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57AC6" w14:textId="77777777" w:rsidR="00226963" w:rsidRPr="00226963" w:rsidRDefault="00226963" w:rsidP="00226963">
      <w:pPr>
        <w:autoSpaceDE w:val="0"/>
        <w:autoSpaceDN w:val="0"/>
        <w:adjustRightInd w:val="0"/>
        <w:spacing w:after="0" w:line="240" w:lineRule="auto"/>
        <w:jc w:val="center"/>
        <w:outlineLvl w:val="2"/>
        <w:rPr>
          <w:rFonts w:ascii="Times New Roman" w:eastAsia="Times New Roman" w:hAnsi="Times New Roman" w:cs="Times New Roman"/>
          <w:b/>
          <w:sz w:val="28"/>
          <w:szCs w:val="28"/>
          <w:lang w:val="uk-UA"/>
        </w:rPr>
      </w:pPr>
      <w:bookmarkStart w:id="0" w:name="_GoBack"/>
      <w:bookmarkEnd w:id="0"/>
      <w:r w:rsidRPr="00226963">
        <w:rPr>
          <w:rFonts w:ascii="Times New Roman" w:eastAsia="Times New Roman" w:hAnsi="Times New Roman" w:cs="Times New Roman"/>
          <w:b/>
          <w:sz w:val="28"/>
          <w:szCs w:val="28"/>
          <w:lang w:val="uk-UA"/>
        </w:rPr>
        <w:t xml:space="preserve">Управління освіти виконавчого комітету </w:t>
      </w:r>
    </w:p>
    <w:p w14:paraId="76E3D01F" w14:textId="77777777" w:rsidR="00226963" w:rsidRPr="00226963" w:rsidRDefault="00226963" w:rsidP="00226963">
      <w:pPr>
        <w:autoSpaceDE w:val="0"/>
        <w:autoSpaceDN w:val="0"/>
        <w:adjustRightInd w:val="0"/>
        <w:spacing w:after="0" w:line="240" w:lineRule="auto"/>
        <w:jc w:val="center"/>
        <w:outlineLvl w:val="2"/>
        <w:rPr>
          <w:rFonts w:ascii="Times New Roman" w:eastAsia="Times New Roman" w:hAnsi="Times New Roman" w:cs="Times New Roman"/>
          <w:b/>
          <w:sz w:val="28"/>
          <w:szCs w:val="28"/>
          <w:lang w:val="uk-UA"/>
        </w:rPr>
      </w:pPr>
      <w:r w:rsidRPr="00226963">
        <w:rPr>
          <w:rFonts w:ascii="Times New Roman" w:eastAsia="Times New Roman" w:hAnsi="Times New Roman" w:cs="Times New Roman"/>
          <w:b/>
          <w:sz w:val="28"/>
          <w:szCs w:val="28"/>
          <w:lang w:val="uk-UA"/>
        </w:rPr>
        <w:t xml:space="preserve">Вараської міської ради </w:t>
      </w:r>
    </w:p>
    <w:p w14:paraId="1CB43F6F" w14:textId="77777777" w:rsidR="00226963" w:rsidRPr="00226963" w:rsidRDefault="00226963" w:rsidP="00226963">
      <w:pPr>
        <w:autoSpaceDE w:val="0"/>
        <w:autoSpaceDN w:val="0"/>
        <w:adjustRightInd w:val="0"/>
        <w:spacing w:after="0" w:line="240" w:lineRule="auto"/>
        <w:ind w:left="5580"/>
        <w:jc w:val="both"/>
        <w:outlineLvl w:val="2"/>
        <w:rPr>
          <w:rFonts w:ascii="Times New Roman" w:eastAsia="Times New Roman" w:hAnsi="Times New Roman" w:cs="Times New Roman"/>
          <w:sz w:val="28"/>
          <w:szCs w:val="28"/>
          <w:lang w:val="uk-UA"/>
        </w:rPr>
      </w:pPr>
    </w:p>
    <w:p w14:paraId="49F236B4" w14:textId="77777777" w:rsidR="00226963" w:rsidRPr="00226963" w:rsidRDefault="00226963" w:rsidP="00226963">
      <w:pPr>
        <w:widowControl w:val="0"/>
        <w:spacing w:after="0" w:line="240" w:lineRule="auto"/>
        <w:ind w:left="220" w:right="-82"/>
        <w:jc w:val="both"/>
        <w:rPr>
          <w:rFonts w:ascii="Times New Roman" w:eastAsia="Times New Roman" w:hAnsi="Times New Roman" w:cs="Times New Roman"/>
          <w:b/>
          <w:bCs/>
          <w:sz w:val="24"/>
          <w:szCs w:val="24"/>
          <w:lang w:val="uk-UA" w:eastAsia="en-US"/>
        </w:rPr>
      </w:pPr>
    </w:p>
    <w:p w14:paraId="6C2965C3" w14:textId="77777777" w:rsidR="00226963" w:rsidRPr="00226963" w:rsidRDefault="00226963" w:rsidP="00226963">
      <w:pPr>
        <w:widowControl w:val="0"/>
        <w:spacing w:after="0" w:line="240" w:lineRule="auto"/>
        <w:ind w:left="5748" w:right="-82" w:firstLine="96"/>
        <w:rPr>
          <w:rFonts w:ascii="Times New Roman" w:eastAsia="Times New Roman" w:hAnsi="Times New Roman" w:cs="Times New Roman"/>
          <w:sz w:val="28"/>
          <w:szCs w:val="28"/>
          <w:lang w:val="uk-UA" w:eastAsia="en-US"/>
        </w:rPr>
      </w:pPr>
    </w:p>
    <w:p w14:paraId="0B31E9E5" w14:textId="77777777" w:rsidR="00226963" w:rsidRPr="00226963" w:rsidRDefault="00226963" w:rsidP="00226963">
      <w:pPr>
        <w:widowControl w:val="0"/>
        <w:spacing w:after="0" w:line="240" w:lineRule="auto"/>
        <w:ind w:left="5748" w:right="-82" w:firstLine="96"/>
        <w:rPr>
          <w:rFonts w:ascii="Times New Roman" w:eastAsia="Times New Roman" w:hAnsi="Times New Roman" w:cs="Times New Roman"/>
          <w:sz w:val="28"/>
          <w:szCs w:val="28"/>
          <w:lang w:val="uk-UA" w:eastAsia="en-US"/>
        </w:rPr>
      </w:pPr>
    </w:p>
    <w:p w14:paraId="14E6BA01" w14:textId="77777777" w:rsidR="00226963" w:rsidRPr="00226963" w:rsidRDefault="00226963" w:rsidP="00226963">
      <w:pPr>
        <w:tabs>
          <w:tab w:val="left" w:pos="6021"/>
        </w:tabs>
        <w:autoSpaceDE w:val="0"/>
        <w:autoSpaceDN w:val="0"/>
        <w:adjustRightInd w:val="0"/>
        <w:spacing w:after="0" w:line="240" w:lineRule="auto"/>
        <w:ind w:left="6021"/>
        <w:rPr>
          <w:rFonts w:ascii="Times New Roman" w:eastAsia="Times New Roman" w:hAnsi="Times New Roman" w:cs="Times New Roman"/>
          <w:bCs/>
          <w:sz w:val="28"/>
          <w:szCs w:val="28"/>
          <w:lang w:val="uk-UA"/>
        </w:rPr>
      </w:pPr>
      <w:r w:rsidRPr="00226963">
        <w:rPr>
          <w:rFonts w:ascii="Times New Roman" w:eastAsia="Times New Roman" w:hAnsi="Times New Roman" w:cs="Times New Roman"/>
          <w:bCs/>
          <w:sz w:val="28"/>
          <w:szCs w:val="28"/>
          <w:lang w:val="uk-UA"/>
        </w:rPr>
        <w:t xml:space="preserve">             ЗАТВЕРДЖЕНО</w:t>
      </w:r>
    </w:p>
    <w:p w14:paraId="727A7A99" w14:textId="77777777" w:rsidR="00226963" w:rsidRPr="00226963" w:rsidRDefault="00226963" w:rsidP="003B730B">
      <w:pPr>
        <w:tabs>
          <w:tab w:val="left" w:pos="5670"/>
        </w:tabs>
        <w:spacing w:before="60" w:after="0" w:line="240" w:lineRule="auto"/>
        <w:ind w:left="6021" w:hanging="492"/>
        <w:rPr>
          <w:rFonts w:ascii="Times New Roman" w:eastAsia="Times New Roman" w:hAnsi="Times New Roman" w:cs="Times New Roman"/>
          <w:sz w:val="28"/>
          <w:szCs w:val="28"/>
          <w:lang w:val="uk-UA"/>
        </w:rPr>
      </w:pPr>
      <w:r w:rsidRPr="00226963">
        <w:rPr>
          <w:rFonts w:ascii="Times New Roman" w:eastAsia="Times New Roman" w:hAnsi="Times New Roman" w:cs="Times New Roman"/>
          <w:sz w:val="28"/>
          <w:szCs w:val="28"/>
          <w:lang w:val="uk-UA"/>
        </w:rPr>
        <w:t>Рішенням уповноваженої особи</w:t>
      </w:r>
    </w:p>
    <w:p w14:paraId="1C70DA91" w14:textId="671AEDC3" w:rsidR="00226963" w:rsidRDefault="00226963" w:rsidP="003B730B">
      <w:pPr>
        <w:widowControl w:val="0"/>
        <w:tabs>
          <w:tab w:val="left" w:pos="6162"/>
        </w:tabs>
        <w:spacing w:after="0" w:line="240" w:lineRule="auto"/>
        <w:ind w:left="5529" w:right="-82"/>
        <w:rPr>
          <w:rFonts w:ascii="Times New Roman" w:eastAsia="Times New Roman" w:hAnsi="Times New Roman" w:cs="Times New Roman"/>
          <w:bCs/>
          <w:color w:val="FF0000"/>
          <w:sz w:val="28"/>
          <w:szCs w:val="28"/>
          <w:lang w:val="uk-UA" w:eastAsia="en-US"/>
        </w:rPr>
      </w:pPr>
      <w:r w:rsidRPr="00226963">
        <w:rPr>
          <w:rFonts w:ascii="Times New Roman" w:eastAsia="Times New Roman" w:hAnsi="Times New Roman" w:cs="Times New Roman"/>
          <w:bCs/>
          <w:sz w:val="28"/>
          <w:szCs w:val="28"/>
          <w:lang w:val="uk-UA" w:eastAsia="en-US"/>
        </w:rPr>
        <w:t xml:space="preserve">протокол </w:t>
      </w:r>
      <w:r w:rsidRPr="003B730B">
        <w:rPr>
          <w:rFonts w:ascii="Times New Roman" w:eastAsia="Times New Roman" w:hAnsi="Times New Roman" w:cs="Times New Roman"/>
          <w:bCs/>
          <w:sz w:val="28"/>
          <w:szCs w:val="28"/>
          <w:lang w:val="uk-UA" w:eastAsia="en-US"/>
        </w:rPr>
        <w:t xml:space="preserve">№2 від </w:t>
      </w:r>
      <w:r w:rsidR="00B1016E" w:rsidRPr="003B730B">
        <w:rPr>
          <w:rFonts w:ascii="Times New Roman" w:eastAsia="Times New Roman" w:hAnsi="Times New Roman" w:cs="Times New Roman"/>
          <w:bCs/>
          <w:sz w:val="28"/>
          <w:szCs w:val="28"/>
          <w:lang w:val="uk-UA" w:eastAsia="en-US"/>
        </w:rPr>
        <w:t>15.01</w:t>
      </w:r>
      <w:r w:rsidRPr="003B730B">
        <w:rPr>
          <w:rFonts w:ascii="Times New Roman" w:eastAsia="Times New Roman" w:hAnsi="Times New Roman" w:cs="Times New Roman"/>
          <w:bCs/>
          <w:sz w:val="28"/>
          <w:szCs w:val="28"/>
          <w:lang w:val="uk-UA" w:eastAsia="en-US"/>
        </w:rPr>
        <w:t>.2024</w:t>
      </w:r>
      <w:r w:rsidR="003B730B">
        <w:rPr>
          <w:rFonts w:ascii="Times New Roman" w:eastAsia="Times New Roman" w:hAnsi="Times New Roman" w:cs="Times New Roman"/>
          <w:bCs/>
          <w:sz w:val="28"/>
          <w:szCs w:val="28"/>
          <w:lang w:val="uk-UA" w:eastAsia="en-US"/>
        </w:rPr>
        <w:t xml:space="preserve"> </w:t>
      </w:r>
      <w:r w:rsidRPr="00226963">
        <w:rPr>
          <w:rFonts w:ascii="Times New Roman" w:eastAsia="Times New Roman" w:hAnsi="Times New Roman" w:cs="Times New Roman"/>
          <w:bCs/>
          <w:sz w:val="28"/>
          <w:szCs w:val="28"/>
          <w:lang w:val="uk-UA" w:eastAsia="en-US"/>
        </w:rPr>
        <w:t>року</w:t>
      </w:r>
    </w:p>
    <w:p w14:paraId="31B2A5FE" w14:textId="77777777" w:rsidR="00CC6779" w:rsidRDefault="00226963" w:rsidP="00CC6779">
      <w:pPr>
        <w:widowControl w:val="0"/>
        <w:tabs>
          <w:tab w:val="left" w:pos="6162"/>
        </w:tabs>
        <w:spacing w:after="0" w:line="240" w:lineRule="auto"/>
        <w:ind w:left="5529" w:right="-82"/>
        <w:rPr>
          <w:rFonts w:ascii="Times New Roman" w:eastAsia="Times New Roman" w:hAnsi="Times New Roman" w:cs="Times New Roman"/>
          <w:sz w:val="28"/>
          <w:szCs w:val="28"/>
          <w:lang w:val="uk-UA" w:eastAsia="en-US"/>
        </w:rPr>
      </w:pPr>
      <w:r w:rsidRPr="00226963">
        <w:rPr>
          <w:rFonts w:ascii="Times New Roman" w:eastAsia="Times New Roman" w:hAnsi="Times New Roman" w:cs="Times New Roman"/>
          <w:bCs/>
          <w:sz w:val="28"/>
          <w:szCs w:val="28"/>
          <w:lang w:val="uk-UA" w:eastAsia="en-US"/>
        </w:rPr>
        <w:t>Фахівець з публічних закупівель</w:t>
      </w:r>
    </w:p>
    <w:p w14:paraId="1E297038" w14:textId="2D96C396" w:rsidR="00226963" w:rsidRPr="00226963" w:rsidRDefault="00226963" w:rsidP="00CC6779">
      <w:pPr>
        <w:widowControl w:val="0"/>
        <w:tabs>
          <w:tab w:val="left" w:pos="6162"/>
        </w:tabs>
        <w:spacing w:after="0" w:line="240" w:lineRule="auto"/>
        <w:ind w:left="5529" w:right="-82"/>
        <w:rPr>
          <w:rFonts w:ascii="Times New Roman" w:eastAsia="Times New Roman" w:hAnsi="Times New Roman" w:cs="Times New Roman"/>
          <w:sz w:val="28"/>
          <w:szCs w:val="28"/>
          <w:lang w:val="uk-UA" w:eastAsia="en-US"/>
        </w:rPr>
      </w:pPr>
      <w:r w:rsidRPr="00226963">
        <w:rPr>
          <w:rFonts w:ascii="Times New Roman" w:eastAsia="Times New Roman" w:hAnsi="Times New Roman" w:cs="Times New Roman"/>
          <w:bCs/>
          <w:sz w:val="28"/>
          <w:szCs w:val="28"/>
          <w:lang w:val="uk-UA"/>
        </w:rPr>
        <w:t>Марія МОТОМАН</w:t>
      </w:r>
    </w:p>
    <w:p w14:paraId="36C2E69E" w14:textId="77777777" w:rsidR="00226963" w:rsidRPr="00226963" w:rsidRDefault="00226963" w:rsidP="00226963">
      <w:pPr>
        <w:widowControl w:val="0"/>
        <w:spacing w:after="0" w:line="240" w:lineRule="auto"/>
        <w:ind w:left="5748" w:right="-82" w:firstLine="96"/>
        <w:rPr>
          <w:rFonts w:ascii="Times New Roman" w:eastAsia="Times New Roman" w:hAnsi="Times New Roman" w:cs="Times New Roman"/>
          <w:sz w:val="28"/>
          <w:szCs w:val="28"/>
          <w:lang w:val="uk-UA" w:eastAsia="en-US"/>
        </w:rPr>
      </w:pPr>
    </w:p>
    <w:p w14:paraId="6E15FFCE" w14:textId="77777777" w:rsidR="00226963" w:rsidRPr="00226963" w:rsidRDefault="00226963" w:rsidP="00226963">
      <w:pPr>
        <w:spacing w:after="0" w:line="240" w:lineRule="auto"/>
        <w:ind w:left="5220"/>
        <w:rPr>
          <w:rFonts w:ascii="Times New Roman" w:eastAsia="Times New Roman" w:hAnsi="Times New Roman" w:cs="Times New Roman"/>
          <w:sz w:val="28"/>
          <w:szCs w:val="28"/>
          <w:lang w:val="uk-UA"/>
        </w:rPr>
      </w:pPr>
      <w:r w:rsidRPr="00226963">
        <w:rPr>
          <w:rFonts w:ascii="Times New Roman" w:eastAsia="Times New Roman" w:hAnsi="Times New Roman" w:cs="Times New Roman"/>
          <w:b/>
          <w:bCs/>
          <w:sz w:val="28"/>
          <w:szCs w:val="28"/>
          <w:lang w:val="uk-UA"/>
        </w:rPr>
        <w:tab/>
      </w:r>
    </w:p>
    <w:p w14:paraId="5D037BD1" w14:textId="77777777" w:rsidR="00226963" w:rsidRPr="00226963" w:rsidRDefault="00226963" w:rsidP="00226963">
      <w:pPr>
        <w:spacing w:after="0" w:line="240" w:lineRule="auto"/>
        <w:ind w:left="5220"/>
        <w:rPr>
          <w:rFonts w:ascii="Times New Roman" w:eastAsia="Times New Roman" w:hAnsi="Times New Roman" w:cs="Times New Roman"/>
          <w:sz w:val="28"/>
          <w:szCs w:val="28"/>
          <w:lang w:val="uk-UA"/>
        </w:rPr>
      </w:pPr>
    </w:p>
    <w:p w14:paraId="69B1F609" w14:textId="77777777" w:rsidR="00226963" w:rsidRPr="00226963" w:rsidRDefault="00226963" w:rsidP="00226963">
      <w:pPr>
        <w:spacing w:after="0" w:line="240" w:lineRule="auto"/>
        <w:ind w:left="5465" w:firstLine="272"/>
        <w:rPr>
          <w:rFonts w:ascii="Times New Roman" w:eastAsia="Times New Roman" w:hAnsi="Times New Roman" w:cs="Times New Roman"/>
          <w:sz w:val="28"/>
          <w:szCs w:val="28"/>
          <w:lang w:val="uk-UA"/>
        </w:rPr>
      </w:pPr>
    </w:p>
    <w:p w14:paraId="6B38B3CC" w14:textId="77777777" w:rsidR="00226963" w:rsidRPr="00226963" w:rsidRDefault="00226963" w:rsidP="00226963">
      <w:pPr>
        <w:spacing w:after="0" w:line="240" w:lineRule="auto"/>
        <w:ind w:left="5465" w:firstLine="272"/>
        <w:rPr>
          <w:rFonts w:ascii="Times New Roman" w:eastAsia="Times New Roman" w:hAnsi="Times New Roman" w:cs="Times New Roman"/>
          <w:sz w:val="28"/>
          <w:szCs w:val="28"/>
          <w:lang w:val="uk-UA"/>
        </w:rPr>
      </w:pPr>
    </w:p>
    <w:p w14:paraId="795694F6" w14:textId="77777777" w:rsidR="00226963" w:rsidRPr="00226963" w:rsidRDefault="00226963" w:rsidP="00226963">
      <w:pPr>
        <w:spacing w:after="0" w:line="240" w:lineRule="auto"/>
        <w:ind w:left="5465" w:firstLine="272"/>
        <w:rPr>
          <w:rFonts w:ascii="Times New Roman" w:eastAsia="Times New Roman" w:hAnsi="Times New Roman" w:cs="Times New Roman"/>
          <w:sz w:val="28"/>
          <w:szCs w:val="28"/>
          <w:lang w:val="uk-UA"/>
        </w:rPr>
      </w:pPr>
    </w:p>
    <w:p w14:paraId="099DAB50" w14:textId="77777777" w:rsidR="00226963" w:rsidRPr="00226963" w:rsidRDefault="00226963" w:rsidP="00226963">
      <w:pPr>
        <w:spacing w:after="0" w:line="240" w:lineRule="auto"/>
        <w:ind w:left="5465" w:firstLine="272"/>
        <w:rPr>
          <w:rFonts w:ascii="Times New Roman" w:eastAsia="Times New Roman" w:hAnsi="Times New Roman" w:cs="Times New Roman"/>
          <w:sz w:val="28"/>
          <w:szCs w:val="28"/>
          <w:lang w:val="uk-UA"/>
        </w:rPr>
      </w:pPr>
    </w:p>
    <w:p w14:paraId="00C1DEFA" w14:textId="77777777" w:rsidR="00226963" w:rsidRPr="00226963" w:rsidRDefault="00226963" w:rsidP="00226963">
      <w:pPr>
        <w:spacing w:after="0" w:line="240" w:lineRule="auto"/>
        <w:ind w:left="5465" w:firstLine="272"/>
        <w:rPr>
          <w:rFonts w:ascii="Times New Roman" w:eastAsia="Times New Roman" w:hAnsi="Times New Roman" w:cs="Times New Roman"/>
          <w:sz w:val="28"/>
          <w:szCs w:val="28"/>
          <w:lang w:val="uk-UA"/>
        </w:rPr>
      </w:pPr>
    </w:p>
    <w:p w14:paraId="2893D82A" w14:textId="77777777" w:rsidR="00226963" w:rsidRPr="00226963" w:rsidRDefault="00226963" w:rsidP="00226963">
      <w:pPr>
        <w:spacing w:after="0" w:line="240" w:lineRule="auto"/>
        <w:jc w:val="center"/>
        <w:rPr>
          <w:rFonts w:ascii="Times New Roman" w:eastAsia="Times New Roman" w:hAnsi="Times New Roman" w:cs="Times New Roman"/>
          <w:b/>
          <w:color w:val="000000"/>
          <w:sz w:val="32"/>
          <w:szCs w:val="28"/>
          <w:lang w:val="uk-UA"/>
        </w:rPr>
      </w:pPr>
      <w:r w:rsidRPr="00226963">
        <w:rPr>
          <w:rFonts w:ascii="Times New Roman" w:eastAsia="Times New Roman" w:hAnsi="Times New Roman" w:cs="Times New Roman"/>
          <w:b/>
          <w:color w:val="000000"/>
          <w:sz w:val="32"/>
          <w:szCs w:val="28"/>
          <w:lang w:val="uk-UA"/>
        </w:rPr>
        <w:t>ТЕНДЕРНА ДОКУМЕНТАЦІЯ</w:t>
      </w:r>
    </w:p>
    <w:p w14:paraId="4AD897B4" w14:textId="77777777" w:rsidR="00226963" w:rsidRPr="00226963" w:rsidRDefault="00226963" w:rsidP="00226963">
      <w:pPr>
        <w:spacing w:after="0" w:line="240" w:lineRule="auto"/>
        <w:jc w:val="center"/>
        <w:rPr>
          <w:rFonts w:ascii="Times New Roman" w:eastAsia="Times New Roman" w:hAnsi="Times New Roman" w:cs="Times New Roman"/>
          <w:color w:val="000000"/>
          <w:sz w:val="28"/>
          <w:szCs w:val="28"/>
          <w:lang w:val="uk-UA"/>
        </w:rPr>
      </w:pPr>
      <w:r w:rsidRPr="00226963">
        <w:rPr>
          <w:rFonts w:ascii="Times New Roman" w:eastAsia="Times New Roman" w:hAnsi="Times New Roman" w:cs="Times New Roman"/>
          <w:color w:val="000000"/>
          <w:sz w:val="28"/>
          <w:szCs w:val="28"/>
          <w:lang w:val="uk-UA"/>
        </w:rPr>
        <w:t>Відкриті торги з особливостями</w:t>
      </w:r>
    </w:p>
    <w:p w14:paraId="7240AE90" w14:textId="77777777" w:rsidR="00226963" w:rsidRPr="00226963" w:rsidRDefault="00226963" w:rsidP="00226963">
      <w:pPr>
        <w:spacing w:after="0" w:line="240" w:lineRule="auto"/>
        <w:jc w:val="center"/>
        <w:rPr>
          <w:rFonts w:ascii="Times New Roman" w:eastAsia="Times New Roman" w:hAnsi="Times New Roman" w:cs="Times New Roman"/>
          <w:color w:val="000000"/>
          <w:sz w:val="28"/>
          <w:szCs w:val="28"/>
          <w:lang w:val="uk-UA"/>
        </w:rPr>
      </w:pPr>
      <w:r w:rsidRPr="00226963">
        <w:rPr>
          <w:rFonts w:ascii="Times New Roman" w:eastAsia="Times New Roman" w:hAnsi="Times New Roman" w:cs="Times New Roman"/>
          <w:color w:val="000000"/>
          <w:sz w:val="28"/>
          <w:szCs w:val="28"/>
          <w:lang w:val="uk-UA"/>
        </w:rPr>
        <w:t>Предмет закупівлі</w:t>
      </w:r>
    </w:p>
    <w:p w14:paraId="3675CE7D" w14:textId="77777777" w:rsidR="00226963" w:rsidRPr="00226963" w:rsidRDefault="00226963" w:rsidP="00226963">
      <w:pPr>
        <w:spacing w:after="0" w:line="240" w:lineRule="auto"/>
        <w:jc w:val="center"/>
        <w:rPr>
          <w:rFonts w:ascii="Times New Roman" w:eastAsia="Times New Roman" w:hAnsi="Times New Roman" w:cs="Times New Roman"/>
          <w:color w:val="000000"/>
          <w:sz w:val="28"/>
          <w:szCs w:val="28"/>
          <w:lang w:val="uk-UA"/>
        </w:rPr>
      </w:pPr>
    </w:p>
    <w:p w14:paraId="607F54C5" w14:textId="3DA76BB1" w:rsidR="00226963" w:rsidRPr="00226963" w:rsidRDefault="00226963" w:rsidP="00226963">
      <w:pPr>
        <w:spacing w:after="0" w:line="240" w:lineRule="auto"/>
        <w:ind w:left="284" w:firstLine="283"/>
        <w:jc w:val="center"/>
        <w:rPr>
          <w:rFonts w:ascii="Times New Roman" w:eastAsia="Times New Roman" w:hAnsi="Times New Roman" w:cs="Times New Roman"/>
          <w:b/>
          <w:sz w:val="28"/>
          <w:szCs w:val="28"/>
          <w:lang w:val="uk-UA"/>
        </w:rPr>
      </w:pPr>
      <w:r w:rsidRPr="00226963">
        <w:rPr>
          <w:rFonts w:ascii="Times New Roman" w:eastAsia="Times New Roman" w:hAnsi="Times New Roman" w:cs="Times New Roman"/>
          <w:b/>
          <w:sz w:val="28"/>
          <w:szCs w:val="28"/>
          <w:lang w:val="uk-UA"/>
        </w:rPr>
        <w:t>Бензин А-95 (</w:t>
      </w:r>
      <w:r w:rsidR="00BA3F08">
        <w:rPr>
          <w:rFonts w:ascii="Times New Roman" w:eastAsia="Times New Roman" w:hAnsi="Times New Roman" w:cs="Times New Roman"/>
          <w:b/>
          <w:sz w:val="28"/>
          <w:szCs w:val="28"/>
          <w:lang w:val="uk-UA"/>
        </w:rPr>
        <w:t>за бланками-дозволами (</w:t>
      </w:r>
      <w:r w:rsidRPr="00226963">
        <w:rPr>
          <w:rFonts w:ascii="Times New Roman" w:eastAsia="Times New Roman" w:hAnsi="Times New Roman" w:cs="Times New Roman"/>
          <w:b/>
          <w:sz w:val="28"/>
          <w:szCs w:val="28"/>
          <w:lang w:val="uk-UA"/>
        </w:rPr>
        <w:t>талон</w:t>
      </w:r>
      <w:r w:rsidR="00BA3F08">
        <w:rPr>
          <w:rFonts w:ascii="Times New Roman" w:eastAsia="Times New Roman" w:hAnsi="Times New Roman" w:cs="Times New Roman"/>
          <w:b/>
          <w:sz w:val="28"/>
          <w:szCs w:val="28"/>
          <w:lang w:val="uk-UA"/>
        </w:rPr>
        <w:t>ами)</w:t>
      </w:r>
      <w:r w:rsidRPr="00226963">
        <w:rPr>
          <w:rFonts w:ascii="Times New Roman" w:eastAsia="Times New Roman" w:hAnsi="Times New Roman" w:cs="Times New Roman"/>
          <w:b/>
          <w:sz w:val="28"/>
          <w:szCs w:val="28"/>
          <w:lang w:val="uk-UA"/>
        </w:rPr>
        <w:t>), дизельне паливо (</w:t>
      </w:r>
      <w:r w:rsidR="00BA3F08">
        <w:rPr>
          <w:rFonts w:ascii="Times New Roman" w:eastAsia="Times New Roman" w:hAnsi="Times New Roman" w:cs="Times New Roman"/>
          <w:b/>
          <w:sz w:val="28"/>
          <w:szCs w:val="28"/>
          <w:lang w:val="uk-UA"/>
        </w:rPr>
        <w:t>за бланками-дозволами (</w:t>
      </w:r>
      <w:r w:rsidRPr="00226963">
        <w:rPr>
          <w:rFonts w:ascii="Times New Roman" w:eastAsia="Times New Roman" w:hAnsi="Times New Roman" w:cs="Times New Roman"/>
          <w:b/>
          <w:sz w:val="28"/>
          <w:szCs w:val="28"/>
          <w:lang w:val="uk-UA"/>
        </w:rPr>
        <w:t>тало</w:t>
      </w:r>
      <w:r w:rsidR="00BA3F08">
        <w:rPr>
          <w:rFonts w:ascii="Times New Roman" w:eastAsia="Times New Roman" w:hAnsi="Times New Roman" w:cs="Times New Roman"/>
          <w:b/>
          <w:sz w:val="28"/>
          <w:szCs w:val="28"/>
          <w:lang w:val="uk-UA"/>
        </w:rPr>
        <w:t>нами)</w:t>
      </w:r>
      <w:r w:rsidRPr="00226963">
        <w:rPr>
          <w:rFonts w:ascii="Times New Roman" w:eastAsia="Times New Roman" w:hAnsi="Times New Roman" w:cs="Times New Roman"/>
          <w:b/>
          <w:sz w:val="28"/>
          <w:szCs w:val="28"/>
          <w:lang w:val="uk-UA"/>
        </w:rPr>
        <w:t>).</w:t>
      </w:r>
    </w:p>
    <w:p w14:paraId="0FE3EEB9" w14:textId="77777777" w:rsidR="00226963" w:rsidRPr="00226963" w:rsidRDefault="00226963" w:rsidP="00226963">
      <w:pPr>
        <w:spacing w:after="0" w:line="240" w:lineRule="auto"/>
        <w:jc w:val="center"/>
        <w:rPr>
          <w:rFonts w:ascii="Times New Roman" w:eastAsia="Times New Roman" w:hAnsi="Times New Roman" w:cs="Times New Roman"/>
          <w:color w:val="000000"/>
          <w:sz w:val="28"/>
          <w:szCs w:val="28"/>
          <w:lang w:val="uk-UA"/>
        </w:rPr>
      </w:pPr>
    </w:p>
    <w:p w14:paraId="3649EAED" w14:textId="32A65CDF" w:rsidR="00226963" w:rsidRPr="00226963" w:rsidRDefault="00226963" w:rsidP="00226963">
      <w:pPr>
        <w:spacing w:after="0" w:line="240" w:lineRule="auto"/>
        <w:ind w:left="284" w:firstLine="283"/>
        <w:jc w:val="center"/>
        <w:rPr>
          <w:rFonts w:ascii="Times New Roman" w:eastAsia="Times New Roman" w:hAnsi="Times New Roman" w:cs="Times New Roman"/>
          <w:b/>
          <w:sz w:val="28"/>
          <w:szCs w:val="28"/>
          <w:lang w:val="uk-UA"/>
        </w:rPr>
      </w:pPr>
      <w:r w:rsidRPr="00226963">
        <w:rPr>
          <w:rFonts w:ascii="Times New Roman" w:eastAsia="Times New Roman" w:hAnsi="Times New Roman" w:cs="Times New Roman"/>
          <w:b/>
          <w:sz w:val="28"/>
          <w:szCs w:val="28"/>
          <w:lang w:val="uk-UA"/>
        </w:rPr>
        <w:t>ДК 021:2015:</w:t>
      </w:r>
      <w:r w:rsidRPr="00226963">
        <w:rPr>
          <w:rFonts w:ascii="Times New Roman" w:eastAsia="Times New Roman" w:hAnsi="Times New Roman" w:cs="Times New Roman"/>
          <w:b/>
          <w:color w:val="000000"/>
          <w:sz w:val="28"/>
          <w:szCs w:val="28"/>
          <w:bdr w:val="none" w:sz="0" w:space="0" w:color="auto" w:frame="1"/>
          <w:shd w:val="clear" w:color="auto" w:fill="FDFEFD"/>
          <w:lang w:val="uk-UA"/>
        </w:rPr>
        <w:t>09130000-9</w:t>
      </w:r>
      <w:r w:rsidRPr="00226963">
        <w:rPr>
          <w:rFonts w:ascii="Times New Roman" w:eastAsia="Times New Roman" w:hAnsi="Times New Roman" w:cs="Times New Roman"/>
          <w:b/>
          <w:color w:val="777777"/>
          <w:sz w:val="28"/>
          <w:szCs w:val="28"/>
          <w:shd w:val="clear" w:color="auto" w:fill="FDFEFD"/>
          <w:lang w:val="uk-UA"/>
        </w:rPr>
        <w:t> - </w:t>
      </w:r>
      <w:r w:rsidRPr="00226963">
        <w:rPr>
          <w:rFonts w:ascii="Times New Roman" w:eastAsia="Times New Roman" w:hAnsi="Times New Roman" w:cs="Times New Roman"/>
          <w:b/>
          <w:color w:val="000000"/>
          <w:sz w:val="28"/>
          <w:szCs w:val="28"/>
          <w:bdr w:val="none" w:sz="0" w:space="0" w:color="auto" w:frame="1"/>
          <w:shd w:val="clear" w:color="auto" w:fill="FDFEFD"/>
          <w:lang w:val="uk-UA"/>
        </w:rPr>
        <w:t>Нафта і дистиляти</w:t>
      </w:r>
    </w:p>
    <w:p w14:paraId="4CC65705" w14:textId="77777777" w:rsidR="00226963" w:rsidRPr="00226963" w:rsidRDefault="00226963" w:rsidP="00226963">
      <w:pPr>
        <w:spacing w:after="0" w:line="240" w:lineRule="auto"/>
        <w:ind w:left="851"/>
        <w:jc w:val="center"/>
        <w:rPr>
          <w:rFonts w:ascii="Times New Roman" w:eastAsia="Times New Roman" w:hAnsi="Times New Roman" w:cs="Times New Roman"/>
          <w:b/>
          <w:color w:val="000000"/>
          <w:sz w:val="24"/>
          <w:szCs w:val="24"/>
          <w:shd w:val="clear" w:color="auto" w:fill="FFFFFF"/>
          <w:lang w:val="uk-UA"/>
        </w:rPr>
      </w:pPr>
    </w:p>
    <w:p w14:paraId="70053B3F" w14:textId="77777777" w:rsidR="00226963" w:rsidRPr="00226963" w:rsidRDefault="00226963" w:rsidP="00226963">
      <w:pPr>
        <w:shd w:val="clear" w:color="auto" w:fill="FFFFFF"/>
        <w:autoSpaceDE w:val="0"/>
        <w:autoSpaceDN w:val="0"/>
        <w:adjustRightInd w:val="0"/>
        <w:spacing w:after="0"/>
        <w:jc w:val="center"/>
        <w:outlineLvl w:val="2"/>
        <w:rPr>
          <w:rFonts w:ascii="Times New Roman CYR" w:eastAsia="Times New Roman" w:hAnsi="Times New Roman CYR" w:cs="Times New Roman"/>
          <w:sz w:val="28"/>
          <w:szCs w:val="28"/>
          <w:lang w:val="uk-UA"/>
        </w:rPr>
      </w:pPr>
      <w:r w:rsidRPr="00226963">
        <w:rPr>
          <w:rFonts w:ascii="Times New Roman" w:eastAsia="Times New Roman" w:hAnsi="Times New Roman" w:cs="Times New Roman"/>
          <w:sz w:val="28"/>
          <w:szCs w:val="28"/>
          <w:lang w:val="uk-UA"/>
        </w:rPr>
        <w:t xml:space="preserve">                     </w:t>
      </w:r>
    </w:p>
    <w:p w14:paraId="13BED753" w14:textId="77777777" w:rsidR="00226963" w:rsidRPr="00226963" w:rsidRDefault="00226963" w:rsidP="00226963">
      <w:pPr>
        <w:widowControl w:val="0"/>
        <w:autoSpaceDE w:val="0"/>
        <w:autoSpaceDN w:val="0"/>
        <w:adjustRightInd w:val="0"/>
        <w:spacing w:after="0" w:line="240" w:lineRule="auto"/>
        <w:ind w:right="-261" w:hanging="1080"/>
        <w:jc w:val="center"/>
        <w:rPr>
          <w:rFonts w:ascii="Times New Roman" w:eastAsia="Times New Roman" w:hAnsi="Times New Roman" w:cs="Times New Roman"/>
          <w:b/>
          <w:bCs/>
          <w:iCs/>
          <w:sz w:val="28"/>
          <w:szCs w:val="28"/>
          <w:lang w:val="uk-UA"/>
        </w:rPr>
      </w:pPr>
    </w:p>
    <w:p w14:paraId="1B575350" w14:textId="77777777" w:rsidR="00226963" w:rsidRP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0023D478" w14:textId="77777777" w:rsidR="00226963" w:rsidRP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799AC01B" w14:textId="77777777" w:rsidR="00226963" w:rsidRP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40C8B4B6" w14:textId="77777777" w:rsidR="00226963" w:rsidRP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6EC9775E" w14:textId="77777777" w:rsidR="00226963" w:rsidRP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41F53567" w14:textId="77777777" w:rsidR="00226963" w:rsidRP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770E8BC1" w14:textId="77777777" w:rsidR="00226963" w:rsidRP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04145511" w14:textId="7E78FE57" w:rsid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02C24E8A" w14:textId="734BAC37" w:rsid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391AC101" w14:textId="526B1A0E" w:rsid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71D36AFE" w14:textId="56BC7F4B" w:rsid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186C452D" w14:textId="0CA69C87" w:rsid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6ECF9DF6" w14:textId="2DEBEC0A" w:rsid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4ECB1745" w14:textId="60489186" w:rsid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5B03AB41" w14:textId="77777777" w:rsidR="00226963" w:rsidRP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1B101AA9" w14:textId="77777777" w:rsidR="00226963" w:rsidRPr="00226963" w:rsidRDefault="00226963" w:rsidP="00226963">
      <w:pPr>
        <w:spacing w:after="0" w:line="240" w:lineRule="auto"/>
        <w:jc w:val="center"/>
        <w:rPr>
          <w:rFonts w:ascii="Times New Roman" w:eastAsia="Times New Roman" w:hAnsi="Times New Roman" w:cs="Times New Roman"/>
          <w:b/>
          <w:bCs/>
          <w:sz w:val="28"/>
          <w:szCs w:val="28"/>
          <w:lang w:val="uk-UA"/>
        </w:rPr>
      </w:pPr>
    </w:p>
    <w:p w14:paraId="53DB82AF" w14:textId="77777777" w:rsidR="00226963" w:rsidRPr="00226963" w:rsidRDefault="00226963" w:rsidP="00226963">
      <w:pPr>
        <w:autoSpaceDN w:val="0"/>
        <w:spacing w:after="120" w:line="240" w:lineRule="auto"/>
        <w:jc w:val="center"/>
        <w:rPr>
          <w:rFonts w:ascii="Times New Roman" w:eastAsia="Times New Roman" w:hAnsi="Times New Roman" w:cs="Times New Roman"/>
          <w:b/>
          <w:color w:val="FF0000"/>
          <w:sz w:val="24"/>
          <w:szCs w:val="24"/>
          <w:lang w:val="uk-UA"/>
        </w:rPr>
      </w:pPr>
      <w:r w:rsidRPr="00226963">
        <w:rPr>
          <w:rFonts w:ascii="Times New Roman" w:eastAsia="Times New Roman" w:hAnsi="Times New Roman" w:cs="Times New Roman"/>
          <w:b/>
          <w:sz w:val="28"/>
          <w:szCs w:val="28"/>
          <w:lang w:val="uk-UA"/>
        </w:rPr>
        <w:t>м. Вараш-2024</w:t>
      </w:r>
    </w:p>
    <w:p w14:paraId="491D0D8C" w14:textId="5A12876C" w:rsidR="00F17C3B" w:rsidRPr="00226963" w:rsidRDefault="00F17C3B" w:rsidP="00F17C3B">
      <w:pPr>
        <w:jc w:val="center"/>
        <w:rPr>
          <w:rFonts w:ascii="Times New Roman" w:hAnsi="Times New Roman" w:cs="Times New Roman"/>
          <w:b/>
          <w:bCs/>
          <w:sz w:val="32"/>
          <w:szCs w:val="32"/>
        </w:rPr>
      </w:pPr>
    </w:p>
    <w:tbl>
      <w:tblPr>
        <w:tblW w:w="5199"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09"/>
        <w:gridCol w:w="3008"/>
        <w:gridCol w:w="6242"/>
      </w:tblGrid>
      <w:tr w:rsidR="00625CD1" w:rsidRPr="00B1016E" w14:paraId="6B1CD993" w14:textId="77777777" w:rsidTr="00BB5564">
        <w:trPr>
          <w:tblCellSpacing w:w="0" w:type="dxa"/>
          <w:jc w:val="center"/>
        </w:trPr>
        <w:tc>
          <w:tcPr>
            <w:tcW w:w="356" w:type="pct"/>
            <w:hideMark/>
          </w:tcPr>
          <w:p w14:paraId="7A9DA0E0" w14:textId="77777777" w:rsidR="00625CD1" w:rsidRPr="00B1016E" w:rsidRDefault="00625CD1" w:rsidP="00625CD1">
            <w:pPr>
              <w:spacing w:before="100" w:beforeAutospacing="1" w:after="100" w:afterAutospacing="1" w:line="240" w:lineRule="auto"/>
              <w:jc w:val="center"/>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lastRenderedPageBreak/>
              <w:t>N</w:t>
            </w:r>
          </w:p>
        </w:tc>
        <w:tc>
          <w:tcPr>
            <w:tcW w:w="4644" w:type="pct"/>
            <w:gridSpan w:val="2"/>
            <w:hideMark/>
          </w:tcPr>
          <w:p w14:paraId="0C31BC98" w14:textId="77777777" w:rsidR="00625CD1" w:rsidRPr="00B1016E" w:rsidRDefault="001E45CE" w:rsidP="00625CD1">
            <w:pPr>
              <w:spacing w:before="100" w:beforeAutospacing="1" w:after="100" w:afterAutospacing="1" w:line="240" w:lineRule="auto"/>
              <w:jc w:val="center"/>
              <w:rPr>
                <w:rFonts w:ascii="Times New Roman" w:eastAsia="Times New Roman" w:hAnsi="Times New Roman" w:cs="Times New Roman"/>
                <w:b/>
                <w:sz w:val="24"/>
                <w:szCs w:val="24"/>
                <w:lang w:val="uk-UA"/>
              </w:rPr>
            </w:pPr>
            <w:r w:rsidRPr="00B1016E">
              <w:rPr>
                <w:rFonts w:ascii="Times New Roman" w:eastAsia="Times New Roman" w:hAnsi="Times New Roman" w:cs="Times New Roman"/>
                <w:b/>
                <w:sz w:val="24"/>
                <w:szCs w:val="24"/>
                <w:lang w:val="uk-UA"/>
              </w:rPr>
              <w:t xml:space="preserve">І. </w:t>
            </w:r>
            <w:r w:rsidR="00625CD1" w:rsidRPr="00B1016E">
              <w:rPr>
                <w:rFonts w:ascii="Times New Roman" w:eastAsia="Times New Roman" w:hAnsi="Times New Roman" w:cs="Times New Roman"/>
                <w:b/>
                <w:sz w:val="24"/>
                <w:szCs w:val="24"/>
                <w:lang w:val="uk-UA"/>
              </w:rPr>
              <w:t>Загальні положення</w:t>
            </w:r>
          </w:p>
        </w:tc>
      </w:tr>
      <w:tr w:rsidR="00625CD1" w:rsidRPr="00B1016E" w14:paraId="68E4F8EF" w14:textId="77777777" w:rsidTr="00226963">
        <w:trPr>
          <w:tblCellSpacing w:w="0" w:type="dxa"/>
          <w:jc w:val="center"/>
        </w:trPr>
        <w:tc>
          <w:tcPr>
            <w:tcW w:w="356" w:type="pct"/>
            <w:hideMark/>
          </w:tcPr>
          <w:p w14:paraId="4CD3CBBF" w14:textId="77777777" w:rsidR="00625CD1" w:rsidRPr="00B1016E" w:rsidRDefault="00625CD1" w:rsidP="00625CD1">
            <w:pPr>
              <w:spacing w:before="100" w:beforeAutospacing="1" w:after="100" w:afterAutospacing="1" w:line="240" w:lineRule="auto"/>
              <w:jc w:val="center"/>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1</w:t>
            </w:r>
          </w:p>
        </w:tc>
        <w:tc>
          <w:tcPr>
            <w:tcW w:w="1510" w:type="pct"/>
            <w:hideMark/>
          </w:tcPr>
          <w:p w14:paraId="743C353A" w14:textId="77777777" w:rsidR="00625CD1" w:rsidRPr="00B1016E" w:rsidRDefault="00625CD1" w:rsidP="00625CD1">
            <w:pPr>
              <w:spacing w:before="100" w:beforeAutospacing="1" w:after="100" w:afterAutospacing="1" w:line="240" w:lineRule="auto"/>
              <w:jc w:val="center"/>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2</w:t>
            </w:r>
          </w:p>
        </w:tc>
        <w:tc>
          <w:tcPr>
            <w:tcW w:w="3133" w:type="pct"/>
            <w:hideMark/>
          </w:tcPr>
          <w:p w14:paraId="44D2DFEA" w14:textId="77777777" w:rsidR="00625CD1" w:rsidRPr="00B1016E" w:rsidRDefault="00625CD1" w:rsidP="00625CD1">
            <w:pPr>
              <w:spacing w:before="100" w:beforeAutospacing="1" w:after="100" w:afterAutospacing="1" w:line="240" w:lineRule="auto"/>
              <w:jc w:val="center"/>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w:t>
            </w:r>
          </w:p>
        </w:tc>
      </w:tr>
      <w:tr w:rsidR="00625CD1" w:rsidRPr="003B730B" w14:paraId="5DCD17AF" w14:textId="77777777" w:rsidTr="00226963">
        <w:trPr>
          <w:tblCellSpacing w:w="0" w:type="dxa"/>
          <w:jc w:val="center"/>
        </w:trPr>
        <w:tc>
          <w:tcPr>
            <w:tcW w:w="356" w:type="pct"/>
            <w:hideMark/>
          </w:tcPr>
          <w:p w14:paraId="332EDC5D" w14:textId="77777777" w:rsidR="00625CD1" w:rsidRPr="00B1016E" w:rsidRDefault="00B82CEA" w:rsidP="00625CD1">
            <w:pPr>
              <w:spacing w:before="100" w:beforeAutospacing="1" w:after="100" w:afterAutospacing="1" w:line="240" w:lineRule="auto"/>
              <w:jc w:val="center"/>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1.</w:t>
            </w:r>
            <w:r w:rsidR="00625CD1" w:rsidRPr="00B1016E">
              <w:rPr>
                <w:rFonts w:ascii="Times New Roman" w:eastAsia="Times New Roman" w:hAnsi="Times New Roman" w:cs="Times New Roman"/>
                <w:sz w:val="24"/>
                <w:szCs w:val="24"/>
                <w:lang w:val="uk-UA"/>
              </w:rPr>
              <w:t>1</w:t>
            </w:r>
            <w:r w:rsidRPr="00B1016E">
              <w:rPr>
                <w:rFonts w:ascii="Times New Roman" w:eastAsia="Times New Roman" w:hAnsi="Times New Roman" w:cs="Times New Roman"/>
                <w:sz w:val="24"/>
                <w:szCs w:val="24"/>
                <w:lang w:val="uk-UA"/>
              </w:rPr>
              <w:t>.</w:t>
            </w:r>
          </w:p>
        </w:tc>
        <w:tc>
          <w:tcPr>
            <w:tcW w:w="1510" w:type="pct"/>
            <w:hideMark/>
          </w:tcPr>
          <w:p w14:paraId="27C8B913" w14:textId="77777777" w:rsidR="00625CD1" w:rsidRPr="00B1016E" w:rsidRDefault="00625CD1" w:rsidP="00625CD1">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Терміни, які вживаються в тендерній документації</w:t>
            </w:r>
          </w:p>
        </w:tc>
        <w:tc>
          <w:tcPr>
            <w:tcW w:w="3133" w:type="pct"/>
            <w:hideMark/>
          </w:tcPr>
          <w:p w14:paraId="5A70C6D9" w14:textId="77777777" w:rsidR="004B2EF6" w:rsidRPr="00B1016E" w:rsidRDefault="004B2EF6"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Ця Тендерна документація розроблена відповідно до вимог Закону України «Про публічні закупівлі» (далі – Зак</w:t>
            </w:r>
            <w:r w:rsidR="00CB5EE8" w:rsidRPr="00B1016E">
              <w:rPr>
                <w:rFonts w:ascii="Times New Roman" w:eastAsia="Times New Roman" w:hAnsi="Times New Roman" w:cs="Times New Roman"/>
                <w:sz w:val="24"/>
                <w:szCs w:val="24"/>
                <w:lang w:val="uk-UA"/>
              </w:rPr>
              <w:t>он),</w:t>
            </w:r>
            <w:r w:rsidR="008533F1" w:rsidRPr="00B1016E">
              <w:rPr>
                <w:rFonts w:ascii="Times New Roman" w:hAnsi="Times New Roman" w:cs="Times New Roman"/>
                <w:sz w:val="24"/>
                <w:szCs w:val="24"/>
                <w:lang w:val="uk-UA"/>
              </w:rPr>
              <w:t xml:space="preserve"> </w:t>
            </w:r>
            <w:r w:rsidR="008533F1" w:rsidRPr="00B1016E">
              <w:rPr>
                <w:rFonts w:ascii="Times New Roman" w:eastAsia="Times New Roman" w:hAnsi="Times New Roman" w:cs="Times New Roman"/>
                <w:sz w:val="24"/>
                <w:szCs w:val="24"/>
                <w:lang w:val="uk-UA"/>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r w:rsidR="007E169F" w:rsidRPr="00B1016E">
              <w:rPr>
                <w:rFonts w:ascii="Times New Roman" w:eastAsia="Times New Roman" w:hAnsi="Times New Roman" w:cs="Times New Roman"/>
                <w:sz w:val="24"/>
                <w:szCs w:val="24"/>
                <w:lang w:val="uk-UA"/>
              </w:rPr>
              <w:t xml:space="preserve"> </w:t>
            </w:r>
            <w:r w:rsidR="008533F1" w:rsidRPr="00B1016E">
              <w:rPr>
                <w:rFonts w:ascii="Times New Roman" w:eastAsia="Times New Roman" w:hAnsi="Times New Roman" w:cs="Times New Roman"/>
                <w:sz w:val="24"/>
                <w:szCs w:val="24"/>
                <w:lang w:val="uk-UA"/>
              </w:rPr>
              <w:t xml:space="preserve"> (надалі – Особливості)</w:t>
            </w:r>
            <w:r w:rsidR="00313650" w:rsidRPr="00B1016E">
              <w:rPr>
                <w:rFonts w:ascii="Times New Roman" w:eastAsia="Times New Roman" w:hAnsi="Times New Roman" w:cs="Times New Roman"/>
                <w:sz w:val="24"/>
                <w:szCs w:val="24"/>
                <w:lang w:val="uk-UA"/>
              </w:rPr>
              <w:t xml:space="preserve">, </w:t>
            </w:r>
            <w:r w:rsidR="00CB5EE8" w:rsidRPr="00B1016E">
              <w:rPr>
                <w:rFonts w:ascii="Times New Roman" w:eastAsia="Times New Roman" w:hAnsi="Times New Roman" w:cs="Times New Roman"/>
                <w:sz w:val="24"/>
                <w:szCs w:val="24"/>
                <w:lang w:val="uk-UA"/>
              </w:rPr>
              <w:t xml:space="preserve">інших актів законодавства, зокрема з урахуванням заборон і обмежень </w:t>
            </w:r>
            <w:r w:rsidR="00376B63" w:rsidRPr="00B1016E">
              <w:rPr>
                <w:rFonts w:ascii="Times New Roman" w:eastAsia="Times New Roman" w:hAnsi="Times New Roman" w:cs="Times New Roman"/>
                <w:sz w:val="24"/>
                <w:szCs w:val="24"/>
                <w:lang w:val="uk-UA"/>
              </w:rPr>
              <w:t>пов’язаних</w:t>
            </w:r>
            <w:r w:rsidR="00CB5EE8" w:rsidRPr="00B1016E">
              <w:rPr>
                <w:rFonts w:ascii="Times New Roman" w:eastAsia="Times New Roman" w:hAnsi="Times New Roman" w:cs="Times New Roman"/>
                <w:sz w:val="24"/>
                <w:szCs w:val="24"/>
                <w:lang w:val="uk-UA"/>
              </w:rPr>
              <w:t xml:space="preserve"> з введенням в Україні воєнного стану </w:t>
            </w:r>
            <w:r w:rsidR="0012185A" w:rsidRPr="00B1016E">
              <w:rPr>
                <w:rFonts w:ascii="Times New Roman" w:eastAsia="Times New Roman" w:hAnsi="Times New Roman" w:cs="Times New Roman"/>
                <w:sz w:val="24"/>
                <w:szCs w:val="24"/>
                <w:lang w:val="uk-UA"/>
              </w:rPr>
              <w:t>оголошеного Указом Президента України «Про введення воєнного стану в Україні» від 24.02.2022 №64/2022 (зі змінами).</w:t>
            </w:r>
          </w:p>
          <w:p w14:paraId="33894E78" w14:textId="77777777" w:rsidR="00FA41A6" w:rsidRPr="00B1016E" w:rsidRDefault="00FA41A6"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У всьому іншому, що не передбачено цією тендерною документацією, учасник та замовник керуються Законом</w:t>
            </w:r>
            <w:r w:rsidR="00DC0413" w:rsidRPr="00B1016E">
              <w:rPr>
                <w:rFonts w:ascii="Times New Roman" w:eastAsia="Times New Roman" w:hAnsi="Times New Roman" w:cs="Times New Roman"/>
                <w:sz w:val="24"/>
                <w:szCs w:val="24"/>
                <w:lang w:val="uk-UA"/>
              </w:rPr>
              <w:t xml:space="preserve"> з урахуванням Особливостей</w:t>
            </w:r>
            <w:r w:rsidRPr="00B1016E">
              <w:rPr>
                <w:rFonts w:ascii="Times New Roman" w:eastAsia="Times New Roman" w:hAnsi="Times New Roman" w:cs="Times New Roman"/>
                <w:sz w:val="24"/>
                <w:szCs w:val="24"/>
                <w:lang w:val="uk-UA"/>
              </w:rPr>
              <w:t>.</w:t>
            </w:r>
          </w:p>
          <w:p w14:paraId="3594310E" w14:textId="77777777" w:rsidR="004B2EF6" w:rsidRPr="00B1016E" w:rsidRDefault="004B2EF6"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rPr>
              <w:t xml:space="preserve">Тендерна документація включає: </w:t>
            </w:r>
          </w:p>
          <w:p w14:paraId="112AA94D" w14:textId="77777777" w:rsidR="004B2EF6" w:rsidRPr="00B1016E" w:rsidRDefault="004B2EF6"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rPr>
              <w:t>a</w:t>
            </w:r>
            <w:r w:rsidRPr="00B1016E">
              <w:rPr>
                <w:rFonts w:ascii="Times New Roman" w:eastAsia="Times New Roman" w:hAnsi="Times New Roman" w:cs="Times New Roman"/>
                <w:sz w:val="24"/>
                <w:szCs w:val="24"/>
                <w:lang w:val="uk-UA"/>
              </w:rPr>
              <w:t xml:space="preserve">) умови (інформацію), що викладені у даному документі (файлі) з основним текстом Тендерної документації; </w:t>
            </w:r>
          </w:p>
          <w:p w14:paraId="2CAD9FD4" w14:textId="77777777" w:rsidR="004B2EF6" w:rsidRPr="00B1016E" w:rsidRDefault="004B2EF6"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б) ум</w:t>
            </w:r>
            <w:r w:rsidR="000A689C" w:rsidRPr="00B1016E">
              <w:rPr>
                <w:rFonts w:ascii="Times New Roman" w:eastAsia="Times New Roman" w:hAnsi="Times New Roman" w:cs="Times New Roman"/>
                <w:sz w:val="24"/>
                <w:szCs w:val="24"/>
                <w:lang w:val="uk-UA"/>
              </w:rPr>
              <w:t xml:space="preserve">ови (інформацію), що викладені </w:t>
            </w:r>
            <w:r w:rsidRPr="00B1016E">
              <w:rPr>
                <w:rFonts w:ascii="Times New Roman" w:eastAsia="Times New Roman" w:hAnsi="Times New Roman" w:cs="Times New Roman"/>
                <w:sz w:val="24"/>
                <w:szCs w:val="24"/>
                <w:lang w:val="uk-UA"/>
              </w:rPr>
              <w:t xml:space="preserve"> </w:t>
            </w:r>
            <w:r w:rsidR="000A689C" w:rsidRPr="00B1016E">
              <w:rPr>
                <w:rFonts w:ascii="Times New Roman" w:eastAsia="Times New Roman" w:hAnsi="Times New Roman" w:cs="Times New Roman"/>
                <w:sz w:val="24"/>
                <w:szCs w:val="24"/>
                <w:lang w:val="uk-UA"/>
              </w:rPr>
              <w:t xml:space="preserve">у окремих документах (файлах) - </w:t>
            </w:r>
            <w:r w:rsidRPr="00B1016E">
              <w:rPr>
                <w:rFonts w:ascii="Times New Roman" w:eastAsia="Times New Roman" w:hAnsi="Times New Roman" w:cs="Times New Roman"/>
                <w:sz w:val="24"/>
                <w:szCs w:val="24"/>
                <w:lang w:val="uk-UA"/>
              </w:rPr>
              <w:t>Дода</w:t>
            </w:r>
            <w:r w:rsidR="000A689C" w:rsidRPr="00B1016E">
              <w:rPr>
                <w:rFonts w:ascii="Times New Roman" w:eastAsia="Times New Roman" w:hAnsi="Times New Roman" w:cs="Times New Roman"/>
                <w:sz w:val="24"/>
                <w:szCs w:val="24"/>
                <w:lang w:val="uk-UA"/>
              </w:rPr>
              <w:t>тках до Тендерної документації</w:t>
            </w:r>
            <w:r w:rsidR="005E59FF" w:rsidRPr="00B1016E">
              <w:rPr>
                <w:rFonts w:ascii="Times New Roman" w:eastAsia="Times New Roman" w:hAnsi="Times New Roman" w:cs="Times New Roman"/>
                <w:sz w:val="24"/>
                <w:szCs w:val="24"/>
                <w:lang w:val="uk-UA"/>
              </w:rPr>
              <w:t>.</w:t>
            </w:r>
          </w:p>
          <w:p w14:paraId="1BD94BFA" w14:textId="77777777" w:rsidR="00872FD4" w:rsidRPr="003B730B" w:rsidRDefault="004B2EF6" w:rsidP="00B1016E">
            <w:pPr>
              <w:spacing w:after="0" w:line="240" w:lineRule="auto"/>
              <w:ind w:right="40"/>
              <w:jc w:val="both"/>
              <w:rPr>
                <w:rFonts w:ascii="Times New Roman" w:eastAsia="Times New Roman" w:hAnsi="Times New Roman" w:cs="Times New Roman"/>
                <w:sz w:val="24"/>
                <w:szCs w:val="24"/>
                <w:lang w:val="uk-UA"/>
              </w:rPr>
            </w:pPr>
            <w:r w:rsidRPr="003B730B">
              <w:rPr>
                <w:rFonts w:ascii="Times New Roman" w:eastAsia="Times New Roman" w:hAnsi="Times New Roman" w:cs="Times New Roman"/>
                <w:sz w:val="24"/>
                <w:szCs w:val="24"/>
                <w:lang w:val="uk-UA"/>
              </w:rPr>
              <w:t>Усі Дод</w:t>
            </w:r>
            <w:r w:rsidR="000A689C" w:rsidRPr="003B730B">
              <w:rPr>
                <w:rFonts w:ascii="Times New Roman" w:eastAsia="Times New Roman" w:hAnsi="Times New Roman" w:cs="Times New Roman"/>
                <w:sz w:val="24"/>
                <w:szCs w:val="24"/>
                <w:lang w:val="uk-UA"/>
              </w:rPr>
              <w:t>атки до Тендерної документації</w:t>
            </w:r>
            <w:r w:rsidRPr="003B730B">
              <w:rPr>
                <w:rFonts w:ascii="Times New Roman" w:eastAsia="Times New Roman" w:hAnsi="Times New Roman" w:cs="Times New Roman"/>
                <w:sz w:val="24"/>
                <w:szCs w:val="24"/>
                <w:lang w:val="uk-UA"/>
              </w:rPr>
              <w:t xml:space="preserve">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 </w:t>
            </w:r>
          </w:p>
          <w:p w14:paraId="7A4485FE" w14:textId="77777777" w:rsidR="00BB11EE" w:rsidRPr="003B730B" w:rsidRDefault="004B2EF6" w:rsidP="00B1016E">
            <w:pPr>
              <w:spacing w:after="0" w:line="240" w:lineRule="auto"/>
              <w:ind w:right="40"/>
              <w:jc w:val="both"/>
              <w:rPr>
                <w:rFonts w:ascii="Times New Roman" w:eastAsia="Times New Roman" w:hAnsi="Times New Roman" w:cs="Times New Roman"/>
                <w:sz w:val="24"/>
                <w:szCs w:val="24"/>
                <w:lang w:val="uk-UA"/>
              </w:rPr>
            </w:pPr>
            <w:r w:rsidRPr="003B730B">
              <w:rPr>
                <w:rFonts w:ascii="Times New Roman" w:eastAsia="Times New Roman" w:hAnsi="Times New Roman" w:cs="Times New Roman"/>
                <w:sz w:val="24"/>
                <w:szCs w:val="24"/>
                <w:lang w:val="uk-UA"/>
              </w:rPr>
              <w:t xml:space="preserve">Тендерна документація безоплатно оприлюднюється замовником </w:t>
            </w:r>
            <w:r w:rsidR="00953131" w:rsidRPr="003B730B">
              <w:rPr>
                <w:rFonts w:ascii="Times New Roman" w:eastAsia="Times New Roman" w:hAnsi="Times New Roman" w:cs="Times New Roman"/>
                <w:sz w:val="24"/>
                <w:szCs w:val="24"/>
                <w:lang w:val="uk-UA"/>
              </w:rPr>
              <w:t>в електронній системі закупівель</w:t>
            </w:r>
            <w:r w:rsidRPr="003B730B">
              <w:rPr>
                <w:rFonts w:ascii="Times New Roman" w:eastAsia="Times New Roman" w:hAnsi="Times New Roman" w:cs="Times New Roman"/>
                <w:sz w:val="24"/>
                <w:szCs w:val="24"/>
                <w:lang w:val="uk-UA"/>
              </w:rPr>
              <w:t xml:space="preserve"> для загального доступу. </w:t>
            </w:r>
          </w:p>
          <w:p w14:paraId="31D548C0" w14:textId="77777777" w:rsidR="00BB11EE" w:rsidRPr="003B730B" w:rsidRDefault="004B2EF6" w:rsidP="00B1016E">
            <w:pPr>
              <w:spacing w:after="0" w:line="240" w:lineRule="auto"/>
              <w:ind w:right="40"/>
              <w:jc w:val="both"/>
              <w:rPr>
                <w:rFonts w:ascii="Times New Roman" w:eastAsia="Times New Roman" w:hAnsi="Times New Roman" w:cs="Times New Roman"/>
                <w:sz w:val="24"/>
                <w:szCs w:val="24"/>
                <w:lang w:val="uk-UA"/>
              </w:rPr>
            </w:pPr>
            <w:r w:rsidRPr="003B730B">
              <w:rPr>
                <w:rFonts w:ascii="Times New Roman" w:eastAsia="Times New Roman" w:hAnsi="Times New Roman" w:cs="Times New Roman"/>
                <w:sz w:val="24"/>
                <w:szCs w:val="24"/>
                <w:lang w:val="uk-UA"/>
              </w:rPr>
              <w:t xml:space="preserve">У тексті Тендерної документації та Додатках до неї наведені нижче терміни далі вживаються у такому значені (з урахуванням вимог законодавства України): </w:t>
            </w:r>
          </w:p>
          <w:p w14:paraId="5E54C1BE" w14:textId="77777777" w:rsidR="00BB11EE" w:rsidRPr="00B1016E" w:rsidRDefault="004B2EF6" w:rsidP="00B1016E">
            <w:pPr>
              <w:spacing w:after="0" w:line="240" w:lineRule="auto"/>
              <w:ind w:right="40"/>
              <w:jc w:val="both"/>
              <w:rPr>
                <w:rFonts w:ascii="Times New Roman" w:eastAsia="Times New Roman" w:hAnsi="Times New Roman" w:cs="Times New Roman"/>
                <w:sz w:val="24"/>
                <w:szCs w:val="24"/>
                <w:lang w:val="uk-UA"/>
              </w:rPr>
            </w:pPr>
            <w:r w:rsidRPr="003B730B">
              <w:rPr>
                <w:rFonts w:ascii="Times New Roman" w:eastAsia="Times New Roman" w:hAnsi="Times New Roman" w:cs="Times New Roman"/>
                <w:sz w:val="24"/>
                <w:szCs w:val="24"/>
                <w:lang w:val="uk-UA"/>
              </w:rPr>
              <w:t>витрати, пов’язані з участю у торг</w:t>
            </w:r>
            <w:r w:rsidR="008D3D83" w:rsidRPr="003B730B">
              <w:rPr>
                <w:rFonts w:ascii="Times New Roman" w:eastAsia="Times New Roman" w:hAnsi="Times New Roman" w:cs="Times New Roman"/>
                <w:sz w:val="24"/>
                <w:szCs w:val="24"/>
                <w:lang w:val="uk-UA"/>
              </w:rPr>
              <w:t>ах</w:t>
            </w:r>
            <w:r w:rsidRPr="003B730B">
              <w:rPr>
                <w:rFonts w:ascii="Times New Roman" w:eastAsia="Times New Roman" w:hAnsi="Times New Roman" w:cs="Times New Roman"/>
                <w:sz w:val="24"/>
                <w:szCs w:val="24"/>
                <w:lang w:val="uk-UA"/>
              </w:rPr>
              <w:t xml:space="preserve"> – грошові</w:t>
            </w:r>
            <w:r w:rsidRPr="00B1016E">
              <w:rPr>
                <w:rFonts w:ascii="Times New Roman" w:eastAsia="Times New Roman" w:hAnsi="Times New Roman" w:cs="Times New Roman"/>
                <w:sz w:val="24"/>
                <w:szCs w:val="24"/>
                <w:lang w:val="uk-UA"/>
              </w:rPr>
              <w:t xml:space="preserve"> та інші матеріальні витрати, які понесені або можуть бути понесені учасником у зв’язку з підготовкою і поданням тендерної пропозиції або переможцем процедури закупівлі у зв’язку поданням документів або прийняттям додаткових зобов’язань відповідно до Закону та/або Тендерної документації; </w:t>
            </w:r>
          </w:p>
          <w:p w14:paraId="7499879D" w14:textId="77777777" w:rsidR="00B91A5D" w:rsidRPr="00B1016E" w:rsidRDefault="00E2118F"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д</w:t>
            </w:r>
            <w:r w:rsidR="004B2EF6" w:rsidRPr="00B1016E">
              <w:rPr>
                <w:rFonts w:ascii="Times New Roman" w:eastAsia="Times New Roman" w:hAnsi="Times New Roman" w:cs="Times New Roman"/>
                <w:sz w:val="24"/>
                <w:szCs w:val="24"/>
                <w:lang w:val="uk-UA"/>
              </w:rPr>
              <w:t xml:space="preserve">одаток – особливий розділ Тендерної документації, який виконаний окремо від основного її тексту та разом з іншими розділами Тендерної документації містить обов’язкові для учасників умови (вимоги) щодо підготовки і подання пропозицій та участі у процедурі закупівлі. Усі Додатки є невід’ємною частиною Тендерної документації; </w:t>
            </w:r>
          </w:p>
          <w:p w14:paraId="40F479F6" w14:textId="77777777" w:rsidR="00E2118F" w:rsidRPr="00B1016E" w:rsidRDefault="004B2EF6"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документ – створений (виданий) учасником або третьою особою офіційний документ у формі електронного документа або документа з паперовим носієм інформації, у </w:t>
            </w:r>
            <w:r w:rsidRPr="00B1016E">
              <w:rPr>
                <w:rFonts w:ascii="Times New Roman" w:eastAsia="Times New Roman" w:hAnsi="Times New Roman" w:cs="Times New Roman"/>
                <w:sz w:val="24"/>
                <w:szCs w:val="24"/>
                <w:lang w:val="uk-UA"/>
              </w:rPr>
              <w:lastRenderedPageBreak/>
              <w:t>якому зафіксована інформація, що має юридичне значення;</w:t>
            </w:r>
          </w:p>
          <w:p w14:paraId="7DF7A9CE" w14:textId="77777777" w:rsidR="00B91A5D" w:rsidRPr="00B1016E" w:rsidRDefault="00BC507E"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електронна сканована копія </w:t>
            </w:r>
            <w:r w:rsidR="00E2118F" w:rsidRPr="00B1016E">
              <w:rPr>
                <w:rFonts w:ascii="Times New Roman" w:eastAsia="Times New Roman" w:hAnsi="Times New Roman" w:cs="Times New Roman"/>
                <w:sz w:val="24"/>
                <w:szCs w:val="24"/>
                <w:lang w:val="uk-UA"/>
              </w:rPr>
              <w:t xml:space="preserve">– </w:t>
            </w:r>
            <w:r w:rsidR="00FA407E" w:rsidRPr="00B1016E">
              <w:rPr>
                <w:rFonts w:ascii="Times New Roman" w:eastAsia="Times New Roman" w:hAnsi="Times New Roman" w:cs="Times New Roman"/>
                <w:sz w:val="24"/>
                <w:szCs w:val="24"/>
                <w:lang w:val="uk-UA"/>
              </w:rPr>
              <w:t xml:space="preserve">файл з </w:t>
            </w:r>
            <w:r w:rsidR="00E2118F" w:rsidRPr="00B1016E">
              <w:rPr>
                <w:rFonts w:ascii="Times New Roman" w:eastAsia="Times New Roman" w:hAnsi="Times New Roman" w:cs="Times New Roman"/>
                <w:sz w:val="24"/>
                <w:szCs w:val="24"/>
                <w:lang w:val="uk-UA"/>
              </w:rPr>
              <w:t>документ</w:t>
            </w:r>
            <w:r w:rsidR="00FA407E" w:rsidRPr="00B1016E">
              <w:rPr>
                <w:rFonts w:ascii="Times New Roman" w:eastAsia="Times New Roman" w:hAnsi="Times New Roman" w:cs="Times New Roman"/>
                <w:sz w:val="24"/>
                <w:szCs w:val="24"/>
                <w:lang w:val="uk-UA"/>
              </w:rPr>
              <w:t>ом</w:t>
            </w:r>
            <w:r w:rsidR="00E2118F" w:rsidRPr="00B1016E">
              <w:rPr>
                <w:rFonts w:ascii="Times New Roman" w:eastAsia="Times New Roman" w:hAnsi="Times New Roman" w:cs="Times New Roman"/>
                <w:sz w:val="24"/>
                <w:szCs w:val="24"/>
                <w:lang w:val="uk-UA"/>
              </w:rPr>
              <w:t>, що містить точне знакове та/або графічне відтворення змісту чи задокументованої інформації іншого документа (в тому числі зовнішніх ознак (зображення) документа з паперовим носієм інформації), з відображанням усіх даних, які містить оригінал документа</w:t>
            </w:r>
            <w:r w:rsidR="00B84C58" w:rsidRPr="00B1016E">
              <w:rPr>
                <w:rFonts w:ascii="Times New Roman" w:eastAsia="Times New Roman" w:hAnsi="Times New Roman" w:cs="Times New Roman"/>
                <w:sz w:val="24"/>
                <w:szCs w:val="24"/>
                <w:lang w:val="uk-UA"/>
              </w:rPr>
              <w:t>. Учасник перед виготовленням електронних сканованих копій окремих документів</w:t>
            </w:r>
            <w:r w:rsidR="00956119" w:rsidRPr="00B1016E">
              <w:rPr>
                <w:rFonts w:ascii="Times New Roman" w:eastAsia="Times New Roman" w:hAnsi="Times New Roman" w:cs="Times New Roman"/>
                <w:sz w:val="24"/>
                <w:szCs w:val="24"/>
                <w:lang w:val="uk-UA"/>
              </w:rPr>
              <w:t xml:space="preserve">, </w:t>
            </w:r>
            <w:r w:rsidR="00B84C58" w:rsidRPr="00B1016E">
              <w:rPr>
                <w:rFonts w:ascii="Times New Roman" w:eastAsia="Times New Roman" w:hAnsi="Times New Roman" w:cs="Times New Roman"/>
                <w:sz w:val="24"/>
                <w:szCs w:val="24"/>
                <w:lang w:val="uk-UA"/>
              </w:rPr>
              <w:t xml:space="preserve">може приховати (за допомогою маркера, стікера, коректора або інший аналогічний спосіб) відомості </w:t>
            </w:r>
            <w:r w:rsidR="00956119" w:rsidRPr="00B1016E">
              <w:rPr>
                <w:rFonts w:ascii="Times New Roman" w:eastAsia="Times New Roman" w:hAnsi="Times New Roman" w:cs="Times New Roman"/>
                <w:sz w:val="24"/>
                <w:szCs w:val="24"/>
                <w:lang w:val="uk-UA"/>
              </w:rPr>
              <w:t xml:space="preserve">про заробітну плату працівників або </w:t>
            </w:r>
            <w:r w:rsidR="00B84C58" w:rsidRPr="00B1016E">
              <w:rPr>
                <w:rFonts w:ascii="Times New Roman" w:eastAsia="Times New Roman" w:hAnsi="Times New Roman" w:cs="Times New Roman"/>
                <w:sz w:val="24"/>
                <w:szCs w:val="24"/>
                <w:lang w:val="uk-UA"/>
              </w:rPr>
              <w:t xml:space="preserve"> </w:t>
            </w:r>
            <w:r w:rsidR="00956119" w:rsidRPr="00B1016E">
              <w:rPr>
                <w:rFonts w:ascii="Times New Roman" w:eastAsia="Times New Roman" w:hAnsi="Times New Roman" w:cs="Times New Roman"/>
                <w:sz w:val="24"/>
                <w:szCs w:val="24"/>
                <w:lang w:val="uk-UA"/>
              </w:rPr>
              <w:t>відомості про вартість оренди учасником рухомого та/або нерухомого майна, обладнання, техніки)</w:t>
            </w:r>
            <w:r w:rsidR="00E2118F" w:rsidRPr="00B1016E">
              <w:rPr>
                <w:rFonts w:ascii="Times New Roman" w:eastAsia="Times New Roman" w:hAnsi="Times New Roman" w:cs="Times New Roman"/>
                <w:sz w:val="24"/>
                <w:szCs w:val="24"/>
                <w:lang w:val="uk-UA"/>
              </w:rPr>
              <w:t>;</w:t>
            </w:r>
          </w:p>
          <w:p w14:paraId="213A4311" w14:textId="77777777" w:rsidR="000D44D9" w:rsidRPr="003B730B" w:rsidRDefault="000D44D9" w:rsidP="00B1016E">
            <w:pPr>
              <w:spacing w:after="0" w:line="240" w:lineRule="auto"/>
              <w:ind w:right="40"/>
              <w:jc w:val="both"/>
              <w:rPr>
                <w:rFonts w:ascii="Times New Roman" w:eastAsia="Times New Roman" w:hAnsi="Times New Roman" w:cs="Times New Roman"/>
                <w:sz w:val="24"/>
                <w:szCs w:val="24"/>
                <w:lang w:val="uk-UA"/>
              </w:rPr>
            </w:pPr>
            <w:r w:rsidRPr="003B730B">
              <w:rPr>
                <w:rFonts w:ascii="Times New Roman" w:eastAsia="Times New Roman" w:hAnsi="Times New Roman" w:cs="Times New Roman"/>
                <w:sz w:val="24"/>
                <w:szCs w:val="24"/>
                <w:lang w:val="uk-UA"/>
              </w:rPr>
              <w:t xml:space="preserve">підписувач – фізична особа, яка є учасником, або уповноваженою службовою (посадовою) особою учасника і від свого імені або від імені учасника, якого представляє, </w:t>
            </w:r>
            <w:r w:rsidR="00F9221D" w:rsidRPr="003B730B">
              <w:rPr>
                <w:rFonts w:ascii="Times New Roman" w:eastAsia="Times New Roman" w:hAnsi="Times New Roman" w:cs="Times New Roman"/>
                <w:sz w:val="24"/>
                <w:szCs w:val="24"/>
                <w:lang w:val="uk-UA"/>
              </w:rPr>
              <w:t xml:space="preserve">підписує документи, зокрема </w:t>
            </w:r>
            <w:r w:rsidRPr="003B730B">
              <w:rPr>
                <w:rFonts w:ascii="Times New Roman" w:eastAsia="Times New Roman" w:hAnsi="Times New Roman" w:cs="Times New Roman"/>
                <w:sz w:val="24"/>
                <w:szCs w:val="24"/>
                <w:lang w:val="uk-UA"/>
              </w:rPr>
              <w:t>створює електронний підпис, який накладається на тендерну пропозицію та/або документи, що подаються у складі тендерної пропозиції;</w:t>
            </w:r>
          </w:p>
          <w:p w14:paraId="532BA723" w14:textId="77777777" w:rsidR="00B91A5D" w:rsidRPr="003B730B" w:rsidRDefault="004B2EF6" w:rsidP="00B1016E">
            <w:pPr>
              <w:spacing w:after="0" w:line="240" w:lineRule="auto"/>
              <w:ind w:right="40"/>
              <w:jc w:val="both"/>
              <w:rPr>
                <w:rFonts w:ascii="Times New Roman" w:eastAsia="Times New Roman" w:hAnsi="Times New Roman" w:cs="Times New Roman"/>
                <w:sz w:val="24"/>
                <w:szCs w:val="24"/>
                <w:lang w:val="uk-UA"/>
              </w:rPr>
            </w:pPr>
            <w:r w:rsidRPr="003B730B">
              <w:rPr>
                <w:rFonts w:ascii="Times New Roman" w:eastAsia="Times New Roman" w:hAnsi="Times New Roman" w:cs="Times New Roman"/>
                <w:sz w:val="24"/>
                <w:szCs w:val="24"/>
                <w:lang w:val="uk-UA"/>
              </w:rPr>
              <w:t>Закон – Закон Ук</w:t>
            </w:r>
            <w:r w:rsidR="00AB0FA6" w:rsidRPr="003B730B">
              <w:rPr>
                <w:rFonts w:ascii="Times New Roman" w:eastAsia="Times New Roman" w:hAnsi="Times New Roman" w:cs="Times New Roman"/>
                <w:sz w:val="24"/>
                <w:szCs w:val="24"/>
                <w:lang w:val="uk-UA"/>
              </w:rPr>
              <w:t xml:space="preserve">раїни </w:t>
            </w:r>
            <w:r w:rsidR="00587D61" w:rsidRPr="003B730B">
              <w:rPr>
                <w:rFonts w:ascii="Times New Roman" w:eastAsia="Times New Roman" w:hAnsi="Times New Roman" w:cs="Times New Roman"/>
                <w:sz w:val="24"/>
                <w:szCs w:val="24"/>
                <w:lang w:val="uk-UA"/>
              </w:rPr>
              <w:t>«</w:t>
            </w:r>
            <w:r w:rsidR="00AB0FA6" w:rsidRPr="003B730B">
              <w:rPr>
                <w:rFonts w:ascii="Times New Roman" w:eastAsia="Times New Roman" w:hAnsi="Times New Roman" w:cs="Times New Roman"/>
                <w:sz w:val="24"/>
                <w:szCs w:val="24"/>
                <w:lang w:val="uk-UA"/>
              </w:rPr>
              <w:t>Про публічні закупівлі</w:t>
            </w:r>
            <w:r w:rsidR="00587D61" w:rsidRPr="003B730B">
              <w:rPr>
                <w:rFonts w:ascii="Times New Roman" w:eastAsia="Times New Roman" w:hAnsi="Times New Roman" w:cs="Times New Roman"/>
                <w:sz w:val="24"/>
                <w:szCs w:val="24"/>
                <w:lang w:val="uk-UA"/>
              </w:rPr>
              <w:t>»</w:t>
            </w:r>
            <w:r w:rsidR="00AB0FA6" w:rsidRPr="003B730B">
              <w:rPr>
                <w:rFonts w:ascii="Times New Roman" w:eastAsia="Times New Roman" w:hAnsi="Times New Roman" w:cs="Times New Roman"/>
                <w:sz w:val="24"/>
                <w:szCs w:val="24"/>
                <w:lang w:val="uk-UA"/>
              </w:rPr>
              <w:t xml:space="preserve">; </w:t>
            </w:r>
          </w:p>
          <w:p w14:paraId="4CB7B9E3" w14:textId="77777777" w:rsidR="00762D34" w:rsidRPr="003B730B" w:rsidRDefault="004B2EF6" w:rsidP="00B1016E">
            <w:pPr>
              <w:spacing w:after="0" w:line="240" w:lineRule="auto"/>
              <w:ind w:right="40"/>
              <w:jc w:val="both"/>
              <w:rPr>
                <w:rFonts w:ascii="Times New Roman" w:eastAsia="Times New Roman" w:hAnsi="Times New Roman" w:cs="Times New Roman"/>
                <w:sz w:val="24"/>
                <w:szCs w:val="24"/>
                <w:lang w:val="uk-UA"/>
              </w:rPr>
            </w:pPr>
            <w:r w:rsidRPr="003B730B">
              <w:rPr>
                <w:rFonts w:ascii="Times New Roman" w:eastAsia="Times New Roman" w:hAnsi="Times New Roman" w:cs="Times New Roman"/>
                <w:sz w:val="24"/>
                <w:szCs w:val="24"/>
                <w:lang w:val="uk-UA"/>
              </w:rPr>
              <w:t xml:space="preserve">працівник – фізична особа, яка безпосередньо власною працею виконує трудову функцію (обов’язки або функції) згідно з трудовим договором (контрактом), укладеним з учасником відповідно до чинного законодавства України про працю; </w:t>
            </w:r>
          </w:p>
          <w:p w14:paraId="3F6320F1" w14:textId="77777777" w:rsidR="00762D34" w:rsidRPr="003B730B" w:rsidRDefault="004B2EF6" w:rsidP="00B1016E">
            <w:pPr>
              <w:spacing w:after="0" w:line="240" w:lineRule="auto"/>
              <w:ind w:right="40"/>
              <w:jc w:val="both"/>
              <w:rPr>
                <w:rFonts w:ascii="Times New Roman" w:eastAsia="Times New Roman" w:hAnsi="Times New Roman" w:cs="Times New Roman"/>
                <w:sz w:val="24"/>
                <w:szCs w:val="24"/>
                <w:lang w:val="uk-UA"/>
              </w:rPr>
            </w:pPr>
            <w:r w:rsidRPr="003B730B">
              <w:rPr>
                <w:rFonts w:ascii="Times New Roman" w:eastAsia="Times New Roman" w:hAnsi="Times New Roman" w:cs="Times New Roman"/>
                <w:sz w:val="24"/>
                <w:szCs w:val="24"/>
                <w:lang w:val="uk-UA"/>
              </w:rPr>
              <w:t xml:space="preserve">Тендерна документація – </w:t>
            </w:r>
            <w:r w:rsidR="00762D34" w:rsidRPr="003B730B">
              <w:rPr>
                <w:rFonts w:ascii="Times New Roman" w:eastAsia="Times New Roman" w:hAnsi="Times New Roman" w:cs="Times New Roman"/>
                <w:sz w:val="24"/>
                <w:szCs w:val="24"/>
                <w:lang w:val="uk-UA"/>
              </w:rPr>
              <w:t>ця</w:t>
            </w:r>
            <w:r w:rsidRPr="003B730B">
              <w:rPr>
                <w:rFonts w:ascii="Times New Roman" w:eastAsia="Times New Roman" w:hAnsi="Times New Roman" w:cs="Times New Roman"/>
                <w:sz w:val="24"/>
                <w:szCs w:val="24"/>
                <w:lang w:val="uk-UA"/>
              </w:rPr>
              <w:t xml:space="preserve"> Тендерна документація щодо умов проведення відкритих торгів, яка розроблена й затверджена замовником в установленому порядку та оприлюднена для вільного доступу на веб-порталі Уповноваженого органу та авторизованих електронних майданчиках відповідно до Закону. Тендерна документація складається </w:t>
            </w:r>
            <w:r w:rsidR="000A689C" w:rsidRPr="003B730B">
              <w:rPr>
                <w:rFonts w:ascii="Times New Roman" w:eastAsia="Times New Roman" w:hAnsi="Times New Roman" w:cs="Times New Roman"/>
                <w:sz w:val="24"/>
                <w:szCs w:val="24"/>
                <w:lang w:val="uk-UA"/>
              </w:rPr>
              <w:t xml:space="preserve">з </w:t>
            </w:r>
            <w:r w:rsidRPr="003B730B">
              <w:rPr>
                <w:rFonts w:ascii="Times New Roman" w:eastAsia="Times New Roman" w:hAnsi="Times New Roman" w:cs="Times New Roman"/>
                <w:sz w:val="24"/>
                <w:szCs w:val="24"/>
                <w:lang w:val="uk-UA"/>
              </w:rPr>
              <w:t>її основного тексту, оформленого у вигля</w:t>
            </w:r>
            <w:r w:rsidR="00762D34" w:rsidRPr="003B730B">
              <w:rPr>
                <w:rFonts w:ascii="Times New Roman" w:eastAsia="Times New Roman" w:hAnsi="Times New Roman" w:cs="Times New Roman"/>
                <w:sz w:val="24"/>
                <w:szCs w:val="24"/>
                <w:lang w:val="uk-UA"/>
              </w:rPr>
              <w:t>ді таблиці, та окремих Додатків</w:t>
            </w:r>
            <w:r w:rsidRPr="003B730B">
              <w:rPr>
                <w:rFonts w:ascii="Times New Roman" w:eastAsia="Times New Roman" w:hAnsi="Times New Roman" w:cs="Times New Roman"/>
                <w:sz w:val="24"/>
                <w:szCs w:val="24"/>
                <w:lang w:val="uk-UA"/>
              </w:rPr>
              <w:t xml:space="preserve">. Посилання на пункт (підпункт) Тендерної документації означає посилання на відповідний пункт (підпункт) її основного тексту; </w:t>
            </w:r>
          </w:p>
          <w:p w14:paraId="58F39178" w14:textId="77777777" w:rsidR="00762D34" w:rsidRPr="00B1016E" w:rsidRDefault="004B2EF6"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файл – впорядкований набір електронних даних, який має фіксовану назву файлу (фіксоване ім’я і розширення у вигляді послідовність символів, що однозначно характеризують файл) і придатний для обробки відповідними електронними (програмними) засобами; </w:t>
            </w:r>
          </w:p>
          <w:p w14:paraId="13209338" w14:textId="77777777" w:rsidR="00762D34" w:rsidRPr="00B1016E" w:rsidRDefault="004B2EF6"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файл-архів – файл, який містить один або кілька файлів з електронними документами. Файл-архів створюється з використанням спеціальних програмних засобів для об'єднання та/або стиснення даних (і може мати розширення *.</w:t>
            </w:r>
            <w:r w:rsidRPr="00B1016E">
              <w:rPr>
                <w:rFonts w:ascii="Times New Roman" w:eastAsia="Times New Roman" w:hAnsi="Times New Roman" w:cs="Times New Roman"/>
                <w:sz w:val="24"/>
                <w:szCs w:val="24"/>
              </w:rPr>
              <w:t>rar</w:t>
            </w:r>
            <w:r w:rsidRPr="00B1016E">
              <w:rPr>
                <w:rFonts w:ascii="Times New Roman" w:eastAsia="Times New Roman" w:hAnsi="Times New Roman" w:cs="Times New Roman"/>
                <w:sz w:val="24"/>
                <w:szCs w:val="24"/>
                <w:lang w:val="uk-UA"/>
              </w:rPr>
              <w:t>, *.</w:t>
            </w:r>
            <w:r w:rsidRPr="00B1016E">
              <w:rPr>
                <w:rFonts w:ascii="Times New Roman" w:eastAsia="Times New Roman" w:hAnsi="Times New Roman" w:cs="Times New Roman"/>
                <w:sz w:val="24"/>
                <w:szCs w:val="24"/>
              </w:rPr>
              <w:t>zip</w:t>
            </w:r>
            <w:r w:rsidR="00762D34" w:rsidRPr="00B1016E">
              <w:rPr>
                <w:rFonts w:ascii="Times New Roman" w:eastAsia="Times New Roman" w:hAnsi="Times New Roman" w:cs="Times New Roman"/>
                <w:sz w:val="24"/>
                <w:szCs w:val="24"/>
                <w:lang w:val="uk-UA"/>
              </w:rPr>
              <w:t>)</w:t>
            </w:r>
            <w:r w:rsidRPr="00B1016E">
              <w:rPr>
                <w:rFonts w:ascii="Times New Roman" w:eastAsia="Times New Roman" w:hAnsi="Times New Roman" w:cs="Times New Roman"/>
                <w:sz w:val="24"/>
                <w:szCs w:val="24"/>
                <w:lang w:val="uk-UA"/>
              </w:rPr>
              <w:t xml:space="preserve">; </w:t>
            </w:r>
          </w:p>
          <w:p w14:paraId="63BC9106" w14:textId="77777777" w:rsidR="00762D34" w:rsidRPr="00B1016E" w:rsidRDefault="004B2EF6"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ціна тендерної пропозиції – грошовий вираз загальної вартості товарів,</w:t>
            </w:r>
            <w:r w:rsidR="00F60F6A" w:rsidRPr="00B1016E">
              <w:rPr>
                <w:rFonts w:ascii="Times New Roman" w:eastAsia="Times New Roman" w:hAnsi="Times New Roman" w:cs="Times New Roman"/>
                <w:sz w:val="24"/>
                <w:szCs w:val="24"/>
                <w:lang w:val="uk-UA"/>
              </w:rPr>
              <w:t xml:space="preserve"> робіт або послуг</w:t>
            </w:r>
            <w:r w:rsidRPr="00B1016E">
              <w:rPr>
                <w:rFonts w:ascii="Times New Roman" w:eastAsia="Times New Roman" w:hAnsi="Times New Roman" w:cs="Times New Roman"/>
                <w:sz w:val="24"/>
                <w:szCs w:val="24"/>
                <w:lang w:val="uk-UA"/>
              </w:rPr>
              <w:t xml:space="preserve"> що становлять предмет закупівлі, і за яку учасник, у разі визначення його переможцем процедури закупівлі, має можливість, згідний та зобов’язується виконати договір про закупівлю, </w:t>
            </w:r>
            <w:r w:rsidR="00762D34" w:rsidRPr="00B1016E">
              <w:rPr>
                <w:rFonts w:ascii="Times New Roman" w:eastAsia="Times New Roman" w:hAnsi="Times New Roman" w:cs="Times New Roman"/>
                <w:sz w:val="24"/>
                <w:szCs w:val="24"/>
                <w:lang w:val="uk-UA"/>
              </w:rPr>
              <w:t>на умовах визначених замовником.</w:t>
            </w:r>
            <w:r w:rsidRPr="00B1016E">
              <w:rPr>
                <w:rFonts w:ascii="Times New Roman" w:eastAsia="Times New Roman" w:hAnsi="Times New Roman" w:cs="Times New Roman"/>
                <w:sz w:val="24"/>
                <w:szCs w:val="24"/>
                <w:lang w:val="uk-UA"/>
              </w:rPr>
              <w:t xml:space="preserve"> </w:t>
            </w:r>
          </w:p>
          <w:p w14:paraId="54149089" w14:textId="77777777" w:rsidR="007007C9" w:rsidRPr="00B1016E" w:rsidRDefault="007C35CD"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електронний підпис –</w:t>
            </w:r>
            <w:r w:rsidR="00EC2A7C" w:rsidRPr="00B1016E">
              <w:rPr>
                <w:rFonts w:ascii="Times New Roman" w:hAnsi="Times New Roman" w:cs="Times New Roman"/>
                <w:sz w:val="24"/>
                <w:szCs w:val="24"/>
                <w:lang w:val="uk-UA"/>
              </w:rPr>
              <w:t xml:space="preserve"> </w:t>
            </w:r>
            <w:r w:rsidR="00EC2A7C" w:rsidRPr="00B1016E">
              <w:rPr>
                <w:rFonts w:ascii="Times New Roman" w:eastAsia="Times New Roman" w:hAnsi="Times New Roman" w:cs="Times New Roman"/>
                <w:sz w:val="24"/>
                <w:szCs w:val="24"/>
                <w:lang w:val="uk-UA"/>
              </w:rPr>
              <w:t xml:space="preserve">кваліфікований електронний підпис (КЕП) </w:t>
            </w:r>
            <w:r w:rsidR="002D39B4" w:rsidRPr="00B1016E">
              <w:rPr>
                <w:rFonts w:ascii="Times New Roman" w:eastAsia="Times New Roman" w:hAnsi="Times New Roman" w:cs="Times New Roman"/>
                <w:sz w:val="24"/>
                <w:szCs w:val="24"/>
                <w:lang w:val="uk-UA"/>
              </w:rPr>
              <w:t>або</w:t>
            </w:r>
            <w:r w:rsidR="00EC2A7C" w:rsidRPr="00B1016E">
              <w:rPr>
                <w:rFonts w:ascii="Times New Roman" w:eastAsia="Times New Roman" w:hAnsi="Times New Roman" w:cs="Times New Roman"/>
                <w:sz w:val="24"/>
                <w:szCs w:val="24"/>
                <w:lang w:val="uk-UA"/>
              </w:rPr>
              <w:t xml:space="preserve"> у</w:t>
            </w:r>
            <w:r w:rsidR="002D39B4" w:rsidRPr="00B1016E">
              <w:rPr>
                <w:rFonts w:ascii="Times New Roman" w:eastAsia="Times New Roman" w:hAnsi="Times New Roman" w:cs="Times New Roman"/>
                <w:sz w:val="24"/>
                <w:szCs w:val="24"/>
                <w:lang w:val="uk-UA"/>
              </w:rPr>
              <w:t>досконалений електронний підпис (УЕП)</w:t>
            </w:r>
            <w:r w:rsidRPr="00B1016E">
              <w:rPr>
                <w:rFonts w:ascii="Times New Roman" w:eastAsia="Times New Roman" w:hAnsi="Times New Roman" w:cs="Times New Roman"/>
                <w:sz w:val="24"/>
                <w:szCs w:val="24"/>
                <w:lang w:val="uk-UA"/>
              </w:rPr>
              <w:t>;</w:t>
            </w:r>
          </w:p>
          <w:p w14:paraId="33F9AD30" w14:textId="77777777" w:rsidR="007007C9" w:rsidRPr="00B1016E" w:rsidRDefault="007007C9"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код ЄДРПОУ – ідентифікаційний код юридичної особи у Єдиному державному реєстрі юридичних осіб, фізичних осіб – підпр</w:t>
            </w:r>
            <w:r w:rsidR="00354293" w:rsidRPr="00B1016E">
              <w:rPr>
                <w:rFonts w:ascii="Times New Roman" w:eastAsia="Times New Roman" w:hAnsi="Times New Roman" w:cs="Times New Roman"/>
                <w:sz w:val="24"/>
                <w:szCs w:val="24"/>
                <w:lang w:val="uk-UA"/>
              </w:rPr>
              <w:t>иємців та громадських формувань;</w:t>
            </w:r>
          </w:p>
          <w:p w14:paraId="0C75E6FA" w14:textId="77777777" w:rsidR="00760BE9" w:rsidRPr="00B1016E" w:rsidRDefault="00760BE9"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РНОКПП – реєстраційний номер облікової картки </w:t>
            </w:r>
            <w:r w:rsidRPr="00B1016E">
              <w:rPr>
                <w:rFonts w:ascii="Times New Roman" w:eastAsia="Times New Roman" w:hAnsi="Times New Roman" w:cs="Times New Roman"/>
                <w:sz w:val="24"/>
                <w:szCs w:val="24"/>
                <w:lang w:val="uk-UA"/>
              </w:rPr>
              <w:lastRenderedPageBreak/>
              <w:t>платника податків.</w:t>
            </w:r>
          </w:p>
          <w:p w14:paraId="222AC4D0" w14:textId="77777777" w:rsidR="00625CD1" w:rsidRPr="00B1016E" w:rsidRDefault="004B2EF6" w:rsidP="00B1016E">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Інші терміни та поняття вживаються в цій Тендерній документації у значеннях, наведених у Законі України “Про публічні закупівлі”, Законі України “Про електронні довірчі послуги ”, Законі України “Про електронні документи та електронний документообіг”, Закон</w:t>
            </w:r>
            <w:r w:rsidR="00AA514E" w:rsidRPr="00B1016E">
              <w:rPr>
                <w:rFonts w:ascii="Times New Roman" w:eastAsia="Times New Roman" w:hAnsi="Times New Roman" w:cs="Times New Roman"/>
                <w:sz w:val="24"/>
                <w:szCs w:val="24"/>
                <w:lang w:val="uk-UA"/>
              </w:rPr>
              <w:t>і</w:t>
            </w:r>
            <w:r w:rsidRPr="00B1016E">
              <w:rPr>
                <w:rFonts w:ascii="Times New Roman" w:eastAsia="Times New Roman" w:hAnsi="Times New Roman" w:cs="Times New Roman"/>
                <w:sz w:val="24"/>
                <w:szCs w:val="24"/>
                <w:lang w:val="uk-UA"/>
              </w:rPr>
              <w:t xml:space="preserve"> України “Про запобігання корупції”, Цивільному кодексі України, </w:t>
            </w:r>
            <w:r w:rsidR="00762D34" w:rsidRPr="00B1016E">
              <w:rPr>
                <w:rFonts w:ascii="Times New Roman" w:eastAsia="Times New Roman" w:hAnsi="Times New Roman" w:cs="Times New Roman"/>
                <w:sz w:val="24"/>
                <w:szCs w:val="24"/>
                <w:lang w:val="uk-UA"/>
              </w:rPr>
              <w:t>Господарському кодексі України</w:t>
            </w:r>
            <w:r w:rsidR="00440BD9" w:rsidRPr="00B1016E">
              <w:rPr>
                <w:rFonts w:ascii="Times New Roman" w:eastAsia="Times New Roman" w:hAnsi="Times New Roman" w:cs="Times New Roman"/>
                <w:sz w:val="24"/>
                <w:szCs w:val="24"/>
                <w:lang w:val="uk-UA"/>
              </w:rPr>
              <w:t>,</w:t>
            </w:r>
            <w:r w:rsidR="00440BD9" w:rsidRPr="00B1016E">
              <w:rPr>
                <w:rFonts w:ascii="Times New Roman" w:hAnsi="Times New Roman" w:cs="Times New Roman"/>
                <w:sz w:val="24"/>
                <w:szCs w:val="24"/>
                <w:lang w:val="uk-UA"/>
              </w:rPr>
              <w:t xml:space="preserve"> </w:t>
            </w:r>
            <w:r w:rsidR="00440BD9" w:rsidRPr="00B1016E">
              <w:rPr>
                <w:rFonts w:ascii="Times New Roman" w:eastAsia="Times New Roman" w:hAnsi="Times New Roman" w:cs="Times New Roman"/>
                <w:sz w:val="24"/>
                <w:szCs w:val="24"/>
                <w:lang w:val="uk-UA"/>
              </w:rPr>
              <w:t>а також у спеціальних законодавчих та підзаконних нормативно-правових актах, які регулюють діяльність, пов’язану з постачанням товарів (виконанням робіт, наданням послуг), що становлять предмет закупівлі.</w:t>
            </w:r>
          </w:p>
        </w:tc>
      </w:tr>
      <w:tr w:rsidR="00226963" w:rsidRPr="00B1016E" w14:paraId="289E08E4" w14:textId="77777777" w:rsidTr="00226963">
        <w:trPr>
          <w:tblCellSpacing w:w="0" w:type="dxa"/>
          <w:jc w:val="center"/>
        </w:trPr>
        <w:tc>
          <w:tcPr>
            <w:tcW w:w="356" w:type="pct"/>
            <w:hideMark/>
          </w:tcPr>
          <w:p w14:paraId="2012704A" w14:textId="77777777" w:rsidR="00226963" w:rsidRPr="00B1016E" w:rsidRDefault="00226963" w:rsidP="00625CD1">
            <w:pPr>
              <w:spacing w:before="100" w:beforeAutospacing="1" w:after="100" w:afterAutospacing="1" w:line="240" w:lineRule="auto"/>
              <w:jc w:val="center"/>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lastRenderedPageBreak/>
              <w:t>1.</w:t>
            </w:r>
            <w:r w:rsidRPr="00B1016E">
              <w:rPr>
                <w:rFonts w:ascii="Times New Roman" w:eastAsia="Times New Roman" w:hAnsi="Times New Roman" w:cs="Times New Roman"/>
                <w:sz w:val="24"/>
                <w:szCs w:val="24"/>
                <w:lang w:val="uk-UA"/>
              </w:rPr>
              <w:t>2</w:t>
            </w:r>
            <w:r w:rsidRPr="00B1016E">
              <w:rPr>
                <w:rFonts w:ascii="Times New Roman" w:eastAsia="Times New Roman" w:hAnsi="Times New Roman" w:cs="Times New Roman"/>
                <w:sz w:val="24"/>
                <w:szCs w:val="24"/>
                <w:lang w:val="en-US"/>
              </w:rPr>
              <w:t>.</w:t>
            </w:r>
          </w:p>
        </w:tc>
        <w:tc>
          <w:tcPr>
            <w:tcW w:w="4644" w:type="pct"/>
            <w:gridSpan w:val="2"/>
            <w:hideMark/>
          </w:tcPr>
          <w:p w14:paraId="57C7D75E" w14:textId="6A09C178" w:rsidR="00226963" w:rsidRPr="00B1016E" w:rsidRDefault="00226963" w:rsidP="00201705">
            <w:pPr>
              <w:spacing w:before="100" w:beforeAutospacing="1" w:after="100" w:afterAutospacing="1" w:line="240" w:lineRule="auto"/>
              <w:jc w:val="center"/>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Інформація про замовника торгів</w:t>
            </w:r>
          </w:p>
        </w:tc>
      </w:tr>
      <w:tr w:rsidR="00226963" w:rsidRPr="00B1016E" w14:paraId="3C4F83EB" w14:textId="77777777" w:rsidTr="00761719">
        <w:trPr>
          <w:tblCellSpacing w:w="0" w:type="dxa"/>
          <w:jc w:val="center"/>
        </w:trPr>
        <w:tc>
          <w:tcPr>
            <w:tcW w:w="356" w:type="pct"/>
            <w:hideMark/>
          </w:tcPr>
          <w:p w14:paraId="51C7E134" w14:textId="77777777" w:rsidR="00226963" w:rsidRPr="00B1016E" w:rsidRDefault="00226963" w:rsidP="00226963">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1.</w:t>
            </w:r>
            <w:r w:rsidRPr="00B1016E">
              <w:rPr>
                <w:rFonts w:ascii="Times New Roman" w:eastAsia="Times New Roman" w:hAnsi="Times New Roman" w:cs="Times New Roman"/>
                <w:sz w:val="24"/>
                <w:szCs w:val="24"/>
                <w:lang w:val="uk-UA"/>
              </w:rPr>
              <w:t>2.1</w:t>
            </w:r>
            <w:r w:rsidRPr="00B1016E">
              <w:rPr>
                <w:rFonts w:ascii="Times New Roman" w:eastAsia="Times New Roman" w:hAnsi="Times New Roman" w:cs="Times New Roman"/>
                <w:sz w:val="24"/>
                <w:szCs w:val="24"/>
                <w:lang w:val="en-US"/>
              </w:rPr>
              <w:t>.</w:t>
            </w:r>
          </w:p>
        </w:tc>
        <w:tc>
          <w:tcPr>
            <w:tcW w:w="1510" w:type="pct"/>
            <w:hideMark/>
          </w:tcPr>
          <w:p w14:paraId="7C176194" w14:textId="77777777" w:rsidR="00226963" w:rsidRPr="00B1016E" w:rsidRDefault="00226963" w:rsidP="00226963">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повне найменування</w:t>
            </w:r>
          </w:p>
        </w:tc>
        <w:tc>
          <w:tcPr>
            <w:tcW w:w="3133" w:type="pct"/>
            <w:shd w:val="clear" w:color="auto" w:fill="FFFFFF"/>
            <w:vAlign w:val="center"/>
          </w:tcPr>
          <w:p w14:paraId="280754DE" w14:textId="4D272FE4" w:rsidR="00226963" w:rsidRPr="00B1016E" w:rsidRDefault="00226963" w:rsidP="00226963">
            <w:pPr>
              <w:spacing w:after="0" w:line="240" w:lineRule="auto"/>
              <w:ind w:right="39"/>
              <w:rPr>
                <w:rFonts w:ascii="Times New Roman" w:eastAsia="Times New Roman" w:hAnsi="Times New Roman" w:cs="Times New Roman"/>
                <w:sz w:val="24"/>
                <w:szCs w:val="24"/>
                <w:lang w:val="uk-UA"/>
              </w:rPr>
            </w:pPr>
            <w:r w:rsidRPr="00B1016E">
              <w:rPr>
                <w:rFonts w:ascii="Times New Roman" w:hAnsi="Times New Roman" w:cs="Times New Roman"/>
                <w:sz w:val="24"/>
                <w:szCs w:val="24"/>
                <w:lang w:val="uk-UA"/>
              </w:rPr>
              <w:t xml:space="preserve">Управління освіти виконавчого комітету Вараської міської ради </w:t>
            </w:r>
          </w:p>
        </w:tc>
      </w:tr>
      <w:tr w:rsidR="00226963" w:rsidRPr="00B1016E" w14:paraId="1D810333" w14:textId="77777777" w:rsidTr="00761719">
        <w:trPr>
          <w:tblCellSpacing w:w="0" w:type="dxa"/>
          <w:jc w:val="center"/>
        </w:trPr>
        <w:tc>
          <w:tcPr>
            <w:tcW w:w="356" w:type="pct"/>
            <w:hideMark/>
          </w:tcPr>
          <w:p w14:paraId="51849BD9" w14:textId="77777777" w:rsidR="00226963" w:rsidRPr="00B1016E" w:rsidRDefault="00226963" w:rsidP="00226963">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en-US"/>
              </w:rPr>
              <w:t>1.</w:t>
            </w:r>
            <w:r w:rsidRPr="00B1016E">
              <w:rPr>
                <w:rFonts w:ascii="Times New Roman" w:eastAsia="Times New Roman" w:hAnsi="Times New Roman" w:cs="Times New Roman"/>
                <w:sz w:val="24"/>
                <w:szCs w:val="24"/>
                <w:lang w:val="uk-UA"/>
              </w:rPr>
              <w:t>2.2</w:t>
            </w:r>
          </w:p>
        </w:tc>
        <w:tc>
          <w:tcPr>
            <w:tcW w:w="1510" w:type="pct"/>
            <w:hideMark/>
          </w:tcPr>
          <w:p w14:paraId="675BA6A0" w14:textId="77777777" w:rsidR="00226963" w:rsidRPr="00B1016E" w:rsidRDefault="00226963" w:rsidP="00226963">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місцезнаходження</w:t>
            </w:r>
          </w:p>
        </w:tc>
        <w:tc>
          <w:tcPr>
            <w:tcW w:w="3133" w:type="pct"/>
            <w:shd w:val="clear" w:color="auto" w:fill="FFFFFF"/>
            <w:vAlign w:val="center"/>
          </w:tcPr>
          <w:p w14:paraId="42143D50" w14:textId="33459E45" w:rsidR="00226963" w:rsidRPr="00B1016E" w:rsidRDefault="00226963" w:rsidP="00226963">
            <w:pPr>
              <w:spacing w:after="0" w:line="240" w:lineRule="auto"/>
              <w:ind w:right="39"/>
              <w:rPr>
                <w:rFonts w:ascii="Times New Roman" w:eastAsia="Times New Roman" w:hAnsi="Times New Roman" w:cs="Times New Roman"/>
                <w:sz w:val="24"/>
                <w:szCs w:val="24"/>
                <w:lang w:val="uk-UA"/>
              </w:rPr>
            </w:pPr>
            <w:r w:rsidRPr="00B1016E">
              <w:rPr>
                <w:rFonts w:ascii="Times New Roman" w:hAnsi="Times New Roman" w:cs="Times New Roman"/>
                <w:sz w:val="24"/>
                <w:szCs w:val="24"/>
                <w:lang w:val="uk-UA"/>
              </w:rPr>
              <w:t>34400, Україна, Рівненська область, Вараський район,</w:t>
            </w:r>
            <w:r w:rsidR="003B730B">
              <w:rPr>
                <w:rFonts w:ascii="Times New Roman" w:hAnsi="Times New Roman" w:cs="Times New Roman"/>
                <w:sz w:val="24"/>
                <w:szCs w:val="24"/>
                <w:lang w:val="uk-UA"/>
              </w:rPr>
              <w:t xml:space="preserve">      </w:t>
            </w:r>
            <w:r w:rsidRPr="00B1016E">
              <w:rPr>
                <w:rFonts w:ascii="Times New Roman" w:hAnsi="Times New Roman" w:cs="Times New Roman"/>
                <w:sz w:val="24"/>
                <w:szCs w:val="24"/>
                <w:lang w:val="uk-UA"/>
              </w:rPr>
              <w:t xml:space="preserve"> м. Вараш, м-н Вараш, 41</w:t>
            </w:r>
          </w:p>
        </w:tc>
      </w:tr>
      <w:tr w:rsidR="00625CD1" w:rsidRPr="00B1016E" w14:paraId="0F3823CF" w14:textId="77777777" w:rsidTr="00226963">
        <w:trPr>
          <w:tblCellSpacing w:w="0" w:type="dxa"/>
          <w:jc w:val="center"/>
        </w:trPr>
        <w:tc>
          <w:tcPr>
            <w:tcW w:w="356" w:type="pct"/>
            <w:hideMark/>
          </w:tcPr>
          <w:p w14:paraId="79648CE5" w14:textId="77777777" w:rsidR="00625CD1" w:rsidRPr="00B1016E" w:rsidRDefault="00B82CEA" w:rsidP="00625CD1">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en-US"/>
              </w:rPr>
              <w:t>1.</w:t>
            </w:r>
            <w:r w:rsidR="00625CD1" w:rsidRPr="00B1016E">
              <w:rPr>
                <w:rFonts w:ascii="Times New Roman" w:eastAsia="Times New Roman" w:hAnsi="Times New Roman" w:cs="Times New Roman"/>
                <w:sz w:val="24"/>
                <w:szCs w:val="24"/>
                <w:lang w:val="uk-UA"/>
              </w:rPr>
              <w:t>2.3</w:t>
            </w:r>
          </w:p>
        </w:tc>
        <w:tc>
          <w:tcPr>
            <w:tcW w:w="1510" w:type="pct"/>
            <w:hideMark/>
          </w:tcPr>
          <w:p w14:paraId="217E3770" w14:textId="77777777" w:rsidR="00625CD1" w:rsidRPr="00B1016E" w:rsidRDefault="00625CD1" w:rsidP="00625CD1">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3133" w:type="pct"/>
            <w:hideMark/>
          </w:tcPr>
          <w:p w14:paraId="65FF6F3E" w14:textId="77777777" w:rsidR="00226963" w:rsidRPr="00B1016E" w:rsidRDefault="00226963" w:rsidP="00226963">
            <w:pPr>
              <w:pStyle w:val="a3"/>
              <w:spacing w:before="0" w:beforeAutospacing="0" w:after="0" w:afterAutospacing="0"/>
              <w:ind w:left="121" w:right="111"/>
              <w:jc w:val="both"/>
              <w:rPr>
                <w:lang w:val="uk-UA"/>
              </w:rPr>
            </w:pPr>
            <w:r w:rsidRPr="00B1016E">
              <w:rPr>
                <w:rFonts w:eastAsia="Batang"/>
                <w:color w:val="000000"/>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r w:rsidRPr="00B1016E">
              <w:rPr>
                <w:b/>
                <w:lang w:val="uk-UA"/>
              </w:rPr>
              <w:t>Мотоман Марії Петрівни</w:t>
            </w:r>
            <w:r w:rsidRPr="00B1016E">
              <w:rPr>
                <w:lang w:val="uk-UA"/>
              </w:rPr>
              <w:t xml:space="preserve"> – </w:t>
            </w:r>
            <w:r w:rsidRPr="00B1016E">
              <w:rPr>
                <w:b/>
                <w:bCs/>
                <w:lang w:val="uk-UA"/>
              </w:rPr>
              <w:t>ф</w:t>
            </w:r>
            <w:r w:rsidRPr="00B1016E">
              <w:rPr>
                <w:b/>
                <w:bCs/>
                <w:i/>
                <w:lang w:val="uk-UA"/>
              </w:rPr>
              <w:t>ахівця з публічних закупівель</w:t>
            </w:r>
            <w:r w:rsidRPr="00B1016E">
              <w:rPr>
                <w:lang w:val="uk-UA"/>
              </w:rPr>
              <w:t>;</w:t>
            </w:r>
          </w:p>
          <w:p w14:paraId="5F926BA3" w14:textId="135B8AC6" w:rsidR="00BA1A4F" w:rsidRPr="00B1016E" w:rsidRDefault="00226963" w:rsidP="00226963">
            <w:pPr>
              <w:spacing w:after="0" w:line="240" w:lineRule="auto"/>
              <w:ind w:right="39"/>
              <w:rPr>
                <w:rFonts w:ascii="Times New Roman" w:hAnsi="Times New Roman" w:cs="Times New Roman"/>
                <w:sz w:val="24"/>
                <w:szCs w:val="24"/>
                <w:lang w:val="uk-UA"/>
              </w:rPr>
            </w:pPr>
            <w:r w:rsidRPr="00B1016E">
              <w:rPr>
                <w:rFonts w:ascii="Times New Roman" w:hAnsi="Times New Roman" w:cs="Times New Roman"/>
                <w:sz w:val="24"/>
                <w:szCs w:val="24"/>
                <w:lang w:val="uk-UA"/>
              </w:rPr>
              <w:t>тел.(03636) 2-32-00,  ел.адреса: gcgoosvita@gmail.com</w:t>
            </w:r>
            <w:r w:rsidR="00625CD1" w:rsidRPr="00B1016E">
              <w:rPr>
                <w:rFonts w:ascii="Times New Roman" w:hAnsi="Times New Roman" w:cs="Times New Roman"/>
                <w:sz w:val="24"/>
                <w:szCs w:val="24"/>
                <w:lang w:val="uk-UA"/>
              </w:rPr>
              <w:t xml:space="preserve"> </w:t>
            </w:r>
          </w:p>
        </w:tc>
      </w:tr>
      <w:tr w:rsidR="00625CD1" w:rsidRPr="00B1016E" w14:paraId="7664A500" w14:textId="77777777" w:rsidTr="00226963">
        <w:trPr>
          <w:tblCellSpacing w:w="0" w:type="dxa"/>
          <w:jc w:val="center"/>
        </w:trPr>
        <w:tc>
          <w:tcPr>
            <w:tcW w:w="356" w:type="pct"/>
            <w:hideMark/>
          </w:tcPr>
          <w:p w14:paraId="77C27CA2" w14:textId="77777777" w:rsidR="00625CD1" w:rsidRPr="00B1016E" w:rsidRDefault="00B82CEA" w:rsidP="00625CD1">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1.</w:t>
            </w:r>
            <w:r w:rsidR="00625CD1" w:rsidRPr="00B1016E">
              <w:rPr>
                <w:rFonts w:ascii="Times New Roman" w:eastAsia="Times New Roman" w:hAnsi="Times New Roman" w:cs="Times New Roman"/>
                <w:sz w:val="24"/>
                <w:szCs w:val="24"/>
                <w:lang w:val="uk-UA"/>
              </w:rPr>
              <w:t>3</w:t>
            </w:r>
            <w:r w:rsidRPr="00B1016E">
              <w:rPr>
                <w:rFonts w:ascii="Times New Roman" w:eastAsia="Times New Roman" w:hAnsi="Times New Roman" w:cs="Times New Roman"/>
                <w:sz w:val="24"/>
                <w:szCs w:val="24"/>
                <w:lang w:val="en-US"/>
              </w:rPr>
              <w:t>.</w:t>
            </w:r>
          </w:p>
        </w:tc>
        <w:tc>
          <w:tcPr>
            <w:tcW w:w="1510" w:type="pct"/>
            <w:hideMark/>
          </w:tcPr>
          <w:p w14:paraId="7B345B25" w14:textId="77777777" w:rsidR="00625CD1" w:rsidRPr="00B1016E" w:rsidRDefault="00625CD1" w:rsidP="00625CD1">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Процедура закупівлі</w:t>
            </w:r>
          </w:p>
        </w:tc>
        <w:tc>
          <w:tcPr>
            <w:tcW w:w="3133" w:type="pct"/>
            <w:hideMark/>
          </w:tcPr>
          <w:p w14:paraId="229983DE" w14:textId="0B58AA67" w:rsidR="00625CD1" w:rsidRPr="00B1016E" w:rsidRDefault="00467FAB" w:rsidP="00653770">
            <w:pPr>
              <w:spacing w:before="100" w:beforeAutospacing="1" w:after="100" w:afterAutospacing="1" w:line="240" w:lineRule="auto"/>
              <w:ind w:right="39"/>
              <w:rPr>
                <w:rFonts w:ascii="Times New Roman" w:eastAsia="Times New Roman" w:hAnsi="Times New Roman" w:cs="Times New Roman"/>
                <w:sz w:val="24"/>
                <w:szCs w:val="24"/>
                <w:lang w:val="uk-UA"/>
              </w:rPr>
            </w:pPr>
            <w:r w:rsidRPr="00B1016E">
              <w:rPr>
                <w:rFonts w:ascii="Times New Roman" w:hAnsi="Times New Roman" w:cs="Times New Roman"/>
                <w:sz w:val="24"/>
                <w:szCs w:val="24"/>
                <w:lang w:val="uk-UA"/>
              </w:rPr>
              <w:t>Відкриті торги з особливостями</w:t>
            </w:r>
          </w:p>
        </w:tc>
      </w:tr>
      <w:tr w:rsidR="00201705" w:rsidRPr="00B1016E" w14:paraId="1E05835A" w14:textId="77777777" w:rsidTr="00201705">
        <w:trPr>
          <w:tblCellSpacing w:w="0" w:type="dxa"/>
          <w:jc w:val="center"/>
        </w:trPr>
        <w:tc>
          <w:tcPr>
            <w:tcW w:w="356" w:type="pct"/>
            <w:hideMark/>
          </w:tcPr>
          <w:p w14:paraId="0E1AEA89" w14:textId="77777777" w:rsidR="00201705" w:rsidRPr="00B1016E" w:rsidRDefault="00201705" w:rsidP="00625CD1">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1.</w:t>
            </w:r>
            <w:r w:rsidRPr="00B1016E">
              <w:rPr>
                <w:rFonts w:ascii="Times New Roman" w:eastAsia="Times New Roman" w:hAnsi="Times New Roman" w:cs="Times New Roman"/>
                <w:sz w:val="24"/>
                <w:szCs w:val="24"/>
                <w:lang w:val="uk-UA"/>
              </w:rPr>
              <w:t>4</w:t>
            </w:r>
            <w:r w:rsidRPr="00B1016E">
              <w:rPr>
                <w:rFonts w:ascii="Times New Roman" w:eastAsia="Times New Roman" w:hAnsi="Times New Roman" w:cs="Times New Roman"/>
                <w:sz w:val="24"/>
                <w:szCs w:val="24"/>
                <w:lang w:val="en-US"/>
              </w:rPr>
              <w:t>.</w:t>
            </w:r>
          </w:p>
        </w:tc>
        <w:tc>
          <w:tcPr>
            <w:tcW w:w="4644" w:type="pct"/>
            <w:gridSpan w:val="2"/>
            <w:hideMark/>
          </w:tcPr>
          <w:p w14:paraId="7066422C" w14:textId="3BA2A7BD" w:rsidR="00201705" w:rsidRPr="00B1016E" w:rsidRDefault="00201705" w:rsidP="00201705">
            <w:pPr>
              <w:spacing w:before="100" w:beforeAutospacing="1" w:after="100" w:afterAutospacing="1" w:line="240" w:lineRule="auto"/>
              <w:jc w:val="center"/>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Інформація про предмет закупівлі</w:t>
            </w:r>
          </w:p>
        </w:tc>
      </w:tr>
      <w:tr w:rsidR="00467FAB" w:rsidRPr="00B1016E" w14:paraId="6A6EF341" w14:textId="77777777" w:rsidTr="00467FAB">
        <w:trPr>
          <w:trHeight w:val="669"/>
          <w:tblCellSpacing w:w="0" w:type="dxa"/>
          <w:jc w:val="center"/>
        </w:trPr>
        <w:tc>
          <w:tcPr>
            <w:tcW w:w="356" w:type="pct"/>
            <w:vMerge w:val="restart"/>
            <w:hideMark/>
          </w:tcPr>
          <w:p w14:paraId="548CE6CA"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1.</w:t>
            </w:r>
            <w:r w:rsidRPr="00B1016E">
              <w:rPr>
                <w:rFonts w:ascii="Times New Roman" w:eastAsia="Times New Roman" w:hAnsi="Times New Roman" w:cs="Times New Roman"/>
                <w:sz w:val="24"/>
                <w:szCs w:val="24"/>
                <w:lang w:val="uk-UA"/>
              </w:rPr>
              <w:t>4.1</w:t>
            </w:r>
            <w:r w:rsidRPr="00B1016E">
              <w:rPr>
                <w:rFonts w:ascii="Times New Roman" w:eastAsia="Times New Roman" w:hAnsi="Times New Roman" w:cs="Times New Roman"/>
                <w:sz w:val="24"/>
                <w:szCs w:val="24"/>
                <w:lang w:val="en-US"/>
              </w:rPr>
              <w:t>.</w:t>
            </w:r>
          </w:p>
        </w:tc>
        <w:tc>
          <w:tcPr>
            <w:tcW w:w="1510" w:type="pct"/>
            <w:tcBorders>
              <w:bottom w:val="single" w:sz="4" w:space="0" w:color="auto"/>
            </w:tcBorders>
            <w:hideMark/>
          </w:tcPr>
          <w:p w14:paraId="3C7EBE15" w14:textId="77777777" w:rsidR="00467FAB" w:rsidRPr="00B1016E" w:rsidRDefault="00467FAB" w:rsidP="00467FAB">
            <w:pPr>
              <w:spacing w:after="0"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uk-UA"/>
              </w:rPr>
              <w:t>назва предмета закупівлі</w:t>
            </w:r>
          </w:p>
        </w:tc>
        <w:tc>
          <w:tcPr>
            <w:tcW w:w="3133" w:type="pct"/>
            <w:tcBorders>
              <w:bottom w:val="single" w:sz="4" w:space="0" w:color="auto"/>
            </w:tcBorders>
          </w:tcPr>
          <w:p w14:paraId="732B2E75" w14:textId="3F9605BE" w:rsidR="00467FAB" w:rsidRPr="00B1016E" w:rsidRDefault="00467FAB" w:rsidP="00201705">
            <w:pPr>
              <w:ind w:left="20"/>
              <w:rPr>
                <w:rFonts w:ascii="Times New Roman" w:hAnsi="Times New Roman" w:cs="Times New Roman"/>
                <w:color w:val="000000"/>
                <w:sz w:val="24"/>
                <w:szCs w:val="24"/>
                <w:lang w:val="uk-UA"/>
              </w:rPr>
            </w:pPr>
            <w:r w:rsidRPr="00B1016E">
              <w:rPr>
                <w:rFonts w:ascii="Times New Roman" w:hAnsi="Times New Roman" w:cs="Times New Roman"/>
                <w:b/>
                <w:sz w:val="24"/>
                <w:szCs w:val="24"/>
                <w:lang w:val="uk-UA"/>
              </w:rPr>
              <w:t xml:space="preserve">Бензин А-95 </w:t>
            </w:r>
            <w:r w:rsidR="00201705" w:rsidRPr="00B1016E">
              <w:rPr>
                <w:rFonts w:ascii="Times New Roman" w:eastAsia="Calibri" w:hAnsi="Times New Roman" w:cs="Times New Roman"/>
                <w:bCs/>
                <w:sz w:val="24"/>
                <w:szCs w:val="24"/>
                <w:lang w:val="uk-UA"/>
              </w:rPr>
              <w:t>(бланки-дозволи, (талони та/або скретч картки)</w:t>
            </w:r>
            <w:r w:rsidRPr="00B1016E">
              <w:rPr>
                <w:rFonts w:ascii="Times New Roman" w:hAnsi="Times New Roman" w:cs="Times New Roman"/>
                <w:b/>
                <w:sz w:val="24"/>
                <w:szCs w:val="24"/>
                <w:lang w:val="uk-UA"/>
              </w:rPr>
              <w:t xml:space="preserve">, дизельне паливо </w:t>
            </w:r>
            <w:r w:rsidR="00201705" w:rsidRPr="00B1016E">
              <w:rPr>
                <w:rFonts w:ascii="Times New Roman" w:eastAsia="Calibri" w:hAnsi="Times New Roman" w:cs="Times New Roman"/>
                <w:bCs/>
                <w:sz w:val="24"/>
                <w:szCs w:val="24"/>
                <w:lang w:val="uk-UA"/>
              </w:rPr>
              <w:t>(бланки-дозволи, (талони та/або скретч картки)</w:t>
            </w:r>
            <w:r w:rsidRPr="00B1016E">
              <w:rPr>
                <w:rFonts w:ascii="Times New Roman" w:hAnsi="Times New Roman" w:cs="Times New Roman"/>
                <w:b/>
                <w:sz w:val="24"/>
                <w:szCs w:val="24"/>
                <w:lang w:val="uk-UA"/>
              </w:rPr>
              <w:t>.</w:t>
            </w:r>
          </w:p>
          <w:p w14:paraId="5408A356" w14:textId="5AA240F4" w:rsidR="00467FAB" w:rsidRPr="00B1016E" w:rsidRDefault="00467FAB" w:rsidP="00201705">
            <w:pPr>
              <w:spacing w:after="0" w:line="240" w:lineRule="auto"/>
              <w:ind w:left="20"/>
              <w:jc w:val="both"/>
              <w:rPr>
                <w:rFonts w:ascii="Times New Roman" w:eastAsia="Times New Roman" w:hAnsi="Times New Roman" w:cs="Times New Roman"/>
                <w:sz w:val="24"/>
                <w:szCs w:val="24"/>
              </w:rPr>
            </w:pPr>
            <w:r w:rsidRPr="00B1016E">
              <w:rPr>
                <w:rFonts w:ascii="Times New Roman" w:hAnsi="Times New Roman" w:cs="Times New Roman"/>
                <w:b/>
                <w:sz w:val="24"/>
                <w:szCs w:val="24"/>
                <w:lang w:val="uk-UA"/>
              </w:rPr>
              <w:t>ДК 021:2015:</w:t>
            </w:r>
            <w:r w:rsidRPr="00B1016E">
              <w:rPr>
                <w:rFonts w:ascii="Times New Roman" w:hAnsi="Times New Roman" w:cs="Times New Roman"/>
                <w:b/>
                <w:color w:val="000000"/>
                <w:sz w:val="24"/>
                <w:szCs w:val="24"/>
                <w:bdr w:val="none" w:sz="0" w:space="0" w:color="auto" w:frame="1"/>
                <w:shd w:val="clear" w:color="auto" w:fill="FDFEFD"/>
                <w:lang w:val="uk-UA"/>
              </w:rPr>
              <w:t>09130000-9</w:t>
            </w:r>
            <w:r w:rsidRPr="00B1016E">
              <w:rPr>
                <w:rFonts w:ascii="Times New Roman" w:hAnsi="Times New Roman" w:cs="Times New Roman"/>
                <w:b/>
                <w:color w:val="777777"/>
                <w:sz w:val="24"/>
                <w:szCs w:val="24"/>
                <w:shd w:val="clear" w:color="auto" w:fill="FDFEFD"/>
                <w:lang w:val="uk-UA"/>
              </w:rPr>
              <w:t> - </w:t>
            </w:r>
            <w:r w:rsidRPr="00B1016E">
              <w:rPr>
                <w:rFonts w:ascii="Times New Roman" w:hAnsi="Times New Roman" w:cs="Times New Roman"/>
                <w:b/>
                <w:color w:val="000000"/>
                <w:sz w:val="24"/>
                <w:szCs w:val="24"/>
                <w:bdr w:val="none" w:sz="0" w:space="0" w:color="auto" w:frame="1"/>
                <w:shd w:val="clear" w:color="auto" w:fill="FDFEFD"/>
                <w:lang w:val="uk-UA"/>
              </w:rPr>
              <w:t>Нафта і дистиляти</w:t>
            </w:r>
            <w:r w:rsidRPr="00B1016E">
              <w:rPr>
                <w:rFonts w:ascii="Times New Roman" w:hAnsi="Times New Roman" w:cs="Times New Roman"/>
                <w:b/>
                <w:sz w:val="24"/>
                <w:szCs w:val="24"/>
                <w:lang w:val="uk-UA"/>
              </w:rPr>
              <w:t>.</w:t>
            </w:r>
          </w:p>
        </w:tc>
      </w:tr>
      <w:tr w:rsidR="00467FAB" w:rsidRPr="00B1016E" w14:paraId="6554C5C8" w14:textId="77777777" w:rsidTr="00226963">
        <w:trPr>
          <w:trHeight w:val="150"/>
          <w:tblCellSpacing w:w="0" w:type="dxa"/>
          <w:jc w:val="center"/>
        </w:trPr>
        <w:tc>
          <w:tcPr>
            <w:tcW w:w="356" w:type="pct"/>
            <w:vMerge/>
          </w:tcPr>
          <w:p w14:paraId="3D76FCB9"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p>
        </w:tc>
        <w:tc>
          <w:tcPr>
            <w:tcW w:w="1510" w:type="pct"/>
            <w:tcBorders>
              <w:top w:val="single" w:sz="4" w:space="0" w:color="auto"/>
            </w:tcBorders>
          </w:tcPr>
          <w:p w14:paraId="18CA2591" w14:textId="77777777" w:rsidR="00467FAB" w:rsidRPr="00B1016E" w:rsidRDefault="00467FAB" w:rsidP="00467FAB">
            <w:pPr>
              <w:spacing w:after="0"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вид предмета закупівлі</w:t>
            </w:r>
          </w:p>
        </w:tc>
        <w:tc>
          <w:tcPr>
            <w:tcW w:w="3133" w:type="pct"/>
            <w:tcBorders>
              <w:top w:val="single" w:sz="4" w:space="0" w:color="auto"/>
            </w:tcBorders>
          </w:tcPr>
          <w:p w14:paraId="1E0FF5C8" w14:textId="77777777" w:rsidR="00467FAB" w:rsidRPr="00B1016E" w:rsidRDefault="00467FAB" w:rsidP="00467FAB">
            <w:pPr>
              <w:spacing w:after="0" w:line="240" w:lineRule="auto"/>
              <w:ind w:right="39"/>
              <w:rPr>
                <w:rFonts w:ascii="Times New Roman" w:eastAsia="Times New Roman" w:hAnsi="Times New Roman" w:cs="Times New Roman"/>
                <w:b/>
                <w:sz w:val="24"/>
                <w:szCs w:val="24"/>
                <w:lang w:val="uk-UA"/>
              </w:rPr>
            </w:pPr>
            <w:r w:rsidRPr="00B1016E">
              <w:rPr>
                <w:rFonts w:ascii="Times New Roman" w:eastAsia="Times New Roman" w:hAnsi="Times New Roman" w:cs="Times New Roman"/>
                <w:b/>
                <w:sz w:val="24"/>
                <w:szCs w:val="24"/>
                <w:lang w:val="uk-UA"/>
              </w:rPr>
              <w:t>Товари</w:t>
            </w:r>
          </w:p>
        </w:tc>
      </w:tr>
      <w:tr w:rsidR="00467FAB" w:rsidRPr="00B1016E" w14:paraId="392E66AB" w14:textId="77777777" w:rsidTr="00226963">
        <w:trPr>
          <w:tblCellSpacing w:w="0" w:type="dxa"/>
          <w:jc w:val="center"/>
        </w:trPr>
        <w:tc>
          <w:tcPr>
            <w:tcW w:w="356" w:type="pct"/>
            <w:hideMark/>
          </w:tcPr>
          <w:p w14:paraId="0034787B"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1.</w:t>
            </w:r>
            <w:r w:rsidRPr="00B1016E">
              <w:rPr>
                <w:rFonts w:ascii="Times New Roman" w:eastAsia="Times New Roman" w:hAnsi="Times New Roman" w:cs="Times New Roman"/>
                <w:sz w:val="24"/>
                <w:szCs w:val="24"/>
                <w:lang w:val="uk-UA"/>
              </w:rPr>
              <w:t>4.2</w:t>
            </w:r>
            <w:r w:rsidRPr="00B1016E">
              <w:rPr>
                <w:rFonts w:ascii="Times New Roman" w:eastAsia="Times New Roman" w:hAnsi="Times New Roman" w:cs="Times New Roman"/>
                <w:sz w:val="24"/>
                <w:szCs w:val="24"/>
                <w:lang w:val="en-US"/>
              </w:rPr>
              <w:t>.</w:t>
            </w:r>
          </w:p>
        </w:tc>
        <w:tc>
          <w:tcPr>
            <w:tcW w:w="1510" w:type="pct"/>
            <w:hideMark/>
          </w:tcPr>
          <w:p w14:paraId="77FEAC98"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місце, кількість, обсяг поставки товарів (надання послуг, виконання робіт), умови оплати договору (порядок здійснення розрахунків)</w:t>
            </w:r>
          </w:p>
        </w:tc>
        <w:tc>
          <w:tcPr>
            <w:tcW w:w="3133" w:type="pct"/>
            <w:hideMark/>
          </w:tcPr>
          <w:p w14:paraId="00303FFB" w14:textId="3DA27A54" w:rsidR="00467FAB" w:rsidRPr="003B730B" w:rsidRDefault="00467FAB" w:rsidP="00245208">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місце поставки:</w:t>
            </w:r>
            <w:r w:rsidR="00427AE8">
              <w:rPr>
                <w:rFonts w:ascii="Times New Roman" w:eastAsia="Times New Roman" w:hAnsi="Times New Roman" w:cs="Times New Roman"/>
                <w:b/>
                <w:sz w:val="24"/>
                <w:szCs w:val="24"/>
                <w:lang w:val="uk-UA"/>
              </w:rPr>
              <w:t xml:space="preserve"> відповідно до Д</w:t>
            </w:r>
            <w:r w:rsidRPr="00B1016E">
              <w:rPr>
                <w:rFonts w:ascii="Times New Roman" w:eastAsia="Times New Roman" w:hAnsi="Times New Roman" w:cs="Times New Roman"/>
                <w:b/>
                <w:sz w:val="24"/>
                <w:szCs w:val="24"/>
                <w:lang w:val="uk-UA"/>
              </w:rPr>
              <w:t xml:space="preserve">одатку </w:t>
            </w:r>
            <w:r w:rsidRPr="00B1016E">
              <w:rPr>
                <w:rFonts w:ascii="Times New Roman" w:eastAsia="Times New Roman" w:hAnsi="Times New Roman" w:cs="Times New Roman"/>
                <w:b/>
                <w:sz w:val="24"/>
                <w:szCs w:val="24"/>
              </w:rPr>
              <w:t>3</w:t>
            </w:r>
            <w:r w:rsidRPr="00B1016E">
              <w:rPr>
                <w:rFonts w:ascii="Times New Roman" w:eastAsia="Times New Roman" w:hAnsi="Times New Roman" w:cs="Times New Roman"/>
                <w:b/>
                <w:sz w:val="24"/>
                <w:szCs w:val="24"/>
                <w:lang w:val="uk-UA"/>
              </w:rPr>
              <w:t xml:space="preserve"> </w:t>
            </w:r>
            <w:r w:rsidRPr="003B730B">
              <w:rPr>
                <w:rFonts w:ascii="Times New Roman" w:eastAsia="Times New Roman" w:hAnsi="Times New Roman" w:cs="Times New Roman"/>
                <w:sz w:val="24"/>
                <w:szCs w:val="24"/>
                <w:lang w:val="uk-UA"/>
              </w:rPr>
              <w:t xml:space="preserve">до Тендерної документації; </w:t>
            </w:r>
          </w:p>
          <w:p w14:paraId="56132C51" w14:textId="429DB138" w:rsidR="00467FAB" w:rsidRPr="003B730B" w:rsidRDefault="00467FAB" w:rsidP="00245208">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кількість: </w:t>
            </w:r>
            <w:r w:rsidR="00427AE8">
              <w:rPr>
                <w:rFonts w:ascii="Times New Roman" w:eastAsia="Times New Roman" w:hAnsi="Times New Roman" w:cs="Times New Roman"/>
                <w:b/>
                <w:sz w:val="24"/>
                <w:szCs w:val="24"/>
                <w:lang w:val="uk-UA"/>
              </w:rPr>
              <w:t>відповідно до Д</w:t>
            </w:r>
            <w:r w:rsidRPr="00B1016E">
              <w:rPr>
                <w:rFonts w:ascii="Times New Roman" w:eastAsia="Times New Roman" w:hAnsi="Times New Roman" w:cs="Times New Roman"/>
                <w:b/>
                <w:sz w:val="24"/>
                <w:szCs w:val="24"/>
                <w:lang w:val="uk-UA"/>
              </w:rPr>
              <w:t xml:space="preserve">одатку 3 </w:t>
            </w:r>
            <w:r w:rsidRPr="003B730B">
              <w:rPr>
                <w:rFonts w:ascii="Times New Roman" w:eastAsia="Times New Roman" w:hAnsi="Times New Roman" w:cs="Times New Roman"/>
                <w:sz w:val="24"/>
                <w:szCs w:val="24"/>
                <w:lang w:val="uk-UA"/>
              </w:rPr>
              <w:t>до Тендерної документації;</w:t>
            </w:r>
          </w:p>
          <w:p w14:paraId="3897F8BE" w14:textId="77777777" w:rsidR="00467FAB" w:rsidRPr="00B1016E" w:rsidRDefault="00467FAB" w:rsidP="00245208">
            <w:pPr>
              <w:spacing w:after="0" w:line="240" w:lineRule="auto"/>
              <w:ind w:right="40"/>
              <w:jc w:val="both"/>
              <w:rPr>
                <w:rFonts w:ascii="Times New Roman" w:eastAsia="Times New Roman" w:hAnsi="Times New Roman" w:cs="Times New Roman"/>
                <w:b/>
                <w:sz w:val="24"/>
                <w:szCs w:val="24"/>
                <w:lang w:val="uk-UA"/>
              </w:rPr>
            </w:pPr>
            <w:r w:rsidRPr="00B1016E">
              <w:rPr>
                <w:rFonts w:ascii="Times New Roman" w:eastAsia="Times New Roman" w:hAnsi="Times New Roman" w:cs="Times New Roman"/>
                <w:sz w:val="24"/>
                <w:szCs w:val="24"/>
                <w:lang w:val="uk-UA"/>
              </w:rPr>
              <w:t xml:space="preserve">умови оплати договору (порядок здійснення розрахунків): </w:t>
            </w:r>
            <w:r w:rsidRPr="00B1016E">
              <w:rPr>
                <w:rFonts w:ascii="Times New Roman" w:eastAsia="Times New Roman" w:hAnsi="Times New Roman" w:cs="Times New Roman"/>
                <w:b/>
                <w:sz w:val="24"/>
                <w:szCs w:val="24"/>
                <w:lang w:val="uk-UA"/>
              </w:rPr>
              <w:t>післяоплата 100%, протягом 30 календарних днів з дня (дати) отримання товару.</w:t>
            </w:r>
          </w:p>
        </w:tc>
      </w:tr>
      <w:tr w:rsidR="00467FAB" w:rsidRPr="00B1016E" w14:paraId="0B295B77" w14:textId="77777777" w:rsidTr="00226963">
        <w:trPr>
          <w:tblCellSpacing w:w="0" w:type="dxa"/>
          <w:jc w:val="center"/>
        </w:trPr>
        <w:tc>
          <w:tcPr>
            <w:tcW w:w="356" w:type="pct"/>
            <w:hideMark/>
          </w:tcPr>
          <w:p w14:paraId="44257933"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1.</w:t>
            </w:r>
            <w:r w:rsidRPr="00B1016E">
              <w:rPr>
                <w:rFonts w:ascii="Times New Roman" w:eastAsia="Times New Roman" w:hAnsi="Times New Roman" w:cs="Times New Roman"/>
                <w:sz w:val="24"/>
                <w:szCs w:val="24"/>
                <w:lang w:val="uk-UA"/>
              </w:rPr>
              <w:t>4.3</w:t>
            </w:r>
            <w:r w:rsidRPr="00B1016E">
              <w:rPr>
                <w:rFonts w:ascii="Times New Roman" w:eastAsia="Times New Roman" w:hAnsi="Times New Roman" w:cs="Times New Roman"/>
                <w:sz w:val="24"/>
                <w:szCs w:val="24"/>
                <w:lang w:val="en-US"/>
              </w:rPr>
              <w:t>.</w:t>
            </w:r>
          </w:p>
        </w:tc>
        <w:tc>
          <w:tcPr>
            <w:tcW w:w="1510" w:type="pct"/>
            <w:hideMark/>
          </w:tcPr>
          <w:p w14:paraId="6CA77384"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строк поставки товарів (надання послуг, виконання робіт)</w:t>
            </w:r>
          </w:p>
        </w:tc>
        <w:tc>
          <w:tcPr>
            <w:tcW w:w="3133" w:type="pct"/>
            <w:hideMark/>
          </w:tcPr>
          <w:p w14:paraId="6F076E8F" w14:textId="51F4399F" w:rsidR="00467FAB" w:rsidRPr="00B1016E" w:rsidRDefault="00467FAB" w:rsidP="00467FAB">
            <w:pPr>
              <w:spacing w:before="100" w:beforeAutospacing="1" w:after="100" w:afterAutospacing="1" w:line="240" w:lineRule="auto"/>
              <w:ind w:right="39"/>
              <w:rPr>
                <w:rFonts w:ascii="Times New Roman" w:eastAsia="Times New Roman" w:hAnsi="Times New Roman" w:cs="Times New Roman"/>
                <w:b/>
                <w:sz w:val="24"/>
                <w:szCs w:val="24"/>
                <w:lang w:val="uk-UA"/>
              </w:rPr>
            </w:pPr>
            <w:r w:rsidRPr="003B730B">
              <w:rPr>
                <w:rFonts w:ascii="Times New Roman" w:eastAsia="Times New Roman" w:hAnsi="Times New Roman" w:cs="Times New Roman"/>
                <w:sz w:val="24"/>
                <w:szCs w:val="24"/>
                <w:lang w:val="uk-UA"/>
              </w:rPr>
              <w:t>До 19.02.</w:t>
            </w:r>
            <w:r w:rsidRPr="00B1016E">
              <w:rPr>
                <w:rFonts w:ascii="Times New Roman" w:eastAsia="Times New Roman" w:hAnsi="Times New Roman" w:cs="Times New Roman"/>
                <w:sz w:val="24"/>
                <w:szCs w:val="24"/>
                <w:lang w:val="uk-UA"/>
              </w:rPr>
              <w:t xml:space="preserve">2024 року </w:t>
            </w:r>
            <w:r w:rsidRPr="00B1016E">
              <w:rPr>
                <w:rFonts w:ascii="Times New Roman" w:eastAsia="Times New Roman" w:hAnsi="Times New Roman" w:cs="Times New Roman"/>
                <w:color w:val="000000"/>
                <w:sz w:val="24"/>
                <w:szCs w:val="24"/>
                <w:lang w:val="uk-UA"/>
              </w:rPr>
              <w:t xml:space="preserve">або до повного виконання сторонами договірних зобов’язань.   </w:t>
            </w:r>
          </w:p>
        </w:tc>
      </w:tr>
      <w:tr w:rsidR="00467FAB" w:rsidRPr="00B1016E" w14:paraId="54B7D2AE" w14:textId="77777777" w:rsidTr="00226963">
        <w:trPr>
          <w:tblCellSpacing w:w="0" w:type="dxa"/>
          <w:jc w:val="center"/>
        </w:trPr>
        <w:tc>
          <w:tcPr>
            <w:tcW w:w="356" w:type="pct"/>
            <w:hideMark/>
          </w:tcPr>
          <w:p w14:paraId="4CA68CEB"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1.</w:t>
            </w:r>
            <w:r w:rsidRPr="00B1016E">
              <w:rPr>
                <w:rFonts w:ascii="Times New Roman" w:eastAsia="Times New Roman" w:hAnsi="Times New Roman" w:cs="Times New Roman"/>
                <w:sz w:val="24"/>
                <w:szCs w:val="24"/>
                <w:lang w:val="uk-UA"/>
              </w:rPr>
              <w:t>5</w:t>
            </w:r>
            <w:r w:rsidRPr="00B1016E">
              <w:rPr>
                <w:rFonts w:ascii="Times New Roman" w:eastAsia="Times New Roman" w:hAnsi="Times New Roman" w:cs="Times New Roman"/>
                <w:sz w:val="24"/>
                <w:szCs w:val="24"/>
                <w:lang w:val="en-US"/>
              </w:rPr>
              <w:t>.</w:t>
            </w:r>
          </w:p>
        </w:tc>
        <w:tc>
          <w:tcPr>
            <w:tcW w:w="1510" w:type="pct"/>
            <w:hideMark/>
          </w:tcPr>
          <w:p w14:paraId="2C78DF0D"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Недискримінація учасників</w:t>
            </w:r>
          </w:p>
        </w:tc>
        <w:tc>
          <w:tcPr>
            <w:tcW w:w="3133" w:type="pct"/>
            <w:hideMark/>
          </w:tcPr>
          <w:p w14:paraId="3411BABC" w14:textId="77777777" w:rsidR="00467FAB" w:rsidRPr="00B1016E" w:rsidRDefault="00467FAB" w:rsidP="00245208">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7357CF0" w14:textId="77777777" w:rsidR="00467FAB" w:rsidRPr="00B1016E" w:rsidRDefault="00467FAB" w:rsidP="00245208">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rPr>
              <w:t>Замовник забезпечує вільний доступ усіх учасників до інформації про закупівлю, передбаченої Законом.</w:t>
            </w:r>
          </w:p>
          <w:p w14:paraId="037FB10C" w14:textId="6B8CC527" w:rsidR="00467FAB" w:rsidRPr="00B1016E" w:rsidRDefault="00467FAB" w:rsidP="00245208">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Електронна система закупівель повинна забезпечити можливість подання пропозиції всім особам на рівних умовах.</w:t>
            </w:r>
          </w:p>
        </w:tc>
      </w:tr>
      <w:tr w:rsidR="00467FAB" w:rsidRPr="003B730B" w14:paraId="648E21E6" w14:textId="77777777" w:rsidTr="00226963">
        <w:trPr>
          <w:tblCellSpacing w:w="0" w:type="dxa"/>
          <w:jc w:val="center"/>
        </w:trPr>
        <w:tc>
          <w:tcPr>
            <w:tcW w:w="356" w:type="pct"/>
            <w:hideMark/>
          </w:tcPr>
          <w:p w14:paraId="2B1A3554"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1.</w:t>
            </w:r>
            <w:r w:rsidRPr="00B1016E">
              <w:rPr>
                <w:rFonts w:ascii="Times New Roman" w:eastAsia="Times New Roman" w:hAnsi="Times New Roman" w:cs="Times New Roman"/>
                <w:sz w:val="24"/>
                <w:szCs w:val="24"/>
                <w:lang w:val="uk-UA"/>
              </w:rPr>
              <w:t>6</w:t>
            </w:r>
            <w:r w:rsidRPr="00B1016E">
              <w:rPr>
                <w:rFonts w:ascii="Times New Roman" w:eastAsia="Times New Roman" w:hAnsi="Times New Roman" w:cs="Times New Roman"/>
                <w:sz w:val="24"/>
                <w:szCs w:val="24"/>
                <w:lang w:val="en-US"/>
              </w:rPr>
              <w:t>.</w:t>
            </w:r>
          </w:p>
        </w:tc>
        <w:tc>
          <w:tcPr>
            <w:tcW w:w="1510" w:type="pct"/>
            <w:hideMark/>
          </w:tcPr>
          <w:p w14:paraId="277CA25F"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Інформація про валюту, у якій повинно бути </w:t>
            </w:r>
            <w:r w:rsidRPr="00B1016E">
              <w:rPr>
                <w:rFonts w:ascii="Times New Roman" w:eastAsia="Times New Roman" w:hAnsi="Times New Roman" w:cs="Times New Roman"/>
                <w:sz w:val="24"/>
                <w:szCs w:val="24"/>
                <w:lang w:val="uk-UA"/>
              </w:rPr>
              <w:lastRenderedPageBreak/>
              <w:t>розраховано та зазначено ціну тендерної пропозиції</w:t>
            </w:r>
          </w:p>
        </w:tc>
        <w:tc>
          <w:tcPr>
            <w:tcW w:w="3133" w:type="pct"/>
            <w:hideMark/>
          </w:tcPr>
          <w:p w14:paraId="736DDB98" w14:textId="77777777" w:rsidR="00467FAB" w:rsidRPr="00B1016E" w:rsidRDefault="00467FAB" w:rsidP="00245208">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lastRenderedPageBreak/>
              <w:t>Валютою тендерних пропозицій є гривня</w:t>
            </w:r>
            <w:r w:rsidRPr="00B1016E">
              <w:rPr>
                <w:rFonts w:ascii="Times New Roman" w:hAnsi="Times New Roman" w:cs="Times New Roman"/>
                <w:sz w:val="24"/>
                <w:szCs w:val="24"/>
              </w:rPr>
              <w:t xml:space="preserve"> </w:t>
            </w:r>
            <w:r w:rsidRPr="00B1016E">
              <w:rPr>
                <w:rFonts w:ascii="Times New Roman" w:eastAsia="Times New Roman" w:hAnsi="Times New Roman" w:cs="Times New Roman"/>
                <w:sz w:val="24"/>
                <w:szCs w:val="24"/>
                <w:lang w:val="uk-UA"/>
              </w:rPr>
              <w:t>(UAH).</w:t>
            </w:r>
          </w:p>
          <w:p w14:paraId="588E4230" w14:textId="77777777" w:rsidR="00467FAB" w:rsidRPr="00B1016E" w:rsidRDefault="00467FAB" w:rsidP="00245208">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У відповідних полях електронних форм при поданні </w:t>
            </w:r>
            <w:r w:rsidRPr="00B1016E">
              <w:rPr>
                <w:rFonts w:ascii="Times New Roman" w:eastAsia="Times New Roman" w:hAnsi="Times New Roman" w:cs="Times New Roman"/>
                <w:sz w:val="24"/>
                <w:szCs w:val="24"/>
                <w:lang w:val="uk-UA"/>
              </w:rPr>
              <w:lastRenderedPageBreak/>
              <w:t>тендерної пропозиції ціна тендерної пропозиції зазначається у гривнях (</w:t>
            </w:r>
            <w:r w:rsidRPr="00B1016E">
              <w:rPr>
                <w:rFonts w:ascii="Times New Roman" w:eastAsia="Times New Roman" w:hAnsi="Times New Roman" w:cs="Times New Roman"/>
                <w:sz w:val="24"/>
                <w:szCs w:val="24"/>
              </w:rPr>
              <w:t>UAH</w:t>
            </w:r>
            <w:r w:rsidRPr="00B1016E">
              <w:rPr>
                <w:rFonts w:ascii="Times New Roman" w:eastAsia="Times New Roman" w:hAnsi="Times New Roman" w:cs="Times New Roman"/>
                <w:sz w:val="24"/>
                <w:szCs w:val="24"/>
                <w:lang w:val="uk-UA"/>
              </w:rPr>
              <w:t>) з точністю до однієї сотої грошової одиниці – копійки.</w:t>
            </w:r>
          </w:p>
        </w:tc>
      </w:tr>
      <w:tr w:rsidR="00467FAB" w:rsidRPr="00B1016E" w14:paraId="2C346630" w14:textId="77777777" w:rsidTr="00226963">
        <w:trPr>
          <w:tblCellSpacing w:w="0" w:type="dxa"/>
          <w:jc w:val="center"/>
        </w:trPr>
        <w:tc>
          <w:tcPr>
            <w:tcW w:w="356" w:type="pct"/>
            <w:hideMark/>
          </w:tcPr>
          <w:p w14:paraId="3BB75510"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lastRenderedPageBreak/>
              <w:t>1.</w:t>
            </w:r>
            <w:r w:rsidRPr="00B1016E">
              <w:rPr>
                <w:rFonts w:ascii="Times New Roman" w:eastAsia="Times New Roman" w:hAnsi="Times New Roman" w:cs="Times New Roman"/>
                <w:sz w:val="24"/>
                <w:szCs w:val="24"/>
                <w:lang w:val="uk-UA"/>
              </w:rPr>
              <w:t>7</w:t>
            </w:r>
            <w:r w:rsidRPr="00B1016E">
              <w:rPr>
                <w:rFonts w:ascii="Times New Roman" w:eastAsia="Times New Roman" w:hAnsi="Times New Roman" w:cs="Times New Roman"/>
                <w:sz w:val="24"/>
                <w:szCs w:val="24"/>
                <w:lang w:val="en-US"/>
              </w:rPr>
              <w:t>.</w:t>
            </w:r>
          </w:p>
        </w:tc>
        <w:tc>
          <w:tcPr>
            <w:tcW w:w="1510" w:type="pct"/>
            <w:hideMark/>
          </w:tcPr>
          <w:p w14:paraId="03471EDB"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3133" w:type="pct"/>
            <w:hideMark/>
          </w:tcPr>
          <w:p w14:paraId="5A777B71" w14:textId="77777777" w:rsidR="00467FAB" w:rsidRPr="00B1016E" w:rsidRDefault="00467FAB" w:rsidP="00245208">
            <w:pPr>
              <w:spacing w:after="0" w:line="240" w:lineRule="auto"/>
              <w:ind w:right="39"/>
              <w:jc w:val="both"/>
              <w:rPr>
                <w:rFonts w:ascii="Times New Roman" w:hAnsi="Times New Roman" w:cs="Times New Roman"/>
                <w:color w:val="000000"/>
                <w:sz w:val="24"/>
                <w:szCs w:val="24"/>
                <w:lang w:val="uk-UA"/>
              </w:rPr>
            </w:pPr>
            <w:r w:rsidRPr="00B1016E">
              <w:rPr>
                <w:rFonts w:ascii="Times New Roman" w:hAnsi="Times New Roman" w:cs="Times New Roman"/>
                <w:color w:val="000000"/>
                <w:sz w:val="24"/>
                <w:szCs w:val="24"/>
                <w:lang w:val="uk-UA"/>
              </w:rPr>
              <w:t xml:space="preserve">Тендерна пропозиція та усі документи, що подаються у її складі, інші документи, які подаються учасником на виконання вимог Тендерної документації повинні бути складені (оформлені) українською мовою, крім випадків передбачених цим пунктом тендерної документації. </w:t>
            </w:r>
          </w:p>
          <w:p w14:paraId="6690E8FF" w14:textId="25D66A2D" w:rsidR="00467FAB" w:rsidRPr="00B1016E" w:rsidRDefault="00467FAB" w:rsidP="00245208">
            <w:pPr>
              <w:spacing w:after="0" w:line="240" w:lineRule="auto"/>
              <w:ind w:right="39"/>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Документи, виконані іншою мовою ніж українська або копії таких документів подаються учасником у складі тендерної пропозиції тією мовою, якою вони були видані (створені, виконані, оформлені), та повинні обов’язково супроводжуватися перекладом українською мовою.</w:t>
            </w:r>
          </w:p>
          <w:p w14:paraId="60476F7A" w14:textId="77777777" w:rsidR="00467FAB" w:rsidRPr="00B1016E" w:rsidRDefault="00467FAB" w:rsidP="00245208">
            <w:pPr>
              <w:spacing w:after="0" w:line="240" w:lineRule="auto"/>
              <w:ind w:right="39"/>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Переклад документа українською мовою подається у файлі з документом, який перекладається, або в окремому файлі.</w:t>
            </w:r>
          </w:p>
          <w:p w14:paraId="2F8C8A4A" w14:textId="77777777" w:rsidR="00467FAB" w:rsidRPr="00B1016E" w:rsidRDefault="00467FAB" w:rsidP="00245208">
            <w:pPr>
              <w:spacing w:after="0" w:line="240" w:lineRule="auto"/>
              <w:ind w:right="39"/>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Вірність перекладу документа, повинна бути засвідчена написом «вірність перекладу засвідчую» та підписом особи, яка здійснила переклад із зазначенням її прізвища, імені, по батькові (у разі наявності). Відповідальність за якість та достовірність наданого перекладу несе учасник.</w:t>
            </w:r>
          </w:p>
          <w:p w14:paraId="0DC3743C" w14:textId="2DB3F8EC" w:rsidR="00467FAB" w:rsidRPr="00245208" w:rsidRDefault="00467FAB" w:rsidP="00245208">
            <w:pPr>
              <w:autoSpaceDE w:val="0"/>
              <w:autoSpaceDN w:val="0"/>
              <w:adjustRightInd w:val="0"/>
              <w:spacing w:after="0" w:line="240" w:lineRule="auto"/>
              <w:jc w:val="both"/>
              <w:rPr>
                <w:rFonts w:ascii="Times New Roman" w:hAnsi="Times New Roman" w:cs="Times New Roman"/>
                <w:sz w:val="24"/>
                <w:szCs w:val="24"/>
              </w:rPr>
            </w:pPr>
            <w:r w:rsidRPr="00B1016E">
              <w:rPr>
                <w:rFonts w:ascii="Times New Roman" w:hAnsi="Times New Roman" w:cs="Times New Roman"/>
                <w:sz w:val="24"/>
                <w:szCs w:val="24"/>
                <w:lang w:val="uk-UA"/>
              </w:rPr>
              <w:t>В</w:t>
            </w:r>
            <w:r w:rsidRPr="00B1016E">
              <w:rPr>
                <w:rFonts w:ascii="Times New Roman" w:hAnsi="Times New Roman" w:cs="Times New Roman"/>
                <w:sz w:val="24"/>
                <w:szCs w:val="24"/>
              </w:rPr>
              <w:t>имоги щодо</w:t>
            </w:r>
            <w:r w:rsidRPr="00B1016E">
              <w:rPr>
                <w:rFonts w:ascii="Times New Roman" w:hAnsi="Times New Roman" w:cs="Times New Roman"/>
                <w:sz w:val="24"/>
                <w:szCs w:val="24"/>
                <w:lang w:val="uk-UA"/>
              </w:rPr>
              <w:t xml:space="preserve"> </w:t>
            </w:r>
            <w:r w:rsidRPr="00B1016E">
              <w:rPr>
                <w:rFonts w:ascii="Times New Roman" w:hAnsi="Times New Roman" w:cs="Times New Roman"/>
                <w:sz w:val="24"/>
                <w:szCs w:val="24"/>
              </w:rPr>
              <w:t>обов'язковості перекладу документів не поширюються на:</w:t>
            </w:r>
          </w:p>
          <w:p w14:paraId="53F0B23A" w14:textId="6C612E87" w:rsidR="00467FAB" w:rsidRPr="00245208" w:rsidRDefault="00467FAB" w:rsidP="00245208">
            <w:pPr>
              <w:autoSpaceDE w:val="0"/>
              <w:autoSpaceDN w:val="0"/>
              <w:adjustRightInd w:val="0"/>
              <w:spacing w:after="0" w:line="240" w:lineRule="auto"/>
              <w:jc w:val="both"/>
              <w:rPr>
                <w:rFonts w:ascii="Times New Roman" w:hAnsi="Times New Roman" w:cs="Times New Roman"/>
                <w:sz w:val="24"/>
                <w:szCs w:val="24"/>
              </w:rPr>
            </w:pPr>
            <w:r w:rsidRPr="00B1016E">
              <w:rPr>
                <w:rFonts w:ascii="Times New Roman" w:hAnsi="Times New Roman" w:cs="Times New Roman"/>
                <w:sz w:val="24"/>
                <w:szCs w:val="24"/>
                <w:lang w:val="uk-UA"/>
              </w:rPr>
              <w:t xml:space="preserve">а) </w:t>
            </w:r>
            <w:r w:rsidRPr="00B1016E">
              <w:rPr>
                <w:rFonts w:ascii="Times New Roman" w:hAnsi="Times New Roman" w:cs="Times New Roman"/>
                <w:sz w:val="24"/>
                <w:szCs w:val="24"/>
              </w:rPr>
              <w:t>документ, текст якого виконаний одночасно двома (або більше)</w:t>
            </w:r>
            <w:r w:rsidRPr="00B1016E">
              <w:rPr>
                <w:rFonts w:ascii="Times New Roman" w:hAnsi="Times New Roman" w:cs="Times New Roman"/>
                <w:sz w:val="24"/>
                <w:szCs w:val="24"/>
                <w:lang w:val="uk-UA"/>
              </w:rPr>
              <w:t xml:space="preserve"> </w:t>
            </w:r>
            <w:r w:rsidRPr="00B1016E">
              <w:rPr>
                <w:rFonts w:ascii="Times New Roman" w:hAnsi="Times New Roman" w:cs="Times New Roman"/>
                <w:sz w:val="24"/>
                <w:szCs w:val="24"/>
              </w:rPr>
              <w:t>мовами – українською та іншою мовою;</w:t>
            </w:r>
          </w:p>
          <w:p w14:paraId="0EE474CF" w14:textId="6742E51B" w:rsidR="00467FAB" w:rsidRPr="00B1016E" w:rsidRDefault="00467FAB" w:rsidP="00245208">
            <w:pPr>
              <w:autoSpaceDE w:val="0"/>
              <w:autoSpaceDN w:val="0"/>
              <w:adjustRightInd w:val="0"/>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б) 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які можуть зазначатися у тендерній пропозиції мовою оригіналу, латиницею або кирилицею.</w:t>
            </w:r>
          </w:p>
          <w:p w14:paraId="60D12E32" w14:textId="0C5C2496" w:rsidR="00467FAB" w:rsidRPr="00245208" w:rsidRDefault="00467FAB" w:rsidP="00245208">
            <w:pPr>
              <w:autoSpaceDE w:val="0"/>
              <w:autoSpaceDN w:val="0"/>
              <w:adjustRightInd w:val="0"/>
              <w:spacing w:after="0" w:line="240" w:lineRule="auto"/>
              <w:jc w:val="both"/>
              <w:rPr>
                <w:rFonts w:ascii="Times New Roman" w:hAnsi="Times New Roman" w:cs="Times New Roman"/>
                <w:sz w:val="24"/>
                <w:szCs w:val="24"/>
              </w:rPr>
            </w:pPr>
            <w:r w:rsidRPr="00B1016E">
              <w:rPr>
                <w:rFonts w:ascii="Times New Roman" w:hAnsi="Times New Roman" w:cs="Times New Roman"/>
                <w:sz w:val="24"/>
                <w:szCs w:val="24"/>
                <w:lang w:val="uk-UA"/>
              </w:rPr>
              <w:t>в)</w:t>
            </w:r>
            <w:r w:rsidRPr="00B1016E">
              <w:rPr>
                <w:rFonts w:ascii="Times New Roman" w:hAnsi="Times New Roman" w:cs="Times New Roman"/>
                <w:sz w:val="24"/>
                <w:szCs w:val="24"/>
              </w:rPr>
              <w:t xml:space="preserve"> стандартні характеристики, вимоги, умовні позначення у</w:t>
            </w:r>
            <w:r w:rsidRPr="00B1016E">
              <w:rPr>
                <w:rFonts w:ascii="Times New Roman" w:hAnsi="Times New Roman" w:cs="Times New Roman"/>
                <w:sz w:val="24"/>
                <w:szCs w:val="24"/>
                <w:lang w:val="uk-UA"/>
              </w:rPr>
              <w:t xml:space="preserve"> </w:t>
            </w:r>
            <w:r w:rsidRPr="00B1016E">
              <w:rPr>
                <w:rFonts w:ascii="Times New Roman" w:hAnsi="Times New Roman" w:cs="Times New Roman"/>
                <w:sz w:val="24"/>
                <w:szCs w:val="24"/>
              </w:rPr>
              <w:t>вигляді скорочень і термінологі</w:t>
            </w:r>
            <w:r w:rsidRPr="00B1016E">
              <w:rPr>
                <w:rFonts w:ascii="Times New Roman" w:hAnsi="Times New Roman" w:cs="Times New Roman"/>
                <w:sz w:val="24"/>
                <w:szCs w:val="24"/>
                <w:lang w:val="uk-UA"/>
              </w:rPr>
              <w:t>ю</w:t>
            </w:r>
            <w:r w:rsidRPr="00B1016E">
              <w:rPr>
                <w:rFonts w:ascii="Times New Roman" w:hAnsi="Times New Roman" w:cs="Times New Roman"/>
                <w:sz w:val="24"/>
                <w:szCs w:val="24"/>
              </w:rPr>
              <w:t>, пов’язан</w:t>
            </w:r>
            <w:r w:rsidRPr="00B1016E">
              <w:rPr>
                <w:rFonts w:ascii="Times New Roman" w:hAnsi="Times New Roman" w:cs="Times New Roman"/>
                <w:sz w:val="24"/>
                <w:szCs w:val="24"/>
                <w:lang w:val="uk-UA"/>
              </w:rPr>
              <w:t>у</w:t>
            </w:r>
            <w:r w:rsidRPr="00B1016E">
              <w:rPr>
                <w:rFonts w:ascii="Times New Roman" w:hAnsi="Times New Roman" w:cs="Times New Roman"/>
                <w:sz w:val="24"/>
                <w:szCs w:val="24"/>
              </w:rPr>
              <w:t xml:space="preserve"> з товарами, роботами чи</w:t>
            </w:r>
            <w:r w:rsidRPr="00B1016E">
              <w:rPr>
                <w:rFonts w:ascii="Times New Roman" w:hAnsi="Times New Roman" w:cs="Times New Roman"/>
                <w:sz w:val="24"/>
                <w:szCs w:val="24"/>
                <w:lang w:val="uk-UA"/>
              </w:rPr>
              <w:t xml:space="preserve"> </w:t>
            </w:r>
            <w:r w:rsidRPr="00B1016E">
              <w:rPr>
                <w:rFonts w:ascii="Times New Roman" w:hAnsi="Times New Roman" w:cs="Times New Roman"/>
                <w:sz w:val="24"/>
                <w:szCs w:val="24"/>
              </w:rPr>
              <w:t>послугами, що закуповуються, передбачені існуючими міжнародними</w:t>
            </w:r>
            <w:r w:rsidRPr="00B1016E">
              <w:rPr>
                <w:rFonts w:ascii="Times New Roman" w:hAnsi="Times New Roman" w:cs="Times New Roman"/>
                <w:sz w:val="24"/>
                <w:szCs w:val="24"/>
                <w:lang w:val="uk-UA"/>
              </w:rPr>
              <w:t xml:space="preserve"> </w:t>
            </w:r>
            <w:r w:rsidRPr="00B1016E">
              <w:rPr>
                <w:rFonts w:ascii="Times New Roman" w:hAnsi="Times New Roman" w:cs="Times New Roman"/>
                <w:sz w:val="24"/>
                <w:szCs w:val="24"/>
              </w:rPr>
              <w:t>або національними стандартами, регламентами, нормами та правилами,</w:t>
            </w:r>
            <w:r w:rsidRPr="00B1016E">
              <w:rPr>
                <w:rFonts w:ascii="Times New Roman" w:hAnsi="Times New Roman" w:cs="Times New Roman"/>
                <w:sz w:val="24"/>
                <w:szCs w:val="24"/>
                <w:lang w:val="uk-UA"/>
              </w:rPr>
              <w:t xml:space="preserve"> </w:t>
            </w:r>
            <w:r w:rsidRPr="00B1016E">
              <w:rPr>
                <w:rFonts w:ascii="Times New Roman" w:hAnsi="Times New Roman" w:cs="Times New Roman"/>
                <w:sz w:val="24"/>
                <w:szCs w:val="24"/>
              </w:rPr>
              <w:t xml:space="preserve">тощо, які </w:t>
            </w:r>
            <w:r w:rsidRPr="00B1016E">
              <w:rPr>
                <w:rFonts w:ascii="Times New Roman" w:hAnsi="Times New Roman" w:cs="Times New Roman"/>
                <w:sz w:val="24"/>
                <w:szCs w:val="24"/>
                <w:lang w:val="uk-UA"/>
              </w:rPr>
              <w:t xml:space="preserve">можуть </w:t>
            </w:r>
            <w:r w:rsidRPr="00B1016E">
              <w:rPr>
                <w:rFonts w:ascii="Times New Roman" w:hAnsi="Times New Roman" w:cs="Times New Roman"/>
                <w:sz w:val="24"/>
                <w:szCs w:val="24"/>
              </w:rPr>
              <w:t>зазначат</w:t>
            </w:r>
            <w:r w:rsidRPr="00B1016E">
              <w:rPr>
                <w:rFonts w:ascii="Times New Roman" w:hAnsi="Times New Roman" w:cs="Times New Roman"/>
                <w:sz w:val="24"/>
                <w:szCs w:val="24"/>
                <w:lang w:val="uk-UA"/>
              </w:rPr>
              <w:t>и</w:t>
            </w:r>
            <w:r w:rsidRPr="00B1016E">
              <w:rPr>
                <w:rFonts w:ascii="Times New Roman" w:hAnsi="Times New Roman" w:cs="Times New Roman"/>
                <w:sz w:val="24"/>
                <w:szCs w:val="24"/>
              </w:rPr>
              <w:t>ся у тендерній пропозиції мовою, якою вони</w:t>
            </w:r>
            <w:r w:rsidRPr="00B1016E">
              <w:rPr>
                <w:rFonts w:ascii="Times New Roman" w:hAnsi="Times New Roman" w:cs="Times New Roman"/>
                <w:sz w:val="24"/>
                <w:szCs w:val="24"/>
                <w:lang w:val="uk-UA"/>
              </w:rPr>
              <w:t xml:space="preserve"> </w:t>
            </w:r>
            <w:r w:rsidRPr="00B1016E">
              <w:rPr>
                <w:rFonts w:ascii="Times New Roman" w:hAnsi="Times New Roman" w:cs="Times New Roman"/>
                <w:sz w:val="24"/>
                <w:szCs w:val="24"/>
              </w:rPr>
              <w:t>застосовуються у відповідних стандартах, регламентах, нормах і</w:t>
            </w:r>
            <w:r w:rsidRPr="00B1016E">
              <w:rPr>
                <w:rFonts w:ascii="Times New Roman" w:hAnsi="Times New Roman" w:cs="Times New Roman"/>
                <w:sz w:val="24"/>
                <w:szCs w:val="24"/>
                <w:lang w:val="uk-UA"/>
              </w:rPr>
              <w:t xml:space="preserve"> </w:t>
            </w:r>
            <w:r w:rsidRPr="00B1016E">
              <w:rPr>
                <w:rFonts w:ascii="Times New Roman" w:hAnsi="Times New Roman" w:cs="Times New Roman"/>
                <w:sz w:val="24"/>
                <w:szCs w:val="24"/>
              </w:rPr>
              <w:t>правилах;</w:t>
            </w:r>
          </w:p>
          <w:p w14:paraId="3E602F42" w14:textId="45F457EC" w:rsidR="00467FAB" w:rsidRPr="00B1016E" w:rsidRDefault="00467FAB" w:rsidP="00245208">
            <w:pPr>
              <w:autoSpaceDE w:val="0"/>
              <w:autoSpaceDN w:val="0"/>
              <w:adjustRightInd w:val="0"/>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г) імена файлів з документами, які завантажуються учасником під час подання тендерної пропозиції;</w:t>
            </w:r>
          </w:p>
          <w:p w14:paraId="5C61D9E0" w14:textId="49DDD2DF" w:rsidR="00467FAB" w:rsidRPr="00B1016E" w:rsidRDefault="00467FAB" w:rsidP="00245208">
            <w:pPr>
              <w:autoSpaceDE w:val="0"/>
              <w:autoSpaceDN w:val="0"/>
              <w:adjustRightInd w:val="0"/>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д)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найменування торгової марки (знаку для товарів та послуг);</w:t>
            </w:r>
          </w:p>
          <w:p w14:paraId="105FDBAB" w14:textId="5DEFA28E" w:rsidR="00467FAB" w:rsidRPr="00245208" w:rsidRDefault="00467FAB" w:rsidP="00245208">
            <w:pPr>
              <w:autoSpaceDE w:val="0"/>
              <w:autoSpaceDN w:val="0"/>
              <w:adjustRightInd w:val="0"/>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е) випадки коли окремі положення (речення) документа складеного українською мовою викладені іншою мовою ніж українська (наприклад посилання на інші документи, цитати, тощо);</w:t>
            </w:r>
          </w:p>
          <w:p w14:paraId="487ADB1B" w14:textId="77777777" w:rsidR="00467FAB" w:rsidRPr="00B1016E" w:rsidRDefault="00467FAB" w:rsidP="00245208">
            <w:pPr>
              <w:autoSpaceDE w:val="0"/>
              <w:autoSpaceDN w:val="0"/>
              <w:adjustRightInd w:val="0"/>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є) накази про призначення (прийняття на роботу) та/або трудові книжки складені у минулих періодах російською мовою та/або заповнені російською мовою та/або містять записи російською мовою.</w:t>
            </w:r>
          </w:p>
        </w:tc>
      </w:tr>
      <w:tr w:rsidR="00467FAB" w:rsidRPr="00B1016E" w14:paraId="67E6DC4F" w14:textId="77777777" w:rsidTr="00BB5564">
        <w:trPr>
          <w:tblCellSpacing w:w="0" w:type="dxa"/>
          <w:jc w:val="center"/>
        </w:trPr>
        <w:tc>
          <w:tcPr>
            <w:tcW w:w="5000" w:type="pct"/>
            <w:gridSpan w:val="3"/>
            <w:hideMark/>
          </w:tcPr>
          <w:p w14:paraId="71410EEF" w14:textId="77777777" w:rsidR="00467FAB" w:rsidRPr="00B1016E" w:rsidRDefault="00467FAB" w:rsidP="00467FAB">
            <w:pPr>
              <w:spacing w:before="100" w:beforeAutospacing="1" w:after="100" w:afterAutospacing="1" w:line="240" w:lineRule="auto"/>
              <w:ind w:right="39"/>
              <w:jc w:val="center"/>
              <w:rPr>
                <w:rFonts w:ascii="Times New Roman" w:eastAsia="Times New Roman" w:hAnsi="Times New Roman" w:cs="Times New Roman"/>
                <w:b/>
                <w:sz w:val="24"/>
                <w:szCs w:val="24"/>
                <w:lang w:val="uk-UA"/>
              </w:rPr>
            </w:pPr>
            <w:r w:rsidRPr="00B1016E">
              <w:rPr>
                <w:rFonts w:ascii="Times New Roman" w:eastAsia="Times New Roman" w:hAnsi="Times New Roman" w:cs="Times New Roman"/>
                <w:b/>
                <w:sz w:val="24"/>
                <w:szCs w:val="24"/>
                <w:lang w:val="uk-UA"/>
              </w:rPr>
              <w:t>ІІ. Порядок унесення змін та надання роз’яснень до тендерної документації</w:t>
            </w:r>
          </w:p>
        </w:tc>
      </w:tr>
      <w:tr w:rsidR="00467FAB" w:rsidRPr="003B730B" w14:paraId="7C6B9ADC" w14:textId="77777777" w:rsidTr="00226963">
        <w:trPr>
          <w:tblCellSpacing w:w="0" w:type="dxa"/>
          <w:jc w:val="center"/>
        </w:trPr>
        <w:tc>
          <w:tcPr>
            <w:tcW w:w="356" w:type="pct"/>
            <w:hideMark/>
          </w:tcPr>
          <w:p w14:paraId="1E9EBBB6"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lastRenderedPageBreak/>
              <w:t>2.</w:t>
            </w:r>
            <w:r w:rsidRPr="00B1016E">
              <w:rPr>
                <w:rFonts w:ascii="Times New Roman" w:eastAsia="Times New Roman" w:hAnsi="Times New Roman" w:cs="Times New Roman"/>
                <w:sz w:val="24"/>
                <w:szCs w:val="24"/>
                <w:lang w:val="uk-UA"/>
              </w:rPr>
              <w:t>1</w:t>
            </w:r>
            <w:r w:rsidRPr="00B1016E">
              <w:rPr>
                <w:rFonts w:ascii="Times New Roman" w:eastAsia="Times New Roman" w:hAnsi="Times New Roman" w:cs="Times New Roman"/>
                <w:sz w:val="24"/>
                <w:szCs w:val="24"/>
                <w:lang w:val="en-US"/>
              </w:rPr>
              <w:t>.</w:t>
            </w:r>
          </w:p>
        </w:tc>
        <w:tc>
          <w:tcPr>
            <w:tcW w:w="1510" w:type="pct"/>
            <w:hideMark/>
          </w:tcPr>
          <w:p w14:paraId="4A93F601"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3133" w:type="pct"/>
            <w:hideMark/>
          </w:tcPr>
          <w:p w14:paraId="295169BE" w14:textId="77777777" w:rsidR="00467FAB" w:rsidRPr="00B1016E" w:rsidRDefault="00467FAB" w:rsidP="00245208">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526EA6" w14:textId="77777777" w:rsidR="00467FAB" w:rsidRPr="00B1016E" w:rsidRDefault="00467FAB" w:rsidP="00245208">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67FAB" w:rsidRPr="00B1016E" w14:paraId="75B59A3B" w14:textId="77777777" w:rsidTr="00226963">
        <w:trPr>
          <w:tblCellSpacing w:w="0" w:type="dxa"/>
          <w:jc w:val="center"/>
        </w:trPr>
        <w:tc>
          <w:tcPr>
            <w:tcW w:w="356" w:type="pct"/>
            <w:hideMark/>
          </w:tcPr>
          <w:p w14:paraId="4720F1D7" w14:textId="77777777" w:rsidR="00467FAB" w:rsidRPr="00B1016E" w:rsidRDefault="00467FAB" w:rsidP="00467FAB">
            <w:pPr>
              <w:spacing w:before="100" w:beforeAutospacing="1" w:after="100" w:afterAutospacing="1" w:line="240" w:lineRule="auto"/>
              <w:jc w:val="center"/>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uk-UA"/>
              </w:rPr>
              <w:t>2</w:t>
            </w:r>
            <w:r w:rsidRPr="00B1016E">
              <w:rPr>
                <w:rFonts w:ascii="Times New Roman" w:eastAsia="Times New Roman" w:hAnsi="Times New Roman" w:cs="Times New Roman"/>
                <w:sz w:val="24"/>
                <w:szCs w:val="24"/>
                <w:lang w:val="en-US"/>
              </w:rPr>
              <w:t>.2.</w:t>
            </w:r>
          </w:p>
        </w:tc>
        <w:tc>
          <w:tcPr>
            <w:tcW w:w="1510" w:type="pct"/>
            <w:hideMark/>
          </w:tcPr>
          <w:p w14:paraId="55EAB220"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Унесення змін до тендерної документації</w:t>
            </w:r>
          </w:p>
        </w:tc>
        <w:tc>
          <w:tcPr>
            <w:tcW w:w="3133" w:type="pct"/>
            <w:hideMark/>
          </w:tcPr>
          <w:p w14:paraId="27C05A7B" w14:textId="77777777" w:rsidR="00467FAB" w:rsidRPr="00B1016E" w:rsidRDefault="00467FAB" w:rsidP="00245208">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95BE6E5" w14:textId="77777777" w:rsidR="00467FAB" w:rsidRPr="00B1016E" w:rsidRDefault="00467FAB" w:rsidP="00245208">
            <w:pPr>
              <w:spacing w:after="0" w:line="240" w:lineRule="auto"/>
              <w:ind w:right="40"/>
              <w:jc w:val="both"/>
              <w:rPr>
                <w:rFonts w:ascii="Times New Roman" w:eastAsia="Times New Roman" w:hAnsi="Times New Roman" w:cs="Times New Roman"/>
                <w:sz w:val="24"/>
                <w:szCs w:val="24"/>
              </w:rPr>
            </w:pPr>
            <w:r w:rsidRPr="00B1016E">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67FAB" w:rsidRPr="00B1016E" w14:paraId="1509BB2C" w14:textId="77777777" w:rsidTr="00BB5564">
        <w:trPr>
          <w:tblCellSpacing w:w="0" w:type="dxa"/>
          <w:jc w:val="center"/>
        </w:trPr>
        <w:tc>
          <w:tcPr>
            <w:tcW w:w="5000" w:type="pct"/>
            <w:gridSpan w:val="3"/>
            <w:hideMark/>
          </w:tcPr>
          <w:p w14:paraId="52EACEBB" w14:textId="77777777" w:rsidR="00467FAB" w:rsidRPr="00B1016E" w:rsidRDefault="00467FAB" w:rsidP="00467FAB">
            <w:pPr>
              <w:spacing w:before="100" w:beforeAutospacing="1" w:after="100" w:afterAutospacing="1" w:line="240" w:lineRule="auto"/>
              <w:ind w:right="39"/>
              <w:jc w:val="center"/>
              <w:rPr>
                <w:rFonts w:ascii="Times New Roman" w:eastAsia="Times New Roman" w:hAnsi="Times New Roman" w:cs="Times New Roman"/>
                <w:b/>
                <w:sz w:val="24"/>
                <w:szCs w:val="24"/>
                <w:lang w:val="uk-UA"/>
              </w:rPr>
            </w:pPr>
            <w:r w:rsidRPr="00B1016E">
              <w:rPr>
                <w:rFonts w:ascii="Times New Roman" w:eastAsia="Times New Roman" w:hAnsi="Times New Roman" w:cs="Times New Roman"/>
                <w:b/>
                <w:sz w:val="24"/>
                <w:szCs w:val="24"/>
                <w:lang w:val="uk-UA"/>
              </w:rPr>
              <w:t xml:space="preserve">ІІІ. Інструкція з підготовки тендерної пропозиції </w:t>
            </w:r>
          </w:p>
        </w:tc>
      </w:tr>
      <w:tr w:rsidR="00467FAB" w:rsidRPr="00B1016E" w14:paraId="0C541066" w14:textId="77777777" w:rsidTr="00226963">
        <w:trPr>
          <w:tblCellSpacing w:w="0" w:type="dxa"/>
          <w:jc w:val="center"/>
        </w:trPr>
        <w:tc>
          <w:tcPr>
            <w:tcW w:w="356" w:type="pct"/>
            <w:hideMark/>
          </w:tcPr>
          <w:p w14:paraId="315E354B" w14:textId="77777777" w:rsidR="00467FAB" w:rsidRPr="00B1016E" w:rsidRDefault="00467FAB" w:rsidP="00467FAB">
            <w:pPr>
              <w:spacing w:before="100" w:beforeAutospacing="1" w:after="100" w:afterAutospacing="1" w:line="240" w:lineRule="auto"/>
              <w:jc w:val="center"/>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en-US"/>
              </w:rPr>
              <w:t>3.</w:t>
            </w:r>
            <w:r w:rsidRPr="00B1016E">
              <w:rPr>
                <w:rFonts w:ascii="Times New Roman" w:eastAsia="Times New Roman" w:hAnsi="Times New Roman" w:cs="Times New Roman"/>
                <w:sz w:val="24"/>
                <w:szCs w:val="24"/>
                <w:lang w:val="uk-UA"/>
              </w:rPr>
              <w:t>1</w:t>
            </w:r>
          </w:p>
        </w:tc>
        <w:tc>
          <w:tcPr>
            <w:tcW w:w="1510" w:type="pct"/>
            <w:hideMark/>
          </w:tcPr>
          <w:p w14:paraId="062F3B77"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Зміст і спосіб подання тендерної пропозиції</w:t>
            </w:r>
          </w:p>
        </w:tc>
        <w:tc>
          <w:tcPr>
            <w:tcW w:w="3133" w:type="pct"/>
            <w:hideMark/>
          </w:tcPr>
          <w:p w14:paraId="5D090711" w14:textId="77777777" w:rsidR="00467FAB" w:rsidRPr="00B1016E" w:rsidRDefault="00467FAB" w:rsidP="00145314">
            <w:pPr>
              <w:spacing w:after="0" w:line="240" w:lineRule="auto"/>
              <w:ind w:right="39"/>
              <w:jc w:val="both"/>
              <w:rPr>
                <w:rFonts w:ascii="Times New Roman" w:hAnsi="Times New Roman" w:cs="Times New Roman"/>
                <w:sz w:val="24"/>
                <w:szCs w:val="24"/>
                <w:lang w:val="uk-UA"/>
              </w:rPr>
            </w:pPr>
            <w:r w:rsidRPr="00B1016E">
              <w:rPr>
                <w:rFonts w:ascii="Times New Roman" w:eastAsia="Times New Roman" w:hAnsi="Times New Roman" w:cs="Times New Roman"/>
                <w:sz w:val="24"/>
                <w:szCs w:val="24"/>
                <w:lang w:val="uk-UA"/>
              </w:rPr>
              <w:t>3.1.1. Тендерна пропозиція подається в електронному вигляді через електронну систему закупівель.</w:t>
            </w:r>
            <w:r w:rsidRPr="00B1016E">
              <w:rPr>
                <w:rFonts w:ascii="Times New Roman" w:hAnsi="Times New Roman" w:cs="Times New Roman"/>
                <w:sz w:val="24"/>
                <w:szCs w:val="24"/>
              </w:rPr>
              <w:t xml:space="preserve"> </w:t>
            </w:r>
          </w:p>
          <w:p w14:paraId="3E60F1EA"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3.1.2. Тендерна пропозиція подається шляхом:</w:t>
            </w:r>
          </w:p>
          <w:p w14:paraId="282D7693"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а)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p>
          <w:p w14:paraId="732AB3B3"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lastRenderedPageBreak/>
              <w:t>б) шляхом завантаження необхідних документів, що вимагаються замовником у тендерній документації розміщених у файлах (файлі) у форматі .pdf, .p7s а у разі необхідності файлах-архівах у форматах .</w:t>
            </w:r>
            <w:r w:rsidRPr="00B1016E">
              <w:rPr>
                <w:rFonts w:ascii="Times New Roman" w:eastAsia="Times New Roman" w:hAnsi="Times New Roman" w:cs="Times New Roman"/>
                <w:sz w:val="24"/>
                <w:szCs w:val="24"/>
                <w:lang w:val="en-US"/>
              </w:rPr>
              <w:t>rar</w:t>
            </w:r>
            <w:r w:rsidRPr="00B1016E">
              <w:rPr>
                <w:rFonts w:ascii="Times New Roman" w:eastAsia="Times New Roman" w:hAnsi="Times New Roman" w:cs="Times New Roman"/>
                <w:sz w:val="24"/>
                <w:szCs w:val="24"/>
                <w:lang w:val="uk-UA"/>
              </w:rPr>
              <w:t>/.</w:t>
            </w:r>
            <w:r w:rsidRPr="00B1016E">
              <w:rPr>
                <w:rFonts w:ascii="Times New Roman" w:eastAsia="Times New Roman" w:hAnsi="Times New Roman" w:cs="Times New Roman"/>
                <w:sz w:val="24"/>
                <w:szCs w:val="24"/>
                <w:lang w:val="en-US"/>
              </w:rPr>
              <w:t>zip</w:t>
            </w:r>
            <w:r w:rsidRPr="00B1016E">
              <w:rPr>
                <w:rFonts w:ascii="Times New Roman" w:eastAsia="Times New Roman" w:hAnsi="Times New Roman" w:cs="Times New Roman"/>
                <w:sz w:val="24"/>
                <w:szCs w:val="24"/>
                <w:lang w:val="uk-UA"/>
              </w:rPr>
              <w:t>.</w:t>
            </w:r>
          </w:p>
          <w:p w14:paraId="483CD31C"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3.1.3. Під час подання тендерної пропозиції учасник завантажує в електронну систему закупівель файли які містять:</w:t>
            </w:r>
          </w:p>
          <w:p w14:paraId="607BC764"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а) інформацію/документи про відповідність учасника кваліфікаційним критеріям (вимогам), визначеним у статті 16 Закону – згідно з умовами Тендерної документації (у разі встановлення кваліфікаційних критеріїв);</w:t>
            </w:r>
          </w:p>
          <w:p w14:paraId="079D2897"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б) 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p>
          <w:p w14:paraId="332AD37E"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в) документ (документи) та/або інформацію, що підтверджує повноваження посадової особи (посадових осіб) учасника щодо підпису тендерної пропозиції та документів, поданих у її складі, право представляти інтереси учасника під час проведення цієї процедури закупівлі– згідно з умовами Тендерної документації;</w:t>
            </w:r>
          </w:p>
          <w:p w14:paraId="0D0049D1"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г)</w:t>
            </w:r>
            <w:r w:rsidRPr="00B1016E">
              <w:rPr>
                <w:rFonts w:ascii="Times New Roman" w:hAnsi="Times New Roman" w:cs="Times New Roman"/>
                <w:sz w:val="24"/>
                <w:szCs w:val="24"/>
                <w:lang w:val="uk-UA"/>
              </w:rPr>
              <w:t xml:space="preserve"> </w:t>
            </w:r>
            <w:r w:rsidRPr="00B1016E">
              <w:rPr>
                <w:rFonts w:ascii="Times New Roman" w:eastAsia="Times New Roman" w:hAnsi="Times New Roman" w:cs="Times New Roman"/>
                <w:sz w:val="24"/>
                <w:szCs w:val="24"/>
                <w:lang w:val="uk-UA"/>
              </w:rPr>
              <w:t>документ (документи) та/або інформацію про субпідрядника/співвиконавця у разі, якщо предметом закупівлі є роботи або послуги – згідно з умовами Тендерної документації;</w:t>
            </w:r>
          </w:p>
          <w:p w14:paraId="5F1C7D83"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ґ) документ (документи), що підтверджує надання учасником забезпечення тендерної пропозиції (якщо таке забезпечення передбачено умовами Тендерної документації);</w:t>
            </w:r>
          </w:p>
          <w:p w14:paraId="6307F955"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д) документ (документи) про створення об’єднання учасників у разі якщо тендерна пропозиція подається (подана) об’єднанням учасників;</w:t>
            </w:r>
          </w:p>
          <w:p w14:paraId="43F51D8D"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е) інші документи, подання яких учасником у складі тендерної пропозиції вимагається згідно з умовами Тендерної документації.</w:t>
            </w:r>
          </w:p>
          <w:p w14:paraId="2D7B84BD"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3.1.4. Для підтвердження повноважень підписувача щодо підписання від імені учасника тендерної пропозиції та/або окремих документів, створених/засвідчених учасником, у складі пропозиції учасник повинен надати:   </w:t>
            </w:r>
          </w:p>
          <w:p w14:paraId="76A00A51" w14:textId="77777777" w:rsidR="00467FAB" w:rsidRPr="00B1016E" w:rsidRDefault="00467FAB" w:rsidP="00145314">
            <w:pPr>
              <w:pStyle w:val="af0"/>
              <w:numPr>
                <w:ilvl w:val="0"/>
                <w:numId w:val="8"/>
              </w:num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якщо учасник є юридичною особою:</w:t>
            </w:r>
          </w:p>
          <w:p w14:paraId="74B8C673"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копію протоколу/рішення засновника (витяг або виписка з них) про обрання/призначення керівника учасника або наказу про призначення (покладення обов’язків) керівника учасника або належно оформлене доручення/довіреність на відповідні повноваження посадової особи  учасника або копію</w:t>
            </w:r>
            <w:r w:rsidRPr="00B1016E">
              <w:rPr>
                <w:rFonts w:ascii="Times New Roman" w:hAnsi="Times New Roman" w:cs="Times New Roman"/>
                <w:sz w:val="24"/>
                <w:szCs w:val="24"/>
                <w:lang w:val="uk-UA"/>
              </w:rPr>
              <w:t xml:space="preserve"> </w:t>
            </w:r>
            <w:r w:rsidRPr="00B1016E">
              <w:rPr>
                <w:rFonts w:ascii="Times New Roman" w:eastAsia="Times New Roman" w:hAnsi="Times New Roman" w:cs="Times New Roman"/>
                <w:sz w:val="24"/>
                <w:szCs w:val="24"/>
                <w:lang w:val="uk-UA"/>
              </w:rPr>
              <w:t>розпорядчого рішення, акта чи іншого документа юридичної особи, яка є учасником, яким учасник надав службовій (посадовій) особі відповідні повноваження.</w:t>
            </w:r>
          </w:p>
          <w:p w14:paraId="6FA221E3"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копію чинної редакції статуту або іншого установчого документа учасника юридичної особи (чинна редакція). Якщо учасник здійснює діяльність на підставі модельного статуту, - рішення засновників про створення такої юридичної особи або інший підтверджуючий документ.</w:t>
            </w:r>
          </w:p>
          <w:p w14:paraId="39FAE1E6" w14:textId="77777777" w:rsidR="00467FAB" w:rsidRPr="00B1016E" w:rsidRDefault="00467FAB" w:rsidP="00145314">
            <w:pPr>
              <w:pStyle w:val="af0"/>
              <w:numPr>
                <w:ilvl w:val="0"/>
                <w:numId w:val="8"/>
              </w:num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якщо учасник є фізичною особою: </w:t>
            </w:r>
          </w:p>
          <w:p w14:paraId="68B905B3"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 копію паспорта (сторінки 1-2 та сторінки 3-6 за наявності записів для паспорта громадянина України, оформленого у </w:t>
            </w:r>
            <w:r w:rsidRPr="00B1016E">
              <w:rPr>
                <w:rFonts w:ascii="Times New Roman" w:eastAsia="Times New Roman" w:hAnsi="Times New Roman" w:cs="Times New Roman"/>
                <w:sz w:val="24"/>
                <w:szCs w:val="24"/>
                <w:lang w:val="uk-UA"/>
              </w:rPr>
              <w:lastRenderedPageBreak/>
              <w:t>вигляді книжечки, або дві сторони для паспорта громадянина України у формі картки, що містить безконтактний електронний носій) або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у разі якщо тендерну пропозицію підписав представник, - оформлену належним чиним довіреність, що підтверджує повноваження представника фізичної особи (повіреного).</w:t>
            </w:r>
          </w:p>
          <w:p w14:paraId="1D1C995E"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3.1.5. Вимоги встановлені Тендерною документацією щодо надання документа (документів)/копії документа, учасникам слід розуміти, як надання електронної сканованої копії знятої з відповідного документа (копії документа) з паперовим носієм інформації або надання електронного документа.</w:t>
            </w:r>
            <w:r w:rsidRPr="00B1016E">
              <w:rPr>
                <w:rFonts w:ascii="Times New Roman" w:hAnsi="Times New Roman" w:cs="Times New Roman"/>
                <w:sz w:val="24"/>
                <w:szCs w:val="24"/>
                <w:lang w:val="uk-UA"/>
              </w:rPr>
              <w:t xml:space="preserve"> </w:t>
            </w:r>
            <w:r w:rsidRPr="00B1016E">
              <w:rPr>
                <w:rFonts w:ascii="Times New Roman" w:eastAsia="Times New Roman" w:hAnsi="Times New Roman" w:cs="Times New Roman"/>
                <w:sz w:val="24"/>
                <w:szCs w:val="24"/>
                <w:lang w:val="uk-UA"/>
              </w:rPr>
              <w:t xml:space="preserve">Зміст та вигляд усіх завантажених учасником до електронної системи закупівель електронних сканованих копій повинен відповідати змісту документів, згідно яких виготовляються такі електронні скановані 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учасником особи. </w:t>
            </w:r>
          </w:p>
          <w:p w14:paraId="6D346FDB"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Вимога щодо засвідчення того чи іншого документа тендерної пропозиції власноручним підписом учасника/ уповноваженої учасником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КЕП/УЕП окремо на кожен з таких документів (матеріал чи інформацію).</w:t>
            </w:r>
          </w:p>
          <w:p w14:paraId="0FB4140E"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Вимога щодо засвідчення того чи іншого документа тендерної пропозиції власноручним підписом/електронним підписом учасника/ уповноваженої учасником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видані учаснику/переможцю іншими фізичними чи юридичними особами (підприємствами, установами, організаціями)  у формі електронного документа та подаються через електронну систему закупівель у формі електронного документа із накладеним електронним підписом особи, яка підписала такий документ. </w:t>
            </w:r>
          </w:p>
          <w:p w14:paraId="0A721B5B"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3.1.6.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тендерна пропозиція повинна містити КЕП/УЕП особи підписувача, повноваження якої щодо підпису документів тендерної пропозиції підтверджуються відповідно до вимог Тендерної документації. </w:t>
            </w:r>
          </w:p>
          <w:p w14:paraId="5690235C"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lastRenderedPageBreak/>
              <w:t>3.1.7. Учасник повинен підписати тендерну пропозицію до закінчення встановленого строку подання тендерних пропозицій шляхом створення КЕП/УЕП підписувача з використанням засобів вбудованих в електронну систему закупівель (авторизований електронний майданчик) відповідно до вимог Закону України «Про електронні довірчі послуги».</w:t>
            </w:r>
          </w:p>
          <w:p w14:paraId="72A96E30"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3.1.8. Електронний підпис, який створений учасником під час підписання тендерної пропозиції та/або документів тендерної пропозиції повинен відповідати наступним вимогам:</w:t>
            </w:r>
          </w:p>
          <w:p w14:paraId="68F52B9C"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а) електронний підпис повинен проходити перевірку засобом кваліфікованого електронного підпису;</w:t>
            </w:r>
          </w:p>
          <w:p w14:paraId="2096E966"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б) перевіркою встановлено, що відповідно до вимог Закону України “Про електронні довірчі послуги” на момент створення електронного підпису був чинним кваліфікований сертифікат відкритого ключа підписувача;</w:t>
            </w:r>
          </w:p>
          <w:p w14:paraId="5884ACD8"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в) за допомогою кваліфікованого сертифіката відкритого ключа здійснено ідентифікацію підписувача, в тому числі підтверджено:</w:t>
            </w:r>
          </w:p>
          <w:p w14:paraId="74E7BC8C"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ідентифікаційні дані учасника, який подав (подає) тендерну пропозицію - найменування і код ЄДРПОУ учасника - юридичної особи або прізвище, власне ім’я (усі власні імена), по батькові (за наявності) (прізвище ініціали (ініціал імені)) учасника - фізичної особи;</w:t>
            </w:r>
          </w:p>
          <w:p w14:paraId="79393E24"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дані підписувача - прізвище, власне ім’я (усі власні імена), по батькові (за наявності) чи прізвище, ініціали (ініціал імені) службової (посадової) особи учасника, або прізвище, власне ім’я (усі власні імена), по батькові (за наявності) чи прізвище, ініціали (ініціал імені) фізичної особи, яка є учасником;</w:t>
            </w:r>
          </w:p>
          <w:p w14:paraId="2411F1E0"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г) під час перевірки підтверджено цілісність електронних даних в електронній формі, з якими пов'язаний цей електронний підпис.</w:t>
            </w:r>
          </w:p>
          <w:p w14:paraId="5F78EF85"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3.1.9. Використання електронної печатки учасника для подання і підписання тендерної пропозиції не вимагається. Учасник може використовувати електронну печатку разом з КЕП/УЕП. Використання учасником електронної печатки замість КЕП/УЕП не допускається. Тендерна пропозиція з накладеною електронною печаткою, але не підписана шляхом створення електронного підпису буде відхилена Замовником.</w:t>
            </w:r>
          </w:p>
          <w:p w14:paraId="3D89B6A8"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3.1.10. Файл (файли) з документом, який завантажується в електронну систему закупівель учасником або переможцем повинен відповідати наступним вимогам: </w:t>
            </w:r>
          </w:p>
          <w:p w14:paraId="67310FBD"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rPr>
              <w:t>a</w:t>
            </w:r>
            <w:r w:rsidRPr="00B1016E">
              <w:rPr>
                <w:rFonts w:ascii="Times New Roman" w:eastAsia="Times New Roman" w:hAnsi="Times New Roman" w:cs="Times New Roman"/>
                <w:sz w:val="24"/>
                <w:szCs w:val="24"/>
                <w:lang w:val="uk-UA"/>
              </w:rPr>
              <w:t xml:space="preserve">) файл повинен бути доступний для вільного завантаження/зчитування, перевірки, відкриття і перегляду даних, що містяться у файлі, у формі, яка придатна для сприймання людиною з використанням відповідних електронних (програмних) засобів; </w:t>
            </w:r>
          </w:p>
          <w:p w14:paraId="6035B527"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б) файл повинен відповідати формату даних, який передбачено умовами Тендерної документації;</w:t>
            </w:r>
          </w:p>
          <w:p w14:paraId="07737DCD"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в) файл не може містити: 1) будь-яких обмежень для вільного завантаження/зчитування, перевірки, відкриття і перегляду даних файлу та його вмісту (даних), в тому числі шляхом встановлення паролів або шифрування файлу (даних) у будь-який спосіб (в тому числі з </w:t>
            </w:r>
            <w:r w:rsidRPr="00B1016E">
              <w:rPr>
                <w:rFonts w:ascii="Times New Roman" w:eastAsia="Times New Roman" w:hAnsi="Times New Roman" w:cs="Times New Roman"/>
                <w:sz w:val="24"/>
                <w:szCs w:val="24"/>
                <w:lang w:val="uk-UA"/>
              </w:rPr>
              <w:lastRenderedPageBreak/>
              <w:t>використанням засобів кваліфікованого електронного підпису чи засобів криптографічного захисту інформації) або інших обмежень для вільного перегляду;  2) пошкоджень структури та/або вмісту, порушення цілісності даних, спотворення змісту (даних, зображень) документа, в тому числі шляхом підробки; 3) комп’ютерних вірусів, інших зловмисних (шкідливих) програм, в тому числі програм, які здатні до самовідтворення та/або можуть порушити роботу комп’ютерної системи чи окремих програмних засобів та/або зумовити порушення політики безпеки та захисту інформації;</w:t>
            </w:r>
          </w:p>
          <w:p w14:paraId="74ADD2C6"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3.1.11. </w:t>
            </w:r>
            <w:r w:rsidRPr="00B1016E">
              <w:rPr>
                <w:rFonts w:ascii="Times New Roman" w:eastAsia="Times New Roman" w:hAnsi="Times New Roman" w:cs="Times New Roman"/>
                <w:sz w:val="24"/>
                <w:szCs w:val="24"/>
              </w:rPr>
              <w:t xml:space="preserve">У разі </w:t>
            </w:r>
            <w:r w:rsidRPr="00B1016E">
              <w:rPr>
                <w:rFonts w:ascii="Times New Roman" w:eastAsia="Times New Roman" w:hAnsi="Times New Roman" w:cs="Times New Roman"/>
                <w:sz w:val="24"/>
                <w:szCs w:val="24"/>
                <w:lang w:val="uk-UA"/>
              </w:rPr>
              <w:t>якщо розмір одного файлу з документами, який завантажується учасником в електронну систему закупівель згідно з умовами Тендерної документації, перевищує технічні обмеження щодо гранично допустимого розміру файлу для завантаження через авторизований електронний майданчик, учасник може розділити такий файл на кілька файлів допустимого розміру.</w:t>
            </w:r>
          </w:p>
          <w:p w14:paraId="4B7BE3B3"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3.1.12. </w:t>
            </w:r>
            <w:r w:rsidRPr="00B1016E">
              <w:rPr>
                <w:rFonts w:ascii="Times New Roman" w:eastAsia="Times New Roman" w:hAnsi="Times New Roman" w:cs="Times New Roman"/>
                <w:sz w:val="24"/>
                <w:szCs w:val="24"/>
              </w:rPr>
              <w:t>У разі якщо інформація та/або документи завантажені учасником в електронну систему закупівель у файлі (файлах), який пошкоджено, або містить паролі, або шифрування даних (в тому числі з використанням засобів електронного підпису), або з інших причин не може бути вільно зчитаний / переглянутий з використанням відповідних електронних засобів,  інформація та/або документи</w:t>
            </w:r>
            <w:r w:rsidRPr="00B1016E">
              <w:rPr>
                <w:rFonts w:ascii="Times New Roman" w:eastAsia="Times New Roman" w:hAnsi="Times New Roman" w:cs="Times New Roman"/>
                <w:sz w:val="24"/>
                <w:szCs w:val="24"/>
                <w:lang w:val="uk-UA"/>
              </w:rPr>
              <w:t>, які містяться у ньому</w:t>
            </w:r>
            <w:r w:rsidRPr="00B1016E">
              <w:rPr>
                <w:rFonts w:ascii="Times New Roman" w:eastAsia="Times New Roman" w:hAnsi="Times New Roman" w:cs="Times New Roman"/>
                <w:sz w:val="24"/>
                <w:szCs w:val="24"/>
              </w:rPr>
              <w:t xml:space="preserve"> вважаються </w:t>
            </w:r>
            <w:r w:rsidRPr="00B1016E">
              <w:rPr>
                <w:rFonts w:ascii="Times New Roman" w:eastAsia="Times New Roman" w:hAnsi="Times New Roman" w:cs="Times New Roman"/>
                <w:sz w:val="24"/>
                <w:szCs w:val="24"/>
                <w:lang w:val="uk-UA"/>
              </w:rPr>
              <w:t xml:space="preserve">не поданими учасником або переможцем. </w:t>
            </w:r>
          </w:p>
          <w:p w14:paraId="6ADB27E9"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3.1.13. Документи, що подаються у складі тендерної пропозиції, а також відомості (інформація), які в них містяться мають: </w:t>
            </w:r>
          </w:p>
          <w:p w14:paraId="74970655"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rPr>
              <w:t>a</w:t>
            </w:r>
            <w:r w:rsidRPr="00B1016E">
              <w:rPr>
                <w:rFonts w:ascii="Times New Roman" w:eastAsia="Times New Roman" w:hAnsi="Times New Roman" w:cs="Times New Roman"/>
                <w:sz w:val="24"/>
                <w:szCs w:val="24"/>
                <w:lang w:val="uk-UA"/>
              </w:rPr>
              <w:t xml:space="preserve">) відповідати дійсності та бути актуальними на день подання тендерної пропозиції; </w:t>
            </w:r>
          </w:p>
          <w:p w14:paraId="60DAF246"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б) </w:t>
            </w:r>
            <w:r w:rsidRPr="00B1016E">
              <w:rPr>
                <w:rFonts w:ascii="Times New Roman" w:eastAsia="Times New Roman" w:hAnsi="Times New Roman" w:cs="Times New Roman"/>
                <w:sz w:val="24"/>
                <w:szCs w:val="24"/>
              </w:rPr>
              <w:t>не суперечити один одному за своїм змістом.</w:t>
            </w:r>
          </w:p>
          <w:p w14:paraId="4A8D49F6"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3.1.14. У разі якщо документ, вимога стосовно надання якого встановлена у тендерній документації, складений на більш ніж одній сторінці, учасник повинен надати у складі тендерної пропозиції такий документ (копію документа) у повному обсязі (усі сторінки документа), окрім тих випадків, коли в тендерній документації встановлено вимогу щодо необхідності надання окремих сторінок такого документа.</w:t>
            </w:r>
          </w:p>
          <w:p w14:paraId="295B36BD"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3.1.15. Допущення учасником формальних (несуттєвих) помилок при складанні / виконанні / оформленні документів тендерної пропозиції, не є підставою для її відхилення. Опис і приклади формальних (несуттєвих) помилок, допущення яких учасниками не призведе до відхилення їх тендерних пропозицій, наведено нижче. До формальних (несуттєвих) помилок належать:</w:t>
            </w:r>
          </w:p>
          <w:p w14:paraId="2B4FB85E"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w:t>
            </w:r>
            <w:r w:rsidRPr="00B1016E">
              <w:rPr>
                <w:bCs/>
                <w:sz w:val="24"/>
                <w:szCs w:val="24"/>
                <w:lang w:val="uk-UA"/>
              </w:rPr>
              <w:lastRenderedPageBreak/>
              <w:t>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60C178"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6EAF1D6"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замовником вимагався гарантійний лист, а у часником подано довідку тощо).</w:t>
            </w:r>
          </w:p>
          <w:p w14:paraId="4E4C5F08"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будь-яка сторінка копії документа (документів) поданої у складі тендерної пропозиції учасника не містить підпису особи та/або печатки учасника процедури закупівлі (у разі її використання) тощо).</w:t>
            </w:r>
          </w:p>
          <w:p w14:paraId="62E689E6"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14:paraId="41452E25"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B1016E">
              <w:rPr>
                <w:sz w:val="24"/>
                <w:szCs w:val="24"/>
                <w:lang w:val="ru-RU"/>
              </w:rPr>
              <w:t xml:space="preserve"> </w:t>
            </w:r>
            <w:r w:rsidRPr="00B1016E">
              <w:rPr>
                <w:bCs/>
                <w:sz w:val="24"/>
                <w:szCs w:val="24"/>
                <w:lang w:val="uk-UA"/>
              </w:rPr>
              <w:t>(наприклад, учасник подав у складі тендерної пропозиції довідку, що не містить власноручного підпису уповноваженої особи учасника, однак на цей документ (документи) накладено її кваліфікований електронний підпис тощо).</w:t>
            </w:r>
          </w:p>
          <w:p w14:paraId="1608295F"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B1016E">
              <w:rPr>
                <w:bCs/>
                <w:sz w:val="24"/>
                <w:szCs w:val="24"/>
                <w:lang w:val="uk-UA"/>
              </w:rPr>
              <w:lastRenderedPageBreak/>
              <w:t>номера.</w:t>
            </w:r>
          </w:p>
          <w:p w14:paraId="5227D284"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CC3E3D9"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208EA20"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B0AB5DB"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поданому учасником документі позиція цифри (цифр) у сумі становить 111 грн. 00 коп. при цьому учасником зазначено 110 грн. 00 коп, при цьому прописом зазначено суму «сто одинадцять грн. тощо).</w:t>
            </w:r>
          </w:p>
          <w:p w14:paraId="34EF3913" w14:textId="77777777" w:rsidR="00467FAB" w:rsidRPr="00B1016E" w:rsidRDefault="00467FAB" w:rsidP="00145314">
            <w:pPr>
              <w:pStyle w:val="Default"/>
              <w:jc w:val="both"/>
              <w:rPr>
                <w:bCs/>
                <w:sz w:val="24"/>
                <w:szCs w:val="24"/>
                <w:lang w:val="uk-UA"/>
              </w:rPr>
            </w:pPr>
            <w:r w:rsidRPr="00B1016E">
              <w:rPr>
                <w:rFonts w:eastAsia="Times New Roman"/>
                <w:sz w:val="24"/>
                <w:szCs w:val="24"/>
                <w:lang w:val="uk-UA"/>
              </w:rPr>
              <w:t>3.1.15.</w:t>
            </w:r>
            <w:r w:rsidRPr="00B1016E">
              <w:rPr>
                <w:bCs/>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в форматі </w:t>
            </w:r>
            <w:r w:rsidRPr="00B1016E">
              <w:rPr>
                <w:bCs/>
                <w:sz w:val="24"/>
                <w:szCs w:val="24"/>
                <w:lang w:val="en-US"/>
              </w:rPr>
              <w:t>JPEG</w:t>
            </w:r>
            <w:r w:rsidRPr="00B1016E">
              <w:rPr>
                <w:bCs/>
                <w:sz w:val="24"/>
                <w:szCs w:val="24"/>
                <w:lang w:val="uk-UA"/>
              </w:rPr>
              <w:t xml:space="preserve"> замість </w:t>
            </w:r>
            <w:r w:rsidRPr="00B1016E">
              <w:rPr>
                <w:bCs/>
                <w:sz w:val="24"/>
                <w:szCs w:val="24"/>
                <w:lang w:val="en-US"/>
              </w:rPr>
              <w:t>PDF</w:t>
            </w:r>
            <w:r w:rsidRPr="00B1016E">
              <w:rPr>
                <w:bCs/>
                <w:sz w:val="24"/>
                <w:szCs w:val="24"/>
                <w:lang w:val="uk-UA"/>
              </w:rPr>
              <w:t xml:space="preserve"> тощо).</w:t>
            </w:r>
          </w:p>
          <w:p w14:paraId="586D4F50"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3.1.16. Учасник не подає документальне підтвердження інформації про відповідність вимогам Тендерної документації,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є публічною інформацією, що є доступною в електронній системі закупівель. </w:t>
            </w:r>
          </w:p>
          <w:p w14:paraId="74889FDA"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3.1.17. У разі, коли інформація, передбачена цією Тендерною документацією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є публічною інформацією, доступною в електронній системі закупівель, для документального підтвердження відповідності вимогам Тендерної документації у складі тендерної пропозиції учасника повинна бути надана інформаційна довідка у довільній формі, з обов’язковим зазначенням (посиланням) на відповідне джерело отримання такої інформації (перехід за посиланням повинен забезпечити вільний доступ замовника до такої інформації з врахуванням вимог та/або обмежень, встановлених чинним законодавством України).</w:t>
            </w:r>
          </w:p>
          <w:p w14:paraId="38696EB3"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3.1.</w:t>
            </w:r>
            <w:r w:rsidRPr="00B1016E">
              <w:rPr>
                <w:rFonts w:ascii="Times New Roman" w:eastAsia="Times New Roman" w:hAnsi="Times New Roman" w:cs="Times New Roman"/>
                <w:sz w:val="24"/>
                <w:szCs w:val="24"/>
              </w:rPr>
              <w:t>18</w:t>
            </w:r>
            <w:r w:rsidRPr="00B1016E">
              <w:rPr>
                <w:rFonts w:ascii="Times New Roman" w:eastAsia="Times New Roman" w:hAnsi="Times New Roman" w:cs="Times New Roman"/>
                <w:sz w:val="24"/>
                <w:szCs w:val="24"/>
                <w:lang w:val="uk-UA"/>
              </w:rPr>
              <w:t xml:space="preserve">. Кожен учасник має право подати тільки одну </w:t>
            </w:r>
            <w:r w:rsidRPr="00B1016E">
              <w:rPr>
                <w:rFonts w:ascii="Times New Roman" w:eastAsia="Times New Roman" w:hAnsi="Times New Roman" w:cs="Times New Roman"/>
                <w:sz w:val="24"/>
                <w:szCs w:val="24"/>
                <w:lang w:val="uk-UA"/>
              </w:rPr>
              <w:lastRenderedPageBreak/>
              <w:t>тендерну пропозицію (у тому числі щодо визначеної в Тендерній документації частини предмета закупівлі (лота)).</w:t>
            </w:r>
            <w:r w:rsidRPr="00B1016E">
              <w:rPr>
                <w:rFonts w:ascii="Times New Roman" w:hAnsi="Times New Roman" w:cs="Times New Roman"/>
                <w:sz w:val="24"/>
                <w:szCs w:val="24"/>
              </w:rPr>
              <w:t xml:space="preserve"> </w:t>
            </w:r>
            <w:r w:rsidRPr="00B1016E">
              <w:rPr>
                <w:rFonts w:ascii="Times New Roman" w:eastAsia="Times New Roman" w:hAnsi="Times New Roman" w:cs="Times New Roman"/>
                <w:sz w:val="24"/>
                <w:szCs w:val="24"/>
                <w:lang w:val="uk-UA"/>
              </w:rPr>
              <w:t>Тендерні пропозиції  Учасника, який порушив встановлену вимогу будуть відхилені Замовником.</w:t>
            </w:r>
          </w:p>
          <w:p w14:paraId="3FC89049" w14:textId="77777777" w:rsidR="00467FAB" w:rsidRPr="00B1016E" w:rsidRDefault="00467FAB" w:rsidP="00145314">
            <w:pPr>
              <w:spacing w:after="0"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3.1.</w:t>
            </w:r>
            <w:r w:rsidRPr="00B1016E">
              <w:rPr>
                <w:rFonts w:ascii="Times New Roman" w:eastAsia="Times New Roman" w:hAnsi="Times New Roman" w:cs="Times New Roman"/>
                <w:sz w:val="24"/>
                <w:szCs w:val="24"/>
              </w:rPr>
              <w:t>19</w:t>
            </w:r>
            <w:r w:rsidRPr="00B1016E">
              <w:rPr>
                <w:rFonts w:ascii="Times New Roman" w:eastAsia="Times New Roman" w:hAnsi="Times New Roman" w:cs="Times New Roman"/>
                <w:sz w:val="24"/>
                <w:szCs w:val="24"/>
                <w:lang w:val="uk-UA"/>
              </w:rPr>
              <w:t>. Якщо тендерною документацією встановлено вимоги щодо надання у складі тендерної пропозиції учасника того самого документа/інформації декілька разів, учасник може подати необхідний документ/інформацію один раз.</w:t>
            </w:r>
          </w:p>
        </w:tc>
      </w:tr>
      <w:tr w:rsidR="00467FAB" w:rsidRPr="00B1016E" w14:paraId="2F88F3BB" w14:textId="77777777" w:rsidTr="00226963">
        <w:trPr>
          <w:tblCellSpacing w:w="0" w:type="dxa"/>
          <w:jc w:val="center"/>
        </w:trPr>
        <w:tc>
          <w:tcPr>
            <w:tcW w:w="356" w:type="pct"/>
            <w:hideMark/>
          </w:tcPr>
          <w:p w14:paraId="1005BE4C"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lastRenderedPageBreak/>
              <w:t>3.2.</w:t>
            </w:r>
          </w:p>
        </w:tc>
        <w:tc>
          <w:tcPr>
            <w:tcW w:w="1510" w:type="pct"/>
            <w:hideMark/>
          </w:tcPr>
          <w:p w14:paraId="476227A6"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Забезпечення тендерної пропозиції</w:t>
            </w:r>
          </w:p>
        </w:tc>
        <w:tc>
          <w:tcPr>
            <w:tcW w:w="3133" w:type="pct"/>
            <w:hideMark/>
          </w:tcPr>
          <w:p w14:paraId="1B97F46E" w14:textId="77777777" w:rsidR="00467FAB" w:rsidRPr="00B1016E" w:rsidRDefault="00467FAB" w:rsidP="00467FAB">
            <w:pPr>
              <w:spacing w:before="100" w:beforeAutospacing="1" w:after="100" w:afterAutospacing="1"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Забезпечення тендерної пропозиції не вимагається.</w:t>
            </w:r>
          </w:p>
        </w:tc>
      </w:tr>
      <w:tr w:rsidR="00467FAB" w:rsidRPr="00B1016E" w14:paraId="4AE5952C" w14:textId="77777777" w:rsidTr="00226963">
        <w:trPr>
          <w:tblCellSpacing w:w="0" w:type="dxa"/>
          <w:jc w:val="center"/>
        </w:trPr>
        <w:tc>
          <w:tcPr>
            <w:tcW w:w="356" w:type="pct"/>
            <w:hideMark/>
          </w:tcPr>
          <w:p w14:paraId="33FB299F"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3.3.</w:t>
            </w:r>
          </w:p>
        </w:tc>
        <w:tc>
          <w:tcPr>
            <w:tcW w:w="1510" w:type="pct"/>
            <w:hideMark/>
          </w:tcPr>
          <w:p w14:paraId="457886B0"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3133" w:type="pct"/>
            <w:hideMark/>
          </w:tcPr>
          <w:p w14:paraId="3BD3E42E" w14:textId="77777777" w:rsidR="00467FAB" w:rsidRPr="00B1016E" w:rsidRDefault="00467FAB" w:rsidP="00467FAB">
            <w:pPr>
              <w:spacing w:before="100" w:beforeAutospacing="1" w:after="100" w:afterAutospacing="1" w:line="240" w:lineRule="auto"/>
              <w:ind w:right="39"/>
              <w:jc w:val="both"/>
              <w:rPr>
                <w:rFonts w:ascii="Times New Roman" w:eastAsia="Times New Roman" w:hAnsi="Times New Roman" w:cs="Times New Roman"/>
                <w:sz w:val="24"/>
                <w:szCs w:val="24"/>
              </w:rPr>
            </w:pPr>
            <w:r w:rsidRPr="00B1016E">
              <w:rPr>
                <w:rFonts w:ascii="Times New Roman" w:eastAsia="Times New Roman" w:hAnsi="Times New Roman" w:cs="Times New Roman"/>
                <w:sz w:val="24"/>
                <w:szCs w:val="24"/>
                <w:lang w:val="uk-UA"/>
              </w:rPr>
              <w:t>Забезпечення тендерної пропозиції не вимагається.</w:t>
            </w:r>
          </w:p>
        </w:tc>
      </w:tr>
      <w:tr w:rsidR="00467FAB" w:rsidRPr="003B730B" w14:paraId="09B27F44" w14:textId="77777777" w:rsidTr="00226963">
        <w:trPr>
          <w:tblCellSpacing w:w="0" w:type="dxa"/>
          <w:jc w:val="center"/>
        </w:trPr>
        <w:tc>
          <w:tcPr>
            <w:tcW w:w="356" w:type="pct"/>
            <w:hideMark/>
          </w:tcPr>
          <w:p w14:paraId="6498985E"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3.</w:t>
            </w:r>
            <w:r w:rsidRPr="00B1016E">
              <w:rPr>
                <w:rFonts w:ascii="Times New Roman" w:eastAsia="Times New Roman" w:hAnsi="Times New Roman" w:cs="Times New Roman"/>
                <w:sz w:val="24"/>
                <w:szCs w:val="24"/>
                <w:lang w:val="uk-UA"/>
              </w:rPr>
              <w:t>4</w:t>
            </w:r>
            <w:r w:rsidRPr="00B1016E">
              <w:rPr>
                <w:rFonts w:ascii="Times New Roman" w:eastAsia="Times New Roman" w:hAnsi="Times New Roman" w:cs="Times New Roman"/>
                <w:sz w:val="24"/>
                <w:szCs w:val="24"/>
                <w:lang w:val="en-US"/>
              </w:rPr>
              <w:t>.</w:t>
            </w:r>
          </w:p>
        </w:tc>
        <w:tc>
          <w:tcPr>
            <w:tcW w:w="1510" w:type="pct"/>
            <w:hideMark/>
          </w:tcPr>
          <w:p w14:paraId="4D1A30C1"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Строк дії тендерної пропозиції, протягом якого тендерні пропозиції вважаються дійсними</w:t>
            </w:r>
          </w:p>
        </w:tc>
        <w:tc>
          <w:tcPr>
            <w:tcW w:w="3133" w:type="pct"/>
            <w:hideMark/>
          </w:tcPr>
          <w:p w14:paraId="00CD3774"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Тендерні пропозиції вважаються дійсними протягом 120 днів із дати кінцевого строку подання тендерних пропозицій. </w:t>
            </w:r>
          </w:p>
          <w:p w14:paraId="5BD520B9"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A555345"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66838E2"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відхилити таку вимогу, не втрачаючи при цьому наданого ним забезпечення тендерної пропозиції;</w:t>
            </w:r>
          </w:p>
          <w:p w14:paraId="775B267E"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7EE09B4B"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7FAB" w:rsidRPr="00B1016E" w14:paraId="00A3A8A0" w14:textId="77777777" w:rsidTr="00226963">
        <w:trPr>
          <w:tblCellSpacing w:w="0" w:type="dxa"/>
          <w:jc w:val="center"/>
        </w:trPr>
        <w:tc>
          <w:tcPr>
            <w:tcW w:w="356" w:type="pct"/>
            <w:hideMark/>
          </w:tcPr>
          <w:p w14:paraId="1FC9004A"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3.</w:t>
            </w:r>
            <w:r w:rsidRPr="00B1016E">
              <w:rPr>
                <w:rFonts w:ascii="Times New Roman" w:eastAsia="Times New Roman" w:hAnsi="Times New Roman" w:cs="Times New Roman"/>
                <w:sz w:val="24"/>
                <w:szCs w:val="24"/>
                <w:lang w:val="uk-UA"/>
              </w:rPr>
              <w:t>5</w:t>
            </w:r>
            <w:r w:rsidRPr="00B1016E">
              <w:rPr>
                <w:rFonts w:ascii="Times New Roman" w:eastAsia="Times New Roman" w:hAnsi="Times New Roman" w:cs="Times New Roman"/>
                <w:sz w:val="24"/>
                <w:szCs w:val="24"/>
                <w:lang w:val="en-US"/>
              </w:rPr>
              <w:t>.</w:t>
            </w:r>
          </w:p>
        </w:tc>
        <w:tc>
          <w:tcPr>
            <w:tcW w:w="1510" w:type="pct"/>
            <w:hideMark/>
          </w:tcPr>
          <w:p w14:paraId="7D1CCD47"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Кваліфікаційні критерії до учасників та вимоги, установлені пунктом 47 Особливостей</w:t>
            </w:r>
          </w:p>
        </w:tc>
        <w:tc>
          <w:tcPr>
            <w:tcW w:w="3133" w:type="pct"/>
            <w:hideMark/>
          </w:tcPr>
          <w:p w14:paraId="66337CEB" w14:textId="6594D1D0" w:rsidR="00467FAB" w:rsidRPr="00B1016E" w:rsidRDefault="00467FAB" w:rsidP="00145314">
            <w:pPr>
              <w:tabs>
                <w:tab w:val="num" w:pos="1080"/>
                <w:tab w:val="left" w:pos="10381"/>
              </w:tabs>
              <w:spacing w:after="0" w:line="240" w:lineRule="auto"/>
              <w:ind w:right="40"/>
              <w:jc w:val="both"/>
              <w:rPr>
                <w:rFonts w:ascii="Times New Roman" w:hAnsi="Times New Roman" w:cs="Times New Roman"/>
                <w:sz w:val="24"/>
                <w:szCs w:val="24"/>
                <w:lang w:val="uk-UA"/>
              </w:rPr>
            </w:pPr>
            <w:bookmarkStart w:id="1" w:name="n287"/>
            <w:bookmarkEnd w:id="1"/>
            <w:r w:rsidRPr="00B1016E">
              <w:rPr>
                <w:rFonts w:ascii="Times New Roman" w:hAnsi="Times New Roman" w:cs="Times New Roman"/>
                <w:sz w:val="24"/>
                <w:szCs w:val="24"/>
                <w:lang w:val="uk-UA"/>
              </w:rPr>
              <w:t xml:space="preserve">Кваліфікаційні критерії, встановлені замовником та документи для підтвердження відповідності кваліфікаційним критеріям, які учасник повинен надати у складі своєї тендерної пропозиції, зазначені у </w:t>
            </w:r>
            <w:r w:rsidRPr="00B1016E">
              <w:rPr>
                <w:rFonts w:ascii="Times New Roman" w:hAnsi="Times New Roman" w:cs="Times New Roman"/>
                <w:b/>
                <w:sz w:val="24"/>
                <w:szCs w:val="24"/>
                <w:lang w:val="uk-UA"/>
              </w:rPr>
              <w:t>таблиці 1 Додатку 2</w:t>
            </w:r>
            <w:r w:rsidRPr="00B1016E">
              <w:rPr>
                <w:rFonts w:ascii="Times New Roman" w:hAnsi="Times New Roman" w:cs="Times New Roman"/>
                <w:sz w:val="24"/>
                <w:szCs w:val="24"/>
                <w:lang w:val="uk-UA"/>
              </w:rPr>
              <w:t xml:space="preserve"> до Тендерної документації.</w:t>
            </w:r>
          </w:p>
          <w:p w14:paraId="6487C116" w14:textId="603B7F70" w:rsidR="00467FAB" w:rsidRPr="00B1016E" w:rsidRDefault="00467FAB" w:rsidP="00145314">
            <w:pPr>
              <w:tabs>
                <w:tab w:val="num" w:pos="1080"/>
                <w:tab w:val="left" w:pos="10381"/>
              </w:tabs>
              <w:spacing w:after="0" w:line="240" w:lineRule="auto"/>
              <w:ind w:right="40"/>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7075DBB" w14:textId="77777777" w:rsidR="00467FAB" w:rsidRPr="00B1016E" w:rsidRDefault="00467FAB" w:rsidP="00145314">
            <w:pPr>
              <w:tabs>
                <w:tab w:val="num" w:pos="1080"/>
                <w:tab w:val="left" w:pos="10381"/>
              </w:tabs>
              <w:spacing w:after="0" w:line="240" w:lineRule="auto"/>
              <w:ind w:right="40"/>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 xml:space="preserve">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 зазначені у </w:t>
            </w:r>
            <w:r w:rsidRPr="00B1016E">
              <w:rPr>
                <w:rFonts w:ascii="Times New Roman" w:hAnsi="Times New Roman" w:cs="Times New Roman"/>
                <w:b/>
                <w:sz w:val="24"/>
                <w:szCs w:val="24"/>
                <w:lang w:val="uk-UA"/>
              </w:rPr>
              <w:t>Додатку 2</w:t>
            </w:r>
            <w:r w:rsidRPr="00B1016E">
              <w:rPr>
                <w:rFonts w:ascii="Times New Roman" w:hAnsi="Times New Roman" w:cs="Times New Roman"/>
                <w:sz w:val="24"/>
                <w:szCs w:val="24"/>
                <w:lang w:val="uk-UA"/>
              </w:rPr>
              <w:t xml:space="preserve"> до Тендерної документації.</w:t>
            </w:r>
            <w:bookmarkStart w:id="2" w:name="n295"/>
            <w:bookmarkEnd w:id="2"/>
          </w:p>
        </w:tc>
      </w:tr>
      <w:tr w:rsidR="00467FAB" w:rsidRPr="003B730B" w14:paraId="4C8D0A29" w14:textId="77777777" w:rsidTr="00226963">
        <w:trPr>
          <w:trHeight w:val="1095"/>
          <w:tblCellSpacing w:w="0" w:type="dxa"/>
          <w:jc w:val="center"/>
        </w:trPr>
        <w:tc>
          <w:tcPr>
            <w:tcW w:w="356" w:type="pct"/>
            <w:tcBorders>
              <w:bottom w:val="single" w:sz="4" w:space="0" w:color="auto"/>
            </w:tcBorders>
            <w:hideMark/>
          </w:tcPr>
          <w:p w14:paraId="2188C5DD"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3.</w:t>
            </w:r>
            <w:r w:rsidRPr="00B1016E">
              <w:rPr>
                <w:rFonts w:ascii="Times New Roman" w:eastAsia="Times New Roman" w:hAnsi="Times New Roman" w:cs="Times New Roman"/>
                <w:sz w:val="24"/>
                <w:szCs w:val="24"/>
                <w:lang w:val="uk-UA"/>
              </w:rPr>
              <w:t>6</w:t>
            </w:r>
            <w:r w:rsidRPr="00B1016E">
              <w:rPr>
                <w:rFonts w:ascii="Times New Roman" w:eastAsia="Times New Roman" w:hAnsi="Times New Roman" w:cs="Times New Roman"/>
                <w:sz w:val="24"/>
                <w:szCs w:val="24"/>
                <w:lang w:val="en-US"/>
              </w:rPr>
              <w:t>.</w:t>
            </w:r>
          </w:p>
        </w:tc>
        <w:tc>
          <w:tcPr>
            <w:tcW w:w="1510" w:type="pct"/>
            <w:tcBorders>
              <w:bottom w:val="single" w:sz="4" w:space="0" w:color="auto"/>
            </w:tcBorders>
            <w:hideMark/>
          </w:tcPr>
          <w:p w14:paraId="171B6A8F"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3133" w:type="pct"/>
            <w:tcBorders>
              <w:bottom w:val="single" w:sz="4" w:space="0" w:color="auto"/>
            </w:tcBorders>
            <w:hideMark/>
          </w:tcPr>
          <w:p w14:paraId="11D3A291"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та документи (у разі встановлення відповідної вимоги), які учасник повинен надати для підтвердження відповідності тендерної пропозиції технічній специфікації та іншим вимогам щодо предмета закупівлі, наведені у </w:t>
            </w:r>
            <w:r w:rsidRPr="00B1016E">
              <w:rPr>
                <w:rFonts w:ascii="Times New Roman" w:eastAsia="Times New Roman" w:hAnsi="Times New Roman" w:cs="Times New Roman"/>
                <w:b/>
                <w:sz w:val="24"/>
                <w:szCs w:val="24"/>
                <w:lang w:val="uk-UA"/>
              </w:rPr>
              <w:t>Додатку 3</w:t>
            </w:r>
            <w:r w:rsidRPr="00B1016E">
              <w:rPr>
                <w:rFonts w:ascii="Times New Roman" w:eastAsia="Times New Roman" w:hAnsi="Times New Roman" w:cs="Times New Roman"/>
                <w:sz w:val="24"/>
                <w:szCs w:val="24"/>
                <w:lang w:val="uk-UA"/>
              </w:rPr>
              <w:t xml:space="preserve"> до Тендерної документації з урахуванням пункту 3 частини другої статті 22 Закону.</w:t>
            </w:r>
          </w:p>
          <w:p w14:paraId="7F104FC1"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lastRenderedPageBreak/>
              <w:t xml:space="preserve">Учасник повинен надати у складі тендерної пропозиції інформацію та/або документи, що підтверджують відповідність тендерної пропозиції учасника необхідним технічним, якісним, кількісним та іншим характеристикам предмета закупівлі, які готуються / оформляються учасником відповідно до вимог, наведених у </w:t>
            </w:r>
            <w:r w:rsidRPr="00145314">
              <w:rPr>
                <w:rFonts w:ascii="Times New Roman" w:eastAsia="Times New Roman" w:hAnsi="Times New Roman" w:cs="Times New Roman"/>
                <w:b/>
                <w:sz w:val="24"/>
                <w:szCs w:val="24"/>
                <w:lang w:val="uk-UA"/>
              </w:rPr>
              <w:t>Додатку 3</w:t>
            </w:r>
            <w:r w:rsidRPr="00B1016E">
              <w:rPr>
                <w:rFonts w:ascii="Times New Roman" w:eastAsia="Times New Roman" w:hAnsi="Times New Roman" w:cs="Times New Roman"/>
                <w:sz w:val="24"/>
                <w:szCs w:val="24"/>
                <w:lang w:val="uk-UA"/>
              </w:rPr>
              <w:t xml:space="preserve"> до Тендерної документації.</w:t>
            </w:r>
          </w:p>
          <w:p w14:paraId="2FD094B7"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До усіх посилань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здійснених у Тендерній документації та додатках до неї – застосовується  </w:t>
            </w:r>
            <w:r w:rsidRPr="00145314">
              <w:rPr>
                <w:rFonts w:ascii="Times New Roman" w:eastAsia="Times New Roman" w:hAnsi="Times New Roman" w:cs="Times New Roman"/>
                <w:i/>
                <w:sz w:val="24"/>
                <w:szCs w:val="24"/>
                <w:u w:val="single"/>
                <w:lang w:val="uk-UA"/>
              </w:rPr>
              <w:t>вираз «або еквівалент».</w:t>
            </w:r>
          </w:p>
          <w:p w14:paraId="6FE5FA6F" w14:textId="6F15B20D"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До усіх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здійснених у Тендерній документації та додатках до неї – застосовується (додається вираз)  </w:t>
            </w:r>
            <w:r w:rsidRPr="00145314">
              <w:rPr>
                <w:rFonts w:ascii="Times New Roman" w:eastAsia="Times New Roman" w:hAnsi="Times New Roman" w:cs="Times New Roman"/>
                <w:i/>
                <w:sz w:val="24"/>
                <w:szCs w:val="24"/>
                <w:u w:val="single"/>
                <w:lang w:val="uk-UA"/>
              </w:rPr>
              <w:t>вираз «або еквівалент».</w:t>
            </w:r>
            <w:r w:rsidRPr="00B1016E">
              <w:rPr>
                <w:rFonts w:ascii="Times New Roman" w:eastAsia="Times New Roman" w:hAnsi="Times New Roman" w:cs="Times New Roman"/>
                <w:sz w:val="24"/>
                <w:szCs w:val="24"/>
                <w:lang w:val="uk-UA"/>
              </w:rPr>
              <w:t xml:space="preserve">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такі посилання вважаються обґрунтованими тим, що відповідальний структурний підрозділ або відповідальна особа Замовника визначили відповідні конкретні марку чи виробника або конкретний процес, що характеризує продукт чи послугу певного суб’єкта господарювання, чи торгові марки, патенти, типи або конкретне місце походження чи спосіб виробництва найбільш оптимальними для досягнення тих цілей, для яких проводиться закуп</w:t>
            </w:r>
            <w:r w:rsidR="00145314">
              <w:rPr>
                <w:rFonts w:ascii="Times New Roman" w:eastAsia="Times New Roman" w:hAnsi="Times New Roman" w:cs="Times New Roman"/>
                <w:sz w:val="24"/>
                <w:szCs w:val="24"/>
                <w:lang w:val="uk-UA"/>
              </w:rPr>
              <w:t xml:space="preserve">івля, якщо інше не зазначено у </w:t>
            </w:r>
            <w:r w:rsidR="00145314" w:rsidRPr="00145314">
              <w:rPr>
                <w:rFonts w:ascii="Times New Roman" w:eastAsia="Times New Roman" w:hAnsi="Times New Roman" w:cs="Times New Roman"/>
                <w:b/>
                <w:sz w:val="24"/>
                <w:szCs w:val="24"/>
                <w:lang w:val="uk-UA"/>
              </w:rPr>
              <w:t>Д</w:t>
            </w:r>
            <w:r w:rsidRPr="00145314">
              <w:rPr>
                <w:rFonts w:ascii="Times New Roman" w:eastAsia="Times New Roman" w:hAnsi="Times New Roman" w:cs="Times New Roman"/>
                <w:b/>
                <w:sz w:val="24"/>
                <w:szCs w:val="24"/>
                <w:lang w:val="uk-UA"/>
              </w:rPr>
              <w:t>одатку 3</w:t>
            </w:r>
            <w:r w:rsidRPr="00B1016E">
              <w:rPr>
                <w:rFonts w:ascii="Times New Roman" w:eastAsia="Times New Roman" w:hAnsi="Times New Roman" w:cs="Times New Roman"/>
                <w:sz w:val="24"/>
                <w:szCs w:val="24"/>
                <w:lang w:val="uk-UA"/>
              </w:rPr>
              <w:t xml:space="preserve"> до тендерної документації.</w:t>
            </w:r>
          </w:p>
          <w:p w14:paraId="64C558E0"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декларація або сертифікати можуть підтвердити відповідність предмета закупівлі таким характеристикам.</w:t>
            </w:r>
          </w:p>
          <w:p w14:paraId="01EF8097"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5C24D3F5"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w:t>
            </w:r>
            <w:r w:rsidRPr="00B1016E">
              <w:rPr>
                <w:rFonts w:ascii="Times New Roman" w:eastAsia="Times New Roman" w:hAnsi="Times New Roman" w:cs="Times New Roman"/>
                <w:sz w:val="24"/>
                <w:szCs w:val="24"/>
                <w:lang w:val="uk-UA"/>
              </w:rPr>
              <w:lastRenderedPageBreak/>
              <w:t>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При цьому у складі тендерної пропозиції учасник повинен надати інформацію про причини відсутності (неможливість отримання) у нього передбачених у цьому пункті документів. Відсутність звернення учасника за отриманням документів, невчасне звернення, подання документів з недоліками, тощо, для цілей цього пункту не можуть бути визнані незалежними від учасника причинами.</w:t>
            </w:r>
          </w:p>
          <w:p w14:paraId="0BE43334" w14:textId="77777777" w:rsidR="00467FAB" w:rsidRPr="00B1016E" w:rsidRDefault="00467FAB" w:rsidP="00145314">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67FAB" w:rsidRPr="00B1016E" w14:paraId="1224E857" w14:textId="77777777" w:rsidTr="00226963">
        <w:trPr>
          <w:tblCellSpacing w:w="0" w:type="dxa"/>
          <w:jc w:val="center"/>
        </w:trPr>
        <w:tc>
          <w:tcPr>
            <w:tcW w:w="356" w:type="pct"/>
            <w:hideMark/>
          </w:tcPr>
          <w:p w14:paraId="59CBB08B" w14:textId="77777777" w:rsidR="00467FAB" w:rsidRPr="003B730B"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3B730B">
              <w:rPr>
                <w:rFonts w:ascii="Times New Roman" w:eastAsia="Times New Roman" w:hAnsi="Times New Roman" w:cs="Times New Roman"/>
                <w:sz w:val="24"/>
                <w:szCs w:val="24"/>
                <w:lang w:val="en-US"/>
              </w:rPr>
              <w:lastRenderedPageBreak/>
              <w:t>3.</w:t>
            </w:r>
            <w:r w:rsidRPr="003B730B">
              <w:rPr>
                <w:rFonts w:ascii="Times New Roman" w:eastAsia="Times New Roman" w:hAnsi="Times New Roman" w:cs="Times New Roman"/>
                <w:sz w:val="24"/>
                <w:szCs w:val="24"/>
                <w:lang w:val="uk-UA"/>
              </w:rPr>
              <w:t>7</w:t>
            </w:r>
            <w:r w:rsidRPr="003B730B">
              <w:rPr>
                <w:rFonts w:ascii="Times New Roman" w:eastAsia="Times New Roman" w:hAnsi="Times New Roman" w:cs="Times New Roman"/>
                <w:sz w:val="24"/>
                <w:szCs w:val="24"/>
                <w:lang w:val="en-US"/>
              </w:rPr>
              <w:t>.</w:t>
            </w:r>
          </w:p>
        </w:tc>
        <w:tc>
          <w:tcPr>
            <w:tcW w:w="1510" w:type="pct"/>
            <w:hideMark/>
          </w:tcPr>
          <w:p w14:paraId="7640A2AE" w14:textId="300B706F" w:rsidR="00467FAB" w:rsidRPr="003B730B" w:rsidRDefault="00467FAB" w:rsidP="003B730B">
            <w:pPr>
              <w:spacing w:before="100" w:beforeAutospacing="1" w:after="100" w:afterAutospacing="1" w:line="240" w:lineRule="auto"/>
              <w:rPr>
                <w:rFonts w:ascii="Times New Roman" w:eastAsia="Times New Roman" w:hAnsi="Times New Roman" w:cs="Times New Roman"/>
                <w:sz w:val="24"/>
                <w:szCs w:val="24"/>
                <w:lang w:val="uk-UA"/>
              </w:rPr>
            </w:pPr>
            <w:r w:rsidRPr="003B730B">
              <w:rPr>
                <w:rFonts w:ascii="Times New Roman" w:eastAsia="Times New Roman" w:hAnsi="Times New Roman" w:cs="Times New Roman"/>
                <w:sz w:val="24"/>
                <w:szCs w:val="24"/>
                <w:lang w:val="uk-UA"/>
              </w:rPr>
              <w:t xml:space="preserve">Інформація про субпідрядника </w:t>
            </w:r>
            <w:r w:rsidR="003B730B" w:rsidRPr="003B730B">
              <w:rPr>
                <w:rFonts w:ascii="Times New Roman" w:eastAsia="Times New Roman" w:hAnsi="Times New Roman" w:cs="Times New Roman"/>
                <w:sz w:val="24"/>
                <w:szCs w:val="24"/>
                <w:lang w:val="uk-UA"/>
              </w:rPr>
              <w:t>(субпідрядників)</w:t>
            </w:r>
          </w:p>
        </w:tc>
        <w:tc>
          <w:tcPr>
            <w:tcW w:w="3133" w:type="pct"/>
            <w:hideMark/>
          </w:tcPr>
          <w:p w14:paraId="1DAD0852" w14:textId="55B81EAA" w:rsidR="00467FAB" w:rsidRPr="003B730B" w:rsidRDefault="003B730B" w:rsidP="00467FAB">
            <w:pPr>
              <w:spacing w:before="100" w:beforeAutospacing="1" w:after="100" w:afterAutospacing="1" w:line="240" w:lineRule="auto"/>
              <w:ind w:right="39"/>
              <w:jc w:val="both"/>
              <w:rPr>
                <w:rFonts w:ascii="Times New Roman" w:eastAsia="Times New Roman" w:hAnsi="Times New Roman" w:cs="Times New Roman"/>
                <w:sz w:val="24"/>
                <w:szCs w:val="24"/>
                <w:lang w:val="uk-UA"/>
              </w:rPr>
            </w:pPr>
            <w:r w:rsidRPr="003B730B">
              <w:rPr>
                <w:rFonts w:ascii="Times New Roman" w:eastAsia="Times New Roman" w:hAnsi="Times New Roman" w:cs="Times New Roman"/>
                <w:sz w:val="24"/>
                <w:szCs w:val="24"/>
                <w:lang w:val="uk-UA"/>
              </w:rPr>
              <w:t>Не вимагається (здійснюється закупівля товару)</w:t>
            </w:r>
          </w:p>
        </w:tc>
      </w:tr>
      <w:tr w:rsidR="00467FAB" w:rsidRPr="00B1016E" w14:paraId="4539C0E9" w14:textId="77777777" w:rsidTr="00226963">
        <w:trPr>
          <w:tblCellSpacing w:w="0" w:type="dxa"/>
          <w:jc w:val="center"/>
        </w:trPr>
        <w:tc>
          <w:tcPr>
            <w:tcW w:w="356" w:type="pct"/>
            <w:hideMark/>
          </w:tcPr>
          <w:p w14:paraId="2CF20E13"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3.</w:t>
            </w:r>
            <w:r w:rsidRPr="00B1016E">
              <w:rPr>
                <w:rFonts w:ascii="Times New Roman" w:eastAsia="Times New Roman" w:hAnsi="Times New Roman" w:cs="Times New Roman"/>
                <w:sz w:val="24"/>
                <w:szCs w:val="24"/>
                <w:lang w:val="uk-UA"/>
              </w:rPr>
              <w:t>8</w:t>
            </w:r>
            <w:r w:rsidRPr="00B1016E">
              <w:rPr>
                <w:rFonts w:ascii="Times New Roman" w:eastAsia="Times New Roman" w:hAnsi="Times New Roman" w:cs="Times New Roman"/>
                <w:sz w:val="24"/>
                <w:szCs w:val="24"/>
                <w:lang w:val="en-US"/>
              </w:rPr>
              <w:t>.</w:t>
            </w:r>
          </w:p>
        </w:tc>
        <w:tc>
          <w:tcPr>
            <w:tcW w:w="1510" w:type="pct"/>
            <w:hideMark/>
          </w:tcPr>
          <w:p w14:paraId="5D12B8C8"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3133" w:type="pct"/>
            <w:hideMark/>
          </w:tcPr>
          <w:p w14:paraId="3247AE3E" w14:textId="77777777" w:rsidR="00467FAB" w:rsidRPr="00B1016E" w:rsidRDefault="00467FAB" w:rsidP="00787449">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2F45559" w14:textId="77777777" w:rsidR="00467FAB" w:rsidRPr="00787449" w:rsidRDefault="00467FAB" w:rsidP="00787449">
            <w:pPr>
              <w:spacing w:after="0" w:line="240" w:lineRule="auto"/>
              <w:ind w:right="40"/>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 xml:space="preserve">Зміни до тендерної пропозиції або рішення (заява) про її відкликання подаються у порядку, встановленому Законом та умовами Тендерної документації для подання тендерних пропозицій учасників з урахуванням процедур (сценаріїв) і регламентів, визначених адміністратором електронної системи закупівель та оператором авторизованого електронного майданчика, через функціонал автоматизованого робочого місця учасника на авторизованому електронному майданчику. </w:t>
            </w:r>
          </w:p>
          <w:p w14:paraId="727ADC1E" w14:textId="77777777" w:rsidR="00467FAB" w:rsidRPr="00B1016E" w:rsidRDefault="00467FAB" w:rsidP="00787449">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Зміни до тендерної пропозиції вносяться шляхом коригування інформації про ціну, інші критерії оцінки (у разі їх встановлення замовником), іншої інформації, яка була внесена учасником до окремих  полів електронних форм в електронній системі закупівель, та/або заміни на нову редакцію (оновлення) завантажених раніше чи завантаження нових файлів з документами, що вимагаються замовником у Тендерній документації. </w:t>
            </w:r>
          </w:p>
          <w:p w14:paraId="6E5B7238" w14:textId="77777777" w:rsidR="00467FAB" w:rsidRPr="00B1016E" w:rsidRDefault="00467FAB" w:rsidP="00787449">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Після внесення змін учасник повинен повторно підписати змінену тендерну пропозицію шляхом накладення електронного підпису відповідно до умов Тендерної документації.</w:t>
            </w:r>
          </w:p>
        </w:tc>
      </w:tr>
      <w:tr w:rsidR="00467FAB" w:rsidRPr="00B1016E" w14:paraId="4E1CAC91" w14:textId="77777777" w:rsidTr="00BB5564">
        <w:trPr>
          <w:tblCellSpacing w:w="0" w:type="dxa"/>
          <w:jc w:val="center"/>
        </w:trPr>
        <w:tc>
          <w:tcPr>
            <w:tcW w:w="5000" w:type="pct"/>
            <w:gridSpan w:val="3"/>
            <w:hideMark/>
          </w:tcPr>
          <w:p w14:paraId="53AA7A24" w14:textId="77777777" w:rsidR="00467FAB" w:rsidRPr="00B1016E" w:rsidRDefault="00467FAB" w:rsidP="00467FAB">
            <w:pPr>
              <w:spacing w:before="100" w:beforeAutospacing="1" w:after="100" w:afterAutospacing="1" w:line="240" w:lineRule="auto"/>
              <w:ind w:right="39"/>
              <w:jc w:val="center"/>
              <w:rPr>
                <w:rFonts w:ascii="Times New Roman" w:eastAsia="Times New Roman" w:hAnsi="Times New Roman" w:cs="Times New Roman"/>
                <w:b/>
                <w:sz w:val="24"/>
                <w:szCs w:val="24"/>
                <w:lang w:val="uk-UA"/>
              </w:rPr>
            </w:pPr>
            <w:r w:rsidRPr="00B1016E">
              <w:rPr>
                <w:rFonts w:ascii="Times New Roman" w:eastAsia="Times New Roman" w:hAnsi="Times New Roman" w:cs="Times New Roman"/>
                <w:b/>
                <w:sz w:val="24"/>
                <w:szCs w:val="24"/>
                <w:lang w:val="uk-UA"/>
              </w:rPr>
              <w:t>І</w:t>
            </w:r>
            <w:r w:rsidRPr="00B1016E">
              <w:rPr>
                <w:rFonts w:ascii="Times New Roman" w:eastAsia="Times New Roman" w:hAnsi="Times New Roman" w:cs="Times New Roman"/>
                <w:b/>
                <w:sz w:val="24"/>
                <w:szCs w:val="24"/>
                <w:lang w:val="en-US"/>
              </w:rPr>
              <w:t>V</w:t>
            </w:r>
            <w:r w:rsidRPr="00B1016E">
              <w:rPr>
                <w:rFonts w:ascii="Times New Roman" w:eastAsia="Times New Roman" w:hAnsi="Times New Roman" w:cs="Times New Roman"/>
                <w:b/>
                <w:sz w:val="24"/>
                <w:szCs w:val="24"/>
                <w:lang w:val="uk-UA"/>
              </w:rPr>
              <w:t>. Подання та розкриття тендерної пропозиції</w:t>
            </w:r>
          </w:p>
        </w:tc>
      </w:tr>
      <w:tr w:rsidR="00467FAB" w:rsidRPr="00B1016E" w14:paraId="0CAB9ACB" w14:textId="77777777" w:rsidTr="00226963">
        <w:trPr>
          <w:tblCellSpacing w:w="0" w:type="dxa"/>
          <w:jc w:val="center"/>
        </w:trPr>
        <w:tc>
          <w:tcPr>
            <w:tcW w:w="356" w:type="pct"/>
            <w:hideMark/>
          </w:tcPr>
          <w:p w14:paraId="3D150952"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4.1.</w:t>
            </w:r>
          </w:p>
        </w:tc>
        <w:tc>
          <w:tcPr>
            <w:tcW w:w="1510" w:type="pct"/>
            <w:hideMark/>
          </w:tcPr>
          <w:p w14:paraId="6B13760A"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Кінцевий строк подання тендерної пропозиції</w:t>
            </w:r>
          </w:p>
        </w:tc>
        <w:tc>
          <w:tcPr>
            <w:tcW w:w="3133" w:type="pct"/>
            <w:hideMark/>
          </w:tcPr>
          <w:p w14:paraId="64A44302" w14:textId="02814F44" w:rsidR="00467FAB" w:rsidRPr="00C3169F" w:rsidRDefault="00467FAB" w:rsidP="00467FAB">
            <w:pPr>
              <w:spacing w:before="100" w:beforeAutospacing="1" w:after="100" w:afterAutospacing="1" w:line="240" w:lineRule="auto"/>
              <w:ind w:right="39"/>
              <w:rPr>
                <w:rFonts w:ascii="Times New Roman" w:eastAsia="Times New Roman" w:hAnsi="Times New Roman" w:cs="Times New Roman"/>
                <w:b/>
                <w:sz w:val="24"/>
                <w:szCs w:val="24"/>
                <w:lang w:val="uk-UA"/>
              </w:rPr>
            </w:pPr>
            <w:r w:rsidRPr="00C3169F">
              <w:rPr>
                <w:rFonts w:ascii="Times New Roman" w:hAnsi="Times New Roman" w:cs="Times New Roman"/>
                <w:color w:val="000000"/>
                <w:sz w:val="24"/>
                <w:szCs w:val="24"/>
                <w:lang w:val="uk-UA"/>
              </w:rPr>
              <w:t>Кінцевий строк подання тендерних пропозицій — 23 січня 2024 року. Час кінцевого строку подання тендерних пропозицій визначається електронною системою закупівель автоматично</w:t>
            </w:r>
          </w:p>
        </w:tc>
      </w:tr>
      <w:tr w:rsidR="00467FAB" w:rsidRPr="00B1016E" w14:paraId="67A28214" w14:textId="77777777" w:rsidTr="00BB5564">
        <w:trPr>
          <w:tblCellSpacing w:w="0" w:type="dxa"/>
          <w:jc w:val="center"/>
        </w:trPr>
        <w:tc>
          <w:tcPr>
            <w:tcW w:w="5000" w:type="pct"/>
            <w:gridSpan w:val="3"/>
            <w:hideMark/>
          </w:tcPr>
          <w:p w14:paraId="2E5E02E9" w14:textId="77777777" w:rsidR="00467FAB" w:rsidRPr="00B1016E" w:rsidRDefault="00467FAB" w:rsidP="00467FAB">
            <w:pPr>
              <w:spacing w:before="100" w:beforeAutospacing="1" w:after="100" w:afterAutospacing="1" w:line="240" w:lineRule="auto"/>
              <w:ind w:right="39"/>
              <w:jc w:val="center"/>
              <w:rPr>
                <w:rFonts w:ascii="Times New Roman" w:eastAsia="Times New Roman" w:hAnsi="Times New Roman" w:cs="Times New Roman"/>
                <w:b/>
                <w:sz w:val="24"/>
                <w:szCs w:val="24"/>
                <w:lang w:val="uk-UA"/>
              </w:rPr>
            </w:pPr>
            <w:r w:rsidRPr="00B1016E">
              <w:rPr>
                <w:rFonts w:ascii="Times New Roman" w:eastAsia="Times New Roman" w:hAnsi="Times New Roman" w:cs="Times New Roman"/>
                <w:b/>
                <w:sz w:val="24"/>
                <w:szCs w:val="24"/>
                <w:lang w:val="en-US"/>
              </w:rPr>
              <w:t>V</w:t>
            </w:r>
            <w:r w:rsidRPr="00B1016E">
              <w:rPr>
                <w:rFonts w:ascii="Times New Roman" w:eastAsia="Times New Roman" w:hAnsi="Times New Roman" w:cs="Times New Roman"/>
                <w:b/>
                <w:sz w:val="24"/>
                <w:szCs w:val="24"/>
              </w:rPr>
              <w:t xml:space="preserve">. </w:t>
            </w:r>
            <w:r w:rsidRPr="00B1016E">
              <w:rPr>
                <w:rFonts w:ascii="Times New Roman" w:eastAsia="Times New Roman" w:hAnsi="Times New Roman" w:cs="Times New Roman"/>
                <w:b/>
                <w:sz w:val="24"/>
                <w:szCs w:val="24"/>
                <w:lang w:val="uk-UA"/>
              </w:rPr>
              <w:t>Оцінка тендерної пропозиції</w:t>
            </w:r>
          </w:p>
        </w:tc>
      </w:tr>
      <w:tr w:rsidR="00467FAB" w:rsidRPr="00B1016E" w14:paraId="2396DEF0" w14:textId="77777777" w:rsidTr="00226963">
        <w:trPr>
          <w:tblCellSpacing w:w="0" w:type="dxa"/>
          <w:jc w:val="center"/>
        </w:trPr>
        <w:tc>
          <w:tcPr>
            <w:tcW w:w="356" w:type="pct"/>
            <w:hideMark/>
          </w:tcPr>
          <w:p w14:paraId="60652682"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5.</w:t>
            </w:r>
            <w:r w:rsidRPr="00B1016E">
              <w:rPr>
                <w:rFonts w:ascii="Times New Roman" w:eastAsia="Times New Roman" w:hAnsi="Times New Roman" w:cs="Times New Roman"/>
                <w:sz w:val="24"/>
                <w:szCs w:val="24"/>
                <w:lang w:val="uk-UA"/>
              </w:rPr>
              <w:t>1</w:t>
            </w:r>
            <w:r w:rsidRPr="00B1016E">
              <w:rPr>
                <w:rFonts w:ascii="Times New Roman" w:eastAsia="Times New Roman" w:hAnsi="Times New Roman" w:cs="Times New Roman"/>
                <w:sz w:val="24"/>
                <w:szCs w:val="24"/>
                <w:lang w:val="en-US"/>
              </w:rPr>
              <w:t>.</w:t>
            </w:r>
          </w:p>
        </w:tc>
        <w:tc>
          <w:tcPr>
            <w:tcW w:w="1510" w:type="pct"/>
            <w:hideMark/>
          </w:tcPr>
          <w:p w14:paraId="238342FD"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Перелік критеріїв та </w:t>
            </w:r>
            <w:r w:rsidRPr="00B1016E">
              <w:rPr>
                <w:rFonts w:ascii="Times New Roman" w:eastAsia="Times New Roman" w:hAnsi="Times New Roman" w:cs="Times New Roman"/>
                <w:sz w:val="24"/>
                <w:szCs w:val="24"/>
                <w:lang w:val="uk-UA"/>
              </w:rPr>
              <w:lastRenderedPageBreak/>
              <w:t>методика оцінки тендерної пропозиції із зазначенням питомої ваги критерію</w:t>
            </w:r>
          </w:p>
        </w:tc>
        <w:tc>
          <w:tcPr>
            <w:tcW w:w="3133" w:type="pct"/>
            <w:hideMark/>
          </w:tcPr>
          <w:p w14:paraId="7DAD9DC0" w14:textId="77777777" w:rsidR="00467FAB" w:rsidRPr="00B1016E" w:rsidRDefault="00467FAB" w:rsidP="00787449">
            <w:pPr>
              <w:spacing w:after="0" w:line="240" w:lineRule="auto"/>
              <w:ind w:left="28"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lastRenderedPageBreak/>
              <w:t xml:space="preserve">Оцінка тендерної пропозиції проводиться електронною </w:t>
            </w:r>
            <w:r w:rsidRPr="00B1016E">
              <w:rPr>
                <w:rFonts w:ascii="Times New Roman" w:eastAsia="Times New Roman" w:hAnsi="Times New Roman" w:cs="Times New Roman"/>
                <w:sz w:val="24"/>
                <w:szCs w:val="24"/>
                <w:lang w:val="uk-UA"/>
              </w:rPr>
              <w:lastRenderedPageBreak/>
              <w:t>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889D7A6" w14:textId="77777777" w:rsidR="00467FAB" w:rsidRPr="00B1016E" w:rsidRDefault="00467FAB" w:rsidP="00787449">
            <w:pPr>
              <w:spacing w:after="0" w:line="240" w:lineRule="auto"/>
              <w:ind w:left="28"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22A963" w14:textId="77777777" w:rsidR="00467FAB" w:rsidRPr="00B1016E" w:rsidRDefault="00467FAB" w:rsidP="00787449">
            <w:pPr>
              <w:spacing w:after="0" w:line="240" w:lineRule="auto"/>
              <w:ind w:left="28"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6BC909A3" w14:textId="77777777" w:rsidR="00467FAB" w:rsidRPr="00787449" w:rsidRDefault="00467FAB" w:rsidP="00787449">
            <w:pPr>
              <w:spacing w:after="0" w:line="240" w:lineRule="auto"/>
              <w:ind w:left="28" w:right="40"/>
              <w:jc w:val="both"/>
              <w:rPr>
                <w:rFonts w:ascii="Times New Roman" w:eastAsia="Times New Roman" w:hAnsi="Times New Roman" w:cs="Times New Roman"/>
                <w:b/>
                <w:i/>
                <w:sz w:val="24"/>
                <w:szCs w:val="24"/>
                <w:lang w:val="uk-UA"/>
              </w:rPr>
            </w:pPr>
            <w:r w:rsidRPr="00787449">
              <w:rPr>
                <w:rFonts w:ascii="Times New Roman" w:eastAsia="Times New Roman" w:hAnsi="Times New Roman" w:cs="Times New Roman"/>
                <w:b/>
                <w:i/>
                <w:sz w:val="24"/>
                <w:szCs w:val="24"/>
                <w:lang w:val="uk-UA"/>
              </w:rPr>
              <w:t>Критерієм оцінки тендерної пропозиції є “ціна”, питома вага критерію “ціна” – 100%.</w:t>
            </w:r>
          </w:p>
          <w:p w14:paraId="1A83A7C8" w14:textId="77777777" w:rsidR="00467FAB" w:rsidRPr="00B1016E" w:rsidRDefault="00467FAB" w:rsidP="00787449">
            <w:pPr>
              <w:spacing w:after="0" w:line="240" w:lineRule="auto"/>
              <w:ind w:left="28" w:right="40"/>
              <w:jc w:val="both"/>
              <w:rPr>
                <w:rFonts w:ascii="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p w14:paraId="47C856FB" w14:textId="77777777" w:rsidR="00467FAB" w:rsidRPr="00B1016E" w:rsidRDefault="00467FAB" w:rsidP="00787449">
            <w:pPr>
              <w:spacing w:after="0" w:line="240" w:lineRule="auto"/>
              <w:ind w:left="28" w:right="40"/>
              <w:jc w:val="both"/>
              <w:rPr>
                <w:rFonts w:ascii="Times New Roman" w:hAnsi="Times New Roman" w:cs="Times New Roman"/>
                <w:sz w:val="24"/>
                <w:szCs w:val="24"/>
                <w:lang w:val="uk-UA"/>
              </w:rPr>
            </w:pPr>
            <w:r w:rsidRPr="00B1016E">
              <w:rPr>
                <w:rFonts w:ascii="Times New Roman" w:eastAsia="Times New Roman" w:hAnsi="Times New Roman" w:cs="Times New Roman"/>
                <w:sz w:val="24"/>
                <w:szCs w:val="24"/>
                <w:lang w:val="uk-UA"/>
              </w:rPr>
              <w:t>У разі, якщо учасник не є платником ПДВ</w:t>
            </w:r>
            <w:r w:rsidRPr="00B1016E">
              <w:rPr>
                <w:rFonts w:ascii="Times New Roman" w:hAnsi="Times New Roman" w:cs="Times New Roman"/>
                <w:sz w:val="24"/>
                <w:szCs w:val="24"/>
                <w:lang w:val="uk-UA"/>
              </w:rPr>
              <w:t xml:space="preserve"> </w:t>
            </w:r>
            <w:r w:rsidRPr="00B1016E">
              <w:rPr>
                <w:rFonts w:ascii="Times New Roman" w:eastAsia="Times New Roman" w:hAnsi="Times New Roman" w:cs="Times New Roman"/>
                <w:sz w:val="24"/>
                <w:szCs w:val="24"/>
                <w:lang w:val="uk-UA"/>
              </w:rPr>
              <w:t>або якщо предмет закупівлі не обкладається ПДВ, то ціна тендерної пропозиції зазначається без ПДВ.</w:t>
            </w:r>
          </w:p>
          <w:p w14:paraId="6BBDC548" w14:textId="77777777" w:rsidR="00467FAB" w:rsidRPr="00B1016E" w:rsidRDefault="00467FAB" w:rsidP="00787449">
            <w:pPr>
              <w:spacing w:after="0" w:line="240" w:lineRule="auto"/>
              <w:ind w:left="28"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Розгляд тендерних пропозицій відбувається відповідно до Закону  з урахуванням Особливостей.</w:t>
            </w:r>
          </w:p>
          <w:p w14:paraId="6A463CC9" w14:textId="77777777" w:rsidR="00467FAB" w:rsidRPr="00B1016E" w:rsidRDefault="00467FAB" w:rsidP="00787449">
            <w:pPr>
              <w:spacing w:after="0" w:line="240" w:lineRule="auto"/>
              <w:ind w:left="28"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467FAB" w:rsidRPr="003B730B" w14:paraId="0398BFFE" w14:textId="77777777" w:rsidTr="00226963">
        <w:trPr>
          <w:tblCellSpacing w:w="0" w:type="dxa"/>
          <w:jc w:val="center"/>
        </w:trPr>
        <w:tc>
          <w:tcPr>
            <w:tcW w:w="356" w:type="pct"/>
            <w:hideMark/>
          </w:tcPr>
          <w:p w14:paraId="6DF35096" w14:textId="77777777" w:rsidR="00467FAB" w:rsidRPr="00787449"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lastRenderedPageBreak/>
              <w:t>5.2.</w:t>
            </w:r>
          </w:p>
        </w:tc>
        <w:tc>
          <w:tcPr>
            <w:tcW w:w="1510" w:type="pct"/>
            <w:hideMark/>
          </w:tcPr>
          <w:p w14:paraId="2A677B90" w14:textId="77777777" w:rsidR="00467FAB" w:rsidRPr="00787449"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Інша інформація</w:t>
            </w:r>
          </w:p>
        </w:tc>
        <w:tc>
          <w:tcPr>
            <w:tcW w:w="3133" w:type="pct"/>
            <w:hideMark/>
          </w:tcPr>
          <w:p w14:paraId="5EFBFA88"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Відповідно до абзацу першого частини третьої статті 22 Закону, учасник повинен подати наступні документи:</w:t>
            </w:r>
          </w:p>
          <w:p w14:paraId="03C72E98"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0B532203"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а) документ з заповненою учасником формою, наведеною в </w:t>
            </w:r>
            <w:r w:rsidRPr="00787449">
              <w:rPr>
                <w:rFonts w:ascii="Times New Roman" w:hAnsi="Times New Roman" w:cs="Times New Roman"/>
                <w:b/>
                <w:sz w:val="24"/>
                <w:szCs w:val="24"/>
                <w:lang w:val="uk-UA"/>
              </w:rPr>
              <w:t>Додатку 1</w:t>
            </w:r>
            <w:r w:rsidRPr="00787449">
              <w:rPr>
                <w:rFonts w:ascii="Times New Roman" w:hAnsi="Times New Roman" w:cs="Times New Roman"/>
                <w:sz w:val="24"/>
                <w:szCs w:val="24"/>
                <w:lang w:val="uk-UA"/>
              </w:rPr>
              <w:t xml:space="preserve"> до тендерної документації;</w:t>
            </w:r>
          </w:p>
          <w:p w14:paraId="0F4C87B0"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 </w:t>
            </w:r>
          </w:p>
          <w:p w14:paraId="05FE2011"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б)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який проживає на території України на законних підставах, то учасник у складі тендерної пропозиції повинен надати копію документа (документів), які підтверджують проживання такої особи (осіб) на території України на законних підставах відповідно до законодавства України.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який проживає на території України на законних підставах, але у складі тендерної пропозиції не надав документ (документи) передбачений цим пунктом, а замовником у Єдиному </w:t>
            </w:r>
            <w:r w:rsidRPr="00787449">
              <w:rPr>
                <w:rFonts w:ascii="Times New Roman" w:hAnsi="Times New Roman" w:cs="Times New Roman"/>
                <w:sz w:val="24"/>
                <w:szCs w:val="24"/>
                <w:lang w:val="uk-UA"/>
              </w:rPr>
              <w:lastRenderedPageBreak/>
              <w:t>державному реєстрі юридичних осіб, фізичних осіб - підприємців та громадських формувань або іншими чином виявлено інформацію про те, що учасник процедури закупівлі є громадянином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 / Республіки Білорусь, - замовник зобов’язаний відхилити  тендерну пропозицію такого учасника;</w:t>
            </w:r>
          </w:p>
          <w:p w14:paraId="0120D757"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63F1C9B1"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в) інші документи та інформацію, подання яких у складі пропозиції передбачено іншими умовами Тендерної документації, в тому числі Додатками до неї.</w:t>
            </w:r>
          </w:p>
          <w:p w14:paraId="4DD38822"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5881814B" w14:textId="7CB5A48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Учасник відповідає за одержання будь-яких і всіх необхідних дозволів, ліцензій, сертифікатів (у тому числі експортних та імпортних) та інших документів, необхідних для провадження діяльності щодо предмета закупівлі та пов’язаних з поданням тендерної пропозиції, і самостійно несе всі витрати на їх отримання. </w:t>
            </w:r>
          </w:p>
          <w:p w14:paraId="5E202D6E" w14:textId="5F75BDA3"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Учасник самостійно несе всі витрати, пов’язані з участю у торгах. До витрат, пов’язаних з участю у торгах, належать грошові та інші матеріальні витрати, які понесені або можуть бути понесені учасником у зв’язку з підготовкою і поданням тендерної пропозиції або переможцем процедури закупівлі у зв’язку з поданням документів або прийняттям додаткових зобов’язань відповідно до Закону та/або Тендерної документації, зокрема, але не виключно: </w:t>
            </w:r>
          </w:p>
          <w:p w14:paraId="0F548D74" w14:textId="42F8F3F3"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a) витрати на підготовку, оформлення і подання тендерної пропозиції, в тому числі плата за подання тендерної пропозиції через авторизований електронний майданчик; </w:t>
            </w:r>
          </w:p>
          <w:p w14:paraId="13F99D17" w14:textId="63B39408"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б) витрати на підготовку, отримання і подання документів та інформації для участі у торгах (у тому числі складання (оформлення), друк, копіювання, сканування документів та інформації, а також їх отримання від третіх осіб або з відповідних реєстрів); </w:t>
            </w:r>
          </w:p>
          <w:p w14:paraId="7427C81D" w14:textId="7B42E02D"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в) витрати на виготовлення (придбання), перевезення (пересилання) і надання зразків продукції у випадках, передбачених Тендерною документацією; </w:t>
            </w:r>
          </w:p>
          <w:p w14:paraId="49879127" w14:textId="4F9F266B"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г) витрати на підготовку та укладення (підписання) договору про закупівлю; </w:t>
            </w:r>
          </w:p>
          <w:p w14:paraId="39B2EB07" w14:textId="2791AB51"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ґ) транспортні, кур’єрські та поштові витрати, витрати на зв’язок і передачу даних, витрати на відрядження; </w:t>
            </w:r>
          </w:p>
          <w:p w14:paraId="35DBB997" w14:textId="1A66111A"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д) витрати, пов’язані з оформленням і наданням забезпечення тендерної пропозиції та/або забезпечення виконання договору (включаючи відсотки і комісії); </w:t>
            </w:r>
          </w:p>
          <w:p w14:paraId="4134E8E0" w14:textId="58AAE1A5"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е) витрати на отримання дозволів і ліцензій; </w:t>
            </w:r>
          </w:p>
          <w:p w14:paraId="35FFB52D" w14:textId="2E9F508F"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є) витрати, які учасник або переможець процедури закупівлі добровільно приймає на себе у зв’язку з підготовкою, поданням тендерної пропозиції, інших документів, підготовкою, укладенням (підписанням) та виконанням договору про закупівлю; </w:t>
            </w:r>
          </w:p>
          <w:p w14:paraId="0F5CC3D3" w14:textId="30E23AB8"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ж) витрати на оплату технічних, інформаційних, консультаційних, юридичних, аудиторських, адміністративних та інших послуг третіх осіб (в тому числі </w:t>
            </w:r>
            <w:r w:rsidRPr="00787449">
              <w:rPr>
                <w:rFonts w:ascii="Times New Roman" w:hAnsi="Times New Roman" w:cs="Times New Roman"/>
                <w:sz w:val="24"/>
                <w:szCs w:val="24"/>
                <w:lang w:val="uk-UA"/>
              </w:rPr>
              <w:lastRenderedPageBreak/>
              <w:t xml:space="preserve">органів державної влади, органів місцевого самоврядування, інших суб’єктів владних повноважень, нотаріусів, банків, підприємств, установ, організацій); </w:t>
            </w:r>
          </w:p>
          <w:p w14:paraId="74D13484"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з) витрати, пов’язанні з оскарженням закупівлі, зокрема внесення плати за подання скарги. </w:t>
            </w:r>
          </w:p>
          <w:p w14:paraId="18D89501"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47D91451"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Будь-які витрати, пов’язані з участю у торгах, замовником не відшкодовуються (в тому числі у випадку відміни торгів, визнання торгів такими, що не відбулися, дострокового припинення (розірвання) договору про закупівлю).</w:t>
            </w:r>
          </w:p>
          <w:p w14:paraId="6DED2FCE"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75F19ED0" w14:textId="71F3643B"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Ціна тендерної пропозиції визначається учасником самостійно: </w:t>
            </w:r>
          </w:p>
          <w:p w14:paraId="64AB5820" w14:textId="0670CDCA"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a) відповідно до чинного законодавства України та умов Тендерної документації; </w:t>
            </w:r>
          </w:p>
          <w:p w14:paraId="46179B44" w14:textId="309371B6"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б) у валюті, передбаченій у Тендерній документації, з точністю до сотих (з двома десятковими знаками після коми) відповідної грошової одиниці;</w:t>
            </w:r>
          </w:p>
          <w:p w14:paraId="12AC63CF"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в) з урахуванням вартісних та кількісних характеристик товарів/робіт/послуг, що становлять предмет закупівлі, умов проекту договору про закупівлю, усіх витрат пов’язаних з його виконанням, податків і зборів (обов’язкових платежів) відповідно до вимог чинного законодавства та умов Тендерної документації.</w:t>
            </w:r>
          </w:p>
          <w:p w14:paraId="7A7DC972"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6EE77F3E" w14:textId="237E16DB"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Ціна тендерної пропозиції повинна включати (враховувати): </w:t>
            </w:r>
          </w:p>
          <w:p w14:paraId="7B6D90CC" w14:textId="373F8AD4"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a) ПДВ, у разі якщо учасник є платником ПДВ відповідно до законодавства. ПДВ нараховується відповідно до норм Податкового кодексу України; </w:t>
            </w:r>
          </w:p>
          <w:p w14:paraId="2F6777F2" w14:textId="1BBDB47E"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б) витрати на сплату податків і зборів (обов’язкових платежів) крім ПДВ, які сплачуються, або мають бути сплачені відповідно до законодавства, і які включаються у собівартість товарів/робіт/ послуг; </w:t>
            </w:r>
          </w:p>
          <w:p w14:paraId="26420582" w14:textId="57C21891"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в) усі інші, крім ціни, умови тендерної пропозиції, зокрема умови щодо строку виконання договору про закупівлю, умов оплати, якості, гарантій якості (гарантійних строків) тощо; </w:t>
            </w:r>
          </w:p>
          <w:p w14:paraId="4DDA17C1"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г) усі витрати на виконання договору про закупівлю на умовах, визначених замовником, в тому числі ті, що стосуються супутніх послуг. Неврахована учасником в ціні вартість супутніх послуг замовником окремо оплачуватися не буде, а витрати на їх виконання вважаються врахованими у загальній ціні тендерної пропозиції. </w:t>
            </w:r>
          </w:p>
          <w:p w14:paraId="42CE248D"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795CFC1A"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До ціни тендерної пропозиції не включаються витрати, пов’язані з участю у торгах.</w:t>
            </w:r>
          </w:p>
          <w:p w14:paraId="7F406B33"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508AA38F" w14:textId="4C3567DD"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Відсутність будь-яких звернень за роз’ясненнями щодо Тендерної документації з боку учасника процедури закупівлі, який подав (подає) тендерну пропозицію, означає, що учасник повністю усвідомлює зміст Тендерної документації, а усі умови та вимоги, які викладені в Тендерній документації, є зрозумілими для нього без будь-яких застережень. </w:t>
            </w:r>
          </w:p>
          <w:p w14:paraId="40F54195" w14:textId="37DE666C"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Особа, яка має намір прийняти участь у торгах (процедурі </w:t>
            </w:r>
            <w:r w:rsidRPr="00787449">
              <w:rPr>
                <w:rFonts w:ascii="Times New Roman" w:hAnsi="Times New Roman" w:cs="Times New Roman"/>
                <w:sz w:val="24"/>
                <w:szCs w:val="24"/>
                <w:lang w:val="uk-UA"/>
              </w:rPr>
              <w:lastRenderedPageBreak/>
              <w:t xml:space="preserve">закупівлі) і вважає окремі умови (положення) Тендерної документації такими, що суперечать законодавству, обмежують конкуренцію або призводять до дискримінації, така особа може: </w:t>
            </w:r>
          </w:p>
          <w:p w14:paraId="3EC46E52" w14:textId="6A0C0E9B"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a) звернутися до замовника із пропозицією/вимогою щодо внесення змін до Тендерної документації у порядку передбаченому Законом з урахуванням Особливостей та/або </w:t>
            </w:r>
          </w:p>
          <w:p w14:paraId="0C67D87E" w14:textId="6B993430"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б) оскаржити положення Тендерної документації в установленому порядку. </w:t>
            </w:r>
          </w:p>
          <w:p w14:paraId="37E18893" w14:textId="6F73F425"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Подання фізичною або юридичною особою тендерної пропозиції є одностороннім правочином, спрямованим на набуття прав та обов’язків учасника процедури закупівлі відповідно до Закону та Тендерної документації. Факт подання тендерної пропозиції свідчить про власну ініціативу та вільне волевиявлення учасника на вчинення одностороннього правочину, пов’язаного з поданням тендерної пропозиції, та усвідомлене й добровільне прийняття ним на себе усіх обов’язків учасника процедури закупівлі. </w:t>
            </w:r>
          </w:p>
          <w:p w14:paraId="624146B1"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Шляхом (фактом) подання тендерної пропозиції учасник:</w:t>
            </w:r>
          </w:p>
          <w:p w14:paraId="7D41E597"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1)  підтверджує своє повне, безумовне та однозначне розуміння змісту всіх без винятку умов і положень Тендерної документації та заявляє про свою повну, безумовну й беззастережну згоду з усіма умовами процедури закупівлі та положеннями, що передбачені Тендерною документацією, в тому числі:</w:t>
            </w:r>
          </w:p>
          <w:p w14:paraId="6411C445"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з вимогами інструкції з підготовки пропозицій, включаючи перелік інформації та документів, які мають бути подані у складі пропозиції, а також вимоги до їх складання, оформлення і подання;</w:t>
            </w:r>
          </w:p>
          <w:p w14:paraId="18A372FF"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зі встановленими кваліфікаційними критеріями і вимогами до учасників, а також вимогами щодо способу документального підтвердження відповідності учасників установленим критеріям і вимогам згідно із законодавством та умовами Тендерної документації;</w:t>
            </w:r>
          </w:p>
          <w:p w14:paraId="517F51A4"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зі встановленими технічними, якісними, кількісними, іншими характеристиками предмета закупівлі та вимогами щодо способу документального підтвердження відповідності пропозиції встановленим технічним, якісним, кількісним та іншим характеристикам предмета закупівлі;</w:t>
            </w:r>
          </w:p>
          <w:p w14:paraId="1C6BD27A"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з правом замовника відповідно до законодавства відхилити тендерну пропозицію учасника, відмінити процедуру закупівлі або визнати її такою, що не відбулася, згідно із Законом;</w:t>
            </w:r>
          </w:p>
          <w:p w14:paraId="6F765A40"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з усіма витратами, пов’язаними з участю у торгах, в тому числі з тими, що передбачені у Тендерній документації;</w:t>
            </w:r>
          </w:p>
          <w:p w14:paraId="2A71317A"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з іншою (додатковою) інформацією та вимогами, зазначеними замовником у тендерній документації;</w:t>
            </w:r>
          </w:p>
          <w:p w14:paraId="5383E245"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2) підтверджує і гарантує дотримання вимог Закону України «Про захист персональних даних», а у разі якщо учасник є нерезидентом України – відповідних вимог законодавства про захист персональних даних країни реєстрації учасника, в частині отримання письмової згоди та дозволу усіх фізичних осіб на обробку персональних даних, які зазначені учасником у тендерній пропозиції, а також в частині завчасного й належного інформування цих </w:t>
            </w:r>
            <w:r w:rsidRPr="00787449">
              <w:rPr>
                <w:rFonts w:ascii="Times New Roman" w:hAnsi="Times New Roman" w:cs="Times New Roman"/>
                <w:sz w:val="24"/>
                <w:szCs w:val="24"/>
                <w:lang w:val="uk-UA"/>
              </w:rPr>
              <w:lastRenderedPageBreak/>
              <w:t>фізичних осіб про використання та обробку їх персональних даних з метою подання тендерної пропозиції;</w:t>
            </w:r>
          </w:p>
          <w:p w14:paraId="058C5FD0"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3) </w:t>
            </w:r>
            <w:r w:rsidRPr="00787449">
              <w:rPr>
                <w:rFonts w:ascii="Times New Roman" w:hAnsi="Times New Roman" w:cs="Times New Roman"/>
                <w:b/>
                <w:sz w:val="24"/>
                <w:szCs w:val="24"/>
                <w:lang w:val="uk-UA"/>
              </w:rPr>
              <w:t>підтверджує (самодекларує) відсутність у Замовника підстав для відмови учаснику процедури закупівлі в участі у відкритих торгах передбачених пунктом 47 Особливостей (крім підпунктів 1 і 7, абзацу чотирнадцятого пункту 47 Особливостей), а саме, що</w:t>
            </w:r>
            <w:r w:rsidRPr="00787449">
              <w:rPr>
                <w:rFonts w:ascii="Times New Roman" w:hAnsi="Times New Roman" w:cs="Times New Roman"/>
                <w:sz w:val="24"/>
                <w:szCs w:val="24"/>
                <w:lang w:val="uk-UA"/>
              </w:rPr>
              <w:t>:</w:t>
            </w:r>
          </w:p>
          <w:p w14:paraId="754473DE"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14:paraId="5E1E0C86"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41D35AB4"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суб’єкт господарювання (учасник процедури закупівлі)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44B860D"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6298AF"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8843FF"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учасник процедури закупівлі не визнаний в установленому законом порядку банкрутом та стосовно нього не відкрита ліквідаційна процедура;</w:t>
            </w:r>
          </w:p>
          <w:p w14:paraId="03A55FFD"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у Єдиному державному реєстрі юридичних осіб, фізичних осіб - підприємців та громадських формувань міститься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A6011EC"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юридична особа, яка є учасником процедури закупівлі (крім нерезидентів), має антикорупційну  програму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(якщо очікувана вартість закупівлі перевищує 20 млн. гривень);</w:t>
            </w:r>
          </w:p>
          <w:p w14:paraId="529C8099"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 крім випадку, коли активи такої особи в установленому законодавством порядку передані в управління АРМА;</w:t>
            </w:r>
          </w:p>
          <w:p w14:paraId="58FE3CC8"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lastRenderedPageBreak/>
              <w:t>-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6E9E46"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2ABAA033"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Для правильного оформлення тендерної пропозиції учасник вивчає всі інструкції, форми, терміни, наведені у Тендерній документації. Неспроможність подати всю інформацію, що вимагається Тендерною документацією, або подання тендерної пропозиції, яка не відповідає всім умовам Тендерної документації, відноситься на безумовний ризик учасника може мати наслідком відхилення такої тендерної пропозиції. </w:t>
            </w:r>
          </w:p>
          <w:p w14:paraId="54A083EA"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2CF19B79"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Документи та інформація (дані), що не передбачені законодавством України для юридичних або фізичних осіб, у тому числі фізичних осіб – підприємців, а також документи та інформація (дані), що не передбачені для учасників-нерезидентів законодавством країни реєстрації, не подаються ними у складі тендерної пропозиції, а відсутність таких документів, інформації (даних) у складі тендерної пропозиції відповідного учасника не може бути підставою для її  відхилення.  У разі неможливості відповідно до законодавства країни-реєстрації учасника-нерезидента отримати та/або подати (зазначити) будь-який документ та/або інформацію (дані), що вимагається умовами Тендерної документації, учасник-нерезидент повинен надати у складі тендерної пропозиції (або замість документа, який не може бути поданий) лист-пояснення у довільній формі із зазначенням правових підстав для ненадання (неможливості надання) відповідного документа (документів), інформації (даних) з посиланням на відповідну норму законодавства законодавства країни реєстрації учасника-нерезидента. </w:t>
            </w:r>
          </w:p>
          <w:p w14:paraId="4BE64746"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7E24722E" w14:textId="4E6A200F"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Учасник-нерезидент для виконання вимог Тендерної документації, подає у складі тендерної пропозиції документи, інформацію (дані), передбачені законодавством країни реєстрації, які є аналогічними (еквівалентними) документам, інформації (даним), що вимагаються замовником. При цьому: </w:t>
            </w:r>
          </w:p>
          <w:p w14:paraId="6767E8FA" w14:textId="585CB996"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a) документи, які подаються учасником-нерезидентом відповідно до законодавства країни-реєстрації, повинні бути перекладені українською мовою, легалізовані органами Міністерства закордонних справ України або апостильовані в установленому порядку (подання документів без легалізації та/або апостилю можливе, якщо це передбачено у відповідному міжнародному договорі України, згода на обов’язковість якого надана Верховною Радою України;</w:t>
            </w:r>
          </w:p>
          <w:p w14:paraId="18619B22"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б) документи та інформація (дані), які подаються (зазначаються) учасником-нерезидентом відповідно до законодавства країни реєстрації, повинні додатково супроводжуватися листом-поясненням у довільній формі з обґрунтуванням аналогічності (еквівалентності) зазначених документів, інформації (даних) з посиланням на відповідні </w:t>
            </w:r>
            <w:r w:rsidRPr="00787449">
              <w:rPr>
                <w:rFonts w:ascii="Times New Roman" w:hAnsi="Times New Roman" w:cs="Times New Roman"/>
                <w:sz w:val="24"/>
                <w:szCs w:val="24"/>
                <w:lang w:val="uk-UA"/>
              </w:rPr>
              <w:lastRenderedPageBreak/>
              <w:t>норми законодавства України та/або законодавства країни реєстрації учасника-нерезидента.</w:t>
            </w:r>
          </w:p>
          <w:p w14:paraId="738938CC"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7254D4F4"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Шляхом подання тендерної пропозиції відповідно  до вимог Закону та умов Тендерної документації, учасник, який є фізичною особою, або службова (посадова) особа (особи) учасника, яка підписала тендерну пропозицію від імені учасника, службова (посадова) особа (особи) учасника, яку уповноважено учасником представляти його інтереси під час проведення цієї процедури закупівлі надає згоду на обробку всіх своїх персональних даних, які зазначені у тендерній пропозиції, відповідно до Закону України “Про захист персональних даних” необмеженим колом осіб, а також надає згоду на оприлюднення цих персональних даних в електронній системі закупівель та пов’язаних з нею електронних ресурсах. </w:t>
            </w:r>
          </w:p>
          <w:p w14:paraId="3B7A95BE"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68CF72A9"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Учасник відповідає за дотримання вимог Закону України “Про захист персональних даних” в частині отримання письмової згоди та дозволу усіх фізичних осіб на обробку персональних даних, які зазначені учасником у тендерній пропозиції, а також в частині завчасного й належного інформування цих фізичних осіб про використання та обробку їх персональних даних з метою подання тендерної пропозиції. У разі якщо фізична особа не надала учаснику згоду на обробку її персональних даних, в тому числі шляхом їх зазначення у відповідному документі тендерної пропозиції, або відмовила у наданні такої згоди, учасник вказує про це в окремому документі (листі-поясненні), який подається у складі тендерної пропозиції у довільній формі. У цих випадках відповідні документи (інформація), подаються учасником після знеособлення персональних даних, тобто з вилученими (прихованими) відомостями, які дають змогу прямо чи опосередковано ідентифікувати фізичну особу, яка не надала згоду на обробку персональних даних.</w:t>
            </w:r>
          </w:p>
          <w:p w14:paraId="796EB906" w14:textId="77777777" w:rsidR="00467FAB" w:rsidRPr="00787449" w:rsidRDefault="00467FAB" w:rsidP="00467FAB">
            <w:pPr>
              <w:spacing w:after="0" w:line="240" w:lineRule="auto"/>
              <w:jc w:val="both"/>
              <w:rPr>
                <w:rFonts w:ascii="Times New Roman" w:hAnsi="Times New Roman" w:cs="Times New Roman"/>
                <w:sz w:val="24"/>
                <w:szCs w:val="24"/>
                <w:lang w:val="uk-UA"/>
              </w:rPr>
            </w:pPr>
          </w:p>
          <w:p w14:paraId="27BD1025"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У разі якщо учасником є об’єднання учасників, таке об’єднання учасників має відповідати вимогам до об’єднань учасників, які можуть бути учасниками відповідно до Закону. У складі тендерної пропозиції об’єднання учасників має надати:</w:t>
            </w:r>
          </w:p>
          <w:p w14:paraId="1B2123C0"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 -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 </w:t>
            </w:r>
          </w:p>
          <w:p w14:paraId="61653B17" w14:textId="77777777" w:rsidR="00467FAB" w:rsidRPr="00787449" w:rsidRDefault="00467FAB" w:rsidP="00467FAB">
            <w:pPr>
              <w:spacing w:after="0" w:line="240" w:lineRule="auto"/>
              <w:jc w:val="both"/>
              <w:rPr>
                <w:rFonts w:ascii="Times New Roman" w:hAnsi="Times New Roman" w:cs="Times New Roman"/>
                <w:sz w:val="24"/>
                <w:szCs w:val="24"/>
                <w:lang w:val="uk-UA"/>
              </w:rPr>
            </w:pPr>
            <w:r w:rsidRPr="00787449">
              <w:rPr>
                <w:rFonts w:ascii="Times New Roman" w:hAnsi="Times New Roman" w:cs="Times New Roman"/>
                <w:sz w:val="24"/>
                <w:szCs w:val="24"/>
                <w:lang w:val="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w:t>
            </w:r>
            <w:r w:rsidRPr="00787449">
              <w:rPr>
                <w:rFonts w:ascii="Times New Roman" w:hAnsi="Times New Roman" w:cs="Times New Roman"/>
                <w:sz w:val="24"/>
                <w:szCs w:val="24"/>
                <w:lang w:val="uk-UA"/>
              </w:rPr>
              <w:lastRenderedPageBreak/>
              <w:t>відповідних зобов’язань перед об’єднанням та/або замовником у разі укладення договору про закупівлю.</w:t>
            </w:r>
          </w:p>
        </w:tc>
      </w:tr>
      <w:tr w:rsidR="00467FAB" w:rsidRPr="00B1016E" w14:paraId="63FC1CF9" w14:textId="77777777" w:rsidTr="00226963">
        <w:trPr>
          <w:tblCellSpacing w:w="0" w:type="dxa"/>
          <w:jc w:val="center"/>
        </w:trPr>
        <w:tc>
          <w:tcPr>
            <w:tcW w:w="356" w:type="pct"/>
            <w:hideMark/>
          </w:tcPr>
          <w:p w14:paraId="160A3690"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rPr>
            </w:pPr>
            <w:r w:rsidRPr="00B1016E">
              <w:rPr>
                <w:rFonts w:ascii="Times New Roman" w:eastAsia="Times New Roman" w:hAnsi="Times New Roman" w:cs="Times New Roman"/>
                <w:sz w:val="24"/>
                <w:szCs w:val="24"/>
              </w:rPr>
              <w:lastRenderedPageBreak/>
              <w:t>5.</w:t>
            </w:r>
            <w:r w:rsidRPr="00B1016E">
              <w:rPr>
                <w:rFonts w:ascii="Times New Roman" w:eastAsia="Times New Roman" w:hAnsi="Times New Roman" w:cs="Times New Roman"/>
                <w:sz w:val="24"/>
                <w:szCs w:val="24"/>
                <w:lang w:val="uk-UA"/>
              </w:rPr>
              <w:t>3</w:t>
            </w:r>
            <w:r w:rsidRPr="00B1016E">
              <w:rPr>
                <w:rFonts w:ascii="Times New Roman" w:eastAsia="Times New Roman" w:hAnsi="Times New Roman" w:cs="Times New Roman"/>
                <w:sz w:val="24"/>
                <w:szCs w:val="24"/>
              </w:rPr>
              <w:t>.</w:t>
            </w:r>
          </w:p>
        </w:tc>
        <w:tc>
          <w:tcPr>
            <w:tcW w:w="1510" w:type="pct"/>
            <w:hideMark/>
          </w:tcPr>
          <w:p w14:paraId="20DBEA23"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Відхилення тендерних пропозицій</w:t>
            </w:r>
          </w:p>
        </w:tc>
        <w:tc>
          <w:tcPr>
            <w:tcW w:w="3133" w:type="pct"/>
            <w:hideMark/>
          </w:tcPr>
          <w:p w14:paraId="5ACC1822" w14:textId="6912F126"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7BFFFA03" w14:textId="16BA2ADB"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1) учасник процедури закупівлі:</w:t>
            </w:r>
          </w:p>
          <w:p w14:paraId="48A621EE" w14:textId="7F0AC42F"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підпадає під підстави, встановлені пунктом 47 Особливостей;</w:t>
            </w:r>
          </w:p>
          <w:p w14:paraId="007EC8BE" w14:textId="5B153ADB"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985730C" w14:textId="587FC018"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14:paraId="26A996E5" w14:textId="37F93F12"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388371" w14:textId="6FF57405"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77E2048" w14:textId="3670E5E5"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14:paraId="4FE555E2" w14:textId="24304242"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Pr="00787449">
              <w:rPr>
                <w:rFonts w:ascii="Times New Roman" w:eastAsia="Times New Roman" w:hAnsi="Times New Roman" w:cs="Times New Roman"/>
                <w:sz w:val="24"/>
                <w:szCs w:val="24"/>
                <w:lang w:val="uk-UA"/>
              </w:rPr>
              <w:lastRenderedPageBreak/>
              <w:t>та протягом 90 днів з дня його припинення або скасування” (Офіційний вісник України, 2022 р., № 84, ст. 5176);</w:t>
            </w:r>
          </w:p>
          <w:p w14:paraId="61FB9203" w14:textId="6A6A9D10"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2) тендерна пропозиція:</w:t>
            </w:r>
          </w:p>
          <w:p w14:paraId="01BEE191" w14:textId="17186CC5"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3A7764C7" w14:textId="58D6B6BE"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є такою, строк дії якої закінчився;</w:t>
            </w:r>
          </w:p>
          <w:p w14:paraId="767857DC" w14:textId="402D792E"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5246B9" w14:textId="2B8EB19A"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01A0047" w14:textId="1C403D42"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3) переможець процедури закупівлі:</w:t>
            </w:r>
          </w:p>
          <w:p w14:paraId="742A1297" w14:textId="677ADE6C"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42FE512" w14:textId="6FB3C014"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902639" w14:textId="5DDCC037"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288B0716" w14:textId="78C6EF0B"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65A7E62" w14:textId="02CD7CE0"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4FB1C97" w14:textId="203C44DD"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9A10BC" w14:textId="79CE5D4A"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92E630" w14:textId="7CDDD272" w:rsidR="00467FAB" w:rsidRPr="00787449"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Pr="00787449">
              <w:rPr>
                <w:rFonts w:ascii="Times New Roman" w:eastAsia="Times New Roman" w:hAnsi="Times New Roman" w:cs="Times New Roman"/>
                <w:sz w:val="24"/>
                <w:szCs w:val="24"/>
                <w:lang w:val="uk-UA"/>
              </w:rPr>
              <w:lastRenderedPageBreak/>
              <w:t>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9956979" w14:textId="77777777" w:rsidR="00467FAB" w:rsidRPr="00B1016E" w:rsidRDefault="00467FAB" w:rsidP="00467FAB">
            <w:pPr>
              <w:spacing w:after="0" w:line="240" w:lineRule="auto"/>
              <w:ind w:right="39"/>
              <w:jc w:val="both"/>
              <w:rPr>
                <w:rFonts w:ascii="Times New Roman" w:eastAsia="Times New Roman" w:hAnsi="Times New Roman" w:cs="Times New Roman"/>
                <w:sz w:val="24"/>
                <w:szCs w:val="24"/>
                <w:lang w:val="uk-UA"/>
              </w:rPr>
            </w:pPr>
            <w:r w:rsidRPr="00787449">
              <w:rPr>
                <w:rFonts w:ascii="Times New Roman" w:eastAsia="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7FAB" w:rsidRPr="00B1016E" w14:paraId="772DD09E" w14:textId="77777777" w:rsidTr="00BB5564">
        <w:trPr>
          <w:tblCellSpacing w:w="0" w:type="dxa"/>
          <w:jc w:val="center"/>
        </w:trPr>
        <w:tc>
          <w:tcPr>
            <w:tcW w:w="5000" w:type="pct"/>
            <w:gridSpan w:val="3"/>
            <w:hideMark/>
          </w:tcPr>
          <w:p w14:paraId="59F06A60" w14:textId="77777777" w:rsidR="00467FAB" w:rsidRPr="00B1016E" w:rsidRDefault="00467FAB" w:rsidP="00467FAB">
            <w:pPr>
              <w:spacing w:before="100" w:beforeAutospacing="1" w:after="100" w:afterAutospacing="1" w:line="240" w:lineRule="auto"/>
              <w:ind w:right="39"/>
              <w:jc w:val="center"/>
              <w:rPr>
                <w:rFonts w:ascii="Times New Roman" w:eastAsia="Times New Roman" w:hAnsi="Times New Roman" w:cs="Times New Roman"/>
                <w:b/>
                <w:sz w:val="24"/>
                <w:szCs w:val="24"/>
                <w:lang w:val="uk-UA"/>
              </w:rPr>
            </w:pPr>
            <w:r w:rsidRPr="00B1016E">
              <w:rPr>
                <w:rFonts w:ascii="Times New Roman" w:eastAsia="Times New Roman" w:hAnsi="Times New Roman" w:cs="Times New Roman"/>
                <w:b/>
                <w:sz w:val="24"/>
                <w:szCs w:val="24"/>
                <w:lang w:val="en-US"/>
              </w:rPr>
              <w:lastRenderedPageBreak/>
              <w:t>VI</w:t>
            </w:r>
            <w:r w:rsidRPr="00B1016E">
              <w:rPr>
                <w:rFonts w:ascii="Times New Roman" w:eastAsia="Times New Roman" w:hAnsi="Times New Roman" w:cs="Times New Roman"/>
                <w:b/>
                <w:sz w:val="24"/>
                <w:szCs w:val="24"/>
              </w:rPr>
              <w:t xml:space="preserve">. </w:t>
            </w:r>
            <w:r w:rsidRPr="00B1016E">
              <w:rPr>
                <w:rFonts w:ascii="Times New Roman" w:eastAsia="Times New Roman" w:hAnsi="Times New Roman" w:cs="Times New Roman"/>
                <w:b/>
                <w:sz w:val="24"/>
                <w:szCs w:val="24"/>
                <w:lang w:val="uk-UA"/>
              </w:rPr>
              <w:t>Результати торгів та укладання договору про закупівлю</w:t>
            </w:r>
          </w:p>
        </w:tc>
      </w:tr>
      <w:tr w:rsidR="00467FAB" w:rsidRPr="00B1016E" w14:paraId="5270D59B" w14:textId="77777777" w:rsidTr="00226963">
        <w:trPr>
          <w:tblCellSpacing w:w="0" w:type="dxa"/>
          <w:jc w:val="center"/>
        </w:trPr>
        <w:tc>
          <w:tcPr>
            <w:tcW w:w="356" w:type="pct"/>
            <w:hideMark/>
          </w:tcPr>
          <w:p w14:paraId="33A9453F"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6.</w:t>
            </w:r>
            <w:r w:rsidRPr="00B1016E">
              <w:rPr>
                <w:rFonts w:ascii="Times New Roman" w:eastAsia="Times New Roman" w:hAnsi="Times New Roman" w:cs="Times New Roman"/>
                <w:sz w:val="24"/>
                <w:szCs w:val="24"/>
                <w:lang w:val="uk-UA"/>
              </w:rPr>
              <w:t>1</w:t>
            </w:r>
            <w:r w:rsidRPr="00B1016E">
              <w:rPr>
                <w:rFonts w:ascii="Times New Roman" w:eastAsia="Times New Roman" w:hAnsi="Times New Roman" w:cs="Times New Roman"/>
                <w:sz w:val="24"/>
                <w:szCs w:val="24"/>
                <w:lang w:val="en-US"/>
              </w:rPr>
              <w:t>.</w:t>
            </w:r>
          </w:p>
        </w:tc>
        <w:tc>
          <w:tcPr>
            <w:tcW w:w="1510" w:type="pct"/>
            <w:hideMark/>
          </w:tcPr>
          <w:p w14:paraId="7FD2417F"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Відміна торгів чи визнання їх такими, що не відбулися</w:t>
            </w:r>
          </w:p>
        </w:tc>
        <w:tc>
          <w:tcPr>
            <w:tcW w:w="3133" w:type="pct"/>
            <w:hideMark/>
          </w:tcPr>
          <w:p w14:paraId="4D381E2E" w14:textId="64DF5546" w:rsidR="00467FAB" w:rsidRPr="00CF610D" w:rsidRDefault="00467FAB" w:rsidP="00467FAB">
            <w:pPr>
              <w:spacing w:after="0" w:line="240" w:lineRule="auto"/>
              <w:ind w:right="39"/>
              <w:jc w:val="both"/>
              <w:rPr>
                <w:rFonts w:ascii="Times New Roman" w:eastAsia="Times New Roman" w:hAnsi="Times New Roman" w:cs="Times New Roman"/>
                <w:bCs/>
                <w:sz w:val="24"/>
                <w:szCs w:val="24"/>
                <w:lang w:val="uk-UA"/>
              </w:rPr>
            </w:pPr>
            <w:r w:rsidRPr="00CF610D">
              <w:rPr>
                <w:rFonts w:ascii="Times New Roman" w:eastAsia="Times New Roman" w:hAnsi="Times New Roman" w:cs="Times New Roman"/>
                <w:bCs/>
                <w:sz w:val="24"/>
                <w:szCs w:val="24"/>
                <w:lang w:val="uk-UA"/>
              </w:rPr>
              <w:t>Замовник відміняє відкриті торги у разі:</w:t>
            </w:r>
          </w:p>
          <w:p w14:paraId="52529466" w14:textId="66D753FD" w:rsidR="00467FAB" w:rsidRPr="00CF610D" w:rsidRDefault="00467FAB" w:rsidP="00467FAB">
            <w:pPr>
              <w:spacing w:after="0" w:line="240" w:lineRule="auto"/>
              <w:ind w:right="39"/>
              <w:jc w:val="both"/>
              <w:rPr>
                <w:rFonts w:ascii="Times New Roman" w:eastAsia="Times New Roman" w:hAnsi="Times New Roman" w:cs="Times New Roman"/>
                <w:bCs/>
                <w:sz w:val="24"/>
                <w:szCs w:val="24"/>
                <w:lang w:val="uk-UA"/>
              </w:rPr>
            </w:pPr>
            <w:r w:rsidRPr="00CF610D">
              <w:rPr>
                <w:rFonts w:ascii="Times New Roman" w:eastAsia="Times New Roman" w:hAnsi="Times New Roman" w:cs="Times New Roman"/>
                <w:bCs/>
                <w:sz w:val="24"/>
                <w:szCs w:val="24"/>
                <w:lang w:val="uk-UA"/>
              </w:rPr>
              <w:t>1) відсутності подальшої потреби в закупівлі товарів, робіт чи послуг;</w:t>
            </w:r>
          </w:p>
          <w:p w14:paraId="2B2B4739" w14:textId="6DBE10E3" w:rsidR="00467FAB" w:rsidRPr="00CF610D" w:rsidRDefault="00467FAB" w:rsidP="00467FAB">
            <w:pPr>
              <w:spacing w:after="0" w:line="240" w:lineRule="auto"/>
              <w:ind w:right="39"/>
              <w:jc w:val="both"/>
              <w:rPr>
                <w:rFonts w:ascii="Times New Roman" w:eastAsia="Times New Roman" w:hAnsi="Times New Roman" w:cs="Times New Roman"/>
                <w:bCs/>
                <w:sz w:val="24"/>
                <w:szCs w:val="24"/>
                <w:lang w:val="uk-UA"/>
              </w:rPr>
            </w:pPr>
            <w:r w:rsidRPr="00CF610D">
              <w:rPr>
                <w:rFonts w:ascii="Times New Roman" w:eastAsia="Times New Roman" w:hAnsi="Times New Roman" w:cs="Times New Roman"/>
                <w:bCs/>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CAF875C" w14:textId="2F9AB799" w:rsidR="00467FAB" w:rsidRPr="00CF610D" w:rsidRDefault="00467FAB" w:rsidP="00467FAB">
            <w:pPr>
              <w:spacing w:after="0" w:line="240" w:lineRule="auto"/>
              <w:ind w:right="39"/>
              <w:jc w:val="both"/>
              <w:rPr>
                <w:rFonts w:ascii="Times New Roman" w:eastAsia="Times New Roman" w:hAnsi="Times New Roman" w:cs="Times New Roman"/>
                <w:bCs/>
                <w:sz w:val="24"/>
                <w:szCs w:val="24"/>
                <w:lang w:val="uk-UA"/>
              </w:rPr>
            </w:pPr>
            <w:r w:rsidRPr="00CF610D">
              <w:rPr>
                <w:rFonts w:ascii="Times New Roman" w:eastAsia="Times New Roman" w:hAnsi="Times New Roman" w:cs="Times New Roman"/>
                <w:bCs/>
                <w:sz w:val="24"/>
                <w:szCs w:val="24"/>
                <w:lang w:val="uk-UA"/>
              </w:rPr>
              <w:t>3) скорочення обсягу видатків на здійснення закупівлі товарів, робіт чи послуг;</w:t>
            </w:r>
          </w:p>
          <w:p w14:paraId="139F0AF6" w14:textId="79170E6C" w:rsidR="00467FAB" w:rsidRPr="00CF610D" w:rsidRDefault="00467FAB" w:rsidP="00467FAB">
            <w:pPr>
              <w:spacing w:after="0" w:line="240" w:lineRule="auto"/>
              <w:ind w:right="39"/>
              <w:jc w:val="both"/>
              <w:rPr>
                <w:rFonts w:ascii="Times New Roman" w:eastAsia="Times New Roman" w:hAnsi="Times New Roman" w:cs="Times New Roman"/>
                <w:bCs/>
                <w:sz w:val="24"/>
                <w:szCs w:val="24"/>
                <w:lang w:val="uk-UA"/>
              </w:rPr>
            </w:pPr>
            <w:r w:rsidRPr="00CF610D">
              <w:rPr>
                <w:rFonts w:ascii="Times New Roman" w:eastAsia="Times New Roman" w:hAnsi="Times New Roman" w:cs="Times New Roman"/>
                <w:bCs/>
                <w:sz w:val="24"/>
                <w:szCs w:val="24"/>
                <w:lang w:val="uk-UA"/>
              </w:rPr>
              <w:t>4) коли здійснення закупівлі стало неможливим внаслідок дії обставин непереборної сили.</w:t>
            </w:r>
          </w:p>
          <w:p w14:paraId="2050B453" w14:textId="04912F56" w:rsidR="00467FAB" w:rsidRPr="00CF610D" w:rsidRDefault="00467FAB" w:rsidP="00467FAB">
            <w:pPr>
              <w:spacing w:after="0" w:line="240" w:lineRule="auto"/>
              <w:ind w:right="39"/>
              <w:jc w:val="both"/>
              <w:rPr>
                <w:rFonts w:ascii="Times New Roman" w:eastAsia="Times New Roman" w:hAnsi="Times New Roman" w:cs="Times New Roman"/>
                <w:bCs/>
                <w:sz w:val="24"/>
                <w:szCs w:val="24"/>
                <w:lang w:val="uk-UA"/>
              </w:rPr>
            </w:pPr>
            <w:r w:rsidRPr="00CF610D">
              <w:rPr>
                <w:rFonts w:ascii="Times New Roman" w:eastAsia="Times New Roman" w:hAnsi="Times New Roman" w:cs="Times New Roman"/>
                <w:bCs/>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F9D12F1" w14:textId="50D1B183" w:rsidR="00467FAB" w:rsidRPr="00CF610D" w:rsidRDefault="00467FAB" w:rsidP="00467FAB">
            <w:pPr>
              <w:spacing w:after="0" w:line="240" w:lineRule="auto"/>
              <w:ind w:right="39"/>
              <w:jc w:val="both"/>
              <w:rPr>
                <w:rFonts w:ascii="Times New Roman" w:eastAsia="Times New Roman" w:hAnsi="Times New Roman" w:cs="Times New Roman"/>
                <w:bCs/>
                <w:sz w:val="24"/>
                <w:szCs w:val="24"/>
                <w:lang w:val="uk-UA"/>
              </w:rPr>
            </w:pPr>
            <w:r w:rsidRPr="00CF610D">
              <w:rPr>
                <w:rFonts w:ascii="Times New Roman" w:eastAsia="Times New Roman" w:hAnsi="Times New Roman" w:cs="Times New Roman"/>
                <w:bCs/>
                <w:sz w:val="24"/>
                <w:szCs w:val="24"/>
                <w:lang w:val="uk-UA"/>
              </w:rPr>
              <w:t>Відкриті торги автоматично відміняються електронною системою закупівель у разі:</w:t>
            </w:r>
          </w:p>
          <w:p w14:paraId="4A0F69C3" w14:textId="1793BC12" w:rsidR="00467FAB" w:rsidRPr="00CF610D" w:rsidRDefault="00467FAB" w:rsidP="00467FAB">
            <w:pPr>
              <w:spacing w:after="0" w:line="240" w:lineRule="auto"/>
              <w:ind w:right="39"/>
              <w:jc w:val="both"/>
              <w:rPr>
                <w:rFonts w:ascii="Times New Roman" w:eastAsia="Times New Roman" w:hAnsi="Times New Roman" w:cs="Times New Roman"/>
                <w:bCs/>
                <w:sz w:val="24"/>
                <w:szCs w:val="24"/>
                <w:lang w:val="uk-UA"/>
              </w:rPr>
            </w:pPr>
            <w:r w:rsidRPr="00CF610D">
              <w:rPr>
                <w:rFonts w:ascii="Times New Roman" w:eastAsia="Times New Roman" w:hAnsi="Times New Roman" w:cs="Times New Roman"/>
                <w:bCs/>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7ED468A" w14:textId="19A2AAF9" w:rsidR="00467FAB" w:rsidRPr="00CF610D" w:rsidRDefault="00467FAB" w:rsidP="00467FAB">
            <w:pPr>
              <w:spacing w:after="0" w:line="240" w:lineRule="auto"/>
              <w:ind w:right="39"/>
              <w:jc w:val="both"/>
              <w:rPr>
                <w:rFonts w:ascii="Times New Roman" w:eastAsia="Times New Roman" w:hAnsi="Times New Roman" w:cs="Times New Roman"/>
                <w:bCs/>
                <w:sz w:val="24"/>
                <w:szCs w:val="24"/>
                <w:lang w:val="uk-UA"/>
              </w:rPr>
            </w:pPr>
            <w:r w:rsidRPr="00CF610D">
              <w:rPr>
                <w:rFonts w:ascii="Times New Roman" w:eastAsia="Times New Roman" w:hAnsi="Times New Roman" w:cs="Times New Roman"/>
                <w:bCs/>
                <w:sz w:val="24"/>
                <w:szCs w:val="24"/>
                <w:lang w:val="uk-UA"/>
              </w:rPr>
              <w:t>2) неподання жодної тендерної пропозиції для участі у відкритих торгах у строк, установлений замовником згідно Особливостями.</w:t>
            </w:r>
          </w:p>
          <w:p w14:paraId="1A42A9BE" w14:textId="1085E149" w:rsidR="00467FAB" w:rsidRPr="00CF610D" w:rsidRDefault="00467FAB" w:rsidP="00467FAB">
            <w:pPr>
              <w:spacing w:after="0" w:line="240" w:lineRule="auto"/>
              <w:ind w:right="39"/>
              <w:jc w:val="both"/>
              <w:rPr>
                <w:rFonts w:ascii="Times New Roman" w:eastAsia="Times New Roman" w:hAnsi="Times New Roman" w:cs="Times New Roman"/>
                <w:bCs/>
                <w:sz w:val="24"/>
                <w:szCs w:val="24"/>
                <w:lang w:val="uk-UA"/>
              </w:rPr>
            </w:pPr>
            <w:r w:rsidRPr="00CF610D">
              <w:rPr>
                <w:rFonts w:ascii="Times New Roman" w:eastAsia="Times New Roman" w:hAnsi="Times New Roman" w:cs="Times New Roman"/>
                <w:bCs/>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56782C2" w14:textId="7B20644A" w:rsidR="00467FAB" w:rsidRPr="00CF610D" w:rsidRDefault="00467FAB" w:rsidP="00467FAB">
            <w:pPr>
              <w:spacing w:after="0" w:line="240" w:lineRule="auto"/>
              <w:ind w:right="39"/>
              <w:jc w:val="both"/>
              <w:rPr>
                <w:rFonts w:ascii="Times New Roman" w:eastAsia="Times New Roman" w:hAnsi="Times New Roman" w:cs="Times New Roman"/>
                <w:bCs/>
                <w:sz w:val="24"/>
                <w:szCs w:val="24"/>
                <w:lang w:val="uk-UA"/>
              </w:rPr>
            </w:pPr>
            <w:r w:rsidRPr="00CF610D">
              <w:rPr>
                <w:rFonts w:ascii="Times New Roman" w:eastAsia="Times New Roman" w:hAnsi="Times New Roman" w:cs="Times New Roman"/>
                <w:bCs/>
                <w:sz w:val="24"/>
                <w:szCs w:val="24"/>
                <w:lang w:val="uk-UA"/>
              </w:rPr>
              <w:t>Відкриті торги можуть бути відмінені частково (за лотом).</w:t>
            </w:r>
          </w:p>
          <w:p w14:paraId="6F0FF682" w14:textId="77777777" w:rsidR="00467FAB" w:rsidRPr="00B1016E" w:rsidRDefault="00467FAB" w:rsidP="00467FAB">
            <w:pPr>
              <w:spacing w:after="0" w:line="240" w:lineRule="auto"/>
              <w:ind w:right="39"/>
              <w:jc w:val="both"/>
              <w:rPr>
                <w:rFonts w:ascii="Times New Roman" w:eastAsia="Times New Roman" w:hAnsi="Times New Roman" w:cs="Times New Roman"/>
                <w:bCs/>
                <w:sz w:val="24"/>
                <w:szCs w:val="24"/>
              </w:rPr>
            </w:pPr>
            <w:r w:rsidRPr="00CF610D">
              <w:rPr>
                <w:rFonts w:ascii="Times New Roman" w:eastAsia="Times New Roman" w:hAnsi="Times New Roman" w:cs="Times New Roman"/>
                <w:bCs/>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1016E">
              <w:rPr>
                <w:rFonts w:ascii="Times New Roman" w:eastAsia="Times New Roman" w:hAnsi="Times New Roman" w:cs="Times New Roman"/>
                <w:bCs/>
                <w:sz w:val="24"/>
                <w:szCs w:val="24"/>
              </w:rPr>
              <w:t>.</w:t>
            </w:r>
          </w:p>
        </w:tc>
      </w:tr>
      <w:tr w:rsidR="00467FAB" w:rsidRPr="00B1016E" w14:paraId="02855C1D" w14:textId="77777777" w:rsidTr="00226963">
        <w:trPr>
          <w:tblCellSpacing w:w="0" w:type="dxa"/>
          <w:jc w:val="center"/>
        </w:trPr>
        <w:tc>
          <w:tcPr>
            <w:tcW w:w="356" w:type="pct"/>
            <w:hideMark/>
          </w:tcPr>
          <w:p w14:paraId="4DBF893A"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6.</w:t>
            </w:r>
            <w:r w:rsidRPr="00B1016E">
              <w:rPr>
                <w:rFonts w:ascii="Times New Roman" w:eastAsia="Times New Roman" w:hAnsi="Times New Roman" w:cs="Times New Roman"/>
                <w:sz w:val="24"/>
                <w:szCs w:val="24"/>
                <w:lang w:val="uk-UA"/>
              </w:rPr>
              <w:t>2</w:t>
            </w:r>
            <w:r w:rsidRPr="00B1016E">
              <w:rPr>
                <w:rFonts w:ascii="Times New Roman" w:eastAsia="Times New Roman" w:hAnsi="Times New Roman" w:cs="Times New Roman"/>
                <w:sz w:val="24"/>
                <w:szCs w:val="24"/>
                <w:lang w:val="en-US"/>
              </w:rPr>
              <w:t>.</w:t>
            </w:r>
          </w:p>
        </w:tc>
        <w:tc>
          <w:tcPr>
            <w:tcW w:w="1510" w:type="pct"/>
            <w:hideMark/>
          </w:tcPr>
          <w:p w14:paraId="480061D1"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Строк укладання договору </w:t>
            </w:r>
          </w:p>
        </w:tc>
        <w:tc>
          <w:tcPr>
            <w:tcW w:w="3133" w:type="pct"/>
            <w:hideMark/>
          </w:tcPr>
          <w:p w14:paraId="51B57068" w14:textId="77777777" w:rsidR="00467FAB" w:rsidRPr="00B1016E" w:rsidRDefault="00467FAB" w:rsidP="00CF610D">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F610D">
              <w:rPr>
                <w:rFonts w:ascii="Times New Roman" w:eastAsia="Times New Roman" w:hAnsi="Times New Roman" w:cs="Times New Roman"/>
                <w:sz w:val="24"/>
                <w:szCs w:val="24"/>
                <w:u w:val="single"/>
                <w:lang w:val="uk-UA"/>
              </w:rPr>
              <w:t>не пізніше ніж через 15 днів</w:t>
            </w:r>
            <w:r w:rsidRPr="00B1016E">
              <w:rPr>
                <w:rFonts w:ascii="Times New Roman" w:eastAsia="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sidRPr="00B1016E">
              <w:rPr>
                <w:rFonts w:ascii="Times New Roman" w:eastAsia="Times New Roman" w:hAnsi="Times New Roman" w:cs="Times New Roman"/>
                <w:sz w:val="24"/>
                <w:szCs w:val="24"/>
                <w:lang w:val="uk-UA"/>
              </w:rPr>
              <w:lastRenderedPageBreak/>
              <w:t>укладення договору про закупівлю зупиняється.</w:t>
            </w:r>
          </w:p>
          <w:p w14:paraId="38A62BAF" w14:textId="77777777" w:rsidR="00467FAB" w:rsidRPr="00B1016E" w:rsidRDefault="00467FAB" w:rsidP="00CF610D">
            <w:pPr>
              <w:spacing w:after="0" w:line="240" w:lineRule="auto"/>
              <w:ind w:right="40"/>
              <w:jc w:val="both"/>
              <w:rPr>
                <w:rFonts w:ascii="Times New Roman" w:hAnsi="Times New Roman" w:cs="Times New Roman"/>
                <w:b/>
                <w:bCs/>
                <w:sz w:val="24"/>
                <w:szCs w:val="24"/>
                <w:lang w:val="uk-UA"/>
              </w:rPr>
            </w:pPr>
            <w:r w:rsidRPr="00B1016E">
              <w:rPr>
                <w:rFonts w:ascii="Times New Roman" w:eastAsia="Times New Roman" w:hAnsi="Times New Roman" w:cs="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59E6B39C" w14:textId="77777777" w:rsidR="00467FAB" w:rsidRPr="00B1016E" w:rsidRDefault="00467FAB" w:rsidP="00CF610D">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Форма договору про закупівлю – письмова.</w:t>
            </w:r>
          </w:p>
        </w:tc>
      </w:tr>
      <w:tr w:rsidR="00467FAB" w:rsidRPr="00B1016E" w14:paraId="3F6A831F" w14:textId="77777777" w:rsidTr="00226963">
        <w:trPr>
          <w:trHeight w:val="386"/>
          <w:tblCellSpacing w:w="0" w:type="dxa"/>
          <w:jc w:val="center"/>
        </w:trPr>
        <w:tc>
          <w:tcPr>
            <w:tcW w:w="356" w:type="pct"/>
            <w:hideMark/>
          </w:tcPr>
          <w:p w14:paraId="512B825A"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lastRenderedPageBreak/>
              <w:t>6.</w:t>
            </w:r>
            <w:r w:rsidRPr="00B1016E">
              <w:rPr>
                <w:rFonts w:ascii="Times New Roman" w:eastAsia="Times New Roman" w:hAnsi="Times New Roman" w:cs="Times New Roman"/>
                <w:sz w:val="24"/>
                <w:szCs w:val="24"/>
                <w:lang w:val="uk-UA"/>
              </w:rPr>
              <w:t>3</w:t>
            </w:r>
            <w:r w:rsidRPr="00B1016E">
              <w:rPr>
                <w:rFonts w:ascii="Times New Roman" w:eastAsia="Times New Roman" w:hAnsi="Times New Roman" w:cs="Times New Roman"/>
                <w:sz w:val="24"/>
                <w:szCs w:val="24"/>
                <w:lang w:val="en-US"/>
              </w:rPr>
              <w:t>.</w:t>
            </w:r>
          </w:p>
        </w:tc>
        <w:tc>
          <w:tcPr>
            <w:tcW w:w="1510" w:type="pct"/>
            <w:hideMark/>
          </w:tcPr>
          <w:p w14:paraId="0D348AEC"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Проект договору про закупівлю </w:t>
            </w:r>
          </w:p>
        </w:tc>
        <w:tc>
          <w:tcPr>
            <w:tcW w:w="3133" w:type="pct"/>
            <w:hideMark/>
          </w:tcPr>
          <w:p w14:paraId="33C22A25" w14:textId="77777777" w:rsidR="00467FAB" w:rsidRPr="00CF610D" w:rsidRDefault="00467FAB" w:rsidP="00CF610D">
            <w:pPr>
              <w:spacing w:after="0" w:line="240" w:lineRule="auto"/>
              <w:ind w:right="40"/>
              <w:jc w:val="both"/>
              <w:rPr>
                <w:rFonts w:ascii="Times New Roman" w:eastAsia="Times New Roman" w:hAnsi="Times New Roman" w:cs="Times New Roman"/>
                <w:sz w:val="24"/>
                <w:szCs w:val="24"/>
                <w:lang w:val="uk-UA"/>
              </w:rPr>
            </w:pPr>
            <w:r w:rsidRPr="00CF610D">
              <w:rPr>
                <w:rFonts w:ascii="Times New Roman" w:eastAsia="Times New Roman" w:hAnsi="Times New Roman" w:cs="Times New Roman"/>
                <w:sz w:val="24"/>
                <w:szCs w:val="24"/>
                <w:lang w:val="uk-UA"/>
              </w:rPr>
              <w:t xml:space="preserve">Проект договору про закупівлю наведено у </w:t>
            </w:r>
            <w:r w:rsidRPr="00CF610D">
              <w:rPr>
                <w:rFonts w:ascii="Times New Roman" w:eastAsia="Times New Roman" w:hAnsi="Times New Roman" w:cs="Times New Roman"/>
                <w:b/>
                <w:sz w:val="24"/>
                <w:szCs w:val="24"/>
                <w:lang w:val="uk-UA"/>
              </w:rPr>
              <w:t>Додатку 4</w:t>
            </w:r>
            <w:r w:rsidRPr="00CF610D">
              <w:rPr>
                <w:rFonts w:ascii="Times New Roman" w:eastAsia="Times New Roman" w:hAnsi="Times New Roman" w:cs="Times New Roman"/>
                <w:sz w:val="24"/>
                <w:szCs w:val="24"/>
                <w:lang w:val="uk-UA"/>
              </w:rPr>
              <w:t xml:space="preserve"> до Тендерної документації. Зміна умов проекту договору про закупівлю, якщо інше не передбачено у </w:t>
            </w:r>
            <w:r w:rsidRPr="00CF610D">
              <w:rPr>
                <w:rFonts w:ascii="Times New Roman" w:eastAsia="Times New Roman" w:hAnsi="Times New Roman" w:cs="Times New Roman"/>
                <w:b/>
                <w:sz w:val="24"/>
                <w:szCs w:val="24"/>
                <w:lang w:val="uk-UA"/>
              </w:rPr>
              <w:t>Додатку 4</w:t>
            </w:r>
            <w:r w:rsidRPr="00CF610D">
              <w:rPr>
                <w:rFonts w:ascii="Times New Roman" w:eastAsia="Times New Roman" w:hAnsi="Times New Roman" w:cs="Times New Roman"/>
                <w:sz w:val="24"/>
                <w:szCs w:val="24"/>
                <w:lang w:val="uk-UA"/>
              </w:rPr>
              <w:t xml:space="preserve"> до Тендерної документації  здійснюється шляхом внесення змін до Тендерної документації у порядку передбаченому Законом з урахуванням Особливостей. </w:t>
            </w:r>
          </w:p>
          <w:p w14:paraId="3AD79FF0" w14:textId="77777777" w:rsidR="00467FAB" w:rsidRPr="00CF610D" w:rsidRDefault="00467FAB" w:rsidP="00CF610D">
            <w:pPr>
              <w:spacing w:after="0" w:line="240" w:lineRule="auto"/>
              <w:ind w:right="40"/>
              <w:jc w:val="both"/>
              <w:rPr>
                <w:rFonts w:ascii="Times New Roman" w:hAnsi="Times New Roman" w:cs="Times New Roman"/>
                <w:sz w:val="24"/>
                <w:szCs w:val="24"/>
                <w:lang w:val="uk-UA"/>
              </w:rPr>
            </w:pPr>
            <w:r w:rsidRPr="00CF610D">
              <w:rPr>
                <w:rFonts w:ascii="Times New Roman" w:eastAsia="Times New Roman" w:hAnsi="Times New Roman" w:cs="Times New Roman"/>
                <w:sz w:val="24"/>
                <w:szCs w:val="24"/>
                <w:lang w:val="uk-UA"/>
              </w:rPr>
              <w:t>У разі якщо фізична або юридична особа, яка має намір подати тендерну пропозицію не погоджується з проектом договору про закупівлю або має пропозиції стосовно внесення змін до проекту договору про закупівлю, така особа може звернутись до замовника зі зверненням / вимогою щодо внесення змін до тендерної документації в порядку передбаченому Законом з урахуванням Особливостей, або оскаржити відповідні положення Тендерної документації</w:t>
            </w:r>
            <w:r w:rsidRPr="00CF610D">
              <w:rPr>
                <w:rFonts w:ascii="Times New Roman" w:hAnsi="Times New Roman" w:cs="Times New Roman"/>
                <w:sz w:val="24"/>
                <w:szCs w:val="24"/>
                <w:lang w:val="uk-UA"/>
              </w:rPr>
              <w:t>.</w:t>
            </w:r>
          </w:p>
          <w:p w14:paraId="7D1F9380" w14:textId="77777777" w:rsidR="00467FAB" w:rsidRPr="00B1016E" w:rsidRDefault="00467FAB" w:rsidP="00CF610D">
            <w:pPr>
              <w:spacing w:after="0" w:line="240" w:lineRule="auto"/>
              <w:ind w:right="40"/>
              <w:jc w:val="both"/>
              <w:rPr>
                <w:rFonts w:ascii="Times New Roman" w:hAnsi="Times New Roman" w:cs="Times New Roman"/>
                <w:sz w:val="24"/>
                <w:szCs w:val="24"/>
                <w:lang w:val="uk-UA"/>
              </w:rPr>
            </w:pPr>
            <w:r w:rsidRPr="00CF610D">
              <w:rPr>
                <w:rFonts w:ascii="Times New Roman" w:hAnsi="Times New Roman" w:cs="Times New Roman"/>
                <w:sz w:val="24"/>
                <w:szCs w:val="24"/>
                <w:lang w:val="uk-UA"/>
              </w:rPr>
              <w:t xml:space="preserve">Учасник, який подав свою тендерну пропозицію вважається таким, що безумовно погодився з проектом договору про закупівлю, викладеним </w:t>
            </w:r>
            <w:r w:rsidRPr="00CF610D">
              <w:rPr>
                <w:rFonts w:ascii="Times New Roman" w:eastAsia="Times New Roman" w:hAnsi="Times New Roman" w:cs="Times New Roman"/>
                <w:sz w:val="24"/>
                <w:szCs w:val="24"/>
                <w:lang w:val="uk-UA"/>
              </w:rPr>
              <w:t xml:space="preserve">у </w:t>
            </w:r>
            <w:r w:rsidRPr="00CF610D">
              <w:rPr>
                <w:rFonts w:ascii="Times New Roman" w:eastAsia="Times New Roman" w:hAnsi="Times New Roman" w:cs="Times New Roman"/>
                <w:b/>
                <w:sz w:val="24"/>
                <w:szCs w:val="24"/>
                <w:lang w:val="uk-UA"/>
              </w:rPr>
              <w:t>Додатку 4</w:t>
            </w:r>
            <w:r w:rsidRPr="00CF610D">
              <w:rPr>
                <w:rFonts w:ascii="Times New Roman" w:eastAsia="Times New Roman" w:hAnsi="Times New Roman" w:cs="Times New Roman"/>
                <w:sz w:val="24"/>
                <w:szCs w:val="24"/>
                <w:lang w:val="uk-UA"/>
              </w:rPr>
              <w:t xml:space="preserve"> до Тендерної документації</w:t>
            </w:r>
            <w:r w:rsidRPr="00CF610D">
              <w:rPr>
                <w:rFonts w:ascii="Times New Roman" w:hAnsi="Times New Roman" w:cs="Times New Roman"/>
                <w:sz w:val="24"/>
                <w:szCs w:val="24"/>
                <w:lang w:val="uk-UA"/>
              </w:rPr>
              <w:t xml:space="preserve"> та таким, що погодився на укладення (підписання) договору про закупівлю на вказаних умовах.</w:t>
            </w:r>
          </w:p>
        </w:tc>
      </w:tr>
      <w:tr w:rsidR="00467FAB" w:rsidRPr="00B1016E" w14:paraId="5D916C00" w14:textId="77777777" w:rsidTr="00226963">
        <w:trPr>
          <w:tblCellSpacing w:w="0" w:type="dxa"/>
          <w:jc w:val="center"/>
        </w:trPr>
        <w:tc>
          <w:tcPr>
            <w:tcW w:w="356" w:type="pct"/>
            <w:hideMark/>
          </w:tcPr>
          <w:p w14:paraId="74350C35"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6.</w:t>
            </w:r>
            <w:r w:rsidRPr="00B1016E">
              <w:rPr>
                <w:rFonts w:ascii="Times New Roman" w:eastAsia="Times New Roman" w:hAnsi="Times New Roman" w:cs="Times New Roman"/>
                <w:sz w:val="24"/>
                <w:szCs w:val="24"/>
                <w:lang w:val="uk-UA"/>
              </w:rPr>
              <w:t>4</w:t>
            </w:r>
            <w:r w:rsidRPr="00B1016E">
              <w:rPr>
                <w:rFonts w:ascii="Times New Roman" w:eastAsia="Times New Roman" w:hAnsi="Times New Roman" w:cs="Times New Roman"/>
                <w:sz w:val="24"/>
                <w:szCs w:val="24"/>
                <w:lang w:val="en-US"/>
              </w:rPr>
              <w:t>.</w:t>
            </w:r>
          </w:p>
        </w:tc>
        <w:tc>
          <w:tcPr>
            <w:tcW w:w="1510" w:type="pct"/>
            <w:hideMark/>
          </w:tcPr>
          <w:p w14:paraId="32224630"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3133" w:type="pct"/>
            <w:hideMark/>
          </w:tcPr>
          <w:p w14:paraId="50955F15" w14:textId="628B1B16" w:rsidR="00467FAB" w:rsidRPr="00B1016E" w:rsidRDefault="00467FAB" w:rsidP="00467FAB">
            <w:pPr>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Відповідно до частини першої статті 638 Цивільного кодексу України, статті 180 Господарського кодексу України істотними умовами договору про закупівлю є:</w:t>
            </w:r>
          </w:p>
          <w:p w14:paraId="4046A3D5" w14:textId="0D9B149B" w:rsidR="00467FAB" w:rsidRPr="00B1016E" w:rsidRDefault="00467FAB" w:rsidP="00467FAB">
            <w:pPr>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а) предмет договору про закупівлю;</w:t>
            </w:r>
          </w:p>
          <w:p w14:paraId="7107EB22" w14:textId="77777777" w:rsidR="00467FAB" w:rsidRPr="00B1016E" w:rsidRDefault="00467FAB" w:rsidP="00467FAB">
            <w:pPr>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б) ціна, яка зазначена у договорі про закупівлю, в тому числі ціна за одиницю;</w:t>
            </w:r>
          </w:p>
          <w:p w14:paraId="57D45F80" w14:textId="77777777" w:rsidR="00467FAB" w:rsidRPr="00B1016E" w:rsidRDefault="00467FAB" w:rsidP="00467FAB">
            <w:pPr>
              <w:spacing w:after="0" w:line="240" w:lineRule="auto"/>
              <w:jc w:val="both"/>
              <w:rPr>
                <w:rFonts w:ascii="Times New Roman" w:hAnsi="Times New Roman" w:cs="Times New Roman"/>
                <w:sz w:val="24"/>
                <w:szCs w:val="24"/>
                <w:lang w:val="uk-UA"/>
              </w:rPr>
            </w:pPr>
          </w:p>
          <w:p w14:paraId="5A973A34" w14:textId="11722A38" w:rsidR="00467FAB" w:rsidRPr="00B1016E" w:rsidRDefault="00467FAB" w:rsidP="00467FAB">
            <w:pPr>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в) строк дії договору про закупівлю та строк поставки товарів/робіт/послуг;</w:t>
            </w:r>
          </w:p>
          <w:p w14:paraId="4A66B53C" w14:textId="0AE888F5" w:rsidR="00467FAB" w:rsidRPr="00B1016E" w:rsidRDefault="00467FAB" w:rsidP="00467FAB">
            <w:pPr>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г) умови договору про закупівлю, які визначені істотними для даного виду договорів згідно із законодавством;</w:t>
            </w:r>
          </w:p>
          <w:p w14:paraId="7BC47A0B" w14:textId="656FBE68" w:rsidR="00467FAB" w:rsidRPr="00B1016E" w:rsidRDefault="00467FAB" w:rsidP="00467FAB">
            <w:pPr>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пунктом 19 Особливостей та в порядку, передбаченому договором про закупівлю.</w:t>
            </w:r>
          </w:p>
          <w:p w14:paraId="3B8AF979" w14:textId="77777777" w:rsidR="00467FAB" w:rsidRPr="00B1016E" w:rsidRDefault="00467FAB" w:rsidP="00467FAB">
            <w:pPr>
              <w:spacing w:after="0" w:line="240" w:lineRule="auto"/>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Враховуючи положення статті 651 Цивільного кодексу України та статті 188 Господарського кодексу України, у випадку зміни умов договору про закупівлю, які не є істотними для даного договору, сторони керуються Цивільним і Господарським кодексами України, а також умовами самого договору про закупівлю.</w:t>
            </w:r>
          </w:p>
        </w:tc>
      </w:tr>
      <w:tr w:rsidR="00467FAB" w:rsidRPr="00B1016E" w14:paraId="28EE77EE" w14:textId="77777777" w:rsidTr="00226963">
        <w:trPr>
          <w:tblCellSpacing w:w="0" w:type="dxa"/>
          <w:jc w:val="center"/>
        </w:trPr>
        <w:tc>
          <w:tcPr>
            <w:tcW w:w="356" w:type="pct"/>
            <w:hideMark/>
          </w:tcPr>
          <w:p w14:paraId="2EE91C0F"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en-US"/>
              </w:rPr>
              <w:t>6.</w:t>
            </w:r>
            <w:r w:rsidRPr="00B1016E">
              <w:rPr>
                <w:rFonts w:ascii="Times New Roman" w:eastAsia="Times New Roman" w:hAnsi="Times New Roman" w:cs="Times New Roman"/>
                <w:sz w:val="24"/>
                <w:szCs w:val="24"/>
                <w:lang w:val="uk-UA"/>
              </w:rPr>
              <w:t>5</w:t>
            </w:r>
            <w:r w:rsidRPr="00B1016E">
              <w:rPr>
                <w:rFonts w:ascii="Times New Roman" w:eastAsia="Times New Roman" w:hAnsi="Times New Roman" w:cs="Times New Roman"/>
                <w:sz w:val="24"/>
                <w:szCs w:val="24"/>
                <w:lang w:val="en-US"/>
              </w:rPr>
              <w:t>.</w:t>
            </w:r>
          </w:p>
        </w:tc>
        <w:tc>
          <w:tcPr>
            <w:tcW w:w="1510" w:type="pct"/>
            <w:hideMark/>
          </w:tcPr>
          <w:p w14:paraId="3FE6400B"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Дії замовника при відмові переможця торгів підписати </w:t>
            </w:r>
            <w:r w:rsidRPr="00B1016E">
              <w:rPr>
                <w:rFonts w:ascii="Times New Roman" w:eastAsia="Times New Roman" w:hAnsi="Times New Roman" w:cs="Times New Roman"/>
                <w:sz w:val="24"/>
                <w:szCs w:val="24"/>
                <w:lang w:val="uk-UA"/>
              </w:rPr>
              <w:lastRenderedPageBreak/>
              <w:t>договір про закупівлю</w:t>
            </w:r>
          </w:p>
        </w:tc>
        <w:tc>
          <w:tcPr>
            <w:tcW w:w="3133" w:type="pct"/>
            <w:hideMark/>
          </w:tcPr>
          <w:p w14:paraId="0BDC980D" w14:textId="77777777" w:rsidR="00CF610D" w:rsidRDefault="00467FAB" w:rsidP="00CF610D">
            <w:pPr>
              <w:spacing w:after="0" w:line="240" w:lineRule="auto"/>
              <w:ind w:right="40"/>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lastRenderedPageBreak/>
              <w:t xml:space="preserve">У разі відхилення тендерної пропозиції з підстави, визначеної підпунктом 3 пункту 44 Особливостей, </w:t>
            </w:r>
            <w:r w:rsidRPr="00B1016E">
              <w:rPr>
                <w:rFonts w:ascii="Times New Roman" w:eastAsia="Times New Roman" w:hAnsi="Times New Roman" w:cs="Times New Roman"/>
                <w:sz w:val="24"/>
                <w:szCs w:val="24"/>
                <w:lang w:val="uk-UA"/>
              </w:rPr>
              <w:lastRenderedPageBreak/>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B1016E">
              <w:rPr>
                <w:rFonts w:ascii="Times New Roman" w:eastAsia="Times New Roman" w:hAnsi="Times New Roman" w:cs="Times New Roman"/>
                <w:sz w:val="24"/>
                <w:szCs w:val="24"/>
              </w:rPr>
              <w:t>33 Закону та пунктом</w:t>
            </w:r>
            <w:r w:rsidRPr="00B1016E">
              <w:rPr>
                <w:rFonts w:ascii="Times New Roman" w:eastAsia="Times New Roman" w:hAnsi="Times New Roman" w:cs="Times New Roman"/>
                <w:sz w:val="24"/>
                <w:szCs w:val="24"/>
                <w:lang w:val="uk-UA"/>
              </w:rPr>
              <w:t xml:space="preserve"> 49 Особливостей</w:t>
            </w:r>
            <w:r w:rsidRPr="00B1016E">
              <w:rPr>
                <w:rFonts w:ascii="Times New Roman" w:eastAsia="Times New Roman" w:hAnsi="Times New Roman" w:cs="Times New Roman"/>
                <w:sz w:val="24"/>
                <w:szCs w:val="24"/>
              </w:rPr>
              <w:t>.</w:t>
            </w:r>
          </w:p>
          <w:p w14:paraId="7FBDA1A0" w14:textId="28C1DA87" w:rsidR="00467FAB" w:rsidRPr="00CF610D" w:rsidRDefault="00467FAB" w:rsidP="00CF610D">
            <w:pPr>
              <w:spacing w:after="0" w:line="240" w:lineRule="auto"/>
              <w:ind w:right="40"/>
              <w:jc w:val="both"/>
              <w:rPr>
                <w:rFonts w:ascii="Times New Roman" w:eastAsia="Times New Roman" w:hAnsi="Times New Roman" w:cs="Times New Roman"/>
                <w:sz w:val="24"/>
                <w:szCs w:val="24"/>
                <w:lang w:val="uk-UA"/>
              </w:rPr>
            </w:pPr>
            <w:r w:rsidRPr="00CF610D">
              <w:rPr>
                <w:rFonts w:ascii="Times New Roman" w:eastAsia="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7FAB" w:rsidRPr="00B1016E" w14:paraId="1AAD0C65" w14:textId="77777777" w:rsidTr="00226963">
        <w:trPr>
          <w:tblCellSpacing w:w="0" w:type="dxa"/>
          <w:jc w:val="center"/>
        </w:trPr>
        <w:tc>
          <w:tcPr>
            <w:tcW w:w="356" w:type="pct"/>
            <w:hideMark/>
          </w:tcPr>
          <w:p w14:paraId="5F7BA23A"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en-US"/>
              </w:rPr>
            </w:pPr>
            <w:r w:rsidRPr="00B1016E">
              <w:rPr>
                <w:rFonts w:ascii="Times New Roman" w:eastAsia="Times New Roman" w:hAnsi="Times New Roman" w:cs="Times New Roman"/>
                <w:sz w:val="24"/>
                <w:szCs w:val="24"/>
                <w:lang w:val="uk-UA"/>
              </w:rPr>
              <w:lastRenderedPageBreak/>
              <w:t>6</w:t>
            </w:r>
            <w:r w:rsidRPr="00B1016E">
              <w:rPr>
                <w:rFonts w:ascii="Times New Roman" w:eastAsia="Times New Roman" w:hAnsi="Times New Roman" w:cs="Times New Roman"/>
                <w:sz w:val="24"/>
                <w:szCs w:val="24"/>
                <w:lang w:val="en-US"/>
              </w:rPr>
              <w:t>.6.</w:t>
            </w:r>
          </w:p>
        </w:tc>
        <w:tc>
          <w:tcPr>
            <w:tcW w:w="1510" w:type="pct"/>
            <w:hideMark/>
          </w:tcPr>
          <w:p w14:paraId="250B70D3"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3133" w:type="pct"/>
            <w:hideMark/>
          </w:tcPr>
          <w:p w14:paraId="29D9916F" w14:textId="6E56A705" w:rsidR="00467FAB" w:rsidRPr="00B1016E" w:rsidRDefault="00467FAB" w:rsidP="00467FAB">
            <w:pPr>
              <w:spacing w:before="100" w:beforeAutospacing="1" w:after="100" w:afterAutospacing="1" w:line="240" w:lineRule="auto"/>
              <w:ind w:right="39"/>
              <w:jc w:val="both"/>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r w:rsidR="00467FAB" w:rsidRPr="00B1016E" w14:paraId="4DE31E01" w14:textId="77777777" w:rsidTr="00226963">
        <w:trPr>
          <w:trHeight w:val="386"/>
          <w:tblCellSpacing w:w="0" w:type="dxa"/>
          <w:jc w:val="center"/>
        </w:trPr>
        <w:tc>
          <w:tcPr>
            <w:tcW w:w="356" w:type="pct"/>
            <w:tcBorders>
              <w:bottom w:val="single" w:sz="4" w:space="0" w:color="auto"/>
            </w:tcBorders>
          </w:tcPr>
          <w:p w14:paraId="7BC13396"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6.7.</w:t>
            </w:r>
          </w:p>
        </w:tc>
        <w:tc>
          <w:tcPr>
            <w:tcW w:w="1510" w:type="pct"/>
            <w:tcBorders>
              <w:bottom w:val="single" w:sz="4" w:space="0" w:color="auto"/>
            </w:tcBorders>
          </w:tcPr>
          <w:p w14:paraId="3DE50AD6" w14:textId="77777777" w:rsidR="00467FAB" w:rsidRPr="00B1016E" w:rsidRDefault="00467FAB" w:rsidP="00467FAB">
            <w:pPr>
              <w:spacing w:before="100" w:beforeAutospacing="1" w:after="100" w:afterAutospacing="1" w:line="240" w:lineRule="auto"/>
              <w:rPr>
                <w:rFonts w:ascii="Times New Roman" w:eastAsia="Times New Roman" w:hAnsi="Times New Roman" w:cs="Times New Roman"/>
                <w:sz w:val="24"/>
                <w:szCs w:val="24"/>
                <w:lang w:val="uk-UA"/>
              </w:rPr>
            </w:pPr>
            <w:r w:rsidRPr="00B1016E">
              <w:rPr>
                <w:rFonts w:ascii="Times New Roman" w:eastAsia="Times New Roman" w:hAnsi="Times New Roman" w:cs="Times New Roman"/>
                <w:sz w:val="24"/>
                <w:szCs w:val="24"/>
                <w:lang w:val="uk-UA"/>
              </w:rPr>
              <w:t>Порядок підписання договору про закупівлю</w:t>
            </w:r>
          </w:p>
        </w:tc>
        <w:tc>
          <w:tcPr>
            <w:tcW w:w="3133" w:type="pct"/>
            <w:tcBorders>
              <w:bottom w:val="single" w:sz="4" w:space="0" w:color="auto"/>
            </w:tcBorders>
          </w:tcPr>
          <w:p w14:paraId="16DD8BA3" w14:textId="77777777" w:rsidR="00467FAB" w:rsidRPr="00B1016E" w:rsidRDefault="00467FAB" w:rsidP="00C75D68">
            <w:pPr>
              <w:spacing w:after="0" w:line="240" w:lineRule="auto"/>
              <w:ind w:right="40"/>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Учасник, якого визначено переможцем торгів повинен звернутися до уповноваженої здійснювати зв'язок з учасниками особи Замовника та</w:t>
            </w:r>
            <w:r w:rsidRPr="00B1016E">
              <w:rPr>
                <w:rFonts w:ascii="Times New Roman" w:hAnsi="Times New Roman" w:cs="Times New Roman"/>
                <w:sz w:val="24"/>
                <w:szCs w:val="24"/>
              </w:rPr>
              <w:t xml:space="preserve"> </w:t>
            </w:r>
            <w:r w:rsidRPr="00B1016E">
              <w:rPr>
                <w:rFonts w:ascii="Times New Roman" w:hAnsi="Times New Roman" w:cs="Times New Roman"/>
                <w:sz w:val="24"/>
                <w:szCs w:val="24"/>
                <w:lang w:val="uk-UA"/>
              </w:rPr>
              <w:t>передати для погодження та підписання у встановлені Законом строки проект договору про закупівлю.</w:t>
            </w:r>
          </w:p>
          <w:p w14:paraId="4C42A22A" w14:textId="77777777" w:rsidR="00467FAB" w:rsidRPr="00B1016E" w:rsidRDefault="00467FAB" w:rsidP="00C75D68">
            <w:pPr>
              <w:spacing w:after="0" w:line="240" w:lineRule="auto"/>
              <w:ind w:right="40"/>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зокрема:</w:t>
            </w:r>
          </w:p>
          <w:p w14:paraId="3353F6B5" w14:textId="77777777" w:rsidR="00467FAB" w:rsidRPr="00B1016E" w:rsidRDefault="00467FAB" w:rsidP="00C75D68">
            <w:pPr>
              <w:spacing w:after="0" w:line="240" w:lineRule="auto"/>
              <w:ind w:right="40"/>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 копію протоколу/рішення учасників (засновників) юридичної особи (витяг або виписка з них) про обрання/призначення керівника учасника або наказу про призначення (покладення обов’язків) керівника учасника (у разі підписання керівником учасника) та належно оформлені довіреність або доручення (у разі підписання іншою уповноваженою особою Учасника) на вчинення відповідного правочину;</w:t>
            </w:r>
          </w:p>
          <w:p w14:paraId="372C423D" w14:textId="77777777" w:rsidR="00467FAB" w:rsidRPr="00B1016E" w:rsidRDefault="00467FAB" w:rsidP="00C75D68">
            <w:pPr>
              <w:spacing w:after="0" w:line="240" w:lineRule="auto"/>
              <w:ind w:right="40"/>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 копію чинної редакції статуту або іншого установчого документа учасника юридичної особи з усіма додатками та змінами (остання редакція). Якщо учасник здійснює діяльність на підставі модельного статуту, - рішення засновників про створення такої юридичної особи або інший підтверджуючий документ;</w:t>
            </w:r>
          </w:p>
          <w:p w14:paraId="37F5F8C0" w14:textId="77777777" w:rsidR="00467FAB" w:rsidRPr="00B1016E" w:rsidRDefault="00467FAB" w:rsidP="00C75D68">
            <w:pPr>
              <w:spacing w:after="0" w:line="240" w:lineRule="auto"/>
              <w:ind w:right="40"/>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 копію протокольного рішення учасників (засновників) юридичної особи (акціонерів, власників, засновників, тощо)  з наданням повноважень на укладання договору за результатами закупівлі або копію іншого документа, що підтверджує зняття обмежень щодо укладення договорів передбачених установчими (статутними) документами Учасника та законодавством (документ (документи) передбачені цим абзацом надаються у разі встановлення та виникнення відповідних обмежень);</w:t>
            </w:r>
          </w:p>
          <w:p w14:paraId="7254A860" w14:textId="77777777" w:rsidR="00467FAB" w:rsidRPr="00B1016E" w:rsidRDefault="00467FAB" w:rsidP="00C75D68">
            <w:pPr>
              <w:spacing w:after="0" w:line="240" w:lineRule="auto"/>
              <w:ind w:right="40"/>
              <w:jc w:val="both"/>
              <w:rPr>
                <w:rFonts w:ascii="Times New Roman" w:hAnsi="Times New Roman" w:cs="Times New Roman"/>
                <w:sz w:val="24"/>
                <w:szCs w:val="24"/>
              </w:rPr>
            </w:pPr>
            <w:r w:rsidRPr="00B1016E">
              <w:rPr>
                <w:rFonts w:ascii="Times New Roman" w:hAnsi="Times New Roman" w:cs="Times New Roman"/>
                <w:sz w:val="24"/>
                <w:szCs w:val="24"/>
                <w:lang w:val="uk-UA"/>
              </w:rPr>
              <w:t xml:space="preserve">- інформаційний лист з Єдиного реєстру підприємств, щодо яких порушено провадження у справі про банкрутство, що містить інформацію про те, що в Єдиному реєстрі підприємств, щодо яких порушено провадження у справі про банкрутство відсутні відомості стосовно переможця. Документ можна отримати відповідно до </w:t>
            </w:r>
            <w:r w:rsidRPr="00B1016E">
              <w:rPr>
                <w:rFonts w:ascii="Times New Roman" w:hAnsi="Times New Roman" w:cs="Times New Roman"/>
                <w:sz w:val="24"/>
                <w:szCs w:val="24"/>
                <w:lang w:val="uk-UA"/>
              </w:rPr>
              <w:lastRenderedPageBreak/>
              <w:t>Положення про Єдиний реєстр підприємств, щодо яких порушено провадження у справі про банкрутство, затвердженого наказом Міністерства юстиції України від 15 вересня 2011 року № 3018/5, зареєстрованого у Міністерстві юстиції України 19 вересня 2011 року за № 1106/19844 (зі змінами). Документ надається оскільки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Документ  має бути виданий (сформований) не раніше дати оприлюднення в електронній системі закупівель оголошення про проведення цієї процедури закупівлі</w:t>
            </w:r>
            <w:r w:rsidRPr="00B1016E">
              <w:rPr>
                <w:rFonts w:ascii="Times New Roman" w:hAnsi="Times New Roman" w:cs="Times New Roman"/>
                <w:sz w:val="24"/>
                <w:szCs w:val="24"/>
              </w:rPr>
              <w:t>.</w:t>
            </w:r>
          </w:p>
          <w:p w14:paraId="34CC67C8" w14:textId="77777777" w:rsidR="00467FAB" w:rsidRPr="00B1016E" w:rsidRDefault="00467FAB" w:rsidP="00C75D68">
            <w:pPr>
              <w:spacing w:after="0" w:line="240" w:lineRule="auto"/>
              <w:ind w:right="40"/>
              <w:jc w:val="both"/>
              <w:rPr>
                <w:rFonts w:ascii="Times New Roman" w:hAnsi="Times New Roman" w:cs="Times New Roman"/>
                <w:iCs/>
                <w:sz w:val="24"/>
                <w:szCs w:val="24"/>
                <w:lang w:val="uk-UA"/>
              </w:rPr>
            </w:pPr>
            <w:r w:rsidRPr="00B1016E">
              <w:rPr>
                <w:rFonts w:ascii="Times New Roman" w:hAnsi="Times New Roman" w:cs="Times New Roman"/>
                <w:iCs/>
                <w:sz w:val="24"/>
                <w:szCs w:val="24"/>
                <w:lang w:val="uk-UA"/>
              </w:rPr>
              <w:t>Зазначені у цьому пункті документи мають бути надані переможцем шляхом завантаження у електронну систему закупівель по відповідній  закупівлі або в паперовому вигляді (завірені належним чином копії) у робочий час за адресою Замовника: вул. Ст. Бандери, 12, XIII корпус, кімната 56, м. Львів, 79013, Україна.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20B635B4" w14:textId="77777777" w:rsidR="00467FAB" w:rsidRPr="00B1016E" w:rsidRDefault="00467FAB" w:rsidP="00C75D68">
            <w:pPr>
              <w:spacing w:after="0" w:line="240" w:lineRule="auto"/>
              <w:ind w:right="40"/>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У випадку ненадання переможцем інформації або документів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w:t>
            </w:r>
          </w:p>
          <w:p w14:paraId="09371043" w14:textId="77777777" w:rsidR="00467FAB" w:rsidRPr="00B1016E" w:rsidRDefault="00467FAB" w:rsidP="00C75D68">
            <w:pPr>
              <w:spacing w:after="0" w:line="240" w:lineRule="auto"/>
              <w:ind w:right="40"/>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Відмовою переможця, від укладення договору також вважається:</w:t>
            </w:r>
          </w:p>
          <w:p w14:paraId="207793F6" w14:textId="77777777" w:rsidR="00467FAB" w:rsidRPr="00B1016E" w:rsidRDefault="00467FAB" w:rsidP="00C75D68">
            <w:pPr>
              <w:spacing w:after="0" w:line="240" w:lineRule="auto"/>
              <w:ind w:right="40"/>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w:t>
            </w:r>
            <w:r w:rsidRPr="00B1016E">
              <w:rPr>
                <w:rFonts w:ascii="Times New Roman" w:hAnsi="Times New Roman" w:cs="Times New Roman"/>
                <w:sz w:val="24"/>
                <w:szCs w:val="24"/>
                <w:lang w:val="uk-UA"/>
              </w:rPr>
              <w:tab/>
              <w:t>ненадання переможцем підписаного зі сторони переможця, договору про закупівлю замовнику (на адресу замовника) до закінчення граничного строку на укладення договору про закупівлю;</w:t>
            </w:r>
          </w:p>
          <w:p w14:paraId="267411FF" w14:textId="77777777" w:rsidR="00467FAB" w:rsidRPr="00B1016E" w:rsidRDefault="00467FAB" w:rsidP="00C75D68">
            <w:pPr>
              <w:spacing w:after="0" w:line="240" w:lineRule="auto"/>
              <w:ind w:right="40"/>
              <w:jc w:val="both"/>
              <w:rPr>
                <w:rFonts w:ascii="Times New Roman" w:hAnsi="Times New Roman" w:cs="Times New Roman"/>
                <w:sz w:val="24"/>
                <w:szCs w:val="24"/>
                <w:lang w:val="uk-UA"/>
              </w:rPr>
            </w:pPr>
            <w:r w:rsidRPr="00B1016E">
              <w:rPr>
                <w:rFonts w:ascii="Times New Roman" w:hAnsi="Times New Roman" w:cs="Times New Roman"/>
                <w:sz w:val="24"/>
                <w:szCs w:val="24"/>
                <w:lang w:val="uk-UA"/>
              </w:rPr>
              <w:t>- отримання замовником через електронну систему закупівель або іншим способом документа підписаного переможцем зі змісту якого вбачається відмова переможця від підписання договору про закупівлю відповідно до вимог тендерної документації або укладення договору про закупівлю.</w:t>
            </w:r>
          </w:p>
        </w:tc>
      </w:tr>
    </w:tbl>
    <w:p w14:paraId="5589F485" w14:textId="77777777" w:rsidR="00201705" w:rsidRPr="0024399E" w:rsidRDefault="00201705" w:rsidP="00C75D68">
      <w:pPr>
        <w:rPr>
          <w:lang w:val="uk-UA"/>
        </w:rPr>
      </w:pPr>
    </w:p>
    <w:sectPr w:rsidR="00201705" w:rsidRPr="0024399E" w:rsidSect="00325D16">
      <w:pgSz w:w="11906" w:h="16838"/>
      <w:pgMar w:top="709" w:right="707" w:bottom="142"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16DDA" w14:textId="77777777" w:rsidR="003956AB" w:rsidRDefault="003956AB" w:rsidP="00BA1A4F">
      <w:pPr>
        <w:spacing w:after="0" w:line="240" w:lineRule="auto"/>
      </w:pPr>
      <w:r>
        <w:separator/>
      </w:r>
    </w:p>
  </w:endnote>
  <w:endnote w:type="continuationSeparator" w:id="0">
    <w:p w14:paraId="7E9B8519" w14:textId="77777777" w:rsidR="003956AB" w:rsidRDefault="003956AB" w:rsidP="00BA1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070CB" w14:textId="77777777" w:rsidR="003956AB" w:rsidRDefault="003956AB" w:rsidP="00BA1A4F">
      <w:pPr>
        <w:spacing w:after="0" w:line="240" w:lineRule="auto"/>
      </w:pPr>
      <w:r>
        <w:separator/>
      </w:r>
    </w:p>
  </w:footnote>
  <w:footnote w:type="continuationSeparator" w:id="0">
    <w:p w14:paraId="6EA7E674" w14:textId="77777777" w:rsidR="003956AB" w:rsidRDefault="003956AB" w:rsidP="00BA1A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2F8702E"/>
    <w:lvl w:ilvl="0">
      <w:numFmt w:val="bullet"/>
      <w:lvlText w:val="*"/>
      <w:lvlJc w:val="left"/>
    </w:lvl>
  </w:abstractNum>
  <w:abstractNum w:abstractNumId="1">
    <w:nsid w:val="00881116"/>
    <w:multiLevelType w:val="hybridMultilevel"/>
    <w:tmpl w:val="FCF60478"/>
    <w:lvl w:ilvl="0" w:tplc="A836C5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3B3476A"/>
    <w:multiLevelType w:val="multilevel"/>
    <w:tmpl w:val="4D8C626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56"/>
        </w:tabs>
        <w:ind w:left="756" w:hanging="396"/>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3F2D758E"/>
    <w:multiLevelType w:val="hybridMultilevel"/>
    <w:tmpl w:val="910CD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Times New Roman"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Times New Roman"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Times New Roman" w:hint="default"/>
      </w:rPr>
    </w:lvl>
    <w:lvl w:ilvl="8" w:tplc="04220005">
      <w:start w:val="1"/>
      <w:numFmt w:val="bullet"/>
      <w:lvlText w:val=""/>
      <w:lvlJc w:val="left"/>
      <w:pPr>
        <w:ind w:left="6579" w:hanging="360"/>
      </w:pPr>
      <w:rPr>
        <w:rFonts w:ascii="Wingdings" w:hAnsi="Wingdings" w:hint="default"/>
      </w:rPr>
    </w:lvl>
  </w:abstractNum>
  <w:abstractNum w:abstractNumId="5">
    <w:nsid w:val="6CB640E8"/>
    <w:multiLevelType w:val="hybridMultilevel"/>
    <w:tmpl w:val="7B3ACF50"/>
    <w:lvl w:ilvl="0" w:tplc="36060C28">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5D7675"/>
    <w:multiLevelType w:val="hybridMultilevel"/>
    <w:tmpl w:val="530448F8"/>
    <w:lvl w:ilvl="0" w:tplc="36060C28">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7"/>
  </w:num>
  <w:num w:numId="2">
    <w:abstractNumId w:val="2"/>
  </w:num>
  <w:num w:numId="3">
    <w:abstractNumId w:val="1"/>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D1"/>
    <w:rsid w:val="000004DB"/>
    <w:rsid w:val="000008F3"/>
    <w:rsid w:val="000011C4"/>
    <w:rsid w:val="000017F4"/>
    <w:rsid w:val="00001DE2"/>
    <w:rsid w:val="000020F7"/>
    <w:rsid w:val="00002882"/>
    <w:rsid w:val="0000549B"/>
    <w:rsid w:val="000056DB"/>
    <w:rsid w:val="00005C96"/>
    <w:rsid w:val="00006675"/>
    <w:rsid w:val="000066CD"/>
    <w:rsid w:val="00007A79"/>
    <w:rsid w:val="00007DAD"/>
    <w:rsid w:val="0001044E"/>
    <w:rsid w:val="000111A9"/>
    <w:rsid w:val="000111B8"/>
    <w:rsid w:val="0001192A"/>
    <w:rsid w:val="0001197E"/>
    <w:rsid w:val="00011A8A"/>
    <w:rsid w:val="00011AEA"/>
    <w:rsid w:val="00011D8D"/>
    <w:rsid w:val="000121EF"/>
    <w:rsid w:val="00012273"/>
    <w:rsid w:val="00012A00"/>
    <w:rsid w:val="00013573"/>
    <w:rsid w:val="000139FE"/>
    <w:rsid w:val="00013E78"/>
    <w:rsid w:val="0001446C"/>
    <w:rsid w:val="000148E9"/>
    <w:rsid w:val="00015561"/>
    <w:rsid w:val="000158A0"/>
    <w:rsid w:val="000159D5"/>
    <w:rsid w:val="00015D6E"/>
    <w:rsid w:val="000161CC"/>
    <w:rsid w:val="0001631C"/>
    <w:rsid w:val="000167F1"/>
    <w:rsid w:val="00016966"/>
    <w:rsid w:val="0001698B"/>
    <w:rsid w:val="00016C81"/>
    <w:rsid w:val="00016F04"/>
    <w:rsid w:val="000170D7"/>
    <w:rsid w:val="0001792A"/>
    <w:rsid w:val="00017A78"/>
    <w:rsid w:val="00017C81"/>
    <w:rsid w:val="00017F5C"/>
    <w:rsid w:val="00020233"/>
    <w:rsid w:val="000210B4"/>
    <w:rsid w:val="00021BB2"/>
    <w:rsid w:val="00021C2B"/>
    <w:rsid w:val="00021F45"/>
    <w:rsid w:val="00022B7A"/>
    <w:rsid w:val="000238DA"/>
    <w:rsid w:val="00024CCC"/>
    <w:rsid w:val="00024D41"/>
    <w:rsid w:val="00026073"/>
    <w:rsid w:val="0002641A"/>
    <w:rsid w:val="00026477"/>
    <w:rsid w:val="000268D5"/>
    <w:rsid w:val="000277F2"/>
    <w:rsid w:val="000279AF"/>
    <w:rsid w:val="00030002"/>
    <w:rsid w:val="0003076F"/>
    <w:rsid w:val="00030D65"/>
    <w:rsid w:val="00031983"/>
    <w:rsid w:val="0003228E"/>
    <w:rsid w:val="000322DD"/>
    <w:rsid w:val="000332A9"/>
    <w:rsid w:val="00033C74"/>
    <w:rsid w:val="00033D2A"/>
    <w:rsid w:val="00033D52"/>
    <w:rsid w:val="0003401B"/>
    <w:rsid w:val="0003401E"/>
    <w:rsid w:val="000341A8"/>
    <w:rsid w:val="00034717"/>
    <w:rsid w:val="000348FC"/>
    <w:rsid w:val="00034E10"/>
    <w:rsid w:val="0003557B"/>
    <w:rsid w:val="000359CA"/>
    <w:rsid w:val="00035D78"/>
    <w:rsid w:val="00036468"/>
    <w:rsid w:val="0003650A"/>
    <w:rsid w:val="00036867"/>
    <w:rsid w:val="000368EC"/>
    <w:rsid w:val="0003709C"/>
    <w:rsid w:val="0003737E"/>
    <w:rsid w:val="00040342"/>
    <w:rsid w:val="000411F6"/>
    <w:rsid w:val="000418FD"/>
    <w:rsid w:val="000424EF"/>
    <w:rsid w:val="00042AD2"/>
    <w:rsid w:val="00042B61"/>
    <w:rsid w:val="00042C20"/>
    <w:rsid w:val="00043288"/>
    <w:rsid w:val="00043301"/>
    <w:rsid w:val="00043706"/>
    <w:rsid w:val="000439B0"/>
    <w:rsid w:val="0004427B"/>
    <w:rsid w:val="00044948"/>
    <w:rsid w:val="00044AB5"/>
    <w:rsid w:val="0004598D"/>
    <w:rsid w:val="00045B79"/>
    <w:rsid w:val="0004723C"/>
    <w:rsid w:val="000479D5"/>
    <w:rsid w:val="00047C9B"/>
    <w:rsid w:val="00050447"/>
    <w:rsid w:val="00052382"/>
    <w:rsid w:val="00052941"/>
    <w:rsid w:val="0005394F"/>
    <w:rsid w:val="00053CF6"/>
    <w:rsid w:val="00053DED"/>
    <w:rsid w:val="0005401C"/>
    <w:rsid w:val="000544B4"/>
    <w:rsid w:val="0005456C"/>
    <w:rsid w:val="000546A7"/>
    <w:rsid w:val="0005485D"/>
    <w:rsid w:val="000548AA"/>
    <w:rsid w:val="00054DC0"/>
    <w:rsid w:val="00054E74"/>
    <w:rsid w:val="00055061"/>
    <w:rsid w:val="0005583A"/>
    <w:rsid w:val="00055A5B"/>
    <w:rsid w:val="00057037"/>
    <w:rsid w:val="00057BFB"/>
    <w:rsid w:val="000600D7"/>
    <w:rsid w:val="000606DA"/>
    <w:rsid w:val="00060B6D"/>
    <w:rsid w:val="00062816"/>
    <w:rsid w:val="00062AEA"/>
    <w:rsid w:val="00063E2F"/>
    <w:rsid w:val="00063EF0"/>
    <w:rsid w:val="00064155"/>
    <w:rsid w:val="000646E8"/>
    <w:rsid w:val="000648B5"/>
    <w:rsid w:val="000660A1"/>
    <w:rsid w:val="00066252"/>
    <w:rsid w:val="00066B9B"/>
    <w:rsid w:val="00067052"/>
    <w:rsid w:val="00067A50"/>
    <w:rsid w:val="00067B3C"/>
    <w:rsid w:val="00067E55"/>
    <w:rsid w:val="000719C0"/>
    <w:rsid w:val="00071D6A"/>
    <w:rsid w:val="00072354"/>
    <w:rsid w:val="000724BC"/>
    <w:rsid w:val="000724D3"/>
    <w:rsid w:val="00072B34"/>
    <w:rsid w:val="00073C2A"/>
    <w:rsid w:val="00074D9C"/>
    <w:rsid w:val="00074FC1"/>
    <w:rsid w:val="00075533"/>
    <w:rsid w:val="000762BE"/>
    <w:rsid w:val="00076C23"/>
    <w:rsid w:val="000777B3"/>
    <w:rsid w:val="00077ED2"/>
    <w:rsid w:val="0008026E"/>
    <w:rsid w:val="000807C1"/>
    <w:rsid w:val="000809AD"/>
    <w:rsid w:val="00080C2B"/>
    <w:rsid w:val="0008115D"/>
    <w:rsid w:val="00081268"/>
    <w:rsid w:val="0008127D"/>
    <w:rsid w:val="00081281"/>
    <w:rsid w:val="000812AB"/>
    <w:rsid w:val="00081813"/>
    <w:rsid w:val="00082360"/>
    <w:rsid w:val="000823C7"/>
    <w:rsid w:val="000827D8"/>
    <w:rsid w:val="0008407F"/>
    <w:rsid w:val="000844AC"/>
    <w:rsid w:val="00084564"/>
    <w:rsid w:val="000847D1"/>
    <w:rsid w:val="00084C60"/>
    <w:rsid w:val="000852FA"/>
    <w:rsid w:val="00085B91"/>
    <w:rsid w:val="000860BF"/>
    <w:rsid w:val="0008612D"/>
    <w:rsid w:val="000864A4"/>
    <w:rsid w:val="00086A39"/>
    <w:rsid w:val="00086A80"/>
    <w:rsid w:val="00086CAB"/>
    <w:rsid w:val="00086F6C"/>
    <w:rsid w:val="00087FB9"/>
    <w:rsid w:val="0009031C"/>
    <w:rsid w:val="00091517"/>
    <w:rsid w:val="000915C8"/>
    <w:rsid w:val="000915CC"/>
    <w:rsid w:val="000915E9"/>
    <w:rsid w:val="0009264D"/>
    <w:rsid w:val="00093979"/>
    <w:rsid w:val="00093F15"/>
    <w:rsid w:val="0009428A"/>
    <w:rsid w:val="0009443A"/>
    <w:rsid w:val="0009462A"/>
    <w:rsid w:val="00094772"/>
    <w:rsid w:val="000948C0"/>
    <w:rsid w:val="00094BA0"/>
    <w:rsid w:val="00094E1F"/>
    <w:rsid w:val="000950A0"/>
    <w:rsid w:val="00095E6B"/>
    <w:rsid w:val="0009705E"/>
    <w:rsid w:val="00097972"/>
    <w:rsid w:val="00097FCD"/>
    <w:rsid w:val="000A0567"/>
    <w:rsid w:val="000A0E3A"/>
    <w:rsid w:val="000A1090"/>
    <w:rsid w:val="000A2267"/>
    <w:rsid w:val="000A254B"/>
    <w:rsid w:val="000A2993"/>
    <w:rsid w:val="000A2B3D"/>
    <w:rsid w:val="000A2C13"/>
    <w:rsid w:val="000A3830"/>
    <w:rsid w:val="000A3E73"/>
    <w:rsid w:val="000A415E"/>
    <w:rsid w:val="000A45A5"/>
    <w:rsid w:val="000A4ADA"/>
    <w:rsid w:val="000A50E5"/>
    <w:rsid w:val="000A54A4"/>
    <w:rsid w:val="000A589F"/>
    <w:rsid w:val="000A5F30"/>
    <w:rsid w:val="000A6000"/>
    <w:rsid w:val="000A67B5"/>
    <w:rsid w:val="000A689C"/>
    <w:rsid w:val="000A6D98"/>
    <w:rsid w:val="000A6D9A"/>
    <w:rsid w:val="000A6E50"/>
    <w:rsid w:val="000A6FB5"/>
    <w:rsid w:val="000A74CD"/>
    <w:rsid w:val="000B01DA"/>
    <w:rsid w:val="000B092C"/>
    <w:rsid w:val="000B1022"/>
    <w:rsid w:val="000B133C"/>
    <w:rsid w:val="000B1551"/>
    <w:rsid w:val="000B1732"/>
    <w:rsid w:val="000B1AEB"/>
    <w:rsid w:val="000B1CBB"/>
    <w:rsid w:val="000B20BF"/>
    <w:rsid w:val="000B2363"/>
    <w:rsid w:val="000B24BD"/>
    <w:rsid w:val="000B2B8D"/>
    <w:rsid w:val="000B2C86"/>
    <w:rsid w:val="000B2D2B"/>
    <w:rsid w:val="000B36E0"/>
    <w:rsid w:val="000B3DD2"/>
    <w:rsid w:val="000B3FC9"/>
    <w:rsid w:val="000B4079"/>
    <w:rsid w:val="000B453B"/>
    <w:rsid w:val="000B455A"/>
    <w:rsid w:val="000B48A0"/>
    <w:rsid w:val="000B490E"/>
    <w:rsid w:val="000B63E8"/>
    <w:rsid w:val="000B667D"/>
    <w:rsid w:val="000B6690"/>
    <w:rsid w:val="000B69FA"/>
    <w:rsid w:val="000B6AF1"/>
    <w:rsid w:val="000B6BCD"/>
    <w:rsid w:val="000B7573"/>
    <w:rsid w:val="000C01CB"/>
    <w:rsid w:val="000C0E2B"/>
    <w:rsid w:val="000C1419"/>
    <w:rsid w:val="000C183C"/>
    <w:rsid w:val="000C1AC5"/>
    <w:rsid w:val="000C20E9"/>
    <w:rsid w:val="000C283F"/>
    <w:rsid w:val="000C2B0A"/>
    <w:rsid w:val="000C32F7"/>
    <w:rsid w:val="000C35E5"/>
    <w:rsid w:val="000C51B7"/>
    <w:rsid w:val="000C57E6"/>
    <w:rsid w:val="000C5C0E"/>
    <w:rsid w:val="000C60A4"/>
    <w:rsid w:val="000C6132"/>
    <w:rsid w:val="000C6352"/>
    <w:rsid w:val="000C6CBD"/>
    <w:rsid w:val="000C6F68"/>
    <w:rsid w:val="000C7421"/>
    <w:rsid w:val="000C7F17"/>
    <w:rsid w:val="000D0252"/>
    <w:rsid w:val="000D16E7"/>
    <w:rsid w:val="000D1E17"/>
    <w:rsid w:val="000D2390"/>
    <w:rsid w:val="000D2D8E"/>
    <w:rsid w:val="000D3775"/>
    <w:rsid w:val="000D37B8"/>
    <w:rsid w:val="000D38DA"/>
    <w:rsid w:val="000D3ACB"/>
    <w:rsid w:val="000D437F"/>
    <w:rsid w:val="000D44D9"/>
    <w:rsid w:val="000D477D"/>
    <w:rsid w:val="000D4921"/>
    <w:rsid w:val="000D4EC4"/>
    <w:rsid w:val="000D5A71"/>
    <w:rsid w:val="000D5F97"/>
    <w:rsid w:val="000D6EA1"/>
    <w:rsid w:val="000D741B"/>
    <w:rsid w:val="000E11B3"/>
    <w:rsid w:val="000E15C3"/>
    <w:rsid w:val="000E2034"/>
    <w:rsid w:val="000E2270"/>
    <w:rsid w:val="000E2412"/>
    <w:rsid w:val="000E307F"/>
    <w:rsid w:val="000E4462"/>
    <w:rsid w:val="000E50EF"/>
    <w:rsid w:val="000E5ADD"/>
    <w:rsid w:val="000E60CC"/>
    <w:rsid w:val="000E664A"/>
    <w:rsid w:val="000E68CD"/>
    <w:rsid w:val="000F0568"/>
    <w:rsid w:val="000F1313"/>
    <w:rsid w:val="000F15E3"/>
    <w:rsid w:val="000F1A06"/>
    <w:rsid w:val="000F1E5B"/>
    <w:rsid w:val="000F2C67"/>
    <w:rsid w:val="000F2F6A"/>
    <w:rsid w:val="000F34E8"/>
    <w:rsid w:val="000F3A51"/>
    <w:rsid w:val="000F3F13"/>
    <w:rsid w:val="000F47DB"/>
    <w:rsid w:val="000F4CA7"/>
    <w:rsid w:val="000F588B"/>
    <w:rsid w:val="000F59F9"/>
    <w:rsid w:val="000F5B0B"/>
    <w:rsid w:val="000F5D95"/>
    <w:rsid w:val="000F5EC8"/>
    <w:rsid w:val="000F6009"/>
    <w:rsid w:val="000F756A"/>
    <w:rsid w:val="000F76DE"/>
    <w:rsid w:val="001010B1"/>
    <w:rsid w:val="00101944"/>
    <w:rsid w:val="00101F65"/>
    <w:rsid w:val="001023B2"/>
    <w:rsid w:val="00102987"/>
    <w:rsid w:val="001029D2"/>
    <w:rsid w:val="00102AEF"/>
    <w:rsid w:val="00102BA8"/>
    <w:rsid w:val="0010321C"/>
    <w:rsid w:val="00103A19"/>
    <w:rsid w:val="00103D2E"/>
    <w:rsid w:val="001051D5"/>
    <w:rsid w:val="00106050"/>
    <w:rsid w:val="001067C7"/>
    <w:rsid w:val="00106D37"/>
    <w:rsid w:val="00106D8C"/>
    <w:rsid w:val="00106EB4"/>
    <w:rsid w:val="00107058"/>
    <w:rsid w:val="001070FF"/>
    <w:rsid w:val="001073B5"/>
    <w:rsid w:val="00110664"/>
    <w:rsid w:val="00111023"/>
    <w:rsid w:val="00111C2C"/>
    <w:rsid w:val="00112A4E"/>
    <w:rsid w:val="00113108"/>
    <w:rsid w:val="0011312D"/>
    <w:rsid w:val="001131DD"/>
    <w:rsid w:val="001132FE"/>
    <w:rsid w:val="001148CA"/>
    <w:rsid w:val="00114B6E"/>
    <w:rsid w:val="00115EBC"/>
    <w:rsid w:val="0011703F"/>
    <w:rsid w:val="00117157"/>
    <w:rsid w:val="001205E6"/>
    <w:rsid w:val="00120657"/>
    <w:rsid w:val="0012087F"/>
    <w:rsid w:val="00120AD3"/>
    <w:rsid w:val="00120D6E"/>
    <w:rsid w:val="00121160"/>
    <w:rsid w:val="0012144B"/>
    <w:rsid w:val="001215BB"/>
    <w:rsid w:val="0012164E"/>
    <w:rsid w:val="0012185A"/>
    <w:rsid w:val="001219FB"/>
    <w:rsid w:val="00121F13"/>
    <w:rsid w:val="001226D6"/>
    <w:rsid w:val="00122C28"/>
    <w:rsid w:val="00122D8F"/>
    <w:rsid w:val="0012329D"/>
    <w:rsid w:val="00123632"/>
    <w:rsid w:val="001238CB"/>
    <w:rsid w:val="0012598B"/>
    <w:rsid w:val="00125DE1"/>
    <w:rsid w:val="00125E06"/>
    <w:rsid w:val="0012616A"/>
    <w:rsid w:val="0012691A"/>
    <w:rsid w:val="00126ABA"/>
    <w:rsid w:val="0012769B"/>
    <w:rsid w:val="00131761"/>
    <w:rsid w:val="00131919"/>
    <w:rsid w:val="00132E85"/>
    <w:rsid w:val="001330F2"/>
    <w:rsid w:val="0013415C"/>
    <w:rsid w:val="00135309"/>
    <w:rsid w:val="00135467"/>
    <w:rsid w:val="001359F2"/>
    <w:rsid w:val="001361AE"/>
    <w:rsid w:val="001361F3"/>
    <w:rsid w:val="00137FCC"/>
    <w:rsid w:val="00137FF1"/>
    <w:rsid w:val="001400E2"/>
    <w:rsid w:val="001406F0"/>
    <w:rsid w:val="0014109F"/>
    <w:rsid w:val="00141614"/>
    <w:rsid w:val="00141A2F"/>
    <w:rsid w:val="00142C11"/>
    <w:rsid w:val="00142D10"/>
    <w:rsid w:val="00142DF7"/>
    <w:rsid w:val="00142EA4"/>
    <w:rsid w:val="001439C1"/>
    <w:rsid w:val="00143A90"/>
    <w:rsid w:val="00143F1C"/>
    <w:rsid w:val="00143F21"/>
    <w:rsid w:val="00144153"/>
    <w:rsid w:val="00144534"/>
    <w:rsid w:val="00144A1D"/>
    <w:rsid w:val="00144E64"/>
    <w:rsid w:val="00145314"/>
    <w:rsid w:val="001459A4"/>
    <w:rsid w:val="0014633E"/>
    <w:rsid w:val="00146965"/>
    <w:rsid w:val="0014713C"/>
    <w:rsid w:val="001477B4"/>
    <w:rsid w:val="0015010A"/>
    <w:rsid w:val="001508FC"/>
    <w:rsid w:val="00150CFD"/>
    <w:rsid w:val="001525AA"/>
    <w:rsid w:val="00152817"/>
    <w:rsid w:val="00152B21"/>
    <w:rsid w:val="00152D8C"/>
    <w:rsid w:val="00152F03"/>
    <w:rsid w:val="001530E8"/>
    <w:rsid w:val="001532A7"/>
    <w:rsid w:val="00153680"/>
    <w:rsid w:val="00155369"/>
    <w:rsid w:val="0015654D"/>
    <w:rsid w:val="00156EC6"/>
    <w:rsid w:val="0015718D"/>
    <w:rsid w:val="0016002C"/>
    <w:rsid w:val="0016075E"/>
    <w:rsid w:val="00160D7D"/>
    <w:rsid w:val="00161E7E"/>
    <w:rsid w:val="0016200E"/>
    <w:rsid w:val="0016257B"/>
    <w:rsid w:val="001625FC"/>
    <w:rsid w:val="0016337C"/>
    <w:rsid w:val="00163390"/>
    <w:rsid w:val="001634B9"/>
    <w:rsid w:val="0016397A"/>
    <w:rsid w:val="0016488A"/>
    <w:rsid w:val="0016489D"/>
    <w:rsid w:val="0016509B"/>
    <w:rsid w:val="00165193"/>
    <w:rsid w:val="0016520E"/>
    <w:rsid w:val="00165B36"/>
    <w:rsid w:val="001660D6"/>
    <w:rsid w:val="00166528"/>
    <w:rsid w:val="00166D15"/>
    <w:rsid w:val="0016702B"/>
    <w:rsid w:val="00167367"/>
    <w:rsid w:val="00167752"/>
    <w:rsid w:val="001677A3"/>
    <w:rsid w:val="001701CA"/>
    <w:rsid w:val="0017024A"/>
    <w:rsid w:val="00170B5F"/>
    <w:rsid w:val="00171826"/>
    <w:rsid w:val="0017277A"/>
    <w:rsid w:val="00172868"/>
    <w:rsid w:val="00172AB4"/>
    <w:rsid w:val="00172D17"/>
    <w:rsid w:val="00173636"/>
    <w:rsid w:val="00173B4D"/>
    <w:rsid w:val="00174243"/>
    <w:rsid w:val="0017435A"/>
    <w:rsid w:val="001744CB"/>
    <w:rsid w:val="00174986"/>
    <w:rsid w:val="001755D5"/>
    <w:rsid w:val="00175742"/>
    <w:rsid w:val="0017593C"/>
    <w:rsid w:val="00175C54"/>
    <w:rsid w:val="00175C99"/>
    <w:rsid w:val="00175DB1"/>
    <w:rsid w:val="00177527"/>
    <w:rsid w:val="00177B26"/>
    <w:rsid w:val="00177D77"/>
    <w:rsid w:val="00180556"/>
    <w:rsid w:val="00180A46"/>
    <w:rsid w:val="00181724"/>
    <w:rsid w:val="0018195A"/>
    <w:rsid w:val="00181A4E"/>
    <w:rsid w:val="00182807"/>
    <w:rsid w:val="00183062"/>
    <w:rsid w:val="0018315A"/>
    <w:rsid w:val="00183511"/>
    <w:rsid w:val="00183787"/>
    <w:rsid w:val="00183A01"/>
    <w:rsid w:val="00184CAB"/>
    <w:rsid w:val="00184E80"/>
    <w:rsid w:val="0018581E"/>
    <w:rsid w:val="00185BF6"/>
    <w:rsid w:val="00186DCB"/>
    <w:rsid w:val="00187232"/>
    <w:rsid w:val="001874CD"/>
    <w:rsid w:val="001879B6"/>
    <w:rsid w:val="00187A8E"/>
    <w:rsid w:val="00187C1F"/>
    <w:rsid w:val="00187D68"/>
    <w:rsid w:val="00187EF1"/>
    <w:rsid w:val="00190530"/>
    <w:rsid w:val="00190D11"/>
    <w:rsid w:val="00191281"/>
    <w:rsid w:val="00192037"/>
    <w:rsid w:val="00192C40"/>
    <w:rsid w:val="00193881"/>
    <w:rsid w:val="00193A9E"/>
    <w:rsid w:val="00193BAB"/>
    <w:rsid w:val="001955A0"/>
    <w:rsid w:val="00195843"/>
    <w:rsid w:val="001958E9"/>
    <w:rsid w:val="00195DAF"/>
    <w:rsid w:val="00196593"/>
    <w:rsid w:val="0019691D"/>
    <w:rsid w:val="00197684"/>
    <w:rsid w:val="001A00B7"/>
    <w:rsid w:val="001A1257"/>
    <w:rsid w:val="001A12F6"/>
    <w:rsid w:val="001A1B19"/>
    <w:rsid w:val="001A1F78"/>
    <w:rsid w:val="001A2872"/>
    <w:rsid w:val="001A29E0"/>
    <w:rsid w:val="001A2CDE"/>
    <w:rsid w:val="001A3065"/>
    <w:rsid w:val="001A3445"/>
    <w:rsid w:val="001A372D"/>
    <w:rsid w:val="001A398B"/>
    <w:rsid w:val="001A3FB2"/>
    <w:rsid w:val="001A453C"/>
    <w:rsid w:val="001A4A3D"/>
    <w:rsid w:val="001A52BB"/>
    <w:rsid w:val="001A537B"/>
    <w:rsid w:val="001A559F"/>
    <w:rsid w:val="001A55FE"/>
    <w:rsid w:val="001A6168"/>
    <w:rsid w:val="001A7005"/>
    <w:rsid w:val="001A78CE"/>
    <w:rsid w:val="001B0301"/>
    <w:rsid w:val="001B05E8"/>
    <w:rsid w:val="001B0DAE"/>
    <w:rsid w:val="001B103B"/>
    <w:rsid w:val="001B1B7A"/>
    <w:rsid w:val="001B1E9F"/>
    <w:rsid w:val="001B2026"/>
    <w:rsid w:val="001B2297"/>
    <w:rsid w:val="001B3675"/>
    <w:rsid w:val="001B4373"/>
    <w:rsid w:val="001B4AE8"/>
    <w:rsid w:val="001B4DD0"/>
    <w:rsid w:val="001B712B"/>
    <w:rsid w:val="001B735C"/>
    <w:rsid w:val="001B7A7F"/>
    <w:rsid w:val="001B7A92"/>
    <w:rsid w:val="001C034E"/>
    <w:rsid w:val="001C074E"/>
    <w:rsid w:val="001C0D64"/>
    <w:rsid w:val="001C0E4E"/>
    <w:rsid w:val="001C19FA"/>
    <w:rsid w:val="001C2718"/>
    <w:rsid w:val="001C2EF3"/>
    <w:rsid w:val="001C2F48"/>
    <w:rsid w:val="001C390C"/>
    <w:rsid w:val="001C3A02"/>
    <w:rsid w:val="001C3FF6"/>
    <w:rsid w:val="001C402A"/>
    <w:rsid w:val="001C462D"/>
    <w:rsid w:val="001C4A34"/>
    <w:rsid w:val="001C4C6A"/>
    <w:rsid w:val="001C4FCF"/>
    <w:rsid w:val="001C503A"/>
    <w:rsid w:val="001C519F"/>
    <w:rsid w:val="001C53E5"/>
    <w:rsid w:val="001C5B64"/>
    <w:rsid w:val="001C5FAC"/>
    <w:rsid w:val="001C61B2"/>
    <w:rsid w:val="001C644A"/>
    <w:rsid w:val="001C655C"/>
    <w:rsid w:val="001C6E74"/>
    <w:rsid w:val="001C7713"/>
    <w:rsid w:val="001C7F7A"/>
    <w:rsid w:val="001D16AD"/>
    <w:rsid w:val="001D192D"/>
    <w:rsid w:val="001D1A10"/>
    <w:rsid w:val="001D2D3C"/>
    <w:rsid w:val="001D328E"/>
    <w:rsid w:val="001D329E"/>
    <w:rsid w:val="001D332F"/>
    <w:rsid w:val="001D35DF"/>
    <w:rsid w:val="001D3731"/>
    <w:rsid w:val="001D38D5"/>
    <w:rsid w:val="001D38E5"/>
    <w:rsid w:val="001D494C"/>
    <w:rsid w:val="001D4A0D"/>
    <w:rsid w:val="001D4D67"/>
    <w:rsid w:val="001D4E2E"/>
    <w:rsid w:val="001D58A4"/>
    <w:rsid w:val="001D5B82"/>
    <w:rsid w:val="001D6B58"/>
    <w:rsid w:val="001D6FD2"/>
    <w:rsid w:val="001D701E"/>
    <w:rsid w:val="001D7409"/>
    <w:rsid w:val="001E07BB"/>
    <w:rsid w:val="001E1074"/>
    <w:rsid w:val="001E14A7"/>
    <w:rsid w:val="001E1B4E"/>
    <w:rsid w:val="001E2672"/>
    <w:rsid w:val="001E29FA"/>
    <w:rsid w:val="001E45CE"/>
    <w:rsid w:val="001E4742"/>
    <w:rsid w:val="001E4CEF"/>
    <w:rsid w:val="001E50F3"/>
    <w:rsid w:val="001E5446"/>
    <w:rsid w:val="001E5537"/>
    <w:rsid w:val="001E5699"/>
    <w:rsid w:val="001E59FA"/>
    <w:rsid w:val="001E6D7B"/>
    <w:rsid w:val="001E6FB4"/>
    <w:rsid w:val="001E7337"/>
    <w:rsid w:val="001F0359"/>
    <w:rsid w:val="001F0DE6"/>
    <w:rsid w:val="001F112D"/>
    <w:rsid w:val="001F125A"/>
    <w:rsid w:val="001F1B38"/>
    <w:rsid w:val="001F1DEF"/>
    <w:rsid w:val="001F241D"/>
    <w:rsid w:val="001F25AA"/>
    <w:rsid w:val="001F2894"/>
    <w:rsid w:val="001F29B0"/>
    <w:rsid w:val="001F2AF4"/>
    <w:rsid w:val="001F2D45"/>
    <w:rsid w:val="001F35B2"/>
    <w:rsid w:val="001F3AC4"/>
    <w:rsid w:val="001F4026"/>
    <w:rsid w:val="001F50EF"/>
    <w:rsid w:val="001F579A"/>
    <w:rsid w:val="001F5CF5"/>
    <w:rsid w:val="001F6496"/>
    <w:rsid w:val="001F679A"/>
    <w:rsid w:val="001F6B34"/>
    <w:rsid w:val="001F6D9E"/>
    <w:rsid w:val="001F7FA9"/>
    <w:rsid w:val="002000FE"/>
    <w:rsid w:val="00201705"/>
    <w:rsid w:val="00203404"/>
    <w:rsid w:val="002034F3"/>
    <w:rsid w:val="00203743"/>
    <w:rsid w:val="002038A0"/>
    <w:rsid w:val="0020394E"/>
    <w:rsid w:val="00203EDD"/>
    <w:rsid w:val="002041DA"/>
    <w:rsid w:val="002049EB"/>
    <w:rsid w:val="002049EF"/>
    <w:rsid w:val="00204BE5"/>
    <w:rsid w:val="00205159"/>
    <w:rsid w:val="00205204"/>
    <w:rsid w:val="00205A7A"/>
    <w:rsid w:val="00205F8A"/>
    <w:rsid w:val="00206558"/>
    <w:rsid w:val="00206C89"/>
    <w:rsid w:val="002074E9"/>
    <w:rsid w:val="002076F3"/>
    <w:rsid w:val="00207B32"/>
    <w:rsid w:val="002104F2"/>
    <w:rsid w:val="00210E59"/>
    <w:rsid w:val="00210EB1"/>
    <w:rsid w:val="002110E9"/>
    <w:rsid w:val="0021155B"/>
    <w:rsid w:val="00211768"/>
    <w:rsid w:val="00211B0D"/>
    <w:rsid w:val="00211C9F"/>
    <w:rsid w:val="00212B8B"/>
    <w:rsid w:val="0021396C"/>
    <w:rsid w:val="0021403C"/>
    <w:rsid w:val="00215575"/>
    <w:rsid w:val="002158B4"/>
    <w:rsid w:val="00215943"/>
    <w:rsid w:val="002159CC"/>
    <w:rsid w:val="0021637D"/>
    <w:rsid w:val="0021696A"/>
    <w:rsid w:val="002173EB"/>
    <w:rsid w:val="00217525"/>
    <w:rsid w:val="00217F06"/>
    <w:rsid w:val="002200B2"/>
    <w:rsid w:val="00220168"/>
    <w:rsid w:val="002207FF"/>
    <w:rsid w:val="00220A56"/>
    <w:rsid w:val="00220AD0"/>
    <w:rsid w:val="00221694"/>
    <w:rsid w:val="002222D0"/>
    <w:rsid w:val="00222436"/>
    <w:rsid w:val="00222E36"/>
    <w:rsid w:val="00223A53"/>
    <w:rsid w:val="00223B29"/>
    <w:rsid w:val="00223BBD"/>
    <w:rsid w:val="00223C21"/>
    <w:rsid w:val="00224704"/>
    <w:rsid w:val="00224BA1"/>
    <w:rsid w:val="00224D20"/>
    <w:rsid w:val="002256FB"/>
    <w:rsid w:val="002257E1"/>
    <w:rsid w:val="00226229"/>
    <w:rsid w:val="002262B7"/>
    <w:rsid w:val="00226963"/>
    <w:rsid w:val="00227106"/>
    <w:rsid w:val="00227311"/>
    <w:rsid w:val="0022745A"/>
    <w:rsid w:val="00227760"/>
    <w:rsid w:val="00227BD3"/>
    <w:rsid w:val="00230A84"/>
    <w:rsid w:val="00230F59"/>
    <w:rsid w:val="0023153F"/>
    <w:rsid w:val="00231B01"/>
    <w:rsid w:val="00232C9B"/>
    <w:rsid w:val="00233BAC"/>
    <w:rsid w:val="00234027"/>
    <w:rsid w:val="00234299"/>
    <w:rsid w:val="002356B0"/>
    <w:rsid w:val="002373CE"/>
    <w:rsid w:val="00237618"/>
    <w:rsid w:val="0023777B"/>
    <w:rsid w:val="00240555"/>
    <w:rsid w:val="0024076F"/>
    <w:rsid w:val="00240BE6"/>
    <w:rsid w:val="002419FD"/>
    <w:rsid w:val="00241E31"/>
    <w:rsid w:val="0024269F"/>
    <w:rsid w:val="002426A4"/>
    <w:rsid w:val="00242E3B"/>
    <w:rsid w:val="00243398"/>
    <w:rsid w:val="0024399E"/>
    <w:rsid w:val="0024433C"/>
    <w:rsid w:val="0024441B"/>
    <w:rsid w:val="002447AA"/>
    <w:rsid w:val="00244B74"/>
    <w:rsid w:val="00244D6C"/>
    <w:rsid w:val="00245208"/>
    <w:rsid w:val="002459F2"/>
    <w:rsid w:val="00245DB0"/>
    <w:rsid w:val="00246667"/>
    <w:rsid w:val="00246A8F"/>
    <w:rsid w:val="0025034F"/>
    <w:rsid w:val="00250599"/>
    <w:rsid w:val="00250E68"/>
    <w:rsid w:val="00250F2F"/>
    <w:rsid w:val="00251D7F"/>
    <w:rsid w:val="00252370"/>
    <w:rsid w:val="002527AA"/>
    <w:rsid w:val="00252D53"/>
    <w:rsid w:val="00252D9D"/>
    <w:rsid w:val="00252E3E"/>
    <w:rsid w:val="00253678"/>
    <w:rsid w:val="0025395D"/>
    <w:rsid w:val="00253C9E"/>
    <w:rsid w:val="00253FC9"/>
    <w:rsid w:val="0025466B"/>
    <w:rsid w:val="00254739"/>
    <w:rsid w:val="00254BFE"/>
    <w:rsid w:val="002552DE"/>
    <w:rsid w:val="00255B71"/>
    <w:rsid w:val="00255CBB"/>
    <w:rsid w:val="00255E5B"/>
    <w:rsid w:val="0025603F"/>
    <w:rsid w:val="0025612B"/>
    <w:rsid w:val="00256A23"/>
    <w:rsid w:val="00256D60"/>
    <w:rsid w:val="002576E4"/>
    <w:rsid w:val="0025779A"/>
    <w:rsid w:val="002604A7"/>
    <w:rsid w:val="00260565"/>
    <w:rsid w:val="002605ED"/>
    <w:rsid w:val="0026166B"/>
    <w:rsid w:val="002617EE"/>
    <w:rsid w:val="0026244E"/>
    <w:rsid w:val="0026280E"/>
    <w:rsid w:val="00262F88"/>
    <w:rsid w:val="00262FDC"/>
    <w:rsid w:val="00263AC8"/>
    <w:rsid w:val="00263B24"/>
    <w:rsid w:val="00263F4C"/>
    <w:rsid w:val="00264979"/>
    <w:rsid w:val="00264BA5"/>
    <w:rsid w:val="00266584"/>
    <w:rsid w:val="002666FB"/>
    <w:rsid w:val="00267153"/>
    <w:rsid w:val="0026725F"/>
    <w:rsid w:val="00267285"/>
    <w:rsid w:val="00267346"/>
    <w:rsid w:val="00267800"/>
    <w:rsid w:val="002679DA"/>
    <w:rsid w:val="00270304"/>
    <w:rsid w:val="002706E7"/>
    <w:rsid w:val="00270E55"/>
    <w:rsid w:val="00270F20"/>
    <w:rsid w:val="00271A55"/>
    <w:rsid w:val="00272E07"/>
    <w:rsid w:val="0027333B"/>
    <w:rsid w:val="002734B6"/>
    <w:rsid w:val="00273645"/>
    <w:rsid w:val="0027384B"/>
    <w:rsid w:val="00273CEE"/>
    <w:rsid w:val="00273CF5"/>
    <w:rsid w:val="00273F7E"/>
    <w:rsid w:val="0027528A"/>
    <w:rsid w:val="002758A3"/>
    <w:rsid w:val="00275BCD"/>
    <w:rsid w:val="002760C3"/>
    <w:rsid w:val="002764D3"/>
    <w:rsid w:val="00276A50"/>
    <w:rsid w:val="00276DA5"/>
    <w:rsid w:val="00277465"/>
    <w:rsid w:val="00277476"/>
    <w:rsid w:val="0027782A"/>
    <w:rsid w:val="00277FDE"/>
    <w:rsid w:val="0028007E"/>
    <w:rsid w:val="00280115"/>
    <w:rsid w:val="002802FA"/>
    <w:rsid w:val="00280B63"/>
    <w:rsid w:val="0028134A"/>
    <w:rsid w:val="00281B81"/>
    <w:rsid w:val="002835A2"/>
    <w:rsid w:val="002836CB"/>
    <w:rsid w:val="00283AB2"/>
    <w:rsid w:val="00283BBB"/>
    <w:rsid w:val="00284087"/>
    <w:rsid w:val="0028450A"/>
    <w:rsid w:val="00285265"/>
    <w:rsid w:val="002858CB"/>
    <w:rsid w:val="002864B0"/>
    <w:rsid w:val="002871CD"/>
    <w:rsid w:val="002879EC"/>
    <w:rsid w:val="00287B76"/>
    <w:rsid w:val="00287C64"/>
    <w:rsid w:val="00287D0E"/>
    <w:rsid w:val="00287EA7"/>
    <w:rsid w:val="002902C9"/>
    <w:rsid w:val="00290542"/>
    <w:rsid w:val="00290838"/>
    <w:rsid w:val="00290F29"/>
    <w:rsid w:val="00290F86"/>
    <w:rsid w:val="002911F6"/>
    <w:rsid w:val="0029159C"/>
    <w:rsid w:val="00291799"/>
    <w:rsid w:val="002921C8"/>
    <w:rsid w:val="00293106"/>
    <w:rsid w:val="00295E72"/>
    <w:rsid w:val="002966AF"/>
    <w:rsid w:val="00296703"/>
    <w:rsid w:val="00296C7D"/>
    <w:rsid w:val="00296D5F"/>
    <w:rsid w:val="00297E7D"/>
    <w:rsid w:val="002A06A0"/>
    <w:rsid w:val="002A0D6A"/>
    <w:rsid w:val="002A127D"/>
    <w:rsid w:val="002A1345"/>
    <w:rsid w:val="002A1BDC"/>
    <w:rsid w:val="002A1E64"/>
    <w:rsid w:val="002A3674"/>
    <w:rsid w:val="002A39B3"/>
    <w:rsid w:val="002A48B6"/>
    <w:rsid w:val="002A495A"/>
    <w:rsid w:val="002A4A08"/>
    <w:rsid w:val="002A4D90"/>
    <w:rsid w:val="002A4E2B"/>
    <w:rsid w:val="002A5368"/>
    <w:rsid w:val="002A56BD"/>
    <w:rsid w:val="002A66FB"/>
    <w:rsid w:val="002A6C51"/>
    <w:rsid w:val="002A706E"/>
    <w:rsid w:val="002A779B"/>
    <w:rsid w:val="002A78A2"/>
    <w:rsid w:val="002A796F"/>
    <w:rsid w:val="002A7CED"/>
    <w:rsid w:val="002B0425"/>
    <w:rsid w:val="002B072B"/>
    <w:rsid w:val="002B0779"/>
    <w:rsid w:val="002B12D0"/>
    <w:rsid w:val="002B13E2"/>
    <w:rsid w:val="002B13E9"/>
    <w:rsid w:val="002B25AE"/>
    <w:rsid w:val="002B269E"/>
    <w:rsid w:val="002B2716"/>
    <w:rsid w:val="002B2763"/>
    <w:rsid w:val="002B2786"/>
    <w:rsid w:val="002B29B2"/>
    <w:rsid w:val="002B30C9"/>
    <w:rsid w:val="002B3870"/>
    <w:rsid w:val="002B38F7"/>
    <w:rsid w:val="002B3F7B"/>
    <w:rsid w:val="002B446C"/>
    <w:rsid w:val="002B470F"/>
    <w:rsid w:val="002B4CB9"/>
    <w:rsid w:val="002B54A9"/>
    <w:rsid w:val="002B59DA"/>
    <w:rsid w:val="002B59F1"/>
    <w:rsid w:val="002B5BB1"/>
    <w:rsid w:val="002B64A4"/>
    <w:rsid w:val="002B669D"/>
    <w:rsid w:val="002B6A64"/>
    <w:rsid w:val="002B73C4"/>
    <w:rsid w:val="002B772F"/>
    <w:rsid w:val="002C057C"/>
    <w:rsid w:val="002C0895"/>
    <w:rsid w:val="002C0B83"/>
    <w:rsid w:val="002C0C67"/>
    <w:rsid w:val="002C1B75"/>
    <w:rsid w:val="002C1CE0"/>
    <w:rsid w:val="002C33F8"/>
    <w:rsid w:val="002C3466"/>
    <w:rsid w:val="002C3AEA"/>
    <w:rsid w:val="002C3D2A"/>
    <w:rsid w:val="002C4040"/>
    <w:rsid w:val="002C4966"/>
    <w:rsid w:val="002C4CE3"/>
    <w:rsid w:val="002C4D86"/>
    <w:rsid w:val="002C547C"/>
    <w:rsid w:val="002C56D5"/>
    <w:rsid w:val="002C6BA6"/>
    <w:rsid w:val="002C6ED1"/>
    <w:rsid w:val="002C7A2F"/>
    <w:rsid w:val="002D0BDF"/>
    <w:rsid w:val="002D0EA0"/>
    <w:rsid w:val="002D141C"/>
    <w:rsid w:val="002D1A58"/>
    <w:rsid w:val="002D37AE"/>
    <w:rsid w:val="002D39B4"/>
    <w:rsid w:val="002D3C8F"/>
    <w:rsid w:val="002D44C3"/>
    <w:rsid w:val="002D46DB"/>
    <w:rsid w:val="002D48C4"/>
    <w:rsid w:val="002D4F1E"/>
    <w:rsid w:val="002D5ACC"/>
    <w:rsid w:val="002D5D82"/>
    <w:rsid w:val="002D5F92"/>
    <w:rsid w:val="002D6063"/>
    <w:rsid w:val="002D6B1C"/>
    <w:rsid w:val="002D6F14"/>
    <w:rsid w:val="002D77FA"/>
    <w:rsid w:val="002E0636"/>
    <w:rsid w:val="002E1BDC"/>
    <w:rsid w:val="002E2274"/>
    <w:rsid w:val="002E22CE"/>
    <w:rsid w:val="002E262C"/>
    <w:rsid w:val="002E2D50"/>
    <w:rsid w:val="002E3366"/>
    <w:rsid w:val="002E372C"/>
    <w:rsid w:val="002E393A"/>
    <w:rsid w:val="002E3F64"/>
    <w:rsid w:val="002E4018"/>
    <w:rsid w:val="002E6059"/>
    <w:rsid w:val="002E60EB"/>
    <w:rsid w:val="002E71D9"/>
    <w:rsid w:val="002E7AB1"/>
    <w:rsid w:val="002E7C32"/>
    <w:rsid w:val="002F013F"/>
    <w:rsid w:val="002F05ED"/>
    <w:rsid w:val="002F09A3"/>
    <w:rsid w:val="002F0DFC"/>
    <w:rsid w:val="002F0E9C"/>
    <w:rsid w:val="002F1811"/>
    <w:rsid w:val="002F1997"/>
    <w:rsid w:val="002F1A9E"/>
    <w:rsid w:val="002F1B26"/>
    <w:rsid w:val="002F1FEE"/>
    <w:rsid w:val="002F256C"/>
    <w:rsid w:val="002F2DBC"/>
    <w:rsid w:val="002F316D"/>
    <w:rsid w:val="002F3576"/>
    <w:rsid w:val="002F382B"/>
    <w:rsid w:val="002F38B7"/>
    <w:rsid w:val="002F3EF0"/>
    <w:rsid w:val="002F431B"/>
    <w:rsid w:val="002F454D"/>
    <w:rsid w:val="002F4600"/>
    <w:rsid w:val="002F4643"/>
    <w:rsid w:val="002F4850"/>
    <w:rsid w:val="002F4E43"/>
    <w:rsid w:val="002F54F1"/>
    <w:rsid w:val="002F580E"/>
    <w:rsid w:val="002F593D"/>
    <w:rsid w:val="002F5E8F"/>
    <w:rsid w:val="002F5F63"/>
    <w:rsid w:val="002F61CD"/>
    <w:rsid w:val="002F7D2C"/>
    <w:rsid w:val="00300174"/>
    <w:rsid w:val="0030069D"/>
    <w:rsid w:val="003020C4"/>
    <w:rsid w:val="003029A1"/>
    <w:rsid w:val="00302A61"/>
    <w:rsid w:val="003031B7"/>
    <w:rsid w:val="0030346B"/>
    <w:rsid w:val="00303DBC"/>
    <w:rsid w:val="003043EF"/>
    <w:rsid w:val="00304926"/>
    <w:rsid w:val="0030559A"/>
    <w:rsid w:val="00305A62"/>
    <w:rsid w:val="00305A75"/>
    <w:rsid w:val="0030737C"/>
    <w:rsid w:val="003075EF"/>
    <w:rsid w:val="003079F3"/>
    <w:rsid w:val="00311459"/>
    <w:rsid w:val="003118D1"/>
    <w:rsid w:val="00312B60"/>
    <w:rsid w:val="00313492"/>
    <w:rsid w:val="00313650"/>
    <w:rsid w:val="00313A02"/>
    <w:rsid w:val="00313B2C"/>
    <w:rsid w:val="00313FB9"/>
    <w:rsid w:val="00314142"/>
    <w:rsid w:val="003148C1"/>
    <w:rsid w:val="003148CD"/>
    <w:rsid w:val="003156A7"/>
    <w:rsid w:val="0031577B"/>
    <w:rsid w:val="00316836"/>
    <w:rsid w:val="00316D48"/>
    <w:rsid w:val="00317288"/>
    <w:rsid w:val="0031753B"/>
    <w:rsid w:val="003177CE"/>
    <w:rsid w:val="00317AAF"/>
    <w:rsid w:val="00317DB6"/>
    <w:rsid w:val="00317E87"/>
    <w:rsid w:val="00320787"/>
    <w:rsid w:val="00321465"/>
    <w:rsid w:val="00323E51"/>
    <w:rsid w:val="00324B88"/>
    <w:rsid w:val="00325080"/>
    <w:rsid w:val="00325241"/>
    <w:rsid w:val="003254F3"/>
    <w:rsid w:val="00325D16"/>
    <w:rsid w:val="00325E3B"/>
    <w:rsid w:val="00325E71"/>
    <w:rsid w:val="003263CD"/>
    <w:rsid w:val="00326C4D"/>
    <w:rsid w:val="0033031F"/>
    <w:rsid w:val="00331276"/>
    <w:rsid w:val="00331304"/>
    <w:rsid w:val="00331564"/>
    <w:rsid w:val="0033299D"/>
    <w:rsid w:val="00334203"/>
    <w:rsid w:val="003350C0"/>
    <w:rsid w:val="00335175"/>
    <w:rsid w:val="00335462"/>
    <w:rsid w:val="00335625"/>
    <w:rsid w:val="003368FD"/>
    <w:rsid w:val="00336DC7"/>
    <w:rsid w:val="00336F60"/>
    <w:rsid w:val="0033719F"/>
    <w:rsid w:val="00340280"/>
    <w:rsid w:val="003405A2"/>
    <w:rsid w:val="00340A6E"/>
    <w:rsid w:val="00342B66"/>
    <w:rsid w:val="00342BF6"/>
    <w:rsid w:val="00342D71"/>
    <w:rsid w:val="0034368E"/>
    <w:rsid w:val="00343742"/>
    <w:rsid w:val="00343A67"/>
    <w:rsid w:val="0034498E"/>
    <w:rsid w:val="00345469"/>
    <w:rsid w:val="003456E0"/>
    <w:rsid w:val="00345807"/>
    <w:rsid w:val="0034602F"/>
    <w:rsid w:val="003462D6"/>
    <w:rsid w:val="00346737"/>
    <w:rsid w:val="00346795"/>
    <w:rsid w:val="003469AA"/>
    <w:rsid w:val="00347AB1"/>
    <w:rsid w:val="00347EA7"/>
    <w:rsid w:val="00350660"/>
    <w:rsid w:val="00350786"/>
    <w:rsid w:val="00350B1F"/>
    <w:rsid w:val="00350EA5"/>
    <w:rsid w:val="00350F59"/>
    <w:rsid w:val="00351A89"/>
    <w:rsid w:val="00351CED"/>
    <w:rsid w:val="003524CA"/>
    <w:rsid w:val="0035293A"/>
    <w:rsid w:val="00352AFE"/>
    <w:rsid w:val="00353AC2"/>
    <w:rsid w:val="00354293"/>
    <w:rsid w:val="00354381"/>
    <w:rsid w:val="00354D78"/>
    <w:rsid w:val="00355E1D"/>
    <w:rsid w:val="0035641E"/>
    <w:rsid w:val="0035677F"/>
    <w:rsid w:val="003571C0"/>
    <w:rsid w:val="00357A4F"/>
    <w:rsid w:val="00357AD7"/>
    <w:rsid w:val="0036101F"/>
    <w:rsid w:val="003614AE"/>
    <w:rsid w:val="0036172B"/>
    <w:rsid w:val="003618B0"/>
    <w:rsid w:val="00361EC6"/>
    <w:rsid w:val="0036219B"/>
    <w:rsid w:val="003629F6"/>
    <w:rsid w:val="00362E17"/>
    <w:rsid w:val="003639BF"/>
    <w:rsid w:val="00364433"/>
    <w:rsid w:val="003645F6"/>
    <w:rsid w:val="00364629"/>
    <w:rsid w:val="0036472D"/>
    <w:rsid w:val="00364AAD"/>
    <w:rsid w:val="00365AA1"/>
    <w:rsid w:val="00366339"/>
    <w:rsid w:val="0036673D"/>
    <w:rsid w:val="003670CA"/>
    <w:rsid w:val="00367322"/>
    <w:rsid w:val="00370214"/>
    <w:rsid w:val="00370546"/>
    <w:rsid w:val="003705DB"/>
    <w:rsid w:val="00370979"/>
    <w:rsid w:val="0037126C"/>
    <w:rsid w:val="003719C2"/>
    <w:rsid w:val="00371A2C"/>
    <w:rsid w:val="00371ABD"/>
    <w:rsid w:val="003726A5"/>
    <w:rsid w:val="00372AAE"/>
    <w:rsid w:val="00372F2E"/>
    <w:rsid w:val="00373334"/>
    <w:rsid w:val="0037342C"/>
    <w:rsid w:val="00373F7B"/>
    <w:rsid w:val="00374D28"/>
    <w:rsid w:val="0037507D"/>
    <w:rsid w:val="0037521B"/>
    <w:rsid w:val="003757A8"/>
    <w:rsid w:val="00376B63"/>
    <w:rsid w:val="00376FED"/>
    <w:rsid w:val="003771AF"/>
    <w:rsid w:val="00377B70"/>
    <w:rsid w:val="00377C11"/>
    <w:rsid w:val="00377F94"/>
    <w:rsid w:val="0038081F"/>
    <w:rsid w:val="00380B6F"/>
    <w:rsid w:val="00381144"/>
    <w:rsid w:val="00381180"/>
    <w:rsid w:val="00381868"/>
    <w:rsid w:val="00382193"/>
    <w:rsid w:val="0038227F"/>
    <w:rsid w:val="00382821"/>
    <w:rsid w:val="0038408C"/>
    <w:rsid w:val="003847CB"/>
    <w:rsid w:val="0038501E"/>
    <w:rsid w:val="003857E0"/>
    <w:rsid w:val="003858FC"/>
    <w:rsid w:val="00385910"/>
    <w:rsid w:val="00385CD6"/>
    <w:rsid w:val="00386512"/>
    <w:rsid w:val="0038655B"/>
    <w:rsid w:val="00386F23"/>
    <w:rsid w:val="00387102"/>
    <w:rsid w:val="003876B7"/>
    <w:rsid w:val="00387D40"/>
    <w:rsid w:val="003903EF"/>
    <w:rsid w:val="0039061A"/>
    <w:rsid w:val="00390628"/>
    <w:rsid w:val="00390B64"/>
    <w:rsid w:val="0039164A"/>
    <w:rsid w:val="0039167C"/>
    <w:rsid w:val="00391DCE"/>
    <w:rsid w:val="00392A05"/>
    <w:rsid w:val="00393D38"/>
    <w:rsid w:val="00393F70"/>
    <w:rsid w:val="0039444E"/>
    <w:rsid w:val="003956AB"/>
    <w:rsid w:val="00395F77"/>
    <w:rsid w:val="003960FD"/>
    <w:rsid w:val="003967EE"/>
    <w:rsid w:val="00396C45"/>
    <w:rsid w:val="0039792A"/>
    <w:rsid w:val="00397D67"/>
    <w:rsid w:val="003A032F"/>
    <w:rsid w:val="003A0F43"/>
    <w:rsid w:val="003A10A9"/>
    <w:rsid w:val="003A17CF"/>
    <w:rsid w:val="003A18B7"/>
    <w:rsid w:val="003A1C9A"/>
    <w:rsid w:val="003A2433"/>
    <w:rsid w:val="003A3027"/>
    <w:rsid w:val="003A389E"/>
    <w:rsid w:val="003A3ABD"/>
    <w:rsid w:val="003A3B70"/>
    <w:rsid w:val="003A419E"/>
    <w:rsid w:val="003A4565"/>
    <w:rsid w:val="003A48C4"/>
    <w:rsid w:val="003A4BB6"/>
    <w:rsid w:val="003A555A"/>
    <w:rsid w:val="003A6320"/>
    <w:rsid w:val="003A7167"/>
    <w:rsid w:val="003A72BA"/>
    <w:rsid w:val="003A7531"/>
    <w:rsid w:val="003B04BC"/>
    <w:rsid w:val="003B0BD3"/>
    <w:rsid w:val="003B154D"/>
    <w:rsid w:val="003B1746"/>
    <w:rsid w:val="003B1A11"/>
    <w:rsid w:val="003B1DC5"/>
    <w:rsid w:val="003B21B3"/>
    <w:rsid w:val="003B2645"/>
    <w:rsid w:val="003B2701"/>
    <w:rsid w:val="003B3E4D"/>
    <w:rsid w:val="003B3EE2"/>
    <w:rsid w:val="003B5D54"/>
    <w:rsid w:val="003B646C"/>
    <w:rsid w:val="003B64B9"/>
    <w:rsid w:val="003B6A40"/>
    <w:rsid w:val="003B730B"/>
    <w:rsid w:val="003B7C1A"/>
    <w:rsid w:val="003C013F"/>
    <w:rsid w:val="003C0929"/>
    <w:rsid w:val="003C0C54"/>
    <w:rsid w:val="003C1497"/>
    <w:rsid w:val="003C15F7"/>
    <w:rsid w:val="003C1AED"/>
    <w:rsid w:val="003C1E1E"/>
    <w:rsid w:val="003C2081"/>
    <w:rsid w:val="003C2622"/>
    <w:rsid w:val="003C2FAD"/>
    <w:rsid w:val="003C33EA"/>
    <w:rsid w:val="003C3972"/>
    <w:rsid w:val="003C3BD5"/>
    <w:rsid w:val="003C4235"/>
    <w:rsid w:val="003C435E"/>
    <w:rsid w:val="003C4F61"/>
    <w:rsid w:val="003C5289"/>
    <w:rsid w:val="003C579D"/>
    <w:rsid w:val="003C59E2"/>
    <w:rsid w:val="003C603C"/>
    <w:rsid w:val="003C6449"/>
    <w:rsid w:val="003C659F"/>
    <w:rsid w:val="003C79AC"/>
    <w:rsid w:val="003D094A"/>
    <w:rsid w:val="003D0EA6"/>
    <w:rsid w:val="003D1477"/>
    <w:rsid w:val="003D15E6"/>
    <w:rsid w:val="003D1DC7"/>
    <w:rsid w:val="003D1F7D"/>
    <w:rsid w:val="003D20A7"/>
    <w:rsid w:val="003D21D9"/>
    <w:rsid w:val="003D22FD"/>
    <w:rsid w:val="003D2317"/>
    <w:rsid w:val="003D28AB"/>
    <w:rsid w:val="003D28AE"/>
    <w:rsid w:val="003D2AF7"/>
    <w:rsid w:val="003D36F1"/>
    <w:rsid w:val="003D471E"/>
    <w:rsid w:val="003D4E6A"/>
    <w:rsid w:val="003D51C6"/>
    <w:rsid w:val="003D635C"/>
    <w:rsid w:val="003D6509"/>
    <w:rsid w:val="003D6581"/>
    <w:rsid w:val="003D67AF"/>
    <w:rsid w:val="003D6BEF"/>
    <w:rsid w:val="003D6EDE"/>
    <w:rsid w:val="003D7757"/>
    <w:rsid w:val="003E01DC"/>
    <w:rsid w:val="003E046F"/>
    <w:rsid w:val="003E09A5"/>
    <w:rsid w:val="003E0A7D"/>
    <w:rsid w:val="003E0E4B"/>
    <w:rsid w:val="003E0F49"/>
    <w:rsid w:val="003E1A63"/>
    <w:rsid w:val="003E1C94"/>
    <w:rsid w:val="003E1E87"/>
    <w:rsid w:val="003E1F34"/>
    <w:rsid w:val="003E2605"/>
    <w:rsid w:val="003E4430"/>
    <w:rsid w:val="003E4752"/>
    <w:rsid w:val="003E488A"/>
    <w:rsid w:val="003E4F98"/>
    <w:rsid w:val="003E52F3"/>
    <w:rsid w:val="003E54A7"/>
    <w:rsid w:val="003E6446"/>
    <w:rsid w:val="003E6782"/>
    <w:rsid w:val="003E6DC4"/>
    <w:rsid w:val="003E6E90"/>
    <w:rsid w:val="003E7276"/>
    <w:rsid w:val="003E7827"/>
    <w:rsid w:val="003E7912"/>
    <w:rsid w:val="003F04E1"/>
    <w:rsid w:val="003F0581"/>
    <w:rsid w:val="003F0CF3"/>
    <w:rsid w:val="003F1770"/>
    <w:rsid w:val="003F2730"/>
    <w:rsid w:val="003F31EC"/>
    <w:rsid w:val="003F3887"/>
    <w:rsid w:val="003F3BC2"/>
    <w:rsid w:val="003F3F81"/>
    <w:rsid w:val="003F49A0"/>
    <w:rsid w:val="003F534C"/>
    <w:rsid w:val="003F54AD"/>
    <w:rsid w:val="003F60C9"/>
    <w:rsid w:val="003F6E39"/>
    <w:rsid w:val="003F6F7C"/>
    <w:rsid w:val="003F6FCD"/>
    <w:rsid w:val="003F7452"/>
    <w:rsid w:val="003F7E0A"/>
    <w:rsid w:val="00400646"/>
    <w:rsid w:val="00400CAE"/>
    <w:rsid w:val="00400E48"/>
    <w:rsid w:val="004014D5"/>
    <w:rsid w:val="00401B1F"/>
    <w:rsid w:val="00401C95"/>
    <w:rsid w:val="00402030"/>
    <w:rsid w:val="00402271"/>
    <w:rsid w:val="004022AE"/>
    <w:rsid w:val="00402387"/>
    <w:rsid w:val="0040328E"/>
    <w:rsid w:val="00403402"/>
    <w:rsid w:val="004037AF"/>
    <w:rsid w:val="004037CC"/>
    <w:rsid w:val="00404108"/>
    <w:rsid w:val="00405BB9"/>
    <w:rsid w:val="00405F15"/>
    <w:rsid w:val="0040628D"/>
    <w:rsid w:val="00406B51"/>
    <w:rsid w:val="00407408"/>
    <w:rsid w:val="004076A1"/>
    <w:rsid w:val="00407EE0"/>
    <w:rsid w:val="00410048"/>
    <w:rsid w:val="004109DF"/>
    <w:rsid w:val="00410BD3"/>
    <w:rsid w:val="00410D40"/>
    <w:rsid w:val="004111B8"/>
    <w:rsid w:val="00411AF0"/>
    <w:rsid w:val="0041202F"/>
    <w:rsid w:val="0041268F"/>
    <w:rsid w:val="00413CCF"/>
    <w:rsid w:val="004149F4"/>
    <w:rsid w:val="004154AB"/>
    <w:rsid w:val="00415BDA"/>
    <w:rsid w:val="00415EC5"/>
    <w:rsid w:val="0041616D"/>
    <w:rsid w:val="0041690A"/>
    <w:rsid w:val="00417753"/>
    <w:rsid w:val="00417C90"/>
    <w:rsid w:val="00417CB2"/>
    <w:rsid w:val="004201A2"/>
    <w:rsid w:val="004202A7"/>
    <w:rsid w:val="0042061C"/>
    <w:rsid w:val="004218C3"/>
    <w:rsid w:val="00421BDF"/>
    <w:rsid w:val="00421EC6"/>
    <w:rsid w:val="0042215B"/>
    <w:rsid w:val="00422E34"/>
    <w:rsid w:val="00423929"/>
    <w:rsid w:val="00424379"/>
    <w:rsid w:val="00424640"/>
    <w:rsid w:val="004246F1"/>
    <w:rsid w:val="0042502A"/>
    <w:rsid w:val="00425884"/>
    <w:rsid w:val="00425D04"/>
    <w:rsid w:val="00425D21"/>
    <w:rsid w:val="0042695C"/>
    <w:rsid w:val="00426FBE"/>
    <w:rsid w:val="004275FF"/>
    <w:rsid w:val="004276ED"/>
    <w:rsid w:val="00427AE8"/>
    <w:rsid w:val="00427AF3"/>
    <w:rsid w:val="00427F0B"/>
    <w:rsid w:val="00427FC4"/>
    <w:rsid w:val="0043096F"/>
    <w:rsid w:val="00430B8B"/>
    <w:rsid w:val="00430D4A"/>
    <w:rsid w:val="0043150A"/>
    <w:rsid w:val="00431AE0"/>
    <w:rsid w:val="00432140"/>
    <w:rsid w:val="004326C3"/>
    <w:rsid w:val="00432C09"/>
    <w:rsid w:val="00432CFB"/>
    <w:rsid w:val="0043307D"/>
    <w:rsid w:val="004334F0"/>
    <w:rsid w:val="004343D9"/>
    <w:rsid w:val="00434850"/>
    <w:rsid w:val="00434F35"/>
    <w:rsid w:val="004362F5"/>
    <w:rsid w:val="0043639B"/>
    <w:rsid w:val="00436541"/>
    <w:rsid w:val="00436C0C"/>
    <w:rsid w:val="00436C70"/>
    <w:rsid w:val="0044011D"/>
    <w:rsid w:val="004402FC"/>
    <w:rsid w:val="004404BA"/>
    <w:rsid w:val="00440BD9"/>
    <w:rsid w:val="00440ECC"/>
    <w:rsid w:val="00441B9F"/>
    <w:rsid w:val="00442668"/>
    <w:rsid w:val="0044278B"/>
    <w:rsid w:val="00442D41"/>
    <w:rsid w:val="00442E00"/>
    <w:rsid w:val="004433AD"/>
    <w:rsid w:val="0044350E"/>
    <w:rsid w:val="00443BFD"/>
    <w:rsid w:val="00443D36"/>
    <w:rsid w:val="00443DCE"/>
    <w:rsid w:val="00444184"/>
    <w:rsid w:val="00444428"/>
    <w:rsid w:val="00444CD4"/>
    <w:rsid w:val="00444F06"/>
    <w:rsid w:val="0044504B"/>
    <w:rsid w:val="0044506C"/>
    <w:rsid w:val="00445FCB"/>
    <w:rsid w:val="00447403"/>
    <w:rsid w:val="00447872"/>
    <w:rsid w:val="004479A0"/>
    <w:rsid w:val="00447EDA"/>
    <w:rsid w:val="0045036A"/>
    <w:rsid w:val="00450B23"/>
    <w:rsid w:val="0045112C"/>
    <w:rsid w:val="004512B8"/>
    <w:rsid w:val="00451338"/>
    <w:rsid w:val="004514F0"/>
    <w:rsid w:val="0045168E"/>
    <w:rsid w:val="00451910"/>
    <w:rsid w:val="004519FF"/>
    <w:rsid w:val="00451B4E"/>
    <w:rsid w:val="00451C26"/>
    <w:rsid w:val="00453116"/>
    <w:rsid w:val="00453A47"/>
    <w:rsid w:val="00454055"/>
    <w:rsid w:val="0045407D"/>
    <w:rsid w:val="004545CE"/>
    <w:rsid w:val="00454C8C"/>
    <w:rsid w:val="00454FD8"/>
    <w:rsid w:val="00454FFE"/>
    <w:rsid w:val="00455CB0"/>
    <w:rsid w:val="00455FA2"/>
    <w:rsid w:val="00456603"/>
    <w:rsid w:val="00456738"/>
    <w:rsid w:val="00456C43"/>
    <w:rsid w:val="004571C8"/>
    <w:rsid w:val="00460682"/>
    <w:rsid w:val="00461486"/>
    <w:rsid w:val="00461809"/>
    <w:rsid w:val="00461AA8"/>
    <w:rsid w:val="00462FAF"/>
    <w:rsid w:val="00463205"/>
    <w:rsid w:val="004633B3"/>
    <w:rsid w:val="004637A5"/>
    <w:rsid w:val="00463AED"/>
    <w:rsid w:val="00463B06"/>
    <w:rsid w:val="00463DB3"/>
    <w:rsid w:val="004640C1"/>
    <w:rsid w:val="00464402"/>
    <w:rsid w:val="004652FD"/>
    <w:rsid w:val="004656AF"/>
    <w:rsid w:val="00465D4E"/>
    <w:rsid w:val="0046673E"/>
    <w:rsid w:val="00466DA7"/>
    <w:rsid w:val="004679E9"/>
    <w:rsid w:val="00467D22"/>
    <w:rsid w:val="00467FAB"/>
    <w:rsid w:val="00471042"/>
    <w:rsid w:val="00471201"/>
    <w:rsid w:val="00471251"/>
    <w:rsid w:val="00471F92"/>
    <w:rsid w:val="004740AC"/>
    <w:rsid w:val="00474665"/>
    <w:rsid w:val="00474925"/>
    <w:rsid w:val="004749EC"/>
    <w:rsid w:val="00474CFA"/>
    <w:rsid w:val="00475C3E"/>
    <w:rsid w:val="00476FED"/>
    <w:rsid w:val="004770D4"/>
    <w:rsid w:val="00477110"/>
    <w:rsid w:val="004774AA"/>
    <w:rsid w:val="00477BC4"/>
    <w:rsid w:val="00477E5B"/>
    <w:rsid w:val="0048018C"/>
    <w:rsid w:val="00480560"/>
    <w:rsid w:val="00480979"/>
    <w:rsid w:val="00481729"/>
    <w:rsid w:val="0048176B"/>
    <w:rsid w:val="00482109"/>
    <w:rsid w:val="004827BB"/>
    <w:rsid w:val="00482E31"/>
    <w:rsid w:val="00483C35"/>
    <w:rsid w:val="00483C61"/>
    <w:rsid w:val="00484601"/>
    <w:rsid w:val="00484AFF"/>
    <w:rsid w:val="00484C5D"/>
    <w:rsid w:val="00485159"/>
    <w:rsid w:val="00485BFF"/>
    <w:rsid w:val="00486F0A"/>
    <w:rsid w:val="004871C0"/>
    <w:rsid w:val="00487C0D"/>
    <w:rsid w:val="00491327"/>
    <w:rsid w:val="00491B6B"/>
    <w:rsid w:val="00491EB1"/>
    <w:rsid w:val="00492E87"/>
    <w:rsid w:val="004941F5"/>
    <w:rsid w:val="004951B5"/>
    <w:rsid w:val="0049534B"/>
    <w:rsid w:val="00495C17"/>
    <w:rsid w:val="00496D4D"/>
    <w:rsid w:val="00496DC7"/>
    <w:rsid w:val="00496DEE"/>
    <w:rsid w:val="00497AFD"/>
    <w:rsid w:val="00497FFC"/>
    <w:rsid w:val="004A1B81"/>
    <w:rsid w:val="004A1E70"/>
    <w:rsid w:val="004A2513"/>
    <w:rsid w:val="004A2C85"/>
    <w:rsid w:val="004A3D8C"/>
    <w:rsid w:val="004A3DAD"/>
    <w:rsid w:val="004A4531"/>
    <w:rsid w:val="004A4CA9"/>
    <w:rsid w:val="004A5387"/>
    <w:rsid w:val="004A5795"/>
    <w:rsid w:val="004A5857"/>
    <w:rsid w:val="004A60BF"/>
    <w:rsid w:val="004A6393"/>
    <w:rsid w:val="004A71F1"/>
    <w:rsid w:val="004A7D59"/>
    <w:rsid w:val="004B098A"/>
    <w:rsid w:val="004B0F0A"/>
    <w:rsid w:val="004B140E"/>
    <w:rsid w:val="004B1595"/>
    <w:rsid w:val="004B16BF"/>
    <w:rsid w:val="004B1A5B"/>
    <w:rsid w:val="004B1DE9"/>
    <w:rsid w:val="004B203B"/>
    <w:rsid w:val="004B2846"/>
    <w:rsid w:val="004B2873"/>
    <w:rsid w:val="004B2EF6"/>
    <w:rsid w:val="004B31AE"/>
    <w:rsid w:val="004B3DDC"/>
    <w:rsid w:val="004B4207"/>
    <w:rsid w:val="004B4DEF"/>
    <w:rsid w:val="004B516A"/>
    <w:rsid w:val="004B5D78"/>
    <w:rsid w:val="004B6BF2"/>
    <w:rsid w:val="004B74DC"/>
    <w:rsid w:val="004B7D54"/>
    <w:rsid w:val="004B7F66"/>
    <w:rsid w:val="004C029E"/>
    <w:rsid w:val="004C0D29"/>
    <w:rsid w:val="004C1701"/>
    <w:rsid w:val="004C1848"/>
    <w:rsid w:val="004C2222"/>
    <w:rsid w:val="004C235B"/>
    <w:rsid w:val="004C31AE"/>
    <w:rsid w:val="004C34C0"/>
    <w:rsid w:val="004C39BF"/>
    <w:rsid w:val="004C409C"/>
    <w:rsid w:val="004C4382"/>
    <w:rsid w:val="004C4A0A"/>
    <w:rsid w:val="004C4D1B"/>
    <w:rsid w:val="004C5088"/>
    <w:rsid w:val="004C50CA"/>
    <w:rsid w:val="004C56DA"/>
    <w:rsid w:val="004C5B0C"/>
    <w:rsid w:val="004C62AF"/>
    <w:rsid w:val="004C6C1A"/>
    <w:rsid w:val="004C718E"/>
    <w:rsid w:val="004C7338"/>
    <w:rsid w:val="004C75BE"/>
    <w:rsid w:val="004C795A"/>
    <w:rsid w:val="004C7E2F"/>
    <w:rsid w:val="004D0200"/>
    <w:rsid w:val="004D056F"/>
    <w:rsid w:val="004D1139"/>
    <w:rsid w:val="004D1C2F"/>
    <w:rsid w:val="004D23DE"/>
    <w:rsid w:val="004D3676"/>
    <w:rsid w:val="004D3D80"/>
    <w:rsid w:val="004D4698"/>
    <w:rsid w:val="004D4EF7"/>
    <w:rsid w:val="004D5287"/>
    <w:rsid w:val="004D5324"/>
    <w:rsid w:val="004D5361"/>
    <w:rsid w:val="004D5BD3"/>
    <w:rsid w:val="004D5E79"/>
    <w:rsid w:val="004D613D"/>
    <w:rsid w:val="004D6352"/>
    <w:rsid w:val="004D69B9"/>
    <w:rsid w:val="004D6FBB"/>
    <w:rsid w:val="004D728B"/>
    <w:rsid w:val="004D7955"/>
    <w:rsid w:val="004D7FAA"/>
    <w:rsid w:val="004E06FF"/>
    <w:rsid w:val="004E0FE6"/>
    <w:rsid w:val="004E16DA"/>
    <w:rsid w:val="004E17F9"/>
    <w:rsid w:val="004E1C8A"/>
    <w:rsid w:val="004E1FD3"/>
    <w:rsid w:val="004E243E"/>
    <w:rsid w:val="004E2ED8"/>
    <w:rsid w:val="004E361D"/>
    <w:rsid w:val="004E3689"/>
    <w:rsid w:val="004E37B7"/>
    <w:rsid w:val="004E3E24"/>
    <w:rsid w:val="004E412B"/>
    <w:rsid w:val="004E4EE5"/>
    <w:rsid w:val="004E4F5A"/>
    <w:rsid w:val="004E53F7"/>
    <w:rsid w:val="004E605E"/>
    <w:rsid w:val="004E61DF"/>
    <w:rsid w:val="004E6A30"/>
    <w:rsid w:val="004E70D8"/>
    <w:rsid w:val="004E7A0A"/>
    <w:rsid w:val="004E7BCE"/>
    <w:rsid w:val="004F2816"/>
    <w:rsid w:val="004F29ED"/>
    <w:rsid w:val="004F2EF1"/>
    <w:rsid w:val="004F2FFB"/>
    <w:rsid w:val="004F3425"/>
    <w:rsid w:val="004F360B"/>
    <w:rsid w:val="004F3AFD"/>
    <w:rsid w:val="004F3FCB"/>
    <w:rsid w:val="004F55A3"/>
    <w:rsid w:val="004F5E94"/>
    <w:rsid w:val="004F5EE2"/>
    <w:rsid w:val="004F5FBD"/>
    <w:rsid w:val="004F6166"/>
    <w:rsid w:val="004F6436"/>
    <w:rsid w:val="004F66F6"/>
    <w:rsid w:val="004F6879"/>
    <w:rsid w:val="004F6F0D"/>
    <w:rsid w:val="004F7184"/>
    <w:rsid w:val="004F768F"/>
    <w:rsid w:val="004F7821"/>
    <w:rsid w:val="004F7FB8"/>
    <w:rsid w:val="00500732"/>
    <w:rsid w:val="00500A30"/>
    <w:rsid w:val="00500C31"/>
    <w:rsid w:val="00500FC1"/>
    <w:rsid w:val="005010A9"/>
    <w:rsid w:val="005014CC"/>
    <w:rsid w:val="00501C9E"/>
    <w:rsid w:val="0050219A"/>
    <w:rsid w:val="00502726"/>
    <w:rsid w:val="0050287F"/>
    <w:rsid w:val="00502C37"/>
    <w:rsid w:val="00502F34"/>
    <w:rsid w:val="00502F69"/>
    <w:rsid w:val="00503765"/>
    <w:rsid w:val="00503E3F"/>
    <w:rsid w:val="00504336"/>
    <w:rsid w:val="0050445F"/>
    <w:rsid w:val="0050549A"/>
    <w:rsid w:val="00505DB7"/>
    <w:rsid w:val="00506518"/>
    <w:rsid w:val="00507481"/>
    <w:rsid w:val="005074BB"/>
    <w:rsid w:val="00507CE3"/>
    <w:rsid w:val="00510825"/>
    <w:rsid w:val="005114FC"/>
    <w:rsid w:val="00511E84"/>
    <w:rsid w:val="00511FDD"/>
    <w:rsid w:val="00512D8F"/>
    <w:rsid w:val="00512DA3"/>
    <w:rsid w:val="00512FDF"/>
    <w:rsid w:val="00514C0E"/>
    <w:rsid w:val="00514DC7"/>
    <w:rsid w:val="00515984"/>
    <w:rsid w:val="0051599F"/>
    <w:rsid w:val="00515E21"/>
    <w:rsid w:val="00516779"/>
    <w:rsid w:val="00517216"/>
    <w:rsid w:val="0051792C"/>
    <w:rsid w:val="00517951"/>
    <w:rsid w:val="00517C77"/>
    <w:rsid w:val="00520571"/>
    <w:rsid w:val="00520768"/>
    <w:rsid w:val="00520809"/>
    <w:rsid w:val="005208F9"/>
    <w:rsid w:val="00520C7E"/>
    <w:rsid w:val="005218C9"/>
    <w:rsid w:val="005220A5"/>
    <w:rsid w:val="005225DE"/>
    <w:rsid w:val="00522608"/>
    <w:rsid w:val="0052269A"/>
    <w:rsid w:val="005228B6"/>
    <w:rsid w:val="005229D8"/>
    <w:rsid w:val="00522C4B"/>
    <w:rsid w:val="005232F9"/>
    <w:rsid w:val="0052344D"/>
    <w:rsid w:val="00523710"/>
    <w:rsid w:val="005243BD"/>
    <w:rsid w:val="005248D0"/>
    <w:rsid w:val="00525A25"/>
    <w:rsid w:val="00525C95"/>
    <w:rsid w:val="005260F5"/>
    <w:rsid w:val="005261B1"/>
    <w:rsid w:val="00527091"/>
    <w:rsid w:val="00527539"/>
    <w:rsid w:val="005302B5"/>
    <w:rsid w:val="00530CE1"/>
    <w:rsid w:val="00530DB7"/>
    <w:rsid w:val="0053106D"/>
    <w:rsid w:val="005310DF"/>
    <w:rsid w:val="00531544"/>
    <w:rsid w:val="005318A1"/>
    <w:rsid w:val="00531E1D"/>
    <w:rsid w:val="0053285A"/>
    <w:rsid w:val="00533806"/>
    <w:rsid w:val="00534865"/>
    <w:rsid w:val="00537153"/>
    <w:rsid w:val="005377FF"/>
    <w:rsid w:val="00537A3F"/>
    <w:rsid w:val="005403F6"/>
    <w:rsid w:val="00540CFE"/>
    <w:rsid w:val="0054104A"/>
    <w:rsid w:val="005413B4"/>
    <w:rsid w:val="005417A2"/>
    <w:rsid w:val="00541970"/>
    <w:rsid w:val="00541EAB"/>
    <w:rsid w:val="005426EE"/>
    <w:rsid w:val="00542E31"/>
    <w:rsid w:val="00542E50"/>
    <w:rsid w:val="00543463"/>
    <w:rsid w:val="00543B8F"/>
    <w:rsid w:val="00543D66"/>
    <w:rsid w:val="00543F83"/>
    <w:rsid w:val="00544188"/>
    <w:rsid w:val="00544A64"/>
    <w:rsid w:val="005453B9"/>
    <w:rsid w:val="0054543F"/>
    <w:rsid w:val="00545510"/>
    <w:rsid w:val="00545855"/>
    <w:rsid w:val="00545909"/>
    <w:rsid w:val="00545ACB"/>
    <w:rsid w:val="00546856"/>
    <w:rsid w:val="005479F7"/>
    <w:rsid w:val="00547A02"/>
    <w:rsid w:val="00547FB3"/>
    <w:rsid w:val="0055074C"/>
    <w:rsid w:val="00550E93"/>
    <w:rsid w:val="005512FC"/>
    <w:rsid w:val="0055216A"/>
    <w:rsid w:val="005527DB"/>
    <w:rsid w:val="00552ACA"/>
    <w:rsid w:val="00552C30"/>
    <w:rsid w:val="00552F29"/>
    <w:rsid w:val="00553920"/>
    <w:rsid w:val="00553D9C"/>
    <w:rsid w:val="00553E91"/>
    <w:rsid w:val="005545AD"/>
    <w:rsid w:val="00554615"/>
    <w:rsid w:val="005547DE"/>
    <w:rsid w:val="00555164"/>
    <w:rsid w:val="00556097"/>
    <w:rsid w:val="0055636A"/>
    <w:rsid w:val="0055678B"/>
    <w:rsid w:val="005574C6"/>
    <w:rsid w:val="00560937"/>
    <w:rsid w:val="00560B0D"/>
    <w:rsid w:val="00560E79"/>
    <w:rsid w:val="005613CA"/>
    <w:rsid w:val="0056242B"/>
    <w:rsid w:val="0056286F"/>
    <w:rsid w:val="005629B0"/>
    <w:rsid w:val="00563FB9"/>
    <w:rsid w:val="005641E4"/>
    <w:rsid w:val="005643E6"/>
    <w:rsid w:val="00564410"/>
    <w:rsid w:val="005648B9"/>
    <w:rsid w:val="00564ECD"/>
    <w:rsid w:val="00564FF8"/>
    <w:rsid w:val="0056503C"/>
    <w:rsid w:val="00565516"/>
    <w:rsid w:val="005657F3"/>
    <w:rsid w:val="00565835"/>
    <w:rsid w:val="00565F83"/>
    <w:rsid w:val="00566051"/>
    <w:rsid w:val="00567D69"/>
    <w:rsid w:val="005702EB"/>
    <w:rsid w:val="005704BF"/>
    <w:rsid w:val="00570BA1"/>
    <w:rsid w:val="00570C7B"/>
    <w:rsid w:val="00570E31"/>
    <w:rsid w:val="00571758"/>
    <w:rsid w:val="00571C56"/>
    <w:rsid w:val="00571FA9"/>
    <w:rsid w:val="00572116"/>
    <w:rsid w:val="00572C15"/>
    <w:rsid w:val="00574078"/>
    <w:rsid w:val="0057488D"/>
    <w:rsid w:val="0057518F"/>
    <w:rsid w:val="0057551D"/>
    <w:rsid w:val="005765D4"/>
    <w:rsid w:val="005765DF"/>
    <w:rsid w:val="0057697D"/>
    <w:rsid w:val="0057777E"/>
    <w:rsid w:val="00577C0F"/>
    <w:rsid w:val="00580857"/>
    <w:rsid w:val="00580E9D"/>
    <w:rsid w:val="005815F9"/>
    <w:rsid w:val="0058175E"/>
    <w:rsid w:val="00581B83"/>
    <w:rsid w:val="00581D11"/>
    <w:rsid w:val="00581E37"/>
    <w:rsid w:val="0058247B"/>
    <w:rsid w:val="005832F0"/>
    <w:rsid w:val="00583821"/>
    <w:rsid w:val="005838DA"/>
    <w:rsid w:val="0058424B"/>
    <w:rsid w:val="005845FC"/>
    <w:rsid w:val="0058493B"/>
    <w:rsid w:val="00584FA7"/>
    <w:rsid w:val="00586845"/>
    <w:rsid w:val="00586F10"/>
    <w:rsid w:val="00587D61"/>
    <w:rsid w:val="005901F5"/>
    <w:rsid w:val="005914E6"/>
    <w:rsid w:val="0059190F"/>
    <w:rsid w:val="00591E56"/>
    <w:rsid w:val="00592B60"/>
    <w:rsid w:val="00592E17"/>
    <w:rsid w:val="00592EBA"/>
    <w:rsid w:val="00593078"/>
    <w:rsid w:val="00593446"/>
    <w:rsid w:val="00593511"/>
    <w:rsid w:val="00593BA0"/>
    <w:rsid w:val="00593DB4"/>
    <w:rsid w:val="00593EE7"/>
    <w:rsid w:val="00594B96"/>
    <w:rsid w:val="00594F52"/>
    <w:rsid w:val="00595155"/>
    <w:rsid w:val="00595DD5"/>
    <w:rsid w:val="00596A83"/>
    <w:rsid w:val="00597218"/>
    <w:rsid w:val="00597AAF"/>
    <w:rsid w:val="005A075D"/>
    <w:rsid w:val="005A0AA2"/>
    <w:rsid w:val="005A0CB5"/>
    <w:rsid w:val="005A0CDE"/>
    <w:rsid w:val="005A0F5C"/>
    <w:rsid w:val="005A12F9"/>
    <w:rsid w:val="005A22C9"/>
    <w:rsid w:val="005A23B4"/>
    <w:rsid w:val="005A2A56"/>
    <w:rsid w:val="005A2E05"/>
    <w:rsid w:val="005A2E18"/>
    <w:rsid w:val="005A344C"/>
    <w:rsid w:val="005A3E7E"/>
    <w:rsid w:val="005A437D"/>
    <w:rsid w:val="005A474E"/>
    <w:rsid w:val="005A552B"/>
    <w:rsid w:val="005A586F"/>
    <w:rsid w:val="005A5D6C"/>
    <w:rsid w:val="005A66C1"/>
    <w:rsid w:val="005A70B9"/>
    <w:rsid w:val="005A7470"/>
    <w:rsid w:val="005A76F9"/>
    <w:rsid w:val="005A7BFD"/>
    <w:rsid w:val="005B096E"/>
    <w:rsid w:val="005B0FF9"/>
    <w:rsid w:val="005B1076"/>
    <w:rsid w:val="005B10C7"/>
    <w:rsid w:val="005B159C"/>
    <w:rsid w:val="005B1689"/>
    <w:rsid w:val="005B1B26"/>
    <w:rsid w:val="005B1ED1"/>
    <w:rsid w:val="005B2296"/>
    <w:rsid w:val="005B2967"/>
    <w:rsid w:val="005B3C47"/>
    <w:rsid w:val="005B4572"/>
    <w:rsid w:val="005B48B2"/>
    <w:rsid w:val="005B4A1E"/>
    <w:rsid w:val="005B4B58"/>
    <w:rsid w:val="005B4D00"/>
    <w:rsid w:val="005B5459"/>
    <w:rsid w:val="005B55F4"/>
    <w:rsid w:val="005B6081"/>
    <w:rsid w:val="005B77AC"/>
    <w:rsid w:val="005B7AC2"/>
    <w:rsid w:val="005B7B94"/>
    <w:rsid w:val="005C06C7"/>
    <w:rsid w:val="005C0B8B"/>
    <w:rsid w:val="005C0F90"/>
    <w:rsid w:val="005C1A91"/>
    <w:rsid w:val="005C1BA0"/>
    <w:rsid w:val="005C1BDD"/>
    <w:rsid w:val="005C264C"/>
    <w:rsid w:val="005C31D7"/>
    <w:rsid w:val="005C483B"/>
    <w:rsid w:val="005C49F1"/>
    <w:rsid w:val="005C4B30"/>
    <w:rsid w:val="005C5E5F"/>
    <w:rsid w:val="005C60C3"/>
    <w:rsid w:val="005C6D4D"/>
    <w:rsid w:val="005C7640"/>
    <w:rsid w:val="005C7931"/>
    <w:rsid w:val="005C7A1A"/>
    <w:rsid w:val="005C7E26"/>
    <w:rsid w:val="005C7E3D"/>
    <w:rsid w:val="005C7E92"/>
    <w:rsid w:val="005D00C4"/>
    <w:rsid w:val="005D0A65"/>
    <w:rsid w:val="005D19F0"/>
    <w:rsid w:val="005D1F18"/>
    <w:rsid w:val="005D25CE"/>
    <w:rsid w:val="005D2834"/>
    <w:rsid w:val="005D3C5C"/>
    <w:rsid w:val="005D3D9D"/>
    <w:rsid w:val="005D3DF0"/>
    <w:rsid w:val="005D440E"/>
    <w:rsid w:val="005D4860"/>
    <w:rsid w:val="005D4989"/>
    <w:rsid w:val="005D51AA"/>
    <w:rsid w:val="005D5536"/>
    <w:rsid w:val="005D5575"/>
    <w:rsid w:val="005D55BC"/>
    <w:rsid w:val="005D5CE2"/>
    <w:rsid w:val="005D5D0E"/>
    <w:rsid w:val="005D5F1E"/>
    <w:rsid w:val="005D5F6F"/>
    <w:rsid w:val="005D62C0"/>
    <w:rsid w:val="005D636F"/>
    <w:rsid w:val="005D63E5"/>
    <w:rsid w:val="005D6B0C"/>
    <w:rsid w:val="005D6C2E"/>
    <w:rsid w:val="005D6D3C"/>
    <w:rsid w:val="005D70E8"/>
    <w:rsid w:val="005D7122"/>
    <w:rsid w:val="005D7670"/>
    <w:rsid w:val="005D7A40"/>
    <w:rsid w:val="005D7A47"/>
    <w:rsid w:val="005D7AC2"/>
    <w:rsid w:val="005D7E95"/>
    <w:rsid w:val="005E01A0"/>
    <w:rsid w:val="005E039C"/>
    <w:rsid w:val="005E0926"/>
    <w:rsid w:val="005E0AD6"/>
    <w:rsid w:val="005E0C23"/>
    <w:rsid w:val="005E111B"/>
    <w:rsid w:val="005E155B"/>
    <w:rsid w:val="005E1697"/>
    <w:rsid w:val="005E1D13"/>
    <w:rsid w:val="005E2340"/>
    <w:rsid w:val="005E250C"/>
    <w:rsid w:val="005E270B"/>
    <w:rsid w:val="005E2E9A"/>
    <w:rsid w:val="005E2FA0"/>
    <w:rsid w:val="005E37D9"/>
    <w:rsid w:val="005E3C8C"/>
    <w:rsid w:val="005E3DDF"/>
    <w:rsid w:val="005E454B"/>
    <w:rsid w:val="005E46AE"/>
    <w:rsid w:val="005E4728"/>
    <w:rsid w:val="005E4839"/>
    <w:rsid w:val="005E497D"/>
    <w:rsid w:val="005E584C"/>
    <w:rsid w:val="005E59FF"/>
    <w:rsid w:val="005E67B9"/>
    <w:rsid w:val="005E77D6"/>
    <w:rsid w:val="005E7B69"/>
    <w:rsid w:val="005F17C2"/>
    <w:rsid w:val="005F1A1D"/>
    <w:rsid w:val="005F1A65"/>
    <w:rsid w:val="005F28C3"/>
    <w:rsid w:val="005F2942"/>
    <w:rsid w:val="005F2D41"/>
    <w:rsid w:val="005F3467"/>
    <w:rsid w:val="005F360F"/>
    <w:rsid w:val="005F3A4D"/>
    <w:rsid w:val="005F401C"/>
    <w:rsid w:val="005F43AF"/>
    <w:rsid w:val="005F44B6"/>
    <w:rsid w:val="005F5B5C"/>
    <w:rsid w:val="005F76C4"/>
    <w:rsid w:val="005F7A03"/>
    <w:rsid w:val="005F7A1D"/>
    <w:rsid w:val="0060028C"/>
    <w:rsid w:val="00600504"/>
    <w:rsid w:val="00600573"/>
    <w:rsid w:val="0060096E"/>
    <w:rsid w:val="00600B50"/>
    <w:rsid w:val="00600C37"/>
    <w:rsid w:val="00600E83"/>
    <w:rsid w:val="00601068"/>
    <w:rsid w:val="00601197"/>
    <w:rsid w:val="0060182F"/>
    <w:rsid w:val="00601925"/>
    <w:rsid w:val="00602302"/>
    <w:rsid w:val="00602540"/>
    <w:rsid w:val="00602873"/>
    <w:rsid w:val="00602B9A"/>
    <w:rsid w:val="00602E05"/>
    <w:rsid w:val="00602EEB"/>
    <w:rsid w:val="00603D0B"/>
    <w:rsid w:val="00603D7D"/>
    <w:rsid w:val="006041F0"/>
    <w:rsid w:val="00604748"/>
    <w:rsid w:val="00604B6F"/>
    <w:rsid w:val="00604B77"/>
    <w:rsid w:val="00605131"/>
    <w:rsid w:val="00605405"/>
    <w:rsid w:val="00605FB7"/>
    <w:rsid w:val="00606928"/>
    <w:rsid w:val="00607061"/>
    <w:rsid w:val="00607761"/>
    <w:rsid w:val="00607A72"/>
    <w:rsid w:val="00607FCA"/>
    <w:rsid w:val="00610B6A"/>
    <w:rsid w:val="00610D81"/>
    <w:rsid w:val="0061166F"/>
    <w:rsid w:val="00611AB1"/>
    <w:rsid w:val="00611B01"/>
    <w:rsid w:val="00612AD6"/>
    <w:rsid w:val="0061330E"/>
    <w:rsid w:val="00613B09"/>
    <w:rsid w:val="00613CAD"/>
    <w:rsid w:val="006147B8"/>
    <w:rsid w:val="00615903"/>
    <w:rsid w:val="00615AE5"/>
    <w:rsid w:val="00615B8B"/>
    <w:rsid w:val="00616023"/>
    <w:rsid w:val="00616123"/>
    <w:rsid w:val="00616569"/>
    <w:rsid w:val="006168E9"/>
    <w:rsid w:val="00617307"/>
    <w:rsid w:val="00617820"/>
    <w:rsid w:val="00617846"/>
    <w:rsid w:val="006179E4"/>
    <w:rsid w:val="00617FCA"/>
    <w:rsid w:val="00620368"/>
    <w:rsid w:val="00620502"/>
    <w:rsid w:val="00620673"/>
    <w:rsid w:val="00620728"/>
    <w:rsid w:val="00620EBA"/>
    <w:rsid w:val="006211CB"/>
    <w:rsid w:val="00621408"/>
    <w:rsid w:val="0062154D"/>
    <w:rsid w:val="00621AC4"/>
    <w:rsid w:val="0062225D"/>
    <w:rsid w:val="00622CC0"/>
    <w:rsid w:val="00622FFC"/>
    <w:rsid w:val="00623514"/>
    <w:rsid w:val="00623C55"/>
    <w:rsid w:val="00623D76"/>
    <w:rsid w:val="00623DDA"/>
    <w:rsid w:val="0062438D"/>
    <w:rsid w:val="00625A9B"/>
    <w:rsid w:val="00625CD1"/>
    <w:rsid w:val="00626777"/>
    <w:rsid w:val="00626E07"/>
    <w:rsid w:val="0062760C"/>
    <w:rsid w:val="006276DD"/>
    <w:rsid w:val="006301B4"/>
    <w:rsid w:val="00630354"/>
    <w:rsid w:val="00630F81"/>
    <w:rsid w:val="00631006"/>
    <w:rsid w:val="00631412"/>
    <w:rsid w:val="00631B32"/>
    <w:rsid w:val="00633AA6"/>
    <w:rsid w:val="00633B8E"/>
    <w:rsid w:val="00633F72"/>
    <w:rsid w:val="00634BE0"/>
    <w:rsid w:val="00634F54"/>
    <w:rsid w:val="00635A00"/>
    <w:rsid w:val="00635D4B"/>
    <w:rsid w:val="00635DA3"/>
    <w:rsid w:val="006365D3"/>
    <w:rsid w:val="006379D0"/>
    <w:rsid w:val="00640271"/>
    <w:rsid w:val="00640468"/>
    <w:rsid w:val="0064054B"/>
    <w:rsid w:val="006409F2"/>
    <w:rsid w:val="006415FA"/>
    <w:rsid w:val="006424ED"/>
    <w:rsid w:val="0064340F"/>
    <w:rsid w:val="00643EF9"/>
    <w:rsid w:val="0064411D"/>
    <w:rsid w:val="00645411"/>
    <w:rsid w:val="00645445"/>
    <w:rsid w:val="006457DD"/>
    <w:rsid w:val="00645A6B"/>
    <w:rsid w:val="00645BC6"/>
    <w:rsid w:val="0064675F"/>
    <w:rsid w:val="006467E0"/>
    <w:rsid w:val="00646A44"/>
    <w:rsid w:val="00646CE0"/>
    <w:rsid w:val="00647B4D"/>
    <w:rsid w:val="00650055"/>
    <w:rsid w:val="006503D1"/>
    <w:rsid w:val="00651168"/>
    <w:rsid w:val="00651E6B"/>
    <w:rsid w:val="0065202E"/>
    <w:rsid w:val="00653770"/>
    <w:rsid w:val="00653C53"/>
    <w:rsid w:val="00654128"/>
    <w:rsid w:val="00654435"/>
    <w:rsid w:val="00654683"/>
    <w:rsid w:val="00654851"/>
    <w:rsid w:val="006553AE"/>
    <w:rsid w:val="00655721"/>
    <w:rsid w:val="006557D6"/>
    <w:rsid w:val="00655C0E"/>
    <w:rsid w:val="0065629F"/>
    <w:rsid w:val="00656FF7"/>
    <w:rsid w:val="006573FE"/>
    <w:rsid w:val="00657932"/>
    <w:rsid w:val="00660048"/>
    <w:rsid w:val="006602F1"/>
    <w:rsid w:val="00660982"/>
    <w:rsid w:val="00660BF9"/>
    <w:rsid w:val="00660FED"/>
    <w:rsid w:val="00661608"/>
    <w:rsid w:val="00661984"/>
    <w:rsid w:val="0066221C"/>
    <w:rsid w:val="00662316"/>
    <w:rsid w:val="006625FC"/>
    <w:rsid w:val="00662925"/>
    <w:rsid w:val="00662E22"/>
    <w:rsid w:val="0066314B"/>
    <w:rsid w:val="00663EE7"/>
    <w:rsid w:val="00663F61"/>
    <w:rsid w:val="00665E1B"/>
    <w:rsid w:val="00666959"/>
    <w:rsid w:val="00666E72"/>
    <w:rsid w:val="0066784D"/>
    <w:rsid w:val="00667CE7"/>
    <w:rsid w:val="00670065"/>
    <w:rsid w:val="0067117A"/>
    <w:rsid w:val="006711F0"/>
    <w:rsid w:val="00671547"/>
    <w:rsid w:val="00671893"/>
    <w:rsid w:val="006731B4"/>
    <w:rsid w:val="00673BE4"/>
    <w:rsid w:val="0067494F"/>
    <w:rsid w:val="00674BBA"/>
    <w:rsid w:val="00675085"/>
    <w:rsid w:val="006750C3"/>
    <w:rsid w:val="0067531B"/>
    <w:rsid w:val="00675435"/>
    <w:rsid w:val="00675497"/>
    <w:rsid w:val="00675562"/>
    <w:rsid w:val="00675741"/>
    <w:rsid w:val="006757DA"/>
    <w:rsid w:val="00676752"/>
    <w:rsid w:val="006769FF"/>
    <w:rsid w:val="00676D18"/>
    <w:rsid w:val="00677408"/>
    <w:rsid w:val="00677997"/>
    <w:rsid w:val="00677AC4"/>
    <w:rsid w:val="00677B06"/>
    <w:rsid w:val="00677B24"/>
    <w:rsid w:val="00677D13"/>
    <w:rsid w:val="00680A87"/>
    <w:rsid w:val="00681425"/>
    <w:rsid w:val="00681431"/>
    <w:rsid w:val="0068199B"/>
    <w:rsid w:val="006819AE"/>
    <w:rsid w:val="00681D91"/>
    <w:rsid w:val="00681EFC"/>
    <w:rsid w:val="00681FD1"/>
    <w:rsid w:val="00682463"/>
    <w:rsid w:val="0068286B"/>
    <w:rsid w:val="00682C92"/>
    <w:rsid w:val="00683369"/>
    <w:rsid w:val="006835B9"/>
    <w:rsid w:val="00683678"/>
    <w:rsid w:val="006837E2"/>
    <w:rsid w:val="0068503D"/>
    <w:rsid w:val="00685A63"/>
    <w:rsid w:val="00685AAA"/>
    <w:rsid w:val="00685EF4"/>
    <w:rsid w:val="00685FBD"/>
    <w:rsid w:val="00686862"/>
    <w:rsid w:val="00686E1D"/>
    <w:rsid w:val="006871AC"/>
    <w:rsid w:val="006871E4"/>
    <w:rsid w:val="00687B39"/>
    <w:rsid w:val="00687BEF"/>
    <w:rsid w:val="00687CB3"/>
    <w:rsid w:val="00687D70"/>
    <w:rsid w:val="00687E74"/>
    <w:rsid w:val="00687FB7"/>
    <w:rsid w:val="00687FF0"/>
    <w:rsid w:val="0069072A"/>
    <w:rsid w:val="00690BEE"/>
    <w:rsid w:val="00690CF3"/>
    <w:rsid w:val="00690ED4"/>
    <w:rsid w:val="00691281"/>
    <w:rsid w:val="0069174D"/>
    <w:rsid w:val="00691BC9"/>
    <w:rsid w:val="00691C1A"/>
    <w:rsid w:val="00691CA4"/>
    <w:rsid w:val="00691D9F"/>
    <w:rsid w:val="00692ECF"/>
    <w:rsid w:val="00692FF0"/>
    <w:rsid w:val="00693376"/>
    <w:rsid w:val="0069427D"/>
    <w:rsid w:val="00694F57"/>
    <w:rsid w:val="00694FE6"/>
    <w:rsid w:val="00695CF5"/>
    <w:rsid w:val="00696F4E"/>
    <w:rsid w:val="0069700E"/>
    <w:rsid w:val="006970E9"/>
    <w:rsid w:val="00697643"/>
    <w:rsid w:val="006A0128"/>
    <w:rsid w:val="006A021D"/>
    <w:rsid w:val="006A0470"/>
    <w:rsid w:val="006A1DE5"/>
    <w:rsid w:val="006A1ED7"/>
    <w:rsid w:val="006A2238"/>
    <w:rsid w:val="006A3956"/>
    <w:rsid w:val="006A44AE"/>
    <w:rsid w:val="006A495A"/>
    <w:rsid w:val="006A5242"/>
    <w:rsid w:val="006A5B91"/>
    <w:rsid w:val="006A5C7A"/>
    <w:rsid w:val="006A609F"/>
    <w:rsid w:val="006A780E"/>
    <w:rsid w:val="006A78E7"/>
    <w:rsid w:val="006A7C41"/>
    <w:rsid w:val="006A7F5E"/>
    <w:rsid w:val="006B0229"/>
    <w:rsid w:val="006B0232"/>
    <w:rsid w:val="006B0422"/>
    <w:rsid w:val="006B0440"/>
    <w:rsid w:val="006B0AC4"/>
    <w:rsid w:val="006B1403"/>
    <w:rsid w:val="006B1C87"/>
    <w:rsid w:val="006B2A1B"/>
    <w:rsid w:val="006B2E36"/>
    <w:rsid w:val="006B3182"/>
    <w:rsid w:val="006B367E"/>
    <w:rsid w:val="006B47CE"/>
    <w:rsid w:val="006B5599"/>
    <w:rsid w:val="006B591C"/>
    <w:rsid w:val="006B5D15"/>
    <w:rsid w:val="006B6892"/>
    <w:rsid w:val="006B6A5D"/>
    <w:rsid w:val="006C15D5"/>
    <w:rsid w:val="006C17FE"/>
    <w:rsid w:val="006C1DC5"/>
    <w:rsid w:val="006C21D9"/>
    <w:rsid w:val="006C22D3"/>
    <w:rsid w:val="006C2CCC"/>
    <w:rsid w:val="006C34F2"/>
    <w:rsid w:val="006C3620"/>
    <w:rsid w:val="006C454A"/>
    <w:rsid w:val="006C57B8"/>
    <w:rsid w:val="006C5CD9"/>
    <w:rsid w:val="006C645D"/>
    <w:rsid w:val="006C68A2"/>
    <w:rsid w:val="006C6990"/>
    <w:rsid w:val="006C6A70"/>
    <w:rsid w:val="006C6FE1"/>
    <w:rsid w:val="006C7032"/>
    <w:rsid w:val="006C7AFF"/>
    <w:rsid w:val="006D00C0"/>
    <w:rsid w:val="006D0231"/>
    <w:rsid w:val="006D0A29"/>
    <w:rsid w:val="006D1777"/>
    <w:rsid w:val="006D1A0C"/>
    <w:rsid w:val="006D1B28"/>
    <w:rsid w:val="006D1CAD"/>
    <w:rsid w:val="006D1D94"/>
    <w:rsid w:val="006D2665"/>
    <w:rsid w:val="006D2AD2"/>
    <w:rsid w:val="006D2B97"/>
    <w:rsid w:val="006D2BC3"/>
    <w:rsid w:val="006D35C3"/>
    <w:rsid w:val="006D37B0"/>
    <w:rsid w:val="006D3BB4"/>
    <w:rsid w:val="006D4A53"/>
    <w:rsid w:val="006D4AAB"/>
    <w:rsid w:val="006D4FBD"/>
    <w:rsid w:val="006D5848"/>
    <w:rsid w:val="006D58B2"/>
    <w:rsid w:val="006D65C9"/>
    <w:rsid w:val="006D65F6"/>
    <w:rsid w:val="006D798B"/>
    <w:rsid w:val="006D79A7"/>
    <w:rsid w:val="006D7F4E"/>
    <w:rsid w:val="006E11CB"/>
    <w:rsid w:val="006E1D3B"/>
    <w:rsid w:val="006E1FBF"/>
    <w:rsid w:val="006E32E1"/>
    <w:rsid w:val="006E37A6"/>
    <w:rsid w:val="006E53A3"/>
    <w:rsid w:val="006E55E4"/>
    <w:rsid w:val="006E5B33"/>
    <w:rsid w:val="006E5FDD"/>
    <w:rsid w:val="006E63EE"/>
    <w:rsid w:val="006E710E"/>
    <w:rsid w:val="006F03C5"/>
    <w:rsid w:val="006F0A0B"/>
    <w:rsid w:val="006F0FED"/>
    <w:rsid w:val="006F1D58"/>
    <w:rsid w:val="006F2A63"/>
    <w:rsid w:val="006F32A7"/>
    <w:rsid w:val="006F3529"/>
    <w:rsid w:val="006F3F43"/>
    <w:rsid w:val="006F4B26"/>
    <w:rsid w:val="006F4B5C"/>
    <w:rsid w:val="006F4BA9"/>
    <w:rsid w:val="006F4E52"/>
    <w:rsid w:val="006F4EA4"/>
    <w:rsid w:val="006F561B"/>
    <w:rsid w:val="006F57AB"/>
    <w:rsid w:val="006F63EE"/>
    <w:rsid w:val="006F6B04"/>
    <w:rsid w:val="006F6CE0"/>
    <w:rsid w:val="006F7AF5"/>
    <w:rsid w:val="007007C9"/>
    <w:rsid w:val="00701196"/>
    <w:rsid w:val="0070166D"/>
    <w:rsid w:val="00701A9E"/>
    <w:rsid w:val="00701D08"/>
    <w:rsid w:val="007026A7"/>
    <w:rsid w:val="00704045"/>
    <w:rsid w:val="0070483A"/>
    <w:rsid w:val="00704DDD"/>
    <w:rsid w:val="00704E5A"/>
    <w:rsid w:val="00705396"/>
    <w:rsid w:val="00706541"/>
    <w:rsid w:val="00706CA6"/>
    <w:rsid w:val="00707CC8"/>
    <w:rsid w:val="00710576"/>
    <w:rsid w:val="00711DEF"/>
    <w:rsid w:val="0071214F"/>
    <w:rsid w:val="007121D1"/>
    <w:rsid w:val="00712FDB"/>
    <w:rsid w:val="007139FA"/>
    <w:rsid w:val="007145FD"/>
    <w:rsid w:val="00714F89"/>
    <w:rsid w:val="0071554B"/>
    <w:rsid w:val="00715D46"/>
    <w:rsid w:val="0071788F"/>
    <w:rsid w:val="0071793C"/>
    <w:rsid w:val="00717E3E"/>
    <w:rsid w:val="007204FD"/>
    <w:rsid w:val="00720A5C"/>
    <w:rsid w:val="00720B38"/>
    <w:rsid w:val="00720D57"/>
    <w:rsid w:val="00721837"/>
    <w:rsid w:val="00721C3E"/>
    <w:rsid w:val="00721FFF"/>
    <w:rsid w:val="00722346"/>
    <w:rsid w:val="0072241C"/>
    <w:rsid w:val="00722E51"/>
    <w:rsid w:val="00723231"/>
    <w:rsid w:val="007239A6"/>
    <w:rsid w:val="00724B33"/>
    <w:rsid w:val="0072529E"/>
    <w:rsid w:val="0072537C"/>
    <w:rsid w:val="00725A60"/>
    <w:rsid w:val="0072617F"/>
    <w:rsid w:val="00727AE5"/>
    <w:rsid w:val="00727C25"/>
    <w:rsid w:val="00730656"/>
    <w:rsid w:val="00730922"/>
    <w:rsid w:val="00730BDF"/>
    <w:rsid w:val="00731042"/>
    <w:rsid w:val="00731FDE"/>
    <w:rsid w:val="00732026"/>
    <w:rsid w:val="00732572"/>
    <w:rsid w:val="00732A45"/>
    <w:rsid w:val="00732EF2"/>
    <w:rsid w:val="00732FAE"/>
    <w:rsid w:val="007330D0"/>
    <w:rsid w:val="00733956"/>
    <w:rsid w:val="00733EF0"/>
    <w:rsid w:val="00734337"/>
    <w:rsid w:val="0073445A"/>
    <w:rsid w:val="0073487D"/>
    <w:rsid w:val="00734EF6"/>
    <w:rsid w:val="007351BF"/>
    <w:rsid w:val="00736637"/>
    <w:rsid w:val="00736BCA"/>
    <w:rsid w:val="00736C33"/>
    <w:rsid w:val="007379AC"/>
    <w:rsid w:val="00740087"/>
    <w:rsid w:val="007404A4"/>
    <w:rsid w:val="00741463"/>
    <w:rsid w:val="007417FD"/>
    <w:rsid w:val="00741C92"/>
    <w:rsid w:val="00741D02"/>
    <w:rsid w:val="00741F65"/>
    <w:rsid w:val="00742519"/>
    <w:rsid w:val="00742831"/>
    <w:rsid w:val="007449C6"/>
    <w:rsid w:val="0074632C"/>
    <w:rsid w:val="007476BA"/>
    <w:rsid w:val="00747E01"/>
    <w:rsid w:val="0075052B"/>
    <w:rsid w:val="00750AD8"/>
    <w:rsid w:val="007510CE"/>
    <w:rsid w:val="00751C8B"/>
    <w:rsid w:val="00751CA1"/>
    <w:rsid w:val="00752312"/>
    <w:rsid w:val="0075256A"/>
    <w:rsid w:val="00752D74"/>
    <w:rsid w:val="0075304A"/>
    <w:rsid w:val="00753052"/>
    <w:rsid w:val="0075336D"/>
    <w:rsid w:val="007533AC"/>
    <w:rsid w:val="00753FF0"/>
    <w:rsid w:val="007540DB"/>
    <w:rsid w:val="00754215"/>
    <w:rsid w:val="00754F86"/>
    <w:rsid w:val="007550A7"/>
    <w:rsid w:val="007552BF"/>
    <w:rsid w:val="007561E8"/>
    <w:rsid w:val="0075714F"/>
    <w:rsid w:val="00757228"/>
    <w:rsid w:val="00757C6E"/>
    <w:rsid w:val="00757F21"/>
    <w:rsid w:val="00760BE9"/>
    <w:rsid w:val="0076133A"/>
    <w:rsid w:val="00761FFD"/>
    <w:rsid w:val="0076200C"/>
    <w:rsid w:val="00762AA2"/>
    <w:rsid w:val="00762CC5"/>
    <w:rsid w:val="00762D34"/>
    <w:rsid w:val="00762E20"/>
    <w:rsid w:val="00762FAF"/>
    <w:rsid w:val="007632A4"/>
    <w:rsid w:val="00763726"/>
    <w:rsid w:val="007639E0"/>
    <w:rsid w:val="007644A7"/>
    <w:rsid w:val="0076457F"/>
    <w:rsid w:val="007656AF"/>
    <w:rsid w:val="0076571B"/>
    <w:rsid w:val="00766510"/>
    <w:rsid w:val="00766C2A"/>
    <w:rsid w:val="00766D95"/>
    <w:rsid w:val="0076774C"/>
    <w:rsid w:val="00767800"/>
    <w:rsid w:val="007679EB"/>
    <w:rsid w:val="00767A0E"/>
    <w:rsid w:val="00767E97"/>
    <w:rsid w:val="00767FC2"/>
    <w:rsid w:val="0077136E"/>
    <w:rsid w:val="00771AA1"/>
    <w:rsid w:val="00772B55"/>
    <w:rsid w:val="007730E0"/>
    <w:rsid w:val="00773495"/>
    <w:rsid w:val="00773AC8"/>
    <w:rsid w:val="00773C4C"/>
    <w:rsid w:val="0077429C"/>
    <w:rsid w:val="00775EA4"/>
    <w:rsid w:val="007760F8"/>
    <w:rsid w:val="007762A2"/>
    <w:rsid w:val="00776BE7"/>
    <w:rsid w:val="00776C22"/>
    <w:rsid w:val="007770FD"/>
    <w:rsid w:val="00777177"/>
    <w:rsid w:val="00777CC7"/>
    <w:rsid w:val="00780760"/>
    <w:rsid w:val="00780A53"/>
    <w:rsid w:val="00780D36"/>
    <w:rsid w:val="00780EC7"/>
    <w:rsid w:val="0078104C"/>
    <w:rsid w:val="00781745"/>
    <w:rsid w:val="007817DA"/>
    <w:rsid w:val="007823CA"/>
    <w:rsid w:val="0078314A"/>
    <w:rsid w:val="00783763"/>
    <w:rsid w:val="00783C29"/>
    <w:rsid w:val="00784D96"/>
    <w:rsid w:val="00785051"/>
    <w:rsid w:val="007851B4"/>
    <w:rsid w:val="00785A2F"/>
    <w:rsid w:val="007861A1"/>
    <w:rsid w:val="00786528"/>
    <w:rsid w:val="00786608"/>
    <w:rsid w:val="00786684"/>
    <w:rsid w:val="0078722B"/>
    <w:rsid w:val="00787449"/>
    <w:rsid w:val="007879F1"/>
    <w:rsid w:val="007901A8"/>
    <w:rsid w:val="007909AB"/>
    <w:rsid w:val="00791767"/>
    <w:rsid w:val="00791A90"/>
    <w:rsid w:val="00791BFE"/>
    <w:rsid w:val="0079276A"/>
    <w:rsid w:val="0079286F"/>
    <w:rsid w:val="00793114"/>
    <w:rsid w:val="007932C0"/>
    <w:rsid w:val="007939EB"/>
    <w:rsid w:val="00793C08"/>
    <w:rsid w:val="00793DFF"/>
    <w:rsid w:val="007945A2"/>
    <w:rsid w:val="00794950"/>
    <w:rsid w:val="00794EB2"/>
    <w:rsid w:val="007957FD"/>
    <w:rsid w:val="00795A29"/>
    <w:rsid w:val="00795AB8"/>
    <w:rsid w:val="00795EEB"/>
    <w:rsid w:val="007962BB"/>
    <w:rsid w:val="00796634"/>
    <w:rsid w:val="00796B0F"/>
    <w:rsid w:val="00796D1E"/>
    <w:rsid w:val="00797033"/>
    <w:rsid w:val="00797B07"/>
    <w:rsid w:val="007A037C"/>
    <w:rsid w:val="007A044D"/>
    <w:rsid w:val="007A0CE6"/>
    <w:rsid w:val="007A0FEA"/>
    <w:rsid w:val="007A103B"/>
    <w:rsid w:val="007A18EF"/>
    <w:rsid w:val="007A2994"/>
    <w:rsid w:val="007A3CAE"/>
    <w:rsid w:val="007A3E7F"/>
    <w:rsid w:val="007A4A05"/>
    <w:rsid w:val="007A4BB5"/>
    <w:rsid w:val="007A4BFD"/>
    <w:rsid w:val="007A6847"/>
    <w:rsid w:val="007A6E4B"/>
    <w:rsid w:val="007A726C"/>
    <w:rsid w:val="007A737B"/>
    <w:rsid w:val="007A7633"/>
    <w:rsid w:val="007A7742"/>
    <w:rsid w:val="007A78DE"/>
    <w:rsid w:val="007A7DF2"/>
    <w:rsid w:val="007B028A"/>
    <w:rsid w:val="007B05DF"/>
    <w:rsid w:val="007B0799"/>
    <w:rsid w:val="007B0A89"/>
    <w:rsid w:val="007B0C51"/>
    <w:rsid w:val="007B0F61"/>
    <w:rsid w:val="007B1F2C"/>
    <w:rsid w:val="007B2101"/>
    <w:rsid w:val="007B23F2"/>
    <w:rsid w:val="007B29CA"/>
    <w:rsid w:val="007B365F"/>
    <w:rsid w:val="007B3948"/>
    <w:rsid w:val="007B3CF2"/>
    <w:rsid w:val="007B4213"/>
    <w:rsid w:val="007B4C4B"/>
    <w:rsid w:val="007B54B9"/>
    <w:rsid w:val="007B56EB"/>
    <w:rsid w:val="007B5C09"/>
    <w:rsid w:val="007B5D59"/>
    <w:rsid w:val="007B5F9A"/>
    <w:rsid w:val="007B630F"/>
    <w:rsid w:val="007B6C27"/>
    <w:rsid w:val="007B6F31"/>
    <w:rsid w:val="007B728D"/>
    <w:rsid w:val="007B75CE"/>
    <w:rsid w:val="007B79D8"/>
    <w:rsid w:val="007B7E87"/>
    <w:rsid w:val="007C0BA3"/>
    <w:rsid w:val="007C0C56"/>
    <w:rsid w:val="007C0DEB"/>
    <w:rsid w:val="007C14DF"/>
    <w:rsid w:val="007C2A4E"/>
    <w:rsid w:val="007C2AEA"/>
    <w:rsid w:val="007C35CD"/>
    <w:rsid w:val="007C3D61"/>
    <w:rsid w:val="007C3F99"/>
    <w:rsid w:val="007C43C0"/>
    <w:rsid w:val="007C5460"/>
    <w:rsid w:val="007C570E"/>
    <w:rsid w:val="007C5985"/>
    <w:rsid w:val="007C6D89"/>
    <w:rsid w:val="007C7B2D"/>
    <w:rsid w:val="007C7B38"/>
    <w:rsid w:val="007C7D06"/>
    <w:rsid w:val="007D040C"/>
    <w:rsid w:val="007D04B1"/>
    <w:rsid w:val="007D22F5"/>
    <w:rsid w:val="007D2AB8"/>
    <w:rsid w:val="007D30DA"/>
    <w:rsid w:val="007D3470"/>
    <w:rsid w:val="007D3E72"/>
    <w:rsid w:val="007D401A"/>
    <w:rsid w:val="007D47FA"/>
    <w:rsid w:val="007D4D3C"/>
    <w:rsid w:val="007D51FE"/>
    <w:rsid w:val="007D697B"/>
    <w:rsid w:val="007D6ED5"/>
    <w:rsid w:val="007D6F53"/>
    <w:rsid w:val="007D71C0"/>
    <w:rsid w:val="007D7980"/>
    <w:rsid w:val="007D7CB9"/>
    <w:rsid w:val="007D7CC6"/>
    <w:rsid w:val="007E01B0"/>
    <w:rsid w:val="007E0484"/>
    <w:rsid w:val="007E0694"/>
    <w:rsid w:val="007E105E"/>
    <w:rsid w:val="007E10BD"/>
    <w:rsid w:val="007E169F"/>
    <w:rsid w:val="007E1C0B"/>
    <w:rsid w:val="007E2743"/>
    <w:rsid w:val="007E280C"/>
    <w:rsid w:val="007E284E"/>
    <w:rsid w:val="007E3DB3"/>
    <w:rsid w:val="007E4173"/>
    <w:rsid w:val="007E50BF"/>
    <w:rsid w:val="007E5847"/>
    <w:rsid w:val="007E6146"/>
    <w:rsid w:val="007E6191"/>
    <w:rsid w:val="007E67E9"/>
    <w:rsid w:val="007E69E1"/>
    <w:rsid w:val="007F02BB"/>
    <w:rsid w:val="007F069C"/>
    <w:rsid w:val="007F08AC"/>
    <w:rsid w:val="007F098E"/>
    <w:rsid w:val="007F1342"/>
    <w:rsid w:val="007F1393"/>
    <w:rsid w:val="007F1A13"/>
    <w:rsid w:val="007F1F83"/>
    <w:rsid w:val="007F20F7"/>
    <w:rsid w:val="007F329C"/>
    <w:rsid w:val="007F374A"/>
    <w:rsid w:val="007F3841"/>
    <w:rsid w:val="007F4863"/>
    <w:rsid w:val="007F48F9"/>
    <w:rsid w:val="007F4EC6"/>
    <w:rsid w:val="007F53A3"/>
    <w:rsid w:val="007F5AE9"/>
    <w:rsid w:val="007F5D80"/>
    <w:rsid w:val="007F6F0B"/>
    <w:rsid w:val="007F715F"/>
    <w:rsid w:val="007F74DB"/>
    <w:rsid w:val="007F7ECE"/>
    <w:rsid w:val="00800796"/>
    <w:rsid w:val="00800BD8"/>
    <w:rsid w:val="0080122B"/>
    <w:rsid w:val="00801E61"/>
    <w:rsid w:val="00802256"/>
    <w:rsid w:val="008025B5"/>
    <w:rsid w:val="00803F71"/>
    <w:rsid w:val="00804037"/>
    <w:rsid w:val="0080463C"/>
    <w:rsid w:val="00804760"/>
    <w:rsid w:val="0080485D"/>
    <w:rsid w:val="00804947"/>
    <w:rsid w:val="00804DD3"/>
    <w:rsid w:val="008050F4"/>
    <w:rsid w:val="008051AD"/>
    <w:rsid w:val="008055AA"/>
    <w:rsid w:val="00805D5D"/>
    <w:rsid w:val="00806A00"/>
    <w:rsid w:val="00806AFB"/>
    <w:rsid w:val="00806DBA"/>
    <w:rsid w:val="00806EC0"/>
    <w:rsid w:val="00807049"/>
    <w:rsid w:val="008070CD"/>
    <w:rsid w:val="00807E1E"/>
    <w:rsid w:val="00810EAE"/>
    <w:rsid w:val="00811657"/>
    <w:rsid w:val="00813250"/>
    <w:rsid w:val="00813C17"/>
    <w:rsid w:val="00813DC6"/>
    <w:rsid w:val="0081473E"/>
    <w:rsid w:val="008153E4"/>
    <w:rsid w:val="0081617D"/>
    <w:rsid w:val="00816562"/>
    <w:rsid w:val="008167DC"/>
    <w:rsid w:val="00816D46"/>
    <w:rsid w:val="00816D4F"/>
    <w:rsid w:val="00817259"/>
    <w:rsid w:val="008175E7"/>
    <w:rsid w:val="00817622"/>
    <w:rsid w:val="0082026F"/>
    <w:rsid w:val="00820ADA"/>
    <w:rsid w:val="00820F0B"/>
    <w:rsid w:val="008210F4"/>
    <w:rsid w:val="00821112"/>
    <w:rsid w:val="008212EE"/>
    <w:rsid w:val="00821912"/>
    <w:rsid w:val="00821B98"/>
    <w:rsid w:val="00821ED2"/>
    <w:rsid w:val="00821F4E"/>
    <w:rsid w:val="00821FEB"/>
    <w:rsid w:val="008220D1"/>
    <w:rsid w:val="00822184"/>
    <w:rsid w:val="00823089"/>
    <w:rsid w:val="00823193"/>
    <w:rsid w:val="00823869"/>
    <w:rsid w:val="00824148"/>
    <w:rsid w:val="00824315"/>
    <w:rsid w:val="008243EB"/>
    <w:rsid w:val="00824739"/>
    <w:rsid w:val="00824BF8"/>
    <w:rsid w:val="008255AD"/>
    <w:rsid w:val="00826331"/>
    <w:rsid w:val="008270EA"/>
    <w:rsid w:val="0083082D"/>
    <w:rsid w:val="00830963"/>
    <w:rsid w:val="008314C7"/>
    <w:rsid w:val="00831641"/>
    <w:rsid w:val="00831C4B"/>
    <w:rsid w:val="008323F9"/>
    <w:rsid w:val="0083245F"/>
    <w:rsid w:val="008324A2"/>
    <w:rsid w:val="0083263E"/>
    <w:rsid w:val="00832A5D"/>
    <w:rsid w:val="0083301F"/>
    <w:rsid w:val="00833078"/>
    <w:rsid w:val="00833640"/>
    <w:rsid w:val="0083469B"/>
    <w:rsid w:val="00834FA7"/>
    <w:rsid w:val="008358E3"/>
    <w:rsid w:val="00836165"/>
    <w:rsid w:val="00837316"/>
    <w:rsid w:val="0083780B"/>
    <w:rsid w:val="00837AFD"/>
    <w:rsid w:val="00841163"/>
    <w:rsid w:val="00841266"/>
    <w:rsid w:val="00842185"/>
    <w:rsid w:val="00842188"/>
    <w:rsid w:val="008430C5"/>
    <w:rsid w:val="008436B5"/>
    <w:rsid w:val="00843E1A"/>
    <w:rsid w:val="00843F7E"/>
    <w:rsid w:val="00845D10"/>
    <w:rsid w:val="008462E5"/>
    <w:rsid w:val="008467A0"/>
    <w:rsid w:val="0084687F"/>
    <w:rsid w:val="008473BE"/>
    <w:rsid w:val="0084761F"/>
    <w:rsid w:val="00847AE2"/>
    <w:rsid w:val="00850D9D"/>
    <w:rsid w:val="00851155"/>
    <w:rsid w:val="008512BE"/>
    <w:rsid w:val="00851A82"/>
    <w:rsid w:val="00852292"/>
    <w:rsid w:val="00852B79"/>
    <w:rsid w:val="00852CE2"/>
    <w:rsid w:val="008530EB"/>
    <w:rsid w:val="008533F1"/>
    <w:rsid w:val="00853587"/>
    <w:rsid w:val="00853655"/>
    <w:rsid w:val="008549BE"/>
    <w:rsid w:val="00854BF8"/>
    <w:rsid w:val="00854DD2"/>
    <w:rsid w:val="008551BB"/>
    <w:rsid w:val="00855CD4"/>
    <w:rsid w:val="008567B6"/>
    <w:rsid w:val="00856C15"/>
    <w:rsid w:val="008570C2"/>
    <w:rsid w:val="008573B8"/>
    <w:rsid w:val="00857493"/>
    <w:rsid w:val="00857811"/>
    <w:rsid w:val="00857892"/>
    <w:rsid w:val="0086014F"/>
    <w:rsid w:val="00860216"/>
    <w:rsid w:val="008602D8"/>
    <w:rsid w:val="00860EEF"/>
    <w:rsid w:val="00861654"/>
    <w:rsid w:val="008623C5"/>
    <w:rsid w:val="00863187"/>
    <w:rsid w:val="00863435"/>
    <w:rsid w:val="00863912"/>
    <w:rsid w:val="00863D63"/>
    <w:rsid w:val="0086430D"/>
    <w:rsid w:val="00864775"/>
    <w:rsid w:val="00864BF2"/>
    <w:rsid w:val="00864EDE"/>
    <w:rsid w:val="0086518F"/>
    <w:rsid w:val="0086547C"/>
    <w:rsid w:val="00865512"/>
    <w:rsid w:val="00865C97"/>
    <w:rsid w:val="0086664F"/>
    <w:rsid w:val="008666DB"/>
    <w:rsid w:val="00866DF7"/>
    <w:rsid w:val="00866F13"/>
    <w:rsid w:val="008674B6"/>
    <w:rsid w:val="00867E2A"/>
    <w:rsid w:val="00870E23"/>
    <w:rsid w:val="0087138B"/>
    <w:rsid w:val="00871853"/>
    <w:rsid w:val="00871D90"/>
    <w:rsid w:val="00872572"/>
    <w:rsid w:val="00872C67"/>
    <w:rsid w:val="00872FD4"/>
    <w:rsid w:val="008739AC"/>
    <w:rsid w:val="00873BE9"/>
    <w:rsid w:val="00873C20"/>
    <w:rsid w:val="00873CAE"/>
    <w:rsid w:val="00873CCD"/>
    <w:rsid w:val="00874AFB"/>
    <w:rsid w:val="00874DDB"/>
    <w:rsid w:val="00875D1F"/>
    <w:rsid w:val="00877609"/>
    <w:rsid w:val="0087775A"/>
    <w:rsid w:val="0087782C"/>
    <w:rsid w:val="00877A9A"/>
    <w:rsid w:val="00880306"/>
    <w:rsid w:val="00880771"/>
    <w:rsid w:val="00880DD1"/>
    <w:rsid w:val="00881386"/>
    <w:rsid w:val="008813BD"/>
    <w:rsid w:val="0088144A"/>
    <w:rsid w:val="00881665"/>
    <w:rsid w:val="00881703"/>
    <w:rsid w:val="00882D51"/>
    <w:rsid w:val="00882D5E"/>
    <w:rsid w:val="00882F19"/>
    <w:rsid w:val="00883CD8"/>
    <w:rsid w:val="00884429"/>
    <w:rsid w:val="00884626"/>
    <w:rsid w:val="00884779"/>
    <w:rsid w:val="00884817"/>
    <w:rsid w:val="0088493F"/>
    <w:rsid w:val="00884B8E"/>
    <w:rsid w:val="00885202"/>
    <w:rsid w:val="0088522C"/>
    <w:rsid w:val="008853C5"/>
    <w:rsid w:val="008859EF"/>
    <w:rsid w:val="00885D30"/>
    <w:rsid w:val="008863BF"/>
    <w:rsid w:val="00886790"/>
    <w:rsid w:val="00886C44"/>
    <w:rsid w:val="00887D66"/>
    <w:rsid w:val="00887DAD"/>
    <w:rsid w:val="00887E75"/>
    <w:rsid w:val="00887EBE"/>
    <w:rsid w:val="0089132B"/>
    <w:rsid w:val="008914CA"/>
    <w:rsid w:val="00891930"/>
    <w:rsid w:val="00892388"/>
    <w:rsid w:val="00892FBC"/>
    <w:rsid w:val="00893220"/>
    <w:rsid w:val="00893B80"/>
    <w:rsid w:val="008941D7"/>
    <w:rsid w:val="0089441C"/>
    <w:rsid w:val="008949F8"/>
    <w:rsid w:val="00894A86"/>
    <w:rsid w:val="00894CC6"/>
    <w:rsid w:val="00894D96"/>
    <w:rsid w:val="0089502C"/>
    <w:rsid w:val="0089553D"/>
    <w:rsid w:val="00895BBF"/>
    <w:rsid w:val="008965BB"/>
    <w:rsid w:val="00896F73"/>
    <w:rsid w:val="008970D6"/>
    <w:rsid w:val="00897581"/>
    <w:rsid w:val="008A18CA"/>
    <w:rsid w:val="008A1B34"/>
    <w:rsid w:val="008A1C38"/>
    <w:rsid w:val="008A27E9"/>
    <w:rsid w:val="008A28C7"/>
    <w:rsid w:val="008A2CF4"/>
    <w:rsid w:val="008A3164"/>
    <w:rsid w:val="008A3B43"/>
    <w:rsid w:val="008A5072"/>
    <w:rsid w:val="008A70EB"/>
    <w:rsid w:val="008B01AA"/>
    <w:rsid w:val="008B069B"/>
    <w:rsid w:val="008B0D0B"/>
    <w:rsid w:val="008B1056"/>
    <w:rsid w:val="008B1152"/>
    <w:rsid w:val="008B1598"/>
    <w:rsid w:val="008B1988"/>
    <w:rsid w:val="008B261B"/>
    <w:rsid w:val="008B270C"/>
    <w:rsid w:val="008B4127"/>
    <w:rsid w:val="008B4298"/>
    <w:rsid w:val="008B42F6"/>
    <w:rsid w:val="008B481B"/>
    <w:rsid w:val="008B4B7D"/>
    <w:rsid w:val="008B4B8A"/>
    <w:rsid w:val="008B4E8C"/>
    <w:rsid w:val="008B4E93"/>
    <w:rsid w:val="008B6F43"/>
    <w:rsid w:val="008B7069"/>
    <w:rsid w:val="008C02B8"/>
    <w:rsid w:val="008C02CF"/>
    <w:rsid w:val="008C0C10"/>
    <w:rsid w:val="008C0C31"/>
    <w:rsid w:val="008C0DE4"/>
    <w:rsid w:val="008C1292"/>
    <w:rsid w:val="008C15BD"/>
    <w:rsid w:val="008C1B2A"/>
    <w:rsid w:val="008C2C82"/>
    <w:rsid w:val="008C2EA6"/>
    <w:rsid w:val="008C2FC6"/>
    <w:rsid w:val="008C3156"/>
    <w:rsid w:val="008C32AC"/>
    <w:rsid w:val="008C33B2"/>
    <w:rsid w:val="008C362F"/>
    <w:rsid w:val="008C453C"/>
    <w:rsid w:val="008C455E"/>
    <w:rsid w:val="008C52D8"/>
    <w:rsid w:val="008C6317"/>
    <w:rsid w:val="008C6C4C"/>
    <w:rsid w:val="008C6CA0"/>
    <w:rsid w:val="008C6CAA"/>
    <w:rsid w:val="008C7E2A"/>
    <w:rsid w:val="008D01EC"/>
    <w:rsid w:val="008D0E6C"/>
    <w:rsid w:val="008D15A6"/>
    <w:rsid w:val="008D15BF"/>
    <w:rsid w:val="008D1D62"/>
    <w:rsid w:val="008D28B0"/>
    <w:rsid w:val="008D35C6"/>
    <w:rsid w:val="008D38F2"/>
    <w:rsid w:val="008D3D31"/>
    <w:rsid w:val="008D3D83"/>
    <w:rsid w:val="008D3DAC"/>
    <w:rsid w:val="008D4ED9"/>
    <w:rsid w:val="008D64C7"/>
    <w:rsid w:val="008D696E"/>
    <w:rsid w:val="008D697B"/>
    <w:rsid w:val="008D6B41"/>
    <w:rsid w:val="008D6BF1"/>
    <w:rsid w:val="008D6D29"/>
    <w:rsid w:val="008D7255"/>
    <w:rsid w:val="008D7490"/>
    <w:rsid w:val="008E007A"/>
    <w:rsid w:val="008E0815"/>
    <w:rsid w:val="008E1B7B"/>
    <w:rsid w:val="008E1DB5"/>
    <w:rsid w:val="008E2373"/>
    <w:rsid w:val="008E2CF8"/>
    <w:rsid w:val="008E4130"/>
    <w:rsid w:val="008E4FC4"/>
    <w:rsid w:val="008E5028"/>
    <w:rsid w:val="008E5086"/>
    <w:rsid w:val="008E7578"/>
    <w:rsid w:val="008F0169"/>
    <w:rsid w:val="008F054C"/>
    <w:rsid w:val="008F1579"/>
    <w:rsid w:val="008F19DC"/>
    <w:rsid w:val="008F1A72"/>
    <w:rsid w:val="008F1AD7"/>
    <w:rsid w:val="008F1BF2"/>
    <w:rsid w:val="008F1D67"/>
    <w:rsid w:val="008F31A9"/>
    <w:rsid w:val="008F31F3"/>
    <w:rsid w:val="008F3920"/>
    <w:rsid w:val="008F3CD8"/>
    <w:rsid w:val="008F53B6"/>
    <w:rsid w:val="008F5614"/>
    <w:rsid w:val="008F5B63"/>
    <w:rsid w:val="008F5DD6"/>
    <w:rsid w:val="008F62EA"/>
    <w:rsid w:val="008F6DB5"/>
    <w:rsid w:val="008F6E4F"/>
    <w:rsid w:val="008F718C"/>
    <w:rsid w:val="008F7404"/>
    <w:rsid w:val="008F7499"/>
    <w:rsid w:val="008F74E5"/>
    <w:rsid w:val="008F75CF"/>
    <w:rsid w:val="008F7779"/>
    <w:rsid w:val="008F78DC"/>
    <w:rsid w:val="00900179"/>
    <w:rsid w:val="00900BDB"/>
    <w:rsid w:val="009014B4"/>
    <w:rsid w:val="00901BA0"/>
    <w:rsid w:val="00901C62"/>
    <w:rsid w:val="00901F22"/>
    <w:rsid w:val="0090208D"/>
    <w:rsid w:val="009026E2"/>
    <w:rsid w:val="00902824"/>
    <w:rsid w:val="009039B1"/>
    <w:rsid w:val="00903E12"/>
    <w:rsid w:val="00903E9B"/>
    <w:rsid w:val="00903FD1"/>
    <w:rsid w:val="0090426E"/>
    <w:rsid w:val="00904456"/>
    <w:rsid w:val="0090495E"/>
    <w:rsid w:val="00905DFB"/>
    <w:rsid w:val="00906119"/>
    <w:rsid w:val="0090689A"/>
    <w:rsid w:val="00907B03"/>
    <w:rsid w:val="00907FCA"/>
    <w:rsid w:val="00910810"/>
    <w:rsid w:val="00910A53"/>
    <w:rsid w:val="00910CB5"/>
    <w:rsid w:val="00911363"/>
    <w:rsid w:val="009128C4"/>
    <w:rsid w:val="009128E1"/>
    <w:rsid w:val="0091314D"/>
    <w:rsid w:val="00913440"/>
    <w:rsid w:val="00913C45"/>
    <w:rsid w:val="00916264"/>
    <w:rsid w:val="009162B7"/>
    <w:rsid w:val="009164F7"/>
    <w:rsid w:val="00916B00"/>
    <w:rsid w:val="00916DC3"/>
    <w:rsid w:val="009171CC"/>
    <w:rsid w:val="0091727C"/>
    <w:rsid w:val="009175C2"/>
    <w:rsid w:val="00920E8E"/>
    <w:rsid w:val="009217F7"/>
    <w:rsid w:val="009219DB"/>
    <w:rsid w:val="00921CB1"/>
    <w:rsid w:val="00921DFC"/>
    <w:rsid w:val="009224A8"/>
    <w:rsid w:val="00922AC9"/>
    <w:rsid w:val="00922BF3"/>
    <w:rsid w:val="009233B3"/>
    <w:rsid w:val="009236C2"/>
    <w:rsid w:val="009240BB"/>
    <w:rsid w:val="00924477"/>
    <w:rsid w:val="00924883"/>
    <w:rsid w:val="00924F93"/>
    <w:rsid w:val="00924FEB"/>
    <w:rsid w:val="009253F0"/>
    <w:rsid w:val="0092582F"/>
    <w:rsid w:val="00925CBB"/>
    <w:rsid w:val="00926C6A"/>
    <w:rsid w:val="00926D4A"/>
    <w:rsid w:val="00927157"/>
    <w:rsid w:val="00927EBB"/>
    <w:rsid w:val="00931422"/>
    <w:rsid w:val="0093146B"/>
    <w:rsid w:val="0093162C"/>
    <w:rsid w:val="009326A8"/>
    <w:rsid w:val="00933317"/>
    <w:rsid w:val="00933690"/>
    <w:rsid w:val="00933B2C"/>
    <w:rsid w:val="0093445C"/>
    <w:rsid w:val="009346F8"/>
    <w:rsid w:val="00934A68"/>
    <w:rsid w:val="00934CAC"/>
    <w:rsid w:val="00934E98"/>
    <w:rsid w:val="0093525D"/>
    <w:rsid w:val="00935699"/>
    <w:rsid w:val="00935EF6"/>
    <w:rsid w:val="00936288"/>
    <w:rsid w:val="0093650C"/>
    <w:rsid w:val="009366BF"/>
    <w:rsid w:val="00936A87"/>
    <w:rsid w:val="0093789F"/>
    <w:rsid w:val="00937E21"/>
    <w:rsid w:val="00940564"/>
    <w:rsid w:val="009409C4"/>
    <w:rsid w:val="00940FDE"/>
    <w:rsid w:val="0094196A"/>
    <w:rsid w:val="00941B0B"/>
    <w:rsid w:val="009420E1"/>
    <w:rsid w:val="00942561"/>
    <w:rsid w:val="009428AB"/>
    <w:rsid w:val="00942ED0"/>
    <w:rsid w:val="0094352A"/>
    <w:rsid w:val="00943D7E"/>
    <w:rsid w:val="00944BF9"/>
    <w:rsid w:val="009455C9"/>
    <w:rsid w:val="00945B72"/>
    <w:rsid w:val="00945EDA"/>
    <w:rsid w:val="009460B1"/>
    <w:rsid w:val="00950711"/>
    <w:rsid w:val="00950C36"/>
    <w:rsid w:val="00951124"/>
    <w:rsid w:val="0095120F"/>
    <w:rsid w:val="00951626"/>
    <w:rsid w:val="00951FEE"/>
    <w:rsid w:val="009524B4"/>
    <w:rsid w:val="00952D83"/>
    <w:rsid w:val="009530BD"/>
    <w:rsid w:val="00953131"/>
    <w:rsid w:val="0095402D"/>
    <w:rsid w:val="0095405D"/>
    <w:rsid w:val="009541DB"/>
    <w:rsid w:val="00955499"/>
    <w:rsid w:val="00955667"/>
    <w:rsid w:val="00955D00"/>
    <w:rsid w:val="00956119"/>
    <w:rsid w:val="009563B3"/>
    <w:rsid w:val="009567C9"/>
    <w:rsid w:val="00957925"/>
    <w:rsid w:val="00957AD5"/>
    <w:rsid w:val="00960914"/>
    <w:rsid w:val="00961F56"/>
    <w:rsid w:val="00962170"/>
    <w:rsid w:val="00962BBB"/>
    <w:rsid w:val="00962CF0"/>
    <w:rsid w:val="00963250"/>
    <w:rsid w:val="00964B01"/>
    <w:rsid w:val="00965D91"/>
    <w:rsid w:val="00965F9D"/>
    <w:rsid w:val="00966044"/>
    <w:rsid w:val="00966329"/>
    <w:rsid w:val="00966E22"/>
    <w:rsid w:val="009709F2"/>
    <w:rsid w:val="00970ADA"/>
    <w:rsid w:val="00970DB5"/>
    <w:rsid w:val="009714C4"/>
    <w:rsid w:val="00971B9A"/>
    <w:rsid w:val="0097230C"/>
    <w:rsid w:val="009728DC"/>
    <w:rsid w:val="0097409D"/>
    <w:rsid w:val="00974842"/>
    <w:rsid w:val="00975147"/>
    <w:rsid w:val="0097519A"/>
    <w:rsid w:val="009757AF"/>
    <w:rsid w:val="00975C9A"/>
    <w:rsid w:val="00975E0A"/>
    <w:rsid w:val="00976382"/>
    <w:rsid w:val="00976533"/>
    <w:rsid w:val="00976F12"/>
    <w:rsid w:val="00980AAA"/>
    <w:rsid w:val="00980B92"/>
    <w:rsid w:val="0098158A"/>
    <w:rsid w:val="0098180B"/>
    <w:rsid w:val="00981990"/>
    <w:rsid w:val="00981D9D"/>
    <w:rsid w:val="00981E52"/>
    <w:rsid w:val="0098206B"/>
    <w:rsid w:val="00982963"/>
    <w:rsid w:val="00982F81"/>
    <w:rsid w:val="0098349F"/>
    <w:rsid w:val="009839B0"/>
    <w:rsid w:val="00984430"/>
    <w:rsid w:val="00984A58"/>
    <w:rsid w:val="00984CC9"/>
    <w:rsid w:val="00985288"/>
    <w:rsid w:val="0098546C"/>
    <w:rsid w:val="009856F8"/>
    <w:rsid w:val="009857E0"/>
    <w:rsid w:val="00985B86"/>
    <w:rsid w:val="00987C27"/>
    <w:rsid w:val="00987CB0"/>
    <w:rsid w:val="00990250"/>
    <w:rsid w:val="00990FA0"/>
    <w:rsid w:val="00992078"/>
    <w:rsid w:val="00992118"/>
    <w:rsid w:val="00992908"/>
    <w:rsid w:val="009931C4"/>
    <w:rsid w:val="00993772"/>
    <w:rsid w:val="00993806"/>
    <w:rsid w:val="00993F38"/>
    <w:rsid w:val="0099446C"/>
    <w:rsid w:val="0099528F"/>
    <w:rsid w:val="00995DAF"/>
    <w:rsid w:val="00995F8D"/>
    <w:rsid w:val="00996BB9"/>
    <w:rsid w:val="00996BCF"/>
    <w:rsid w:val="0099755D"/>
    <w:rsid w:val="00997DFE"/>
    <w:rsid w:val="009A0716"/>
    <w:rsid w:val="009A0885"/>
    <w:rsid w:val="009A0A38"/>
    <w:rsid w:val="009A0CA6"/>
    <w:rsid w:val="009A0D48"/>
    <w:rsid w:val="009A16FA"/>
    <w:rsid w:val="009A2413"/>
    <w:rsid w:val="009A2E83"/>
    <w:rsid w:val="009A2F48"/>
    <w:rsid w:val="009A38D1"/>
    <w:rsid w:val="009A4954"/>
    <w:rsid w:val="009A4988"/>
    <w:rsid w:val="009A6193"/>
    <w:rsid w:val="009A7CF4"/>
    <w:rsid w:val="009A7EA3"/>
    <w:rsid w:val="009B03A9"/>
    <w:rsid w:val="009B0DC9"/>
    <w:rsid w:val="009B1BE6"/>
    <w:rsid w:val="009B230F"/>
    <w:rsid w:val="009B23E3"/>
    <w:rsid w:val="009B25FB"/>
    <w:rsid w:val="009B2C63"/>
    <w:rsid w:val="009B36BE"/>
    <w:rsid w:val="009B4B2B"/>
    <w:rsid w:val="009B4B7C"/>
    <w:rsid w:val="009B4D26"/>
    <w:rsid w:val="009B4FD6"/>
    <w:rsid w:val="009B5704"/>
    <w:rsid w:val="009B635E"/>
    <w:rsid w:val="009B6450"/>
    <w:rsid w:val="009B67CD"/>
    <w:rsid w:val="009B680C"/>
    <w:rsid w:val="009B71CD"/>
    <w:rsid w:val="009B7717"/>
    <w:rsid w:val="009B7850"/>
    <w:rsid w:val="009B7AF1"/>
    <w:rsid w:val="009B7F84"/>
    <w:rsid w:val="009C0B47"/>
    <w:rsid w:val="009C0CC2"/>
    <w:rsid w:val="009C0D5D"/>
    <w:rsid w:val="009C27A6"/>
    <w:rsid w:val="009C29C6"/>
    <w:rsid w:val="009C2AB0"/>
    <w:rsid w:val="009C2D35"/>
    <w:rsid w:val="009C2F65"/>
    <w:rsid w:val="009C321F"/>
    <w:rsid w:val="009C3242"/>
    <w:rsid w:val="009C3839"/>
    <w:rsid w:val="009C38CE"/>
    <w:rsid w:val="009C4A7E"/>
    <w:rsid w:val="009C4C50"/>
    <w:rsid w:val="009C52FE"/>
    <w:rsid w:val="009C5416"/>
    <w:rsid w:val="009C56FF"/>
    <w:rsid w:val="009C5B4F"/>
    <w:rsid w:val="009C6696"/>
    <w:rsid w:val="009C6A9F"/>
    <w:rsid w:val="009C7067"/>
    <w:rsid w:val="009C7371"/>
    <w:rsid w:val="009C7457"/>
    <w:rsid w:val="009C77D3"/>
    <w:rsid w:val="009C7922"/>
    <w:rsid w:val="009C7E62"/>
    <w:rsid w:val="009C7F29"/>
    <w:rsid w:val="009D0A9F"/>
    <w:rsid w:val="009D0EF0"/>
    <w:rsid w:val="009D13B6"/>
    <w:rsid w:val="009D1439"/>
    <w:rsid w:val="009D1604"/>
    <w:rsid w:val="009D173D"/>
    <w:rsid w:val="009D18CE"/>
    <w:rsid w:val="009D19F4"/>
    <w:rsid w:val="009D1B9D"/>
    <w:rsid w:val="009D2329"/>
    <w:rsid w:val="009D2539"/>
    <w:rsid w:val="009D2938"/>
    <w:rsid w:val="009D2E9A"/>
    <w:rsid w:val="009D2FE6"/>
    <w:rsid w:val="009D3468"/>
    <w:rsid w:val="009D3470"/>
    <w:rsid w:val="009D438F"/>
    <w:rsid w:val="009D4400"/>
    <w:rsid w:val="009D4712"/>
    <w:rsid w:val="009D5E1C"/>
    <w:rsid w:val="009D64A5"/>
    <w:rsid w:val="009D680D"/>
    <w:rsid w:val="009D69F7"/>
    <w:rsid w:val="009D75B1"/>
    <w:rsid w:val="009D794A"/>
    <w:rsid w:val="009E014A"/>
    <w:rsid w:val="009E0780"/>
    <w:rsid w:val="009E1542"/>
    <w:rsid w:val="009E1B9A"/>
    <w:rsid w:val="009E2B7C"/>
    <w:rsid w:val="009E3FAF"/>
    <w:rsid w:val="009E452E"/>
    <w:rsid w:val="009E5BC4"/>
    <w:rsid w:val="009E60C3"/>
    <w:rsid w:val="009E6153"/>
    <w:rsid w:val="009E6171"/>
    <w:rsid w:val="009E61AC"/>
    <w:rsid w:val="009E62ED"/>
    <w:rsid w:val="009E63EA"/>
    <w:rsid w:val="009E7C12"/>
    <w:rsid w:val="009F01D7"/>
    <w:rsid w:val="009F04AA"/>
    <w:rsid w:val="009F0519"/>
    <w:rsid w:val="009F0AE7"/>
    <w:rsid w:val="009F128A"/>
    <w:rsid w:val="009F14B4"/>
    <w:rsid w:val="009F1726"/>
    <w:rsid w:val="009F1881"/>
    <w:rsid w:val="009F224C"/>
    <w:rsid w:val="009F28AC"/>
    <w:rsid w:val="009F2A0F"/>
    <w:rsid w:val="009F2CFF"/>
    <w:rsid w:val="009F2EF8"/>
    <w:rsid w:val="009F2F34"/>
    <w:rsid w:val="009F3C8D"/>
    <w:rsid w:val="009F3E42"/>
    <w:rsid w:val="009F4EED"/>
    <w:rsid w:val="009F502B"/>
    <w:rsid w:val="009F524A"/>
    <w:rsid w:val="009F52CC"/>
    <w:rsid w:val="009F54D2"/>
    <w:rsid w:val="009F594D"/>
    <w:rsid w:val="009F6178"/>
    <w:rsid w:val="009F626C"/>
    <w:rsid w:val="009F64A3"/>
    <w:rsid w:val="009F78E2"/>
    <w:rsid w:val="009F7F27"/>
    <w:rsid w:val="00A007E8"/>
    <w:rsid w:val="00A0096C"/>
    <w:rsid w:val="00A00C1D"/>
    <w:rsid w:val="00A0124B"/>
    <w:rsid w:val="00A01749"/>
    <w:rsid w:val="00A021E3"/>
    <w:rsid w:val="00A02D06"/>
    <w:rsid w:val="00A02D3F"/>
    <w:rsid w:val="00A034EC"/>
    <w:rsid w:val="00A03599"/>
    <w:rsid w:val="00A0438D"/>
    <w:rsid w:val="00A04C75"/>
    <w:rsid w:val="00A054DE"/>
    <w:rsid w:val="00A05B83"/>
    <w:rsid w:val="00A06E75"/>
    <w:rsid w:val="00A10976"/>
    <w:rsid w:val="00A10DA0"/>
    <w:rsid w:val="00A11C7F"/>
    <w:rsid w:val="00A1213C"/>
    <w:rsid w:val="00A133C4"/>
    <w:rsid w:val="00A140B8"/>
    <w:rsid w:val="00A14FA4"/>
    <w:rsid w:val="00A15057"/>
    <w:rsid w:val="00A170BF"/>
    <w:rsid w:val="00A17417"/>
    <w:rsid w:val="00A1758F"/>
    <w:rsid w:val="00A175FD"/>
    <w:rsid w:val="00A17977"/>
    <w:rsid w:val="00A17B3D"/>
    <w:rsid w:val="00A17FB8"/>
    <w:rsid w:val="00A201CF"/>
    <w:rsid w:val="00A20433"/>
    <w:rsid w:val="00A20900"/>
    <w:rsid w:val="00A21118"/>
    <w:rsid w:val="00A212D1"/>
    <w:rsid w:val="00A22018"/>
    <w:rsid w:val="00A22441"/>
    <w:rsid w:val="00A2312F"/>
    <w:rsid w:val="00A2361A"/>
    <w:rsid w:val="00A241A9"/>
    <w:rsid w:val="00A244EB"/>
    <w:rsid w:val="00A244FD"/>
    <w:rsid w:val="00A24738"/>
    <w:rsid w:val="00A249B9"/>
    <w:rsid w:val="00A24CD4"/>
    <w:rsid w:val="00A25804"/>
    <w:rsid w:val="00A25D3A"/>
    <w:rsid w:val="00A25E98"/>
    <w:rsid w:val="00A26329"/>
    <w:rsid w:val="00A2736C"/>
    <w:rsid w:val="00A276F7"/>
    <w:rsid w:val="00A300E0"/>
    <w:rsid w:val="00A30149"/>
    <w:rsid w:val="00A30519"/>
    <w:rsid w:val="00A31037"/>
    <w:rsid w:val="00A31041"/>
    <w:rsid w:val="00A317B8"/>
    <w:rsid w:val="00A32DC2"/>
    <w:rsid w:val="00A32E08"/>
    <w:rsid w:val="00A32EBB"/>
    <w:rsid w:val="00A32EED"/>
    <w:rsid w:val="00A332C7"/>
    <w:rsid w:val="00A3350F"/>
    <w:rsid w:val="00A336BC"/>
    <w:rsid w:val="00A34221"/>
    <w:rsid w:val="00A34588"/>
    <w:rsid w:val="00A34B63"/>
    <w:rsid w:val="00A35CD8"/>
    <w:rsid w:val="00A36085"/>
    <w:rsid w:val="00A361E2"/>
    <w:rsid w:val="00A36C25"/>
    <w:rsid w:val="00A3742A"/>
    <w:rsid w:val="00A37431"/>
    <w:rsid w:val="00A3799B"/>
    <w:rsid w:val="00A37E39"/>
    <w:rsid w:val="00A37F35"/>
    <w:rsid w:val="00A4023D"/>
    <w:rsid w:val="00A40766"/>
    <w:rsid w:val="00A40840"/>
    <w:rsid w:val="00A41017"/>
    <w:rsid w:val="00A41B15"/>
    <w:rsid w:val="00A42797"/>
    <w:rsid w:val="00A42E8A"/>
    <w:rsid w:val="00A43F57"/>
    <w:rsid w:val="00A44421"/>
    <w:rsid w:val="00A44B98"/>
    <w:rsid w:val="00A4534E"/>
    <w:rsid w:val="00A45737"/>
    <w:rsid w:val="00A47588"/>
    <w:rsid w:val="00A4766E"/>
    <w:rsid w:val="00A47975"/>
    <w:rsid w:val="00A50156"/>
    <w:rsid w:val="00A5071E"/>
    <w:rsid w:val="00A515FE"/>
    <w:rsid w:val="00A517DA"/>
    <w:rsid w:val="00A51872"/>
    <w:rsid w:val="00A522BB"/>
    <w:rsid w:val="00A522F3"/>
    <w:rsid w:val="00A52C8A"/>
    <w:rsid w:val="00A534EF"/>
    <w:rsid w:val="00A540BE"/>
    <w:rsid w:val="00A5492C"/>
    <w:rsid w:val="00A54F8B"/>
    <w:rsid w:val="00A553D7"/>
    <w:rsid w:val="00A5552C"/>
    <w:rsid w:val="00A55772"/>
    <w:rsid w:val="00A55AA3"/>
    <w:rsid w:val="00A55B10"/>
    <w:rsid w:val="00A562C9"/>
    <w:rsid w:val="00A5766C"/>
    <w:rsid w:val="00A578D5"/>
    <w:rsid w:val="00A60A8E"/>
    <w:rsid w:val="00A60E17"/>
    <w:rsid w:val="00A61760"/>
    <w:rsid w:val="00A61FB0"/>
    <w:rsid w:val="00A627FC"/>
    <w:rsid w:val="00A62A14"/>
    <w:rsid w:val="00A62ACF"/>
    <w:rsid w:val="00A62D00"/>
    <w:rsid w:val="00A633E9"/>
    <w:rsid w:val="00A63FF4"/>
    <w:rsid w:val="00A64394"/>
    <w:rsid w:val="00A64461"/>
    <w:rsid w:val="00A6473C"/>
    <w:rsid w:val="00A64C22"/>
    <w:rsid w:val="00A64C97"/>
    <w:rsid w:val="00A66036"/>
    <w:rsid w:val="00A66380"/>
    <w:rsid w:val="00A666EC"/>
    <w:rsid w:val="00A668CC"/>
    <w:rsid w:val="00A66A41"/>
    <w:rsid w:val="00A66FF5"/>
    <w:rsid w:val="00A675E1"/>
    <w:rsid w:val="00A6790A"/>
    <w:rsid w:val="00A67AF5"/>
    <w:rsid w:val="00A704C1"/>
    <w:rsid w:val="00A70739"/>
    <w:rsid w:val="00A707AA"/>
    <w:rsid w:val="00A70AC6"/>
    <w:rsid w:val="00A70B3A"/>
    <w:rsid w:val="00A70BD4"/>
    <w:rsid w:val="00A714FB"/>
    <w:rsid w:val="00A71802"/>
    <w:rsid w:val="00A726ED"/>
    <w:rsid w:val="00A72BF7"/>
    <w:rsid w:val="00A72CE5"/>
    <w:rsid w:val="00A7368F"/>
    <w:rsid w:val="00A74CE9"/>
    <w:rsid w:val="00A7511D"/>
    <w:rsid w:val="00A7623F"/>
    <w:rsid w:val="00A76756"/>
    <w:rsid w:val="00A768B3"/>
    <w:rsid w:val="00A77178"/>
    <w:rsid w:val="00A77930"/>
    <w:rsid w:val="00A77A3B"/>
    <w:rsid w:val="00A77BEE"/>
    <w:rsid w:val="00A80007"/>
    <w:rsid w:val="00A804FA"/>
    <w:rsid w:val="00A80A3F"/>
    <w:rsid w:val="00A811AF"/>
    <w:rsid w:val="00A82003"/>
    <w:rsid w:val="00A8236E"/>
    <w:rsid w:val="00A8241F"/>
    <w:rsid w:val="00A828FB"/>
    <w:rsid w:val="00A831DE"/>
    <w:rsid w:val="00A83525"/>
    <w:rsid w:val="00A83727"/>
    <w:rsid w:val="00A8422D"/>
    <w:rsid w:val="00A8553A"/>
    <w:rsid w:val="00A859DA"/>
    <w:rsid w:val="00A85B52"/>
    <w:rsid w:val="00A86644"/>
    <w:rsid w:val="00A90B9D"/>
    <w:rsid w:val="00A90EE4"/>
    <w:rsid w:val="00A90EF0"/>
    <w:rsid w:val="00A91420"/>
    <w:rsid w:val="00A918FE"/>
    <w:rsid w:val="00A91957"/>
    <w:rsid w:val="00A9197F"/>
    <w:rsid w:val="00A91B33"/>
    <w:rsid w:val="00A924D5"/>
    <w:rsid w:val="00A92D07"/>
    <w:rsid w:val="00A93A92"/>
    <w:rsid w:val="00A93F07"/>
    <w:rsid w:val="00A9493E"/>
    <w:rsid w:val="00A95C5E"/>
    <w:rsid w:val="00A95D2B"/>
    <w:rsid w:val="00A96F20"/>
    <w:rsid w:val="00AA073F"/>
    <w:rsid w:val="00AA0D12"/>
    <w:rsid w:val="00AA0D50"/>
    <w:rsid w:val="00AA1240"/>
    <w:rsid w:val="00AA1776"/>
    <w:rsid w:val="00AA183F"/>
    <w:rsid w:val="00AA1AEF"/>
    <w:rsid w:val="00AA1B5E"/>
    <w:rsid w:val="00AA1C78"/>
    <w:rsid w:val="00AA1F7F"/>
    <w:rsid w:val="00AA216F"/>
    <w:rsid w:val="00AA2AEB"/>
    <w:rsid w:val="00AA3026"/>
    <w:rsid w:val="00AA3174"/>
    <w:rsid w:val="00AA31F2"/>
    <w:rsid w:val="00AA359D"/>
    <w:rsid w:val="00AA4652"/>
    <w:rsid w:val="00AA514E"/>
    <w:rsid w:val="00AA57CC"/>
    <w:rsid w:val="00AA58CF"/>
    <w:rsid w:val="00AA5F37"/>
    <w:rsid w:val="00AA61F0"/>
    <w:rsid w:val="00AA6467"/>
    <w:rsid w:val="00AA6691"/>
    <w:rsid w:val="00AA6982"/>
    <w:rsid w:val="00AA6BB7"/>
    <w:rsid w:val="00AA7141"/>
    <w:rsid w:val="00AA75BB"/>
    <w:rsid w:val="00AA79EB"/>
    <w:rsid w:val="00AA7B75"/>
    <w:rsid w:val="00AB00BE"/>
    <w:rsid w:val="00AB0190"/>
    <w:rsid w:val="00AB0852"/>
    <w:rsid w:val="00AB091D"/>
    <w:rsid w:val="00AB0A0D"/>
    <w:rsid w:val="00AB0FA6"/>
    <w:rsid w:val="00AB109A"/>
    <w:rsid w:val="00AB11F1"/>
    <w:rsid w:val="00AB13A9"/>
    <w:rsid w:val="00AB148E"/>
    <w:rsid w:val="00AB1AF3"/>
    <w:rsid w:val="00AB1D54"/>
    <w:rsid w:val="00AB222C"/>
    <w:rsid w:val="00AB2465"/>
    <w:rsid w:val="00AB263B"/>
    <w:rsid w:val="00AB27FD"/>
    <w:rsid w:val="00AB280D"/>
    <w:rsid w:val="00AB2953"/>
    <w:rsid w:val="00AB30E8"/>
    <w:rsid w:val="00AB312A"/>
    <w:rsid w:val="00AB31FA"/>
    <w:rsid w:val="00AB3820"/>
    <w:rsid w:val="00AB3CDE"/>
    <w:rsid w:val="00AB3DAC"/>
    <w:rsid w:val="00AB3E36"/>
    <w:rsid w:val="00AB4124"/>
    <w:rsid w:val="00AB438B"/>
    <w:rsid w:val="00AB4837"/>
    <w:rsid w:val="00AB50E1"/>
    <w:rsid w:val="00AB555A"/>
    <w:rsid w:val="00AB5761"/>
    <w:rsid w:val="00AB640C"/>
    <w:rsid w:val="00AB69D6"/>
    <w:rsid w:val="00AB6E79"/>
    <w:rsid w:val="00AB7814"/>
    <w:rsid w:val="00AB78FA"/>
    <w:rsid w:val="00AC0013"/>
    <w:rsid w:val="00AC013E"/>
    <w:rsid w:val="00AC0A24"/>
    <w:rsid w:val="00AC0C3D"/>
    <w:rsid w:val="00AC0C95"/>
    <w:rsid w:val="00AC1DC0"/>
    <w:rsid w:val="00AC2DEE"/>
    <w:rsid w:val="00AC34FB"/>
    <w:rsid w:val="00AC3651"/>
    <w:rsid w:val="00AC3CE9"/>
    <w:rsid w:val="00AC46C4"/>
    <w:rsid w:val="00AC4E4B"/>
    <w:rsid w:val="00AC5EFE"/>
    <w:rsid w:val="00AC612D"/>
    <w:rsid w:val="00AC6BE5"/>
    <w:rsid w:val="00AC755C"/>
    <w:rsid w:val="00AD0201"/>
    <w:rsid w:val="00AD06EF"/>
    <w:rsid w:val="00AD0A00"/>
    <w:rsid w:val="00AD26E2"/>
    <w:rsid w:val="00AD2854"/>
    <w:rsid w:val="00AD3902"/>
    <w:rsid w:val="00AD3FCE"/>
    <w:rsid w:val="00AD4733"/>
    <w:rsid w:val="00AD4AD6"/>
    <w:rsid w:val="00AD4C4C"/>
    <w:rsid w:val="00AD5576"/>
    <w:rsid w:val="00AD5710"/>
    <w:rsid w:val="00AD580E"/>
    <w:rsid w:val="00AD595D"/>
    <w:rsid w:val="00AD6229"/>
    <w:rsid w:val="00AD731C"/>
    <w:rsid w:val="00AE063E"/>
    <w:rsid w:val="00AE0A4E"/>
    <w:rsid w:val="00AE0CBC"/>
    <w:rsid w:val="00AE0D6A"/>
    <w:rsid w:val="00AE0E0F"/>
    <w:rsid w:val="00AE1903"/>
    <w:rsid w:val="00AE1E8D"/>
    <w:rsid w:val="00AE1EA3"/>
    <w:rsid w:val="00AE31AB"/>
    <w:rsid w:val="00AE33DB"/>
    <w:rsid w:val="00AE33F1"/>
    <w:rsid w:val="00AE3A31"/>
    <w:rsid w:val="00AE413F"/>
    <w:rsid w:val="00AE4914"/>
    <w:rsid w:val="00AE4ECB"/>
    <w:rsid w:val="00AE534E"/>
    <w:rsid w:val="00AE5893"/>
    <w:rsid w:val="00AE5EB1"/>
    <w:rsid w:val="00AE5FB2"/>
    <w:rsid w:val="00AE77A7"/>
    <w:rsid w:val="00AE7D5E"/>
    <w:rsid w:val="00AF0896"/>
    <w:rsid w:val="00AF08A1"/>
    <w:rsid w:val="00AF0A13"/>
    <w:rsid w:val="00AF1316"/>
    <w:rsid w:val="00AF165C"/>
    <w:rsid w:val="00AF1B1A"/>
    <w:rsid w:val="00AF263F"/>
    <w:rsid w:val="00AF2A4F"/>
    <w:rsid w:val="00AF2C67"/>
    <w:rsid w:val="00AF3104"/>
    <w:rsid w:val="00AF4570"/>
    <w:rsid w:val="00AF4BA7"/>
    <w:rsid w:val="00AF4ED3"/>
    <w:rsid w:val="00AF5318"/>
    <w:rsid w:val="00AF5821"/>
    <w:rsid w:val="00AF59D0"/>
    <w:rsid w:val="00AF5E7A"/>
    <w:rsid w:val="00AF611E"/>
    <w:rsid w:val="00B002DD"/>
    <w:rsid w:val="00B00338"/>
    <w:rsid w:val="00B005CD"/>
    <w:rsid w:val="00B01C9E"/>
    <w:rsid w:val="00B020A0"/>
    <w:rsid w:val="00B0273A"/>
    <w:rsid w:val="00B02927"/>
    <w:rsid w:val="00B029C1"/>
    <w:rsid w:val="00B02A63"/>
    <w:rsid w:val="00B0321D"/>
    <w:rsid w:val="00B03349"/>
    <w:rsid w:val="00B03B89"/>
    <w:rsid w:val="00B040A6"/>
    <w:rsid w:val="00B0423E"/>
    <w:rsid w:val="00B050E6"/>
    <w:rsid w:val="00B05120"/>
    <w:rsid w:val="00B05CA8"/>
    <w:rsid w:val="00B05EDE"/>
    <w:rsid w:val="00B06D18"/>
    <w:rsid w:val="00B0751F"/>
    <w:rsid w:val="00B1016E"/>
    <w:rsid w:val="00B108C6"/>
    <w:rsid w:val="00B10B61"/>
    <w:rsid w:val="00B10FC4"/>
    <w:rsid w:val="00B118D8"/>
    <w:rsid w:val="00B12668"/>
    <w:rsid w:val="00B1287C"/>
    <w:rsid w:val="00B12A06"/>
    <w:rsid w:val="00B136D0"/>
    <w:rsid w:val="00B1381A"/>
    <w:rsid w:val="00B13BC2"/>
    <w:rsid w:val="00B13CD2"/>
    <w:rsid w:val="00B13DC2"/>
    <w:rsid w:val="00B1433D"/>
    <w:rsid w:val="00B14458"/>
    <w:rsid w:val="00B147D4"/>
    <w:rsid w:val="00B14C00"/>
    <w:rsid w:val="00B1522D"/>
    <w:rsid w:val="00B15A23"/>
    <w:rsid w:val="00B15A28"/>
    <w:rsid w:val="00B15C49"/>
    <w:rsid w:val="00B16367"/>
    <w:rsid w:val="00B167FD"/>
    <w:rsid w:val="00B16F82"/>
    <w:rsid w:val="00B17090"/>
    <w:rsid w:val="00B17345"/>
    <w:rsid w:val="00B17A77"/>
    <w:rsid w:val="00B2076A"/>
    <w:rsid w:val="00B20C00"/>
    <w:rsid w:val="00B21139"/>
    <w:rsid w:val="00B21A24"/>
    <w:rsid w:val="00B21F06"/>
    <w:rsid w:val="00B2215B"/>
    <w:rsid w:val="00B228B7"/>
    <w:rsid w:val="00B22B64"/>
    <w:rsid w:val="00B23BD8"/>
    <w:rsid w:val="00B24123"/>
    <w:rsid w:val="00B246E3"/>
    <w:rsid w:val="00B24A0B"/>
    <w:rsid w:val="00B24E9C"/>
    <w:rsid w:val="00B25137"/>
    <w:rsid w:val="00B25888"/>
    <w:rsid w:val="00B25E69"/>
    <w:rsid w:val="00B261CB"/>
    <w:rsid w:val="00B265FB"/>
    <w:rsid w:val="00B271EA"/>
    <w:rsid w:val="00B273A5"/>
    <w:rsid w:val="00B276FC"/>
    <w:rsid w:val="00B27B74"/>
    <w:rsid w:val="00B30494"/>
    <w:rsid w:val="00B306E8"/>
    <w:rsid w:val="00B30E5B"/>
    <w:rsid w:val="00B310AF"/>
    <w:rsid w:val="00B3117B"/>
    <w:rsid w:val="00B31448"/>
    <w:rsid w:val="00B327A4"/>
    <w:rsid w:val="00B33986"/>
    <w:rsid w:val="00B35457"/>
    <w:rsid w:val="00B354F2"/>
    <w:rsid w:val="00B37971"/>
    <w:rsid w:val="00B40AAC"/>
    <w:rsid w:val="00B42DDC"/>
    <w:rsid w:val="00B42EF4"/>
    <w:rsid w:val="00B43B18"/>
    <w:rsid w:val="00B43F3A"/>
    <w:rsid w:val="00B443B5"/>
    <w:rsid w:val="00B45B4A"/>
    <w:rsid w:val="00B45BFC"/>
    <w:rsid w:val="00B460EE"/>
    <w:rsid w:val="00B4616D"/>
    <w:rsid w:val="00B466ED"/>
    <w:rsid w:val="00B46FB3"/>
    <w:rsid w:val="00B470CF"/>
    <w:rsid w:val="00B472AB"/>
    <w:rsid w:val="00B4743B"/>
    <w:rsid w:val="00B479C2"/>
    <w:rsid w:val="00B505D1"/>
    <w:rsid w:val="00B5149B"/>
    <w:rsid w:val="00B51850"/>
    <w:rsid w:val="00B5197E"/>
    <w:rsid w:val="00B51A7C"/>
    <w:rsid w:val="00B51D60"/>
    <w:rsid w:val="00B52430"/>
    <w:rsid w:val="00B534AB"/>
    <w:rsid w:val="00B5366F"/>
    <w:rsid w:val="00B53778"/>
    <w:rsid w:val="00B5397D"/>
    <w:rsid w:val="00B5402B"/>
    <w:rsid w:val="00B54C20"/>
    <w:rsid w:val="00B54FDF"/>
    <w:rsid w:val="00B55776"/>
    <w:rsid w:val="00B566C3"/>
    <w:rsid w:val="00B5685B"/>
    <w:rsid w:val="00B56AF8"/>
    <w:rsid w:val="00B57275"/>
    <w:rsid w:val="00B57612"/>
    <w:rsid w:val="00B5799F"/>
    <w:rsid w:val="00B600A9"/>
    <w:rsid w:val="00B60310"/>
    <w:rsid w:val="00B60D0B"/>
    <w:rsid w:val="00B60DD6"/>
    <w:rsid w:val="00B60E5F"/>
    <w:rsid w:val="00B60FF6"/>
    <w:rsid w:val="00B6209F"/>
    <w:rsid w:val="00B62578"/>
    <w:rsid w:val="00B62647"/>
    <w:rsid w:val="00B6280C"/>
    <w:rsid w:val="00B62D09"/>
    <w:rsid w:val="00B62E56"/>
    <w:rsid w:val="00B631F4"/>
    <w:rsid w:val="00B63550"/>
    <w:rsid w:val="00B638BA"/>
    <w:rsid w:val="00B64583"/>
    <w:rsid w:val="00B64C8B"/>
    <w:rsid w:val="00B64DE2"/>
    <w:rsid w:val="00B6580D"/>
    <w:rsid w:val="00B6586B"/>
    <w:rsid w:val="00B6591D"/>
    <w:rsid w:val="00B65C80"/>
    <w:rsid w:val="00B65EAD"/>
    <w:rsid w:val="00B65F8E"/>
    <w:rsid w:val="00B665EC"/>
    <w:rsid w:val="00B669CA"/>
    <w:rsid w:val="00B7048A"/>
    <w:rsid w:val="00B704C2"/>
    <w:rsid w:val="00B713C0"/>
    <w:rsid w:val="00B71A19"/>
    <w:rsid w:val="00B71AD6"/>
    <w:rsid w:val="00B72DF9"/>
    <w:rsid w:val="00B730A6"/>
    <w:rsid w:val="00B73294"/>
    <w:rsid w:val="00B73AD7"/>
    <w:rsid w:val="00B74931"/>
    <w:rsid w:val="00B74976"/>
    <w:rsid w:val="00B74FA1"/>
    <w:rsid w:val="00B7538D"/>
    <w:rsid w:val="00B758D1"/>
    <w:rsid w:val="00B75DE4"/>
    <w:rsid w:val="00B764EA"/>
    <w:rsid w:val="00B76841"/>
    <w:rsid w:val="00B8008C"/>
    <w:rsid w:val="00B802A4"/>
    <w:rsid w:val="00B80614"/>
    <w:rsid w:val="00B80762"/>
    <w:rsid w:val="00B80DE6"/>
    <w:rsid w:val="00B80F97"/>
    <w:rsid w:val="00B8159D"/>
    <w:rsid w:val="00B81626"/>
    <w:rsid w:val="00B819CA"/>
    <w:rsid w:val="00B82382"/>
    <w:rsid w:val="00B823C9"/>
    <w:rsid w:val="00B82910"/>
    <w:rsid w:val="00B82BD3"/>
    <w:rsid w:val="00B82C7D"/>
    <w:rsid w:val="00B82CEA"/>
    <w:rsid w:val="00B82F24"/>
    <w:rsid w:val="00B830AB"/>
    <w:rsid w:val="00B830FE"/>
    <w:rsid w:val="00B83AA9"/>
    <w:rsid w:val="00B83B0C"/>
    <w:rsid w:val="00B83D43"/>
    <w:rsid w:val="00B83F4F"/>
    <w:rsid w:val="00B83FC9"/>
    <w:rsid w:val="00B84155"/>
    <w:rsid w:val="00B841CD"/>
    <w:rsid w:val="00B84617"/>
    <w:rsid w:val="00B8489E"/>
    <w:rsid w:val="00B849D3"/>
    <w:rsid w:val="00B84C58"/>
    <w:rsid w:val="00B859C3"/>
    <w:rsid w:val="00B85DDF"/>
    <w:rsid w:val="00B86418"/>
    <w:rsid w:val="00B864F1"/>
    <w:rsid w:val="00B87062"/>
    <w:rsid w:val="00B87168"/>
    <w:rsid w:val="00B871AB"/>
    <w:rsid w:val="00B90482"/>
    <w:rsid w:val="00B9133C"/>
    <w:rsid w:val="00B918F8"/>
    <w:rsid w:val="00B91A5D"/>
    <w:rsid w:val="00B91D02"/>
    <w:rsid w:val="00B91F5B"/>
    <w:rsid w:val="00B927A8"/>
    <w:rsid w:val="00B92E73"/>
    <w:rsid w:val="00B92E83"/>
    <w:rsid w:val="00B92F30"/>
    <w:rsid w:val="00B93C39"/>
    <w:rsid w:val="00B93C73"/>
    <w:rsid w:val="00B940A8"/>
    <w:rsid w:val="00B9456C"/>
    <w:rsid w:val="00B94B33"/>
    <w:rsid w:val="00B94CC9"/>
    <w:rsid w:val="00B95224"/>
    <w:rsid w:val="00B953D2"/>
    <w:rsid w:val="00B96B4F"/>
    <w:rsid w:val="00B96C49"/>
    <w:rsid w:val="00B96D34"/>
    <w:rsid w:val="00B97A3E"/>
    <w:rsid w:val="00B97E54"/>
    <w:rsid w:val="00BA10EB"/>
    <w:rsid w:val="00BA1732"/>
    <w:rsid w:val="00BA1A4F"/>
    <w:rsid w:val="00BA1ABB"/>
    <w:rsid w:val="00BA23B5"/>
    <w:rsid w:val="00BA29E8"/>
    <w:rsid w:val="00BA2CDE"/>
    <w:rsid w:val="00BA31E8"/>
    <w:rsid w:val="00BA3716"/>
    <w:rsid w:val="00BA3848"/>
    <w:rsid w:val="00BA3F08"/>
    <w:rsid w:val="00BA3F48"/>
    <w:rsid w:val="00BA4085"/>
    <w:rsid w:val="00BA4093"/>
    <w:rsid w:val="00BA50A9"/>
    <w:rsid w:val="00BA5C45"/>
    <w:rsid w:val="00BA6CD9"/>
    <w:rsid w:val="00BA771E"/>
    <w:rsid w:val="00BA79CF"/>
    <w:rsid w:val="00BA7A19"/>
    <w:rsid w:val="00BA7E96"/>
    <w:rsid w:val="00BA7EE3"/>
    <w:rsid w:val="00BB00B1"/>
    <w:rsid w:val="00BB0354"/>
    <w:rsid w:val="00BB11EE"/>
    <w:rsid w:val="00BB14AD"/>
    <w:rsid w:val="00BB1890"/>
    <w:rsid w:val="00BB1974"/>
    <w:rsid w:val="00BB1C14"/>
    <w:rsid w:val="00BB1F46"/>
    <w:rsid w:val="00BB228F"/>
    <w:rsid w:val="00BB2BFC"/>
    <w:rsid w:val="00BB2C87"/>
    <w:rsid w:val="00BB2F14"/>
    <w:rsid w:val="00BB3B01"/>
    <w:rsid w:val="00BB3E27"/>
    <w:rsid w:val="00BB4655"/>
    <w:rsid w:val="00BB482F"/>
    <w:rsid w:val="00BB4E82"/>
    <w:rsid w:val="00BB50BA"/>
    <w:rsid w:val="00BB5564"/>
    <w:rsid w:val="00BB5649"/>
    <w:rsid w:val="00BB5E72"/>
    <w:rsid w:val="00BB637C"/>
    <w:rsid w:val="00BB66ED"/>
    <w:rsid w:val="00BB7055"/>
    <w:rsid w:val="00BB734C"/>
    <w:rsid w:val="00BB7B08"/>
    <w:rsid w:val="00BB7D5C"/>
    <w:rsid w:val="00BC16A9"/>
    <w:rsid w:val="00BC1B32"/>
    <w:rsid w:val="00BC2113"/>
    <w:rsid w:val="00BC260A"/>
    <w:rsid w:val="00BC262A"/>
    <w:rsid w:val="00BC3009"/>
    <w:rsid w:val="00BC33E6"/>
    <w:rsid w:val="00BC3554"/>
    <w:rsid w:val="00BC507E"/>
    <w:rsid w:val="00BC53B1"/>
    <w:rsid w:val="00BC5492"/>
    <w:rsid w:val="00BC617E"/>
    <w:rsid w:val="00BC69E1"/>
    <w:rsid w:val="00BC7A75"/>
    <w:rsid w:val="00BC7F5D"/>
    <w:rsid w:val="00BD0D0B"/>
    <w:rsid w:val="00BD0D11"/>
    <w:rsid w:val="00BD1108"/>
    <w:rsid w:val="00BD16A0"/>
    <w:rsid w:val="00BD1C61"/>
    <w:rsid w:val="00BD3233"/>
    <w:rsid w:val="00BD37D8"/>
    <w:rsid w:val="00BD401F"/>
    <w:rsid w:val="00BD40DE"/>
    <w:rsid w:val="00BD41E1"/>
    <w:rsid w:val="00BD42B7"/>
    <w:rsid w:val="00BD4A6A"/>
    <w:rsid w:val="00BD5872"/>
    <w:rsid w:val="00BD607B"/>
    <w:rsid w:val="00BD644A"/>
    <w:rsid w:val="00BD6856"/>
    <w:rsid w:val="00BD6D5D"/>
    <w:rsid w:val="00BD740C"/>
    <w:rsid w:val="00BD75C7"/>
    <w:rsid w:val="00BD7A06"/>
    <w:rsid w:val="00BD7A5C"/>
    <w:rsid w:val="00BD7B1A"/>
    <w:rsid w:val="00BD7BF8"/>
    <w:rsid w:val="00BD7CD3"/>
    <w:rsid w:val="00BE0428"/>
    <w:rsid w:val="00BE0BF2"/>
    <w:rsid w:val="00BE19FA"/>
    <w:rsid w:val="00BE1CA0"/>
    <w:rsid w:val="00BE1F19"/>
    <w:rsid w:val="00BE2685"/>
    <w:rsid w:val="00BE3047"/>
    <w:rsid w:val="00BE344F"/>
    <w:rsid w:val="00BE3503"/>
    <w:rsid w:val="00BE3E32"/>
    <w:rsid w:val="00BE463B"/>
    <w:rsid w:val="00BE4E5F"/>
    <w:rsid w:val="00BE501D"/>
    <w:rsid w:val="00BE5648"/>
    <w:rsid w:val="00BE5779"/>
    <w:rsid w:val="00BE5AF9"/>
    <w:rsid w:val="00BE5B58"/>
    <w:rsid w:val="00BE62D0"/>
    <w:rsid w:val="00BE648B"/>
    <w:rsid w:val="00BE7350"/>
    <w:rsid w:val="00BE788B"/>
    <w:rsid w:val="00BF0AB3"/>
    <w:rsid w:val="00BF109C"/>
    <w:rsid w:val="00BF1764"/>
    <w:rsid w:val="00BF2387"/>
    <w:rsid w:val="00BF29A3"/>
    <w:rsid w:val="00BF2E25"/>
    <w:rsid w:val="00BF2E6C"/>
    <w:rsid w:val="00BF32F7"/>
    <w:rsid w:val="00BF397C"/>
    <w:rsid w:val="00BF4CED"/>
    <w:rsid w:val="00BF5409"/>
    <w:rsid w:val="00BF5497"/>
    <w:rsid w:val="00BF56D5"/>
    <w:rsid w:val="00BF5C28"/>
    <w:rsid w:val="00BF6099"/>
    <w:rsid w:val="00BF6245"/>
    <w:rsid w:val="00BF67AD"/>
    <w:rsid w:val="00BF6EB7"/>
    <w:rsid w:val="00BF749A"/>
    <w:rsid w:val="00BF765F"/>
    <w:rsid w:val="00BF76B2"/>
    <w:rsid w:val="00C00203"/>
    <w:rsid w:val="00C00EED"/>
    <w:rsid w:val="00C01369"/>
    <w:rsid w:val="00C01C09"/>
    <w:rsid w:val="00C01D54"/>
    <w:rsid w:val="00C01EE2"/>
    <w:rsid w:val="00C0263D"/>
    <w:rsid w:val="00C02AA5"/>
    <w:rsid w:val="00C0313F"/>
    <w:rsid w:val="00C03481"/>
    <w:rsid w:val="00C036AF"/>
    <w:rsid w:val="00C046E7"/>
    <w:rsid w:val="00C057B2"/>
    <w:rsid w:val="00C06FE3"/>
    <w:rsid w:val="00C075F0"/>
    <w:rsid w:val="00C07986"/>
    <w:rsid w:val="00C07C7B"/>
    <w:rsid w:val="00C1083F"/>
    <w:rsid w:val="00C10896"/>
    <w:rsid w:val="00C11D59"/>
    <w:rsid w:val="00C11E14"/>
    <w:rsid w:val="00C12252"/>
    <w:rsid w:val="00C12833"/>
    <w:rsid w:val="00C12A30"/>
    <w:rsid w:val="00C12D62"/>
    <w:rsid w:val="00C1334D"/>
    <w:rsid w:val="00C139C7"/>
    <w:rsid w:val="00C14213"/>
    <w:rsid w:val="00C14843"/>
    <w:rsid w:val="00C15715"/>
    <w:rsid w:val="00C15913"/>
    <w:rsid w:val="00C16660"/>
    <w:rsid w:val="00C16E1D"/>
    <w:rsid w:val="00C16F58"/>
    <w:rsid w:val="00C17597"/>
    <w:rsid w:val="00C17B47"/>
    <w:rsid w:val="00C202DD"/>
    <w:rsid w:val="00C2083F"/>
    <w:rsid w:val="00C20EA6"/>
    <w:rsid w:val="00C211D5"/>
    <w:rsid w:val="00C2120F"/>
    <w:rsid w:val="00C22082"/>
    <w:rsid w:val="00C22883"/>
    <w:rsid w:val="00C23151"/>
    <w:rsid w:val="00C23227"/>
    <w:rsid w:val="00C23A84"/>
    <w:rsid w:val="00C23C81"/>
    <w:rsid w:val="00C23C82"/>
    <w:rsid w:val="00C23FDB"/>
    <w:rsid w:val="00C243E2"/>
    <w:rsid w:val="00C24470"/>
    <w:rsid w:val="00C259ED"/>
    <w:rsid w:val="00C2626D"/>
    <w:rsid w:val="00C269CC"/>
    <w:rsid w:val="00C272F8"/>
    <w:rsid w:val="00C27D51"/>
    <w:rsid w:val="00C3023A"/>
    <w:rsid w:val="00C30782"/>
    <w:rsid w:val="00C30A32"/>
    <w:rsid w:val="00C3169F"/>
    <w:rsid w:val="00C32161"/>
    <w:rsid w:val="00C325C4"/>
    <w:rsid w:val="00C3281C"/>
    <w:rsid w:val="00C32821"/>
    <w:rsid w:val="00C32B46"/>
    <w:rsid w:val="00C32C26"/>
    <w:rsid w:val="00C33575"/>
    <w:rsid w:val="00C3357A"/>
    <w:rsid w:val="00C3376B"/>
    <w:rsid w:val="00C339E5"/>
    <w:rsid w:val="00C34039"/>
    <w:rsid w:val="00C34533"/>
    <w:rsid w:val="00C34A87"/>
    <w:rsid w:val="00C357AB"/>
    <w:rsid w:val="00C35D6F"/>
    <w:rsid w:val="00C3666B"/>
    <w:rsid w:val="00C37BBD"/>
    <w:rsid w:val="00C37BFF"/>
    <w:rsid w:val="00C4000C"/>
    <w:rsid w:val="00C40EB0"/>
    <w:rsid w:val="00C41602"/>
    <w:rsid w:val="00C42BB7"/>
    <w:rsid w:val="00C438A4"/>
    <w:rsid w:val="00C4470C"/>
    <w:rsid w:val="00C447C4"/>
    <w:rsid w:val="00C44CBD"/>
    <w:rsid w:val="00C46403"/>
    <w:rsid w:val="00C466BD"/>
    <w:rsid w:val="00C4670D"/>
    <w:rsid w:val="00C46B23"/>
    <w:rsid w:val="00C46F43"/>
    <w:rsid w:val="00C474AE"/>
    <w:rsid w:val="00C50720"/>
    <w:rsid w:val="00C50CCB"/>
    <w:rsid w:val="00C50F6F"/>
    <w:rsid w:val="00C50F81"/>
    <w:rsid w:val="00C50FD6"/>
    <w:rsid w:val="00C51181"/>
    <w:rsid w:val="00C516B7"/>
    <w:rsid w:val="00C51C08"/>
    <w:rsid w:val="00C52742"/>
    <w:rsid w:val="00C53AA2"/>
    <w:rsid w:val="00C54041"/>
    <w:rsid w:val="00C540ED"/>
    <w:rsid w:val="00C543BE"/>
    <w:rsid w:val="00C54406"/>
    <w:rsid w:val="00C555EF"/>
    <w:rsid w:val="00C55CCB"/>
    <w:rsid w:val="00C560E2"/>
    <w:rsid w:val="00C5785D"/>
    <w:rsid w:val="00C57C35"/>
    <w:rsid w:val="00C6009F"/>
    <w:rsid w:val="00C6181C"/>
    <w:rsid w:val="00C61D9F"/>
    <w:rsid w:val="00C6201C"/>
    <w:rsid w:val="00C62E52"/>
    <w:rsid w:val="00C632A5"/>
    <w:rsid w:val="00C636FB"/>
    <w:rsid w:val="00C63BB0"/>
    <w:rsid w:val="00C63C63"/>
    <w:rsid w:val="00C63CE0"/>
    <w:rsid w:val="00C641FB"/>
    <w:rsid w:val="00C642F8"/>
    <w:rsid w:val="00C643F2"/>
    <w:rsid w:val="00C64773"/>
    <w:rsid w:val="00C649B2"/>
    <w:rsid w:val="00C6501B"/>
    <w:rsid w:val="00C65539"/>
    <w:rsid w:val="00C65A0C"/>
    <w:rsid w:val="00C6785E"/>
    <w:rsid w:val="00C67AC7"/>
    <w:rsid w:val="00C702B0"/>
    <w:rsid w:val="00C70408"/>
    <w:rsid w:val="00C70559"/>
    <w:rsid w:val="00C71EA2"/>
    <w:rsid w:val="00C7221E"/>
    <w:rsid w:val="00C72452"/>
    <w:rsid w:val="00C72E9B"/>
    <w:rsid w:val="00C7305E"/>
    <w:rsid w:val="00C7470B"/>
    <w:rsid w:val="00C74ADD"/>
    <w:rsid w:val="00C754D3"/>
    <w:rsid w:val="00C7553C"/>
    <w:rsid w:val="00C755A3"/>
    <w:rsid w:val="00C75D68"/>
    <w:rsid w:val="00C8022C"/>
    <w:rsid w:val="00C808ED"/>
    <w:rsid w:val="00C81024"/>
    <w:rsid w:val="00C81059"/>
    <w:rsid w:val="00C818C9"/>
    <w:rsid w:val="00C8240B"/>
    <w:rsid w:val="00C82D66"/>
    <w:rsid w:val="00C82E29"/>
    <w:rsid w:val="00C83518"/>
    <w:rsid w:val="00C83B91"/>
    <w:rsid w:val="00C83DD8"/>
    <w:rsid w:val="00C84C7E"/>
    <w:rsid w:val="00C85B69"/>
    <w:rsid w:val="00C85E76"/>
    <w:rsid w:val="00C865E2"/>
    <w:rsid w:val="00C867B0"/>
    <w:rsid w:val="00C8683A"/>
    <w:rsid w:val="00C8692E"/>
    <w:rsid w:val="00C87058"/>
    <w:rsid w:val="00C8760B"/>
    <w:rsid w:val="00C87B0E"/>
    <w:rsid w:val="00C87D19"/>
    <w:rsid w:val="00C87EB1"/>
    <w:rsid w:val="00C87FE9"/>
    <w:rsid w:val="00C90300"/>
    <w:rsid w:val="00C90341"/>
    <w:rsid w:val="00C913C1"/>
    <w:rsid w:val="00C91656"/>
    <w:rsid w:val="00C916F9"/>
    <w:rsid w:val="00C9180A"/>
    <w:rsid w:val="00C91A56"/>
    <w:rsid w:val="00C9202F"/>
    <w:rsid w:val="00C924A7"/>
    <w:rsid w:val="00C93786"/>
    <w:rsid w:val="00C93EBB"/>
    <w:rsid w:val="00C93FD5"/>
    <w:rsid w:val="00C94A61"/>
    <w:rsid w:val="00C94B00"/>
    <w:rsid w:val="00C94F67"/>
    <w:rsid w:val="00C95295"/>
    <w:rsid w:val="00C95401"/>
    <w:rsid w:val="00C95444"/>
    <w:rsid w:val="00C9603A"/>
    <w:rsid w:val="00C96D73"/>
    <w:rsid w:val="00C96F73"/>
    <w:rsid w:val="00C97259"/>
    <w:rsid w:val="00C97971"/>
    <w:rsid w:val="00C97ABD"/>
    <w:rsid w:val="00CA01F7"/>
    <w:rsid w:val="00CA0543"/>
    <w:rsid w:val="00CA104B"/>
    <w:rsid w:val="00CA106B"/>
    <w:rsid w:val="00CA111E"/>
    <w:rsid w:val="00CA2C2A"/>
    <w:rsid w:val="00CA3394"/>
    <w:rsid w:val="00CA3832"/>
    <w:rsid w:val="00CA4A2B"/>
    <w:rsid w:val="00CA5990"/>
    <w:rsid w:val="00CA5CA9"/>
    <w:rsid w:val="00CA5F8A"/>
    <w:rsid w:val="00CA62A2"/>
    <w:rsid w:val="00CA7398"/>
    <w:rsid w:val="00CA760F"/>
    <w:rsid w:val="00CA7799"/>
    <w:rsid w:val="00CB088A"/>
    <w:rsid w:val="00CB15FB"/>
    <w:rsid w:val="00CB20D5"/>
    <w:rsid w:val="00CB2490"/>
    <w:rsid w:val="00CB2EE5"/>
    <w:rsid w:val="00CB38B0"/>
    <w:rsid w:val="00CB38C4"/>
    <w:rsid w:val="00CB3BD0"/>
    <w:rsid w:val="00CB3DAF"/>
    <w:rsid w:val="00CB408F"/>
    <w:rsid w:val="00CB4415"/>
    <w:rsid w:val="00CB4943"/>
    <w:rsid w:val="00CB4C33"/>
    <w:rsid w:val="00CB4DCD"/>
    <w:rsid w:val="00CB50A1"/>
    <w:rsid w:val="00CB56A8"/>
    <w:rsid w:val="00CB5C45"/>
    <w:rsid w:val="00CB5EE8"/>
    <w:rsid w:val="00CB62A5"/>
    <w:rsid w:val="00CB64F2"/>
    <w:rsid w:val="00CB68B9"/>
    <w:rsid w:val="00CB6BB3"/>
    <w:rsid w:val="00CB7111"/>
    <w:rsid w:val="00CB7C3B"/>
    <w:rsid w:val="00CB7EAA"/>
    <w:rsid w:val="00CB7F45"/>
    <w:rsid w:val="00CC009C"/>
    <w:rsid w:val="00CC080D"/>
    <w:rsid w:val="00CC0B4F"/>
    <w:rsid w:val="00CC29C4"/>
    <w:rsid w:val="00CC2CDA"/>
    <w:rsid w:val="00CC39EB"/>
    <w:rsid w:val="00CC3D33"/>
    <w:rsid w:val="00CC4921"/>
    <w:rsid w:val="00CC4E31"/>
    <w:rsid w:val="00CC56EF"/>
    <w:rsid w:val="00CC62E5"/>
    <w:rsid w:val="00CC676A"/>
    <w:rsid w:val="00CC6779"/>
    <w:rsid w:val="00CC69F3"/>
    <w:rsid w:val="00CC6CF9"/>
    <w:rsid w:val="00CC6F4B"/>
    <w:rsid w:val="00CC7B62"/>
    <w:rsid w:val="00CD0EEF"/>
    <w:rsid w:val="00CD179F"/>
    <w:rsid w:val="00CD2444"/>
    <w:rsid w:val="00CD2F39"/>
    <w:rsid w:val="00CD3907"/>
    <w:rsid w:val="00CD3B1F"/>
    <w:rsid w:val="00CD3E3C"/>
    <w:rsid w:val="00CD3F2C"/>
    <w:rsid w:val="00CD42E5"/>
    <w:rsid w:val="00CD4774"/>
    <w:rsid w:val="00CD496D"/>
    <w:rsid w:val="00CD4DD4"/>
    <w:rsid w:val="00CD54D7"/>
    <w:rsid w:val="00CD5AF2"/>
    <w:rsid w:val="00CD5C2C"/>
    <w:rsid w:val="00CD5E3D"/>
    <w:rsid w:val="00CD6565"/>
    <w:rsid w:val="00CD6BA3"/>
    <w:rsid w:val="00CD6D0B"/>
    <w:rsid w:val="00CD6FAA"/>
    <w:rsid w:val="00CD70B9"/>
    <w:rsid w:val="00CD70BA"/>
    <w:rsid w:val="00CD7FD2"/>
    <w:rsid w:val="00CE004F"/>
    <w:rsid w:val="00CE03D5"/>
    <w:rsid w:val="00CE0532"/>
    <w:rsid w:val="00CE0EB1"/>
    <w:rsid w:val="00CE1948"/>
    <w:rsid w:val="00CE1C92"/>
    <w:rsid w:val="00CE1C9B"/>
    <w:rsid w:val="00CE2B5A"/>
    <w:rsid w:val="00CE2B61"/>
    <w:rsid w:val="00CE38AA"/>
    <w:rsid w:val="00CE3959"/>
    <w:rsid w:val="00CE3A25"/>
    <w:rsid w:val="00CE4D34"/>
    <w:rsid w:val="00CE4EEE"/>
    <w:rsid w:val="00CE5111"/>
    <w:rsid w:val="00CE571A"/>
    <w:rsid w:val="00CE61CA"/>
    <w:rsid w:val="00CE6322"/>
    <w:rsid w:val="00CE637A"/>
    <w:rsid w:val="00CE701B"/>
    <w:rsid w:val="00CE7274"/>
    <w:rsid w:val="00CF03E3"/>
    <w:rsid w:val="00CF0BAB"/>
    <w:rsid w:val="00CF0BAF"/>
    <w:rsid w:val="00CF0D77"/>
    <w:rsid w:val="00CF125F"/>
    <w:rsid w:val="00CF12CB"/>
    <w:rsid w:val="00CF15C3"/>
    <w:rsid w:val="00CF1A03"/>
    <w:rsid w:val="00CF20A5"/>
    <w:rsid w:val="00CF2297"/>
    <w:rsid w:val="00CF240E"/>
    <w:rsid w:val="00CF313D"/>
    <w:rsid w:val="00CF3219"/>
    <w:rsid w:val="00CF3E4D"/>
    <w:rsid w:val="00CF4487"/>
    <w:rsid w:val="00CF4B40"/>
    <w:rsid w:val="00CF5478"/>
    <w:rsid w:val="00CF553B"/>
    <w:rsid w:val="00CF5596"/>
    <w:rsid w:val="00CF610D"/>
    <w:rsid w:val="00CF63A0"/>
    <w:rsid w:val="00D00DF8"/>
    <w:rsid w:val="00D016E5"/>
    <w:rsid w:val="00D01DA1"/>
    <w:rsid w:val="00D02AEE"/>
    <w:rsid w:val="00D03880"/>
    <w:rsid w:val="00D04B8A"/>
    <w:rsid w:val="00D05104"/>
    <w:rsid w:val="00D051A8"/>
    <w:rsid w:val="00D05280"/>
    <w:rsid w:val="00D054C0"/>
    <w:rsid w:val="00D05637"/>
    <w:rsid w:val="00D05781"/>
    <w:rsid w:val="00D05DDC"/>
    <w:rsid w:val="00D06A0B"/>
    <w:rsid w:val="00D06A56"/>
    <w:rsid w:val="00D06E69"/>
    <w:rsid w:val="00D07311"/>
    <w:rsid w:val="00D076D6"/>
    <w:rsid w:val="00D07BEA"/>
    <w:rsid w:val="00D07D76"/>
    <w:rsid w:val="00D1056C"/>
    <w:rsid w:val="00D109BF"/>
    <w:rsid w:val="00D10B2A"/>
    <w:rsid w:val="00D11566"/>
    <w:rsid w:val="00D11D6B"/>
    <w:rsid w:val="00D122B6"/>
    <w:rsid w:val="00D13056"/>
    <w:rsid w:val="00D1355D"/>
    <w:rsid w:val="00D14433"/>
    <w:rsid w:val="00D149E2"/>
    <w:rsid w:val="00D14E3A"/>
    <w:rsid w:val="00D15D50"/>
    <w:rsid w:val="00D171AF"/>
    <w:rsid w:val="00D175E3"/>
    <w:rsid w:val="00D1783F"/>
    <w:rsid w:val="00D1789E"/>
    <w:rsid w:val="00D17ACD"/>
    <w:rsid w:val="00D17E21"/>
    <w:rsid w:val="00D206FB"/>
    <w:rsid w:val="00D21613"/>
    <w:rsid w:val="00D221C5"/>
    <w:rsid w:val="00D22279"/>
    <w:rsid w:val="00D22D17"/>
    <w:rsid w:val="00D242CE"/>
    <w:rsid w:val="00D24545"/>
    <w:rsid w:val="00D24F9C"/>
    <w:rsid w:val="00D2505D"/>
    <w:rsid w:val="00D250BE"/>
    <w:rsid w:val="00D26232"/>
    <w:rsid w:val="00D265B9"/>
    <w:rsid w:val="00D2689E"/>
    <w:rsid w:val="00D268C7"/>
    <w:rsid w:val="00D271E0"/>
    <w:rsid w:val="00D27210"/>
    <w:rsid w:val="00D2764C"/>
    <w:rsid w:val="00D27689"/>
    <w:rsid w:val="00D2785A"/>
    <w:rsid w:val="00D27C4F"/>
    <w:rsid w:val="00D27D1E"/>
    <w:rsid w:val="00D30283"/>
    <w:rsid w:val="00D30476"/>
    <w:rsid w:val="00D3115B"/>
    <w:rsid w:val="00D313C7"/>
    <w:rsid w:val="00D31617"/>
    <w:rsid w:val="00D31CF6"/>
    <w:rsid w:val="00D31F54"/>
    <w:rsid w:val="00D32FB1"/>
    <w:rsid w:val="00D33119"/>
    <w:rsid w:val="00D339F6"/>
    <w:rsid w:val="00D34561"/>
    <w:rsid w:val="00D346D8"/>
    <w:rsid w:val="00D34DB3"/>
    <w:rsid w:val="00D35285"/>
    <w:rsid w:val="00D3566F"/>
    <w:rsid w:val="00D35795"/>
    <w:rsid w:val="00D35C37"/>
    <w:rsid w:val="00D37B12"/>
    <w:rsid w:val="00D37D0D"/>
    <w:rsid w:val="00D37F83"/>
    <w:rsid w:val="00D4081F"/>
    <w:rsid w:val="00D41EE2"/>
    <w:rsid w:val="00D42DA8"/>
    <w:rsid w:val="00D43D36"/>
    <w:rsid w:val="00D4446D"/>
    <w:rsid w:val="00D44A39"/>
    <w:rsid w:val="00D44C3E"/>
    <w:rsid w:val="00D44FC3"/>
    <w:rsid w:val="00D45089"/>
    <w:rsid w:val="00D45129"/>
    <w:rsid w:val="00D452C2"/>
    <w:rsid w:val="00D46051"/>
    <w:rsid w:val="00D46439"/>
    <w:rsid w:val="00D46793"/>
    <w:rsid w:val="00D46948"/>
    <w:rsid w:val="00D47783"/>
    <w:rsid w:val="00D47B1A"/>
    <w:rsid w:val="00D47B84"/>
    <w:rsid w:val="00D50188"/>
    <w:rsid w:val="00D51672"/>
    <w:rsid w:val="00D5221A"/>
    <w:rsid w:val="00D52270"/>
    <w:rsid w:val="00D522A3"/>
    <w:rsid w:val="00D52856"/>
    <w:rsid w:val="00D52A4E"/>
    <w:rsid w:val="00D52BEC"/>
    <w:rsid w:val="00D5333A"/>
    <w:rsid w:val="00D5359E"/>
    <w:rsid w:val="00D53679"/>
    <w:rsid w:val="00D53E31"/>
    <w:rsid w:val="00D560A9"/>
    <w:rsid w:val="00D563E7"/>
    <w:rsid w:val="00D56D55"/>
    <w:rsid w:val="00D57DCB"/>
    <w:rsid w:val="00D6072A"/>
    <w:rsid w:val="00D61E89"/>
    <w:rsid w:val="00D61EC6"/>
    <w:rsid w:val="00D621D9"/>
    <w:rsid w:val="00D6267A"/>
    <w:rsid w:val="00D64298"/>
    <w:rsid w:val="00D649DF"/>
    <w:rsid w:val="00D66135"/>
    <w:rsid w:val="00D6684D"/>
    <w:rsid w:val="00D66A01"/>
    <w:rsid w:val="00D67501"/>
    <w:rsid w:val="00D678FD"/>
    <w:rsid w:val="00D67F6F"/>
    <w:rsid w:val="00D705FC"/>
    <w:rsid w:val="00D70AF2"/>
    <w:rsid w:val="00D70F27"/>
    <w:rsid w:val="00D7102B"/>
    <w:rsid w:val="00D72A1D"/>
    <w:rsid w:val="00D72A38"/>
    <w:rsid w:val="00D7300C"/>
    <w:rsid w:val="00D73458"/>
    <w:rsid w:val="00D7396B"/>
    <w:rsid w:val="00D73DAC"/>
    <w:rsid w:val="00D741A8"/>
    <w:rsid w:val="00D74215"/>
    <w:rsid w:val="00D7464D"/>
    <w:rsid w:val="00D74679"/>
    <w:rsid w:val="00D74A50"/>
    <w:rsid w:val="00D76404"/>
    <w:rsid w:val="00D76B56"/>
    <w:rsid w:val="00D76B8C"/>
    <w:rsid w:val="00D76E9E"/>
    <w:rsid w:val="00D7790F"/>
    <w:rsid w:val="00D80282"/>
    <w:rsid w:val="00D80629"/>
    <w:rsid w:val="00D814F1"/>
    <w:rsid w:val="00D81641"/>
    <w:rsid w:val="00D821D1"/>
    <w:rsid w:val="00D8244B"/>
    <w:rsid w:val="00D82E9B"/>
    <w:rsid w:val="00D82EF7"/>
    <w:rsid w:val="00D83251"/>
    <w:rsid w:val="00D833AB"/>
    <w:rsid w:val="00D83BBC"/>
    <w:rsid w:val="00D83C8C"/>
    <w:rsid w:val="00D84607"/>
    <w:rsid w:val="00D848A7"/>
    <w:rsid w:val="00D85570"/>
    <w:rsid w:val="00D85AC7"/>
    <w:rsid w:val="00D85DF8"/>
    <w:rsid w:val="00D86108"/>
    <w:rsid w:val="00D86888"/>
    <w:rsid w:val="00D86A1B"/>
    <w:rsid w:val="00D86AFD"/>
    <w:rsid w:val="00D90B4C"/>
    <w:rsid w:val="00D90CE1"/>
    <w:rsid w:val="00D90F69"/>
    <w:rsid w:val="00D91C74"/>
    <w:rsid w:val="00D91D45"/>
    <w:rsid w:val="00D92720"/>
    <w:rsid w:val="00D92B53"/>
    <w:rsid w:val="00D93F53"/>
    <w:rsid w:val="00D940A7"/>
    <w:rsid w:val="00D94549"/>
    <w:rsid w:val="00D94589"/>
    <w:rsid w:val="00D94C7D"/>
    <w:rsid w:val="00D94F45"/>
    <w:rsid w:val="00D953C2"/>
    <w:rsid w:val="00D959DC"/>
    <w:rsid w:val="00D95DD9"/>
    <w:rsid w:val="00D97198"/>
    <w:rsid w:val="00D97667"/>
    <w:rsid w:val="00D97728"/>
    <w:rsid w:val="00D979EF"/>
    <w:rsid w:val="00D97E92"/>
    <w:rsid w:val="00D97FAD"/>
    <w:rsid w:val="00DA0864"/>
    <w:rsid w:val="00DA0980"/>
    <w:rsid w:val="00DA0B5C"/>
    <w:rsid w:val="00DA0B7A"/>
    <w:rsid w:val="00DA0C2D"/>
    <w:rsid w:val="00DA0CD0"/>
    <w:rsid w:val="00DA1C7A"/>
    <w:rsid w:val="00DA1EB3"/>
    <w:rsid w:val="00DA22D7"/>
    <w:rsid w:val="00DA22FD"/>
    <w:rsid w:val="00DA276C"/>
    <w:rsid w:val="00DA2798"/>
    <w:rsid w:val="00DA285F"/>
    <w:rsid w:val="00DA3C45"/>
    <w:rsid w:val="00DA3E1C"/>
    <w:rsid w:val="00DA4274"/>
    <w:rsid w:val="00DA4607"/>
    <w:rsid w:val="00DA46EE"/>
    <w:rsid w:val="00DA4867"/>
    <w:rsid w:val="00DA56A0"/>
    <w:rsid w:val="00DA5969"/>
    <w:rsid w:val="00DA68AC"/>
    <w:rsid w:val="00DA72AC"/>
    <w:rsid w:val="00DA7CFD"/>
    <w:rsid w:val="00DA7E25"/>
    <w:rsid w:val="00DB0AFD"/>
    <w:rsid w:val="00DB1107"/>
    <w:rsid w:val="00DB12BD"/>
    <w:rsid w:val="00DB17BB"/>
    <w:rsid w:val="00DB187E"/>
    <w:rsid w:val="00DB1C93"/>
    <w:rsid w:val="00DB2035"/>
    <w:rsid w:val="00DB2CF3"/>
    <w:rsid w:val="00DB3725"/>
    <w:rsid w:val="00DB373A"/>
    <w:rsid w:val="00DB3C48"/>
    <w:rsid w:val="00DB3FEB"/>
    <w:rsid w:val="00DB428F"/>
    <w:rsid w:val="00DB4FC8"/>
    <w:rsid w:val="00DB53B5"/>
    <w:rsid w:val="00DB5D0D"/>
    <w:rsid w:val="00DB62FD"/>
    <w:rsid w:val="00DB6E6C"/>
    <w:rsid w:val="00DB713A"/>
    <w:rsid w:val="00DB7486"/>
    <w:rsid w:val="00DC03E4"/>
    <w:rsid w:val="00DC0413"/>
    <w:rsid w:val="00DC0798"/>
    <w:rsid w:val="00DC1072"/>
    <w:rsid w:val="00DC186A"/>
    <w:rsid w:val="00DC2773"/>
    <w:rsid w:val="00DC2A7B"/>
    <w:rsid w:val="00DC5609"/>
    <w:rsid w:val="00DC5897"/>
    <w:rsid w:val="00DC5999"/>
    <w:rsid w:val="00DC5CB6"/>
    <w:rsid w:val="00DC602B"/>
    <w:rsid w:val="00DC6033"/>
    <w:rsid w:val="00DC636A"/>
    <w:rsid w:val="00DC6AAB"/>
    <w:rsid w:val="00DC6C1E"/>
    <w:rsid w:val="00DC74A1"/>
    <w:rsid w:val="00DC7979"/>
    <w:rsid w:val="00DD018E"/>
    <w:rsid w:val="00DD0681"/>
    <w:rsid w:val="00DD0E71"/>
    <w:rsid w:val="00DD136C"/>
    <w:rsid w:val="00DD194F"/>
    <w:rsid w:val="00DD1BE4"/>
    <w:rsid w:val="00DD27E3"/>
    <w:rsid w:val="00DD2AA0"/>
    <w:rsid w:val="00DD2C52"/>
    <w:rsid w:val="00DD318B"/>
    <w:rsid w:val="00DD35EA"/>
    <w:rsid w:val="00DD3A00"/>
    <w:rsid w:val="00DD4FF0"/>
    <w:rsid w:val="00DD51A9"/>
    <w:rsid w:val="00DD5718"/>
    <w:rsid w:val="00DD6795"/>
    <w:rsid w:val="00DD7361"/>
    <w:rsid w:val="00DD7904"/>
    <w:rsid w:val="00DE022A"/>
    <w:rsid w:val="00DE0815"/>
    <w:rsid w:val="00DE14D7"/>
    <w:rsid w:val="00DE1565"/>
    <w:rsid w:val="00DE1702"/>
    <w:rsid w:val="00DE1CCB"/>
    <w:rsid w:val="00DE1F9D"/>
    <w:rsid w:val="00DE2415"/>
    <w:rsid w:val="00DE2E6A"/>
    <w:rsid w:val="00DE2F43"/>
    <w:rsid w:val="00DE3912"/>
    <w:rsid w:val="00DE4D4C"/>
    <w:rsid w:val="00DE4E62"/>
    <w:rsid w:val="00DE5606"/>
    <w:rsid w:val="00DE58B7"/>
    <w:rsid w:val="00DE594D"/>
    <w:rsid w:val="00DE5EAE"/>
    <w:rsid w:val="00DE7131"/>
    <w:rsid w:val="00DF0077"/>
    <w:rsid w:val="00DF02CE"/>
    <w:rsid w:val="00DF0CA9"/>
    <w:rsid w:val="00DF113A"/>
    <w:rsid w:val="00DF1F84"/>
    <w:rsid w:val="00DF27A5"/>
    <w:rsid w:val="00DF33C8"/>
    <w:rsid w:val="00DF35ED"/>
    <w:rsid w:val="00DF3786"/>
    <w:rsid w:val="00DF3F39"/>
    <w:rsid w:val="00DF4E30"/>
    <w:rsid w:val="00DF59B7"/>
    <w:rsid w:val="00DF5EF5"/>
    <w:rsid w:val="00DF7602"/>
    <w:rsid w:val="00DF760C"/>
    <w:rsid w:val="00DF77A4"/>
    <w:rsid w:val="00DF77B9"/>
    <w:rsid w:val="00DF781B"/>
    <w:rsid w:val="00DF7B2B"/>
    <w:rsid w:val="00DF7ED8"/>
    <w:rsid w:val="00DF7F42"/>
    <w:rsid w:val="00E00D3D"/>
    <w:rsid w:val="00E015CD"/>
    <w:rsid w:val="00E01729"/>
    <w:rsid w:val="00E01E37"/>
    <w:rsid w:val="00E0246A"/>
    <w:rsid w:val="00E02944"/>
    <w:rsid w:val="00E03645"/>
    <w:rsid w:val="00E03C06"/>
    <w:rsid w:val="00E03C85"/>
    <w:rsid w:val="00E04B4D"/>
    <w:rsid w:val="00E058E5"/>
    <w:rsid w:val="00E064C1"/>
    <w:rsid w:val="00E07640"/>
    <w:rsid w:val="00E0789D"/>
    <w:rsid w:val="00E078D4"/>
    <w:rsid w:val="00E07B47"/>
    <w:rsid w:val="00E10C1F"/>
    <w:rsid w:val="00E10D6B"/>
    <w:rsid w:val="00E11379"/>
    <w:rsid w:val="00E1234D"/>
    <w:rsid w:val="00E12C9B"/>
    <w:rsid w:val="00E12FD4"/>
    <w:rsid w:val="00E1344B"/>
    <w:rsid w:val="00E13D62"/>
    <w:rsid w:val="00E1455D"/>
    <w:rsid w:val="00E15113"/>
    <w:rsid w:val="00E15614"/>
    <w:rsid w:val="00E1634C"/>
    <w:rsid w:val="00E163EE"/>
    <w:rsid w:val="00E1662D"/>
    <w:rsid w:val="00E171DA"/>
    <w:rsid w:val="00E175BD"/>
    <w:rsid w:val="00E179D2"/>
    <w:rsid w:val="00E2118F"/>
    <w:rsid w:val="00E2158E"/>
    <w:rsid w:val="00E2181F"/>
    <w:rsid w:val="00E21883"/>
    <w:rsid w:val="00E21AF1"/>
    <w:rsid w:val="00E22139"/>
    <w:rsid w:val="00E2259C"/>
    <w:rsid w:val="00E22783"/>
    <w:rsid w:val="00E22A42"/>
    <w:rsid w:val="00E22CBF"/>
    <w:rsid w:val="00E233E7"/>
    <w:rsid w:val="00E239B1"/>
    <w:rsid w:val="00E239D9"/>
    <w:rsid w:val="00E23E02"/>
    <w:rsid w:val="00E241A0"/>
    <w:rsid w:val="00E24F42"/>
    <w:rsid w:val="00E251BC"/>
    <w:rsid w:val="00E2542B"/>
    <w:rsid w:val="00E25437"/>
    <w:rsid w:val="00E25674"/>
    <w:rsid w:val="00E25A7C"/>
    <w:rsid w:val="00E26110"/>
    <w:rsid w:val="00E26528"/>
    <w:rsid w:val="00E303C4"/>
    <w:rsid w:val="00E30AAB"/>
    <w:rsid w:val="00E311A7"/>
    <w:rsid w:val="00E31F06"/>
    <w:rsid w:val="00E32274"/>
    <w:rsid w:val="00E322CF"/>
    <w:rsid w:val="00E327C2"/>
    <w:rsid w:val="00E34D4F"/>
    <w:rsid w:val="00E3524B"/>
    <w:rsid w:val="00E35468"/>
    <w:rsid w:val="00E35B73"/>
    <w:rsid w:val="00E36468"/>
    <w:rsid w:val="00E3650B"/>
    <w:rsid w:val="00E36979"/>
    <w:rsid w:val="00E4095C"/>
    <w:rsid w:val="00E40C79"/>
    <w:rsid w:val="00E40D2A"/>
    <w:rsid w:val="00E41373"/>
    <w:rsid w:val="00E41E15"/>
    <w:rsid w:val="00E42927"/>
    <w:rsid w:val="00E42AC2"/>
    <w:rsid w:val="00E44000"/>
    <w:rsid w:val="00E442BE"/>
    <w:rsid w:val="00E46214"/>
    <w:rsid w:val="00E46769"/>
    <w:rsid w:val="00E47250"/>
    <w:rsid w:val="00E47B60"/>
    <w:rsid w:val="00E47C67"/>
    <w:rsid w:val="00E47E1C"/>
    <w:rsid w:val="00E50B05"/>
    <w:rsid w:val="00E5194F"/>
    <w:rsid w:val="00E51A0F"/>
    <w:rsid w:val="00E51BF5"/>
    <w:rsid w:val="00E523CD"/>
    <w:rsid w:val="00E52BCC"/>
    <w:rsid w:val="00E52EFB"/>
    <w:rsid w:val="00E535E8"/>
    <w:rsid w:val="00E5373E"/>
    <w:rsid w:val="00E53DB8"/>
    <w:rsid w:val="00E53DE2"/>
    <w:rsid w:val="00E53FDF"/>
    <w:rsid w:val="00E54689"/>
    <w:rsid w:val="00E54B65"/>
    <w:rsid w:val="00E54DAB"/>
    <w:rsid w:val="00E54ED8"/>
    <w:rsid w:val="00E552A5"/>
    <w:rsid w:val="00E552B2"/>
    <w:rsid w:val="00E5557A"/>
    <w:rsid w:val="00E55C03"/>
    <w:rsid w:val="00E5600D"/>
    <w:rsid w:val="00E564B4"/>
    <w:rsid w:val="00E5663A"/>
    <w:rsid w:val="00E56854"/>
    <w:rsid w:val="00E56BBC"/>
    <w:rsid w:val="00E570C1"/>
    <w:rsid w:val="00E60310"/>
    <w:rsid w:val="00E6181B"/>
    <w:rsid w:val="00E6199A"/>
    <w:rsid w:val="00E61E86"/>
    <w:rsid w:val="00E6229C"/>
    <w:rsid w:val="00E6362E"/>
    <w:rsid w:val="00E6387B"/>
    <w:rsid w:val="00E64109"/>
    <w:rsid w:val="00E64224"/>
    <w:rsid w:val="00E6428F"/>
    <w:rsid w:val="00E64E00"/>
    <w:rsid w:val="00E6572C"/>
    <w:rsid w:val="00E66289"/>
    <w:rsid w:val="00E67D6F"/>
    <w:rsid w:val="00E67DF2"/>
    <w:rsid w:val="00E703F7"/>
    <w:rsid w:val="00E70A13"/>
    <w:rsid w:val="00E72D49"/>
    <w:rsid w:val="00E72FA1"/>
    <w:rsid w:val="00E72FF6"/>
    <w:rsid w:val="00E73407"/>
    <w:rsid w:val="00E7358A"/>
    <w:rsid w:val="00E73B28"/>
    <w:rsid w:val="00E73CF3"/>
    <w:rsid w:val="00E73DEE"/>
    <w:rsid w:val="00E74797"/>
    <w:rsid w:val="00E74ADF"/>
    <w:rsid w:val="00E74F77"/>
    <w:rsid w:val="00E75028"/>
    <w:rsid w:val="00E754C0"/>
    <w:rsid w:val="00E75C84"/>
    <w:rsid w:val="00E7645A"/>
    <w:rsid w:val="00E76BA8"/>
    <w:rsid w:val="00E76F66"/>
    <w:rsid w:val="00E82535"/>
    <w:rsid w:val="00E82D9A"/>
    <w:rsid w:val="00E83021"/>
    <w:rsid w:val="00E83728"/>
    <w:rsid w:val="00E84A1C"/>
    <w:rsid w:val="00E855EC"/>
    <w:rsid w:val="00E86356"/>
    <w:rsid w:val="00E87098"/>
    <w:rsid w:val="00E87319"/>
    <w:rsid w:val="00E87664"/>
    <w:rsid w:val="00E87B1D"/>
    <w:rsid w:val="00E87B62"/>
    <w:rsid w:val="00E87D75"/>
    <w:rsid w:val="00E87FF4"/>
    <w:rsid w:val="00E902B1"/>
    <w:rsid w:val="00E90442"/>
    <w:rsid w:val="00E9059A"/>
    <w:rsid w:val="00E906C5"/>
    <w:rsid w:val="00E9082E"/>
    <w:rsid w:val="00E908BC"/>
    <w:rsid w:val="00E90B54"/>
    <w:rsid w:val="00E918E6"/>
    <w:rsid w:val="00E91D1C"/>
    <w:rsid w:val="00E92843"/>
    <w:rsid w:val="00E92C4C"/>
    <w:rsid w:val="00E92CF3"/>
    <w:rsid w:val="00E931E4"/>
    <w:rsid w:val="00E9321C"/>
    <w:rsid w:val="00E932EC"/>
    <w:rsid w:val="00E940C3"/>
    <w:rsid w:val="00E9432D"/>
    <w:rsid w:val="00E943C7"/>
    <w:rsid w:val="00E959DC"/>
    <w:rsid w:val="00E959E5"/>
    <w:rsid w:val="00E95E59"/>
    <w:rsid w:val="00E96228"/>
    <w:rsid w:val="00E96A34"/>
    <w:rsid w:val="00E96D70"/>
    <w:rsid w:val="00E970A3"/>
    <w:rsid w:val="00E97653"/>
    <w:rsid w:val="00E977A8"/>
    <w:rsid w:val="00E97859"/>
    <w:rsid w:val="00E97876"/>
    <w:rsid w:val="00E978A9"/>
    <w:rsid w:val="00E97A5B"/>
    <w:rsid w:val="00E97A7E"/>
    <w:rsid w:val="00EA0389"/>
    <w:rsid w:val="00EA1649"/>
    <w:rsid w:val="00EA1AF5"/>
    <w:rsid w:val="00EA2EF6"/>
    <w:rsid w:val="00EA2F3A"/>
    <w:rsid w:val="00EA3B25"/>
    <w:rsid w:val="00EA3ED7"/>
    <w:rsid w:val="00EA4718"/>
    <w:rsid w:val="00EA4954"/>
    <w:rsid w:val="00EA4D9E"/>
    <w:rsid w:val="00EA4FB0"/>
    <w:rsid w:val="00EA5FC6"/>
    <w:rsid w:val="00EA630A"/>
    <w:rsid w:val="00EA766F"/>
    <w:rsid w:val="00EA76E3"/>
    <w:rsid w:val="00EA77EE"/>
    <w:rsid w:val="00EA79C1"/>
    <w:rsid w:val="00EA7FB8"/>
    <w:rsid w:val="00EB0752"/>
    <w:rsid w:val="00EB0CCE"/>
    <w:rsid w:val="00EB48C5"/>
    <w:rsid w:val="00EB4953"/>
    <w:rsid w:val="00EB4F24"/>
    <w:rsid w:val="00EB5921"/>
    <w:rsid w:val="00EB6693"/>
    <w:rsid w:val="00EB677D"/>
    <w:rsid w:val="00EB7732"/>
    <w:rsid w:val="00EB79A4"/>
    <w:rsid w:val="00EC0455"/>
    <w:rsid w:val="00EC050F"/>
    <w:rsid w:val="00EC1487"/>
    <w:rsid w:val="00EC170C"/>
    <w:rsid w:val="00EC2637"/>
    <w:rsid w:val="00EC2A7C"/>
    <w:rsid w:val="00EC2B7C"/>
    <w:rsid w:val="00EC2CF6"/>
    <w:rsid w:val="00EC2DC6"/>
    <w:rsid w:val="00EC34C7"/>
    <w:rsid w:val="00EC3608"/>
    <w:rsid w:val="00EC3FDA"/>
    <w:rsid w:val="00EC415A"/>
    <w:rsid w:val="00EC430F"/>
    <w:rsid w:val="00EC4ECE"/>
    <w:rsid w:val="00EC5BB2"/>
    <w:rsid w:val="00EC610B"/>
    <w:rsid w:val="00EC624F"/>
    <w:rsid w:val="00EC6AB8"/>
    <w:rsid w:val="00EC6C5F"/>
    <w:rsid w:val="00EC7C43"/>
    <w:rsid w:val="00ED1324"/>
    <w:rsid w:val="00ED1576"/>
    <w:rsid w:val="00ED1C21"/>
    <w:rsid w:val="00ED1DEC"/>
    <w:rsid w:val="00ED1EB2"/>
    <w:rsid w:val="00ED1EEA"/>
    <w:rsid w:val="00ED1EFC"/>
    <w:rsid w:val="00ED20E8"/>
    <w:rsid w:val="00ED3038"/>
    <w:rsid w:val="00ED340B"/>
    <w:rsid w:val="00ED37EE"/>
    <w:rsid w:val="00ED3C7F"/>
    <w:rsid w:val="00ED434B"/>
    <w:rsid w:val="00ED4CD3"/>
    <w:rsid w:val="00ED4E4E"/>
    <w:rsid w:val="00ED5578"/>
    <w:rsid w:val="00ED5B6D"/>
    <w:rsid w:val="00ED6499"/>
    <w:rsid w:val="00ED6E2A"/>
    <w:rsid w:val="00ED7385"/>
    <w:rsid w:val="00ED75FC"/>
    <w:rsid w:val="00ED79D6"/>
    <w:rsid w:val="00ED7A22"/>
    <w:rsid w:val="00EE0623"/>
    <w:rsid w:val="00EE2261"/>
    <w:rsid w:val="00EE2F83"/>
    <w:rsid w:val="00EE303B"/>
    <w:rsid w:val="00EE3342"/>
    <w:rsid w:val="00EE3B3B"/>
    <w:rsid w:val="00EE3E80"/>
    <w:rsid w:val="00EE421B"/>
    <w:rsid w:val="00EE4783"/>
    <w:rsid w:val="00EE49BD"/>
    <w:rsid w:val="00EE4A0B"/>
    <w:rsid w:val="00EE50FF"/>
    <w:rsid w:val="00EE5264"/>
    <w:rsid w:val="00EE5439"/>
    <w:rsid w:val="00EE54E2"/>
    <w:rsid w:val="00EE68DB"/>
    <w:rsid w:val="00EE6D49"/>
    <w:rsid w:val="00EE6F58"/>
    <w:rsid w:val="00EE7028"/>
    <w:rsid w:val="00EE72A4"/>
    <w:rsid w:val="00EE7725"/>
    <w:rsid w:val="00EE7772"/>
    <w:rsid w:val="00EF031F"/>
    <w:rsid w:val="00EF0C44"/>
    <w:rsid w:val="00EF0CDA"/>
    <w:rsid w:val="00EF21B4"/>
    <w:rsid w:val="00EF3130"/>
    <w:rsid w:val="00EF34AD"/>
    <w:rsid w:val="00EF38C0"/>
    <w:rsid w:val="00EF40B2"/>
    <w:rsid w:val="00EF4423"/>
    <w:rsid w:val="00EF488C"/>
    <w:rsid w:val="00EF4A78"/>
    <w:rsid w:val="00EF595C"/>
    <w:rsid w:val="00EF5A20"/>
    <w:rsid w:val="00EF5C35"/>
    <w:rsid w:val="00EF5EC0"/>
    <w:rsid w:val="00EF600E"/>
    <w:rsid w:val="00EF7960"/>
    <w:rsid w:val="00EF7ACE"/>
    <w:rsid w:val="00F007C6"/>
    <w:rsid w:val="00F0080C"/>
    <w:rsid w:val="00F01599"/>
    <w:rsid w:val="00F018C9"/>
    <w:rsid w:val="00F01FB3"/>
    <w:rsid w:val="00F025D3"/>
    <w:rsid w:val="00F0272A"/>
    <w:rsid w:val="00F03206"/>
    <w:rsid w:val="00F03E7E"/>
    <w:rsid w:val="00F03F83"/>
    <w:rsid w:val="00F0505D"/>
    <w:rsid w:val="00F05F37"/>
    <w:rsid w:val="00F06748"/>
    <w:rsid w:val="00F06999"/>
    <w:rsid w:val="00F07098"/>
    <w:rsid w:val="00F07118"/>
    <w:rsid w:val="00F07147"/>
    <w:rsid w:val="00F07E4E"/>
    <w:rsid w:val="00F10361"/>
    <w:rsid w:val="00F10A92"/>
    <w:rsid w:val="00F10D10"/>
    <w:rsid w:val="00F1143E"/>
    <w:rsid w:val="00F11842"/>
    <w:rsid w:val="00F12024"/>
    <w:rsid w:val="00F12085"/>
    <w:rsid w:val="00F12B9E"/>
    <w:rsid w:val="00F12CFB"/>
    <w:rsid w:val="00F142E8"/>
    <w:rsid w:val="00F14ED9"/>
    <w:rsid w:val="00F1584B"/>
    <w:rsid w:val="00F15B6A"/>
    <w:rsid w:val="00F15FF8"/>
    <w:rsid w:val="00F16030"/>
    <w:rsid w:val="00F1623F"/>
    <w:rsid w:val="00F1656C"/>
    <w:rsid w:val="00F16FA0"/>
    <w:rsid w:val="00F17266"/>
    <w:rsid w:val="00F1764C"/>
    <w:rsid w:val="00F17C3B"/>
    <w:rsid w:val="00F2029C"/>
    <w:rsid w:val="00F210D6"/>
    <w:rsid w:val="00F21252"/>
    <w:rsid w:val="00F21B93"/>
    <w:rsid w:val="00F21E17"/>
    <w:rsid w:val="00F21FDF"/>
    <w:rsid w:val="00F21FFC"/>
    <w:rsid w:val="00F22062"/>
    <w:rsid w:val="00F23784"/>
    <w:rsid w:val="00F23A20"/>
    <w:rsid w:val="00F2409B"/>
    <w:rsid w:val="00F242C9"/>
    <w:rsid w:val="00F247D4"/>
    <w:rsid w:val="00F2599F"/>
    <w:rsid w:val="00F2600F"/>
    <w:rsid w:val="00F262CD"/>
    <w:rsid w:val="00F26E01"/>
    <w:rsid w:val="00F275B2"/>
    <w:rsid w:val="00F27983"/>
    <w:rsid w:val="00F27EC6"/>
    <w:rsid w:val="00F30AA1"/>
    <w:rsid w:val="00F314F0"/>
    <w:rsid w:val="00F31ABB"/>
    <w:rsid w:val="00F31D18"/>
    <w:rsid w:val="00F32052"/>
    <w:rsid w:val="00F32102"/>
    <w:rsid w:val="00F32FD7"/>
    <w:rsid w:val="00F334B5"/>
    <w:rsid w:val="00F33921"/>
    <w:rsid w:val="00F33BD6"/>
    <w:rsid w:val="00F34D51"/>
    <w:rsid w:val="00F35768"/>
    <w:rsid w:val="00F35982"/>
    <w:rsid w:val="00F35EB4"/>
    <w:rsid w:val="00F35ECD"/>
    <w:rsid w:val="00F35F2F"/>
    <w:rsid w:val="00F36220"/>
    <w:rsid w:val="00F36273"/>
    <w:rsid w:val="00F40056"/>
    <w:rsid w:val="00F40178"/>
    <w:rsid w:val="00F41FCB"/>
    <w:rsid w:val="00F42097"/>
    <w:rsid w:val="00F42DB9"/>
    <w:rsid w:val="00F430C1"/>
    <w:rsid w:val="00F43390"/>
    <w:rsid w:val="00F4363B"/>
    <w:rsid w:val="00F43B39"/>
    <w:rsid w:val="00F43C58"/>
    <w:rsid w:val="00F441D1"/>
    <w:rsid w:val="00F446BE"/>
    <w:rsid w:val="00F44875"/>
    <w:rsid w:val="00F45155"/>
    <w:rsid w:val="00F45E87"/>
    <w:rsid w:val="00F467D9"/>
    <w:rsid w:val="00F4711F"/>
    <w:rsid w:val="00F47911"/>
    <w:rsid w:val="00F5030C"/>
    <w:rsid w:val="00F50B1F"/>
    <w:rsid w:val="00F51107"/>
    <w:rsid w:val="00F515ED"/>
    <w:rsid w:val="00F5178E"/>
    <w:rsid w:val="00F52CFD"/>
    <w:rsid w:val="00F53B96"/>
    <w:rsid w:val="00F54027"/>
    <w:rsid w:val="00F5408C"/>
    <w:rsid w:val="00F5437A"/>
    <w:rsid w:val="00F5453C"/>
    <w:rsid w:val="00F54651"/>
    <w:rsid w:val="00F54864"/>
    <w:rsid w:val="00F54C77"/>
    <w:rsid w:val="00F55205"/>
    <w:rsid w:val="00F55237"/>
    <w:rsid w:val="00F5525F"/>
    <w:rsid w:val="00F55818"/>
    <w:rsid w:val="00F55E4A"/>
    <w:rsid w:val="00F5672C"/>
    <w:rsid w:val="00F574ED"/>
    <w:rsid w:val="00F57767"/>
    <w:rsid w:val="00F57A44"/>
    <w:rsid w:val="00F57F65"/>
    <w:rsid w:val="00F6041C"/>
    <w:rsid w:val="00F60DC4"/>
    <w:rsid w:val="00F60F6A"/>
    <w:rsid w:val="00F61112"/>
    <w:rsid w:val="00F61202"/>
    <w:rsid w:val="00F612AC"/>
    <w:rsid w:val="00F615A6"/>
    <w:rsid w:val="00F61ECE"/>
    <w:rsid w:val="00F62532"/>
    <w:rsid w:val="00F62596"/>
    <w:rsid w:val="00F628DB"/>
    <w:rsid w:val="00F62AFE"/>
    <w:rsid w:val="00F63BB5"/>
    <w:rsid w:val="00F63F59"/>
    <w:rsid w:val="00F665CB"/>
    <w:rsid w:val="00F66E21"/>
    <w:rsid w:val="00F67CBF"/>
    <w:rsid w:val="00F7099F"/>
    <w:rsid w:val="00F70E55"/>
    <w:rsid w:val="00F71155"/>
    <w:rsid w:val="00F711B2"/>
    <w:rsid w:val="00F718B6"/>
    <w:rsid w:val="00F723B0"/>
    <w:rsid w:val="00F72F0E"/>
    <w:rsid w:val="00F731F8"/>
    <w:rsid w:val="00F73886"/>
    <w:rsid w:val="00F7391A"/>
    <w:rsid w:val="00F73AAE"/>
    <w:rsid w:val="00F73E25"/>
    <w:rsid w:val="00F740B6"/>
    <w:rsid w:val="00F74146"/>
    <w:rsid w:val="00F74351"/>
    <w:rsid w:val="00F74E97"/>
    <w:rsid w:val="00F74F19"/>
    <w:rsid w:val="00F750DC"/>
    <w:rsid w:val="00F751D6"/>
    <w:rsid w:val="00F76A1F"/>
    <w:rsid w:val="00F76B81"/>
    <w:rsid w:val="00F779EF"/>
    <w:rsid w:val="00F80B0A"/>
    <w:rsid w:val="00F81848"/>
    <w:rsid w:val="00F822F8"/>
    <w:rsid w:val="00F8259F"/>
    <w:rsid w:val="00F828F0"/>
    <w:rsid w:val="00F84236"/>
    <w:rsid w:val="00F8433C"/>
    <w:rsid w:val="00F84A39"/>
    <w:rsid w:val="00F84DC2"/>
    <w:rsid w:val="00F84E6D"/>
    <w:rsid w:val="00F84F02"/>
    <w:rsid w:val="00F85584"/>
    <w:rsid w:val="00F855DD"/>
    <w:rsid w:val="00F85671"/>
    <w:rsid w:val="00F8583F"/>
    <w:rsid w:val="00F85894"/>
    <w:rsid w:val="00F85E50"/>
    <w:rsid w:val="00F862AE"/>
    <w:rsid w:val="00F87064"/>
    <w:rsid w:val="00F8796C"/>
    <w:rsid w:val="00F908B3"/>
    <w:rsid w:val="00F9099B"/>
    <w:rsid w:val="00F90C1C"/>
    <w:rsid w:val="00F91337"/>
    <w:rsid w:val="00F917AE"/>
    <w:rsid w:val="00F9221D"/>
    <w:rsid w:val="00F92AA2"/>
    <w:rsid w:val="00F92C11"/>
    <w:rsid w:val="00F92E95"/>
    <w:rsid w:val="00F9303D"/>
    <w:rsid w:val="00F930D2"/>
    <w:rsid w:val="00F937EF"/>
    <w:rsid w:val="00F93D52"/>
    <w:rsid w:val="00F940E3"/>
    <w:rsid w:val="00F94194"/>
    <w:rsid w:val="00F94332"/>
    <w:rsid w:val="00F947CF"/>
    <w:rsid w:val="00F95370"/>
    <w:rsid w:val="00F9584B"/>
    <w:rsid w:val="00F95AB2"/>
    <w:rsid w:val="00F95E9A"/>
    <w:rsid w:val="00F95FEA"/>
    <w:rsid w:val="00F96398"/>
    <w:rsid w:val="00F967D7"/>
    <w:rsid w:val="00F96C26"/>
    <w:rsid w:val="00FA00CA"/>
    <w:rsid w:val="00FA0913"/>
    <w:rsid w:val="00FA0D79"/>
    <w:rsid w:val="00FA10C6"/>
    <w:rsid w:val="00FA1144"/>
    <w:rsid w:val="00FA13C4"/>
    <w:rsid w:val="00FA2A8E"/>
    <w:rsid w:val="00FA2D55"/>
    <w:rsid w:val="00FA407E"/>
    <w:rsid w:val="00FA41A6"/>
    <w:rsid w:val="00FA4B11"/>
    <w:rsid w:val="00FA544B"/>
    <w:rsid w:val="00FA5669"/>
    <w:rsid w:val="00FA56E9"/>
    <w:rsid w:val="00FA5BBE"/>
    <w:rsid w:val="00FA5F44"/>
    <w:rsid w:val="00FA6465"/>
    <w:rsid w:val="00FA6F79"/>
    <w:rsid w:val="00FA7A5C"/>
    <w:rsid w:val="00FA7BAC"/>
    <w:rsid w:val="00FB0A90"/>
    <w:rsid w:val="00FB0FE1"/>
    <w:rsid w:val="00FB178C"/>
    <w:rsid w:val="00FB2677"/>
    <w:rsid w:val="00FB276F"/>
    <w:rsid w:val="00FB2810"/>
    <w:rsid w:val="00FB2998"/>
    <w:rsid w:val="00FB34AC"/>
    <w:rsid w:val="00FB34C8"/>
    <w:rsid w:val="00FB364E"/>
    <w:rsid w:val="00FB381A"/>
    <w:rsid w:val="00FB3932"/>
    <w:rsid w:val="00FB3AFE"/>
    <w:rsid w:val="00FB3FE6"/>
    <w:rsid w:val="00FB4493"/>
    <w:rsid w:val="00FB481C"/>
    <w:rsid w:val="00FB517C"/>
    <w:rsid w:val="00FB536A"/>
    <w:rsid w:val="00FB54B7"/>
    <w:rsid w:val="00FB6430"/>
    <w:rsid w:val="00FB6650"/>
    <w:rsid w:val="00FB67D9"/>
    <w:rsid w:val="00FB7269"/>
    <w:rsid w:val="00FB74F2"/>
    <w:rsid w:val="00FB7A56"/>
    <w:rsid w:val="00FB7B3B"/>
    <w:rsid w:val="00FB7D48"/>
    <w:rsid w:val="00FB7DB2"/>
    <w:rsid w:val="00FC0411"/>
    <w:rsid w:val="00FC07AF"/>
    <w:rsid w:val="00FC07F1"/>
    <w:rsid w:val="00FC0916"/>
    <w:rsid w:val="00FC0C3F"/>
    <w:rsid w:val="00FC103B"/>
    <w:rsid w:val="00FC119B"/>
    <w:rsid w:val="00FC1A0D"/>
    <w:rsid w:val="00FC1D77"/>
    <w:rsid w:val="00FC20F4"/>
    <w:rsid w:val="00FC213B"/>
    <w:rsid w:val="00FC21F7"/>
    <w:rsid w:val="00FC23EB"/>
    <w:rsid w:val="00FC2451"/>
    <w:rsid w:val="00FC2AB3"/>
    <w:rsid w:val="00FC2EC7"/>
    <w:rsid w:val="00FC3048"/>
    <w:rsid w:val="00FC31F5"/>
    <w:rsid w:val="00FC33C4"/>
    <w:rsid w:val="00FC36AB"/>
    <w:rsid w:val="00FC3A53"/>
    <w:rsid w:val="00FC3D6D"/>
    <w:rsid w:val="00FC442E"/>
    <w:rsid w:val="00FC44B9"/>
    <w:rsid w:val="00FC4CB0"/>
    <w:rsid w:val="00FC51A4"/>
    <w:rsid w:val="00FC58E7"/>
    <w:rsid w:val="00FC67ED"/>
    <w:rsid w:val="00FC6A54"/>
    <w:rsid w:val="00FC6CCD"/>
    <w:rsid w:val="00FC789E"/>
    <w:rsid w:val="00FC7FF9"/>
    <w:rsid w:val="00FD01B1"/>
    <w:rsid w:val="00FD026A"/>
    <w:rsid w:val="00FD0760"/>
    <w:rsid w:val="00FD0942"/>
    <w:rsid w:val="00FD0A39"/>
    <w:rsid w:val="00FD0C49"/>
    <w:rsid w:val="00FD12F5"/>
    <w:rsid w:val="00FD152F"/>
    <w:rsid w:val="00FD180F"/>
    <w:rsid w:val="00FD252C"/>
    <w:rsid w:val="00FD263E"/>
    <w:rsid w:val="00FD2E64"/>
    <w:rsid w:val="00FD3331"/>
    <w:rsid w:val="00FD3890"/>
    <w:rsid w:val="00FD3ABB"/>
    <w:rsid w:val="00FD3E80"/>
    <w:rsid w:val="00FD479E"/>
    <w:rsid w:val="00FD6274"/>
    <w:rsid w:val="00FD667D"/>
    <w:rsid w:val="00FD6E69"/>
    <w:rsid w:val="00FD6EC5"/>
    <w:rsid w:val="00FD6F3B"/>
    <w:rsid w:val="00FD7358"/>
    <w:rsid w:val="00FE0005"/>
    <w:rsid w:val="00FE0139"/>
    <w:rsid w:val="00FE0868"/>
    <w:rsid w:val="00FE088A"/>
    <w:rsid w:val="00FE1077"/>
    <w:rsid w:val="00FE14AC"/>
    <w:rsid w:val="00FE18C5"/>
    <w:rsid w:val="00FE27AA"/>
    <w:rsid w:val="00FE31C2"/>
    <w:rsid w:val="00FE31E1"/>
    <w:rsid w:val="00FE34FC"/>
    <w:rsid w:val="00FE35BF"/>
    <w:rsid w:val="00FE377B"/>
    <w:rsid w:val="00FE4FAA"/>
    <w:rsid w:val="00FE5262"/>
    <w:rsid w:val="00FE5A70"/>
    <w:rsid w:val="00FE64C6"/>
    <w:rsid w:val="00FE6D4D"/>
    <w:rsid w:val="00FE75EC"/>
    <w:rsid w:val="00FE7923"/>
    <w:rsid w:val="00FF0A4B"/>
    <w:rsid w:val="00FF1A1F"/>
    <w:rsid w:val="00FF1C77"/>
    <w:rsid w:val="00FF2C9F"/>
    <w:rsid w:val="00FF3080"/>
    <w:rsid w:val="00FF44ED"/>
    <w:rsid w:val="00FF4726"/>
    <w:rsid w:val="00FF4A65"/>
    <w:rsid w:val="00FF4EAA"/>
    <w:rsid w:val="00FF4EC7"/>
    <w:rsid w:val="00FF4F37"/>
    <w:rsid w:val="00FF4FD0"/>
    <w:rsid w:val="00FF50A6"/>
    <w:rsid w:val="00FF50C5"/>
    <w:rsid w:val="00FF5882"/>
    <w:rsid w:val="00FF5EFE"/>
    <w:rsid w:val="00FF7C39"/>
    <w:rsid w:val="00FF7F0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4EB3D"/>
  <w15:docId w15:val="{33EF81FA-8F7E-499C-979E-3238C9DD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A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nhideWhenUsed/>
    <w:qFormat/>
    <w:rsid w:val="00625CD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321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2102"/>
    <w:rPr>
      <w:rFonts w:ascii="Tahoma" w:hAnsi="Tahoma" w:cs="Tahoma"/>
      <w:sz w:val="16"/>
      <w:szCs w:val="16"/>
    </w:rPr>
  </w:style>
  <w:style w:type="paragraph" w:customStyle="1" w:styleId="1">
    <w:name w:val="Основной текст1"/>
    <w:basedOn w:val="a"/>
    <w:rsid w:val="00FA2A8E"/>
    <w:pPr>
      <w:widowControl w:val="0"/>
      <w:spacing w:after="0" w:line="240" w:lineRule="auto"/>
    </w:pPr>
    <w:rPr>
      <w:rFonts w:ascii="Arial" w:eastAsia="Times New Roman" w:hAnsi="Arial" w:cs="Times New Roman"/>
      <w:snapToGrid w:val="0"/>
      <w:sz w:val="24"/>
      <w:szCs w:val="20"/>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FA2A8E"/>
    <w:rPr>
      <w:rFonts w:ascii="Times New Roman" w:eastAsia="Times New Roman" w:hAnsi="Times New Roman" w:cs="Times New Roman"/>
      <w:sz w:val="24"/>
      <w:szCs w:val="24"/>
    </w:rPr>
  </w:style>
  <w:style w:type="paragraph" w:customStyle="1" w:styleId="rvps2">
    <w:name w:val="rvps2"/>
    <w:basedOn w:val="a"/>
    <w:rsid w:val="00FA2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сновной шрифт абзаца1"/>
    <w:rsid w:val="00FA2A8E"/>
    <w:rPr>
      <w:rFonts w:ascii="Verdana" w:eastAsia="Verdana" w:hAnsi="Verdana"/>
      <w:sz w:val="20"/>
    </w:rPr>
  </w:style>
  <w:style w:type="paragraph" w:customStyle="1" w:styleId="31">
    <w:name w:val="Заголовок 31"/>
    <w:basedOn w:val="a"/>
    <w:qFormat/>
    <w:rsid w:val="00FA2A8E"/>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paragraph" w:customStyle="1" w:styleId="11">
    <w:name w:val="Обычный1"/>
    <w:uiPriority w:val="99"/>
    <w:rsid w:val="00F42DB9"/>
    <w:pPr>
      <w:spacing w:after="0"/>
    </w:pPr>
    <w:rPr>
      <w:rFonts w:ascii="Arial" w:eastAsia="Arial" w:hAnsi="Arial" w:cs="Arial"/>
      <w:color w:val="000000"/>
    </w:rPr>
  </w:style>
  <w:style w:type="character" w:styleId="a7">
    <w:name w:val="Hyperlink"/>
    <w:uiPriority w:val="99"/>
    <w:rsid w:val="00D741A8"/>
    <w:rPr>
      <w:color w:val="0000FF"/>
      <w:u w:val="single"/>
    </w:rPr>
  </w:style>
  <w:style w:type="paragraph" w:styleId="a8">
    <w:name w:val="Body Text"/>
    <w:basedOn w:val="a"/>
    <w:link w:val="a9"/>
    <w:rsid w:val="002F61CD"/>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9">
    <w:name w:val="Основной текст Знак"/>
    <w:basedOn w:val="a0"/>
    <w:link w:val="a8"/>
    <w:rsid w:val="002F61CD"/>
    <w:rPr>
      <w:rFonts w:ascii="Arial" w:eastAsia="Times New Roman" w:hAnsi="Arial" w:cs="Times New Roman"/>
      <w:sz w:val="20"/>
      <w:szCs w:val="20"/>
      <w:lang w:val="en-GB" w:eastAsia="en-US"/>
    </w:rPr>
  </w:style>
  <w:style w:type="paragraph" w:customStyle="1" w:styleId="Default">
    <w:name w:val="Default"/>
    <w:link w:val="Default0"/>
    <w:rsid w:val="002F61CD"/>
    <w:pPr>
      <w:widowControl w:val="0"/>
      <w:autoSpaceDE w:val="0"/>
      <w:autoSpaceDN w:val="0"/>
      <w:adjustRightInd w:val="0"/>
      <w:spacing w:after="0" w:line="240" w:lineRule="auto"/>
    </w:pPr>
    <w:rPr>
      <w:rFonts w:ascii="Times New Roman" w:eastAsia="MS Mincho" w:hAnsi="Times New Roman" w:cs="Times New Roman"/>
      <w:sz w:val="20"/>
      <w:szCs w:val="20"/>
      <w:lang w:val="en-GB" w:eastAsia="uk-UA"/>
    </w:rPr>
  </w:style>
  <w:style w:type="character" w:customStyle="1" w:styleId="Default0">
    <w:name w:val="Default Знак"/>
    <w:link w:val="Default"/>
    <w:rsid w:val="002F61CD"/>
    <w:rPr>
      <w:rFonts w:ascii="Times New Roman" w:eastAsia="MS Mincho" w:hAnsi="Times New Roman" w:cs="Times New Roman"/>
      <w:sz w:val="20"/>
      <w:szCs w:val="20"/>
      <w:lang w:val="en-GB" w:eastAsia="uk-UA"/>
    </w:rPr>
  </w:style>
  <w:style w:type="paragraph" w:customStyle="1" w:styleId="aa">
    <w:name w:val="Знак Знак Знак Знак Знак Знак"/>
    <w:basedOn w:val="a"/>
    <w:rsid w:val="002F61CD"/>
    <w:pPr>
      <w:spacing w:after="0" w:line="240" w:lineRule="auto"/>
    </w:pPr>
    <w:rPr>
      <w:rFonts w:ascii="Verdana" w:eastAsia="Times New Roman" w:hAnsi="Verdana" w:cs="Times New Roman"/>
      <w:sz w:val="20"/>
      <w:szCs w:val="20"/>
      <w:lang w:val="en-US" w:eastAsia="en-US"/>
    </w:rPr>
  </w:style>
  <w:style w:type="paragraph" w:styleId="2">
    <w:name w:val="Body Text 2"/>
    <w:basedOn w:val="a"/>
    <w:link w:val="20"/>
    <w:rsid w:val="002F61C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2F61CD"/>
    <w:rPr>
      <w:rFonts w:ascii="Times New Roman" w:eastAsia="Times New Roman" w:hAnsi="Times New Roman" w:cs="Times New Roman"/>
      <w:sz w:val="24"/>
      <w:szCs w:val="24"/>
      <w:lang w:eastAsia="ru-RU"/>
    </w:rPr>
  </w:style>
  <w:style w:type="character" w:customStyle="1" w:styleId="rvts11">
    <w:name w:val="rvts11"/>
    <w:basedOn w:val="a0"/>
    <w:rsid w:val="002F61CD"/>
  </w:style>
  <w:style w:type="character" w:customStyle="1" w:styleId="apple-converted-space">
    <w:name w:val="apple-converted-space"/>
    <w:basedOn w:val="a0"/>
    <w:rsid w:val="00211B0D"/>
  </w:style>
  <w:style w:type="table" w:styleId="ab">
    <w:name w:val="Table Grid"/>
    <w:basedOn w:val="a1"/>
    <w:uiPriority w:val="59"/>
    <w:rsid w:val="005B48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BA1A4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A1A4F"/>
  </w:style>
  <w:style w:type="paragraph" w:styleId="ae">
    <w:name w:val="footer"/>
    <w:basedOn w:val="a"/>
    <w:link w:val="af"/>
    <w:uiPriority w:val="99"/>
    <w:unhideWhenUsed/>
    <w:rsid w:val="00BA1A4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A1A4F"/>
  </w:style>
  <w:style w:type="paragraph" w:styleId="af0">
    <w:name w:val="List Paragraph"/>
    <w:basedOn w:val="a"/>
    <w:uiPriority w:val="34"/>
    <w:qFormat/>
    <w:rsid w:val="008E7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420">
      <w:bodyDiv w:val="1"/>
      <w:marLeft w:val="0"/>
      <w:marRight w:val="0"/>
      <w:marTop w:val="0"/>
      <w:marBottom w:val="0"/>
      <w:divBdr>
        <w:top w:val="none" w:sz="0" w:space="0" w:color="auto"/>
        <w:left w:val="none" w:sz="0" w:space="0" w:color="auto"/>
        <w:bottom w:val="none" w:sz="0" w:space="0" w:color="auto"/>
        <w:right w:val="none" w:sz="0" w:space="0" w:color="auto"/>
      </w:divBdr>
    </w:div>
    <w:div w:id="67654007">
      <w:bodyDiv w:val="1"/>
      <w:marLeft w:val="0"/>
      <w:marRight w:val="0"/>
      <w:marTop w:val="0"/>
      <w:marBottom w:val="0"/>
      <w:divBdr>
        <w:top w:val="none" w:sz="0" w:space="0" w:color="auto"/>
        <w:left w:val="none" w:sz="0" w:space="0" w:color="auto"/>
        <w:bottom w:val="none" w:sz="0" w:space="0" w:color="auto"/>
        <w:right w:val="none" w:sz="0" w:space="0" w:color="auto"/>
      </w:divBdr>
    </w:div>
    <w:div w:id="193622211">
      <w:bodyDiv w:val="1"/>
      <w:marLeft w:val="0"/>
      <w:marRight w:val="0"/>
      <w:marTop w:val="0"/>
      <w:marBottom w:val="0"/>
      <w:divBdr>
        <w:top w:val="none" w:sz="0" w:space="0" w:color="auto"/>
        <w:left w:val="none" w:sz="0" w:space="0" w:color="auto"/>
        <w:bottom w:val="none" w:sz="0" w:space="0" w:color="auto"/>
        <w:right w:val="none" w:sz="0" w:space="0" w:color="auto"/>
      </w:divBdr>
      <w:divsChild>
        <w:div w:id="1778480530">
          <w:marLeft w:val="0"/>
          <w:marRight w:val="0"/>
          <w:marTop w:val="100"/>
          <w:marBottom w:val="100"/>
          <w:divBdr>
            <w:top w:val="none" w:sz="0" w:space="0" w:color="auto"/>
            <w:left w:val="none" w:sz="0" w:space="0" w:color="auto"/>
            <w:bottom w:val="none" w:sz="0" w:space="0" w:color="auto"/>
            <w:right w:val="none" w:sz="0" w:space="0" w:color="auto"/>
          </w:divBdr>
          <w:divsChild>
            <w:div w:id="783812771">
              <w:marLeft w:val="0"/>
              <w:marRight w:val="0"/>
              <w:marTop w:val="0"/>
              <w:marBottom w:val="0"/>
              <w:divBdr>
                <w:top w:val="none" w:sz="0" w:space="0" w:color="auto"/>
                <w:left w:val="none" w:sz="0" w:space="0" w:color="auto"/>
                <w:bottom w:val="none" w:sz="0" w:space="0" w:color="auto"/>
                <w:right w:val="none" w:sz="0" w:space="0" w:color="auto"/>
              </w:divBdr>
              <w:divsChild>
                <w:div w:id="1881357127">
                  <w:marLeft w:val="0"/>
                  <w:marRight w:val="0"/>
                  <w:marTop w:val="0"/>
                  <w:marBottom w:val="0"/>
                  <w:divBdr>
                    <w:top w:val="none" w:sz="0" w:space="0" w:color="auto"/>
                    <w:left w:val="none" w:sz="0" w:space="0" w:color="auto"/>
                    <w:bottom w:val="none" w:sz="0" w:space="0" w:color="auto"/>
                    <w:right w:val="none" w:sz="0" w:space="0" w:color="auto"/>
                  </w:divBdr>
                  <w:divsChild>
                    <w:div w:id="15660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032117">
      <w:bodyDiv w:val="1"/>
      <w:marLeft w:val="0"/>
      <w:marRight w:val="0"/>
      <w:marTop w:val="0"/>
      <w:marBottom w:val="0"/>
      <w:divBdr>
        <w:top w:val="none" w:sz="0" w:space="0" w:color="auto"/>
        <w:left w:val="none" w:sz="0" w:space="0" w:color="auto"/>
        <w:bottom w:val="none" w:sz="0" w:space="0" w:color="auto"/>
        <w:right w:val="none" w:sz="0" w:space="0" w:color="auto"/>
      </w:divBdr>
    </w:div>
    <w:div w:id="385036247">
      <w:bodyDiv w:val="1"/>
      <w:marLeft w:val="0"/>
      <w:marRight w:val="0"/>
      <w:marTop w:val="0"/>
      <w:marBottom w:val="0"/>
      <w:divBdr>
        <w:top w:val="none" w:sz="0" w:space="0" w:color="auto"/>
        <w:left w:val="none" w:sz="0" w:space="0" w:color="auto"/>
        <w:bottom w:val="none" w:sz="0" w:space="0" w:color="auto"/>
        <w:right w:val="none" w:sz="0" w:space="0" w:color="auto"/>
      </w:divBdr>
    </w:div>
    <w:div w:id="661930203">
      <w:bodyDiv w:val="1"/>
      <w:marLeft w:val="0"/>
      <w:marRight w:val="0"/>
      <w:marTop w:val="0"/>
      <w:marBottom w:val="0"/>
      <w:divBdr>
        <w:top w:val="none" w:sz="0" w:space="0" w:color="auto"/>
        <w:left w:val="none" w:sz="0" w:space="0" w:color="auto"/>
        <w:bottom w:val="none" w:sz="0" w:space="0" w:color="auto"/>
        <w:right w:val="none" w:sz="0" w:space="0" w:color="auto"/>
      </w:divBdr>
    </w:div>
    <w:div w:id="700319667">
      <w:bodyDiv w:val="1"/>
      <w:marLeft w:val="0"/>
      <w:marRight w:val="0"/>
      <w:marTop w:val="0"/>
      <w:marBottom w:val="0"/>
      <w:divBdr>
        <w:top w:val="none" w:sz="0" w:space="0" w:color="auto"/>
        <w:left w:val="none" w:sz="0" w:space="0" w:color="auto"/>
        <w:bottom w:val="none" w:sz="0" w:space="0" w:color="auto"/>
        <w:right w:val="none" w:sz="0" w:space="0" w:color="auto"/>
      </w:divBdr>
    </w:div>
    <w:div w:id="840317384">
      <w:bodyDiv w:val="1"/>
      <w:marLeft w:val="0"/>
      <w:marRight w:val="0"/>
      <w:marTop w:val="0"/>
      <w:marBottom w:val="0"/>
      <w:divBdr>
        <w:top w:val="none" w:sz="0" w:space="0" w:color="auto"/>
        <w:left w:val="none" w:sz="0" w:space="0" w:color="auto"/>
        <w:bottom w:val="none" w:sz="0" w:space="0" w:color="auto"/>
        <w:right w:val="none" w:sz="0" w:space="0" w:color="auto"/>
      </w:divBdr>
      <w:divsChild>
        <w:div w:id="1300307204">
          <w:marLeft w:val="432"/>
          <w:marRight w:val="0"/>
          <w:marTop w:val="115"/>
          <w:marBottom w:val="240"/>
          <w:divBdr>
            <w:top w:val="none" w:sz="0" w:space="0" w:color="auto"/>
            <w:left w:val="none" w:sz="0" w:space="0" w:color="auto"/>
            <w:bottom w:val="none" w:sz="0" w:space="0" w:color="auto"/>
            <w:right w:val="none" w:sz="0" w:space="0" w:color="auto"/>
          </w:divBdr>
        </w:div>
        <w:div w:id="1054499667">
          <w:marLeft w:val="432"/>
          <w:marRight w:val="0"/>
          <w:marTop w:val="115"/>
          <w:marBottom w:val="240"/>
          <w:divBdr>
            <w:top w:val="none" w:sz="0" w:space="0" w:color="auto"/>
            <w:left w:val="none" w:sz="0" w:space="0" w:color="auto"/>
            <w:bottom w:val="none" w:sz="0" w:space="0" w:color="auto"/>
            <w:right w:val="none" w:sz="0" w:space="0" w:color="auto"/>
          </w:divBdr>
        </w:div>
        <w:div w:id="427042256">
          <w:marLeft w:val="432"/>
          <w:marRight w:val="0"/>
          <w:marTop w:val="115"/>
          <w:marBottom w:val="240"/>
          <w:divBdr>
            <w:top w:val="none" w:sz="0" w:space="0" w:color="auto"/>
            <w:left w:val="none" w:sz="0" w:space="0" w:color="auto"/>
            <w:bottom w:val="none" w:sz="0" w:space="0" w:color="auto"/>
            <w:right w:val="none" w:sz="0" w:space="0" w:color="auto"/>
          </w:divBdr>
        </w:div>
      </w:divsChild>
    </w:div>
    <w:div w:id="850067508">
      <w:bodyDiv w:val="1"/>
      <w:marLeft w:val="0"/>
      <w:marRight w:val="0"/>
      <w:marTop w:val="0"/>
      <w:marBottom w:val="0"/>
      <w:divBdr>
        <w:top w:val="none" w:sz="0" w:space="0" w:color="auto"/>
        <w:left w:val="none" w:sz="0" w:space="0" w:color="auto"/>
        <w:bottom w:val="none" w:sz="0" w:space="0" w:color="auto"/>
        <w:right w:val="none" w:sz="0" w:space="0" w:color="auto"/>
      </w:divBdr>
    </w:div>
    <w:div w:id="897782056">
      <w:bodyDiv w:val="1"/>
      <w:marLeft w:val="0"/>
      <w:marRight w:val="0"/>
      <w:marTop w:val="0"/>
      <w:marBottom w:val="0"/>
      <w:divBdr>
        <w:top w:val="none" w:sz="0" w:space="0" w:color="auto"/>
        <w:left w:val="none" w:sz="0" w:space="0" w:color="auto"/>
        <w:bottom w:val="none" w:sz="0" w:space="0" w:color="auto"/>
        <w:right w:val="none" w:sz="0" w:space="0" w:color="auto"/>
      </w:divBdr>
    </w:div>
    <w:div w:id="978345896">
      <w:bodyDiv w:val="1"/>
      <w:marLeft w:val="0"/>
      <w:marRight w:val="0"/>
      <w:marTop w:val="0"/>
      <w:marBottom w:val="0"/>
      <w:divBdr>
        <w:top w:val="none" w:sz="0" w:space="0" w:color="auto"/>
        <w:left w:val="none" w:sz="0" w:space="0" w:color="auto"/>
        <w:bottom w:val="none" w:sz="0" w:space="0" w:color="auto"/>
        <w:right w:val="none" w:sz="0" w:space="0" w:color="auto"/>
      </w:divBdr>
      <w:divsChild>
        <w:div w:id="1979066436">
          <w:marLeft w:val="0"/>
          <w:marRight w:val="0"/>
          <w:marTop w:val="100"/>
          <w:marBottom w:val="100"/>
          <w:divBdr>
            <w:top w:val="none" w:sz="0" w:space="0" w:color="auto"/>
            <w:left w:val="none" w:sz="0" w:space="0" w:color="auto"/>
            <w:bottom w:val="none" w:sz="0" w:space="0" w:color="auto"/>
            <w:right w:val="none" w:sz="0" w:space="0" w:color="auto"/>
          </w:divBdr>
          <w:divsChild>
            <w:div w:id="1735002469">
              <w:marLeft w:val="0"/>
              <w:marRight w:val="0"/>
              <w:marTop w:val="0"/>
              <w:marBottom w:val="0"/>
              <w:divBdr>
                <w:top w:val="none" w:sz="0" w:space="0" w:color="auto"/>
                <w:left w:val="none" w:sz="0" w:space="0" w:color="auto"/>
                <w:bottom w:val="none" w:sz="0" w:space="0" w:color="auto"/>
                <w:right w:val="none" w:sz="0" w:space="0" w:color="auto"/>
              </w:divBdr>
              <w:divsChild>
                <w:div w:id="1009912568">
                  <w:marLeft w:val="0"/>
                  <w:marRight w:val="0"/>
                  <w:marTop w:val="0"/>
                  <w:marBottom w:val="0"/>
                  <w:divBdr>
                    <w:top w:val="none" w:sz="0" w:space="0" w:color="auto"/>
                    <w:left w:val="none" w:sz="0" w:space="0" w:color="auto"/>
                    <w:bottom w:val="none" w:sz="0" w:space="0" w:color="auto"/>
                    <w:right w:val="none" w:sz="0" w:space="0" w:color="auto"/>
                  </w:divBdr>
                  <w:divsChild>
                    <w:div w:id="91019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91889">
      <w:bodyDiv w:val="1"/>
      <w:marLeft w:val="0"/>
      <w:marRight w:val="0"/>
      <w:marTop w:val="0"/>
      <w:marBottom w:val="0"/>
      <w:divBdr>
        <w:top w:val="none" w:sz="0" w:space="0" w:color="auto"/>
        <w:left w:val="none" w:sz="0" w:space="0" w:color="auto"/>
        <w:bottom w:val="none" w:sz="0" w:space="0" w:color="auto"/>
        <w:right w:val="none" w:sz="0" w:space="0" w:color="auto"/>
      </w:divBdr>
    </w:div>
    <w:div w:id="1243180056">
      <w:bodyDiv w:val="1"/>
      <w:marLeft w:val="0"/>
      <w:marRight w:val="0"/>
      <w:marTop w:val="0"/>
      <w:marBottom w:val="0"/>
      <w:divBdr>
        <w:top w:val="none" w:sz="0" w:space="0" w:color="auto"/>
        <w:left w:val="none" w:sz="0" w:space="0" w:color="auto"/>
        <w:bottom w:val="none" w:sz="0" w:space="0" w:color="auto"/>
        <w:right w:val="none" w:sz="0" w:space="0" w:color="auto"/>
      </w:divBdr>
      <w:divsChild>
        <w:div w:id="51538086">
          <w:marLeft w:val="0"/>
          <w:marRight w:val="0"/>
          <w:marTop w:val="100"/>
          <w:marBottom w:val="100"/>
          <w:divBdr>
            <w:top w:val="none" w:sz="0" w:space="0" w:color="auto"/>
            <w:left w:val="none" w:sz="0" w:space="0" w:color="auto"/>
            <w:bottom w:val="none" w:sz="0" w:space="0" w:color="auto"/>
            <w:right w:val="none" w:sz="0" w:space="0" w:color="auto"/>
          </w:divBdr>
          <w:divsChild>
            <w:div w:id="1151097205">
              <w:marLeft w:val="0"/>
              <w:marRight w:val="0"/>
              <w:marTop w:val="0"/>
              <w:marBottom w:val="0"/>
              <w:divBdr>
                <w:top w:val="none" w:sz="0" w:space="0" w:color="auto"/>
                <w:left w:val="none" w:sz="0" w:space="0" w:color="auto"/>
                <w:bottom w:val="none" w:sz="0" w:space="0" w:color="auto"/>
                <w:right w:val="none" w:sz="0" w:space="0" w:color="auto"/>
              </w:divBdr>
              <w:divsChild>
                <w:div w:id="92366690">
                  <w:marLeft w:val="0"/>
                  <w:marRight w:val="0"/>
                  <w:marTop w:val="0"/>
                  <w:marBottom w:val="0"/>
                  <w:divBdr>
                    <w:top w:val="none" w:sz="0" w:space="0" w:color="auto"/>
                    <w:left w:val="none" w:sz="0" w:space="0" w:color="auto"/>
                    <w:bottom w:val="none" w:sz="0" w:space="0" w:color="auto"/>
                    <w:right w:val="none" w:sz="0" w:space="0" w:color="auto"/>
                  </w:divBdr>
                  <w:divsChild>
                    <w:div w:id="5721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996839">
      <w:bodyDiv w:val="1"/>
      <w:marLeft w:val="0"/>
      <w:marRight w:val="0"/>
      <w:marTop w:val="0"/>
      <w:marBottom w:val="0"/>
      <w:divBdr>
        <w:top w:val="none" w:sz="0" w:space="0" w:color="auto"/>
        <w:left w:val="none" w:sz="0" w:space="0" w:color="auto"/>
        <w:bottom w:val="none" w:sz="0" w:space="0" w:color="auto"/>
        <w:right w:val="none" w:sz="0" w:space="0" w:color="auto"/>
      </w:divBdr>
    </w:div>
    <w:div w:id="1354109420">
      <w:bodyDiv w:val="1"/>
      <w:marLeft w:val="0"/>
      <w:marRight w:val="0"/>
      <w:marTop w:val="0"/>
      <w:marBottom w:val="0"/>
      <w:divBdr>
        <w:top w:val="none" w:sz="0" w:space="0" w:color="auto"/>
        <w:left w:val="none" w:sz="0" w:space="0" w:color="auto"/>
        <w:bottom w:val="none" w:sz="0" w:space="0" w:color="auto"/>
        <w:right w:val="none" w:sz="0" w:space="0" w:color="auto"/>
      </w:divBdr>
    </w:div>
    <w:div w:id="1379276363">
      <w:bodyDiv w:val="1"/>
      <w:marLeft w:val="0"/>
      <w:marRight w:val="0"/>
      <w:marTop w:val="0"/>
      <w:marBottom w:val="0"/>
      <w:divBdr>
        <w:top w:val="none" w:sz="0" w:space="0" w:color="auto"/>
        <w:left w:val="none" w:sz="0" w:space="0" w:color="auto"/>
        <w:bottom w:val="none" w:sz="0" w:space="0" w:color="auto"/>
        <w:right w:val="none" w:sz="0" w:space="0" w:color="auto"/>
      </w:divBdr>
    </w:div>
    <w:div w:id="1441949990">
      <w:bodyDiv w:val="1"/>
      <w:marLeft w:val="0"/>
      <w:marRight w:val="0"/>
      <w:marTop w:val="0"/>
      <w:marBottom w:val="0"/>
      <w:divBdr>
        <w:top w:val="none" w:sz="0" w:space="0" w:color="auto"/>
        <w:left w:val="none" w:sz="0" w:space="0" w:color="auto"/>
        <w:bottom w:val="none" w:sz="0" w:space="0" w:color="auto"/>
        <w:right w:val="none" w:sz="0" w:space="0" w:color="auto"/>
      </w:divBdr>
    </w:div>
    <w:div w:id="1701465574">
      <w:bodyDiv w:val="1"/>
      <w:marLeft w:val="0"/>
      <w:marRight w:val="0"/>
      <w:marTop w:val="0"/>
      <w:marBottom w:val="0"/>
      <w:divBdr>
        <w:top w:val="none" w:sz="0" w:space="0" w:color="auto"/>
        <w:left w:val="none" w:sz="0" w:space="0" w:color="auto"/>
        <w:bottom w:val="none" w:sz="0" w:space="0" w:color="auto"/>
        <w:right w:val="none" w:sz="0" w:space="0" w:color="auto"/>
      </w:divBdr>
    </w:div>
    <w:div w:id="1716275430">
      <w:bodyDiv w:val="1"/>
      <w:marLeft w:val="0"/>
      <w:marRight w:val="0"/>
      <w:marTop w:val="0"/>
      <w:marBottom w:val="0"/>
      <w:divBdr>
        <w:top w:val="none" w:sz="0" w:space="0" w:color="auto"/>
        <w:left w:val="none" w:sz="0" w:space="0" w:color="auto"/>
        <w:bottom w:val="none" w:sz="0" w:space="0" w:color="auto"/>
        <w:right w:val="none" w:sz="0" w:space="0" w:color="auto"/>
      </w:divBdr>
    </w:div>
    <w:div w:id="1760982472">
      <w:bodyDiv w:val="1"/>
      <w:marLeft w:val="0"/>
      <w:marRight w:val="0"/>
      <w:marTop w:val="0"/>
      <w:marBottom w:val="0"/>
      <w:divBdr>
        <w:top w:val="none" w:sz="0" w:space="0" w:color="auto"/>
        <w:left w:val="none" w:sz="0" w:space="0" w:color="auto"/>
        <w:bottom w:val="none" w:sz="0" w:space="0" w:color="auto"/>
        <w:right w:val="none" w:sz="0" w:space="0" w:color="auto"/>
      </w:divBdr>
      <w:divsChild>
        <w:div w:id="846674791">
          <w:marLeft w:val="0"/>
          <w:marRight w:val="0"/>
          <w:marTop w:val="0"/>
          <w:marBottom w:val="0"/>
          <w:divBdr>
            <w:top w:val="none" w:sz="0" w:space="0" w:color="auto"/>
            <w:left w:val="none" w:sz="0" w:space="0" w:color="auto"/>
            <w:bottom w:val="none" w:sz="0" w:space="0" w:color="auto"/>
            <w:right w:val="none" w:sz="0" w:space="0" w:color="auto"/>
          </w:divBdr>
        </w:div>
      </w:divsChild>
    </w:div>
    <w:div w:id="1932884926">
      <w:bodyDiv w:val="1"/>
      <w:marLeft w:val="0"/>
      <w:marRight w:val="0"/>
      <w:marTop w:val="0"/>
      <w:marBottom w:val="0"/>
      <w:divBdr>
        <w:top w:val="none" w:sz="0" w:space="0" w:color="auto"/>
        <w:left w:val="none" w:sz="0" w:space="0" w:color="auto"/>
        <w:bottom w:val="none" w:sz="0" w:space="0" w:color="auto"/>
        <w:right w:val="none" w:sz="0" w:space="0" w:color="auto"/>
      </w:divBdr>
    </w:div>
    <w:div w:id="1965844950">
      <w:bodyDiv w:val="1"/>
      <w:marLeft w:val="0"/>
      <w:marRight w:val="0"/>
      <w:marTop w:val="0"/>
      <w:marBottom w:val="0"/>
      <w:divBdr>
        <w:top w:val="none" w:sz="0" w:space="0" w:color="auto"/>
        <w:left w:val="none" w:sz="0" w:space="0" w:color="auto"/>
        <w:bottom w:val="none" w:sz="0" w:space="0" w:color="auto"/>
        <w:right w:val="none" w:sz="0" w:space="0" w:color="auto"/>
      </w:divBdr>
    </w:div>
    <w:div w:id="2042051340">
      <w:bodyDiv w:val="1"/>
      <w:marLeft w:val="0"/>
      <w:marRight w:val="0"/>
      <w:marTop w:val="0"/>
      <w:marBottom w:val="0"/>
      <w:divBdr>
        <w:top w:val="none" w:sz="0" w:space="0" w:color="auto"/>
        <w:left w:val="none" w:sz="0" w:space="0" w:color="auto"/>
        <w:bottom w:val="none" w:sz="0" w:space="0" w:color="auto"/>
        <w:right w:val="none" w:sz="0" w:space="0" w:color="auto"/>
      </w:divBdr>
    </w:div>
    <w:div w:id="2065450332">
      <w:bodyDiv w:val="1"/>
      <w:marLeft w:val="0"/>
      <w:marRight w:val="0"/>
      <w:marTop w:val="0"/>
      <w:marBottom w:val="0"/>
      <w:divBdr>
        <w:top w:val="none" w:sz="0" w:space="0" w:color="auto"/>
        <w:left w:val="none" w:sz="0" w:space="0" w:color="auto"/>
        <w:bottom w:val="none" w:sz="0" w:space="0" w:color="auto"/>
        <w:right w:val="none" w:sz="0" w:space="0" w:color="auto"/>
      </w:divBdr>
    </w:div>
    <w:div w:id="214041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F703-F96E-45A3-AB4A-4D803527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2249</TotalTime>
  <Pages>28</Pages>
  <Words>11207</Words>
  <Characters>63885</Characters>
  <Application>Microsoft Office Word</Application>
  <DocSecurity>0</DocSecurity>
  <Lines>532</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Windows</cp:lastModifiedBy>
  <cp:revision>282</cp:revision>
  <cp:lastPrinted>2021-08-02T08:40:00Z</cp:lastPrinted>
  <dcterms:created xsi:type="dcterms:W3CDTF">2023-03-09T07:59:00Z</dcterms:created>
  <dcterms:modified xsi:type="dcterms:W3CDTF">2024-01-15T12:22:00Z</dcterms:modified>
</cp:coreProperties>
</file>