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5B47" w:rsidRDefault="00BB5B47" w:rsidP="00BB5B47">
      <w:pPr>
        <w:widowControl w:val="0"/>
        <w:autoSpaceDE w:val="0"/>
        <w:autoSpaceDN w:val="0"/>
        <w:spacing w:before="67" w:after="0" w:line="274" w:lineRule="exact"/>
        <w:ind w:right="401"/>
        <w:jc w:val="center"/>
        <w:outlineLvl w:val="0"/>
        <w:rPr>
          <w:rFonts w:ascii="Times New Roman" w:eastAsia="Times New Roman" w:hAnsi="Times New Roman"/>
          <w:b/>
          <w:bCs/>
          <w:sz w:val="24"/>
          <w:szCs w:val="24"/>
          <w:u w:val="single"/>
          <w:lang w:val="uk-UA"/>
        </w:rPr>
      </w:pPr>
      <w:r>
        <w:rPr>
          <w:rFonts w:ascii="Times New Roman" w:eastAsia="Times New Roman" w:hAnsi="Times New Roman"/>
          <w:b/>
          <w:bCs/>
          <w:sz w:val="24"/>
          <w:szCs w:val="24"/>
          <w:u w:val="single"/>
          <w:lang w:val="uk-UA"/>
        </w:rPr>
        <w:t>Опис змін у тендерній документації</w:t>
      </w:r>
    </w:p>
    <w:p w:rsidR="00BB5B47" w:rsidRPr="00BB5B47" w:rsidRDefault="00BB5B47" w:rsidP="00BB5B47">
      <w:pPr>
        <w:spacing w:after="0" w:line="240" w:lineRule="auto"/>
        <w:jc w:val="both"/>
        <w:rPr>
          <w:rFonts w:ascii="Times New Roman" w:eastAsia="Times New Roman" w:hAnsi="Times New Roman"/>
          <w:bCs/>
          <w:sz w:val="24"/>
          <w:szCs w:val="24"/>
          <w:lang w:val="uk-UA" w:eastAsia="ru-RU"/>
        </w:rPr>
      </w:pPr>
      <w:r>
        <w:rPr>
          <w:rFonts w:ascii="Times New Roman" w:eastAsia="Times New Roman" w:hAnsi="Times New Roman"/>
          <w:bCs/>
          <w:i/>
          <w:sz w:val="24"/>
          <w:szCs w:val="24"/>
          <w:lang w:val="uk-UA"/>
        </w:rPr>
        <w:t xml:space="preserve">(зміни виділені жовтим кольором, </w:t>
      </w:r>
      <w:r w:rsidR="0038471C">
        <w:rPr>
          <w:rFonts w:ascii="Times New Roman" w:eastAsia="Times New Roman" w:hAnsi="Times New Roman"/>
          <w:bCs/>
          <w:i/>
          <w:sz w:val="24"/>
          <w:szCs w:val="24"/>
          <w:lang w:val="uk-UA"/>
        </w:rPr>
        <w:t xml:space="preserve">відкореговано та змінено </w:t>
      </w:r>
      <w:r>
        <w:rPr>
          <w:rFonts w:ascii="Times New Roman" w:eastAsia="Times New Roman" w:hAnsi="Times New Roman"/>
          <w:bCs/>
          <w:i/>
          <w:sz w:val="24"/>
          <w:szCs w:val="24"/>
          <w:lang w:val="uk-UA"/>
        </w:rPr>
        <w:t xml:space="preserve">пункт 3.7 Додатку 3 </w:t>
      </w:r>
      <w:r w:rsidRPr="00BB5B47">
        <w:rPr>
          <w:rFonts w:ascii="Times New Roman" w:eastAsia="Times New Roman" w:hAnsi="Times New Roman"/>
          <w:bCs/>
          <w:i/>
          <w:sz w:val="24"/>
          <w:szCs w:val="24"/>
          <w:lang w:val="uk-UA" w:eastAsia="ru-RU"/>
        </w:rPr>
        <w:t>до тендерної документації</w:t>
      </w:r>
      <w:r w:rsidR="0038471C">
        <w:rPr>
          <w:rFonts w:ascii="Times New Roman" w:eastAsia="Times New Roman" w:hAnsi="Times New Roman"/>
          <w:bCs/>
          <w:i/>
          <w:sz w:val="24"/>
          <w:szCs w:val="24"/>
          <w:lang w:val="uk-UA"/>
        </w:rPr>
        <w:t>»</w:t>
      </w:r>
      <w:r>
        <w:rPr>
          <w:rFonts w:ascii="Times New Roman" w:eastAsia="Times New Roman" w:hAnsi="Times New Roman"/>
          <w:bCs/>
          <w:i/>
          <w:sz w:val="24"/>
          <w:szCs w:val="24"/>
          <w:lang w:val="uk-UA"/>
        </w:rPr>
        <w:t>)</w:t>
      </w:r>
    </w:p>
    <w:p w:rsidR="00BB5B47" w:rsidRDefault="00BB5B47" w:rsidP="00BB5B47">
      <w:pPr>
        <w:widowControl w:val="0"/>
        <w:autoSpaceDE w:val="0"/>
        <w:autoSpaceDN w:val="0"/>
        <w:spacing w:before="67" w:after="0" w:line="274" w:lineRule="exact"/>
        <w:ind w:right="401"/>
        <w:jc w:val="center"/>
        <w:outlineLvl w:val="0"/>
        <w:rPr>
          <w:rFonts w:ascii="Times New Roman" w:eastAsia="Times New Roman" w:hAnsi="Times New Roman"/>
          <w:bCs/>
          <w:i/>
          <w:sz w:val="24"/>
          <w:szCs w:val="24"/>
          <w:lang w:val="uk-UA"/>
        </w:rPr>
      </w:pPr>
    </w:p>
    <w:p w:rsidR="00BB5B47" w:rsidRPr="00BB5B47" w:rsidRDefault="00BB5B47" w:rsidP="00BB5B47">
      <w:pPr>
        <w:spacing w:after="0" w:line="240" w:lineRule="auto"/>
        <w:outlineLvl w:val="4"/>
        <w:rPr>
          <w:rFonts w:ascii="Times New Roman" w:eastAsia="Times New Roman" w:hAnsi="Times New Roman"/>
          <w:b/>
          <w:bCs/>
          <w:iCs/>
          <w:sz w:val="24"/>
          <w:szCs w:val="24"/>
          <w:lang w:val="uk-UA" w:eastAsia="ru-RU"/>
        </w:rPr>
      </w:pPr>
      <w:r w:rsidRPr="00BB5B47">
        <w:rPr>
          <w:rFonts w:ascii="Times New Roman" w:eastAsia="Times New Roman" w:hAnsi="Times New Roman"/>
          <w:b/>
          <w:bCs/>
          <w:iCs/>
          <w:sz w:val="24"/>
          <w:szCs w:val="24"/>
          <w:lang w:val="uk-UA" w:eastAsia="ru-RU"/>
        </w:rPr>
        <w:t xml:space="preserve">                                                                                                                                              Додаток 3</w:t>
      </w:r>
    </w:p>
    <w:p w:rsidR="00BB5B47" w:rsidRPr="00BB5B47" w:rsidRDefault="00BB5B47" w:rsidP="00BB5B47">
      <w:pPr>
        <w:spacing w:after="0" w:line="240" w:lineRule="auto"/>
        <w:ind w:hanging="720"/>
        <w:jc w:val="right"/>
        <w:rPr>
          <w:rFonts w:ascii="Times New Roman" w:eastAsia="Times New Roman" w:hAnsi="Times New Roman"/>
          <w:bCs/>
          <w:sz w:val="24"/>
          <w:szCs w:val="24"/>
          <w:lang w:val="uk-UA" w:eastAsia="ru-RU"/>
        </w:rPr>
      </w:pPr>
      <w:r w:rsidRPr="00BB5B47">
        <w:rPr>
          <w:rFonts w:ascii="Times New Roman" w:eastAsia="Times New Roman" w:hAnsi="Times New Roman"/>
          <w:bCs/>
          <w:sz w:val="24"/>
          <w:szCs w:val="24"/>
          <w:lang w:val="uk-UA" w:eastAsia="ru-RU"/>
        </w:rPr>
        <w:t>до тендерної документації</w:t>
      </w:r>
    </w:p>
    <w:p w:rsidR="00BB5B47" w:rsidRPr="00BB5B47" w:rsidRDefault="00BB5B47" w:rsidP="00BB5B47">
      <w:pPr>
        <w:spacing w:after="0" w:line="240" w:lineRule="auto"/>
        <w:ind w:hanging="720"/>
        <w:jc w:val="right"/>
        <w:rPr>
          <w:rFonts w:ascii="Times New Roman" w:eastAsia="Times New Roman" w:hAnsi="Times New Roman"/>
          <w:b/>
          <w:bCs/>
          <w:sz w:val="24"/>
          <w:szCs w:val="24"/>
          <w:lang w:val="uk-UA" w:eastAsia="ru-RU"/>
        </w:rPr>
      </w:pPr>
    </w:p>
    <w:p w:rsidR="00BB5B47" w:rsidRPr="00BB5B47" w:rsidRDefault="00BB5B47" w:rsidP="00BB5B47">
      <w:pPr>
        <w:spacing w:after="0" w:line="240" w:lineRule="auto"/>
        <w:jc w:val="center"/>
        <w:outlineLvl w:val="0"/>
        <w:rPr>
          <w:rFonts w:ascii="Times New Roman" w:eastAsia="Times New Roman" w:hAnsi="Times New Roman"/>
          <w:b/>
          <w:sz w:val="24"/>
          <w:szCs w:val="24"/>
          <w:lang w:val="uk-UA" w:eastAsia="ru-RU"/>
        </w:rPr>
      </w:pPr>
      <w:r w:rsidRPr="00BB5B47">
        <w:rPr>
          <w:rFonts w:ascii="Times New Roman" w:eastAsia="Times New Roman" w:hAnsi="Times New Roman"/>
          <w:b/>
          <w:sz w:val="24"/>
          <w:szCs w:val="24"/>
          <w:lang w:val="uk-UA" w:eastAsia="ru-RU"/>
        </w:rPr>
        <w:t>Інформація про необхідні технічні, якісні</w:t>
      </w:r>
    </w:p>
    <w:p w:rsidR="00BB5B47" w:rsidRPr="00BB5B47" w:rsidRDefault="00BB5B47" w:rsidP="00BB5B47">
      <w:pPr>
        <w:spacing w:after="0" w:line="240" w:lineRule="auto"/>
        <w:jc w:val="center"/>
        <w:rPr>
          <w:rFonts w:ascii="Times New Roman" w:eastAsia="Times New Roman" w:hAnsi="Times New Roman"/>
          <w:b/>
          <w:sz w:val="24"/>
          <w:szCs w:val="24"/>
          <w:lang w:val="uk-UA" w:eastAsia="ru-RU"/>
        </w:rPr>
      </w:pPr>
      <w:r w:rsidRPr="00BB5B47">
        <w:rPr>
          <w:rFonts w:ascii="Times New Roman" w:eastAsia="Times New Roman" w:hAnsi="Times New Roman"/>
          <w:b/>
          <w:sz w:val="24"/>
          <w:szCs w:val="24"/>
          <w:lang w:val="uk-UA" w:eastAsia="ru-RU"/>
        </w:rPr>
        <w:t>та кількісні характеристики предмета закупівлі (технічна специфікація)</w:t>
      </w:r>
    </w:p>
    <w:p w:rsidR="00BB5B47" w:rsidRPr="00BB5B47" w:rsidRDefault="00BB5B47" w:rsidP="00BB5B47">
      <w:pPr>
        <w:spacing w:after="0" w:line="240" w:lineRule="auto"/>
        <w:rPr>
          <w:rFonts w:ascii="Times New Roman" w:eastAsia="Times New Roman" w:hAnsi="Times New Roman"/>
          <w:b/>
          <w:bCs/>
          <w:sz w:val="24"/>
          <w:szCs w:val="24"/>
          <w:lang w:val="uk-UA" w:eastAsia="ru-RU"/>
        </w:rPr>
      </w:pPr>
    </w:p>
    <w:p w:rsidR="00BB5B47" w:rsidRPr="00BB5B47" w:rsidRDefault="00BB5B47" w:rsidP="00BB5B47">
      <w:pPr>
        <w:spacing w:after="0" w:line="240" w:lineRule="auto"/>
        <w:jc w:val="center"/>
        <w:rPr>
          <w:rFonts w:ascii="Times New Roman" w:eastAsia="Times New Roman" w:hAnsi="Times New Roman"/>
          <w:b/>
          <w:sz w:val="24"/>
          <w:szCs w:val="24"/>
          <w:lang w:val="uk-UA" w:eastAsia="uk-UA"/>
        </w:rPr>
      </w:pPr>
    </w:p>
    <w:p w:rsidR="00BB5B47" w:rsidRPr="00BB5B47" w:rsidRDefault="00BB5B47" w:rsidP="00BB5B47">
      <w:pPr>
        <w:numPr>
          <w:ilvl w:val="0"/>
          <w:numId w:val="1"/>
        </w:numPr>
        <w:spacing w:after="0" w:line="240" w:lineRule="auto"/>
        <w:ind w:left="426"/>
        <w:contextualSpacing/>
        <w:rPr>
          <w:rFonts w:ascii="Times New Roman" w:hAnsi="Times New Roman"/>
          <w:b/>
          <w:sz w:val="24"/>
          <w:szCs w:val="24"/>
          <w:lang w:val="uk-UA"/>
        </w:rPr>
      </w:pPr>
      <w:r w:rsidRPr="00BB5B47">
        <w:rPr>
          <w:rFonts w:ascii="Times New Roman" w:hAnsi="Times New Roman"/>
          <w:b/>
          <w:sz w:val="24"/>
          <w:szCs w:val="24"/>
          <w:lang w:val="uk-UA"/>
        </w:rPr>
        <w:t>Специфікація товару, що становить предмет закупівлі:</w:t>
      </w:r>
    </w:p>
    <w:p w:rsidR="00BB5B47" w:rsidRPr="00BB5B47" w:rsidRDefault="00BB5B47" w:rsidP="00BB5B47">
      <w:pPr>
        <w:autoSpaceDE w:val="0"/>
        <w:autoSpaceDN w:val="0"/>
        <w:adjustRightInd w:val="0"/>
        <w:spacing w:after="0" w:line="240" w:lineRule="auto"/>
        <w:rPr>
          <w:rFonts w:ascii="Times New Roman" w:eastAsia="Times New Roman" w:hAnsi="Times New Roman"/>
          <w:b/>
          <w:sz w:val="24"/>
          <w:szCs w:val="24"/>
          <w:lang w:val="uk-UA" w:eastAsia="ru-RU"/>
        </w:rPr>
      </w:pPr>
      <w:r w:rsidRPr="00BB5B47">
        <w:rPr>
          <w:rFonts w:ascii="Times New Roman" w:eastAsia="Times New Roman" w:hAnsi="Times New Roman"/>
          <w:b/>
          <w:color w:val="000000"/>
          <w:sz w:val="24"/>
          <w:szCs w:val="24"/>
          <w:bdr w:val="none" w:sz="0" w:space="0" w:color="auto" w:frame="1"/>
          <w:shd w:val="clear" w:color="auto" w:fill="FDFEFD"/>
          <w:lang w:val="uk-UA" w:eastAsia="ru-RU"/>
        </w:rPr>
        <w:t>.</w:t>
      </w:r>
      <w:r w:rsidRPr="00BB5B47">
        <w:rPr>
          <w:rFonts w:ascii="Times New Roman" w:eastAsia="Times New Roman" w:hAnsi="Times New Roman"/>
          <w:b/>
          <w:spacing w:val="-1"/>
          <w:sz w:val="24"/>
          <w:szCs w:val="24"/>
          <w:lang w:val="uk-UA" w:eastAsia="ru-RU"/>
        </w:rPr>
        <w:t xml:space="preserve">  </w:t>
      </w:r>
      <w:r w:rsidRPr="00BB5B47">
        <w:rPr>
          <w:rFonts w:ascii="Times New Roman" w:eastAsia="Times New Roman" w:hAnsi="Times New Roman"/>
          <w:sz w:val="24"/>
          <w:szCs w:val="24"/>
          <w:lang w:val="uk-UA" w:eastAsia="ru-RU"/>
        </w:rPr>
        <w:t xml:space="preserve"> </w:t>
      </w:r>
    </w:p>
    <w:tbl>
      <w:tblPr>
        <w:tblW w:w="9781"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19"/>
        <w:gridCol w:w="6791"/>
        <w:gridCol w:w="1271"/>
      </w:tblGrid>
      <w:tr w:rsidR="00BB5B47" w:rsidRPr="00BB5B47" w:rsidTr="00D81E39">
        <w:trPr>
          <w:trHeight w:val="597"/>
        </w:trPr>
        <w:tc>
          <w:tcPr>
            <w:tcW w:w="1701" w:type="dxa"/>
            <w:vAlign w:val="center"/>
          </w:tcPr>
          <w:p w:rsidR="00BB5B47" w:rsidRPr="00BB5B47" w:rsidRDefault="00BB5B47" w:rsidP="00BB5B47">
            <w:pPr>
              <w:spacing w:after="0" w:line="240" w:lineRule="auto"/>
              <w:ind w:right="-101"/>
              <w:jc w:val="center"/>
              <w:rPr>
                <w:rFonts w:ascii="Times New Roman" w:eastAsia="Times New Roman" w:hAnsi="Times New Roman"/>
                <w:sz w:val="24"/>
                <w:szCs w:val="24"/>
                <w:lang w:val="uk-UA" w:eastAsia="ru-RU"/>
              </w:rPr>
            </w:pPr>
            <w:r w:rsidRPr="00BB5B47">
              <w:rPr>
                <w:rFonts w:ascii="Times New Roman" w:eastAsia="Times New Roman" w:hAnsi="Times New Roman"/>
                <w:sz w:val="24"/>
                <w:szCs w:val="24"/>
                <w:lang w:val="uk-UA" w:eastAsia="ru-RU"/>
              </w:rPr>
              <w:t>Найменування</w:t>
            </w:r>
          </w:p>
        </w:tc>
        <w:tc>
          <w:tcPr>
            <w:tcW w:w="7229" w:type="dxa"/>
            <w:vAlign w:val="center"/>
          </w:tcPr>
          <w:p w:rsidR="00BB5B47" w:rsidRPr="00BB5B47" w:rsidRDefault="00BB5B47" w:rsidP="00BB5B47">
            <w:pPr>
              <w:spacing w:after="0" w:line="240" w:lineRule="auto"/>
              <w:ind w:left="426" w:right="-15"/>
              <w:contextualSpacing/>
              <w:jc w:val="center"/>
              <w:rPr>
                <w:rFonts w:ascii="Times New Roman" w:hAnsi="Times New Roman"/>
                <w:sz w:val="24"/>
                <w:szCs w:val="24"/>
              </w:rPr>
            </w:pPr>
            <w:proofErr w:type="spellStart"/>
            <w:r w:rsidRPr="00BB5B47">
              <w:rPr>
                <w:rFonts w:ascii="Times New Roman" w:hAnsi="Times New Roman"/>
                <w:sz w:val="24"/>
                <w:szCs w:val="24"/>
              </w:rPr>
              <w:t>Опис</w:t>
            </w:r>
            <w:proofErr w:type="spellEnd"/>
            <w:r w:rsidRPr="00BB5B47">
              <w:rPr>
                <w:rFonts w:ascii="Times New Roman" w:hAnsi="Times New Roman"/>
                <w:sz w:val="24"/>
                <w:szCs w:val="24"/>
              </w:rPr>
              <w:t xml:space="preserve"> (</w:t>
            </w:r>
            <w:proofErr w:type="spellStart"/>
            <w:r w:rsidRPr="00BB5B47">
              <w:rPr>
                <w:rFonts w:ascii="Times New Roman" w:hAnsi="Times New Roman"/>
                <w:sz w:val="24"/>
                <w:szCs w:val="24"/>
              </w:rPr>
              <w:t>якісні</w:t>
            </w:r>
            <w:proofErr w:type="spellEnd"/>
            <w:r w:rsidRPr="00BB5B47">
              <w:rPr>
                <w:rFonts w:ascii="Times New Roman" w:hAnsi="Times New Roman"/>
                <w:sz w:val="24"/>
                <w:szCs w:val="24"/>
              </w:rPr>
              <w:t xml:space="preserve"> </w:t>
            </w:r>
            <w:proofErr w:type="spellStart"/>
            <w:proofErr w:type="gramStart"/>
            <w:r w:rsidRPr="00BB5B47">
              <w:rPr>
                <w:rFonts w:ascii="Times New Roman" w:hAnsi="Times New Roman"/>
                <w:sz w:val="24"/>
                <w:szCs w:val="24"/>
              </w:rPr>
              <w:t>вимоги</w:t>
            </w:r>
            <w:proofErr w:type="spellEnd"/>
            <w:r w:rsidRPr="00BB5B47">
              <w:rPr>
                <w:rFonts w:ascii="Times New Roman" w:hAnsi="Times New Roman"/>
                <w:sz w:val="24"/>
                <w:szCs w:val="24"/>
              </w:rPr>
              <w:t xml:space="preserve">)  </w:t>
            </w:r>
            <w:proofErr w:type="gramEnd"/>
          </w:p>
        </w:tc>
        <w:tc>
          <w:tcPr>
            <w:tcW w:w="851" w:type="dxa"/>
            <w:vAlign w:val="center"/>
          </w:tcPr>
          <w:p w:rsidR="00BB5B47" w:rsidRPr="00BB5B47" w:rsidRDefault="00BB5B47" w:rsidP="00BB5B47">
            <w:pPr>
              <w:spacing w:after="0" w:line="240" w:lineRule="auto"/>
              <w:ind w:left="34"/>
              <w:contextualSpacing/>
              <w:jc w:val="center"/>
              <w:rPr>
                <w:rFonts w:ascii="Times New Roman" w:hAnsi="Times New Roman"/>
                <w:sz w:val="24"/>
                <w:szCs w:val="24"/>
              </w:rPr>
            </w:pPr>
            <w:proofErr w:type="spellStart"/>
            <w:r w:rsidRPr="00BB5B47">
              <w:rPr>
                <w:rFonts w:ascii="Times New Roman" w:hAnsi="Times New Roman"/>
                <w:sz w:val="24"/>
                <w:szCs w:val="24"/>
              </w:rPr>
              <w:t>Кількість</w:t>
            </w:r>
            <w:proofErr w:type="spellEnd"/>
            <w:r w:rsidRPr="00BB5B47">
              <w:rPr>
                <w:rFonts w:ascii="Times New Roman" w:hAnsi="Times New Roman"/>
                <w:sz w:val="24"/>
                <w:szCs w:val="24"/>
              </w:rPr>
              <w:t xml:space="preserve">, в </w:t>
            </w:r>
            <w:proofErr w:type="spellStart"/>
            <w:r w:rsidRPr="00BB5B47">
              <w:rPr>
                <w:rFonts w:ascii="Times New Roman" w:hAnsi="Times New Roman"/>
                <w:sz w:val="24"/>
                <w:szCs w:val="24"/>
              </w:rPr>
              <w:t>літрах</w:t>
            </w:r>
            <w:proofErr w:type="spellEnd"/>
          </w:p>
        </w:tc>
      </w:tr>
      <w:tr w:rsidR="00BB5B47" w:rsidRPr="00BB5B47" w:rsidTr="00D81E39">
        <w:trPr>
          <w:trHeight w:val="836"/>
        </w:trPr>
        <w:tc>
          <w:tcPr>
            <w:tcW w:w="1701" w:type="dxa"/>
            <w:vAlign w:val="center"/>
          </w:tcPr>
          <w:p w:rsidR="00BB5B47" w:rsidRPr="00BB5B47" w:rsidRDefault="00BB5B47" w:rsidP="00BB5B47">
            <w:pPr>
              <w:shd w:val="clear" w:color="auto" w:fill="FFFFFF"/>
              <w:tabs>
                <w:tab w:val="left" w:pos="1008"/>
              </w:tabs>
              <w:spacing w:after="0" w:line="240" w:lineRule="auto"/>
              <w:ind w:right="-59"/>
              <w:rPr>
                <w:rFonts w:ascii="Times New Roman" w:eastAsia="Times New Roman" w:hAnsi="Times New Roman"/>
                <w:sz w:val="24"/>
                <w:szCs w:val="24"/>
                <w:lang w:val="uk-UA" w:eastAsia="ru-RU"/>
              </w:rPr>
            </w:pPr>
            <w:r w:rsidRPr="00BB5B47">
              <w:rPr>
                <w:rFonts w:ascii="Times New Roman" w:eastAsia="Times New Roman" w:hAnsi="Times New Roman"/>
                <w:sz w:val="24"/>
                <w:szCs w:val="24"/>
                <w:lang w:val="uk-UA" w:eastAsia="ru-RU"/>
              </w:rPr>
              <w:t>Бензин А-95</w:t>
            </w:r>
          </w:p>
          <w:p w:rsidR="00BB5B47" w:rsidRPr="00BB5B47" w:rsidRDefault="00BB5B47" w:rsidP="00BB5B47">
            <w:pPr>
              <w:shd w:val="clear" w:color="auto" w:fill="FFFFFF"/>
              <w:tabs>
                <w:tab w:val="left" w:pos="1008"/>
              </w:tabs>
              <w:spacing w:after="0" w:line="240" w:lineRule="auto"/>
              <w:ind w:right="-59"/>
              <w:rPr>
                <w:rFonts w:ascii="Times New Roman" w:eastAsia="Times New Roman" w:hAnsi="Times New Roman"/>
                <w:sz w:val="24"/>
                <w:szCs w:val="24"/>
                <w:lang w:val="uk-UA" w:eastAsia="ru-RU"/>
              </w:rPr>
            </w:pPr>
            <w:r w:rsidRPr="00BB5B47">
              <w:rPr>
                <w:rFonts w:ascii="Times New Roman" w:hAnsi="Times New Roman"/>
                <w:bCs/>
                <w:sz w:val="24"/>
                <w:szCs w:val="24"/>
                <w:lang w:val="uk-UA" w:eastAsia="ru-RU"/>
              </w:rPr>
              <w:t xml:space="preserve">(бланки-дозволи, (талони та/або </w:t>
            </w:r>
            <w:proofErr w:type="spellStart"/>
            <w:r w:rsidRPr="00BB5B47">
              <w:rPr>
                <w:rFonts w:ascii="Times New Roman" w:hAnsi="Times New Roman"/>
                <w:bCs/>
                <w:sz w:val="24"/>
                <w:szCs w:val="24"/>
                <w:lang w:val="uk-UA" w:eastAsia="ru-RU"/>
              </w:rPr>
              <w:t>скретч</w:t>
            </w:r>
            <w:proofErr w:type="spellEnd"/>
            <w:r w:rsidRPr="00BB5B47">
              <w:rPr>
                <w:rFonts w:ascii="Times New Roman" w:hAnsi="Times New Roman"/>
                <w:bCs/>
                <w:sz w:val="24"/>
                <w:szCs w:val="24"/>
                <w:lang w:val="uk-UA" w:eastAsia="ru-RU"/>
              </w:rPr>
              <w:t xml:space="preserve"> картки)</w:t>
            </w:r>
          </w:p>
        </w:tc>
        <w:tc>
          <w:tcPr>
            <w:tcW w:w="7229" w:type="dxa"/>
          </w:tcPr>
          <w:p w:rsidR="00BB5B47" w:rsidRPr="00BB5B47" w:rsidRDefault="00BB5B47" w:rsidP="00BB5B47">
            <w:pPr>
              <w:spacing w:after="0" w:line="240" w:lineRule="auto"/>
              <w:rPr>
                <w:rFonts w:ascii="Times New Roman" w:eastAsia="Times New Roman" w:hAnsi="Times New Roman"/>
                <w:sz w:val="24"/>
                <w:szCs w:val="24"/>
                <w:shd w:val="clear" w:color="auto" w:fill="FFFFFF"/>
                <w:lang w:val="uk-UA" w:eastAsia="ru-RU"/>
              </w:rPr>
            </w:pPr>
            <w:r w:rsidRPr="00BB5B47">
              <w:rPr>
                <w:rFonts w:ascii="Times New Roman" w:eastAsia="Times New Roman" w:hAnsi="Times New Roman"/>
                <w:sz w:val="24"/>
                <w:szCs w:val="24"/>
                <w:lang w:val="uk-UA" w:eastAsia="ru-RU"/>
              </w:rPr>
              <w:t xml:space="preserve">Бензин А-95  повинен відповідати вимогам  </w:t>
            </w:r>
            <w:r w:rsidRPr="00BB5B47">
              <w:rPr>
                <w:rFonts w:ascii="Times New Roman" w:eastAsia="Times New Roman" w:hAnsi="Times New Roman"/>
                <w:bCs/>
                <w:i/>
                <w:sz w:val="24"/>
                <w:szCs w:val="24"/>
                <w:shd w:val="clear" w:color="auto" w:fill="FFFFFF"/>
                <w:lang w:val="uk-UA" w:eastAsia="ru-RU"/>
              </w:rPr>
              <w:t>ДСТУ</w:t>
            </w:r>
            <w:r w:rsidRPr="00BB5B47">
              <w:rPr>
                <w:rFonts w:ascii="Times New Roman" w:eastAsia="Times New Roman" w:hAnsi="Times New Roman"/>
                <w:i/>
                <w:sz w:val="24"/>
                <w:szCs w:val="24"/>
                <w:shd w:val="clear" w:color="auto" w:fill="FFFFFF"/>
                <w:lang w:val="uk-UA" w:eastAsia="ru-RU"/>
              </w:rPr>
              <w:t> </w:t>
            </w:r>
            <w:r w:rsidRPr="00BB5B47">
              <w:rPr>
                <w:rFonts w:ascii="Times New Roman" w:eastAsia="Times New Roman" w:hAnsi="Times New Roman"/>
                <w:sz w:val="24"/>
                <w:szCs w:val="24"/>
                <w:shd w:val="clear" w:color="auto" w:fill="FFFFFF"/>
                <w:lang w:val="uk-UA" w:eastAsia="ru-RU"/>
              </w:rPr>
              <w:t xml:space="preserve">7687:2015 </w:t>
            </w:r>
            <w:r w:rsidRPr="00BB5B47">
              <w:rPr>
                <w:rFonts w:ascii="Times New Roman" w:hAnsi="Times New Roman"/>
                <w:color w:val="000000"/>
                <w:sz w:val="24"/>
                <w:szCs w:val="24"/>
                <w:lang w:val="uk-UA" w:eastAsia="ru-RU"/>
              </w:rPr>
              <w:t xml:space="preserve">«Бензини автомобільні Євро. </w:t>
            </w:r>
            <w:r w:rsidRPr="00BB5B47">
              <w:rPr>
                <w:rFonts w:ascii="Times New Roman" w:eastAsia="Times New Roman" w:hAnsi="Times New Roman"/>
                <w:sz w:val="24"/>
                <w:szCs w:val="24"/>
                <w:lang w:val="uk-UA" w:eastAsia="ru-RU"/>
              </w:rPr>
              <w:t xml:space="preserve">Вимоги: за змістом </w:t>
            </w:r>
            <w:proofErr w:type="spellStart"/>
            <w:r w:rsidRPr="00BB5B47">
              <w:rPr>
                <w:rFonts w:ascii="Times New Roman" w:eastAsia="Times New Roman" w:hAnsi="Times New Roman"/>
                <w:sz w:val="24"/>
                <w:szCs w:val="24"/>
                <w:lang w:val="uk-UA" w:eastAsia="ru-RU"/>
              </w:rPr>
              <w:t>біоетанолу</w:t>
            </w:r>
            <w:proofErr w:type="spellEnd"/>
            <w:r w:rsidRPr="00BB5B47">
              <w:rPr>
                <w:rFonts w:ascii="Times New Roman" w:eastAsia="Times New Roman" w:hAnsi="Times New Roman"/>
                <w:sz w:val="24"/>
                <w:szCs w:val="24"/>
                <w:lang w:val="uk-UA" w:eastAsia="ru-RU"/>
              </w:rPr>
              <w:t xml:space="preserve"> – не більше ніж 5 % - Е-5, фізико – хімічні показники бензину відповідають  нормам за екологічним класом Євро5.</w:t>
            </w:r>
          </w:p>
          <w:p w:rsidR="00BB5B47" w:rsidRPr="00BB5B47" w:rsidRDefault="00BB5B47" w:rsidP="00BB5B47">
            <w:pPr>
              <w:spacing w:after="0" w:line="240" w:lineRule="auto"/>
              <w:jc w:val="both"/>
              <w:rPr>
                <w:rFonts w:ascii="Times New Roman" w:eastAsia="Times New Roman" w:hAnsi="Times New Roman"/>
                <w:color w:val="000000"/>
                <w:sz w:val="24"/>
                <w:szCs w:val="24"/>
                <w:lang w:val="uk-UA" w:eastAsia="ru-RU"/>
              </w:rPr>
            </w:pPr>
            <w:r w:rsidRPr="00BB5B47">
              <w:rPr>
                <w:rFonts w:ascii="Times New Roman" w:eastAsia="Times New Roman" w:hAnsi="Times New Roman"/>
                <w:sz w:val="24"/>
                <w:szCs w:val="24"/>
                <w:lang w:val="uk-UA" w:eastAsia="ru-RU"/>
              </w:rPr>
              <w:t xml:space="preserve">Номінал </w:t>
            </w:r>
            <w:r w:rsidRPr="00BB5B47">
              <w:rPr>
                <w:rFonts w:ascii="Times New Roman" w:hAnsi="Times New Roman"/>
                <w:sz w:val="24"/>
                <w:szCs w:val="24"/>
                <w:lang w:val="uk-UA"/>
              </w:rPr>
              <w:t>бланків-дозволів(</w:t>
            </w:r>
            <w:r w:rsidRPr="00BB5B47">
              <w:rPr>
                <w:rFonts w:ascii="Times New Roman" w:eastAsia="Times New Roman" w:hAnsi="Times New Roman"/>
                <w:sz w:val="24"/>
                <w:szCs w:val="24"/>
                <w:lang w:val="uk-UA" w:eastAsia="ru-RU"/>
              </w:rPr>
              <w:t>талонів/</w:t>
            </w:r>
            <w:proofErr w:type="spellStart"/>
            <w:r w:rsidRPr="00BB5B47">
              <w:rPr>
                <w:rFonts w:ascii="Times New Roman" w:eastAsia="Times New Roman" w:hAnsi="Times New Roman"/>
                <w:sz w:val="24"/>
                <w:szCs w:val="24"/>
                <w:lang w:val="uk-UA" w:eastAsia="ru-RU"/>
              </w:rPr>
              <w:t>скретч</w:t>
            </w:r>
            <w:proofErr w:type="spellEnd"/>
            <w:r w:rsidRPr="00BB5B47">
              <w:rPr>
                <w:rFonts w:ascii="Times New Roman" w:eastAsia="Times New Roman" w:hAnsi="Times New Roman"/>
                <w:sz w:val="24"/>
                <w:szCs w:val="24"/>
                <w:lang w:val="uk-UA" w:eastAsia="ru-RU"/>
              </w:rPr>
              <w:t>/карток) від 10 до 20 л.</w:t>
            </w:r>
            <w:r w:rsidRPr="00BB5B47">
              <w:rPr>
                <w:rFonts w:ascii="Times New Roman" w:eastAsia="Times New Roman" w:hAnsi="Times New Roman"/>
                <w:color w:val="000000"/>
                <w:sz w:val="24"/>
                <w:szCs w:val="24"/>
                <w:lang w:val="uk-UA" w:eastAsia="ru-RU"/>
              </w:rPr>
              <w:t xml:space="preserve"> </w:t>
            </w:r>
          </w:p>
        </w:tc>
        <w:tc>
          <w:tcPr>
            <w:tcW w:w="851" w:type="dxa"/>
            <w:vAlign w:val="center"/>
          </w:tcPr>
          <w:p w:rsidR="00BB5B47" w:rsidRPr="00BB5B47" w:rsidRDefault="00BB5B47" w:rsidP="00BB5B47">
            <w:pPr>
              <w:spacing w:after="0" w:line="240" w:lineRule="auto"/>
              <w:ind w:right="-108"/>
              <w:jc w:val="center"/>
              <w:rPr>
                <w:rFonts w:ascii="Times New Roman" w:eastAsia="Times New Roman" w:hAnsi="Times New Roman"/>
                <w:sz w:val="24"/>
                <w:szCs w:val="24"/>
                <w:lang w:val="uk-UA" w:eastAsia="ru-RU"/>
              </w:rPr>
            </w:pPr>
            <w:r w:rsidRPr="00BB5B47">
              <w:rPr>
                <w:rFonts w:ascii="Times New Roman" w:eastAsia="Times New Roman" w:hAnsi="Times New Roman"/>
                <w:sz w:val="24"/>
                <w:szCs w:val="24"/>
                <w:lang w:val="uk-UA" w:eastAsia="ru-RU"/>
              </w:rPr>
              <w:t>330</w:t>
            </w:r>
          </w:p>
          <w:p w:rsidR="00BB5B47" w:rsidRPr="00BB5B47" w:rsidRDefault="00BB5B47" w:rsidP="00BB5B47">
            <w:pPr>
              <w:spacing w:after="0" w:line="240" w:lineRule="auto"/>
              <w:jc w:val="center"/>
              <w:rPr>
                <w:rFonts w:ascii="Times New Roman" w:eastAsia="Times New Roman" w:hAnsi="Times New Roman"/>
                <w:sz w:val="24"/>
                <w:szCs w:val="24"/>
                <w:highlight w:val="yellow"/>
                <w:lang w:val="uk-UA" w:eastAsia="ru-RU"/>
              </w:rPr>
            </w:pPr>
          </w:p>
        </w:tc>
      </w:tr>
      <w:tr w:rsidR="00BB5B47" w:rsidRPr="00BB5B47" w:rsidTr="00D81E39">
        <w:trPr>
          <w:trHeight w:val="979"/>
        </w:trPr>
        <w:tc>
          <w:tcPr>
            <w:tcW w:w="1701" w:type="dxa"/>
            <w:vAlign w:val="center"/>
          </w:tcPr>
          <w:p w:rsidR="00BB5B47" w:rsidRPr="00BB5B47" w:rsidRDefault="00BB5B47" w:rsidP="00BB5B47">
            <w:pPr>
              <w:spacing w:after="0" w:line="240" w:lineRule="auto"/>
              <w:ind w:right="-59"/>
              <w:rPr>
                <w:rFonts w:ascii="Times New Roman" w:eastAsia="Times New Roman" w:hAnsi="Times New Roman"/>
                <w:sz w:val="24"/>
                <w:szCs w:val="24"/>
                <w:lang w:val="uk-UA" w:eastAsia="ru-RU"/>
              </w:rPr>
            </w:pPr>
            <w:r w:rsidRPr="00BB5B47">
              <w:rPr>
                <w:rFonts w:ascii="Times New Roman" w:eastAsia="Times New Roman" w:hAnsi="Times New Roman"/>
                <w:sz w:val="24"/>
                <w:szCs w:val="24"/>
                <w:lang w:val="uk-UA" w:eastAsia="ru-RU"/>
              </w:rPr>
              <w:t>Дизельне паливо</w:t>
            </w:r>
          </w:p>
          <w:p w:rsidR="00BB5B47" w:rsidRPr="00BB5B47" w:rsidRDefault="00BB5B47" w:rsidP="00BB5B47">
            <w:pPr>
              <w:spacing w:after="0" w:line="240" w:lineRule="auto"/>
              <w:ind w:right="-59"/>
              <w:rPr>
                <w:rFonts w:ascii="Times New Roman" w:eastAsia="Times New Roman" w:hAnsi="Times New Roman"/>
                <w:sz w:val="24"/>
                <w:szCs w:val="24"/>
                <w:lang w:val="uk-UA" w:eastAsia="ru-RU"/>
              </w:rPr>
            </w:pPr>
            <w:r w:rsidRPr="00BB5B47">
              <w:rPr>
                <w:rFonts w:ascii="Times New Roman" w:hAnsi="Times New Roman"/>
                <w:bCs/>
                <w:sz w:val="24"/>
                <w:szCs w:val="24"/>
                <w:lang w:val="uk-UA" w:eastAsia="ru-RU"/>
              </w:rPr>
              <w:t xml:space="preserve">(бланки-дозволи, (талони та/або </w:t>
            </w:r>
            <w:proofErr w:type="spellStart"/>
            <w:r w:rsidRPr="00BB5B47">
              <w:rPr>
                <w:rFonts w:ascii="Times New Roman" w:hAnsi="Times New Roman"/>
                <w:bCs/>
                <w:sz w:val="24"/>
                <w:szCs w:val="24"/>
                <w:lang w:val="uk-UA" w:eastAsia="ru-RU"/>
              </w:rPr>
              <w:t>скретч</w:t>
            </w:r>
            <w:proofErr w:type="spellEnd"/>
            <w:r w:rsidRPr="00BB5B47">
              <w:rPr>
                <w:rFonts w:ascii="Times New Roman" w:hAnsi="Times New Roman"/>
                <w:bCs/>
                <w:sz w:val="24"/>
                <w:szCs w:val="24"/>
                <w:lang w:val="uk-UA" w:eastAsia="ru-RU"/>
              </w:rPr>
              <w:t xml:space="preserve"> картки)</w:t>
            </w:r>
          </w:p>
        </w:tc>
        <w:tc>
          <w:tcPr>
            <w:tcW w:w="7229" w:type="dxa"/>
          </w:tcPr>
          <w:p w:rsidR="00BB5B47" w:rsidRPr="00BB5B47" w:rsidRDefault="00BB5B47" w:rsidP="00BB5B47">
            <w:pPr>
              <w:spacing w:after="0" w:line="240" w:lineRule="auto"/>
              <w:jc w:val="both"/>
              <w:rPr>
                <w:rFonts w:ascii="Times New Roman" w:eastAsia="Times New Roman" w:hAnsi="Times New Roman"/>
                <w:sz w:val="24"/>
                <w:szCs w:val="24"/>
                <w:lang w:val="uk-UA" w:eastAsia="ru-RU"/>
              </w:rPr>
            </w:pPr>
            <w:r w:rsidRPr="00BB5B47">
              <w:rPr>
                <w:rFonts w:ascii="Times New Roman" w:eastAsia="Times New Roman" w:hAnsi="Times New Roman"/>
                <w:sz w:val="24"/>
                <w:szCs w:val="24"/>
                <w:lang w:val="uk-UA" w:eastAsia="ru-RU"/>
              </w:rPr>
              <w:t xml:space="preserve">Дизельне паливо повинно відповідати вимогам </w:t>
            </w:r>
            <w:r w:rsidRPr="00BB5B47">
              <w:rPr>
                <w:rFonts w:ascii="Times New Roman" w:eastAsia="Times New Roman" w:hAnsi="Times New Roman"/>
                <w:bCs/>
                <w:i/>
                <w:sz w:val="24"/>
                <w:szCs w:val="24"/>
                <w:shd w:val="clear" w:color="auto" w:fill="FFFFFF"/>
                <w:lang w:val="uk-UA" w:eastAsia="ru-RU"/>
              </w:rPr>
              <w:t xml:space="preserve">ДСТУ </w:t>
            </w:r>
            <w:r w:rsidRPr="00BB5B47">
              <w:rPr>
                <w:rFonts w:ascii="Times New Roman" w:eastAsia="Times New Roman" w:hAnsi="Times New Roman"/>
                <w:sz w:val="24"/>
                <w:szCs w:val="24"/>
                <w:shd w:val="clear" w:color="auto" w:fill="FFFFFF"/>
                <w:lang w:val="uk-UA" w:eastAsia="ru-RU"/>
              </w:rPr>
              <w:t xml:space="preserve">7688:2015 </w:t>
            </w:r>
            <w:r w:rsidRPr="00BB5B47">
              <w:rPr>
                <w:rFonts w:ascii="Times New Roman" w:hAnsi="Times New Roman"/>
                <w:color w:val="000000"/>
                <w:sz w:val="24"/>
                <w:szCs w:val="24"/>
                <w:lang w:val="uk-UA" w:eastAsia="ru-RU"/>
              </w:rPr>
              <w:t xml:space="preserve">«Паливо дизельне Євро. Технічні умови», </w:t>
            </w:r>
            <w:r w:rsidRPr="00BB5B47">
              <w:rPr>
                <w:rFonts w:ascii="Times New Roman" w:eastAsia="Times New Roman" w:hAnsi="Times New Roman"/>
                <w:sz w:val="24"/>
                <w:szCs w:val="24"/>
                <w:lang w:val="uk-UA" w:eastAsia="ru-RU"/>
              </w:rPr>
              <w:t xml:space="preserve">Вимоги: екологічний клас Євро5, вміст метилових/етилових </w:t>
            </w:r>
            <w:proofErr w:type="spellStart"/>
            <w:r w:rsidRPr="00BB5B47">
              <w:rPr>
                <w:rFonts w:ascii="Times New Roman" w:eastAsia="Times New Roman" w:hAnsi="Times New Roman"/>
                <w:sz w:val="24"/>
                <w:szCs w:val="24"/>
                <w:lang w:val="uk-UA" w:eastAsia="ru-RU"/>
              </w:rPr>
              <w:t>естерів</w:t>
            </w:r>
            <w:proofErr w:type="spellEnd"/>
            <w:r w:rsidRPr="00BB5B47">
              <w:rPr>
                <w:rFonts w:ascii="Times New Roman" w:eastAsia="Times New Roman" w:hAnsi="Times New Roman"/>
                <w:sz w:val="24"/>
                <w:szCs w:val="24"/>
                <w:lang w:val="uk-UA" w:eastAsia="ru-RU"/>
              </w:rPr>
              <w:t xml:space="preserve"> жирних кислот не більш ніж 5 %; фізико – хімічні показники ДП мають відповідати екологічному класу Євро5, та маркам що відповідають кліматичним умовам в періоді його використання (ДП-Л або ДП-З)</w:t>
            </w:r>
            <w:r w:rsidRPr="00BB5B47">
              <w:rPr>
                <w:rFonts w:ascii="Times New Roman" w:eastAsia="Times New Roman" w:hAnsi="Times New Roman"/>
                <w:sz w:val="24"/>
                <w:szCs w:val="24"/>
                <w:shd w:val="clear" w:color="auto" w:fill="FFFFFF"/>
                <w:lang w:val="uk-UA" w:eastAsia="ru-RU"/>
              </w:rPr>
              <w:t xml:space="preserve">. </w:t>
            </w:r>
            <w:r w:rsidRPr="00BB5B47">
              <w:rPr>
                <w:rFonts w:ascii="Times New Roman" w:eastAsia="Times New Roman" w:hAnsi="Times New Roman"/>
                <w:sz w:val="24"/>
                <w:szCs w:val="24"/>
                <w:lang w:val="uk-UA" w:eastAsia="ru-RU"/>
              </w:rPr>
              <w:t xml:space="preserve">Номінал </w:t>
            </w:r>
            <w:r w:rsidRPr="00BB5B47">
              <w:rPr>
                <w:rFonts w:ascii="Times New Roman" w:hAnsi="Times New Roman"/>
                <w:sz w:val="24"/>
                <w:szCs w:val="24"/>
                <w:lang w:val="uk-UA"/>
              </w:rPr>
              <w:t>бланків-дозволів (талонів/</w:t>
            </w:r>
            <w:proofErr w:type="spellStart"/>
            <w:r w:rsidRPr="00BB5B47">
              <w:rPr>
                <w:rFonts w:ascii="Times New Roman" w:hAnsi="Times New Roman"/>
                <w:sz w:val="24"/>
                <w:szCs w:val="24"/>
                <w:lang w:val="uk-UA"/>
              </w:rPr>
              <w:t>скретч</w:t>
            </w:r>
            <w:proofErr w:type="spellEnd"/>
            <w:r w:rsidRPr="00BB5B47">
              <w:rPr>
                <w:rFonts w:ascii="Times New Roman" w:hAnsi="Times New Roman"/>
                <w:sz w:val="24"/>
                <w:szCs w:val="24"/>
                <w:lang w:val="uk-UA"/>
              </w:rPr>
              <w:t>/карток)</w:t>
            </w:r>
            <w:r w:rsidRPr="00BB5B47">
              <w:rPr>
                <w:rFonts w:ascii="Times New Roman" w:eastAsia="Times New Roman" w:hAnsi="Times New Roman"/>
                <w:sz w:val="24"/>
                <w:szCs w:val="24"/>
                <w:lang w:val="uk-UA" w:eastAsia="ru-RU"/>
              </w:rPr>
              <w:t xml:space="preserve"> від 10 до 50 л.</w:t>
            </w:r>
          </w:p>
        </w:tc>
        <w:tc>
          <w:tcPr>
            <w:tcW w:w="851" w:type="dxa"/>
            <w:vAlign w:val="center"/>
          </w:tcPr>
          <w:p w:rsidR="00BB5B47" w:rsidRPr="00BB5B47" w:rsidRDefault="00BB5B47" w:rsidP="00BB5B47">
            <w:pPr>
              <w:spacing w:after="0" w:line="240" w:lineRule="auto"/>
              <w:ind w:right="-108"/>
              <w:jc w:val="center"/>
              <w:rPr>
                <w:rFonts w:ascii="Times New Roman" w:eastAsia="Times New Roman" w:hAnsi="Times New Roman"/>
                <w:sz w:val="24"/>
                <w:szCs w:val="24"/>
                <w:lang w:val="uk-UA" w:eastAsia="ru-RU"/>
              </w:rPr>
            </w:pPr>
            <w:r w:rsidRPr="00BB5B47">
              <w:rPr>
                <w:rFonts w:ascii="Times New Roman" w:eastAsia="Times New Roman" w:hAnsi="Times New Roman"/>
                <w:sz w:val="24"/>
                <w:szCs w:val="24"/>
                <w:lang w:val="uk-UA" w:eastAsia="ru-RU"/>
              </w:rPr>
              <w:t>13260</w:t>
            </w:r>
          </w:p>
          <w:p w:rsidR="00BB5B47" w:rsidRPr="00BB5B47" w:rsidRDefault="00BB5B47" w:rsidP="00BB5B47">
            <w:pPr>
              <w:spacing w:after="0" w:line="240" w:lineRule="auto"/>
              <w:ind w:right="-108"/>
              <w:jc w:val="center"/>
              <w:rPr>
                <w:rFonts w:ascii="Times New Roman" w:eastAsia="Times New Roman" w:hAnsi="Times New Roman"/>
                <w:sz w:val="24"/>
                <w:szCs w:val="24"/>
                <w:highlight w:val="yellow"/>
                <w:lang w:val="uk-UA" w:eastAsia="ru-RU"/>
              </w:rPr>
            </w:pPr>
          </w:p>
        </w:tc>
      </w:tr>
    </w:tbl>
    <w:p w:rsidR="00BB5B47" w:rsidRPr="00BB5B47" w:rsidRDefault="00BB5B47" w:rsidP="00BB5B47">
      <w:pPr>
        <w:autoSpaceDE w:val="0"/>
        <w:autoSpaceDN w:val="0"/>
        <w:adjustRightInd w:val="0"/>
        <w:spacing w:after="0" w:line="240" w:lineRule="auto"/>
        <w:rPr>
          <w:rFonts w:ascii="Times New Roman" w:eastAsia="Times New Roman" w:hAnsi="Times New Roman"/>
          <w:b/>
          <w:sz w:val="24"/>
          <w:szCs w:val="24"/>
          <w:lang w:val="uk-UA" w:eastAsia="ru-RU"/>
        </w:rPr>
      </w:pPr>
    </w:p>
    <w:p w:rsidR="00BB5B47" w:rsidRPr="00BB5B47" w:rsidRDefault="00BB5B47" w:rsidP="00BB5B47">
      <w:pPr>
        <w:spacing w:after="0" w:line="240" w:lineRule="auto"/>
        <w:jc w:val="both"/>
        <w:rPr>
          <w:rFonts w:ascii="Times New Roman" w:eastAsia="Times New Roman" w:hAnsi="Times New Roman"/>
          <w:b/>
          <w:sz w:val="24"/>
          <w:szCs w:val="24"/>
          <w:lang w:val="uk-UA" w:eastAsia="ru-RU"/>
        </w:rPr>
      </w:pPr>
      <w:r w:rsidRPr="00BB5B47">
        <w:rPr>
          <w:rFonts w:ascii="Times New Roman" w:eastAsia="Times New Roman" w:hAnsi="Times New Roman"/>
          <w:b/>
          <w:sz w:val="24"/>
          <w:szCs w:val="24"/>
          <w:lang w:val="uk-UA" w:eastAsia="ru-RU"/>
        </w:rPr>
        <w:t>2  Підтвердження відповідності тендерної пропозиції учасника необхідним технічним, якісним та кількісним характеристикам до предмета закупівлі:</w:t>
      </w:r>
    </w:p>
    <w:p w:rsidR="00BB5B47" w:rsidRPr="00BB5B47" w:rsidRDefault="00BB5B47" w:rsidP="00BB5B47">
      <w:pPr>
        <w:spacing w:after="0" w:line="240" w:lineRule="auto"/>
        <w:jc w:val="both"/>
        <w:rPr>
          <w:rFonts w:ascii="Times New Roman" w:eastAsia="Times New Roman" w:hAnsi="Times New Roman"/>
          <w:sz w:val="24"/>
          <w:szCs w:val="24"/>
          <w:u w:val="single"/>
          <w:lang w:val="uk-UA" w:eastAsia="ru-RU"/>
        </w:rPr>
      </w:pPr>
      <w:r w:rsidRPr="00BB5B47">
        <w:rPr>
          <w:rFonts w:ascii="Times New Roman" w:eastAsia="Times New Roman" w:hAnsi="Times New Roman"/>
          <w:sz w:val="24"/>
          <w:szCs w:val="24"/>
          <w:lang w:val="uk-UA" w:eastAsia="ru-RU"/>
        </w:rPr>
        <w:t xml:space="preserve">2.1. Для підтвердження відповідності тендерної пропозиції учасника необхідним технічним, якісним та кількісним характеристикам предмета закупівлі </w:t>
      </w:r>
      <w:r w:rsidRPr="00BB5B47">
        <w:rPr>
          <w:rFonts w:ascii="Times New Roman" w:eastAsia="Times New Roman" w:hAnsi="Times New Roman"/>
          <w:sz w:val="24"/>
          <w:szCs w:val="24"/>
          <w:u w:val="single"/>
          <w:lang w:val="uk-UA" w:eastAsia="ru-RU"/>
        </w:rPr>
        <w:t>у складі тендерної пропозиції учасник повинен надати:</w:t>
      </w:r>
    </w:p>
    <w:p w:rsidR="00BB5B47" w:rsidRPr="00BB5B47" w:rsidRDefault="00BB5B47" w:rsidP="00BB5B47">
      <w:pPr>
        <w:spacing w:after="0" w:line="240" w:lineRule="auto"/>
        <w:jc w:val="both"/>
        <w:rPr>
          <w:rFonts w:ascii="Times New Roman" w:eastAsia="Times New Roman" w:hAnsi="Times New Roman"/>
          <w:sz w:val="24"/>
          <w:szCs w:val="24"/>
          <w:lang w:val="uk-UA" w:eastAsia="ru-RU"/>
        </w:rPr>
      </w:pPr>
      <w:r w:rsidRPr="00BB5B47">
        <w:rPr>
          <w:rFonts w:ascii="Times New Roman" w:eastAsia="Times New Roman" w:hAnsi="Times New Roman"/>
          <w:sz w:val="24"/>
          <w:szCs w:val="24"/>
          <w:lang w:val="uk-UA" w:eastAsia="ru-RU"/>
        </w:rPr>
        <w:t>- заповнену Учасником специфікацію за формою наведеною нижче:</w:t>
      </w:r>
    </w:p>
    <w:tbl>
      <w:tblPr>
        <w:tblStyle w:val="1"/>
        <w:tblW w:w="5105" w:type="pct"/>
        <w:tblInd w:w="-318" w:type="dxa"/>
        <w:tblLayout w:type="fixed"/>
        <w:tblLook w:val="04A0" w:firstRow="1" w:lastRow="0" w:firstColumn="1" w:lastColumn="0" w:noHBand="0" w:noVBand="1"/>
      </w:tblPr>
      <w:tblGrid>
        <w:gridCol w:w="460"/>
        <w:gridCol w:w="2104"/>
        <w:gridCol w:w="3472"/>
        <w:gridCol w:w="753"/>
        <w:gridCol w:w="756"/>
        <w:gridCol w:w="2108"/>
        <w:gridCol w:w="1203"/>
      </w:tblGrid>
      <w:tr w:rsidR="00BB5B47" w:rsidRPr="00BB5B47" w:rsidTr="00D81E39">
        <w:tc>
          <w:tcPr>
            <w:tcW w:w="5000" w:type="pct"/>
            <w:gridSpan w:val="7"/>
            <w:tcBorders>
              <w:top w:val="single" w:sz="4" w:space="0" w:color="auto"/>
              <w:left w:val="single" w:sz="4" w:space="0" w:color="auto"/>
              <w:bottom w:val="single" w:sz="4" w:space="0" w:color="auto"/>
              <w:right w:val="single" w:sz="4" w:space="0" w:color="auto"/>
            </w:tcBorders>
            <w:hideMark/>
          </w:tcPr>
          <w:p w:rsidR="00BB5B47" w:rsidRPr="00BB5B47" w:rsidRDefault="00BB5B47" w:rsidP="00BB5B47">
            <w:pPr>
              <w:spacing w:line="240" w:lineRule="auto"/>
              <w:contextualSpacing/>
              <w:jc w:val="both"/>
              <w:rPr>
                <w:rFonts w:ascii="Times New Roman" w:hAnsi="Times New Roman"/>
                <w:b/>
                <w:sz w:val="24"/>
                <w:szCs w:val="24"/>
                <w:lang w:val="uk-UA"/>
              </w:rPr>
            </w:pPr>
            <w:r w:rsidRPr="00BB5B47">
              <w:rPr>
                <w:rFonts w:ascii="Times New Roman" w:hAnsi="Times New Roman"/>
                <w:b/>
                <w:sz w:val="24"/>
                <w:szCs w:val="24"/>
                <w:lang w:val="uk-UA"/>
              </w:rPr>
              <w:t>Специфікація товару, що пропонується</w:t>
            </w:r>
          </w:p>
        </w:tc>
      </w:tr>
      <w:tr w:rsidR="00BB5B47" w:rsidRPr="00BB5B47" w:rsidTr="00D81E39">
        <w:trPr>
          <w:trHeight w:val="1553"/>
        </w:trPr>
        <w:tc>
          <w:tcPr>
            <w:tcW w:w="212" w:type="pct"/>
            <w:tcBorders>
              <w:top w:val="single" w:sz="4" w:space="0" w:color="auto"/>
              <w:left w:val="single" w:sz="4" w:space="0" w:color="auto"/>
              <w:bottom w:val="single" w:sz="4" w:space="0" w:color="auto"/>
              <w:right w:val="single" w:sz="4" w:space="0" w:color="auto"/>
            </w:tcBorders>
            <w:vAlign w:val="center"/>
            <w:hideMark/>
          </w:tcPr>
          <w:p w:rsidR="00BB5B47" w:rsidRPr="00BB5B47" w:rsidRDefault="00BB5B47" w:rsidP="00BB5B47">
            <w:pPr>
              <w:spacing w:line="240" w:lineRule="auto"/>
              <w:contextualSpacing/>
              <w:jc w:val="center"/>
              <w:rPr>
                <w:rFonts w:ascii="Times New Roman" w:hAnsi="Times New Roman"/>
                <w:sz w:val="24"/>
                <w:szCs w:val="24"/>
                <w:lang w:val="uk-UA"/>
              </w:rPr>
            </w:pPr>
            <w:r w:rsidRPr="00BB5B47">
              <w:rPr>
                <w:rFonts w:ascii="Times New Roman" w:hAnsi="Times New Roman"/>
                <w:bCs/>
                <w:sz w:val="24"/>
                <w:szCs w:val="24"/>
                <w:lang w:val="uk-UA"/>
              </w:rPr>
              <w:t>№</w:t>
            </w:r>
          </w:p>
        </w:tc>
        <w:tc>
          <w:tcPr>
            <w:tcW w:w="969" w:type="pct"/>
            <w:tcBorders>
              <w:top w:val="single" w:sz="4" w:space="0" w:color="auto"/>
              <w:left w:val="single" w:sz="4" w:space="0" w:color="auto"/>
              <w:bottom w:val="single" w:sz="4" w:space="0" w:color="auto"/>
              <w:right w:val="single" w:sz="4" w:space="0" w:color="auto"/>
            </w:tcBorders>
            <w:vAlign w:val="center"/>
            <w:hideMark/>
          </w:tcPr>
          <w:p w:rsidR="00BB5B47" w:rsidRPr="00BB5B47" w:rsidRDefault="00BB5B47" w:rsidP="00BB5B47">
            <w:pPr>
              <w:spacing w:line="240" w:lineRule="auto"/>
              <w:contextualSpacing/>
              <w:jc w:val="center"/>
              <w:rPr>
                <w:rFonts w:ascii="Times New Roman" w:hAnsi="Times New Roman"/>
                <w:sz w:val="24"/>
                <w:szCs w:val="24"/>
                <w:lang w:val="uk-UA"/>
              </w:rPr>
            </w:pPr>
            <w:r w:rsidRPr="00BB5B47">
              <w:rPr>
                <w:rFonts w:ascii="Times New Roman" w:hAnsi="Times New Roman"/>
                <w:bCs/>
                <w:sz w:val="24"/>
                <w:szCs w:val="24"/>
                <w:lang w:val="uk-UA"/>
              </w:rPr>
              <w:t xml:space="preserve">Назва кожної номенклатурної позиції товару </w:t>
            </w:r>
          </w:p>
        </w:tc>
        <w:tc>
          <w:tcPr>
            <w:tcW w:w="1599" w:type="pct"/>
            <w:tcBorders>
              <w:top w:val="single" w:sz="4" w:space="0" w:color="auto"/>
              <w:left w:val="single" w:sz="4" w:space="0" w:color="auto"/>
              <w:bottom w:val="single" w:sz="4" w:space="0" w:color="auto"/>
              <w:right w:val="single" w:sz="4" w:space="0" w:color="auto"/>
            </w:tcBorders>
            <w:vAlign w:val="center"/>
            <w:hideMark/>
          </w:tcPr>
          <w:p w:rsidR="00BB5B47" w:rsidRPr="00BB5B47" w:rsidRDefault="00BB5B47" w:rsidP="00BB5B47">
            <w:pPr>
              <w:spacing w:line="240" w:lineRule="auto"/>
              <w:jc w:val="center"/>
              <w:rPr>
                <w:rFonts w:ascii="Times New Roman" w:eastAsia="Times New Roman" w:hAnsi="Times New Roman"/>
                <w:bCs/>
                <w:sz w:val="24"/>
                <w:szCs w:val="24"/>
                <w:lang w:val="uk-UA"/>
              </w:rPr>
            </w:pPr>
            <w:r w:rsidRPr="00BB5B47">
              <w:rPr>
                <w:rFonts w:ascii="Times New Roman" w:eastAsia="Times New Roman" w:hAnsi="Times New Roman"/>
                <w:bCs/>
                <w:sz w:val="24"/>
                <w:szCs w:val="24"/>
                <w:lang w:val="uk-UA"/>
              </w:rPr>
              <w:t>Назва (бренд) мережі АЗС, на якій Замовник зможе отримувати товар за бланками-дозволами(талонами/</w:t>
            </w:r>
            <w:proofErr w:type="spellStart"/>
            <w:r w:rsidRPr="00BB5B47">
              <w:rPr>
                <w:rFonts w:ascii="Times New Roman" w:eastAsia="Times New Roman" w:hAnsi="Times New Roman"/>
                <w:bCs/>
                <w:sz w:val="24"/>
                <w:szCs w:val="24"/>
                <w:lang w:val="uk-UA"/>
              </w:rPr>
              <w:t>скретч</w:t>
            </w:r>
            <w:proofErr w:type="spellEnd"/>
            <w:r w:rsidRPr="00BB5B47">
              <w:rPr>
                <w:rFonts w:ascii="Times New Roman" w:eastAsia="Times New Roman" w:hAnsi="Times New Roman"/>
                <w:bCs/>
                <w:sz w:val="24"/>
                <w:szCs w:val="24"/>
                <w:lang w:val="uk-UA"/>
              </w:rPr>
              <w:t xml:space="preserve">/картками) </w:t>
            </w:r>
          </w:p>
        </w:tc>
        <w:tc>
          <w:tcPr>
            <w:tcW w:w="347" w:type="pct"/>
            <w:tcBorders>
              <w:top w:val="single" w:sz="4" w:space="0" w:color="auto"/>
              <w:left w:val="single" w:sz="4" w:space="0" w:color="auto"/>
              <w:bottom w:val="single" w:sz="4" w:space="0" w:color="auto"/>
              <w:right w:val="single" w:sz="4" w:space="0" w:color="auto"/>
            </w:tcBorders>
            <w:vAlign w:val="center"/>
          </w:tcPr>
          <w:p w:rsidR="00BB5B47" w:rsidRPr="00BB5B47" w:rsidRDefault="00BB5B47" w:rsidP="00BB5B47">
            <w:pPr>
              <w:spacing w:line="240" w:lineRule="auto"/>
              <w:jc w:val="center"/>
              <w:rPr>
                <w:rFonts w:ascii="Times New Roman" w:hAnsi="Times New Roman"/>
                <w:bCs/>
                <w:sz w:val="24"/>
                <w:szCs w:val="24"/>
              </w:rPr>
            </w:pPr>
            <w:r w:rsidRPr="00BB5B47">
              <w:rPr>
                <w:rFonts w:ascii="Times New Roman" w:hAnsi="Times New Roman"/>
                <w:bCs/>
                <w:sz w:val="24"/>
                <w:szCs w:val="24"/>
                <w:lang w:val="uk-UA"/>
              </w:rPr>
              <w:t>К-сть</w:t>
            </w:r>
          </w:p>
        </w:tc>
        <w:tc>
          <w:tcPr>
            <w:tcW w:w="348" w:type="pct"/>
            <w:tcBorders>
              <w:top w:val="single" w:sz="4" w:space="0" w:color="auto"/>
              <w:left w:val="single" w:sz="4" w:space="0" w:color="auto"/>
              <w:bottom w:val="single" w:sz="4" w:space="0" w:color="auto"/>
              <w:right w:val="single" w:sz="4" w:space="0" w:color="auto"/>
            </w:tcBorders>
            <w:vAlign w:val="center"/>
          </w:tcPr>
          <w:p w:rsidR="00BB5B47" w:rsidRPr="00BB5B47" w:rsidRDefault="00BB5B47" w:rsidP="00BB5B47">
            <w:pPr>
              <w:spacing w:line="240" w:lineRule="auto"/>
              <w:jc w:val="center"/>
              <w:rPr>
                <w:rFonts w:ascii="Times New Roman" w:hAnsi="Times New Roman"/>
                <w:sz w:val="24"/>
                <w:szCs w:val="24"/>
              </w:rPr>
            </w:pPr>
            <w:r w:rsidRPr="00BB5B47">
              <w:rPr>
                <w:rFonts w:ascii="Times New Roman" w:hAnsi="Times New Roman"/>
                <w:sz w:val="24"/>
                <w:szCs w:val="24"/>
              </w:rPr>
              <w:t>Од</w:t>
            </w:r>
            <w:proofErr w:type="gramStart"/>
            <w:r w:rsidRPr="00BB5B47">
              <w:rPr>
                <w:rFonts w:ascii="Times New Roman" w:hAnsi="Times New Roman"/>
                <w:sz w:val="24"/>
                <w:szCs w:val="24"/>
              </w:rPr>
              <w:t xml:space="preserve">. </w:t>
            </w:r>
            <w:proofErr w:type="spellStart"/>
            <w:r w:rsidRPr="00BB5B47">
              <w:rPr>
                <w:rFonts w:ascii="Times New Roman" w:hAnsi="Times New Roman"/>
                <w:sz w:val="24"/>
                <w:szCs w:val="24"/>
              </w:rPr>
              <w:t>вим</w:t>
            </w:r>
            <w:proofErr w:type="spellEnd"/>
            <w:proofErr w:type="gramEnd"/>
            <w:r w:rsidRPr="00BB5B47">
              <w:rPr>
                <w:rFonts w:ascii="Times New Roman" w:hAnsi="Times New Roman"/>
                <w:sz w:val="24"/>
                <w:szCs w:val="24"/>
              </w:rPr>
              <w:t>.</w:t>
            </w:r>
          </w:p>
        </w:tc>
        <w:tc>
          <w:tcPr>
            <w:tcW w:w="971" w:type="pct"/>
            <w:tcBorders>
              <w:top w:val="single" w:sz="4" w:space="0" w:color="auto"/>
              <w:left w:val="single" w:sz="4" w:space="0" w:color="auto"/>
              <w:bottom w:val="single" w:sz="4" w:space="0" w:color="auto"/>
              <w:right w:val="single" w:sz="4" w:space="0" w:color="auto"/>
            </w:tcBorders>
            <w:vAlign w:val="center"/>
          </w:tcPr>
          <w:p w:rsidR="00BB5B47" w:rsidRPr="00BB5B47" w:rsidRDefault="00BB5B47" w:rsidP="00BB5B47">
            <w:pPr>
              <w:spacing w:line="240" w:lineRule="auto"/>
              <w:contextualSpacing/>
              <w:jc w:val="center"/>
              <w:rPr>
                <w:rFonts w:ascii="Times New Roman" w:hAnsi="Times New Roman"/>
                <w:sz w:val="24"/>
                <w:szCs w:val="24"/>
                <w:lang w:val="uk-UA"/>
              </w:rPr>
            </w:pPr>
            <w:proofErr w:type="spellStart"/>
            <w:r w:rsidRPr="00BB5B47">
              <w:rPr>
                <w:rFonts w:ascii="Times New Roman" w:hAnsi="Times New Roman"/>
                <w:sz w:val="24"/>
                <w:szCs w:val="24"/>
              </w:rPr>
              <w:t>Ціна</w:t>
            </w:r>
            <w:proofErr w:type="spellEnd"/>
            <w:r w:rsidRPr="00BB5B47">
              <w:rPr>
                <w:rFonts w:ascii="Times New Roman" w:hAnsi="Times New Roman"/>
                <w:sz w:val="24"/>
                <w:szCs w:val="24"/>
              </w:rPr>
              <w:t xml:space="preserve"> за </w:t>
            </w:r>
            <w:proofErr w:type="gramStart"/>
            <w:r w:rsidRPr="00BB5B47">
              <w:rPr>
                <w:rFonts w:ascii="Times New Roman" w:hAnsi="Times New Roman"/>
                <w:sz w:val="24"/>
                <w:szCs w:val="24"/>
              </w:rPr>
              <w:t>од.</w:t>
            </w:r>
            <w:r w:rsidRPr="00BB5B47">
              <w:rPr>
                <w:rFonts w:ascii="Times New Roman" w:hAnsi="Times New Roman"/>
                <w:sz w:val="24"/>
                <w:szCs w:val="24"/>
                <w:lang w:val="uk-UA"/>
              </w:rPr>
              <w:t>,</w:t>
            </w:r>
            <w:proofErr w:type="gramEnd"/>
            <w:r w:rsidRPr="00BB5B47">
              <w:rPr>
                <w:rFonts w:ascii="Times New Roman" w:hAnsi="Times New Roman"/>
                <w:sz w:val="24"/>
                <w:szCs w:val="24"/>
              </w:rPr>
              <w:t xml:space="preserve"> грн. </w:t>
            </w:r>
            <w:r w:rsidRPr="00BB5B47">
              <w:rPr>
                <w:rFonts w:ascii="Times New Roman" w:hAnsi="Times New Roman"/>
                <w:sz w:val="24"/>
                <w:szCs w:val="24"/>
                <w:lang w:val="uk-UA"/>
              </w:rPr>
              <w:t>з</w:t>
            </w:r>
            <w:r w:rsidRPr="00BB5B47">
              <w:rPr>
                <w:rFonts w:ascii="Times New Roman" w:hAnsi="Times New Roman"/>
                <w:sz w:val="24"/>
                <w:szCs w:val="24"/>
              </w:rPr>
              <w:t xml:space="preserve"> ПДВ</w:t>
            </w:r>
            <w:r w:rsidRPr="00BB5B47">
              <w:rPr>
                <w:rFonts w:ascii="Times New Roman" w:hAnsi="Times New Roman"/>
                <w:sz w:val="24"/>
                <w:szCs w:val="24"/>
                <w:lang w:val="uk-UA"/>
              </w:rPr>
              <w:t>*</w:t>
            </w:r>
          </w:p>
        </w:tc>
        <w:tc>
          <w:tcPr>
            <w:tcW w:w="554" w:type="pct"/>
            <w:tcBorders>
              <w:top w:val="single" w:sz="4" w:space="0" w:color="auto"/>
              <w:left w:val="single" w:sz="4" w:space="0" w:color="auto"/>
              <w:bottom w:val="single" w:sz="4" w:space="0" w:color="auto"/>
              <w:right w:val="single" w:sz="4" w:space="0" w:color="auto"/>
            </w:tcBorders>
            <w:vAlign w:val="center"/>
            <w:hideMark/>
          </w:tcPr>
          <w:p w:rsidR="00BB5B47" w:rsidRPr="00BB5B47" w:rsidRDefault="00BB5B47" w:rsidP="00BB5B47">
            <w:pPr>
              <w:spacing w:line="240" w:lineRule="auto"/>
              <w:contextualSpacing/>
              <w:jc w:val="center"/>
              <w:rPr>
                <w:rFonts w:ascii="Times New Roman" w:hAnsi="Times New Roman"/>
                <w:sz w:val="24"/>
                <w:szCs w:val="24"/>
                <w:lang w:val="uk-UA"/>
              </w:rPr>
            </w:pPr>
            <w:r w:rsidRPr="00BB5B47">
              <w:rPr>
                <w:rFonts w:ascii="Times New Roman" w:hAnsi="Times New Roman"/>
                <w:sz w:val="24"/>
                <w:szCs w:val="24"/>
              </w:rPr>
              <w:t>Сума,</w:t>
            </w:r>
            <w:r w:rsidRPr="00BB5B47">
              <w:rPr>
                <w:rFonts w:ascii="Times New Roman" w:hAnsi="Times New Roman"/>
                <w:sz w:val="24"/>
                <w:szCs w:val="24"/>
                <w:lang w:val="uk-UA"/>
              </w:rPr>
              <w:t xml:space="preserve"> </w:t>
            </w:r>
            <w:r w:rsidRPr="00BB5B47">
              <w:rPr>
                <w:rFonts w:ascii="Times New Roman" w:hAnsi="Times New Roman"/>
                <w:sz w:val="24"/>
                <w:szCs w:val="24"/>
              </w:rPr>
              <w:t xml:space="preserve">грн. </w:t>
            </w:r>
            <w:r w:rsidRPr="00BB5B47">
              <w:rPr>
                <w:rFonts w:ascii="Times New Roman" w:hAnsi="Times New Roman"/>
                <w:sz w:val="24"/>
                <w:szCs w:val="24"/>
                <w:lang w:val="uk-UA"/>
              </w:rPr>
              <w:t xml:space="preserve">з </w:t>
            </w:r>
            <w:r w:rsidRPr="00BB5B47">
              <w:rPr>
                <w:rFonts w:ascii="Times New Roman" w:hAnsi="Times New Roman"/>
                <w:sz w:val="24"/>
                <w:szCs w:val="24"/>
              </w:rPr>
              <w:t>ПДВ</w:t>
            </w:r>
            <w:r w:rsidRPr="00BB5B47">
              <w:rPr>
                <w:rFonts w:ascii="Times New Roman" w:hAnsi="Times New Roman"/>
                <w:sz w:val="24"/>
                <w:szCs w:val="24"/>
                <w:lang w:val="uk-UA"/>
              </w:rPr>
              <w:t>*</w:t>
            </w:r>
          </w:p>
        </w:tc>
      </w:tr>
      <w:tr w:rsidR="00BB5B47" w:rsidRPr="00BB5B47" w:rsidTr="00D81E39">
        <w:trPr>
          <w:trHeight w:val="78"/>
        </w:trPr>
        <w:tc>
          <w:tcPr>
            <w:tcW w:w="212" w:type="pct"/>
            <w:tcBorders>
              <w:top w:val="single" w:sz="4" w:space="0" w:color="auto"/>
              <w:left w:val="single" w:sz="4" w:space="0" w:color="auto"/>
              <w:bottom w:val="single" w:sz="4" w:space="0" w:color="auto"/>
              <w:right w:val="single" w:sz="4" w:space="0" w:color="auto"/>
            </w:tcBorders>
          </w:tcPr>
          <w:p w:rsidR="00BB5B47" w:rsidRPr="00BB5B47" w:rsidRDefault="00BB5B47" w:rsidP="00BB5B47">
            <w:pPr>
              <w:spacing w:line="240" w:lineRule="auto"/>
              <w:contextualSpacing/>
              <w:jc w:val="both"/>
              <w:rPr>
                <w:rFonts w:ascii="Times New Roman" w:hAnsi="Times New Roman"/>
                <w:sz w:val="24"/>
                <w:szCs w:val="24"/>
                <w:lang w:val="uk-UA"/>
              </w:rPr>
            </w:pPr>
            <w:r w:rsidRPr="00BB5B47">
              <w:rPr>
                <w:rFonts w:ascii="Times New Roman" w:hAnsi="Times New Roman"/>
                <w:sz w:val="24"/>
                <w:szCs w:val="24"/>
                <w:lang w:val="uk-UA"/>
              </w:rPr>
              <w:t>1.</w:t>
            </w:r>
          </w:p>
        </w:tc>
        <w:tc>
          <w:tcPr>
            <w:tcW w:w="969" w:type="pct"/>
            <w:tcBorders>
              <w:top w:val="single" w:sz="4" w:space="0" w:color="auto"/>
              <w:left w:val="single" w:sz="4" w:space="0" w:color="auto"/>
              <w:bottom w:val="single" w:sz="4" w:space="0" w:color="auto"/>
              <w:right w:val="single" w:sz="4" w:space="0" w:color="auto"/>
            </w:tcBorders>
          </w:tcPr>
          <w:p w:rsidR="00BB5B47" w:rsidRPr="00BB5B47" w:rsidRDefault="00BB5B47" w:rsidP="00BB5B47">
            <w:pPr>
              <w:spacing w:line="240" w:lineRule="auto"/>
              <w:rPr>
                <w:rFonts w:ascii="Times New Roman" w:hAnsi="Times New Roman"/>
                <w:sz w:val="24"/>
                <w:szCs w:val="24"/>
              </w:rPr>
            </w:pPr>
          </w:p>
        </w:tc>
        <w:tc>
          <w:tcPr>
            <w:tcW w:w="1599" w:type="pct"/>
            <w:vMerge w:val="restart"/>
            <w:tcBorders>
              <w:top w:val="single" w:sz="4" w:space="0" w:color="auto"/>
              <w:left w:val="single" w:sz="4" w:space="0" w:color="auto"/>
              <w:right w:val="single" w:sz="4" w:space="0" w:color="auto"/>
            </w:tcBorders>
          </w:tcPr>
          <w:p w:rsidR="00BB5B47" w:rsidRPr="00BB5B47" w:rsidRDefault="00BB5B47" w:rsidP="00BB5B47">
            <w:pPr>
              <w:spacing w:line="240" w:lineRule="auto"/>
              <w:jc w:val="center"/>
              <w:rPr>
                <w:rFonts w:ascii="Times New Roman" w:hAnsi="Times New Roman"/>
                <w:i/>
                <w:sz w:val="24"/>
                <w:szCs w:val="24"/>
                <w:lang w:val="uk-UA"/>
              </w:rPr>
            </w:pPr>
          </w:p>
        </w:tc>
        <w:tc>
          <w:tcPr>
            <w:tcW w:w="347" w:type="pct"/>
            <w:tcBorders>
              <w:top w:val="single" w:sz="4" w:space="0" w:color="auto"/>
              <w:left w:val="single" w:sz="4" w:space="0" w:color="auto"/>
              <w:bottom w:val="single" w:sz="4" w:space="0" w:color="auto"/>
              <w:right w:val="single" w:sz="4" w:space="0" w:color="auto"/>
            </w:tcBorders>
          </w:tcPr>
          <w:p w:rsidR="00BB5B47" w:rsidRPr="00BB5B47" w:rsidRDefault="00BB5B47" w:rsidP="00BB5B47">
            <w:pPr>
              <w:spacing w:line="240" w:lineRule="auto"/>
              <w:jc w:val="center"/>
              <w:rPr>
                <w:rFonts w:ascii="Times New Roman" w:hAnsi="Times New Roman"/>
                <w:sz w:val="24"/>
                <w:szCs w:val="24"/>
              </w:rPr>
            </w:pPr>
          </w:p>
        </w:tc>
        <w:tc>
          <w:tcPr>
            <w:tcW w:w="348" w:type="pct"/>
            <w:tcBorders>
              <w:top w:val="single" w:sz="4" w:space="0" w:color="auto"/>
              <w:left w:val="single" w:sz="4" w:space="0" w:color="auto"/>
              <w:bottom w:val="single" w:sz="4" w:space="0" w:color="auto"/>
              <w:right w:val="single" w:sz="4" w:space="0" w:color="auto"/>
            </w:tcBorders>
          </w:tcPr>
          <w:p w:rsidR="00BB5B47" w:rsidRPr="00BB5B47" w:rsidRDefault="00BB5B47" w:rsidP="00BB5B47">
            <w:pPr>
              <w:spacing w:line="240" w:lineRule="auto"/>
              <w:jc w:val="center"/>
              <w:rPr>
                <w:rFonts w:ascii="Times New Roman" w:hAnsi="Times New Roman"/>
                <w:sz w:val="24"/>
                <w:szCs w:val="24"/>
              </w:rPr>
            </w:pPr>
            <w:r w:rsidRPr="00BB5B47">
              <w:rPr>
                <w:rFonts w:ascii="Times New Roman" w:hAnsi="Times New Roman"/>
                <w:sz w:val="24"/>
                <w:szCs w:val="24"/>
              </w:rPr>
              <w:t>л.</w:t>
            </w:r>
          </w:p>
        </w:tc>
        <w:tc>
          <w:tcPr>
            <w:tcW w:w="971" w:type="pct"/>
            <w:tcBorders>
              <w:top w:val="single" w:sz="4" w:space="0" w:color="auto"/>
              <w:left w:val="single" w:sz="4" w:space="0" w:color="auto"/>
              <w:bottom w:val="single" w:sz="4" w:space="0" w:color="auto"/>
              <w:right w:val="single" w:sz="4" w:space="0" w:color="auto"/>
            </w:tcBorders>
          </w:tcPr>
          <w:p w:rsidR="00BB5B47" w:rsidRPr="00BB5B47" w:rsidRDefault="00BB5B47" w:rsidP="00BB5B47">
            <w:pPr>
              <w:spacing w:line="240" w:lineRule="auto"/>
              <w:rPr>
                <w:rFonts w:ascii="Times New Roman" w:hAnsi="Times New Roman"/>
                <w:sz w:val="24"/>
                <w:szCs w:val="24"/>
                <w:lang w:val="uk-UA"/>
              </w:rPr>
            </w:pPr>
          </w:p>
        </w:tc>
        <w:tc>
          <w:tcPr>
            <w:tcW w:w="554" w:type="pct"/>
            <w:tcBorders>
              <w:top w:val="single" w:sz="4" w:space="0" w:color="auto"/>
              <w:left w:val="single" w:sz="4" w:space="0" w:color="auto"/>
              <w:bottom w:val="single" w:sz="4" w:space="0" w:color="auto"/>
              <w:right w:val="single" w:sz="4" w:space="0" w:color="auto"/>
            </w:tcBorders>
          </w:tcPr>
          <w:p w:rsidR="00BB5B47" w:rsidRPr="00BB5B47" w:rsidRDefault="00BB5B47" w:rsidP="00BB5B47">
            <w:pPr>
              <w:spacing w:line="240" w:lineRule="auto"/>
              <w:contextualSpacing/>
              <w:jc w:val="both"/>
              <w:rPr>
                <w:rFonts w:ascii="Times New Roman" w:hAnsi="Times New Roman"/>
                <w:sz w:val="24"/>
                <w:szCs w:val="24"/>
                <w:lang w:val="uk-UA"/>
              </w:rPr>
            </w:pPr>
          </w:p>
        </w:tc>
      </w:tr>
      <w:tr w:rsidR="00BB5B47" w:rsidRPr="00BB5B47" w:rsidTr="00D81E39">
        <w:tc>
          <w:tcPr>
            <w:tcW w:w="212" w:type="pct"/>
            <w:tcBorders>
              <w:top w:val="single" w:sz="4" w:space="0" w:color="auto"/>
              <w:left w:val="single" w:sz="4" w:space="0" w:color="auto"/>
              <w:bottom w:val="single" w:sz="4" w:space="0" w:color="auto"/>
              <w:right w:val="single" w:sz="4" w:space="0" w:color="auto"/>
            </w:tcBorders>
          </w:tcPr>
          <w:p w:rsidR="00BB5B47" w:rsidRPr="00BB5B47" w:rsidRDefault="00BB5B47" w:rsidP="00BB5B47">
            <w:pPr>
              <w:spacing w:line="240" w:lineRule="auto"/>
              <w:contextualSpacing/>
              <w:jc w:val="both"/>
              <w:rPr>
                <w:rFonts w:ascii="Times New Roman" w:hAnsi="Times New Roman"/>
                <w:sz w:val="24"/>
                <w:szCs w:val="24"/>
                <w:lang w:val="uk-UA"/>
              </w:rPr>
            </w:pPr>
            <w:r w:rsidRPr="00BB5B47">
              <w:rPr>
                <w:rFonts w:ascii="Times New Roman" w:hAnsi="Times New Roman"/>
                <w:sz w:val="24"/>
                <w:szCs w:val="24"/>
                <w:lang w:val="uk-UA"/>
              </w:rPr>
              <w:t>2.</w:t>
            </w:r>
          </w:p>
        </w:tc>
        <w:tc>
          <w:tcPr>
            <w:tcW w:w="969" w:type="pct"/>
            <w:tcBorders>
              <w:top w:val="single" w:sz="4" w:space="0" w:color="auto"/>
              <w:left w:val="single" w:sz="4" w:space="0" w:color="auto"/>
              <w:bottom w:val="single" w:sz="4" w:space="0" w:color="auto"/>
              <w:right w:val="single" w:sz="4" w:space="0" w:color="auto"/>
            </w:tcBorders>
          </w:tcPr>
          <w:p w:rsidR="00BB5B47" w:rsidRPr="00BB5B47" w:rsidRDefault="00BB5B47" w:rsidP="00BB5B47">
            <w:pPr>
              <w:spacing w:line="240" w:lineRule="auto"/>
              <w:rPr>
                <w:rFonts w:ascii="Times New Roman" w:eastAsia="Times New Roman" w:hAnsi="Times New Roman"/>
                <w:sz w:val="24"/>
                <w:szCs w:val="24"/>
                <w:lang w:val="uk-UA"/>
              </w:rPr>
            </w:pPr>
          </w:p>
        </w:tc>
        <w:tc>
          <w:tcPr>
            <w:tcW w:w="1599" w:type="pct"/>
            <w:vMerge/>
            <w:tcBorders>
              <w:left w:val="single" w:sz="4" w:space="0" w:color="auto"/>
              <w:right w:val="single" w:sz="4" w:space="0" w:color="auto"/>
            </w:tcBorders>
          </w:tcPr>
          <w:p w:rsidR="00BB5B47" w:rsidRPr="00BB5B47" w:rsidRDefault="00BB5B47" w:rsidP="00BB5B47">
            <w:pPr>
              <w:spacing w:line="240" w:lineRule="auto"/>
              <w:jc w:val="center"/>
              <w:rPr>
                <w:rFonts w:ascii="Times New Roman" w:hAnsi="Times New Roman"/>
                <w:sz w:val="24"/>
                <w:szCs w:val="24"/>
              </w:rPr>
            </w:pPr>
          </w:p>
        </w:tc>
        <w:tc>
          <w:tcPr>
            <w:tcW w:w="347" w:type="pct"/>
            <w:tcBorders>
              <w:top w:val="single" w:sz="4" w:space="0" w:color="auto"/>
              <w:left w:val="single" w:sz="4" w:space="0" w:color="auto"/>
              <w:bottom w:val="single" w:sz="4" w:space="0" w:color="auto"/>
              <w:right w:val="single" w:sz="4" w:space="0" w:color="auto"/>
            </w:tcBorders>
          </w:tcPr>
          <w:p w:rsidR="00BB5B47" w:rsidRPr="00BB5B47" w:rsidRDefault="00BB5B47" w:rsidP="00BB5B47">
            <w:pPr>
              <w:spacing w:line="240" w:lineRule="auto"/>
              <w:jc w:val="center"/>
              <w:rPr>
                <w:rFonts w:ascii="Times New Roman" w:hAnsi="Times New Roman"/>
                <w:sz w:val="24"/>
                <w:szCs w:val="24"/>
              </w:rPr>
            </w:pPr>
          </w:p>
        </w:tc>
        <w:tc>
          <w:tcPr>
            <w:tcW w:w="348" w:type="pct"/>
            <w:tcBorders>
              <w:top w:val="single" w:sz="4" w:space="0" w:color="auto"/>
              <w:left w:val="single" w:sz="4" w:space="0" w:color="auto"/>
              <w:bottom w:val="single" w:sz="4" w:space="0" w:color="auto"/>
              <w:right w:val="single" w:sz="4" w:space="0" w:color="auto"/>
            </w:tcBorders>
          </w:tcPr>
          <w:p w:rsidR="00BB5B47" w:rsidRPr="00BB5B47" w:rsidRDefault="00BB5B47" w:rsidP="00BB5B47">
            <w:pPr>
              <w:spacing w:line="240" w:lineRule="auto"/>
              <w:jc w:val="center"/>
              <w:rPr>
                <w:rFonts w:ascii="Times New Roman" w:hAnsi="Times New Roman"/>
                <w:sz w:val="24"/>
                <w:szCs w:val="24"/>
                <w:lang w:eastAsia="ru-RU"/>
              </w:rPr>
            </w:pPr>
            <w:r w:rsidRPr="00BB5B47">
              <w:rPr>
                <w:rFonts w:ascii="Times New Roman" w:hAnsi="Times New Roman"/>
                <w:sz w:val="24"/>
                <w:szCs w:val="24"/>
                <w:lang w:eastAsia="ru-RU"/>
              </w:rPr>
              <w:t>л.</w:t>
            </w:r>
          </w:p>
        </w:tc>
        <w:tc>
          <w:tcPr>
            <w:tcW w:w="971" w:type="pct"/>
            <w:tcBorders>
              <w:top w:val="single" w:sz="4" w:space="0" w:color="auto"/>
              <w:left w:val="single" w:sz="4" w:space="0" w:color="auto"/>
              <w:bottom w:val="single" w:sz="4" w:space="0" w:color="auto"/>
              <w:right w:val="single" w:sz="4" w:space="0" w:color="auto"/>
            </w:tcBorders>
          </w:tcPr>
          <w:p w:rsidR="00BB5B47" w:rsidRPr="00BB5B47" w:rsidRDefault="00BB5B47" w:rsidP="00BB5B47">
            <w:pPr>
              <w:spacing w:line="240" w:lineRule="auto"/>
              <w:contextualSpacing/>
              <w:jc w:val="both"/>
              <w:rPr>
                <w:rFonts w:ascii="Times New Roman" w:hAnsi="Times New Roman"/>
                <w:sz w:val="24"/>
                <w:szCs w:val="24"/>
                <w:lang w:val="uk-UA"/>
              </w:rPr>
            </w:pPr>
          </w:p>
        </w:tc>
        <w:tc>
          <w:tcPr>
            <w:tcW w:w="554" w:type="pct"/>
            <w:tcBorders>
              <w:top w:val="single" w:sz="4" w:space="0" w:color="auto"/>
              <w:left w:val="single" w:sz="4" w:space="0" w:color="auto"/>
              <w:bottom w:val="single" w:sz="4" w:space="0" w:color="auto"/>
              <w:right w:val="single" w:sz="4" w:space="0" w:color="auto"/>
            </w:tcBorders>
          </w:tcPr>
          <w:p w:rsidR="00BB5B47" w:rsidRPr="00BB5B47" w:rsidRDefault="00BB5B47" w:rsidP="00BB5B47">
            <w:pPr>
              <w:spacing w:line="240" w:lineRule="auto"/>
              <w:contextualSpacing/>
              <w:jc w:val="both"/>
              <w:rPr>
                <w:rFonts w:ascii="Times New Roman" w:hAnsi="Times New Roman"/>
                <w:sz w:val="24"/>
                <w:szCs w:val="24"/>
                <w:lang w:val="uk-UA"/>
              </w:rPr>
            </w:pPr>
          </w:p>
        </w:tc>
      </w:tr>
      <w:tr w:rsidR="00BB5B47" w:rsidRPr="00BB5B47" w:rsidTr="00D81E39">
        <w:tc>
          <w:tcPr>
            <w:tcW w:w="4446" w:type="pct"/>
            <w:gridSpan w:val="6"/>
            <w:tcBorders>
              <w:top w:val="single" w:sz="4" w:space="0" w:color="auto"/>
              <w:left w:val="single" w:sz="4" w:space="0" w:color="auto"/>
              <w:bottom w:val="single" w:sz="4" w:space="0" w:color="auto"/>
              <w:right w:val="single" w:sz="4" w:space="0" w:color="auto"/>
            </w:tcBorders>
            <w:hideMark/>
          </w:tcPr>
          <w:p w:rsidR="00BB5B47" w:rsidRPr="00BB5B47" w:rsidRDefault="00BB5B47" w:rsidP="00BB5B47">
            <w:pPr>
              <w:spacing w:line="240" w:lineRule="auto"/>
              <w:jc w:val="both"/>
              <w:rPr>
                <w:rFonts w:ascii="Times New Roman" w:eastAsia="Times New Roman" w:hAnsi="Times New Roman"/>
                <w:sz w:val="24"/>
                <w:szCs w:val="24"/>
                <w:lang w:val="uk-UA"/>
              </w:rPr>
            </w:pPr>
            <w:r w:rsidRPr="00BB5B47">
              <w:rPr>
                <w:rFonts w:ascii="Times New Roman" w:hAnsi="Times New Roman"/>
                <w:sz w:val="24"/>
                <w:szCs w:val="24"/>
                <w:lang w:val="uk-UA"/>
              </w:rPr>
              <w:t xml:space="preserve">Сума ПДВ </w:t>
            </w:r>
          </w:p>
        </w:tc>
        <w:tc>
          <w:tcPr>
            <w:tcW w:w="554" w:type="pct"/>
            <w:tcBorders>
              <w:top w:val="single" w:sz="4" w:space="0" w:color="auto"/>
              <w:left w:val="single" w:sz="4" w:space="0" w:color="auto"/>
              <w:bottom w:val="single" w:sz="4" w:space="0" w:color="auto"/>
              <w:right w:val="single" w:sz="4" w:space="0" w:color="auto"/>
            </w:tcBorders>
          </w:tcPr>
          <w:p w:rsidR="00BB5B47" w:rsidRPr="00BB5B47" w:rsidRDefault="00BB5B47" w:rsidP="00BB5B47">
            <w:pPr>
              <w:spacing w:line="240" w:lineRule="auto"/>
              <w:contextualSpacing/>
              <w:jc w:val="both"/>
              <w:rPr>
                <w:rFonts w:ascii="Times New Roman" w:hAnsi="Times New Roman"/>
                <w:sz w:val="24"/>
                <w:szCs w:val="24"/>
                <w:lang w:val="uk-UA"/>
              </w:rPr>
            </w:pPr>
          </w:p>
        </w:tc>
      </w:tr>
      <w:tr w:rsidR="00BB5B47" w:rsidRPr="00BB5B47" w:rsidTr="00D81E39">
        <w:tc>
          <w:tcPr>
            <w:tcW w:w="4446" w:type="pct"/>
            <w:gridSpan w:val="6"/>
            <w:tcBorders>
              <w:top w:val="single" w:sz="4" w:space="0" w:color="auto"/>
              <w:left w:val="single" w:sz="4" w:space="0" w:color="auto"/>
              <w:bottom w:val="single" w:sz="4" w:space="0" w:color="auto"/>
              <w:right w:val="single" w:sz="4" w:space="0" w:color="auto"/>
            </w:tcBorders>
            <w:hideMark/>
          </w:tcPr>
          <w:p w:rsidR="00BB5B47" w:rsidRPr="00BB5B47" w:rsidRDefault="00BB5B47" w:rsidP="00BB5B47">
            <w:pPr>
              <w:spacing w:line="240" w:lineRule="auto"/>
              <w:jc w:val="both"/>
              <w:rPr>
                <w:rFonts w:ascii="Times New Roman" w:eastAsia="Times New Roman" w:hAnsi="Times New Roman"/>
                <w:sz w:val="24"/>
                <w:szCs w:val="24"/>
                <w:lang w:val="uk-UA"/>
              </w:rPr>
            </w:pPr>
            <w:r w:rsidRPr="00BB5B47">
              <w:rPr>
                <w:rFonts w:ascii="Times New Roman" w:hAnsi="Times New Roman"/>
                <w:sz w:val="24"/>
                <w:szCs w:val="24"/>
                <w:lang w:val="uk-UA"/>
              </w:rPr>
              <w:t xml:space="preserve">Загальна вартість тендерної пропозиції учасника </w:t>
            </w:r>
            <w:r w:rsidRPr="00BB5B47">
              <w:rPr>
                <w:rFonts w:ascii="Times New Roman" w:hAnsi="Times New Roman"/>
                <w:b/>
                <w:i/>
                <w:sz w:val="24"/>
                <w:szCs w:val="24"/>
                <w:lang w:val="uk-UA"/>
              </w:rPr>
              <w:t xml:space="preserve">включаючи </w:t>
            </w:r>
            <w:r w:rsidRPr="00BB5B47">
              <w:rPr>
                <w:rFonts w:ascii="Times New Roman" w:hAnsi="Times New Roman"/>
                <w:sz w:val="24"/>
                <w:szCs w:val="24"/>
                <w:lang w:val="uk-UA"/>
              </w:rPr>
              <w:t xml:space="preserve"> ПДВ*</w:t>
            </w:r>
          </w:p>
        </w:tc>
        <w:tc>
          <w:tcPr>
            <w:tcW w:w="554" w:type="pct"/>
            <w:tcBorders>
              <w:top w:val="single" w:sz="4" w:space="0" w:color="auto"/>
              <w:left w:val="single" w:sz="4" w:space="0" w:color="auto"/>
              <w:bottom w:val="single" w:sz="4" w:space="0" w:color="auto"/>
              <w:right w:val="single" w:sz="4" w:space="0" w:color="auto"/>
            </w:tcBorders>
          </w:tcPr>
          <w:p w:rsidR="00BB5B47" w:rsidRPr="00BB5B47" w:rsidRDefault="00BB5B47" w:rsidP="00BB5B47">
            <w:pPr>
              <w:spacing w:line="240" w:lineRule="auto"/>
              <w:contextualSpacing/>
              <w:jc w:val="both"/>
              <w:rPr>
                <w:rFonts w:ascii="Times New Roman" w:hAnsi="Times New Roman"/>
                <w:sz w:val="24"/>
                <w:szCs w:val="24"/>
                <w:lang w:val="uk-UA"/>
              </w:rPr>
            </w:pPr>
          </w:p>
        </w:tc>
      </w:tr>
    </w:tbl>
    <w:p w:rsidR="00BB5B47" w:rsidRPr="00BB5B47" w:rsidRDefault="00BB5B47" w:rsidP="00BB5B47">
      <w:pPr>
        <w:spacing w:after="0" w:line="240" w:lineRule="auto"/>
        <w:jc w:val="both"/>
        <w:rPr>
          <w:rFonts w:ascii="Times New Roman" w:hAnsi="Times New Roman"/>
          <w:b/>
          <w:sz w:val="24"/>
          <w:szCs w:val="24"/>
          <w:lang w:val="uk-UA"/>
        </w:rPr>
      </w:pPr>
    </w:p>
    <w:p w:rsidR="00BB5B47" w:rsidRPr="00BB5B47" w:rsidRDefault="00BB5B47" w:rsidP="00BB5B47">
      <w:pPr>
        <w:spacing w:after="0" w:line="240" w:lineRule="auto"/>
        <w:jc w:val="both"/>
        <w:rPr>
          <w:rFonts w:ascii="Times New Roman" w:hAnsi="Times New Roman"/>
          <w:b/>
          <w:sz w:val="24"/>
          <w:szCs w:val="24"/>
          <w:lang w:val="uk-UA"/>
        </w:rPr>
      </w:pPr>
      <w:r w:rsidRPr="00BB5B47">
        <w:rPr>
          <w:rFonts w:ascii="Times New Roman" w:hAnsi="Times New Roman"/>
          <w:b/>
          <w:sz w:val="24"/>
          <w:szCs w:val="24"/>
          <w:lang w:val="uk-UA"/>
        </w:rPr>
        <w:t>3. Інша інформація:</w:t>
      </w:r>
    </w:p>
    <w:p w:rsidR="00BB5B47" w:rsidRPr="00BB5B47" w:rsidRDefault="00BB5B47" w:rsidP="00BB5B47">
      <w:pPr>
        <w:spacing w:after="0" w:line="240" w:lineRule="auto"/>
        <w:jc w:val="both"/>
        <w:rPr>
          <w:rFonts w:ascii="Times New Roman" w:hAnsi="Times New Roman"/>
          <w:sz w:val="24"/>
          <w:szCs w:val="24"/>
          <w:lang w:val="uk-UA"/>
        </w:rPr>
      </w:pPr>
      <w:r w:rsidRPr="00BB5B47">
        <w:rPr>
          <w:rFonts w:ascii="Times New Roman" w:hAnsi="Times New Roman"/>
          <w:sz w:val="24"/>
          <w:szCs w:val="24"/>
          <w:lang w:val="uk-UA"/>
        </w:rPr>
        <w:t>3.1. Замовник отримуватиме товар на автозаправних станціях (АЗС) з використанням бланків-дозволів (талонів (</w:t>
      </w:r>
      <w:proofErr w:type="spellStart"/>
      <w:r w:rsidRPr="00BB5B47">
        <w:rPr>
          <w:rFonts w:ascii="Times New Roman" w:hAnsi="Times New Roman"/>
          <w:sz w:val="24"/>
          <w:szCs w:val="24"/>
          <w:lang w:val="uk-UA"/>
        </w:rPr>
        <w:t>скретч</w:t>
      </w:r>
      <w:proofErr w:type="spellEnd"/>
      <w:r w:rsidRPr="00BB5B47">
        <w:rPr>
          <w:rFonts w:ascii="Times New Roman" w:hAnsi="Times New Roman"/>
          <w:sz w:val="24"/>
          <w:szCs w:val="24"/>
          <w:lang w:val="uk-UA"/>
        </w:rPr>
        <w:t>/карток)).</w:t>
      </w:r>
    </w:p>
    <w:p w:rsidR="00BB5B47" w:rsidRPr="00BB5B47" w:rsidRDefault="00BB5B47" w:rsidP="00BB5B47">
      <w:pPr>
        <w:spacing w:after="0" w:line="240" w:lineRule="auto"/>
        <w:jc w:val="both"/>
        <w:rPr>
          <w:rFonts w:ascii="Times New Roman" w:hAnsi="Times New Roman"/>
          <w:sz w:val="24"/>
          <w:szCs w:val="24"/>
          <w:lang w:val="uk-UA"/>
        </w:rPr>
      </w:pPr>
      <w:r w:rsidRPr="00BB5B47">
        <w:rPr>
          <w:rFonts w:ascii="Times New Roman" w:hAnsi="Times New Roman"/>
          <w:sz w:val="24"/>
          <w:szCs w:val="24"/>
          <w:lang w:val="uk-UA"/>
        </w:rPr>
        <w:t>Місце поставки бланків-дозволів (талонів(</w:t>
      </w:r>
      <w:proofErr w:type="spellStart"/>
      <w:r w:rsidRPr="00BB5B47">
        <w:rPr>
          <w:rFonts w:ascii="Times New Roman" w:hAnsi="Times New Roman"/>
          <w:sz w:val="24"/>
          <w:szCs w:val="24"/>
          <w:lang w:val="uk-UA"/>
        </w:rPr>
        <w:t>скретч</w:t>
      </w:r>
      <w:proofErr w:type="spellEnd"/>
      <w:r w:rsidRPr="00BB5B47">
        <w:rPr>
          <w:rFonts w:ascii="Times New Roman" w:hAnsi="Times New Roman"/>
          <w:sz w:val="24"/>
          <w:szCs w:val="24"/>
          <w:lang w:val="uk-UA"/>
        </w:rPr>
        <w:t xml:space="preserve">/карток)): </w:t>
      </w:r>
      <w:r w:rsidRPr="00BB5B47">
        <w:rPr>
          <w:rFonts w:ascii="Times New Roman" w:eastAsia="SimSun" w:hAnsi="Times New Roman"/>
          <w:sz w:val="24"/>
          <w:szCs w:val="24"/>
          <w:lang w:val="uk-UA" w:eastAsia="ru-RU"/>
        </w:rPr>
        <w:t xml:space="preserve">34400, Україна, Рівненська область, </w:t>
      </w:r>
      <w:proofErr w:type="spellStart"/>
      <w:r w:rsidRPr="00BB5B47">
        <w:rPr>
          <w:rFonts w:ascii="Times New Roman" w:eastAsia="SimSun" w:hAnsi="Times New Roman"/>
          <w:sz w:val="24"/>
          <w:szCs w:val="24"/>
          <w:lang w:val="uk-UA" w:eastAsia="ru-RU"/>
        </w:rPr>
        <w:t>Вараський</w:t>
      </w:r>
      <w:proofErr w:type="spellEnd"/>
      <w:r w:rsidRPr="00BB5B47">
        <w:rPr>
          <w:rFonts w:ascii="Times New Roman" w:eastAsia="SimSun" w:hAnsi="Times New Roman"/>
          <w:sz w:val="24"/>
          <w:szCs w:val="24"/>
          <w:lang w:val="uk-UA" w:eastAsia="ru-RU"/>
        </w:rPr>
        <w:t xml:space="preserve"> район, м. </w:t>
      </w:r>
      <w:proofErr w:type="spellStart"/>
      <w:r w:rsidRPr="00BB5B47">
        <w:rPr>
          <w:rFonts w:ascii="Times New Roman" w:eastAsia="SimSun" w:hAnsi="Times New Roman"/>
          <w:sz w:val="24"/>
          <w:szCs w:val="24"/>
          <w:lang w:val="uk-UA" w:eastAsia="ru-RU"/>
        </w:rPr>
        <w:t>Вараш</w:t>
      </w:r>
      <w:proofErr w:type="spellEnd"/>
      <w:r w:rsidRPr="00BB5B47">
        <w:rPr>
          <w:rFonts w:ascii="Times New Roman" w:eastAsia="SimSun" w:hAnsi="Times New Roman"/>
          <w:sz w:val="24"/>
          <w:szCs w:val="24"/>
          <w:lang w:val="uk-UA" w:eastAsia="ru-RU"/>
        </w:rPr>
        <w:t xml:space="preserve">, м-н </w:t>
      </w:r>
      <w:proofErr w:type="spellStart"/>
      <w:r w:rsidRPr="00BB5B47">
        <w:rPr>
          <w:rFonts w:ascii="Times New Roman" w:eastAsia="SimSun" w:hAnsi="Times New Roman"/>
          <w:sz w:val="24"/>
          <w:szCs w:val="24"/>
          <w:lang w:val="uk-UA" w:eastAsia="ru-RU"/>
        </w:rPr>
        <w:t>Вараш</w:t>
      </w:r>
      <w:proofErr w:type="spellEnd"/>
      <w:r w:rsidRPr="00BB5B47">
        <w:rPr>
          <w:rFonts w:ascii="Times New Roman" w:eastAsia="SimSun" w:hAnsi="Times New Roman"/>
          <w:sz w:val="24"/>
          <w:szCs w:val="24"/>
          <w:lang w:val="uk-UA" w:eastAsia="ru-RU"/>
        </w:rPr>
        <w:t>, 41</w:t>
      </w:r>
      <w:r w:rsidRPr="00BB5B47">
        <w:rPr>
          <w:rFonts w:ascii="Times New Roman" w:hAnsi="Times New Roman"/>
          <w:sz w:val="24"/>
          <w:szCs w:val="24"/>
          <w:lang w:val="uk-UA"/>
        </w:rPr>
        <w:t xml:space="preserve">.  </w:t>
      </w:r>
    </w:p>
    <w:p w:rsidR="00BB5B47" w:rsidRPr="00BB5B47" w:rsidRDefault="00BB5B47" w:rsidP="00BB5B47">
      <w:pPr>
        <w:widowControl w:val="0"/>
        <w:spacing w:after="0" w:line="240" w:lineRule="auto"/>
        <w:jc w:val="both"/>
        <w:rPr>
          <w:rFonts w:ascii="Times New Roman" w:eastAsia="Times New Roman" w:hAnsi="Times New Roman"/>
          <w:sz w:val="24"/>
          <w:szCs w:val="24"/>
          <w:lang w:val="uk-UA" w:eastAsia="ru-RU"/>
        </w:rPr>
      </w:pPr>
      <w:r w:rsidRPr="00BB5B47">
        <w:rPr>
          <w:rFonts w:ascii="Times New Roman" w:eastAsia="Times New Roman" w:hAnsi="Times New Roman"/>
          <w:sz w:val="24"/>
          <w:szCs w:val="24"/>
          <w:lang w:val="uk-UA" w:eastAsia="ru-RU"/>
        </w:rPr>
        <w:t xml:space="preserve">3.2.У складі пропозиції учасником має бути надано документ на підтвердження фізико – хімічних показників, встановлених відповідним ДСТУ (паспорти якості,  паспорт, тощо), сертифікати відповідності ДСТУ. Технічному регламенту щодо вимог до автомобільних бензинів,  дизельного, суднових та котельних палив, які мають бути дійсними на дату їх подання і містити відомості про виробника товару, найменування товару та номер сертифікату відповідності на пропонований товар. </w:t>
      </w:r>
    </w:p>
    <w:p w:rsidR="00BB5B47" w:rsidRPr="00BB5B47" w:rsidRDefault="00BB5B47" w:rsidP="00BB5B47">
      <w:pPr>
        <w:spacing w:after="0" w:line="240" w:lineRule="auto"/>
        <w:contextualSpacing/>
        <w:jc w:val="both"/>
        <w:rPr>
          <w:rFonts w:ascii="Times New Roman" w:hAnsi="Times New Roman"/>
          <w:sz w:val="24"/>
          <w:szCs w:val="24"/>
          <w:lang w:val="uk-UA"/>
        </w:rPr>
      </w:pPr>
      <w:r w:rsidRPr="00BB5B47">
        <w:rPr>
          <w:rFonts w:ascii="Times New Roman" w:hAnsi="Times New Roman"/>
          <w:sz w:val="24"/>
          <w:szCs w:val="24"/>
          <w:lang w:val="uk-UA"/>
        </w:rPr>
        <w:lastRenderedPageBreak/>
        <w:t>3.3.У складі пропозиції учасником має бути надано копії ліцензій на право роздрібної торгівлі пальним паливом через АЗС.</w:t>
      </w:r>
    </w:p>
    <w:p w:rsidR="00BB5B47" w:rsidRPr="00BB5B47" w:rsidRDefault="00BB5B47" w:rsidP="00BB5B47">
      <w:pPr>
        <w:tabs>
          <w:tab w:val="left" w:pos="900"/>
        </w:tabs>
        <w:spacing w:after="0" w:line="240" w:lineRule="auto"/>
        <w:jc w:val="both"/>
        <w:rPr>
          <w:rFonts w:ascii="Times New Roman" w:eastAsia="Times New Roman" w:hAnsi="Times New Roman"/>
          <w:snapToGrid w:val="0"/>
          <w:sz w:val="24"/>
          <w:szCs w:val="24"/>
          <w:lang w:val="uk-UA" w:eastAsia="ru-RU"/>
        </w:rPr>
      </w:pPr>
      <w:r w:rsidRPr="00BB5B47">
        <w:rPr>
          <w:rFonts w:ascii="Times New Roman" w:eastAsia="Times New Roman" w:hAnsi="Times New Roman"/>
          <w:snapToGrid w:val="0"/>
          <w:sz w:val="24"/>
          <w:szCs w:val="24"/>
          <w:lang w:val="uk-UA" w:eastAsia="ru-RU"/>
        </w:rPr>
        <w:t>3.4. Також, учасники повинні надати довідки в довільній формі:</w:t>
      </w:r>
    </w:p>
    <w:p w:rsidR="00BB5B47" w:rsidRPr="00BB5B47" w:rsidRDefault="00BB5B47" w:rsidP="00BB5B47">
      <w:pPr>
        <w:tabs>
          <w:tab w:val="left" w:pos="900"/>
        </w:tabs>
        <w:spacing w:after="0" w:line="240" w:lineRule="auto"/>
        <w:jc w:val="both"/>
        <w:rPr>
          <w:rFonts w:ascii="Times New Roman" w:eastAsia="Times New Roman" w:hAnsi="Times New Roman"/>
          <w:sz w:val="24"/>
          <w:szCs w:val="24"/>
          <w:lang w:val="uk-UA" w:eastAsia="ru-RU"/>
        </w:rPr>
      </w:pPr>
      <w:r w:rsidRPr="00BB5B47">
        <w:rPr>
          <w:rFonts w:ascii="Times New Roman" w:eastAsia="Times New Roman" w:hAnsi="Times New Roman"/>
          <w:snapToGrid w:val="0"/>
          <w:sz w:val="24"/>
          <w:szCs w:val="24"/>
          <w:lang w:val="uk-UA" w:eastAsia="ru-RU"/>
        </w:rPr>
        <w:t xml:space="preserve">- про те що термін дії бланків-дозволів (талонів) та/або </w:t>
      </w:r>
      <w:proofErr w:type="spellStart"/>
      <w:r w:rsidRPr="00BB5B47">
        <w:rPr>
          <w:rFonts w:ascii="Times New Roman" w:eastAsia="Times New Roman" w:hAnsi="Times New Roman"/>
          <w:snapToGrid w:val="0"/>
          <w:sz w:val="24"/>
          <w:szCs w:val="24"/>
          <w:lang w:val="uk-UA" w:eastAsia="ru-RU"/>
        </w:rPr>
        <w:t>скретч</w:t>
      </w:r>
      <w:proofErr w:type="spellEnd"/>
      <w:r w:rsidRPr="00BB5B47">
        <w:rPr>
          <w:rFonts w:ascii="Times New Roman" w:eastAsia="Times New Roman" w:hAnsi="Times New Roman"/>
          <w:snapToGrid w:val="0"/>
          <w:sz w:val="24"/>
          <w:szCs w:val="24"/>
          <w:lang w:val="uk-UA" w:eastAsia="ru-RU"/>
        </w:rPr>
        <w:t xml:space="preserve">-карт Учасника буде </w:t>
      </w:r>
      <w:r w:rsidRPr="00BB5B47">
        <w:rPr>
          <w:rFonts w:ascii="Times New Roman" w:eastAsia="Times New Roman" w:hAnsi="Times New Roman"/>
          <w:sz w:val="24"/>
          <w:szCs w:val="24"/>
          <w:lang w:val="uk-UA" w:eastAsia="ru-RU"/>
        </w:rPr>
        <w:t xml:space="preserve">не менше ніж 6 місяців з дати реалізації </w:t>
      </w:r>
      <w:r w:rsidRPr="00BB5B47">
        <w:rPr>
          <w:rFonts w:ascii="Times New Roman" w:eastAsia="Times New Roman" w:hAnsi="Times New Roman"/>
          <w:color w:val="000000"/>
          <w:sz w:val="24"/>
          <w:szCs w:val="24"/>
          <w:lang w:val="uk-UA" w:eastAsia="ru-RU"/>
        </w:rPr>
        <w:t>до повного їх використання, та у</w:t>
      </w:r>
      <w:r w:rsidRPr="00BB5B47">
        <w:rPr>
          <w:rFonts w:ascii="Times New Roman" w:eastAsia="Times New Roman" w:hAnsi="Times New Roman"/>
          <w:sz w:val="24"/>
          <w:szCs w:val="24"/>
          <w:lang w:val="uk-UA" w:eastAsia="ru-RU"/>
        </w:rPr>
        <w:t xml:space="preserve"> випадку, якщо Замовник не використав всі </w:t>
      </w:r>
      <w:r w:rsidRPr="00BB5B47">
        <w:rPr>
          <w:rFonts w:ascii="Times New Roman" w:eastAsia="Times New Roman" w:hAnsi="Times New Roman"/>
          <w:snapToGrid w:val="0"/>
          <w:sz w:val="24"/>
          <w:szCs w:val="24"/>
          <w:lang w:val="uk-UA" w:eastAsia="ru-RU"/>
        </w:rPr>
        <w:t xml:space="preserve">талони та/або </w:t>
      </w:r>
      <w:proofErr w:type="spellStart"/>
      <w:r w:rsidRPr="00BB5B47">
        <w:rPr>
          <w:rFonts w:ascii="Times New Roman" w:eastAsia="Times New Roman" w:hAnsi="Times New Roman"/>
          <w:snapToGrid w:val="0"/>
          <w:sz w:val="24"/>
          <w:szCs w:val="24"/>
          <w:lang w:val="uk-UA" w:eastAsia="ru-RU"/>
        </w:rPr>
        <w:t>скретч</w:t>
      </w:r>
      <w:proofErr w:type="spellEnd"/>
      <w:r w:rsidRPr="00BB5B47">
        <w:rPr>
          <w:rFonts w:ascii="Times New Roman" w:eastAsia="Times New Roman" w:hAnsi="Times New Roman"/>
          <w:snapToGrid w:val="0"/>
          <w:sz w:val="24"/>
          <w:szCs w:val="24"/>
          <w:lang w:val="uk-UA" w:eastAsia="ru-RU"/>
        </w:rPr>
        <w:t xml:space="preserve">-карти </w:t>
      </w:r>
      <w:r w:rsidRPr="00BB5B47">
        <w:rPr>
          <w:rFonts w:ascii="Times New Roman" w:eastAsia="Times New Roman" w:hAnsi="Times New Roman"/>
          <w:sz w:val="24"/>
          <w:szCs w:val="24"/>
          <w:lang w:val="uk-UA" w:eastAsia="ru-RU"/>
        </w:rPr>
        <w:t xml:space="preserve">до закінчення терміну їх дії, такі </w:t>
      </w:r>
      <w:r w:rsidRPr="00BB5B47">
        <w:rPr>
          <w:rFonts w:ascii="Times New Roman" w:eastAsia="Times New Roman" w:hAnsi="Times New Roman"/>
          <w:snapToGrid w:val="0"/>
          <w:sz w:val="24"/>
          <w:szCs w:val="24"/>
          <w:lang w:val="uk-UA" w:eastAsia="ru-RU"/>
        </w:rPr>
        <w:t xml:space="preserve">талони та/або </w:t>
      </w:r>
      <w:proofErr w:type="spellStart"/>
      <w:r w:rsidRPr="00BB5B47">
        <w:rPr>
          <w:rFonts w:ascii="Times New Roman" w:eastAsia="Times New Roman" w:hAnsi="Times New Roman"/>
          <w:snapToGrid w:val="0"/>
          <w:sz w:val="24"/>
          <w:szCs w:val="24"/>
          <w:lang w:val="uk-UA" w:eastAsia="ru-RU"/>
        </w:rPr>
        <w:t>скретч</w:t>
      </w:r>
      <w:proofErr w:type="spellEnd"/>
      <w:r w:rsidRPr="00BB5B47">
        <w:rPr>
          <w:rFonts w:ascii="Times New Roman" w:eastAsia="Times New Roman" w:hAnsi="Times New Roman"/>
          <w:snapToGrid w:val="0"/>
          <w:sz w:val="24"/>
          <w:szCs w:val="24"/>
          <w:lang w:val="uk-UA" w:eastAsia="ru-RU"/>
        </w:rPr>
        <w:t>-карти</w:t>
      </w:r>
      <w:r w:rsidRPr="00BB5B47">
        <w:rPr>
          <w:rFonts w:ascii="Times New Roman" w:eastAsia="Times New Roman" w:hAnsi="Times New Roman"/>
          <w:sz w:val="24"/>
          <w:szCs w:val="24"/>
          <w:lang w:val="uk-UA" w:eastAsia="ru-RU"/>
        </w:rPr>
        <w:t xml:space="preserve"> будуть переоформлені без будь-якої додаткової компенсації  з боку Замовника протягом 2-х робочих днів з моменту отримання відповідної письмової заяви останнього, шляхом  видачі йому нових </w:t>
      </w:r>
      <w:r w:rsidRPr="00BB5B47">
        <w:rPr>
          <w:rFonts w:ascii="Times New Roman" w:eastAsia="Times New Roman" w:hAnsi="Times New Roman"/>
          <w:snapToGrid w:val="0"/>
          <w:sz w:val="24"/>
          <w:szCs w:val="24"/>
          <w:lang w:val="uk-UA" w:eastAsia="ru-RU"/>
        </w:rPr>
        <w:t xml:space="preserve">талонів та/або </w:t>
      </w:r>
      <w:proofErr w:type="spellStart"/>
      <w:r w:rsidRPr="00BB5B47">
        <w:rPr>
          <w:rFonts w:ascii="Times New Roman" w:eastAsia="Times New Roman" w:hAnsi="Times New Roman"/>
          <w:snapToGrid w:val="0"/>
          <w:sz w:val="24"/>
          <w:szCs w:val="24"/>
          <w:lang w:val="uk-UA" w:eastAsia="ru-RU"/>
        </w:rPr>
        <w:t>скретч</w:t>
      </w:r>
      <w:proofErr w:type="spellEnd"/>
      <w:r w:rsidRPr="00BB5B47">
        <w:rPr>
          <w:rFonts w:ascii="Times New Roman" w:eastAsia="Times New Roman" w:hAnsi="Times New Roman"/>
          <w:snapToGrid w:val="0"/>
          <w:sz w:val="24"/>
          <w:szCs w:val="24"/>
          <w:lang w:val="uk-UA" w:eastAsia="ru-RU"/>
        </w:rPr>
        <w:t xml:space="preserve">-карт за умови повернення Замовником талонів та/або </w:t>
      </w:r>
      <w:proofErr w:type="spellStart"/>
      <w:r w:rsidRPr="00BB5B47">
        <w:rPr>
          <w:rFonts w:ascii="Times New Roman" w:eastAsia="Times New Roman" w:hAnsi="Times New Roman"/>
          <w:snapToGrid w:val="0"/>
          <w:sz w:val="24"/>
          <w:szCs w:val="24"/>
          <w:lang w:val="uk-UA" w:eastAsia="ru-RU"/>
        </w:rPr>
        <w:t>скретч</w:t>
      </w:r>
      <w:proofErr w:type="spellEnd"/>
      <w:r w:rsidRPr="00BB5B47">
        <w:rPr>
          <w:rFonts w:ascii="Times New Roman" w:eastAsia="Times New Roman" w:hAnsi="Times New Roman"/>
          <w:snapToGrid w:val="0"/>
          <w:sz w:val="24"/>
          <w:szCs w:val="24"/>
          <w:lang w:val="uk-UA" w:eastAsia="ru-RU"/>
        </w:rPr>
        <w:t xml:space="preserve">-карт </w:t>
      </w:r>
      <w:r w:rsidRPr="00BB5B47">
        <w:rPr>
          <w:rFonts w:ascii="Times New Roman" w:eastAsia="Times New Roman" w:hAnsi="Times New Roman"/>
          <w:sz w:val="24"/>
          <w:szCs w:val="24"/>
          <w:lang w:val="uk-UA" w:eastAsia="ru-RU"/>
        </w:rPr>
        <w:t>термін дії яких закінчився;</w:t>
      </w:r>
    </w:p>
    <w:p w:rsidR="00BB5B47" w:rsidRPr="00BB5B47" w:rsidRDefault="00BB5B47" w:rsidP="00BB5B47">
      <w:pPr>
        <w:widowControl w:val="0"/>
        <w:autoSpaceDE w:val="0"/>
        <w:autoSpaceDN w:val="0"/>
        <w:adjustRightInd w:val="0"/>
        <w:spacing w:after="0" w:line="240" w:lineRule="auto"/>
        <w:jc w:val="both"/>
        <w:rPr>
          <w:rFonts w:ascii="Times New Roman" w:eastAsia="Times New Roman" w:hAnsi="Times New Roman"/>
          <w:sz w:val="24"/>
          <w:szCs w:val="24"/>
          <w:lang w:val="uk-UA" w:eastAsia="ru-RU"/>
        </w:rPr>
      </w:pPr>
      <w:r w:rsidRPr="00BB5B47">
        <w:rPr>
          <w:rFonts w:ascii="Times New Roman" w:eastAsia="Times New Roman" w:hAnsi="Times New Roman"/>
          <w:sz w:val="24"/>
          <w:szCs w:val="24"/>
          <w:lang w:val="uk-UA" w:eastAsia="ru-RU"/>
        </w:rPr>
        <w:t xml:space="preserve">3.5. Обслуговування Замовника на АЗС повинно </w:t>
      </w:r>
      <w:proofErr w:type="spellStart"/>
      <w:r w:rsidRPr="00BB5B47">
        <w:rPr>
          <w:rFonts w:ascii="Times New Roman" w:eastAsia="Times New Roman" w:hAnsi="Times New Roman"/>
          <w:sz w:val="24"/>
          <w:szCs w:val="24"/>
          <w:lang w:val="uk-UA" w:eastAsia="ru-RU"/>
        </w:rPr>
        <w:t>здійснюватись</w:t>
      </w:r>
      <w:proofErr w:type="spellEnd"/>
      <w:r w:rsidRPr="00BB5B47">
        <w:rPr>
          <w:rFonts w:ascii="Times New Roman" w:eastAsia="Times New Roman" w:hAnsi="Times New Roman"/>
          <w:sz w:val="24"/>
          <w:szCs w:val="24"/>
          <w:lang w:val="uk-UA" w:eastAsia="ru-RU"/>
        </w:rPr>
        <w:t xml:space="preserve"> за бланком-дозволом (талоном) єдиного зразка, який може бути прийнятий на будь-якій АЗС, що зазначена Учасником у складі тендерної пропозиції. На підтвердження зазначеного Учасник надає єдиний зразок бланків-дозволів (талонів) на всі АЗС, на яких можливо отримати Товар (згідно наданого переліку АЗС).  </w:t>
      </w:r>
      <w:r w:rsidRPr="00BB5B47">
        <w:rPr>
          <w:rFonts w:ascii="Times New Roman" w:hAnsi="Times New Roman"/>
          <w:b/>
          <w:bCs/>
          <w:sz w:val="24"/>
          <w:szCs w:val="24"/>
          <w:u w:val="single"/>
          <w:lang w:val="uk-UA" w:eastAsia="ru-RU"/>
        </w:rPr>
        <w:t xml:space="preserve">Перелік АЗС Учасника з обов’язковим розташуванням в межах м. </w:t>
      </w:r>
      <w:proofErr w:type="spellStart"/>
      <w:r w:rsidRPr="00BB5B47">
        <w:rPr>
          <w:rFonts w:ascii="Times New Roman" w:hAnsi="Times New Roman"/>
          <w:b/>
          <w:bCs/>
          <w:sz w:val="24"/>
          <w:szCs w:val="24"/>
          <w:u w:val="single"/>
          <w:lang w:val="uk-UA" w:eastAsia="ru-RU"/>
        </w:rPr>
        <w:t>Вараш</w:t>
      </w:r>
      <w:proofErr w:type="spellEnd"/>
      <w:r w:rsidRPr="00BB5B47">
        <w:rPr>
          <w:rFonts w:ascii="Times New Roman" w:hAnsi="Times New Roman"/>
          <w:b/>
          <w:bCs/>
          <w:sz w:val="24"/>
          <w:szCs w:val="24"/>
          <w:u w:val="single"/>
          <w:lang w:val="uk-UA" w:eastAsia="ru-RU"/>
        </w:rPr>
        <w:t>, Рівненської</w:t>
      </w:r>
      <w:r w:rsidRPr="00BB5B47">
        <w:rPr>
          <w:rFonts w:ascii="Times New Roman" w:eastAsia="Times New Roman" w:hAnsi="Times New Roman"/>
          <w:b/>
          <w:bCs/>
          <w:sz w:val="24"/>
          <w:szCs w:val="24"/>
          <w:u w:val="single"/>
          <w:lang w:val="uk-UA" w:eastAsia="ru-RU"/>
        </w:rPr>
        <w:t xml:space="preserve"> </w:t>
      </w:r>
      <w:r w:rsidRPr="00BB5B47">
        <w:rPr>
          <w:rFonts w:ascii="Times New Roman" w:eastAsia="Arial" w:hAnsi="Times New Roman"/>
          <w:b/>
          <w:bCs/>
          <w:sz w:val="24"/>
          <w:szCs w:val="24"/>
          <w:u w:val="single"/>
          <w:lang w:val="uk-UA" w:eastAsia="ru-RU"/>
        </w:rPr>
        <w:t>області.</w:t>
      </w:r>
    </w:p>
    <w:p w:rsidR="00BB5B47" w:rsidRPr="00BB5B47" w:rsidRDefault="00BB5B47" w:rsidP="00BB5B47">
      <w:pPr>
        <w:spacing w:after="0" w:line="240" w:lineRule="auto"/>
        <w:jc w:val="both"/>
        <w:rPr>
          <w:rFonts w:ascii="Times New Roman" w:eastAsia="Times New Roman" w:hAnsi="Times New Roman"/>
          <w:sz w:val="24"/>
          <w:szCs w:val="24"/>
          <w:lang w:val="uk-UA" w:eastAsia="ru-RU"/>
        </w:rPr>
      </w:pPr>
      <w:r w:rsidRPr="00BB5B47">
        <w:rPr>
          <w:rFonts w:ascii="Times New Roman" w:eastAsia="Times New Roman" w:hAnsi="Times New Roman"/>
          <w:sz w:val="24"/>
          <w:szCs w:val="24"/>
          <w:lang w:val="uk-UA" w:eastAsia="ru-RU"/>
        </w:rPr>
        <w:t>3.6. Учасник гарантує, що Товар, який є предметом цього Договору, не обтяжено ніякими правами третіх осіб.</w:t>
      </w:r>
    </w:p>
    <w:p w:rsidR="00BB5B47" w:rsidRDefault="00BB5B47" w:rsidP="00CF1A6E">
      <w:pPr>
        <w:spacing w:after="0" w:line="240" w:lineRule="auto"/>
        <w:jc w:val="both"/>
        <w:rPr>
          <w:rFonts w:ascii="Times New Roman" w:eastAsia="Times New Roman" w:hAnsi="Times New Roman"/>
          <w:sz w:val="24"/>
          <w:szCs w:val="24"/>
          <w:lang w:val="uk-UA" w:eastAsia="ru-RU"/>
        </w:rPr>
      </w:pPr>
      <w:r w:rsidRPr="00BB5B47">
        <w:rPr>
          <w:rFonts w:ascii="Times New Roman" w:eastAsia="Times New Roman" w:hAnsi="Times New Roman"/>
          <w:sz w:val="24"/>
          <w:szCs w:val="24"/>
          <w:highlight w:val="yellow"/>
          <w:lang w:val="uk-UA" w:eastAsia="ru-RU"/>
        </w:rPr>
        <w:t>3.</w:t>
      </w:r>
      <w:r w:rsidRPr="00CF1A6E">
        <w:rPr>
          <w:rFonts w:ascii="Times New Roman" w:eastAsia="Times New Roman" w:hAnsi="Times New Roman"/>
          <w:sz w:val="24"/>
          <w:szCs w:val="24"/>
          <w:highlight w:val="yellow"/>
          <w:lang w:val="uk-UA" w:eastAsia="ru-RU"/>
        </w:rPr>
        <w:t>7</w:t>
      </w:r>
      <w:r w:rsidR="00CF1A6E">
        <w:rPr>
          <w:rFonts w:ascii="Times New Roman" w:eastAsia="Times New Roman" w:hAnsi="Times New Roman"/>
          <w:sz w:val="24"/>
          <w:szCs w:val="24"/>
          <w:highlight w:val="yellow"/>
          <w:lang w:val="uk-UA" w:eastAsia="ru-RU"/>
        </w:rPr>
        <w:t xml:space="preserve">. </w:t>
      </w:r>
      <w:bookmarkStart w:id="0" w:name="_GoBack"/>
      <w:bookmarkEnd w:id="0"/>
      <w:r w:rsidR="00CF1A6E" w:rsidRPr="00CF1A6E">
        <w:rPr>
          <w:rFonts w:ascii="Times New Roman" w:eastAsia="Times New Roman" w:hAnsi="Times New Roman"/>
          <w:sz w:val="24"/>
          <w:szCs w:val="24"/>
          <w:highlight w:val="yellow"/>
          <w:lang w:val="uk-UA" w:eastAsia="ru-RU"/>
        </w:rPr>
        <w:t xml:space="preserve">Учасник повинен надати у складі тендерної пропозиції довідку в довільній формі про перелік власних, орендованих або партнерських (автозаправних станцій) АЗС із зазначенням адреси місцезнаходження, що розташовані в межах м. </w:t>
      </w:r>
      <w:proofErr w:type="spellStart"/>
      <w:r w:rsidR="00CF1A6E" w:rsidRPr="00CF1A6E">
        <w:rPr>
          <w:rFonts w:ascii="Times New Roman" w:eastAsia="Times New Roman" w:hAnsi="Times New Roman"/>
          <w:sz w:val="24"/>
          <w:szCs w:val="24"/>
          <w:highlight w:val="yellow"/>
          <w:lang w:val="uk-UA" w:eastAsia="ru-RU"/>
        </w:rPr>
        <w:t>Вараш</w:t>
      </w:r>
      <w:proofErr w:type="spellEnd"/>
      <w:r w:rsidR="00CF1A6E" w:rsidRPr="00CF1A6E">
        <w:rPr>
          <w:rFonts w:ascii="Times New Roman" w:eastAsia="Times New Roman" w:hAnsi="Times New Roman"/>
          <w:sz w:val="24"/>
          <w:szCs w:val="24"/>
          <w:highlight w:val="yellow"/>
          <w:lang w:val="uk-UA" w:eastAsia="ru-RU"/>
        </w:rPr>
        <w:t xml:space="preserve"> Рівненської області. Якщо учасник пропонує у своїй пропозиції власні АЗС, для підтвердження відпуску товару він повинен надати документ, який підтве</w:t>
      </w:r>
      <w:r w:rsidR="00CF1A6E" w:rsidRPr="00CF1A6E">
        <w:rPr>
          <w:rFonts w:ascii="Times New Roman" w:eastAsia="Times New Roman" w:hAnsi="Times New Roman"/>
          <w:sz w:val="24"/>
          <w:szCs w:val="24"/>
          <w:highlight w:val="yellow"/>
          <w:lang w:val="uk-UA" w:eastAsia="ru-RU"/>
        </w:rPr>
        <w:t xml:space="preserve">рджує </w:t>
      </w:r>
      <w:r w:rsidR="00CF1A6E" w:rsidRPr="00CF1A6E">
        <w:rPr>
          <w:rFonts w:ascii="Times New Roman" w:eastAsia="Times New Roman" w:hAnsi="Times New Roman"/>
          <w:sz w:val="24"/>
          <w:szCs w:val="24"/>
          <w:highlight w:val="yellow"/>
          <w:lang w:val="uk-UA" w:eastAsia="ru-RU"/>
        </w:rPr>
        <w:t>право власності власника АЗС. Якщо учасник пропонує у своїй пропозиції орендовані АЗС, для підтвердження відпуску товару він повинен надати договір оренди АЗС, гарантійний лист від власника АЗС про відпуск Товару на АЗС за довірчими документами, які пропонує учасник протягом 2024</w:t>
      </w:r>
      <w:r w:rsidR="00CF1A6E" w:rsidRPr="00CF1A6E">
        <w:rPr>
          <w:rFonts w:ascii="Times New Roman" w:eastAsia="Times New Roman" w:hAnsi="Times New Roman"/>
          <w:sz w:val="24"/>
          <w:szCs w:val="24"/>
          <w:highlight w:val="yellow"/>
          <w:lang w:val="uk-UA" w:eastAsia="ru-RU"/>
        </w:rPr>
        <w:t xml:space="preserve">р., документ, який підтверджує </w:t>
      </w:r>
      <w:r w:rsidR="00CF1A6E" w:rsidRPr="00CF1A6E">
        <w:rPr>
          <w:rFonts w:ascii="Times New Roman" w:eastAsia="Times New Roman" w:hAnsi="Times New Roman"/>
          <w:sz w:val="24"/>
          <w:szCs w:val="24"/>
          <w:highlight w:val="yellow"/>
          <w:lang w:val="uk-UA" w:eastAsia="ru-RU"/>
        </w:rPr>
        <w:t xml:space="preserve">право власності власника АЗС. Якщо учасник пропонує у своїй пропозиції партнерські АЗС, для підтвердження відпуску товару він повинен надати копію партнерського договору (в партнерському договорі обов’язково має бути зазначено перелік АЗС з адресами, вказаний перелік має містити АЗС що вимагаються Замовником у тендерній документації) дійсного щонайменше до 31.01.2025р (якщо в Замовника виникне необхідність продовження дії договору в наступному році на 20%), </w:t>
      </w:r>
      <w:proofErr w:type="spellStart"/>
      <w:r w:rsidR="00CF1A6E" w:rsidRPr="00CF1A6E">
        <w:rPr>
          <w:rFonts w:ascii="Times New Roman" w:eastAsia="Times New Roman" w:hAnsi="Times New Roman"/>
          <w:sz w:val="24"/>
          <w:szCs w:val="24"/>
          <w:highlight w:val="yellow"/>
          <w:lang w:val="uk-UA" w:eastAsia="ru-RU"/>
        </w:rPr>
        <w:t>сканкопію</w:t>
      </w:r>
      <w:proofErr w:type="spellEnd"/>
      <w:r w:rsidR="00CF1A6E" w:rsidRPr="00CF1A6E">
        <w:rPr>
          <w:rFonts w:ascii="Times New Roman" w:eastAsia="Times New Roman" w:hAnsi="Times New Roman"/>
          <w:sz w:val="24"/>
          <w:szCs w:val="24"/>
          <w:highlight w:val="yellow"/>
          <w:lang w:val="uk-UA" w:eastAsia="ru-RU"/>
        </w:rPr>
        <w:t xml:space="preserve">/копію документу, який підтверджує право власності партнера на АЗС (документ що посвідчує право власності, або договір оренди між партнером та власником АЗС, дійсний щонайменше до 31.01.2025р.), гарантійний лист від партнера про відпуск товару на АЗС за </w:t>
      </w:r>
      <w:r w:rsidR="00CF1A6E" w:rsidRPr="00CF1A6E">
        <w:rPr>
          <w:rFonts w:ascii="Times New Roman" w:hAnsi="Times New Roman"/>
          <w:sz w:val="24"/>
          <w:szCs w:val="24"/>
          <w:highlight w:val="yellow"/>
          <w:lang w:val="uk-UA"/>
        </w:rPr>
        <w:t>бланками-дозволами (талонами</w:t>
      </w:r>
      <w:r w:rsidR="00CF1A6E" w:rsidRPr="00CF1A6E">
        <w:rPr>
          <w:rFonts w:ascii="Times New Roman" w:hAnsi="Times New Roman"/>
          <w:sz w:val="24"/>
          <w:szCs w:val="24"/>
          <w:highlight w:val="yellow"/>
          <w:lang w:val="uk-UA"/>
        </w:rPr>
        <w:t>(</w:t>
      </w:r>
      <w:proofErr w:type="spellStart"/>
      <w:r w:rsidR="00CF1A6E" w:rsidRPr="00CF1A6E">
        <w:rPr>
          <w:rFonts w:ascii="Times New Roman" w:hAnsi="Times New Roman"/>
          <w:sz w:val="24"/>
          <w:szCs w:val="24"/>
          <w:highlight w:val="yellow"/>
          <w:lang w:val="uk-UA"/>
        </w:rPr>
        <w:t>скретч</w:t>
      </w:r>
      <w:proofErr w:type="spellEnd"/>
      <w:r w:rsidR="00CF1A6E" w:rsidRPr="00CF1A6E">
        <w:rPr>
          <w:rFonts w:ascii="Times New Roman" w:hAnsi="Times New Roman"/>
          <w:sz w:val="24"/>
          <w:szCs w:val="24"/>
          <w:highlight w:val="yellow"/>
          <w:lang w:val="uk-UA"/>
        </w:rPr>
        <w:t>/</w:t>
      </w:r>
      <w:proofErr w:type="spellStart"/>
      <w:r w:rsidR="00CF1A6E" w:rsidRPr="00CF1A6E">
        <w:rPr>
          <w:rFonts w:ascii="Times New Roman" w:hAnsi="Times New Roman"/>
          <w:sz w:val="24"/>
          <w:szCs w:val="24"/>
          <w:highlight w:val="yellow"/>
          <w:lang w:val="uk-UA"/>
        </w:rPr>
        <w:t>карток</w:t>
      </w:r>
      <w:r w:rsidR="00CF1A6E" w:rsidRPr="00CF1A6E">
        <w:rPr>
          <w:rFonts w:ascii="Times New Roman" w:hAnsi="Times New Roman"/>
          <w:sz w:val="24"/>
          <w:szCs w:val="24"/>
          <w:highlight w:val="yellow"/>
          <w:lang w:val="uk-UA"/>
        </w:rPr>
        <w:t>ами</w:t>
      </w:r>
      <w:proofErr w:type="spellEnd"/>
      <w:r w:rsidR="00CF1A6E" w:rsidRPr="00CF1A6E">
        <w:rPr>
          <w:rFonts w:ascii="Times New Roman" w:hAnsi="Times New Roman"/>
          <w:sz w:val="24"/>
          <w:szCs w:val="24"/>
          <w:highlight w:val="yellow"/>
          <w:lang w:val="uk-UA"/>
        </w:rPr>
        <w:t>))</w:t>
      </w:r>
      <w:r w:rsidR="00CF1A6E" w:rsidRPr="00CF1A6E">
        <w:rPr>
          <w:rFonts w:ascii="Times New Roman" w:eastAsia="Times New Roman" w:hAnsi="Times New Roman"/>
          <w:sz w:val="24"/>
          <w:szCs w:val="24"/>
          <w:highlight w:val="yellow"/>
          <w:lang w:val="uk-UA" w:eastAsia="ru-RU"/>
        </w:rPr>
        <w:t xml:space="preserve"> які пропонує учасник (датований не раніше дати виходу оголошення про проведення торгів та має містити ідентифікатор даної закупівлі, даний гарантійний лист обов’язково має бути підписаний кваліфікованим електронним підписом (КЕП) партнера Учасника, який надає цей лист).</w:t>
      </w:r>
    </w:p>
    <w:p w:rsidR="00CF1A6E" w:rsidRPr="00BB5B47" w:rsidRDefault="00CF1A6E" w:rsidP="00CF1A6E">
      <w:pPr>
        <w:spacing w:after="0" w:line="240" w:lineRule="auto"/>
        <w:jc w:val="both"/>
        <w:rPr>
          <w:rFonts w:ascii="Times New Roman" w:hAnsi="Times New Roman"/>
          <w:i/>
          <w:sz w:val="24"/>
          <w:szCs w:val="24"/>
          <w:lang w:val="uk-UA"/>
        </w:rPr>
      </w:pPr>
    </w:p>
    <w:p w:rsidR="00BB5B47" w:rsidRPr="00BB5B47" w:rsidRDefault="00BB5B47" w:rsidP="00BB5B47">
      <w:pPr>
        <w:spacing w:after="0" w:line="240" w:lineRule="auto"/>
        <w:jc w:val="both"/>
        <w:rPr>
          <w:rFonts w:ascii="Times New Roman" w:hAnsi="Times New Roman"/>
          <w:i/>
          <w:sz w:val="24"/>
          <w:szCs w:val="24"/>
          <w:lang w:val="uk-UA"/>
        </w:rPr>
      </w:pPr>
      <w:r w:rsidRPr="00BB5B47">
        <w:rPr>
          <w:rFonts w:ascii="Times New Roman" w:hAnsi="Times New Roman"/>
          <w:i/>
          <w:sz w:val="24"/>
          <w:szCs w:val="24"/>
          <w:lang w:val="uk-UA"/>
        </w:rPr>
        <w:t>*Зазначити «включаючи ПДВ» або «без ПДВ». У разі надання пропозиції Учасником-неплатником ПДВ або якщо предмет закупівлі/окремі позиції не обкладається ПДВ, то такі пропозиції або їх окремі позиції надаються без врахування ПДВ, про що Учасник робить відповідну позначку.</w:t>
      </w:r>
    </w:p>
    <w:p w:rsidR="004628DA" w:rsidRDefault="004628DA">
      <w:pPr>
        <w:rPr>
          <w:lang w:val="uk-UA"/>
        </w:rPr>
      </w:pPr>
    </w:p>
    <w:sectPr w:rsidR="004628DA" w:rsidSect="00BB5B47">
      <w:type w:val="continuous"/>
      <w:pgSz w:w="11910" w:h="16840" w:code="9"/>
      <w:pgMar w:top="540" w:right="570" w:bottom="280" w:left="697" w:header="720" w:footer="720"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85167A"/>
    <w:multiLevelType w:val="multilevel"/>
    <w:tmpl w:val="D4DC75AA"/>
    <w:lvl w:ilvl="0">
      <w:start w:val="1"/>
      <w:numFmt w:val="decimal"/>
      <w:lvlText w:val="%1."/>
      <w:lvlJc w:val="left"/>
      <w:pPr>
        <w:ind w:left="786"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160" w:hanging="720"/>
      </w:pPr>
      <w:rPr>
        <w:rFonts w:hint="default"/>
        <w:b w:val="0"/>
      </w:rPr>
    </w:lvl>
    <w:lvl w:ilvl="4">
      <w:start w:val="1"/>
      <w:numFmt w:val="decimal"/>
      <w:isLgl/>
      <w:lvlText w:val="%1.%2.%3.%4.%5"/>
      <w:lvlJc w:val="left"/>
      <w:pPr>
        <w:ind w:left="2520" w:hanging="720"/>
      </w:pPr>
      <w:rPr>
        <w:rFonts w:hint="default"/>
        <w:b w:val="0"/>
      </w:rPr>
    </w:lvl>
    <w:lvl w:ilvl="5">
      <w:start w:val="1"/>
      <w:numFmt w:val="decimal"/>
      <w:isLgl/>
      <w:lvlText w:val="%1.%2.%3.%4.%5.%6"/>
      <w:lvlJc w:val="left"/>
      <w:pPr>
        <w:ind w:left="3240" w:hanging="1080"/>
      </w:pPr>
      <w:rPr>
        <w:rFonts w:hint="default"/>
        <w:b w:val="0"/>
      </w:rPr>
    </w:lvl>
    <w:lvl w:ilvl="6">
      <w:start w:val="1"/>
      <w:numFmt w:val="decimal"/>
      <w:isLgl/>
      <w:lvlText w:val="%1.%2.%3.%4.%5.%6.%7"/>
      <w:lvlJc w:val="left"/>
      <w:pPr>
        <w:ind w:left="3600" w:hanging="1080"/>
      </w:pPr>
      <w:rPr>
        <w:rFonts w:hint="default"/>
        <w:b w:val="0"/>
      </w:rPr>
    </w:lvl>
    <w:lvl w:ilvl="7">
      <w:start w:val="1"/>
      <w:numFmt w:val="decimal"/>
      <w:isLgl/>
      <w:lvlText w:val="%1.%2.%3.%4.%5.%6.%7.%8"/>
      <w:lvlJc w:val="left"/>
      <w:pPr>
        <w:ind w:left="4320" w:hanging="1440"/>
      </w:pPr>
      <w:rPr>
        <w:rFonts w:hint="default"/>
        <w:b w:val="0"/>
      </w:rPr>
    </w:lvl>
    <w:lvl w:ilvl="8">
      <w:start w:val="1"/>
      <w:numFmt w:val="decimal"/>
      <w:isLgl/>
      <w:lvlText w:val="%1.%2.%3.%4.%5.%6.%7.%8.%9"/>
      <w:lvlJc w:val="left"/>
      <w:pPr>
        <w:ind w:left="4680" w:hanging="1440"/>
      </w:pPr>
      <w:rPr>
        <w:rFonts w:hint="default"/>
        <w:b w:val="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B47"/>
    <w:rsid w:val="0038471C"/>
    <w:rsid w:val="004628DA"/>
    <w:rsid w:val="006C47BE"/>
    <w:rsid w:val="007825E2"/>
    <w:rsid w:val="00903BBA"/>
    <w:rsid w:val="0096653B"/>
    <w:rsid w:val="00A77A4A"/>
    <w:rsid w:val="00BB5B47"/>
    <w:rsid w:val="00CF1A6E"/>
    <w:rsid w:val="00E425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E09EC6-20A4-479E-840D-E0D872BF0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5B47"/>
    <w:pPr>
      <w:spacing w:line="25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BB5B4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3">
    <w:name w:val="Table Grid"/>
    <w:basedOn w:val="a1"/>
    <w:uiPriority w:val="39"/>
    <w:rsid w:val="00BB5B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6688688">
      <w:bodyDiv w:val="1"/>
      <w:marLeft w:val="0"/>
      <w:marRight w:val="0"/>
      <w:marTop w:val="0"/>
      <w:marBottom w:val="0"/>
      <w:divBdr>
        <w:top w:val="none" w:sz="0" w:space="0" w:color="auto"/>
        <w:left w:val="none" w:sz="0" w:space="0" w:color="auto"/>
        <w:bottom w:val="none" w:sz="0" w:space="0" w:color="auto"/>
        <w:right w:val="none" w:sz="0" w:space="0" w:color="auto"/>
      </w:divBdr>
    </w:div>
    <w:div w:id="620767365">
      <w:bodyDiv w:val="1"/>
      <w:marLeft w:val="0"/>
      <w:marRight w:val="0"/>
      <w:marTop w:val="0"/>
      <w:marBottom w:val="0"/>
      <w:divBdr>
        <w:top w:val="none" w:sz="0" w:space="0" w:color="auto"/>
        <w:left w:val="none" w:sz="0" w:space="0" w:color="auto"/>
        <w:bottom w:val="none" w:sz="0" w:space="0" w:color="auto"/>
        <w:right w:val="none" w:sz="0" w:space="0" w:color="auto"/>
      </w:divBdr>
      <w:divsChild>
        <w:div w:id="1871988389">
          <w:marLeft w:val="0"/>
          <w:marRight w:val="0"/>
          <w:marTop w:val="0"/>
          <w:marBottom w:val="0"/>
          <w:divBdr>
            <w:top w:val="none" w:sz="0" w:space="0" w:color="auto"/>
            <w:left w:val="none" w:sz="0" w:space="0" w:color="auto"/>
            <w:bottom w:val="none" w:sz="0" w:space="0" w:color="auto"/>
            <w:right w:val="none" w:sz="0" w:space="0" w:color="auto"/>
          </w:divBdr>
        </w:div>
        <w:div w:id="9694816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935</Words>
  <Characters>5335</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9</cp:revision>
  <dcterms:created xsi:type="dcterms:W3CDTF">2024-01-18T09:44:00Z</dcterms:created>
  <dcterms:modified xsi:type="dcterms:W3CDTF">2024-01-19T13:48:00Z</dcterms:modified>
</cp:coreProperties>
</file>