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26.03</w:t>
            </w:r>
            <w:r>
              <w:rPr>
                <w:rFonts w:eastAsia="Times New Roman" w:cs="Times New Roman" w:ascii="Times New Roman" w:hAnsi="Times New Roman"/>
                <w:color w:val="000000"/>
                <w:kern w:val="0"/>
                <w:sz w:val="24"/>
                <w:szCs w:val="24"/>
                <w:shd w:fill="auto" w:val="clear"/>
                <w:lang w:val="ru-RU" w:eastAsia="en-US" w:bidi="ar-SA"/>
              </w:rPr>
              <w:t>.2024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75</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r>
          </w:p>
          <w:p>
            <w:pPr>
              <w:pStyle w:val="Normal"/>
              <w:widowControl w:val="false"/>
              <w:spacing w:lineRule="auto" w:line="240" w:before="0" w:after="0"/>
              <w:jc w:val="center"/>
              <w:rPr/>
            </w:pPr>
            <w:r>
              <w:rPr>
                <w:rFonts w:eastAsia="Calibri" w:cs="Times New Roman" w:ascii="Times New Roman" w:hAnsi="Times New Roman" w:eastAsiaTheme="minorHAnsi"/>
                <w:b/>
                <w:bCs/>
                <w:i/>
                <w:iCs/>
                <w:color w:val="000000"/>
                <w:kern w:val="0"/>
                <w:sz w:val="56"/>
                <w:szCs w:val="56"/>
                <w:shd w:fill="auto" w:val="clear"/>
                <w:lang w:val="ru-RU" w:eastAsia="ar-SA" w:bidi="ar-SA"/>
              </w:rPr>
              <w:t>Акумулятор</w:t>
            </w:r>
            <w:r>
              <w:rPr>
                <w:rFonts w:eastAsia="Calibri" w:cs="Times New Roman" w:ascii="Times New Roman" w:hAnsi="Times New Roman" w:eastAsiaTheme="minorHAnsi"/>
                <w:b/>
                <w:bCs/>
                <w:i/>
                <w:iCs/>
                <w:color w:val="000000"/>
                <w:kern w:val="0"/>
                <w:sz w:val="56"/>
                <w:szCs w:val="56"/>
                <w:shd w:fill="auto" w:val="clear"/>
                <w:lang w:val="ru-RU" w:eastAsia="ar-SA" w:bidi="ar-SA"/>
              </w:rPr>
              <w:t>и</w:t>
            </w:r>
            <w:r>
              <w:rPr>
                <w:rFonts w:eastAsia="Calibri" w:cs="Times New Roman" w:ascii="Times New Roman" w:hAnsi="Times New Roman" w:eastAsiaTheme="minorHAnsi"/>
                <w:b/>
                <w:bCs/>
                <w:i/>
                <w:iCs/>
                <w:color w:val="000000"/>
                <w:kern w:val="0"/>
                <w:sz w:val="56"/>
                <w:szCs w:val="56"/>
                <w:shd w:fill="auto" w:val="clear"/>
                <w:lang w:val="ru-RU" w:eastAsia="ar-SA" w:bidi="ar-SA"/>
              </w:rPr>
              <w:t xml:space="preserve"> автомобільн</w:t>
            </w:r>
            <w:r>
              <w:rPr>
                <w:rFonts w:eastAsia="Calibri" w:cs="Times New Roman" w:ascii="Times New Roman" w:hAnsi="Times New Roman" w:eastAsiaTheme="minorHAnsi"/>
                <w:b/>
                <w:bCs/>
                <w:i/>
                <w:iCs/>
                <w:color w:val="000000"/>
                <w:kern w:val="0"/>
                <w:sz w:val="56"/>
                <w:szCs w:val="56"/>
                <w:shd w:fill="auto" w:val="clear"/>
                <w:lang w:val="ru-RU" w:eastAsia="ar-SA" w:bidi="ar-SA"/>
              </w:rPr>
              <w:t>і</w:t>
            </w:r>
          </w:p>
          <w:p>
            <w:pPr>
              <w:pStyle w:val="Normal"/>
              <w:widowControl w:val="false"/>
              <w:spacing w:lineRule="auto" w:line="240" w:before="0" w:after="0"/>
              <w:jc w:val="center"/>
              <w:rPr>
                <w:rFonts w:ascii="Times New Roman" w:hAnsi="Times New Roman" w:eastAsia="Calibri" w:cs="Times New Roman" w:eastAsiaTheme="minorHAnsi"/>
                <w:b/>
                <w:b/>
                <w:bCs/>
                <w:i/>
                <w:i/>
                <w:iCs/>
                <w:color w:val="000000"/>
                <w:kern w:val="0"/>
                <w:sz w:val="56"/>
                <w:szCs w:val="56"/>
                <w:shd w:fill="auto" w:val="clear"/>
                <w:lang w:val="ru-RU" w:eastAsia="ar-SA" w:bidi="ar-SA"/>
              </w:rPr>
            </w:pPr>
            <w:r>
              <w:rPr/>
            </w:r>
          </w:p>
          <w:p>
            <w:pPr>
              <w:pStyle w:val="Normal"/>
              <w:widowControl w:val="false"/>
              <w:spacing w:lineRule="auto" w:line="240" w:before="0" w:after="0"/>
              <w:jc w:val="center"/>
              <w:rPr>
                <w:i/>
                <w:i/>
                <w:sz w:val="64"/>
                <w:szCs w:val="64"/>
                <w:shd w:fill="auto" w:val="clear"/>
              </w:rPr>
            </w:pPr>
            <w:r>
              <w:rPr>
                <w:i/>
                <w:sz w:val="28"/>
                <w:szCs w:val="28"/>
                <w:shd w:fill="auto" w:val="clear"/>
              </w:rPr>
            </w:r>
          </w:p>
          <w:p>
            <w:pPr>
              <w:pStyle w:val="Normal"/>
              <w:widowControl w:val="false"/>
              <w:spacing w:lineRule="auto" w:line="240" w:before="0" w:after="0"/>
              <w:jc w:val="center"/>
              <w:rPr>
                <w:i/>
                <w:i/>
                <w:sz w:val="64"/>
                <w:szCs w:val="64"/>
                <w:shd w:fill="auto" w:val="clear"/>
              </w:rPr>
            </w:pPr>
            <w:r>
              <w:rPr>
                <w:rFonts w:eastAsia="Calibri" w:cs="Times New Roman" w:ascii="Times New Roman" w:hAnsi="Times New Roman" w:eastAsiaTheme="minorHAnsi"/>
                <w:b/>
                <w:bCs/>
                <w:i/>
                <w:iCs/>
                <w:color w:val="000000"/>
                <w:kern w:val="0"/>
                <w:sz w:val="28"/>
                <w:szCs w:val="28"/>
                <w:shd w:fill="auto" w:val="clear"/>
                <w:lang w:val="ru-RU" w:eastAsia="ar-SA" w:bidi="ar-SA"/>
              </w:rPr>
              <w:t>(Код ДК 021:2015- 31440000-2 – Акумуляторні батареї)</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Акумулятори автомобільні</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021:2015- 31440000-2 – Акумуляторні батареї)</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66410, Одеська обл., Подільський район, с. Жеребкове, вул.Арсенальна 128</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val="ru-RU" w:eastAsia="uk-UA"/>
              </w:rPr>
              <w:t xml:space="preserve"> </w:t>
            </w:r>
            <w:r>
              <w:rPr>
                <w:rFonts w:ascii="Times New Roman" w:hAnsi="Times New Roman"/>
                <w:sz w:val="24"/>
                <w:szCs w:val="24"/>
                <w:lang w:val="ru-RU" w:eastAsia="uk-UA"/>
              </w:rPr>
              <w:t xml:space="preserve">15 шт.,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 30.0</w:t>
            </w:r>
            <w:r>
              <w:rPr>
                <w:rFonts w:eastAsia="Times New Roman" w:cs="Times New Roman" w:ascii="Times New Roman" w:hAnsi="Times New Roman"/>
                <w:color w:val="auto"/>
                <w:kern w:val="0"/>
                <w:sz w:val="24"/>
                <w:szCs w:val="24"/>
                <w:lang w:val="ru-RU" w:eastAsia="uk-UA" w:bidi="ar-SA"/>
              </w:rPr>
              <w:t>4</w:t>
            </w:r>
            <w:r>
              <w:rPr>
                <w:rFonts w:eastAsia="Times New Roman" w:cs="Times New Roman" w:ascii="Times New Roman" w:hAnsi="Times New Roman"/>
                <w:color w:val="auto"/>
                <w:kern w:val="0"/>
                <w:sz w:val="24"/>
                <w:szCs w:val="24"/>
                <w:lang w:val="ru-RU" w:eastAsia="uk-UA" w:bidi="ar-SA"/>
              </w:rPr>
              <w:t>.2024</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 xml:space="preserve">товар, або чинного документу який діє на території </w:t>
            </w:r>
            <w:r>
              <w:rPr>
                <w:rFonts w:eastAsia="Calibri" w:cs="Times New Roman" w:ascii="Times New Roman" w:hAnsi="Times New Roman" w:eastAsiaTheme="minorHAnsi"/>
                <w:color w:val="auto"/>
                <w:kern w:val="0"/>
                <w:sz w:val="24"/>
                <w:szCs w:val="24"/>
                <w:lang w:val="ru-RU" w:eastAsia="ru-RU" w:bidi="ar-SA"/>
              </w:rPr>
              <w:t>У</w:t>
            </w:r>
            <w:r>
              <w:rPr>
                <w:rFonts w:eastAsia="Calibri" w:ascii="Times New Roman" w:hAnsi="Times New Roman"/>
                <w:sz w:val="24"/>
                <w:szCs w:val="24"/>
                <w:lang w:val="ru-RU" w:eastAsia="ru-RU"/>
              </w:rPr>
              <w:t>країни на момент проведення закупівлі</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uk-UA" w:eastAsia="uk-UA" w:bidi="ar-SA"/>
              </w:rPr>
              <w:t>не менш</w:t>
            </w:r>
            <w:r>
              <w:rPr>
                <w:rFonts w:eastAsia="Times New Roman" w:cs="Times New Roman" w:ascii="Times New Roman" w:hAnsi="Times New Roman"/>
                <w:b w:val="false"/>
                <w:bCs w:val="false"/>
                <w:color w:val="auto"/>
                <w:kern w:val="0"/>
                <w:sz w:val="24"/>
                <w:szCs w:val="24"/>
                <w:lang w:val="uk-UA" w:eastAsia="uk-UA" w:bidi="ar-SA"/>
              </w:rPr>
              <w:t>е</w:t>
            </w:r>
            <w:r>
              <w:rPr>
                <w:rFonts w:eastAsia="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color w:val="auto"/>
                <w:kern w:val="0"/>
                <w:sz w:val="24"/>
                <w:szCs w:val="24"/>
                <w:lang w:val="ru-RU" w:eastAsia="uk-UA" w:bidi="ar-SA"/>
              </w:rPr>
              <w:t>120</w:t>
            </w:r>
            <w:r>
              <w:rPr>
                <w:rFonts w:eastAsia="Times New Roman" w:ascii="Times New Roman" w:hAnsi="Times New Roman"/>
                <w:b w:val="false"/>
                <w:bCs w:val="false"/>
                <w:sz w:val="24"/>
                <w:szCs w:val="24"/>
                <w:lang w:eastAsia="uk-UA"/>
              </w:rPr>
              <w:t xml:space="preserve">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Pr>
                <w:rFonts w:eastAsia="Times New Roman" w:ascii="Times New Roman" w:hAnsi="Times New Roman"/>
                <w:b w:val="false"/>
                <w:bCs w:val="false"/>
                <w:i w:val="false"/>
                <w:iCs w:val="false"/>
                <w:color w:val="000000"/>
                <w:sz w:val="24"/>
                <w:szCs w:val="24"/>
                <w:shd w:fill="auto" w:val="clear"/>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видаткової накладної</w:t>
            </w:r>
            <w:r>
              <w:rPr>
                <w:rFonts w:eastAsia="Times New Roman" w:ascii="Times New Roman" w:hAnsi="Times New Roman"/>
                <w:b w:val="false"/>
                <w:bCs w:val="false"/>
                <w:i w:val="false"/>
                <w:iCs w:val="false"/>
                <w:color w:val="000000"/>
                <w:sz w:val="24"/>
                <w:szCs w:val="24"/>
                <w:shd w:fill="auto" w:val="clear"/>
                <w:lang w:val="ru-RU" w:eastAsia="ru-RU"/>
              </w:rPr>
              <w:t>.</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Інші вимоги</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b/>
                <w:b/>
                <w:bCs/>
                <w:shd w:fill="auto" w:val="clear"/>
              </w:rPr>
            </w:pPr>
            <w:r>
              <w:rPr>
                <w:rFonts w:eastAsia="Calibri" w:eastAsiaTheme="minorHAnsi"/>
                <w:b/>
                <w:bCs/>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03.04</w:t>
            </w:r>
            <w:r>
              <w:rPr>
                <w:rFonts w:eastAsia="Times New Roman" w:cs="Times New Roman" w:ascii="Times New Roman" w:hAnsi="Times New Roman"/>
                <w:b/>
                <w:bCs/>
                <w:color w:val="auto"/>
                <w:kern w:val="0"/>
                <w:sz w:val="24"/>
                <w:szCs w:val="24"/>
                <w:lang w:val="ru-RU" w:eastAsia="uk-UA" w:bidi="ar-SA"/>
              </w:rPr>
              <w:t>.2024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 До ціни не включається податок на додану вартість (ПДВ) -  ПОСТАНОВА КМУ від 2 березня 2022 р. № 178 “Деякі питання обкладення податком на додану вартість за нульовою ставкою у період воєнного стану”.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i w:val="false"/>
          <w:i w:val="false"/>
          <w:iCs w:val="false"/>
          <w:u w:val="none"/>
        </w:rPr>
      </w:pPr>
      <w:r>
        <w:rPr>
          <w:rFonts w:cs="Times New Roman CYR" w:ascii="Times New Roman" w:hAnsi="Times New Roman"/>
          <w:b w:val="false"/>
          <w:bCs w:val="false"/>
          <w:i w:val="false"/>
          <w:iCs w:val="false"/>
          <w:sz w:val="24"/>
          <w:szCs w:val="24"/>
          <w:u w:val="none"/>
          <w:shd w:fill="auto" w:val="clear"/>
          <w:lang w:eastAsia="zh-CN"/>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i w:val="false"/>
          <w:i w:val="false"/>
          <w:iCs w:val="false"/>
          <w:sz w:val="24"/>
          <w:szCs w:val="24"/>
          <w:u w:val="none"/>
          <w:shd w:fill="auto" w:val="clear"/>
        </w:rPr>
      </w:pPr>
      <w:r>
        <w:rPr>
          <w:rFonts w:ascii="Times New Roman" w:hAnsi="Times New Roman"/>
          <w:b/>
          <w:i w:val="false"/>
          <w:iCs w:val="false"/>
          <w:sz w:val="24"/>
          <w:szCs w:val="24"/>
          <w:u w:val="none"/>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w:t>
      </w:r>
      <w:r>
        <w:rPr>
          <w:rFonts w:eastAsia="Calibri" w:ascii="Times New Roman" w:hAnsi="Times New Roman"/>
          <w:b/>
          <w:bCs/>
          <w:i/>
          <w:iCs/>
          <w:sz w:val="24"/>
          <w:szCs w:val="24"/>
        </w:rPr>
        <w:t xml:space="preserve"> </w:t>
      </w:r>
      <w:r>
        <w:rPr>
          <w:rFonts w:eastAsia="Calibri" w:ascii="Times New Roman" w:hAnsi="Times New Roman"/>
          <w:b/>
          <w:bCs/>
          <w:i/>
          <w:iCs/>
          <w:sz w:val="24"/>
          <w:szCs w:val="24"/>
          <w:u w:val="none"/>
          <w:lang w:val="ru-RU"/>
        </w:rPr>
        <w:t>Акумулятори автомобільні (Код ДК 021:2015- 31440000-2 – Акумуляторні батареї)</w:t>
      </w:r>
      <w:r>
        <w:rPr>
          <w:rFonts w:eastAsia="Calibri"/>
          <w:b/>
          <w:bCs/>
        </w:rPr>
        <w:t>,</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t>Критерієм оцінки тендерних пропозицій є ціна. До ціни не включається податок на додану вартість (ПДВ) -  ПОСТАНОВА КМУ від 2 березня 2022 р. № 178 “Деякі питання обкладення податком на додану вартість за нульовою ставкою у період воєнного стану”.</w:t>
      </w:r>
    </w:p>
    <w:tbl>
      <w:tblPr>
        <w:tblW w:w="4850" w:type="pct"/>
        <w:jc w:val="left"/>
        <w:tblInd w:w="-5" w:type="dxa"/>
        <w:tblLayout w:type="fixed"/>
        <w:tblCellMar>
          <w:top w:w="0" w:type="dxa"/>
          <w:left w:w="108" w:type="dxa"/>
          <w:bottom w:w="0" w:type="dxa"/>
          <w:right w:w="108" w:type="dxa"/>
        </w:tblCellMar>
      </w:tblPr>
      <w:tblGrid>
        <w:gridCol w:w="499"/>
        <w:gridCol w:w="4254"/>
        <w:gridCol w:w="1007"/>
        <w:gridCol w:w="1422"/>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Найменування товарів</w:t>
            </w:r>
          </w:p>
          <w:p>
            <w:pPr>
              <w:pStyle w:val="Normal"/>
              <w:widowControl w:val="false"/>
              <w:spacing w:before="0" w:after="200"/>
              <w:jc w:val="center"/>
              <w:rPr>
                <w:b w:val="false"/>
                <w:b w:val="false"/>
                <w:bCs w:val="false"/>
                <w:i/>
                <w:i/>
                <w:iCs/>
              </w:rPr>
            </w:pPr>
            <w:r>
              <w:rPr>
                <w:rFonts w:cs="Times New Roman" w:ascii="Times New Roman" w:hAnsi="Times New Roman"/>
                <w:b w:val="false"/>
                <w:bCs w:val="false"/>
                <w:i/>
                <w:iCs/>
                <w:lang w:val="ru-RU"/>
              </w:rPr>
              <w:t>(</w:t>
            </w:r>
            <w:r>
              <w:rPr>
                <w:rFonts w:cs="Times New Roman" w:ascii="Times New Roman" w:hAnsi="Times New Roman"/>
                <w:b w:val="false"/>
                <w:bCs w:val="false"/>
                <w:i/>
                <w:iCs/>
              </w:rPr>
              <w:t>Торгова назва предмету закупівлі згідно з документами виробника, країна-виробник</w:t>
            </w:r>
            <w:r>
              <w:rPr>
                <w:rFonts w:cs="Times New Roman" w:ascii="Times New Roman" w:hAnsi="Times New Roman"/>
                <w:b w:val="false"/>
                <w:bCs w:val="false"/>
                <w:i/>
                <w:iCs/>
                <w:lang w:val="ru-RU"/>
              </w:rPr>
              <w:t>)</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один. з ПДВ,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з ПДВ,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80" w:hRule="atLeast"/>
        </w:trPr>
        <w:tc>
          <w:tcPr>
            <w:tcW w:w="499"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ru-RU"/>
              </w:rPr>
            </w:pPr>
            <w:r>
              <w:rPr>
                <w:rFonts w:cs="Times New Roman" w:ascii="Times New Roman" w:hAnsi="Times New Roman"/>
                <w:lang w:val="ru-RU"/>
              </w:rPr>
              <w:t>2</w:t>
            </w:r>
          </w:p>
        </w:tc>
        <w:tc>
          <w:tcPr>
            <w:tcW w:w="4254"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0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42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bl>
    <w:p>
      <w:pPr>
        <w:pStyle w:val="Normal"/>
        <w:rPr/>
      </w:pPr>
      <w:r>
        <w:rPr/>
      </w:r>
    </w:p>
    <w:p>
      <w:pPr>
        <w:pStyle w:val="Normal"/>
        <w:widowControl w:val="false"/>
        <w:numPr>
          <w:ilvl w:val="0"/>
          <w:numId w:val="1"/>
        </w:numPr>
        <w:tabs>
          <w:tab w:val="clear" w:pos="720"/>
          <w:tab w:val="left" w:pos="-540" w:leader="none"/>
        </w:tabs>
        <w:spacing w:lineRule="exact" w:line="274" w:before="0" w:after="0"/>
        <w:ind w:left="-142" w:firstLine="142"/>
        <w:jc w:val="both"/>
        <w:rPr/>
      </w:pPr>
      <w:r>
        <w:rPr>
          <w:rStyle w:val="22"/>
          <w:shd w:fill="auto" w:val="clear"/>
        </w:rPr>
        <w:t xml:space="preserve">Ми погоджуємося дотримуватися умов тендерної пропозиції </w:t>
      </w:r>
      <w:r>
        <w:rPr>
          <w:rStyle w:val="22"/>
          <w:rFonts w:eastAsia="Calibri" w:cs="Times New Roman" w:ascii="Times New Roman" w:hAnsi="Times New Roman"/>
          <w:color w:val="000000"/>
          <w:spacing w:val="0"/>
          <w:w w:val="100"/>
          <w:kern w:val="0"/>
          <w:sz w:val="24"/>
          <w:szCs w:val="24"/>
          <w:u w:val="none"/>
          <w:shd w:fill="auto" w:val="clear"/>
          <w:lang w:val="uk-UA" w:eastAsia="uk-UA" w:bidi="ar-SA"/>
        </w:rPr>
        <w:t>не менше</w:t>
      </w:r>
      <w:r>
        <w:rPr>
          <w:rStyle w:val="22"/>
          <w:rFonts w:eastAsia="Calibri" w:cs="Times New Roman" w:ascii="Times New Roman" w:hAnsi="Times New Roman"/>
          <w:color w:val="000000"/>
          <w:spacing w:val="0"/>
          <w:w w:val="100"/>
          <w:kern w:val="0"/>
          <w:sz w:val="24"/>
          <w:szCs w:val="24"/>
          <w:u w:val="none"/>
          <w:shd w:fill="auto" w:val="clear"/>
          <w:lang w:val="ru-RU" w:eastAsia="uk-UA" w:bidi="ar-SA"/>
        </w:rPr>
        <w:t xml:space="preserve"> 90</w:t>
      </w:r>
      <w:r>
        <w:rPr>
          <w:rStyle w:val="22"/>
          <w:shd w:fill="auto" w:val="clear"/>
          <w:lang w:val="ru-RU"/>
        </w:rPr>
        <w:t xml:space="preserve"> </w:t>
      </w:r>
      <w:r>
        <w:rPr>
          <w:rStyle w:val="22"/>
          <w:shd w:fill="auto" w:val="clear"/>
        </w:rPr>
        <w:t>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Pr>
          <w:rFonts w:ascii="Times New Roman" w:hAnsi="Times New Roman"/>
          <w:sz w:val="24"/>
          <w:szCs w:val="24"/>
          <w:shd w:fill="auto" w:val="clear"/>
          <w:lang w:eastAsia="ar-SA"/>
        </w:rPr>
        <w:t xml:space="preserve"> </w:t>
      </w:r>
    </w:p>
    <w:p>
      <w:pPr>
        <w:pStyle w:val="Normal"/>
        <w:widowControl w:val="false"/>
        <w:numPr>
          <w:ilvl w:val="0"/>
          <w:numId w:val="1"/>
        </w:numPr>
        <w:tabs>
          <w:tab w:val="clear" w:pos="720"/>
          <w:tab w:val="left" w:pos="-540" w:leader="none"/>
        </w:tabs>
        <w:spacing w:lineRule="exact" w:line="274" w:before="0" w:after="0"/>
        <w:ind w:left="0" w:hanging="0"/>
        <w:jc w:val="both"/>
        <w:rPr/>
      </w:pPr>
      <w:r>
        <w:rPr>
          <w:rStyle w:val="22"/>
          <w:shd w:fill="auto" w:val="clear"/>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Ознайомившись з технічними характеристиками, та терміном постачання товару, що закуповується, ми маємо можливість та погоджуємось виконати поставку товару відповідної якості, в необхідному обсязі та в установлені замовником строки.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b/>
          <w:sz w:val="24"/>
          <w:szCs w:val="24"/>
          <w:shd w:fill="auto" w:val="clear"/>
          <w:lang w:eastAsia="ar-SA"/>
        </w:rPr>
        <w:t xml:space="preserve">Строк постачання товару: до </w:t>
      </w:r>
      <w:r>
        <w:rPr>
          <w:rFonts w:eastAsia="Calibri" w:cs="Times New Roman" w:ascii="Times New Roman" w:hAnsi="Times New Roman" w:eastAsiaTheme="minorHAnsi"/>
          <w:b/>
          <w:color w:val="000000"/>
          <w:kern w:val="0"/>
          <w:sz w:val="24"/>
          <w:szCs w:val="24"/>
          <w:shd w:fill="auto" w:val="clear"/>
          <w:lang w:val="ru-RU" w:eastAsia="ar-SA" w:bidi="ar-SA"/>
        </w:rPr>
        <w:t>30.03.2024</w:t>
      </w:r>
      <w:r>
        <w:rPr>
          <w:rFonts w:ascii="Times New Roman" w:hAnsi="Times New Roman"/>
          <w:b/>
          <w:sz w:val="24"/>
          <w:szCs w:val="24"/>
          <w:shd w:fill="auto" w:val="clear"/>
          <w:lang w:eastAsia="ar-SA"/>
        </w:rPr>
        <w:t xml:space="preserve"> р.</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pPr>
        <w:pStyle w:val="Normal"/>
        <w:widowControl w:val="false"/>
        <w:numPr>
          <w:ilvl w:val="0"/>
          <w:numId w:val="1"/>
        </w:numPr>
        <w:tabs>
          <w:tab w:val="clear" w:pos="720"/>
          <w:tab w:val="left" w:pos="-720" w:leader="none"/>
        </w:tabs>
        <w:spacing w:lineRule="exact" w:line="274" w:before="0" w:after="0"/>
        <w:ind w:left="0" w:hanging="0"/>
        <w:jc w:val="both"/>
        <w:rPr/>
      </w:pPr>
      <w:r>
        <w:rPr>
          <w:rStyle w:val="22"/>
          <w:shd w:fill="auto" w:val="clear"/>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uto" w:line="240"/>
        <w:jc w:val="both"/>
        <w:rPr>
          <w:rFonts w:ascii="Times New Roman" w:hAnsi="Times New Roman" w:eastAsia="Calibri"/>
          <w:b/>
          <w:b/>
          <w:bCs/>
          <w:sz w:val="24"/>
          <w:szCs w:val="24"/>
        </w:rPr>
      </w:pPr>
      <w:r>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shd w:fill="auto" w:val="clear"/>
        </w:rPr>
      </w:pPr>
      <w:r>
        <w:rPr>
          <w:rFonts w:eastAsia="Times New Roman" w:ascii="Times New Roman" w:hAnsi="Times New Roman"/>
          <w:b/>
          <w:color w:val="000000"/>
          <w:sz w:val="24"/>
          <w:szCs w:val="24"/>
          <w:u w:val="single"/>
          <w:shd w:fill="auto" w:val="clear"/>
          <w:lang w:val="uk-UA" w:bidi="ar-SA"/>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b/>
          <w:b/>
          <w:bCs/>
          <w:i/>
          <w:i/>
          <w:iCs/>
          <w:shd w:fill="auto" w:val="clear"/>
          <w:lang w:val="uk-UA" w:bidi="ar-SA"/>
        </w:rPr>
      </w:pPr>
      <w:r>
        <w:rPr>
          <w:rFonts w:ascii="Times New Roman" w:hAnsi="Times New Roman"/>
          <w:b/>
          <w:bCs/>
          <w:i/>
          <w:iCs/>
          <w:shd w:fill="auto" w:val="clear"/>
          <w:lang w:val="uk-UA" w:bidi="ar-SA"/>
        </w:rPr>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Акумулятори автомобільні</w:t>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021:2015- 31440000-2 – Акумуляторні батареї)</w:t>
      </w:r>
    </w:p>
    <w:p>
      <w:pPr>
        <w:pStyle w:val="Normal"/>
        <w:widowControl w:val="false"/>
        <w:spacing w:lineRule="auto" w:line="240" w:beforeAutospacing="0" w:before="58" w:afterAutospacing="0" w:after="58"/>
        <w:jc w:val="center"/>
        <w:rPr>
          <w:color w:val="000000"/>
        </w:rPr>
      </w:pPr>
      <w:r>
        <w:rPr/>
      </w:r>
    </w:p>
    <w:tbl>
      <w:tblPr>
        <w:tblW w:w="954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74"/>
        <w:gridCol w:w="3406"/>
        <w:gridCol w:w="1170"/>
        <w:gridCol w:w="1440"/>
        <w:gridCol w:w="3151"/>
      </w:tblGrid>
      <w:tr>
        <w:trPr>
          <w:trHeight w:val="628" w:hRule="atLeast"/>
        </w:trPr>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lang w:val="en-US"/>
              </w:rPr>
              <w:t>з/п</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t>Найменування товару</w:t>
            </w:r>
          </w:p>
        </w:tc>
        <w:tc>
          <w:tcPr>
            <w:tcW w:w="11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t>Од. виміру</w:t>
            </w:r>
          </w:p>
        </w:tc>
        <w:tc>
          <w:tcPr>
            <w:tcW w:w="144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t>Кількість</w:t>
            </w:r>
          </w:p>
        </w:tc>
        <w:tc>
          <w:tcPr>
            <w:tcW w:w="31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i/>
                <w:i/>
                <w:iCs/>
                <w:color w:val="000000"/>
                <w:sz w:val="24"/>
                <w:szCs w:val="24"/>
                <w:lang w:val="ru-RU"/>
              </w:rPr>
            </w:pPr>
            <w:r>
              <w:rPr>
                <w:rFonts w:cs="Times New Roman" w:ascii="Times New Roman" w:hAnsi="Times New Roman"/>
                <w:b/>
                <w:bCs/>
                <w:i/>
                <w:iCs/>
                <w:color w:val="000000"/>
                <w:sz w:val="24"/>
                <w:szCs w:val="24"/>
                <w:lang w:val="ru-RU"/>
              </w:rPr>
              <w:t>Примітки/ Використання</w:t>
            </w:r>
          </w:p>
        </w:tc>
      </w:tr>
      <w:tr>
        <w:trPr>
          <w:trHeight w:val="628" w:hRule="atLeast"/>
        </w:trPr>
        <w:tc>
          <w:tcPr>
            <w:tcW w:w="3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color w:val="000000"/>
              </w:rPr>
            </w:pPr>
            <w:r>
              <w:rPr>
                <w:rFonts w:ascii="Times New Roman" w:hAnsi="Times New Roman"/>
                <w:color w:val="000000"/>
              </w:rPr>
              <w:t>АКБ 6СТ-190Аh</w:t>
            </w:r>
          </w:p>
        </w:tc>
        <w:tc>
          <w:tcPr>
            <w:tcW w:w="11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eastAsia="Calibri" w:cs="Times New Roman"/>
                <w:color w:val="000000"/>
                <w:kern w:val="0"/>
                <w:sz w:val="24"/>
                <w:szCs w:val="24"/>
                <w:lang w:val="ru-RU" w:eastAsia="ru-RU" w:bidi="ar-SA"/>
              </w:rPr>
            </w:pPr>
            <w:r>
              <w:rPr>
                <w:rFonts w:eastAsia="Calibri" w:cs="Times New Roman" w:ascii="Times New Roman" w:hAnsi="Times New Roman"/>
                <w:color w:val="000000"/>
                <w:kern w:val="0"/>
                <w:sz w:val="24"/>
                <w:szCs w:val="24"/>
                <w:lang w:val="ru-RU" w:eastAsia="ru-RU" w:bidi="ar-SA"/>
              </w:rPr>
              <w:t>2</w:t>
            </w:r>
          </w:p>
        </w:tc>
        <w:tc>
          <w:tcPr>
            <w:tcW w:w="31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i/>
                <w:i/>
                <w:iCs/>
                <w:color w:val="000000"/>
                <w:sz w:val="24"/>
              </w:rPr>
            </w:pPr>
            <w:r>
              <w:rPr>
                <w:rFonts w:ascii="Times New Roman" w:hAnsi="Times New Roman"/>
                <w:i/>
                <w:iCs/>
                <w:color w:val="000000"/>
                <w:sz w:val="24"/>
              </w:rPr>
              <w:t xml:space="preserve">КРАЗ-63221 КТА-25 </w:t>
            </w:r>
          </w:p>
        </w:tc>
      </w:tr>
      <w:tr>
        <w:trPr>
          <w:trHeight w:val="628" w:hRule="atLeast"/>
        </w:trPr>
        <w:tc>
          <w:tcPr>
            <w:tcW w:w="3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color w:val="000000"/>
              </w:rPr>
            </w:pPr>
            <w:r>
              <w:rPr>
                <w:rFonts w:ascii="Times New Roman" w:hAnsi="Times New Roman"/>
                <w:color w:val="000000"/>
              </w:rPr>
              <w:t>АКБ 6СТ-190Аh</w:t>
            </w:r>
          </w:p>
        </w:tc>
        <w:tc>
          <w:tcPr>
            <w:tcW w:w="11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2</w:t>
            </w:r>
          </w:p>
        </w:tc>
        <w:tc>
          <w:tcPr>
            <w:tcW w:w="31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i/>
                <w:i/>
                <w:iCs/>
                <w:color w:val="000000"/>
                <w:sz w:val="24"/>
              </w:rPr>
            </w:pPr>
            <w:r>
              <w:rPr>
                <w:rFonts w:ascii="Times New Roman" w:hAnsi="Times New Roman"/>
                <w:i/>
                <w:iCs/>
                <w:color w:val="000000"/>
                <w:sz w:val="24"/>
              </w:rPr>
              <w:t xml:space="preserve">Бульдозер Т-150К  </w:t>
            </w:r>
          </w:p>
        </w:tc>
      </w:tr>
      <w:tr>
        <w:trPr>
          <w:trHeight w:val="628" w:hRule="atLeast"/>
        </w:trPr>
        <w:tc>
          <w:tcPr>
            <w:tcW w:w="3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color w:val="000000"/>
              </w:rPr>
            </w:pPr>
            <w:r>
              <w:rPr>
                <w:rFonts w:ascii="Times New Roman" w:hAnsi="Times New Roman"/>
                <w:color w:val="000000"/>
              </w:rPr>
              <w:t>АКБ 6СТ-190Аh</w:t>
            </w:r>
          </w:p>
        </w:tc>
        <w:tc>
          <w:tcPr>
            <w:tcW w:w="11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2</w:t>
            </w:r>
          </w:p>
        </w:tc>
        <w:tc>
          <w:tcPr>
            <w:tcW w:w="31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i/>
                <w:i/>
                <w:iCs/>
                <w:color w:val="000000"/>
                <w:sz w:val="24"/>
              </w:rPr>
            </w:pPr>
            <w:r>
              <w:rPr>
                <w:rFonts w:ascii="Times New Roman" w:hAnsi="Times New Roman"/>
                <w:i/>
                <w:iCs/>
                <w:color w:val="000000"/>
                <w:sz w:val="24"/>
              </w:rPr>
              <w:t xml:space="preserve">Урал 4320 </w:t>
            </w:r>
          </w:p>
        </w:tc>
      </w:tr>
      <w:tr>
        <w:trPr>
          <w:trHeight w:val="628" w:hRule="atLeast"/>
        </w:trPr>
        <w:tc>
          <w:tcPr>
            <w:tcW w:w="374"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4</w:t>
            </w:r>
          </w:p>
        </w:tc>
        <w:tc>
          <w:tcPr>
            <w:tcW w:w="3406"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color w:val="000000"/>
              </w:rPr>
            </w:pPr>
            <w:r>
              <w:rPr>
                <w:rFonts w:ascii="Times New Roman" w:hAnsi="Times New Roman"/>
                <w:color w:val="000000"/>
              </w:rPr>
              <w:t>АКБ 6СТ-190Аh</w:t>
            </w:r>
          </w:p>
        </w:tc>
        <w:tc>
          <w:tcPr>
            <w:tcW w:w="117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2</w:t>
            </w:r>
          </w:p>
        </w:tc>
        <w:tc>
          <w:tcPr>
            <w:tcW w:w="3151"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i/>
                <w:i/>
                <w:iCs/>
                <w:color w:val="000000"/>
                <w:sz w:val="24"/>
              </w:rPr>
            </w:pPr>
            <w:r>
              <w:rPr>
                <w:rFonts w:ascii="Times New Roman" w:hAnsi="Times New Roman"/>
                <w:i/>
                <w:iCs/>
                <w:color w:val="000000"/>
                <w:sz w:val="24"/>
              </w:rPr>
              <w:t xml:space="preserve">КАМАЗ-4310 </w:t>
            </w:r>
          </w:p>
        </w:tc>
      </w:tr>
      <w:tr>
        <w:trPr>
          <w:trHeight w:val="628" w:hRule="atLeast"/>
        </w:trPr>
        <w:tc>
          <w:tcPr>
            <w:tcW w:w="374"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5</w:t>
            </w:r>
          </w:p>
        </w:tc>
        <w:tc>
          <w:tcPr>
            <w:tcW w:w="3406"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color w:val="000000"/>
              </w:rPr>
            </w:pPr>
            <w:r>
              <w:rPr>
                <w:rFonts w:ascii="Times New Roman" w:hAnsi="Times New Roman"/>
                <w:color w:val="000000"/>
              </w:rPr>
              <w:t>АКБ 6СТ-190Аh</w:t>
            </w:r>
          </w:p>
        </w:tc>
        <w:tc>
          <w:tcPr>
            <w:tcW w:w="117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2</w:t>
            </w:r>
          </w:p>
        </w:tc>
        <w:tc>
          <w:tcPr>
            <w:tcW w:w="3151"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Times New Roman" w:hAnsi="Times New Roman"/>
                <w:i/>
                <w:i/>
                <w:iCs/>
                <w:color w:val="000000"/>
                <w:sz w:val="24"/>
              </w:rPr>
            </w:pPr>
            <w:r>
              <w:rPr>
                <w:rFonts w:ascii="Times New Roman" w:hAnsi="Times New Roman"/>
                <w:i/>
                <w:iCs/>
                <w:color w:val="000000"/>
                <w:sz w:val="24"/>
              </w:rPr>
              <w:t>ЗІЛ-131УКС-400  на спец.установку</w:t>
            </w:r>
          </w:p>
        </w:tc>
      </w:tr>
      <w:tr>
        <w:trPr>
          <w:trHeight w:val="628" w:hRule="atLeast"/>
        </w:trPr>
        <w:tc>
          <w:tcPr>
            <w:tcW w:w="374"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6</w:t>
            </w:r>
          </w:p>
        </w:tc>
        <w:tc>
          <w:tcPr>
            <w:tcW w:w="3406"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Liberation Serif" w:hAnsi="Liberation Serif"/>
              </w:rPr>
            </w:pPr>
            <w:r>
              <w:rPr>
                <w:rFonts w:ascii="Liberation Serif" w:hAnsi="Liberation Serif"/>
              </w:rPr>
              <w:t>АКБ 6СТ- 225(+/-) (ТАБ 220)</w:t>
            </w:r>
          </w:p>
        </w:tc>
        <w:tc>
          <w:tcPr>
            <w:tcW w:w="117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1</w:t>
            </w:r>
          </w:p>
        </w:tc>
        <w:tc>
          <w:tcPr>
            <w:tcW w:w="3151"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rPr>
                <w:rFonts w:ascii="Liberation Serif" w:hAnsi="Liberation Serif"/>
                <w:i/>
                <w:i/>
                <w:iCs/>
              </w:rPr>
            </w:pPr>
            <w:r>
              <w:rPr>
                <w:rFonts w:ascii="Liberation Serif" w:hAnsi="Liberation Serif"/>
                <w:i/>
                <w:iCs/>
              </w:rPr>
            </w:r>
          </w:p>
        </w:tc>
      </w:tr>
      <w:tr>
        <w:trPr>
          <w:trHeight w:val="628" w:hRule="atLeast"/>
        </w:trPr>
        <w:tc>
          <w:tcPr>
            <w:tcW w:w="3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7</w:t>
            </w:r>
          </w:p>
        </w:tc>
        <w:tc>
          <w:tcPr>
            <w:tcW w:w="3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Liberation Serif" w:hAnsi="Liberation Serif"/>
              </w:rPr>
            </w:pPr>
            <w:r>
              <w:rPr>
                <w:rFonts w:ascii="Liberation Serif" w:hAnsi="Liberation Serif"/>
              </w:rPr>
              <w:t xml:space="preserve">АКБ 190 </w:t>
            </w:r>
          </w:p>
        </w:tc>
        <w:tc>
          <w:tcPr>
            <w:tcW w:w="11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2</w:t>
            </w:r>
          </w:p>
        </w:tc>
        <w:tc>
          <w:tcPr>
            <w:tcW w:w="31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Liberation Serif" w:hAnsi="Liberation Serif"/>
                <w:i/>
                <w:i/>
                <w:iCs/>
              </w:rPr>
            </w:pPr>
            <w:r>
              <w:rPr>
                <w:rFonts w:ascii="Liberation Serif" w:hAnsi="Liberation Serif"/>
                <w:i/>
                <w:iCs/>
              </w:rPr>
              <w:t xml:space="preserve">КАМАЗ-4310 </w:t>
            </w:r>
          </w:p>
        </w:tc>
      </w:tr>
      <w:tr>
        <w:trPr>
          <w:trHeight w:val="628" w:hRule="atLeast"/>
        </w:trPr>
        <w:tc>
          <w:tcPr>
            <w:tcW w:w="374"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right"/>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8</w:t>
            </w:r>
          </w:p>
        </w:tc>
        <w:tc>
          <w:tcPr>
            <w:tcW w:w="3406"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Liberation Serif" w:hAnsi="Liberation Serif"/>
              </w:rPr>
            </w:pPr>
            <w:r>
              <w:rPr>
                <w:rFonts w:ascii="Liberation Serif" w:hAnsi="Liberation Serif"/>
              </w:rPr>
              <w:t>АКБ 190</w:t>
            </w:r>
          </w:p>
        </w:tc>
        <w:tc>
          <w:tcPr>
            <w:tcW w:w="117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1440" w:type="dxa"/>
            <w:tcBorders>
              <w:left w:val="single" w:sz="4" w:space="0" w:color="000000"/>
              <w:bottom w:val="single" w:sz="4" w:space="0" w:color="000000"/>
            </w:tcBorders>
            <w:shd w:color="auto" w:fill="auto" w:val="clear"/>
            <w:vAlign w:val="bottom"/>
          </w:tcPr>
          <w:p>
            <w:pPr>
              <w:pStyle w:val="Normal"/>
              <w:widowControl w:val="false"/>
              <w:spacing w:before="0" w:after="0"/>
              <w:jc w:val="center"/>
              <w:rPr>
                <w:rFonts w:ascii="Times New Roman" w:hAnsi="Times New Roman" w:eastAsia="Calibri" w:cs="Times New Roman"/>
                <w:color w:val="000000"/>
                <w:kern w:val="0"/>
                <w:sz w:val="24"/>
                <w:szCs w:val="24"/>
                <w:lang w:val="ru-RU" w:eastAsia="en-US" w:bidi="ar-SA"/>
              </w:rPr>
            </w:pPr>
            <w:r>
              <w:rPr>
                <w:rFonts w:eastAsia="Calibri" w:cs="Times New Roman" w:ascii="Times New Roman" w:hAnsi="Times New Roman"/>
                <w:color w:val="000000"/>
                <w:kern w:val="0"/>
                <w:sz w:val="24"/>
                <w:szCs w:val="24"/>
                <w:lang w:val="ru-RU" w:eastAsia="en-US" w:bidi="ar-SA"/>
              </w:rPr>
              <w:t>2</w:t>
            </w:r>
          </w:p>
        </w:tc>
        <w:tc>
          <w:tcPr>
            <w:tcW w:w="3151" w:type="dxa"/>
            <w:tcBorders>
              <w:left w:val="single" w:sz="4" w:space="0" w:color="000000"/>
              <w:bottom w:val="single" w:sz="4" w:space="0" w:color="000000"/>
              <w:right w:val="single" w:sz="4" w:space="0" w:color="000000"/>
            </w:tcBorders>
            <w:shd w:color="auto" w:fill="auto" w:val="clear"/>
            <w:vAlign w:val="bottom"/>
          </w:tcPr>
          <w:p>
            <w:pPr>
              <w:pStyle w:val="Style33"/>
              <w:spacing w:before="0" w:after="200"/>
              <w:jc w:val="left"/>
              <w:rPr>
                <w:rFonts w:ascii="Liberation Serif" w:hAnsi="Liberation Serif"/>
                <w:i/>
                <w:i/>
                <w:iCs/>
              </w:rPr>
            </w:pPr>
            <w:r>
              <w:rPr>
                <w:rFonts w:ascii="Liberation Serif" w:hAnsi="Liberation Serif"/>
                <w:i/>
                <w:iCs/>
              </w:rPr>
              <w:t xml:space="preserve">КАМАЗ-4310 </w:t>
            </w:r>
          </w:p>
        </w:tc>
      </w:tr>
    </w:tbl>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3. Учасник повинен надати документи на підтвердження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та надати таблицю відповідності з посиланнями на відповідний документ. Гарантія якості товару, що поставляється, встановлюється протягом гарантійного терміну, установленого виробником товару. Гарантійний строк товару не може відрізнятися від гарантійного строку заводу-виробника та повинен складати не менше 12 місяців.</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Учасник гарантує надання документів, які засвідчують якісні, технічні характеристики товару, його походження (сертифікати відповідності/якості, паспорти якості тощо). Товар повинен відповідати вимогам охорони праці, екології. </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5. Термін придатності товару на момент поставки до замовника повинен становити не менше як </w:t>
      </w: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5% від загального терміну зберігання встановленого виробником (надати гарантійний лист).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b/>
          <w:b/>
        </w:rPr>
      </w:pPr>
      <w:r>
        <w:rPr>
          <w:rFonts w:ascii="Times New Roman" w:hAnsi="Times New Roman"/>
          <w:sz w:val="24"/>
          <w:szCs w:val="24"/>
          <w:lang w:val="ru-RU"/>
        </w:rPr>
        <w:t>6</w:t>
      </w:r>
      <w:r>
        <w:rPr>
          <w:rFonts w:ascii="Times New Roman" w:hAnsi="Times New Roman"/>
          <w:sz w:val="24"/>
          <w:szCs w:val="24"/>
        </w:rPr>
        <w:t>.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якості.(надати гарантійний лист).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tLeast" w:line="0" w:before="0" w:after="0"/>
        <w:ind w:firstLine="449"/>
        <w:jc w:val="both"/>
        <w:rPr>
          <w:rFonts w:ascii="Times New Roman" w:hAnsi="Times New Roman"/>
          <w:sz w:val="24"/>
          <w:szCs w:val="24"/>
        </w:rPr>
      </w:pPr>
      <w:r>
        <w:rPr>
          <w:rFonts w:eastAsia="Calibri" w:cs="Times New Roman" w:ascii="Times New Roman" w:hAnsi="Times New Roman"/>
          <w:b w:val="false"/>
          <w:bCs w:val="false"/>
          <w:sz w:val="24"/>
          <w:szCs w:val="24"/>
        </w:rPr>
        <w:t xml:space="preserve">8. Учасник повинен надати у складі своєї пропозиції </w:t>
      </w:r>
      <w:r>
        <w:rPr>
          <w:rFonts w:eastAsia="Calibri" w:cs="Times New Roman" w:ascii="Times New Roman" w:hAnsi="Times New Roman" w:eastAsiaTheme="minorHAnsi"/>
          <w:b w:val="false"/>
          <w:bCs w:val="false"/>
          <w:color w:val="auto"/>
          <w:kern w:val="0"/>
          <w:sz w:val="24"/>
          <w:szCs w:val="24"/>
          <w:lang w:val="uk-UA" w:eastAsia="en-US" w:bidi="ar-SA"/>
        </w:rPr>
        <w:t>копію</w:t>
      </w:r>
      <w:r>
        <w:rPr>
          <w:rFonts w:eastAsia="Calibri" w:cs="Times New Roman" w:ascii="Times New Roman" w:hAnsi="Times New Roman"/>
          <w:b w:val="false"/>
          <w:bCs w:val="false"/>
          <w:sz w:val="24"/>
          <w:szCs w:val="24"/>
        </w:rPr>
        <w:t xml:space="preserve"> листа авторизації Учасника від виробника товару або від офіційного представництва (представника) виробника в Україні в якому буде зазначено, що Учасник є авторизованим партнером або офіційним представником відповідно, а також, що запропонований товар, який він пропонує є оригінальним та повністю відповідає вимогам предмету закупівлі замовника. </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pPr>
      <w:r>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u w:val="none"/>
        </w:rPr>
      </w:pPr>
      <w:r>
        <w:rPr>
          <w:rFonts w:cs="Times New Roman" w:ascii="Times New Roman" w:hAnsi="Times New Roman"/>
          <w:b/>
          <w:bCs/>
          <w:sz w:val="24"/>
          <w:szCs w:val="24"/>
          <w:u w:val="none"/>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pPr>
      <w:r>
        <w:rPr/>
      </w:r>
    </w:p>
    <w:p>
      <w:pPr>
        <w:pStyle w:val="Normal"/>
        <w:spacing w:lineRule="atLeast" w:line="0" w:before="0" w:after="0"/>
        <w:jc w:val="center"/>
        <w:rPr>
          <w:rFonts w:ascii="Times New Roman" w:hAnsi="Times New Roman" w:cs="Times New Roman"/>
          <w:b/>
          <w:b/>
          <w:bCs/>
          <w:i/>
          <w:i/>
          <w:iCs/>
          <w:color w:val="333333"/>
          <w:sz w:val="24"/>
          <w:szCs w:val="24"/>
        </w:rPr>
      </w:pPr>
      <w:r>
        <w:rPr>
          <w:rFonts w:cs="Times New Roman" w:ascii="Times New Roman" w:hAnsi="Times New Roman"/>
          <w:b/>
          <w:bCs/>
          <w:i/>
          <w:iCs/>
          <w:color w:val="333333"/>
          <w:sz w:val="24"/>
          <w:szCs w:val="24"/>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widowControl/>
        <w:suppressAutoHyphens w:val="true"/>
        <w:bidi w:val="0"/>
        <w:spacing w:lineRule="atLeast" w:line="0" w:before="0" w:after="0"/>
        <w:ind w:left="0" w:right="0" w:firstLine="360"/>
        <w:jc w:val="center"/>
        <w:rPr>
          <w:shd w:fill="auto" w:val="clear"/>
        </w:rPr>
      </w:pPr>
      <w:r>
        <w:rPr>
          <w:rFonts w:eastAsia="Times New Roman" w:cs="Times New Roman" w:ascii="Times New Roman" w:hAnsi="Times New Roman"/>
          <w:b/>
          <w:bCs w:val="false"/>
          <w:i/>
          <w:iCs/>
          <w:color w:val="000000"/>
          <w:sz w:val="24"/>
          <w:szCs w:val="24"/>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center"/>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4</w:t>
      </w:r>
      <w:r>
        <w:rPr>
          <w:rFonts w:cs="Times New Roman" w:ascii="Times New Roman" w:hAnsi="Times New Roman"/>
          <w:i/>
          <w:sz w:val="24"/>
          <w:szCs w:val="24"/>
          <w:shd w:fill="auto" w:val="clear"/>
        </w:rPr>
        <w:t xml:space="preserve"> року</w:t>
      </w:r>
    </w:p>
    <w:p>
      <w:pPr>
        <w:pStyle w:val="Style31"/>
        <w:spacing w:lineRule="auto" w:line="240"/>
        <w:ind w:hanging="0"/>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rFonts w:eastAsia="Calibri" w:cs="Times New Roman"/>
          <w:color w:val="000000"/>
          <w:spacing w:val="3"/>
          <w:kern w:val="0"/>
          <w:sz w:val="24"/>
          <w:szCs w:val="24"/>
          <w:lang w:val="ru-RU" w:eastAsia="en-US" w:bidi="ar-SA"/>
        </w:rPr>
        <w:t>__________________________________</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jc w:val="both"/>
        <w:rPr>
          <w:rFonts w:ascii="Times New Roman" w:hAnsi="Times New Roman"/>
          <w:sz w:val="24"/>
          <w:szCs w:val="24"/>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1.1. Учасник зобов’язується поставити у власність Замовни</w:t>
      </w:r>
      <w:r>
        <w:rPr>
          <w:rFonts w:cs="Times New Roman" w:ascii="Times New Roman" w:hAnsi="Times New Roman"/>
          <w:sz w:val="24"/>
          <w:szCs w:val="24"/>
          <w:shd w:fill="auto" w:val="clear"/>
        </w:rPr>
        <w:t>ка Акумулятори автомобільні</w:t>
      </w:r>
      <w:r>
        <w:rPr>
          <w:rFonts w:eastAsia="Tahoma" w:cs="Times New Roman" w:ascii="Times New Roman" w:hAnsi="Times New Roman"/>
          <w:color w:val="00000A"/>
          <w:kern w:val="0"/>
          <w:sz w:val="24"/>
          <w:szCs w:val="24"/>
          <w:shd w:fill="auto" w:val="clear"/>
          <w:lang w:val="ru-RU" w:eastAsia="zh-CN" w:bidi="hi-IN"/>
        </w:rPr>
        <w:t>,</w:t>
      </w:r>
      <w:r>
        <w:rPr>
          <w:rFonts w:eastAsia="Calibri" w:cs="Times New Roman" w:ascii="Times New Roman" w:hAnsi="Times New Roman" w:eastAsiaTheme="minorHAnsi"/>
          <w:color w:val="000000"/>
          <w:kern w:val="0"/>
          <w:sz w:val="24"/>
          <w:szCs w:val="24"/>
          <w:shd w:fill="auto" w:val="clear"/>
          <w:lang w:val="ru-RU" w:eastAsia="en-US" w:bidi="ar-SA"/>
        </w:rPr>
        <w:t xml:space="preserve"> </w:t>
      </w:r>
      <w:r>
        <w:rPr>
          <w:rFonts w:cs="Times New Roman" w:ascii="Times New Roman" w:hAnsi="Times New Roman"/>
          <w:sz w:val="24"/>
          <w:szCs w:val="24"/>
          <w:shd w:fill="auto" w:val="clear"/>
        </w:rPr>
        <w:t>у кількості, зазначеній у Специфікації, що додається до цього Договору і є н</w:t>
      </w:r>
      <w:r>
        <w:rPr>
          <w:rFonts w:cs="Times New Roman" w:ascii="Times New Roman" w:hAnsi="Times New Roman"/>
          <w:sz w:val="24"/>
          <w:szCs w:val="24"/>
        </w:rPr>
        <w:t>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29"/>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w:t>
      </w:r>
      <w:r>
        <w:rPr>
          <w:rFonts w:cs="Times New Roman" w:ascii="Times New Roman" w:hAnsi="Times New Roman"/>
          <w:sz w:val="24"/>
          <w:szCs w:val="24"/>
          <w:shd w:fill="auto" w:val="clear"/>
        </w:rPr>
        <w:t>к”:</w:t>
      </w:r>
      <w:r>
        <w:rPr>
          <w:rFonts w:cs="Times New Roman" w:ascii="Times New Roman" w:hAnsi="Times New Roman"/>
          <w:sz w:val="24"/>
          <w:szCs w:val="24"/>
          <w:shd w:fill="auto" w:val="clear"/>
          <w:lang w:val="ru-RU"/>
        </w:rPr>
        <w:t xml:space="preserve"> </w:t>
      </w:r>
      <w:r>
        <w:rPr>
          <w:rFonts w:cs="Times New Roman" w:ascii="Times New Roman" w:hAnsi="Times New Roman"/>
          <w:sz w:val="24"/>
          <w:szCs w:val="24"/>
          <w:shd w:fill="auto" w:val="clear"/>
        </w:rPr>
        <w:t xml:space="preserve"> </w:t>
      </w:r>
      <w:r>
        <w:rPr>
          <w:rFonts w:eastAsia="Tahoma" w:cs="Times New Roman" w:ascii="Times New Roman" w:hAnsi="Times New Roman"/>
          <w:color w:val="00000A"/>
          <w:kern w:val="0"/>
          <w:sz w:val="24"/>
          <w:szCs w:val="24"/>
          <w:shd w:fill="auto" w:val="clear"/>
          <w:lang w:val="ru-RU" w:eastAsia="zh-CN" w:bidi="hi-IN"/>
        </w:rPr>
        <w:t>31440000-2 – Акумуляторні батареї</w:t>
      </w:r>
    </w:p>
    <w:p>
      <w:pPr>
        <w:pStyle w:val="WW"/>
        <w:tabs>
          <w:tab w:val="clear" w:pos="720"/>
          <w:tab w:val="left" w:pos="426" w:leader="none"/>
        </w:tabs>
        <w:spacing w:lineRule="auto" w:line="240" w:before="0" w:after="29"/>
        <w:ind w:hanging="0"/>
        <w:jc w:val="center"/>
        <w:rPr>
          <w:rFonts w:ascii="Times New Roman" w:hAnsi="Times New Roman"/>
          <w:sz w:val="24"/>
          <w:szCs w:val="24"/>
        </w:rPr>
      </w:pPr>
      <w:r>
        <w:rPr>
          <w:b/>
          <w:sz w:val="24"/>
          <w:szCs w:val="24"/>
          <w:lang w:val="uk-UA"/>
        </w:rPr>
        <w:t>ІІ. ЯКІСТЬ ТОВАРІВ</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технічній специфікації,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w:t>
      </w:r>
      <w:r>
        <w:rPr>
          <w:rFonts w:cs="Times New Roman" w:ascii="Times New Roman" w:hAnsi="Times New Roman"/>
          <w:b w:val="false"/>
          <w:sz w:val="24"/>
          <w:szCs w:val="24"/>
          <w:lang w:val="ru-RU"/>
        </w:rPr>
        <w:t xml:space="preserve"> </w:t>
      </w:r>
      <w:r>
        <w:rPr>
          <w:rFonts w:eastAsia="WenQuanYi Zen Hei Sharp" w:cs="Times New Roman" w:ascii="Times New Roman" w:hAnsi="Times New Roman"/>
          <w:b w:val="false"/>
          <w:color w:val="auto"/>
          <w:kern w:val="0"/>
          <w:sz w:val="24"/>
          <w:szCs w:val="24"/>
          <w:lang w:val="ru-RU" w:eastAsia="en-US" w:bidi="ar-SA"/>
        </w:rPr>
        <w:t>без</w:t>
      </w:r>
      <w:r>
        <w:rPr>
          <w:rFonts w:cs="Times New Roman" w:ascii="Times New Roman" w:hAnsi="Times New Roman"/>
          <w:b w:val="false"/>
          <w:sz w:val="24"/>
          <w:szCs w:val="24"/>
          <w:lang w:val="ru-RU"/>
        </w:rPr>
        <w:t xml:space="preserve"> </w:t>
      </w:r>
      <w:r>
        <w:rPr>
          <w:rFonts w:cs="Times New Roman" w:ascii="Times New Roman" w:hAnsi="Times New Roman"/>
          <w:b w:val="false"/>
          <w:sz w:val="24"/>
          <w:szCs w:val="24"/>
        </w:rPr>
        <w:t>ПДВ.</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2"/>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до</w:t>
      </w:r>
      <w:r>
        <w:rPr>
          <w:sz w:val="24"/>
          <w:szCs w:val="24"/>
          <w:shd w:fill="auto" w:val="clear"/>
          <w:lang w:val="uk-UA"/>
        </w:rPr>
        <w:t xml:space="preserve"> </w:t>
      </w:r>
      <w:r>
        <w:rPr>
          <w:rFonts w:eastAsia="Times New Roman" w:cs="Times New Roman"/>
          <w:color w:val="000000"/>
          <w:kern w:val="0"/>
          <w:sz w:val="24"/>
          <w:szCs w:val="24"/>
          <w:shd w:fill="auto" w:val="clear"/>
          <w:lang w:val="ru-RU" w:eastAsia="zh-CN" w:bidi="ar-SA"/>
        </w:rPr>
        <w:t>30.0</w:t>
      </w:r>
      <w:r>
        <w:rPr>
          <w:rFonts w:eastAsia="Times New Roman" w:cs="Times New Roman"/>
          <w:color w:val="000000"/>
          <w:kern w:val="0"/>
          <w:sz w:val="24"/>
          <w:szCs w:val="24"/>
          <w:shd w:fill="auto" w:val="clear"/>
          <w:lang w:val="ru-RU" w:eastAsia="zh-CN" w:bidi="ar-SA"/>
        </w:rPr>
        <w:t>4</w:t>
      </w:r>
      <w:r>
        <w:rPr>
          <w:rFonts w:eastAsia="Times New Roman" w:cs="Times New Roman"/>
          <w:color w:val="000000"/>
          <w:kern w:val="0"/>
          <w:sz w:val="24"/>
          <w:szCs w:val="24"/>
          <w:shd w:fill="auto" w:val="clear"/>
          <w:lang w:val="ru-RU" w:eastAsia="zh-CN" w:bidi="ar-SA"/>
        </w:rPr>
        <w:t>.2024</w:t>
      </w:r>
      <w:r>
        <w:rPr>
          <w:sz w:val="24"/>
          <w:szCs w:val="24"/>
          <w:lang w:val="uk-UA"/>
        </w:rPr>
        <w:t xml:space="preserve"> року.</w:t>
      </w:r>
    </w:p>
    <w:p>
      <w:pPr>
        <w:pStyle w:val="WW"/>
        <w:spacing w:lineRule="auto" w:line="240" w:before="0" w:after="0"/>
        <w:ind w:hanging="0"/>
        <w:rPr>
          <w:rFonts w:ascii="Times New Roman" w:hAnsi="Times New Roman"/>
          <w:sz w:val="24"/>
          <w:szCs w:val="24"/>
        </w:rPr>
      </w:pPr>
      <w:r>
        <w:rPr>
          <w:sz w:val="24"/>
          <w:szCs w:val="24"/>
          <w:lang w:val="uk-UA"/>
        </w:rPr>
        <w:t xml:space="preserve">5.2. Місце поставки Товару:  </w:t>
      </w:r>
      <w:r>
        <w:rPr>
          <w:sz w:val="24"/>
          <w:szCs w:val="24"/>
          <w:lang w:val="ru-RU"/>
        </w:rPr>
        <w:t>66410, Одеська обл., Подільський район, с. Жеребкове, вул. Арсенальна, 128.</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before="0" w:after="0"/>
        <w:jc w:val="both"/>
        <w:rPr>
          <w:rFonts w:ascii="Times New Roman" w:hAnsi="Times New Roman"/>
          <w:sz w:val="24"/>
          <w:szCs w:val="24"/>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VІІ. ПРАВА ТА ОБОВ'ЯЗКИ СТОРІН</w:t>
      </w:r>
    </w:p>
    <w:p>
      <w:pPr>
        <w:pStyle w:val="Normal"/>
        <w:tabs>
          <w:tab w:val="clear" w:pos="720"/>
          <w:tab w:val="left" w:pos="788" w:leader="none"/>
        </w:tabs>
        <w:spacing w:lineRule="auto" w:line="240" w:before="0" w:after="0"/>
        <w:jc w:val="both"/>
        <w:rPr>
          <w:rFonts w:ascii="Calibri" w:hAnsi="Calibri" w:eastAsia="Calibri" w:cs="Times New Roman"/>
        </w:rPr>
      </w:pPr>
      <w:r>
        <w:rPr>
          <w:rFonts w:cs="Times New Roman" w:ascii="Times New Roman" w:hAnsi="Times New Roman"/>
          <w:sz w:val="24"/>
          <w:szCs w:val="24"/>
        </w:rPr>
        <w:t>7.1. Замовник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 Замовник має право:</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 Учасник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7.4. Учасник має право: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before="0" w:after="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20"/>
          <w:tab w:val="left" w:pos="9214" w:leader="none"/>
        </w:tabs>
        <w:spacing w:lineRule="auto" w:line="240" w:before="0" w:after="0"/>
        <w:jc w:val="both"/>
        <w:rPr>
          <w:rFonts w:ascii="Calibri" w:hAnsi="Calibri" w:eastAsia="Calibri" w:cs="Times New Roman"/>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Style35"/>
        <w:ind w:left="0" w:right="0" w:firstLine="567"/>
        <w:jc w:val="center"/>
        <w:rPr>
          <w:b/>
          <w:b/>
        </w:rPr>
      </w:pPr>
      <w:r>
        <w:rPr>
          <w:b/>
        </w:rPr>
        <w:t>ХІІ. 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pacing w:val="2"/>
          <w:sz w:val="24"/>
          <w:szCs w:val="24"/>
        </w:rPr>
        <w:t>XІІI. ІНШІ УМОВИ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eastAsia="Times New Roman" w:cs="Times New Roman" w:ascii="Times New Roman" w:hAnsi="Times New Roman"/>
          <w:color w:val="auto"/>
          <w:kern w:val="0"/>
          <w:sz w:val="24"/>
          <w:szCs w:val="24"/>
          <w:lang w:val="ru-RU" w:eastAsia="en-US" w:bidi="ar-SA"/>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2"/>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eastAsia="Times New Roman" w:cs="Times New Roman" w:ascii="Times New Roman" w:hAnsi="Times New Roman"/>
          <w:color w:val="auto"/>
          <w:spacing w:val="2"/>
          <w:kern w:val="0"/>
          <w:sz w:val="24"/>
          <w:szCs w:val="24"/>
          <w:lang w:val="ru-RU" w:eastAsia="en-US" w:bidi="ar-SA"/>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Normal"/>
        <w:spacing w:lineRule="auto" w:line="240"/>
        <w:jc w:val="center"/>
        <w:rPr>
          <w:u w:val="none"/>
        </w:rPr>
      </w:pPr>
      <w:r>
        <w:rPr>
          <w:rFonts w:cs="Times New Roman" w:ascii="Times New Roman" w:hAnsi="Times New Roman"/>
          <w:b/>
          <w:sz w:val="24"/>
          <w:szCs w:val="24"/>
          <w:u w:val="none"/>
        </w:rPr>
        <w:t>XІ</w:t>
      </w:r>
      <w:r>
        <w:rPr>
          <w:rFonts w:cs="Times New Roman" w:ascii="Times New Roman" w:hAnsi="Times New Roman"/>
          <w:b/>
          <w:sz w:val="24"/>
          <w:szCs w:val="24"/>
          <w:u w:val="none"/>
          <w:lang w:val="en-US"/>
        </w:rPr>
        <w:t>V</w:t>
      </w:r>
      <w:r>
        <w:rPr>
          <w:rFonts w:cs="Times New Roman" w:ascii="Times New Roman" w:hAnsi="Times New Roman"/>
          <w:b/>
          <w:sz w:val="24"/>
          <w:szCs w:val="24"/>
          <w:u w:val="non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Адреса для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Код ЄДРПОУ  33113264</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Розрахунковий рахунок UA848201720343180001000014568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Банк ДКСУ м. Київ, МФО 820172</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ачальник_________</w:t>
            </w:r>
            <w:r>
              <w:rPr>
                <w:rFonts w:eastAsia="Calibri" w:cs="Times New Roman" w:ascii="Times New Roman" w:hAnsi="Times New Roman" w:eastAsiaTheme="minorHAnsi"/>
                <w:color w:val="auto"/>
                <w:kern w:val="0"/>
                <w:sz w:val="24"/>
                <w:szCs w:val="24"/>
                <w:lang w:val="ru-RU" w:eastAsia="en-US" w:bidi="ar-SA"/>
              </w:rPr>
              <w:t>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w:t>
            </w:r>
          </w:p>
        </w:tc>
        <w:tc>
          <w:tcPr>
            <w:tcW w:w="4589" w:type="dxa"/>
            <w:tcBorders/>
            <w:shd w:color="auto" w:fill="FFFFFF"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en-US" w:eastAsia="zh-CN" w:bidi="hi-IN"/>
        </w:rPr>
        <w:t xml:space="preserve">4 </w:t>
      </w:r>
      <w:r>
        <w:rPr>
          <w:rFonts w:cs="Times New Roman" w:ascii="Times New Roman" w:hAnsi="Times New Roman"/>
          <w:sz w:val="24"/>
          <w:szCs w:val="24"/>
        </w:rPr>
        <w:t>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2" w:name="_GoBack11"/>
      <w:bookmarkStart w:id="3" w:name="_GoBack11"/>
      <w:bookmarkEnd w:id="3"/>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2"/>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Найменування товару</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Cs/>
                <w:sz w:val="24"/>
                <w:szCs w:val="24"/>
              </w:rPr>
            </w:pPr>
            <w:r>
              <w:rPr>
                <w:rFonts w:cs="Times New Roman" w:ascii="Times New Roman" w:hAnsi="Times New Roman"/>
                <w:bCs/>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bCs/>
                <w:sz w:val="24"/>
                <w:szCs w:val="24"/>
              </w:rPr>
            </w:pPr>
            <w:r>
              <w:rPr>
                <w:rFonts w:cs="Times New Roman" w:ascii="Times New Roman" w:hAnsi="Times New Roman"/>
                <w:b/>
                <w:bCs/>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Загальна вартість з ПДВ, грн.</w:t>
            </w:r>
          </w:p>
        </w:tc>
      </w:tr>
      <w:tr>
        <w:trPr>
          <w:trHeight w:val="932"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w:t>
            </w:r>
            <w:r>
              <w:rPr>
                <w:rFonts w:eastAsia="Calibri" w:cs="Times New Roman" w:ascii="Times New Roman" w:hAnsi="Times New Roman" w:eastAsiaTheme="minorHAnsi"/>
                <w:color w:val="auto"/>
                <w:kern w:val="0"/>
                <w:sz w:val="24"/>
                <w:szCs w:val="24"/>
                <w:lang w:val="ru-RU" w:eastAsia="en-US" w:bidi="ar-SA"/>
              </w:rPr>
              <w:t>_____________________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en-US" w:eastAsia="zh-CN" w:bidi="hi-IN"/>
              </w:rPr>
              <w:t>4</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Mono">
    <w:altName w:val="Courier New"/>
    <w:charset w:val="cc"/>
    <w:family w:val="roman"/>
    <w:pitch w:val="variable"/>
  </w:font>
  <w:font w:name="Times New Roman">
    <w:charset w:val="cc"/>
    <w:family w:val="auto"/>
    <w:pitch w:val="default"/>
  </w:font>
  <w:font w:name="Liberation Serif">
    <w:altName w:val="Times New Roman"/>
    <w:charset w:val="cc"/>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62060645"/>
    </w:sdtPr>
    <w:sdtContent>
      <w:p>
        <w:pPr>
          <w:pStyle w:val="Style28"/>
          <w:jc w:val="center"/>
          <w:rPr/>
        </w:pPr>
        <w:r>
          <w:rPr/>
          <w:fldChar w:fldCharType="begin"/>
        </w:r>
        <w:r>
          <w:rPr/>
          <w:instrText> PAGE </w:instrText>
        </w:r>
        <w:r>
          <w:rPr/>
          <w:fldChar w:fldCharType="separate"/>
        </w:r>
        <w:r>
          <w:rPr/>
          <w:t>32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56191733"/>
    </w:sdtPr>
    <w:sdtContent>
      <w:p>
        <w:pPr>
          <w:pStyle w:val="Style28"/>
          <w:jc w:val="center"/>
          <w:rPr/>
        </w:pPr>
        <w:r>
          <w:rPr/>
          <w:fldChar w:fldCharType="begin"/>
        </w:r>
        <w:r>
          <w:rPr/>
          <w:instrText> PAGE </w:instrText>
        </w:r>
        <w:r>
          <w:rPr/>
          <w:fldChar w:fldCharType="separate"/>
        </w:r>
        <w:r>
          <w:rPr/>
          <w:t>34</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45333642"/>
    </w:sdtPr>
    <w:sdtContent>
      <w:p>
        <w:pPr>
          <w:pStyle w:val="Style28"/>
          <w:jc w:val="center"/>
          <w:rPr/>
        </w:pPr>
        <w:r>
          <w:rPr/>
          <w:fldChar w:fldCharType="begin"/>
        </w:r>
        <w:r>
          <w:rPr/>
          <w:instrText> PAGE </w:instrText>
        </w:r>
        <w:r>
          <w:rPr/>
          <w:fldChar w:fldCharType="separate"/>
        </w:r>
        <w:r>
          <w:rPr/>
          <w:t>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character" w:styleId="22">
    <w:name w:val="Основной текст (2)"/>
    <w:qFormat/>
    <w:rPr>
      <w:rFonts w:ascii="Times New Roman" w:hAnsi="Times New Roman" w:cs="Times New Roman"/>
      <w:color w:val="000000"/>
      <w:spacing w:val="0"/>
      <w:w w:val="100"/>
      <w:sz w:val="24"/>
      <w:szCs w:val="24"/>
      <w:u w:val="none"/>
      <w:lang w:val="uk-UA" w:eastAsia="uk-U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3"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6">
    <w:name w:val="Без інтервалів"/>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Application>LibreOffice/7.0.3.1$Windows_X86_64 LibreOffice_project/d7547858d014d4cf69878db179d326fc3483e082</Application>
  <Pages>41</Pages>
  <Words>13059</Words>
  <Characters>89224</Characters>
  <CharactersWithSpaces>101990</CharactersWithSpaces>
  <Paragraphs>571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2023-12-28T09:26:48Z</cp:lastPrinted>
  <dcterms:modified xsi:type="dcterms:W3CDTF">2024-03-26T18:03:02Z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