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A2596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keepNext w:val="1"/>
        <w:spacing w:lineRule="auto" w:line="240" w:after="0" w:beforeAutospacing="0" w:afterAutospacing="0"/>
        <w:ind w:left="284"/>
        <w:jc w:val="center"/>
        <w:outlineLvl w:val="4"/>
        <w:rPr>
          <w:rFonts w:ascii="Times New Roman" w:hAnsi="Times New Roman"/>
          <w:b w:val="1"/>
          <w:sz w:val="24"/>
        </w:rPr>
      </w:pPr>
      <w:r>
        <w:rPr>
          <w:rFonts w:ascii="Times New Roman" w:hAnsi="Times New Roman"/>
          <w:b w:val="1"/>
          <w:sz w:val="36"/>
        </w:rPr>
        <w:t>ВІДДІЛ ОСВІТИ КРИВООЗЕРСЬКОЇ СЕЛИЩНОЇ РАДИ</w:t>
      </w:r>
    </w:p>
    <w:p>
      <w:pPr>
        <w:keepNext w:val="1"/>
        <w:spacing w:lineRule="auto" w:line="240" w:after="0" w:beforeAutospacing="0" w:afterAutospacing="0"/>
        <w:ind w:left="6663"/>
        <w:jc w:val="center"/>
        <w:outlineLvl w:val="4"/>
        <w:rPr>
          <w:rFonts w:ascii="Times New Roman" w:hAnsi="Times New Roman"/>
          <w:b w:val="1"/>
          <w:sz w:val="24"/>
        </w:rPr>
      </w:pPr>
    </w:p>
    <w:p>
      <w:pPr>
        <w:keepNext w:val="1"/>
        <w:spacing w:lineRule="auto" w:line="240" w:after="0" w:beforeAutospacing="0" w:afterAutospacing="0"/>
        <w:ind w:left="6663"/>
        <w:jc w:val="center"/>
        <w:outlineLvl w:val="4"/>
        <w:rPr>
          <w:rFonts w:ascii="Times New Roman" w:hAnsi="Times New Roman"/>
          <w:b w:val="1"/>
          <w:sz w:val="24"/>
        </w:rPr>
      </w:pPr>
    </w:p>
    <w:p>
      <w:pPr>
        <w:spacing w:lineRule="auto" w:line="240" w:after="0" w:beforeAutospacing="0" w:afterAutospacing="0"/>
        <w:ind w:left="5670"/>
        <w:rPr>
          <w:rFonts w:ascii="Times New Roman" w:hAnsi="Times New Roman"/>
          <w:b w:val="1"/>
          <w:sz w:val="28"/>
        </w:rPr>
      </w:pPr>
      <w:r>
        <w:rPr>
          <w:rFonts w:ascii="Times New Roman" w:hAnsi="Times New Roman"/>
          <w:b w:val="1"/>
          <w:sz w:val="28"/>
        </w:rPr>
        <w:t>«Затверджено»</w:t>
      </w:r>
    </w:p>
    <w:p>
      <w:pPr>
        <w:spacing w:lineRule="auto" w:line="240" w:after="0" w:beforeAutospacing="0" w:afterAutospacing="0"/>
        <w:ind w:left="5670"/>
        <w:rPr>
          <w:rFonts w:ascii="Times New Roman" w:hAnsi="Times New Roman"/>
          <w:b w:val="1"/>
          <w:sz w:val="28"/>
        </w:rPr>
      </w:pPr>
    </w:p>
    <w:p>
      <w:pPr>
        <w:spacing w:lineRule="auto" w:line="240" w:after="0" w:beforeAutospacing="0" w:afterAutospacing="0"/>
        <w:ind w:left="5670"/>
        <w:rPr>
          <w:rFonts w:ascii="Times New Roman" w:hAnsi="Times New Roman"/>
          <w:b w:val="1"/>
          <w:sz w:val="28"/>
        </w:rPr>
      </w:pPr>
      <w:r>
        <w:rPr>
          <w:rFonts w:ascii="Times New Roman" w:hAnsi="Times New Roman"/>
          <w:b w:val="1"/>
          <w:sz w:val="28"/>
        </w:rPr>
        <w:t>протокольним рішенням уповноваженої особи</w:t>
      </w:r>
    </w:p>
    <w:p>
      <w:pPr>
        <w:spacing w:lineRule="auto" w:line="240" w:after="0" w:beforeAutospacing="0" w:afterAutospacing="0"/>
        <w:ind w:left="5670"/>
        <w:rPr>
          <w:rFonts w:ascii="Times New Roman" w:hAnsi="Times New Roman"/>
          <w:b w:val="1"/>
          <w:sz w:val="28"/>
          <w:shd w:val="clear" w:fill="FFFFFF"/>
        </w:rPr>
      </w:pPr>
      <w:r>
        <w:rPr>
          <w:rFonts w:ascii="Times New Roman" w:hAnsi="Times New Roman"/>
          <w:b w:val="1"/>
          <w:sz w:val="28"/>
          <w:shd w:val="clear" w:fill="FFFFFF"/>
        </w:rPr>
        <w:t xml:space="preserve">від  </w:t>
      </w:r>
      <w:r>
        <w:rPr>
          <w:rFonts w:ascii="Times New Roman" w:hAnsi="Times New Roman"/>
          <w:b w:val="1"/>
          <w:sz w:val="28"/>
          <w:shd w:val="clear" w:fill="FFFFFF"/>
        </w:rPr>
        <w:t>07</w:t>
      </w:r>
      <w:r>
        <w:rPr>
          <w:rFonts w:ascii="Times New Roman" w:hAnsi="Times New Roman"/>
          <w:b w:val="1"/>
          <w:sz w:val="28"/>
          <w:shd w:val="clear" w:fill="FFFFFF"/>
        </w:rPr>
        <w:t xml:space="preserve"> </w:t>
      </w:r>
      <w:r>
        <w:rPr>
          <w:rFonts w:ascii="Times New Roman" w:hAnsi="Times New Roman"/>
          <w:b w:val="1"/>
          <w:sz w:val="28"/>
          <w:shd w:val="clear" w:fill="FFFFFF"/>
        </w:rPr>
        <w:t>березня</w:t>
      </w:r>
      <w:r>
        <w:rPr>
          <w:rFonts w:ascii="Times New Roman" w:hAnsi="Times New Roman"/>
          <w:b w:val="1"/>
          <w:sz w:val="28"/>
          <w:shd w:val="clear" w:fill="FFFFFF"/>
        </w:rPr>
        <w:t xml:space="preserve"> 2024 №</w:t>
      </w:r>
      <w:r>
        <w:rPr>
          <w:rFonts w:ascii="Times New Roman" w:hAnsi="Times New Roman"/>
          <w:b w:val="1"/>
          <w:sz w:val="28"/>
          <w:shd w:val="clear" w:fill="FFFFFF"/>
        </w:rPr>
        <w:t>31</w:t>
      </w:r>
    </w:p>
    <w:tbl>
      <w:tblPr>
        <w:tblW w:w="9601" w:type="dxa"/>
        <w:tblInd w:w="288" w:type="dxa"/>
        <w:tblBorders>
          <w:top w:val="single" w:sz="4" w:space="0" w:shadow="0" w:frame="0" w:color="auto"/>
          <w:left w:val="single" w:sz="4" w:space="0" w:shadow="0" w:frame="0" w:color="auto"/>
          <w:bottom w:val="single" w:sz="4" w:space="0" w:shadow="0" w:frame="0" w:color="auto"/>
          <w:right w:val="single" w:sz="4" w:space="0" w:shadow="0" w:frame="0" w:color="auto"/>
        </w:tblBorders>
        <w:tblLayout w:type="fixed"/>
      </w:tblPr>
      <w:tblGrid/>
      <w:tr>
        <w:tc>
          <w:tcPr>
            <w:tcW w:w="4961" w:type="dxa"/>
            <w:tcBorders>
              <w:top w:val="nil"/>
              <w:left w:val="nil"/>
              <w:bottom w:val="nil"/>
              <w:right w:val="nil"/>
            </w:tcBorders>
          </w:tcPr>
          <w:p>
            <w:pPr>
              <w:spacing w:lineRule="auto" w:line="240" w:after="0" w:beforeAutospacing="0" w:afterAutospacing="0"/>
              <w:rPr>
                <w:rFonts w:ascii="Times New Roman" w:hAnsi="Times New Roman"/>
                <w:b w:val="1"/>
                <w:sz w:val="28"/>
                <w:shd w:val="clear" w:fill="FFFFFF"/>
              </w:rPr>
            </w:pPr>
            <w:r>
              <w:rPr>
                <w:rFonts w:ascii="Times New Roman" w:hAnsi="Times New Roman"/>
                <w:b w:val="1"/>
                <w:sz w:val="28"/>
                <w:shd w:val="clear" w:fill="FFFFFF"/>
              </w:rPr>
              <w:t xml:space="preserve">                                                                            Уповноважена особа</w:t>
            </w:r>
          </w:p>
          <w:p>
            <w:pPr>
              <w:spacing w:lineRule="auto" w:line="240" w:after="0" w:beforeAutospacing="0" w:afterAutospacing="0"/>
              <w:rPr>
                <w:rFonts w:ascii="Times New Roman" w:hAnsi="Times New Roman"/>
                <w:b w:val="1"/>
                <w:sz w:val="28"/>
                <w:shd w:val="clear" w:fill="FFFFFF"/>
              </w:rPr>
            </w:pPr>
            <w:r>
              <w:rPr>
                <w:rFonts w:ascii="Times New Roman" w:hAnsi="Times New Roman"/>
                <w:b w:val="1"/>
                <w:sz w:val="28"/>
                <w:shd w:val="clear" w:fill="FFFFFF"/>
              </w:rPr>
              <w:t xml:space="preserve">                                                                           </w:t>
            </w:r>
          </w:p>
        </w:tc>
      </w:tr>
      <w:tr>
        <w:tc>
          <w:tcPr>
            <w:tcW w:w="4961" w:type="dxa"/>
            <w:tcBorders>
              <w:top w:val="nil"/>
              <w:left w:val="nil"/>
              <w:bottom w:val="nil"/>
              <w:right w:val="nil"/>
            </w:tcBorders>
          </w:tcPr>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w:t>
            </w:r>
          </w:p>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______________ Колінщук І.В.</w:t>
            </w:r>
          </w:p>
        </w:tc>
      </w:tr>
    </w:tbl>
    <w:p>
      <w:pPr>
        <w:spacing w:lineRule="auto" w:line="240" w:after="0" w:beforeAutospacing="0" w:afterAutospacing="0"/>
        <w:ind w:left="5670"/>
        <w:rPr>
          <w:rFonts w:ascii="Times New Roman" w:hAnsi="Times New Roman"/>
          <w:b w:val="1"/>
          <w:sz w:val="28"/>
          <w:u w:val="single"/>
        </w:rPr>
      </w:pPr>
    </w:p>
    <w:p>
      <w:pPr>
        <w:shd w:val="clear" w:fill="FFFFFF"/>
        <w:spacing w:lineRule="auto" w:line="240" w:after="0" w:beforeAutospacing="0" w:afterAutospacing="0"/>
        <w:rPr>
          <w:rFonts w:ascii="Times New Roman" w:hAnsi="Times New Roman"/>
          <w:b w:val="1"/>
          <w:caps w:val="1"/>
          <w:color w:val="000000"/>
          <w:sz w:val="40"/>
        </w:rPr>
      </w:pPr>
    </w:p>
    <w:p>
      <w:pPr>
        <w:shd w:val="clear" w:fill="FFFFFF"/>
        <w:spacing w:lineRule="auto" w:line="240" w:after="0" w:beforeAutospacing="0" w:afterAutospacing="0"/>
        <w:ind w:left="-720"/>
        <w:jc w:val="center"/>
        <w:rPr>
          <w:rFonts w:ascii="Times New Roman" w:hAnsi="Times New Roman"/>
          <w:b w:val="1"/>
          <w:caps w:val="1"/>
          <w:color w:val="000000"/>
          <w:sz w:val="40"/>
        </w:rPr>
      </w:pPr>
    </w:p>
    <w:p>
      <w:pPr>
        <w:shd w:val="clear" w:fill="FFFFFF"/>
        <w:spacing w:lineRule="auto" w:line="240" w:after="0" w:beforeAutospacing="0" w:afterAutospacing="0"/>
        <w:ind w:left="-720"/>
        <w:jc w:val="center"/>
        <w:rPr>
          <w:rFonts w:ascii="Times New Roman" w:hAnsi="Times New Roman"/>
          <w:b w:val="1"/>
          <w:caps w:val="1"/>
          <w:color w:val="000000"/>
          <w:sz w:val="40"/>
        </w:rPr>
      </w:pPr>
      <w:r>
        <w:rPr>
          <w:rFonts w:ascii="Times New Roman" w:hAnsi="Times New Roman"/>
          <w:b w:val="1"/>
          <w:caps w:val="1"/>
          <w:color w:val="000000"/>
          <w:sz w:val="40"/>
        </w:rPr>
        <w:t>тендерна документація</w:t>
      </w:r>
    </w:p>
    <w:p>
      <w:pPr>
        <w:spacing w:lineRule="auto" w:line="240" w:after="0" w:beforeAutospacing="0" w:afterAutospacing="0"/>
        <w:ind w:left="-720"/>
        <w:jc w:val="center"/>
        <w:rPr>
          <w:rFonts w:ascii="Times New Roman" w:hAnsi="Times New Roman"/>
          <w:b w:val="1"/>
          <w:sz w:val="28"/>
        </w:rPr>
      </w:pPr>
    </w:p>
    <w:p>
      <w:pPr>
        <w:shd w:val="clear" w:fill="FFFFFF"/>
        <w:spacing w:lineRule="auto" w:line="240" w:after="0" w:beforeAutospacing="0" w:afterAutospacing="0"/>
        <w:ind w:left="-720"/>
        <w:jc w:val="center"/>
        <w:rPr>
          <w:rFonts w:ascii="Times New Roman" w:hAnsi="Times New Roman"/>
          <w:b w:val="1"/>
          <w:color w:val="000000"/>
          <w:sz w:val="28"/>
        </w:rPr>
      </w:pPr>
      <w:r>
        <w:rPr>
          <w:rFonts w:ascii="Times New Roman" w:hAnsi="Times New Roman"/>
          <w:b w:val="1"/>
          <w:color w:val="000000"/>
          <w:sz w:val="28"/>
        </w:rPr>
        <w:t>на закупівлю товару</w:t>
      </w:r>
    </w:p>
    <w:p>
      <w:pPr>
        <w:spacing w:lineRule="auto" w:line="240" w:after="0" w:beforeAutospacing="0" w:afterAutospacing="0"/>
        <w:ind w:left="-720"/>
        <w:jc w:val="center"/>
        <w:rPr>
          <w:rFonts w:ascii="Times New Roman" w:hAnsi="Times New Roman"/>
          <w:b w:val="1"/>
          <w:i w:val="1"/>
          <w:sz w:val="24"/>
        </w:rPr>
      </w:pPr>
    </w:p>
    <w:p>
      <w:pPr>
        <w:spacing w:lineRule="auto" w:line="240" w:after="0" w:beforeAutospacing="0" w:afterAutospacing="0"/>
        <w:ind w:left="-720"/>
        <w:jc w:val="center"/>
        <w:rPr>
          <w:rFonts w:ascii="Times New Roman" w:hAnsi="Times New Roman"/>
          <w:b w:val="1"/>
          <w:i w:val="1"/>
          <w:sz w:val="28"/>
        </w:rPr>
      </w:pPr>
    </w:p>
    <w:p>
      <w:pPr>
        <w:tabs>
          <w:tab w:val="left" w:pos="426" w:leader="none"/>
        </w:tabs>
        <w:spacing w:lineRule="auto" w:line="240" w:after="0" w:beforeAutospacing="0" w:afterAutospacing="0"/>
        <w:jc w:val="center"/>
        <w:rPr>
          <w:rFonts w:ascii="Times New Roman" w:hAnsi="Times New Roman"/>
          <w:b w:val="1"/>
          <w:i w:val="1"/>
          <w:sz w:val="56"/>
        </w:rPr>
      </w:pPr>
      <w:r>
        <w:rPr>
          <w:rFonts w:ascii="Times New Roman" w:hAnsi="Times New Roman"/>
          <w:b w:val="1"/>
          <w:i w:val="1"/>
          <w:sz w:val="56"/>
        </w:rPr>
        <w:t xml:space="preserve">Сир твердий,сир кисломолочний </w:t>
      </w:r>
      <w:r>
        <w:rPr>
          <w:rFonts w:ascii="Times New Roman" w:hAnsi="Times New Roman"/>
          <w:b w:val="1"/>
          <w:i w:val="1"/>
          <w:sz w:val="56"/>
        </w:rPr>
        <w:t>(</w:t>
      </w:r>
      <w:r>
        <w:rPr>
          <w:rFonts w:ascii="Times New Roman" w:hAnsi="Times New Roman"/>
          <w:b w:val="1"/>
          <w:i w:val="1"/>
          <w:sz w:val="56"/>
        </w:rPr>
        <w:t>ДК 021:2015 код 155</w:t>
      </w:r>
      <w:r>
        <w:rPr>
          <w:rFonts w:ascii="Times New Roman" w:hAnsi="Times New Roman"/>
          <w:b w:val="1"/>
          <w:i w:val="1"/>
          <w:sz w:val="56"/>
        </w:rPr>
        <w:t>4</w:t>
      </w:r>
      <w:r>
        <w:rPr>
          <w:rFonts w:ascii="Times New Roman" w:hAnsi="Times New Roman"/>
          <w:b w:val="1"/>
          <w:i w:val="1"/>
          <w:sz w:val="56"/>
        </w:rPr>
        <w:t>0000-</w:t>
      </w:r>
      <w:r>
        <w:rPr>
          <w:rFonts w:ascii="Times New Roman" w:hAnsi="Times New Roman"/>
          <w:b w:val="1"/>
          <w:i w:val="1"/>
          <w:sz w:val="56"/>
        </w:rPr>
        <w:t>5</w:t>
      </w:r>
      <w:r>
        <w:rPr>
          <w:rFonts w:ascii="Times New Roman" w:hAnsi="Times New Roman"/>
          <w:b w:val="1"/>
          <w:i w:val="1"/>
          <w:sz w:val="56"/>
        </w:rPr>
        <w:t xml:space="preserve"> - </w:t>
      </w:r>
      <w:r>
        <w:rPr>
          <w:rFonts w:ascii="Times New Roman" w:hAnsi="Times New Roman"/>
          <w:b w:val="1"/>
          <w:i w:val="1"/>
          <w:sz w:val="56"/>
        </w:rPr>
        <w:t>Сирні продукти</w:t>
      </w:r>
      <w:r>
        <w:rPr>
          <w:rFonts w:ascii="Times New Roman" w:hAnsi="Times New Roman"/>
          <w:b w:val="1"/>
          <w:i w:val="1"/>
          <w:sz w:val="56"/>
        </w:rPr>
        <w:t>)</w:t>
      </w:r>
    </w:p>
    <w:p>
      <w:pPr>
        <w:tabs>
          <w:tab w:val="left" w:pos="426" w:leader="none"/>
        </w:tabs>
        <w:spacing w:lineRule="auto" w:line="240" w:after="0" w:beforeAutospacing="0" w:afterAutospacing="0"/>
        <w:jc w:val="center"/>
        <w:rPr>
          <w:rFonts w:ascii="Times New Roman" w:hAnsi="Times New Roman"/>
          <w:b w:val="1"/>
          <w:i w:val="1"/>
          <w:sz w:val="56"/>
        </w:rPr>
      </w:pPr>
    </w:p>
    <w:p>
      <w:pPr>
        <w:tabs>
          <w:tab w:val="left" w:pos="426" w:leader="none"/>
        </w:tabs>
        <w:spacing w:lineRule="auto" w:line="240" w:after="0" w:beforeAutospacing="0" w:afterAutospacing="0"/>
        <w:jc w:val="center"/>
        <w:rPr>
          <w:rFonts w:ascii="Times New Roman" w:hAnsi="Times New Roman"/>
          <w:b w:val="1"/>
          <w:sz w:val="56"/>
        </w:rPr>
      </w:pPr>
    </w:p>
    <w:p>
      <w:pPr>
        <w:tabs>
          <w:tab w:val="left" w:pos="426" w:leader="none"/>
        </w:tabs>
        <w:spacing w:lineRule="auto" w:line="240" w:after="0" w:beforeAutospacing="0" w:afterAutospacing="0"/>
        <w:jc w:val="center"/>
        <w:rPr>
          <w:rFonts w:ascii="Times New Roman" w:hAnsi="Times New Roman"/>
          <w:b w:val="1"/>
          <w:sz w:val="56"/>
        </w:rPr>
      </w:pPr>
    </w:p>
    <w:p>
      <w:pPr>
        <w:widowControl w:val="0"/>
        <w:spacing w:lineRule="auto" w:line="240" w:after="0" w:beforeAutospacing="0" w:afterAutospacing="0"/>
        <w:rPr>
          <w:rFonts w:ascii="Times New Roman" w:hAnsi="Times New Roman"/>
          <w:b w:val="1"/>
          <w:sz w:val="24"/>
        </w:rPr>
      </w:pPr>
    </w:p>
    <w:p>
      <w:pPr>
        <w:widowControl w:val="0"/>
        <w:spacing w:lineRule="auto" w:line="240" w:after="0" w:beforeAutospacing="0" w:afterAutospacing="0"/>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r>
        <w:rPr>
          <w:rFonts w:ascii="Times New Roman" w:hAnsi="Times New Roman"/>
          <w:b w:val="1"/>
          <w:sz w:val="28"/>
        </w:rPr>
        <w:t>смт. Криве Озеро – 2024 рік</w:t>
      </w:r>
    </w:p>
    <w:p>
      <w:pPr>
        <w:widowControl w:val="0"/>
        <w:spacing w:lineRule="auto" w:lin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center"/>
        <w:rPr>
          <w:rFonts w:ascii="Times New Roman" w:hAnsi="Times New Roman"/>
          <w:b w:val="1"/>
          <w:i w:val="1"/>
          <w:color w:val="000000"/>
          <w:sz w:val="24"/>
        </w:rPr>
      </w:pPr>
    </w:p>
    <w:tbl>
      <w:tblPr>
        <w:tblW w:w="5158" w:type="pct"/>
        <w:tblInd w:w="-431"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Look w:val="04A0"/>
      </w:tblPr>
      <w:tblGrid/>
      <w:tr>
        <w:tc>
          <w:tcPr>
            <w:tcW w:w="291" w:type="pct"/>
            <w:shd w:val="clear" w:color="auto" w:fill="FFFFFF"/>
            <w:hideMark/>
          </w:tcPr>
          <w:p>
            <w:pPr>
              <w:spacing w:lineRule="auto" w:line="240" w:after="0" w:beforeAutospacing="0" w:afterAutospacing="0"/>
              <w:rPr>
                <w:rFonts w:ascii="Times New Roman" w:hAnsi="Times New Roman"/>
                <w:b w:val="1"/>
                <w:sz w:val="24"/>
              </w:rPr>
            </w:pPr>
            <w:r>
              <w:rPr>
                <w:rFonts w:ascii="Times New Roman" w:hAnsi="Times New Roman"/>
                <w:b w:val="1"/>
                <w:sz w:val="24"/>
              </w:rPr>
              <w:t>№</w:t>
            </w:r>
          </w:p>
        </w:tc>
        <w:tc>
          <w:tcPr>
            <w:tcW w:w="4709" w:type="pct"/>
            <w:gridSpan w:val="2"/>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Загальні положення</w:t>
            </w:r>
          </w:p>
        </w:tc>
      </w:tr>
      <w:tr>
        <w:trPr>
          <w:trHeight w:hRule="atLeast" w:val="17"/>
        </w:trPr>
        <w:tc>
          <w:tcPr>
            <w:tcW w:w="291" w:type="pct"/>
            <w:shd w:val="clear" w:color="auto" w:fill="FFFFFF"/>
            <w:hideMark/>
          </w:tcPr>
          <w:p>
            <w:pPr>
              <w:spacing w:lineRule="auto" w:line="240" w:after="0" w:beforeAutospacing="0" w:afterAutospacing="0"/>
              <w:jc w:val="center"/>
              <w:rPr>
                <w:rFonts w:ascii="Times New Roman" w:hAnsi="Times New Roman"/>
                <w:sz w:val="16"/>
              </w:rPr>
            </w:pPr>
            <w:r>
              <w:rPr>
                <w:rFonts w:ascii="Times New Roman" w:hAnsi="Times New Roman"/>
                <w:sz w:val="16"/>
              </w:rPr>
              <w:t>1</w:t>
            </w:r>
          </w:p>
        </w:tc>
        <w:tc>
          <w:tcPr>
            <w:tcW w:w="1503" w:type="pct"/>
            <w:shd w:val="clear" w:color="auto" w:fill="FFFFFF"/>
            <w:hideMark/>
          </w:tcPr>
          <w:p>
            <w:pPr>
              <w:spacing w:lineRule="auto" w:line="240" w:after="0" w:beforeAutospacing="0" w:afterAutospacing="0"/>
              <w:jc w:val="center"/>
              <w:rPr>
                <w:rFonts w:ascii="Times New Roman" w:hAnsi="Times New Roman"/>
                <w:sz w:val="16"/>
              </w:rPr>
            </w:pPr>
            <w:r>
              <w:rPr>
                <w:rFonts w:ascii="Times New Roman" w:hAnsi="Times New Roman"/>
                <w:sz w:val="16"/>
              </w:rPr>
              <w:t>2</w:t>
            </w:r>
          </w:p>
        </w:tc>
        <w:tc>
          <w:tcPr>
            <w:tcW w:w="3206" w:type="pct"/>
            <w:shd w:val="clear" w:color="auto" w:fill="FFFFFF"/>
            <w:hideMark/>
          </w:tcPr>
          <w:p>
            <w:pPr>
              <w:spacing w:lineRule="auto" w:line="240" w:after="0" w:beforeAutospacing="0" w:afterAutospacing="0"/>
              <w:jc w:val="center"/>
              <w:rPr>
                <w:rFonts w:ascii="Times New Roman" w:hAnsi="Times New Roman"/>
                <w:sz w:val="16"/>
              </w:rPr>
            </w:pPr>
            <w:r>
              <w:rPr>
                <w:rFonts w:ascii="Times New Roman" w:hAnsi="Times New Roman"/>
                <w:sz w:val="16"/>
              </w:rPr>
              <w:t>3</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Терміни, які вживаються в тендерній документації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w:t>
            </w:r>
            <w:r>
              <w:rPr>
                <w:rFonts w:ascii="Times New Roman" w:hAnsi="Times New Roman"/>
                <w:b w:val="1"/>
                <w:color w:val="000000"/>
                <w:sz w:val="23"/>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trPr>
          <w:trHeight w:hRule="atLeast" w:val="817"/>
        </w:trP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замовника торгів</w:t>
            </w:r>
          </w:p>
        </w:tc>
        <w:tc>
          <w:tcPr>
            <w:tcW w:w="3206" w:type="pct"/>
            <w:shd w:val="clear" w:color="auto" w:fill="FFFFFF"/>
            <w:hideMark/>
          </w:tcPr>
          <w:p>
            <w:pPr>
              <w:spacing w:lineRule="auto" w:line="240" w:before="150" w:after="150" w:beforeAutospacing="0" w:afterAutospacing="0"/>
              <w:rPr>
                <w:rFonts w:ascii="Times New Roman" w:hAnsi="Times New Roman"/>
                <w:sz w:val="24"/>
              </w:rPr>
            </w:pP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2.1</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повне найменування</w:t>
            </w:r>
          </w:p>
        </w:tc>
        <w:tc>
          <w:tcPr>
            <w:tcW w:w="3206" w:type="pct"/>
            <w:hideMark/>
          </w:tcPr>
          <w:p>
            <w:pPr>
              <w:spacing w:lineRule="auto" w:line="240" w:after="0" w:beforeAutospacing="0" w:afterAutospacing="0"/>
              <w:rPr>
                <w:rFonts w:ascii="Times New Roman" w:hAnsi="Times New Roman"/>
                <w:b w:val="1"/>
                <w:sz w:val="24"/>
              </w:rPr>
            </w:pPr>
            <w:r>
              <w:rPr>
                <w:rFonts w:ascii="Times New Roman" w:hAnsi="Times New Roman"/>
                <w:b w:val="1"/>
                <w:sz w:val="24"/>
              </w:rPr>
              <w:t xml:space="preserve">ВІДДІЛ ОСВІТИ КРИВООЗЕРСЬКОЇ СЕЛИЩНОЇ РАДИ </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2.2</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місцезнаходження</w:t>
            </w:r>
          </w:p>
        </w:tc>
        <w:tc>
          <w:tcPr>
            <w:tcW w:w="3206" w:type="pct"/>
            <w:hideMark/>
          </w:tcPr>
          <w:p>
            <w:pPr>
              <w:spacing w:lineRule="auto" w:line="240" w:after="0" w:beforeAutospacing="0" w:afterAutospacing="0"/>
              <w:rPr>
                <w:rFonts w:ascii="Times New Roman" w:hAnsi="Times New Roman"/>
                <w:b w:val="1"/>
                <w:color w:val="000000"/>
                <w:sz w:val="24"/>
              </w:rPr>
            </w:pPr>
            <w:r>
              <w:rPr>
                <w:rFonts w:ascii="UkrainianBaltica" w:hAnsi="UkrainianBaltica"/>
                <w:b w:val="1"/>
                <w:sz w:val="24"/>
              </w:rPr>
              <w:t>55104, Миколаївська обл.,</w:t>
            </w:r>
            <w:r>
              <w:rPr>
                <w:b w:val="1"/>
                <w:sz w:val="24"/>
              </w:rPr>
              <w:t xml:space="preserve"> Первомайський </w:t>
            </w:r>
            <w:r>
              <w:rPr>
                <w:rFonts w:ascii="UkrainianBaltica" w:hAnsi="UkrainianBaltica"/>
                <w:b w:val="1"/>
                <w:sz w:val="24"/>
              </w:rPr>
              <w:t>район, смт.Криве Озеро, вул. 1Травня,15</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2.3</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Посадова(і) особа(и) замовника, уповноважена(і) здійснювати зв'язок з учасниками</w:t>
            </w:r>
          </w:p>
        </w:tc>
        <w:tc>
          <w:tcPr>
            <w:tcW w:w="3206" w:type="pct"/>
            <w:hideMark/>
          </w:tcPr>
          <w:p>
            <w:pPr>
              <w:spacing w:lineRule="auto" w:line="240" w:after="0" w:beforeAutospacing="0" w:afterAutospacing="0"/>
              <w:rPr>
                <w:rFonts w:ascii="Times New Roman" w:hAnsi="Times New Roman"/>
                <w:b w:val="1"/>
                <w:sz w:val="24"/>
              </w:rPr>
            </w:pPr>
            <w:r>
              <w:rPr>
                <w:rFonts w:ascii="Times New Roman" w:hAnsi="Times New Roman"/>
                <w:b w:val="1"/>
                <w:sz w:val="24"/>
              </w:rPr>
              <w:t xml:space="preserve">Колінщук Інна Володимирівна, економіст </w:t>
            </w:r>
          </w:p>
          <w:p>
            <w:pPr>
              <w:spacing w:lineRule="auto" w:line="240" w:after="0" w:beforeAutospacing="0" w:afterAutospacing="0"/>
              <w:rPr>
                <w:rFonts w:ascii="Times New Roman" w:hAnsi="Times New Roman"/>
                <w:b w:val="1"/>
                <w:sz w:val="24"/>
              </w:rPr>
            </w:pPr>
            <w:r>
              <w:rPr>
                <w:rFonts w:ascii="Times New Roman" w:hAnsi="Times New Roman"/>
                <w:b w:val="1"/>
                <w:sz w:val="24"/>
              </w:rPr>
              <w:t xml:space="preserve">тел.(05133) 2-42-43 </w:t>
            </w:r>
          </w:p>
          <w:p>
            <w:pPr>
              <w:spacing w:lineRule="auto" w:line="240" w:after="0" w:beforeAutospacing="0" w:afterAutospacing="0"/>
              <w:rPr>
                <w:rFonts w:ascii="Times New Roman" w:hAnsi="Times New Roman"/>
                <w:b w:val="1"/>
                <w:sz w:val="24"/>
              </w:rPr>
            </w:pPr>
            <w:bookmarkStart w:id="0" w:name="_dx_frag_StartFragment"/>
            <w:bookmarkEnd w:id="0"/>
            <w:r>
              <w:rPr>
                <w:rFonts w:ascii="Times New Roman" w:hAnsi="Times New Roman"/>
                <w:b w:val="1"/>
                <w:i w:val="0"/>
                <w:color w:val="343840"/>
                <w:sz w:val="24"/>
                <w:shd w:val="clear" w:fill="FFFFFF"/>
              </w:rPr>
              <w:t>innakolinchuk@ukr.net</w:t>
            </w:r>
            <w:r>
              <w:t xml:space="preserve"> </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3</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Процедура закупівлі</w:t>
            </w:r>
          </w:p>
        </w:tc>
        <w:tc>
          <w:tcPr>
            <w:tcW w:w="3206"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відкриті торги з особливостями</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предмет закупівлі</w:t>
            </w:r>
          </w:p>
        </w:tc>
        <w:tc>
          <w:tcPr>
            <w:tcW w:w="3206"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color w:val="000000"/>
                <w:sz w:val="23"/>
              </w:rPr>
              <w:t>Товар</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4.1</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назва предмета закупівлі</w:t>
            </w:r>
          </w:p>
        </w:tc>
        <w:tc>
          <w:tcPr>
            <w:tcW w:w="3206" w:type="pct"/>
            <w:shd w:val="clear" w:color="auto" w:fill="FFFFFF"/>
            <w:hideMark/>
          </w:tcPr>
          <w:p>
            <w:pPr>
              <w:tabs>
                <w:tab w:val="left" w:pos="426" w:leader="none"/>
              </w:tabs>
              <w:spacing w:lineRule="auto" w:line="240" w:after="0"/>
              <w:jc w:val="center"/>
              <w:rPr>
                <w:rFonts w:ascii="Times New Roman" w:hAnsi="Times New Roman"/>
                <w:b w:val="1"/>
                <w:i w:val="1"/>
                <w:sz w:val="56"/>
              </w:rPr>
            </w:pPr>
            <w:r>
              <w:rPr>
                <w:rFonts w:ascii="Times New Roman" w:hAnsi="Times New Roman"/>
                <w:b w:val="1"/>
                <w:i w:val="1"/>
                <w:sz w:val="28"/>
              </w:rPr>
              <w:t>Сир твердий,сир кисломолочний (ДК 021:2015 код 15540000-5 - Сирні продукти)</w:t>
            </w:r>
          </w:p>
          <w:p>
            <w:pPr>
              <w:spacing w:lineRule="auto" w:line="240" w:before="150" w:after="150" w:beforeAutospacing="0" w:afterAutospacing="0"/>
              <w:rPr>
                <w:rFonts w:ascii="Times New Roman" w:hAnsi="Times New Roman"/>
                <w:b w:val="1"/>
                <w:color w:val="121212"/>
                <w:sz w:val="24"/>
                <w:shd w:val="clear" w:fill="FAFAFA"/>
              </w:rPr>
            </w:pPr>
          </w:p>
        </w:tc>
      </w:tr>
      <w:tr>
        <w:trPr>
          <w:trHeight w:hRule="atLeast" w:val="1322"/>
        </w:trP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4.2</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4"/>
              </w:rPr>
            </w:pPr>
            <w:r>
              <w:rPr>
                <w:rFonts w:ascii="Times New Roman" w:hAnsi="Times New Roman"/>
                <w:color w:val="000000"/>
                <w:sz w:val="24"/>
              </w:rPr>
              <w:t>Процедура закупівлі здійснюється без поділу на частини (лоти)</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4.3</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кількість товару та місце його поставки</w:t>
            </w:r>
          </w:p>
        </w:tc>
        <w:tc>
          <w:tcPr>
            <w:tcW w:w="3206" w:type="pct"/>
            <w:shd w:val="clear" w:color="auto" w:fill="FFFFFF"/>
            <w:hideMark/>
          </w:tcPr>
          <w:p>
            <w:pPr>
              <w:widowControl w:val="0"/>
              <w:spacing w:lineRule="auto" w:line="240" w:after="0" w:beforeAutospacing="0" w:afterAutospacing="0"/>
              <w:ind w:left="-28" w:right="-57"/>
              <w:jc w:val="both"/>
              <w:rPr>
                <w:rFonts w:ascii="Times New Roman" w:hAnsi="Times New Roman"/>
                <w:color w:val="000000"/>
                <w:sz w:val="24"/>
              </w:rPr>
            </w:pPr>
            <w:r>
              <w:rPr>
                <w:rFonts w:ascii="Times New Roman" w:hAnsi="Times New Roman"/>
                <w:color w:val="000000"/>
                <w:sz w:val="24"/>
              </w:rPr>
              <w:t xml:space="preserve">Місце надання послуг -  за адресою підпорядкованих закладів освіти Замовника </w:t>
            </w:r>
          </w:p>
          <w:p>
            <w:pPr>
              <w:widowControl w:val="0"/>
              <w:spacing w:lineRule="auto" w:line="240" w:after="0" w:beforeAutospacing="0" w:afterAutospacing="0"/>
              <w:ind w:left="-28" w:right="-57"/>
              <w:jc w:val="both"/>
              <w:rPr>
                <w:rFonts w:ascii="Times New Roman" w:hAnsi="Times New Roman"/>
                <w:color w:val="000000"/>
                <w:sz w:val="24"/>
              </w:rPr>
            </w:pPr>
            <w:r>
              <w:rPr>
                <w:rFonts w:ascii="Times New Roman" w:hAnsi="Times New Roman"/>
                <w:color w:val="000000"/>
                <w:sz w:val="24"/>
              </w:rPr>
              <w:t>Кількість: та специфікація- згідно з Додатком №4</w:t>
            </w:r>
          </w:p>
          <w:p>
            <w:pPr>
              <w:widowControl w:val="0"/>
              <w:spacing w:lineRule="auto" w:line="240" w:after="0" w:beforeAutospacing="0" w:afterAutospacing="0"/>
              <w:ind w:left="-28" w:right="-57"/>
              <w:jc w:val="both"/>
              <w:rPr>
                <w:rFonts w:ascii="Times New Roman" w:hAnsi="Times New Roman"/>
                <w:color w:val="000000"/>
                <w:sz w:val="24"/>
              </w:rPr>
            </w:pP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4.4</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 xml:space="preserve">строк поставки товарів </w:t>
            </w:r>
          </w:p>
        </w:tc>
        <w:tc>
          <w:tcPr>
            <w:tcW w:w="3206" w:type="pct"/>
            <w:shd w:val="clear" w:color="auto" w:fill="FFFFFF"/>
            <w:hideMark/>
          </w:tcPr>
          <w:p>
            <w:pPr>
              <w:spacing w:lineRule="auto" w:line="240" w:before="150" w:after="150" w:beforeAutospacing="0" w:afterAutospacing="0"/>
              <w:jc w:val="both"/>
              <w:rPr>
                <w:rFonts w:ascii="Times New Roman" w:hAnsi="Times New Roman"/>
                <w:sz w:val="24"/>
              </w:rPr>
            </w:pPr>
            <w:r>
              <w:rPr>
                <w:rFonts w:ascii="Times New Roman" w:hAnsi="Times New Roman"/>
                <w:b w:val="1"/>
                <w:color w:val="000000"/>
                <w:sz w:val="24"/>
              </w:rPr>
              <w:t>З дати укладення договору, за результатами проведення процедури закупівлі, та до повного виконання згідно умов договору, але не пізніше ніж до 31.12.2024 р.</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5</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Недискримінація учасників</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spacing w:lineRule="auto" w:line="240" w:before="150" w:after="150" w:beforeAutospacing="0" w:afterAutospacing="0"/>
              <w:jc w:val="both"/>
              <w:rPr>
                <w:rFonts w:ascii="Times New Roman" w:hAnsi="Times New Roman"/>
                <w:sz w:val="23"/>
              </w:rPr>
            </w:pPr>
            <w:r>
              <w:rPr>
                <w:rFonts w:ascii="Times New Roman" w:hAnsi="Times New Roman"/>
                <w:sz w:val="23"/>
              </w:rPr>
              <w:t>Замовник забезпечує вільний доступ усіх учасників до інформації про закупівлю, передбаченої цим Законом.</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6</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валюту, у якій повинна бути зазначена ціна тендерної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7</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мову (мови), якою (якими) повинні бути складені тендерні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Усі документи тендерної пропозиції, які готуються безпосередньо учасником повинні бути складені українською мовою. </w:t>
            </w:r>
          </w:p>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spacing w:lineRule="auto" w:line="240" w:before="150" w:after="150" w:beforeAutospacing="0" w:afterAutospacing="0"/>
              <w:jc w:val="both"/>
              <w:rPr>
                <w:rFonts w:ascii="Times New Roman" w:hAnsi="Times New Roman"/>
                <w:sz w:val="23"/>
              </w:rPr>
            </w:pPr>
            <w:r>
              <w:rPr>
                <w:rFonts w:ascii="Times New Roman" w:hAnsi="Times New Roman"/>
                <w:sz w:val="23"/>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c>
          <w:tcPr>
            <w:tcW w:w="291" w:type="pct"/>
            <w:shd w:val="clear" w:color="auto" w:fill="FFFFFF"/>
          </w:tcPr>
          <w:p>
            <w:pPr>
              <w:spacing w:lineRule="auto" w:line="240" w:before="150" w:after="150" w:beforeAutospacing="0" w:afterAutospacing="0"/>
              <w:jc w:val="center"/>
              <w:rPr>
                <w:rFonts w:ascii="Times New Roman" w:hAnsi="Times New Roman"/>
                <w:sz w:val="24"/>
              </w:rPr>
            </w:pPr>
            <w:r>
              <w:rPr>
                <w:rFonts w:ascii="Times New Roman" w:hAnsi="Times New Roman"/>
                <w:sz w:val="24"/>
              </w:rPr>
              <w:t>8</w:t>
            </w:r>
          </w:p>
        </w:tc>
        <w:tc>
          <w:tcPr>
            <w:tcW w:w="1503" w:type="pct"/>
            <w:shd w:val="clear" w:color="auto" w:fill="FFFFFF"/>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pPr>
              <w:spacing w:lineRule="auto" w:line="240" w:before="150" w:after="150" w:beforeAutospacing="0" w:afterAutospacing="0"/>
              <w:jc w:val="both"/>
              <w:rPr>
                <w:rFonts w:ascii="Times New Roman" w:hAnsi="Times New Roman"/>
                <w:sz w:val="23"/>
              </w:rPr>
            </w:pPr>
            <w:r>
              <w:rPr>
                <w:rFonts w:ascii="Times New Roman" w:hAnsi="Times New Roman"/>
                <w:sz w:val="23"/>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Порядок унесення змін та надання роз'яснень до тендерної документації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Процедура надання роз'яснень щодо тендерної документації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4"/>
              </w:rPr>
            </w:pPr>
            <w:r>
              <w:rPr>
                <w:rFonts w:ascii="Times New Roman" w:hAnsi="Times New Roman"/>
                <w:sz w:val="23"/>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Внесення змін до тендерної документації</w:t>
            </w:r>
          </w:p>
        </w:tc>
        <w:tc>
          <w:tcPr>
            <w:tcW w:w="3206" w:type="pct"/>
            <w:shd w:val="clear" w:color="auto" w:fill="FFFFFF"/>
            <w:hideMark/>
          </w:tcPr>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Інструкція з підготовки тендерної пропозиції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b w:val="1"/>
                <w:sz w:val="23"/>
              </w:rPr>
            </w:pPr>
            <w:r>
              <w:rPr>
                <w:rFonts w:ascii="Times New Roman" w:hAnsi="Times New Roman"/>
                <w:b w:val="1"/>
                <w:sz w:val="23"/>
              </w:rPr>
              <w:t>Зміст і спосіб подання тендерної пропозиції</w:t>
            </w: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xml:space="preserve">Вимоги до оформлення </w:t>
            </w: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тендерної пропозиції</w:t>
            </w: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keepNext w:val="1"/>
              <w:keepLines w:val="1"/>
              <w:suppressAutoHyphens w:val="1"/>
              <w:spacing w:lineRule="auto" w:line="240" w:after="0" w:beforeAutospacing="0" w:afterAutospacing="0"/>
              <w:jc w:val="both"/>
              <w:rPr>
                <w:rFonts w:ascii="Times New Roman" w:hAnsi="Times New Roman"/>
                <w:b w:val="1"/>
                <w:color w:val="000000"/>
                <w:sz w:val="23"/>
              </w:rPr>
            </w:pPr>
          </w:p>
          <w:p>
            <w:pPr>
              <w:keepNext w:val="1"/>
              <w:keepLines w:val="1"/>
              <w:suppressAutoHyphens w:val="1"/>
              <w:spacing w:lineRule="auto" w:line="240" w:after="0" w:beforeAutospacing="0" w:afterAutospacing="0"/>
              <w:jc w:val="both"/>
              <w:rPr>
                <w:rFonts w:ascii="Times New Roman" w:hAnsi="Times New Roman"/>
                <w:b w:val="1"/>
                <w:color w:val="000000"/>
                <w:sz w:val="23"/>
              </w:rPr>
            </w:pP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xml:space="preserve">Формальні помилки </w:t>
            </w: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xml:space="preserve">(відповідно до Наказу </w:t>
            </w: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xml:space="preserve">МЕРТУВід 15.04.2020  </w:t>
            </w: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710)</w:t>
            </w:r>
          </w:p>
          <w:p>
            <w:pPr>
              <w:spacing w:lineRule="auto" w:line="240" w:before="150" w:after="150" w:beforeAutospacing="0" w:afterAutospacing="0"/>
              <w:rPr>
                <w:rFonts w:ascii="Times New Roman" w:hAnsi="Times New Roman"/>
                <w:sz w:val="24"/>
              </w:rPr>
            </w:pPr>
          </w:p>
        </w:tc>
        <w:tc>
          <w:tcPr>
            <w:tcW w:w="3206" w:type="pct"/>
            <w:shd w:val="clear" w:color="auto" w:fill="FFFFFF"/>
            <w:hideMark/>
          </w:tcPr>
          <w:p>
            <w:pPr>
              <w:keepNext w:val="1"/>
              <w:keepLines w:val="1"/>
              <w:suppressAutoHyphens w:val="1"/>
              <w:spacing w:lineRule="auto" w:line="240" w:after="0" w:beforeAutospacing="0" w:afterAutospacing="0"/>
              <w:ind w:hanging="21"/>
              <w:contextualSpacing w:val="1"/>
              <w:jc w:val="both"/>
              <w:rPr>
                <w:rFonts w:ascii="Times New Roman" w:hAnsi="Times New Roman"/>
                <w:sz w:val="23"/>
              </w:rPr>
            </w:pPr>
            <w:r>
              <w:rPr>
                <w:rFonts w:ascii="Times New Roman" w:hAnsi="Times New Roman"/>
                <w:sz w:val="23"/>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pPr>
              <w:keepNext w:val="1"/>
              <w:keepLines w:val="1"/>
              <w:suppressAutoHyphens w:val="1"/>
              <w:spacing w:lineRule="auto" w:line="240" w:beforeAutospacing="0" w:afterAutospacing="0"/>
              <w:jc w:val="both"/>
              <w:rPr>
                <w:rFonts w:ascii="Times New Roman" w:hAnsi="Times New Roman"/>
                <w:color w:val="000000"/>
                <w:sz w:val="23"/>
              </w:rPr>
            </w:pPr>
            <w:r>
              <w:rPr>
                <w:rFonts w:ascii="Times New Roman" w:hAnsi="Times New Roman"/>
                <w:color w:val="000000"/>
                <w:sz w:val="23"/>
              </w:rPr>
              <w:t>1.1 Заповненої форми «Тендерна пропозиція» (відповідно до Додатку №1).</w:t>
            </w:r>
          </w:p>
          <w:p>
            <w:pPr>
              <w:keepNext w:val="1"/>
              <w:keepLines w:val="1"/>
              <w:suppressAutoHyphens w:val="1"/>
              <w:spacing w:lineRule="auto" w:line="240" w:beforeAutospacing="0" w:afterAutospacing="0"/>
              <w:jc w:val="both"/>
              <w:rPr>
                <w:rFonts w:ascii="Times New Roman" w:hAnsi="Times New Roman"/>
                <w:color w:val="000000"/>
                <w:sz w:val="23"/>
              </w:rPr>
            </w:pPr>
            <w:r>
              <w:rPr>
                <w:rFonts w:ascii="Times New Roman" w:hAnsi="Times New Roman"/>
                <w:color w:val="000000"/>
                <w:sz w:val="23"/>
              </w:rPr>
              <w:t xml:space="preserve">1.2.Документально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pPr>
              <w:spacing w:lineRule="auto" w:line="240" w:before="150" w:after="150" w:beforeAutospacing="0" w:afterAutospacing="0"/>
              <w:jc w:val="both"/>
              <w:rPr>
                <w:rFonts w:ascii="Times New Roman" w:hAnsi="Times New Roman"/>
                <w:sz w:val="23"/>
              </w:rPr>
            </w:pPr>
            <w:r>
              <w:rPr>
                <w:rFonts w:ascii="Times New Roman" w:hAnsi="Times New Roman"/>
                <w:sz w:val="24"/>
              </w:rPr>
              <w:t>1</w:t>
            </w:r>
            <w:r>
              <w:rPr>
                <w:rFonts w:ascii="Times New Roman" w:hAnsi="Times New Roman"/>
                <w:sz w:val="23"/>
              </w:rPr>
              <w:t xml:space="preserve">.3.Інформації в довільній  формі про відсутність зазначених у </w:t>
            </w:r>
            <w:r>
              <w:rPr>
                <w:rFonts w:ascii="Times New Roman" w:hAnsi="Times New Roman"/>
                <w:b w:val="1"/>
                <w:sz w:val="23"/>
              </w:rPr>
              <w:t xml:space="preserve">пункті  47 Особливостей</w:t>
            </w:r>
            <w:r>
              <w:rPr>
                <w:rFonts w:ascii="Times New Roman" w:hAnsi="Times New Roman"/>
                <w:sz w:val="23"/>
              </w:rPr>
              <w:t xml:space="preserve"> підстав для відмови учаснику в участі у процедурі закупівлі (відповідно до частини 6 цього розділу  та Додатку  №3.) </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1.4.Інформації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pPr>
              <w:spacing w:lineRule="auto" w:line="240" w:before="150" w:after="150" w:beforeAutospacing="0" w:afterAutospacing="0"/>
              <w:jc w:val="both"/>
              <w:rPr>
                <w:rFonts w:ascii="Times New Roman" w:hAnsi="Times New Roman"/>
                <w:b w:val="1"/>
                <w:sz w:val="24"/>
              </w:rPr>
            </w:pPr>
            <w:r>
              <w:rPr>
                <w:rFonts w:ascii="Times New Roman" w:hAnsi="Times New Roman"/>
                <w:color w:val="000000"/>
                <w:sz w:val="23"/>
              </w:rPr>
              <w:t xml:space="preserve">1.5. </w:t>
            </w:r>
            <w:r>
              <w:rPr>
                <w:rFonts w:ascii="Times New Roman" w:hAnsi="Times New Roman"/>
                <w:b w:val="1"/>
                <w:color w:val="000000"/>
                <w:sz w:val="23"/>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1.6. </w:t>
            </w:r>
            <w:r>
              <w:rPr>
                <w:rFonts w:ascii="Times New Roman" w:hAnsi="Times New Roman"/>
                <w:b w:val="1"/>
                <w:color w:val="000000"/>
                <w:sz w:val="23"/>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Pr>
                <w:rFonts w:ascii="Times New Roman" w:hAnsi="Times New Roman"/>
                <w:color w:val="000000"/>
                <w:sz w:val="23"/>
              </w:rPr>
              <w:t xml:space="preserve">  </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1.7. </w:t>
            </w:r>
            <w:r>
              <w:rPr>
                <w:rFonts w:ascii="Times New Roman" w:hAnsi="Times New Roman"/>
                <w:b w:val="1"/>
                <w:color w:val="000000"/>
                <w:sz w:val="23"/>
              </w:rPr>
              <w:t xml:space="preserve">Копію витягу з реєстру платників ПДВ або копію витягу з реєстру платників  єдиного податку.</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1.8. </w:t>
            </w:r>
            <w:r>
              <w:rPr>
                <w:rFonts w:ascii="Times New Roman" w:hAnsi="Times New Roman"/>
                <w:b w:val="1"/>
                <w:color w:val="000000"/>
                <w:sz w:val="23"/>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pPr>
              <w:spacing w:lineRule="auto" w:line="240" w:before="150" w:after="150" w:beforeAutospacing="0" w:afterAutospacing="0"/>
              <w:jc w:val="both"/>
              <w:rPr>
                <w:rFonts w:ascii="Times New Roman" w:hAnsi="Times New Roman"/>
                <w:sz w:val="24"/>
              </w:rPr>
            </w:pPr>
            <w:r>
              <w:rPr>
                <w:rFonts w:ascii="Times New Roman" w:hAnsi="Times New Roman"/>
                <w:b w:val="1"/>
                <w:color w:val="000000"/>
                <w:sz w:val="23"/>
              </w:rPr>
              <w:t xml:space="preserve">1.9. Лист-згода на обробку персональних даних        (Додаток №6).</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1.10. Інших документів, які вимагаються замовником у цій тендерній документації та додатках, які є невід’ємною її частиною.</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2.Кожен учасник має право подати тільки одну тендерну пропозицію.</w:t>
            </w:r>
          </w:p>
          <w:p>
            <w:pPr>
              <w:spacing w:lineRule="auto" w:line="240" w:before="150" w:after="150" w:beforeAutospacing="0" w:afterAutospacing="0"/>
              <w:jc w:val="both"/>
              <w:rPr>
                <w:rFonts w:ascii="Times New Roman" w:hAnsi="Times New Roman"/>
                <w:sz w:val="24"/>
              </w:rPr>
            </w:pPr>
            <w:r>
              <w:rPr>
                <w:rFonts w:ascii="Times New Roman" w:hAnsi="Times New Roman"/>
                <w:sz w:val="23"/>
              </w:rPr>
              <w:t xml:space="preserve">3.Всі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Pr>
                <w:rFonts w:ascii="Times New Roman" w:hAnsi="Times New Roman"/>
                <w:b w:val="1"/>
                <w:sz w:val="23"/>
              </w:rPr>
              <w:t>в форматі pdf</w:t>
            </w:r>
            <w:r>
              <w:rPr>
                <w:rFonts w:ascii="Times New Roman" w:hAnsi="Times New Roman"/>
                <w:sz w:val="23"/>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Забороняється обмежувати перегляд файлів шляхом встановлення на них паролів або у будь-який інший спосіб.</w:t>
            </w:r>
          </w:p>
          <w:p>
            <w:pPr>
              <w:spacing w:lineRule="auto" w:line="240" w:before="150" w:after="150" w:beforeAutospacing="0" w:afterAutospacing="0"/>
              <w:jc w:val="both"/>
              <w:rPr>
                <w:rFonts w:ascii="Times New Roman" w:hAnsi="Times New Roman"/>
                <w:b w:val="1"/>
                <w:color w:val="000000"/>
                <w:sz w:val="23"/>
              </w:rPr>
            </w:pPr>
            <w:r>
              <w:rPr>
                <w:rFonts w:ascii="Times New Roman" w:hAnsi="Times New Roman"/>
                <w:color w:val="000000"/>
                <w:sz w:val="23"/>
              </w:rPr>
              <w:t>Всі документи повинні бути розміщеними таким чином, щоб вони не мали ніяких розмитих або нечітких місць</w:t>
            </w:r>
            <w:r>
              <w:rPr>
                <w:rFonts w:ascii="Times New Roman" w:hAnsi="Times New Roman"/>
                <w:b w:val="1"/>
                <w:color w:val="000000"/>
                <w:sz w:val="23"/>
              </w:rPr>
              <w:t xml:space="preserve">. Документи, які складаються з декількох сторінок (наприклад Статут) повинні скануватись </w:t>
            </w:r>
            <w:r>
              <w:rPr>
                <w:rFonts w:ascii="Times New Roman" w:hAnsi="Times New Roman"/>
                <w:b w:val="1"/>
                <w:color w:val="000000"/>
                <w:sz w:val="23"/>
                <w:u w:val="single"/>
              </w:rPr>
              <w:t>одним файлом</w:t>
            </w:r>
            <w:r>
              <w:rPr>
                <w:rFonts w:ascii="Times New Roman" w:hAnsi="Times New Roman"/>
                <w:b w:val="1"/>
                <w:color w:val="000000"/>
                <w:sz w:val="23"/>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pPr>
              <w:keepNext w:val="1"/>
              <w:keepLines w:val="1"/>
              <w:suppressAutoHyphens w:val="1"/>
              <w:spacing w:lineRule="auto" w:line="240" w:after="0" w:beforeAutospacing="0" w:afterAutospacing="0"/>
              <w:contextualSpacing w:val="1"/>
              <w:jc w:val="both"/>
              <w:rPr>
                <w:rFonts w:ascii="Times New Roman" w:hAnsi="Times New Roman"/>
                <w:sz w:val="23"/>
              </w:rPr>
            </w:pPr>
            <w:r>
              <w:rPr>
                <w:rFonts w:ascii="Times New Roman" w:hAnsi="Times New Roman"/>
                <w:sz w:val="23"/>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кваліфікованого/удосконаленого електронного підпису на кожен з таких документів (матеріал чи інформацію).</w:t>
            </w:r>
          </w:p>
          <w:p>
            <w:pPr>
              <w:keepNext w:val="1"/>
              <w:keepLines w:val="1"/>
              <w:suppressAutoHyphens w:val="1"/>
              <w:spacing w:lineRule="auto" w:line="240" w:after="0" w:beforeAutospacing="0" w:afterAutospacing="0"/>
              <w:ind w:hanging="21"/>
              <w:contextualSpacing w:val="1"/>
              <w:jc w:val="both"/>
              <w:rPr>
                <w:rFonts w:ascii="Times New Roman" w:hAnsi="Times New Roman"/>
                <w:sz w:val="23"/>
              </w:rPr>
            </w:pPr>
            <w:r>
              <w:rPr>
                <w:rFonts w:ascii="Times New Roman" w:hAnsi="Times New Roman"/>
                <w:sz w:val="23"/>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pPr>
              <w:keepNext w:val="1"/>
              <w:keepLines w:val="1"/>
              <w:suppressAutoHyphens w:val="1"/>
              <w:spacing w:lineRule="auto" w:line="240" w:after="0" w:beforeAutospacing="0" w:afterAutospacing="0"/>
              <w:ind w:hanging="21"/>
              <w:contextualSpacing w:val="1"/>
              <w:jc w:val="both"/>
              <w:rPr>
                <w:rFonts w:ascii="Times New Roman" w:hAnsi="Times New Roman"/>
                <w:sz w:val="23"/>
              </w:rPr>
            </w:pPr>
            <w:r>
              <w:rPr>
                <w:rFonts w:ascii="Times New Roman" w:hAnsi="Times New Roman"/>
                <w:sz w:val="23"/>
              </w:rPr>
              <w:t>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color w:val="000000"/>
                <w:sz w:val="23"/>
              </w:rPr>
              <w:t>9.</w:t>
            </w:r>
            <w:r>
              <w:rPr>
                <w:rFonts w:ascii="Times New Roman" w:hAnsi="Times New Roman"/>
                <w:sz w:val="23"/>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pPr>
              <w:keepNext w:val="1"/>
              <w:keepLines w:val="1"/>
              <w:suppressAutoHyphens w:val="1"/>
              <w:spacing w:lineRule="auto" w:line="240" w:after="0" w:beforeAutospacing="0" w:afterAutospacing="0"/>
              <w:jc w:val="both"/>
              <w:rPr>
                <w:rFonts w:ascii="Times New Roman" w:hAnsi="Times New Roman"/>
                <w:sz w:val="23"/>
              </w:rPr>
            </w:pP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 Інформація/документ, подана учасником закупівлі у складі    пропозиції, містить помилку (помилки) у частині, наприклад:</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уживання великої літери замість маленької і навпаки;</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уживання розділових знаків та відмінювання слів у реченні;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використання слова або мовного звороту, запозичених з іншої мови;</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застосування правил переносу частини слова з рядка в рядок;</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написання слів разом та/або окремо, та/або через дефіс;</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4. Окрема сторінка (сторінки) копії документа (документів) не завірена підписом та/або печаткою учасника закупівлі (у разі її використання).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7. Подання документа (документів) учасником закупівлі у складі    пропозиції, що складений у довільній формі та не містить вихідного номера.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8. Подання документа учасником закупівлі у складі  пропозиції, що є сканованою копією оригіналу документа/електронного документа.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Приклади формальних помилок:</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«Інформація в довільній формі» замість «Інформація»,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«Лист-пояснення» замість «Лист», «довідка» замість</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«гарантійний лист», «інформація» замість «довідка»;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«поряд -ок» замість «поря – док»;</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«ненадається» замість «не надається»;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«______________№_____________» замість</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«14.08.2020 №320/13/14-01»</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учасник розмістив (завантажив) документ у форматі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«JPG» замість документа у форматі «pdf»</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(PortableDocumentFormat)» тощо. </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Наявність формальних (несуттєвих) помилки допускається в документах, що підготовлені безпосередньо учасником. </w:t>
            </w:r>
          </w:p>
          <w:p>
            <w:pPr>
              <w:keepNext w:val="1"/>
              <w:keepLines w:val="1"/>
              <w:suppressAutoHyphens w:val="1"/>
              <w:spacing w:lineRule="auto" w:line="240" w:after="0" w:beforeAutospacing="0" w:afterAutospacing="0"/>
              <w:jc w:val="both"/>
              <w:rPr>
                <w:rFonts w:ascii="Times New Roman" w:hAnsi="Times New Roman"/>
                <w:sz w:val="23"/>
              </w:rPr>
            </w:pP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Pr>
                <w:rFonts w:ascii="Times New Roman" w:hAnsi="Times New Roman"/>
                <w:sz w:val="23"/>
              </w:rPr>
              <w:t>.</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13.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keepNext w:val="1"/>
              <w:keepLines w:val="1"/>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 xml:space="preserve">15. 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Pr>
                <w:rFonts w:ascii="Times New Roman" w:hAnsi="Times New Roman"/>
                <w:sz w:val="23"/>
              </w:rPr>
              <w:t xml:space="preserve">Замовником </w:t>
            </w:r>
            <w:r>
              <w:rPr>
                <w:rFonts w:ascii="Times New Roman" w:hAnsi="Times New Roman"/>
                <w:color w:val="000000"/>
                <w:sz w:val="23"/>
              </w:rPr>
              <w:t>при підготовці цієї закупівлі.</w:t>
            </w:r>
          </w:p>
          <w:p>
            <w:pPr>
              <w:keepNext w:val="1"/>
              <w:keepLines w:val="1"/>
              <w:suppressAutoHyphens w:val="1"/>
              <w:spacing w:lineRule="auto" w:line="240" w:after="0" w:beforeAutospacing="0" w:afterAutospacing="0"/>
              <w:ind w:hanging="21"/>
              <w:contextualSpacing w:val="1"/>
              <w:jc w:val="both"/>
              <w:rPr>
                <w:rFonts w:ascii="Times New Roman" w:hAnsi="Times New Roman"/>
                <w:color w:val="000000"/>
                <w:sz w:val="23"/>
              </w:rPr>
            </w:pPr>
            <w:r>
              <w:rPr>
                <w:rFonts w:ascii="Times New Roman" w:hAnsi="Times New Roman"/>
                <w:i w:val="1"/>
                <w:color w:val="000000"/>
                <w:sz w:val="23"/>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Забезпечення тендерної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Не вимагається </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3</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Умови повернення чи неповернення забезпечення тендерної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Не вимагається</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Строк, протягом якого тендерні пропозиції є дійсними</w:t>
            </w:r>
          </w:p>
        </w:tc>
        <w:tc>
          <w:tcPr>
            <w:tcW w:w="3206" w:type="pct"/>
            <w:shd w:val="clear" w:color="auto" w:fill="FFFFFF"/>
            <w:hideMark/>
          </w:tcPr>
          <w:p>
            <w:pPr>
              <w:keepNext w:val="1"/>
              <w:keepLines w:val="1"/>
              <w:suppressAutoHyphens w:val="1"/>
              <w:spacing w:lineRule="auto" w:line="240" w:after="0" w:beforeAutospacing="0" w:afterAutospacing="0"/>
              <w:ind w:left="-22" w:right="-30"/>
              <w:jc w:val="both"/>
              <w:rPr>
                <w:rFonts w:ascii="Times New Roman" w:hAnsi="Times New Roman"/>
                <w:color w:val="000000"/>
                <w:sz w:val="23"/>
              </w:rPr>
            </w:pPr>
            <w:r>
              <w:rPr>
                <w:rFonts w:ascii="Times New Roman" w:hAnsi="Times New Roman"/>
                <w:color w:val="000000"/>
                <w:sz w:val="23"/>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продовжено тендерну пропозицію Учасника.</w:t>
            </w:r>
          </w:p>
          <w:p>
            <w:pPr>
              <w:keepNext w:val="1"/>
              <w:keepLines w:val="1"/>
              <w:suppressAutoHyphens w:val="1"/>
              <w:spacing w:lineRule="auto" w:line="240" w:after="0" w:beforeAutospacing="0" w:afterAutospacing="0"/>
              <w:ind w:left="-22" w:right="-30"/>
              <w:jc w:val="both"/>
              <w:rPr>
                <w:rFonts w:ascii="Times New Roman" w:hAnsi="Times New Roman"/>
                <w:color w:val="000000"/>
                <w:sz w:val="23"/>
              </w:rPr>
            </w:pPr>
            <w:r>
              <w:rPr>
                <w:rFonts w:ascii="Times New Roman" w:hAnsi="Times New Roman"/>
                <w:color w:val="000000"/>
                <w:sz w:val="23"/>
              </w:rPr>
              <w:t>Учасник має право:</w:t>
            </w:r>
          </w:p>
          <w:p>
            <w:pPr>
              <w:keepNext w:val="1"/>
              <w:keepLines w:val="1"/>
              <w:suppressAutoHyphens w:val="1"/>
              <w:spacing w:lineRule="auto" w:line="240" w:after="0" w:beforeAutospacing="0" w:afterAutospacing="0"/>
              <w:ind w:left="-22" w:right="-30"/>
              <w:jc w:val="both"/>
              <w:rPr>
                <w:rFonts w:ascii="Times New Roman" w:hAnsi="Times New Roman"/>
                <w:color w:val="000000"/>
                <w:sz w:val="23"/>
              </w:rPr>
            </w:pPr>
            <w:r>
              <w:rPr>
                <w:rFonts w:ascii="Times New Roman" w:hAnsi="Times New Roman"/>
                <w:color w:val="000000"/>
                <w:sz w:val="23"/>
              </w:rPr>
              <w:t>- відхилити таку вимогу, не втрачаючи при цьому наданого ним забезпечення тендерної пропозиції;</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погодитися з вимогою та продовжити строк дії поданої ним тендерної пропозиції та наданого забезпечення тендерної пропозиції.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5</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Кваліфікаційні критерії до учасників та вимоги, установлені пунктом 47 Особливостей</w:t>
            </w:r>
          </w:p>
        </w:tc>
        <w:tc>
          <w:tcPr>
            <w:tcW w:w="3206" w:type="pct"/>
            <w:shd w:val="clear" w:color="auto" w:fill="FFFFFF"/>
            <w:hideMark/>
          </w:tcPr>
          <w:p>
            <w:pPr>
              <w:shd w:val="clear" w:fill="FFFFFF"/>
              <w:tabs>
                <w:tab w:val="left" w:pos="1080" w:leader="none"/>
                <w:tab w:val="left" w:pos="10381" w:leader="none"/>
              </w:tabs>
              <w:spacing w:lineRule="auto" w:line="240" w:after="0" w:beforeAutospacing="0" w:afterAutospacing="0"/>
              <w:jc w:val="both"/>
              <w:rPr>
                <w:rFonts w:ascii="Times New Roman" w:hAnsi="Times New Roman"/>
                <w:sz w:val="23"/>
              </w:rPr>
            </w:pPr>
            <w:r>
              <w:rPr>
                <w:rFonts w:ascii="Times New Roman" w:hAnsi="Times New Roman"/>
                <w:sz w:val="23"/>
              </w:rPr>
              <w:t>5.1. Відповідно до статті 16 Закону України «Про публічні закупівлі» встановлено кваліфікаційні критерії:</w:t>
            </w:r>
          </w:p>
          <w:p>
            <w:pPr>
              <w:shd w:val="clear" w:fill="FFFFFF"/>
              <w:tabs>
                <w:tab w:val="left" w:pos="10381" w:leader="none"/>
              </w:tabs>
              <w:spacing w:lineRule="auto" w:line="240" w:after="0" w:beforeAutospacing="0" w:afterAutospacing="0"/>
              <w:ind w:left="74"/>
              <w:jc w:val="both"/>
              <w:rPr>
                <w:rFonts w:ascii="Times New Roman" w:hAnsi="Times New Roman"/>
                <w:b w:val="1"/>
                <w:sz w:val="23"/>
              </w:rPr>
            </w:pPr>
            <w:r>
              <w:rPr>
                <w:rFonts w:ascii="Times New Roman" w:hAnsi="Times New Roman"/>
                <w:sz w:val="23"/>
              </w:rPr>
              <w:t xml:space="preserve">- </w:t>
            </w:r>
            <w:r>
              <w:rPr>
                <w:rFonts w:ascii="Times New Roman" w:hAnsi="Times New Roman"/>
                <w:b w:val="1"/>
                <w:color w:val="000000"/>
                <w:sz w:val="23"/>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val="1"/>
                <w:sz w:val="23"/>
              </w:rPr>
              <w:t>;</w:t>
            </w:r>
          </w:p>
          <w:p>
            <w:pPr>
              <w:shd w:val="clear" w:fill="FFFFFF"/>
              <w:tabs>
                <w:tab w:val="left" w:pos="10381" w:leader="none"/>
              </w:tabs>
              <w:spacing w:lineRule="auto" w:line="240" w:after="0" w:beforeAutospacing="0" w:afterAutospacing="0"/>
              <w:jc w:val="both"/>
              <w:rPr>
                <w:rFonts w:ascii="Times New Roman" w:hAnsi="Times New Roman"/>
                <w:sz w:val="23"/>
              </w:rPr>
            </w:pPr>
            <w:r>
              <w:rPr>
                <w:rFonts w:ascii="Times New Roman" w:hAnsi="Times New Roman"/>
                <w:sz w:val="23"/>
              </w:rPr>
              <w:t>5.2. Інформація про спосіб їх підтвердження викладені у Додатку № 2 до тендерної документації.</w:t>
            </w:r>
          </w:p>
          <w:p>
            <w:pPr>
              <w:shd w:val="clear" w:fill="FFFFFF"/>
              <w:tabs>
                <w:tab w:val="left" w:pos="10381" w:leader="none"/>
              </w:tabs>
              <w:spacing w:lineRule="auto" w:line="240" w:after="0" w:beforeAutospacing="0" w:afterAutospacing="0"/>
              <w:jc w:val="both"/>
              <w:rPr>
                <w:rFonts w:ascii="Times New Roman" w:hAnsi="Times New Roman"/>
                <w:sz w:val="23"/>
              </w:rPr>
            </w:pPr>
          </w:p>
          <w:p>
            <w:pPr>
              <w:shd w:val="clear" w:fill="FFFFFF"/>
              <w:spacing w:lineRule="auto" w:line="240" w:after="0" w:beforeAutospacing="0" w:afterAutospacing="0"/>
              <w:jc w:val="both"/>
              <w:rPr>
                <w:rFonts w:ascii="Times New Roman" w:hAnsi="Times New Roman"/>
                <w:b w:val="1"/>
                <w:sz w:val="23"/>
              </w:rPr>
            </w:pPr>
            <w:r>
              <w:rPr>
                <w:rFonts w:ascii="Times New Roman" w:hAnsi="Times New Roman"/>
                <w:sz w:val="23"/>
              </w:rPr>
              <w:t xml:space="preserve">5.3. </w:t>
            </w:r>
            <w:r>
              <w:rPr>
                <w:rFonts w:ascii="Times New Roman" w:hAnsi="Times New Roman"/>
                <w:b w:val="1"/>
                <w:sz w:val="23"/>
              </w:rPr>
              <w:t>Відповідно до п. 47 Особливостей</w:t>
            </w:r>
            <w:r>
              <w:rPr>
                <w:rFonts w:ascii="Times New Roman" w:hAnsi="Times New Roman"/>
                <w:sz w:val="23"/>
              </w:rPr>
              <w:t xml:space="preserve"> </w:t>
            </w:r>
            <w:r>
              <w:rPr>
                <w:rFonts w:ascii="Times New Roman" w:hAnsi="Times New Roman"/>
                <w:b w:val="1"/>
                <w:sz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w:t>
            </w:r>
            <w:r>
              <w:rPr>
                <w:color w:val="333333"/>
                <w:shd w:val="clear" w:fill="FFFFFF"/>
              </w:rPr>
              <w:t xml:space="preserve"> </w:t>
            </w:r>
            <w:r>
              <w:rPr>
                <w:rFonts w:ascii="Times New Roman" w:hAnsi="Times New Roman"/>
                <w:color w:val="000000"/>
                <w:sz w:val="23"/>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8) учасник процедури закупівлі визнаний в установленому законом порядку банкрутом та стосовно нього відкрита ліквідаційна процедура;</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keepNext w:val="1"/>
              <w:keepLines w:val="1"/>
              <w:shd w:val="clear" w:fill="FFFFFF"/>
              <w:suppressAutoHyphens w:val="1"/>
              <w:spacing w:lineRule="auto" w:line="240" w:beforeAutospacing="0" w:afterAutospacing="0"/>
              <w:jc w:val="both"/>
              <w:rPr>
                <w:rFonts w:ascii="Times New Roman" w:hAnsi="Times New Roman"/>
                <w:b w:val="1"/>
                <w:color w:val="000000"/>
                <w:sz w:val="23"/>
              </w:rPr>
            </w:pPr>
            <w:r>
              <w:rPr>
                <w:rFonts w:ascii="Times New Roman" w:hAnsi="Times New Roman"/>
                <w:sz w:val="23"/>
                <w:shd w:val="clear" w:fill="FFFFFF"/>
              </w:rPr>
              <w:t>5.4</w:t>
            </w:r>
            <w:r>
              <w:rPr>
                <w:rFonts w:ascii="Times New Roman" w:hAnsi="Times New Roman"/>
                <w:sz w:val="24"/>
                <w:shd w:val="clear" w:fill="FFFFFF"/>
              </w:rPr>
              <w:t xml:space="preserve">. </w:t>
            </w:r>
            <w:r>
              <w:rPr>
                <w:rFonts w:ascii="Times New Roman" w:hAnsi="Times New Roman"/>
                <w:b w:val="1"/>
                <w:color w:val="000000"/>
                <w:sz w:val="23"/>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pPr>
              <w:keepNext w:val="1"/>
              <w:keepLines w:val="1"/>
              <w:shd w:val="clear" w:fill="FFFFFF"/>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color w:val="000000"/>
                <w:sz w:val="23"/>
              </w:rPr>
              <w:t xml:space="preserve">5.7. </w:t>
            </w:r>
            <w:r>
              <w:rPr>
                <w:rFonts w:ascii="Times New Roman" w:hAnsi="Times New Roman"/>
                <w:b w:val="1"/>
                <w:color w:val="000000"/>
                <w:sz w:val="23"/>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5.8. Учасник процедури закупівлі в електронній системі закупівель під час подання тендерної пропозиції надає </w:t>
            </w:r>
            <w:r>
              <w:rPr>
                <w:rFonts w:ascii="Times New Roman" w:hAnsi="Times New Roman"/>
                <w:b w:val="1"/>
                <w:color w:val="000000"/>
                <w:sz w:val="23"/>
              </w:rPr>
              <w:t>гарантійний лист</w:t>
            </w:r>
            <w:r>
              <w:rPr>
                <w:rFonts w:ascii="Times New Roman" w:hAnsi="Times New Roman"/>
                <w:color w:val="000000"/>
                <w:sz w:val="23"/>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6</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Інформація про технічні, якісні та кількісні характеристики предмета закупівлі</w:t>
            </w:r>
          </w:p>
        </w:tc>
        <w:tc>
          <w:tcPr>
            <w:tcW w:w="3206" w:type="pct"/>
            <w:shd w:val="clear" w:color="auto" w:fill="FFFFFF"/>
            <w:hideMark/>
          </w:tcPr>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6.2.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7</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Інформація про субпідрядника / співвиконавця</w:t>
            </w:r>
          </w:p>
        </w:tc>
        <w:tc>
          <w:tcPr>
            <w:tcW w:w="3206" w:type="pct"/>
            <w:shd w:val="clear" w:color="auto" w:fill="FFFFFF"/>
            <w:hideMark/>
          </w:tcPr>
          <w:p>
            <w:pPr>
              <w:spacing w:lineRule="auto" w:line="240" w:before="150" w:after="150" w:beforeAutospacing="0" w:afterAutospacing="0"/>
              <w:jc w:val="both"/>
              <w:rPr>
                <w:rFonts w:ascii="Times New Roman" w:hAnsi="Times New Roman"/>
                <w:b w:val="1"/>
                <w:sz w:val="23"/>
              </w:rPr>
            </w:pPr>
            <w:r>
              <w:rPr>
                <w:rFonts w:ascii="Times New Roman" w:hAnsi="Times New Roman"/>
                <w:b w:val="1"/>
                <w:sz w:val="23"/>
              </w:rPr>
              <w:t>Закуповується товар, тому вимоги щодо надання інформації про субпідрядника / співвиконавця не встановлюються.</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8</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Внесення змін або відкликання тендерної пропозиції учасником</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Подання та розкриття тендерної пропозиції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Кінцевий строк подання тендерної пропозиції</w:t>
            </w:r>
          </w:p>
        </w:tc>
        <w:tc>
          <w:tcPr>
            <w:tcW w:w="3206" w:type="pct"/>
            <w:shd w:val="clear" w:color="auto" w:fill="FFFFFF"/>
            <w:hideMark/>
          </w:tcPr>
          <w:p>
            <w:pPr>
              <w:keepNext w:val="1"/>
              <w:keepLines w:val="1"/>
              <w:suppressAutoHyphens w:val="1"/>
              <w:spacing w:lineRule="auto" w:line="240" w:after="0" w:beforeAutospacing="0" w:afterAutospacing="0"/>
              <w:ind w:left="-22" w:right="-30"/>
              <w:jc w:val="both"/>
              <w:rPr>
                <w:rFonts w:ascii="Times New Roman" w:hAnsi="Times New Roman"/>
                <w:b w:val="1"/>
                <w:sz w:val="23"/>
              </w:rPr>
            </w:pPr>
            <w:r>
              <w:rPr>
                <w:rFonts w:ascii="Times New Roman" w:hAnsi="Times New Roman"/>
                <w:sz w:val="23"/>
              </w:rPr>
              <w:t xml:space="preserve">Кінцевий строк подання тендерних пропозицій: </w:t>
            </w:r>
            <w:r>
              <w:rPr>
                <w:rFonts w:ascii="Times New Roman" w:hAnsi="Times New Roman"/>
                <w:b w:val="1"/>
                <w:sz w:val="23"/>
                <w:shd w:val="clear" w:fill="FFFFFF"/>
              </w:rPr>
              <w:t>1</w:t>
            </w:r>
            <w:r>
              <w:rPr>
                <w:rFonts w:ascii="Times New Roman" w:hAnsi="Times New Roman"/>
                <w:b w:val="1"/>
                <w:sz w:val="23"/>
                <w:shd w:val="clear" w:fill="FFFFFF"/>
              </w:rPr>
              <w:t>5</w:t>
            </w:r>
            <w:r>
              <w:rPr>
                <w:rFonts w:ascii="Times New Roman" w:hAnsi="Times New Roman"/>
                <w:b w:val="1"/>
                <w:sz w:val="23"/>
                <w:shd w:val="clear" w:fill="FFFFFF"/>
              </w:rPr>
              <w:t>.03</w:t>
            </w:r>
            <w:r>
              <w:rPr>
                <w:rFonts w:ascii="Times New Roman" w:hAnsi="Times New Roman"/>
                <w:b w:val="1"/>
                <w:sz w:val="23"/>
                <w:shd w:val="clear" w:fill="FFFFFF"/>
              </w:rPr>
              <w:t>.2024 р</w:t>
            </w:r>
            <w:r>
              <w:rPr>
                <w:rFonts w:ascii="Times New Roman" w:hAnsi="Times New Roman"/>
                <w:b w:val="1"/>
                <w:sz w:val="23"/>
                <w:shd w:val="clear" w:fill="FFFFFF"/>
              </w:rPr>
              <w:t>.</w:t>
            </w:r>
          </w:p>
          <w:p>
            <w:pPr>
              <w:keepNext w:val="1"/>
              <w:keepLines w:val="1"/>
              <w:suppressAutoHyphens w:val="1"/>
              <w:spacing w:lineRule="auto" w:line="240" w:after="0" w:beforeAutospacing="0" w:afterAutospacing="0"/>
              <w:ind w:left="-22" w:right="-30"/>
              <w:jc w:val="both"/>
              <w:rPr>
                <w:rFonts w:ascii="Times New Roman" w:hAnsi="Times New Roman"/>
                <w:sz w:val="23"/>
              </w:rPr>
            </w:pPr>
            <w:r>
              <w:rPr>
                <w:rFonts w:ascii="Times New Roman" w:hAnsi="Times New Roman"/>
                <w:sz w:val="23"/>
              </w:rPr>
              <w:t>Отримана тендерна пропозиція автоматично вноситься до реєстру.</w:t>
            </w:r>
          </w:p>
          <w:p>
            <w:pPr>
              <w:keepNext w:val="1"/>
              <w:keepLines w:val="1"/>
              <w:suppressAutoHyphens w:val="1"/>
              <w:spacing w:lineRule="auto" w:line="240" w:after="0" w:beforeAutospacing="0" w:afterAutospacing="0"/>
              <w:ind w:left="-22" w:right="-30"/>
              <w:jc w:val="both"/>
              <w:rPr>
                <w:rFonts w:ascii="Times New Roman" w:hAnsi="Times New Roman"/>
                <w:sz w:val="23"/>
              </w:rPr>
            </w:pPr>
            <w:r>
              <w:rPr>
                <w:rFonts w:ascii="Times New Roman" w:hAnsi="Times New Roman"/>
                <w:sz w:val="23"/>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spacing w:lineRule="auto" w:line="240" w:before="150" w:after="150" w:beforeAutospacing="0" w:afterAutospacing="0"/>
              <w:jc w:val="both"/>
              <w:rPr>
                <w:rFonts w:ascii="Times New Roman" w:hAnsi="Times New Roman"/>
                <w:sz w:val="23"/>
              </w:rPr>
            </w:pPr>
            <w:r>
              <w:rPr>
                <w:rFonts w:ascii="Times New Roman" w:hAnsi="Times New Roman"/>
                <w:sz w:val="23"/>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widowControl w:val="0"/>
              <w:spacing w:lineRule="auto" w:line="240" w:after="0" w:beforeAutospacing="0" w:afterAutospacing="0"/>
              <w:ind w:hanging="18" w:left="34"/>
              <w:contextualSpacing w:val="1"/>
              <w:jc w:val="both"/>
              <w:rPr>
                <w:rFonts w:ascii="Times New Roman" w:hAnsi="Times New Roman"/>
              </w:rPr>
            </w:pPr>
            <w:r>
              <w:rPr>
                <w:rFonts w:ascii="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lineRule="auto" w:line="240" w:after="0" w:beforeAutospacing="0" w:afterAutospacing="0"/>
              <w:contextualSpacing w:val="1"/>
              <w:jc w:val="both"/>
              <w:rPr>
                <w:rFonts w:ascii="Times New Roman" w:hAnsi="Times New Roman"/>
              </w:rPr>
            </w:pPr>
          </w:p>
        </w:tc>
      </w:tr>
      <w:tr>
        <w:tc>
          <w:tcPr>
            <w:tcW w:w="291"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Дата та час розкриття тендерної пропозиції</w:t>
            </w:r>
          </w:p>
        </w:tc>
        <w:tc>
          <w:tcPr>
            <w:tcW w:w="3206" w:type="pct"/>
            <w:shd w:val="clear" w:color="auto" w:fill="FFFFFF"/>
            <w:hideMark/>
          </w:tcPr>
          <w:p>
            <w:pPr>
              <w:keepNext w:val="1"/>
              <w:keepLines w:val="1"/>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keepNext w:val="1"/>
              <w:keepLines w:val="1"/>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keepNext w:val="1"/>
              <w:keepLines w:val="1"/>
              <w:suppressAutoHyphens w:val="1"/>
              <w:spacing w:lineRule="auto" w:line="240" w:after="0" w:beforeAutospacing="0" w:afterAutospacing="0"/>
              <w:ind w:left="-22" w:right="-30"/>
              <w:jc w:val="both"/>
              <w:rPr>
                <w:rFonts w:ascii="Times New Roman" w:hAnsi="Times New Roman"/>
                <w:sz w:val="23"/>
              </w:rPr>
            </w:pPr>
            <w:r>
              <w:rPr>
                <w:rFonts w:ascii="Times New Roman" w:hAnsi="Times New Roman"/>
                <w:sz w:val="23"/>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pPr>
              <w:keepNext w:val="1"/>
              <w:keepLines w:val="1"/>
              <w:suppressAutoHyphens w:val="1"/>
              <w:spacing w:lineRule="auto" w:line="240" w:after="0" w:beforeAutospacing="0" w:afterAutospacing="0"/>
              <w:ind w:left="-22" w:right="-30"/>
              <w:jc w:val="both"/>
              <w:rPr>
                <w:rFonts w:ascii="Times New Roman" w:hAnsi="Times New Roman"/>
                <w:sz w:val="23"/>
              </w:rPr>
            </w:pPr>
            <w:r>
              <w:rPr>
                <w:rFonts w:ascii="Times New Roman" w:hAnsi="Times New Roman"/>
                <w:sz w:val="23"/>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pPr>
              <w:keepNext w:val="1"/>
              <w:keepLines w:val="1"/>
              <w:suppressAutoHyphens w:val="1"/>
              <w:spacing w:lineRule="auto" w:line="240" w:after="0" w:beforeAutospacing="0" w:afterAutospacing="0"/>
              <w:ind w:left="-22" w:right="-30"/>
              <w:jc w:val="both"/>
              <w:rPr>
                <w:rFonts w:ascii="Times New Roman" w:hAnsi="Times New Roman"/>
                <w:sz w:val="23"/>
              </w:rPr>
            </w:pP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Оцінка тендерної пропозиції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pPr>
              <w:keepNext w:val="1"/>
              <w:keepLines w:val="1"/>
              <w:numPr>
                <w:ilvl w:val="1"/>
                <w:numId w:val="2"/>
              </w:numPr>
              <w:suppressAutoHyphens w:val="1"/>
              <w:spacing w:lineRule="auto" w:line="240" w:after="0" w:beforeAutospacing="0" w:afterAutospacing="0"/>
              <w:ind w:firstLine="283" w:left="34" w:right="-30"/>
              <w:jc w:val="both"/>
              <w:rPr>
                <w:rFonts w:ascii="Times New Roman" w:hAnsi="Times New Roman"/>
                <w:color w:val="000000"/>
                <w:sz w:val="23"/>
              </w:rPr>
            </w:pPr>
            <w:r>
              <w:rPr>
                <w:rFonts w:ascii="Times New Roman" w:hAnsi="Times New Roman"/>
                <w:color w:val="000000"/>
                <w:sz w:val="23"/>
              </w:rPr>
              <w:t xml:space="preserve">Замовником визначаються критерії та методика оцінки відповідно до  Закону.</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firstLine="283" w:left="34" w:right="88"/>
              <w:jc w:val="center"/>
              <w:rPr>
                <w:rFonts w:ascii="Times New Roman" w:hAnsi="Times New Roman"/>
                <w:b w:val="1"/>
                <w:color w:val="000000"/>
                <w:sz w:val="23"/>
              </w:rPr>
            </w:pPr>
            <w:r>
              <w:rPr>
                <w:rFonts w:ascii="Times New Roman" w:hAnsi="Times New Roman"/>
                <w:b w:val="1"/>
                <w:color w:val="000000"/>
                <w:sz w:val="23"/>
              </w:rPr>
              <w:t xml:space="preserve">Єдиним критерієм оцінки є ціна </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firstLine="283" w:left="34" w:right="88"/>
              <w:jc w:val="center"/>
              <w:rPr>
                <w:rFonts w:ascii="Times New Roman" w:hAnsi="Times New Roman"/>
                <w:sz w:val="23"/>
              </w:rPr>
            </w:pPr>
            <w:r>
              <w:rPr>
                <w:rFonts w:ascii="Times New Roman" w:hAnsi="Times New Roman"/>
                <w:b w:val="1"/>
                <w:color w:val="000000"/>
                <w:sz w:val="23"/>
              </w:rPr>
              <w:t xml:space="preserve">Питома  вага критерію «ціна» - </w:t>
            </w:r>
            <w:r>
              <w:rPr>
                <w:rFonts w:ascii="Times New Roman" w:hAnsi="Times New Roman"/>
                <w:b w:val="1"/>
                <w:sz w:val="23"/>
              </w:rPr>
              <w:t>100%</w:t>
            </w:r>
            <w:r>
              <w:rPr>
                <w:rFonts w:ascii="Times New Roman" w:hAnsi="Times New Roman"/>
                <w:sz w:val="23"/>
              </w:rPr>
              <w:t>.</w:t>
            </w:r>
          </w:p>
          <w:p>
            <w:pPr>
              <w:keepNext w:val="1"/>
              <w:keepLines w:val="1"/>
              <w:numPr>
                <w:ilvl w:val="1"/>
                <w:numId w:val="2"/>
              </w:numPr>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firstLine="283" w:left="34" w:right="88"/>
              <w:jc w:val="both"/>
              <w:rPr>
                <w:rFonts w:ascii="Times New Roman" w:hAnsi="Times New Roman"/>
                <w:sz w:val="23"/>
              </w:rPr>
            </w:pPr>
            <w:r>
              <w:rPr>
                <w:rFonts w:ascii="Times New Roman" w:hAnsi="Times New Roman"/>
                <w:sz w:val="23"/>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pPr>
              <w:keepNext w:val="1"/>
              <w:keepLines w:val="1"/>
              <w:numPr>
                <w:ilvl w:val="1"/>
                <w:numId w:val="2"/>
              </w:numPr>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firstLine="283" w:left="34" w:right="-30"/>
              <w:jc w:val="both"/>
              <w:rPr>
                <w:rFonts w:ascii="Times New Roman" w:hAnsi="Times New Roman"/>
                <w:sz w:val="23"/>
              </w:rPr>
            </w:pPr>
            <w:r>
              <w:rPr>
                <w:rFonts w:ascii="Times New Roman" w:hAnsi="Times New Roman"/>
                <w:sz w:val="23"/>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left="34" w:right="-30"/>
              <w:jc w:val="both"/>
              <w:rPr>
                <w:rFonts w:ascii="Times New Roman" w:hAnsi="Times New Roman"/>
                <w:sz w:val="23"/>
              </w:rPr>
            </w:pPr>
            <w:r>
              <w:rPr>
                <w:rFonts w:ascii="Times New Roman" w:hAnsi="Times New Roman"/>
                <w:sz w:val="23"/>
              </w:rPr>
              <w:t xml:space="preserve">     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pPr>
              <w:keepNext w:val="1"/>
              <w:keepLines w:val="1"/>
              <w:suppressAutoHyphens w:val="1"/>
              <w:spacing w:lineRule="auto" w:line="240" w:after="0" w:beforeAutospacing="0" w:afterAutospacing="0"/>
              <w:ind w:firstLine="283" w:left="34" w:right="-30"/>
              <w:jc w:val="both"/>
              <w:rPr>
                <w:rFonts w:ascii="Times New Roman" w:hAnsi="Times New Roman"/>
                <w:color w:val="000000"/>
                <w:sz w:val="23"/>
              </w:rPr>
            </w:pPr>
            <w:r>
              <w:rPr>
                <w:rFonts w:ascii="Times New Roman" w:hAnsi="Times New Roman"/>
                <w:color w:val="000000"/>
                <w:sz w:val="23"/>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keepNext w:val="1"/>
              <w:keepLines w:val="1"/>
              <w:suppressAutoHyphens w:val="1"/>
              <w:spacing w:lineRule="auto" w:line="240" w:after="0" w:beforeAutospacing="0" w:afterAutospacing="0"/>
              <w:ind w:firstLine="283" w:left="34" w:right="-30"/>
              <w:jc w:val="both"/>
              <w:rPr>
                <w:rFonts w:ascii="Times New Roman" w:hAnsi="Times New Roman"/>
                <w:color w:val="000000"/>
                <w:sz w:val="23"/>
              </w:rPr>
            </w:pPr>
            <w:r>
              <w:rPr>
                <w:rFonts w:ascii="Times New Roman" w:hAnsi="Times New Roman"/>
                <w:color w:val="000000"/>
                <w:sz w:val="23"/>
              </w:rPr>
              <w:t>1.5.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ind w:right="33"/>
              <w:jc w:val="both"/>
              <w:rPr>
                <w:rFonts w:ascii="Times New Roman" w:hAnsi="Times New Roman"/>
              </w:rPr>
            </w:pPr>
            <w:r>
              <w:rPr>
                <w:rFonts w:ascii="Times New Roman" w:hAnsi="Times New Roman"/>
                <w:color w:val="000000"/>
                <w:sz w:val="23"/>
              </w:rPr>
              <w:t xml:space="preserve">      1.6. </w:t>
            </w:r>
            <w:r>
              <w:rPr>
                <w:rFonts w:ascii="Times New Roman" w:hAnsi="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pPr>
              <w:ind w:right="33"/>
              <w:jc w:val="both"/>
              <w:rPr>
                <w:rFonts w:ascii="Times New Roman" w:hAnsi="Times New Roman"/>
              </w:rPr>
            </w:pPr>
            <w:r>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ind w:right="33"/>
              <w:jc w:val="both"/>
              <w:rPr>
                <w:rFonts w:ascii="Times New Roman" w:hAnsi="Times New Roman"/>
              </w:rPr>
            </w:pPr>
            <w:r>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spacing w:lineRule="auto" w:line="240" w:after="0" w:beforeAutospacing="0" w:afterAutospacing="0"/>
              <w:ind w:right="33"/>
              <w:jc w:val="both"/>
              <w:rPr>
                <w:rFonts w:ascii="Times New Roman" w:hAnsi="Times New Roman"/>
              </w:rPr>
            </w:pPr>
            <w:r>
              <w:rPr>
                <w:rFonts w:ascii="Times New Roman" w:hAnsi="Times New Roman"/>
                <w:color w:val="000000"/>
              </w:rPr>
              <w:t xml:space="preserve">     1.7.Проводиться оцінка лише тих тендерних пропозицій, що не були відхилені згідно з умовами цієї тендерної документації та Особливостями</w:t>
            </w:r>
          </w:p>
          <w:p>
            <w:pPr>
              <w:keepNext w:val="1"/>
              <w:keepLines w:val="1"/>
              <w:suppressAutoHyphens w:val="1"/>
              <w:spacing w:lineRule="auto" w:line="240" w:after="0" w:beforeAutospacing="0" w:afterAutospacing="0"/>
              <w:ind w:firstLine="283" w:left="34"/>
              <w:jc w:val="both"/>
              <w:rPr>
                <w:rFonts w:ascii="Times New Roman" w:hAnsi="Times New Roman"/>
                <w:color w:val="000000"/>
                <w:sz w:val="23"/>
              </w:rPr>
            </w:pPr>
            <w:r>
              <w:rPr>
                <w:rFonts w:ascii="Times New Roman" w:hAnsi="Times New Roman"/>
                <w:color w:val="000000"/>
                <w:sz w:val="23"/>
              </w:rPr>
              <w:t>1.8.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keepNext w:val="1"/>
              <w:keepLines w:val="1"/>
              <w:suppressAutoHyphens w:val="1"/>
              <w:spacing w:lineRule="auto" w:line="240" w:after="0" w:beforeAutospacing="0" w:afterAutospacing="0"/>
              <w:ind w:firstLine="283" w:left="34"/>
              <w:jc w:val="both"/>
              <w:rPr>
                <w:rFonts w:ascii="Times New Roman" w:hAnsi="Times New Roman"/>
                <w:color w:val="000000"/>
                <w:sz w:val="23"/>
              </w:rPr>
            </w:pPr>
            <w:r>
              <w:rPr>
                <w:rFonts w:ascii="Times New Roman" w:hAnsi="Times New Roman"/>
                <w:color w:val="000000"/>
                <w:sz w:val="23"/>
              </w:rPr>
              <w:t>1.9.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bookmarkStart w:id="1" w:name="n821"/>
            <w:bookmarkEnd w:id="1"/>
            <w:bookmarkStart w:id="2" w:name="n484"/>
            <w:bookmarkEnd w:id="2"/>
            <w:r>
              <w:rPr>
                <w:rFonts w:ascii="Times New Roman" w:hAnsi="Times New Roman"/>
                <w:color w:val="000000"/>
                <w:sz w:val="23"/>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 xml:space="preserve">     1.10. Замовник та учасники не можуть ініціювати будь-які переговори з питань внесення змін до змісту або ціни поданої тендерної пропозиції.</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 xml:space="preserve">     1.11.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 xml:space="preserve">     1.12.Замовник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p>
        </w:tc>
      </w:tr>
      <w:tr>
        <w:tc>
          <w:tcPr>
            <w:tcW w:w="291"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3"/>
                <w:shd w:val="clear" w:fill="FFFF00"/>
              </w:rPr>
            </w:pPr>
            <w:r>
              <w:rPr>
                <w:rFonts w:ascii="Times New Roman" w:hAnsi="Times New Roman"/>
                <w:sz w:val="23"/>
              </w:rPr>
              <w:t>Інша інформація</w:t>
            </w:r>
          </w:p>
        </w:tc>
        <w:tc>
          <w:tcPr>
            <w:tcW w:w="3206" w:type="pct"/>
            <w:shd w:val="clear" w:color="auto" w:fill="FFFFFF"/>
            <w:hideMark/>
          </w:tcPr>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2.4.Обґрунтування аномально низької тендерної пропозиції може містити інформацію про:</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3) отримання учасником державної допомоги згідно із законодавством.</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3</w:t>
            </w:r>
          </w:p>
        </w:tc>
        <w:tc>
          <w:tcPr>
            <w:tcW w:w="1503" w:type="pct"/>
            <w:shd w:val="clear" w:color="auto" w:fill="FFFFFF"/>
            <w:hideMark/>
          </w:tcPr>
          <w:p>
            <w:pPr>
              <w:spacing w:lineRule="auto" w:line="240" w:before="150" w:after="150" w:beforeAutospacing="0" w:afterAutospacing="0"/>
              <w:rPr>
                <w:rFonts w:ascii="Times New Roman" w:hAnsi="Times New Roman"/>
                <w:b w:val="1"/>
                <w:sz w:val="23"/>
              </w:rPr>
            </w:pPr>
            <w:r>
              <w:rPr>
                <w:rFonts w:ascii="Times New Roman" w:hAnsi="Times New Roman"/>
                <w:b w:val="1"/>
                <w:sz w:val="23"/>
              </w:rPr>
              <w:t xml:space="preserve">Порядок розгляду тендерних пропозицій </w:t>
            </w: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r>
              <w:rPr>
                <w:rFonts w:ascii="Times New Roman" w:hAnsi="Times New Roman"/>
                <w:b w:val="1"/>
                <w:color w:val="000000"/>
                <w:sz w:val="23"/>
              </w:rPr>
              <w:t>Відхилення тендерних пропозицій</w:t>
            </w:r>
          </w:p>
        </w:tc>
        <w:tc>
          <w:tcPr>
            <w:tcW w:w="3206" w:type="pct"/>
            <w:shd w:val="clear" w:color="auto" w:fill="FFFFFF"/>
            <w:hideMark/>
          </w:tcPr>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3.6. Замовник відхиляє тендерну пропозицію із зазначенням аргументації в електронній системі закупівель у разі якщо:</w:t>
            </w:r>
          </w:p>
          <w:p>
            <w:pPr>
              <w:keepNext w:val="1"/>
              <w:keepLines w:val="1"/>
              <w:numPr>
                <w:ilvl w:val="0"/>
                <w:numId w:val="12"/>
              </w:numPr>
              <w:suppressAutoHyphens w:val="1"/>
              <w:spacing w:after="0" w:beforeAutospacing="0" w:afterAutospacing="0"/>
              <w:ind w:right="-30"/>
              <w:rPr>
                <w:rFonts w:ascii="Times New Roman" w:hAnsi="Times New Roman"/>
                <w:sz w:val="23"/>
              </w:rPr>
            </w:pPr>
            <w:r>
              <w:rPr>
                <w:rFonts w:ascii="Times New Roman" w:hAnsi="Times New Roman"/>
                <w:sz w:val="23"/>
              </w:rPr>
              <w:t>учасник процедури закупівлі:</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підпадає під підстави, встановлені пунктом 47 цих особливостей;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надав забезпечення тендерної пропозиції, якщо таке забезпечення вимагалося замовником;</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визначив конфіденційною інформацію, що не може бути визначена як конфіденційна відповідно до вимог пункту 40 цих особливостей;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4"/>
              </w:rPr>
              <w:t>учасник процедури закупівлі:   є громадянином Російської Федерації / Республіки Білорусь / </w:t>
            </w:r>
            <w:r>
              <w:rPr>
                <w:rFonts w:ascii="Times New Roman" w:hAnsi="Times New Roman"/>
                <w:b w:val="1"/>
                <w:sz w:val="24"/>
              </w:rPr>
              <w:t>Ісламської Республіки Іран</w:t>
            </w:r>
            <w:r>
              <w:rPr>
                <w:rFonts w:ascii="Times New Roman" w:hAnsi="Times New Roman"/>
                <w:sz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w:t>
            </w:r>
            <w:r>
              <w:rPr>
                <w:rFonts w:ascii="Times New Roman" w:hAnsi="Times New Roman"/>
                <w:b w:val="1"/>
                <w:sz w:val="24"/>
              </w:rPr>
              <w:t>Ісламської Республіки Іран; </w:t>
            </w:r>
            <w:r>
              <w:rPr>
                <w:rFonts w:ascii="Times New Roman" w:hAnsi="Times New Roman"/>
                <w:sz w:val="24"/>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Pr>
                <w:rFonts w:ascii="Times New Roman" w:hAnsi="Times New Roman"/>
                <w:b w:val="1"/>
                <w:sz w:val="24"/>
              </w:rPr>
              <w:t>Ісламська Республіка Іран,</w:t>
            </w:r>
            <w:r>
              <w:rPr>
                <w:rFonts w:ascii="Times New Roman" w:hAnsi="Times New Roman"/>
                <w:sz w:val="24"/>
              </w:rPr>
              <w:t> громадянин Російської Федерації / Республіки Білорусь / </w:t>
            </w:r>
            <w:r>
              <w:rPr>
                <w:rFonts w:ascii="Times New Roman" w:hAnsi="Times New Roman"/>
                <w:b w:val="1"/>
                <w:sz w:val="24"/>
              </w:rPr>
              <w:t>Ісламської Республіки Іран</w:t>
            </w:r>
            <w:r>
              <w:rPr>
                <w:rFonts w:ascii="Times New Roman" w:hAnsi="Times New Roman"/>
                <w:sz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Pr>
                <w:rFonts w:ascii="Times New Roman" w:hAnsi="Times New Roman"/>
                <w:b w:val="1"/>
                <w:sz w:val="24"/>
              </w:rPr>
              <w:t>Ісламської Республіки Іран,</w:t>
            </w:r>
            <w:r>
              <w:rPr>
                <w:rFonts w:ascii="Times New Roman" w:hAnsi="Times New Roman"/>
                <w:sz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w:t>
            </w:r>
            <w:r>
              <w:rPr>
                <w:rFonts w:ascii="Times New Roman" w:hAnsi="Times New Roman"/>
                <w:b w:val="1"/>
                <w:sz w:val="24"/>
              </w:rPr>
              <w:t>Ісламської Республіки Іран</w:t>
            </w:r>
            <w:r>
              <w:rPr>
                <w:rFonts w:ascii="Times New Roman" w:hAnsi="Times New Roman"/>
                <w:sz w:val="24"/>
              </w:rPr>
              <w:t>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2) тендерна пропозиція:</w:t>
            </w:r>
          </w:p>
          <w:p>
            <w:pPr>
              <w:keepNext w:val="1"/>
              <w:keepLines w:val="1"/>
              <w:numPr>
                <w:ilvl w:val="0"/>
                <w:numId w:val="14"/>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val="1"/>
              <w:keepLines w:val="1"/>
              <w:numPr>
                <w:ilvl w:val="0"/>
                <w:numId w:val="14"/>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є такою, строк дії якої закінчився;</w:t>
            </w:r>
          </w:p>
          <w:p>
            <w:pPr>
              <w:keepNext w:val="1"/>
              <w:keepLines w:val="1"/>
              <w:numPr>
                <w:ilvl w:val="0"/>
                <w:numId w:val="15"/>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val="1"/>
              <w:keepLines w:val="1"/>
              <w:numPr>
                <w:ilvl w:val="0"/>
                <w:numId w:val="16"/>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відповідає вимогам, установленим у тендерній документації відповідно до абзацу першого частини третьої статті 22 Закону;</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3) переможець процедури закупівлі:</w:t>
            </w:r>
          </w:p>
          <w:p>
            <w:pPr>
              <w:keepNext w:val="1"/>
              <w:keepLines w:val="1"/>
              <w:numPr>
                <w:ilvl w:val="0"/>
                <w:numId w:val="17"/>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відмовився від підписання договору про закупівлю відповідно до вимог тендерної документації або укладення договору про закупівлю;</w:t>
            </w:r>
          </w:p>
          <w:p>
            <w:pPr>
              <w:keepNext w:val="1"/>
              <w:keepLines w:val="1"/>
              <w:numPr>
                <w:ilvl w:val="0"/>
                <w:numId w:val="17"/>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val="1"/>
              <w:keepLines w:val="1"/>
              <w:numPr>
                <w:ilvl w:val="0"/>
                <w:numId w:val="17"/>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надав забезпечення виконання договору про закупівлю, якщо таке забезпечення вимагалося замовником;</w:t>
            </w:r>
          </w:p>
          <w:p>
            <w:pPr>
              <w:keepNext w:val="1"/>
              <w:keepLines w:val="1"/>
              <w:numPr>
                <w:ilvl w:val="0"/>
                <w:numId w:val="17"/>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3.7. Замовник може відхилити тендерну пропозицію із зазначенням аргументації в електронній системі закупівель у разі, коли:</w:t>
            </w:r>
          </w:p>
          <w:p>
            <w:pPr>
              <w:keepNext w:val="1"/>
              <w:keepLines w:val="1"/>
              <w:numPr>
                <w:ilvl w:val="0"/>
                <w:numId w:val="18"/>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val="1"/>
              <w:keepLines w:val="1"/>
              <w:numPr>
                <w:ilvl w:val="0"/>
                <w:numId w:val="18"/>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val="1"/>
              <w:keepLines w:val="1"/>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 xml:space="preserve">    3.8.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3.9.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3.10.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 xml:space="preserve">3.11.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pPr>
              <w:spacing w:lineRule="auto" w:line="240" w:before="150" w:after="150" w:beforeAutospacing="0" w:afterAutospacing="0"/>
              <w:jc w:val="both"/>
              <w:rPr>
                <w:rFonts w:ascii="Times New Roman" w:hAnsi="Times New Roman"/>
                <w:sz w:val="24"/>
              </w:rPr>
            </w:pPr>
            <w:r>
              <w:rPr>
                <w:rFonts w:ascii="Times New Roman" w:hAnsi="Times New Roman"/>
                <w:sz w:val="23"/>
              </w:rPr>
              <w:t>3.12.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Результати тендеру та укладання договору про закупівлю</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b w:val="1"/>
                <w:sz w:val="23"/>
              </w:rPr>
              <w:t>Відміна замовником торгів чи визнання їх такими, що не відбулися</w:t>
            </w:r>
          </w:p>
        </w:tc>
        <w:tc>
          <w:tcPr>
            <w:tcW w:w="3206" w:type="pct"/>
            <w:shd w:val="clear" w:color="auto" w:fill="FFFFFF"/>
            <w:hideMark/>
          </w:tcPr>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1.1 Замовник відміняє тендер у разі:</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 відсутності подальшої потреби в закупівлі товарів, робіт чи послуг;</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3) скорочення обсягу видатків на здійснення закупівлі товарів, робіт чи послуг;</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4) коли здійснення закупівлі стало неможливим внаслідок дії обставин непереборної сили.</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1.2. Відкриті торги автоматично відміняються електронною системою закупівель у разі:</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2) неподання жодної тендерної пропозиції для участі у відкритих торгах у строк, установлений замовником згідно з Особливостями.</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1.4. Відкриті торги можуть бути відмінені частково (за лотом).</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     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Строк укладання договору про закупівлю</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2.1. Рішення про намір укласти договір про закупівлю приймається замовником відповідно до статті 33 Закону та  пункту 49 Особливостей.</w:t>
            </w:r>
          </w:p>
          <w:p>
            <w:pPr>
              <w:spacing w:lineRule="auto" w:line="240" w:before="150" w:after="150" w:beforeAutospacing="0" w:afterAutospacing="0"/>
              <w:jc w:val="both"/>
              <w:rPr>
                <w:rFonts w:ascii="Times New Roman" w:hAnsi="Times New Roman"/>
                <w:sz w:val="23"/>
              </w:rPr>
            </w:pPr>
            <w:r>
              <w:rPr>
                <w:rFonts w:ascii="Times New Roman" w:hAnsi="Times New Roman"/>
                <w:sz w:val="23"/>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lineRule="auto" w:line="240" w:before="150" w:after="150" w:beforeAutospacing="0" w:afterAutospacing="0"/>
              <w:jc w:val="both"/>
              <w:rPr>
                <w:rFonts w:ascii="Times New Roman" w:hAnsi="Times New Roman"/>
                <w:sz w:val="23"/>
              </w:rPr>
            </w:pPr>
            <w:r>
              <w:rPr>
                <w:rFonts w:ascii="Times New Roman" w:hAnsi="Times New Roman"/>
                <w:sz w:val="23"/>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lineRule="auto" w:line="240" w:before="150" w:after="150" w:beforeAutospacing="0" w:afterAutospacing="0"/>
              <w:jc w:val="both"/>
              <w:rPr>
                <w:rFonts w:ascii="Times New Roman" w:hAnsi="Times New Roman"/>
                <w:sz w:val="24"/>
              </w:rPr>
            </w:pPr>
            <w:r>
              <w:rPr>
                <w:rFonts w:ascii="Times New Roman" w:hAnsi="Times New Roman"/>
                <w:sz w:val="23"/>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3</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Проект договору про закупівлю</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3.1. Проект договору з зазначенням порядку змін його умов  наведений в Додатку №5. </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Умови укладання договору про закупівлю</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5</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6</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Забезпечення виконання договору про закупівлю</w:t>
            </w:r>
          </w:p>
        </w:tc>
        <w:tc>
          <w:tcPr>
            <w:tcW w:w="3206"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Не вимагається.</w:t>
            </w:r>
          </w:p>
        </w:tc>
      </w:tr>
    </w:tbl>
    <w:p>
      <w:pPr>
        <w:suppressAutoHyphens w:val="1"/>
        <w:spacing w:lineRule="auto" w:line="240" w:after="0" w:beforeAutospacing="0" w:afterAutospacing="0"/>
        <w:rPr>
          <w:rFonts w:ascii="Times New Roman" w:hAnsi="Times New Roman"/>
          <w:b w:val="1"/>
          <w:sz w:val="24"/>
        </w:rPr>
      </w:pPr>
    </w:p>
    <w:p>
      <w:pPr>
        <w:suppressAutoHyphens w:val="1"/>
        <w:spacing w:lineRule="auto" w:line="240" w:after="0" w:beforeAutospacing="0" w:afterAutospacing="0"/>
        <w:jc w:val="right"/>
        <w:rPr>
          <w:rFonts w:ascii="Times New Roman" w:hAnsi="Times New Roman"/>
          <w:b w:val="1"/>
          <w:i w:val="1"/>
          <w:color w:val="000000"/>
          <w:sz w:val="23"/>
        </w:rPr>
      </w:pPr>
      <w:r>
        <w:rPr>
          <w:rFonts w:ascii="Times New Roman" w:hAnsi="Times New Roman"/>
          <w:b w:val="1"/>
          <w:i w:val="1"/>
          <w:color w:val="000000"/>
          <w:sz w:val="23"/>
        </w:rPr>
        <w:t>Додаток №1</w:t>
      </w:r>
    </w:p>
    <w:p>
      <w:pPr>
        <w:suppressAutoHyphens w:val="1"/>
        <w:spacing w:lineRule="auto" w:line="240" w:after="0" w:beforeAutospacing="0" w:afterAutospacing="0"/>
        <w:jc w:val="right"/>
        <w:rPr>
          <w:rFonts w:ascii="Times New Roman" w:hAnsi="Times New Roman"/>
          <w:b w:val="1"/>
          <w:i w:val="1"/>
          <w:color w:val="000000"/>
          <w:sz w:val="23"/>
        </w:rPr>
      </w:pPr>
      <w:r>
        <w:rPr>
          <w:rFonts w:ascii="Times New Roman" w:hAnsi="Times New Roman"/>
          <w:b w:val="1"/>
          <w:i w:val="1"/>
          <w:color w:val="000000"/>
          <w:sz w:val="23"/>
        </w:rPr>
        <w:t xml:space="preserve">до тендерної  документації</w:t>
      </w:r>
    </w:p>
    <w:p>
      <w:pPr>
        <w:suppressAutoHyphens w:val="1"/>
        <w:spacing w:lineRule="auto" w:line="240" w:after="0" w:beforeAutospacing="0" w:afterAutospacing="0"/>
        <w:jc w:val="right"/>
        <w:rPr>
          <w:rFonts w:ascii="Times New Roman" w:hAnsi="Times New Roman"/>
          <w:b w:val="1"/>
          <w:color w:val="000000"/>
          <w:sz w:val="23"/>
        </w:rPr>
      </w:pPr>
      <w:r>
        <w:rPr>
          <w:rFonts w:ascii="Times New Roman" w:hAnsi="Times New Roman"/>
          <w:color w:val="000000"/>
          <w:sz w:val="23"/>
        </w:rPr>
        <w:t>(</w:t>
      </w:r>
      <w:r>
        <w:rPr>
          <w:rFonts w:ascii="Times New Roman" w:hAnsi="Times New Roman"/>
          <w:b w:val="1"/>
          <w:color w:val="000000"/>
          <w:sz w:val="23"/>
        </w:rPr>
        <w:t>подається на бланку Учасника,</w:t>
      </w:r>
    </w:p>
    <w:p>
      <w:pPr>
        <w:suppressAutoHyphens w:val="1"/>
        <w:spacing w:lineRule="auto" w:line="240" w:after="0" w:beforeAutospacing="0" w:afterAutospacing="0"/>
        <w:jc w:val="right"/>
        <w:rPr>
          <w:rFonts w:ascii="Times New Roman" w:hAnsi="Times New Roman"/>
          <w:color w:val="000000"/>
          <w:sz w:val="23"/>
        </w:rPr>
      </w:pPr>
      <w:r>
        <w:rPr>
          <w:rFonts w:ascii="Times New Roman" w:hAnsi="Times New Roman"/>
          <w:b w:val="1"/>
          <w:color w:val="000000"/>
          <w:sz w:val="23"/>
        </w:rPr>
        <w:t>Учасник не повинен відступати від данної форми</w:t>
      </w:r>
      <w:r>
        <w:rPr>
          <w:rFonts w:ascii="Times New Roman" w:hAnsi="Times New Roman"/>
          <w:color w:val="000000"/>
          <w:sz w:val="23"/>
        </w:rPr>
        <w:t>)</w:t>
      </w:r>
    </w:p>
    <w:p>
      <w:pPr>
        <w:suppressAutoHyphens w:val="1"/>
        <w:spacing w:lineRule="auto" w:line="240" w:after="0" w:beforeAutospacing="0" w:afterAutospacing="0"/>
        <w:rPr>
          <w:rFonts w:ascii="Times New Roman" w:hAnsi="Times New Roman"/>
          <w:b w:val="1"/>
          <w:color w:val="000000"/>
          <w:sz w:val="23"/>
        </w:rPr>
      </w:pPr>
    </w:p>
    <w:p>
      <w:pPr>
        <w:suppressAutoHyphens w:val="1"/>
        <w:spacing w:lineRule="auto" w:line="240" w:after="0" w:beforeAutospacing="0" w:afterAutospacing="0"/>
        <w:ind w:hanging="15"/>
        <w:jc w:val="center"/>
        <w:rPr>
          <w:rFonts w:ascii="Times New Roman" w:hAnsi="Times New Roman"/>
          <w:b w:val="1"/>
          <w:color w:val="000000"/>
          <w:sz w:val="23"/>
        </w:rPr>
      </w:pPr>
      <w:r>
        <w:rPr>
          <w:rFonts w:ascii="Times New Roman" w:hAnsi="Times New Roman"/>
          <w:b w:val="1"/>
          <w:color w:val="000000"/>
          <w:sz w:val="23"/>
        </w:rPr>
        <w:t>Форма</w:t>
      </w:r>
    </w:p>
    <w:p>
      <w:pPr>
        <w:suppressAutoHyphens w:val="1"/>
        <w:spacing w:lineRule="auto" w:line="240" w:after="0" w:beforeAutospacing="0" w:afterAutospacing="0"/>
        <w:ind w:hanging="15"/>
        <w:jc w:val="center"/>
        <w:rPr>
          <w:rFonts w:ascii="Times New Roman" w:hAnsi="Times New Roman"/>
          <w:b w:val="1"/>
          <w:color w:val="000000"/>
          <w:sz w:val="23"/>
        </w:rPr>
      </w:pPr>
      <w:r>
        <w:rPr>
          <w:rFonts w:ascii="Times New Roman" w:hAnsi="Times New Roman"/>
          <w:b w:val="1"/>
          <w:color w:val="000000"/>
          <w:sz w:val="23"/>
        </w:rPr>
        <w:t>ТЕНДЕРНА ПРОПОЗИЦІЯ</w:t>
      </w:r>
    </w:p>
    <w:p>
      <w:pPr>
        <w:spacing w:lineRule="auto" w:line="240" w:after="0" w:beforeAutospacing="0" w:afterAutospacing="0"/>
        <w:rPr>
          <w:rFonts w:ascii="Times New Roman" w:hAnsi="Times New Roman"/>
          <w:sz w:val="23"/>
        </w:rPr>
      </w:pP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1.Повне найменування Учасника: _____________________________________________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2. Адреса (місце знаходження): _______________________________________________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3. Телефон/факс:____________________________________________________________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4. Електронна адреса:________________________________________________________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5. Керівництво (прізвище, ім’я по батькові): 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6. Форма власності та юридичний статус підприємства (організації), адреса підприємства, ____________________________________________________________________________</w:t>
      </w:r>
    </w:p>
    <w:p>
      <w:pPr>
        <w:tabs>
          <w:tab w:val="left" w:pos="426" w:leader="none"/>
        </w:tabs>
        <w:spacing w:lineRule="auto" w:line="240" w:after="0"/>
        <w:jc w:val="center"/>
        <w:rPr>
          <w:rFonts w:ascii="Times New Roman" w:hAnsi="Times New Roman"/>
          <w:b w:val="1"/>
          <w:i w:val="1"/>
          <w:sz w:val="24"/>
        </w:rPr>
      </w:pPr>
      <w:r>
        <w:rPr>
          <w:rFonts w:ascii="Times New Roman" w:hAnsi="Times New Roman"/>
          <w:sz w:val="23"/>
        </w:rPr>
        <w:t xml:space="preserve">7. Ми надаємо свою  тендерну пропозицію щодо участі в тендерних торгах по предмету закупівлі </w:t>
      </w:r>
      <w:r>
        <w:rPr>
          <w:rFonts w:ascii="Times New Roman" w:hAnsi="Times New Roman"/>
          <w:b w:val="1"/>
          <w:i w:val="1"/>
          <w:sz w:val="24"/>
        </w:rPr>
        <w:t>Сир твердий,сир кисломолочний (ДК 021:2015 код 15540000-5 - Сирні продукти)</w:t>
      </w:r>
    </w:p>
    <w:p>
      <w:pPr>
        <w:suppressAutoHyphens w:val="1"/>
        <w:spacing w:lineRule="auto" w:line="240" w:after="0" w:beforeAutospacing="0" w:afterAutospacing="0"/>
        <w:ind w:hanging="142" w:left="-284"/>
        <w:jc w:val="both"/>
        <w:rPr>
          <w:rFonts w:ascii="Times New Roman" w:hAnsi="Times New Roman"/>
          <w:b w:val="1"/>
          <w:sz w:val="23"/>
        </w:rPr>
      </w:pP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b w:val="1"/>
          <w:sz w:val="23"/>
        </w:rPr>
        <w:t xml:space="preserve">    </w:t>
      </w:r>
      <w:r>
        <w:rPr>
          <w:rFonts w:ascii="Times New Roman" w:hAnsi="Times New Roman"/>
          <w:sz w:val="23"/>
        </w:rPr>
        <w:t xml:space="preserve">Уважно вивчивши тендерну документацію та інформацію про необхідні технічні, якісні та кількісні характеристики,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_____________________________________________________, в тому числі ПДВ: _______.</w:t>
      </w:r>
    </w:p>
    <w:p>
      <w:pPr>
        <w:suppressAutoHyphens w:val="1"/>
        <w:spacing w:lineRule="auto" w:line="240" w:after="0" w:beforeAutospacing="0" w:afterAutospacing="0"/>
        <w:ind w:firstLine="567" w:left="-284"/>
        <w:jc w:val="both"/>
        <w:rPr>
          <w:rFonts w:ascii="Times New Roman" w:hAnsi="Times New Roman"/>
          <w:i w:val="1"/>
          <w:sz w:val="23"/>
        </w:rPr>
      </w:pPr>
      <w:r>
        <w:rPr>
          <w:rFonts w:ascii="Times New Roman" w:hAnsi="Times New Roman"/>
          <w:i w:val="1"/>
          <w:sz w:val="23"/>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pPr>
        <w:suppressAutoHyphens w:val="1"/>
        <w:spacing w:lineRule="auto" w:line="240" w:after="0" w:beforeAutospacing="0" w:afterAutospacing="0"/>
        <w:ind w:left="-426"/>
        <w:rPr>
          <w:rFonts w:ascii="Times New Roman" w:hAnsi="Times New Roman"/>
          <w:sz w:val="23"/>
        </w:rPr>
      </w:pPr>
      <w:r>
        <w:rPr>
          <w:rFonts w:ascii="Times New Roman" w:hAnsi="Times New Roman"/>
          <w:sz w:val="23"/>
        </w:rPr>
        <w:t xml:space="preserve">8. Детальна інформація про товар, запропонований у якості предмету закупівлі: </w:t>
      </w:r>
    </w:p>
    <w:tbl>
      <w:tblPr>
        <w:tblW w:w="10799" w:type="dxa"/>
        <w:tblInd w:w="-431" w:type="dxa"/>
        <w:tblLayout w:type="fixed"/>
      </w:tblPr>
      <w:tblGrid/>
      <w:tr>
        <w:trPr>
          <w:trHeight w:hRule="atLeast" w:val="670"/>
        </w:trPr>
        <w:tc>
          <w:tcPr>
            <w:tcW w:w="647"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 п/п</w:t>
            </w:r>
          </w:p>
        </w:tc>
        <w:tc>
          <w:tcPr>
            <w:tcW w:w="3181"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Найменування товару</w:t>
            </w:r>
          </w:p>
        </w:tc>
        <w:tc>
          <w:tcPr>
            <w:tcW w:w="14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spacing w:lineRule="auto" w:line="240" w:after="0" w:beforeAutospacing="0" w:afterAutospacing="0"/>
              <w:jc w:val="center"/>
              <w:rPr>
                <w:rFonts w:ascii="Times New Roman" w:hAnsi="Times New Roman"/>
                <w:b w:val="1"/>
                <w:color w:val="000000"/>
                <w:sz w:val="23"/>
              </w:rPr>
            </w:pPr>
          </w:p>
          <w:p>
            <w:pPr>
              <w:widowControl w:val="0"/>
              <w:spacing w:lineRule="auto" w:line="240" w:after="0" w:beforeAutospacing="0" w:afterAutospacing="0"/>
              <w:jc w:val="center"/>
              <w:rPr>
                <w:rFonts w:ascii="Times New Roman" w:hAnsi="Times New Roman"/>
                <w:b w:val="1"/>
                <w:color w:val="000000"/>
                <w:sz w:val="20"/>
              </w:rPr>
            </w:pPr>
            <w:r>
              <w:rPr>
                <w:rFonts w:ascii="Times New Roman" w:hAnsi="Times New Roman"/>
                <w:b w:val="1"/>
                <w:color w:val="000000"/>
                <w:sz w:val="20"/>
              </w:rPr>
              <w:t>Країна походження товару</w:t>
            </w:r>
          </w:p>
        </w:tc>
        <w:tc>
          <w:tcPr>
            <w:tcW w:w="1276"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Одиниця виміру</w:t>
            </w:r>
          </w:p>
        </w:tc>
        <w:tc>
          <w:tcPr>
            <w:tcW w:w="1276"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Загальна кількість</w:t>
            </w:r>
          </w:p>
        </w:tc>
        <w:tc>
          <w:tcPr>
            <w:tcW w:w="1441" w:type="dxa"/>
            <w:tcBorders>
              <w:top w:val="single" w:sz="4" w:space="0" w:shadow="0" w:frame="0" w:color="000000"/>
              <w:left w:val="single" w:sz="4" w:space="0" w:shadow="0" w:frame="0" w:color="000000"/>
              <w:bottom w:val="single" w:sz="4" w:space="0" w:shadow="0" w:frame="0" w:color="000000"/>
            </w:tcBorders>
            <w:vAlign w:val="center"/>
          </w:tcPr>
          <w:p>
            <w:pPr>
              <w:shd w:val="clear" w:fill="FFFFFF"/>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 xml:space="preserve">Ціна за одиницю грн.*, в т.ч.  ПДВ**</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hd w:val="clear" w:fill="FFFFFF"/>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Загальна вартість</w:t>
            </w:r>
          </w:p>
          <w:p>
            <w:pPr>
              <w:shd w:val="clear" w:fill="FFFFFF"/>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грн.* в т.ч. ПДВ**</w:t>
            </w:r>
          </w:p>
        </w:tc>
      </w:tr>
      <w:tr>
        <w:trPr>
          <w:trHeight w:hRule="atLeast" w:val="343"/>
        </w:trPr>
        <w:tc>
          <w:tcPr>
            <w:tcW w:w="647"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rPr>
                <w:rFonts w:ascii="Times New Roman" w:hAnsi="Times New Roman"/>
                <w:color w:val="000000"/>
                <w:sz w:val="23"/>
              </w:rPr>
            </w:pPr>
            <w:r>
              <w:rPr>
                <w:rFonts w:ascii="Times New Roman" w:hAnsi="Times New Roman"/>
                <w:color w:val="000000"/>
                <w:sz w:val="23"/>
              </w:rPr>
              <w:t>1</w:t>
            </w:r>
          </w:p>
        </w:tc>
        <w:tc>
          <w:tcPr>
            <w:tcW w:w="318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before="100" w:after="100" w:beforeAutospacing="1" w:afterAutospacing="1"/>
              <w:rPr>
                <w:sz w:val="23"/>
              </w:rPr>
            </w:pPr>
          </w:p>
        </w:tc>
        <w:tc>
          <w:tcPr>
            <w:tcW w:w="14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after="0" w:beforeAutospacing="0" w:afterAutospacing="0"/>
              <w:jc w:val="center"/>
              <w:rPr>
                <w:rFonts w:ascii="Arial" w:hAnsi="Arial"/>
                <w:color w:val="000000"/>
                <w:sz w:val="23"/>
              </w:rPr>
            </w:pPr>
          </w:p>
        </w:tc>
        <w:tc>
          <w:tcPr>
            <w:tcW w:w="127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pPr>
          </w:p>
        </w:tc>
        <w:tc>
          <w:tcPr>
            <w:tcW w:w="127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tLeast" w:line="100" w:beforeAutospacing="0" w:afterAutospacing="0"/>
              <w:jc w:val="center"/>
              <w:rPr>
                <w:rFonts w:ascii="Times New Roman" w:hAnsi="Times New Roman"/>
                <w:i w:val="1"/>
                <w:sz w:val="24"/>
              </w:rPr>
            </w:pPr>
          </w:p>
        </w:tc>
        <w:tc>
          <w:tcPr>
            <w:tcW w:w="1441"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color w:val="000000"/>
                <w:sz w:val="23"/>
                <w:shd w:val="clear" w:fill="FFFF00"/>
              </w:rPr>
            </w:pP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widowControl w:val="0"/>
              <w:spacing w:lineRule="auto" w:line="240" w:after="0" w:beforeAutospacing="0" w:afterAutospacing="0"/>
              <w:jc w:val="center"/>
              <w:rPr>
                <w:rFonts w:ascii="Times New Roman" w:hAnsi="Times New Roman"/>
                <w:color w:val="000000"/>
                <w:sz w:val="23"/>
                <w:shd w:val="clear" w:fill="FFFF00"/>
              </w:rPr>
            </w:pPr>
          </w:p>
        </w:tc>
      </w:tr>
      <w:tr>
        <w:trPr>
          <w:trHeight w:hRule="atLeast" w:val="336"/>
        </w:trPr>
        <w:tc>
          <w:tcPr>
            <w:tcW w:w="10799" w:type="dxa"/>
            <w:gridSpan w:val="7"/>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A0A0A0"/>
          </w:tcPr>
          <w:p>
            <w:pPr>
              <w:widowControl w:val="0"/>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Загальна вартість тендерної пропозиції, грн.*., в т.ч. ПДВ** (цифрами і прописом)</w:t>
            </w:r>
          </w:p>
        </w:tc>
      </w:tr>
    </w:tbl>
    <w:p>
      <w:pPr>
        <w:suppressAutoHyphens w:val="1"/>
        <w:spacing w:lineRule="auto" w:line="240" w:after="0" w:beforeAutospacing="0" w:afterAutospacing="0"/>
        <w:ind w:left="-426"/>
        <w:rPr>
          <w:rFonts w:ascii="Times New Roman" w:hAnsi="Times New Roman"/>
          <w:sz w:val="23"/>
        </w:rPr>
      </w:pPr>
    </w:p>
    <w:p>
      <w:pPr>
        <w:tabs>
          <w:tab w:val="left" w:pos="540" w:leader="none"/>
        </w:tabs>
        <w:suppressAutoHyphens w:val="1"/>
        <w:spacing w:lineRule="auto" w:line="240" w:after="0" w:beforeAutospacing="0" w:afterAutospacing="0"/>
        <w:ind w:firstLine="360" w:left="-567" w:right="-142"/>
        <w:jc w:val="both"/>
        <w:rPr>
          <w:rFonts w:ascii="Times New Roman" w:hAnsi="Times New Roman"/>
        </w:rPr>
      </w:pPr>
      <w:r>
        <w:rPr>
          <w:rFonts w:ascii="Times New Roman" w:hAnsi="Times New Roman"/>
        </w:rPr>
        <w:t>9.У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tabs>
          <w:tab w:val="left" w:pos="540" w:leader="none"/>
        </w:tabs>
        <w:suppressAutoHyphens w:val="1"/>
        <w:spacing w:lineRule="auto" w:line="240" w:after="0" w:beforeAutospacing="0" w:afterAutospacing="0"/>
        <w:ind w:firstLine="360" w:left="-567" w:right="-142"/>
        <w:jc w:val="both"/>
        <w:rPr>
          <w:rFonts w:ascii="Times New Roman" w:hAnsi="Times New Roman"/>
        </w:rPr>
      </w:pPr>
      <w:r>
        <w:rPr>
          <w:rFonts w:ascii="Times New Roman" w:hAnsi="Times New Roman"/>
        </w:rPr>
        <w:t xml:space="preserve">10. Ми погоджуємося дотримуватися умов цієї пропозиції протягом </w:t>
      </w:r>
      <w:r>
        <w:rPr>
          <w:rFonts w:ascii="Times New Roman" w:hAnsi="Times New Roman"/>
          <w:b w:val="1"/>
        </w:rPr>
        <w:t xml:space="preserve"> </w:t>
      </w:r>
      <w:r>
        <w:rPr>
          <w:rFonts w:ascii="Times New Roman" w:hAnsi="Times New Roman"/>
        </w:rPr>
        <w:t xml:space="preserve">____  днів із дати кінцевого строку подання тендерної пропозиції (згідно з умовами тендерної документації). </w:t>
      </w:r>
    </w:p>
    <w:p>
      <w:pPr>
        <w:tabs>
          <w:tab w:val="left" w:pos="540" w:leader="none"/>
        </w:tabs>
        <w:suppressAutoHyphens w:val="1"/>
        <w:spacing w:lineRule="auto" w:line="240" w:after="0" w:beforeAutospacing="0" w:afterAutospacing="0"/>
        <w:ind w:firstLine="360" w:left="-567" w:right="-142"/>
        <w:jc w:val="both"/>
        <w:rPr>
          <w:rFonts w:ascii="Times New Roman" w:hAnsi="Times New Roman"/>
          <w:color w:val="000000"/>
        </w:rPr>
      </w:pPr>
      <w:r>
        <w:rPr>
          <w:rFonts w:ascii="Times New Roman" w:hAnsi="Times New Roman"/>
        </w:rPr>
        <w:t>11. Ми погоджуємося з умовами, що ви можете відхилити нашу чи всі тендерні пропозиції згідно з умовами тендерної документації та</w:t>
      </w:r>
      <w:r>
        <w:rPr>
          <w:rFonts w:ascii="Times New Roman" w:hAnsi="Times New Roman"/>
          <w:color w:val="000000"/>
        </w:rPr>
        <w:t xml:space="preserve"> розуміємо, що Ви не обмежені у прийнятті будь-якої іншої пропозиції з більш вигідними для Вас умовами. </w:t>
      </w:r>
    </w:p>
    <w:p>
      <w:pPr>
        <w:tabs>
          <w:tab w:val="left" w:pos="540" w:leader="none"/>
        </w:tabs>
        <w:suppressAutoHyphens w:val="1"/>
        <w:spacing w:lineRule="auto" w:line="240" w:after="0" w:beforeAutospacing="0" w:afterAutospacing="0"/>
        <w:ind w:firstLine="360" w:left="-567" w:right="-142"/>
        <w:jc w:val="both"/>
        <w:rPr>
          <w:rFonts w:ascii="Times New Roman" w:hAnsi="Times New Roman"/>
          <w:color w:val="000000"/>
        </w:rPr>
      </w:pPr>
      <w:r>
        <w:rPr>
          <w:rFonts w:ascii="Times New Roman" w:hAnsi="Times New Roman"/>
          <w:color w:val="000000"/>
        </w:rPr>
        <w:t xml:space="preserve">12. Ми розуміємо та погоджуємося, що Ви можете відмінити процедуру закупівлі у разі наявності обставин для цього згідно із Законом. </w:t>
      </w:r>
    </w:p>
    <w:p>
      <w:pPr>
        <w:tabs>
          <w:tab w:val="left" w:pos="540" w:leader="none"/>
        </w:tabs>
        <w:suppressAutoHyphens w:val="1"/>
        <w:spacing w:lineRule="auto" w:line="240" w:after="0" w:beforeAutospacing="0" w:afterAutospacing="0"/>
        <w:ind w:firstLine="360" w:left="-567" w:right="-142"/>
        <w:jc w:val="both"/>
        <w:rPr>
          <w:rFonts w:ascii="Times New Roman" w:hAnsi="Times New Roman"/>
          <w:color w:val="000000"/>
        </w:rPr>
      </w:pPr>
      <w:r>
        <w:rPr>
          <w:rFonts w:ascii="Times New Roman" w:hAnsi="Times New Roman"/>
          <w:color w:val="000000"/>
        </w:rPr>
        <w:t xml:space="preserve">13. Якщо нас визначено переможцем торгів, ми беремо на себе зобов’язання підписати договір із замовником </w:t>
      </w:r>
      <w:r>
        <w:rPr>
          <w:rFonts w:ascii="Times New Roman" w:hAnsi="Times New Roman"/>
        </w:rPr>
        <w:t>та надати його</w:t>
      </w:r>
      <w:r>
        <w:rPr>
          <w:rFonts w:ascii="Times New Roman" w:hAnsi="Times New Roman"/>
          <w:color w:val="FF0000"/>
        </w:rPr>
        <w:t xml:space="preserve"> </w:t>
      </w:r>
      <w:r>
        <w:rPr>
          <w:rFonts w:ascii="Times New Roman" w:hAnsi="Times New Roman"/>
          <w:color w:val="000000"/>
        </w:rPr>
        <w:t xml:space="preserve">не пізніше ніж через </w:t>
      </w:r>
      <w:r>
        <w:rPr>
          <w:rFonts w:ascii="Times New Roman" w:hAnsi="Times New Roman"/>
          <w:b w:val="1"/>
          <w:color w:val="000000"/>
        </w:rPr>
        <w:t>15</w:t>
      </w:r>
      <w:r>
        <w:rPr>
          <w:rFonts w:ascii="Times New Roman" w:hAnsi="Times New Roman"/>
          <w:color w:val="000000"/>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Pr>
          <w:rFonts w:ascii="Times New Roman" w:hAnsi="Times New Roman"/>
          <w:b w:val="1"/>
          <w:color w:val="000000"/>
        </w:rPr>
        <w:t>5</w:t>
      </w:r>
      <w:r>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w:t>
      </w:r>
    </w:p>
    <w:p>
      <w:pPr>
        <w:tabs>
          <w:tab w:val="left" w:pos="540" w:leader="none"/>
        </w:tabs>
        <w:suppressAutoHyphens w:val="1"/>
        <w:spacing w:lineRule="auto" w:line="240" w:after="0" w:beforeAutospacing="0" w:afterAutospacing="0"/>
        <w:ind w:firstLine="360" w:left="-567" w:right="-142"/>
        <w:jc w:val="both"/>
        <w:rPr>
          <w:rFonts w:ascii="Times New Roman" w:hAnsi="Times New Roman"/>
          <w:color w:val="000000"/>
        </w:rPr>
      </w:pPr>
      <w:r>
        <w:rPr>
          <w:rFonts w:ascii="Times New Roman" w:hAnsi="Times New Roman"/>
          <w:color w:val="000000"/>
        </w:rPr>
        <w:t xml:space="preserve">14.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pPr>
        <w:widowControl w:val="0"/>
        <w:tabs>
          <w:tab w:val="left" w:pos="284" w:leader="none"/>
          <w:tab w:val="right" w:pos="9923" w:leader="underscore"/>
        </w:tabs>
        <w:suppressAutoHyphens w:val="1"/>
        <w:spacing w:lineRule="auto" w:line="240" w:after="0" w:beforeAutospacing="0" w:afterAutospacing="0"/>
        <w:ind w:left="-567" w:right="-142"/>
        <w:rPr>
          <w:rFonts w:ascii="Times New Roman" w:hAnsi="Times New Roman"/>
          <w:b w:val="1"/>
          <w:i w:val="1"/>
          <w:sz w:val="23"/>
        </w:rPr>
      </w:pPr>
      <w:r>
        <w:rPr>
          <w:rFonts w:ascii="Times New Roman" w:hAnsi="Times New Roman"/>
          <w:b w:val="1"/>
          <w:i w:val="1"/>
          <w:sz w:val="23"/>
        </w:rPr>
        <w:t xml:space="preserve">Примітка: </w:t>
      </w:r>
    </w:p>
    <w:p>
      <w:pPr>
        <w:widowControl w:val="0"/>
        <w:tabs>
          <w:tab w:val="left" w:pos="284" w:leader="none"/>
          <w:tab w:val="right" w:pos="9923" w:leader="underscore"/>
        </w:tabs>
        <w:suppressAutoHyphens w:val="1"/>
        <w:spacing w:lineRule="auto" w:line="240" w:after="0" w:beforeAutospacing="0" w:afterAutospacing="0"/>
        <w:ind w:left="-567" w:right="-142"/>
        <w:rPr>
          <w:rFonts w:ascii="Times New Roman" w:hAnsi="Times New Roman"/>
          <w:i w:val="1"/>
          <w:sz w:val="23"/>
        </w:rPr>
      </w:pPr>
      <w:r>
        <w:rPr>
          <w:rFonts w:ascii="Times New Roman" w:hAnsi="Times New Roman"/>
          <w:i w:val="1"/>
          <w:sz w:val="23"/>
        </w:rPr>
        <w:t>1. Учасники повинні дотримуватись встановленої форми.</w:t>
      </w:r>
    </w:p>
    <w:p>
      <w:pPr>
        <w:widowControl w:val="0"/>
        <w:tabs>
          <w:tab w:val="left" w:pos="284" w:leader="none"/>
          <w:tab w:val="right" w:pos="9923" w:leader="underscore"/>
        </w:tabs>
        <w:suppressAutoHyphens w:val="1"/>
        <w:spacing w:lineRule="auto" w:line="240" w:after="0" w:beforeAutospacing="0" w:afterAutospacing="0"/>
        <w:ind w:left="-567" w:right="-142"/>
        <w:jc w:val="both"/>
        <w:rPr>
          <w:rFonts w:ascii="Times New Roman" w:hAnsi="Times New Roman"/>
          <w:i w:val="1"/>
          <w:color w:val="000000"/>
          <w:sz w:val="23"/>
        </w:rPr>
      </w:pPr>
      <w:r>
        <w:rPr>
          <w:rFonts w:ascii="Times New Roman" w:hAnsi="Times New Roman"/>
          <w:i w:val="1"/>
          <w:color w:val="000000"/>
          <w:sz w:val="23"/>
        </w:rPr>
        <w:t>2. Внесення в форму «Тендерна пропозиція» будь-яких змін неприпустимо.</w:t>
      </w:r>
    </w:p>
    <w:p>
      <w:pPr>
        <w:widowControl w:val="0"/>
        <w:tabs>
          <w:tab w:val="left" w:pos="284" w:leader="none"/>
          <w:tab w:val="right" w:pos="9923" w:leader="underscore"/>
        </w:tabs>
        <w:suppressAutoHyphens w:val="1"/>
        <w:spacing w:lineRule="auto" w:line="240" w:after="0" w:beforeAutospacing="0" w:afterAutospacing="0"/>
        <w:ind w:firstLine="709" w:left="-567" w:right="-142"/>
        <w:jc w:val="both"/>
        <w:rPr>
          <w:rFonts w:ascii="Times New Roman" w:hAnsi="Times New Roman"/>
          <w:color w:val="000000"/>
          <w:sz w:val="23"/>
        </w:rPr>
      </w:pPr>
    </w:p>
    <w:tbl>
      <w:tblPr>
        <w:tblW w:w="0" w:type="auto"/>
        <w:tblInd w:w="817" w:type="dxa"/>
        <w:tblLayout w:type="fixed"/>
        <w:tblLook w:val="04A0"/>
      </w:tblPr>
      <w:tblGrid/>
      <w:tr>
        <w:trPr>
          <w:trHeight w:hRule="atLeast" w:val="23"/>
        </w:trPr>
        <w:tc>
          <w:tcPr>
            <w:tcW w:w="2725" w:type="dxa"/>
            <w:hideMark/>
          </w:tcPr>
          <w:p>
            <w:pPr>
              <w:suppressAutoHyphens w:val="1"/>
              <w:spacing w:lineRule="auto" w:line="240" w:after="0" w:beforeAutospacing="0" w:afterAutospacing="0"/>
              <w:ind w:left="-108" w:right="-142"/>
              <w:rPr>
                <w:rFonts w:ascii="Times New Roman" w:hAnsi="Times New Roman"/>
                <w:sz w:val="23"/>
                <w:u w:val="single"/>
              </w:rPr>
            </w:pPr>
            <w:r>
              <w:rPr>
                <w:rFonts w:ascii="Times New Roman" w:hAnsi="Times New Roman"/>
                <w:sz w:val="23"/>
                <w:u w:val="single"/>
              </w:rPr>
              <w:t>Уповноважена особа</w:t>
            </w:r>
          </w:p>
        </w:tc>
        <w:tc>
          <w:tcPr>
            <w:tcW w:w="2047" w:type="dxa"/>
            <w:tcBorders>
              <w:top w:val="nil"/>
              <w:left w:val="nil"/>
              <w:bottom w:val="single" w:sz="4" w:space="0" w:shadow="0" w:frame="0" w:color="000000"/>
              <w:right w:val="nil"/>
            </w:tcBorders>
          </w:tcPr>
          <w:p>
            <w:pPr>
              <w:suppressAutoHyphens w:val="1"/>
              <w:spacing w:lineRule="auto" w:line="240" w:after="0" w:beforeAutospacing="0" w:afterAutospacing="0"/>
              <w:ind w:left="-567" w:right="-142"/>
              <w:rPr>
                <w:rFonts w:ascii="Times New Roman" w:hAnsi="Times New Roman"/>
                <w:b w:val="1"/>
                <w:sz w:val="23"/>
              </w:rPr>
            </w:pPr>
          </w:p>
        </w:tc>
        <w:tc>
          <w:tcPr>
            <w:tcW w:w="1249" w:type="dxa"/>
          </w:tcPr>
          <w:p>
            <w:pPr>
              <w:suppressAutoHyphens w:val="1"/>
              <w:spacing w:lineRule="auto" w:line="240" w:after="0" w:beforeAutospacing="0" w:afterAutospacing="0"/>
              <w:ind w:left="-567" w:right="-142"/>
              <w:rPr>
                <w:rFonts w:ascii="Times New Roman" w:hAnsi="Times New Roman"/>
                <w:b w:val="1"/>
                <w:sz w:val="23"/>
              </w:rPr>
            </w:pPr>
          </w:p>
        </w:tc>
        <w:tc>
          <w:tcPr>
            <w:tcW w:w="2346" w:type="dxa"/>
            <w:tcBorders>
              <w:top w:val="nil"/>
              <w:left w:val="nil"/>
              <w:bottom w:val="single" w:sz="4" w:space="0" w:shadow="0" w:frame="0" w:color="000000"/>
              <w:right w:val="nil"/>
            </w:tcBorders>
          </w:tcPr>
          <w:p>
            <w:pPr>
              <w:suppressAutoHyphens w:val="1"/>
              <w:spacing w:lineRule="auto" w:line="240" w:after="0" w:beforeAutospacing="0" w:afterAutospacing="0"/>
              <w:ind w:left="-567" w:right="-142"/>
              <w:rPr>
                <w:rFonts w:ascii="Times New Roman" w:hAnsi="Times New Roman"/>
                <w:b w:val="1"/>
                <w:sz w:val="23"/>
              </w:rPr>
            </w:pPr>
          </w:p>
        </w:tc>
      </w:tr>
      <w:tr>
        <w:trPr>
          <w:trHeight w:hRule="atLeast" w:val="256"/>
        </w:trPr>
        <w:tc>
          <w:tcPr>
            <w:tcW w:w="2725" w:type="dxa"/>
            <w:hideMark/>
          </w:tcPr>
          <w:p>
            <w:pPr>
              <w:suppressAutoHyphens w:val="1"/>
              <w:spacing w:lineRule="auto" w:line="240" w:after="0" w:beforeAutospacing="0" w:afterAutospacing="0"/>
              <w:ind w:left="-567" w:right="-142"/>
              <w:rPr>
                <w:rFonts w:ascii="Times New Roman" w:hAnsi="Times New Roman"/>
                <w:sz w:val="23"/>
              </w:rPr>
            </w:pPr>
            <w:r>
              <w:rPr>
                <w:rFonts w:ascii="Times New Roman" w:hAnsi="Times New Roman"/>
                <w:sz w:val="23"/>
              </w:rPr>
              <w:t xml:space="preserve">               (посада)</w:t>
            </w:r>
          </w:p>
        </w:tc>
        <w:tc>
          <w:tcPr>
            <w:tcW w:w="2047" w:type="dxa"/>
            <w:tcBorders>
              <w:top w:val="single" w:sz="4" w:space="0" w:shadow="0" w:frame="0" w:color="000000"/>
              <w:left w:val="nil"/>
              <w:bottom w:val="nil"/>
              <w:right w:val="nil"/>
            </w:tcBorders>
            <w:hideMark/>
          </w:tcPr>
          <w:p>
            <w:pPr>
              <w:suppressAutoHyphens w:val="1"/>
              <w:spacing w:lineRule="auto" w:line="240" w:after="0" w:beforeAutospacing="0" w:afterAutospacing="0"/>
              <w:ind w:left="-567" w:right="-142"/>
              <w:jc w:val="center"/>
              <w:rPr>
                <w:rFonts w:ascii="Times New Roman" w:hAnsi="Times New Roman"/>
                <w:sz w:val="23"/>
              </w:rPr>
            </w:pPr>
            <w:r>
              <w:rPr>
                <w:rFonts w:ascii="Times New Roman" w:hAnsi="Times New Roman"/>
                <w:sz w:val="23"/>
              </w:rPr>
              <w:t>(підпис)</w:t>
            </w:r>
          </w:p>
        </w:tc>
        <w:tc>
          <w:tcPr>
            <w:tcW w:w="1249" w:type="dxa"/>
          </w:tcPr>
          <w:p>
            <w:pPr>
              <w:suppressAutoHyphens w:val="1"/>
              <w:spacing w:lineRule="auto" w:line="240" w:after="0" w:beforeAutospacing="0" w:afterAutospacing="0"/>
              <w:ind w:left="-567" w:right="-142"/>
              <w:jc w:val="center"/>
              <w:rPr>
                <w:rFonts w:ascii="Times New Roman" w:hAnsi="Times New Roman"/>
                <w:sz w:val="23"/>
              </w:rPr>
            </w:pPr>
          </w:p>
        </w:tc>
        <w:tc>
          <w:tcPr>
            <w:tcW w:w="2346" w:type="dxa"/>
            <w:tcBorders>
              <w:top w:val="single" w:sz="4" w:space="0" w:shadow="0" w:frame="0" w:color="000000"/>
              <w:left w:val="nil"/>
              <w:bottom w:val="nil"/>
              <w:right w:val="nil"/>
            </w:tcBorders>
            <w:hideMark/>
          </w:tcPr>
          <w:p>
            <w:pPr>
              <w:suppressAutoHyphens w:val="1"/>
              <w:spacing w:lineRule="auto" w:line="240" w:after="0" w:beforeAutospacing="0" w:afterAutospacing="0"/>
              <w:ind w:left="-177" w:right="-142"/>
              <w:jc w:val="center"/>
              <w:rPr>
                <w:rFonts w:ascii="Times New Roman" w:hAnsi="Times New Roman"/>
                <w:sz w:val="23"/>
              </w:rPr>
            </w:pPr>
            <w:r>
              <w:rPr>
                <w:rFonts w:ascii="Times New Roman" w:hAnsi="Times New Roman"/>
                <w:sz w:val="23"/>
              </w:rPr>
              <w:t>(ініціали та прізвище)</w:t>
            </w:r>
          </w:p>
        </w:tc>
      </w:tr>
    </w:tbl>
    <w:p>
      <w:pPr>
        <w:spacing w:lineRule="auto" w:line="240" w:after="0" w:beforeAutospacing="0" w:afterAutospacing="0"/>
        <w:rPr>
          <w:rFonts w:ascii="Times New Roman" w:hAnsi="Times New Roman"/>
          <w:sz w:val="24"/>
        </w:rPr>
      </w:pPr>
    </w:p>
    <w:p>
      <w:pPr>
        <w:spacing w:lineRule="auto" w:line="240" w:after="0" w:beforeAutospacing="0" w:afterAutospacing="0"/>
        <w:ind w:left="7080"/>
        <w:rPr>
          <w:rFonts w:ascii="Times New Roman" w:hAnsi="Times New Roman"/>
          <w:sz w:val="24"/>
        </w:rPr>
      </w:pPr>
    </w:p>
    <w:p>
      <w:pPr>
        <w:suppressAutoHyphens w:val="1"/>
        <w:spacing w:lineRule="auto" w:line="240" w:beforeAutospacing="0" w:afterAutospacing="0"/>
        <w:jc w:val="right"/>
        <w:rPr>
          <w:rFonts w:ascii="Times New Roman" w:hAnsi="Times New Roman"/>
          <w:b w:val="1"/>
          <w:i w:val="1"/>
          <w:color w:val="000000"/>
          <w:sz w:val="24"/>
        </w:rPr>
      </w:pPr>
      <w:r>
        <w:rPr>
          <w:rFonts w:ascii="Times New Roman" w:hAnsi="Times New Roman"/>
          <w:sz w:val="24"/>
        </w:rPr>
        <w:t xml:space="preserve">   </w:t>
      </w:r>
      <w:r>
        <w:rPr>
          <w:rFonts w:ascii="Times New Roman" w:hAnsi="Times New Roman"/>
          <w:b w:val="1"/>
          <w:i w:val="1"/>
          <w:color w:val="000000"/>
          <w:sz w:val="24"/>
        </w:rPr>
        <w:t>Додаток №2</w:t>
      </w:r>
    </w:p>
    <w:p>
      <w:pPr>
        <w:suppressAutoHyphens w:val="1"/>
        <w:spacing w:lineRule="auto" w:line="240" w:after="0" w:beforeAutospacing="0" w:afterAutospacing="0"/>
        <w:jc w:val="right"/>
        <w:rPr>
          <w:rFonts w:ascii="Times New Roman" w:hAnsi="Times New Roman"/>
          <w:b w:val="1"/>
          <w:i w:val="1"/>
          <w:color w:val="000000"/>
          <w:sz w:val="24"/>
        </w:rPr>
      </w:pPr>
      <w:r>
        <w:rPr>
          <w:rFonts w:ascii="Times New Roman" w:hAnsi="Times New Roman"/>
          <w:b w:val="1"/>
          <w:i w:val="1"/>
          <w:color w:val="000000"/>
          <w:sz w:val="24"/>
        </w:rPr>
        <w:t>до тендерної документації</w:t>
      </w:r>
    </w:p>
    <w:p>
      <w:pPr>
        <w:suppressAutoHyphens w:val="1"/>
        <w:spacing w:lineRule="auto" w:line="240" w:after="0" w:beforeAutospacing="0" w:afterAutospacing="0"/>
        <w:jc w:val="center"/>
        <w:rPr>
          <w:rFonts w:ascii="Times New Roman" w:hAnsi="Times New Roman"/>
          <w:b w:val="1"/>
          <w:color w:val="000000"/>
          <w:sz w:val="28"/>
        </w:rPr>
      </w:pPr>
      <w:r>
        <w:rPr>
          <w:rFonts w:ascii="Times New Roman" w:hAnsi="Times New Roman"/>
          <w:b w:val="1"/>
          <w:color w:val="000000"/>
          <w:sz w:val="28"/>
        </w:rPr>
        <w:t>Кваліфікаційні критерії для учасників тендеру</w:t>
      </w:r>
    </w:p>
    <w:p>
      <w:pPr>
        <w:suppressAutoHyphens w:val="1"/>
        <w:spacing w:lineRule="auto" w:line="240" w:after="0" w:beforeAutospacing="0" w:afterAutospacing="0"/>
        <w:jc w:val="center"/>
        <w:rPr>
          <w:rFonts w:ascii="Times New Roman" w:hAnsi="Times New Roman"/>
          <w:b w:val="1"/>
          <w:i w:val="1"/>
          <w:sz w:val="24"/>
        </w:rPr>
      </w:pPr>
      <w:r>
        <w:rPr>
          <w:rFonts w:ascii="Times New Roman" w:hAnsi="Times New Roman"/>
          <w:b w:val="1"/>
          <w:i w:val="1"/>
          <w:sz w:val="24"/>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5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jc w:val="center"/>
              <w:rPr>
                <w:rFonts w:ascii="Times New Roman" w:hAnsi="Times New Roman"/>
                <w:b w:val="1"/>
              </w:rPr>
            </w:pPr>
            <w:r>
              <w:rPr>
                <w:rFonts w:ascii="Times New Roman" w:hAnsi="Times New Roman"/>
                <w:b w:val="1"/>
              </w:rPr>
              <w:t>№ п/п</w:t>
            </w:r>
          </w:p>
        </w:tc>
        <w:tc>
          <w:tcPr>
            <w:tcW w:w="320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jc w:val="center"/>
              <w:rPr>
                <w:rFonts w:ascii="Times New Roman" w:hAnsi="Times New Roman"/>
                <w:b w:val="1"/>
              </w:rPr>
            </w:pPr>
            <w:r>
              <w:rPr>
                <w:rFonts w:ascii="Times New Roman" w:hAnsi="Times New Roman"/>
                <w:b w:val="1"/>
              </w:rPr>
              <w:t>Кваліфікаційні критерії</w:t>
            </w:r>
          </w:p>
        </w:tc>
        <w:tc>
          <w:tcPr>
            <w:tcW w:w="5878"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jc w:val="center"/>
              <w:rPr>
                <w:rFonts w:ascii="Times New Roman" w:hAnsi="Times New Roman"/>
                <w:b w:val="1"/>
              </w:rPr>
            </w:pPr>
            <w:r>
              <w:rPr>
                <w:rFonts w:ascii="Times New Roman" w:hAnsi="Times New Roman"/>
                <w:b w:val="1"/>
              </w:rPr>
              <w:t>Учасник на виконання вимог статті 16 Закону повинен надати, інформацію викладену нижче</w:t>
            </w:r>
          </w:p>
        </w:tc>
      </w:tr>
      <w:tr>
        <w:tc>
          <w:tcPr>
            <w:tcW w:w="5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rPr>
                <w:rFonts w:ascii="Times New Roman" w:hAnsi="Times New Roman"/>
              </w:rPr>
            </w:pPr>
            <w:r>
              <w:rPr>
                <w:rFonts w:ascii="Times New Roman" w:hAnsi="Times New Roman"/>
              </w:rPr>
              <w:t>1</w:t>
            </w:r>
          </w:p>
        </w:tc>
        <w:tc>
          <w:tcPr>
            <w:tcW w:w="320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rPr>
                <w:rFonts w:ascii="Times New Roman" w:hAnsi="Times New Roman"/>
              </w:rPr>
            </w:pPr>
            <w:r>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5878"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jc w:val="both"/>
              <w:rPr>
                <w:rFonts w:ascii="Times New Roman" w:hAnsi="Times New Roman"/>
              </w:rPr>
            </w:pPr>
            <w:r>
              <w:rPr>
                <w:rFonts w:ascii="Times New Roman" w:hAnsi="Times New Roman"/>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pPr>
              <w:suppressAutoHyphens w:val="1"/>
              <w:spacing w:lineRule="auto" w:line="240" w:after="0" w:beforeAutospacing="0" w:afterAutospacing="0"/>
              <w:jc w:val="both"/>
              <w:rPr>
                <w:rFonts w:ascii="Times New Roman" w:hAnsi="Times New Roman"/>
                <w:b w:val="1"/>
                <w:i w:val="1"/>
              </w:rPr>
            </w:pPr>
            <w:r>
              <w:rPr>
                <w:rFonts w:ascii="Times New Roman" w:hAnsi="Times New Roman"/>
              </w:rPr>
              <w:t>Аналогічним вважається Договір з постачання товару, який є предметом закупівлі.</w:t>
            </w:r>
          </w:p>
          <w:p>
            <w:pPr>
              <w:suppressAutoHyphens w:val="1"/>
              <w:spacing w:lineRule="auto" w:line="240" w:after="0" w:beforeAutospacing="0" w:afterAutospacing="0"/>
              <w:jc w:val="both"/>
              <w:rPr>
                <w:rFonts w:ascii="Times New Roman" w:hAnsi="Times New Roman"/>
              </w:rPr>
            </w:pPr>
            <w:r>
              <w:rPr>
                <w:rFonts w:ascii="Times New Roman" w:hAnsi="Times New Roman"/>
              </w:rPr>
              <w:t>Також Учаснику в складі своєї тендерної пропозиції необхідно надати:</w:t>
            </w:r>
          </w:p>
          <w:p>
            <w:pPr>
              <w:suppressAutoHyphens w:val="1"/>
              <w:spacing w:lineRule="auto" w:line="240" w:after="0" w:beforeAutospacing="0" w:afterAutospacing="0"/>
              <w:jc w:val="both"/>
              <w:rPr>
                <w:rFonts w:ascii="Times New Roman" w:hAnsi="Times New Roman"/>
              </w:rPr>
            </w:pPr>
            <w:r>
              <w:rPr>
                <w:rFonts w:ascii="Times New Roman" w:hAnsi="Times New Roman"/>
              </w:rPr>
              <w:t>- договір (-и), зазначений(-ні) в довідці;</w:t>
            </w:r>
          </w:p>
          <w:p>
            <w:pPr>
              <w:suppressAutoHyphens w:val="1"/>
              <w:spacing w:lineRule="auto" w:line="240" w:after="0" w:beforeAutospacing="0" w:afterAutospacing="0"/>
              <w:jc w:val="both"/>
              <w:rPr>
                <w:rFonts w:ascii="Times New Roman" w:hAnsi="Times New Roman"/>
              </w:rPr>
            </w:pPr>
            <w:r>
              <w:rPr>
                <w:rFonts w:ascii="Times New Roman" w:hAnsi="Times New Roman"/>
              </w:rPr>
              <w:t>- 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pPr>
              <w:suppressAutoHyphens w:val="1"/>
              <w:spacing w:lineRule="auto" w:line="240" w:after="0" w:beforeAutospacing="0" w:afterAutospacing="0"/>
              <w:jc w:val="both"/>
              <w:rPr>
                <w:rFonts w:ascii="Times New Roman" w:hAnsi="Times New Roman"/>
              </w:rPr>
            </w:pPr>
            <w:r>
              <w:rPr>
                <w:rFonts w:ascii="Times New Roman" w:hAnsi="Times New Roman"/>
              </w:rPr>
              <w:t xml:space="preserve">- або ж 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pPr>
              <w:suppressAutoHyphens w:val="1"/>
              <w:spacing w:lineRule="auto" w:line="240" w:after="0" w:beforeAutospacing="0" w:afterAutospacing="0"/>
              <w:jc w:val="both"/>
              <w:rPr>
                <w:rFonts w:ascii="Times New Roman" w:hAnsi="Times New Roman"/>
                <w:i w:val="1"/>
              </w:rPr>
            </w:pPr>
          </w:p>
        </w:tc>
      </w:tr>
    </w:tbl>
    <w:p>
      <w:pPr>
        <w:spacing w:lineRule="auto" w:line="240" w:after="0" w:beforeAutospacing="0" w:afterAutospacing="0"/>
        <w:ind w:left="7080"/>
        <w:rPr>
          <w:rFonts w:ascii="Times New Roman" w:hAnsi="Times New Roman"/>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right="7"/>
        <w:rPr>
          <w:rFonts w:ascii="Times New Roman" w:hAnsi="Times New Roman"/>
          <w:i w:val="1"/>
          <w:sz w:val="24"/>
        </w:rPr>
      </w:pPr>
    </w:p>
    <w:p>
      <w:pPr>
        <w:suppressAutoHyphens w:val="1"/>
        <w:spacing w:lineRule="auto" w:line="240" w:after="0" w:beforeAutospacing="0" w:afterAutospacing="0"/>
        <w:jc w:val="right"/>
        <w:rPr>
          <w:rFonts w:ascii="Times New Roman" w:hAnsi="Times New Roman"/>
          <w:i w:val="1"/>
          <w:color w:val="000000"/>
          <w:sz w:val="24"/>
        </w:rPr>
      </w:pPr>
      <w:r>
        <w:rPr>
          <w:rFonts w:ascii="Times New Roman" w:hAnsi="Times New Roman"/>
          <w:b w:val="1"/>
          <w:i w:val="1"/>
          <w:color w:val="000000"/>
          <w:sz w:val="24"/>
        </w:rPr>
        <w:t>Додаток №3</w:t>
      </w:r>
    </w:p>
    <w:p>
      <w:pPr>
        <w:suppressAutoHyphens w:val="1"/>
        <w:spacing w:lineRule="auto" w:line="240" w:after="0" w:beforeAutospacing="0" w:afterAutospacing="0"/>
        <w:jc w:val="right"/>
        <w:rPr>
          <w:rFonts w:ascii="Times New Roman" w:hAnsi="Times New Roman"/>
          <w:b w:val="1"/>
          <w:i w:val="1"/>
          <w:color w:val="000000"/>
          <w:sz w:val="24"/>
        </w:rPr>
      </w:pPr>
      <w:r>
        <w:rPr>
          <w:rFonts w:ascii="Times New Roman" w:hAnsi="Times New Roman"/>
          <w:b w:val="1"/>
          <w:i w:val="1"/>
          <w:color w:val="000000"/>
          <w:sz w:val="24"/>
        </w:rPr>
        <w:t>до тендерної документації</w:t>
      </w:r>
    </w:p>
    <w:p>
      <w:pPr>
        <w:tabs>
          <w:tab w:val="left" w:pos="2982" w:leader="none"/>
        </w:tabs>
        <w:suppressAutoHyphens w:val="1"/>
        <w:spacing w:lineRule="auto" w:line="240" w:after="0" w:beforeAutospacing="0" w:afterAutospacing="0"/>
        <w:ind w:right="22"/>
        <w:rPr>
          <w:rFonts w:ascii="Times New Roman" w:hAnsi="Times New Roman"/>
          <w:color w:val="000000"/>
        </w:rPr>
      </w:pPr>
    </w:p>
    <w:p>
      <w:pPr>
        <w:pStyle w:val="P4"/>
        <w:numPr>
          <w:ilvl w:val="0"/>
          <w:numId w:val="23"/>
        </w:numPr>
        <w:tabs>
          <w:tab w:val="left" w:pos="2982" w:leader="none"/>
        </w:tabs>
        <w:suppressAutoHyphens w:val="1"/>
        <w:spacing w:lineRule="auto" w:line="240" w:after="0" w:beforeAutospacing="0" w:afterAutospacing="0"/>
        <w:jc w:val="center"/>
        <w:rPr>
          <w:rFonts w:ascii="Times New Roman" w:hAnsi="Times New Roman"/>
          <w:b w:val="1"/>
          <w:color w:val="000000"/>
          <w:sz w:val="23"/>
        </w:rPr>
      </w:pPr>
      <w:bookmarkStart w:id="3" w:name="OLE_LINK3"/>
      <w:bookmarkEnd w:id="3"/>
      <w:bookmarkStart w:id="4" w:name="OLE_LINK4"/>
      <w:bookmarkEnd w:id="4"/>
      <w:r>
        <w:rPr>
          <w:rFonts w:ascii="Times New Roman" w:hAnsi="Times New Roman"/>
          <w:b w:val="1"/>
          <w:color w:val="000000"/>
          <w:sz w:val="23"/>
        </w:rPr>
        <w:t xml:space="preserve">Підтвердження відповідності Учасника (в тому числі для об’єднання учасників як учасника процедури)  вимогам, визначеним у пункті 47 Особливостей</w:t>
      </w: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firstLine="567"/>
        <w:jc w:val="both"/>
        <w:rPr>
          <w:rFonts w:ascii="Times New Roman" w:hAnsi="Times New Roman"/>
        </w:rPr>
      </w:pPr>
      <w:r>
        <w:rPr>
          <w:rFonts w:ascii="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widowControl w:val="0"/>
        <w:spacing w:lineRule="auto" w:line="240" w:after="0" w:beforeAutospacing="0" w:afterAutospacing="0"/>
        <w:ind w:firstLine="567"/>
        <w:jc w:val="both"/>
        <w:rPr>
          <w:rFonts w:ascii="Times New Roman" w:hAnsi="Times New Roman"/>
        </w:rPr>
      </w:pPr>
      <w:r>
        <w:rPr>
          <w:rFonts w:ascii="Times New Roman" w:hAnsi="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lineRule="auto" w:line="240" w:after="0" w:beforeAutospacing="0" w:afterAutospacing="0"/>
        <w:ind w:firstLine="567"/>
        <w:jc w:val="both"/>
        <w:rPr>
          <w:rFonts w:ascii="Times New Roman" w:hAnsi="Times New Roman"/>
        </w:rPr>
      </w:pPr>
      <w:r>
        <w:rPr>
          <w:rFonts w:ascii="Times New Roman" w:hAnsi="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lineRule="auto" w:line="240" w:after="0" w:beforeAutospacing="0" w:afterAutospacing="0"/>
        <w:ind w:firstLine="567"/>
        <w:jc w:val="both"/>
        <w:rPr>
          <w:rFonts w:ascii="Times New Roman" w:hAnsi="Times New Roman"/>
          <w:b w:val="1"/>
          <w:color w:val="000000"/>
        </w:rPr>
      </w:pPr>
      <w:r>
        <w:rPr>
          <w:rFonts w:ascii="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240" w:after="0" w:beforeAutospacing="0" w:afterAutospacing="0"/>
        <w:ind w:firstLine="720"/>
        <w:jc w:val="both"/>
        <w:rPr>
          <w:rFonts w:ascii="Times New Roman" w:hAnsi="Times New Roman"/>
          <w:b w:val="1"/>
        </w:rPr>
      </w:pPr>
      <w:r>
        <w:rPr>
          <w:rFonts w:ascii="Times New Roman" w:hAnsi="Times New Roman"/>
          <w:b w:val="1"/>
        </w:rPr>
        <w:t xml:space="preserve">2. </w:t>
      </w:r>
      <w:r>
        <w:rPr>
          <w:rFonts w:ascii="Times New Roman" w:hAnsi="Times New Roman"/>
          <w:b w:val="1"/>
          <w:color w:val="000000"/>
        </w:rPr>
        <w:t xml:space="preserve">Перелік документів та інформації для підтвердження відповідності </w:t>
      </w:r>
      <w:r>
        <w:rPr>
          <w:rFonts w:ascii="Times New Roman" w:hAnsi="Times New Roman"/>
          <w:b w:val="1"/>
          <w:color w:val="000000"/>
          <w:u w:val="single"/>
        </w:rPr>
        <w:t xml:space="preserve">Переможця </w:t>
      </w:r>
      <w:r>
        <w:rPr>
          <w:rFonts w:ascii="Times New Roman" w:hAnsi="Times New Roman"/>
          <w:b w:val="1"/>
          <w:color w:val="000000"/>
        </w:rPr>
        <w:t>вимогам, визначеним у пункті 47 Особливостей:</w:t>
      </w:r>
    </w:p>
    <w:p>
      <w:pPr>
        <w:spacing w:lineRule="auto" w:line="240" w:after="0" w:beforeAutospacing="0" w:afterAutospacing="0"/>
        <w:jc w:val="both"/>
        <w:rPr>
          <w:rFonts w:ascii="Times New Roman" w:hAnsi="Times New Roman"/>
          <w:shd w:val="clear" w:fill="FFFFFF"/>
        </w:rPr>
      </w:pPr>
    </w:p>
    <w:p>
      <w:pPr>
        <w:spacing w:lineRule="auto" w:line="240" w:after="0" w:beforeAutospacing="0" w:afterAutospacing="0"/>
        <w:ind w:firstLine="567"/>
        <w:jc w:val="both"/>
        <w:rPr>
          <w:rFonts w:ascii="Times New Roman" w:hAnsi="Times New Roman"/>
        </w:rPr>
      </w:pPr>
      <w:r>
        <w:rPr>
          <w:rFonts w:ascii="Times New Roman" w:hAnsi="Times New Roman"/>
        </w:rPr>
        <w:t xml:space="preserve">Переможець процедури закупівлі у строк, що </w:t>
      </w:r>
      <w:r>
        <w:rPr>
          <w:rFonts w:ascii="Times New Roman" w:hAnsi="Times New Roman"/>
          <w:u w:val="single"/>
        </w:rPr>
        <w:t>не перевищує чотири дні</w:t>
      </w:r>
      <w:r>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spacing w:lineRule="auto" w:line="240" w:after="0" w:beforeAutospacing="0" w:afterAutospacing="0"/>
        <w:ind w:firstLine="567"/>
        <w:jc w:val="both"/>
        <w:rPr>
          <w:rFonts w:ascii="Times New Roman" w:hAnsi="Times New Roman"/>
          <w:color w:val="000000"/>
        </w:rPr>
      </w:pPr>
      <w:r>
        <w:rPr>
          <w:rFonts w:ascii="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lineRule="auto" w:line="240" w:after="0" w:beforeAutospacing="0" w:afterAutospacing="0"/>
        <w:rPr>
          <w:rFonts w:ascii="Times New Roman" w:hAnsi="Times New Roman"/>
          <w:color w:val="000000"/>
        </w:rPr>
      </w:pPr>
    </w:p>
    <w:tbl>
      <w:tblPr>
        <w:tblW w:w="10490" w:type="dxa"/>
        <w:tblInd w:w="-180" w:type="dxa"/>
        <w:tblLayout w:type="fixed"/>
      </w:tblPr>
      <w:tblGrid/>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b w:val="1"/>
                <w:sz w:val="23"/>
              </w:rPr>
            </w:pPr>
            <w:r>
              <w:rPr>
                <w:rFonts w:ascii="Times New Roman" w:hAnsi="Times New Roman"/>
                <w:b w:val="1"/>
                <w:sz w:val="23"/>
              </w:rPr>
              <w:t>№з/п</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b w:val="1"/>
                <w:sz w:val="23"/>
              </w:rPr>
            </w:pPr>
            <w:r>
              <w:rPr>
                <w:rFonts w:ascii="Times New Roman" w:hAnsi="Times New Roman"/>
                <w:b w:val="1"/>
                <w:color w:val="000000"/>
              </w:rPr>
              <w:t>Вимоги згідно п.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 w:val="center" w:pos="4153" w:leader="none"/>
                <w:tab w:val="right" w:pos="8306" w:leader="none"/>
              </w:tabs>
              <w:suppressAutoHyphens w:val="1"/>
              <w:spacing w:lineRule="auto" w:line="240" w:after="0" w:beforeAutospacing="0" w:afterAutospacing="0"/>
              <w:jc w:val="center"/>
              <w:rPr>
                <w:rFonts w:ascii="Times New Roman" w:hAnsi="Times New Roman"/>
                <w:b w:val="1"/>
                <w:sz w:val="23"/>
              </w:rPr>
            </w:pPr>
            <w:r>
              <w:rPr>
                <w:rFonts w:ascii="Times New Roman" w:hAnsi="Times New Roman"/>
                <w:b w:val="1"/>
                <w:sz w:val="23"/>
              </w:rPr>
              <w:t>Учасник на виконання вимог згідно п. 47 Особливостей повинен в складі пропозиції надати таку інформацію</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rPr>
            </w:pPr>
            <w:r>
              <w:rPr>
                <w:rFonts w:ascii="Times New Roman" w:hAnsi="Times New Roman"/>
                <w:b w:val="1"/>
                <w:sz w:val="23"/>
              </w:rPr>
              <w:t>Спосіб документального підтвердження вимог згідно п. 47 Особливостей переможцем</w:t>
            </w:r>
          </w:p>
        </w:tc>
      </w:tr>
      <w:tr>
        <w:trPr>
          <w:trHeight w:hRule="atLeast" w:val="832"/>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shd w:val="clear" w:fill="FFFFFF"/>
              </w:rPr>
            </w:pPr>
            <w:r>
              <w:rPr>
                <w:rFonts w:ascii="Times New Roman" w:hAnsi="Times New Roman"/>
                <w:sz w:val="23"/>
              </w:rPr>
              <w:t>1</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b w:val="1"/>
                <w:sz w:val="23"/>
              </w:rPr>
              <w:t>(підпункт 2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rPr>
              <w:t>Замовник самостійно перевіряє інформацію, що міститься у відкритому реєстрі (</w:t>
            </w:r>
            <w:r>
              <w:rPr>
                <w:rFonts w:ascii="Times New Roman" w:hAnsi="Times New Roman"/>
                <w:sz w:val="23"/>
                <w:shd w:val="clear" w:fill="FFFFFF"/>
              </w:rPr>
              <w:t>в Єдиному державному реєстрі осіб, які вчинили корупційні або пов’язані з корупцією правопорушення)</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rPr>
            </w:pPr>
            <w:r>
              <w:rPr>
                <w:rFonts w:ascii="Times New Roman" w:hAnsi="Times New Roman"/>
                <w:sz w:val="23"/>
              </w:rPr>
              <w:t>2</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b w:val="1"/>
                <w:sz w:val="23"/>
              </w:rPr>
              <w:t xml:space="preserve"> (підпункт 3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Документ повинен бути не більше тридцятиденної давнини відносно дати подання документа</w:t>
            </w:r>
          </w:p>
        </w:tc>
      </w:tr>
      <w:tr>
        <w:trPr>
          <w:trHeight w:hRule="atLeast" w:val="864"/>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shd w:val="clear" w:fill="FFFFFF"/>
              </w:rPr>
            </w:pPr>
            <w:r>
              <w:rPr>
                <w:rFonts w:ascii="Times New Roman" w:hAnsi="Times New Roman"/>
                <w:sz w:val="23"/>
              </w:rPr>
              <w:t>3</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r>
              <w:rPr>
                <w:rFonts w:ascii="Times New Roman" w:hAnsi="Times New Roman"/>
                <w:sz w:val="23"/>
                <w:shd w:val="clear"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b w:val="1"/>
                <w:sz w:val="23"/>
                <w:shd w:val="clear" w:fill="FFFFFF"/>
              </w:rPr>
              <w:t>(підпункт 4 пункт 47 Особливостей)</w:t>
            </w: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sz w:val="23"/>
              </w:rPr>
            </w:pP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Замовник самостійно перевіряє інформацію, що міститься у відкритому реєстрі</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trPr>
          <w:trHeight w:hRule="atLeast" w:val="4741"/>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rPr>
            </w:pPr>
            <w:r>
              <w:rPr>
                <w:rFonts w:ascii="Times New Roman" w:hAnsi="Times New Roman"/>
                <w:sz w:val="23"/>
              </w:rPr>
              <w:t>4</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b w:val="1"/>
                <w:sz w:val="23"/>
              </w:rPr>
              <w:t>(підпункт 5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Документ повинен бути не більше тридцятиденної давнини відносно дати подання документа*</w:t>
            </w:r>
          </w:p>
        </w:tc>
      </w:tr>
      <w:tr>
        <w:trPr>
          <w:trHeight w:hRule="atLeast" w:val="4741"/>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shd w:val="clear" w:fill="FFFFFF"/>
              </w:rPr>
            </w:pPr>
            <w:r>
              <w:rPr>
                <w:rFonts w:ascii="Times New Roman" w:hAnsi="Times New Roman"/>
                <w:sz w:val="23"/>
              </w:rPr>
              <w:t>5</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r>
              <w:rPr>
                <w:rFonts w:ascii="Times New Roman" w:hAnsi="Times New Roman"/>
                <w:b w:val="1"/>
                <w:sz w:val="23"/>
              </w:rPr>
              <w:t>(підпункт 6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Документ повинен бути не більше тридцятиденної давнини відносно дати подання документа*</w:t>
            </w:r>
          </w:p>
        </w:tc>
      </w:tr>
      <w:tr>
        <w:trPr>
          <w:trHeight w:hRule="atLeast" w:val="1969"/>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rPr>
            </w:pPr>
            <w:r>
              <w:rPr>
                <w:rFonts w:ascii="Times New Roman" w:hAnsi="Times New Roman"/>
                <w:sz w:val="23"/>
              </w:rPr>
              <w:t>6</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b w:val="1"/>
                <w:sz w:val="23"/>
              </w:rPr>
              <w:t>(підпункт 8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rPr>
                <w:rFonts w:ascii="Times New Roman" w:hAnsi="Times New Roman"/>
                <w:sz w:val="23"/>
              </w:rPr>
            </w:pPr>
            <w:r>
              <w:rPr>
                <w:rFonts w:ascii="Times New Roman" w:hAnsi="Times New Roman"/>
                <w:sz w:val="23"/>
              </w:rPr>
              <w:t>7</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b w:val="1"/>
                <w:sz w:val="23"/>
              </w:rPr>
              <w:t>(підпункт 9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w:t>
            </w:r>
          </w:p>
          <w:p>
            <w:pPr>
              <w:tabs>
                <w:tab w:val="left" w:pos="2982" w:leader="none"/>
              </w:tabs>
              <w:suppressAutoHyphens w:val="1"/>
              <w:spacing w:lineRule="auto" w:line="240" w:after="0" w:beforeAutospacing="0" w:afterAutospacing="0"/>
              <w:jc w:val="both"/>
              <w:rPr>
                <w:rFonts w:ascii="Times New Roman" w:hAnsi="Times New Roman"/>
                <w:sz w:val="23"/>
              </w:rPr>
            </w:pPr>
          </w:p>
          <w:p>
            <w:pPr>
              <w:tabs>
                <w:tab w:val="left" w:pos="2982" w:leader="none"/>
              </w:tabs>
              <w:suppressAutoHyphens w:val="1"/>
              <w:spacing w:lineRule="auto" w:line="240" w:after="0" w:beforeAutospacing="0" w:afterAutospacing="0"/>
              <w:jc w:val="both"/>
              <w:rPr>
                <w:rFonts w:ascii="Times New Roman" w:hAnsi="Times New Roman"/>
                <w:sz w:val="23"/>
              </w:rPr>
            </w:pP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8</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pPr>
              <w:tabs>
                <w:tab w:val="left" w:pos="2982" w:leader="none"/>
              </w:tabs>
              <w:suppressAutoHyphens w:val="1"/>
              <w:spacing w:lineRule="auto" w:line="240" w:after="0" w:beforeAutospacing="0" w:afterAutospacing="0"/>
              <w:jc w:val="both"/>
              <w:rPr>
                <w:rFonts w:ascii="Times New Roman" w:hAnsi="Times New Roman"/>
                <w:b w:val="1"/>
                <w:sz w:val="23"/>
              </w:rPr>
            </w:pPr>
            <w:r>
              <w:rPr>
                <w:rFonts w:ascii="Times New Roman" w:hAnsi="Times New Roman"/>
                <w:b w:val="1"/>
                <w:sz w:val="23"/>
              </w:rPr>
              <w:t>(підпункт 10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Не вимагається замовником</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Не вимагається замовником</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rPr>
                <w:rFonts w:ascii="Times New Roman" w:hAnsi="Times New Roman"/>
                <w:sz w:val="23"/>
              </w:rPr>
            </w:pPr>
            <w:r>
              <w:rPr>
                <w:rFonts w:ascii="Times New Roman" w:hAnsi="Times New Roman"/>
                <w:sz w:val="23"/>
              </w:rPr>
              <w:t>9</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hAnsi="Times New Roman"/>
                <w:b w:val="1"/>
                <w:sz w:val="23"/>
              </w:rPr>
              <w:t>(підпункт 11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10</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b w:val="1"/>
                <w:sz w:val="23"/>
              </w:rPr>
            </w:pPr>
            <w:r>
              <w:rPr>
                <w:rFonts w:ascii="Times New Roman" w:hAnsi="Times New Roman"/>
                <w:sz w:val="23"/>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b w:val="1"/>
                <w:sz w:val="23"/>
              </w:rPr>
              <w:t>(підпункт 12 пункт 47 Особливостей)</w:t>
            </w:r>
          </w:p>
          <w:p>
            <w:pPr>
              <w:tabs>
                <w:tab w:val="left" w:pos="2982" w:leader="none"/>
              </w:tabs>
              <w:suppressAutoHyphens w:val="1"/>
              <w:spacing w:lineRule="auto" w:line="240" w:after="0" w:beforeAutospacing="0" w:afterAutospacing="0"/>
              <w:jc w:val="both"/>
              <w:rPr>
                <w:rFonts w:ascii="Times New Roman" w:hAnsi="Times New Roman"/>
                <w:b w:val="1"/>
                <w:sz w:val="23"/>
              </w:rPr>
            </w:pPr>
          </w:p>
          <w:p>
            <w:pPr>
              <w:tabs>
                <w:tab w:val="left" w:pos="2982" w:leader="none"/>
              </w:tabs>
              <w:suppressAutoHyphens w:val="1"/>
              <w:spacing w:lineRule="auto" w:line="240" w:after="0" w:beforeAutospacing="0" w:afterAutospacing="0"/>
              <w:jc w:val="both"/>
              <w:rPr>
                <w:rFonts w:ascii="Times New Roman" w:hAnsi="Times New Roman"/>
                <w:b w:val="1"/>
                <w:sz w:val="23"/>
              </w:rPr>
            </w:pPr>
          </w:p>
          <w:p>
            <w:pPr>
              <w:tabs>
                <w:tab w:val="left" w:pos="2982" w:leader="none"/>
              </w:tabs>
              <w:suppressAutoHyphens w:val="1"/>
              <w:spacing w:lineRule="auto" w:line="240" w:after="0" w:beforeAutospacing="0" w:afterAutospacing="0"/>
              <w:jc w:val="both"/>
              <w:rPr>
                <w:rFonts w:ascii="Times New Roman" w:hAnsi="Times New Roman"/>
                <w:b w:val="1"/>
                <w:sz w:val="23"/>
              </w:rPr>
            </w:pPr>
          </w:p>
          <w:p>
            <w:pPr>
              <w:tabs>
                <w:tab w:val="left" w:pos="2982" w:leader="none"/>
              </w:tabs>
              <w:suppressAutoHyphens w:val="1"/>
              <w:spacing w:lineRule="auto" w:line="240" w:after="0" w:beforeAutospacing="0" w:afterAutospacing="0"/>
              <w:jc w:val="both"/>
              <w:rPr>
                <w:rFonts w:ascii="Times New Roman" w:hAnsi="Times New Roman"/>
                <w:b w:val="1"/>
                <w:sz w:val="23"/>
              </w:rPr>
            </w:pPr>
          </w:p>
          <w:p>
            <w:pPr>
              <w:tabs>
                <w:tab w:val="left" w:pos="2982" w:leader="none"/>
              </w:tabs>
              <w:suppressAutoHyphens w:val="1"/>
              <w:spacing w:lineRule="auto" w:line="240" w:after="0" w:beforeAutospacing="0" w:afterAutospacing="0"/>
              <w:jc w:val="both"/>
              <w:rPr>
                <w:rFonts w:ascii="Times New Roman" w:hAnsi="Times New Roman"/>
                <w:sz w:val="23"/>
              </w:rPr>
            </w:pP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Інформація про відсутність підстав, надається в довільній формі.</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rPr>
                <w:rFonts w:ascii="Times New Roman" w:hAnsi="Times New Roman"/>
                <w:sz w:val="23"/>
              </w:rPr>
            </w:pPr>
            <w:r>
              <w:rPr>
                <w:rFonts w:ascii="Times New Roman" w:hAnsi="Times New Roman"/>
                <w:sz w:val="23"/>
              </w:rPr>
              <w:t>11</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b w:val="1"/>
                <w:sz w:val="23"/>
              </w:rPr>
              <w:t>(абзац 14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У разі відсутності технічної можливості в електронній системі закупівель</w:t>
            </w:r>
            <w:r>
              <w:rPr>
                <w:rFonts w:ascii="Times New Roman" w:hAnsi="Times New Roman"/>
                <w:sz w:val="23"/>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keepNext w:val="1"/>
              <w:keepLines w:val="1"/>
              <w:tabs>
                <w:tab w:val="left" w:pos="1080" w:leader="none"/>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pPr>
        <w:tabs>
          <w:tab w:val="left" w:pos="1080" w:leader="none"/>
          <w:tab w:val="left" w:pos="2982" w:leader="none"/>
        </w:tabs>
        <w:suppressAutoHyphens w:val="1"/>
        <w:spacing w:lineRule="auto" w:line="240" w:after="0" w:beforeAutospacing="0" w:afterAutospacing="0"/>
        <w:jc w:val="both"/>
        <w:rPr>
          <w:rFonts w:ascii="Times New Roman" w:hAnsi="Times New Roman"/>
          <w:color w:val="000000"/>
          <w:sz w:val="23"/>
        </w:rPr>
      </w:pPr>
    </w:p>
    <w:p>
      <w:pPr>
        <w:shd w:val="clear" w:fill="FFFFFF"/>
        <w:tabs>
          <w:tab w:val="left" w:pos="2982" w:leader="none"/>
        </w:tabs>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*Довідка 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pPr>
        <w:shd w:val="clear" w:fill="FFFFFF"/>
        <w:suppressAutoHyphens w:val="1"/>
        <w:spacing w:lineRule="auto" w:line="240" w:after="0" w:beforeAutospacing="0" w:afterAutospacing="0"/>
        <w:ind w:firstLine="450"/>
        <w:jc w:val="both"/>
        <w:rPr>
          <w:rFonts w:ascii="Times New Roman" w:hAnsi="Times New Roman"/>
          <w:color w:val="000000"/>
          <w:sz w:val="23"/>
        </w:rPr>
      </w:pPr>
    </w:p>
    <w:p>
      <w:pPr>
        <w:suppressAutoHyphens w:val="1"/>
        <w:spacing w:lineRule="auto" w:line="240" w:after="0" w:beforeAutospacing="0" w:afterAutospacing="0"/>
        <w:jc w:val="both"/>
        <w:rPr>
          <w:rFonts w:ascii="Times New Roman" w:hAnsi="Times New Roman"/>
          <w:b w:val="1"/>
          <w:sz w:val="23"/>
        </w:rPr>
      </w:pPr>
      <w:r>
        <w:rPr>
          <w:rFonts w:ascii="Times New Roman" w:hAnsi="Times New Roman"/>
          <w:b w:val="1"/>
          <w:sz w:val="23"/>
        </w:rPr>
        <w:t>Учасник несе відповідальність за достовірність інформації та зміст довідок, які викладені в довільній формі.</w:t>
      </w: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suppressAutoHyphens w:val="1"/>
        <w:spacing w:lineRule="auto" w:line="240" w:after="0" w:beforeAutospacing="0" w:afterAutospacing="0"/>
        <w:jc w:val="right"/>
        <w:outlineLvl w:val="0"/>
        <w:rPr>
          <w:rFonts w:ascii="Times New Roman" w:hAnsi="Times New Roman"/>
          <w:b w:val="1"/>
          <w:i w:val="1"/>
          <w:sz w:val="23"/>
        </w:rPr>
      </w:pPr>
      <w:r>
        <w:rPr>
          <w:rFonts w:ascii="Times New Roman" w:hAnsi="Times New Roman"/>
          <w:b w:val="1"/>
          <w:i w:val="1"/>
          <w:sz w:val="23"/>
        </w:rPr>
        <w:t>Додаток №4</w:t>
      </w:r>
    </w:p>
    <w:p>
      <w:pPr>
        <w:suppressAutoHyphens w:val="1"/>
        <w:spacing w:lineRule="auto" w:line="240" w:after="0" w:beforeAutospacing="0" w:afterAutospacing="0"/>
        <w:jc w:val="right"/>
        <w:outlineLvl w:val="0"/>
        <w:rPr>
          <w:rFonts w:ascii="Times New Roman" w:hAnsi="Times New Roman"/>
          <w:b w:val="1"/>
          <w:i w:val="1"/>
          <w:sz w:val="23"/>
        </w:rPr>
      </w:pPr>
      <w:r>
        <w:rPr>
          <w:rFonts w:ascii="Times New Roman" w:hAnsi="Times New Roman"/>
          <w:b w:val="1"/>
          <w:i w:val="1"/>
          <w:sz w:val="23"/>
        </w:rPr>
        <w:t>до тендерної документації</w:t>
      </w:r>
    </w:p>
    <w:p>
      <w:pPr>
        <w:suppressAutoHyphens w:val="1"/>
        <w:spacing w:lineRule="auto" w:line="240" w:after="0" w:beforeAutospacing="0" w:afterAutospacing="0"/>
        <w:jc w:val="right"/>
        <w:outlineLvl w:val="0"/>
        <w:rPr>
          <w:rFonts w:ascii="Times New Roman" w:hAnsi="Times New Roman"/>
          <w:b w:val="1"/>
          <w:i w:val="1"/>
          <w:sz w:val="23"/>
        </w:rPr>
      </w:pPr>
    </w:p>
    <w:p>
      <w:pPr>
        <w:spacing w:lineRule="auto" w:line="240" w:after="0" w:beforeAutospacing="0" w:afterAutospacing="0"/>
        <w:jc w:val="center"/>
        <w:rPr>
          <w:rFonts w:ascii="Times New Roman" w:hAnsi="Times New Roman"/>
          <w:b w:val="1"/>
          <w:sz w:val="23"/>
        </w:rPr>
      </w:pPr>
      <w:r>
        <w:rPr>
          <w:rFonts w:ascii="Times New Roman" w:hAnsi="Times New Roman"/>
          <w:b w:val="1"/>
          <w:i w:val="1"/>
          <w:sz w:val="24"/>
        </w:rPr>
        <w:t>Сир твердий,сир кисломолочний (ДК 021:2015 код 15540000-5 - Сирні продукти)</w:t>
      </w:r>
    </w:p>
    <w:p>
      <w:pPr>
        <w:spacing w:lineRule="auto" w:line="240" w:after="0" w:beforeAutospacing="0" w:afterAutospacing="0"/>
        <w:jc w:val="center"/>
        <w:rPr>
          <w:rFonts w:ascii="Times New Roman" w:hAnsi="Times New Roman"/>
          <w:b w:val="1"/>
          <w:color w:val="333333"/>
          <w:sz w:val="24"/>
          <w:shd w:val="clear" w:fill="FFFFFF"/>
        </w:rPr>
      </w:pPr>
    </w:p>
    <w:p>
      <w:pPr>
        <w:widowControl w:val="0"/>
        <w:spacing w:lineRule="auto" w:line="276" w:after="0" w:beforeAutospacing="0" w:afterAutospacing="0"/>
        <w:ind w:firstLine="168"/>
        <w:jc w:val="both"/>
        <w:rPr>
          <w:rFonts w:ascii="Times New Roman CYR" w:hAnsi="Times New Roman CYR"/>
          <w:color w:val="000000"/>
        </w:rPr>
      </w:pPr>
      <w:r>
        <w:rPr>
          <w:rFonts w:ascii="Times New Roman CYR" w:hAnsi="Times New Roman CYR"/>
          <w:color w:val="000000"/>
        </w:rPr>
        <w:t>Товар повинен відповідати наступним характеристикам:</w:t>
      </w:r>
    </w:p>
    <w:p>
      <w:pPr>
        <w:suppressAutoHyphens w:val="1"/>
        <w:spacing w:lineRule="auto" w:line="276" w:after="0" w:beforeAutospacing="0" w:afterAutospacing="0"/>
        <w:jc w:val="center"/>
        <w:rPr>
          <w:rFonts w:ascii="Times New Roman" w:hAnsi="Times New Roman"/>
          <w:color w:val="000000"/>
          <w:sz w:val="24"/>
        </w:rPr>
      </w:pPr>
      <w:r>
        <w:rPr>
          <w:rFonts w:ascii="Times New Roman" w:hAnsi="Times New Roman"/>
          <w:b w:val="1"/>
          <w:color w:val="000000"/>
          <w:sz w:val="28"/>
        </w:rPr>
        <w:t>Специфікація товару</w:t>
      </w:r>
    </w:p>
    <w:p>
      <w:pPr>
        <w:suppressAutoHyphens w:val="1"/>
        <w:spacing w:lineRule="auto" w:line="240" w:after="0" w:beforeAutospacing="0" w:afterAutospacing="0"/>
        <w:ind w:left="1069"/>
        <w:jc w:val="both"/>
        <w:rPr>
          <w:rFonts w:ascii="Times New Roman" w:hAnsi="Times New Roman"/>
          <w:sz w:val="24"/>
        </w:rPr>
      </w:pPr>
    </w:p>
    <w:tbl>
      <w:tblPr>
        <w:tblW w:w="10065" w:type="dxa"/>
        <w:tblInd w:w="108" w:type="dxa"/>
        <w:tblLayout w:type="fixed"/>
      </w:tblPr>
      <w:tblGrid/>
      <w:tr>
        <w:trPr>
          <w:trHeight w:hRule="atLeast" w:val="828"/>
        </w:trPr>
        <w:tc>
          <w:tcPr>
            <w:tcW w:w="567" w:type="dxa"/>
            <w:tcBorders>
              <w:top w:val="single" w:sz="4" w:space="0" w:shadow="0" w:frame="0" w:color="000000"/>
              <w:left w:val="single" w:sz="4" w:space="0" w:shadow="0" w:frame="0" w:color="000000"/>
              <w:bottom w:val="single" w:sz="4" w:space="0" w:shadow="0" w:frame="0" w:color="000000"/>
              <w:right w:val="nil"/>
            </w:tcBorders>
            <w:tcMar>
              <w:top w:w="0" w:type="dxa"/>
              <w:left w:w="108" w:type="dxa"/>
              <w:bottom w:w="0" w:type="dxa"/>
              <w:right w:w="108" w:type="dxa"/>
            </w:tcMar>
          </w:tcPr>
          <w:p>
            <w:pPr>
              <w:tabs>
                <w:tab w:val="left" w:pos="6285" w:leader="none"/>
              </w:tabs>
              <w:spacing w:lineRule="auto" w:line="240" w:after="0"/>
              <w:jc w:val="center"/>
              <w:rPr>
                <w:rFonts w:ascii="Times New Roman" w:hAnsi="Times New Roman"/>
                <w:b w:val="1"/>
                <w:sz w:val="20"/>
              </w:rPr>
            </w:pPr>
          </w:p>
          <w:p>
            <w:pPr>
              <w:tabs>
                <w:tab w:val="left" w:pos="6285" w:leader="none"/>
              </w:tabs>
              <w:spacing w:lineRule="auto" w:line="240" w:after="0"/>
              <w:jc w:val="center"/>
              <w:rPr>
                <w:rFonts w:ascii="Times New Roman" w:hAnsi="Times New Roman"/>
                <w:b w:val="1"/>
                <w:sz w:val="20"/>
              </w:rPr>
            </w:pPr>
            <w:r>
              <w:rPr>
                <w:rFonts w:ascii="Times New Roman" w:hAnsi="Times New Roman"/>
                <w:b w:val="1"/>
                <w:sz w:val="20"/>
              </w:rPr>
              <w:t>№ з/п</w:t>
            </w:r>
          </w:p>
        </w:tc>
        <w:tc>
          <w:tcPr>
            <w:tcW w:w="1701" w:type="dxa"/>
            <w:tcBorders>
              <w:top w:val="single" w:sz="4" w:space="0" w:shadow="0" w:frame="0" w:color="000000"/>
              <w:left w:val="single" w:sz="4" w:space="0" w:shadow="0" w:frame="0" w:color="000000"/>
              <w:bottom w:val="single" w:sz="4" w:space="0" w:shadow="0" w:frame="0" w:color="000000"/>
              <w:right w:val="nil"/>
            </w:tcBorders>
            <w:tcMar>
              <w:top w:w="0" w:type="dxa"/>
              <w:left w:w="108" w:type="dxa"/>
              <w:bottom w:w="0" w:type="dxa"/>
              <w:right w:w="108" w:type="dxa"/>
            </w:tcMar>
          </w:tcPr>
          <w:p>
            <w:pPr>
              <w:spacing w:lineRule="auto" w:line="240" w:after="0"/>
              <w:jc w:val="center"/>
              <w:rPr>
                <w:rFonts w:ascii="Times New Roman" w:hAnsi="Times New Roman"/>
                <w:b w:val="1"/>
                <w:sz w:val="20"/>
              </w:rPr>
            </w:pPr>
          </w:p>
          <w:p>
            <w:pPr>
              <w:spacing w:lineRule="auto" w:line="240" w:after="0"/>
              <w:jc w:val="center"/>
              <w:rPr>
                <w:rFonts w:ascii="Times New Roman" w:hAnsi="Times New Roman"/>
                <w:b w:val="1"/>
                <w:sz w:val="20"/>
              </w:rPr>
            </w:pPr>
            <w:r>
              <w:rPr>
                <w:rFonts w:ascii="Times New Roman" w:hAnsi="Times New Roman"/>
                <w:b w:val="1"/>
                <w:sz w:val="20"/>
              </w:rPr>
              <w:t>Найменування товару</w:t>
            </w:r>
          </w:p>
        </w:tc>
        <w:tc>
          <w:tcPr>
            <w:tcW w:w="7797" w:type="dxa"/>
            <w:tcBorders>
              <w:top w:val="single" w:sz="4" w:space="0" w:shadow="0" w:frame="0" w:color="000000"/>
              <w:left w:val="single" w:sz="4" w:space="0" w:shadow="0" w:frame="0" w:color="000000"/>
              <w:right w:val="single" w:sz="4" w:space="0" w:shadow="0" w:frame="0" w:color="000000"/>
            </w:tcBorders>
            <w:tcMar>
              <w:top w:w="0" w:type="dxa"/>
              <w:left w:w="108" w:type="dxa"/>
              <w:bottom w:w="0" w:type="dxa"/>
              <w:right w:w="108" w:type="dxa"/>
            </w:tcMar>
            <w:vAlign w:val="center"/>
          </w:tcPr>
          <w:p>
            <w:pPr>
              <w:tabs>
                <w:tab w:val="left" w:pos="6285" w:leader="none"/>
              </w:tabs>
              <w:spacing w:lineRule="auto" w:line="240" w:after="0"/>
              <w:jc w:val="center"/>
              <w:rPr>
                <w:rFonts w:ascii="Times New Roman" w:hAnsi="Times New Roman"/>
                <w:b w:val="1"/>
                <w:sz w:val="20"/>
              </w:rPr>
            </w:pPr>
            <w:r>
              <w:rPr>
                <w:rFonts w:ascii="Times New Roman" w:hAnsi="Times New Roman"/>
                <w:b w:val="1"/>
                <w:sz w:val="20"/>
              </w:rPr>
              <w:t>Технічні та якісні характеристики</w:t>
            </w:r>
          </w:p>
        </w:tc>
      </w:tr>
      <w:tr>
        <w:trPr>
          <w:trHeight w:hRule="atLeast" w:val="5808"/>
        </w:trPr>
        <w:tc>
          <w:tcPr>
            <w:tcW w:w="567" w:type="dxa"/>
            <w:tcBorders>
              <w:top w:val="single" w:sz="4" w:space="0" w:shadow="0" w:frame="0" w:color="000000"/>
              <w:left w:val="single" w:sz="4" w:space="0" w:shadow="0" w:frame="0" w:color="000000"/>
              <w:bottom w:val="single" w:sz="4" w:space="0" w:shadow="0" w:frame="0" w:color="000000"/>
              <w:right w:val="nil"/>
            </w:tcBorders>
            <w:tcMar>
              <w:top w:w="0" w:type="dxa"/>
              <w:left w:w="108" w:type="dxa"/>
              <w:bottom w:w="0" w:type="dxa"/>
              <w:right w:w="108" w:type="dxa"/>
            </w:tcMar>
          </w:tcPr>
          <w:p>
            <w:pPr>
              <w:widowControl w:val="0"/>
              <w:suppressAutoHyphens w:val="1"/>
              <w:spacing w:lineRule="auto" w:line="240" w:after="0"/>
              <w:jc w:val="center"/>
              <w:rPr>
                <w:rFonts w:ascii="Times New Roman" w:hAnsi="Times New Roman"/>
                <w:sz w:val="24"/>
              </w:rPr>
            </w:pPr>
          </w:p>
          <w:p>
            <w:pPr>
              <w:widowControl w:val="0"/>
              <w:suppressAutoHyphens w:val="1"/>
              <w:spacing w:lineRule="auto" w:line="240" w:after="0"/>
              <w:jc w:val="center"/>
              <w:rPr>
                <w:rFonts w:ascii="Times New Roman" w:hAnsi="Times New Roman"/>
                <w:sz w:val="24"/>
              </w:rPr>
            </w:pPr>
            <w:r>
              <w:rPr>
                <w:rFonts w:ascii="Times New Roman" w:hAnsi="Times New Roman"/>
                <w:sz w:val="24"/>
              </w:rPr>
              <w:t>1</w:t>
            </w:r>
          </w:p>
        </w:tc>
        <w:tc>
          <w:tcPr>
            <w:tcW w:w="1701" w:type="dxa"/>
            <w:tcBorders>
              <w:top w:val="single" w:sz="4" w:space="0" w:shadow="0" w:frame="0" w:color="000000"/>
              <w:left w:val="single" w:sz="4" w:space="0" w:shadow="0" w:frame="0" w:color="000000"/>
              <w:bottom w:val="single" w:sz="4" w:space="0" w:shadow="0" w:frame="0" w:color="000000"/>
              <w:right w:val="nil"/>
            </w:tcBorders>
            <w:tcMar>
              <w:top w:w="0" w:type="dxa"/>
              <w:left w:w="108" w:type="dxa"/>
              <w:bottom w:w="0" w:type="dxa"/>
              <w:right w:w="108" w:type="dxa"/>
            </w:tcMar>
          </w:tcPr>
          <w:p>
            <w:pPr>
              <w:widowControl w:val="0"/>
              <w:suppressAutoHyphens w:val="1"/>
              <w:spacing w:lineRule="auto" w:line="240" w:after="0"/>
              <w:jc w:val="center"/>
              <w:rPr>
                <w:rFonts w:ascii="Times New Roman" w:hAnsi="Times New Roman"/>
                <w:sz w:val="24"/>
              </w:rPr>
            </w:pPr>
            <w:r>
              <w:rPr>
                <w:rFonts w:ascii="Times New Roman" w:hAnsi="Times New Roman"/>
                <w:sz w:val="24"/>
              </w:rPr>
              <w:t>Сир твердий 50%</w:t>
            </w:r>
          </w:p>
        </w:tc>
        <w:tc>
          <w:tcPr>
            <w:tcW w:w="779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widowControl w:val="0"/>
              <w:suppressAutoHyphens w:val="1"/>
              <w:spacing w:lineRule="auto" w:line="240" w:after="0"/>
              <w:jc w:val="both"/>
              <w:rPr>
                <w:rFonts w:ascii="Times New Roman" w:hAnsi="Times New Roman"/>
                <w:sz w:val="24"/>
              </w:rPr>
            </w:pPr>
            <w:r>
              <w:rPr>
                <w:rFonts w:ascii="Times New Roman" w:hAnsi="Times New Roman"/>
                <w:sz w:val="24"/>
              </w:rPr>
              <w:t xml:space="preserve">Сир твердий з масовою часткою жиру 50%  з молока коров’ячого незбираного не нижче першого ґатунку. Не повинен мати дефектів кірки сирів, а саме: осипання парафіну, загнивання, блідості, розтріскування, пліснявіння. Не допускається постачання сиру згірклого, пліснявілого, з тухлим і сальним присмаками, запахами нафтопродуктів, хімікатів, з сторонніми домішками, з загубленою формою (розплавлені, здуті), з "гнильним колодязем", значними тріщинами, з глибокою зачисткою (більш ніж 2-3 см), з дуже підіпрілою кіркою, з порушенням герметичності плівки. Сир не повинен бути мокрим і клейкуватим. Колір однорідний за всією масою, від світло-жовтого до жовтого. </w:t>
            </w:r>
          </w:p>
          <w:p>
            <w:pPr>
              <w:widowControl w:val="0"/>
              <w:suppressAutoHyphens w:val="1"/>
              <w:spacing w:lineRule="auto" w:line="240" w:after="0"/>
              <w:jc w:val="both"/>
              <w:rPr>
                <w:rFonts w:ascii="Times New Roman" w:hAnsi="Times New Roman"/>
                <w:sz w:val="24"/>
              </w:rPr>
            </w:pPr>
            <w:r>
              <w:rPr>
                <w:rFonts w:ascii="Times New Roman" w:hAnsi="Times New Roman"/>
                <w:sz w:val="24"/>
              </w:rPr>
              <w:t>Продукт повинен відповідати ДСТУ 6003:2008. Сири тверді. Загальні технічні умови</w:t>
            </w:r>
          </w:p>
          <w:p>
            <w:pPr>
              <w:widowControl w:val="0"/>
              <w:suppressAutoHyphens w:val="1"/>
              <w:spacing w:lineRule="auto" w:line="240" w:after="0"/>
              <w:jc w:val="both"/>
              <w:rPr>
                <w:rFonts w:ascii="Times New Roman" w:hAnsi="Times New Roman"/>
                <w:sz w:val="24"/>
              </w:rPr>
            </w:pPr>
            <w:r>
              <w:rPr>
                <w:rFonts w:ascii="Times New Roman" w:hAnsi="Times New Roman"/>
                <w:sz w:val="24"/>
              </w:rPr>
              <w:t>Маркування сиру твердого повинно містити назву продукту із зазначенням масової частки жиру, інформаційні дані про харчову та енергетичну цінність 100 г продукту, назву та адресу підприємства-виробника і місце виготовлення, масу нетто одиниці пакування, склад продукту у порядку переваги складників, кінцеву дату споживання «Вжити до» або дату виробництва та строк придатності, умови зберігання.</w:t>
            </w:r>
            <w:r>
              <w:rPr>
                <w:rFonts w:ascii="Times New Roman" w:hAnsi="Times New Roman"/>
                <w:sz w:val="28"/>
              </w:rPr>
              <w:t xml:space="preserve"> </w:t>
            </w:r>
            <w:r>
              <w:rPr>
                <w:rFonts w:ascii="Times New Roman" w:hAnsi="Times New Roman"/>
                <w:sz w:val="24"/>
              </w:rPr>
              <w:t>У продукті не повинні використовуватися жири та білки немолочного походження, а також будь-які стабілізатори і консерванти ГМО, тощо.</w:t>
            </w:r>
          </w:p>
        </w:tc>
      </w:tr>
      <w:tr>
        <w:trPr>
          <w:trHeight w:hRule="atLeast" w:val="5131"/>
        </w:trPr>
        <w:tc>
          <w:tcPr>
            <w:tcW w:w="567" w:type="dxa"/>
            <w:tcBorders>
              <w:top w:val="single" w:sz="4" w:space="0" w:shadow="0" w:frame="0" w:color="000000"/>
              <w:left w:val="single" w:sz="4" w:space="0" w:shadow="0" w:frame="0" w:color="000000"/>
              <w:bottom w:val="single" w:sz="4" w:space="0" w:shadow="0" w:frame="0" w:color="000000"/>
              <w:right w:val="nil"/>
            </w:tcBorders>
            <w:tcMar>
              <w:top w:w="0" w:type="dxa"/>
              <w:left w:w="108" w:type="dxa"/>
              <w:bottom w:w="0" w:type="dxa"/>
              <w:right w:w="108" w:type="dxa"/>
            </w:tcMar>
          </w:tcPr>
          <w:p>
            <w:pPr>
              <w:widowControl w:val="0"/>
              <w:suppressAutoHyphens w:val="1"/>
              <w:spacing w:lineRule="auto" w:line="240" w:after="0"/>
              <w:jc w:val="center"/>
              <w:rPr>
                <w:rFonts w:ascii="Times New Roman" w:hAnsi="Times New Roman"/>
                <w:sz w:val="24"/>
              </w:rPr>
            </w:pPr>
            <w:r>
              <w:rPr>
                <w:rFonts w:ascii="Times New Roman" w:hAnsi="Times New Roman"/>
                <w:sz w:val="24"/>
              </w:rPr>
              <w:t>2</w:t>
            </w:r>
          </w:p>
        </w:tc>
        <w:tc>
          <w:tcPr>
            <w:tcW w:w="1701" w:type="dxa"/>
            <w:tcBorders>
              <w:top w:val="single" w:sz="4" w:space="0" w:shadow="0" w:frame="0" w:color="000000"/>
              <w:left w:val="single" w:sz="4" w:space="0" w:shadow="0" w:frame="0" w:color="000000"/>
              <w:bottom w:val="single" w:sz="4" w:space="0" w:shadow="0" w:frame="0" w:color="000000"/>
              <w:right w:val="nil"/>
            </w:tcBorders>
            <w:tcMar>
              <w:top w:w="0" w:type="dxa"/>
              <w:left w:w="108" w:type="dxa"/>
              <w:bottom w:w="0" w:type="dxa"/>
              <w:right w:w="108" w:type="dxa"/>
            </w:tcMar>
          </w:tcPr>
          <w:p>
            <w:pPr>
              <w:widowControl w:val="0"/>
              <w:suppressAutoHyphens w:val="1"/>
              <w:spacing w:lineRule="auto" w:line="240" w:after="0"/>
              <w:jc w:val="center"/>
              <w:rPr>
                <w:rFonts w:ascii="Times New Roman" w:hAnsi="Times New Roman"/>
                <w:sz w:val="24"/>
              </w:rPr>
            </w:pPr>
            <w:r>
              <w:rPr>
                <w:rFonts w:ascii="Times New Roman" w:hAnsi="Times New Roman"/>
                <w:sz w:val="24"/>
              </w:rPr>
              <w:t>Сир кисломолоч-</w:t>
            </w:r>
          </w:p>
          <w:p>
            <w:pPr>
              <w:widowControl w:val="0"/>
              <w:suppressAutoHyphens w:val="1"/>
              <w:spacing w:lineRule="auto" w:line="240" w:after="0"/>
              <w:jc w:val="center"/>
              <w:rPr>
                <w:rFonts w:ascii="Times New Roman" w:hAnsi="Times New Roman"/>
                <w:sz w:val="24"/>
              </w:rPr>
            </w:pPr>
            <w:r>
              <w:rPr>
                <w:rFonts w:ascii="Times New Roman" w:hAnsi="Times New Roman"/>
                <w:sz w:val="24"/>
              </w:rPr>
              <w:t>ний</w:t>
            </w:r>
          </w:p>
          <w:p>
            <w:pPr>
              <w:widowControl w:val="0"/>
              <w:suppressAutoHyphens w:val="1"/>
              <w:spacing w:lineRule="auto" w:line="240" w:after="0"/>
              <w:jc w:val="center"/>
              <w:rPr>
                <w:rFonts w:ascii="Times New Roman" w:hAnsi="Times New Roman"/>
                <w:sz w:val="24"/>
              </w:rPr>
            </w:pPr>
            <w:r>
              <w:rPr>
                <w:rFonts w:ascii="Times New Roman" w:hAnsi="Times New Roman"/>
                <w:sz w:val="24"/>
              </w:rPr>
              <w:t>9%</w:t>
            </w:r>
          </w:p>
          <w:p>
            <w:pPr>
              <w:widowControl w:val="0"/>
              <w:suppressAutoHyphens w:val="1"/>
              <w:spacing w:lineRule="auto" w:line="240" w:after="0"/>
              <w:jc w:val="center"/>
              <w:rPr>
                <w:rFonts w:ascii="Times New Roman" w:hAnsi="Times New Roman"/>
                <w:sz w:val="24"/>
              </w:rPr>
            </w:pPr>
          </w:p>
        </w:tc>
        <w:tc>
          <w:tcPr>
            <w:tcW w:w="7797"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widowControl w:val="0"/>
              <w:suppressAutoHyphens w:val="1"/>
              <w:spacing w:lineRule="auto" w:line="240" w:after="0"/>
              <w:rPr>
                <w:rFonts w:ascii="Times New Roman" w:hAnsi="Times New Roman"/>
                <w:sz w:val="24"/>
              </w:rPr>
            </w:pPr>
            <w:r>
              <w:rPr>
                <w:rFonts w:ascii="Times New Roman" w:hAnsi="Times New Roman"/>
                <w:sz w:val="24"/>
              </w:rPr>
              <w:t>Сир кисломолочний ваговий 9% жирності повинен мати чистий кисломолочний смак і запах. Консистенція його повинна бути ніжною, однорідною, розсипчастою, з незначним виділенням сироватки. У продукті не повинні використовуватися жири та білки немолочного походження, а також будь-які стабілізатори і консерванти. Тара і матеріали, що використовуються для пакування сиру кисломолочного вагового 9% жирності, повинні відповідати вимогам законодавчих нормативних технічних документів. Не повинно містити небезпечні для організму людини речовини, у тому числі штучні барвники, консерванти, ароматизатори, ГМО, тощо.</w:t>
            </w:r>
          </w:p>
          <w:p>
            <w:pPr>
              <w:widowControl w:val="0"/>
              <w:suppressAutoHyphens w:val="1"/>
              <w:spacing w:lineRule="auto" w:line="240" w:after="0"/>
              <w:rPr>
                <w:rFonts w:ascii="Times New Roman" w:hAnsi="Times New Roman"/>
                <w:sz w:val="24"/>
              </w:rPr>
            </w:pPr>
            <w:r>
              <w:rPr>
                <w:rFonts w:ascii="Times New Roman" w:hAnsi="Times New Roman"/>
                <w:sz w:val="24"/>
              </w:rPr>
              <w:t>Товар повинен відповідати ДСТУ 4554:2006 Сир кисломолочний. Технічні умови.</w:t>
            </w:r>
          </w:p>
          <w:p>
            <w:pPr>
              <w:widowControl w:val="0"/>
              <w:suppressAutoHyphens w:val="1"/>
              <w:spacing w:lineRule="auto" w:line="240" w:after="0"/>
              <w:rPr>
                <w:rFonts w:ascii="Times New Roman" w:hAnsi="Times New Roman"/>
                <w:sz w:val="24"/>
              </w:rPr>
            </w:pPr>
            <w:r>
              <w:rPr>
                <w:rFonts w:ascii="Times New Roman" w:hAnsi="Times New Roman"/>
                <w:sz w:val="24"/>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якості харчових продуктів", вказаному ДСТУ.</w:t>
            </w:r>
          </w:p>
          <w:p>
            <w:pPr>
              <w:widowControl w:val="0"/>
              <w:tabs>
                <w:tab w:val="left" w:pos="4489" w:leader="none"/>
              </w:tabs>
              <w:suppressAutoHyphens w:val="1"/>
              <w:spacing w:lineRule="auto" w:line="240" w:after="0"/>
              <w:rPr>
                <w:rFonts w:ascii="Times New Roman" w:hAnsi="Times New Roman"/>
                <w:sz w:val="24"/>
              </w:rPr>
            </w:pPr>
            <w:r>
              <w:rPr>
                <w:rFonts w:ascii="Times New Roman" w:hAnsi="Times New Roman"/>
                <w:sz w:val="24"/>
              </w:rPr>
              <w:t>Розфасований від 1,0 до 5,0 кг</w:t>
            </w:r>
          </w:p>
          <w:p>
            <w:pPr>
              <w:widowControl w:val="0"/>
              <w:suppressAutoHyphens w:val="1"/>
              <w:spacing w:lineRule="auto" w:line="240" w:after="0"/>
              <w:jc w:val="both"/>
              <w:rPr>
                <w:rFonts w:ascii="Times New Roman" w:hAnsi="Times New Roman"/>
                <w:sz w:val="24"/>
              </w:rPr>
            </w:pPr>
            <w:r>
              <w:rPr>
                <w:rFonts w:ascii="Times New Roman" w:hAnsi="Times New Roman"/>
                <w:sz w:val="24"/>
              </w:rPr>
              <w:t xml:space="preserve">Термін придатності  5 - 7 діб.</w:t>
            </w:r>
          </w:p>
        </w:tc>
      </w:tr>
    </w:tbl>
    <w:p>
      <w:pPr>
        <w:suppressAutoHyphens w:val="1"/>
        <w:spacing w:lineRule="auto" w:line="240" w:after="0" w:beforeAutospacing="0" w:afterAutospacing="0"/>
        <w:ind w:left="1069"/>
        <w:jc w:val="both"/>
        <w:rPr>
          <w:rFonts w:ascii="Times New Roman" w:hAnsi="Times New Roman"/>
          <w:sz w:val="24"/>
        </w:rPr>
      </w:pPr>
    </w:p>
    <w:p>
      <w:pPr>
        <w:suppressAutoHyphens w:val="1"/>
        <w:spacing w:lineRule="auto" w:line="240" w:after="0" w:beforeAutospacing="0" w:afterAutospacing="0"/>
        <w:ind w:left="1069"/>
        <w:jc w:val="both"/>
        <w:rPr>
          <w:rFonts w:ascii="Times New Roman" w:hAnsi="Times New Roman"/>
          <w:sz w:val="24"/>
        </w:rPr>
      </w:pP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 xml:space="preserve">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w:t>
      </w:r>
    </w:p>
    <w:p>
      <w:p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jc w:val="both"/>
        <w:rPr>
          <w:rFonts w:ascii="Times New Roman" w:hAnsi="Times New Roman"/>
          <w:color w:val="000000"/>
          <w:sz w:val="24"/>
        </w:rPr>
      </w:pPr>
      <w:r>
        <w:rPr>
          <w:rFonts w:ascii="Times New Roman" w:hAnsi="Times New Roman"/>
          <w:color w:val="000000"/>
          <w:sz w:val="24"/>
        </w:rPr>
        <w:t>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Термін придатності товару на момент поставки повинен становити не менше 80% від загального терміну зберігання, передбаченого виробником, на час поставки.</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 xml:space="preserve">Доставка і розвантаження товару здійснюється транспортом, силами Учасника по заявці Замовника. </w:t>
      </w:r>
      <w:r>
        <w:rPr>
          <w:rFonts w:ascii="Times New Roman" w:hAnsi="Times New Roman"/>
          <w:color w:val="000000"/>
          <w:sz w:val="24"/>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масками,рукавицями</w:t>
      </w:r>
      <w:r>
        <w:rPr>
          <w:rFonts w:ascii="Times New Roman" w:hAnsi="Times New Roman"/>
          <w:color w:val="000000"/>
        </w:rPr>
        <w:t>.</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Приймання товару по якості і кількості здійснюється уповноваженими представниками обох Сторін.</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Витрати Замовника на лабораторне дослідження в повному обсязі відшкодовує Учасник.</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Запропонований товар повинен відповідати вимогам чинного законодавства із захисту довкілля.</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Доставка товару здійснюється окремими партіями, 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w:t>
      </w:r>
      <w:r>
        <w:rPr>
          <w:rFonts w:ascii="Times New Roman" w:hAnsi="Times New Roman"/>
          <w:color w:val="000000"/>
          <w:sz w:val="24"/>
        </w:rPr>
        <w:t xml:space="preserve"> </w:t>
      </w:r>
      <w:r>
        <w:rPr>
          <w:rFonts w:ascii="Times New Roman" w:hAnsi="Times New Roman"/>
          <w:color w:val="000000"/>
          <w:sz w:val="24"/>
          <w:shd w:val="clear" w:fill="FFFFFF"/>
        </w:rPr>
        <w:t>за адресами Замовника.</w:t>
      </w:r>
      <w:r>
        <w:rPr>
          <w:rFonts w:ascii="Times New Roman" w:hAnsi="Times New Roman"/>
          <w:color w:val="000000"/>
          <w:sz w:val="24"/>
        </w:rPr>
        <w:t xml:space="preserve"> </w:t>
      </w:r>
      <w:r>
        <w:rPr>
          <w:rFonts w:ascii="Arial" w:hAnsi="Arial"/>
          <w:noProof w:val="1"/>
          <w:color w:val="000000"/>
          <w:sz w:val="24"/>
        </w:rPr>
        <w:t xml:space="preserve"> </w:t>
      </w:r>
    </w:p>
    <w:p>
      <w:pPr>
        <w:pBdr>
          <w:top w:val="nil" w:sz="0" w:space="0" w:shadow="0" w:frame="0" w:color="auto"/>
          <w:left w:val="nil" w:sz="0" w:space="0" w:shadow="0" w:frame="0" w:color="auto"/>
          <w:bottom w:val="nil" w:sz="0" w:space="0" w:shadow="0" w:frame="0" w:color="auto"/>
          <w:right w:val="nil" w:sz="0" w:space="0" w:shadow="0" w:frame="0" w:color="auto"/>
        </w:pBdr>
        <w:tabs>
          <w:tab w:val="left" w:pos="851" w:leader="none"/>
          <w:tab w:val="left" w:pos="1134" w:leader="none"/>
          <w:tab w:val="left" w:pos="13500" w:leader="none"/>
        </w:tabs>
        <w:spacing w:lineRule="auto" w:line="276" w:after="0" w:beforeAutospacing="0" w:afterAutospacing="0"/>
        <w:ind w:left="709"/>
        <w:jc w:val="both"/>
        <w:rPr>
          <w:rFonts w:ascii="Arial" w:hAnsi="Arial"/>
          <w:noProof w:val="1"/>
          <w:color w:val="000000"/>
          <w:sz w:val="24"/>
        </w:rPr>
      </w:pPr>
      <w:r>
        <w:rPr>
          <w:rFonts w:ascii="Arial" w:hAnsi="Arial"/>
          <w:noProof w:val="1"/>
          <w:color w:val="000000"/>
          <w:sz w:val="24"/>
        </w:rPr>
        <w:t xml:space="preserve">   </w:t>
      </w:r>
    </w:p>
    <w:p>
      <w:pPr>
        <w:suppressAutoHyphens w:val="1"/>
        <w:spacing w:lineRule="auto" w:line="276" w:after="0" w:beforeAutospacing="0" w:afterAutospacing="0"/>
        <w:ind w:firstLine="709"/>
        <w:jc w:val="both"/>
        <w:rPr>
          <w:rFonts w:ascii="Times New Roman" w:hAnsi="Times New Roman"/>
          <w:b w:val="1"/>
          <w:i w:val="1"/>
          <w:noProof w:val="1"/>
          <w:color w:val="000000"/>
          <w:sz w:val="24"/>
          <w:u w:val="single"/>
        </w:rPr>
      </w:pPr>
      <w:r>
        <w:rPr>
          <w:rFonts w:ascii="Times New Roman" w:hAnsi="Times New Roman"/>
          <w:b w:val="1"/>
          <w:i w:val="1"/>
          <w:noProof w:val="1"/>
          <w:color w:val="000000"/>
          <w:sz w:val="24"/>
          <w:u w:val="single"/>
        </w:rPr>
        <w:t>Свою згоду на виконання даної вимоги Учасник підтверджує гарантійним листом.</w:t>
      </w:r>
    </w:p>
    <w:p>
      <w:pPr>
        <w:widowControl w:val="0"/>
        <w:spacing w:lineRule="auto" w:line="240" w:after="0" w:beforeAutospacing="0" w:afterAutospacing="0"/>
        <w:ind w:hanging="1426" w:left="7380" w:right="7"/>
        <w:jc w:val="right"/>
        <w:rPr>
          <w:rFonts w:ascii="Times New Roman" w:hAnsi="Times New Roman"/>
          <w:b w:val="1"/>
          <w:sz w:val="24"/>
        </w:rPr>
      </w:pPr>
    </w:p>
    <w:p>
      <w:pPr>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На виконання вимог статей 23, 25 Закону України «Про основні принципи та вимоги до безпечності та якості харчових продуктів»:</w:t>
      </w:r>
    </w:p>
    <w:p>
      <w:pPr>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5" w:name="n659"/>
      <w:bookmarkEnd w:id="5"/>
      <w:r>
        <w:rPr>
          <w:rFonts w:ascii="Arial" w:hAnsi="Arial"/>
          <w:color w:val="000000"/>
          <w:sz w:val="23"/>
        </w:rPr>
        <w:t xml:space="preserve"> </w:t>
      </w:r>
      <w:r>
        <w:rPr>
          <w:rFonts w:ascii="Times New Roman" w:hAnsi="Times New Roman"/>
          <w:color w:val="000000"/>
          <w:sz w:val="23"/>
        </w:rPr>
        <w:t>або лист пояснення з зазначенням законодавчих підстав ненадання відповідного документу;</w:t>
      </w:r>
    </w:p>
    <w:p>
      <w:pPr>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2)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w:t>
      </w:r>
      <w:r>
        <w:rPr>
          <w:rFonts w:ascii="Arial" w:hAnsi="Arial"/>
          <w:color w:val="000000"/>
          <w:sz w:val="23"/>
        </w:rPr>
        <w:t xml:space="preserve"> </w:t>
      </w:r>
      <w:r>
        <w:rPr>
          <w:rFonts w:ascii="Times New Roman" w:hAnsi="Times New Roman"/>
          <w:color w:val="000000"/>
          <w:sz w:val="23"/>
        </w:rPr>
        <w:t>або лист пояснення з зазначенням законодавчих підстав ненадання відповідного документу.</w:t>
      </w:r>
    </w:p>
    <w:p>
      <w:pPr>
        <w:shd w:val="clear" w:fill="FFFFFF"/>
        <w:tabs>
          <w:tab w:val="left" w:pos="715" w:leader="none"/>
        </w:tabs>
        <w:spacing w:lineRule="auto" w:line="240" w:after="0" w:beforeAutospacing="0" w:afterAutospacing="0"/>
        <w:jc w:val="both"/>
        <w:rPr>
          <w:rFonts w:ascii="Times New Roman" w:hAnsi="Times New Roman"/>
          <w:color w:val="000000"/>
          <w:sz w:val="23"/>
        </w:rPr>
      </w:pPr>
    </w:p>
    <w:p>
      <w:pPr>
        <w:shd w:val="clear" w:fill="FFFFFF"/>
        <w:tabs>
          <w:tab w:val="left" w:pos="715" w:leader="none"/>
        </w:tabs>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     Якщо Учасник не є виробником продукції,то надати копію документу, який підтверджує відносини з виробником або постачальником продукції, яка є предметом закупівлі (договір купівлі-продажу, поставки, тощо) дійсний впродовж  2024 року;</w:t>
      </w:r>
    </w:p>
    <w:p>
      <w:pPr>
        <w:shd w:val="clear" w:fill="FFFFFF"/>
        <w:tabs>
          <w:tab w:val="left" w:pos="715" w:leader="none"/>
        </w:tabs>
        <w:spacing w:lineRule="auto" w:line="240" w:after="0" w:beforeAutospacing="0" w:afterAutospacing="0"/>
        <w:ind w:firstLine="851"/>
        <w:jc w:val="both"/>
        <w:rPr>
          <w:rFonts w:ascii="Times New Roman" w:hAnsi="Times New Roman"/>
          <w:color w:val="000000"/>
          <w:sz w:val="23"/>
        </w:rPr>
      </w:pPr>
    </w:p>
    <w:p>
      <w:pPr>
        <w:tabs>
          <w:tab w:val="left" w:pos="-1418" w:leader="none"/>
        </w:tabs>
        <w:spacing w:lineRule="auto" w:line="276" w:after="0" w:beforeAutospacing="0" w:afterAutospacing="0"/>
        <w:jc w:val="both"/>
        <w:rPr>
          <w:rFonts w:ascii="Times New Roman" w:hAnsi="Times New Roman"/>
          <w:color w:val="000000"/>
          <w:sz w:val="23"/>
        </w:rPr>
      </w:pPr>
      <w:r>
        <w:rPr>
          <w:rFonts w:ascii="Times New Roman" w:hAnsi="Times New Roman"/>
          <w:color w:val="000000"/>
          <w:sz w:val="23"/>
        </w:rPr>
        <w:t xml:space="preserve">     У складі пропозиції Учасник надає гарантійний лист про впровадження та застосування постійно діючих процедур, заснованих на принципах Системи управління безпечністю харчових продуктів (НАССР).</w:t>
      </w:r>
    </w:p>
    <w:p>
      <w:pPr>
        <w:tabs>
          <w:tab w:val="left" w:pos="-1418" w:leader="none"/>
        </w:tabs>
        <w:spacing w:lineRule="auto" w:line="276" w:after="0" w:beforeAutospacing="0" w:afterAutospacing="0"/>
        <w:jc w:val="both"/>
        <w:rPr>
          <w:rFonts w:ascii="Times New Roman" w:hAnsi="Times New Roman"/>
          <w:color w:val="000000"/>
          <w:sz w:val="23"/>
        </w:rPr>
      </w:pPr>
    </w:p>
    <w:p>
      <w:pPr>
        <w:tabs>
          <w:tab w:val="left" w:pos="-1418" w:leader="none"/>
        </w:tabs>
        <w:spacing w:lineRule="auto" w:line="276" w:after="0" w:beforeAutospacing="0" w:afterAutospacing="0"/>
        <w:jc w:val="both"/>
        <w:rPr>
          <w:rFonts w:ascii="Times New Roman" w:hAnsi="Times New Roman"/>
          <w:color w:val="000000"/>
          <w:sz w:val="23"/>
        </w:rPr>
      </w:pPr>
      <w:r>
        <w:rPr>
          <w:rFonts w:ascii="Times New Roman" w:hAnsi="Times New Roman"/>
          <w:color w:val="000000"/>
          <w:sz w:val="23"/>
        </w:rPr>
        <w:t xml:space="preserve">     Учасники закупівель повинні надати в складі своєї пропозиції документ що підтверджує впровадження системи НАССР на підприємстві. Таким документом може бути сертифікат, акт перевірки Держпродспоживслужби чи інший документ виданий незалежним органом в якому чітко зазначено про впровадження системи НАССР на підприємстві.</w:t>
      </w:r>
    </w:p>
    <w:p>
      <w:pPr>
        <w:tabs>
          <w:tab w:val="left" w:pos="-1418" w:leader="none"/>
        </w:tabs>
        <w:spacing w:lineRule="auto" w:line="276" w:after="0" w:beforeAutospacing="0" w:afterAutospacing="0"/>
        <w:jc w:val="both"/>
        <w:rPr>
          <w:rFonts w:ascii="Times New Roman" w:hAnsi="Times New Roman"/>
          <w:color w:val="000000"/>
          <w:sz w:val="23"/>
        </w:rPr>
      </w:pPr>
    </w:p>
    <w:p>
      <w:pPr>
        <w:spacing w:lineRule="auto" w:line="240" w:after="0" w:beforeAutospacing="0" w:afterAutospacing="0"/>
        <w:jc w:val="center"/>
        <w:rPr>
          <w:rFonts w:ascii="Times New Roman" w:hAnsi="Times New Roman"/>
          <w:b w:val="1"/>
          <w:sz w:val="28"/>
        </w:rPr>
      </w:pPr>
      <w:r>
        <w:rPr>
          <w:rFonts w:ascii="Times New Roman" w:hAnsi="Times New Roman"/>
          <w:b w:val="1"/>
          <w:sz w:val="28"/>
        </w:rPr>
        <w:t xml:space="preserve">Списки   закладів освіти Кривоозерської селищної ради </w:t>
      </w:r>
    </w:p>
    <w:p>
      <w:pPr>
        <w:spacing w:lineRule="auto" w:line="240" w:after="0" w:beforeAutospacing="0" w:afterAutospacing="0"/>
        <w:jc w:val="center"/>
        <w:rPr>
          <w:rFonts w:ascii="Times New Roman" w:hAnsi="Times New Roman"/>
          <w:b w:val="1"/>
          <w:sz w:val="28"/>
        </w:rPr>
      </w:pPr>
    </w:p>
    <w:tbl>
      <w:tblPr>
        <w:tblW w:w="9889" w:type="dxa"/>
        <w:tblInd w:w="0" w:type="dxa"/>
        <w:tblLayout w:type="fixed"/>
        <w:tblLook w:val="01E0"/>
      </w:tblPr>
      <w:tblGrid/>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b w:val="1"/>
                <w:sz w:val="28"/>
              </w:rPr>
            </w:pPr>
            <w:r>
              <w:rPr>
                <w:rFonts w:ascii="Times New Roman" w:hAnsi="Times New Roman"/>
                <w:b w:val="1"/>
                <w:sz w:val="28"/>
              </w:rPr>
              <w:t>№ п/п</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Назва школи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b w:val="1"/>
                <w:sz w:val="28"/>
              </w:rPr>
            </w:pPr>
            <w:r>
              <w:rPr>
                <w:rFonts w:ascii="Times New Roman" w:hAnsi="Times New Roman"/>
                <w:b w:val="1"/>
                <w:sz w:val="28"/>
              </w:rPr>
              <w:t>Адреса</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 xml:space="preserve">Багачівська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55152,Миколаївська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с.Багачівка,вул. Шкільна, 26</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Бурилівський ліцей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55120,Миколаївська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с.Бурилове,вул. Молодіжна, 83</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3</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Великомечетнянський ліцей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55130,Миколаївська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с.Велика Мечетня, вул. Голембієвського,70</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4</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Голосківська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55123,Миколаївська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Голоскове, пров. Шкільний, 13</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5</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 Красненьківська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55206,Миколаївська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Красненьке,вул. Центральна, 10В/1</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6</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 xml:space="preserve">Комунальний заклад Кривоозерський ліцей № 1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55104,Миколаївська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смт.Криве Озеро,вул. Центральна, 153 корпус А</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7</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 Кривоозерський ліцей №2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55103,Миколаївська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 Криве Озеро, вул. Горького, 252</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8</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 Курячелозівська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Курячі Лози, вул. Центральна, 60а</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9</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 xml:space="preserve"> Луканівська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55113,Миколаївська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Луканівка, вул. Степова, 94</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10</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Секретарська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55142,Миколаївська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 Секретарка,вул. Миру, 2</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11</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Тридубський ліцей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55140,Миколаївська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Тридуби,вул.1 Травня, 47</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12</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Березківська гімназія ім. О. Галущинського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contextualSpacing w:val="1"/>
              <w:rPr>
                <w:rFonts w:ascii="Times New Roman" w:hAnsi="Times New Roman"/>
                <w:sz w:val="24"/>
              </w:rPr>
            </w:pPr>
            <w:r>
              <w:rPr>
                <w:rFonts w:ascii="Times New Roman" w:hAnsi="Times New Roman"/>
                <w:sz w:val="24"/>
              </w:rPr>
              <w:t>55114,Миколаївська обл.,Первомайський район</w:t>
            </w:r>
          </w:p>
          <w:p>
            <w:pPr>
              <w:spacing w:lineRule="auto" w:line="240" w:after="0" w:beforeAutospacing="0" w:afterAutospacing="0"/>
              <w:contextualSpacing w:val="1"/>
              <w:rPr>
                <w:rFonts w:ascii="Times New Roman" w:hAnsi="Times New Roman"/>
                <w:sz w:val="24"/>
              </w:rPr>
            </w:pPr>
            <w:r>
              <w:rPr>
                <w:rFonts w:ascii="Times New Roman" w:hAnsi="Times New Roman"/>
                <w:sz w:val="24"/>
              </w:rPr>
              <w:t>с. Берізки,вул.45 років Перемоги, 1</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13</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Кривоозерська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contextualSpacing w:val="1"/>
              <w:rPr>
                <w:rFonts w:ascii="Times New Roman" w:hAnsi="Times New Roman"/>
                <w:sz w:val="24"/>
              </w:rPr>
            </w:pPr>
            <w:r>
              <w:rPr>
                <w:rFonts w:ascii="Times New Roman" w:hAnsi="Times New Roman"/>
                <w:sz w:val="24"/>
              </w:rPr>
              <w:t>55103,Миколаївська обл.,Первомайський район</w:t>
            </w:r>
          </w:p>
          <w:p>
            <w:pPr>
              <w:spacing w:lineRule="auto" w:line="240" w:after="0" w:beforeAutospacing="0" w:afterAutospacing="0"/>
              <w:contextualSpacing w:val="1"/>
              <w:rPr>
                <w:rFonts w:ascii="Times New Roman" w:hAnsi="Times New Roman"/>
                <w:sz w:val="24"/>
              </w:rPr>
            </w:pPr>
            <w:r>
              <w:rPr>
                <w:rFonts w:ascii="Times New Roman" w:hAnsi="Times New Roman"/>
                <w:sz w:val="24"/>
              </w:rPr>
              <w:t xml:space="preserve"> с. Криве Озеро,вул. Горького, 365</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14</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Гойдаївська філія комунального закладу Кривоозерський ліцей №1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55151,Миколаївська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Гойдаї,вул. Петровського, 1</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15</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Мазурівська філія комунального закладу Кривоозерський ліцей №1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55110,Миколаївська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Мазурове, вул. Польова,27</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16</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комунальний заклад «Очеретнянський заклад загальної середньої освіти І-ІІ ступенів з дошкільним підрозділом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55111,Миколаївська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Очеретня, вул.Космонавтів,23</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tc>
      </w:tr>
      <w:tr>
        <w:trPr>
          <w:trHeight w:hRule="atLeast" w:val="1122"/>
        </w:trP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17</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 xml:space="preserve">комунальна установа «Голосківський заклад дошкільної освіти «Золотий ключик»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55123,Миколаївська область,Первомайський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село Ониськове, вул. Центральна,43</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18</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 xml:space="preserve">комунальна установа «Секретарський заклад дошкільної освіти «Дзвіночок»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55142,Миколаївська область,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село Секретарка,вул.Миру 4-А</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19</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комунальна установа «Кривоозерський заклад дошкільної освіти № 4 «Казка»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55104,Миколаївська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смт Криве Озеро,вул. Лермонтова,8</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20</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комунальна установа «Тридубський заклад дошкільної освіти № 2 «Веселка»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55140,Миколаївська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село Тридуби ,провулок Садовий,2</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21</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комунальна установа «Бурилівський заклад дошкільної освіти «Пролісок»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55150 ,Миколаївська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село Бурилове ,вулиця Молодіжна,10</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22</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комунальна установа «Кривоозерський заклад дошкільної освіти № 5 «Тополька»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55103, 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с.Криве Озеро, вул. Космонавтів,35</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23</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комунальна установа «Курячелозівський заклад дошкільної освіти «Сонечко»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55120, 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село Курячі Лози,вул. Нова,21-А</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24</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комунальна установа «Красненьківський заклад дошкільної освіти «Колосок»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55121,Миколаївська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село Красненьке, вул. Центральна,10Д</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25</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комунальна установа «Великомечетнянський заклад дошкільної освіти «Бригантина»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55130,Миколаївська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село Велика Мечетня, вул. Адмірала Завойка,1</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26</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комунальна установа Кривоозерський заклад дошкільної освіти № 1 «Малятко»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55103,Миколаївська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смт  Криве Озеро, вул. Садова, 24</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27</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Комунальна установа Мазурівський заклад дошкільної освіти «Попелюшка»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55110,</w:t>
            </w:r>
            <w:r>
              <w:rPr>
                <w:rFonts w:ascii="Times New Roman" w:hAnsi="Times New Roman"/>
                <w:color w:val="000000"/>
                <w:sz w:val="24"/>
              </w:rPr>
              <w:t>Миколаївська обл., Первомайський район,</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с. Мазурове,вулиця Польова, 27</w:t>
            </w:r>
          </w:p>
          <w:p>
            <w:pPr>
              <w:spacing w:lineRule="auto" w:line="240" w:after="0" w:beforeAutospacing="0" w:afterAutospacing="0"/>
              <w:rPr>
                <w:rFonts w:ascii="Times New Roman" w:hAnsi="Times New Roman"/>
                <w:sz w:val="24"/>
              </w:rPr>
            </w:pPr>
          </w:p>
        </w:tc>
      </w:tr>
    </w:tbl>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rPr>
          <w:rFonts w:ascii="Times New Roman" w:hAnsi="Times New Roman"/>
          <w:sz w:val="24"/>
        </w:rPr>
      </w:pPr>
    </w:p>
    <w:p>
      <w:pPr>
        <w:widowControl w:val="0"/>
        <w:spacing w:lineRule="auto" w:line="240" w:after="0" w:beforeAutospacing="0" w:afterAutospacing="0"/>
        <w:ind w:hanging="1426" w:left="7380" w:right="7"/>
        <w:jc w:val="right"/>
        <w:rPr>
          <w:rFonts w:ascii="Times New Roman" w:hAnsi="Times New Roman"/>
          <w:b w:val="1"/>
          <w:sz w:val="24"/>
        </w:rPr>
      </w:pPr>
      <w:r>
        <w:rPr>
          <w:rFonts w:ascii="Times New Roman" w:hAnsi="Times New Roman"/>
          <w:b w:val="1"/>
          <w:sz w:val="24"/>
        </w:rPr>
        <w:t>ДОДАТОК 5</w:t>
      </w:r>
    </w:p>
    <w:p>
      <w:pPr>
        <w:widowControl w:val="0"/>
        <w:spacing w:lineRule="auto" w:line="240" w:after="0" w:beforeAutospacing="0" w:afterAutospacing="0"/>
        <w:ind w:hanging="1426" w:left="7380" w:right="7"/>
        <w:jc w:val="right"/>
        <w:rPr>
          <w:rFonts w:ascii="Times New Roman" w:hAnsi="Times New Roman"/>
          <w:b w:val="1"/>
          <w:sz w:val="24"/>
        </w:rPr>
      </w:pPr>
      <w:r>
        <w:rPr>
          <w:rFonts w:ascii="Times New Roman" w:hAnsi="Times New Roman"/>
          <w:b w:val="1"/>
          <w:sz w:val="24"/>
        </w:rPr>
        <w:t>до тендерної документації</w:t>
      </w:r>
    </w:p>
    <w:p>
      <w:pPr>
        <w:widowControl w:val="0"/>
        <w:spacing w:lineRule="auto" w:line="240" w:after="0" w:beforeAutospacing="0" w:afterAutospacing="0"/>
        <w:ind w:hanging="1426" w:right="7"/>
        <w:jc w:val="center"/>
        <w:rPr>
          <w:rFonts w:ascii="Times New Roman" w:hAnsi="Times New Roman"/>
          <w:b w:val="1"/>
          <w:sz w:val="24"/>
        </w:rPr>
      </w:pPr>
    </w:p>
    <w:p>
      <w:pPr>
        <w:suppressAutoHyphens w:val="1"/>
        <w:spacing w:lineRule="auto" w:line="240" w:after="0" w:beforeAutospacing="0" w:afterAutospacing="0"/>
        <w:ind w:left="-426"/>
        <w:jc w:val="center"/>
        <w:rPr>
          <w:rFonts w:ascii="Times New Roman" w:hAnsi="Times New Roman"/>
          <w:b w:val="1"/>
          <w:sz w:val="24"/>
        </w:rPr>
      </w:pPr>
      <w:r>
        <w:rPr>
          <w:rFonts w:ascii="Times New Roman" w:hAnsi="Times New Roman"/>
          <w:b w:val="1"/>
          <w:sz w:val="24"/>
        </w:rPr>
        <w:t>ПРОЄКТ ДОГОВОРУ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ind w:hanging="0" w:left="-144"/>
        <w:jc w:val="both"/>
        <w:rPr>
          <w:rFonts w:ascii="Times New Roman" w:hAnsi="Times New Roman"/>
          <w:color w:val="000000"/>
          <w:sz w:val="24"/>
        </w:rPr>
      </w:pPr>
      <w:r>
        <w:rPr>
          <w:rFonts w:ascii="Times New Roman" w:hAnsi="Times New Roman"/>
          <w:color w:val="000000"/>
          <w:sz w:val="24"/>
        </w:rPr>
        <w:t xml:space="preserve"> </w:t>
        <w:tab/>
        <w:t>Відділ освіти Кривоозерської селищної ради, надалі «Замовник», в особі начальника відділу освіти Галунової Наталії Василівни, що діє на підставі Положення</w:t>
      </w:r>
      <w:r>
        <w:rPr>
          <w:rFonts w:ascii="Times New Roman" w:hAnsi="Times New Roman"/>
          <w:b w:val="1"/>
          <w:color w:val="000000"/>
          <w:sz w:val="24"/>
        </w:rPr>
        <w:t>,</w:t>
      </w:r>
      <w:r>
        <w:rPr>
          <w:rFonts w:ascii="Times New Roman" w:hAnsi="Times New Roman"/>
          <w:color w:val="000000"/>
          <w:sz w:val="24"/>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ind w:left="-426"/>
        <w:jc w:val="both"/>
        <w:rPr>
          <w:rFonts w:ascii="Times New Roman" w:hAnsi="Times New Roman"/>
          <w:color w:val="000000"/>
          <w:sz w:val="24"/>
        </w:rPr>
      </w:pPr>
    </w:p>
    <w:p>
      <w:pPr>
        <w:suppressAutoHyphens w:val="1"/>
        <w:spacing w:lineRule="auto" w:line="240" w:after="0" w:beforeAutospacing="0" w:afterAutospacing="0"/>
        <w:ind w:firstLine="425" w:left="-426" w:right="282"/>
        <w:rPr>
          <w:rFonts w:ascii="Times New Roman" w:hAnsi="Times New Roman"/>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І. Предмет Договору.</w:t>
      </w:r>
    </w:p>
    <w:p>
      <w:pPr>
        <w:suppressAutoHyphens w:val="1"/>
        <w:spacing w:lineRule="auto" w:line="240" w:after="0" w:beforeAutospacing="0" w:afterAutospacing="0"/>
        <w:ind w:firstLine="425" w:left="-426" w:right="282"/>
        <w:rPr>
          <w:rFonts w:ascii="Times New Roman" w:hAnsi="Times New Roman"/>
          <w:b w:val="1"/>
          <w:color w:val="000000"/>
          <w:sz w:val="24"/>
        </w:rPr>
      </w:pPr>
    </w:p>
    <w:p>
      <w:pPr>
        <w:suppressAutoHyphens w:val="1"/>
        <w:spacing w:lineRule="auto" w:line="240" w:after="0" w:beforeAutospacing="0" w:afterAutospacing="0"/>
        <w:ind w:left="-426" w:right="282"/>
        <w:jc w:val="both"/>
        <w:rPr>
          <w:rFonts w:ascii="Times New Roman" w:hAnsi="Times New Roman"/>
          <w:color w:val="000000"/>
          <w:sz w:val="24"/>
        </w:rPr>
      </w:pPr>
      <w:r>
        <w:rPr>
          <w:rFonts w:ascii="Times New Roman" w:hAnsi="Times New Roman"/>
          <w:color w:val="000000"/>
          <w:sz w:val="24"/>
        </w:rPr>
        <w:t xml:space="preserve">   1.1. Постачальник зобов’язується протягом 2024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pPr>
        <w:suppressAutoHyphens w:val="1"/>
        <w:spacing w:lineRule="auto" w:line="240" w:after="0" w:beforeAutospacing="0" w:afterAutospacing="0"/>
        <w:ind w:left="-426"/>
        <w:jc w:val="both"/>
        <w:rPr>
          <w:rFonts w:ascii="Times New Roman" w:hAnsi="Times New Roman"/>
          <w:b w:val="1"/>
          <w:sz w:val="24"/>
        </w:rPr>
      </w:pPr>
      <w:r>
        <w:rPr>
          <w:rFonts w:ascii="Times New Roman" w:hAnsi="Times New Roman"/>
          <w:sz w:val="24"/>
        </w:rPr>
        <w:t xml:space="preserve">   1.2. Найменування </w:t>
      </w:r>
      <w:r>
        <w:rPr>
          <w:rFonts w:ascii="Times New Roman" w:hAnsi="Times New Roman"/>
          <w:b w:val="1"/>
          <w:i w:val="1"/>
          <w:sz w:val="24"/>
        </w:rPr>
        <w:t>Сир твердий,сир кисломолочний (ДК 021:2015 код 15540000-5 - Сирні продукти)</w:t>
      </w:r>
      <w:r>
        <w:rPr>
          <w:rFonts w:ascii="Times New Roman" w:hAnsi="Times New Roman"/>
          <w:b w:val="1"/>
          <w:sz w:val="24"/>
        </w:rPr>
        <w:t>.</w:t>
      </w:r>
    </w:p>
    <w:p>
      <w:pPr>
        <w:suppressAutoHyphens w:val="1"/>
        <w:spacing w:lineRule="auto" w:line="240" w:after="0" w:beforeAutospacing="0" w:afterAutospacing="0"/>
        <w:ind w:left="-426"/>
        <w:jc w:val="both"/>
        <w:rPr>
          <w:rFonts w:ascii="Times New Roman" w:hAnsi="Times New Roman"/>
          <w:color w:val="0000FF"/>
          <w:sz w:val="24"/>
        </w:rPr>
      </w:pPr>
      <w:r>
        <w:rPr>
          <w:rFonts w:ascii="Times New Roman" w:hAnsi="Times New Roman"/>
          <w:sz w:val="24"/>
        </w:rPr>
        <w:t xml:space="preserve">  Кількість товарів:</w:t>
      </w:r>
      <w:r>
        <w:rPr>
          <w:rFonts w:ascii="Times New Roman" w:hAnsi="Times New Roman"/>
          <w:sz w:val="20"/>
        </w:rPr>
        <w:t xml:space="preserve"> </w:t>
      </w:r>
      <w:r>
        <w:rPr>
          <w:rFonts w:ascii="Times New Roman" w:hAnsi="Times New Roman"/>
          <w:sz w:val="24"/>
        </w:rPr>
        <w:t>зазначена у специфікації (додаток 1).</w:t>
      </w:r>
    </w:p>
    <w:p>
      <w:pPr>
        <w:suppressAutoHyphens w:val="1"/>
        <w:spacing w:lineRule="auto" w:line="240" w:after="0" w:beforeAutospacing="0" w:afterAutospacing="0"/>
        <w:ind w:left="-426" w:right="282"/>
        <w:jc w:val="both"/>
        <w:rPr>
          <w:rFonts w:ascii="Times New Roman" w:hAnsi="Times New Roman"/>
          <w:color w:val="000000"/>
          <w:sz w:val="24"/>
        </w:rPr>
      </w:pPr>
      <w:r>
        <w:rPr>
          <w:rFonts w:ascii="Times New Roman" w:hAnsi="Times New Roman"/>
          <w:color w:val="000000"/>
          <w:sz w:val="24"/>
        </w:rPr>
        <w:t xml:space="preserve">  1.3. Обсяги закупівлі товару можуть бути зменшені залежно від реального фінансування видатків. Зобов’язання за Договором виникають та виконуються лише у разі наявності та в межах відповідних бюджетних призначень.</w:t>
      </w:r>
    </w:p>
    <w:p>
      <w:pPr>
        <w:suppressAutoHyphens w:val="1"/>
        <w:spacing w:lineRule="auto" w:line="240" w:after="0" w:beforeAutospacing="0" w:afterAutospacing="0"/>
        <w:ind w:firstLine="425" w:left="-426" w:right="282"/>
        <w:jc w:val="both"/>
        <w:rPr>
          <w:rFonts w:ascii="Times New Roman" w:hAnsi="Times New Roman"/>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II. Якість товару.</w:t>
      </w: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left="-426" w:right="284"/>
        <w:jc w:val="both"/>
        <w:rPr>
          <w:rFonts w:ascii="Times New Roman" w:hAnsi="Times New Roman"/>
          <w:color w:val="000000"/>
          <w:sz w:val="24"/>
        </w:rPr>
      </w:pPr>
      <w:r>
        <w:rPr>
          <w:rFonts w:ascii="Times New Roman" w:hAnsi="Times New Roman"/>
          <w:color w:val="000000"/>
          <w:sz w:val="24"/>
        </w:rPr>
        <w:t>2.1. Постачальник повинен поставити Замовнику товар, якість якого відповідає наступним умовам:</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технічним вимогам Замовника, які були зазначені в тендерній документації.</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товар повинен мати всі необхідні посвідчення, висновки, сертифікати тощо, які передбачені чинним законодавством України.</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 xml:space="preserve">термін придатності товару на момент поставки повинен становити не менше 80%. </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допоставки товару (транспортні витрати та ін.) несе Постачальник.</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гарантії Постачальника не розповсюджуються на випадки недодержання правил зберігання.</w:t>
      </w:r>
    </w:p>
    <w:p>
      <w:pPr>
        <w:suppressAutoHyphens w:val="1"/>
        <w:spacing w:lineRule="auto" w:line="240" w:after="0" w:beforeAutospacing="0" w:afterAutospacing="0"/>
        <w:ind w:firstLine="425" w:left="-426" w:right="282"/>
        <w:jc w:val="both"/>
        <w:rPr>
          <w:rFonts w:ascii="Times New Roman" w:hAnsi="Times New Roman"/>
          <w:color w:val="000000"/>
          <w:sz w:val="24"/>
        </w:rPr>
      </w:pPr>
    </w:p>
    <w:p>
      <w:pPr>
        <w:suppressAutoHyphens w:val="1"/>
        <w:spacing w:lineRule="auto" w:line="240" w:after="0" w:beforeAutospacing="0" w:afterAutospacing="0"/>
        <w:ind w:firstLine="425" w:left="-426" w:right="282"/>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color w:val="000000"/>
          <w:sz w:val="24"/>
        </w:rPr>
      </w:pPr>
      <w:r>
        <w:rPr>
          <w:rFonts w:ascii="Times New Roman" w:hAnsi="Times New Roman"/>
          <w:b w:val="1"/>
          <w:color w:val="000000"/>
          <w:sz w:val="24"/>
        </w:rPr>
        <w:t>III. Ціна договору</w:t>
      </w:r>
    </w:p>
    <w:p>
      <w:pPr>
        <w:suppressAutoHyphens w:val="1"/>
        <w:spacing w:lineRule="auto" w:line="240" w:after="0" w:beforeAutospacing="0" w:afterAutospacing="0"/>
        <w:ind w:firstLine="425" w:left="-426" w:right="282"/>
        <w:rPr>
          <w:rFonts w:ascii="Times New Roman" w:hAnsi="Times New Roman"/>
          <w:color w:val="000000"/>
          <w:sz w:val="24"/>
        </w:rPr>
      </w:pPr>
      <w:r>
        <w:rPr>
          <w:rFonts w:ascii="Times New Roman" w:hAnsi="Times New Roman"/>
          <w:color w:val="000000"/>
          <w:sz w:val="24"/>
        </w:rPr>
        <w:t>3.1. Ціна цього Договору становить _________________________, (вказати цифрами та словами) у тому числі ПДВ: ___________________________________________________.</w:t>
      </w:r>
    </w:p>
    <w:p>
      <w:pPr>
        <w:suppressAutoHyphens w:val="1"/>
        <w:spacing w:lineRule="auto" w:line="240" w:after="0" w:beforeAutospacing="0" w:afterAutospacing="0"/>
        <w:ind w:firstLine="425" w:left="-426" w:right="282"/>
        <w:rPr>
          <w:rFonts w:ascii="Times New Roman" w:hAnsi="Times New Roman"/>
          <w:color w:val="000000"/>
          <w:sz w:val="24"/>
        </w:rPr>
      </w:pPr>
      <w:r>
        <w:rPr>
          <w:rFonts w:ascii="Times New Roman" w:hAnsi="Times New Roman"/>
          <w:color w:val="000000"/>
          <w:sz w:val="24"/>
        </w:rPr>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консультування тощо.</w:t>
      </w:r>
    </w:p>
    <w:p>
      <w:pPr>
        <w:suppressAutoHyphens w:val="1"/>
        <w:spacing w:lineRule="auto" w:line="240" w:after="0" w:beforeAutospacing="0" w:afterAutospacing="0"/>
        <w:ind w:firstLine="425" w:left="-426" w:right="282"/>
        <w:rPr>
          <w:rFonts w:ascii="Times New Roman" w:hAnsi="Times New Roman"/>
          <w:color w:val="000000"/>
          <w:sz w:val="24"/>
        </w:rPr>
      </w:pPr>
      <w:r>
        <w:rPr>
          <w:rFonts w:ascii="Times New Roman" w:hAnsi="Times New Roman"/>
          <w:color w:val="000000"/>
          <w:sz w:val="24"/>
        </w:rPr>
        <w:t xml:space="preserve">3.2. Ціна цього Договору може бути зменшена за взаємною згодою Сторін. </w:t>
      </w:r>
    </w:p>
    <w:p>
      <w:pPr>
        <w:suppressAutoHyphens w:val="1"/>
        <w:spacing w:lineRule="auto" w:line="240" w:after="0" w:beforeAutospacing="0" w:afterAutospacing="0"/>
        <w:ind w:right="282"/>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IV. Порядок здійснення оплати.</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4.1. Розрахунки проводяться шляхом оплати Замовником, після пред’явлення Постачальником рахунка на оплату товару, поданого Постачальником, протягом 30 календарних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4.2. До рахунку додаються видаткові накладні.</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after="0" w:beforeAutospacing="0" w:afterAutospacing="0"/>
        <w:ind w:left="-426" w:right="-143"/>
        <w:jc w:val="both"/>
        <w:rPr>
          <w:rFonts w:ascii="Times New Roman" w:hAnsi="Times New Roman"/>
          <w:color w:val="000000"/>
          <w:sz w:val="24"/>
        </w:rPr>
      </w:pPr>
      <w:r>
        <w:rPr>
          <w:rFonts w:ascii="Times New Roman" w:hAnsi="Times New Roman"/>
          <w:color w:val="000000"/>
          <w:sz w:val="24"/>
        </w:rPr>
        <w:t xml:space="preserve">            4.3. Усі розрахунки проводяться у безготівковому вигляді за формою платіжного доручення.</w:t>
      </w:r>
      <w:r>
        <w:rPr>
          <w:rFonts w:ascii="Arial" w:hAnsi="Arial"/>
          <w:color w:val="000000"/>
        </w:rPr>
        <w:t xml:space="preserve">      </w:t>
      </w:r>
      <w:r>
        <w:rPr>
          <w:rFonts w:ascii="Times New Roman" w:hAnsi="Times New Roman"/>
          <w:color w:val="000000"/>
          <w:sz w:val="24"/>
        </w:rPr>
        <w:t xml:space="preserve">Розрахунки між сторонами проводяться в національній валюті України - гривні. </w:t>
      </w:r>
    </w:p>
    <w:p>
      <w:pPr>
        <w:suppressAutoHyphens w:val="1"/>
        <w:spacing w:lineRule="auto" w:line="240" w:after="0" w:beforeAutospacing="0" w:afterAutospacing="0"/>
        <w:ind w:firstLine="425" w:left="-426" w:right="282"/>
        <w:rPr>
          <w:rFonts w:ascii="Times New Roman" w:hAnsi="Times New Roman"/>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V. Поставка товару.</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5.1. Строк поставки товару: протягом 2024 року (окремими партіями протягом 2 днів з дня подання заявки).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5.2. </w:t>
      </w:r>
      <w:r>
        <w:rPr>
          <w:sz w:val="24"/>
        </w:rPr>
        <w:t xml:space="preserve"> </w:t>
      </w:r>
      <w:r>
        <w:rPr>
          <w:rFonts w:ascii="Times New Roman" w:hAnsi="Times New Roman"/>
          <w:sz w:val="24"/>
        </w:rPr>
        <w:t xml:space="preserve">Місце поставки товару: навчальні заклади  освіти Жашківської міської ради.</w:t>
      </w:r>
    </w:p>
    <w:p>
      <w:pPr>
        <w:spacing w:lineRule="auto" w:line="240" w:after="0" w:beforeAutospacing="0" w:afterAutospacing="0"/>
        <w:ind w:left="-426"/>
        <w:rPr>
          <w:b w:val="1"/>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VI. Права та обов’язки Сторін.</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6.1. Замовник зобов’язаний:</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6.1.1. Своєчасно та в повному обсязі здійснювати оплату відповідно до умов цього Договору.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6.1.2. Приймати поставлений товар згідно з видатковими накладними.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6.2. Замовник має право:</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6.2.1. Достроково розірвати цей Договір в односторонньому порядку у разі невиконання зобов’язань Постачальником, повідомивши про це його у строк 5 календарних днів.</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6.2.2. Контролювати поставку товару у строки, встановлені цим Договором.</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6.2.4. Повернути рахунок Постачальнику без здійснення оплати   в разі його неналежного оформлення або неналежного оформлення накладних (відсутність печатки, підписів тощо).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after="0" w:beforeAutospacing="0" w:afterAutospacing="0"/>
        <w:ind w:left="-426" w:right="-143"/>
        <w:jc w:val="both"/>
        <w:rPr>
          <w:rFonts w:ascii="Times New Roman" w:hAnsi="Times New Roman"/>
          <w:color w:val="000000"/>
          <w:sz w:val="24"/>
        </w:rPr>
      </w:pPr>
      <w:r>
        <w:rPr>
          <w:rFonts w:ascii="Times New Roman" w:hAnsi="Times New Roman"/>
          <w:color w:val="000000"/>
          <w:sz w:val="24"/>
        </w:rPr>
        <w:t xml:space="preserve">            6.2.5.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6.3. Постачальник зобов’язаний: </w:t>
      </w:r>
    </w:p>
    <w:p>
      <w:pPr>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6.3.1. Забезпечити поставку товару у строки, встановлені цим Договором.</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6.3.2. Забезпечити поставку товару, якість якого відповідає умовам, установленим розділом II цього Договору.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6.3.3. Інші обов’язки: </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6.4.Постачальник має право:</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6.4.1.Своєчасно та в повному обсязі отримувати необхідну інформацію з питань оплати та   виконання умов Договору.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6.4.2. На дострокову поставку товару за письмовим погодженням   Замовника.</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VII. Відповідальність Сторін.</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ind w:firstLine="709" w:left="-426"/>
        <w:rPr>
          <w:rFonts w:ascii="Times New Roman" w:hAnsi="Times New Roman"/>
          <w:color w:val="000000"/>
          <w:sz w:val="24"/>
        </w:rPr>
      </w:pPr>
      <w:r>
        <w:rPr>
          <w:rFonts w:ascii="Times New Roman" w:hAnsi="Times New Roman"/>
          <w:color w:val="000000"/>
          <w:sz w:val="24"/>
        </w:rPr>
        <w:t xml:space="preserve">7.2.  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 xml:space="preserve"> </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VIII. Обставини непереборної сили.</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IX. Вирішення спорів.</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9.1. У випадку виникнення спорів або розбіжностей Сторони зобов'язуються вирішувати їх шляхом взаємних переговорів та консультацій.</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tab/>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X. Строк дії Договору.</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10.1. Договір вступає в силу з дати його підписання обома Сторонами та діє до 31.12.2024 р.</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10.2. Даний Договір укладається і підписується у 2-х примірниках, що мають однакову юридичну силу, по одному для кожної сторони.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XI. Інші умови.</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11.1. Зміни до Договору оформляються додатковими угодами, які підписуються Сторонами. </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11.2. Додаткові угоди укладаються у письмовій формі.</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11.3. Датою укладення додаткової угоди є дата його отримання другою Стороною.</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11.4. Жодна із Сторін не має права передавати свої права та обов'язки за Договором іншій Стороні без письмової на те згоди другої Сторони.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11.5. Замовник - бюджетна неприбуткова установа, платник ПДВ. Постачальник -______________________________________________________.</w:t>
      </w:r>
    </w:p>
    <w:p>
      <w:pPr>
        <w:tabs>
          <w:tab w:val="left" w:pos="567" w:leader="none"/>
        </w:tabs>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11.6. 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11.7.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Arial" w:hAnsi="Arial"/>
          <w:color w:val="000000"/>
        </w:rPr>
      </w:pPr>
      <w:r>
        <w:rPr>
          <w:rFonts w:ascii="Times New Roman" w:hAnsi="Times New Roman"/>
          <w:b w:val="1"/>
          <w:color w:val="000000"/>
          <w:sz w:val="24"/>
        </w:rPr>
        <w:t>XII. Додатки до Договору.</w:t>
      </w: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both"/>
        <w:rPr>
          <w:rFonts w:ascii="Arial" w:hAnsi="Arial"/>
          <w:color w:val="000000"/>
        </w:rPr>
      </w:pPr>
      <w:r>
        <w:rPr>
          <w:rFonts w:ascii="Times New Roman" w:hAnsi="Times New Roman"/>
          <w:color w:val="000000"/>
          <w:sz w:val="24"/>
        </w:rPr>
        <w:t>12.1. До цього Договору додаються такі матеріали, які є його невід’ємною частиною.</w:t>
      </w:r>
    </w:p>
    <w:p>
      <w:pPr>
        <w:suppressAutoHyphens w:val="1"/>
        <w:spacing w:lineRule="auto" w:line="240" w:after="0" w:beforeAutospacing="0" w:afterAutospacing="0"/>
        <w:ind w:firstLine="425" w:left="284" w:right="282"/>
        <w:jc w:val="both"/>
        <w:rPr>
          <w:rFonts w:ascii="Times New Roman" w:hAnsi="Times New Roman"/>
          <w:color w:val="000000"/>
          <w:sz w:val="24"/>
        </w:rPr>
      </w:pPr>
      <w:r>
        <w:rPr>
          <w:rFonts w:ascii="Times New Roman" w:hAnsi="Times New Roman"/>
          <w:color w:val="000000"/>
          <w:sz w:val="24"/>
        </w:rPr>
        <w:t>- Додаток № 1: Специфікація до Договору.</w:t>
      </w:r>
    </w:p>
    <w:p>
      <w:pPr>
        <w:suppressAutoHyphens w:val="1"/>
        <w:spacing w:lineRule="auto" w:line="240" w:after="0" w:beforeAutospacing="0" w:afterAutospacing="0"/>
        <w:ind w:firstLine="425" w:left="284" w:right="282"/>
        <w:jc w:val="both"/>
        <w:rPr>
          <w:rFonts w:ascii="Times New Roman" w:hAnsi="Times New Roman"/>
          <w:b w:val="1"/>
          <w:color w:val="000000"/>
          <w:sz w:val="24"/>
        </w:rPr>
      </w:pPr>
      <w:r>
        <w:rPr>
          <w:rFonts w:ascii="Times New Roman" w:hAnsi="Times New Roman"/>
          <w:color w:val="000000"/>
          <w:sz w:val="24"/>
        </w:rPr>
        <w:t>- Додаток № 2: Порядок змін умов договору.</w:t>
      </w:r>
    </w:p>
    <w:p>
      <w:pPr>
        <w:suppressAutoHyphens w:val="1"/>
        <w:spacing w:lineRule="auto" w:line="240" w:after="0" w:beforeAutospacing="0" w:afterAutospacing="0"/>
        <w:ind w:firstLine="425" w:left="284" w:right="282"/>
        <w:jc w:val="both"/>
        <w:rPr>
          <w:rFonts w:ascii="Times New Roman" w:hAnsi="Times New Roman"/>
          <w:color w:val="000000"/>
          <w:sz w:val="24"/>
        </w:rPr>
      </w:pPr>
    </w:p>
    <w:p>
      <w:pPr>
        <w:suppressAutoHyphens w:val="1"/>
        <w:spacing w:lineRule="auto" w:line="240" w:after="0" w:beforeAutospacing="0" w:afterAutospacing="0"/>
        <w:ind w:firstLine="425" w:left="284" w:right="282"/>
        <w:jc w:val="center"/>
        <w:rPr>
          <w:rFonts w:ascii="Arial" w:hAnsi="Arial"/>
          <w:color w:val="000000"/>
        </w:rPr>
      </w:pPr>
      <w:r>
        <w:rPr>
          <w:rFonts w:ascii="Times New Roman" w:hAnsi="Times New Roman"/>
          <w:b w:val="1"/>
          <w:color w:val="000000"/>
          <w:sz w:val="24"/>
        </w:rPr>
        <w:t>XIII. Місцезнаходження та банківські</w:t>
      </w:r>
    </w:p>
    <w:p>
      <w:pPr>
        <w:suppressAutoHyphens w:val="1"/>
        <w:spacing w:lineRule="auto" w:line="240" w:after="0" w:beforeAutospacing="0" w:afterAutospacing="0"/>
        <w:ind w:firstLine="425" w:left="284" w:right="282"/>
        <w:jc w:val="center"/>
        <w:rPr>
          <w:rFonts w:ascii="Times New Roman" w:hAnsi="Times New Roman"/>
          <w:b w:val="1"/>
          <w:color w:val="000000"/>
          <w:sz w:val="24"/>
        </w:rPr>
      </w:pPr>
      <w:r>
        <w:rPr>
          <w:rFonts w:ascii="Times New Roman" w:hAnsi="Times New Roman"/>
          <w:b w:val="1"/>
          <w:color w:val="000000"/>
          <w:sz w:val="24"/>
        </w:rPr>
        <w:t>реквізити сторін</w:t>
      </w: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right="282"/>
        <w:jc w:val="center"/>
        <w:rPr>
          <w:rFonts w:ascii="Times New Roman" w:hAnsi="Times New Roman"/>
          <w:b w:val="1"/>
          <w:color w:val="000000"/>
          <w:sz w:val="24"/>
        </w:rPr>
      </w:pPr>
      <w:r>
        <w:rPr>
          <w:rFonts w:ascii="Times New Roman" w:hAnsi="Times New Roman"/>
          <w:b w:val="1"/>
          <w:color w:val="000000"/>
          <w:sz w:val="24"/>
        </w:rPr>
        <w:t xml:space="preserve">ЗАМОВНИК                                                                       ПОСТАЧАЛЬНИК</w:t>
      </w:r>
    </w:p>
    <w:tbl>
      <w:tblPr>
        <w:tblW w:w="10440" w:type="dxa"/>
        <w:tblInd w:w="2" w:type="dxa"/>
        <w:tblLayout w:type="fixed"/>
      </w:tblPr>
      <w:tblGrid/>
      <w:tr>
        <w:tc>
          <w:tcPr>
            <w:tcW w:w="5760" w:type="dxa"/>
          </w:tcPr>
          <w:p>
            <w:pPr>
              <w:suppressAutoHyphens w:val="1"/>
              <w:spacing w:lineRule="auto" w:line="240" w:after="0" w:beforeAutospacing="0" w:afterAutospacing="0"/>
              <w:ind w:left="142" w:right="282"/>
              <w:jc w:val="both"/>
              <w:rPr>
                <w:rFonts w:ascii="Arial" w:hAnsi="Arial"/>
                <w:color w:val="000000"/>
              </w:rPr>
            </w:pPr>
            <w:r>
              <w:rPr>
                <w:rFonts w:ascii="Times New Roman" w:hAnsi="Times New Roman"/>
                <w:b w:val="1"/>
                <w:color w:val="000000"/>
                <w:sz w:val="24"/>
              </w:rPr>
              <w:t xml:space="preserve"> </w:t>
            </w:r>
          </w:p>
        </w:tc>
        <w:tc>
          <w:tcPr>
            <w:tcW w:w="4680" w:type="dxa"/>
          </w:tcPr>
          <w:p>
            <w:pPr>
              <w:suppressAutoHyphens w:val="1"/>
              <w:spacing w:lineRule="auto" w:line="240" w:after="0" w:beforeAutospacing="0" w:afterAutospacing="0"/>
              <w:ind w:firstLine="425" w:left="284" w:right="282"/>
              <w:jc w:val="both"/>
              <w:rPr>
                <w:rFonts w:ascii="Times New Roman" w:hAnsi="Times New Roman"/>
                <w:b w:val="1"/>
                <w:color w:val="000000"/>
                <w:sz w:val="24"/>
              </w:rPr>
            </w:pPr>
          </w:p>
        </w:tc>
      </w:tr>
    </w:tbl>
    <w:p>
      <w:pPr>
        <w:suppressAutoHyphens w:val="1"/>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                     </w:t>
      </w:r>
    </w:p>
    <w:tbl>
      <w:tblPr>
        <w:tblStyle w:val="T2"/>
        <w:tblW w:w="0" w:type="auto"/>
        <w:tblInd w:w="-5"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autofit"/>
        <w:tblLook w:val="04A0"/>
      </w:tblPr>
      <w:tblGrid/>
      <w:tr>
        <w:trPr>
          <w:trHeight w:hRule="atLeast" w:val="60"/>
        </w:trPr>
        <w:tc>
          <w:tcPr>
            <w:tcW w:w="4902" w:type="dxa"/>
            <w:tcBorders>
              <w:top w:val="nil"/>
              <w:left w:val="nil"/>
              <w:bottom w:val="nil"/>
              <w:right w:val="nil"/>
            </w:tcBorders>
            <w:tcMar>
              <w:top w:w="0" w:type="dxa"/>
              <w:left w:w="108" w:type="dxa"/>
              <w:bottom w:w="0" w:type="dxa"/>
              <w:right w:w="108" w:type="dxa"/>
            </w:tcMa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contextualSpacing w:val="1"/>
              <w:jc w:val="both"/>
              <w:rPr>
                <w:rFonts w:ascii="Times New Roman" w:hAnsi="Times New Roman"/>
                <w:sz w:val="24"/>
              </w:rPr>
            </w:pPr>
            <w:r>
              <w:rPr>
                <w:rFonts w:ascii="Times New Roman" w:hAnsi="Times New Roman"/>
                <w:sz w:val="24"/>
              </w:rPr>
              <w:t>Відділ освіти Кривоозерської селищної ради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contextualSpacing w:val="1"/>
              <w:jc w:val="both"/>
              <w:rPr>
                <w:rFonts w:ascii="Times New Roman" w:hAnsi="Times New Roman"/>
                <w:sz w:val="24"/>
              </w:rPr>
            </w:pPr>
            <w:r>
              <w:rPr>
                <w:rFonts w:ascii="Times New Roman" w:hAnsi="Times New Roman"/>
                <w:sz w:val="24"/>
              </w:rPr>
              <w:t>55104,Миколаївська обл.,Первомайський р-н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смт .Криве Озеро., вул. 1 травня,15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р/р UA338201720344210002000133508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UA278201720344240001000133508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UA438201720344231001200133508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UA498201720344201002200133508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UA768201720344281002302133508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банк ДКСУ м . Київ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Код ЄДРПОУ 44060205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МФО 820172</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p>
          <w:p>
            <w:pPr>
              <w:contextualSpacing w:val="1"/>
              <w:rPr>
                <w:rFonts w:ascii="Times New Roman" w:hAnsi="Times New Roman"/>
                <w:sz w:val="24"/>
              </w:rPr>
            </w:pPr>
            <w:r>
              <w:rPr>
                <w:rFonts w:ascii="Times New Roman" w:hAnsi="Times New Roman"/>
                <w:sz w:val="24"/>
              </w:rPr>
              <w:t> </w:t>
            </w:r>
            <w:r>
              <w:rPr>
                <w:rFonts w:ascii="Times New Roman" w:hAnsi="Times New Roman"/>
                <w:b w:val="1"/>
                <w:color w:val="000000"/>
                <w:sz w:val="24"/>
              </w:rPr>
              <w:t>Начальник Відділу</w:t>
            </w:r>
          </w:p>
          <w:p>
            <w:pPr>
              <w:contextualSpacing w:val="1"/>
              <w:rPr>
                <w:rFonts w:ascii="Times New Roman" w:hAnsi="Times New Roman"/>
                <w:sz w:val="24"/>
              </w:rPr>
            </w:pPr>
            <w:r>
              <w:rPr>
                <w:rFonts w:ascii="Times New Roman" w:hAnsi="Times New Roman"/>
                <w:sz w:val="24"/>
              </w:rPr>
              <w:t> </w:t>
            </w:r>
          </w:p>
          <w:p>
            <w:pPr>
              <w:ind w:right="-817"/>
              <w:contextualSpacing w:val="1"/>
              <w:rPr>
                <w:rFonts w:ascii="Times New Roman" w:hAnsi="Times New Roman"/>
                <w:sz w:val="24"/>
              </w:rPr>
            </w:pPr>
            <w:r>
              <w:rPr>
                <w:rFonts w:ascii="Times New Roman" w:hAnsi="Times New Roman"/>
                <w:b w:val="1"/>
                <w:color w:val="000000"/>
                <w:sz w:val="24"/>
              </w:rPr>
              <w:t xml:space="preserve">_______________  Наталія ГАЛУНОВА</w:t>
            </w:r>
          </w:p>
          <w:p>
            <w:pPr>
              <w:contextualSpacing w:val="1"/>
              <w:rPr>
                <w:rFonts w:ascii="Times New Roman" w:hAnsi="Times New Roman"/>
                <w:sz w:val="24"/>
              </w:rPr>
            </w:pPr>
            <w:r>
              <w:rPr>
                <w:rFonts w:ascii="Times New Roman" w:hAnsi="Times New Roman"/>
                <w:color w:val="000000"/>
                <w:sz w:val="24"/>
              </w:rPr>
              <w:t>             М.П</w:t>
            </w:r>
          </w:p>
          <w:p>
            <w:pPr>
              <w:pStyle w:val="P11"/>
              <w:suppressAutoHyphens w:val="1"/>
              <w:spacing w:after="0" w:beforeAutospacing="0" w:afterAutospacing="0"/>
              <w:contextualSpacing w:val="1"/>
              <w:jc w:val="right"/>
              <w:outlineLvl w:val="0"/>
              <w:rPr>
                <w:b w:val="1"/>
              </w:rPr>
            </w:pPr>
          </w:p>
        </w:tc>
      </w:tr>
    </w:tbl>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                                 </w:t>
      </w:r>
    </w:p>
    <w:p>
      <w:pPr>
        <w:suppressAutoHyphens w:val="1"/>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                                                                            Додаток №1 </w:t>
      </w:r>
    </w:p>
    <w:p>
      <w:pPr>
        <w:suppressAutoHyphens w:val="1"/>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                                                                                              до  договору №_____ від            </w:t>
      </w:r>
    </w:p>
    <w:p>
      <w:pPr>
        <w:suppressAutoHyphens w:val="1"/>
        <w:spacing w:lineRule="auto" w:line="240" w:after="0" w:beforeAutospacing="0" w:afterAutospacing="0"/>
        <w:jc w:val="center"/>
        <w:rPr>
          <w:rFonts w:ascii="Times New Roman" w:hAnsi="Times New Roman"/>
          <w:sz w:val="20"/>
        </w:rPr>
      </w:pPr>
      <w:r>
        <w:rPr>
          <w:rFonts w:ascii="Times New Roman" w:hAnsi="Times New Roman"/>
          <w:b w:val="1"/>
          <w:sz w:val="24"/>
        </w:rPr>
        <w:t xml:space="preserve">                                                                                                  «___»________________2024</w:t>
      </w:r>
    </w:p>
    <w:p>
      <w:pPr>
        <w:suppressAutoHyphens w:val="1"/>
        <w:spacing w:lineRule="auto" w:line="240" w:after="0" w:beforeAutospacing="0" w:afterAutospacing="0"/>
        <w:rPr>
          <w:rFonts w:ascii="Times New Roman" w:hAnsi="Times New Roman"/>
          <w:sz w:val="20"/>
        </w:rPr>
      </w:pPr>
      <w:r>
        <w:rPr>
          <w:rFonts w:ascii="Times New Roman" w:hAnsi="Times New Roman"/>
          <w:b w:val="1"/>
          <w:sz w:val="28"/>
        </w:rPr>
        <w:t xml:space="preserve"> </w:t>
      </w:r>
    </w:p>
    <w:p>
      <w:pPr>
        <w:suppressAutoHyphens w:val="1"/>
        <w:spacing w:lineRule="auto" w:line="240" w:after="0" w:beforeAutospacing="0" w:afterAutospacing="0"/>
        <w:jc w:val="center"/>
        <w:rPr>
          <w:rFonts w:ascii="Times New Roman" w:hAnsi="Times New Roman"/>
          <w:sz w:val="20"/>
        </w:rPr>
      </w:pPr>
      <w:r>
        <w:rPr>
          <w:rFonts w:ascii="Times New Roman" w:hAnsi="Times New Roman"/>
          <w:b w:val="1"/>
          <w:sz w:val="28"/>
        </w:rPr>
        <w:t xml:space="preserve"> </w:t>
      </w:r>
    </w:p>
    <w:p>
      <w:pPr>
        <w:suppressAutoHyphens w:val="1"/>
        <w:spacing w:lineRule="auto" w:line="240" w:after="0" w:beforeAutospacing="0" w:afterAutospacing="0"/>
        <w:rPr>
          <w:rFonts w:ascii="Times New Roman" w:hAnsi="Times New Roman"/>
          <w:b w:val="1"/>
          <w:sz w:val="24"/>
        </w:rPr>
      </w:pPr>
    </w:p>
    <w:p>
      <w:pPr>
        <w:spacing w:lineRule="auto" w:line="240" w:after="0" w:beforeAutospacing="0" w:afterAutospacing="0"/>
        <w:jc w:val="center"/>
        <w:rPr>
          <w:rFonts w:ascii="Times New Roman" w:hAnsi="Times New Roman"/>
          <w:sz w:val="24"/>
        </w:rPr>
      </w:pPr>
      <w:r>
        <w:rPr>
          <w:rFonts w:ascii="Times New Roman" w:hAnsi="Times New Roman"/>
          <w:b w:val="1"/>
          <w:color w:val="000000"/>
          <w:sz w:val="28"/>
        </w:rPr>
        <w:t>Специфікація товару</w:t>
      </w:r>
    </w:p>
    <w:p>
      <w:pPr>
        <w:spacing w:lineRule="auto" w:line="240" w:after="0" w:beforeAutospacing="0" w:afterAutospacing="0"/>
        <w:rPr>
          <w:rFonts w:ascii="Times New Roman" w:hAnsi="Times New Roman"/>
          <w:sz w:val="24"/>
        </w:rPr>
      </w:pPr>
      <w:r>
        <w:rPr>
          <w:rFonts w:ascii="Times New Roman" w:hAnsi="Times New Roman"/>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both"/>
        <w:rPr>
          <w:rFonts w:ascii="Times New Roman" w:hAnsi="Times New Roman"/>
          <w:b w:val="1"/>
          <w:color w:val="000000"/>
        </w:rPr>
      </w:pPr>
      <w:r>
        <w:rPr>
          <w:rFonts w:ascii="Times New Roman" w:hAnsi="Times New Roman"/>
          <w:color w:val="000000"/>
        </w:rPr>
        <w:tab/>
      </w:r>
    </w:p>
    <w:tbl>
      <w:tblPr>
        <w:tblW w:w="10480" w:type="dxa"/>
        <w:jc w:val="cente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left w:w="0" w:type="dxa"/>
          <w:right w:w="0" w:type="dxa"/>
        </w:tblCellMar>
      </w:tblPr>
      <w:tblGrid/>
      <w:tr>
        <w:trPr>
          <w:jc w:val="center"/>
        </w:trPr>
        <w:tc>
          <w:tcPr>
            <w:tcW w:w="3292" w:type="dxa"/>
            <w:vAlign w:val="center"/>
          </w:tcPr>
          <w:p>
            <w:pPr>
              <w:tabs>
                <w:tab w:val="left" w:pos="1935" w:leader="none"/>
              </w:tabs>
              <w:spacing w:lineRule="auto" w:line="276" w:after="0" w:beforeAutospacing="0" w:afterAutospacing="0"/>
              <w:ind w:left="179"/>
              <w:jc w:val="center"/>
              <w:rPr>
                <w:rFonts w:ascii="Times New Roman" w:hAnsi="Times New Roman"/>
                <w:color w:val="000000"/>
              </w:rPr>
            </w:pPr>
            <w:r>
              <w:rPr>
                <w:rFonts w:ascii="Times New Roman" w:hAnsi="Times New Roman"/>
                <w:color w:val="000000"/>
              </w:rPr>
              <w:t>Найменування</w:t>
              <w:tab/>
              <w:br w:type="textWrapping"/>
              <w:t>товару</w:t>
            </w:r>
          </w:p>
        </w:tc>
        <w:tc>
          <w:tcPr>
            <w:tcW w:w="1064" w:type="dxa"/>
            <w:vAlign w:val="center"/>
          </w:tcPr>
          <w:p>
            <w:pPr>
              <w:spacing w:lineRule="auto" w:line="276" w:after="150" w:beforeAutospacing="0" w:afterAutospacing="0"/>
              <w:jc w:val="center"/>
              <w:rPr>
                <w:rFonts w:ascii="Times New Roman" w:hAnsi="Times New Roman"/>
                <w:color w:val="000000"/>
              </w:rPr>
            </w:pPr>
            <w:r>
              <w:rPr>
                <w:rFonts w:ascii="Times New Roman" w:hAnsi="Times New Roman"/>
                <w:color w:val="000000"/>
              </w:rPr>
              <w:t>Одиниця виміру</w:t>
            </w:r>
          </w:p>
        </w:tc>
        <w:tc>
          <w:tcPr>
            <w:tcW w:w="1328" w:type="dxa"/>
            <w:vAlign w:val="center"/>
          </w:tcPr>
          <w:p>
            <w:pPr>
              <w:spacing w:lineRule="auto" w:line="276" w:after="150" w:beforeAutospacing="0" w:afterAutospacing="0"/>
              <w:jc w:val="center"/>
              <w:rPr>
                <w:rFonts w:ascii="Times New Roman" w:hAnsi="Times New Roman"/>
                <w:color w:val="000000"/>
              </w:rPr>
            </w:pPr>
            <w:r>
              <w:rPr>
                <w:rFonts w:ascii="Times New Roman" w:hAnsi="Times New Roman"/>
                <w:color w:val="000000"/>
              </w:rPr>
              <w:t xml:space="preserve">Загальна        кількість</w:t>
            </w:r>
          </w:p>
        </w:tc>
        <w:tc>
          <w:tcPr>
            <w:tcW w:w="2396" w:type="dxa"/>
            <w:vAlign w:val="center"/>
          </w:tcPr>
          <w:p>
            <w:pPr>
              <w:spacing w:lineRule="auto" w:line="276" w:after="0" w:beforeAutospacing="0" w:afterAutospacing="0"/>
              <w:jc w:val="center"/>
              <w:rPr>
                <w:rFonts w:ascii="Times New Roman" w:hAnsi="Times New Roman"/>
                <w:color w:val="000000"/>
              </w:rPr>
            </w:pPr>
            <w:r>
              <w:rPr>
                <w:rFonts w:ascii="Times New Roman" w:hAnsi="Times New Roman"/>
                <w:color w:val="000000"/>
              </w:rPr>
              <w:t xml:space="preserve">Ціна за одиницю виміру в грн. </w:t>
            </w:r>
          </w:p>
          <w:p>
            <w:pPr>
              <w:spacing w:lineRule="auto" w:line="276" w:after="0" w:beforeAutospacing="0" w:afterAutospacing="0"/>
              <w:jc w:val="center"/>
              <w:rPr>
                <w:rFonts w:ascii="Times New Roman" w:hAnsi="Times New Roman"/>
                <w:color w:val="000000"/>
              </w:rPr>
            </w:pPr>
            <w:r>
              <w:rPr>
                <w:rFonts w:ascii="Times New Roman" w:hAnsi="Times New Roman"/>
                <w:color w:val="000000"/>
              </w:rPr>
              <w:t>(з/без ПДВ)</w:t>
            </w:r>
          </w:p>
        </w:tc>
        <w:tc>
          <w:tcPr>
            <w:tcW w:w="2400" w:type="dxa"/>
            <w:vAlign w:val="center"/>
          </w:tcPr>
          <w:p>
            <w:pPr>
              <w:spacing w:lineRule="auto" w:line="276" w:after="150" w:beforeAutospacing="0" w:afterAutospacing="0"/>
              <w:jc w:val="center"/>
              <w:rPr>
                <w:rFonts w:ascii="Times New Roman" w:hAnsi="Times New Roman"/>
                <w:color w:val="000000"/>
              </w:rPr>
            </w:pPr>
            <w:r>
              <w:rPr>
                <w:rFonts w:ascii="Times New Roman" w:hAnsi="Times New Roman"/>
                <w:color w:val="000000"/>
              </w:rPr>
              <w:t>Загальна сума вартості товару в грн. (з/без ПДВ)</w:t>
            </w:r>
          </w:p>
        </w:tc>
      </w:tr>
      <w:tr>
        <w:trPr>
          <w:trHeight w:hRule="atLeast" w:val="403"/>
          <w:jc w:val="center"/>
        </w:trPr>
        <w:tc>
          <w:tcPr>
            <w:tcW w:w="329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3"/>
              <w:rPr>
                <w:rFonts w:ascii="Times New Roman" w:hAnsi="Times New Roman"/>
              </w:rPr>
            </w:pPr>
            <w:r>
              <w:rPr>
                <w:rFonts w:ascii="Times New Roman" w:hAnsi="Times New Roman"/>
              </w:rPr>
              <w:t>Сир твердий</w:t>
            </w:r>
          </w:p>
        </w:tc>
        <w:tc>
          <w:tcPr>
            <w:tcW w:w="1064" w:type="dxa"/>
            <w:vAlign w:val="center"/>
          </w:tcPr>
          <w:p>
            <w:pPr>
              <w:jc w:val="center"/>
              <w:rPr>
                <w:rFonts w:ascii="Times New Roman" w:hAnsi="Times New Roman"/>
              </w:rPr>
            </w:pPr>
            <w:r>
              <w:rPr>
                <w:rFonts w:ascii="Times New Roman" w:hAnsi="Times New Roman"/>
              </w:rPr>
              <w:t>кг</w:t>
            </w:r>
          </w:p>
        </w:tc>
        <w:tc>
          <w:tcPr>
            <w:tcW w:w="1328" w:type="dxa"/>
            <w:vAlign w:val="center"/>
          </w:tcPr>
          <w:p>
            <w:pPr>
              <w:jc w:val="center"/>
              <w:rPr>
                <w:rFonts w:ascii="Times New Roman" w:hAnsi="Times New Roman"/>
              </w:rPr>
            </w:pPr>
            <w:r>
              <w:rPr>
                <w:rFonts w:ascii="Times New Roman" w:hAnsi="Times New Roman"/>
              </w:rPr>
              <w:t>10</w:t>
            </w:r>
            <w:r>
              <w:rPr>
                <w:rFonts w:ascii="Times New Roman" w:hAnsi="Times New Roman"/>
              </w:rPr>
              <w:t>5</w:t>
            </w:r>
            <w:r>
              <w:rPr>
                <w:rFonts w:ascii="Times New Roman" w:hAnsi="Times New Roman"/>
              </w:rPr>
              <w:t>0</w:t>
            </w:r>
          </w:p>
        </w:tc>
        <w:tc>
          <w:tcPr>
            <w:tcW w:w="2396" w:type="dxa"/>
            <w:vAlign w:val="center"/>
          </w:tcPr>
          <w:p>
            <w:pPr>
              <w:spacing w:lineRule="auto" w:line="276" w:after="0" w:beforeAutospacing="0" w:afterAutospacing="0"/>
              <w:jc w:val="center"/>
              <w:rPr>
                <w:rFonts w:ascii="Times New Roman" w:hAnsi="Times New Roman"/>
                <w:color w:val="000000"/>
              </w:rPr>
            </w:pPr>
          </w:p>
        </w:tc>
        <w:tc>
          <w:tcPr>
            <w:tcW w:w="2400" w:type="dxa"/>
            <w:vAlign w:val="center"/>
          </w:tcPr>
          <w:p>
            <w:pPr>
              <w:spacing w:lineRule="auto" w:line="276" w:after="0" w:beforeAutospacing="0" w:afterAutospacing="0"/>
              <w:jc w:val="right"/>
              <w:rPr>
                <w:rFonts w:ascii="Times New Roman" w:hAnsi="Times New Roman"/>
                <w:color w:val="000000"/>
              </w:rPr>
            </w:pPr>
          </w:p>
        </w:tc>
      </w:tr>
      <w:tr>
        <w:trPr>
          <w:trHeight w:hRule="atLeast" w:val="403"/>
          <w:jc w:val="center"/>
        </w:trPr>
        <w:tc>
          <w:tcPr>
            <w:tcW w:w="329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3"/>
              <w:rPr>
                <w:rFonts w:ascii="Times New Roman" w:hAnsi="Times New Roman"/>
              </w:rPr>
            </w:pPr>
            <w:r>
              <w:rPr>
                <w:rFonts w:ascii="Times New Roman" w:hAnsi="Times New Roman"/>
              </w:rPr>
              <w:t>Сир кисломолочний</w:t>
            </w:r>
          </w:p>
        </w:tc>
        <w:tc>
          <w:tcPr>
            <w:tcW w:w="1064" w:type="dxa"/>
            <w:vAlign w:val="center"/>
          </w:tcPr>
          <w:p>
            <w:pPr>
              <w:jc w:val="center"/>
              <w:rPr>
                <w:rFonts w:ascii="Times New Roman" w:hAnsi="Times New Roman"/>
              </w:rPr>
            </w:pPr>
            <w:r>
              <w:rPr>
                <w:rFonts w:ascii="Times New Roman" w:hAnsi="Times New Roman"/>
              </w:rPr>
              <w:t>кг</w:t>
            </w:r>
          </w:p>
        </w:tc>
        <w:tc>
          <w:tcPr>
            <w:tcW w:w="1328" w:type="dxa"/>
            <w:vAlign w:val="center"/>
          </w:tcPr>
          <w:p>
            <w:pPr>
              <w:jc w:val="center"/>
              <w:rPr>
                <w:rFonts w:ascii="Times New Roman" w:hAnsi="Times New Roman"/>
              </w:rPr>
            </w:pPr>
            <w:r>
              <w:rPr>
                <w:rFonts w:ascii="Times New Roman" w:hAnsi="Times New Roman"/>
              </w:rPr>
              <w:t>2840</w:t>
            </w:r>
          </w:p>
        </w:tc>
        <w:tc>
          <w:tcPr>
            <w:tcW w:w="2396" w:type="dxa"/>
            <w:vAlign w:val="center"/>
          </w:tcPr>
          <w:p>
            <w:pPr>
              <w:spacing w:lineRule="auto" w:line="276" w:after="0" w:beforeAutospacing="0" w:afterAutospacing="0"/>
              <w:jc w:val="center"/>
              <w:rPr>
                <w:rFonts w:ascii="Times New Roman" w:hAnsi="Times New Roman"/>
                <w:color w:val="000000"/>
              </w:rPr>
            </w:pPr>
          </w:p>
        </w:tc>
        <w:tc>
          <w:tcPr>
            <w:tcW w:w="2400" w:type="dxa"/>
            <w:vAlign w:val="center"/>
          </w:tcPr>
          <w:p>
            <w:pPr>
              <w:spacing w:lineRule="auto" w:line="276" w:after="0" w:beforeAutospacing="0" w:afterAutospacing="0"/>
              <w:jc w:val="right"/>
              <w:rPr>
                <w:rFonts w:ascii="Times New Roman" w:hAnsi="Times New Roman"/>
                <w:color w:val="000000"/>
              </w:rPr>
            </w:pPr>
          </w:p>
        </w:tc>
      </w:tr>
      <w:tr>
        <w:trPr>
          <w:trHeight w:hRule="atLeast" w:val="403"/>
          <w:jc w:val="center"/>
        </w:trPr>
        <w:tc>
          <w:tcPr>
            <w:tcW w:w="329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3"/>
              <w:rPr>
                <w:rFonts w:ascii="Times New Roman" w:hAnsi="Times New Roman"/>
              </w:rPr>
            </w:pPr>
          </w:p>
        </w:tc>
        <w:tc>
          <w:tcPr>
            <w:tcW w:w="1064" w:type="dxa"/>
            <w:vAlign w:val="center"/>
          </w:tcPr>
          <w:p>
            <w:pPr>
              <w:jc w:val="center"/>
              <w:rPr>
                <w:rFonts w:ascii="Times New Roman" w:hAnsi="Times New Roman"/>
              </w:rPr>
            </w:pPr>
          </w:p>
        </w:tc>
        <w:tc>
          <w:tcPr>
            <w:tcW w:w="1328" w:type="dxa"/>
            <w:vAlign w:val="center"/>
          </w:tcPr>
          <w:p>
            <w:pPr>
              <w:jc w:val="center"/>
              <w:rPr>
                <w:rFonts w:ascii="Times New Roman" w:hAnsi="Times New Roman"/>
              </w:rPr>
            </w:pPr>
          </w:p>
        </w:tc>
        <w:tc>
          <w:tcPr>
            <w:tcW w:w="2396" w:type="dxa"/>
            <w:vAlign w:val="center"/>
          </w:tcPr>
          <w:p>
            <w:pPr>
              <w:spacing w:lineRule="auto" w:line="276" w:after="0" w:beforeAutospacing="0" w:afterAutospacing="0"/>
              <w:jc w:val="center"/>
              <w:rPr>
                <w:rFonts w:ascii="Times New Roman" w:hAnsi="Times New Roman"/>
                <w:color w:val="000000"/>
              </w:rPr>
            </w:pPr>
          </w:p>
        </w:tc>
        <w:tc>
          <w:tcPr>
            <w:tcW w:w="2400" w:type="dxa"/>
            <w:vAlign w:val="center"/>
          </w:tcPr>
          <w:p>
            <w:pPr>
              <w:spacing w:lineRule="auto" w:line="276" w:after="0" w:beforeAutospacing="0" w:afterAutospacing="0"/>
              <w:jc w:val="right"/>
              <w:rPr>
                <w:rFonts w:ascii="Times New Roman" w:hAnsi="Times New Roman"/>
                <w:color w:val="000000"/>
              </w:rPr>
            </w:pPr>
          </w:p>
        </w:tc>
      </w:tr>
      <w:tr>
        <w:trPr>
          <w:trHeight w:hRule="atLeast" w:val="393"/>
          <w:jc w:val="center"/>
        </w:trPr>
        <w:tc>
          <w:tcPr>
            <w:tcW w:w="8080" w:type="dxa"/>
            <w:gridSpan w:val="4"/>
            <w:vAlign w:val="center"/>
          </w:tcPr>
          <w:p>
            <w:pPr>
              <w:spacing w:lineRule="auto" w:line="276" w:after="0" w:beforeAutospacing="0" w:afterAutospacing="0"/>
              <w:rPr>
                <w:rFonts w:ascii="Times New Roman" w:hAnsi="Times New Roman"/>
                <w:b w:val="1"/>
                <w:color w:val="000000"/>
              </w:rPr>
            </w:pPr>
            <w:r>
              <w:rPr>
                <w:rFonts w:ascii="Times New Roman" w:hAnsi="Times New Roman"/>
                <w:b w:val="1"/>
                <w:color w:val="000000"/>
              </w:rPr>
              <w:t>Загальна вартість</w:t>
            </w:r>
          </w:p>
        </w:tc>
        <w:tc>
          <w:tcPr>
            <w:tcW w:w="2400" w:type="dxa"/>
            <w:vAlign w:val="center"/>
          </w:tcPr>
          <w:p>
            <w:pPr>
              <w:spacing w:lineRule="auto" w:line="276" w:after="0" w:beforeAutospacing="0" w:afterAutospacing="0"/>
              <w:jc w:val="right"/>
              <w:rPr>
                <w:rFonts w:ascii="Times New Roman" w:hAnsi="Times New Roman"/>
                <w:b w:val="1"/>
                <w:color w:val="000000"/>
              </w:rPr>
            </w:pPr>
          </w:p>
        </w:tc>
      </w:tr>
    </w:tbl>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center"/>
        <w:rPr>
          <w:rFonts w:ascii="Times New Roman" w:hAnsi="Times New Roman"/>
          <w:b w:val="1"/>
          <w:color w:val="000000"/>
          <w:sz w:val="24"/>
        </w:rPr>
      </w:pPr>
      <w:r>
        <w:rPr>
          <w:rFonts w:ascii="Times New Roman" w:hAnsi="Times New Roman"/>
          <w:b w:val="1"/>
          <w:color w:val="000000"/>
          <w:sz w:val="24"/>
        </w:rPr>
        <w:t xml:space="preserve">ЗАМОВНИК                                                                      ПОСТАЧАЛЬНИК</w:t>
      </w:r>
    </w:p>
    <w:p>
      <w:pPr>
        <w:spacing w:lineRule="auto" w:line="276" w:after="0" w:beforeAutospacing="0" w:afterAutospacing="0"/>
        <w:ind w:firstLine="540"/>
        <w:jc w:val="both"/>
        <w:rPr>
          <w:rFonts w:ascii="Arial" w:hAnsi="Arial"/>
          <w:b w:val="1"/>
          <w:color w:val="000000"/>
          <w:sz w:val="28"/>
        </w:rPr>
      </w:pPr>
    </w:p>
    <w:p>
      <w:pPr>
        <w:suppressAutoHyphens w:val="1"/>
        <w:spacing w:lineRule="auto" w:line="240" w:after="0" w:beforeAutospacing="0" w:afterAutospacing="0"/>
        <w:ind w:left="-426"/>
        <w:jc w:val="center"/>
        <w:rPr>
          <w:rFonts w:ascii="Times New Roman" w:hAnsi="Times New Roman"/>
          <w:b w:val="1"/>
          <w:color w:val="000000"/>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contextualSpacing w:val="1"/>
        <w:jc w:val="both"/>
        <w:rPr>
          <w:rFonts w:ascii="Times New Roman" w:hAnsi="Times New Roman"/>
          <w:sz w:val="24"/>
        </w:rPr>
      </w:pPr>
      <w:r>
        <w:rPr>
          <w:rFonts w:ascii="Times New Roman" w:hAnsi="Times New Roman"/>
          <w:sz w:val="24"/>
        </w:rPr>
        <w:t>Відділ освіти Кривоозерської селищної ради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contextualSpacing w:val="1"/>
        <w:jc w:val="both"/>
        <w:rPr>
          <w:rFonts w:ascii="Times New Roman" w:hAnsi="Times New Roman"/>
          <w:sz w:val="24"/>
        </w:rPr>
      </w:pPr>
      <w:r>
        <w:rPr>
          <w:rFonts w:ascii="Times New Roman" w:hAnsi="Times New Roman"/>
          <w:sz w:val="24"/>
        </w:rPr>
        <w:t>55104,Миколаївська обл.,Первомайський р-н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смт .Криве Озеро., вул. 1 травня,15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р/р UA338201720344210002000133508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UA278201720344240001000133508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UA438201720344231001200133508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UA498201720344201002200133508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UA768201720344281002302133508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банк ДКСУ м . Київ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Код ЄДРПОУ 44060205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МФО 820172</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p>
    <w:p>
      <w:pPr>
        <w:contextualSpacing w:val="1"/>
        <w:rPr>
          <w:rFonts w:ascii="Times New Roman" w:hAnsi="Times New Roman"/>
          <w:sz w:val="24"/>
        </w:rPr>
      </w:pPr>
      <w:r>
        <w:rPr>
          <w:rFonts w:ascii="Times New Roman" w:hAnsi="Times New Roman"/>
          <w:sz w:val="24"/>
        </w:rPr>
        <w:t> </w:t>
      </w:r>
      <w:r>
        <w:rPr>
          <w:rFonts w:ascii="Times New Roman" w:hAnsi="Times New Roman"/>
          <w:b w:val="1"/>
          <w:color w:val="000000"/>
          <w:sz w:val="24"/>
        </w:rPr>
        <w:t>Начальник Відділу</w:t>
      </w:r>
    </w:p>
    <w:p>
      <w:pPr>
        <w:contextualSpacing w:val="1"/>
        <w:rPr>
          <w:rFonts w:ascii="Times New Roman" w:hAnsi="Times New Roman"/>
          <w:sz w:val="24"/>
        </w:rPr>
      </w:pPr>
      <w:r>
        <w:rPr>
          <w:rFonts w:ascii="Times New Roman" w:hAnsi="Times New Roman"/>
          <w:sz w:val="24"/>
        </w:rPr>
        <w:t> </w:t>
      </w:r>
    </w:p>
    <w:p>
      <w:pPr>
        <w:ind w:right="-817"/>
        <w:contextualSpacing w:val="1"/>
        <w:rPr>
          <w:rFonts w:ascii="Times New Roman" w:hAnsi="Times New Roman"/>
          <w:sz w:val="24"/>
        </w:rPr>
      </w:pPr>
      <w:r>
        <w:rPr>
          <w:rFonts w:ascii="Times New Roman" w:hAnsi="Times New Roman"/>
          <w:b w:val="1"/>
          <w:color w:val="000000"/>
          <w:sz w:val="24"/>
        </w:rPr>
        <w:t xml:space="preserve">_______________  Наталія ГАЛУНОВА</w:t>
      </w:r>
    </w:p>
    <w:p>
      <w:pPr>
        <w:contextualSpacing w:val="1"/>
        <w:rPr>
          <w:rFonts w:ascii="Times New Roman" w:hAnsi="Times New Roman"/>
          <w:sz w:val="24"/>
        </w:rPr>
      </w:pPr>
      <w:r>
        <w:rPr>
          <w:rFonts w:ascii="Times New Roman" w:hAnsi="Times New Roman"/>
          <w:color w:val="000000"/>
          <w:sz w:val="24"/>
        </w:rPr>
        <w:t>             М.П</w:t>
      </w: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pacing w:lineRule="auto" w:line="240" w:after="0" w:beforeAutospacing="0" w:afterAutospacing="0"/>
        <w:ind w:firstLine="709"/>
        <w:jc w:val="right"/>
        <w:rPr>
          <w:rFonts w:ascii="Times New Roman" w:hAnsi="Times New Roman"/>
        </w:rPr>
      </w:pPr>
      <w:r>
        <w:rPr>
          <w:rFonts w:ascii="Times New Roman" w:hAnsi="Times New Roman"/>
        </w:rPr>
        <w:t>Додаток № 2</w:t>
      </w:r>
    </w:p>
    <w:p>
      <w:pPr>
        <w:spacing w:lineRule="auto" w:line="240" w:after="0" w:beforeAutospacing="0" w:afterAutospacing="0"/>
        <w:ind w:firstLine="709"/>
        <w:jc w:val="right"/>
        <w:rPr>
          <w:rFonts w:ascii="Times New Roman" w:hAnsi="Times New Roman"/>
        </w:rPr>
      </w:pPr>
      <w:r>
        <w:rPr>
          <w:rFonts w:ascii="Times New Roman" w:hAnsi="Times New Roman"/>
        </w:rPr>
        <w:t>до Договору №________</w:t>
      </w:r>
    </w:p>
    <w:p>
      <w:pPr>
        <w:shd w:val="clear" w:fill="FFFFFF"/>
        <w:tabs>
          <w:tab w:val="left" w:pos="768" w:leader="underscore"/>
        </w:tabs>
        <w:spacing w:lineRule="auto" w:line="240" w:after="0" w:beforeAutospacing="0" w:afterAutospacing="0"/>
        <w:ind w:firstLine="709"/>
        <w:jc w:val="right"/>
        <w:rPr>
          <w:rFonts w:ascii="Times New Roman" w:hAnsi="Times New Roman"/>
        </w:rPr>
      </w:pPr>
      <w:r>
        <w:rPr>
          <w:rFonts w:ascii="Times New Roman" w:hAnsi="Times New Roman"/>
        </w:rPr>
        <w:t xml:space="preserve">від «___»____________2024  р.</w:t>
      </w:r>
    </w:p>
    <w:p>
      <w:pPr>
        <w:spacing w:lineRule="auto" w:line="240" w:after="0" w:beforeAutospacing="0" w:afterAutospacing="0"/>
        <w:ind w:firstLine="709"/>
        <w:jc w:val="center"/>
        <w:rPr>
          <w:rFonts w:ascii="Times New Roman CYR" w:hAnsi="Times New Roman CYR"/>
          <w:b w:val="1"/>
        </w:rPr>
      </w:pPr>
    </w:p>
    <w:p>
      <w:pPr>
        <w:spacing w:lineRule="auto" w:line="240" w:after="0" w:beforeAutospacing="0" w:afterAutospacing="0"/>
        <w:ind w:firstLine="709"/>
        <w:jc w:val="center"/>
        <w:rPr>
          <w:rFonts w:ascii="Times New Roman" w:hAnsi="Times New Roman"/>
          <w:b w:val="1"/>
        </w:rPr>
      </w:pPr>
      <w:r>
        <w:rPr>
          <w:rFonts w:ascii="Times New Roman" w:hAnsi="Times New Roman"/>
          <w:b w:val="1"/>
        </w:rPr>
        <w:t>ПОРЯДОК ЗМІНИ УМОВ ДОГОВОРУ</w:t>
      </w:r>
    </w:p>
    <w:p>
      <w:pPr>
        <w:spacing w:lineRule="auto" w:line="240" w:after="0" w:beforeAutospacing="0" w:afterAutospacing="0"/>
        <w:ind w:firstLine="709"/>
        <w:rPr>
          <w:rFonts w:ascii="Times New Roman CYR" w:hAnsi="Times New Roman CYR"/>
        </w:rPr>
      </w:pPr>
    </w:p>
    <w:p>
      <w:pPr>
        <w:spacing w:lineRule="auto" w:line="240" w:after="0" w:beforeAutospacing="0" w:afterAutospacing="0"/>
        <w:ind w:firstLine="709"/>
        <w:jc w:val="both"/>
        <w:rPr>
          <w:rFonts w:ascii="Times New Roman" w:hAnsi="Times New Roman"/>
        </w:rPr>
      </w:pPr>
      <w:r>
        <w:rPr>
          <w:rFonts w:ascii="Times New Roman" w:hAnsi="Times New Roman"/>
        </w:rPr>
        <w:t xml:space="preserve">1. Договір про закупівлю за результатами проведеної закупівлі згідно з пунктами 10 і 13 </w:t>
      </w:r>
      <w:r>
        <w:rPr>
          <w:rFonts w:ascii="Times New Roman" w:hAnsi="Times New Roman"/>
          <w:sz w:val="24"/>
        </w:rPr>
        <w:t>особливостей здійснення публічних закупівель товарів, робіт і послуг для замовників, передбачених Законом</w:t>
      </w:r>
      <w:r>
        <w:rPr>
          <w:rFonts w:ascii="Times New Roman" w:hAnsi="Times New Roman"/>
          <w:b w:val="1"/>
          <w:color w:val="333333"/>
          <w:sz w:val="32"/>
          <w:shd w:val="clear" w:fill="FFFFFF"/>
        </w:rPr>
        <w:t xml:space="preserve"> </w:t>
      </w:r>
      <w:r>
        <w:rPr>
          <w:rFonts w:ascii="Times New Roman" w:hAnsi="Times New Roman"/>
          <w:color w:val="333333"/>
          <w:shd w:val="clear" w:fill="FFFFFF"/>
        </w:rPr>
        <w:t>України “Про публічні закупівлі”</w:t>
      </w:r>
      <w:r>
        <w:rPr>
          <w:rFonts w:ascii="Times New Roman" w:hAnsi="Times New Roman"/>
        </w:rPr>
        <w:t>,</w:t>
      </w:r>
      <w:r>
        <w:rPr>
          <w:rFonts w:ascii="Times New Roman" w:hAnsi="Times New Roman"/>
          <w:sz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Pr>
          <w:rFonts w:ascii="Times New Roman" w:hAnsi="Times New Roman"/>
        </w:rPr>
        <w:t>Постанова № 1178</w:t>
      </w:r>
      <w:r>
        <w:rPr>
          <w:rFonts w:ascii="Times New Roman" w:hAnsi="Times New Roman"/>
          <w:sz w:val="24"/>
        </w:rPr>
        <w:t xml:space="preserve">) </w:t>
      </w:r>
      <w:r>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pPr>
        <w:spacing w:lineRule="auto" w:line="240" w:after="0" w:beforeAutospacing="0" w:afterAutospacing="0"/>
        <w:ind w:firstLine="709"/>
        <w:jc w:val="both"/>
        <w:rPr>
          <w:rFonts w:ascii="Times New Roman" w:hAnsi="Times New Roman"/>
        </w:rPr>
      </w:pPr>
      <w:r>
        <w:rPr>
          <w:rFonts w:ascii="Times New Roman" w:hAnsi="Times New Roman"/>
        </w:rPr>
        <w:t>2. 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pPr>
        <w:spacing w:lineRule="auto" w:line="240" w:after="0" w:beforeAutospacing="0" w:afterAutospacing="0"/>
        <w:ind w:firstLine="709"/>
        <w:jc w:val="both"/>
        <w:rPr>
          <w:rFonts w:ascii="Times New Roman" w:hAnsi="Times New Roman"/>
        </w:rPr>
      </w:pPr>
      <w:r>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pPr>
        <w:numPr>
          <w:ilvl w:val="0"/>
          <w:numId w:val="27"/>
        </w:numPr>
        <w:spacing w:lineRule="auto" w:line="240" w:after="0" w:beforeAutospacing="0" w:afterAutospacing="0"/>
        <w:ind w:firstLine="709" w:left="0"/>
        <w:contextualSpacing w:val="1"/>
        <w:jc w:val="both"/>
        <w:rPr>
          <w:rFonts w:ascii="Times New Roman" w:hAnsi="Times New Roman"/>
          <w:color w:val="000000"/>
        </w:rPr>
      </w:pPr>
      <w:r>
        <w:rPr>
          <w:rFonts w:ascii="Times New Roman" w:hAnsi="Times New Roman"/>
          <w:color w:val="000000"/>
        </w:rPr>
        <w:t xml:space="preserve">визначення грошового еквівалента зобов’язання в іноземній валюті; </w:t>
      </w:r>
    </w:p>
    <w:p>
      <w:pPr>
        <w:numPr>
          <w:ilvl w:val="0"/>
          <w:numId w:val="27"/>
        </w:numPr>
        <w:spacing w:lineRule="auto" w:line="240" w:after="0" w:beforeAutospacing="0" w:afterAutospacing="0"/>
        <w:ind w:firstLine="709" w:left="0"/>
        <w:contextualSpacing w:val="1"/>
        <w:jc w:val="both"/>
        <w:rPr>
          <w:rFonts w:ascii="Times New Roman" w:hAnsi="Times New Roman"/>
          <w:color w:val="000000"/>
        </w:rPr>
      </w:pPr>
      <w:r>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pPr>
        <w:numPr>
          <w:ilvl w:val="0"/>
          <w:numId w:val="28"/>
        </w:numPr>
        <w:spacing w:lineRule="auto" w:line="240" w:after="0" w:beforeAutospacing="0" w:afterAutospacing="0"/>
        <w:ind w:firstLine="709" w:left="0"/>
        <w:contextualSpacing w:val="1"/>
        <w:jc w:val="both"/>
        <w:rPr>
          <w:rFonts w:ascii="Times New Roman" w:hAnsi="Times New Roman"/>
          <w:color w:val="000000"/>
        </w:rPr>
      </w:pPr>
      <w:r>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spacing w:lineRule="auto" w:line="240" w:after="0" w:beforeAutospacing="0" w:afterAutospacing="0"/>
        <w:ind w:firstLine="709"/>
        <w:jc w:val="both"/>
        <w:rPr>
          <w:rFonts w:ascii="Times New Roman" w:hAnsi="Times New Roman"/>
        </w:rPr>
      </w:pPr>
      <w:r>
        <w:rPr>
          <w:rFonts w:ascii="Times New Roman" w:hAnsi="Times New Roman"/>
        </w:rPr>
        <w:t xml:space="preserve">4. </w:t>
      </w:r>
      <w:r>
        <w:rPr>
          <w:rFonts w:ascii="Times New Roman" w:hAnsi="Times New Roman"/>
          <w:color w:val="333333"/>
          <w:shd w:val="clear" w:fill="FFFFFF"/>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Pr>
          <w:rFonts w:ascii="Times New Roman" w:hAnsi="Times New Roman"/>
        </w:rPr>
        <w:t xml:space="preserve"> (пункт 19 Постанови № 1178):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1) зменшення обсягів закупівлі, зокрема з урахуванням фактичного обсягу видатків замовника;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8) зміни умов у зв’язку із застосуванням положень частини шостої статті 41 Закону. </w:t>
      </w:r>
    </w:p>
    <w:p>
      <w:pPr>
        <w:spacing w:lineRule="auto" w:line="240" w:after="0" w:beforeAutospacing="0" w:afterAutospacing="0"/>
        <w:ind w:firstLine="709"/>
        <w:jc w:val="both"/>
        <w:rPr>
          <w:rFonts w:ascii="Times New Roman" w:hAnsi="Times New Roman"/>
        </w:rPr>
      </w:pPr>
      <w:r>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pPr>
        <w:spacing w:lineRule="auto" w:line="240" w:after="0" w:beforeAutospacing="0" w:afterAutospacing="0"/>
        <w:ind w:firstLine="709"/>
        <w:jc w:val="both"/>
        <w:rPr>
          <w:rFonts w:ascii="Times New Roman" w:hAnsi="Times New Roman"/>
        </w:rPr>
      </w:pPr>
      <w:r>
        <w:rPr>
          <w:rFonts w:ascii="Times New Roman" w:hAnsi="Times New Roman"/>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pPr>
        <w:spacing w:lineRule="auto" w:line="240" w:after="0" w:beforeAutospacing="0" w:afterAutospacing="0"/>
        <w:ind w:firstLine="709"/>
        <w:jc w:val="both"/>
        <w:rPr>
          <w:rFonts w:ascii="Times New Roman" w:hAnsi="Times New Roman"/>
        </w:rPr>
      </w:pPr>
      <w:r>
        <w:rPr>
          <w:rFonts w:ascii="Times New Roman" w:hAnsi="Times New Roman"/>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bottomFromText="160" w:leftFromText="180" w:rightFromText="180" w:tblpX="1" w:tblpY="73" w:horzAnchor="margin" w:vertAnchor="text" w:tblpXSpec="center"/>
        <w:tblW w:w="9420" w:type="dxa"/>
        <w:tblLayout w:type="fixed"/>
        <w:tblLook w:val="04A0"/>
      </w:tblPr>
      <w:tblGrid/>
      <w:tr>
        <w:trPr>
          <w:trHeight w:hRule="atLeast" w:val="536"/>
        </w:trPr>
        <w:tc>
          <w:tcPr>
            <w:tcW w:w="4644" w:type="dxa"/>
          </w:tcPr>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r>
              <w:rPr>
                <w:rFonts w:ascii="Times New Roman" w:hAnsi="Times New Roman"/>
                <w:b w:val="1"/>
              </w:rPr>
              <w:t>ЗАМОВНИК</w:t>
            </w:r>
          </w:p>
          <w:p>
            <w:pPr>
              <w:keepNext w:val="1"/>
              <w:keepLines w:val="1"/>
              <w:spacing w:lineRule="auto" w:line="276" w:after="0" w:beforeAutospacing="0" w:afterAutospacing="0"/>
              <w:outlineLvl w:val="2"/>
              <w:rPr>
                <w:rFonts w:ascii="Times New Roman" w:hAnsi="Times New Roman"/>
                <w:b w:val="1"/>
              </w:rPr>
            </w:pPr>
          </w:p>
          <w:p>
            <w:pPr>
              <w:widowControl w:val="0"/>
              <w:tabs>
                <w:tab w:val="left" w:pos="426" w:leader="none"/>
                <w:tab w:val="left" w:pos="709" w:leader="none"/>
                <w:tab w:val="left" w:pos="9781" w:leader="none"/>
              </w:tabs>
              <w:spacing w:lineRule="auto" w:line="240" w:after="0" w:beforeAutospacing="0" w:afterAutospacing="0"/>
              <w:rPr>
                <w:rFonts w:ascii="Times New Roman" w:hAnsi="Times New Roman"/>
                <w:sz w:val="24"/>
              </w:rPr>
            </w:pPr>
          </w:p>
        </w:tc>
        <w:tc>
          <w:tcPr>
            <w:tcW w:w="4782" w:type="dxa"/>
          </w:tcPr>
          <w:p>
            <w:pPr>
              <w:spacing w:lineRule="auto" w:line="240" w:after="0" w:beforeAutospacing="0" w:afterAutospacing="0"/>
              <w:ind w:firstLine="709"/>
              <w:jc w:val="center"/>
              <w:rPr>
                <w:rFonts w:ascii="Times New Roman" w:hAnsi="Times New Roman"/>
                <w:b w:val="1"/>
                <w:sz w:val="24"/>
              </w:rPr>
            </w:pPr>
          </w:p>
          <w:p>
            <w:pPr>
              <w:spacing w:lineRule="auto" w:line="240" w:after="0" w:beforeAutospacing="0" w:afterAutospacing="0"/>
              <w:ind w:firstLine="709"/>
              <w:jc w:val="center"/>
              <w:rPr>
                <w:rFonts w:ascii="Times New Roman" w:hAnsi="Times New Roman"/>
                <w:b w:val="1"/>
                <w:sz w:val="24"/>
              </w:rPr>
            </w:pPr>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rPr>
              <w:t xml:space="preserve">ПОСТАЧАЛЬНИК </w:t>
            </w:r>
          </w:p>
          <w:p>
            <w:pPr>
              <w:spacing w:lineRule="auto" w:line="240" w:after="0" w:beforeAutospacing="0" w:afterAutospacing="0"/>
              <w:ind w:firstLine="709"/>
              <w:jc w:val="center"/>
              <w:rPr>
                <w:rFonts w:ascii="Times New Roman" w:hAnsi="Times New Roman"/>
                <w:b w:val="1"/>
                <w:sz w:val="24"/>
              </w:rPr>
            </w:pPr>
          </w:p>
          <w:p>
            <w:pPr>
              <w:spacing w:lineRule="auto" w:line="240" w:after="0" w:beforeAutospacing="0" w:afterAutospacing="0"/>
              <w:ind w:firstLine="709"/>
              <w:jc w:val="center"/>
              <w:rPr>
                <w:rFonts w:ascii="Times New Roman" w:hAnsi="Times New Roman"/>
                <w:sz w:val="24"/>
              </w:rPr>
            </w:pPr>
          </w:p>
        </w:tc>
      </w:tr>
    </w:tbl>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jc w:val="right"/>
        <w:rPr>
          <w:rFonts w:ascii="Times New Roman" w:hAnsi="Times New Roman"/>
          <w:b w:val="1"/>
          <w:i w:val="1"/>
          <w:color w:val="000000"/>
          <w:sz w:val="23"/>
        </w:rPr>
      </w:pPr>
      <w:r>
        <w:rPr>
          <w:rFonts w:ascii="Times New Roman" w:hAnsi="Times New Roman"/>
          <w:b w:val="1"/>
          <w:i w:val="1"/>
          <w:color w:val="000000"/>
          <w:sz w:val="23"/>
        </w:rPr>
        <w:t>Додаток №6</w:t>
      </w:r>
    </w:p>
    <w:p>
      <w:pPr>
        <w:suppressAutoHyphens w:val="1"/>
        <w:spacing w:lineRule="auto" w:line="240" w:after="0" w:beforeAutospacing="0" w:afterAutospacing="0"/>
        <w:jc w:val="right"/>
        <w:rPr>
          <w:rFonts w:ascii="Times New Roman" w:hAnsi="Times New Roman"/>
          <w:b w:val="1"/>
          <w:i w:val="1"/>
          <w:color w:val="000000"/>
          <w:sz w:val="23"/>
        </w:rPr>
      </w:pPr>
      <w:r>
        <w:rPr>
          <w:rFonts w:ascii="Times New Roman" w:hAnsi="Times New Roman"/>
          <w:b w:val="1"/>
          <w:i w:val="1"/>
          <w:color w:val="000000"/>
          <w:sz w:val="23"/>
        </w:rPr>
        <w:t>до тендерної документації</w:t>
      </w:r>
    </w:p>
    <w:p>
      <w:pPr>
        <w:suppressAutoHyphens w:val="1"/>
        <w:spacing w:lineRule="auto" w:line="240" w:after="0" w:beforeAutospacing="0" w:afterAutospacing="0"/>
        <w:jc w:val="center"/>
        <w:rPr>
          <w:rFonts w:ascii="Times New Roman" w:hAnsi="Times New Roman"/>
          <w:b w:val="1"/>
          <w:color w:val="000000"/>
          <w:sz w:val="23"/>
        </w:rPr>
      </w:pPr>
    </w:p>
    <w:p>
      <w:pPr>
        <w:suppressAutoHyphens w:val="1"/>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Лист-згода</w:t>
      </w:r>
    </w:p>
    <w:p>
      <w:pPr>
        <w:suppressAutoHyphens w:val="1"/>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на обробку, використання, поширення та доступ до персональних даних</w:t>
      </w:r>
    </w:p>
    <w:p>
      <w:pPr>
        <w:suppressAutoHyphens w:val="1"/>
        <w:spacing w:lineRule="auto" w:line="240" w:after="0" w:beforeAutospacing="0" w:afterAutospacing="0"/>
        <w:jc w:val="both"/>
        <w:rPr>
          <w:rFonts w:ascii="Times New Roman" w:hAnsi="Times New Roman"/>
          <w:b w:val="1"/>
          <w:color w:val="000000"/>
          <w:sz w:val="23"/>
        </w:rPr>
      </w:pPr>
    </w:p>
    <w:p>
      <w:pPr>
        <w:suppressAutoHyphens w:val="1"/>
        <w:spacing w:lineRule="auto" w:line="240" w:after="0" w:beforeAutospacing="0" w:afterAutospacing="0"/>
        <w:jc w:val="center"/>
        <w:rPr>
          <w:rFonts w:ascii="Times New Roman" w:hAnsi="Times New Roman"/>
          <w:color w:val="000000"/>
          <w:sz w:val="20"/>
        </w:rPr>
      </w:pPr>
      <w:r>
        <w:rPr>
          <w:rFonts w:ascii="Times New Roman" w:hAnsi="Times New Roman"/>
          <w:color w:val="000000"/>
          <w:sz w:val="20"/>
        </w:rPr>
        <w:t>(для фізичних осіб, суб‘єктів підприємницької діяльності – фізичних осіб, службових/посадових осіб, підписантів договору)</w:t>
      </w:r>
    </w:p>
    <w:p>
      <w:pPr>
        <w:suppressAutoHyphens w:val="1"/>
        <w:spacing w:lineRule="auto" w:line="240" w:after="0" w:beforeAutospacing="0" w:afterAutospacing="0"/>
        <w:jc w:val="center"/>
        <w:rPr>
          <w:rFonts w:ascii="Times New Roman" w:hAnsi="Times New Roman"/>
          <w:b w:val="1"/>
          <w:color w:val="000000"/>
          <w:sz w:val="23"/>
        </w:rPr>
      </w:pPr>
    </w:p>
    <w:p>
      <w:pPr>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pPr>
        <w:suppressAutoHyphens w:val="1"/>
        <w:spacing w:lineRule="auto" w:line="240" w:after="0" w:beforeAutospacing="0" w:afterAutospacing="0"/>
        <w:jc w:val="both"/>
        <w:rPr>
          <w:rFonts w:ascii="Times New Roman" w:hAnsi="Times New Roman"/>
          <w:color w:val="000000"/>
          <w:sz w:val="23"/>
        </w:rPr>
      </w:pPr>
    </w:p>
    <w:p>
      <w:pPr>
        <w:suppressAutoHyphens w:val="1"/>
        <w:spacing w:lineRule="auto" w:line="240" w:after="0" w:beforeAutospacing="0" w:afterAutospacing="0"/>
        <w:jc w:val="both"/>
        <w:rPr>
          <w:rFonts w:ascii="Times New Roman" w:hAnsi="Times New Roman"/>
          <w:color w:val="000000"/>
          <w:sz w:val="23"/>
        </w:rPr>
      </w:pPr>
    </w:p>
    <w:p>
      <w:pPr>
        <w:suppressAutoHyphens w:val="1"/>
        <w:spacing w:lineRule="auto" w:line="240" w:after="0" w:beforeAutospacing="0" w:afterAutospacing="0"/>
        <w:jc w:val="both"/>
        <w:rPr>
          <w:rFonts w:ascii="Times New Roman" w:hAnsi="Times New Roman"/>
          <w:color w:val="000000"/>
          <w:sz w:val="23"/>
        </w:rPr>
      </w:pPr>
    </w:p>
    <w:p>
      <w:pPr>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Прізвище та ініціали                                            Дата                                                          Підпис</w:t>
      </w:r>
    </w:p>
    <w:p>
      <w:pPr>
        <w:suppressAutoHyphens w:val="1"/>
        <w:spacing w:lineRule="auto" w:line="240" w:after="0" w:beforeAutospacing="0" w:afterAutospacing="0"/>
        <w:jc w:val="both"/>
        <w:rPr>
          <w:rFonts w:ascii="Times New Roman" w:hAnsi="Times New Roman"/>
          <w:color w:val="000000"/>
          <w:sz w:val="23"/>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rPr>
          <w:rFonts w:ascii="Times New Roman" w:hAnsi="Times New Roman"/>
          <w:b w:val="1"/>
          <w:sz w:val="24"/>
        </w:rPr>
      </w:pPr>
    </w:p>
    <w:sectPr>
      <w:type w:val="nextPage"/>
      <w:pgSz w:w="11906" w:h="16838" w:code="9"/>
      <w:pgMar w:left="1141" w:right="850" w:top="1134" w:bottom="567" w:header="708" w:footer="708" w:gutter="0"/>
    </w:sectPr>
  </w:body>
</w:document>
</file>

<file path=word/numbering.xml><?xml version="1.0" encoding="utf-8"?>
<w:numbering xmlns:w="http://schemas.openxmlformats.org/wordprocessingml/2006/main">
  <w:abstractNum w:abstractNumId="0">
    <w:nsid w:val="00000006"/>
    <w:multiLevelType w:val="hybridMultilevel"/>
    <w:lvl w:ilvl="0">
      <w:start w:val="1"/>
      <w:numFmt w:val="bullet"/>
      <w:suff w:val="tab"/>
      <w:lvlText w:val="-"/>
      <w:lvlJc w:val="left"/>
      <w:pPr>
        <w:ind w:hanging="360" w:left="1004"/>
        <w:tabs>
          <w:tab w:val="left" w:pos="0" w:leader="none"/>
        </w:tabs>
      </w:pPr>
      <w:rPr>
        <w:rFonts w:ascii="Times New Roman" w:hAnsi="Times New Roman"/>
      </w:rPr>
    </w:lvl>
    <w:lvl w:ilvl="1" w:tplc="13984FCD">
      <w:start w:val="1"/>
      <w:numFmt w:val="decimal"/>
      <w:suff w:val="tab"/>
      <w:lvlText w:val="%1."/>
      <w:lvlJc w:val="left"/>
      <w:pPr/>
      <w:rPr/>
    </w:lvl>
    <w:lvl w:ilvl="2" w:tplc="0A57DFB4">
      <w:start w:val="1"/>
      <w:numFmt w:val="decimal"/>
      <w:suff w:val="tab"/>
      <w:lvlText w:val="%1."/>
      <w:lvlJc w:val="left"/>
      <w:pPr/>
      <w:rPr/>
    </w:lvl>
    <w:lvl w:ilvl="3" w:tplc="44E34065">
      <w:start w:val="1"/>
      <w:numFmt w:val="decimal"/>
      <w:suff w:val="tab"/>
      <w:lvlText w:val="%1."/>
      <w:lvlJc w:val="left"/>
      <w:pPr/>
      <w:rPr/>
    </w:lvl>
    <w:lvl w:ilvl="4" w:tplc="04E800A6">
      <w:start w:val="1"/>
      <w:numFmt w:val="decimal"/>
      <w:suff w:val="tab"/>
      <w:lvlText w:val="%1."/>
      <w:lvlJc w:val="left"/>
      <w:pPr/>
      <w:rPr/>
    </w:lvl>
    <w:lvl w:ilvl="5" w:tplc="39E300FE">
      <w:start w:val="1"/>
      <w:numFmt w:val="decimal"/>
      <w:suff w:val="tab"/>
      <w:lvlText w:val="%1."/>
      <w:lvlJc w:val="left"/>
      <w:pPr/>
      <w:rPr/>
    </w:lvl>
    <w:lvl w:ilvl="6" w:tplc="49424EAC">
      <w:start w:val="1"/>
      <w:numFmt w:val="decimal"/>
      <w:suff w:val="tab"/>
      <w:lvlText w:val="%1."/>
      <w:lvlJc w:val="left"/>
      <w:pPr/>
      <w:rPr/>
    </w:lvl>
    <w:lvl w:ilvl="7" w:tplc="0CA04624">
      <w:start w:val="1"/>
      <w:numFmt w:val="decimal"/>
      <w:suff w:val="tab"/>
      <w:lvlText w:val="%1."/>
      <w:lvlJc w:val="left"/>
      <w:pPr/>
      <w:rPr/>
    </w:lvl>
    <w:lvl w:ilvl="8" w:tplc="7CC5523B">
      <w:start w:val="1"/>
      <w:numFmt w:val="decimal"/>
      <w:suff w:val="tab"/>
      <w:lvlText w:val="%1."/>
      <w:lvlJc w:val="left"/>
      <w:pPr/>
      <w:rPr/>
    </w:lvl>
  </w:abstractNum>
  <w:abstractNum w:abstractNumId="1">
    <w:nsid w:val="00C959FF"/>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
    <w:nsid w:val="0AAF02C3"/>
    <w:multiLevelType w:val="hybridMultilevel"/>
    <w:lvl w:ilvl="0" w:tplc="F0C094BA">
      <w:start w:val="200"/>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
    <w:nsid w:val="10AD7501"/>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4">
    <w:nsid w:val="17747853"/>
    <w:multiLevelType w:val="hybridMultilevel"/>
    <w:lvl w:ilvl="0" w:tplc="F0C0A7A8">
      <w:start w:val="1"/>
      <w:numFmt w:val="decimal"/>
      <w:suff w:val="tab"/>
      <w:lvlText w:val="%1."/>
      <w:lvlJc w:val="left"/>
      <w:pPr>
        <w:ind w:hanging="360" w:left="92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5">
    <w:nsid w:val="1A4D271B"/>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6">
    <w:nsid w:val="1B746145"/>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7">
    <w:nsid w:val="1B9734C7"/>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8">
    <w:nsid w:val="2057649B"/>
    <w:multiLevelType w:val="hybridMultilevel"/>
    <w:lvl w:ilvl="0" w:tplc="4418999E">
      <w:start w:val="1"/>
      <w:numFmt w:val="decimal"/>
      <w:suff w:val="tab"/>
      <w:lvlText w:val="%1."/>
      <w:lvlJc w:val="left"/>
      <w:pPr>
        <w:ind w:hanging="360" w:left="7023"/>
      </w:pPr>
      <w:rPr/>
    </w:lvl>
    <w:lvl w:ilvl="1" w:tplc="04220019">
      <w:start w:val="1"/>
      <w:numFmt w:val="lowerLetter"/>
      <w:suff w:val="tab"/>
      <w:lvlText w:val="%2."/>
      <w:lvlJc w:val="left"/>
      <w:pPr>
        <w:ind w:hanging="360" w:left="2008"/>
      </w:pPr>
      <w:rPr/>
    </w:lvl>
    <w:lvl w:ilvl="2" w:tplc="0422001B">
      <w:start w:val="1"/>
      <w:numFmt w:val="lowerRoman"/>
      <w:suff w:val="tab"/>
      <w:lvlText w:val="%3."/>
      <w:lvlJc w:val="right"/>
      <w:pPr>
        <w:ind w:hanging="180" w:left="2728"/>
      </w:pPr>
      <w:rPr/>
    </w:lvl>
    <w:lvl w:ilvl="3" w:tplc="0422000F">
      <w:start w:val="1"/>
      <w:numFmt w:val="decimal"/>
      <w:suff w:val="tab"/>
      <w:lvlText w:val="%4."/>
      <w:lvlJc w:val="left"/>
      <w:pPr>
        <w:ind w:hanging="360" w:left="3448"/>
      </w:pPr>
      <w:rPr/>
    </w:lvl>
    <w:lvl w:ilvl="4" w:tplc="04220019">
      <w:start w:val="1"/>
      <w:numFmt w:val="lowerLetter"/>
      <w:suff w:val="tab"/>
      <w:lvlText w:val="%5."/>
      <w:lvlJc w:val="left"/>
      <w:pPr>
        <w:ind w:hanging="360" w:left="4168"/>
      </w:pPr>
      <w:rPr/>
    </w:lvl>
    <w:lvl w:ilvl="5" w:tplc="0422001B">
      <w:start w:val="1"/>
      <w:numFmt w:val="lowerRoman"/>
      <w:suff w:val="tab"/>
      <w:lvlText w:val="%6."/>
      <w:lvlJc w:val="right"/>
      <w:pPr>
        <w:ind w:hanging="180" w:left="4888"/>
      </w:pPr>
      <w:rPr/>
    </w:lvl>
    <w:lvl w:ilvl="6" w:tplc="0422000F">
      <w:start w:val="1"/>
      <w:numFmt w:val="decimal"/>
      <w:suff w:val="tab"/>
      <w:lvlText w:val="%7."/>
      <w:lvlJc w:val="left"/>
      <w:pPr>
        <w:ind w:hanging="360" w:left="5608"/>
      </w:pPr>
      <w:rPr/>
    </w:lvl>
    <w:lvl w:ilvl="7" w:tplc="04220019">
      <w:start w:val="1"/>
      <w:numFmt w:val="lowerLetter"/>
      <w:suff w:val="tab"/>
      <w:lvlText w:val="%8."/>
      <w:lvlJc w:val="left"/>
      <w:pPr>
        <w:ind w:hanging="360" w:left="6328"/>
      </w:pPr>
      <w:rPr/>
    </w:lvl>
    <w:lvl w:ilvl="8" w:tplc="0422001B">
      <w:start w:val="1"/>
      <w:numFmt w:val="lowerRoman"/>
      <w:suff w:val="tab"/>
      <w:lvlText w:val="%9."/>
      <w:lvlJc w:val="right"/>
      <w:pPr>
        <w:ind w:hanging="180" w:left="7048"/>
      </w:pPr>
      <w:rPr/>
    </w:lvl>
  </w:abstractNum>
  <w:abstractNum w:abstractNumId="9">
    <w:nsid w:val="2352438A"/>
    <w:multiLevelType w:val="multilevel"/>
    <w:lvl w:ilvl="0">
      <w:start w:val="1"/>
      <w:numFmt w:val="decimal"/>
      <w:suff w:val="tab"/>
      <w:lvlText w:val="%1."/>
      <w:lvlJc w:val="left"/>
      <w:pPr>
        <w:ind w:hanging="420" w:left="420"/>
      </w:pPr>
      <w:rPr/>
    </w:lvl>
    <w:lvl w:ilvl="1">
      <w:start w:val="1"/>
      <w:numFmt w:val="decimal"/>
      <w:suff w:val="tab"/>
      <w:lvlText w:val="%1.%2."/>
      <w:lvlJc w:val="left"/>
      <w:pPr>
        <w:ind w:hanging="420" w:left="1140"/>
      </w:pPr>
      <w:rPr/>
    </w:lvl>
    <w:lvl w:ilvl="2">
      <w:start w:val="1"/>
      <w:numFmt w:val="decimal"/>
      <w:suff w:val="tab"/>
      <w:lvlText w:val="%1.%2.%3."/>
      <w:lvlJc w:val="left"/>
      <w:pPr>
        <w:ind w:hanging="720" w:left="2160"/>
      </w:pPr>
      <w:rPr/>
    </w:lvl>
    <w:lvl w:ilvl="3">
      <w:start w:val="1"/>
      <w:numFmt w:val="decimal"/>
      <w:suff w:val="tab"/>
      <w:lvlText w:val="%1.%2.%3.%4."/>
      <w:lvlJc w:val="left"/>
      <w:pPr>
        <w:ind w:hanging="720" w:left="2880"/>
      </w:pPr>
      <w:rPr/>
    </w:lvl>
    <w:lvl w:ilvl="4">
      <w:start w:val="1"/>
      <w:numFmt w:val="decimal"/>
      <w:suff w:val="tab"/>
      <w:lvlText w:val="%1.%2.%3.%4.%5."/>
      <w:lvlJc w:val="left"/>
      <w:pPr>
        <w:ind w:hanging="1080" w:left="3960"/>
      </w:pPr>
      <w:rPr/>
    </w:lvl>
    <w:lvl w:ilvl="5">
      <w:start w:val="1"/>
      <w:numFmt w:val="decimal"/>
      <w:suff w:val="tab"/>
      <w:lvlText w:val="%1.%2.%3.%4.%5.%6."/>
      <w:lvlJc w:val="left"/>
      <w:pPr>
        <w:ind w:hanging="1080" w:left="4680"/>
      </w:pPr>
      <w:rPr/>
    </w:lvl>
    <w:lvl w:ilvl="6">
      <w:start w:val="1"/>
      <w:numFmt w:val="decimal"/>
      <w:suff w:val="tab"/>
      <w:lvlText w:val="%1.%2.%3.%4.%5.%6.%7."/>
      <w:lvlJc w:val="left"/>
      <w:pPr>
        <w:ind w:hanging="1440" w:left="5760"/>
      </w:pPr>
      <w:rPr/>
    </w:lvl>
    <w:lvl w:ilvl="7">
      <w:start w:val="1"/>
      <w:numFmt w:val="decimal"/>
      <w:suff w:val="tab"/>
      <w:lvlText w:val="%1.%2.%3.%4.%5.%6.%7.%8."/>
      <w:lvlJc w:val="left"/>
      <w:pPr>
        <w:ind w:hanging="1440" w:left="6480"/>
      </w:pPr>
      <w:rPr/>
    </w:lvl>
    <w:lvl w:ilvl="8">
      <w:start w:val="1"/>
      <w:numFmt w:val="decimal"/>
      <w:suff w:val="tab"/>
      <w:lvlText w:val="%1.%2.%3.%4.%5.%6.%7.%8.%9."/>
      <w:lvlJc w:val="left"/>
      <w:pPr>
        <w:ind w:hanging="1800" w:left="7560"/>
      </w:pPr>
      <w:rPr/>
    </w:lvl>
  </w:abstractNum>
  <w:abstractNum w:abstractNumId="10">
    <w:nsid w:val="2C8F34E5"/>
    <w:multiLevelType w:val="hybridMultilevel"/>
    <w:lvl w:ilvl="0" w:tplc="165AEFB6">
      <w:start w:val="11"/>
      <w:numFmt w:val="bullet"/>
      <w:suff w:val="tab"/>
      <w:lvlText w:val="-"/>
      <w:lvlJc w:val="left"/>
      <w:pPr>
        <w:ind w:hanging="360" w:left="720"/>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1">
    <w:nsid w:val="341712D0"/>
    <w:multiLevelType w:val="multilevel"/>
    <w:lvl w:ilvl="0">
      <w:start w:val="1"/>
      <w:numFmt w:val="decimal"/>
      <w:suff w:val="tab"/>
      <w:lvlText w:val="%1."/>
      <w:lvlJc w:val="left"/>
      <w:pPr>
        <w:ind w:hanging="360" w:left="360"/>
      </w:pPr>
      <w:rPr/>
    </w:lvl>
    <w:lvl w:ilvl="1">
      <w:start w:val="1"/>
      <w:numFmt w:val="decimal"/>
      <w:suff w:val="tab"/>
      <w:lvlText w:val="%1.%2."/>
      <w:lvlJc w:val="left"/>
      <w:pPr>
        <w:ind w:hanging="360" w:left="338"/>
      </w:pPr>
      <w:rPr/>
    </w:lvl>
    <w:lvl w:ilvl="2">
      <w:start w:val="1"/>
      <w:numFmt w:val="decimal"/>
      <w:suff w:val="tab"/>
      <w:lvlText w:val="%1.%2.%3."/>
      <w:lvlJc w:val="left"/>
      <w:pPr>
        <w:ind w:hanging="720" w:left="676"/>
      </w:pPr>
      <w:rPr/>
    </w:lvl>
    <w:lvl w:ilvl="3">
      <w:start w:val="1"/>
      <w:numFmt w:val="decimal"/>
      <w:suff w:val="tab"/>
      <w:lvlText w:val="%1.%2.%3.%4."/>
      <w:lvlJc w:val="left"/>
      <w:pPr>
        <w:ind w:hanging="720" w:left="654"/>
      </w:pPr>
      <w:rPr/>
    </w:lvl>
    <w:lvl w:ilvl="4">
      <w:start w:val="1"/>
      <w:numFmt w:val="decimal"/>
      <w:suff w:val="tab"/>
      <w:lvlText w:val="%1.%2.%3.%4.%5."/>
      <w:lvlJc w:val="left"/>
      <w:pPr>
        <w:ind w:hanging="1080" w:left="992"/>
      </w:pPr>
      <w:rPr/>
    </w:lvl>
    <w:lvl w:ilvl="5">
      <w:start w:val="1"/>
      <w:numFmt w:val="decimal"/>
      <w:suff w:val="tab"/>
      <w:lvlText w:val="%1.%2.%3.%4.%5.%6."/>
      <w:lvlJc w:val="left"/>
      <w:pPr>
        <w:ind w:hanging="1080" w:left="970"/>
      </w:pPr>
      <w:rPr/>
    </w:lvl>
    <w:lvl w:ilvl="6">
      <w:start w:val="1"/>
      <w:numFmt w:val="decimal"/>
      <w:suff w:val="tab"/>
      <w:lvlText w:val="%1.%2.%3.%4.%5.%6.%7."/>
      <w:lvlJc w:val="left"/>
      <w:pPr>
        <w:ind w:hanging="1440" w:left="1308"/>
      </w:pPr>
      <w:rPr/>
    </w:lvl>
    <w:lvl w:ilvl="7">
      <w:start w:val="1"/>
      <w:numFmt w:val="decimal"/>
      <w:suff w:val="tab"/>
      <w:lvlText w:val="%1.%2.%3.%4.%5.%6.%7.%8."/>
      <w:lvlJc w:val="left"/>
      <w:pPr>
        <w:ind w:hanging="1440" w:left="1286"/>
      </w:pPr>
      <w:rPr/>
    </w:lvl>
    <w:lvl w:ilvl="8">
      <w:start w:val="1"/>
      <w:numFmt w:val="decimal"/>
      <w:suff w:val="tab"/>
      <w:lvlText w:val="%1.%2.%3.%4.%5.%6.%7.%8.%9."/>
      <w:lvlJc w:val="left"/>
      <w:pPr>
        <w:ind w:hanging="1800" w:left="1624"/>
      </w:pPr>
      <w:rPr/>
    </w:lvl>
  </w:abstractNum>
  <w:abstractNum w:abstractNumId="12">
    <w:nsid w:val="34A60982"/>
    <w:multiLevelType w:val="hybridMultilevel"/>
    <w:lvl w:ilvl="0" w:tplc="8896878A">
      <w:start w:val="3"/>
      <w:numFmt w:val="bullet"/>
      <w:suff w:val="tab"/>
      <w:lvlText w:val="-"/>
      <w:lvlJc w:val="left"/>
      <w:pPr>
        <w:ind w:hanging="360" w:left="720"/>
      </w:pPr>
      <w:rPr>
        <w:rFonts w:ascii="Times New Roman" w:hAnsi="Times New Roman"/>
      </w:rPr>
    </w:lvl>
    <w:lvl w:ilvl="1" w:tplc="04190003">
      <w:start w:val="1"/>
      <w:numFmt w:val="decimal"/>
      <w:suff w:val="tab"/>
      <w:lvlText w:val="%2."/>
      <w:lvlJc w:val="left"/>
      <w:pPr>
        <w:ind w:hanging="360" w:left="1440"/>
        <w:tabs>
          <w:tab w:val="left" w:pos="1440" w:leader="none"/>
        </w:tabs>
      </w:pPr>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abstractNum w:abstractNumId="13">
    <w:nsid w:val="3520542D"/>
    <w:multiLevelType w:val="hybridMultilevel"/>
    <w:lvl w:ilvl="0" w:tplc="0419000F">
      <w:start w:val="1"/>
      <w:numFmt w:val="decimal"/>
      <w:suff w:val="tab"/>
      <w:lvlText w:val="%1."/>
      <w:lvlJc w:val="left"/>
      <w:pPr>
        <w:ind w:hanging="360" w:left="1080"/>
        <w:tabs>
          <w:tab w:val="left" w:pos="1080" w:leader="none"/>
        </w:tabs>
      </w:pPr>
      <w:rPr/>
    </w:lvl>
    <w:lvl w:ilvl="1" w:tplc="04190019">
      <w:start w:val="1"/>
      <w:numFmt w:val="lowerLetter"/>
      <w:suff w:val="tab"/>
      <w:lvlText w:val="%2."/>
      <w:lvlJc w:val="left"/>
      <w:pPr>
        <w:ind w:hanging="360" w:left="1440"/>
        <w:tabs>
          <w:tab w:val="left" w:pos="1440"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14">
    <w:nsid w:val="36A4702A"/>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5">
    <w:nsid w:val="39663A81"/>
    <w:multiLevelType w:val="hybridMultilevel"/>
    <w:lvl w:ilvl="0" w:tplc="17462AAC">
      <w:start w:val="1"/>
      <w:numFmt w:val="bullet"/>
      <w:suff w:val="tab"/>
      <w:lvlText w:val="-"/>
      <w:lvlJc w:val="left"/>
      <w:pPr>
        <w:ind w:hanging="360" w:left="218"/>
      </w:pPr>
      <w:rPr>
        <w:rFonts w:ascii="Times New Roman" w:hAnsi="Times New Roman"/>
      </w:rPr>
    </w:lvl>
    <w:lvl w:ilvl="1" w:tplc="04190003">
      <w:start w:val="1"/>
      <w:numFmt w:val="bullet"/>
      <w:suff w:val="tab"/>
      <w:lvlText w:val="o"/>
      <w:lvlJc w:val="left"/>
      <w:pPr>
        <w:ind w:hanging="360" w:left="938"/>
      </w:pPr>
      <w:rPr>
        <w:rFonts w:ascii="Courier New" w:hAnsi="Courier New"/>
      </w:rPr>
    </w:lvl>
    <w:lvl w:ilvl="2" w:tplc="04190005">
      <w:start w:val="1"/>
      <w:numFmt w:val="bullet"/>
      <w:suff w:val="tab"/>
      <w:lvlText w:val=""/>
      <w:lvlJc w:val="left"/>
      <w:pPr>
        <w:ind w:hanging="360" w:left="1658"/>
      </w:pPr>
      <w:rPr>
        <w:rFonts w:ascii="Wingdings" w:hAnsi="Wingdings"/>
      </w:rPr>
    </w:lvl>
    <w:lvl w:ilvl="3" w:tplc="04190001">
      <w:start w:val="1"/>
      <w:numFmt w:val="bullet"/>
      <w:suff w:val="tab"/>
      <w:lvlText w:val=""/>
      <w:lvlJc w:val="left"/>
      <w:pPr>
        <w:ind w:hanging="360" w:left="2378"/>
      </w:pPr>
      <w:rPr>
        <w:rFonts w:ascii="Symbol" w:hAnsi="Symbol"/>
      </w:rPr>
    </w:lvl>
    <w:lvl w:ilvl="4" w:tplc="04190003">
      <w:start w:val="1"/>
      <w:numFmt w:val="bullet"/>
      <w:suff w:val="tab"/>
      <w:lvlText w:val="o"/>
      <w:lvlJc w:val="left"/>
      <w:pPr>
        <w:ind w:hanging="360" w:left="3098"/>
      </w:pPr>
      <w:rPr>
        <w:rFonts w:ascii="Courier New" w:hAnsi="Courier New"/>
      </w:rPr>
    </w:lvl>
    <w:lvl w:ilvl="5" w:tplc="04190005">
      <w:start w:val="1"/>
      <w:numFmt w:val="bullet"/>
      <w:suff w:val="tab"/>
      <w:lvlText w:val=""/>
      <w:lvlJc w:val="left"/>
      <w:pPr>
        <w:ind w:hanging="360" w:left="3818"/>
      </w:pPr>
      <w:rPr>
        <w:rFonts w:ascii="Wingdings" w:hAnsi="Wingdings"/>
      </w:rPr>
    </w:lvl>
    <w:lvl w:ilvl="6" w:tplc="04190001">
      <w:start w:val="1"/>
      <w:numFmt w:val="bullet"/>
      <w:suff w:val="tab"/>
      <w:lvlText w:val=""/>
      <w:lvlJc w:val="left"/>
      <w:pPr>
        <w:ind w:hanging="360" w:left="4538"/>
      </w:pPr>
      <w:rPr>
        <w:rFonts w:ascii="Symbol" w:hAnsi="Symbol"/>
      </w:rPr>
    </w:lvl>
    <w:lvl w:ilvl="7" w:tplc="04190003">
      <w:start w:val="1"/>
      <w:numFmt w:val="bullet"/>
      <w:suff w:val="tab"/>
      <w:lvlText w:val="o"/>
      <w:lvlJc w:val="left"/>
      <w:pPr>
        <w:ind w:hanging="360" w:left="5258"/>
      </w:pPr>
      <w:rPr>
        <w:rFonts w:ascii="Courier New" w:hAnsi="Courier New"/>
      </w:rPr>
    </w:lvl>
    <w:lvl w:ilvl="8" w:tplc="04190005">
      <w:start w:val="1"/>
      <w:numFmt w:val="bullet"/>
      <w:suff w:val="tab"/>
      <w:lvlText w:val=""/>
      <w:lvlJc w:val="left"/>
      <w:pPr>
        <w:ind w:hanging="360" w:left="5978"/>
      </w:pPr>
      <w:rPr>
        <w:rFonts w:ascii="Wingdings" w:hAnsi="Wingdings"/>
      </w:rPr>
    </w:lvl>
  </w:abstractNum>
  <w:abstractNum w:abstractNumId="16">
    <w:nsid w:val="3BEE61EF"/>
    <w:multiLevelType w:val="hybridMultilevel"/>
    <w:lvl w:ilvl="0" w:tplc="8C9EED32">
      <w:start w:val="1"/>
      <w:numFmt w:val="decimal"/>
      <w:suff w:val="tab"/>
      <w:lvlText w:val="%1."/>
      <w:lvlJc w:val="left"/>
      <w:pPr>
        <w:ind w:hanging="360" w:left="1080"/>
      </w:pPr>
      <w:rPr>
        <w:color w:val="auto"/>
      </w:rPr>
    </w:lvl>
    <w:lvl w:ilvl="1" w:tplc="04220019">
      <w:start w:val="1"/>
      <w:numFmt w:val="decimal"/>
      <w:suff w:val="tab"/>
      <w:lvlText w:val="%2."/>
      <w:lvlJc w:val="left"/>
      <w:pPr>
        <w:ind w:hanging="360" w:left="1440"/>
        <w:tabs>
          <w:tab w:val="left" w:pos="1440" w:leader="none"/>
        </w:tabs>
      </w:pPr>
      <w:rPr/>
    </w:lvl>
    <w:lvl w:ilvl="2" w:tplc="0422001B">
      <w:start w:val="1"/>
      <w:numFmt w:val="decimal"/>
      <w:suff w:val="tab"/>
      <w:lvlText w:val="%3."/>
      <w:lvlJc w:val="left"/>
      <w:pPr>
        <w:ind w:hanging="360" w:left="2160"/>
        <w:tabs>
          <w:tab w:val="left" w:pos="2160" w:leader="none"/>
        </w:tabs>
      </w:pPr>
      <w:rPr/>
    </w:lvl>
    <w:lvl w:ilvl="3" w:tplc="0422000F">
      <w:start w:val="1"/>
      <w:numFmt w:val="decimal"/>
      <w:suff w:val="tab"/>
      <w:lvlText w:val="%4."/>
      <w:lvlJc w:val="left"/>
      <w:pPr>
        <w:ind w:hanging="360" w:left="2880"/>
        <w:tabs>
          <w:tab w:val="left" w:pos="2880" w:leader="none"/>
        </w:tabs>
      </w:pPr>
      <w:rPr/>
    </w:lvl>
    <w:lvl w:ilvl="4" w:tplc="04220019">
      <w:start w:val="1"/>
      <w:numFmt w:val="decimal"/>
      <w:suff w:val="tab"/>
      <w:lvlText w:val="%5."/>
      <w:lvlJc w:val="left"/>
      <w:pPr>
        <w:ind w:hanging="360" w:left="3600"/>
        <w:tabs>
          <w:tab w:val="left" w:pos="3600" w:leader="none"/>
        </w:tabs>
      </w:pPr>
      <w:rPr/>
    </w:lvl>
    <w:lvl w:ilvl="5" w:tplc="0422001B">
      <w:start w:val="1"/>
      <w:numFmt w:val="decimal"/>
      <w:suff w:val="tab"/>
      <w:lvlText w:val="%6."/>
      <w:lvlJc w:val="left"/>
      <w:pPr>
        <w:ind w:hanging="360" w:left="4320"/>
        <w:tabs>
          <w:tab w:val="left" w:pos="4320" w:leader="none"/>
        </w:tabs>
      </w:pPr>
      <w:rPr/>
    </w:lvl>
    <w:lvl w:ilvl="6" w:tplc="0422000F">
      <w:start w:val="1"/>
      <w:numFmt w:val="decimal"/>
      <w:suff w:val="tab"/>
      <w:lvlText w:val="%7."/>
      <w:lvlJc w:val="left"/>
      <w:pPr>
        <w:ind w:hanging="360" w:left="5040"/>
        <w:tabs>
          <w:tab w:val="left" w:pos="5040" w:leader="none"/>
        </w:tabs>
      </w:pPr>
      <w:rPr/>
    </w:lvl>
    <w:lvl w:ilvl="7" w:tplc="04220019">
      <w:start w:val="1"/>
      <w:numFmt w:val="decimal"/>
      <w:suff w:val="tab"/>
      <w:lvlText w:val="%8."/>
      <w:lvlJc w:val="left"/>
      <w:pPr>
        <w:ind w:hanging="360" w:left="5760"/>
        <w:tabs>
          <w:tab w:val="left" w:pos="5760" w:leader="none"/>
        </w:tabs>
      </w:pPr>
      <w:rPr/>
    </w:lvl>
    <w:lvl w:ilvl="8" w:tplc="0422001B">
      <w:start w:val="1"/>
      <w:numFmt w:val="decimal"/>
      <w:suff w:val="tab"/>
      <w:lvlText w:val="%9."/>
      <w:lvlJc w:val="left"/>
      <w:pPr>
        <w:ind w:hanging="360" w:left="6480"/>
        <w:tabs>
          <w:tab w:val="left" w:pos="6480" w:leader="none"/>
        </w:tabs>
      </w:pPr>
      <w:rPr/>
    </w:lvl>
  </w:abstractNum>
  <w:abstractNum w:abstractNumId="17">
    <w:nsid w:val="499526AD"/>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8">
    <w:nsid w:val="4C180995"/>
    <w:multiLevelType w:val="multilevel"/>
    <w:lvl w:ilvl="0">
      <w:start w:val="5"/>
      <w:numFmt w:val="decimal"/>
      <w:suff w:val="tab"/>
      <w:lvlText w:val="%1."/>
      <w:lvlJc w:val="left"/>
      <w:pPr>
        <w:ind w:hanging="360" w:left="360"/>
      </w:pPr>
      <w:rPr/>
    </w:lvl>
    <w:lvl w:ilvl="1">
      <w:start w:val="1"/>
      <w:numFmt w:val="decimal"/>
      <w:suff w:val="tab"/>
      <w:lvlText w:val="%1.%2."/>
      <w:lvlJc w:val="left"/>
      <w:pPr>
        <w:ind w:hanging="360" w:left="1068"/>
      </w:pPr>
      <w:rPr/>
    </w:lvl>
    <w:lvl w:ilvl="2">
      <w:start w:val="1"/>
      <w:numFmt w:val="decimal"/>
      <w:suff w:val="tab"/>
      <w:lvlText w:val="%1.%2.%3."/>
      <w:lvlJc w:val="left"/>
      <w:pPr>
        <w:ind w:hanging="720" w:left="2136"/>
      </w:pPr>
      <w:rPr/>
    </w:lvl>
    <w:lvl w:ilvl="3">
      <w:start w:val="1"/>
      <w:numFmt w:val="decimal"/>
      <w:suff w:val="tab"/>
      <w:lvlText w:val="%1.%2.%3.%4."/>
      <w:lvlJc w:val="left"/>
      <w:pPr>
        <w:ind w:hanging="720" w:left="2844"/>
      </w:pPr>
      <w:rPr/>
    </w:lvl>
    <w:lvl w:ilvl="4">
      <w:start w:val="1"/>
      <w:numFmt w:val="decimal"/>
      <w:suff w:val="tab"/>
      <w:lvlText w:val="%1.%2.%3.%4.%5."/>
      <w:lvlJc w:val="left"/>
      <w:pPr>
        <w:ind w:hanging="1080" w:left="3912"/>
      </w:pPr>
      <w:rPr/>
    </w:lvl>
    <w:lvl w:ilvl="5">
      <w:start w:val="1"/>
      <w:numFmt w:val="decimal"/>
      <w:suff w:val="tab"/>
      <w:lvlText w:val="%1.%2.%3.%4.%5.%6."/>
      <w:lvlJc w:val="left"/>
      <w:pPr>
        <w:ind w:hanging="1080" w:left="4620"/>
      </w:pPr>
      <w:rPr/>
    </w:lvl>
    <w:lvl w:ilvl="6">
      <w:start w:val="1"/>
      <w:numFmt w:val="decimal"/>
      <w:suff w:val="tab"/>
      <w:lvlText w:val="%1.%2.%3.%4.%5.%6.%7."/>
      <w:lvlJc w:val="left"/>
      <w:pPr>
        <w:ind w:hanging="1440" w:left="5688"/>
      </w:pPr>
      <w:rPr/>
    </w:lvl>
    <w:lvl w:ilvl="7">
      <w:start w:val="1"/>
      <w:numFmt w:val="decimal"/>
      <w:suff w:val="tab"/>
      <w:lvlText w:val="%1.%2.%3.%4.%5.%6.%7.%8."/>
      <w:lvlJc w:val="left"/>
      <w:pPr>
        <w:ind w:hanging="1440" w:left="6396"/>
      </w:pPr>
      <w:rPr/>
    </w:lvl>
    <w:lvl w:ilvl="8">
      <w:start w:val="1"/>
      <w:numFmt w:val="decimal"/>
      <w:suff w:val="tab"/>
      <w:lvlText w:val="%1.%2.%3.%4.%5.%6.%7.%8.%9."/>
      <w:lvlJc w:val="left"/>
      <w:pPr>
        <w:ind w:hanging="1800" w:left="7464"/>
      </w:pPr>
      <w:rPr/>
    </w:lvl>
  </w:abstractNum>
  <w:abstractNum w:abstractNumId="19">
    <w:nsid w:val="502F5B7A"/>
    <w:multiLevelType w:val="hybridMultilevel"/>
    <w:lvl w:ilvl="0" w:tplc="A72EFAAE">
      <w:start w:val="1"/>
      <w:numFmt w:val="bullet"/>
      <w:suff w:val="tab"/>
      <w:lvlText w:val="−"/>
      <w:lvlJc w:val="left"/>
      <w:pPr>
        <w:ind w:hanging="360" w:left="720"/>
      </w:pPr>
      <w:rPr>
        <w:rFonts w:ascii="Times New Roman" w:hAnsi="Times New Roman"/>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20">
    <w:nsid w:val="54131DE9"/>
    <w:multiLevelType w:val="hybridMultilevel"/>
    <w:lvl w:ilvl="0" w:tplc="B016AB6C">
      <w:start w:val="1"/>
      <w:numFmt w:val="decimal"/>
      <w:suff w:val="tab"/>
      <w:lvlText w:val="%1."/>
      <w:lvlJc w:val="left"/>
      <w:pPr>
        <w:ind w:hanging="360" w:left="360"/>
      </w:pPr>
      <w:rPr>
        <w:b w:val="0"/>
        <w:sz w:val="24"/>
      </w:rPr>
    </w:lvl>
    <w:lvl w:ilvl="1" w:tplc="04220019">
      <w:start w:val="1"/>
      <w:numFmt w:val="lowerLetter"/>
      <w:suff w:val="tab"/>
      <w:lvlText w:val="%2."/>
      <w:lvlJc w:val="left"/>
      <w:pPr>
        <w:ind w:hanging="360" w:left="1221"/>
      </w:pPr>
      <w:rPr/>
    </w:lvl>
    <w:lvl w:ilvl="2" w:tplc="0422001B">
      <w:start w:val="1"/>
      <w:numFmt w:val="lowerRoman"/>
      <w:suff w:val="tab"/>
      <w:lvlText w:val="%3."/>
      <w:lvlJc w:val="right"/>
      <w:pPr>
        <w:ind w:hanging="180" w:left="1941"/>
      </w:pPr>
      <w:rPr/>
    </w:lvl>
    <w:lvl w:ilvl="3" w:tplc="0422000F">
      <w:start w:val="1"/>
      <w:numFmt w:val="decimal"/>
      <w:suff w:val="tab"/>
      <w:lvlText w:val="%4."/>
      <w:lvlJc w:val="left"/>
      <w:pPr>
        <w:ind w:hanging="360" w:left="2661"/>
      </w:pPr>
      <w:rPr/>
    </w:lvl>
    <w:lvl w:ilvl="4" w:tplc="04220019">
      <w:start w:val="1"/>
      <w:numFmt w:val="lowerLetter"/>
      <w:suff w:val="tab"/>
      <w:lvlText w:val="%5."/>
      <w:lvlJc w:val="left"/>
      <w:pPr>
        <w:ind w:hanging="360" w:left="3381"/>
      </w:pPr>
      <w:rPr/>
    </w:lvl>
    <w:lvl w:ilvl="5" w:tplc="0422001B">
      <w:start w:val="1"/>
      <w:numFmt w:val="lowerRoman"/>
      <w:suff w:val="tab"/>
      <w:lvlText w:val="%6."/>
      <w:lvlJc w:val="right"/>
      <w:pPr>
        <w:ind w:hanging="180" w:left="4101"/>
      </w:pPr>
      <w:rPr/>
    </w:lvl>
    <w:lvl w:ilvl="6" w:tplc="0422000F">
      <w:start w:val="1"/>
      <w:numFmt w:val="decimal"/>
      <w:suff w:val="tab"/>
      <w:lvlText w:val="%7."/>
      <w:lvlJc w:val="left"/>
      <w:pPr>
        <w:ind w:hanging="360" w:left="4821"/>
      </w:pPr>
      <w:rPr/>
    </w:lvl>
    <w:lvl w:ilvl="7" w:tplc="04220019">
      <w:start w:val="1"/>
      <w:numFmt w:val="lowerLetter"/>
      <w:suff w:val="tab"/>
      <w:lvlText w:val="%8."/>
      <w:lvlJc w:val="left"/>
      <w:pPr>
        <w:ind w:hanging="360" w:left="5541"/>
      </w:pPr>
      <w:rPr/>
    </w:lvl>
    <w:lvl w:ilvl="8" w:tplc="0422001B">
      <w:start w:val="1"/>
      <w:numFmt w:val="lowerRoman"/>
      <w:suff w:val="tab"/>
      <w:lvlText w:val="%9."/>
      <w:lvlJc w:val="right"/>
      <w:pPr>
        <w:ind w:hanging="180" w:left="6261"/>
      </w:pPr>
      <w:rPr/>
    </w:lvl>
  </w:abstractNum>
  <w:abstractNum w:abstractNumId="21">
    <w:nsid w:val="547A171F"/>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22">
    <w:nsid w:val="56360DB6"/>
    <w:multiLevelType w:val="multilevel"/>
    <w:lvl w:ilvl="0">
      <w:start w:val="1"/>
      <w:numFmt w:val="decimal"/>
      <w:suff w:val="tab"/>
      <w:lvlText w:val="%1."/>
      <w:lvlJc w:val="left"/>
      <w:pPr>
        <w:ind w:hanging="1065" w:left="1633"/>
      </w:pPr>
      <w:rPr>
        <w:vertAlign w:val="baseline"/>
      </w:rPr>
    </w:lvl>
    <w:lvl w:ilvl="1">
      <w:start w:val="1"/>
      <w:numFmt w:val="lowerLetter"/>
      <w:suff w:val="tab"/>
      <w:lvlText w:val="%2."/>
      <w:lvlJc w:val="left"/>
      <w:pPr>
        <w:ind w:hanging="360" w:left="1789"/>
      </w:pPr>
      <w:rPr>
        <w:vertAlign w:val="baseline"/>
      </w:rPr>
    </w:lvl>
    <w:lvl w:ilvl="2">
      <w:start w:val="1"/>
      <w:numFmt w:val="lowerRoman"/>
      <w:suff w:val="tab"/>
      <w:lvlText w:val="%3."/>
      <w:lvlJc w:val="right"/>
      <w:pPr>
        <w:ind w:hanging="180" w:left="2509"/>
      </w:pPr>
      <w:rPr>
        <w:vertAlign w:val="baseline"/>
      </w:rPr>
    </w:lvl>
    <w:lvl w:ilvl="3">
      <w:start w:val="1"/>
      <w:numFmt w:val="decimal"/>
      <w:suff w:val="tab"/>
      <w:lvlText w:val="%4."/>
      <w:lvlJc w:val="left"/>
      <w:pPr>
        <w:ind w:hanging="360" w:left="3229"/>
      </w:pPr>
      <w:rPr>
        <w:vertAlign w:val="baseline"/>
      </w:rPr>
    </w:lvl>
    <w:lvl w:ilvl="4">
      <w:start w:val="1"/>
      <w:numFmt w:val="lowerLetter"/>
      <w:suff w:val="tab"/>
      <w:lvlText w:val="%5."/>
      <w:lvlJc w:val="left"/>
      <w:pPr>
        <w:ind w:hanging="360" w:left="3949"/>
      </w:pPr>
      <w:rPr>
        <w:vertAlign w:val="baseline"/>
      </w:rPr>
    </w:lvl>
    <w:lvl w:ilvl="5">
      <w:start w:val="1"/>
      <w:numFmt w:val="lowerRoman"/>
      <w:suff w:val="tab"/>
      <w:lvlText w:val="%6."/>
      <w:lvlJc w:val="right"/>
      <w:pPr>
        <w:ind w:hanging="180" w:left="4669"/>
      </w:pPr>
      <w:rPr>
        <w:vertAlign w:val="baseline"/>
      </w:rPr>
    </w:lvl>
    <w:lvl w:ilvl="6">
      <w:start w:val="1"/>
      <w:numFmt w:val="decimal"/>
      <w:suff w:val="tab"/>
      <w:lvlText w:val="%7."/>
      <w:lvlJc w:val="left"/>
      <w:pPr>
        <w:ind w:hanging="360" w:left="5389"/>
      </w:pPr>
      <w:rPr>
        <w:vertAlign w:val="baseline"/>
      </w:rPr>
    </w:lvl>
    <w:lvl w:ilvl="7">
      <w:start w:val="1"/>
      <w:numFmt w:val="lowerLetter"/>
      <w:suff w:val="tab"/>
      <w:lvlText w:val="%8."/>
      <w:lvlJc w:val="left"/>
      <w:pPr>
        <w:ind w:hanging="360" w:left="6109"/>
      </w:pPr>
      <w:rPr>
        <w:vertAlign w:val="baseline"/>
      </w:rPr>
    </w:lvl>
    <w:lvl w:ilvl="8">
      <w:start w:val="1"/>
      <w:numFmt w:val="lowerRoman"/>
      <w:suff w:val="tab"/>
      <w:lvlText w:val="%9."/>
      <w:lvlJc w:val="right"/>
      <w:pPr>
        <w:ind w:hanging="180" w:left="6829"/>
      </w:pPr>
      <w:rPr>
        <w:vertAlign w:val="baseline"/>
      </w:rPr>
    </w:lvl>
  </w:abstractNum>
  <w:abstractNum w:abstractNumId="23">
    <w:nsid w:val="5A066453"/>
    <w:multiLevelType w:val="multilevel"/>
    <w:lvl w:ilvl="0">
      <w:start w:val="2"/>
      <w:numFmt w:val="decimal"/>
      <w:suff w:val="tab"/>
      <w:lvlText w:val="%1."/>
      <w:lvlJc w:val="left"/>
      <w:pPr>
        <w:ind w:hanging="360" w:left="360"/>
      </w:pPr>
      <w:rPr/>
    </w:lvl>
    <w:lvl w:ilvl="1">
      <w:start w:val="2"/>
      <w:numFmt w:val="decimal"/>
      <w:suff w:val="tab"/>
      <w:lvlText w:val="%1.%2."/>
      <w:lvlJc w:val="left"/>
      <w:pPr>
        <w:ind w:hanging="360" w:left="717"/>
      </w:pPr>
      <w:rPr/>
    </w:lvl>
    <w:lvl w:ilvl="2">
      <w:start w:val="1"/>
      <w:numFmt w:val="decimal"/>
      <w:suff w:val="tab"/>
      <w:lvlText w:val="%1.%2.%3."/>
      <w:lvlJc w:val="left"/>
      <w:pPr>
        <w:ind w:hanging="720" w:left="1434"/>
      </w:pPr>
      <w:rPr/>
    </w:lvl>
    <w:lvl w:ilvl="3">
      <w:start w:val="1"/>
      <w:numFmt w:val="decimal"/>
      <w:suff w:val="tab"/>
      <w:lvlText w:val="%1.%2.%3.%4."/>
      <w:lvlJc w:val="left"/>
      <w:pPr>
        <w:ind w:hanging="720" w:left="1791"/>
      </w:pPr>
      <w:rPr/>
    </w:lvl>
    <w:lvl w:ilvl="4">
      <w:start w:val="1"/>
      <w:numFmt w:val="decimal"/>
      <w:suff w:val="tab"/>
      <w:lvlText w:val="%1.%2.%3.%4.%5."/>
      <w:lvlJc w:val="left"/>
      <w:pPr>
        <w:ind w:hanging="1080" w:left="2508"/>
      </w:pPr>
      <w:rPr/>
    </w:lvl>
    <w:lvl w:ilvl="5">
      <w:start w:val="1"/>
      <w:numFmt w:val="decimal"/>
      <w:suff w:val="tab"/>
      <w:lvlText w:val="%1.%2.%3.%4.%5.%6."/>
      <w:lvlJc w:val="left"/>
      <w:pPr>
        <w:ind w:hanging="1080" w:left="2865"/>
      </w:pPr>
      <w:rPr/>
    </w:lvl>
    <w:lvl w:ilvl="6">
      <w:start w:val="1"/>
      <w:numFmt w:val="decimal"/>
      <w:suff w:val="tab"/>
      <w:lvlText w:val="%1.%2.%3.%4.%5.%6.%7."/>
      <w:lvlJc w:val="left"/>
      <w:pPr>
        <w:ind w:hanging="1440" w:left="3582"/>
      </w:pPr>
      <w:rPr/>
    </w:lvl>
    <w:lvl w:ilvl="7">
      <w:start w:val="1"/>
      <w:numFmt w:val="decimal"/>
      <w:suff w:val="tab"/>
      <w:lvlText w:val="%1.%2.%3.%4.%5.%6.%7.%8."/>
      <w:lvlJc w:val="left"/>
      <w:pPr>
        <w:ind w:hanging="1440" w:left="3939"/>
      </w:pPr>
      <w:rPr/>
    </w:lvl>
    <w:lvl w:ilvl="8">
      <w:start w:val="1"/>
      <w:numFmt w:val="decimal"/>
      <w:suff w:val="tab"/>
      <w:lvlText w:val="%1.%2.%3.%4.%5.%6.%7.%8.%9."/>
      <w:lvlJc w:val="left"/>
      <w:pPr>
        <w:ind w:hanging="1800" w:left="4656"/>
      </w:pPr>
      <w:rPr/>
    </w:lvl>
  </w:abstractNum>
  <w:abstractNum w:abstractNumId="24">
    <w:nsid w:val="5DAF4D0B"/>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5">
    <w:nsid w:val="65BF1523"/>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6">
    <w:nsid w:val="66A3483E"/>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7">
    <w:nsid w:val="68F41D95"/>
    <w:multiLevelType w:val="multilevel"/>
    <w:lvl w:ilvl="0">
      <w:start w:val="10"/>
      <w:numFmt w:val="decimal"/>
      <w:suff w:val="tab"/>
      <w:lvlText w:val="%1."/>
      <w:lvlJc w:val="left"/>
      <w:pPr>
        <w:ind w:hanging="480" w:left="480"/>
      </w:pPr>
      <w:rPr>
        <w:b w:val="1"/>
        <w:sz w:val="20"/>
      </w:rPr>
    </w:lvl>
    <w:lvl w:ilvl="1">
      <w:start w:val="1"/>
      <w:numFmt w:val="decimal"/>
      <w:suff w:val="tab"/>
      <w:lvlText w:val="%1.%2."/>
      <w:lvlJc w:val="left"/>
      <w:pPr>
        <w:ind w:hanging="480" w:left="480"/>
      </w:pPr>
      <w:rPr>
        <w:b w:val="0"/>
        <w:sz w:val="20"/>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28">
    <w:nsid w:val="6E5459CC"/>
    <w:multiLevelType w:val="hybridMultilevel"/>
    <w:lvl w:ilvl="0" w:tplc="FACAE104">
      <w:start w:val="1"/>
      <w:numFmt w:val="decimal"/>
      <w:suff w:val="tab"/>
      <w:lvlText w:val="%1."/>
      <w:lvlJc w:val="left"/>
      <w:pPr>
        <w:ind w:hanging="360" w:left="1069"/>
      </w:pPr>
      <w:rPr/>
    </w:lvl>
    <w:lvl w:ilvl="1" w:tplc="04220019">
      <w:start w:val="1"/>
      <w:numFmt w:val="lowerLetter"/>
      <w:suff w:val="tab"/>
      <w:lvlText w:val="%2."/>
      <w:lvlJc w:val="left"/>
      <w:pPr>
        <w:ind w:hanging="360" w:left="1789"/>
      </w:pPr>
      <w:rPr/>
    </w:lvl>
    <w:lvl w:ilvl="2" w:tplc="0422001B">
      <w:start w:val="1"/>
      <w:numFmt w:val="lowerRoman"/>
      <w:suff w:val="tab"/>
      <w:lvlText w:val="%3."/>
      <w:lvlJc w:val="right"/>
      <w:pPr>
        <w:ind w:hanging="180" w:left="2509"/>
      </w:pPr>
      <w:rPr/>
    </w:lvl>
    <w:lvl w:ilvl="3" w:tplc="0422000F">
      <w:start w:val="1"/>
      <w:numFmt w:val="decimal"/>
      <w:suff w:val="tab"/>
      <w:lvlText w:val="%4."/>
      <w:lvlJc w:val="left"/>
      <w:pPr>
        <w:ind w:hanging="360" w:left="3229"/>
      </w:pPr>
      <w:rPr/>
    </w:lvl>
    <w:lvl w:ilvl="4" w:tplc="04220019">
      <w:start w:val="1"/>
      <w:numFmt w:val="lowerLetter"/>
      <w:suff w:val="tab"/>
      <w:lvlText w:val="%5."/>
      <w:lvlJc w:val="left"/>
      <w:pPr>
        <w:ind w:hanging="360" w:left="3949"/>
      </w:pPr>
      <w:rPr/>
    </w:lvl>
    <w:lvl w:ilvl="5" w:tplc="0422001B">
      <w:start w:val="1"/>
      <w:numFmt w:val="lowerRoman"/>
      <w:suff w:val="tab"/>
      <w:lvlText w:val="%6."/>
      <w:lvlJc w:val="right"/>
      <w:pPr>
        <w:ind w:hanging="180" w:left="4669"/>
      </w:pPr>
      <w:rPr/>
    </w:lvl>
    <w:lvl w:ilvl="6" w:tplc="0422000F">
      <w:start w:val="1"/>
      <w:numFmt w:val="decimal"/>
      <w:suff w:val="tab"/>
      <w:lvlText w:val="%7."/>
      <w:lvlJc w:val="left"/>
      <w:pPr>
        <w:ind w:hanging="360" w:left="5389"/>
      </w:pPr>
      <w:rPr/>
    </w:lvl>
    <w:lvl w:ilvl="7" w:tplc="04220019">
      <w:start w:val="1"/>
      <w:numFmt w:val="lowerLetter"/>
      <w:suff w:val="tab"/>
      <w:lvlText w:val="%8."/>
      <w:lvlJc w:val="left"/>
      <w:pPr>
        <w:ind w:hanging="360" w:left="6109"/>
      </w:pPr>
      <w:rPr/>
    </w:lvl>
    <w:lvl w:ilvl="8" w:tplc="0422001B">
      <w:start w:val="1"/>
      <w:numFmt w:val="lowerRoman"/>
      <w:suff w:val="tab"/>
      <w:lvlText w:val="%9."/>
      <w:lvlJc w:val="right"/>
      <w:pPr>
        <w:ind w:hanging="180" w:left="6829"/>
      </w:pPr>
      <w:rPr/>
    </w:lvl>
  </w:abstractNum>
  <w:abstractNum w:abstractNumId="29">
    <w:nsid w:val="6F281112"/>
    <w:multiLevelType w:val="multilevel"/>
    <w:lvl w:ilvl="0">
      <w:start w:val="1"/>
      <w:numFmt w:val="decimal"/>
      <w:suff w:val="tab"/>
      <w:lvlText w:val="%1."/>
      <w:lvlJc w:val="left"/>
      <w:pPr>
        <w:ind w:hanging="360" w:left="360"/>
      </w:pPr>
      <w:rPr/>
    </w:lvl>
    <w:lvl w:ilvl="1">
      <w:start w:val="3"/>
      <w:numFmt w:val="decimal"/>
      <w:suff w:val="tab"/>
      <w:lvlText w:val="%1.%2."/>
      <w:lvlJc w:val="left"/>
      <w:pPr>
        <w:ind w:hanging="360" w:left="360"/>
      </w:pPr>
      <w:rPr>
        <w:b w:val="0"/>
        <w:color w:val="auto"/>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30">
    <w:nsid w:val="74C33363"/>
    <w:multiLevelType w:val="hybridMultilevel"/>
    <w:lvl w:ilvl="0" w:tplc="6CDE0A4A">
      <w:start w:val="1"/>
      <w:numFmt w:val="bullet"/>
      <w:suff w:val="tab"/>
      <w:lvlText w:val="-"/>
      <w:lvlJc w:val="left"/>
      <w:pPr>
        <w:ind w:hanging="360" w:left="720"/>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1">
    <w:nsid w:val="74C90F7B"/>
    <w:multiLevelType w:val="hybridMultilevel"/>
    <w:lvl w:ilvl="0" w:tplc="ACE09A40">
      <w:start w:val="9"/>
      <w:numFmt w:val="decimal"/>
      <w:suff w:val="tab"/>
      <w:lvlText w:val="%1."/>
      <w:lvlJc w:val="left"/>
      <w:pPr>
        <w:ind w:hanging="360" w:left="1200"/>
      </w:pPr>
      <w:rPr>
        <w:rFonts w:ascii="Times New Roman" w:hAnsi="Times New Roman"/>
      </w:rPr>
    </w:lvl>
    <w:lvl w:ilvl="1" w:tplc="04220019">
      <w:start w:val="1"/>
      <w:numFmt w:val="lowerLetter"/>
      <w:suff w:val="tab"/>
      <w:lvlText w:val="%2."/>
      <w:lvlJc w:val="left"/>
      <w:pPr>
        <w:ind w:hanging="360" w:left="1920"/>
      </w:pPr>
      <w:rPr/>
    </w:lvl>
    <w:lvl w:ilvl="2" w:tplc="0422001B">
      <w:start w:val="1"/>
      <w:numFmt w:val="lowerRoman"/>
      <w:suff w:val="tab"/>
      <w:lvlText w:val="%3."/>
      <w:lvlJc w:val="right"/>
      <w:pPr>
        <w:ind w:hanging="180" w:left="2640"/>
      </w:pPr>
      <w:rPr/>
    </w:lvl>
    <w:lvl w:ilvl="3" w:tplc="0422000F">
      <w:start w:val="1"/>
      <w:numFmt w:val="decimal"/>
      <w:suff w:val="tab"/>
      <w:lvlText w:val="%4."/>
      <w:lvlJc w:val="left"/>
      <w:pPr>
        <w:ind w:hanging="360" w:left="3360"/>
      </w:pPr>
      <w:rPr/>
    </w:lvl>
    <w:lvl w:ilvl="4" w:tplc="04220019">
      <w:start w:val="1"/>
      <w:numFmt w:val="lowerLetter"/>
      <w:suff w:val="tab"/>
      <w:lvlText w:val="%5."/>
      <w:lvlJc w:val="left"/>
      <w:pPr>
        <w:ind w:hanging="360" w:left="4080"/>
      </w:pPr>
      <w:rPr/>
    </w:lvl>
    <w:lvl w:ilvl="5" w:tplc="0422001B">
      <w:start w:val="1"/>
      <w:numFmt w:val="lowerRoman"/>
      <w:suff w:val="tab"/>
      <w:lvlText w:val="%6."/>
      <w:lvlJc w:val="right"/>
      <w:pPr>
        <w:ind w:hanging="180" w:left="4800"/>
      </w:pPr>
      <w:rPr/>
    </w:lvl>
    <w:lvl w:ilvl="6" w:tplc="0422000F">
      <w:start w:val="1"/>
      <w:numFmt w:val="decimal"/>
      <w:suff w:val="tab"/>
      <w:lvlText w:val="%7."/>
      <w:lvlJc w:val="left"/>
      <w:pPr>
        <w:ind w:hanging="360" w:left="5520"/>
      </w:pPr>
      <w:rPr/>
    </w:lvl>
    <w:lvl w:ilvl="7" w:tplc="04220019">
      <w:start w:val="1"/>
      <w:numFmt w:val="lowerLetter"/>
      <w:suff w:val="tab"/>
      <w:lvlText w:val="%8."/>
      <w:lvlJc w:val="left"/>
      <w:pPr>
        <w:ind w:hanging="360" w:left="6240"/>
      </w:pPr>
      <w:rPr/>
    </w:lvl>
    <w:lvl w:ilvl="8" w:tplc="0422001B">
      <w:start w:val="1"/>
      <w:numFmt w:val="lowerRoman"/>
      <w:suff w:val="tab"/>
      <w:lvlText w:val="%9."/>
      <w:lvlJc w:val="right"/>
      <w:pPr>
        <w:ind w:hanging="180" w:left="6960"/>
      </w:pPr>
      <w:rPr/>
    </w:lvl>
  </w:abstractNum>
  <w:abstractNum w:abstractNumId="32">
    <w:nsid w:val="7A724AC0"/>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3">
    <w:nsid w:val="7D1B5743"/>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4">
    <w:nsid w:val="7E752F7D"/>
    <w:multiLevelType w:val="hybridMultilevel"/>
    <w:lvl w:ilvl="0" w:tplc="A72EFAAE">
      <w:start w:val="1"/>
      <w:numFmt w:val="bullet"/>
      <w:suff w:val="tab"/>
      <w:lvlText w:val="−"/>
      <w:lvlJc w:val="left"/>
      <w:pPr>
        <w:ind w:hanging="360" w:left="720"/>
      </w:pPr>
      <w:rPr>
        <w:rFonts w:ascii="Times New Roman" w:hAnsi="Times New Roman"/>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num w:numId="1">
    <w:abstractNumId w:val="20"/>
  </w:num>
  <w:num w:numId="2">
    <w:abstractNumId w:val="11"/>
  </w:num>
  <w:num w:numId="3">
    <w:abstractNumId w:val="8"/>
  </w:num>
  <w:num w:numId="4">
    <w:abstractNumId w:val="27"/>
  </w:num>
  <w:num w:numId="5">
    <w:abstractNumId w:val="9"/>
  </w:num>
  <w:num w:numId="6">
    <w:abstractNumId w:val="23"/>
  </w:num>
  <w:num w:numId="7">
    <w:abstractNumId w:val="18"/>
  </w:num>
  <w:num w:numId="8">
    <w:abstractNumId w:val="21"/>
  </w:num>
  <w:num w:numId="9">
    <w:abstractNumId w:val="24"/>
  </w:num>
  <w:num w:numId="10">
    <w:abstractNumId w:val="15"/>
  </w:num>
  <w:num w:numId="11">
    <w:abstractNumId w:val="10"/>
  </w:num>
  <w:num w:numId="12">
    <w:abstractNumId w:val="32"/>
  </w:num>
  <w:num w:numId="13">
    <w:abstractNumId w:val="7"/>
  </w:num>
  <w:num w:numId="14">
    <w:abstractNumId w:val="17"/>
  </w:num>
  <w:num w:numId="15">
    <w:abstractNumId w:val="26"/>
  </w:num>
  <w:num w:numId="16">
    <w:abstractNumId w:val="14"/>
  </w:num>
  <w:num w:numId="17">
    <w:abstractNumId w:val="1"/>
  </w:num>
  <w:num w:numId="18">
    <w:abstractNumId w:val="6"/>
  </w:num>
  <w:num w:numId="19">
    <w:abstractNumId w:val="13"/>
  </w:num>
  <w:num w:numId="20">
    <w:abstractNumId w:val="2"/>
  </w:num>
  <w:num w:numId="21">
    <w:abstractNumId w:val="33"/>
  </w:num>
  <w:num w:numId="22">
    <w:abstractNumId w:val="0"/>
  </w:num>
  <w:num w:numId="23">
    <w:abstractNumId w:val="3"/>
  </w:num>
  <w:num w:numId="24">
    <w:abstractNumId w:val="5"/>
  </w:num>
  <w:num w:numId="25">
    <w:abstractNumId w:val="30"/>
  </w:num>
  <w:num w:numId="26">
    <w:abstractNumId w:val="25"/>
  </w:num>
  <w:num w:numId="27">
    <w:abstractNumId w:val="34"/>
  </w:num>
  <w:num w:numId="28">
    <w:abstractNumId w:val="19"/>
  </w:num>
  <w:num w:numId="29">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2"/>
  </w:num>
  <w:num w:numId="35">
    <w:abstractNumId w:val="31"/>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spacing w:lineRule="auto" w:line="259" w:after="160" w:beforeAutospacing="0" w:afterAutospacing="0"/>
    </w:pPr>
    <w:rPr>
      <w:sz w:val="22"/>
    </w:rPr>
  </w:style>
  <w:style w:type="paragraph" w:styleId="P1">
    <w:name w:val="heading 3"/>
    <w:basedOn w:val="P0"/>
    <w:next w:val="P0"/>
    <w:link w:val="C12"/>
    <w:qFormat/>
    <w:pPr>
      <w:keepNext w:val="1"/>
      <w:keepLines w:val="1"/>
      <w:spacing w:before="200" w:after="0" w:beforeAutospacing="0" w:afterAutospacing="0"/>
      <w:outlineLvl w:val="2"/>
    </w:pPr>
    <w:rPr>
      <w:b w:val="1"/>
      <w:color w:val="4472C4"/>
    </w:rPr>
  </w:style>
  <w:style w:type="paragraph" w:styleId="P2">
    <w:name w:val="rvps12"/>
    <w:basedOn w:val="P0"/>
    <w:pPr>
      <w:spacing w:lineRule="auto" w:line="240" w:before="100" w:after="100" w:beforeAutospacing="1" w:afterAutospacing="1"/>
    </w:pPr>
    <w:rPr>
      <w:rFonts w:ascii="Times New Roman" w:hAnsi="Times New Roman"/>
      <w:sz w:val="24"/>
    </w:rPr>
  </w:style>
  <w:style w:type="paragraph" w:styleId="P3">
    <w:name w:val="rvps14"/>
    <w:basedOn w:val="P0"/>
    <w:pPr>
      <w:spacing w:lineRule="auto" w:line="240" w:before="100" w:after="100" w:beforeAutospacing="1" w:afterAutospacing="1"/>
    </w:pPr>
    <w:rPr>
      <w:rFonts w:ascii="Times New Roman" w:hAnsi="Times New Roman"/>
      <w:sz w:val="24"/>
    </w:rPr>
  </w:style>
  <w:style w:type="paragraph" w:styleId="P4">
    <w:name w:val="List Paragraph"/>
    <w:basedOn w:val="P0"/>
    <w:link w:val="C11"/>
    <w:qFormat/>
    <w:pPr>
      <w:ind w:left="720"/>
      <w:contextualSpacing w:val="1"/>
    </w:pPr>
    <w:rPr/>
  </w:style>
  <w:style w:type="paragraph" w:styleId="P5">
    <w:name w:val="Обычный (веб)1"/>
    <w:basedOn w:val="P0"/>
    <w:pPr>
      <w:spacing w:lineRule="auto" w:line="240" w:before="100" w:after="100" w:beforeAutospacing="1" w:afterAutospacing="1"/>
    </w:pPr>
    <w:rPr>
      <w:rFonts w:ascii="Times New Roman" w:hAnsi="Times New Roman"/>
      <w:sz w:val="24"/>
    </w:rPr>
  </w:style>
  <w:style w:type="paragraph" w:styleId="P6">
    <w:name w:val="Standard"/>
    <w:pPr>
      <w:widowControl w:val="0"/>
      <w:suppressAutoHyphens w:val="1"/>
    </w:pPr>
    <w:rPr>
      <w:rFonts w:ascii="Liberation Serif" w:hAnsi="Liberation Serif"/>
      <w:color w:val="000000"/>
      <w:sz w:val="24"/>
    </w:rPr>
  </w:style>
  <w:style w:type="paragraph" w:styleId="P7">
    <w:name w:val="Balloon Text"/>
    <w:basedOn w:val="P0"/>
    <w:link w:val="C7"/>
    <w:semiHidden/>
    <w:pPr>
      <w:spacing w:lineRule="auto" w:line="240" w:after="0" w:beforeAutospacing="0" w:afterAutospacing="0"/>
    </w:pPr>
    <w:rPr>
      <w:rFonts w:ascii="Segoe UI" w:hAnsi="Segoe UI"/>
      <w:sz w:val="18"/>
    </w:rPr>
  </w:style>
  <w:style w:type="paragraph" w:styleId="P8">
    <w:name w:val="annotation text"/>
    <w:basedOn w:val="P0"/>
    <w:link w:val="C9"/>
    <w:semiHidden/>
    <w:pPr>
      <w:spacing w:lineRule="auto" w:line="240" w:beforeAutospacing="0" w:afterAutospacing="0"/>
    </w:pPr>
    <w:rPr>
      <w:sz w:val="20"/>
    </w:rPr>
  </w:style>
  <w:style w:type="paragraph" w:styleId="P9">
    <w:name w:val="annotation subject"/>
    <w:basedOn w:val="P8"/>
    <w:next w:val="P8"/>
    <w:link w:val="C10"/>
    <w:semiHidden/>
    <w:pPr/>
    <w:rPr>
      <w:b w:val="1"/>
    </w:rPr>
  </w:style>
  <w:style w:type="paragraph" w:styleId="P10">
    <w:name w:val="Нормальный"/>
    <w:pPr>
      <w:suppressAutoHyphens w:val="1"/>
    </w:pPr>
    <w:rPr>
      <w:rFonts w:ascii="&amp;Iaoa?ao?a" w:hAnsi="&amp;Iaoa?ao?a"/>
      <w:sz w:val="24"/>
    </w:rPr>
  </w:style>
  <w:style w:type="paragraph" w:styleId="P11">
    <w:name w:val="Body Text"/>
    <w:basedOn w:val="P0"/>
    <w:link w:val="C13"/>
    <w:semiHidden/>
    <w:pPr>
      <w:spacing w:after="120" w:beforeAutospacing="0" w:afterAutospacing="0"/>
    </w:pPr>
    <w:rPr/>
  </w:style>
  <w:style w:type="paragraph" w:styleId="P12">
    <w:name w:val="Обычный1"/>
    <w:link w:val="C16"/>
    <w:qFormat/>
    <w:pPr>
      <w:spacing w:lineRule="auto" w:line="276" w:beforeAutospacing="0" w:afterAutospacing="0"/>
    </w:pPr>
    <w:rPr>
      <w:rFonts w:ascii="Arial" w:hAnsi="Arial"/>
      <w:color w:val="000000"/>
      <w:sz w:val="22"/>
    </w:rPr>
  </w:style>
  <w:style w:type="paragraph" w:styleId="P13">
    <w:name w:val="Normal (Web)"/>
    <w:basedOn w:val="P0"/>
    <w:link w:val="C15"/>
    <w:qFormat/>
    <w:pPr>
      <w:spacing w:lineRule="auto" w:line="240" w:before="100" w:after="100" w:beforeAutospacing="1" w:afterAutospacing="1"/>
    </w:pPr>
    <w:rPr>
      <w:sz w:val="24"/>
    </w:rPr>
  </w:style>
  <w:style w:type="paragraph" w:styleId="P14">
    <w:name w:val="No Spacing"/>
    <w:qFormat/>
    <w:pPr/>
    <w:rPr>
      <w:sz w:val="22"/>
    </w:rPr>
  </w:style>
  <w:style w:type="paragraph" w:styleId="P15">
    <w:name w:val="HTML Preformatted"/>
    <w:basedOn w:val="P0"/>
    <w:link w:val="C1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pPr>
    <w:rPr>
      <w:rFonts w:ascii="Courier New" w:hAnsi="Courier New"/>
      <w:color w:val="000000"/>
      <w:sz w:val="2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Emphasis"/>
    <w:qFormat/>
    <w:rPr>
      <w:i w:val="1"/>
    </w:rPr>
  </w:style>
  <w:style w:type="character" w:styleId="C5">
    <w:name w:val="st42"/>
    <w:rPr>
      <w:color w:val="000000"/>
    </w:rPr>
  </w:style>
  <w:style w:type="character" w:styleId="C6">
    <w:name w:val="Unresolved Mention1"/>
    <w:semiHidden/>
    <w:rPr>
      <w:color w:val="605E5C"/>
      <w:shd w:val="clear" w:fill="E1DFDD"/>
    </w:rPr>
  </w:style>
  <w:style w:type="character" w:styleId="C7">
    <w:name w:val="Текст выноски Знак"/>
    <w:link w:val="P7"/>
    <w:semiHidden/>
    <w:rPr>
      <w:rFonts w:ascii="Segoe UI" w:hAnsi="Segoe UI"/>
      <w:sz w:val="18"/>
    </w:rPr>
  </w:style>
  <w:style w:type="character" w:styleId="C8">
    <w:name w:val="annotation reference"/>
    <w:semiHidden/>
    <w:rPr>
      <w:sz w:val="16"/>
    </w:rPr>
  </w:style>
  <w:style w:type="character" w:styleId="C9">
    <w:name w:val="Текст примечания Знак"/>
    <w:link w:val="P8"/>
    <w:semiHidden/>
    <w:rPr>
      <w:sz w:val="20"/>
    </w:rPr>
  </w:style>
  <w:style w:type="character" w:styleId="C10">
    <w:name w:val="Тема примечания Знак"/>
    <w:link w:val="P9"/>
    <w:semiHidden/>
    <w:rPr>
      <w:b w:val="1"/>
    </w:rPr>
  </w:style>
  <w:style w:type="character" w:styleId="C11">
    <w:name w:val="Абзац списка Знак"/>
    <w:link w:val="P4"/>
    <w:rPr/>
  </w:style>
  <w:style w:type="character" w:styleId="C12">
    <w:name w:val="Заголовок 3 Знак"/>
    <w:basedOn w:val="C0"/>
    <w:link w:val="P1"/>
    <w:rPr>
      <w:b w:val="1"/>
      <w:color w:val="4472C4"/>
    </w:rPr>
  </w:style>
  <w:style w:type="character" w:styleId="C13">
    <w:name w:val="Основной текст Знак"/>
    <w:basedOn w:val="C0"/>
    <w:link w:val="P11"/>
    <w:semiHidden/>
    <w:rPr/>
  </w:style>
  <w:style w:type="character" w:styleId="C14">
    <w:name w:val="rvts0"/>
    <w:rPr/>
  </w:style>
  <w:style w:type="character" w:styleId="C15">
    <w:name w:val="Обычный (веб) Знак"/>
    <w:link w:val="P13"/>
    <w:rPr>
      <w:sz w:val="24"/>
    </w:rPr>
  </w:style>
  <w:style w:type="character" w:styleId="C16">
    <w:name w:val="Normal Знак"/>
    <w:link w:val="P12"/>
    <w:rPr>
      <w:rFonts w:ascii="Arial" w:hAnsi="Arial"/>
      <w:color w:val="000000"/>
      <w:sz w:val="22"/>
    </w:rPr>
  </w:style>
  <w:style w:type="character" w:styleId="C17">
    <w:name w:val="Стандартный HTML Знак"/>
    <w:basedOn w:val="C0"/>
    <w:link w:val="P15"/>
    <w:rPr>
      <w:rFonts w:ascii="Courier New" w:hAnsi="Courier New"/>
      <w:color w:val="000000"/>
      <w:sz w:val="21"/>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table" w:styleId="T3">
    <w:name w:val="Сетка таблицы5"/>
    <w:basedOn w:val="T0"/>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