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FF07" w14:textId="179C7216" w:rsidR="00A441D3" w:rsidRPr="00613DF9" w:rsidRDefault="00A441D3" w:rsidP="00A441D3">
      <w:pPr>
        <w:ind w:left="6521"/>
        <w:contextualSpacing/>
        <w:jc w:val="both"/>
        <w:rPr>
          <w:rFonts w:ascii="Times New Roman" w:hAnsi="Times New Roman" w:cs="Times New Roman"/>
          <w:b/>
          <w:color w:val="000000" w:themeColor="text1"/>
        </w:rPr>
      </w:pPr>
      <w:proofErr w:type="spellStart"/>
      <w:r w:rsidRPr="00613DF9">
        <w:rPr>
          <w:rFonts w:ascii="Times New Roman" w:hAnsi="Times New Roman" w:cs="Times New Roman"/>
          <w:b/>
          <w:color w:val="000000" w:themeColor="text1"/>
        </w:rPr>
        <w:t>Додаток</w:t>
      </w:r>
      <w:proofErr w:type="spellEnd"/>
      <w:r w:rsidRPr="00613DF9">
        <w:rPr>
          <w:rFonts w:ascii="Times New Roman" w:hAnsi="Times New Roman" w:cs="Times New Roman"/>
          <w:b/>
          <w:color w:val="000000" w:themeColor="text1"/>
        </w:rPr>
        <w:t xml:space="preserve"> </w:t>
      </w:r>
      <w:r w:rsidR="006B5E60">
        <w:rPr>
          <w:rFonts w:ascii="Times New Roman" w:hAnsi="Times New Roman" w:cs="Times New Roman"/>
          <w:b/>
          <w:color w:val="000000" w:themeColor="text1"/>
          <w:lang w:val="uk-UA"/>
        </w:rPr>
        <w:t>1</w:t>
      </w:r>
      <w:r w:rsidRPr="00613DF9">
        <w:rPr>
          <w:rFonts w:ascii="Times New Roman" w:hAnsi="Times New Roman" w:cs="Times New Roman"/>
          <w:b/>
          <w:color w:val="000000" w:themeColor="text1"/>
        </w:rPr>
        <w:t xml:space="preserve"> до </w:t>
      </w:r>
      <w:proofErr w:type="spellStart"/>
      <w:r w:rsidRPr="00613DF9">
        <w:rPr>
          <w:rFonts w:ascii="Times New Roman" w:hAnsi="Times New Roman" w:cs="Times New Roman"/>
          <w:b/>
          <w:color w:val="000000" w:themeColor="text1"/>
        </w:rPr>
        <w:t>тендерної</w:t>
      </w:r>
      <w:proofErr w:type="spellEnd"/>
      <w:r w:rsidRPr="00613DF9">
        <w:rPr>
          <w:rFonts w:ascii="Times New Roman" w:hAnsi="Times New Roman" w:cs="Times New Roman"/>
          <w:b/>
          <w:color w:val="000000" w:themeColor="text1"/>
        </w:rPr>
        <w:t xml:space="preserve"> </w:t>
      </w:r>
      <w:proofErr w:type="spellStart"/>
      <w:r w:rsidRPr="00613DF9">
        <w:rPr>
          <w:rFonts w:ascii="Times New Roman" w:hAnsi="Times New Roman" w:cs="Times New Roman"/>
          <w:b/>
          <w:color w:val="000000" w:themeColor="text1"/>
        </w:rPr>
        <w:t>документації</w:t>
      </w:r>
      <w:proofErr w:type="spellEnd"/>
      <w:r w:rsidRPr="00613DF9">
        <w:rPr>
          <w:rFonts w:ascii="Times New Roman" w:hAnsi="Times New Roman" w:cs="Times New Roman"/>
          <w:b/>
          <w:color w:val="000000" w:themeColor="text1"/>
        </w:rPr>
        <w:t xml:space="preserve"> </w:t>
      </w:r>
    </w:p>
    <w:p w14:paraId="00BACC1A" w14:textId="77777777" w:rsidR="00583CAA" w:rsidRPr="00613DF9" w:rsidRDefault="00583CAA" w:rsidP="00A441D3">
      <w:pPr>
        <w:keepNext/>
        <w:contextualSpacing/>
        <w:jc w:val="center"/>
        <w:rPr>
          <w:rFonts w:ascii="Times New Roman" w:hAnsi="Times New Roman" w:cs="Times New Roman"/>
          <w:b/>
          <w:bCs/>
          <w:color w:val="000000" w:themeColor="text1"/>
        </w:rPr>
      </w:pPr>
    </w:p>
    <w:p w14:paraId="6B424F95" w14:textId="400AFDE3" w:rsidR="00A441D3" w:rsidRPr="00613DF9" w:rsidRDefault="00A441D3" w:rsidP="00A441D3">
      <w:pPr>
        <w:keepNext/>
        <w:contextualSpacing/>
        <w:jc w:val="center"/>
        <w:rPr>
          <w:rFonts w:ascii="Times New Roman" w:hAnsi="Times New Roman" w:cs="Times New Roman"/>
          <w:b/>
          <w:bCs/>
          <w:color w:val="000000" w:themeColor="text1"/>
        </w:rPr>
      </w:pPr>
      <w:r w:rsidRPr="00613DF9">
        <w:rPr>
          <w:rFonts w:ascii="Times New Roman" w:hAnsi="Times New Roman" w:cs="Times New Roman"/>
          <w:b/>
          <w:bCs/>
          <w:color w:val="000000" w:themeColor="text1"/>
        </w:rPr>
        <w:t>ПРЕДМЕТ ЗАКУПІВЛІ</w:t>
      </w:r>
    </w:p>
    <w:p w14:paraId="186C181F" w14:textId="59E40DBF" w:rsidR="00583CAA" w:rsidRPr="00613DF9" w:rsidRDefault="00C518FD" w:rsidP="002721D7">
      <w:pPr>
        <w:keepNext/>
        <w:spacing w:line="264" w:lineRule="auto"/>
        <w:jc w:val="center"/>
        <w:rPr>
          <w:rFonts w:ascii="Times New Roman" w:hAnsi="Times New Roman"/>
          <w:b/>
          <w:color w:val="000000" w:themeColor="text1"/>
          <w:sz w:val="28"/>
          <w:szCs w:val="28"/>
          <w:u w:val="single"/>
          <w:lang w:val="uk-UA"/>
        </w:rPr>
      </w:pPr>
      <w:r w:rsidRPr="00C518FD">
        <w:rPr>
          <w:b/>
          <w:bCs/>
          <w:color w:val="000000" w:themeColor="text1"/>
          <w:lang w:val="uk-UA"/>
        </w:rPr>
        <w:t xml:space="preserve">«код ДК 021:2015:15420000-8: Рафіновані </w:t>
      </w:r>
      <w:r>
        <w:rPr>
          <w:b/>
          <w:bCs/>
          <w:color w:val="000000" w:themeColor="text1"/>
          <w:lang w:val="uk-UA"/>
        </w:rPr>
        <w:t>олії та жири» (Рафінована олія)</w:t>
      </w:r>
    </w:p>
    <w:p w14:paraId="69B07B24" w14:textId="77777777" w:rsidR="00583CAA" w:rsidRPr="00613DF9" w:rsidRDefault="00583CAA" w:rsidP="00583CAA">
      <w:pPr>
        <w:keepNext/>
        <w:spacing w:line="264" w:lineRule="auto"/>
        <w:jc w:val="both"/>
        <w:rPr>
          <w:rFonts w:ascii="Times New Roman" w:hAnsi="Times New Roman"/>
          <w:b/>
          <w:color w:val="000000" w:themeColor="text1"/>
          <w:sz w:val="28"/>
          <w:szCs w:val="28"/>
          <w:u w:val="single"/>
          <w:lang w:val="uk-UA"/>
        </w:rPr>
      </w:pPr>
    </w:p>
    <w:p w14:paraId="4A5D4FD3" w14:textId="05E6289B" w:rsidR="00583CAA" w:rsidRPr="00613DF9" w:rsidRDefault="00583CAA" w:rsidP="00583CAA">
      <w:pPr>
        <w:keepNext/>
        <w:spacing w:line="264" w:lineRule="auto"/>
        <w:jc w:val="both"/>
        <w:rPr>
          <w:rFonts w:ascii="Times New Roman" w:hAnsi="Times New Roman"/>
          <w:b/>
          <w:color w:val="000000" w:themeColor="text1"/>
          <w:sz w:val="28"/>
          <w:szCs w:val="28"/>
          <w:lang w:val="uk-UA"/>
        </w:rPr>
      </w:pPr>
      <w:r w:rsidRPr="00613DF9">
        <w:rPr>
          <w:rFonts w:ascii="Times New Roman" w:hAnsi="Times New Roman"/>
          <w:b/>
          <w:color w:val="000000" w:themeColor="text1"/>
          <w:sz w:val="28"/>
          <w:szCs w:val="28"/>
          <w:u w:val="single"/>
          <w:lang w:val="uk-UA"/>
        </w:rPr>
        <w:t>ЗАГАЛЬНІ ВИМОГИ</w:t>
      </w:r>
      <w:r w:rsidRPr="00613DF9">
        <w:rPr>
          <w:rFonts w:ascii="Times New Roman" w:hAnsi="Times New Roman"/>
          <w:b/>
          <w:color w:val="000000" w:themeColor="text1"/>
          <w:sz w:val="28"/>
          <w:szCs w:val="28"/>
          <w:lang w:val="uk-UA"/>
        </w:rPr>
        <w:t>:</w:t>
      </w:r>
    </w:p>
    <w:p w14:paraId="78CC3860" w14:textId="19E09177" w:rsidR="00583CAA" w:rsidRPr="00613DF9" w:rsidRDefault="00583CAA" w:rsidP="00583CAA">
      <w:pPr>
        <w:spacing w:line="264" w:lineRule="auto"/>
        <w:ind w:firstLine="539"/>
        <w:jc w:val="both"/>
        <w:rPr>
          <w:rFonts w:ascii="Times New Roman" w:hAnsi="Times New Roman"/>
          <w:b/>
          <w:color w:val="000000" w:themeColor="text1"/>
          <w:lang w:val="uk-UA"/>
        </w:rPr>
      </w:pPr>
      <w:r w:rsidRPr="00613DF9">
        <w:rPr>
          <w:rFonts w:ascii="Times New Roman" w:hAnsi="Times New Roman"/>
          <w:b/>
          <w:color w:val="000000" w:themeColor="text1"/>
          <w:lang w:val="uk-UA"/>
        </w:rPr>
        <w:t>1. Строки постачання: до 31.12.202</w:t>
      </w:r>
      <w:r w:rsidR="00DB120C">
        <w:rPr>
          <w:rFonts w:ascii="Times New Roman" w:hAnsi="Times New Roman"/>
          <w:b/>
          <w:color w:val="000000" w:themeColor="text1"/>
          <w:lang w:val="uk-UA"/>
        </w:rPr>
        <w:t>3</w:t>
      </w:r>
      <w:r w:rsidRPr="00613DF9">
        <w:rPr>
          <w:rFonts w:ascii="Times New Roman" w:hAnsi="Times New Roman"/>
          <w:b/>
          <w:color w:val="000000" w:themeColor="text1"/>
          <w:lang w:val="uk-UA"/>
        </w:rPr>
        <w:t xml:space="preserve"> року. Постачання товару здійснюється протягом одного робочого дня з моменту подання замовником заявки на поставку чотири рази на тиждень.</w:t>
      </w:r>
    </w:p>
    <w:p w14:paraId="4D9BBC33" w14:textId="77777777" w:rsidR="00583CAA" w:rsidRPr="00613DF9" w:rsidRDefault="00583CAA" w:rsidP="00583CAA">
      <w:pPr>
        <w:spacing w:line="264" w:lineRule="auto"/>
        <w:ind w:firstLine="539"/>
        <w:jc w:val="both"/>
        <w:rPr>
          <w:rFonts w:ascii="Times New Roman" w:hAnsi="Times New Roman"/>
          <w:color w:val="000000" w:themeColor="text1"/>
          <w:lang w:val="uk-UA"/>
        </w:rPr>
      </w:pPr>
      <w:r w:rsidRPr="00613DF9">
        <w:rPr>
          <w:rFonts w:ascii="Times New Roman" w:hAnsi="Times New Roman"/>
          <w:color w:val="000000" w:themeColor="text1"/>
          <w:lang w:val="uk-UA"/>
        </w:rPr>
        <w:t xml:space="preserve">2. </w:t>
      </w:r>
      <w:r w:rsidRPr="00613DF9">
        <w:rPr>
          <w:rFonts w:ascii="Times New Roman" w:hAnsi="Times New Roman"/>
          <w:color w:val="000000" w:themeColor="text1"/>
          <w:u w:val="single"/>
          <w:lang w:val="uk-UA"/>
        </w:rPr>
        <w:t>Технічні вимоги</w:t>
      </w:r>
      <w:r w:rsidRPr="00613DF9">
        <w:rPr>
          <w:rFonts w:ascii="Times New Roman" w:hAnsi="Times New Roman"/>
          <w:color w:val="000000" w:themeColor="text1"/>
          <w:lang w:val="uk-UA"/>
        </w:rPr>
        <w:t xml:space="preserve">: </w:t>
      </w:r>
    </w:p>
    <w:p w14:paraId="6A8FDE25" w14:textId="6D7F846C" w:rsidR="00583CAA" w:rsidRPr="00613DF9" w:rsidRDefault="00583CAA" w:rsidP="00583CAA">
      <w:pPr>
        <w:spacing w:line="264" w:lineRule="auto"/>
        <w:ind w:firstLine="539"/>
        <w:jc w:val="both"/>
        <w:rPr>
          <w:rFonts w:ascii="Times New Roman" w:hAnsi="Times New Roman"/>
          <w:color w:val="000000" w:themeColor="text1"/>
          <w:lang w:val="uk-UA"/>
        </w:rPr>
      </w:pPr>
      <w:r w:rsidRPr="00613DF9">
        <w:rPr>
          <w:rFonts w:ascii="Times New Roman" w:hAnsi="Times New Roman"/>
          <w:color w:val="000000" w:themeColor="text1"/>
          <w:lang w:val="uk-UA"/>
        </w:rPr>
        <w:t xml:space="preserve">- продукція, що вказана в тендерній документації, має постачатися дрібними партіями у кількості та </w:t>
      </w:r>
      <w:r w:rsidR="00E84F49" w:rsidRPr="00613DF9">
        <w:rPr>
          <w:rFonts w:ascii="Times New Roman" w:hAnsi="Times New Roman"/>
          <w:color w:val="000000" w:themeColor="text1"/>
          <w:lang w:val="uk-UA"/>
        </w:rPr>
        <w:t>я</w:t>
      </w:r>
      <w:r w:rsidR="002721D7" w:rsidRPr="00613DF9">
        <w:rPr>
          <w:rFonts w:ascii="Times New Roman" w:hAnsi="Times New Roman"/>
          <w:color w:val="000000" w:themeColor="text1"/>
          <w:lang w:val="uk-UA"/>
        </w:rPr>
        <w:t>кості</w:t>
      </w:r>
      <w:r w:rsidRPr="00613DF9">
        <w:rPr>
          <w:rFonts w:ascii="Times New Roman" w:hAnsi="Times New Roman"/>
          <w:color w:val="000000" w:themeColor="text1"/>
          <w:lang w:val="uk-UA"/>
        </w:rPr>
        <w:t xml:space="preserve"> згідно з заявками уповноважених осіб Замовника;</w:t>
      </w:r>
    </w:p>
    <w:p w14:paraId="2C4A27AE" w14:textId="6791F0EA" w:rsidR="00583CAA" w:rsidRPr="006B5E60" w:rsidRDefault="00583CAA" w:rsidP="00583CAA">
      <w:pPr>
        <w:spacing w:line="264" w:lineRule="auto"/>
        <w:ind w:firstLine="539"/>
        <w:jc w:val="both"/>
        <w:rPr>
          <w:rFonts w:ascii="Times New Roman" w:hAnsi="Times New Roman"/>
          <w:color w:val="000000" w:themeColor="text1"/>
          <w:lang w:val="uk-UA"/>
        </w:rPr>
      </w:pPr>
      <w:r w:rsidRPr="00613DF9">
        <w:rPr>
          <w:rFonts w:ascii="Times New Roman" w:hAnsi="Times New Roman"/>
          <w:color w:val="000000" w:themeColor="text1"/>
          <w:lang w:val="uk-UA"/>
        </w:rPr>
        <w:t xml:space="preserve">- продукція повинна постачатися з дотриманням санітарних вимог, в тому числі щодо сумісності продуктів харчування. Згідно санітарно - гігієнічних норм, транспортування товару </w:t>
      </w:r>
      <w:r w:rsidRPr="006B5E60">
        <w:rPr>
          <w:rFonts w:ascii="Times New Roman" w:hAnsi="Times New Roman"/>
          <w:color w:val="000000" w:themeColor="text1"/>
          <w:lang w:val="uk-UA"/>
        </w:rPr>
        <w:t xml:space="preserve">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 разом із актами наданих послуг. </w:t>
      </w:r>
    </w:p>
    <w:p w14:paraId="33E109D1" w14:textId="2F77EBB3" w:rsidR="00583CAA" w:rsidRPr="006B5E60" w:rsidRDefault="00583CAA" w:rsidP="00583CAA">
      <w:pPr>
        <w:spacing w:line="264" w:lineRule="auto"/>
        <w:ind w:firstLine="539"/>
        <w:jc w:val="both"/>
        <w:rPr>
          <w:rFonts w:ascii="Times New Roman" w:hAnsi="Times New Roman"/>
          <w:color w:val="000000" w:themeColor="text1"/>
          <w:lang w:val="uk-UA"/>
        </w:rPr>
      </w:pPr>
      <w:r w:rsidRPr="006B5E60">
        <w:rPr>
          <w:rFonts w:ascii="Times New Roman" w:hAnsi="Times New Roman"/>
          <w:color w:val="000000" w:themeColor="text1"/>
          <w:lang w:val="uk-UA"/>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w:t>
      </w:r>
      <w:r w:rsidRPr="006B5E60">
        <w:rPr>
          <w:rFonts w:ascii="Times New Roman" w:eastAsia="Arial Unicode MS" w:hAnsi="Times New Roman"/>
          <w:color w:val="000000" w:themeColor="text1"/>
          <w:lang w:val="uk-UA" w:eastAsia="hi-IN" w:bidi="hi-IN"/>
        </w:rPr>
        <w:t>з моменту встановлення, що товар не відповідає встановленим якісним характеристикам</w:t>
      </w:r>
      <w:r w:rsidRPr="006B5E60">
        <w:rPr>
          <w:rFonts w:ascii="Times New Roman" w:hAnsi="Times New Roman"/>
          <w:color w:val="000000" w:themeColor="text1"/>
          <w:lang w:val="uk-UA"/>
        </w:rPr>
        <w:t xml:space="preserve">. </w:t>
      </w:r>
      <w:bookmarkStart w:id="0" w:name="_GoBack"/>
      <w:bookmarkEnd w:id="0"/>
    </w:p>
    <w:p w14:paraId="5B4254F7" w14:textId="258EDD0F" w:rsidR="00583CAA" w:rsidRPr="00613DF9" w:rsidRDefault="00E84F49" w:rsidP="00583CAA">
      <w:pPr>
        <w:spacing w:line="264" w:lineRule="auto"/>
        <w:ind w:firstLine="539"/>
        <w:jc w:val="both"/>
        <w:rPr>
          <w:rFonts w:ascii="Times New Roman" w:hAnsi="Times New Roman"/>
          <w:color w:val="000000" w:themeColor="text1"/>
          <w:lang w:val="uk-UA"/>
        </w:rPr>
      </w:pPr>
      <w:r w:rsidRPr="00613DF9">
        <w:rPr>
          <w:rFonts w:ascii="Times New Roman" w:hAnsi="Times New Roman"/>
          <w:color w:val="000000" w:themeColor="text1"/>
          <w:lang w:val="uk-UA"/>
        </w:rPr>
        <w:t>4</w:t>
      </w:r>
      <w:r w:rsidR="00583CAA" w:rsidRPr="00613DF9">
        <w:rPr>
          <w:rFonts w:ascii="Times New Roman" w:hAnsi="Times New Roman"/>
          <w:color w:val="000000" w:themeColor="text1"/>
          <w:lang w:val="uk-U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2572A9D6" w14:textId="27AD04B1" w:rsidR="00E84F49" w:rsidRDefault="00E84F49" w:rsidP="00583CAA">
      <w:pPr>
        <w:spacing w:line="264" w:lineRule="auto"/>
        <w:ind w:firstLine="539"/>
        <w:jc w:val="both"/>
        <w:rPr>
          <w:rFonts w:ascii="Times New Roman" w:hAnsi="Times New Roman"/>
          <w:color w:val="000000" w:themeColor="text1"/>
          <w:lang w:val="uk-UA"/>
        </w:rPr>
      </w:pPr>
      <w:r w:rsidRPr="00613DF9">
        <w:rPr>
          <w:rFonts w:ascii="Times New Roman" w:hAnsi="Times New Roman"/>
          <w:color w:val="000000" w:themeColor="text1"/>
          <w:lang w:val="uk-UA"/>
        </w:rPr>
        <w:t>5</w:t>
      </w:r>
      <w:r w:rsidR="00583CAA" w:rsidRPr="00613DF9">
        <w:rPr>
          <w:rFonts w:ascii="Times New Roman" w:hAnsi="Times New Roman"/>
          <w:color w:val="000000" w:themeColor="text1"/>
          <w:lang w:val="uk-UA"/>
        </w:rPr>
        <w:t xml:space="preserve">. Для підтвердження </w:t>
      </w:r>
      <w:r w:rsidRPr="00613DF9">
        <w:rPr>
          <w:rFonts w:ascii="Times New Roman" w:hAnsi="Times New Roman"/>
          <w:color w:val="000000" w:themeColor="text1"/>
          <w:lang w:val="uk-UA"/>
        </w:rPr>
        <w:t>якості запропонованої продукції, учасник переможець, під час поставки товару, повинен надавити посвідчення якості та/або декларацію виробника та/або інший документ який підтверджує якість запропонованого товару.</w:t>
      </w:r>
    </w:p>
    <w:p w14:paraId="2EA77421" w14:textId="77777777" w:rsidR="00DA1EE3" w:rsidRPr="00DA1EE3" w:rsidRDefault="00DA1EE3" w:rsidP="00DA1EE3">
      <w:pPr>
        <w:spacing w:line="264" w:lineRule="auto"/>
        <w:ind w:firstLine="539"/>
        <w:jc w:val="both"/>
        <w:rPr>
          <w:rFonts w:ascii="Times New Roman" w:hAnsi="Times New Roman"/>
          <w:color w:val="000000" w:themeColor="text1"/>
          <w:lang w:val="uk-UA"/>
        </w:rPr>
      </w:pPr>
      <w:r w:rsidRPr="00DA1EE3">
        <w:rPr>
          <w:rFonts w:ascii="Times New Roman" w:hAnsi="Times New Roman"/>
          <w:color w:val="000000" w:themeColor="text1"/>
          <w:lang w:val="uk-UA"/>
        </w:rPr>
        <w:t xml:space="preserve">Окрім того,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691ED42D" w14:textId="77777777" w:rsidR="00DA1EE3" w:rsidRPr="00DA1EE3" w:rsidRDefault="00DA1EE3" w:rsidP="00DA1EE3">
      <w:pPr>
        <w:spacing w:line="264" w:lineRule="auto"/>
        <w:ind w:firstLine="539"/>
        <w:jc w:val="both"/>
        <w:rPr>
          <w:rFonts w:ascii="Times New Roman" w:hAnsi="Times New Roman"/>
          <w:color w:val="000000" w:themeColor="text1"/>
          <w:lang w:val="uk-UA"/>
        </w:rPr>
      </w:pPr>
      <w:r w:rsidRPr="00DA1EE3">
        <w:rPr>
          <w:rFonts w:ascii="Times New Roman" w:hAnsi="Times New Roman"/>
          <w:color w:val="000000" w:themeColor="text1"/>
          <w:lang w:val="uk-UA"/>
        </w:rPr>
        <w:t>•</w:t>
      </w:r>
      <w:r w:rsidRPr="00DA1EE3">
        <w:rPr>
          <w:rFonts w:ascii="Times New Roman" w:hAnsi="Times New Roman"/>
          <w:color w:val="000000" w:themeColor="text1"/>
          <w:lang w:val="uk-UA"/>
        </w:rPr>
        <w:tab/>
        <w:t>в складі пропозиції копію діючого сертифікату ДСТУ  ISO 9001:2015 «Система управління якістю. Вимоги», який виданий Учаснику або перевізнику та який чинний протягом усього строку поставки товару;</w:t>
      </w:r>
    </w:p>
    <w:p w14:paraId="5EBEB968" w14:textId="77777777" w:rsidR="00DA1EE3" w:rsidRPr="00DA1EE3" w:rsidRDefault="00DA1EE3" w:rsidP="00DA1EE3">
      <w:pPr>
        <w:spacing w:line="264" w:lineRule="auto"/>
        <w:ind w:firstLine="539"/>
        <w:jc w:val="both"/>
        <w:rPr>
          <w:rFonts w:ascii="Times New Roman" w:hAnsi="Times New Roman"/>
          <w:color w:val="000000" w:themeColor="text1"/>
          <w:lang w:val="uk-UA"/>
        </w:rPr>
      </w:pPr>
      <w:r w:rsidRPr="00DA1EE3">
        <w:rPr>
          <w:rFonts w:ascii="Times New Roman" w:hAnsi="Times New Roman"/>
          <w:color w:val="000000" w:themeColor="text1"/>
          <w:lang w:val="uk-UA"/>
        </w:rPr>
        <w:t>•</w:t>
      </w:r>
      <w:r w:rsidRPr="00DA1EE3">
        <w:rPr>
          <w:rFonts w:ascii="Times New Roman" w:hAnsi="Times New Roman"/>
          <w:color w:val="000000" w:themeColor="text1"/>
          <w:lang w:val="uk-UA"/>
        </w:rPr>
        <w:tab/>
        <w:t xml:space="preserve">в складі пропозиції копію діючого сертифікату ДСТУ ISO 14001:2015 «Система екологічного управління. Вимоги та настанови щодо застосування», який виданий Учаснику або перевізнику та який чинний протягом усього строку поставки товару; </w:t>
      </w:r>
    </w:p>
    <w:p w14:paraId="55DBBCAC" w14:textId="77777777" w:rsidR="00DA1EE3" w:rsidRPr="00DA1EE3" w:rsidRDefault="00DA1EE3" w:rsidP="00DA1EE3">
      <w:pPr>
        <w:spacing w:line="264" w:lineRule="auto"/>
        <w:ind w:firstLine="539"/>
        <w:jc w:val="both"/>
        <w:rPr>
          <w:rFonts w:ascii="Times New Roman" w:hAnsi="Times New Roman"/>
          <w:color w:val="000000" w:themeColor="text1"/>
          <w:lang w:val="uk-UA"/>
        </w:rPr>
      </w:pPr>
      <w:r w:rsidRPr="00DA1EE3">
        <w:rPr>
          <w:rFonts w:ascii="Times New Roman" w:hAnsi="Times New Roman"/>
          <w:color w:val="000000" w:themeColor="text1"/>
          <w:lang w:val="uk-UA"/>
        </w:rPr>
        <w:t>•</w:t>
      </w:r>
      <w:r w:rsidRPr="00DA1EE3">
        <w:rPr>
          <w:rFonts w:ascii="Times New Roman" w:hAnsi="Times New Roman"/>
          <w:color w:val="000000" w:themeColor="text1"/>
          <w:lang w:val="uk-UA"/>
        </w:rPr>
        <w:tab/>
        <w:t>в складі пропозиції копію діючого сертифікату ДСТУ ISO 22000:2018* або 22000:2019* «Система управління безпечністю харчових продуктів», який виданий Учаснику або перевізнику та який чинний протягом усього строку поставки товару;</w:t>
      </w:r>
    </w:p>
    <w:p w14:paraId="69E1EFEB" w14:textId="77777777" w:rsidR="00DA1EE3" w:rsidRPr="00DA1EE3" w:rsidRDefault="00DA1EE3" w:rsidP="00DA1EE3">
      <w:pPr>
        <w:spacing w:line="264" w:lineRule="auto"/>
        <w:ind w:firstLine="539"/>
        <w:jc w:val="both"/>
        <w:rPr>
          <w:rFonts w:ascii="Times New Roman" w:hAnsi="Times New Roman"/>
          <w:color w:val="000000" w:themeColor="text1"/>
          <w:lang w:val="uk-UA"/>
        </w:rPr>
      </w:pPr>
      <w:r w:rsidRPr="00DA1EE3">
        <w:rPr>
          <w:rFonts w:ascii="Times New Roman" w:hAnsi="Times New Roman"/>
          <w:color w:val="000000" w:themeColor="text1"/>
          <w:lang w:val="uk-UA"/>
        </w:rPr>
        <w:t>•</w:t>
      </w:r>
      <w:r w:rsidRPr="00DA1EE3">
        <w:rPr>
          <w:rFonts w:ascii="Times New Roman" w:hAnsi="Times New Roman"/>
          <w:color w:val="000000" w:themeColor="text1"/>
          <w:lang w:val="uk-UA"/>
        </w:rPr>
        <w:tab/>
        <w:t>в складі пропозиції копію діючого сертифікату ДСТУ ISO/IEC 27001:2015 «Інформаційні технології. Методи захисту. Системи управління інформаційною безпекою», який виданий Учаснику або перевізнику та який чинний протягом усього строку поставки товару;</w:t>
      </w:r>
    </w:p>
    <w:p w14:paraId="1BBDF79E" w14:textId="77777777" w:rsidR="00DA1EE3" w:rsidRPr="00DA1EE3" w:rsidRDefault="00DA1EE3" w:rsidP="00DA1EE3">
      <w:pPr>
        <w:spacing w:line="264" w:lineRule="auto"/>
        <w:ind w:firstLine="539"/>
        <w:jc w:val="both"/>
        <w:rPr>
          <w:rFonts w:ascii="Times New Roman" w:hAnsi="Times New Roman"/>
          <w:color w:val="000000" w:themeColor="text1"/>
          <w:lang w:val="uk-UA"/>
        </w:rPr>
      </w:pPr>
      <w:r w:rsidRPr="00DA1EE3">
        <w:rPr>
          <w:rFonts w:ascii="Times New Roman" w:hAnsi="Times New Roman"/>
          <w:color w:val="000000" w:themeColor="text1"/>
          <w:lang w:val="uk-UA"/>
        </w:rPr>
        <w:t>•</w:t>
      </w:r>
      <w:r w:rsidRPr="00DA1EE3">
        <w:rPr>
          <w:rFonts w:ascii="Times New Roman" w:hAnsi="Times New Roman"/>
          <w:color w:val="000000" w:themeColor="text1"/>
          <w:lang w:val="uk-UA"/>
        </w:rPr>
        <w:tab/>
        <w:t>в складі пропозиції копію діючого сертифікату ДСТУ ISO 37001:2018 «Системи управління протидії корупції», який виданий Учаснику або перевізнику та який чинний протягом усього строку поставки товару;</w:t>
      </w:r>
    </w:p>
    <w:p w14:paraId="48D1E4EF" w14:textId="4420E136" w:rsidR="00E84F49" w:rsidRPr="00613DF9" w:rsidRDefault="00DA1EE3" w:rsidP="00583CAA">
      <w:pPr>
        <w:spacing w:line="264" w:lineRule="auto"/>
        <w:ind w:firstLine="539"/>
        <w:jc w:val="both"/>
        <w:rPr>
          <w:rFonts w:ascii="Times New Roman" w:hAnsi="Times New Roman"/>
          <w:color w:val="000000" w:themeColor="text1"/>
          <w:lang w:val="uk-UA"/>
        </w:rPr>
      </w:pPr>
      <w:r w:rsidRPr="00DA1EE3">
        <w:rPr>
          <w:rFonts w:ascii="Times New Roman" w:hAnsi="Times New Roman"/>
          <w:color w:val="000000" w:themeColor="text1"/>
          <w:lang w:val="uk-UA"/>
        </w:rPr>
        <w:t>•</w:t>
      </w:r>
      <w:r w:rsidRPr="00DA1EE3">
        <w:rPr>
          <w:rFonts w:ascii="Times New Roman" w:hAnsi="Times New Roman"/>
          <w:color w:val="000000" w:themeColor="text1"/>
          <w:lang w:val="uk-UA"/>
        </w:rPr>
        <w:tab/>
        <w:t>в складі пропозиції копію діючого сертифікату ДСТУ EN ISO 9001:2018 «Система управління якістю. Вимоги», який виданий учаснику або перевізнику та який чинний протягом</w:t>
      </w:r>
      <w:r>
        <w:rPr>
          <w:rFonts w:ascii="Times New Roman" w:hAnsi="Times New Roman"/>
          <w:color w:val="000000" w:themeColor="text1"/>
          <w:lang w:val="uk-UA"/>
        </w:rPr>
        <w:t xml:space="preserve"> </w:t>
      </w:r>
      <w:r>
        <w:rPr>
          <w:rFonts w:ascii="Times New Roman" w:hAnsi="Times New Roman"/>
          <w:color w:val="000000" w:themeColor="text1"/>
          <w:lang w:val="uk-UA"/>
        </w:rPr>
        <w:lastRenderedPageBreak/>
        <w:t>усього строку поставки товару;</w:t>
      </w:r>
    </w:p>
    <w:p w14:paraId="1C591CD2" w14:textId="77777777" w:rsidR="00583CAA" w:rsidRPr="00613DF9" w:rsidRDefault="00583CAA" w:rsidP="00583CAA">
      <w:pPr>
        <w:autoSpaceDN w:val="0"/>
        <w:adjustRightInd w:val="0"/>
        <w:rPr>
          <w:rFonts w:ascii="Times New Roman" w:hAnsi="Times New Roman"/>
          <w:color w:val="000000" w:themeColor="text1"/>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18"/>
        <w:gridCol w:w="1276"/>
        <w:gridCol w:w="4990"/>
      </w:tblGrid>
      <w:tr w:rsidR="00613DF9" w:rsidRPr="00613DF9" w14:paraId="48694FDF" w14:textId="77777777" w:rsidTr="00E84F49">
        <w:trPr>
          <w:trHeight w:val="1161"/>
        </w:trPr>
        <w:tc>
          <w:tcPr>
            <w:tcW w:w="426" w:type="dxa"/>
            <w:vAlign w:val="center"/>
          </w:tcPr>
          <w:p w14:paraId="21B3542C" w14:textId="77777777" w:rsidR="00583CAA" w:rsidRPr="00613DF9" w:rsidRDefault="00583CAA" w:rsidP="001B2404">
            <w:pPr>
              <w:tabs>
                <w:tab w:val="left" w:pos="536"/>
              </w:tabs>
              <w:jc w:val="center"/>
              <w:rPr>
                <w:rFonts w:ascii="Times New Roman" w:hAnsi="Times New Roman"/>
                <w:bCs/>
                <w:color w:val="000000" w:themeColor="text1"/>
                <w:sz w:val="20"/>
                <w:szCs w:val="20"/>
              </w:rPr>
            </w:pPr>
            <w:r w:rsidRPr="00613DF9">
              <w:rPr>
                <w:rFonts w:ascii="Times New Roman" w:hAnsi="Times New Roman"/>
                <w:bCs/>
                <w:color w:val="000000" w:themeColor="text1"/>
                <w:sz w:val="20"/>
                <w:szCs w:val="20"/>
              </w:rPr>
              <w:t>№</w:t>
            </w:r>
          </w:p>
        </w:tc>
        <w:tc>
          <w:tcPr>
            <w:tcW w:w="3118" w:type="dxa"/>
            <w:vAlign w:val="center"/>
          </w:tcPr>
          <w:p w14:paraId="77B0D214" w14:textId="77777777" w:rsidR="00583CAA" w:rsidRPr="00613DF9" w:rsidRDefault="00583CAA" w:rsidP="001B2404">
            <w:pPr>
              <w:jc w:val="center"/>
              <w:rPr>
                <w:rFonts w:ascii="Times New Roman" w:hAnsi="Times New Roman"/>
                <w:bCs/>
                <w:color w:val="000000" w:themeColor="text1"/>
                <w:sz w:val="20"/>
                <w:szCs w:val="20"/>
              </w:rPr>
            </w:pPr>
            <w:proofErr w:type="spellStart"/>
            <w:r w:rsidRPr="00613DF9">
              <w:rPr>
                <w:rFonts w:ascii="Times New Roman" w:hAnsi="Times New Roman"/>
                <w:bCs/>
                <w:color w:val="000000" w:themeColor="text1"/>
                <w:sz w:val="20"/>
                <w:szCs w:val="20"/>
              </w:rPr>
              <w:t>Найменування</w:t>
            </w:r>
            <w:proofErr w:type="spellEnd"/>
          </w:p>
        </w:tc>
        <w:tc>
          <w:tcPr>
            <w:tcW w:w="1276" w:type="dxa"/>
            <w:textDirection w:val="btLr"/>
            <w:vAlign w:val="center"/>
          </w:tcPr>
          <w:p w14:paraId="55784F03" w14:textId="77777777" w:rsidR="00583CAA" w:rsidRPr="00613DF9" w:rsidRDefault="00583CAA" w:rsidP="001B2404">
            <w:pPr>
              <w:tabs>
                <w:tab w:val="left" w:pos="536"/>
              </w:tabs>
              <w:ind w:left="113" w:right="113"/>
              <w:jc w:val="center"/>
              <w:rPr>
                <w:rFonts w:ascii="Times New Roman" w:hAnsi="Times New Roman"/>
                <w:bCs/>
                <w:color w:val="000000" w:themeColor="text1"/>
                <w:sz w:val="20"/>
                <w:szCs w:val="20"/>
              </w:rPr>
            </w:pPr>
            <w:r w:rsidRPr="00613DF9">
              <w:rPr>
                <w:rFonts w:ascii="Times New Roman" w:hAnsi="Times New Roman"/>
                <w:bCs/>
                <w:color w:val="000000" w:themeColor="text1"/>
                <w:sz w:val="20"/>
                <w:szCs w:val="20"/>
                <w:lang w:val="uk-UA"/>
              </w:rPr>
              <w:t xml:space="preserve">Кількість, </w:t>
            </w:r>
            <w:proofErr w:type="spellStart"/>
            <w:r w:rsidRPr="00613DF9">
              <w:rPr>
                <w:rFonts w:ascii="Times New Roman" w:hAnsi="Times New Roman"/>
                <w:bCs/>
                <w:color w:val="000000" w:themeColor="text1"/>
                <w:sz w:val="20"/>
                <w:szCs w:val="20"/>
              </w:rPr>
              <w:t>Одиниці</w:t>
            </w:r>
            <w:proofErr w:type="spellEnd"/>
            <w:r w:rsidRPr="00613DF9">
              <w:rPr>
                <w:rFonts w:ascii="Times New Roman" w:hAnsi="Times New Roman"/>
                <w:bCs/>
                <w:color w:val="000000" w:themeColor="text1"/>
                <w:sz w:val="20"/>
                <w:szCs w:val="20"/>
              </w:rPr>
              <w:t xml:space="preserve"> </w:t>
            </w:r>
            <w:proofErr w:type="spellStart"/>
            <w:r w:rsidRPr="00613DF9">
              <w:rPr>
                <w:rFonts w:ascii="Times New Roman" w:hAnsi="Times New Roman"/>
                <w:bCs/>
                <w:color w:val="000000" w:themeColor="text1"/>
                <w:sz w:val="20"/>
                <w:szCs w:val="20"/>
              </w:rPr>
              <w:t>виміру</w:t>
            </w:r>
            <w:proofErr w:type="spellEnd"/>
          </w:p>
        </w:tc>
        <w:tc>
          <w:tcPr>
            <w:tcW w:w="4990" w:type="dxa"/>
            <w:vAlign w:val="center"/>
          </w:tcPr>
          <w:p w14:paraId="037C08C6" w14:textId="77777777" w:rsidR="00583CAA" w:rsidRPr="00613DF9" w:rsidRDefault="00583CAA" w:rsidP="001B2404">
            <w:pPr>
              <w:tabs>
                <w:tab w:val="left" w:pos="536"/>
              </w:tabs>
              <w:ind w:right="-87"/>
              <w:jc w:val="center"/>
              <w:rPr>
                <w:rFonts w:ascii="Times New Roman" w:hAnsi="Times New Roman"/>
                <w:b/>
                <w:bCs/>
                <w:color w:val="000000" w:themeColor="text1"/>
                <w:sz w:val="20"/>
                <w:szCs w:val="20"/>
              </w:rPr>
            </w:pPr>
            <w:proofErr w:type="spellStart"/>
            <w:r w:rsidRPr="00613DF9">
              <w:rPr>
                <w:rFonts w:ascii="Times New Roman" w:hAnsi="Times New Roman"/>
                <w:b/>
                <w:bCs/>
                <w:color w:val="000000" w:themeColor="text1"/>
                <w:sz w:val="20"/>
                <w:szCs w:val="20"/>
              </w:rPr>
              <w:t>Умови</w:t>
            </w:r>
            <w:proofErr w:type="spellEnd"/>
            <w:r w:rsidRPr="00613DF9">
              <w:rPr>
                <w:rFonts w:ascii="Times New Roman" w:hAnsi="Times New Roman"/>
                <w:b/>
                <w:bCs/>
                <w:color w:val="000000" w:themeColor="text1"/>
                <w:sz w:val="20"/>
                <w:szCs w:val="20"/>
              </w:rPr>
              <w:t xml:space="preserve"> поставки </w:t>
            </w:r>
          </w:p>
        </w:tc>
      </w:tr>
      <w:tr w:rsidR="00613DF9" w:rsidRPr="00613DF9" w14:paraId="1D16F8B7" w14:textId="77777777" w:rsidTr="00E84F49">
        <w:tc>
          <w:tcPr>
            <w:tcW w:w="426" w:type="dxa"/>
            <w:vAlign w:val="center"/>
          </w:tcPr>
          <w:p w14:paraId="0B2A03D8" w14:textId="77777777" w:rsidR="00583CAA" w:rsidRPr="00613DF9" w:rsidRDefault="00583CAA" w:rsidP="001B2404">
            <w:pPr>
              <w:jc w:val="center"/>
              <w:rPr>
                <w:rFonts w:ascii="Times New Roman" w:hAnsi="Times New Roman"/>
                <w:bCs/>
                <w:iCs/>
                <w:color w:val="000000" w:themeColor="text1"/>
              </w:rPr>
            </w:pPr>
            <w:r w:rsidRPr="00613DF9">
              <w:rPr>
                <w:rFonts w:ascii="Times New Roman" w:hAnsi="Times New Roman"/>
                <w:bCs/>
                <w:iCs/>
                <w:color w:val="000000" w:themeColor="text1"/>
              </w:rPr>
              <w:t>1</w:t>
            </w:r>
          </w:p>
        </w:tc>
        <w:tc>
          <w:tcPr>
            <w:tcW w:w="3118" w:type="dxa"/>
            <w:vAlign w:val="center"/>
          </w:tcPr>
          <w:p w14:paraId="65E2232C" w14:textId="4F79EA08" w:rsidR="00583CAA" w:rsidRPr="00613DF9" w:rsidRDefault="00C518FD" w:rsidP="001B2404">
            <w:pPr>
              <w:tabs>
                <w:tab w:val="left" w:pos="2715"/>
              </w:tabs>
              <w:jc w:val="center"/>
              <w:rPr>
                <w:rFonts w:ascii="Times New Roman" w:hAnsi="Times New Roman" w:cs="Times New Roman"/>
                <w:color w:val="000000" w:themeColor="text1"/>
              </w:rPr>
            </w:pPr>
            <w:r w:rsidRPr="00F821FF">
              <w:rPr>
                <w:b/>
                <w:bCs/>
                <w:lang w:val="uk-UA"/>
              </w:rPr>
              <w:t>Рафінована олія</w:t>
            </w:r>
          </w:p>
        </w:tc>
        <w:tc>
          <w:tcPr>
            <w:tcW w:w="1276" w:type="dxa"/>
            <w:vAlign w:val="center"/>
          </w:tcPr>
          <w:p w14:paraId="2F6C478C" w14:textId="0618C972" w:rsidR="00583CAA" w:rsidRPr="00613DF9" w:rsidRDefault="00C518FD" w:rsidP="001B2404">
            <w:pPr>
              <w:tabs>
                <w:tab w:val="left" w:pos="2715"/>
              </w:tabs>
              <w:jc w:val="center"/>
              <w:rPr>
                <w:rFonts w:ascii="Times New Roman" w:hAnsi="Times New Roman" w:cs="Times New Roman"/>
                <w:color w:val="000000" w:themeColor="text1"/>
                <w:lang w:val="uk-UA"/>
              </w:rPr>
            </w:pPr>
            <w:r>
              <w:rPr>
                <w:b/>
                <w:bCs/>
                <w:color w:val="000000" w:themeColor="text1"/>
                <w:lang w:val="uk-UA"/>
              </w:rPr>
              <w:t>6</w:t>
            </w:r>
            <w:r w:rsidR="00E84F49" w:rsidRPr="00613DF9">
              <w:rPr>
                <w:b/>
                <w:bCs/>
                <w:color w:val="000000" w:themeColor="text1"/>
              </w:rPr>
              <w:t>000</w:t>
            </w:r>
            <w:r w:rsidR="00E84F49" w:rsidRPr="00613DF9">
              <w:rPr>
                <w:b/>
                <w:bCs/>
                <w:color w:val="000000" w:themeColor="text1"/>
                <w:lang w:val="uk-UA"/>
              </w:rPr>
              <w:t xml:space="preserve"> кг</w:t>
            </w:r>
          </w:p>
        </w:tc>
        <w:tc>
          <w:tcPr>
            <w:tcW w:w="4990" w:type="dxa"/>
            <w:vAlign w:val="center"/>
          </w:tcPr>
          <w:p w14:paraId="6801834C" w14:textId="1E7BE447" w:rsidR="00583CAA" w:rsidRPr="00613DF9" w:rsidRDefault="00583CAA" w:rsidP="00494B77">
            <w:pPr>
              <w:jc w:val="center"/>
              <w:rPr>
                <w:rFonts w:ascii="Times New Roman" w:hAnsi="Times New Roman"/>
                <w:color w:val="000000" w:themeColor="text1"/>
                <w:lang w:val="uk-UA"/>
              </w:rPr>
            </w:pPr>
            <w:r w:rsidRPr="00613DF9">
              <w:rPr>
                <w:rFonts w:ascii="Times New Roman" w:hAnsi="Times New Roman"/>
                <w:color w:val="000000" w:themeColor="text1"/>
              </w:rPr>
              <w:t xml:space="preserve">транспортом </w:t>
            </w:r>
            <w:proofErr w:type="spellStart"/>
            <w:r w:rsidRPr="00613DF9">
              <w:rPr>
                <w:rFonts w:ascii="Times New Roman" w:hAnsi="Times New Roman"/>
                <w:color w:val="000000" w:themeColor="text1"/>
              </w:rPr>
              <w:t>Постачальника</w:t>
            </w:r>
            <w:proofErr w:type="spellEnd"/>
            <w:r w:rsidRPr="00613DF9">
              <w:rPr>
                <w:rFonts w:ascii="Times New Roman" w:hAnsi="Times New Roman"/>
                <w:color w:val="000000" w:themeColor="text1"/>
              </w:rPr>
              <w:t xml:space="preserve"> </w:t>
            </w:r>
            <w:r w:rsidR="00BF37AB" w:rsidRPr="00613DF9">
              <w:rPr>
                <w:rFonts w:ascii="Times New Roman" w:hAnsi="Times New Roman"/>
                <w:color w:val="000000" w:themeColor="text1"/>
                <w:lang w:val="uk-UA"/>
              </w:rPr>
              <w:t>дрібними партіями</w:t>
            </w:r>
          </w:p>
        </w:tc>
      </w:tr>
    </w:tbl>
    <w:p w14:paraId="46A8621B" w14:textId="77777777" w:rsidR="00583CAA" w:rsidRPr="00613DF9" w:rsidRDefault="00583CAA" w:rsidP="00583CAA">
      <w:pPr>
        <w:autoSpaceDN w:val="0"/>
        <w:adjustRightInd w:val="0"/>
        <w:rPr>
          <w:rFonts w:ascii="Times New Roman" w:hAnsi="Times New Roman"/>
          <w:color w:val="000000" w:themeColor="text1"/>
          <w:lang w:val="uk-UA"/>
        </w:rPr>
      </w:pPr>
    </w:p>
    <w:p w14:paraId="44C87083" w14:textId="77777777" w:rsidR="00583CAA" w:rsidRPr="00613DF9" w:rsidRDefault="00583CAA" w:rsidP="00583CAA">
      <w:pPr>
        <w:autoSpaceDN w:val="0"/>
        <w:adjustRightInd w:val="0"/>
        <w:rPr>
          <w:rFonts w:ascii="Times New Roman" w:hAnsi="Times New Roman"/>
          <w:bCs/>
          <w:i/>
          <w:iCs/>
          <w:color w:val="000000" w:themeColor="text1"/>
          <w:lang w:val="uk-UA"/>
        </w:rPr>
      </w:pPr>
      <w:r w:rsidRPr="00613DF9">
        <w:rPr>
          <w:rFonts w:ascii="Times New Roman" w:hAnsi="Times New Roman"/>
          <w:bCs/>
          <w:i/>
          <w:iCs/>
          <w:color w:val="000000" w:themeColor="text1"/>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кращий  еквівалент».</w:t>
      </w:r>
    </w:p>
    <w:p w14:paraId="69F3FCB0" w14:textId="79A13F72" w:rsidR="00A441D3" w:rsidRPr="00613DF9" w:rsidRDefault="00A441D3" w:rsidP="00A441D3">
      <w:pPr>
        <w:pStyle w:val="rvps2"/>
        <w:shd w:val="clear" w:color="auto" w:fill="FFFFFF"/>
        <w:spacing w:before="0" w:after="0"/>
        <w:contextualSpacing/>
        <w:jc w:val="center"/>
        <w:textAlignment w:val="baseline"/>
        <w:rPr>
          <w:b/>
          <w:color w:val="000000" w:themeColor="text1"/>
          <w:lang w:val="uk-UA"/>
        </w:rPr>
      </w:pPr>
    </w:p>
    <w:sectPr w:rsidR="00A441D3" w:rsidRPr="00613DF9" w:rsidSect="009C524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9C524E"/>
    <w:rsid w:val="001944D9"/>
    <w:rsid w:val="001B74CF"/>
    <w:rsid w:val="001D0131"/>
    <w:rsid w:val="00227549"/>
    <w:rsid w:val="00243C3B"/>
    <w:rsid w:val="002525DE"/>
    <w:rsid w:val="002575C1"/>
    <w:rsid w:val="002721D7"/>
    <w:rsid w:val="00296BBF"/>
    <w:rsid w:val="003224BA"/>
    <w:rsid w:val="00357CA2"/>
    <w:rsid w:val="003B2678"/>
    <w:rsid w:val="003F50E6"/>
    <w:rsid w:val="00424B57"/>
    <w:rsid w:val="00460020"/>
    <w:rsid w:val="00494B77"/>
    <w:rsid w:val="0050257C"/>
    <w:rsid w:val="00583CAA"/>
    <w:rsid w:val="005D3E66"/>
    <w:rsid w:val="005D3E67"/>
    <w:rsid w:val="00605D01"/>
    <w:rsid w:val="00613DF9"/>
    <w:rsid w:val="006813A5"/>
    <w:rsid w:val="006A45DB"/>
    <w:rsid w:val="006A5112"/>
    <w:rsid w:val="006B0DB1"/>
    <w:rsid w:val="006B5E60"/>
    <w:rsid w:val="006C34DC"/>
    <w:rsid w:val="00934C13"/>
    <w:rsid w:val="009378CE"/>
    <w:rsid w:val="009742F0"/>
    <w:rsid w:val="009C524E"/>
    <w:rsid w:val="009F3488"/>
    <w:rsid w:val="00A226E5"/>
    <w:rsid w:val="00A441D3"/>
    <w:rsid w:val="00AA0D43"/>
    <w:rsid w:val="00AD5A4D"/>
    <w:rsid w:val="00BF37AB"/>
    <w:rsid w:val="00BF6E1D"/>
    <w:rsid w:val="00C4288C"/>
    <w:rsid w:val="00C518FD"/>
    <w:rsid w:val="00CC7542"/>
    <w:rsid w:val="00D16ABB"/>
    <w:rsid w:val="00D26FC2"/>
    <w:rsid w:val="00D44CE1"/>
    <w:rsid w:val="00D45440"/>
    <w:rsid w:val="00DA1EE3"/>
    <w:rsid w:val="00DB120C"/>
    <w:rsid w:val="00DD7823"/>
    <w:rsid w:val="00E84F49"/>
    <w:rsid w:val="00EC031C"/>
    <w:rsid w:val="00F837D5"/>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10F"/>
  <w15:docId w15:val="{8E417C61-3158-4C60-8F4D-F5F7E069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A0D43"/>
    <w:rPr>
      <w:sz w:val="24"/>
      <w:szCs w:val="24"/>
      <w:lang w:val="x-none"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AA0D43"/>
    <w:pPr>
      <w:widowControl/>
      <w:autoSpaceDE/>
      <w:spacing w:before="280" w:after="280"/>
    </w:pPr>
    <w:rPr>
      <w:rFonts w:ascii="Times New Roman" w:hAnsi="Times New Roman" w:cs="Times New Roman"/>
      <w:lang w:val="x-none"/>
    </w:rPr>
  </w:style>
  <w:style w:type="paragraph" w:customStyle="1" w:styleId="rvps2">
    <w:name w:val="rvps2"/>
    <w:basedOn w:val="a"/>
    <w:rsid w:val="00A441D3"/>
    <w:pPr>
      <w:widowControl/>
      <w:autoSpaceDE/>
      <w:spacing w:before="280" w:after="280"/>
    </w:pPr>
    <w:rPr>
      <w:rFonts w:ascii="Times New Roman" w:hAnsi="Times New Roman" w:cs="Times New Roman"/>
    </w:rPr>
  </w:style>
  <w:style w:type="character" w:customStyle="1" w:styleId="apple-converted-space">
    <w:name w:val="apple-converted-space"/>
    <w:basedOn w:val="a0"/>
    <w:rsid w:val="005D3E66"/>
  </w:style>
  <w:style w:type="character" w:customStyle="1" w:styleId="rvts9">
    <w:name w:val="rvts9"/>
    <w:basedOn w:val="a0"/>
    <w:rsid w:val="0058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 w:id="14347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48</cp:revision>
  <dcterms:created xsi:type="dcterms:W3CDTF">2019-12-09T15:04:00Z</dcterms:created>
  <dcterms:modified xsi:type="dcterms:W3CDTF">2023-05-16T07:24:00Z</dcterms:modified>
</cp:coreProperties>
</file>