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D15C" w14:textId="36591526" w:rsidR="001F309B" w:rsidRPr="003920A2" w:rsidRDefault="000456F3" w:rsidP="008974A2">
      <w:pPr>
        <w:spacing w:after="0" w:line="240" w:lineRule="auto"/>
        <w:jc w:val="center"/>
        <w:outlineLvl w:val="0"/>
        <w:rPr>
          <w:rFonts w:ascii="Times New Roman" w:hAnsi="Times New Roman"/>
          <w:b/>
          <w:bCs/>
          <w:sz w:val="24"/>
          <w:szCs w:val="24"/>
          <w:lang w:val="uk-UA"/>
        </w:rPr>
      </w:pPr>
      <w:r w:rsidRPr="003920A2">
        <w:rPr>
          <w:rFonts w:ascii="Times New Roman" w:hAnsi="Times New Roman"/>
          <w:b/>
          <w:sz w:val="24"/>
          <w:szCs w:val="24"/>
          <w:lang w:val="uk-UA"/>
        </w:rPr>
        <w:t xml:space="preserve">ПРОЕКТ </w:t>
      </w:r>
      <w:r w:rsidR="001F309B" w:rsidRPr="003920A2">
        <w:rPr>
          <w:rFonts w:ascii="Times New Roman" w:hAnsi="Times New Roman"/>
          <w:b/>
          <w:sz w:val="24"/>
          <w:szCs w:val="24"/>
        </w:rPr>
        <w:t>ДОГОВ</w:t>
      </w:r>
      <w:r w:rsidRPr="003920A2">
        <w:rPr>
          <w:rFonts w:ascii="Times New Roman" w:hAnsi="Times New Roman"/>
          <w:b/>
          <w:sz w:val="24"/>
          <w:szCs w:val="24"/>
          <w:lang w:val="uk-UA"/>
        </w:rPr>
        <w:t>О</w:t>
      </w:r>
      <w:r w:rsidR="006111F5" w:rsidRPr="003920A2">
        <w:rPr>
          <w:rFonts w:ascii="Times New Roman" w:hAnsi="Times New Roman"/>
          <w:b/>
          <w:sz w:val="24"/>
          <w:szCs w:val="24"/>
          <w:lang w:val="uk-UA"/>
        </w:rPr>
        <w:t>Р</w:t>
      </w:r>
      <w:r w:rsidRPr="003920A2">
        <w:rPr>
          <w:rFonts w:ascii="Times New Roman" w:hAnsi="Times New Roman"/>
          <w:b/>
          <w:sz w:val="24"/>
          <w:szCs w:val="24"/>
          <w:lang w:val="uk-UA"/>
        </w:rPr>
        <w:t>У</w:t>
      </w:r>
    </w:p>
    <w:p w14:paraId="239E8735" w14:textId="4CF7E2E3" w:rsidR="007F615B" w:rsidRPr="003920A2" w:rsidRDefault="001F309B" w:rsidP="008974A2">
      <w:pPr>
        <w:spacing w:after="0" w:line="240" w:lineRule="auto"/>
        <w:ind w:firstLine="425"/>
        <w:jc w:val="center"/>
        <w:rPr>
          <w:rFonts w:ascii="Times New Roman" w:hAnsi="Times New Roman"/>
          <w:b/>
          <w:sz w:val="24"/>
          <w:szCs w:val="24"/>
          <w:lang w:val="uk-UA"/>
        </w:rPr>
      </w:pPr>
      <w:r w:rsidRPr="003920A2">
        <w:rPr>
          <w:rFonts w:ascii="Times New Roman" w:hAnsi="Times New Roman"/>
          <w:b/>
          <w:sz w:val="24"/>
          <w:szCs w:val="24"/>
          <w:lang w:val="uk-UA"/>
        </w:rPr>
        <w:t>про постачання</w:t>
      </w:r>
      <w:r w:rsidR="00B77F22" w:rsidRPr="003920A2">
        <w:rPr>
          <w:rFonts w:ascii="Times New Roman" w:hAnsi="Times New Roman"/>
          <w:b/>
          <w:sz w:val="24"/>
          <w:szCs w:val="24"/>
          <w:lang w:val="uk-UA"/>
        </w:rPr>
        <w:t xml:space="preserve"> (закупівлю)</w:t>
      </w:r>
      <w:r w:rsidRPr="003920A2">
        <w:rPr>
          <w:rFonts w:ascii="Times New Roman" w:hAnsi="Times New Roman"/>
          <w:b/>
          <w:sz w:val="24"/>
          <w:szCs w:val="24"/>
          <w:lang w:val="uk-UA"/>
        </w:rPr>
        <w:t xml:space="preserve"> електричної енергії споживачу</w:t>
      </w:r>
    </w:p>
    <w:p w14:paraId="2CBC7157" w14:textId="77777777" w:rsidR="0035007B" w:rsidRPr="003920A2" w:rsidRDefault="0035007B" w:rsidP="0035007B">
      <w:pPr>
        <w:spacing w:line="240" w:lineRule="auto"/>
        <w:ind w:firstLine="426"/>
        <w:jc w:val="center"/>
        <w:rPr>
          <w:rFonts w:ascii="Times New Roman" w:hAnsi="Times New Roman"/>
          <w:b/>
          <w:sz w:val="24"/>
          <w:szCs w:val="24"/>
          <w:lang w:val="uk-UA"/>
        </w:rPr>
      </w:pPr>
    </w:p>
    <w:p w14:paraId="45158578" w14:textId="1A88E349" w:rsidR="008038A5" w:rsidRPr="003920A2" w:rsidRDefault="000456F3" w:rsidP="008038A5">
      <w:pPr>
        <w:ind w:right="-1"/>
        <w:jc w:val="both"/>
        <w:rPr>
          <w:rFonts w:ascii="Times New Roman" w:hAnsi="Times New Roman"/>
          <w:iCs/>
          <w:sz w:val="24"/>
          <w:szCs w:val="24"/>
          <w:lang w:val="uk-UA"/>
        </w:rPr>
      </w:pPr>
      <w:r w:rsidRPr="003920A2">
        <w:rPr>
          <w:rFonts w:ascii="Times New Roman" w:hAnsi="Times New Roman"/>
          <w:iCs/>
          <w:sz w:val="24"/>
          <w:szCs w:val="24"/>
          <w:lang w:val="uk-UA"/>
        </w:rPr>
        <w:t>м. Миколаїв</w:t>
      </w:r>
      <w:r w:rsidRPr="003920A2">
        <w:rPr>
          <w:rFonts w:ascii="Times New Roman" w:hAnsi="Times New Roman"/>
          <w:iCs/>
          <w:sz w:val="24"/>
          <w:szCs w:val="24"/>
          <w:lang w:val="uk-UA"/>
        </w:rPr>
        <w:tab/>
      </w:r>
      <w:r w:rsidRPr="003920A2">
        <w:rPr>
          <w:rFonts w:ascii="Times New Roman" w:hAnsi="Times New Roman"/>
          <w:iCs/>
          <w:sz w:val="24"/>
          <w:szCs w:val="24"/>
          <w:lang w:val="uk-UA"/>
        </w:rPr>
        <w:tab/>
      </w:r>
      <w:r w:rsidRPr="003920A2">
        <w:rPr>
          <w:rFonts w:ascii="Times New Roman" w:hAnsi="Times New Roman"/>
          <w:iCs/>
          <w:sz w:val="24"/>
          <w:szCs w:val="24"/>
          <w:lang w:val="uk-UA"/>
        </w:rPr>
        <w:tab/>
      </w:r>
      <w:r w:rsidRPr="003920A2">
        <w:rPr>
          <w:rFonts w:ascii="Times New Roman" w:hAnsi="Times New Roman"/>
          <w:iCs/>
          <w:sz w:val="24"/>
          <w:szCs w:val="24"/>
          <w:lang w:val="uk-UA"/>
        </w:rPr>
        <w:tab/>
      </w:r>
      <w:r w:rsidRPr="003920A2">
        <w:rPr>
          <w:rFonts w:ascii="Times New Roman" w:hAnsi="Times New Roman"/>
          <w:iCs/>
          <w:sz w:val="24"/>
          <w:szCs w:val="24"/>
          <w:lang w:val="uk-UA"/>
        </w:rPr>
        <w:tab/>
      </w:r>
      <w:r w:rsidRPr="003920A2">
        <w:rPr>
          <w:rFonts w:ascii="Times New Roman" w:hAnsi="Times New Roman"/>
          <w:iCs/>
          <w:sz w:val="24"/>
          <w:szCs w:val="24"/>
          <w:lang w:val="uk-UA"/>
        </w:rPr>
        <w:tab/>
      </w:r>
      <w:r w:rsidRPr="003920A2">
        <w:rPr>
          <w:rFonts w:ascii="Times New Roman" w:hAnsi="Times New Roman"/>
          <w:iCs/>
          <w:sz w:val="24"/>
          <w:szCs w:val="24"/>
          <w:lang w:val="uk-UA"/>
        </w:rPr>
        <w:tab/>
      </w:r>
      <w:r w:rsidRPr="003920A2">
        <w:rPr>
          <w:rFonts w:ascii="Times New Roman" w:hAnsi="Times New Roman"/>
          <w:iCs/>
          <w:sz w:val="24"/>
          <w:szCs w:val="24"/>
          <w:lang w:val="uk-UA"/>
        </w:rPr>
        <w:tab/>
        <w:t xml:space="preserve">       «___» ______________ 202__ р</w:t>
      </w:r>
      <w:r w:rsidRPr="003920A2">
        <w:rPr>
          <w:rFonts w:ascii="Times New Roman" w:hAnsi="Times New Roman"/>
          <w:bCs/>
          <w:iCs/>
          <w:sz w:val="24"/>
          <w:szCs w:val="24"/>
          <w:lang w:val="uk-UA"/>
        </w:rPr>
        <w:t>.</w:t>
      </w:r>
    </w:p>
    <w:p w14:paraId="4C59639F" w14:textId="77777777" w:rsidR="0035007B" w:rsidRPr="003920A2" w:rsidRDefault="00C90734" w:rsidP="008974A2">
      <w:pPr>
        <w:shd w:val="clear" w:color="auto" w:fill="FFFFFF"/>
        <w:tabs>
          <w:tab w:val="left" w:pos="10490"/>
        </w:tabs>
        <w:spacing w:after="0" w:line="240" w:lineRule="auto"/>
        <w:ind w:firstLine="567"/>
        <w:jc w:val="both"/>
        <w:rPr>
          <w:rFonts w:ascii="Times New Roman" w:hAnsi="Times New Roman"/>
          <w:sz w:val="24"/>
          <w:szCs w:val="24"/>
          <w:lang w:val="uk-UA"/>
        </w:rPr>
      </w:pPr>
      <w:r w:rsidRPr="003920A2">
        <w:rPr>
          <w:rFonts w:ascii="Times New Roman" w:hAnsi="Times New Roman"/>
          <w:b/>
          <w:sz w:val="24"/>
          <w:szCs w:val="24"/>
          <w:lang w:val="uk-UA"/>
        </w:rPr>
        <w:t xml:space="preserve">Державна установа «Територіальне медичне об’єднання Міністерства внутрішніх справ України по Миколаївській області» </w:t>
      </w:r>
      <w:r w:rsidRPr="003920A2">
        <w:rPr>
          <w:rFonts w:ascii="Times New Roman" w:hAnsi="Times New Roman"/>
          <w:sz w:val="24"/>
          <w:szCs w:val="24"/>
          <w:lang w:val="uk-UA"/>
        </w:rPr>
        <w:t xml:space="preserve">в особі начальника установи Гуцуцури Віталія Михайловича, який діє на підставі </w:t>
      </w:r>
      <w:r w:rsidRPr="003920A2">
        <w:rPr>
          <w:rFonts w:ascii="Times New Roman" w:hAnsi="Times New Roman"/>
          <w:bCs/>
          <w:sz w:val="24"/>
          <w:szCs w:val="24"/>
          <w:lang w:val="uk-UA"/>
        </w:rPr>
        <w:t>Положення</w:t>
      </w:r>
      <w:r w:rsidRPr="003920A2">
        <w:rPr>
          <w:rFonts w:ascii="Times New Roman" w:hAnsi="Times New Roman"/>
          <w:sz w:val="24"/>
          <w:szCs w:val="24"/>
          <w:lang w:val="uk-UA"/>
        </w:rPr>
        <w:t xml:space="preserve"> (надалі – Споживач), </w:t>
      </w:r>
      <w:r w:rsidR="00167034" w:rsidRPr="003920A2">
        <w:rPr>
          <w:rFonts w:ascii="Times New Roman" w:hAnsi="Times New Roman"/>
          <w:sz w:val="24"/>
          <w:szCs w:val="24"/>
          <w:lang w:val="uk-UA"/>
        </w:rPr>
        <w:t>з однієї сторони</w:t>
      </w:r>
      <w:r w:rsidR="00211AE4" w:rsidRPr="003920A2">
        <w:rPr>
          <w:rFonts w:ascii="Times New Roman" w:hAnsi="Times New Roman"/>
          <w:sz w:val="24"/>
          <w:szCs w:val="24"/>
          <w:lang w:val="uk-UA"/>
        </w:rPr>
        <w:t>,</w:t>
      </w:r>
      <w:r w:rsidR="008038A5" w:rsidRPr="003920A2">
        <w:rPr>
          <w:rFonts w:ascii="Times New Roman" w:hAnsi="Times New Roman"/>
          <w:sz w:val="24"/>
          <w:szCs w:val="24"/>
          <w:lang w:val="uk-UA"/>
        </w:rPr>
        <w:t xml:space="preserve"> та</w:t>
      </w:r>
    </w:p>
    <w:p w14:paraId="5399024A" w14:textId="482C57CB" w:rsidR="00313029" w:rsidRPr="003920A2" w:rsidRDefault="000456F3" w:rsidP="008974A2">
      <w:pPr>
        <w:shd w:val="clear" w:color="auto" w:fill="FFFFFF"/>
        <w:tabs>
          <w:tab w:val="left" w:pos="10490"/>
        </w:tabs>
        <w:spacing w:after="0" w:line="240" w:lineRule="auto"/>
        <w:ind w:firstLine="567"/>
        <w:jc w:val="both"/>
        <w:rPr>
          <w:rFonts w:ascii="Times New Roman" w:hAnsi="Times New Roman"/>
          <w:sz w:val="24"/>
          <w:szCs w:val="24"/>
          <w:lang w:val="uk-UA"/>
        </w:rPr>
      </w:pPr>
      <w:r w:rsidRPr="003920A2">
        <w:rPr>
          <w:rFonts w:ascii="Times New Roman" w:hAnsi="Times New Roman"/>
          <w:b/>
          <w:bCs/>
          <w:sz w:val="24"/>
          <w:szCs w:val="24"/>
          <w:lang w:val="uk-UA" w:eastAsia="uk"/>
        </w:rPr>
        <w:t>_______________</w:t>
      </w:r>
      <w:r w:rsidR="00211AE4" w:rsidRPr="003920A2">
        <w:rPr>
          <w:rFonts w:ascii="Times New Roman" w:hAnsi="Times New Roman"/>
          <w:b/>
          <w:bCs/>
          <w:sz w:val="24"/>
          <w:szCs w:val="24"/>
          <w:lang w:val="uk-UA" w:eastAsia="uk"/>
        </w:rPr>
        <w:t xml:space="preserve">, </w:t>
      </w:r>
      <w:r w:rsidR="0035007B" w:rsidRPr="003920A2">
        <w:rPr>
          <w:rFonts w:ascii="Times New Roman" w:hAnsi="Times New Roman"/>
          <w:bCs/>
          <w:sz w:val="24"/>
          <w:szCs w:val="24"/>
          <w:lang w:val="uk-UA" w:eastAsia="uk"/>
        </w:rPr>
        <w:t>яке</w:t>
      </w:r>
      <w:r w:rsidR="00211AE4" w:rsidRPr="003920A2">
        <w:rPr>
          <w:rFonts w:ascii="Times New Roman" w:hAnsi="Times New Roman"/>
          <w:bCs/>
          <w:sz w:val="24"/>
          <w:szCs w:val="24"/>
          <w:lang w:val="uk-UA" w:eastAsia="uk"/>
        </w:rPr>
        <w:t xml:space="preserve"> діє на підставі</w:t>
      </w:r>
      <w:r w:rsidR="00211AE4" w:rsidRPr="003920A2">
        <w:rPr>
          <w:rFonts w:ascii="Times New Roman" w:hAnsi="Times New Roman"/>
          <w:b/>
          <w:bCs/>
          <w:sz w:val="24"/>
          <w:szCs w:val="24"/>
          <w:lang w:val="uk-UA" w:eastAsia="uk"/>
        </w:rPr>
        <w:t xml:space="preserve"> </w:t>
      </w:r>
      <w:r w:rsidR="00211AE4" w:rsidRPr="003920A2">
        <w:rPr>
          <w:rFonts w:ascii="Times New Roman" w:hAnsi="Times New Roman"/>
          <w:bCs/>
          <w:sz w:val="24"/>
          <w:szCs w:val="24"/>
          <w:lang w:val="uk-UA" w:eastAsia="uk"/>
        </w:rPr>
        <w:t xml:space="preserve">ліцензії </w:t>
      </w:r>
      <w:r w:rsidR="00B247E1" w:rsidRPr="003920A2">
        <w:rPr>
          <w:rFonts w:ascii="Times New Roman" w:hAnsi="Times New Roman"/>
          <w:bCs/>
          <w:sz w:val="24"/>
          <w:szCs w:val="24"/>
          <w:lang w:val="uk-UA" w:eastAsia="uk"/>
        </w:rPr>
        <w:t xml:space="preserve">на право провадження господарської діяльності з постачання електричної енергії споживачу, виданої </w:t>
      </w:r>
      <w:r w:rsidR="00211AE4" w:rsidRPr="003920A2">
        <w:rPr>
          <w:rFonts w:ascii="Times New Roman" w:hAnsi="Times New Roman"/>
          <w:bCs/>
          <w:sz w:val="24"/>
          <w:szCs w:val="24"/>
          <w:lang w:val="uk-UA" w:eastAsia="uk"/>
        </w:rPr>
        <w:t>Національно</w:t>
      </w:r>
      <w:r w:rsidR="00B247E1" w:rsidRPr="003920A2">
        <w:rPr>
          <w:rFonts w:ascii="Times New Roman" w:hAnsi="Times New Roman"/>
          <w:bCs/>
          <w:sz w:val="24"/>
          <w:szCs w:val="24"/>
          <w:lang w:val="uk-UA" w:eastAsia="uk"/>
        </w:rPr>
        <w:t>ю</w:t>
      </w:r>
      <w:r w:rsidR="00211AE4" w:rsidRPr="003920A2">
        <w:rPr>
          <w:rFonts w:ascii="Times New Roman" w:hAnsi="Times New Roman"/>
          <w:bCs/>
          <w:sz w:val="24"/>
          <w:szCs w:val="24"/>
          <w:lang w:val="uk-UA" w:eastAsia="uk"/>
        </w:rPr>
        <w:t xml:space="preserve"> комісі</w:t>
      </w:r>
      <w:r w:rsidR="00B247E1" w:rsidRPr="003920A2">
        <w:rPr>
          <w:rFonts w:ascii="Times New Roman" w:hAnsi="Times New Roman"/>
          <w:bCs/>
          <w:sz w:val="24"/>
          <w:szCs w:val="24"/>
          <w:lang w:val="uk-UA" w:eastAsia="uk"/>
        </w:rPr>
        <w:t>єю</w:t>
      </w:r>
      <w:r w:rsidR="00211AE4" w:rsidRPr="003920A2">
        <w:rPr>
          <w:rFonts w:ascii="Times New Roman" w:hAnsi="Times New Roman"/>
          <w:bCs/>
          <w:sz w:val="24"/>
          <w:szCs w:val="24"/>
          <w:lang w:val="uk-UA" w:eastAsia="uk"/>
        </w:rPr>
        <w:t>, що здійснює державне регулювання у сферах енергетики та комунальних послуг</w:t>
      </w:r>
      <w:r w:rsidR="0035007B" w:rsidRPr="003920A2">
        <w:rPr>
          <w:rFonts w:ascii="Times New Roman" w:hAnsi="Times New Roman"/>
          <w:bCs/>
          <w:sz w:val="24"/>
          <w:szCs w:val="24"/>
          <w:lang w:val="uk-UA" w:eastAsia="uk"/>
        </w:rPr>
        <w:t>,</w:t>
      </w:r>
      <w:r w:rsidR="00211AE4" w:rsidRPr="003920A2">
        <w:rPr>
          <w:rFonts w:ascii="Times New Roman" w:hAnsi="Times New Roman"/>
          <w:bCs/>
          <w:sz w:val="24"/>
          <w:szCs w:val="24"/>
          <w:lang w:val="uk-UA" w:eastAsia="uk"/>
        </w:rPr>
        <w:t xml:space="preserve"> від </w:t>
      </w:r>
      <w:r w:rsidRPr="003920A2">
        <w:rPr>
          <w:rFonts w:ascii="Times New Roman" w:hAnsi="Times New Roman"/>
          <w:bCs/>
          <w:sz w:val="24"/>
          <w:szCs w:val="24"/>
          <w:lang w:val="uk-UA" w:eastAsia="uk"/>
        </w:rPr>
        <w:t>____________ року № ____ в особі ________________</w:t>
      </w:r>
      <w:r w:rsidR="001F309B" w:rsidRPr="003920A2">
        <w:rPr>
          <w:rFonts w:ascii="Times New Roman" w:hAnsi="Times New Roman"/>
          <w:bCs/>
          <w:sz w:val="24"/>
          <w:szCs w:val="24"/>
          <w:lang w:val="uk-UA"/>
        </w:rPr>
        <w:t xml:space="preserve">, що діє на підставі </w:t>
      </w:r>
      <w:r w:rsidRPr="003920A2">
        <w:rPr>
          <w:rFonts w:ascii="Times New Roman" w:hAnsi="Times New Roman"/>
          <w:bCs/>
          <w:sz w:val="24"/>
          <w:szCs w:val="24"/>
          <w:lang w:val="uk-UA"/>
        </w:rPr>
        <w:t xml:space="preserve">______________ </w:t>
      </w:r>
      <w:r w:rsidR="008038A5" w:rsidRPr="003920A2">
        <w:rPr>
          <w:rFonts w:ascii="Times New Roman" w:hAnsi="Times New Roman"/>
          <w:sz w:val="24"/>
          <w:szCs w:val="24"/>
          <w:lang w:val="uk-UA"/>
        </w:rPr>
        <w:t xml:space="preserve">(надалі – Постачальник), з іншої сторони, разом поіменовані Сторони, </w:t>
      </w:r>
      <w:r w:rsidR="00A02EFF" w:rsidRPr="003920A2">
        <w:rPr>
          <w:rFonts w:ascii="Times New Roman" w:hAnsi="Times New Roman"/>
          <w:sz w:val="24"/>
          <w:szCs w:val="24"/>
          <w:lang w:val="uk-UA"/>
        </w:rPr>
        <w:t xml:space="preserve">керуючись чинним законодавством України, </w:t>
      </w:r>
      <w:r w:rsidR="00313029" w:rsidRPr="003920A2">
        <w:rPr>
          <w:rFonts w:ascii="Times New Roman" w:hAnsi="Times New Roman"/>
          <w:sz w:val="24"/>
          <w:szCs w:val="24"/>
          <w:lang w:val="uk-UA"/>
        </w:rPr>
        <w:t>уклали цей договір про постачання електричної енергії (надалі – Договір) на наведених нижче умовах.</w:t>
      </w:r>
    </w:p>
    <w:p w14:paraId="11777079" w14:textId="2FF9B344" w:rsidR="008038A5" w:rsidRPr="003920A2" w:rsidRDefault="008038A5" w:rsidP="008974A2">
      <w:pPr>
        <w:shd w:val="clear" w:color="auto" w:fill="FFFFFF"/>
        <w:tabs>
          <w:tab w:val="left" w:pos="10490"/>
        </w:tabs>
        <w:spacing w:after="120" w:line="240" w:lineRule="auto"/>
        <w:jc w:val="both"/>
        <w:rPr>
          <w:rFonts w:ascii="Times New Roman" w:hAnsi="Times New Roman"/>
          <w:b/>
          <w:sz w:val="16"/>
          <w:szCs w:val="16"/>
          <w:lang w:val="uk-UA"/>
        </w:rPr>
      </w:pPr>
    </w:p>
    <w:p w14:paraId="2E2299E4" w14:textId="13B5B427"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1. Загальні положення</w:t>
      </w:r>
    </w:p>
    <w:p w14:paraId="58AC8E25" w14:textId="5F3519DE" w:rsidR="00371C52"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1.1.</w:t>
      </w:r>
      <w:r w:rsidR="0035007B" w:rsidRPr="003920A2">
        <w:rPr>
          <w:rFonts w:ascii="Times New Roman" w:hAnsi="Times New Roman"/>
          <w:sz w:val="24"/>
          <w:szCs w:val="24"/>
          <w:lang w:val="uk-UA"/>
        </w:rPr>
        <w:tab/>
      </w:r>
      <w:r w:rsidR="00495CC5" w:rsidRPr="003920A2">
        <w:rPr>
          <w:rFonts w:ascii="Times New Roman" w:hAnsi="Times New Roman"/>
          <w:sz w:val="24"/>
          <w:szCs w:val="24"/>
          <w:lang w:val="uk-UA"/>
        </w:rPr>
        <w:t>Умови цього Договору розроблені відповідно до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(зі змінами) та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(зі змінами) (далі – Особливості).</w:t>
      </w:r>
    </w:p>
    <w:p w14:paraId="5D5A302D" w14:textId="6C56025D" w:rsidR="008038A5" w:rsidRPr="003920A2" w:rsidRDefault="0035007B"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1.2.</w:t>
      </w:r>
      <w:r w:rsidRPr="003920A2">
        <w:rPr>
          <w:rFonts w:ascii="Times New Roman" w:hAnsi="Times New Roman"/>
          <w:sz w:val="24"/>
          <w:szCs w:val="24"/>
          <w:lang w:val="uk-UA"/>
        </w:rPr>
        <w:tab/>
      </w:r>
      <w:r w:rsidR="008038A5" w:rsidRPr="003920A2">
        <w:rPr>
          <w:rFonts w:ascii="Times New Roman" w:hAnsi="Times New Roman"/>
          <w:sz w:val="24"/>
          <w:szCs w:val="24"/>
          <w:lang w:val="uk-UA"/>
        </w:rPr>
        <w:t xml:space="preserve"> </w:t>
      </w:r>
      <w:r w:rsidR="00495CC5" w:rsidRPr="003920A2">
        <w:rPr>
          <w:rFonts w:ascii="Times New Roman" w:hAnsi="Times New Roman"/>
          <w:sz w:val="24"/>
          <w:szCs w:val="24"/>
          <w:lang w:val="uk-UA"/>
        </w:rPr>
        <w:t>Терміни, що використовуються в Договорі, вживаються у значеннях, наведених в Законі України «Про ринок електричної енергії»</w:t>
      </w:r>
      <w:r w:rsidR="000456F3" w:rsidRPr="003920A2">
        <w:rPr>
          <w:rFonts w:ascii="Times New Roman" w:hAnsi="Times New Roman"/>
          <w:sz w:val="24"/>
          <w:szCs w:val="24"/>
          <w:lang w:val="uk-UA"/>
        </w:rPr>
        <w:t>, Законі України «Про публічні закупівлі»</w:t>
      </w:r>
      <w:r w:rsidR="00495CC5" w:rsidRPr="003920A2">
        <w:rPr>
          <w:rFonts w:ascii="Times New Roman" w:hAnsi="Times New Roman"/>
          <w:sz w:val="24"/>
          <w:szCs w:val="24"/>
          <w:lang w:val="uk-UA"/>
        </w:rPr>
        <w:t xml:space="preserve"> та ПРРЕЕ.</w:t>
      </w:r>
    </w:p>
    <w:p w14:paraId="0D189E86" w14:textId="77777777" w:rsidR="008038A5" w:rsidRPr="003920A2" w:rsidRDefault="008038A5" w:rsidP="008974A2">
      <w:pPr>
        <w:spacing w:after="0" w:line="240" w:lineRule="auto"/>
        <w:jc w:val="both"/>
        <w:rPr>
          <w:rFonts w:ascii="Times New Roman" w:hAnsi="Times New Roman"/>
          <w:sz w:val="16"/>
          <w:szCs w:val="16"/>
          <w:lang w:val="uk-UA"/>
        </w:rPr>
      </w:pPr>
    </w:p>
    <w:p w14:paraId="04862671" w14:textId="6360A48A"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2. Предмет Договору</w:t>
      </w:r>
    </w:p>
    <w:p w14:paraId="46975D5E" w14:textId="7991C9FE" w:rsidR="00750506"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2.1.</w:t>
      </w:r>
      <w:r w:rsidR="0035007B" w:rsidRPr="003920A2">
        <w:rPr>
          <w:rFonts w:ascii="Times New Roman" w:hAnsi="Times New Roman"/>
          <w:sz w:val="24"/>
          <w:szCs w:val="24"/>
          <w:lang w:val="uk-UA"/>
        </w:rPr>
        <w:tab/>
      </w:r>
      <w:r w:rsidR="00750506" w:rsidRPr="003920A2">
        <w:rPr>
          <w:rFonts w:ascii="Times New Roman" w:hAnsi="Times New Roman"/>
          <w:sz w:val="24"/>
          <w:szCs w:val="24"/>
          <w:lang w:val="uk-UA"/>
        </w:rPr>
        <w:t xml:space="preserve">За цим Договором </w:t>
      </w:r>
      <w:r w:rsidRPr="003920A2">
        <w:rPr>
          <w:rFonts w:ascii="Times New Roman" w:hAnsi="Times New Roman"/>
          <w:sz w:val="24"/>
          <w:szCs w:val="24"/>
          <w:lang w:val="uk-UA"/>
        </w:rPr>
        <w:t xml:space="preserve">Постачальник </w:t>
      </w:r>
      <w:r w:rsidR="00750506" w:rsidRPr="003920A2">
        <w:rPr>
          <w:rFonts w:ascii="Times New Roman" w:hAnsi="Times New Roman"/>
          <w:sz w:val="24"/>
          <w:szCs w:val="24"/>
          <w:lang w:val="uk-UA"/>
        </w:rPr>
        <w:t>продає</w:t>
      </w:r>
      <w:r w:rsidRPr="003920A2">
        <w:rPr>
          <w:rFonts w:ascii="Times New Roman" w:hAnsi="Times New Roman"/>
          <w:sz w:val="24"/>
          <w:szCs w:val="24"/>
          <w:lang w:val="uk-UA"/>
        </w:rPr>
        <w:t xml:space="preserve"> Споживачу</w:t>
      </w:r>
      <w:r w:rsidR="00750506" w:rsidRPr="003920A2">
        <w:rPr>
          <w:rFonts w:ascii="Times New Roman" w:hAnsi="Times New Roman"/>
          <w:sz w:val="24"/>
          <w:szCs w:val="24"/>
          <w:lang w:val="uk-UA"/>
        </w:rPr>
        <w:t xml:space="preserve"> </w:t>
      </w:r>
      <w:r w:rsidR="00C7441F" w:rsidRPr="003920A2">
        <w:rPr>
          <w:rFonts w:ascii="Times New Roman" w:hAnsi="Times New Roman"/>
          <w:sz w:val="24"/>
          <w:szCs w:val="24"/>
          <w:lang w:val="uk-UA"/>
        </w:rPr>
        <w:t>е</w:t>
      </w:r>
      <w:r w:rsidR="00750506" w:rsidRPr="003920A2">
        <w:rPr>
          <w:rFonts w:ascii="Times New Roman" w:hAnsi="Times New Roman"/>
          <w:sz w:val="24"/>
          <w:szCs w:val="24"/>
          <w:lang w:val="uk-UA"/>
        </w:rPr>
        <w:t>лектричну енергію,</w:t>
      </w:r>
      <w:r w:rsidRPr="003920A2">
        <w:rPr>
          <w:rFonts w:ascii="Times New Roman" w:hAnsi="Times New Roman"/>
          <w:sz w:val="24"/>
          <w:szCs w:val="24"/>
          <w:lang w:val="uk-UA"/>
        </w:rPr>
        <w:t xml:space="preserve"> </w:t>
      </w:r>
      <w:r w:rsidR="00750506" w:rsidRPr="003920A2">
        <w:rPr>
          <w:rFonts w:ascii="Times New Roman" w:hAnsi="Times New Roman"/>
          <w:b/>
          <w:sz w:val="24"/>
          <w:szCs w:val="24"/>
          <w:lang w:val="uk-UA"/>
        </w:rPr>
        <w:t>ДК 021:2015:</w:t>
      </w:r>
      <w:r w:rsidRPr="003920A2">
        <w:rPr>
          <w:rFonts w:ascii="Times New Roman" w:hAnsi="Times New Roman"/>
          <w:b/>
          <w:sz w:val="24"/>
          <w:szCs w:val="24"/>
          <w:lang w:val="uk-UA"/>
        </w:rPr>
        <w:t>09310000-5 – Електричн</w:t>
      </w:r>
      <w:r w:rsidR="00750506" w:rsidRPr="003920A2">
        <w:rPr>
          <w:rFonts w:ascii="Times New Roman" w:hAnsi="Times New Roman"/>
          <w:b/>
          <w:sz w:val="24"/>
          <w:szCs w:val="24"/>
          <w:lang w:val="uk-UA"/>
        </w:rPr>
        <w:t>а</w:t>
      </w:r>
      <w:r w:rsidRPr="003920A2">
        <w:rPr>
          <w:rFonts w:ascii="Times New Roman" w:hAnsi="Times New Roman"/>
          <w:b/>
          <w:sz w:val="24"/>
          <w:szCs w:val="24"/>
          <w:lang w:val="uk-UA"/>
        </w:rPr>
        <w:t xml:space="preserve"> енергі</w:t>
      </w:r>
      <w:r w:rsidR="00750506" w:rsidRPr="003920A2">
        <w:rPr>
          <w:rFonts w:ascii="Times New Roman" w:hAnsi="Times New Roman"/>
          <w:b/>
          <w:sz w:val="24"/>
          <w:szCs w:val="24"/>
          <w:lang w:val="uk-UA"/>
        </w:rPr>
        <w:t>я</w:t>
      </w:r>
      <w:r w:rsidR="002B6489" w:rsidRPr="003920A2">
        <w:rPr>
          <w:rFonts w:ascii="Times New Roman" w:hAnsi="Times New Roman"/>
          <w:b/>
          <w:sz w:val="24"/>
          <w:szCs w:val="24"/>
          <w:lang w:val="uk-UA"/>
        </w:rPr>
        <w:t xml:space="preserve"> </w:t>
      </w:r>
      <w:r w:rsidR="002B6489" w:rsidRPr="003920A2">
        <w:rPr>
          <w:rFonts w:ascii="Times New Roman" w:hAnsi="Times New Roman"/>
          <w:sz w:val="24"/>
          <w:szCs w:val="24"/>
          <w:lang w:val="uk-UA"/>
        </w:rPr>
        <w:t>(далі –</w:t>
      </w:r>
      <w:r w:rsidR="00D70688" w:rsidRPr="003920A2">
        <w:rPr>
          <w:rFonts w:ascii="Times New Roman" w:hAnsi="Times New Roman"/>
          <w:sz w:val="24"/>
          <w:szCs w:val="24"/>
          <w:lang w:val="uk-UA"/>
        </w:rPr>
        <w:t xml:space="preserve"> </w:t>
      </w:r>
      <w:r w:rsidR="002B6489" w:rsidRPr="003920A2">
        <w:rPr>
          <w:rFonts w:ascii="Times New Roman" w:hAnsi="Times New Roman"/>
          <w:sz w:val="24"/>
          <w:szCs w:val="24"/>
          <w:lang w:val="uk-UA"/>
        </w:rPr>
        <w:t>електрична енергія</w:t>
      </w:r>
      <w:r w:rsidR="00D70688" w:rsidRPr="003920A2">
        <w:rPr>
          <w:rFonts w:ascii="Times New Roman" w:hAnsi="Times New Roman"/>
          <w:sz w:val="24"/>
          <w:szCs w:val="24"/>
          <w:lang w:val="uk-UA"/>
        </w:rPr>
        <w:t xml:space="preserve"> або товар</w:t>
      </w:r>
      <w:r w:rsidR="002B6489" w:rsidRPr="003920A2">
        <w:rPr>
          <w:rFonts w:ascii="Times New Roman" w:hAnsi="Times New Roman"/>
          <w:sz w:val="24"/>
          <w:szCs w:val="24"/>
          <w:lang w:val="uk-UA"/>
        </w:rPr>
        <w:t>)</w:t>
      </w:r>
      <w:r w:rsidR="00750506" w:rsidRPr="003920A2">
        <w:rPr>
          <w:rFonts w:ascii="Times New Roman" w:hAnsi="Times New Roman"/>
          <w:sz w:val="24"/>
          <w:szCs w:val="24"/>
          <w:lang w:val="uk-UA"/>
        </w:rPr>
        <w:t>,</w:t>
      </w:r>
      <w:r w:rsidRPr="003920A2">
        <w:rPr>
          <w:rFonts w:ascii="Times New Roman" w:hAnsi="Times New Roman"/>
          <w:sz w:val="24"/>
          <w:szCs w:val="24"/>
          <w:lang w:val="uk-UA"/>
        </w:rPr>
        <w:t xml:space="preserve"> для забезпечення потреб </w:t>
      </w:r>
      <w:r w:rsidR="00750506" w:rsidRPr="003920A2">
        <w:rPr>
          <w:rFonts w:ascii="Times New Roman" w:hAnsi="Times New Roman"/>
          <w:sz w:val="24"/>
          <w:szCs w:val="24"/>
          <w:lang w:val="uk-UA"/>
        </w:rPr>
        <w:t>електроустановок Споживача</w:t>
      </w:r>
      <w:r w:rsidRPr="003920A2">
        <w:rPr>
          <w:rFonts w:ascii="Times New Roman" w:hAnsi="Times New Roman"/>
          <w:sz w:val="24"/>
          <w:szCs w:val="24"/>
          <w:lang w:val="uk-UA"/>
        </w:rPr>
        <w:t>, а Споживач опла</w:t>
      </w:r>
      <w:r w:rsidR="00750506" w:rsidRPr="003920A2">
        <w:rPr>
          <w:rFonts w:ascii="Times New Roman" w:hAnsi="Times New Roman"/>
          <w:sz w:val="24"/>
          <w:szCs w:val="24"/>
          <w:lang w:val="uk-UA"/>
        </w:rPr>
        <w:t>чує Постачальнику</w:t>
      </w:r>
      <w:r w:rsidRPr="003920A2">
        <w:rPr>
          <w:rFonts w:ascii="Times New Roman" w:hAnsi="Times New Roman"/>
          <w:sz w:val="24"/>
          <w:szCs w:val="24"/>
          <w:lang w:val="uk-UA"/>
        </w:rPr>
        <w:t xml:space="preserve"> вартість </w:t>
      </w:r>
      <w:r w:rsidR="00750506" w:rsidRPr="003920A2">
        <w:rPr>
          <w:rFonts w:ascii="Times New Roman" w:hAnsi="Times New Roman"/>
          <w:sz w:val="24"/>
          <w:szCs w:val="24"/>
          <w:lang w:val="uk-UA"/>
        </w:rPr>
        <w:t xml:space="preserve">використаної (купованої) </w:t>
      </w:r>
      <w:r w:rsidRPr="003920A2">
        <w:rPr>
          <w:rFonts w:ascii="Times New Roman" w:hAnsi="Times New Roman"/>
          <w:sz w:val="24"/>
          <w:szCs w:val="24"/>
          <w:lang w:val="uk-UA"/>
        </w:rPr>
        <w:t xml:space="preserve">електричної енергії </w:t>
      </w:r>
      <w:r w:rsidR="00750506" w:rsidRPr="003920A2">
        <w:rPr>
          <w:rFonts w:ascii="Times New Roman" w:hAnsi="Times New Roman"/>
          <w:sz w:val="24"/>
          <w:szCs w:val="24"/>
          <w:lang w:val="uk-UA"/>
        </w:rPr>
        <w:t>та здійснює інші платежі згідно з умовами цього Договору.</w:t>
      </w:r>
    </w:p>
    <w:p w14:paraId="1C72843A" w14:textId="0BAB06BA" w:rsidR="00750506" w:rsidRPr="003920A2" w:rsidRDefault="0035007B"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color w:val="000000"/>
          <w:sz w:val="24"/>
          <w:szCs w:val="24"/>
          <w:lang w:val="uk-UA"/>
        </w:rPr>
        <w:t>2.2.</w:t>
      </w:r>
      <w:r w:rsidRPr="003920A2">
        <w:rPr>
          <w:rFonts w:ascii="Times New Roman" w:hAnsi="Times New Roman"/>
          <w:color w:val="000000"/>
          <w:sz w:val="24"/>
          <w:szCs w:val="24"/>
          <w:lang w:val="uk-UA"/>
        </w:rPr>
        <w:tab/>
      </w:r>
      <w:r w:rsidR="00750506" w:rsidRPr="003920A2">
        <w:rPr>
          <w:rFonts w:ascii="Times New Roman" w:hAnsi="Times New Roman"/>
          <w:color w:val="000000"/>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5D684BC5" w14:textId="3D4023AD" w:rsidR="00C7441F" w:rsidRPr="003920A2" w:rsidRDefault="0035007B"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2.3.</w:t>
      </w:r>
      <w:r w:rsidRPr="003920A2">
        <w:rPr>
          <w:rFonts w:ascii="Times New Roman" w:hAnsi="Times New Roman"/>
          <w:sz w:val="24"/>
          <w:szCs w:val="24"/>
          <w:lang w:val="uk-UA"/>
        </w:rPr>
        <w:tab/>
      </w:r>
      <w:r w:rsidR="00C7441F" w:rsidRPr="003920A2">
        <w:rPr>
          <w:rFonts w:ascii="Times New Roman" w:hAnsi="Times New Roman"/>
          <w:sz w:val="24"/>
          <w:szCs w:val="24"/>
          <w:lang w:val="uk-UA"/>
        </w:rPr>
        <w:t>Очікуваний обсяг постачання електричної енергії на 202</w:t>
      </w:r>
      <w:r w:rsidR="000456F3" w:rsidRPr="003920A2">
        <w:rPr>
          <w:rFonts w:ascii="Times New Roman" w:hAnsi="Times New Roman"/>
          <w:sz w:val="24"/>
          <w:szCs w:val="24"/>
          <w:lang w:val="uk-UA"/>
        </w:rPr>
        <w:t>4</w:t>
      </w:r>
      <w:r w:rsidR="00C7441F" w:rsidRPr="003920A2">
        <w:rPr>
          <w:rFonts w:ascii="Times New Roman" w:hAnsi="Times New Roman"/>
          <w:sz w:val="24"/>
          <w:szCs w:val="24"/>
          <w:lang w:val="uk-UA"/>
        </w:rPr>
        <w:t xml:space="preserve"> р</w:t>
      </w:r>
      <w:r w:rsidR="000456F3" w:rsidRPr="003920A2">
        <w:rPr>
          <w:rFonts w:ascii="Times New Roman" w:hAnsi="Times New Roman"/>
          <w:sz w:val="24"/>
          <w:szCs w:val="24"/>
          <w:lang w:val="uk-UA"/>
        </w:rPr>
        <w:t>і</w:t>
      </w:r>
      <w:r w:rsidR="00C7441F" w:rsidRPr="003920A2">
        <w:rPr>
          <w:rFonts w:ascii="Times New Roman" w:hAnsi="Times New Roman"/>
          <w:sz w:val="24"/>
          <w:szCs w:val="24"/>
          <w:lang w:val="uk-UA"/>
        </w:rPr>
        <w:t xml:space="preserve">к становить </w:t>
      </w:r>
      <w:r w:rsidR="000456F3" w:rsidRPr="003920A2">
        <w:rPr>
          <w:rFonts w:ascii="Times New Roman" w:hAnsi="Times New Roman"/>
          <w:sz w:val="24"/>
          <w:szCs w:val="24"/>
          <w:lang w:val="uk-UA"/>
        </w:rPr>
        <w:t>230 тис. кВт*год. (двісті тридцять тисяч кВт*год.)</w:t>
      </w:r>
      <w:r w:rsidR="00C7441F" w:rsidRPr="003920A2">
        <w:rPr>
          <w:rFonts w:ascii="Times New Roman" w:hAnsi="Times New Roman"/>
          <w:sz w:val="24"/>
          <w:szCs w:val="24"/>
          <w:lang w:val="uk-UA"/>
        </w:rPr>
        <w:t>.</w:t>
      </w:r>
    </w:p>
    <w:p w14:paraId="68FF1746" w14:textId="2D95A3F7" w:rsidR="00D70688" w:rsidRPr="003920A2" w:rsidRDefault="00EB78D8" w:rsidP="00C14E17">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2.4.</w:t>
      </w:r>
      <w:r w:rsidRPr="003920A2">
        <w:rPr>
          <w:rFonts w:ascii="Times New Roman" w:hAnsi="Times New Roman"/>
          <w:sz w:val="24"/>
          <w:szCs w:val="24"/>
          <w:lang w:val="uk-UA"/>
        </w:rPr>
        <w:tab/>
        <w:t xml:space="preserve">Очікуваний обсяг постачання електричної енергії </w:t>
      </w:r>
      <w:r w:rsidR="004E7C52" w:rsidRPr="003920A2">
        <w:rPr>
          <w:rFonts w:ascii="Times New Roman" w:hAnsi="Times New Roman"/>
          <w:sz w:val="24"/>
          <w:szCs w:val="24"/>
          <w:lang w:val="uk-UA"/>
        </w:rPr>
        <w:t>по місяцях</w:t>
      </w:r>
      <w:r w:rsidRPr="003920A2">
        <w:rPr>
          <w:rFonts w:ascii="Times New Roman" w:hAnsi="Times New Roman"/>
          <w:sz w:val="24"/>
          <w:szCs w:val="24"/>
          <w:lang w:val="uk-UA"/>
        </w:rPr>
        <w:t>:</w:t>
      </w:r>
    </w:p>
    <w:p w14:paraId="42A6D02B" w14:textId="06A745A9" w:rsidR="00C14E17" w:rsidRPr="003920A2" w:rsidRDefault="00C14E17" w:rsidP="00C14E17">
      <w:pPr>
        <w:tabs>
          <w:tab w:val="left" w:pos="1134"/>
        </w:tabs>
        <w:spacing w:after="0" w:line="240" w:lineRule="auto"/>
        <w:ind w:firstLine="567"/>
        <w:jc w:val="right"/>
        <w:rPr>
          <w:rFonts w:ascii="Times New Roman" w:hAnsi="Times New Roman"/>
          <w:sz w:val="24"/>
          <w:szCs w:val="24"/>
          <w:lang w:val="uk-UA"/>
        </w:rPr>
      </w:pPr>
      <w:r w:rsidRPr="003920A2">
        <w:rPr>
          <w:rFonts w:ascii="Times New Roman" w:hAnsi="Times New Roman"/>
          <w:sz w:val="24"/>
          <w:szCs w:val="24"/>
          <w:lang w:val="uk-UA"/>
        </w:rPr>
        <w:t>тис. кВт/год</w:t>
      </w:r>
    </w:p>
    <w:tbl>
      <w:tblPr>
        <w:tblStyle w:val="af7"/>
        <w:tblW w:w="5000" w:type="pct"/>
        <w:tblLook w:val="04A0" w:firstRow="1" w:lastRow="0" w:firstColumn="1" w:lastColumn="0" w:noHBand="0" w:noVBand="1"/>
      </w:tblPr>
      <w:tblGrid>
        <w:gridCol w:w="680"/>
        <w:gridCol w:w="729"/>
        <w:gridCol w:w="776"/>
        <w:gridCol w:w="783"/>
        <w:gridCol w:w="736"/>
        <w:gridCol w:w="783"/>
        <w:gridCol w:w="833"/>
        <w:gridCol w:w="878"/>
        <w:gridCol w:w="783"/>
        <w:gridCol w:w="683"/>
        <w:gridCol w:w="707"/>
        <w:gridCol w:w="730"/>
        <w:gridCol w:w="1180"/>
      </w:tblGrid>
      <w:tr w:rsidR="004E7C52" w:rsidRPr="003920A2" w14:paraId="18DC27C6" w14:textId="7EF7FECB" w:rsidTr="004E7C52">
        <w:tc>
          <w:tcPr>
            <w:tcW w:w="330" w:type="pct"/>
          </w:tcPr>
          <w:p w14:paraId="19D7F09E" w14:textId="0DEBD3BF" w:rsidR="004E7C52" w:rsidRPr="003920A2" w:rsidRDefault="004E7C52" w:rsidP="00C14E17">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І</w:t>
            </w:r>
          </w:p>
        </w:tc>
        <w:tc>
          <w:tcPr>
            <w:tcW w:w="354" w:type="pct"/>
          </w:tcPr>
          <w:p w14:paraId="0C368E7B" w14:textId="2B26EF73" w:rsidR="004E7C52" w:rsidRPr="003920A2" w:rsidRDefault="004E7C52" w:rsidP="00C14E17">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ІІ</w:t>
            </w:r>
          </w:p>
        </w:tc>
        <w:tc>
          <w:tcPr>
            <w:tcW w:w="377" w:type="pct"/>
          </w:tcPr>
          <w:p w14:paraId="2404B730" w14:textId="0FBCD6F0" w:rsidR="004E7C52" w:rsidRPr="003920A2" w:rsidRDefault="004E7C52" w:rsidP="00C14E17">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ІІІ</w:t>
            </w:r>
          </w:p>
        </w:tc>
        <w:tc>
          <w:tcPr>
            <w:tcW w:w="381" w:type="pct"/>
          </w:tcPr>
          <w:p w14:paraId="63F4703F" w14:textId="23DC38BC" w:rsidR="004E7C52" w:rsidRPr="003920A2" w:rsidRDefault="004E7C52" w:rsidP="00C14E17">
            <w:pPr>
              <w:tabs>
                <w:tab w:val="left" w:pos="1134"/>
              </w:tabs>
              <w:jc w:val="center"/>
              <w:rPr>
                <w:rFonts w:ascii="Times New Roman" w:hAnsi="Times New Roman"/>
                <w:sz w:val="24"/>
                <w:szCs w:val="24"/>
                <w:lang w:val="en-US"/>
              </w:rPr>
            </w:pPr>
            <w:r w:rsidRPr="003920A2">
              <w:rPr>
                <w:rFonts w:ascii="Times New Roman" w:hAnsi="Times New Roman"/>
                <w:sz w:val="24"/>
                <w:szCs w:val="24"/>
                <w:lang w:val="en-US"/>
              </w:rPr>
              <w:t>IV</w:t>
            </w:r>
          </w:p>
        </w:tc>
        <w:tc>
          <w:tcPr>
            <w:tcW w:w="358" w:type="pct"/>
          </w:tcPr>
          <w:p w14:paraId="3383097D" w14:textId="527946D5" w:rsidR="004E7C52" w:rsidRPr="003920A2" w:rsidRDefault="004E7C52" w:rsidP="00C14E17">
            <w:pPr>
              <w:tabs>
                <w:tab w:val="left" w:pos="1134"/>
              </w:tabs>
              <w:jc w:val="center"/>
              <w:rPr>
                <w:rFonts w:ascii="Times New Roman" w:hAnsi="Times New Roman"/>
                <w:sz w:val="24"/>
                <w:szCs w:val="24"/>
                <w:lang w:val="en-US"/>
              </w:rPr>
            </w:pPr>
            <w:r w:rsidRPr="003920A2">
              <w:rPr>
                <w:rFonts w:ascii="Times New Roman" w:hAnsi="Times New Roman"/>
                <w:sz w:val="24"/>
                <w:szCs w:val="24"/>
                <w:lang w:val="en-US"/>
              </w:rPr>
              <w:t>V</w:t>
            </w:r>
          </w:p>
        </w:tc>
        <w:tc>
          <w:tcPr>
            <w:tcW w:w="381" w:type="pct"/>
          </w:tcPr>
          <w:p w14:paraId="450FC9C4" w14:textId="2531A95C" w:rsidR="004E7C52" w:rsidRPr="003920A2" w:rsidRDefault="004E7C52" w:rsidP="00C14E17">
            <w:pPr>
              <w:tabs>
                <w:tab w:val="left" w:pos="1134"/>
              </w:tabs>
              <w:jc w:val="center"/>
              <w:rPr>
                <w:rFonts w:ascii="Times New Roman" w:hAnsi="Times New Roman"/>
                <w:sz w:val="24"/>
                <w:szCs w:val="24"/>
                <w:lang w:val="en-US"/>
              </w:rPr>
            </w:pPr>
            <w:r w:rsidRPr="003920A2">
              <w:rPr>
                <w:rFonts w:ascii="Times New Roman" w:hAnsi="Times New Roman"/>
                <w:sz w:val="24"/>
                <w:szCs w:val="24"/>
                <w:lang w:val="en-US"/>
              </w:rPr>
              <w:t>VI</w:t>
            </w:r>
          </w:p>
        </w:tc>
        <w:tc>
          <w:tcPr>
            <w:tcW w:w="405" w:type="pct"/>
          </w:tcPr>
          <w:p w14:paraId="09BC3761" w14:textId="5AC49A83" w:rsidR="004E7C52" w:rsidRPr="003920A2" w:rsidRDefault="004E7C52" w:rsidP="00C14E17">
            <w:pPr>
              <w:tabs>
                <w:tab w:val="left" w:pos="1134"/>
              </w:tabs>
              <w:jc w:val="center"/>
              <w:rPr>
                <w:rFonts w:ascii="Times New Roman" w:hAnsi="Times New Roman"/>
                <w:sz w:val="24"/>
                <w:szCs w:val="24"/>
                <w:lang w:val="en-US"/>
              </w:rPr>
            </w:pPr>
            <w:r w:rsidRPr="003920A2">
              <w:rPr>
                <w:rFonts w:ascii="Times New Roman" w:hAnsi="Times New Roman"/>
                <w:sz w:val="24"/>
                <w:szCs w:val="24"/>
                <w:lang w:val="en-US"/>
              </w:rPr>
              <w:t>VII</w:t>
            </w:r>
          </w:p>
        </w:tc>
        <w:tc>
          <w:tcPr>
            <w:tcW w:w="427" w:type="pct"/>
          </w:tcPr>
          <w:p w14:paraId="14A5292E" w14:textId="1C2339A1" w:rsidR="004E7C52" w:rsidRPr="003920A2" w:rsidRDefault="004E7C52" w:rsidP="00C14E17">
            <w:pPr>
              <w:tabs>
                <w:tab w:val="left" w:pos="1134"/>
              </w:tabs>
              <w:jc w:val="center"/>
              <w:rPr>
                <w:rFonts w:ascii="Times New Roman" w:hAnsi="Times New Roman"/>
                <w:sz w:val="24"/>
                <w:szCs w:val="24"/>
                <w:lang w:val="en-US"/>
              </w:rPr>
            </w:pPr>
            <w:r w:rsidRPr="003920A2">
              <w:rPr>
                <w:rFonts w:ascii="Times New Roman" w:hAnsi="Times New Roman"/>
                <w:sz w:val="24"/>
                <w:szCs w:val="24"/>
                <w:lang w:val="en-US"/>
              </w:rPr>
              <w:t>VIII</w:t>
            </w:r>
          </w:p>
        </w:tc>
        <w:tc>
          <w:tcPr>
            <w:tcW w:w="381" w:type="pct"/>
          </w:tcPr>
          <w:p w14:paraId="1F29923E" w14:textId="121C5550" w:rsidR="004E7C52" w:rsidRPr="003920A2" w:rsidRDefault="004E7C52" w:rsidP="00C14E17">
            <w:pPr>
              <w:tabs>
                <w:tab w:val="left" w:pos="1134"/>
              </w:tabs>
              <w:jc w:val="center"/>
              <w:rPr>
                <w:rFonts w:ascii="Times New Roman" w:hAnsi="Times New Roman"/>
                <w:sz w:val="24"/>
                <w:szCs w:val="24"/>
                <w:lang w:val="en-US"/>
              </w:rPr>
            </w:pPr>
            <w:r w:rsidRPr="003920A2">
              <w:rPr>
                <w:rFonts w:ascii="Times New Roman" w:hAnsi="Times New Roman"/>
                <w:sz w:val="24"/>
                <w:szCs w:val="24"/>
                <w:lang w:val="en-US"/>
              </w:rPr>
              <w:t>IX</w:t>
            </w:r>
          </w:p>
        </w:tc>
        <w:tc>
          <w:tcPr>
            <w:tcW w:w="332" w:type="pct"/>
          </w:tcPr>
          <w:p w14:paraId="1C1908E8" w14:textId="1686DC4D" w:rsidR="004E7C52" w:rsidRPr="003920A2" w:rsidRDefault="004E7C52" w:rsidP="00C14E17">
            <w:pPr>
              <w:tabs>
                <w:tab w:val="left" w:pos="1134"/>
              </w:tabs>
              <w:jc w:val="center"/>
              <w:rPr>
                <w:rFonts w:ascii="Times New Roman" w:hAnsi="Times New Roman"/>
                <w:sz w:val="24"/>
                <w:szCs w:val="24"/>
                <w:lang w:val="en-US"/>
              </w:rPr>
            </w:pPr>
            <w:r w:rsidRPr="003920A2">
              <w:rPr>
                <w:rFonts w:ascii="Times New Roman" w:hAnsi="Times New Roman"/>
                <w:sz w:val="24"/>
                <w:szCs w:val="24"/>
                <w:lang w:val="en-US"/>
              </w:rPr>
              <w:t>X</w:t>
            </w:r>
          </w:p>
        </w:tc>
        <w:tc>
          <w:tcPr>
            <w:tcW w:w="344" w:type="pct"/>
          </w:tcPr>
          <w:p w14:paraId="077774F7" w14:textId="4EBE4219" w:rsidR="004E7C52" w:rsidRPr="003920A2" w:rsidRDefault="004E7C52" w:rsidP="00C14E17">
            <w:pPr>
              <w:tabs>
                <w:tab w:val="left" w:pos="1134"/>
              </w:tabs>
              <w:jc w:val="center"/>
              <w:rPr>
                <w:rFonts w:ascii="Times New Roman" w:hAnsi="Times New Roman"/>
                <w:sz w:val="24"/>
                <w:szCs w:val="24"/>
                <w:lang w:val="en-US"/>
              </w:rPr>
            </w:pPr>
            <w:r w:rsidRPr="003920A2">
              <w:rPr>
                <w:rFonts w:ascii="Times New Roman" w:hAnsi="Times New Roman"/>
                <w:sz w:val="24"/>
                <w:szCs w:val="24"/>
                <w:lang w:val="en-US"/>
              </w:rPr>
              <w:t>XI</w:t>
            </w:r>
          </w:p>
        </w:tc>
        <w:tc>
          <w:tcPr>
            <w:tcW w:w="355" w:type="pct"/>
          </w:tcPr>
          <w:p w14:paraId="0CCEE28D" w14:textId="73FAA7E6" w:rsidR="004E7C52" w:rsidRPr="003920A2" w:rsidRDefault="004E7C52" w:rsidP="00C14E17">
            <w:pPr>
              <w:tabs>
                <w:tab w:val="left" w:pos="1134"/>
              </w:tabs>
              <w:jc w:val="center"/>
              <w:rPr>
                <w:rFonts w:ascii="Times New Roman" w:hAnsi="Times New Roman"/>
                <w:sz w:val="24"/>
                <w:szCs w:val="24"/>
                <w:lang w:val="en-US"/>
              </w:rPr>
            </w:pPr>
            <w:r w:rsidRPr="003920A2">
              <w:rPr>
                <w:rFonts w:ascii="Times New Roman" w:hAnsi="Times New Roman"/>
                <w:sz w:val="24"/>
                <w:szCs w:val="24"/>
                <w:lang w:val="en-US"/>
              </w:rPr>
              <w:t>XII</w:t>
            </w:r>
          </w:p>
        </w:tc>
        <w:tc>
          <w:tcPr>
            <w:tcW w:w="574" w:type="pct"/>
          </w:tcPr>
          <w:p w14:paraId="0AF6B387" w14:textId="29F44650" w:rsidR="004E7C52" w:rsidRPr="003920A2" w:rsidRDefault="004E7C52" w:rsidP="00C14E17">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Всього тис. кВт/год.</w:t>
            </w:r>
          </w:p>
        </w:tc>
      </w:tr>
      <w:tr w:rsidR="004E7C52" w:rsidRPr="003920A2" w14:paraId="1B252FB0" w14:textId="3551E63C" w:rsidTr="004E7C52">
        <w:tc>
          <w:tcPr>
            <w:tcW w:w="330" w:type="pct"/>
          </w:tcPr>
          <w:p w14:paraId="691E3683" w14:textId="74A89E3A" w:rsidR="004E7C52" w:rsidRPr="003920A2" w:rsidRDefault="000456F3" w:rsidP="000456F3">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22,0</w:t>
            </w:r>
          </w:p>
        </w:tc>
        <w:tc>
          <w:tcPr>
            <w:tcW w:w="354" w:type="pct"/>
          </w:tcPr>
          <w:p w14:paraId="471E3993" w14:textId="1DCAB253" w:rsidR="004E7C52" w:rsidRPr="003920A2" w:rsidRDefault="000456F3" w:rsidP="000456F3">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22,0</w:t>
            </w:r>
          </w:p>
        </w:tc>
        <w:tc>
          <w:tcPr>
            <w:tcW w:w="377" w:type="pct"/>
          </w:tcPr>
          <w:p w14:paraId="6D938B26" w14:textId="084FF0E9" w:rsidR="004E7C52" w:rsidRPr="003920A2" w:rsidRDefault="000456F3" w:rsidP="000456F3">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22,0</w:t>
            </w:r>
          </w:p>
        </w:tc>
        <w:tc>
          <w:tcPr>
            <w:tcW w:w="381" w:type="pct"/>
          </w:tcPr>
          <w:p w14:paraId="504E2D56" w14:textId="28D0A0E8"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18,5</w:t>
            </w:r>
          </w:p>
        </w:tc>
        <w:tc>
          <w:tcPr>
            <w:tcW w:w="358" w:type="pct"/>
          </w:tcPr>
          <w:p w14:paraId="622E11E2" w14:textId="7EBF7CEE"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16,6</w:t>
            </w:r>
          </w:p>
        </w:tc>
        <w:tc>
          <w:tcPr>
            <w:tcW w:w="381" w:type="pct"/>
          </w:tcPr>
          <w:p w14:paraId="1C70FC8C" w14:textId="1BE32A48"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16,6</w:t>
            </w:r>
          </w:p>
        </w:tc>
        <w:tc>
          <w:tcPr>
            <w:tcW w:w="405" w:type="pct"/>
          </w:tcPr>
          <w:p w14:paraId="35953A7C" w14:textId="65482598"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16,6</w:t>
            </w:r>
          </w:p>
        </w:tc>
        <w:tc>
          <w:tcPr>
            <w:tcW w:w="427" w:type="pct"/>
          </w:tcPr>
          <w:p w14:paraId="38F186A8" w14:textId="25FC0E31"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16,6</w:t>
            </w:r>
          </w:p>
        </w:tc>
        <w:tc>
          <w:tcPr>
            <w:tcW w:w="381" w:type="pct"/>
          </w:tcPr>
          <w:p w14:paraId="24C7AC2E" w14:textId="47A8A22B"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16,6</w:t>
            </w:r>
          </w:p>
        </w:tc>
        <w:tc>
          <w:tcPr>
            <w:tcW w:w="332" w:type="pct"/>
          </w:tcPr>
          <w:p w14:paraId="689453C5" w14:textId="040D6B84"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18,5</w:t>
            </w:r>
          </w:p>
        </w:tc>
        <w:tc>
          <w:tcPr>
            <w:tcW w:w="344" w:type="pct"/>
          </w:tcPr>
          <w:p w14:paraId="1D5E9F95" w14:textId="1820BDBF"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22,0</w:t>
            </w:r>
          </w:p>
        </w:tc>
        <w:tc>
          <w:tcPr>
            <w:tcW w:w="355" w:type="pct"/>
          </w:tcPr>
          <w:p w14:paraId="521CEA00" w14:textId="1D6C8BB1"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22,</w:t>
            </w:r>
            <w:r w:rsidR="00C14E17" w:rsidRPr="003920A2">
              <w:rPr>
                <w:rFonts w:ascii="Times New Roman" w:hAnsi="Times New Roman"/>
                <w:sz w:val="24"/>
                <w:szCs w:val="24"/>
                <w:lang w:val="uk-UA"/>
              </w:rPr>
              <w:t>0</w:t>
            </w:r>
          </w:p>
        </w:tc>
        <w:tc>
          <w:tcPr>
            <w:tcW w:w="574" w:type="pct"/>
          </w:tcPr>
          <w:p w14:paraId="21FA5B5F" w14:textId="35CFE3F6" w:rsidR="004E7C52" w:rsidRPr="003920A2" w:rsidRDefault="000456F3" w:rsidP="004E7C52">
            <w:pPr>
              <w:tabs>
                <w:tab w:val="left" w:pos="1134"/>
              </w:tabs>
              <w:jc w:val="center"/>
              <w:rPr>
                <w:rFonts w:ascii="Times New Roman" w:hAnsi="Times New Roman"/>
                <w:sz w:val="24"/>
                <w:szCs w:val="24"/>
                <w:lang w:val="uk-UA"/>
              </w:rPr>
            </w:pPr>
            <w:r w:rsidRPr="003920A2">
              <w:rPr>
                <w:rFonts w:ascii="Times New Roman" w:hAnsi="Times New Roman"/>
                <w:sz w:val="24"/>
                <w:szCs w:val="24"/>
                <w:lang w:val="uk-UA"/>
              </w:rPr>
              <w:t>230</w:t>
            </w:r>
            <w:r w:rsidR="00C14E17" w:rsidRPr="003920A2">
              <w:rPr>
                <w:rFonts w:ascii="Times New Roman" w:hAnsi="Times New Roman"/>
                <w:sz w:val="24"/>
                <w:szCs w:val="24"/>
                <w:lang w:val="uk-UA"/>
              </w:rPr>
              <w:t>,0</w:t>
            </w:r>
          </w:p>
        </w:tc>
      </w:tr>
    </w:tbl>
    <w:p w14:paraId="4F980C57" w14:textId="10E84447" w:rsidR="00750506" w:rsidRPr="003920A2" w:rsidRDefault="00C7441F" w:rsidP="008974A2">
      <w:pPr>
        <w:tabs>
          <w:tab w:val="left" w:pos="1134"/>
        </w:tabs>
        <w:spacing w:before="120"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2.</w:t>
      </w:r>
      <w:r w:rsidR="004E7C52" w:rsidRPr="003920A2">
        <w:rPr>
          <w:rFonts w:ascii="Times New Roman" w:hAnsi="Times New Roman"/>
          <w:sz w:val="24"/>
          <w:szCs w:val="24"/>
          <w:lang w:val="uk-UA"/>
        </w:rPr>
        <w:t>5</w:t>
      </w:r>
      <w:r w:rsidRPr="003920A2">
        <w:rPr>
          <w:rFonts w:ascii="Times New Roman" w:hAnsi="Times New Roman"/>
          <w:sz w:val="24"/>
          <w:szCs w:val="24"/>
          <w:lang w:val="uk-UA"/>
        </w:rPr>
        <w:t>.</w:t>
      </w:r>
      <w:r w:rsidRPr="003920A2">
        <w:rPr>
          <w:rFonts w:ascii="Times New Roman" w:hAnsi="Times New Roman"/>
          <w:sz w:val="24"/>
          <w:szCs w:val="24"/>
          <w:lang w:val="uk-UA"/>
        </w:rPr>
        <w:tab/>
      </w:r>
      <w:r w:rsidR="00750506" w:rsidRPr="003920A2">
        <w:rPr>
          <w:rFonts w:ascii="Times New Roman" w:hAnsi="Times New Roman"/>
          <w:color w:val="000000"/>
          <w:sz w:val="24"/>
          <w:szCs w:val="24"/>
          <w:lang w:val="uk-UA"/>
        </w:rPr>
        <w:t>Обсяги закупівлі електричної енергії можуть бути зменшені залежно від реального фінансування видатків Споживача на зазначені цілі</w:t>
      </w:r>
      <w:r w:rsidRPr="003920A2">
        <w:rPr>
          <w:rFonts w:ascii="Times New Roman" w:hAnsi="Times New Roman"/>
          <w:color w:val="000000"/>
          <w:sz w:val="24"/>
          <w:szCs w:val="24"/>
          <w:lang w:val="uk-UA"/>
        </w:rPr>
        <w:t xml:space="preserve"> та потреби Споживача в електроенергії</w:t>
      </w:r>
      <w:r w:rsidR="00750506" w:rsidRPr="003920A2">
        <w:rPr>
          <w:rFonts w:ascii="Times New Roman" w:hAnsi="Times New Roman"/>
          <w:color w:val="000000"/>
          <w:sz w:val="24"/>
          <w:szCs w:val="24"/>
          <w:lang w:val="uk-UA"/>
        </w:rPr>
        <w:t>.</w:t>
      </w:r>
    </w:p>
    <w:p w14:paraId="4FF54C47" w14:textId="77777777" w:rsidR="001F309B" w:rsidRPr="003920A2" w:rsidRDefault="001F309B" w:rsidP="008974A2">
      <w:pPr>
        <w:spacing w:after="0" w:line="240" w:lineRule="auto"/>
        <w:rPr>
          <w:rFonts w:ascii="Times New Roman" w:hAnsi="Times New Roman"/>
          <w:b/>
          <w:sz w:val="16"/>
          <w:szCs w:val="16"/>
          <w:lang w:val="uk-UA"/>
        </w:rPr>
      </w:pPr>
    </w:p>
    <w:p w14:paraId="7D8524AB" w14:textId="2D41CA29"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3. Умови постачання</w:t>
      </w:r>
    </w:p>
    <w:p w14:paraId="77DCBA3D" w14:textId="150CBD33" w:rsidR="008038A5" w:rsidRPr="003920A2" w:rsidRDefault="00D73A5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lastRenderedPageBreak/>
        <w:t>3.1.</w:t>
      </w:r>
      <w:r w:rsidRPr="003920A2">
        <w:rPr>
          <w:rFonts w:ascii="Times New Roman" w:hAnsi="Times New Roman"/>
          <w:sz w:val="24"/>
          <w:szCs w:val="24"/>
          <w:lang w:val="uk-UA"/>
        </w:rPr>
        <w:tab/>
      </w:r>
      <w:r w:rsidR="007A2991" w:rsidRPr="003920A2">
        <w:rPr>
          <w:rFonts w:ascii="Times New Roman" w:hAnsi="Times New Roman"/>
          <w:sz w:val="24"/>
          <w:szCs w:val="24"/>
          <w:lang w:val="uk-UA"/>
        </w:rPr>
        <w:t>Початок постачання електричної енергії Споживачу та с</w:t>
      </w:r>
      <w:r w:rsidR="004A03B6" w:rsidRPr="003920A2">
        <w:rPr>
          <w:rFonts w:ascii="Times New Roman" w:hAnsi="Times New Roman"/>
          <w:sz w:val="24"/>
          <w:szCs w:val="24"/>
          <w:lang w:val="uk-UA"/>
        </w:rPr>
        <w:t xml:space="preserve">трок (термін) поставки зазначений у Додатку </w:t>
      </w:r>
      <w:r w:rsidR="008038A5" w:rsidRPr="003920A2">
        <w:rPr>
          <w:rFonts w:ascii="Times New Roman" w:hAnsi="Times New Roman"/>
          <w:sz w:val="24"/>
          <w:szCs w:val="24"/>
          <w:lang w:val="uk-UA"/>
        </w:rPr>
        <w:t>1 до Договору.</w:t>
      </w:r>
    </w:p>
    <w:p w14:paraId="1DEBE7A9" w14:textId="08D82FC1" w:rsidR="004A03B6" w:rsidRPr="003920A2" w:rsidRDefault="00D73A5E"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sz w:val="24"/>
          <w:szCs w:val="24"/>
          <w:lang w:val="uk-UA"/>
        </w:rPr>
        <w:t>3.2.</w:t>
      </w:r>
      <w:r w:rsidRPr="003920A2">
        <w:rPr>
          <w:rFonts w:ascii="Times New Roman" w:hAnsi="Times New Roman"/>
          <w:sz w:val="24"/>
          <w:szCs w:val="24"/>
          <w:lang w:val="uk-UA"/>
        </w:rPr>
        <w:tab/>
      </w:r>
      <w:r w:rsidR="004A03B6" w:rsidRPr="003920A2">
        <w:rPr>
          <w:rFonts w:ascii="Times New Roman" w:hAnsi="Times New Roman"/>
          <w:color w:val="000000"/>
          <w:sz w:val="24"/>
          <w:szCs w:val="24"/>
          <w:lang w:val="uk-UA"/>
        </w:rPr>
        <w:t>Місце поставки електричної енергії – об’єкти Споживача, перелік яких наведено у Додатку 1 до Договору</w:t>
      </w:r>
      <w:r w:rsidR="001D2250" w:rsidRPr="003920A2">
        <w:rPr>
          <w:rFonts w:ascii="Times New Roman" w:hAnsi="Times New Roman"/>
          <w:color w:val="000000"/>
          <w:sz w:val="24"/>
          <w:szCs w:val="24"/>
          <w:lang w:val="uk-UA"/>
        </w:rPr>
        <w:t>.</w:t>
      </w:r>
    </w:p>
    <w:p w14:paraId="783B8603" w14:textId="2844886E" w:rsidR="004A03B6" w:rsidRPr="003920A2" w:rsidRDefault="00D73A5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3.3.</w:t>
      </w:r>
      <w:r w:rsidRPr="003920A2">
        <w:rPr>
          <w:rFonts w:ascii="Times New Roman" w:hAnsi="Times New Roman"/>
          <w:sz w:val="24"/>
          <w:szCs w:val="24"/>
          <w:lang w:val="uk-UA"/>
        </w:rPr>
        <w:tab/>
      </w:r>
      <w:r w:rsidR="004A03B6" w:rsidRPr="003920A2">
        <w:rPr>
          <w:rFonts w:ascii="Times New Roman" w:hAnsi="Times New Roman"/>
          <w:sz w:val="24"/>
          <w:szCs w:val="24"/>
          <w:lang w:val="uk-UA"/>
        </w:rPr>
        <w:t>Споживач має право вільно змінювати Постачальника відповідно до процедури, визначеної ПРРЕЕ, та умов цього Договору.</w:t>
      </w:r>
    </w:p>
    <w:p w14:paraId="0066E262" w14:textId="4F73CB21" w:rsidR="004A03B6" w:rsidRPr="003920A2" w:rsidRDefault="004A03B6"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3.4.</w:t>
      </w:r>
      <w:r w:rsidRPr="003920A2">
        <w:rPr>
          <w:rFonts w:ascii="Times New Roman" w:hAnsi="Times New Roman"/>
          <w:sz w:val="24"/>
          <w:szCs w:val="24"/>
          <w:lang w:val="uk-UA"/>
        </w:rPr>
        <w:tab/>
      </w:r>
      <w:r w:rsidR="008038A5" w:rsidRPr="003920A2">
        <w:rPr>
          <w:rFonts w:ascii="Times New Roman" w:hAnsi="Times New Roman"/>
          <w:sz w:val="24"/>
          <w:szCs w:val="24"/>
          <w:lang w:val="uk-UA"/>
        </w:rPr>
        <w:t>Постачальник за цим Договором не має права вимагати від Споживача будь-якої інш</w:t>
      </w:r>
      <w:r w:rsidRPr="003920A2">
        <w:rPr>
          <w:rFonts w:ascii="Times New Roman" w:hAnsi="Times New Roman"/>
          <w:sz w:val="24"/>
          <w:szCs w:val="24"/>
          <w:lang w:val="uk-UA"/>
        </w:rPr>
        <w:t>ої плати за електричну енергію, крім передбаченої Договором.</w:t>
      </w:r>
    </w:p>
    <w:p w14:paraId="7FE30CE3" w14:textId="77777777" w:rsidR="008038A5" w:rsidRPr="003920A2" w:rsidRDefault="008038A5" w:rsidP="008974A2">
      <w:pPr>
        <w:spacing w:after="0" w:line="240" w:lineRule="auto"/>
        <w:rPr>
          <w:rFonts w:ascii="Times New Roman" w:hAnsi="Times New Roman"/>
          <w:b/>
          <w:sz w:val="16"/>
          <w:szCs w:val="16"/>
          <w:lang w:val="uk-UA"/>
        </w:rPr>
      </w:pPr>
    </w:p>
    <w:p w14:paraId="44726BE8" w14:textId="52A14EB5"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4. Якість постачання електричної енергії</w:t>
      </w:r>
    </w:p>
    <w:p w14:paraId="74A27E77" w14:textId="4A787B61"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4.1.</w:t>
      </w:r>
      <w:r w:rsidR="00D73A5E" w:rsidRPr="003920A2">
        <w:rPr>
          <w:rFonts w:ascii="Times New Roman" w:hAnsi="Times New Roman"/>
          <w:sz w:val="24"/>
          <w:szCs w:val="24"/>
          <w:lang w:val="uk-UA"/>
        </w:rPr>
        <w:tab/>
      </w:r>
      <w:r w:rsidRPr="003920A2">
        <w:rPr>
          <w:rFonts w:ascii="Times New Roman" w:hAnsi="Times New Roman"/>
          <w:sz w:val="24"/>
          <w:szCs w:val="24"/>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w:t>
      </w:r>
      <w:r w:rsidR="002B6489" w:rsidRPr="003920A2">
        <w:rPr>
          <w:rFonts w:ascii="Times New Roman" w:hAnsi="Times New Roman"/>
          <w:sz w:val="24"/>
          <w:szCs w:val="24"/>
          <w:lang w:val="uk-UA"/>
        </w:rPr>
        <w:t>,</w:t>
      </w:r>
      <w:r w:rsidRPr="003920A2">
        <w:rPr>
          <w:rFonts w:ascii="Times New Roman" w:hAnsi="Times New Roman"/>
          <w:sz w:val="24"/>
          <w:szCs w:val="24"/>
          <w:lang w:val="uk-UA"/>
        </w:rPr>
        <w:t xml:space="preserve"> за належних умов</w:t>
      </w:r>
      <w:r w:rsidR="00D73A5E" w:rsidRPr="003920A2">
        <w:rPr>
          <w:rFonts w:ascii="Times New Roman" w:hAnsi="Times New Roman"/>
          <w:sz w:val="24"/>
          <w:szCs w:val="24"/>
          <w:lang w:val="uk-UA"/>
        </w:rPr>
        <w:t>,</w:t>
      </w:r>
      <w:r w:rsidRPr="003920A2">
        <w:rPr>
          <w:rFonts w:ascii="Times New Roman" w:hAnsi="Times New Roman"/>
          <w:sz w:val="24"/>
          <w:szCs w:val="24"/>
          <w:lang w:val="uk-UA"/>
        </w:rPr>
        <w:t xml:space="preserve"> забезпечать задоволення попиту на споживання електричної енергії Споживачем.</w:t>
      </w:r>
    </w:p>
    <w:p w14:paraId="1A3F4414" w14:textId="77777777" w:rsidR="0046364F"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eastAsia="en-US"/>
        </w:rPr>
        <w:t>4.2.</w:t>
      </w:r>
      <w:r w:rsidR="00D73A5E" w:rsidRPr="003920A2">
        <w:rPr>
          <w:rFonts w:ascii="Times New Roman" w:hAnsi="Times New Roman"/>
          <w:sz w:val="24"/>
          <w:szCs w:val="24"/>
          <w:lang w:val="uk-UA" w:eastAsia="en-US"/>
        </w:rPr>
        <w:tab/>
      </w:r>
      <w:r w:rsidR="003E7A6A" w:rsidRPr="003920A2">
        <w:rPr>
          <w:rFonts w:ascii="Times New Roman" w:hAnsi="Times New Roman"/>
          <w:sz w:val="24"/>
          <w:szCs w:val="24"/>
          <w:lang w:val="uk-UA"/>
        </w:rPr>
        <w:t>Якість електричної енергії, що постачається Споживачу, повинна відповідати нормам законодавства Украї</w:t>
      </w:r>
      <w:r w:rsidR="0046364F" w:rsidRPr="003920A2">
        <w:rPr>
          <w:rFonts w:ascii="Times New Roman" w:hAnsi="Times New Roman"/>
          <w:sz w:val="24"/>
          <w:szCs w:val="24"/>
          <w:lang w:val="uk-UA"/>
        </w:rPr>
        <w:t>ни.</w:t>
      </w:r>
    </w:p>
    <w:p w14:paraId="57922DAD" w14:textId="01DB2CFF" w:rsidR="003E7A6A" w:rsidRPr="003920A2" w:rsidRDefault="003E7A6A"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Закон України «Про ринок електричної енергії» встановлює, що Регулятор </w:t>
      </w:r>
      <w:r w:rsidR="003956C4" w:rsidRPr="003920A2">
        <w:rPr>
          <w:rFonts w:ascii="Times New Roman" w:hAnsi="Times New Roman"/>
          <w:sz w:val="24"/>
          <w:szCs w:val="24"/>
          <w:lang w:val="uk-UA"/>
        </w:rPr>
        <w:t>(далі – Регулятор або НКРЕКП)</w:t>
      </w:r>
      <w:r w:rsidR="003D55C1" w:rsidRPr="003920A2">
        <w:rPr>
          <w:rFonts w:ascii="Times New Roman" w:hAnsi="Times New Roman"/>
          <w:sz w:val="24"/>
          <w:szCs w:val="24"/>
          <w:lang w:val="uk-UA"/>
        </w:rPr>
        <w:t xml:space="preserve"> </w:t>
      </w:r>
      <w:r w:rsidRPr="003920A2">
        <w:rPr>
          <w:rFonts w:ascii="Times New Roman" w:hAnsi="Times New Roman"/>
          <w:sz w:val="24"/>
          <w:szCs w:val="24"/>
          <w:lang w:val="uk-UA"/>
        </w:rPr>
        <w:t>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w:t>
      </w:r>
      <w:r w:rsidR="00A732B9" w:rsidRPr="003920A2">
        <w:rPr>
          <w:rFonts w:ascii="Times New Roman" w:hAnsi="Times New Roman"/>
          <w:sz w:val="24"/>
          <w:szCs w:val="24"/>
          <w:lang w:val="uk-UA"/>
        </w:rPr>
        <w:t>,</w:t>
      </w:r>
      <w:r w:rsidRPr="003920A2">
        <w:rPr>
          <w:rFonts w:ascii="Times New Roman" w:hAnsi="Times New Roman"/>
          <w:sz w:val="24"/>
          <w:szCs w:val="24"/>
          <w:lang w:val="uk-UA"/>
        </w:rPr>
        <w:t xml:space="preserve"> а також якість електричної енергії, та затверджує їх величини.</w:t>
      </w:r>
    </w:p>
    <w:p w14:paraId="1DEF3318" w14:textId="72284CC9" w:rsidR="003E7A6A" w:rsidRPr="003920A2" w:rsidRDefault="003E7A6A"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Постанова Національної комісії, що здійснює державне регулювання у сферах енергетики та комунальних послуг (далі – НКРЕКП) «Про затвердження Кодексу системи розподілу» від 14.03.2018 № 310 (зі змінами) визначає, що оператор системи передачі та оператори систем розподілу забезпечують якість електричної енергії відповідно до укладених договорів.</w:t>
      </w:r>
    </w:p>
    <w:p w14:paraId="7C87F31C" w14:textId="4DAF3E8C" w:rsidR="003E7A6A" w:rsidRPr="003920A2" w:rsidRDefault="003E7A6A"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Якість електричної енергії характеризується фізичними параметрами поставленої </w:t>
      </w:r>
      <w:r w:rsidR="0043583B" w:rsidRPr="003920A2">
        <w:rPr>
          <w:rFonts w:ascii="Times New Roman" w:hAnsi="Times New Roman"/>
          <w:sz w:val="24"/>
          <w:szCs w:val="24"/>
          <w:lang w:val="uk-UA"/>
        </w:rPr>
        <w:t>С</w:t>
      </w:r>
      <w:r w:rsidRPr="003920A2">
        <w:rPr>
          <w:rFonts w:ascii="Times New Roman" w:hAnsi="Times New Roman"/>
          <w:sz w:val="24"/>
          <w:szCs w:val="24"/>
          <w:lang w:val="uk-UA"/>
        </w:rPr>
        <w:t>поживачу електричної енергії та їх відповідністю встановленому стандарту.</w:t>
      </w:r>
    </w:p>
    <w:p w14:paraId="06867FBF" w14:textId="77777777" w:rsidR="003E7A6A" w:rsidRPr="003920A2" w:rsidRDefault="003E7A6A"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3920A2">
        <w:rPr>
          <w:rFonts w:ascii="Times New Roman" w:hAnsi="Times New Roman"/>
          <w:sz w:val="24"/>
          <w:szCs w:val="24"/>
          <w:lang w:val="en-US"/>
        </w:rPr>
        <w:t>EN</w:t>
      </w:r>
      <w:r w:rsidRPr="003920A2">
        <w:rPr>
          <w:rFonts w:ascii="Times New Roman" w:hAnsi="Times New Roman"/>
          <w:sz w:val="24"/>
          <w:szCs w:val="24"/>
          <w:lang w:val="uk-UA"/>
        </w:rPr>
        <w:t xml:space="preserve"> 50160:2014 «Характеристики напруги електропостачання в електричних мережах загального призначення» (далі – ДСТУ EN 50160:2014).</w:t>
      </w:r>
    </w:p>
    <w:p w14:paraId="3226EB2D" w14:textId="5024F7A6" w:rsidR="003E7A6A" w:rsidRPr="003920A2" w:rsidRDefault="008038A5" w:rsidP="008974A2">
      <w:pPr>
        <w:tabs>
          <w:tab w:val="left" w:pos="1134"/>
        </w:tabs>
        <w:spacing w:after="0" w:line="240" w:lineRule="auto"/>
        <w:ind w:firstLine="567"/>
        <w:contextualSpacing/>
        <w:jc w:val="both"/>
        <w:rPr>
          <w:rFonts w:ascii="Times New Roman" w:hAnsi="Times New Roman"/>
          <w:color w:val="000000"/>
          <w:sz w:val="24"/>
          <w:szCs w:val="24"/>
          <w:lang w:val="uk-UA" w:eastAsia="en-US"/>
        </w:rPr>
      </w:pPr>
      <w:r w:rsidRPr="003920A2">
        <w:rPr>
          <w:rFonts w:ascii="Times New Roman" w:hAnsi="Times New Roman"/>
          <w:sz w:val="24"/>
          <w:szCs w:val="24"/>
          <w:lang w:val="uk-UA"/>
        </w:rPr>
        <w:t>4.3.</w:t>
      </w:r>
      <w:r w:rsidR="00D73A5E" w:rsidRPr="003920A2">
        <w:rPr>
          <w:rFonts w:ascii="Times New Roman" w:hAnsi="Times New Roman"/>
          <w:sz w:val="24"/>
          <w:szCs w:val="24"/>
          <w:lang w:val="uk-UA"/>
        </w:rPr>
        <w:tab/>
      </w:r>
      <w:r w:rsidR="003E7A6A" w:rsidRPr="003920A2">
        <w:rPr>
          <w:rFonts w:ascii="Times New Roman" w:hAnsi="Times New Roman"/>
          <w:color w:val="000000"/>
          <w:sz w:val="24"/>
          <w:szCs w:val="24"/>
          <w:lang w:val="uk-UA" w:eastAsia="en-US"/>
        </w:rPr>
        <w:t>Постачальник зобов'язується забезпечити комерційну якість послуг, які постачаються Споживачу за цим Договором</w:t>
      </w:r>
      <w:r w:rsidR="006111F5" w:rsidRPr="003920A2">
        <w:rPr>
          <w:rFonts w:ascii="Times New Roman" w:hAnsi="Times New Roman"/>
          <w:color w:val="000000"/>
          <w:sz w:val="24"/>
          <w:szCs w:val="24"/>
          <w:lang w:val="uk-UA" w:eastAsia="en-US"/>
        </w:rPr>
        <w:t>,</w:t>
      </w:r>
      <w:r w:rsidR="008826CA" w:rsidRPr="003920A2">
        <w:rPr>
          <w:rFonts w:ascii="Times New Roman" w:eastAsia="Calibri" w:hAnsi="Times New Roman"/>
          <w:color w:val="000000"/>
          <w:sz w:val="24"/>
          <w:szCs w:val="24"/>
          <w:lang w:val="uk-UA" w:eastAsia="en-US"/>
        </w:rPr>
        <w:t xml:space="preserve"> відповідно до Постанови НКРЕКП № 375 від 12.06.2018р.,</w:t>
      </w:r>
      <w:r w:rsidR="003E7A6A" w:rsidRPr="003920A2">
        <w:rPr>
          <w:rFonts w:ascii="Times New Roman" w:hAnsi="Times New Roman"/>
          <w:color w:val="000000"/>
          <w:sz w:val="24"/>
          <w:szCs w:val="24"/>
          <w:lang w:val="uk-UA" w:eastAsia="en-US"/>
        </w:rPr>
        <w:t xml:space="preserve"> що передбачає вчасне та повне інформування Споживача про умови постачання електричної енергії, </w:t>
      </w:r>
      <w:r w:rsidR="0043583B" w:rsidRPr="003920A2">
        <w:rPr>
          <w:rFonts w:ascii="Times New Roman" w:hAnsi="Times New Roman"/>
          <w:color w:val="000000"/>
          <w:sz w:val="24"/>
          <w:szCs w:val="24"/>
          <w:lang w:val="uk-UA" w:eastAsia="en-US"/>
        </w:rPr>
        <w:t xml:space="preserve">ціни на електричну енергію та вартість послуг, що надаються, </w:t>
      </w:r>
      <w:r w:rsidR="003E7A6A" w:rsidRPr="003920A2">
        <w:rPr>
          <w:rFonts w:ascii="Times New Roman" w:hAnsi="Times New Roman"/>
          <w:color w:val="000000"/>
          <w:sz w:val="24"/>
          <w:szCs w:val="24"/>
          <w:lang w:val="uk-UA" w:eastAsia="en-US"/>
        </w:rPr>
        <w:t>надання роз</w:t>
      </w:r>
      <w:bookmarkStart w:id="0" w:name="_Hlk122421962"/>
      <w:r w:rsidR="003E7A6A" w:rsidRPr="003920A2">
        <w:rPr>
          <w:rFonts w:ascii="Times New Roman" w:hAnsi="Times New Roman"/>
          <w:color w:val="000000"/>
          <w:sz w:val="24"/>
          <w:szCs w:val="24"/>
          <w:lang w:val="uk-UA" w:eastAsia="en-US"/>
        </w:rPr>
        <w:t>’</w:t>
      </w:r>
      <w:bookmarkEnd w:id="0"/>
      <w:r w:rsidR="003E7A6A" w:rsidRPr="003920A2">
        <w:rPr>
          <w:rFonts w:ascii="Times New Roman" w:hAnsi="Times New Roman"/>
          <w:color w:val="000000"/>
          <w:sz w:val="24"/>
          <w:szCs w:val="24"/>
          <w:lang w:val="uk-UA" w:eastAsia="en-US"/>
        </w:rPr>
        <w:t>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F1ED16C" w14:textId="5C1D3C0C" w:rsidR="008301CB" w:rsidRPr="003920A2" w:rsidRDefault="008301CB"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4.4.</w:t>
      </w:r>
      <w:r w:rsidRPr="003920A2">
        <w:rPr>
          <w:rFonts w:ascii="Times New Roman" w:hAnsi="Times New Roman"/>
          <w:sz w:val="24"/>
          <w:szCs w:val="24"/>
          <w:lang w:val="uk-UA"/>
        </w:rPr>
        <w:tab/>
      </w:r>
      <w:r w:rsidR="003E7A6A" w:rsidRPr="003920A2">
        <w:rPr>
          <w:rFonts w:ascii="Times New Roman" w:hAnsi="Times New Roman"/>
          <w:sz w:val="24"/>
          <w:szCs w:val="24"/>
          <w:lang w:val="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r w:rsidR="00DC2EF8" w:rsidRPr="003920A2">
        <w:rPr>
          <w:rFonts w:ascii="Times New Roman" w:hAnsi="Times New Roman"/>
          <w:sz w:val="24"/>
          <w:szCs w:val="24"/>
          <w:lang w:val="uk-UA"/>
        </w:rPr>
        <w:t xml:space="preserve">в обсягах та </w:t>
      </w:r>
      <w:r w:rsidR="003E7A6A" w:rsidRPr="003920A2">
        <w:rPr>
          <w:rFonts w:ascii="Times New Roman" w:hAnsi="Times New Roman"/>
          <w:sz w:val="24"/>
          <w:szCs w:val="24"/>
          <w:lang w:val="uk-UA"/>
        </w:rPr>
        <w:t xml:space="preserve">у порядку, затвердженому </w:t>
      </w:r>
      <w:r w:rsidR="007977E3" w:rsidRPr="003920A2">
        <w:rPr>
          <w:rFonts w:ascii="Times New Roman" w:hAnsi="Times New Roman"/>
          <w:sz w:val="24"/>
          <w:szCs w:val="24"/>
          <w:lang w:val="uk-UA"/>
        </w:rPr>
        <w:t>НКРЕКП</w:t>
      </w:r>
      <w:r w:rsidR="00DC2EF8" w:rsidRPr="003920A2">
        <w:rPr>
          <w:rFonts w:ascii="Times New Roman" w:hAnsi="Times New Roman"/>
          <w:sz w:val="24"/>
          <w:szCs w:val="24"/>
          <w:lang w:val="uk-UA"/>
        </w:rPr>
        <w:t>.</w:t>
      </w:r>
      <w:r w:rsidR="003E7A6A" w:rsidRPr="003920A2">
        <w:rPr>
          <w:rFonts w:ascii="Times New Roman" w:hAnsi="Times New Roman"/>
          <w:sz w:val="24"/>
          <w:szCs w:val="24"/>
          <w:lang w:val="uk-UA"/>
        </w:rPr>
        <w:t xml:space="preserve"> </w:t>
      </w:r>
      <w:r w:rsidR="00DC2EF8" w:rsidRPr="003920A2">
        <w:rPr>
          <w:rFonts w:ascii="Times New Roman" w:hAnsi="Times New Roman"/>
          <w:sz w:val="24"/>
          <w:szCs w:val="24"/>
          <w:lang w:val="uk-UA"/>
        </w:rPr>
        <w:t xml:space="preserve">Постанова НКРЕКП щодо надання компенсації Споживачу за недодержання Постачальником якості надання комерційних послуг розміщується на офіційному веб-сайті Постачальника – </w:t>
      </w:r>
      <w:r w:rsidR="00A732B9" w:rsidRPr="003920A2">
        <w:rPr>
          <w:rFonts w:ascii="Times New Roman" w:hAnsi="Times New Roman"/>
          <w:sz w:val="24"/>
          <w:szCs w:val="24"/>
          <w:lang w:val="uk-UA"/>
        </w:rPr>
        <w:t>https://_____________ .</w:t>
      </w:r>
    </w:p>
    <w:p w14:paraId="5F0488DB" w14:textId="77777777" w:rsidR="008038A5" w:rsidRPr="003920A2" w:rsidRDefault="008038A5" w:rsidP="008974A2">
      <w:pPr>
        <w:spacing w:after="0" w:line="240" w:lineRule="auto"/>
        <w:ind w:firstLine="709"/>
        <w:rPr>
          <w:rFonts w:ascii="Times New Roman" w:hAnsi="Times New Roman"/>
          <w:b/>
          <w:sz w:val="16"/>
          <w:szCs w:val="16"/>
          <w:lang w:val="uk-UA"/>
        </w:rPr>
      </w:pPr>
    </w:p>
    <w:p w14:paraId="4C0312A6" w14:textId="12429BBA"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5. Ціна, порядок обліку та оплати електричної енергії</w:t>
      </w:r>
    </w:p>
    <w:p w14:paraId="201A7021" w14:textId="51086F78" w:rsidR="00BE28F3"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color w:val="000000"/>
          <w:sz w:val="24"/>
          <w:szCs w:val="24"/>
          <w:lang w:val="uk-UA"/>
        </w:rPr>
        <w:t>5.1.</w:t>
      </w:r>
      <w:bookmarkStart w:id="1" w:name="_Hlk82093759"/>
      <w:r w:rsidR="00D73A5E" w:rsidRPr="003920A2">
        <w:rPr>
          <w:rFonts w:ascii="Times New Roman" w:hAnsi="Times New Roman"/>
          <w:color w:val="000000"/>
          <w:sz w:val="24"/>
          <w:szCs w:val="24"/>
          <w:lang w:val="uk-UA"/>
        </w:rPr>
        <w:tab/>
      </w:r>
      <w:r w:rsidR="00BE28F3" w:rsidRPr="003920A2">
        <w:rPr>
          <w:rFonts w:ascii="Times New Roman" w:hAnsi="Times New Roman"/>
          <w:color w:val="000000"/>
          <w:sz w:val="24"/>
          <w:szCs w:val="24"/>
          <w:lang w:val="uk-UA"/>
        </w:rPr>
        <w:t>Ціна за 1 кВт</w:t>
      </w:r>
      <w:r w:rsidR="00FD5C4A" w:rsidRPr="003920A2">
        <w:rPr>
          <w:rFonts w:ascii="Times New Roman" w:hAnsi="Times New Roman"/>
          <w:color w:val="000000"/>
          <w:sz w:val="24"/>
          <w:szCs w:val="24"/>
          <w:lang w:val="uk-UA"/>
        </w:rPr>
        <w:t>*</w:t>
      </w:r>
      <w:r w:rsidR="00BE28F3" w:rsidRPr="003920A2">
        <w:rPr>
          <w:rFonts w:ascii="Times New Roman" w:hAnsi="Times New Roman"/>
          <w:color w:val="000000"/>
          <w:sz w:val="24"/>
          <w:szCs w:val="24"/>
          <w:lang w:val="uk-UA"/>
        </w:rPr>
        <w:t xml:space="preserve">год. </w:t>
      </w:r>
      <w:r w:rsidR="00A372B2" w:rsidRPr="003920A2">
        <w:rPr>
          <w:rFonts w:ascii="Times New Roman" w:hAnsi="Times New Roman"/>
          <w:color w:val="000000"/>
          <w:sz w:val="24"/>
          <w:szCs w:val="24"/>
          <w:lang w:val="uk-UA"/>
        </w:rPr>
        <w:t xml:space="preserve">електричної енергії </w:t>
      </w:r>
      <w:r w:rsidR="00BE28F3" w:rsidRPr="003920A2">
        <w:rPr>
          <w:rFonts w:ascii="Times New Roman" w:hAnsi="Times New Roman"/>
          <w:color w:val="000000"/>
          <w:sz w:val="24"/>
          <w:szCs w:val="24"/>
          <w:lang w:val="uk-UA"/>
        </w:rPr>
        <w:t>обчислюється за формулою:</w:t>
      </w:r>
    </w:p>
    <w:p w14:paraId="08C5CA0C" w14:textId="77777777" w:rsidR="00BE28F3" w:rsidRPr="003920A2" w:rsidRDefault="00BE28F3" w:rsidP="008974A2">
      <w:pPr>
        <w:tabs>
          <w:tab w:val="left" w:pos="1134"/>
        </w:tabs>
        <w:spacing w:after="0" w:line="240" w:lineRule="auto"/>
        <w:ind w:left="360"/>
        <w:jc w:val="center"/>
        <w:rPr>
          <w:rFonts w:ascii="Times New Roman" w:hAnsi="Times New Roman"/>
          <w:b/>
          <w:color w:val="000000"/>
          <w:sz w:val="24"/>
          <w:szCs w:val="24"/>
          <w:lang w:val="uk-UA" w:eastAsia="uk-UA"/>
        </w:rPr>
      </w:pPr>
      <w:r w:rsidRPr="003920A2">
        <w:rPr>
          <w:rFonts w:ascii="Times New Roman" w:hAnsi="Times New Roman"/>
          <w:b/>
          <w:color w:val="000000"/>
          <w:sz w:val="24"/>
          <w:szCs w:val="24"/>
          <w:lang w:val="uk-UA" w:eastAsia="uk-UA"/>
        </w:rPr>
        <w:t xml:space="preserve">Ц = (Ц </w:t>
      </w:r>
      <w:r w:rsidRPr="003920A2">
        <w:rPr>
          <w:rFonts w:ascii="Times New Roman" w:hAnsi="Times New Roman"/>
          <w:b/>
          <w:color w:val="000000"/>
          <w:sz w:val="24"/>
          <w:szCs w:val="24"/>
          <w:vertAlign w:val="subscript"/>
          <w:lang w:val="uk-UA" w:eastAsia="uk-UA"/>
        </w:rPr>
        <w:t xml:space="preserve">РДН </w:t>
      </w:r>
      <w:r w:rsidRPr="003920A2">
        <w:rPr>
          <w:rFonts w:ascii="Times New Roman" w:hAnsi="Times New Roman"/>
          <w:b/>
          <w:color w:val="000000"/>
          <w:sz w:val="24"/>
          <w:szCs w:val="24"/>
          <w:lang w:val="uk-UA" w:eastAsia="uk-UA"/>
        </w:rPr>
        <w:t>+ Т</w:t>
      </w:r>
      <w:r w:rsidRPr="003920A2">
        <w:rPr>
          <w:rFonts w:ascii="Times New Roman" w:hAnsi="Times New Roman"/>
          <w:b/>
          <w:color w:val="000000"/>
          <w:sz w:val="24"/>
          <w:szCs w:val="24"/>
          <w:vertAlign w:val="subscript"/>
          <w:lang w:val="uk-UA" w:eastAsia="uk-UA"/>
        </w:rPr>
        <w:t xml:space="preserve"> передачі </w:t>
      </w:r>
      <w:r w:rsidRPr="003920A2">
        <w:rPr>
          <w:rFonts w:ascii="Times New Roman" w:hAnsi="Times New Roman"/>
          <w:b/>
          <w:color w:val="000000"/>
          <w:sz w:val="24"/>
          <w:szCs w:val="24"/>
          <w:lang w:val="uk-UA" w:eastAsia="uk-UA"/>
        </w:rPr>
        <w:t xml:space="preserve">+ Т </w:t>
      </w:r>
      <w:r w:rsidRPr="003920A2">
        <w:rPr>
          <w:rFonts w:ascii="Times New Roman" w:hAnsi="Times New Roman"/>
          <w:b/>
          <w:color w:val="000000"/>
          <w:sz w:val="24"/>
          <w:szCs w:val="24"/>
          <w:vertAlign w:val="subscript"/>
          <w:lang w:val="uk-UA" w:eastAsia="uk-UA"/>
        </w:rPr>
        <w:t>постач</w:t>
      </w:r>
      <w:r w:rsidRPr="003920A2">
        <w:rPr>
          <w:rFonts w:ascii="Times New Roman" w:hAnsi="Times New Roman"/>
          <w:b/>
          <w:color w:val="000000"/>
          <w:sz w:val="24"/>
          <w:szCs w:val="24"/>
          <w:lang w:val="uk-UA" w:eastAsia="uk-UA"/>
        </w:rPr>
        <w:t>)</w:t>
      </w:r>
      <w:r w:rsidRPr="003920A2">
        <w:rPr>
          <w:rFonts w:ascii="Times New Roman" w:hAnsi="Times New Roman"/>
          <w:b/>
          <w:color w:val="000000"/>
          <w:sz w:val="24"/>
          <w:szCs w:val="24"/>
          <w:vertAlign w:val="subscript"/>
          <w:lang w:val="uk-UA" w:eastAsia="uk-UA"/>
        </w:rPr>
        <w:t xml:space="preserve"> </w:t>
      </w:r>
      <w:r w:rsidRPr="003920A2">
        <w:rPr>
          <w:rFonts w:ascii="Times New Roman" w:hAnsi="Times New Roman"/>
          <w:b/>
          <w:color w:val="000000"/>
          <w:sz w:val="24"/>
          <w:szCs w:val="24"/>
          <w:lang w:val="uk-UA" w:eastAsia="uk-UA"/>
        </w:rPr>
        <w:t>* 1,2, де:</w:t>
      </w:r>
    </w:p>
    <w:p w14:paraId="26E4E98E" w14:textId="7D2C92B6" w:rsidR="00BE28F3" w:rsidRPr="003920A2" w:rsidRDefault="00BE28F3" w:rsidP="005E2D82">
      <w:pPr>
        <w:tabs>
          <w:tab w:val="left" w:pos="1134"/>
        </w:tabs>
        <w:spacing w:after="0"/>
        <w:jc w:val="both"/>
        <w:rPr>
          <w:rFonts w:ascii="Times New Roman" w:hAnsi="Times New Roman"/>
          <w:color w:val="000000"/>
          <w:sz w:val="24"/>
          <w:szCs w:val="24"/>
          <w:lang w:val="uk-UA" w:eastAsia="uk-UA"/>
        </w:rPr>
      </w:pPr>
      <w:r w:rsidRPr="003920A2">
        <w:rPr>
          <w:rFonts w:ascii="Times New Roman" w:hAnsi="Times New Roman"/>
          <w:b/>
          <w:color w:val="000000"/>
          <w:sz w:val="24"/>
          <w:szCs w:val="24"/>
          <w:lang w:val="uk-UA" w:eastAsia="uk-UA"/>
        </w:rPr>
        <w:t xml:space="preserve">Ц </w:t>
      </w:r>
      <w:r w:rsidRPr="003920A2">
        <w:rPr>
          <w:rFonts w:ascii="Times New Roman" w:hAnsi="Times New Roman"/>
          <w:b/>
          <w:color w:val="000000"/>
          <w:sz w:val="24"/>
          <w:szCs w:val="24"/>
          <w:vertAlign w:val="subscript"/>
          <w:lang w:val="uk-UA" w:eastAsia="uk-UA"/>
        </w:rPr>
        <w:t>РДН</w:t>
      </w:r>
      <w:r w:rsidRPr="003920A2">
        <w:rPr>
          <w:rFonts w:ascii="Times New Roman" w:hAnsi="Times New Roman"/>
          <w:color w:val="000000"/>
          <w:sz w:val="24"/>
          <w:szCs w:val="24"/>
          <w:vertAlign w:val="subscript"/>
          <w:lang w:val="uk-UA" w:eastAsia="uk-UA"/>
        </w:rPr>
        <w:t xml:space="preserve"> </w:t>
      </w:r>
      <w:r w:rsidRPr="003920A2">
        <w:rPr>
          <w:rFonts w:ascii="Times New Roman" w:hAnsi="Times New Roman"/>
          <w:color w:val="000000"/>
          <w:sz w:val="24"/>
          <w:szCs w:val="24"/>
          <w:lang w:val="uk-UA" w:eastAsia="uk-UA"/>
        </w:rPr>
        <w:t>–</w:t>
      </w:r>
      <w:r w:rsidR="00A01B0A" w:rsidRPr="003920A2">
        <w:rPr>
          <w:rFonts w:ascii="Times New Roman" w:hAnsi="Times New Roman"/>
          <w:color w:val="000000"/>
          <w:sz w:val="24"/>
          <w:szCs w:val="24"/>
          <w:lang w:val="uk-UA" w:eastAsia="uk-UA"/>
        </w:rPr>
        <w:t xml:space="preserve"> </w:t>
      </w:r>
      <w:r w:rsidRPr="003920A2">
        <w:rPr>
          <w:rFonts w:ascii="Times New Roman" w:hAnsi="Times New Roman"/>
          <w:color w:val="000000"/>
          <w:sz w:val="24"/>
          <w:szCs w:val="24"/>
          <w:lang w:val="uk-UA" w:eastAsia="uk-UA"/>
        </w:rPr>
        <w:t>ціна електричної енергії</w:t>
      </w:r>
      <w:r w:rsidR="00A01B0A" w:rsidRPr="003920A2">
        <w:rPr>
          <w:rFonts w:ascii="Times New Roman" w:hAnsi="Times New Roman"/>
          <w:color w:val="000000"/>
          <w:sz w:val="24"/>
          <w:szCs w:val="24"/>
          <w:lang w:val="uk-UA" w:eastAsia="uk-UA"/>
        </w:rPr>
        <w:t>, яка відповідає</w:t>
      </w:r>
      <w:r w:rsidRPr="003920A2">
        <w:rPr>
          <w:rFonts w:ascii="Times New Roman" w:hAnsi="Times New Roman"/>
          <w:color w:val="000000"/>
          <w:sz w:val="24"/>
          <w:szCs w:val="24"/>
          <w:lang w:val="uk-UA" w:eastAsia="uk-UA"/>
        </w:rPr>
        <w:t xml:space="preserve"> </w:t>
      </w:r>
      <w:r w:rsidR="00A01B0A" w:rsidRPr="003920A2">
        <w:rPr>
          <w:rFonts w:ascii="Times New Roman" w:hAnsi="Times New Roman"/>
          <w:color w:val="000000"/>
          <w:sz w:val="24"/>
          <w:szCs w:val="24"/>
          <w:lang w:val="uk-UA" w:eastAsia="uk-UA"/>
        </w:rPr>
        <w:t xml:space="preserve">середньозваженій цині </w:t>
      </w:r>
      <w:r w:rsidRPr="003920A2">
        <w:rPr>
          <w:rFonts w:ascii="Times New Roman" w:hAnsi="Times New Roman"/>
          <w:color w:val="000000"/>
          <w:sz w:val="24"/>
          <w:szCs w:val="24"/>
          <w:lang w:val="uk-UA" w:eastAsia="uk-UA"/>
        </w:rPr>
        <w:t>на ринку «на добу наперед» (РДН</w:t>
      </w:r>
      <w:r w:rsidR="005E2D82" w:rsidRPr="003920A2">
        <w:rPr>
          <w:rFonts w:ascii="Times New Roman" w:hAnsi="Times New Roman"/>
          <w:color w:val="000000"/>
          <w:sz w:val="24"/>
          <w:szCs w:val="24"/>
          <w:lang w:val="uk-UA" w:eastAsia="uk-UA"/>
        </w:rPr>
        <w:t>)</w:t>
      </w:r>
      <w:r w:rsidRPr="003920A2">
        <w:rPr>
          <w:rFonts w:ascii="Times New Roman" w:hAnsi="Times New Roman"/>
          <w:color w:val="000000"/>
          <w:sz w:val="24"/>
          <w:szCs w:val="24"/>
          <w:lang w:val="uk-UA" w:eastAsia="uk-UA"/>
        </w:rPr>
        <w:t>, грн./кВт*год., без ПДВ;</w:t>
      </w:r>
    </w:p>
    <w:p w14:paraId="36E0B318" w14:textId="77777777" w:rsidR="00BE28F3" w:rsidRPr="003920A2" w:rsidRDefault="00BE28F3" w:rsidP="005E2D82">
      <w:pPr>
        <w:tabs>
          <w:tab w:val="left" w:pos="1134"/>
        </w:tabs>
        <w:spacing w:after="0"/>
        <w:jc w:val="both"/>
        <w:rPr>
          <w:rFonts w:ascii="Times New Roman" w:hAnsi="Times New Roman"/>
          <w:color w:val="000000"/>
          <w:sz w:val="24"/>
          <w:szCs w:val="24"/>
          <w:lang w:val="uk-UA" w:eastAsia="uk-UA"/>
        </w:rPr>
      </w:pPr>
      <w:r w:rsidRPr="003920A2">
        <w:rPr>
          <w:rFonts w:ascii="Times New Roman" w:hAnsi="Times New Roman"/>
          <w:b/>
          <w:color w:val="000000"/>
          <w:sz w:val="24"/>
          <w:szCs w:val="24"/>
          <w:lang w:val="uk-UA" w:eastAsia="uk-UA"/>
        </w:rPr>
        <w:t xml:space="preserve">Т </w:t>
      </w:r>
      <w:r w:rsidRPr="003920A2">
        <w:rPr>
          <w:rFonts w:ascii="Times New Roman" w:hAnsi="Times New Roman"/>
          <w:b/>
          <w:color w:val="000000"/>
          <w:sz w:val="24"/>
          <w:szCs w:val="24"/>
          <w:vertAlign w:val="subscript"/>
          <w:lang w:val="uk-UA" w:eastAsia="uk-UA"/>
        </w:rPr>
        <w:t>передачі</w:t>
      </w:r>
      <w:r w:rsidRPr="003920A2">
        <w:rPr>
          <w:rFonts w:ascii="Times New Roman" w:hAnsi="Times New Roman"/>
          <w:b/>
          <w:color w:val="000000"/>
          <w:sz w:val="24"/>
          <w:szCs w:val="24"/>
          <w:lang w:val="uk-UA" w:eastAsia="uk-UA"/>
        </w:rPr>
        <w:t xml:space="preserve"> – </w:t>
      </w:r>
      <w:r w:rsidRPr="003920A2">
        <w:rPr>
          <w:rFonts w:ascii="Times New Roman" w:hAnsi="Times New Roman"/>
          <w:color w:val="000000"/>
          <w:sz w:val="24"/>
          <w:szCs w:val="24"/>
          <w:lang w:val="uk-UA" w:eastAsia="uk-UA"/>
        </w:rPr>
        <w:t>ціна (тариф) послуг оператора системи передачі, яка визначається НКРЕКП, грн./кВт*год., без ПДВ;</w:t>
      </w:r>
    </w:p>
    <w:p w14:paraId="654376A2" w14:textId="58846F6A" w:rsidR="00BE28F3" w:rsidRPr="003920A2" w:rsidRDefault="00BE28F3" w:rsidP="008974A2">
      <w:pPr>
        <w:tabs>
          <w:tab w:val="left" w:pos="1134"/>
        </w:tabs>
        <w:spacing w:after="0" w:line="240" w:lineRule="auto"/>
        <w:jc w:val="both"/>
        <w:rPr>
          <w:rFonts w:ascii="Times New Roman" w:hAnsi="Times New Roman"/>
          <w:color w:val="000000"/>
          <w:sz w:val="24"/>
          <w:szCs w:val="24"/>
          <w:lang w:val="uk-UA" w:eastAsia="uk-UA"/>
        </w:rPr>
      </w:pPr>
      <w:r w:rsidRPr="003920A2">
        <w:rPr>
          <w:rFonts w:ascii="Times New Roman" w:hAnsi="Times New Roman"/>
          <w:b/>
          <w:color w:val="000000"/>
          <w:sz w:val="24"/>
          <w:szCs w:val="24"/>
          <w:lang w:val="uk-UA" w:eastAsia="uk-UA"/>
        </w:rPr>
        <w:lastRenderedPageBreak/>
        <w:t xml:space="preserve">Т </w:t>
      </w:r>
      <w:r w:rsidRPr="003920A2">
        <w:rPr>
          <w:rFonts w:ascii="Times New Roman" w:hAnsi="Times New Roman"/>
          <w:b/>
          <w:color w:val="000000"/>
          <w:sz w:val="24"/>
          <w:szCs w:val="24"/>
          <w:vertAlign w:val="subscript"/>
          <w:lang w:val="uk-UA" w:eastAsia="uk-UA"/>
        </w:rPr>
        <w:t>постач</w:t>
      </w:r>
      <w:r w:rsidRPr="003920A2">
        <w:rPr>
          <w:rFonts w:ascii="Times New Roman" w:hAnsi="Times New Roman"/>
          <w:b/>
          <w:color w:val="000000"/>
          <w:sz w:val="24"/>
          <w:szCs w:val="24"/>
          <w:lang w:val="uk-UA" w:eastAsia="uk-UA"/>
        </w:rPr>
        <w:t xml:space="preserve"> – </w:t>
      </w:r>
      <w:r w:rsidRPr="003920A2">
        <w:rPr>
          <w:rFonts w:ascii="Times New Roman" w:hAnsi="Times New Roman"/>
          <w:color w:val="000000"/>
          <w:sz w:val="24"/>
          <w:szCs w:val="24"/>
          <w:lang w:val="uk-UA" w:eastAsia="uk-UA"/>
        </w:rPr>
        <w:t>ціна послуг постачання електричної енергії Споживачу, яка включає дохідність Постачальника, витрати на покриття небалансів, інші витрати Постачальника щодо діяльності на ринку електричної енергії, яка не змінюється протягом усього строку дії Договору, грн./кВт*год., без ПДВ;</w:t>
      </w:r>
    </w:p>
    <w:p w14:paraId="6BB31B7C" w14:textId="7FF58FF9" w:rsidR="00BE28F3" w:rsidRPr="003920A2" w:rsidRDefault="00BE28F3" w:rsidP="008974A2">
      <w:pPr>
        <w:tabs>
          <w:tab w:val="left" w:pos="1134"/>
        </w:tabs>
        <w:spacing w:after="0" w:line="240" w:lineRule="auto"/>
        <w:jc w:val="both"/>
        <w:rPr>
          <w:rFonts w:ascii="Times New Roman" w:hAnsi="Times New Roman"/>
          <w:color w:val="000000"/>
          <w:sz w:val="24"/>
          <w:szCs w:val="24"/>
          <w:lang w:val="uk-UA" w:eastAsia="uk-UA"/>
        </w:rPr>
      </w:pPr>
      <w:r w:rsidRPr="003920A2">
        <w:rPr>
          <w:rFonts w:ascii="Times New Roman" w:hAnsi="Times New Roman"/>
          <w:b/>
          <w:color w:val="000000"/>
          <w:sz w:val="24"/>
          <w:szCs w:val="24"/>
          <w:lang w:val="uk-UA" w:eastAsia="uk-UA"/>
        </w:rPr>
        <w:t xml:space="preserve">1,2 – </w:t>
      </w:r>
      <w:r w:rsidR="00A01B0A" w:rsidRPr="003920A2">
        <w:rPr>
          <w:rFonts w:ascii="Times New Roman" w:hAnsi="Times New Roman"/>
          <w:color w:val="000000"/>
          <w:sz w:val="24"/>
          <w:szCs w:val="24"/>
          <w:lang w:val="uk-UA" w:eastAsia="uk-UA"/>
        </w:rPr>
        <w:t>числове значення</w:t>
      </w:r>
      <w:r w:rsidRPr="003920A2">
        <w:rPr>
          <w:rFonts w:ascii="Times New Roman" w:hAnsi="Times New Roman"/>
          <w:color w:val="000000"/>
          <w:sz w:val="24"/>
          <w:szCs w:val="24"/>
          <w:lang w:val="uk-UA" w:eastAsia="uk-UA"/>
        </w:rPr>
        <w:t xml:space="preserve"> ПДВ (у разі якщо Постачальник не є платником ПДВ, у формулі замість </w:t>
      </w:r>
      <w:r w:rsidR="005E2D82" w:rsidRPr="003920A2">
        <w:rPr>
          <w:rFonts w:ascii="Times New Roman" w:hAnsi="Times New Roman"/>
          <w:color w:val="000000"/>
          <w:sz w:val="24"/>
          <w:szCs w:val="24"/>
          <w:lang w:val="uk-UA" w:eastAsia="uk-UA"/>
        </w:rPr>
        <w:t>1,2 зазначається 1</w:t>
      </w:r>
      <w:r w:rsidRPr="003920A2">
        <w:rPr>
          <w:rFonts w:ascii="Times New Roman" w:hAnsi="Times New Roman"/>
          <w:color w:val="000000"/>
          <w:sz w:val="24"/>
          <w:szCs w:val="24"/>
          <w:lang w:val="uk-UA" w:eastAsia="uk-UA"/>
        </w:rPr>
        <w:t>)</w:t>
      </w:r>
      <w:r w:rsidR="00A01B0A" w:rsidRPr="003920A2">
        <w:rPr>
          <w:rFonts w:ascii="Times New Roman" w:hAnsi="Times New Roman"/>
          <w:color w:val="000000"/>
          <w:sz w:val="24"/>
          <w:szCs w:val="24"/>
          <w:lang w:val="uk-UA" w:eastAsia="uk-UA"/>
        </w:rPr>
        <w:t>.</w:t>
      </w:r>
    </w:p>
    <w:p w14:paraId="0E2C1CFE" w14:textId="3FA1404C" w:rsidR="00A01B0A" w:rsidRPr="003920A2" w:rsidRDefault="00A01B0A" w:rsidP="008974A2">
      <w:pPr>
        <w:tabs>
          <w:tab w:val="left" w:pos="1134"/>
        </w:tabs>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5.2.</w:t>
      </w:r>
      <w:r w:rsidRPr="003920A2">
        <w:rPr>
          <w:rFonts w:ascii="Times New Roman" w:hAnsi="Times New Roman"/>
          <w:color w:val="000000"/>
          <w:sz w:val="24"/>
          <w:szCs w:val="24"/>
          <w:lang w:val="uk-UA" w:eastAsia="uk-UA"/>
        </w:rPr>
        <w:tab/>
        <w:t xml:space="preserve">На момент укладення Договору ціна сформована за результатами запиту пропозицій постачальників в електронному каталозі </w:t>
      </w:r>
      <w:r w:rsidRPr="003920A2">
        <w:rPr>
          <w:rFonts w:ascii="Times New Roman" w:hAnsi="Times New Roman"/>
          <w:color w:val="000000"/>
          <w:sz w:val="24"/>
          <w:szCs w:val="24"/>
          <w:lang w:val="en-US" w:eastAsia="uk-UA"/>
        </w:rPr>
        <w:t>Prozorro</w:t>
      </w:r>
      <w:r w:rsidRPr="003920A2">
        <w:rPr>
          <w:rFonts w:ascii="Times New Roman" w:hAnsi="Times New Roman"/>
          <w:color w:val="000000"/>
          <w:sz w:val="24"/>
          <w:szCs w:val="24"/>
          <w:lang w:eastAsia="uk-UA"/>
        </w:rPr>
        <w:t xml:space="preserve"> </w:t>
      </w:r>
      <w:r w:rsidRPr="003920A2">
        <w:rPr>
          <w:rFonts w:ascii="Times New Roman" w:hAnsi="Times New Roman"/>
          <w:color w:val="000000"/>
          <w:sz w:val="24"/>
          <w:szCs w:val="24"/>
          <w:lang w:val="en-US" w:eastAsia="uk-UA"/>
        </w:rPr>
        <w:t>Market</w:t>
      </w:r>
      <w:r w:rsidRPr="003920A2">
        <w:rPr>
          <w:rFonts w:ascii="Times New Roman" w:hAnsi="Times New Roman"/>
          <w:color w:val="000000"/>
          <w:sz w:val="24"/>
          <w:szCs w:val="24"/>
          <w:lang w:val="uk-UA" w:eastAsia="uk-UA"/>
        </w:rPr>
        <w:t xml:space="preserve"> та становить</w:t>
      </w:r>
      <w:r w:rsidR="006D2057" w:rsidRPr="003920A2">
        <w:rPr>
          <w:rFonts w:ascii="Times New Roman" w:hAnsi="Times New Roman"/>
          <w:color w:val="000000"/>
          <w:sz w:val="24"/>
          <w:szCs w:val="24"/>
          <w:lang w:val="uk-UA" w:eastAsia="uk-UA"/>
        </w:rPr>
        <w:t xml:space="preserve"> </w:t>
      </w:r>
      <w:r w:rsidR="006D2057" w:rsidRPr="003920A2">
        <w:rPr>
          <w:rFonts w:ascii="Times New Roman" w:hAnsi="Times New Roman"/>
          <w:b/>
          <w:color w:val="000000"/>
          <w:sz w:val="24"/>
          <w:szCs w:val="24"/>
          <w:lang w:val="uk-UA" w:eastAsia="uk-UA"/>
        </w:rPr>
        <w:t xml:space="preserve">Ц = </w:t>
      </w:r>
      <w:r w:rsidR="000A03C6" w:rsidRPr="003920A2">
        <w:rPr>
          <w:rFonts w:ascii="Times New Roman" w:hAnsi="Times New Roman"/>
          <w:b/>
          <w:color w:val="000000"/>
          <w:sz w:val="24"/>
          <w:szCs w:val="24"/>
          <w:lang w:val="uk-UA" w:eastAsia="uk-UA"/>
        </w:rPr>
        <w:t>____</w:t>
      </w:r>
      <w:r w:rsidR="006D2057" w:rsidRPr="003920A2">
        <w:rPr>
          <w:rFonts w:ascii="Times New Roman" w:hAnsi="Times New Roman"/>
          <w:color w:val="000000"/>
          <w:sz w:val="24"/>
          <w:szCs w:val="24"/>
          <w:lang w:val="uk-UA" w:eastAsia="uk-UA"/>
        </w:rPr>
        <w:t xml:space="preserve"> грн./кВт*год. з</w:t>
      </w:r>
      <w:r w:rsidR="000A03C6" w:rsidRPr="003920A2">
        <w:rPr>
          <w:rFonts w:ascii="Times New Roman" w:hAnsi="Times New Roman"/>
          <w:color w:val="000000"/>
          <w:sz w:val="24"/>
          <w:szCs w:val="24"/>
          <w:lang w:val="uk-UA" w:eastAsia="uk-UA"/>
        </w:rPr>
        <w:t>/без</w:t>
      </w:r>
      <w:r w:rsidR="006D2057" w:rsidRPr="003920A2">
        <w:rPr>
          <w:rFonts w:ascii="Times New Roman" w:hAnsi="Times New Roman"/>
          <w:color w:val="000000"/>
          <w:sz w:val="24"/>
          <w:szCs w:val="24"/>
          <w:lang w:val="uk-UA" w:eastAsia="uk-UA"/>
        </w:rPr>
        <w:t xml:space="preserve"> ПДВ, у тому числі</w:t>
      </w:r>
      <w:r w:rsidRPr="003920A2">
        <w:rPr>
          <w:rFonts w:ascii="Times New Roman" w:hAnsi="Times New Roman"/>
          <w:color w:val="000000"/>
          <w:sz w:val="24"/>
          <w:szCs w:val="24"/>
          <w:lang w:val="uk-UA" w:eastAsia="uk-UA"/>
        </w:rPr>
        <w:t>:</w:t>
      </w:r>
    </w:p>
    <w:p w14:paraId="29CD836D" w14:textId="704F5AFD" w:rsidR="00A01B0A" w:rsidRPr="003920A2" w:rsidRDefault="006D2057" w:rsidP="008974A2">
      <w:pPr>
        <w:tabs>
          <w:tab w:val="left" w:pos="1134"/>
        </w:tabs>
        <w:spacing w:after="0" w:line="240" w:lineRule="auto"/>
        <w:jc w:val="both"/>
        <w:rPr>
          <w:rFonts w:ascii="Times New Roman" w:hAnsi="Times New Roman"/>
          <w:color w:val="000000"/>
          <w:sz w:val="24"/>
          <w:szCs w:val="24"/>
          <w:lang w:val="uk-UA" w:eastAsia="uk-UA"/>
        </w:rPr>
      </w:pPr>
      <w:r w:rsidRPr="003920A2">
        <w:rPr>
          <w:rFonts w:ascii="Times New Roman" w:hAnsi="Times New Roman"/>
          <w:b/>
          <w:color w:val="000000"/>
          <w:sz w:val="24"/>
          <w:szCs w:val="24"/>
          <w:lang w:val="uk-UA" w:eastAsia="uk-UA"/>
        </w:rPr>
        <w:t xml:space="preserve">Ц </w:t>
      </w:r>
      <w:r w:rsidRPr="003920A2">
        <w:rPr>
          <w:rFonts w:ascii="Times New Roman" w:hAnsi="Times New Roman"/>
          <w:b/>
          <w:color w:val="000000"/>
          <w:sz w:val="24"/>
          <w:szCs w:val="24"/>
          <w:vertAlign w:val="subscript"/>
          <w:lang w:val="uk-UA" w:eastAsia="uk-UA"/>
        </w:rPr>
        <w:t xml:space="preserve">РДН </w:t>
      </w:r>
      <w:r w:rsidRPr="003920A2">
        <w:rPr>
          <w:rFonts w:ascii="Times New Roman" w:hAnsi="Times New Roman"/>
          <w:b/>
          <w:color w:val="000000"/>
          <w:sz w:val="24"/>
          <w:szCs w:val="24"/>
          <w:lang w:val="uk-UA" w:eastAsia="uk-UA"/>
        </w:rPr>
        <w:t xml:space="preserve">= </w:t>
      </w:r>
      <w:r w:rsidR="000A03C6" w:rsidRPr="003920A2">
        <w:rPr>
          <w:rFonts w:ascii="Times New Roman" w:hAnsi="Times New Roman"/>
          <w:b/>
          <w:color w:val="000000"/>
          <w:sz w:val="24"/>
          <w:szCs w:val="24"/>
          <w:lang w:val="uk-UA" w:eastAsia="uk-UA"/>
        </w:rPr>
        <w:t>______</w:t>
      </w:r>
      <w:r w:rsidRPr="003920A2">
        <w:rPr>
          <w:rFonts w:ascii="Times New Roman" w:hAnsi="Times New Roman"/>
          <w:b/>
          <w:color w:val="000000"/>
          <w:sz w:val="24"/>
          <w:szCs w:val="24"/>
          <w:lang w:val="uk-UA" w:eastAsia="uk-UA"/>
        </w:rPr>
        <w:t xml:space="preserve"> </w:t>
      </w:r>
      <w:r w:rsidRPr="003920A2">
        <w:rPr>
          <w:rFonts w:ascii="Times New Roman" w:hAnsi="Times New Roman"/>
          <w:color w:val="000000"/>
          <w:sz w:val="24"/>
          <w:szCs w:val="24"/>
          <w:lang w:val="uk-UA" w:eastAsia="uk-UA"/>
        </w:rPr>
        <w:t>грн./кВт*год. без ПДВ;</w:t>
      </w:r>
    </w:p>
    <w:p w14:paraId="10B6510B" w14:textId="15F4E631" w:rsidR="00BE28F3" w:rsidRPr="003920A2" w:rsidRDefault="006D2057" w:rsidP="008974A2">
      <w:pPr>
        <w:tabs>
          <w:tab w:val="left" w:pos="1134"/>
        </w:tabs>
        <w:spacing w:after="0" w:line="240" w:lineRule="auto"/>
        <w:jc w:val="both"/>
        <w:rPr>
          <w:rFonts w:ascii="Times New Roman" w:hAnsi="Times New Roman"/>
          <w:color w:val="000000"/>
          <w:sz w:val="24"/>
          <w:szCs w:val="24"/>
          <w:lang w:val="uk-UA" w:eastAsia="uk-UA"/>
        </w:rPr>
      </w:pPr>
      <w:r w:rsidRPr="003920A2">
        <w:rPr>
          <w:rFonts w:ascii="Times New Roman" w:hAnsi="Times New Roman"/>
          <w:b/>
          <w:color w:val="000000"/>
          <w:sz w:val="24"/>
          <w:szCs w:val="24"/>
          <w:lang w:val="uk-UA" w:eastAsia="uk-UA"/>
        </w:rPr>
        <w:t xml:space="preserve">Т </w:t>
      </w:r>
      <w:r w:rsidRPr="003920A2">
        <w:rPr>
          <w:rFonts w:ascii="Times New Roman" w:hAnsi="Times New Roman"/>
          <w:b/>
          <w:color w:val="000000"/>
          <w:sz w:val="24"/>
          <w:szCs w:val="24"/>
          <w:vertAlign w:val="subscript"/>
          <w:lang w:val="uk-UA" w:eastAsia="uk-UA"/>
        </w:rPr>
        <w:t xml:space="preserve">передачі </w:t>
      </w:r>
      <w:r w:rsidRPr="003920A2">
        <w:rPr>
          <w:rFonts w:ascii="Times New Roman" w:hAnsi="Times New Roman"/>
          <w:b/>
          <w:color w:val="000000"/>
          <w:sz w:val="24"/>
          <w:szCs w:val="24"/>
          <w:lang w:val="uk-UA" w:eastAsia="uk-UA"/>
        </w:rPr>
        <w:t xml:space="preserve">= </w:t>
      </w:r>
      <w:r w:rsidR="000A03C6" w:rsidRPr="003920A2">
        <w:rPr>
          <w:rFonts w:ascii="Times New Roman" w:hAnsi="Times New Roman"/>
          <w:b/>
          <w:color w:val="000000"/>
          <w:sz w:val="24"/>
          <w:szCs w:val="24"/>
          <w:lang w:val="uk-UA" w:eastAsia="uk-UA"/>
        </w:rPr>
        <w:t>______</w:t>
      </w:r>
      <w:r w:rsidRPr="003920A2">
        <w:rPr>
          <w:rFonts w:ascii="Times New Roman" w:hAnsi="Times New Roman"/>
          <w:b/>
          <w:color w:val="000000"/>
          <w:sz w:val="24"/>
          <w:szCs w:val="24"/>
          <w:lang w:val="uk-UA" w:eastAsia="uk-UA"/>
        </w:rPr>
        <w:t xml:space="preserve"> </w:t>
      </w:r>
      <w:r w:rsidRPr="003920A2">
        <w:rPr>
          <w:rFonts w:ascii="Times New Roman" w:hAnsi="Times New Roman"/>
          <w:color w:val="000000"/>
          <w:sz w:val="24"/>
          <w:szCs w:val="24"/>
          <w:lang w:val="uk-UA" w:eastAsia="uk-UA"/>
        </w:rPr>
        <w:t>грн./кВт*год. без ПДВ;</w:t>
      </w:r>
    </w:p>
    <w:p w14:paraId="46989897" w14:textId="51921FCA" w:rsidR="00BE28F3" w:rsidRPr="003920A2" w:rsidRDefault="006D2057" w:rsidP="008974A2">
      <w:pPr>
        <w:tabs>
          <w:tab w:val="left" w:pos="1134"/>
        </w:tabs>
        <w:spacing w:after="0" w:line="240" w:lineRule="auto"/>
        <w:jc w:val="both"/>
        <w:rPr>
          <w:rFonts w:ascii="Times New Roman" w:hAnsi="Times New Roman"/>
          <w:color w:val="000000"/>
          <w:sz w:val="24"/>
          <w:szCs w:val="24"/>
          <w:lang w:val="uk-UA" w:eastAsia="uk-UA"/>
        </w:rPr>
      </w:pPr>
      <w:r w:rsidRPr="003920A2">
        <w:rPr>
          <w:rFonts w:ascii="Times New Roman" w:hAnsi="Times New Roman"/>
          <w:b/>
          <w:color w:val="000000"/>
          <w:sz w:val="24"/>
          <w:szCs w:val="24"/>
          <w:lang w:val="uk-UA" w:eastAsia="uk-UA"/>
        </w:rPr>
        <w:t xml:space="preserve">Т </w:t>
      </w:r>
      <w:r w:rsidRPr="003920A2">
        <w:rPr>
          <w:rFonts w:ascii="Times New Roman" w:hAnsi="Times New Roman"/>
          <w:b/>
          <w:color w:val="000000"/>
          <w:sz w:val="24"/>
          <w:szCs w:val="24"/>
          <w:vertAlign w:val="subscript"/>
          <w:lang w:val="uk-UA" w:eastAsia="uk-UA"/>
        </w:rPr>
        <w:t xml:space="preserve">постач </w:t>
      </w:r>
      <w:r w:rsidRPr="003920A2">
        <w:rPr>
          <w:rFonts w:ascii="Times New Roman" w:hAnsi="Times New Roman"/>
          <w:b/>
          <w:color w:val="000000"/>
          <w:sz w:val="24"/>
          <w:szCs w:val="24"/>
          <w:lang w:val="uk-UA" w:eastAsia="uk-UA"/>
        </w:rPr>
        <w:t xml:space="preserve">= </w:t>
      </w:r>
      <w:r w:rsidR="000A03C6" w:rsidRPr="003920A2">
        <w:rPr>
          <w:rFonts w:ascii="Times New Roman" w:hAnsi="Times New Roman"/>
          <w:b/>
          <w:color w:val="000000"/>
          <w:sz w:val="24"/>
          <w:szCs w:val="24"/>
          <w:lang w:val="uk-UA" w:eastAsia="uk-UA"/>
        </w:rPr>
        <w:t>______</w:t>
      </w:r>
      <w:r w:rsidRPr="003920A2">
        <w:rPr>
          <w:rFonts w:ascii="Times New Roman" w:hAnsi="Times New Roman"/>
          <w:b/>
          <w:color w:val="000000"/>
          <w:sz w:val="24"/>
          <w:szCs w:val="24"/>
          <w:lang w:val="uk-UA" w:eastAsia="uk-UA"/>
        </w:rPr>
        <w:t xml:space="preserve"> </w:t>
      </w:r>
      <w:r w:rsidRPr="003920A2">
        <w:rPr>
          <w:rFonts w:ascii="Times New Roman" w:hAnsi="Times New Roman"/>
          <w:color w:val="000000"/>
          <w:sz w:val="24"/>
          <w:szCs w:val="24"/>
          <w:lang w:val="uk-UA" w:eastAsia="uk-UA"/>
        </w:rPr>
        <w:t>грн./кВт*год. без ПДВ.</w:t>
      </w:r>
    </w:p>
    <w:p w14:paraId="2D60792C" w14:textId="1702AF24" w:rsidR="00231FFA" w:rsidRPr="003920A2" w:rsidRDefault="00103ECD"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color w:val="000000"/>
          <w:sz w:val="24"/>
          <w:szCs w:val="24"/>
          <w:lang w:val="uk-UA"/>
        </w:rPr>
        <w:t>5.</w:t>
      </w:r>
      <w:r w:rsidR="006D2057" w:rsidRPr="003920A2">
        <w:rPr>
          <w:rFonts w:ascii="Times New Roman" w:hAnsi="Times New Roman"/>
          <w:color w:val="000000"/>
          <w:sz w:val="24"/>
          <w:szCs w:val="24"/>
          <w:lang w:val="uk-UA"/>
        </w:rPr>
        <w:t>3</w:t>
      </w:r>
      <w:r w:rsidRPr="003920A2">
        <w:rPr>
          <w:rFonts w:ascii="Times New Roman" w:hAnsi="Times New Roman"/>
          <w:color w:val="000000"/>
          <w:sz w:val="24"/>
          <w:szCs w:val="24"/>
          <w:lang w:val="uk-UA"/>
        </w:rPr>
        <w:t>.</w:t>
      </w:r>
      <w:r w:rsidRPr="003920A2">
        <w:rPr>
          <w:rFonts w:ascii="Times New Roman" w:hAnsi="Times New Roman"/>
          <w:color w:val="000000"/>
          <w:sz w:val="24"/>
          <w:szCs w:val="24"/>
          <w:lang w:val="uk-UA"/>
        </w:rPr>
        <w:tab/>
      </w:r>
      <w:r w:rsidR="00A96956" w:rsidRPr="003920A2">
        <w:rPr>
          <w:rFonts w:ascii="Times New Roman" w:eastAsia="Segoe UI" w:hAnsi="Times New Roman"/>
          <w:color w:val="000000"/>
          <w:kern w:val="3"/>
          <w:sz w:val="24"/>
          <w:szCs w:val="24"/>
          <w:lang w:val="uk-UA" w:eastAsia="zh-CN" w:bidi="hi-IN"/>
        </w:rPr>
        <w:t>Ціна електричної енергії може змінюватися у випадках, визначених пунктом 14.5 цього Договору.</w:t>
      </w:r>
    </w:p>
    <w:bookmarkEnd w:id="1"/>
    <w:p w14:paraId="58B8F251" w14:textId="0B7B8362" w:rsidR="00A96956" w:rsidRPr="003920A2" w:rsidRDefault="00DA0DBD"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sz w:val="24"/>
          <w:szCs w:val="24"/>
          <w:lang w:val="uk-UA"/>
        </w:rPr>
        <w:t>5.</w:t>
      </w:r>
      <w:r w:rsidR="00A96956" w:rsidRPr="003920A2">
        <w:rPr>
          <w:rFonts w:ascii="Times New Roman" w:hAnsi="Times New Roman"/>
          <w:sz w:val="24"/>
          <w:szCs w:val="24"/>
          <w:lang w:val="uk-UA"/>
        </w:rPr>
        <w:t>4</w:t>
      </w:r>
      <w:r w:rsidRPr="003920A2">
        <w:rPr>
          <w:rFonts w:ascii="Times New Roman" w:hAnsi="Times New Roman"/>
          <w:sz w:val="24"/>
          <w:szCs w:val="24"/>
          <w:lang w:val="uk-UA"/>
        </w:rPr>
        <w:t>.</w:t>
      </w:r>
      <w:r w:rsidRPr="003920A2">
        <w:rPr>
          <w:rFonts w:ascii="Times New Roman" w:hAnsi="Times New Roman"/>
          <w:sz w:val="24"/>
          <w:szCs w:val="24"/>
          <w:lang w:val="uk-UA"/>
        </w:rPr>
        <w:tab/>
      </w:r>
      <w:r w:rsidR="00A96956" w:rsidRPr="003920A2">
        <w:rPr>
          <w:rFonts w:ascii="Times New Roman" w:hAnsi="Times New Roman"/>
          <w:sz w:val="24"/>
          <w:szCs w:val="24"/>
          <w:lang w:val="uk-UA"/>
        </w:rPr>
        <w:t>Ціна електричної енергії має зазначатися Постачальником у рахунках про оплату електричної енергії</w:t>
      </w:r>
      <w:r w:rsidR="00766EF9" w:rsidRPr="003920A2">
        <w:rPr>
          <w:rFonts w:ascii="Times New Roman" w:hAnsi="Times New Roman"/>
          <w:sz w:val="24"/>
          <w:szCs w:val="24"/>
          <w:lang w:val="uk-UA"/>
        </w:rPr>
        <w:t>,</w:t>
      </w:r>
      <w:r w:rsidR="00D612EB" w:rsidRPr="003920A2">
        <w:rPr>
          <w:rFonts w:ascii="Times New Roman" w:hAnsi="Times New Roman"/>
          <w:sz w:val="24"/>
          <w:szCs w:val="24"/>
          <w:lang w:val="uk-UA"/>
        </w:rPr>
        <w:t xml:space="preserve"> Актах прий</w:t>
      </w:r>
      <w:r w:rsidR="00766EF9" w:rsidRPr="003920A2">
        <w:rPr>
          <w:rFonts w:ascii="Times New Roman" w:hAnsi="Times New Roman"/>
          <w:sz w:val="24"/>
          <w:szCs w:val="24"/>
          <w:lang w:val="uk-UA"/>
        </w:rPr>
        <w:t>няття</w:t>
      </w:r>
      <w:r w:rsidR="00D612EB" w:rsidRPr="003920A2">
        <w:rPr>
          <w:rFonts w:ascii="Times New Roman" w:hAnsi="Times New Roman"/>
          <w:sz w:val="24"/>
          <w:szCs w:val="24"/>
          <w:lang w:val="uk-UA"/>
        </w:rPr>
        <w:t>-переда</w:t>
      </w:r>
      <w:r w:rsidR="00766EF9" w:rsidRPr="003920A2">
        <w:rPr>
          <w:rFonts w:ascii="Times New Roman" w:hAnsi="Times New Roman"/>
          <w:sz w:val="24"/>
          <w:szCs w:val="24"/>
          <w:lang w:val="uk-UA"/>
        </w:rPr>
        <w:t>вання товарної продукції та/або Актах</w:t>
      </w:r>
      <w:r w:rsidR="00D612EB" w:rsidRPr="003920A2">
        <w:rPr>
          <w:rFonts w:ascii="Times New Roman" w:hAnsi="Times New Roman"/>
          <w:sz w:val="24"/>
          <w:szCs w:val="24"/>
          <w:lang w:val="uk-UA"/>
        </w:rPr>
        <w:t xml:space="preserve"> </w:t>
      </w:r>
      <w:r w:rsidR="00766EF9" w:rsidRPr="003920A2">
        <w:rPr>
          <w:rFonts w:ascii="Times New Roman" w:hAnsi="Times New Roman"/>
          <w:sz w:val="24"/>
          <w:szCs w:val="24"/>
          <w:lang w:val="uk-UA"/>
        </w:rPr>
        <w:t>прийому-передачі проданих товарів та/або наданих послуг, у тому числі у разі її зміни</w:t>
      </w:r>
      <w:r w:rsidR="00A96956" w:rsidRPr="003920A2">
        <w:rPr>
          <w:rFonts w:ascii="Times New Roman" w:hAnsi="Times New Roman"/>
          <w:sz w:val="24"/>
          <w:szCs w:val="24"/>
          <w:lang w:val="uk-UA"/>
        </w:rPr>
        <w:t>.</w:t>
      </w:r>
    </w:p>
    <w:p w14:paraId="7EBA90B8" w14:textId="77777777" w:rsidR="00A96956" w:rsidRPr="003920A2" w:rsidRDefault="00A96956"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sz w:val="24"/>
          <w:szCs w:val="24"/>
          <w:lang w:val="uk-UA"/>
        </w:rPr>
        <w:t>5.5.</w:t>
      </w:r>
      <w:r w:rsidRPr="003920A2">
        <w:rPr>
          <w:rFonts w:ascii="Times New Roman" w:hAnsi="Times New Roman"/>
          <w:sz w:val="24"/>
          <w:szCs w:val="24"/>
          <w:lang w:val="uk-UA"/>
        </w:rPr>
        <w:tab/>
      </w:r>
      <w:r w:rsidRPr="003920A2">
        <w:rPr>
          <w:rFonts w:ascii="Times New Roman" w:hAnsi="Times New Roman"/>
          <w:color w:val="000000"/>
          <w:sz w:val="24"/>
          <w:szCs w:val="24"/>
          <w:lang w:val="uk-UA"/>
        </w:rPr>
        <w:t>До ціни загальної вартості Договору включено витрати на послуги з передачі електричної енергії за регульованими тарифами.</w:t>
      </w:r>
    </w:p>
    <w:p w14:paraId="344C99BC" w14:textId="564ECCF1" w:rsidR="00A96956" w:rsidRPr="003920A2" w:rsidRDefault="00A96956"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color w:val="000000"/>
          <w:sz w:val="24"/>
          <w:szCs w:val="24"/>
          <w:lang w:val="uk-UA"/>
        </w:rP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1C6A2491" w14:textId="3B873F5E" w:rsidR="000C4EB4"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sz w:val="24"/>
          <w:szCs w:val="24"/>
          <w:lang w:val="uk-UA"/>
        </w:rPr>
        <w:t>5.</w:t>
      </w:r>
      <w:r w:rsidR="00A96956" w:rsidRPr="003920A2">
        <w:rPr>
          <w:rFonts w:ascii="Times New Roman" w:hAnsi="Times New Roman"/>
          <w:sz w:val="24"/>
          <w:szCs w:val="24"/>
          <w:lang w:val="uk-UA"/>
        </w:rPr>
        <w:t>6</w:t>
      </w:r>
      <w:r w:rsidRPr="003920A2">
        <w:rPr>
          <w:rFonts w:ascii="Times New Roman" w:hAnsi="Times New Roman"/>
          <w:sz w:val="24"/>
          <w:szCs w:val="24"/>
          <w:lang w:val="uk-UA"/>
        </w:rPr>
        <w:t>.</w:t>
      </w:r>
      <w:r w:rsidR="00D73A5E" w:rsidRPr="003920A2">
        <w:rPr>
          <w:rFonts w:ascii="Times New Roman" w:hAnsi="Times New Roman"/>
          <w:sz w:val="24"/>
          <w:szCs w:val="24"/>
          <w:lang w:val="uk-UA"/>
        </w:rPr>
        <w:tab/>
      </w:r>
      <w:r w:rsidR="00DA0DBD" w:rsidRPr="003920A2">
        <w:rPr>
          <w:rFonts w:ascii="Times New Roman" w:hAnsi="Times New Roman"/>
          <w:color w:val="000000"/>
          <w:sz w:val="24"/>
          <w:szCs w:val="24"/>
          <w:lang w:val="uk-UA"/>
        </w:rPr>
        <w:t xml:space="preserve">Загальна вартість Договору </w:t>
      </w:r>
      <w:r w:rsidR="000C4EB4" w:rsidRPr="003920A2">
        <w:rPr>
          <w:rFonts w:ascii="Times New Roman" w:hAnsi="Times New Roman"/>
          <w:color w:val="000000"/>
          <w:sz w:val="24"/>
          <w:szCs w:val="24"/>
          <w:lang w:val="uk-UA"/>
        </w:rPr>
        <w:t>на дату уклад</w:t>
      </w:r>
      <w:r w:rsidR="009E2D7C" w:rsidRPr="003920A2">
        <w:rPr>
          <w:rFonts w:ascii="Times New Roman" w:hAnsi="Times New Roman"/>
          <w:color w:val="000000"/>
          <w:sz w:val="24"/>
          <w:szCs w:val="24"/>
          <w:lang w:val="uk-UA"/>
        </w:rPr>
        <w:t>е</w:t>
      </w:r>
      <w:r w:rsidR="000C4EB4" w:rsidRPr="003920A2">
        <w:rPr>
          <w:rFonts w:ascii="Times New Roman" w:hAnsi="Times New Roman"/>
          <w:color w:val="000000"/>
          <w:sz w:val="24"/>
          <w:szCs w:val="24"/>
          <w:lang w:val="uk-UA"/>
        </w:rPr>
        <w:t xml:space="preserve">ння становить </w:t>
      </w:r>
      <w:r w:rsidR="000C2925" w:rsidRPr="003920A2">
        <w:rPr>
          <w:rFonts w:ascii="Times New Roman" w:hAnsi="Times New Roman"/>
          <w:color w:val="000000"/>
          <w:sz w:val="24"/>
          <w:szCs w:val="24"/>
          <w:lang w:val="uk-UA"/>
        </w:rPr>
        <w:t xml:space="preserve">_________ </w:t>
      </w:r>
      <w:r w:rsidR="000C4EB4" w:rsidRPr="003920A2">
        <w:rPr>
          <w:rFonts w:ascii="Times New Roman" w:hAnsi="Times New Roman"/>
          <w:color w:val="000000"/>
          <w:sz w:val="24"/>
          <w:szCs w:val="24"/>
          <w:lang w:val="uk-UA"/>
        </w:rPr>
        <w:t>грн. (</w:t>
      </w:r>
      <w:r w:rsidR="000C2925" w:rsidRPr="003920A2">
        <w:rPr>
          <w:rFonts w:ascii="Times New Roman" w:hAnsi="Times New Roman"/>
          <w:color w:val="000000"/>
          <w:sz w:val="24"/>
          <w:szCs w:val="24"/>
          <w:lang w:val="uk-UA"/>
        </w:rPr>
        <w:t>______</w:t>
      </w:r>
      <w:r w:rsidR="009D5809" w:rsidRPr="003920A2">
        <w:rPr>
          <w:rFonts w:ascii="Times New Roman" w:hAnsi="Times New Roman"/>
          <w:color w:val="000000"/>
          <w:sz w:val="24"/>
          <w:szCs w:val="24"/>
          <w:lang w:val="uk-UA"/>
        </w:rPr>
        <w:t xml:space="preserve"> тисяч </w:t>
      </w:r>
      <w:r w:rsidR="000C2925" w:rsidRPr="003920A2">
        <w:rPr>
          <w:rFonts w:ascii="Times New Roman" w:hAnsi="Times New Roman"/>
          <w:color w:val="000000"/>
          <w:sz w:val="24"/>
          <w:szCs w:val="24"/>
          <w:lang w:val="uk-UA"/>
        </w:rPr>
        <w:t>_________</w:t>
      </w:r>
      <w:r w:rsidR="000C4EB4" w:rsidRPr="003920A2">
        <w:rPr>
          <w:rFonts w:ascii="Times New Roman" w:hAnsi="Times New Roman"/>
          <w:color w:val="000000"/>
          <w:sz w:val="24"/>
          <w:szCs w:val="24"/>
          <w:lang w:val="uk-UA"/>
        </w:rPr>
        <w:t xml:space="preserve"> гривень </w:t>
      </w:r>
      <w:r w:rsidR="000C2925" w:rsidRPr="003920A2">
        <w:rPr>
          <w:rFonts w:ascii="Times New Roman" w:hAnsi="Times New Roman"/>
          <w:color w:val="000000"/>
          <w:sz w:val="24"/>
          <w:szCs w:val="24"/>
          <w:lang w:val="uk-UA"/>
        </w:rPr>
        <w:t>____</w:t>
      </w:r>
      <w:r w:rsidR="000C4EB4" w:rsidRPr="003920A2">
        <w:rPr>
          <w:rFonts w:ascii="Times New Roman" w:hAnsi="Times New Roman"/>
          <w:color w:val="000000"/>
          <w:sz w:val="24"/>
          <w:szCs w:val="24"/>
          <w:lang w:val="uk-UA"/>
        </w:rPr>
        <w:t xml:space="preserve"> копійок), у тому числі: ПДВ </w:t>
      </w:r>
      <w:r w:rsidR="000C2925" w:rsidRPr="003920A2">
        <w:rPr>
          <w:rFonts w:ascii="Times New Roman" w:hAnsi="Times New Roman"/>
          <w:color w:val="000000"/>
          <w:sz w:val="24"/>
          <w:szCs w:val="24"/>
          <w:lang w:val="uk-UA"/>
        </w:rPr>
        <w:t>________</w:t>
      </w:r>
      <w:r w:rsidR="000C4EB4" w:rsidRPr="003920A2">
        <w:rPr>
          <w:rFonts w:ascii="Times New Roman" w:hAnsi="Times New Roman"/>
          <w:color w:val="000000"/>
          <w:sz w:val="24"/>
          <w:szCs w:val="24"/>
          <w:lang w:val="uk-UA"/>
        </w:rPr>
        <w:t xml:space="preserve"> грн. (</w:t>
      </w:r>
      <w:r w:rsidR="000C2925" w:rsidRPr="003920A2">
        <w:rPr>
          <w:rFonts w:ascii="Times New Roman" w:hAnsi="Times New Roman"/>
          <w:color w:val="000000"/>
          <w:sz w:val="24"/>
          <w:szCs w:val="24"/>
          <w:lang w:val="uk-UA"/>
        </w:rPr>
        <w:t>______</w:t>
      </w:r>
      <w:r w:rsidR="00CF6964" w:rsidRPr="003920A2">
        <w:rPr>
          <w:rFonts w:ascii="Times New Roman" w:hAnsi="Times New Roman"/>
          <w:color w:val="000000"/>
          <w:sz w:val="24"/>
          <w:szCs w:val="24"/>
          <w:lang w:val="uk-UA"/>
        </w:rPr>
        <w:t xml:space="preserve"> тисяч </w:t>
      </w:r>
      <w:r w:rsidR="000C2925" w:rsidRPr="003920A2">
        <w:rPr>
          <w:rFonts w:ascii="Times New Roman" w:hAnsi="Times New Roman"/>
          <w:color w:val="000000"/>
          <w:sz w:val="24"/>
          <w:szCs w:val="24"/>
          <w:lang w:val="uk-UA"/>
        </w:rPr>
        <w:t>________</w:t>
      </w:r>
      <w:r w:rsidR="00CF6964" w:rsidRPr="003920A2">
        <w:rPr>
          <w:rFonts w:ascii="Times New Roman" w:hAnsi="Times New Roman"/>
          <w:color w:val="000000"/>
          <w:sz w:val="24"/>
          <w:szCs w:val="24"/>
          <w:lang w:val="uk-UA"/>
        </w:rPr>
        <w:t xml:space="preserve"> </w:t>
      </w:r>
      <w:r w:rsidR="000C4EB4" w:rsidRPr="003920A2">
        <w:rPr>
          <w:rFonts w:ascii="Times New Roman" w:hAnsi="Times New Roman"/>
          <w:color w:val="000000"/>
          <w:sz w:val="24"/>
          <w:szCs w:val="24"/>
          <w:lang w:val="uk-UA"/>
        </w:rPr>
        <w:t xml:space="preserve">гривень </w:t>
      </w:r>
      <w:r w:rsidR="000C2925" w:rsidRPr="003920A2">
        <w:rPr>
          <w:rFonts w:ascii="Times New Roman" w:hAnsi="Times New Roman"/>
          <w:color w:val="000000"/>
          <w:sz w:val="24"/>
          <w:szCs w:val="24"/>
          <w:lang w:val="uk-UA"/>
        </w:rPr>
        <w:t>__</w:t>
      </w:r>
      <w:r w:rsidR="000C4EB4" w:rsidRPr="003920A2">
        <w:rPr>
          <w:rFonts w:ascii="Times New Roman" w:hAnsi="Times New Roman"/>
          <w:color w:val="000000"/>
          <w:sz w:val="24"/>
          <w:szCs w:val="24"/>
          <w:lang w:val="uk-UA"/>
        </w:rPr>
        <w:t xml:space="preserve"> копійок), у тому числі:</w:t>
      </w:r>
    </w:p>
    <w:p w14:paraId="322A9594" w14:textId="77777777" w:rsidR="000C2925" w:rsidRPr="003920A2" w:rsidRDefault="000C2925" w:rsidP="000C2925">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color w:val="000000"/>
          <w:sz w:val="24"/>
          <w:szCs w:val="24"/>
          <w:lang w:val="uk-UA"/>
        </w:rPr>
        <w:t>загальний фонд _________ грн., враховуючи ПДВ _______ грн.,</w:t>
      </w:r>
    </w:p>
    <w:p w14:paraId="26B91E91" w14:textId="77777777" w:rsidR="000C2925" w:rsidRPr="003920A2" w:rsidRDefault="000C2925" w:rsidP="000C2925">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color w:val="000000"/>
          <w:sz w:val="24"/>
          <w:szCs w:val="24"/>
          <w:lang w:val="uk-UA"/>
        </w:rPr>
        <w:t>спеціальний фонд _________ грн., враховуючи ПДВ _______ грн.,</w:t>
      </w:r>
    </w:p>
    <w:p w14:paraId="26D66550" w14:textId="77777777" w:rsidR="000C2925" w:rsidRPr="003920A2" w:rsidRDefault="000C2925" w:rsidP="000C2925">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color w:val="000000"/>
          <w:sz w:val="24"/>
          <w:szCs w:val="24"/>
          <w:lang w:val="uk-UA"/>
        </w:rPr>
        <w:t>за рахунок відшкодування коштів _________ грн., враховуючи ПДВ _______ грн.</w:t>
      </w:r>
    </w:p>
    <w:p w14:paraId="03153157" w14:textId="383D51A4" w:rsidR="00863BE4" w:rsidRPr="003920A2" w:rsidRDefault="000C4EB4"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color w:val="000000"/>
          <w:sz w:val="24"/>
          <w:szCs w:val="24"/>
          <w:lang w:val="uk-UA"/>
        </w:rPr>
        <w:t>5.</w:t>
      </w:r>
      <w:r w:rsidR="00A96956" w:rsidRPr="003920A2">
        <w:rPr>
          <w:rFonts w:ascii="Times New Roman" w:hAnsi="Times New Roman"/>
          <w:color w:val="000000"/>
          <w:sz w:val="24"/>
          <w:szCs w:val="24"/>
          <w:lang w:val="uk-UA"/>
        </w:rPr>
        <w:t>7</w:t>
      </w:r>
      <w:r w:rsidRPr="003920A2">
        <w:rPr>
          <w:rFonts w:ascii="Times New Roman" w:hAnsi="Times New Roman"/>
          <w:color w:val="000000"/>
          <w:sz w:val="24"/>
          <w:szCs w:val="24"/>
          <w:lang w:val="uk-UA"/>
        </w:rPr>
        <w:t>.</w:t>
      </w:r>
      <w:r w:rsidRPr="003920A2">
        <w:rPr>
          <w:rFonts w:ascii="Times New Roman" w:hAnsi="Times New Roman"/>
          <w:color w:val="000000"/>
          <w:sz w:val="24"/>
          <w:szCs w:val="24"/>
          <w:lang w:val="uk-UA"/>
        </w:rPr>
        <w:tab/>
        <w:t xml:space="preserve">Загальна вартість Договору </w:t>
      </w:r>
      <w:r w:rsidR="006C7A3B" w:rsidRPr="003920A2">
        <w:rPr>
          <w:rFonts w:ascii="Times New Roman" w:hAnsi="Times New Roman"/>
          <w:color w:val="000000"/>
          <w:sz w:val="24"/>
          <w:szCs w:val="24"/>
          <w:lang w:val="uk-UA"/>
        </w:rPr>
        <w:t>визначається як</w:t>
      </w:r>
      <w:r w:rsidRPr="003920A2">
        <w:rPr>
          <w:rFonts w:ascii="Times New Roman" w:hAnsi="Times New Roman"/>
          <w:color w:val="000000"/>
          <w:sz w:val="24"/>
          <w:szCs w:val="24"/>
          <w:lang w:val="uk-UA"/>
        </w:rPr>
        <w:t xml:space="preserve"> сум</w:t>
      </w:r>
      <w:r w:rsidR="006C7A3B" w:rsidRPr="003920A2">
        <w:rPr>
          <w:rFonts w:ascii="Times New Roman" w:hAnsi="Times New Roman"/>
          <w:color w:val="000000"/>
          <w:sz w:val="24"/>
          <w:szCs w:val="24"/>
          <w:lang w:val="uk-UA"/>
        </w:rPr>
        <w:t>а</w:t>
      </w:r>
      <w:r w:rsidRPr="003920A2">
        <w:rPr>
          <w:rFonts w:ascii="Times New Roman" w:hAnsi="Times New Roman"/>
          <w:color w:val="000000"/>
          <w:sz w:val="24"/>
          <w:szCs w:val="24"/>
          <w:lang w:val="uk-UA"/>
        </w:rPr>
        <w:t xml:space="preserve"> вартості </w:t>
      </w:r>
      <w:r w:rsidR="006C7A3B" w:rsidRPr="003920A2">
        <w:rPr>
          <w:rFonts w:ascii="Times New Roman" w:hAnsi="Times New Roman"/>
          <w:color w:val="000000"/>
          <w:sz w:val="24"/>
          <w:szCs w:val="24"/>
          <w:lang w:val="uk-UA"/>
        </w:rPr>
        <w:t xml:space="preserve">обсягів </w:t>
      </w:r>
      <w:r w:rsidRPr="003920A2">
        <w:rPr>
          <w:rFonts w:ascii="Times New Roman" w:hAnsi="Times New Roman"/>
          <w:color w:val="000000"/>
          <w:sz w:val="24"/>
          <w:szCs w:val="24"/>
          <w:lang w:val="uk-UA"/>
        </w:rPr>
        <w:t xml:space="preserve">електричної </w:t>
      </w:r>
      <w:r w:rsidR="006C7A3B" w:rsidRPr="003920A2">
        <w:rPr>
          <w:rFonts w:ascii="Times New Roman" w:hAnsi="Times New Roman"/>
          <w:color w:val="000000"/>
          <w:sz w:val="24"/>
          <w:szCs w:val="24"/>
          <w:lang w:val="uk-UA"/>
        </w:rPr>
        <w:t>енергії за кожний розрахунковий період.</w:t>
      </w:r>
    </w:p>
    <w:p w14:paraId="613BF20A" w14:textId="625386DA"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w:t>
      </w:r>
      <w:r w:rsidR="00A96956" w:rsidRPr="003920A2">
        <w:rPr>
          <w:rFonts w:ascii="Times New Roman" w:hAnsi="Times New Roman"/>
          <w:sz w:val="24"/>
          <w:szCs w:val="24"/>
          <w:lang w:val="uk-UA"/>
        </w:rPr>
        <w:t>8</w:t>
      </w:r>
      <w:r w:rsidRPr="003920A2">
        <w:rPr>
          <w:rFonts w:ascii="Times New Roman" w:hAnsi="Times New Roman"/>
          <w:sz w:val="24"/>
          <w:szCs w:val="24"/>
          <w:lang w:val="uk-UA"/>
        </w:rPr>
        <w:t>.</w:t>
      </w:r>
      <w:r w:rsidR="00D73A5E" w:rsidRPr="003920A2">
        <w:rPr>
          <w:rFonts w:ascii="Times New Roman" w:hAnsi="Times New Roman"/>
          <w:sz w:val="24"/>
          <w:szCs w:val="24"/>
          <w:lang w:val="uk-UA"/>
        </w:rPr>
        <w:tab/>
      </w:r>
      <w:r w:rsidRPr="003920A2">
        <w:rPr>
          <w:rFonts w:ascii="Times New Roman" w:hAnsi="Times New Roman"/>
          <w:sz w:val="24"/>
          <w:szCs w:val="24"/>
          <w:lang w:val="uk-UA"/>
        </w:rPr>
        <w:t>Розрахунковим періодом за цим Договором є календарний місяць.</w:t>
      </w:r>
    </w:p>
    <w:p w14:paraId="047BA441" w14:textId="77777777" w:rsidR="00766EF9"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w:t>
      </w:r>
      <w:r w:rsidR="00A96956" w:rsidRPr="003920A2">
        <w:rPr>
          <w:rFonts w:ascii="Times New Roman" w:hAnsi="Times New Roman"/>
          <w:sz w:val="24"/>
          <w:szCs w:val="24"/>
          <w:lang w:val="uk-UA"/>
        </w:rPr>
        <w:t>9</w:t>
      </w:r>
      <w:r w:rsidRPr="003920A2">
        <w:rPr>
          <w:rFonts w:ascii="Times New Roman" w:hAnsi="Times New Roman"/>
          <w:sz w:val="24"/>
          <w:szCs w:val="24"/>
          <w:lang w:val="uk-UA"/>
        </w:rPr>
        <w:t>.</w:t>
      </w:r>
      <w:r w:rsidR="00D73A5E" w:rsidRPr="003920A2">
        <w:rPr>
          <w:rFonts w:ascii="Times New Roman" w:hAnsi="Times New Roman"/>
          <w:sz w:val="24"/>
          <w:szCs w:val="24"/>
          <w:lang w:val="uk-UA"/>
        </w:rPr>
        <w:tab/>
      </w:r>
      <w:r w:rsidRPr="003920A2">
        <w:rPr>
          <w:rFonts w:ascii="Times New Roman" w:hAnsi="Times New Roman"/>
          <w:sz w:val="24"/>
          <w:szCs w:val="24"/>
          <w:lang w:val="uk-UA"/>
        </w:rPr>
        <w:t xml:space="preserve">Оплата </w:t>
      </w:r>
      <w:r w:rsidR="00A700C0" w:rsidRPr="003920A2">
        <w:rPr>
          <w:rFonts w:ascii="Times New Roman" w:hAnsi="Times New Roman"/>
          <w:sz w:val="24"/>
          <w:szCs w:val="24"/>
          <w:lang w:val="uk-UA"/>
        </w:rPr>
        <w:t xml:space="preserve">вартості електричної енергії здійснюється за фактичними обсягами споживання електричної енергії </w:t>
      </w:r>
      <w:r w:rsidRPr="003920A2">
        <w:rPr>
          <w:rFonts w:ascii="Times New Roman" w:hAnsi="Times New Roman"/>
          <w:sz w:val="24"/>
          <w:szCs w:val="24"/>
          <w:lang w:val="uk-UA"/>
        </w:rPr>
        <w:t xml:space="preserve">Споживачем виключно шляхом перерахування коштів на </w:t>
      </w:r>
      <w:r w:rsidR="003A5342" w:rsidRPr="003920A2">
        <w:rPr>
          <w:rFonts w:ascii="Times New Roman" w:hAnsi="Times New Roman"/>
          <w:sz w:val="24"/>
          <w:szCs w:val="24"/>
          <w:lang w:val="uk-UA"/>
        </w:rPr>
        <w:t xml:space="preserve">поточний </w:t>
      </w:r>
      <w:r w:rsidRPr="003920A2">
        <w:rPr>
          <w:rFonts w:ascii="Times New Roman" w:hAnsi="Times New Roman"/>
          <w:sz w:val="24"/>
          <w:szCs w:val="24"/>
          <w:lang w:val="uk-UA"/>
        </w:rPr>
        <w:t>рахунок</w:t>
      </w:r>
      <w:r w:rsidR="003A5342" w:rsidRPr="003920A2">
        <w:rPr>
          <w:rFonts w:ascii="Times New Roman" w:hAnsi="Times New Roman"/>
          <w:sz w:val="24"/>
          <w:szCs w:val="24"/>
          <w:lang w:val="uk-UA"/>
        </w:rPr>
        <w:t xml:space="preserve"> із спеціальним режимом використання Постачальника</w:t>
      </w:r>
      <w:r w:rsidR="00A700C0" w:rsidRPr="003920A2">
        <w:rPr>
          <w:rFonts w:ascii="Times New Roman" w:hAnsi="Times New Roman"/>
          <w:sz w:val="24"/>
          <w:szCs w:val="24"/>
          <w:lang w:val="uk-UA"/>
        </w:rPr>
        <w:t xml:space="preserve"> </w:t>
      </w:r>
      <w:r w:rsidR="003A5342" w:rsidRPr="003920A2">
        <w:rPr>
          <w:rFonts w:ascii="Times New Roman" w:hAnsi="Times New Roman"/>
          <w:sz w:val="24"/>
          <w:szCs w:val="24"/>
          <w:lang w:val="uk-UA"/>
        </w:rPr>
        <w:t>через банківську платіжну систему або в інший</w:t>
      </w:r>
      <w:r w:rsidR="00103ECD" w:rsidRPr="003920A2">
        <w:rPr>
          <w:rFonts w:ascii="Times New Roman" w:hAnsi="Times New Roman"/>
          <w:sz w:val="24"/>
          <w:szCs w:val="24"/>
          <w:lang w:val="uk-UA"/>
        </w:rPr>
        <w:t>,</w:t>
      </w:r>
      <w:r w:rsidR="003A5342" w:rsidRPr="003920A2">
        <w:rPr>
          <w:rFonts w:ascii="Times New Roman" w:hAnsi="Times New Roman"/>
          <w:sz w:val="24"/>
          <w:szCs w:val="24"/>
          <w:lang w:val="uk-UA"/>
        </w:rPr>
        <w:t xml:space="preserve"> не заборонений законодавством</w:t>
      </w:r>
      <w:r w:rsidR="00766EF9" w:rsidRPr="003920A2">
        <w:rPr>
          <w:rFonts w:ascii="Times New Roman" w:hAnsi="Times New Roman"/>
          <w:sz w:val="24"/>
          <w:szCs w:val="24"/>
          <w:lang w:val="uk-UA"/>
        </w:rPr>
        <w:t xml:space="preserve"> </w:t>
      </w:r>
      <w:r w:rsidR="003A5342" w:rsidRPr="003920A2">
        <w:rPr>
          <w:rFonts w:ascii="Times New Roman" w:hAnsi="Times New Roman"/>
          <w:sz w:val="24"/>
          <w:szCs w:val="24"/>
          <w:lang w:val="uk-UA"/>
        </w:rPr>
        <w:t>спосіб.</w:t>
      </w:r>
    </w:p>
    <w:p w14:paraId="1594BBAC" w14:textId="16590BFC" w:rsidR="00766EF9" w:rsidRPr="003920A2" w:rsidRDefault="00766EF9"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735C60FF" w14:textId="0DF84774" w:rsidR="00A700C0" w:rsidRPr="003920A2" w:rsidRDefault="00A700C0"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5.10.</w:t>
      </w:r>
      <w:r w:rsidRPr="003920A2">
        <w:rPr>
          <w:rFonts w:ascii="Times New Roman" w:hAnsi="Times New Roman"/>
          <w:sz w:val="24"/>
          <w:szCs w:val="24"/>
          <w:lang w:val="uk-UA"/>
        </w:rPr>
        <w:tab/>
        <w:t>Постачальник до 6 числа місяця, наступного за розрахунковим, надає Споживачу рахунок (платіжний документ) на оплату за фактично спожиту електроенергію у попередньому місяці</w:t>
      </w:r>
      <w:r w:rsidR="00766EF9" w:rsidRPr="003920A2">
        <w:rPr>
          <w:rFonts w:ascii="Times New Roman" w:hAnsi="Times New Roman"/>
          <w:sz w:val="24"/>
          <w:szCs w:val="24"/>
          <w:lang w:val="uk-UA"/>
        </w:rPr>
        <w:t>,</w:t>
      </w:r>
      <w:r w:rsidRPr="003920A2">
        <w:rPr>
          <w:rFonts w:ascii="Times New Roman" w:hAnsi="Times New Roman"/>
          <w:sz w:val="24"/>
          <w:szCs w:val="24"/>
          <w:lang w:val="uk-UA"/>
        </w:rPr>
        <w:t xml:space="preserve"> </w:t>
      </w:r>
      <w:r w:rsidR="00766EF9" w:rsidRPr="003920A2">
        <w:rPr>
          <w:rFonts w:ascii="Times New Roman" w:hAnsi="Times New Roman"/>
          <w:sz w:val="24"/>
          <w:szCs w:val="24"/>
          <w:lang w:val="uk-UA"/>
        </w:rPr>
        <w:t>два примірника</w:t>
      </w:r>
      <w:r w:rsidRPr="003920A2">
        <w:rPr>
          <w:rFonts w:ascii="Times New Roman" w:hAnsi="Times New Roman"/>
          <w:sz w:val="24"/>
          <w:szCs w:val="24"/>
          <w:lang w:val="uk-UA"/>
        </w:rPr>
        <w:t xml:space="preserve"> </w:t>
      </w:r>
      <w:r w:rsidR="00B77BDB" w:rsidRPr="003920A2">
        <w:rPr>
          <w:rFonts w:ascii="Times New Roman" w:hAnsi="Times New Roman"/>
          <w:sz w:val="24"/>
          <w:szCs w:val="24"/>
          <w:lang w:val="uk-UA"/>
        </w:rPr>
        <w:t xml:space="preserve">підписаного Постачальником </w:t>
      </w:r>
      <w:r w:rsidRPr="003920A2">
        <w:rPr>
          <w:rFonts w:ascii="Times New Roman" w:hAnsi="Times New Roman"/>
          <w:sz w:val="24"/>
          <w:szCs w:val="24"/>
          <w:lang w:val="uk-UA"/>
        </w:rPr>
        <w:t>Акт</w:t>
      </w:r>
      <w:r w:rsidR="00766EF9" w:rsidRPr="003920A2">
        <w:rPr>
          <w:rFonts w:ascii="Times New Roman" w:hAnsi="Times New Roman"/>
          <w:sz w:val="24"/>
          <w:szCs w:val="24"/>
          <w:lang w:val="uk-UA"/>
        </w:rPr>
        <w:t>а</w:t>
      </w:r>
      <w:r w:rsidRPr="003920A2">
        <w:rPr>
          <w:rFonts w:ascii="Times New Roman" w:hAnsi="Times New Roman"/>
          <w:sz w:val="24"/>
          <w:szCs w:val="24"/>
          <w:lang w:val="uk-UA"/>
        </w:rPr>
        <w:t xml:space="preserve"> </w:t>
      </w:r>
      <w:r w:rsidR="00766EF9" w:rsidRPr="003920A2">
        <w:rPr>
          <w:rFonts w:ascii="Times New Roman" w:hAnsi="Times New Roman"/>
          <w:sz w:val="24"/>
          <w:szCs w:val="24"/>
          <w:lang w:val="uk-UA"/>
        </w:rPr>
        <w:t>прийняття-передавання товарної продукції та/або Акта прийому-передачі проданих товарів та/або наданих послуг</w:t>
      </w:r>
      <w:r w:rsidRPr="003920A2">
        <w:rPr>
          <w:rFonts w:ascii="Times New Roman" w:hAnsi="Times New Roman"/>
          <w:sz w:val="24"/>
          <w:szCs w:val="24"/>
          <w:lang w:val="uk-UA"/>
        </w:rPr>
        <w:t>.</w:t>
      </w:r>
    </w:p>
    <w:p w14:paraId="201D66B4" w14:textId="66A46438" w:rsidR="007068A6" w:rsidRPr="003920A2" w:rsidRDefault="007068A6"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Платіжний документ формується Постачальником безкоштовно.</w:t>
      </w:r>
    </w:p>
    <w:p w14:paraId="37A9A764" w14:textId="22F9DD1D" w:rsidR="007068A6" w:rsidRPr="003920A2" w:rsidRDefault="007068A6"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8A2432E" w14:textId="4210919D" w:rsidR="007068A6" w:rsidRPr="003920A2" w:rsidRDefault="00D73A5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w:t>
      </w:r>
      <w:r w:rsidR="007068A6" w:rsidRPr="003920A2">
        <w:rPr>
          <w:rFonts w:ascii="Times New Roman" w:hAnsi="Times New Roman"/>
          <w:sz w:val="24"/>
          <w:szCs w:val="24"/>
          <w:lang w:val="uk-UA"/>
        </w:rPr>
        <w:t>11</w:t>
      </w:r>
      <w:r w:rsidRPr="003920A2">
        <w:rPr>
          <w:rFonts w:ascii="Times New Roman" w:hAnsi="Times New Roman"/>
          <w:sz w:val="24"/>
          <w:szCs w:val="24"/>
          <w:lang w:val="uk-UA"/>
        </w:rPr>
        <w:t>.</w:t>
      </w:r>
      <w:r w:rsidRPr="003920A2">
        <w:rPr>
          <w:rFonts w:ascii="Times New Roman" w:hAnsi="Times New Roman"/>
          <w:sz w:val="24"/>
          <w:szCs w:val="24"/>
          <w:lang w:val="uk-UA"/>
        </w:rPr>
        <w:tab/>
      </w:r>
      <w:r w:rsidR="008038A5" w:rsidRPr="003920A2">
        <w:rPr>
          <w:rFonts w:ascii="Times New Roman" w:hAnsi="Times New Roman"/>
          <w:sz w:val="24"/>
          <w:szCs w:val="24"/>
          <w:lang w:val="uk-UA"/>
        </w:rPr>
        <w:t xml:space="preserve">Оплата </w:t>
      </w:r>
      <w:r w:rsidR="00FD5C4A" w:rsidRPr="003920A2">
        <w:rPr>
          <w:rFonts w:ascii="Times New Roman" w:hAnsi="Times New Roman"/>
          <w:sz w:val="24"/>
          <w:szCs w:val="24"/>
          <w:lang w:val="uk-UA"/>
        </w:rPr>
        <w:t>платіжного документу Постачальника</w:t>
      </w:r>
      <w:r w:rsidR="008038A5" w:rsidRPr="003920A2">
        <w:rPr>
          <w:rFonts w:ascii="Times New Roman" w:hAnsi="Times New Roman"/>
          <w:sz w:val="24"/>
          <w:szCs w:val="24"/>
          <w:lang w:val="uk-UA"/>
        </w:rPr>
        <w:t xml:space="preserve"> </w:t>
      </w:r>
      <w:r w:rsidR="00FD5C4A" w:rsidRPr="003920A2">
        <w:rPr>
          <w:rFonts w:ascii="Times New Roman" w:hAnsi="Times New Roman"/>
          <w:sz w:val="24"/>
          <w:szCs w:val="24"/>
          <w:lang w:val="uk-UA"/>
        </w:rPr>
        <w:t xml:space="preserve">має бути здійснена </w:t>
      </w:r>
      <w:r w:rsidR="008038A5" w:rsidRPr="003920A2">
        <w:rPr>
          <w:rFonts w:ascii="Times New Roman" w:hAnsi="Times New Roman"/>
          <w:sz w:val="24"/>
          <w:szCs w:val="24"/>
          <w:lang w:val="uk-UA"/>
        </w:rPr>
        <w:t>Споживачем</w:t>
      </w:r>
      <w:r w:rsidR="00FD5C4A" w:rsidRPr="003920A2">
        <w:rPr>
          <w:rFonts w:ascii="Times New Roman" w:hAnsi="Times New Roman"/>
          <w:sz w:val="24"/>
          <w:szCs w:val="24"/>
          <w:lang w:val="uk-UA"/>
        </w:rPr>
        <w:t xml:space="preserve"> у строк, визначений у платіжному документі, який не може бути меншим 5 (п’яти) робочих днів з </w:t>
      </w:r>
      <w:r w:rsidR="00FD5C4A" w:rsidRPr="003920A2">
        <w:rPr>
          <w:rFonts w:ascii="Times New Roman" w:hAnsi="Times New Roman"/>
          <w:sz w:val="24"/>
          <w:szCs w:val="24"/>
          <w:lang w:val="uk-UA"/>
        </w:rPr>
        <w:lastRenderedPageBreak/>
        <w:t>моменту отримання його Споживачем,</w:t>
      </w:r>
      <w:r w:rsidR="00523BD9" w:rsidRPr="003920A2">
        <w:rPr>
          <w:rFonts w:ascii="Times New Roman" w:hAnsi="Times New Roman"/>
          <w:sz w:val="24"/>
          <w:szCs w:val="24"/>
          <w:lang w:val="uk-UA"/>
        </w:rPr>
        <w:t xml:space="preserve"> але </w:t>
      </w:r>
      <w:r w:rsidR="00523BD9" w:rsidRPr="003920A2">
        <w:rPr>
          <w:rFonts w:ascii="Times New Roman" w:hAnsi="Times New Roman"/>
          <w:sz w:val="24"/>
          <w:szCs w:val="24"/>
        </w:rPr>
        <w:t xml:space="preserve">не пізніше 20 календарного дня </w:t>
      </w:r>
      <w:r w:rsidR="00523BD9" w:rsidRPr="003920A2">
        <w:rPr>
          <w:rFonts w:ascii="Times New Roman" w:hAnsi="Times New Roman"/>
          <w:sz w:val="24"/>
          <w:szCs w:val="24"/>
          <w:lang w:val="uk-UA"/>
        </w:rPr>
        <w:t>після закінчення розрахункового періоду.</w:t>
      </w:r>
    </w:p>
    <w:p w14:paraId="237F6FA0" w14:textId="1B7396E6" w:rsidR="008B1686" w:rsidRPr="003920A2" w:rsidRDefault="00D73A5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w:t>
      </w:r>
      <w:r w:rsidR="00B77BDB" w:rsidRPr="003920A2">
        <w:rPr>
          <w:rFonts w:ascii="Times New Roman" w:hAnsi="Times New Roman"/>
          <w:sz w:val="24"/>
          <w:szCs w:val="24"/>
          <w:lang w:val="uk-UA"/>
        </w:rPr>
        <w:t>12</w:t>
      </w:r>
      <w:r w:rsidRPr="003920A2">
        <w:rPr>
          <w:rFonts w:ascii="Times New Roman" w:hAnsi="Times New Roman"/>
          <w:sz w:val="24"/>
          <w:szCs w:val="24"/>
          <w:lang w:val="uk-UA"/>
        </w:rPr>
        <w:t>.</w:t>
      </w:r>
      <w:r w:rsidRPr="003920A2">
        <w:rPr>
          <w:rFonts w:ascii="Times New Roman" w:hAnsi="Times New Roman"/>
          <w:sz w:val="24"/>
          <w:szCs w:val="24"/>
          <w:lang w:val="uk-UA"/>
        </w:rPr>
        <w:tab/>
      </w:r>
      <w:r w:rsidR="008B1686" w:rsidRPr="003920A2">
        <w:rPr>
          <w:rFonts w:ascii="Times New Roman" w:hAnsi="Times New Roman"/>
          <w:sz w:val="24"/>
          <w:szCs w:val="24"/>
          <w:lang w:val="uk-UA"/>
        </w:rPr>
        <w:t xml:space="preserve">Якщо Споживач не здійснив оплату </w:t>
      </w:r>
      <w:r w:rsidR="00DD363A" w:rsidRPr="003920A2">
        <w:rPr>
          <w:rFonts w:ascii="Times New Roman" w:hAnsi="Times New Roman"/>
          <w:sz w:val="24"/>
          <w:szCs w:val="24"/>
          <w:lang w:val="uk-UA"/>
        </w:rPr>
        <w:t xml:space="preserve">за цим Договором </w:t>
      </w:r>
      <w:r w:rsidR="008B1686" w:rsidRPr="003920A2">
        <w:rPr>
          <w:rFonts w:ascii="Times New Roman" w:hAnsi="Times New Roman"/>
          <w:sz w:val="24"/>
          <w:szCs w:val="24"/>
          <w:lang w:val="uk-UA"/>
        </w:rPr>
        <w:t>у строк, передбачен</w:t>
      </w:r>
      <w:r w:rsidR="00DD363A" w:rsidRPr="003920A2">
        <w:rPr>
          <w:rFonts w:ascii="Times New Roman" w:hAnsi="Times New Roman"/>
          <w:sz w:val="24"/>
          <w:szCs w:val="24"/>
          <w:lang w:val="uk-UA"/>
        </w:rPr>
        <w:t>ий</w:t>
      </w:r>
      <w:r w:rsidR="00484AF8" w:rsidRPr="003920A2">
        <w:rPr>
          <w:rFonts w:ascii="Times New Roman" w:hAnsi="Times New Roman"/>
          <w:sz w:val="24"/>
          <w:szCs w:val="24"/>
          <w:lang w:val="uk-UA"/>
        </w:rPr>
        <w:t xml:space="preserve"> Договором</w:t>
      </w:r>
      <w:r w:rsidR="008B1686" w:rsidRPr="003920A2">
        <w:rPr>
          <w:rFonts w:ascii="Times New Roman" w:hAnsi="Times New Roman"/>
          <w:sz w:val="24"/>
          <w:szCs w:val="24"/>
          <w:lang w:val="uk-UA"/>
        </w:rPr>
        <w:t>, Постачальник має право здійснити заходи з припинення постачання електричної енергії Споживачу у порядку, визначеному ПРРЕЕ.</w:t>
      </w:r>
    </w:p>
    <w:p w14:paraId="48680AF3" w14:textId="707A5086" w:rsidR="00CB5063"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У разі порушення Споживачем </w:t>
      </w:r>
      <w:r w:rsidR="00CB5063" w:rsidRPr="003920A2">
        <w:rPr>
          <w:rFonts w:ascii="Times New Roman" w:hAnsi="Times New Roman"/>
          <w:sz w:val="24"/>
          <w:szCs w:val="24"/>
          <w:lang w:val="uk-UA"/>
        </w:rPr>
        <w:t>строків оплати за цим Договором</w:t>
      </w:r>
      <w:r w:rsidRPr="003920A2">
        <w:rPr>
          <w:rFonts w:ascii="Times New Roman" w:hAnsi="Times New Roman"/>
          <w:sz w:val="24"/>
          <w:szCs w:val="24"/>
          <w:lang w:val="uk-UA"/>
        </w:rPr>
        <w:t xml:space="preserve"> Постачальник має право вимагати сплату пені.</w:t>
      </w:r>
      <w:r w:rsidR="00CB5063" w:rsidRPr="003920A2">
        <w:rPr>
          <w:rFonts w:ascii="Times New Roman" w:hAnsi="Times New Roman"/>
          <w:sz w:val="24"/>
          <w:szCs w:val="24"/>
          <w:lang w:val="uk-UA"/>
        </w:rPr>
        <w:t xml:space="preserve"> </w:t>
      </w:r>
      <w:r w:rsidR="002D0A87" w:rsidRPr="003920A2">
        <w:rPr>
          <w:rFonts w:ascii="Times New Roman" w:hAnsi="Times New Roman"/>
          <w:sz w:val="24"/>
          <w:szCs w:val="24"/>
          <w:lang w:val="uk-UA"/>
        </w:rPr>
        <w:t xml:space="preserve">Пеня нараховується за кожен прострочений день оплати за цим Договором, </w:t>
      </w:r>
      <w:r w:rsidR="00CB5063" w:rsidRPr="003920A2">
        <w:rPr>
          <w:rFonts w:ascii="Times New Roman" w:hAnsi="Times New Roman"/>
          <w:sz w:val="24"/>
          <w:szCs w:val="24"/>
          <w:lang w:val="uk-UA"/>
        </w:rPr>
        <w:t>але не більше строку, визначеного чинним законодавством.</w:t>
      </w:r>
    </w:p>
    <w:p w14:paraId="79EA7D24" w14:textId="22B78528" w:rsidR="002D0A87" w:rsidRPr="003920A2" w:rsidRDefault="00DD363A"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Пеня нараховується </w:t>
      </w:r>
      <w:r w:rsidR="00CB5063" w:rsidRPr="003920A2">
        <w:rPr>
          <w:rFonts w:ascii="Times New Roman" w:hAnsi="Times New Roman"/>
          <w:sz w:val="24"/>
          <w:szCs w:val="24"/>
          <w:lang w:val="uk-UA"/>
        </w:rPr>
        <w:t>у розмірі подвійної облікової ставки Національного банку України від суми борг</w:t>
      </w:r>
      <w:r w:rsidR="002D0A87" w:rsidRPr="003920A2">
        <w:rPr>
          <w:rFonts w:ascii="Times New Roman" w:hAnsi="Times New Roman"/>
          <w:sz w:val="24"/>
          <w:szCs w:val="24"/>
          <w:lang w:val="uk-UA"/>
        </w:rPr>
        <w:t>у, що діяла в період, за який здійснюються нарахування.</w:t>
      </w:r>
    </w:p>
    <w:p w14:paraId="7D7EFE69" w14:textId="02BF7854" w:rsidR="002D0A87" w:rsidRPr="003920A2" w:rsidRDefault="002D0A87"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eastAsia="Segoe UI" w:hAnsi="Times New Roman"/>
          <w:color w:val="000000"/>
          <w:kern w:val="3"/>
          <w:sz w:val="24"/>
          <w:szCs w:val="24"/>
          <w:lang w:val="uk-UA" w:eastAsia="zh-CN" w:bidi="hi-IN"/>
        </w:rPr>
        <w:t>Споживач сплачує за вимогою Постачальника пеню у розмірі, що визначається цим Договором.</w:t>
      </w:r>
    </w:p>
    <w:p w14:paraId="75A73B90" w14:textId="493C87A3" w:rsidR="008038A5" w:rsidRPr="003920A2" w:rsidRDefault="00D73A5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w:t>
      </w:r>
      <w:r w:rsidR="00B77BDB" w:rsidRPr="003920A2">
        <w:rPr>
          <w:rFonts w:ascii="Times New Roman" w:hAnsi="Times New Roman"/>
          <w:sz w:val="24"/>
          <w:szCs w:val="24"/>
          <w:lang w:val="uk-UA"/>
        </w:rPr>
        <w:t>13</w:t>
      </w:r>
      <w:r w:rsidRPr="003920A2">
        <w:rPr>
          <w:rFonts w:ascii="Times New Roman" w:hAnsi="Times New Roman"/>
          <w:sz w:val="24"/>
          <w:szCs w:val="24"/>
          <w:lang w:val="uk-UA"/>
        </w:rPr>
        <w:t>.</w:t>
      </w:r>
      <w:r w:rsidRPr="003920A2">
        <w:rPr>
          <w:rFonts w:ascii="Times New Roman" w:hAnsi="Times New Roman"/>
          <w:sz w:val="24"/>
          <w:szCs w:val="24"/>
          <w:lang w:val="uk-UA"/>
        </w:rPr>
        <w:tab/>
      </w:r>
      <w:r w:rsidR="008038A5" w:rsidRPr="003920A2">
        <w:rPr>
          <w:rFonts w:ascii="Times New Roman" w:hAnsi="Times New Roman"/>
          <w:sz w:val="24"/>
          <w:szCs w:val="24"/>
          <w:lang w:val="uk-UA"/>
        </w:rPr>
        <w:t xml:space="preserve">У разі виникнення у Споживача заборгованості за </w:t>
      </w:r>
      <w:r w:rsidR="00C55849" w:rsidRPr="003920A2">
        <w:rPr>
          <w:rFonts w:ascii="Times New Roman" w:hAnsi="Times New Roman"/>
          <w:sz w:val="24"/>
          <w:szCs w:val="24"/>
          <w:lang w:val="uk-UA"/>
        </w:rPr>
        <w:t xml:space="preserve">поставлену </w:t>
      </w:r>
      <w:r w:rsidR="008038A5" w:rsidRPr="003920A2">
        <w:rPr>
          <w:rFonts w:ascii="Times New Roman" w:hAnsi="Times New Roman"/>
          <w:sz w:val="24"/>
          <w:szCs w:val="24"/>
          <w:lang w:val="uk-UA"/>
        </w:rPr>
        <w:t xml:space="preserve">електричну енергію за цим Договором Споживач повинен звернутися до Постачальника із </w:t>
      </w:r>
      <w:r w:rsidR="00C55849" w:rsidRPr="003920A2">
        <w:rPr>
          <w:rFonts w:ascii="Times New Roman" w:hAnsi="Times New Roman"/>
          <w:sz w:val="24"/>
          <w:szCs w:val="24"/>
          <w:lang w:val="uk-UA"/>
        </w:rPr>
        <w:t>пропозицією</w:t>
      </w:r>
      <w:r w:rsidR="008038A5" w:rsidRPr="003920A2">
        <w:rPr>
          <w:rFonts w:ascii="Times New Roman" w:hAnsi="Times New Roman"/>
          <w:sz w:val="24"/>
          <w:szCs w:val="24"/>
          <w:lang w:val="uk-UA"/>
        </w:rPr>
        <w:t xml:space="preserve"> про складення графіка погашення заборгованості на строк не </w:t>
      </w:r>
      <w:r w:rsidR="00C55849" w:rsidRPr="003920A2">
        <w:rPr>
          <w:rFonts w:ascii="Times New Roman" w:hAnsi="Times New Roman"/>
          <w:sz w:val="24"/>
          <w:szCs w:val="24"/>
          <w:lang w:val="uk-UA"/>
        </w:rPr>
        <w:t>пізніше останнього дня календарного року</w:t>
      </w:r>
      <w:r w:rsidR="008038A5" w:rsidRPr="003920A2">
        <w:rPr>
          <w:rFonts w:ascii="Times New Roman" w:hAnsi="Times New Roman"/>
          <w:sz w:val="24"/>
          <w:szCs w:val="24"/>
          <w:lang w:val="uk-UA"/>
        </w:rPr>
        <w:t xml:space="preserve">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w:t>
      </w:r>
      <w:r w:rsidR="00103ECD" w:rsidRPr="003920A2">
        <w:rPr>
          <w:rFonts w:ascii="Times New Roman" w:hAnsi="Times New Roman"/>
          <w:sz w:val="24"/>
          <w:szCs w:val="24"/>
          <w:lang w:val="uk-UA"/>
        </w:rPr>
        <w:t>Д</w:t>
      </w:r>
      <w:r w:rsidR="008038A5" w:rsidRPr="003920A2">
        <w:rPr>
          <w:rFonts w:ascii="Times New Roman" w:hAnsi="Times New Roman"/>
          <w:sz w:val="24"/>
          <w:szCs w:val="24"/>
          <w:lang w:val="uk-UA"/>
        </w:rPr>
        <w:t>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BA4E71E" w14:textId="77777777"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704341A3" w14:textId="3F6B5B0A" w:rsidR="008038A5" w:rsidRPr="003920A2" w:rsidRDefault="00D73A5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w:t>
      </w:r>
      <w:r w:rsidR="00B77BDB" w:rsidRPr="003920A2">
        <w:rPr>
          <w:rFonts w:ascii="Times New Roman" w:hAnsi="Times New Roman"/>
          <w:sz w:val="24"/>
          <w:szCs w:val="24"/>
          <w:lang w:val="uk-UA"/>
        </w:rPr>
        <w:t>14</w:t>
      </w:r>
      <w:r w:rsidRPr="003920A2">
        <w:rPr>
          <w:rFonts w:ascii="Times New Roman" w:hAnsi="Times New Roman"/>
          <w:sz w:val="24"/>
          <w:szCs w:val="24"/>
          <w:lang w:val="uk-UA"/>
        </w:rPr>
        <w:t>.</w:t>
      </w:r>
      <w:r w:rsidRPr="003920A2">
        <w:rPr>
          <w:rFonts w:ascii="Times New Roman" w:hAnsi="Times New Roman"/>
          <w:sz w:val="24"/>
          <w:szCs w:val="24"/>
          <w:lang w:val="uk-UA"/>
        </w:rPr>
        <w:tab/>
      </w:r>
      <w:r w:rsidR="008038A5" w:rsidRPr="003920A2">
        <w:rPr>
          <w:rFonts w:ascii="Times New Roman" w:hAnsi="Times New Roman"/>
          <w:sz w:val="24"/>
          <w:szCs w:val="24"/>
          <w:lang w:val="uk-UA"/>
        </w:rPr>
        <w:t xml:space="preserve">Споживач здійснює плату за послугу з розподілу електричної енергії </w:t>
      </w:r>
      <w:r w:rsidR="00A45C8D" w:rsidRPr="003920A2">
        <w:rPr>
          <w:rFonts w:ascii="Times New Roman" w:hAnsi="Times New Roman"/>
          <w:sz w:val="24"/>
          <w:szCs w:val="24"/>
          <w:lang w:val="uk-UA"/>
        </w:rPr>
        <w:t>безпосередньо оператору системи, з яким Споживач має діючий договір споживача про надання послуг з розподілу електричної енергії.</w:t>
      </w:r>
    </w:p>
    <w:p w14:paraId="543FC600" w14:textId="5468DF13" w:rsidR="008038A5" w:rsidRPr="003920A2" w:rsidRDefault="00D73A5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w:t>
      </w:r>
      <w:r w:rsidR="00B77BDB" w:rsidRPr="003920A2">
        <w:rPr>
          <w:rFonts w:ascii="Times New Roman" w:hAnsi="Times New Roman"/>
          <w:sz w:val="24"/>
          <w:szCs w:val="24"/>
          <w:lang w:val="uk-UA"/>
        </w:rPr>
        <w:t>15</w:t>
      </w:r>
      <w:r w:rsidRPr="003920A2">
        <w:rPr>
          <w:rFonts w:ascii="Times New Roman" w:hAnsi="Times New Roman"/>
          <w:sz w:val="24"/>
          <w:szCs w:val="24"/>
          <w:lang w:val="uk-UA"/>
        </w:rPr>
        <w:t>.</w:t>
      </w:r>
      <w:r w:rsidRPr="003920A2">
        <w:rPr>
          <w:rFonts w:ascii="Times New Roman" w:hAnsi="Times New Roman"/>
          <w:sz w:val="24"/>
          <w:szCs w:val="24"/>
          <w:lang w:val="uk-UA"/>
        </w:rPr>
        <w:tab/>
      </w:r>
      <w:r w:rsidR="0071326E" w:rsidRPr="003920A2">
        <w:rPr>
          <w:rFonts w:ascii="Times New Roman" w:hAnsi="Times New Roman"/>
          <w:sz w:val="24"/>
          <w:szCs w:val="24"/>
          <w:lang w:val="uk-UA"/>
        </w:rPr>
        <w:t>З</w:t>
      </w:r>
      <w:r w:rsidR="008038A5" w:rsidRPr="003920A2">
        <w:rPr>
          <w:rFonts w:ascii="Times New Roman" w:hAnsi="Times New Roman"/>
          <w:sz w:val="24"/>
          <w:szCs w:val="24"/>
          <w:lang w:val="uk-UA"/>
        </w:rPr>
        <w:t xml:space="preserve">віряння фактичного обсягу спожитої електричної енергії на певну дату чи протягом відповідного періоду </w:t>
      </w:r>
      <w:r w:rsidR="0071326E" w:rsidRPr="003920A2">
        <w:rPr>
          <w:rFonts w:ascii="Times New Roman" w:hAnsi="Times New Roman"/>
          <w:sz w:val="24"/>
          <w:szCs w:val="24"/>
          <w:lang w:val="uk-UA"/>
        </w:rPr>
        <w:t>проводиться на вимогу однієї із Сторін, але не рідше одного разу на рік, шляхом складання двостороннього акту звіряння взаєморозрахунків</w:t>
      </w:r>
      <w:r w:rsidR="008038A5" w:rsidRPr="003920A2">
        <w:rPr>
          <w:rFonts w:ascii="Times New Roman" w:hAnsi="Times New Roman"/>
          <w:sz w:val="24"/>
          <w:szCs w:val="24"/>
          <w:lang w:val="uk-UA"/>
        </w:rPr>
        <w:t>.</w:t>
      </w:r>
      <w:r w:rsidR="0071326E" w:rsidRPr="003920A2">
        <w:rPr>
          <w:rFonts w:ascii="Times New Roman" w:hAnsi="Times New Roman"/>
          <w:sz w:val="24"/>
          <w:szCs w:val="24"/>
          <w:lang w:val="uk-UA"/>
        </w:rPr>
        <w:t xml:space="preserve"> Один примірник підписаного акту Споживач зобов’язаний повернути Постачальнику протягом 10 днів з дня його отримання.</w:t>
      </w:r>
    </w:p>
    <w:p w14:paraId="5642AC99" w14:textId="00EF6251" w:rsidR="0071326E" w:rsidRPr="003920A2" w:rsidRDefault="0071326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5.16.</w:t>
      </w:r>
      <w:r w:rsidRPr="003920A2">
        <w:rPr>
          <w:rFonts w:ascii="Times New Roman" w:hAnsi="Times New Roman"/>
          <w:sz w:val="24"/>
          <w:szCs w:val="24"/>
          <w:lang w:val="uk-UA"/>
        </w:rPr>
        <w:tab/>
        <w:t xml:space="preserve">У разі виникнення спірних питань між Споживачем і </w:t>
      </w:r>
      <w:r w:rsidR="00C0666C" w:rsidRPr="003920A2">
        <w:rPr>
          <w:rFonts w:ascii="Times New Roman" w:hAnsi="Times New Roman"/>
          <w:sz w:val="24"/>
          <w:szCs w:val="24"/>
          <w:lang w:val="uk-UA"/>
        </w:rPr>
        <w:t>п</w:t>
      </w:r>
      <w:r w:rsidRPr="003920A2">
        <w:rPr>
          <w:rFonts w:ascii="Times New Roman" w:hAnsi="Times New Roman"/>
          <w:sz w:val="24"/>
          <w:szCs w:val="24"/>
          <w:lang w:val="uk-UA"/>
        </w:rPr>
        <w:t xml:space="preserve">остачальником </w:t>
      </w:r>
      <w:r w:rsidR="00376879" w:rsidRPr="003920A2">
        <w:rPr>
          <w:rFonts w:ascii="Times New Roman" w:hAnsi="Times New Roman"/>
          <w:sz w:val="24"/>
          <w:szCs w:val="24"/>
          <w:lang w:val="uk-UA"/>
        </w:rPr>
        <w:t>п</w:t>
      </w:r>
      <w:r w:rsidRPr="003920A2">
        <w:rPr>
          <w:rFonts w:ascii="Times New Roman" w:hAnsi="Times New Roman"/>
          <w:sz w:val="24"/>
          <w:szCs w:val="24"/>
          <w:lang w:val="uk-UA"/>
        </w:rPr>
        <w:t xml:space="preserve">ослуг комерційного обліку </w:t>
      </w:r>
      <w:r w:rsidR="00587446" w:rsidRPr="003920A2">
        <w:rPr>
          <w:rFonts w:ascii="Times New Roman" w:hAnsi="Times New Roman"/>
          <w:sz w:val="24"/>
          <w:szCs w:val="24"/>
          <w:lang w:val="uk-UA"/>
        </w:rPr>
        <w:t xml:space="preserve">та/або </w:t>
      </w:r>
      <w:r w:rsidRPr="003920A2">
        <w:rPr>
          <w:rFonts w:ascii="Times New Roman" w:hAnsi="Times New Roman"/>
          <w:sz w:val="24"/>
          <w:szCs w:val="24"/>
          <w:lang w:val="uk-UA"/>
        </w:rPr>
        <w:t xml:space="preserve">оператором системи щодо повноти/достовірності показів </w:t>
      </w:r>
      <w:r w:rsidR="00376879" w:rsidRPr="003920A2">
        <w:rPr>
          <w:rFonts w:ascii="Times New Roman" w:hAnsi="Times New Roman"/>
          <w:sz w:val="24"/>
          <w:szCs w:val="24"/>
          <w:lang w:val="uk-UA"/>
        </w:rPr>
        <w:t xml:space="preserve">розрахункових </w:t>
      </w:r>
      <w:r w:rsidRPr="003920A2">
        <w:rPr>
          <w:rFonts w:ascii="Times New Roman" w:hAnsi="Times New Roman"/>
          <w:sz w:val="24"/>
          <w:szCs w:val="24"/>
          <w:lang w:val="uk-UA"/>
        </w:rPr>
        <w:t xml:space="preserve">засобів </w:t>
      </w:r>
      <w:r w:rsidR="00376879" w:rsidRPr="003920A2">
        <w:rPr>
          <w:rFonts w:ascii="Times New Roman" w:hAnsi="Times New Roman"/>
          <w:sz w:val="24"/>
          <w:szCs w:val="24"/>
          <w:lang w:val="uk-UA"/>
        </w:rPr>
        <w:t xml:space="preserve">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w:t>
      </w:r>
      <w:r w:rsidR="00587446" w:rsidRPr="003920A2">
        <w:rPr>
          <w:rFonts w:ascii="Times New Roman" w:hAnsi="Times New Roman"/>
          <w:sz w:val="24"/>
          <w:szCs w:val="24"/>
          <w:lang w:val="uk-UA"/>
        </w:rPr>
        <w:t xml:space="preserve">та/або </w:t>
      </w:r>
      <w:r w:rsidR="00376879" w:rsidRPr="003920A2">
        <w:rPr>
          <w:rFonts w:ascii="Times New Roman" w:hAnsi="Times New Roman"/>
          <w:sz w:val="24"/>
          <w:szCs w:val="24"/>
          <w:lang w:val="uk-UA"/>
        </w:rPr>
        <w:t>оператора системи є пріоритетною для здійснення комерційних розрахунків за цим Договором. Наявність заперечень з боку Споживача або спорів щодо показу засобів обліку не є підставою для затримки та/або неповної оплати коштів згідно виставлених Постачальником рахунків та Актів.</w:t>
      </w:r>
    </w:p>
    <w:p w14:paraId="1DF9C1ED" w14:textId="134D187B" w:rsidR="00C0666C" w:rsidRPr="003920A2" w:rsidRDefault="00C0666C"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5.17.</w:t>
      </w:r>
      <w:r w:rsidRPr="003920A2">
        <w:rPr>
          <w:rFonts w:ascii="Times New Roman" w:hAnsi="Times New Roman"/>
          <w:sz w:val="24"/>
          <w:szCs w:val="24"/>
          <w:lang w:val="uk-UA"/>
        </w:rPr>
        <w:tab/>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постачальника послуг комерційного обліку </w:t>
      </w:r>
      <w:r w:rsidR="00587446" w:rsidRPr="003920A2">
        <w:rPr>
          <w:rFonts w:ascii="Times New Roman" w:hAnsi="Times New Roman"/>
          <w:sz w:val="24"/>
          <w:szCs w:val="24"/>
          <w:lang w:val="uk-UA"/>
        </w:rPr>
        <w:t xml:space="preserve">та/або </w:t>
      </w:r>
      <w:r w:rsidRPr="003920A2">
        <w:rPr>
          <w:rFonts w:ascii="Times New Roman" w:hAnsi="Times New Roman"/>
          <w:sz w:val="24"/>
          <w:szCs w:val="24"/>
          <w:lang w:val="uk-UA"/>
        </w:rPr>
        <w:t>оператора системи для здійснення комерційних розрахунків із Споживачем.</w:t>
      </w:r>
    </w:p>
    <w:p w14:paraId="109F78B8" w14:textId="00F3D36E" w:rsidR="00C0666C" w:rsidRPr="003920A2" w:rsidRDefault="00C0666C"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5.18.</w:t>
      </w:r>
      <w:r w:rsidRPr="003920A2">
        <w:rPr>
          <w:rFonts w:ascii="Times New Roman" w:hAnsi="Times New Roman"/>
          <w:sz w:val="24"/>
          <w:szCs w:val="24"/>
          <w:lang w:val="uk-UA"/>
        </w:rPr>
        <w:tab/>
        <w:t>Відповідно до статті 48 Бюджетного кодексу України зобов’язання Споживача за цим Договором в частині оплати виникають у 202</w:t>
      </w:r>
      <w:r w:rsidR="000C2925" w:rsidRPr="003920A2">
        <w:rPr>
          <w:rFonts w:ascii="Times New Roman" w:hAnsi="Times New Roman"/>
          <w:sz w:val="24"/>
          <w:szCs w:val="24"/>
          <w:lang w:val="uk-UA"/>
        </w:rPr>
        <w:t>4</w:t>
      </w:r>
      <w:r w:rsidRPr="003920A2">
        <w:rPr>
          <w:rFonts w:ascii="Times New Roman" w:hAnsi="Times New Roman"/>
          <w:sz w:val="24"/>
          <w:szCs w:val="24"/>
          <w:lang w:val="uk-UA"/>
        </w:rPr>
        <w:t xml:space="preserve"> році в межах асигнувань, встановлених кошторисом.</w:t>
      </w:r>
    </w:p>
    <w:p w14:paraId="210CAB09" w14:textId="77777777" w:rsidR="008038A5" w:rsidRPr="003920A2" w:rsidRDefault="008038A5" w:rsidP="008974A2">
      <w:pPr>
        <w:spacing w:after="0" w:line="240" w:lineRule="auto"/>
        <w:rPr>
          <w:rFonts w:ascii="Times New Roman" w:hAnsi="Times New Roman"/>
          <w:b/>
          <w:sz w:val="16"/>
          <w:szCs w:val="16"/>
          <w:lang w:val="uk-UA"/>
        </w:rPr>
      </w:pPr>
    </w:p>
    <w:p w14:paraId="7E0A3A6E" w14:textId="2991B2EB"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6. Права та обов'язки Споживача</w:t>
      </w:r>
    </w:p>
    <w:p w14:paraId="697076B5" w14:textId="3180CA80" w:rsidR="008038A5" w:rsidRPr="003920A2" w:rsidRDefault="008038A5" w:rsidP="008974A2">
      <w:pPr>
        <w:tabs>
          <w:tab w:val="left" w:pos="1134"/>
        </w:tabs>
        <w:spacing w:after="60" w:line="240" w:lineRule="auto"/>
        <w:ind w:firstLine="567"/>
        <w:jc w:val="both"/>
        <w:rPr>
          <w:rFonts w:ascii="Times New Roman" w:hAnsi="Times New Roman"/>
          <w:b/>
          <w:i/>
          <w:sz w:val="24"/>
          <w:szCs w:val="24"/>
          <w:lang w:val="uk-UA"/>
        </w:rPr>
      </w:pPr>
      <w:r w:rsidRPr="003920A2">
        <w:rPr>
          <w:rFonts w:ascii="Times New Roman" w:hAnsi="Times New Roman"/>
          <w:b/>
          <w:i/>
          <w:sz w:val="24"/>
          <w:szCs w:val="24"/>
          <w:lang w:val="uk-UA"/>
        </w:rPr>
        <w:t>6.1.</w:t>
      </w:r>
      <w:r w:rsidR="007F7BEF" w:rsidRPr="003920A2">
        <w:rPr>
          <w:rFonts w:ascii="Times New Roman" w:hAnsi="Times New Roman"/>
          <w:b/>
          <w:i/>
          <w:sz w:val="24"/>
          <w:szCs w:val="24"/>
          <w:lang w:val="uk-UA"/>
        </w:rPr>
        <w:tab/>
      </w:r>
      <w:r w:rsidRPr="003920A2">
        <w:rPr>
          <w:rFonts w:ascii="Times New Roman" w:hAnsi="Times New Roman"/>
          <w:b/>
          <w:i/>
          <w:sz w:val="24"/>
          <w:szCs w:val="24"/>
          <w:lang w:val="uk-UA"/>
        </w:rPr>
        <w:t>Споживач має право:</w:t>
      </w:r>
    </w:p>
    <w:p w14:paraId="1A86FB90" w14:textId="5C6AC31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1) отримувати електричну енергію на умовах, </w:t>
      </w:r>
      <w:r w:rsidR="007E47CD" w:rsidRPr="003920A2">
        <w:rPr>
          <w:rFonts w:ascii="Times New Roman" w:hAnsi="Times New Roman"/>
          <w:sz w:val="24"/>
          <w:szCs w:val="24"/>
          <w:lang w:val="uk-UA"/>
        </w:rPr>
        <w:t>ви</w:t>
      </w:r>
      <w:r w:rsidRPr="003920A2">
        <w:rPr>
          <w:rFonts w:ascii="Times New Roman" w:hAnsi="Times New Roman"/>
          <w:sz w:val="24"/>
          <w:szCs w:val="24"/>
          <w:lang w:val="uk-UA"/>
        </w:rPr>
        <w:t>значених у цьому Договорі;</w:t>
      </w:r>
    </w:p>
    <w:p w14:paraId="476D75D0" w14:textId="5045979A"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2) купувати електричну енергію із забезпечен</w:t>
      </w:r>
      <w:r w:rsidR="007E47CD" w:rsidRPr="003920A2">
        <w:rPr>
          <w:rFonts w:ascii="Times New Roman" w:hAnsi="Times New Roman"/>
          <w:sz w:val="24"/>
          <w:szCs w:val="24"/>
          <w:lang w:val="uk-UA"/>
        </w:rPr>
        <w:t>ням</w:t>
      </w:r>
      <w:r w:rsidR="007F7BEF" w:rsidRPr="003920A2">
        <w:rPr>
          <w:rFonts w:ascii="Times New Roman" w:hAnsi="Times New Roman"/>
          <w:sz w:val="24"/>
          <w:szCs w:val="24"/>
          <w:lang w:val="uk-UA"/>
        </w:rPr>
        <w:t xml:space="preserve"> </w:t>
      </w:r>
      <w:r w:rsidR="00F4317F" w:rsidRPr="003920A2">
        <w:rPr>
          <w:rFonts w:ascii="Times New Roman" w:hAnsi="Times New Roman"/>
          <w:sz w:val="24"/>
          <w:szCs w:val="24"/>
          <w:lang w:val="uk-UA"/>
        </w:rPr>
        <w:t>рівня</w:t>
      </w:r>
      <w:r w:rsidRPr="003920A2">
        <w:rPr>
          <w:rFonts w:ascii="Times New Roman" w:hAnsi="Times New Roman"/>
          <w:sz w:val="24"/>
          <w:szCs w:val="24"/>
          <w:lang w:val="uk-UA"/>
        </w:rPr>
        <w:t xml:space="preserve"> якості </w:t>
      </w:r>
      <w:r w:rsidR="00F4317F" w:rsidRPr="003920A2">
        <w:rPr>
          <w:rFonts w:ascii="Times New Roman" w:hAnsi="Times New Roman"/>
          <w:sz w:val="24"/>
          <w:szCs w:val="24"/>
          <w:lang w:val="uk-UA"/>
        </w:rPr>
        <w:t xml:space="preserve">комерційних </w:t>
      </w:r>
      <w:r w:rsidRPr="003920A2">
        <w:rPr>
          <w:rFonts w:ascii="Times New Roman" w:hAnsi="Times New Roman"/>
          <w:sz w:val="24"/>
          <w:szCs w:val="24"/>
          <w:lang w:val="uk-UA"/>
        </w:rPr>
        <w:t>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4D4D96BC"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lastRenderedPageBreak/>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49C92E6"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4) безоплатно отримувати інформацію про обсяги та інші параметри власного споживання електричної енергії;</w:t>
      </w:r>
    </w:p>
    <w:p w14:paraId="75BC4AE8"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 звертатися до Постачальника для вирішення будь-яких питань, пов'язаних з виконанням цього Договору;</w:t>
      </w:r>
    </w:p>
    <w:p w14:paraId="53929FD0" w14:textId="22CD71A5"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6) вимагати від Постачальника пояснень щодо отриманих рахунків </w:t>
      </w:r>
      <w:r w:rsidR="007C24D2" w:rsidRPr="003920A2">
        <w:rPr>
          <w:rFonts w:ascii="Times New Roman" w:hAnsi="Times New Roman"/>
          <w:sz w:val="24"/>
          <w:szCs w:val="24"/>
          <w:lang w:val="uk-UA"/>
        </w:rPr>
        <w:t xml:space="preserve">(Актів прийняття-передавання товарної продукції та/або Актів прийому-передачі проданих товарів та/або наданих послуг) </w:t>
      </w:r>
      <w:r w:rsidRPr="003920A2">
        <w:rPr>
          <w:rFonts w:ascii="Times New Roman" w:hAnsi="Times New Roman"/>
          <w:sz w:val="24"/>
          <w:szCs w:val="24"/>
          <w:lang w:val="uk-UA"/>
        </w:rPr>
        <w:t>і</w:t>
      </w:r>
      <w:r w:rsidR="007F7BEF" w:rsidRPr="003920A2">
        <w:rPr>
          <w:rFonts w:ascii="Times New Roman" w:hAnsi="Times New Roman"/>
          <w:sz w:val="24"/>
          <w:szCs w:val="24"/>
          <w:lang w:val="uk-UA"/>
        </w:rPr>
        <w:t>,</w:t>
      </w:r>
      <w:r w:rsidRPr="003920A2">
        <w:rPr>
          <w:rFonts w:ascii="Times New Roman" w:hAnsi="Times New Roman"/>
          <w:sz w:val="24"/>
          <w:szCs w:val="24"/>
          <w:lang w:val="uk-UA"/>
        </w:rPr>
        <w:t xml:space="preserve"> у випадку незгоди з порядком розрахунків або розрахованою сумою</w:t>
      </w:r>
      <w:r w:rsidR="007F7BEF" w:rsidRPr="003920A2">
        <w:rPr>
          <w:rFonts w:ascii="Times New Roman" w:hAnsi="Times New Roman"/>
          <w:sz w:val="24"/>
          <w:szCs w:val="24"/>
          <w:lang w:val="uk-UA"/>
        </w:rPr>
        <w:t>,</w:t>
      </w:r>
      <w:r w:rsidRPr="003920A2">
        <w:rPr>
          <w:rFonts w:ascii="Times New Roman" w:hAnsi="Times New Roman"/>
          <w:sz w:val="24"/>
          <w:szCs w:val="24"/>
          <w:lang w:val="uk-UA"/>
        </w:rPr>
        <w:t xml:space="preserve"> вимагати </w:t>
      </w:r>
      <w:r w:rsidR="007E47CD" w:rsidRPr="003920A2">
        <w:rPr>
          <w:rFonts w:ascii="Times New Roman" w:hAnsi="Times New Roman"/>
          <w:sz w:val="24"/>
          <w:szCs w:val="24"/>
          <w:lang w:val="uk-UA"/>
        </w:rPr>
        <w:t xml:space="preserve">організації та </w:t>
      </w:r>
      <w:r w:rsidRPr="003920A2">
        <w:rPr>
          <w:rFonts w:ascii="Times New Roman" w:hAnsi="Times New Roman"/>
          <w:sz w:val="24"/>
          <w:szCs w:val="24"/>
          <w:lang w:val="uk-UA"/>
        </w:rPr>
        <w:t xml:space="preserve">проведення звіряння </w:t>
      </w:r>
      <w:r w:rsidR="007E47CD" w:rsidRPr="003920A2">
        <w:rPr>
          <w:rFonts w:ascii="Times New Roman" w:hAnsi="Times New Roman"/>
          <w:sz w:val="24"/>
          <w:szCs w:val="24"/>
          <w:lang w:val="uk-UA"/>
        </w:rPr>
        <w:t xml:space="preserve">(за необхідності із залученням постачальника послуг комерційного обліку та/або оператора системи) </w:t>
      </w:r>
      <w:r w:rsidRPr="003920A2">
        <w:rPr>
          <w:rFonts w:ascii="Times New Roman" w:hAnsi="Times New Roman"/>
          <w:sz w:val="24"/>
          <w:szCs w:val="24"/>
          <w:lang w:val="uk-UA"/>
        </w:rPr>
        <w:t>розрахункових даних та/або оскаржувати їх в установленому цим Договором та чинним законодавством порядку;</w:t>
      </w:r>
    </w:p>
    <w:p w14:paraId="3B09E061"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7) проводити звіряння фактичних розрахунків в установленому ПРРЕЕ порядку з підписанням відповідного акту;</w:t>
      </w:r>
    </w:p>
    <w:p w14:paraId="04F1BFB6"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8) вільно обирати іншого електропостачальника та розірвати цей Договір у встановленому цим Договором та чинним законодавством порядку;</w:t>
      </w:r>
    </w:p>
    <w:p w14:paraId="49544DC2"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237DE7F"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45F91DD" w14:textId="6A9CD3FF"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w:t>
      </w:r>
      <w:r w:rsidR="00140CE5" w:rsidRPr="003920A2">
        <w:rPr>
          <w:rFonts w:ascii="Times New Roman" w:hAnsi="Times New Roman"/>
          <w:sz w:val="24"/>
          <w:szCs w:val="24"/>
          <w:lang w:val="uk-UA"/>
        </w:rPr>
        <w:t xml:space="preserve">вір у встановленому ним порядку </w:t>
      </w:r>
      <w:r w:rsidR="00E37D0C" w:rsidRPr="003920A2">
        <w:rPr>
          <w:rFonts w:ascii="Times New Roman" w:hAnsi="Times New Roman"/>
          <w:sz w:val="24"/>
          <w:szCs w:val="24"/>
          <w:lang w:val="uk-UA"/>
        </w:rPr>
        <w:t>з</w:t>
      </w:r>
      <w:r w:rsidR="00140CE5" w:rsidRPr="003920A2">
        <w:rPr>
          <w:rFonts w:ascii="Times New Roman" w:hAnsi="Times New Roman"/>
          <w:sz w:val="24"/>
          <w:szCs w:val="24"/>
          <w:lang w:val="uk-UA"/>
        </w:rPr>
        <w:t xml:space="preserve"> дотримання</w:t>
      </w:r>
      <w:r w:rsidR="00E37D0C" w:rsidRPr="003920A2">
        <w:rPr>
          <w:rFonts w:ascii="Times New Roman" w:hAnsi="Times New Roman"/>
          <w:sz w:val="24"/>
          <w:szCs w:val="24"/>
          <w:lang w:val="uk-UA"/>
        </w:rPr>
        <w:t>м</w:t>
      </w:r>
      <w:r w:rsidR="00140CE5" w:rsidRPr="003920A2">
        <w:rPr>
          <w:rFonts w:ascii="Times New Roman" w:hAnsi="Times New Roman"/>
          <w:sz w:val="24"/>
          <w:szCs w:val="24"/>
          <w:lang w:val="uk-UA"/>
        </w:rPr>
        <w:t xml:space="preserve"> вимог ПРРЕЕ;</w:t>
      </w:r>
    </w:p>
    <w:p w14:paraId="47AFF1D4" w14:textId="33BE8E70" w:rsidR="008B6AD2"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12) </w:t>
      </w:r>
      <w:r w:rsidR="008B6AD2" w:rsidRPr="003920A2">
        <w:rPr>
          <w:rFonts w:ascii="Times New Roman" w:hAnsi="Times New Roman"/>
          <w:sz w:val="24"/>
          <w:szCs w:val="24"/>
          <w:lang w:val="uk-UA"/>
        </w:rPr>
        <w:t>змінювати очікувані обсяги споживання електричної енергії залежно від фактичної потреби Споживача та відхилятися від очікуваних обсягів споживання електричної енергії в розрахунковому періоді без застосування штрафних санкцій;</w:t>
      </w:r>
    </w:p>
    <w:p w14:paraId="116BC26D" w14:textId="101AB834" w:rsidR="008038A5" w:rsidRPr="003920A2" w:rsidRDefault="008B6AD2"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13) </w:t>
      </w:r>
      <w:r w:rsidR="008038A5" w:rsidRPr="003920A2">
        <w:rPr>
          <w:rFonts w:ascii="Times New Roman" w:hAnsi="Times New Roman"/>
          <w:sz w:val="24"/>
          <w:szCs w:val="24"/>
          <w:lang w:val="uk-UA"/>
        </w:rPr>
        <w:t>інші права, передбачені чинним законодавством і цим Договором.</w:t>
      </w:r>
    </w:p>
    <w:p w14:paraId="6E0E7BE1" w14:textId="5120F4B7" w:rsidR="008038A5" w:rsidRPr="003920A2" w:rsidRDefault="007F7BEF" w:rsidP="008974A2">
      <w:pPr>
        <w:tabs>
          <w:tab w:val="left" w:pos="1134"/>
        </w:tabs>
        <w:spacing w:before="60" w:after="60" w:line="240" w:lineRule="auto"/>
        <w:ind w:firstLine="567"/>
        <w:jc w:val="both"/>
        <w:rPr>
          <w:rFonts w:ascii="Times New Roman" w:hAnsi="Times New Roman"/>
          <w:b/>
          <w:i/>
          <w:sz w:val="24"/>
          <w:szCs w:val="24"/>
          <w:lang w:val="uk-UA"/>
        </w:rPr>
      </w:pPr>
      <w:r w:rsidRPr="003920A2">
        <w:rPr>
          <w:rFonts w:ascii="Times New Roman" w:hAnsi="Times New Roman"/>
          <w:b/>
          <w:i/>
          <w:sz w:val="24"/>
          <w:szCs w:val="24"/>
          <w:lang w:val="uk-UA"/>
        </w:rPr>
        <w:t>6.2.</w:t>
      </w:r>
      <w:r w:rsidRPr="003920A2">
        <w:rPr>
          <w:rFonts w:ascii="Times New Roman" w:hAnsi="Times New Roman"/>
          <w:b/>
          <w:i/>
          <w:sz w:val="24"/>
          <w:szCs w:val="24"/>
          <w:lang w:val="uk-UA"/>
        </w:rPr>
        <w:tab/>
      </w:r>
      <w:r w:rsidR="008038A5" w:rsidRPr="003920A2">
        <w:rPr>
          <w:rFonts w:ascii="Times New Roman" w:hAnsi="Times New Roman"/>
          <w:b/>
          <w:i/>
          <w:sz w:val="24"/>
          <w:szCs w:val="24"/>
          <w:lang w:val="uk-UA"/>
        </w:rPr>
        <w:t>Споживач зобов'язується:</w:t>
      </w:r>
    </w:p>
    <w:p w14:paraId="3CB34DFD"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 забезпечувати своєчасну та повну оплату спожитої електричної енергії згідно з умовами цього Договору;</w:t>
      </w:r>
    </w:p>
    <w:p w14:paraId="12F49719" w14:textId="4F8D8513" w:rsidR="00736920"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2) </w:t>
      </w:r>
      <w:r w:rsidR="00736920" w:rsidRPr="003920A2">
        <w:rPr>
          <w:rFonts w:ascii="Times New Roman" w:hAnsi="Times New Roman"/>
          <w:sz w:val="24"/>
          <w:szCs w:val="24"/>
          <w:lang w:val="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45C3C870" w14:textId="0C647647" w:rsidR="008038A5" w:rsidRPr="003920A2" w:rsidRDefault="00736920"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3) </w:t>
      </w:r>
      <w:r w:rsidR="008038A5" w:rsidRPr="003920A2">
        <w:rPr>
          <w:rFonts w:ascii="Times New Roman" w:hAnsi="Times New Roman"/>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2ED4F40" w14:textId="2FDDB4CE" w:rsidR="008038A5" w:rsidRPr="003920A2" w:rsidRDefault="00736920"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4</w:t>
      </w:r>
      <w:r w:rsidR="008038A5" w:rsidRPr="003920A2">
        <w:rPr>
          <w:rFonts w:ascii="Times New Roman" w:hAnsi="Times New Roman"/>
          <w:sz w:val="24"/>
          <w:szCs w:val="24"/>
          <w:lang w:val="uk-UA"/>
        </w:rPr>
        <w:t>) протягом 10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5060691" w14:textId="0737C00C" w:rsidR="008038A5" w:rsidRPr="003920A2" w:rsidRDefault="00736920"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w:t>
      </w:r>
      <w:r w:rsidR="008038A5" w:rsidRPr="003920A2">
        <w:rPr>
          <w:rFonts w:ascii="Times New Roman" w:hAnsi="Times New Roman"/>
          <w:sz w:val="24"/>
          <w:szCs w:val="24"/>
          <w:lang w:val="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336CAFC" w14:textId="6CF76D97" w:rsidR="008038A5" w:rsidRPr="003920A2" w:rsidRDefault="00736920"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6</w:t>
      </w:r>
      <w:r w:rsidR="008038A5" w:rsidRPr="003920A2">
        <w:rPr>
          <w:rFonts w:ascii="Times New Roman" w:hAnsi="Times New Roman"/>
          <w:sz w:val="24"/>
          <w:szCs w:val="24"/>
          <w:lang w:val="uk-UA"/>
        </w:rPr>
        <w:t>) безперешкодно допускати на свою територію</w:t>
      </w:r>
      <w:r w:rsidRPr="003920A2">
        <w:rPr>
          <w:rFonts w:ascii="Times New Roman" w:hAnsi="Times New Roman"/>
          <w:sz w:val="24"/>
          <w:szCs w:val="24"/>
          <w:lang w:val="uk-UA"/>
        </w:rPr>
        <w:t xml:space="preserve"> (в робочі дні та години Споживача)</w:t>
      </w:r>
      <w:r w:rsidR="008038A5" w:rsidRPr="003920A2">
        <w:rPr>
          <w:rFonts w:ascii="Times New Roman" w:hAnsi="Times New Roman"/>
          <w:sz w:val="24"/>
          <w:szCs w:val="24"/>
          <w:lang w:val="uk-UA"/>
        </w:rPr>
        <w:t>,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815FC03" w14:textId="4D59668F" w:rsidR="008038A5" w:rsidRPr="003920A2" w:rsidRDefault="00736920"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lastRenderedPageBreak/>
        <w:t>7</w:t>
      </w:r>
      <w:r w:rsidR="008038A5" w:rsidRPr="003920A2">
        <w:rPr>
          <w:rFonts w:ascii="Times New Roman" w:hAnsi="Times New Roman"/>
          <w:sz w:val="24"/>
          <w:szCs w:val="24"/>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E71F074" w14:textId="558704C5" w:rsidR="008038A5" w:rsidRPr="003920A2" w:rsidRDefault="00F06C14"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8</w:t>
      </w:r>
      <w:r w:rsidR="008038A5" w:rsidRPr="003920A2">
        <w:rPr>
          <w:rFonts w:ascii="Times New Roman" w:hAnsi="Times New Roman"/>
          <w:sz w:val="24"/>
          <w:szCs w:val="24"/>
          <w:lang w:val="uk-UA"/>
        </w:rPr>
        <w:t>) виконувати інші обов'язки, покладені на Споживача чинним законодавством та/або цим Договором.</w:t>
      </w:r>
    </w:p>
    <w:p w14:paraId="54228B86" w14:textId="77777777" w:rsidR="008038A5" w:rsidRPr="003920A2" w:rsidRDefault="008038A5" w:rsidP="008974A2">
      <w:pPr>
        <w:spacing w:after="0" w:line="240" w:lineRule="auto"/>
        <w:rPr>
          <w:rFonts w:ascii="Times New Roman" w:hAnsi="Times New Roman"/>
          <w:b/>
          <w:sz w:val="16"/>
          <w:szCs w:val="16"/>
          <w:lang w:val="uk-UA"/>
        </w:rPr>
      </w:pPr>
    </w:p>
    <w:p w14:paraId="4C4F7769" w14:textId="1B08F008"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7. Права і обов'язки Постачальника</w:t>
      </w:r>
    </w:p>
    <w:p w14:paraId="1FA4C7EB" w14:textId="222C60D2" w:rsidR="008038A5" w:rsidRPr="003920A2" w:rsidRDefault="007F7BEF" w:rsidP="008974A2">
      <w:pPr>
        <w:tabs>
          <w:tab w:val="left" w:pos="1134"/>
        </w:tabs>
        <w:spacing w:after="60" w:line="240" w:lineRule="auto"/>
        <w:ind w:firstLine="567"/>
        <w:jc w:val="both"/>
        <w:rPr>
          <w:rFonts w:ascii="Times New Roman" w:hAnsi="Times New Roman"/>
          <w:b/>
          <w:i/>
          <w:sz w:val="24"/>
          <w:szCs w:val="24"/>
          <w:lang w:val="uk-UA"/>
        </w:rPr>
      </w:pPr>
      <w:r w:rsidRPr="003920A2">
        <w:rPr>
          <w:rFonts w:ascii="Times New Roman" w:hAnsi="Times New Roman"/>
          <w:b/>
          <w:i/>
          <w:sz w:val="24"/>
          <w:szCs w:val="24"/>
          <w:lang w:val="uk-UA"/>
        </w:rPr>
        <w:t>7.1.</w:t>
      </w:r>
      <w:r w:rsidRPr="003920A2">
        <w:rPr>
          <w:rFonts w:ascii="Times New Roman" w:hAnsi="Times New Roman"/>
          <w:b/>
          <w:i/>
          <w:sz w:val="24"/>
          <w:szCs w:val="24"/>
          <w:lang w:val="uk-UA"/>
        </w:rPr>
        <w:tab/>
      </w:r>
      <w:r w:rsidR="008038A5" w:rsidRPr="003920A2">
        <w:rPr>
          <w:rFonts w:ascii="Times New Roman" w:hAnsi="Times New Roman"/>
          <w:b/>
          <w:i/>
          <w:sz w:val="24"/>
          <w:szCs w:val="24"/>
          <w:lang w:val="uk-UA"/>
        </w:rPr>
        <w:t>Постачальник має право:</w:t>
      </w:r>
    </w:p>
    <w:p w14:paraId="0F9654DF"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 отримувати від Споживача плату за поставлену електричну енергію;</w:t>
      </w:r>
    </w:p>
    <w:p w14:paraId="1542A1F7"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2) контролювати правильність оформлення Споживачем платіжних документів;</w:t>
      </w:r>
    </w:p>
    <w:p w14:paraId="384C47FD"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17284C8" w14:textId="128D9C0F"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4) безперешкодного доступу до розрахункових засобів вимірювальної техніки Споживача </w:t>
      </w:r>
      <w:r w:rsidR="004F37A2" w:rsidRPr="003920A2">
        <w:rPr>
          <w:rFonts w:ascii="Times New Roman" w:hAnsi="Times New Roman"/>
          <w:sz w:val="24"/>
          <w:szCs w:val="24"/>
          <w:lang w:val="uk-UA"/>
        </w:rPr>
        <w:t xml:space="preserve">(в робочі дні та години Споживача) </w:t>
      </w:r>
      <w:r w:rsidRPr="003920A2">
        <w:rPr>
          <w:rFonts w:ascii="Times New Roman" w:hAnsi="Times New Roman"/>
          <w:sz w:val="24"/>
          <w:szCs w:val="24"/>
          <w:lang w:val="uk-UA"/>
        </w:rPr>
        <w:t>для перевірки показів щодо фактично використаних Споживачем обсягів електричної енергії;</w:t>
      </w:r>
    </w:p>
    <w:p w14:paraId="015CDEA0"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акту;</w:t>
      </w:r>
    </w:p>
    <w:p w14:paraId="62D55E2A" w14:textId="713C7791"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E8A5A62"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7) інші права, передбачені чинним законодавством і цим Договором.</w:t>
      </w:r>
    </w:p>
    <w:p w14:paraId="0CBA40D7" w14:textId="73154521" w:rsidR="008038A5" w:rsidRPr="003920A2" w:rsidRDefault="007F7BEF" w:rsidP="008974A2">
      <w:pPr>
        <w:tabs>
          <w:tab w:val="left" w:pos="1134"/>
        </w:tabs>
        <w:spacing w:before="60" w:after="60" w:line="240" w:lineRule="auto"/>
        <w:ind w:firstLine="567"/>
        <w:jc w:val="both"/>
        <w:rPr>
          <w:rFonts w:ascii="Times New Roman" w:hAnsi="Times New Roman"/>
          <w:b/>
          <w:i/>
          <w:sz w:val="24"/>
          <w:szCs w:val="24"/>
          <w:lang w:val="uk-UA"/>
        </w:rPr>
      </w:pPr>
      <w:r w:rsidRPr="003920A2">
        <w:rPr>
          <w:rFonts w:ascii="Times New Roman" w:hAnsi="Times New Roman"/>
          <w:b/>
          <w:i/>
          <w:sz w:val="24"/>
          <w:szCs w:val="24"/>
          <w:lang w:val="uk-UA"/>
        </w:rPr>
        <w:t>7.2.</w:t>
      </w:r>
      <w:r w:rsidRPr="003920A2">
        <w:rPr>
          <w:rFonts w:ascii="Times New Roman" w:hAnsi="Times New Roman"/>
          <w:b/>
          <w:i/>
          <w:sz w:val="24"/>
          <w:szCs w:val="24"/>
          <w:lang w:val="uk-UA"/>
        </w:rPr>
        <w:tab/>
      </w:r>
      <w:r w:rsidR="008038A5" w:rsidRPr="003920A2">
        <w:rPr>
          <w:rFonts w:ascii="Times New Roman" w:hAnsi="Times New Roman"/>
          <w:b/>
          <w:i/>
          <w:sz w:val="24"/>
          <w:szCs w:val="24"/>
          <w:lang w:val="uk-UA"/>
        </w:rPr>
        <w:t>Постачальник зобов'язується:</w:t>
      </w:r>
    </w:p>
    <w:p w14:paraId="60562669" w14:textId="27B5F303"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1) забезпечувати належну якість </w:t>
      </w:r>
      <w:r w:rsidR="00DB23BC" w:rsidRPr="003920A2">
        <w:rPr>
          <w:rFonts w:ascii="Times New Roman" w:hAnsi="Times New Roman"/>
          <w:sz w:val="24"/>
          <w:szCs w:val="24"/>
          <w:lang w:val="uk-UA"/>
        </w:rPr>
        <w:t xml:space="preserve">надання послуг з </w:t>
      </w:r>
      <w:r w:rsidRPr="003920A2">
        <w:rPr>
          <w:rFonts w:ascii="Times New Roman" w:hAnsi="Times New Roman"/>
          <w:sz w:val="24"/>
          <w:szCs w:val="24"/>
          <w:lang w:val="uk-UA"/>
        </w:rPr>
        <w:t>постачання електричної енергії відповідно до вимог чинного законодавства та цього Договору;</w:t>
      </w:r>
    </w:p>
    <w:p w14:paraId="640C6DB9" w14:textId="5502B8BE"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2) нараховувати і виставляти рахунки</w:t>
      </w:r>
      <w:r w:rsidR="00917D21" w:rsidRPr="003920A2">
        <w:rPr>
          <w:rFonts w:ascii="Times New Roman" w:hAnsi="Times New Roman"/>
          <w:sz w:val="24"/>
          <w:szCs w:val="24"/>
          <w:lang w:val="uk-UA"/>
        </w:rPr>
        <w:t xml:space="preserve"> (Акти прийняття-передавання товарної продукції та/або Акти прийому-передачі проданих товарів та/або наданих послуг)</w:t>
      </w:r>
      <w:r w:rsidRPr="003920A2">
        <w:rPr>
          <w:rFonts w:ascii="Times New Roman" w:hAnsi="Times New Roman"/>
          <w:sz w:val="24"/>
          <w:szCs w:val="24"/>
          <w:lang w:val="uk-UA"/>
        </w:rPr>
        <w:t xml:space="preserve"> Споживачу за поставлену електричну енергію відповідно до вимог та у порядку, передбачених ПРРЕЕ та цим Договором;</w:t>
      </w:r>
    </w:p>
    <w:p w14:paraId="4BDA3B68"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E25DF86"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rPr>
        <w:t>4</w:t>
      </w:r>
      <w:r w:rsidRPr="003920A2">
        <w:rPr>
          <w:rFonts w:ascii="Times New Roman" w:hAnsi="Times New Roman"/>
          <w:sz w:val="24"/>
          <w:szCs w:val="24"/>
          <w:lang w:val="uk-UA"/>
        </w:rPr>
        <w:t>) видавати Споживачеві безоплатно платіжні документи та форми звернень;</w:t>
      </w:r>
    </w:p>
    <w:p w14:paraId="5DFCC9E1" w14:textId="77777777" w:rsidR="008038A5" w:rsidRPr="003920A2" w:rsidRDefault="008038A5"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rPr>
        <w:t>5</w:t>
      </w:r>
      <w:r w:rsidRPr="003920A2">
        <w:rPr>
          <w:rFonts w:ascii="Times New Roman" w:hAnsi="Times New Roman"/>
          <w:sz w:val="24"/>
          <w:szCs w:val="24"/>
          <w:lang w:val="uk-UA"/>
        </w:rPr>
        <w:t>) приймати оплату наданих за цим Договором послуг будь-яким способом, що передбачений цим Договором;</w:t>
      </w:r>
    </w:p>
    <w:p w14:paraId="4B778F23" w14:textId="01CE3A93" w:rsidR="008038A5" w:rsidRPr="003920A2" w:rsidRDefault="008F737D"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6</w:t>
      </w:r>
      <w:r w:rsidR="008038A5" w:rsidRPr="003920A2">
        <w:rPr>
          <w:rFonts w:ascii="Times New Roman" w:hAnsi="Times New Roman"/>
          <w:sz w:val="24"/>
          <w:szCs w:val="24"/>
          <w:lang w:val="uk-UA"/>
        </w:rPr>
        <w:t>) розглядати в установленому законодавством порядку звернення Споживача, зокрема з питань нарахувань за електричну енергію, і</w:t>
      </w:r>
      <w:r w:rsidR="007F7BEF" w:rsidRPr="003920A2">
        <w:rPr>
          <w:rFonts w:ascii="Times New Roman" w:hAnsi="Times New Roman"/>
          <w:sz w:val="24"/>
          <w:szCs w:val="24"/>
          <w:lang w:val="uk-UA"/>
        </w:rPr>
        <w:t>,</w:t>
      </w:r>
      <w:r w:rsidR="008038A5" w:rsidRPr="003920A2">
        <w:rPr>
          <w:rFonts w:ascii="Times New Roman" w:hAnsi="Times New Roman"/>
          <w:sz w:val="24"/>
          <w:szCs w:val="24"/>
          <w:lang w:val="uk-UA"/>
        </w:rPr>
        <w:t xml:space="preserve"> за наявності відповідних підстав</w:t>
      </w:r>
      <w:r w:rsidR="007F7BEF" w:rsidRPr="003920A2">
        <w:rPr>
          <w:rFonts w:ascii="Times New Roman" w:hAnsi="Times New Roman"/>
          <w:sz w:val="24"/>
          <w:szCs w:val="24"/>
          <w:lang w:val="uk-UA"/>
        </w:rPr>
        <w:t>,</w:t>
      </w:r>
      <w:r w:rsidR="008038A5" w:rsidRPr="003920A2">
        <w:rPr>
          <w:rFonts w:ascii="Times New Roman" w:hAnsi="Times New Roman"/>
          <w:sz w:val="24"/>
          <w:szCs w:val="24"/>
          <w:lang w:val="uk-UA"/>
        </w:rPr>
        <w:t xml:space="preserve"> задовольняти його вимоги;</w:t>
      </w:r>
    </w:p>
    <w:p w14:paraId="44BB1FEF" w14:textId="0FC6C9AF" w:rsidR="008038A5" w:rsidRPr="003920A2" w:rsidRDefault="008F737D"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7</w:t>
      </w:r>
      <w:r w:rsidR="008038A5" w:rsidRPr="003920A2">
        <w:rPr>
          <w:rFonts w:ascii="Times New Roman" w:hAnsi="Times New Roman"/>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9C4F514" w14:textId="5C9D2599" w:rsidR="008038A5" w:rsidRPr="003920A2" w:rsidRDefault="008F737D"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8</w:t>
      </w:r>
      <w:r w:rsidR="008038A5" w:rsidRPr="003920A2">
        <w:rPr>
          <w:rFonts w:ascii="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3FAF7A0" w14:textId="21476BA5" w:rsidR="008038A5" w:rsidRPr="003920A2" w:rsidRDefault="008F737D"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9</w:t>
      </w:r>
      <w:r w:rsidR="008038A5" w:rsidRPr="003920A2">
        <w:rPr>
          <w:rFonts w:ascii="Times New Roman" w:hAnsi="Times New Roman"/>
          <w:sz w:val="24"/>
          <w:szCs w:val="24"/>
          <w:lang w:val="uk-UA"/>
        </w:rPr>
        <w:t>) забезпечувати конфіденційність даних, отриманих від Споживача;</w:t>
      </w:r>
    </w:p>
    <w:p w14:paraId="7DFA9C86" w14:textId="7DC77508" w:rsidR="008038A5" w:rsidRPr="003920A2" w:rsidRDefault="008F737D"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10</w:t>
      </w:r>
      <w:r w:rsidR="008038A5" w:rsidRPr="003920A2">
        <w:rPr>
          <w:rFonts w:ascii="Times New Roman" w:hAnsi="Times New Roman"/>
          <w:sz w:val="24"/>
          <w:szCs w:val="24"/>
          <w:lang w:val="uk-UA"/>
        </w:rPr>
        <w:t xml:space="preserve">) </w:t>
      </w:r>
      <w:r w:rsidR="0006529F" w:rsidRPr="003920A2">
        <w:rPr>
          <w:rFonts w:ascii="Times New Roman" w:hAnsi="Times New Roman"/>
          <w:sz w:val="24"/>
          <w:szCs w:val="24"/>
          <w:lang w:val="uk-UA"/>
        </w:rPr>
        <w:t>проводити оплату послуг з передачі електричної енергії оператору системи передачі</w:t>
      </w:r>
      <w:r w:rsidR="008038A5" w:rsidRPr="003920A2">
        <w:rPr>
          <w:rFonts w:ascii="Times New Roman" w:hAnsi="Times New Roman"/>
          <w:sz w:val="24"/>
          <w:szCs w:val="24"/>
          <w:lang w:val="uk-UA"/>
        </w:rPr>
        <w:t>;</w:t>
      </w:r>
    </w:p>
    <w:p w14:paraId="1253B3FF" w14:textId="298EFA3F" w:rsidR="008038A5" w:rsidRPr="003920A2" w:rsidRDefault="008F737D"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11</w:t>
      </w:r>
      <w:r w:rsidR="008038A5" w:rsidRPr="003920A2">
        <w:rPr>
          <w:rFonts w:ascii="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02D0618" w14:textId="77777777" w:rsidR="008038A5" w:rsidRPr="003920A2" w:rsidRDefault="008038A5" w:rsidP="008974A2">
      <w:pPr>
        <w:pStyle w:val="a3"/>
        <w:numPr>
          <w:ilvl w:val="0"/>
          <w:numId w:val="23"/>
        </w:numPr>
        <w:tabs>
          <w:tab w:val="left" w:pos="851"/>
        </w:tabs>
        <w:spacing w:after="0" w:line="240" w:lineRule="auto"/>
        <w:ind w:left="0" w:firstLine="567"/>
        <w:jc w:val="both"/>
        <w:rPr>
          <w:rFonts w:ascii="Times New Roman" w:hAnsi="Times New Roman"/>
          <w:sz w:val="24"/>
          <w:szCs w:val="24"/>
          <w:lang w:val="uk-UA"/>
        </w:rPr>
      </w:pPr>
      <w:r w:rsidRPr="003920A2">
        <w:rPr>
          <w:rFonts w:ascii="Times New Roman" w:hAnsi="Times New Roman"/>
          <w:sz w:val="24"/>
          <w:szCs w:val="24"/>
          <w:lang w:val="uk-UA"/>
        </w:rPr>
        <w:t>вибрати іншого електропостачальника та про наслідки невиконання цього;</w:t>
      </w:r>
    </w:p>
    <w:p w14:paraId="4A4F92FF" w14:textId="77777777" w:rsidR="008038A5" w:rsidRPr="003920A2" w:rsidRDefault="008038A5" w:rsidP="008974A2">
      <w:pPr>
        <w:pStyle w:val="a3"/>
        <w:numPr>
          <w:ilvl w:val="0"/>
          <w:numId w:val="23"/>
        </w:numPr>
        <w:tabs>
          <w:tab w:val="left" w:pos="851"/>
        </w:tabs>
        <w:spacing w:after="0" w:line="240" w:lineRule="auto"/>
        <w:ind w:left="0" w:firstLine="567"/>
        <w:jc w:val="both"/>
        <w:rPr>
          <w:rFonts w:ascii="Times New Roman" w:hAnsi="Times New Roman"/>
          <w:sz w:val="24"/>
          <w:szCs w:val="24"/>
          <w:lang w:val="uk-UA"/>
        </w:rPr>
      </w:pPr>
      <w:r w:rsidRPr="003920A2">
        <w:rPr>
          <w:rFonts w:ascii="Times New Roman" w:hAnsi="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69C71707" w14:textId="77777777" w:rsidR="008038A5" w:rsidRPr="003920A2" w:rsidRDefault="008038A5" w:rsidP="008974A2">
      <w:pPr>
        <w:pStyle w:val="a3"/>
        <w:numPr>
          <w:ilvl w:val="0"/>
          <w:numId w:val="23"/>
        </w:numPr>
        <w:tabs>
          <w:tab w:val="left" w:pos="851"/>
        </w:tabs>
        <w:spacing w:after="0" w:line="240" w:lineRule="auto"/>
        <w:ind w:left="0" w:firstLine="567"/>
        <w:jc w:val="both"/>
        <w:rPr>
          <w:rFonts w:ascii="Times New Roman" w:hAnsi="Times New Roman"/>
          <w:sz w:val="24"/>
          <w:szCs w:val="24"/>
          <w:lang w:val="uk-UA"/>
        </w:rPr>
      </w:pPr>
      <w:r w:rsidRPr="003920A2">
        <w:rPr>
          <w:rFonts w:ascii="Times New Roman" w:hAnsi="Times New Roman"/>
          <w:sz w:val="24"/>
          <w:szCs w:val="24"/>
          <w:lang w:val="uk-UA"/>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15CB51F2" w14:textId="72E48D59" w:rsidR="008038A5" w:rsidRPr="003920A2" w:rsidRDefault="008F737D" w:rsidP="008974A2">
      <w:pPr>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12</w:t>
      </w:r>
      <w:r w:rsidR="008038A5" w:rsidRPr="003920A2">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17FB7D9E" w14:textId="77777777" w:rsidR="001D22B8" w:rsidRPr="003920A2" w:rsidRDefault="001D22B8" w:rsidP="008974A2">
      <w:pPr>
        <w:spacing w:after="0" w:line="240" w:lineRule="auto"/>
        <w:ind w:firstLine="567"/>
        <w:jc w:val="both"/>
        <w:rPr>
          <w:rFonts w:ascii="Times New Roman" w:hAnsi="Times New Roman"/>
          <w:sz w:val="16"/>
          <w:szCs w:val="16"/>
          <w:lang w:val="uk-UA"/>
        </w:rPr>
      </w:pPr>
    </w:p>
    <w:p w14:paraId="6697A6A7" w14:textId="64270C43"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8. Порядок припинення та відновлення постачання електричної енергії</w:t>
      </w:r>
    </w:p>
    <w:p w14:paraId="62E14F53" w14:textId="1F3354C1"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8.1.</w:t>
      </w:r>
      <w:r w:rsidRPr="003920A2">
        <w:rPr>
          <w:rFonts w:ascii="Times New Roman" w:hAnsi="Times New Roman"/>
          <w:sz w:val="24"/>
          <w:szCs w:val="24"/>
          <w:lang w:val="uk-UA"/>
        </w:rPr>
        <w:tab/>
      </w:r>
      <w:r w:rsidR="008038A5" w:rsidRPr="003920A2">
        <w:rPr>
          <w:rFonts w:ascii="Times New Roman" w:hAnsi="Times New Roman"/>
          <w:sz w:val="24"/>
          <w:szCs w:val="24"/>
          <w:lang w:val="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8AD0A40" w14:textId="2A8B51C3"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8.2.</w:t>
      </w:r>
      <w:r w:rsidRPr="003920A2">
        <w:rPr>
          <w:rFonts w:ascii="Times New Roman" w:hAnsi="Times New Roman"/>
          <w:sz w:val="24"/>
          <w:szCs w:val="24"/>
          <w:lang w:val="uk-UA"/>
        </w:rPr>
        <w:tab/>
      </w:r>
      <w:r w:rsidR="008038A5" w:rsidRPr="003920A2">
        <w:rPr>
          <w:rFonts w:ascii="Times New Roman" w:hAnsi="Times New Roman"/>
          <w:sz w:val="24"/>
          <w:szCs w:val="24"/>
          <w:lang w:val="uk-UA"/>
        </w:rPr>
        <w:t>Припинення електропостачання не звільняє Споживача від обов'язку сплатити заборгованість Постачальнику за цим Договором.</w:t>
      </w:r>
    </w:p>
    <w:p w14:paraId="216F370F" w14:textId="6908EADB"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8.3.</w:t>
      </w:r>
      <w:r w:rsidR="001D22B8" w:rsidRPr="003920A2">
        <w:rPr>
          <w:rFonts w:ascii="Times New Roman" w:hAnsi="Times New Roman"/>
          <w:sz w:val="24"/>
          <w:szCs w:val="24"/>
          <w:lang w:val="uk-UA"/>
        </w:rPr>
        <w:tab/>
      </w:r>
      <w:r w:rsidRPr="003920A2">
        <w:rPr>
          <w:rFonts w:ascii="Times New Roman" w:hAnsi="Times New Roman"/>
          <w:sz w:val="24"/>
          <w:szCs w:val="24"/>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29FED07" w14:textId="3685EE3E"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8.4.</w:t>
      </w:r>
      <w:r w:rsidRPr="003920A2">
        <w:rPr>
          <w:rFonts w:ascii="Times New Roman" w:hAnsi="Times New Roman"/>
          <w:sz w:val="24"/>
          <w:szCs w:val="24"/>
          <w:lang w:val="uk-UA"/>
        </w:rPr>
        <w:tab/>
      </w:r>
      <w:r w:rsidR="008038A5" w:rsidRPr="003920A2">
        <w:rPr>
          <w:rFonts w:ascii="Times New Roman" w:hAnsi="Times New Roman"/>
          <w:sz w:val="24"/>
          <w:szCs w:val="24"/>
          <w:lang w:val="uk-UA"/>
        </w:rPr>
        <w:t>Якщо за ініціативою Споживача необхідно припинити постачання електричної енергії на об'єкт</w:t>
      </w:r>
      <w:r w:rsidRPr="003920A2">
        <w:rPr>
          <w:rFonts w:ascii="Times New Roman" w:hAnsi="Times New Roman"/>
          <w:sz w:val="24"/>
          <w:szCs w:val="24"/>
          <w:lang w:val="uk-UA"/>
        </w:rPr>
        <w:t>і</w:t>
      </w:r>
      <w:r w:rsidR="008038A5" w:rsidRPr="003920A2">
        <w:rPr>
          <w:rFonts w:ascii="Times New Roman" w:hAnsi="Times New Roman"/>
          <w:sz w:val="24"/>
          <w:szCs w:val="24"/>
          <w:lang w:val="uk-UA"/>
        </w:rPr>
        <w:t xml:space="preserve"> Споживача для проведення ремонтних робіт, реконструкції чи технічного переоснащення тощо, Споживач має звернутися до оператора системи.</w:t>
      </w:r>
    </w:p>
    <w:p w14:paraId="0C54F053" w14:textId="77777777" w:rsidR="008038A5" w:rsidRPr="003920A2" w:rsidRDefault="008038A5" w:rsidP="008974A2">
      <w:pPr>
        <w:spacing w:after="0" w:line="240" w:lineRule="auto"/>
        <w:rPr>
          <w:rFonts w:ascii="Times New Roman" w:hAnsi="Times New Roman"/>
          <w:b/>
          <w:sz w:val="16"/>
          <w:szCs w:val="16"/>
          <w:lang w:val="uk-UA"/>
        </w:rPr>
      </w:pPr>
    </w:p>
    <w:p w14:paraId="31945E45" w14:textId="43E34952"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9. Відповідальність Сторін</w:t>
      </w:r>
    </w:p>
    <w:p w14:paraId="23F146CC" w14:textId="03CAF032"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9.1.</w:t>
      </w:r>
      <w:r w:rsidRPr="003920A2">
        <w:rPr>
          <w:rFonts w:ascii="Times New Roman" w:hAnsi="Times New Roman"/>
          <w:sz w:val="24"/>
          <w:szCs w:val="24"/>
          <w:lang w:val="uk-UA"/>
        </w:rPr>
        <w:tab/>
      </w:r>
      <w:r w:rsidR="008038A5" w:rsidRPr="003920A2">
        <w:rPr>
          <w:rFonts w:ascii="Times New Roman" w:hAnsi="Times New Roman"/>
          <w:sz w:val="24"/>
          <w:szCs w:val="24"/>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A35CFC1" w14:textId="4106FF07"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9.2.</w:t>
      </w:r>
      <w:r w:rsidRPr="003920A2">
        <w:rPr>
          <w:rFonts w:ascii="Times New Roman" w:hAnsi="Times New Roman"/>
          <w:sz w:val="24"/>
          <w:szCs w:val="24"/>
          <w:lang w:val="uk-UA"/>
        </w:rPr>
        <w:tab/>
      </w:r>
      <w:r w:rsidR="008038A5" w:rsidRPr="003920A2">
        <w:rPr>
          <w:rFonts w:ascii="Times New Roman" w:hAnsi="Times New Roman"/>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D702289" w14:textId="1FE64B04" w:rsidR="008038A5" w:rsidRPr="003920A2" w:rsidRDefault="008038A5" w:rsidP="008974A2">
      <w:pPr>
        <w:pStyle w:val="a3"/>
        <w:numPr>
          <w:ilvl w:val="0"/>
          <w:numId w:val="23"/>
        </w:numPr>
        <w:tabs>
          <w:tab w:val="left" w:pos="851"/>
        </w:tabs>
        <w:spacing w:after="0" w:line="240" w:lineRule="auto"/>
        <w:ind w:left="0" w:firstLine="567"/>
        <w:jc w:val="both"/>
        <w:rPr>
          <w:rFonts w:ascii="Times New Roman" w:hAnsi="Times New Roman"/>
          <w:sz w:val="24"/>
          <w:szCs w:val="24"/>
          <w:lang w:val="uk-UA"/>
        </w:rPr>
      </w:pPr>
      <w:r w:rsidRPr="003920A2">
        <w:rPr>
          <w:rFonts w:ascii="Times New Roman" w:hAnsi="Times New Roman"/>
          <w:sz w:val="24"/>
          <w:szCs w:val="24"/>
          <w:lang w:val="uk-UA"/>
        </w:rPr>
        <w:t xml:space="preserve">порушення Споживачем строків розрахунків з Постачальником </w:t>
      </w:r>
      <w:r w:rsidR="00E5383C" w:rsidRPr="003920A2">
        <w:rPr>
          <w:rFonts w:ascii="Times New Roman" w:hAnsi="Times New Roman"/>
          <w:sz w:val="24"/>
          <w:szCs w:val="24"/>
          <w:lang w:val="uk-UA"/>
        </w:rPr>
        <w:t>–</w:t>
      </w:r>
      <w:r w:rsidRPr="003920A2">
        <w:rPr>
          <w:rFonts w:ascii="Times New Roman" w:hAnsi="Times New Roman"/>
          <w:sz w:val="24"/>
          <w:szCs w:val="24"/>
          <w:lang w:val="uk-UA"/>
        </w:rPr>
        <w:t xml:space="preserve"> в розмірі, погодженому Сторонами в цьому Договорі;</w:t>
      </w:r>
    </w:p>
    <w:p w14:paraId="51E9D2B0" w14:textId="4D42BDE1" w:rsidR="008038A5" w:rsidRPr="003920A2" w:rsidRDefault="008038A5" w:rsidP="008974A2">
      <w:pPr>
        <w:pStyle w:val="a3"/>
        <w:numPr>
          <w:ilvl w:val="0"/>
          <w:numId w:val="23"/>
        </w:numPr>
        <w:tabs>
          <w:tab w:val="left" w:pos="851"/>
        </w:tabs>
        <w:spacing w:after="0" w:line="240" w:lineRule="auto"/>
        <w:ind w:left="0" w:firstLine="567"/>
        <w:jc w:val="both"/>
        <w:rPr>
          <w:rFonts w:ascii="Times New Roman" w:hAnsi="Times New Roman"/>
          <w:sz w:val="24"/>
          <w:szCs w:val="24"/>
          <w:lang w:val="uk-UA"/>
        </w:rPr>
      </w:pPr>
      <w:r w:rsidRPr="003920A2">
        <w:rPr>
          <w:rFonts w:ascii="Times New Roman" w:hAnsi="Times New Roman"/>
          <w:sz w:val="24"/>
          <w:szCs w:val="24"/>
          <w:lang w:val="uk-UA"/>
        </w:rPr>
        <w:t xml:space="preserve">відмови Споживача надати представнику Постачальника доступ до свого об'єкта, що </w:t>
      </w:r>
      <w:r w:rsidR="00E5383C" w:rsidRPr="003920A2">
        <w:rPr>
          <w:rFonts w:ascii="Times New Roman" w:hAnsi="Times New Roman"/>
          <w:sz w:val="24"/>
          <w:szCs w:val="24"/>
          <w:lang w:val="uk-UA"/>
        </w:rPr>
        <w:t>завдало Постачальнику збитків, –</w:t>
      </w:r>
      <w:r w:rsidRPr="003920A2">
        <w:rPr>
          <w:rFonts w:ascii="Times New Roman" w:hAnsi="Times New Roman"/>
          <w:sz w:val="24"/>
          <w:szCs w:val="24"/>
          <w:lang w:val="uk-UA"/>
        </w:rPr>
        <w:t xml:space="preserve"> в розмірі фактичних збитків Постачальника.</w:t>
      </w:r>
    </w:p>
    <w:p w14:paraId="12447997" w14:textId="77BA1588"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9.3.</w:t>
      </w:r>
      <w:r w:rsidR="001D22B8" w:rsidRPr="003920A2">
        <w:rPr>
          <w:rFonts w:ascii="Times New Roman" w:hAnsi="Times New Roman"/>
          <w:sz w:val="24"/>
          <w:szCs w:val="24"/>
          <w:lang w:val="uk-UA"/>
        </w:rPr>
        <w:tab/>
      </w:r>
      <w:r w:rsidRPr="003920A2">
        <w:rPr>
          <w:rFonts w:ascii="Times New Roman" w:hAnsi="Times New Roman"/>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7F94C8D" w14:textId="765782A9"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9.4.</w:t>
      </w:r>
      <w:r w:rsidR="001D22B8" w:rsidRPr="003920A2">
        <w:rPr>
          <w:rFonts w:ascii="Times New Roman" w:hAnsi="Times New Roman"/>
          <w:sz w:val="24"/>
          <w:szCs w:val="24"/>
          <w:lang w:val="uk-UA"/>
        </w:rPr>
        <w:tab/>
      </w:r>
      <w:r w:rsidRPr="003920A2">
        <w:rPr>
          <w:rFonts w:ascii="Times New Roman" w:hAnsi="Times New Roman"/>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1FAADFD" w14:textId="2A08AFD0"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9.5.</w:t>
      </w:r>
      <w:r w:rsidR="001D22B8" w:rsidRPr="003920A2">
        <w:rPr>
          <w:rFonts w:ascii="Times New Roman" w:hAnsi="Times New Roman"/>
          <w:sz w:val="24"/>
          <w:szCs w:val="24"/>
          <w:lang w:val="uk-UA"/>
        </w:rPr>
        <w:tab/>
      </w:r>
      <w:r w:rsidRPr="003920A2">
        <w:rPr>
          <w:rFonts w:ascii="Times New Roman" w:hAnsi="Times New Roman"/>
          <w:sz w:val="24"/>
          <w:szCs w:val="24"/>
          <w:lang w:val="uk-UA"/>
        </w:rPr>
        <w:t>Порядок документального підтвердження порушень умов цього Договору, а також відшкодування збитків встановлюється ПРРЕЕ.</w:t>
      </w:r>
    </w:p>
    <w:p w14:paraId="147B424C" w14:textId="2E6B55A7" w:rsidR="00E5383C" w:rsidRPr="003920A2" w:rsidRDefault="00E5383C"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9.6.</w:t>
      </w:r>
      <w:r w:rsidR="009E2D91" w:rsidRPr="003920A2">
        <w:rPr>
          <w:rFonts w:ascii="Times New Roman" w:hAnsi="Times New Roman"/>
          <w:sz w:val="24"/>
          <w:szCs w:val="24"/>
          <w:lang w:val="uk-UA"/>
        </w:rPr>
        <w:tab/>
      </w:r>
      <w:r w:rsidRPr="003920A2">
        <w:rPr>
          <w:rFonts w:ascii="Times New Roman" w:hAnsi="Times New Roman"/>
          <w:sz w:val="24"/>
          <w:szCs w:val="24"/>
          <w:lang w:val="uk-UA"/>
        </w:rPr>
        <w:t>Споживач не несе відповідальності за несвоєчасне виконання умов Договору 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Споживача.</w:t>
      </w:r>
    </w:p>
    <w:p w14:paraId="118A42F1" w14:textId="77777777" w:rsidR="007F4350" w:rsidRPr="003920A2" w:rsidRDefault="00E5383C" w:rsidP="008974A2">
      <w:pPr>
        <w:tabs>
          <w:tab w:val="left" w:pos="1134"/>
        </w:tabs>
        <w:spacing w:after="0" w:line="240" w:lineRule="auto"/>
        <w:ind w:firstLine="567"/>
        <w:jc w:val="both"/>
        <w:rPr>
          <w:rFonts w:ascii="Times New Roman" w:eastAsia="Segoe UI" w:hAnsi="Times New Roman"/>
          <w:color w:val="000000"/>
          <w:kern w:val="3"/>
          <w:sz w:val="24"/>
          <w:szCs w:val="24"/>
          <w:lang w:val="uk-UA" w:eastAsia="zh-CN" w:bidi="hi-IN"/>
        </w:rPr>
      </w:pPr>
      <w:r w:rsidRPr="003920A2">
        <w:rPr>
          <w:rFonts w:ascii="Times New Roman" w:hAnsi="Times New Roman"/>
          <w:sz w:val="24"/>
          <w:szCs w:val="24"/>
          <w:lang w:val="uk-UA"/>
        </w:rPr>
        <w:t>9.</w:t>
      </w:r>
      <w:r w:rsidR="00541753" w:rsidRPr="003920A2">
        <w:rPr>
          <w:rFonts w:ascii="Times New Roman" w:hAnsi="Times New Roman"/>
          <w:sz w:val="24"/>
          <w:szCs w:val="24"/>
          <w:lang w:val="uk-UA"/>
        </w:rPr>
        <w:t>7</w:t>
      </w:r>
      <w:r w:rsidRPr="003920A2">
        <w:rPr>
          <w:rFonts w:ascii="Times New Roman" w:hAnsi="Times New Roman"/>
          <w:sz w:val="24"/>
          <w:szCs w:val="24"/>
          <w:lang w:val="uk-UA"/>
        </w:rPr>
        <w:t>.</w:t>
      </w:r>
      <w:r w:rsidR="009E2D91" w:rsidRPr="003920A2">
        <w:rPr>
          <w:rFonts w:ascii="Times New Roman" w:hAnsi="Times New Roman"/>
          <w:sz w:val="24"/>
          <w:szCs w:val="24"/>
          <w:lang w:val="uk-UA"/>
        </w:rPr>
        <w:tab/>
      </w:r>
      <w:r w:rsidRPr="003920A2">
        <w:rPr>
          <w:rFonts w:ascii="Times New Roman" w:eastAsia="Segoe UI" w:hAnsi="Times New Roman"/>
          <w:color w:val="000000"/>
          <w:kern w:val="3"/>
          <w:sz w:val="24"/>
          <w:szCs w:val="24"/>
          <w:lang w:val="uk-UA" w:eastAsia="zh-CN" w:bidi="hi-IN"/>
        </w:rPr>
        <w:t>Споживач застосовує оперативно–господарську санкцію у вигляді відмови від встановлення на майбутнє господарських відносин із Постачальником, у разі порушення оста</w:t>
      </w:r>
      <w:r w:rsidR="007F4350" w:rsidRPr="003920A2">
        <w:rPr>
          <w:rFonts w:ascii="Times New Roman" w:eastAsia="Segoe UI" w:hAnsi="Times New Roman"/>
          <w:color w:val="000000"/>
          <w:kern w:val="3"/>
          <w:sz w:val="24"/>
          <w:szCs w:val="24"/>
          <w:lang w:val="uk-UA" w:eastAsia="zh-CN" w:bidi="hi-IN"/>
        </w:rPr>
        <w:t>ннім зобов'язання за Договором.</w:t>
      </w:r>
    </w:p>
    <w:p w14:paraId="6FC38F67" w14:textId="0036C410" w:rsidR="00E5383C" w:rsidRPr="003920A2" w:rsidRDefault="00E5383C" w:rsidP="008974A2">
      <w:pPr>
        <w:tabs>
          <w:tab w:val="left" w:pos="1134"/>
        </w:tabs>
        <w:spacing w:after="0" w:line="240" w:lineRule="auto"/>
        <w:ind w:firstLine="567"/>
        <w:jc w:val="both"/>
        <w:rPr>
          <w:rFonts w:ascii="Times New Roman" w:eastAsia="Segoe UI" w:hAnsi="Times New Roman"/>
          <w:color w:val="000000"/>
          <w:kern w:val="3"/>
          <w:sz w:val="24"/>
          <w:szCs w:val="24"/>
          <w:lang w:val="uk-UA" w:eastAsia="zh-CN" w:bidi="hi-IN"/>
        </w:rPr>
      </w:pPr>
      <w:r w:rsidRPr="003920A2">
        <w:rPr>
          <w:rFonts w:ascii="Times New Roman" w:eastAsia="Segoe UI" w:hAnsi="Times New Roman"/>
          <w:color w:val="000000"/>
          <w:kern w:val="3"/>
          <w:sz w:val="24"/>
          <w:szCs w:val="24"/>
          <w:lang w:val="uk-UA" w:eastAsia="zh-CN" w:bidi="hi-IN"/>
        </w:rPr>
        <w:t xml:space="preserve">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w:t>
      </w:r>
      <w:r w:rsidR="009E2D91" w:rsidRPr="003920A2">
        <w:rPr>
          <w:rFonts w:ascii="Times New Roman" w:eastAsia="Segoe UI" w:hAnsi="Times New Roman"/>
          <w:color w:val="000000"/>
          <w:kern w:val="3"/>
          <w:sz w:val="24"/>
          <w:szCs w:val="24"/>
          <w:lang w:val="uk-UA" w:eastAsia="zh-CN" w:bidi="hi-IN"/>
        </w:rPr>
        <w:t>Споживачем</w:t>
      </w:r>
      <w:r w:rsidRPr="003920A2">
        <w:rPr>
          <w:rFonts w:ascii="Times New Roman" w:eastAsia="Segoe UI" w:hAnsi="Times New Roman"/>
          <w:color w:val="000000"/>
          <w:kern w:val="3"/>
          <w:sz w:val="24"/>
          <w:szCs w:val="24"/>
          <w:lang w:val="uk-UA" w:eastAsia="zh-CN" w:bidi="hi-IN"/>
        </w:rPr>
        <w:t xml:space="preserve"> оперативно-господарської санкції про відмову встановлення на майбутнє господарських відносин із Постачальником.</w:t>
      </w:r>
    </w:p>
    <w:p w14:paraId="3C6149BF" w14:textId="77777777" w:rsidR="00E5383C" w:rsidRPr="003920A2" w:rsidRDefault="00E5383C" w:rsidP="008974A2">
      <w:pPr>
        <w:widowControl w:val="0"/>
        <w:suppressAutoHyphens/>
        <w:autoSpaceDN w:val="0"/>
        <w:spacing w:after="0" w:line="240" w:lineRule="auto"/>
        <w:ind w:firstLine="567"/>
        <w:jc w:val="both"/>
        <w:textAlignment w:val="baseline"/>
        <w:rPr>
          <w:rFonts w:ascii="Times New Roman" w:eastAsia="Segoe UI" w:hAnsi="Times New Roman"/>
          <w:color w:val="000000"/>
          <w:kern w:val="3"/>
          <w:sz w:val="24"/>
          <w:szCs w:val="24"/>
          <w:lang w:val="uk-UA" w:eastAsia="zh-CN" w:bidi="hi-IN"/>
        </w:rPr>
      </w:pPr>
      <w:r w:rsidRPr="003920A2">
        <w:rPr>
          <w:rFonts w:ascii="Times New Roman" w:eastAsia="Segoe UI" w:hAnsi="Times New Roman"/>
          <w:color w:val="000000"/>
          <w:kern w:val="3"/>
          <w:sz w:val="24"/>
          <w:szCs w:val="24"/>
          <w:lang w:val="uk-UA" w:eastAsia="zh-CN" w:bidi="hi-IN"/>
        </w:rPr>
        <w:t>Дана оперативно–господарська санкція вважається застосованою з моменту направлення вищезазначеного повідомлення Споживачем. Сторони визнають, що дана оперативно-господарська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14:paraId="0DF40710" w14:textId="479E03A0" w:rsidR="00541753" w:rsidRPr="003920A2" w:rsidRDefault="00541753" w:rsidP="008974A2">
      <w:pPr>
        <w:widowControl w:val="0"/>
        <w:tabs>
          <w:tab w:val="left" w:pos="1134"/>
        </w:tabs>
        <w:suppressAutoHyphens/>
        <w:autoSpaceDN w:val="0"/>
        <w:spacing w:after="0" w:line="240" w:lineRule="auto"/>
        <w:ind w:firstLine="567"/>
        <w:jc w:val="both"/>
        <w:textAlignment w:val="baseline"/>
        <w:rPr>
          <w:rFonts w:ascii="Times New Roman" w:eastAsia="Segoe UI" w:hAnsi="Times New Roman"/>
          <w:color w:val="000000"/>
          <w:kern w:val="3"/>
          <w:sz w:val="24"/>
          <w:szCs w:val="24"/>
          <w:lang w:val="uk-UA" w:eastAsia="zh-CN" w:bidi="hi-IN"/>
        </w:rPr>
      </w:pPr>
      <w:r w:rsidRPr="003920A2">
        <w:rPr>
          <w:rFonts w:ascii="Times New Roman" w:eastAsia="Segoe UI" w:hAnsi="Times New Roman"/>
          <w:color w:val="000000"/>
          <w:kern w:val="3"/>
          <w:sz w:val="24"/>
          <w:szCs w:val="24"/>
          <w:lang w:val="uk-UA" w:eastAsia="zh-CN" w:bidi="hi-IN"/>
        </w:rPr>
        <w:lastRenderedPageBreak/>
        <w:t>9.8.</w:t>
      </w:r>
      <w:r w:rsidRPr="003920A2">
        <w:rPr>
          <w:rFonts w:ascii="Times New Roman" w:eastAsia="Segoe UI" w:hAnsi="Times New Roman"/>
          <w:color w:val="000000"/>
          <w:kern w:val="3"/>
          <w:sz w:val="24"/>
          <w:szCs w:val="24"/>
          <w:lang w:val="uk-UA" w:eastAsia="zh-CN" w:bidi="hi-IN"/>
        </w:rPr>
        <w:tab/>
        <w:t>Спірні питання щодо відшкодування Сторонами збитків та/або визначення їх розміру вирішуються у судовому порядку.</w:t>
      </w:r>
    </w:p>
    <w:p w14:paraId="68F1AAE9" w14:textId="77777777" w:rsidR="008038A5" w:rsidRPr="003920A2" w:rsidRDefault="008038A5" w:rsidP="008974A2">
      <w:pPr>
        <w:spacing w:after="0" w:line="240" w:lineRule="auto"/>
        <w:rPr>
          <w:rFonts w:ascii="Times New Roman" w:hAnsi="Times New Roman"/>
          <w:b/>
          <w:sz w:val="16"/>
          <w:szCs w:val="16"/>
          <w:lang w:val="uk-UA"/>
        </w:rPr>
      </w:pPr>
    </w:p>
    <w:p w14:paraId="1A368AFB" w14:textId="409E10FA"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10. Порядок зміни електропостачальника</w:t>
      </w:r>
    </w:p>
    <w:p w14:paraId="397E8CF6" w14:textId="533CD239"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10.1.</w:t>
      </w:r>
      <w:r w:rsidRPr="003920A2">
        <w:rPr>
          <w:rFonts w:ascii="Times New Roman" w:hAnsi="Times New Roman"/>
          <w:sz w:val="24"/>
          <w:szCs w:val="24"/>
          <w:lang w:val="uk-UA"/>
        </w:rPr>
        <w:tab/>
      </w:r>
      <w:r w:rsidR="008038A5" w:rsidRPr="003920A2">
        <w:rPr>
          <w:rFonts w:ascii="Times New Roman" w:hAnsi="Times New Roman"/>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6F281AC" w14:textId="0E2E3F30"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10.2.</w:t>
      </w:r>
      <w:r w:rsidRPr="003920A2">
        <w:rPr>
          <w:rFonts w:ascii="Times New Roman" w:hAnsi="Times New Roman"/>
          <w:sz w:val="24"/>
          <w:szCs w:val="24"/>
          <w:lang w:val="uk-UA"/>
        </w:rPr>
        <w:tab/>
      </w:r>
      <w:r w:rsidR="008038A5" w:rsidRPr="003920A2">
        <w:rPr>
          <w:rFonts w:ascii="Times New Roman" w:hAnsi="Times New Roman"/>
          <w:sz w:val="24"/>
          <w:szCs w:val="24"/>
          <w:lang w:val="uk-UA"/>
        </w:rPr>
        <w:t>Зміна постачальника електричної енергії здійснюється згідно з порядком, встановленим ПРРЕЕ.</w:t>
      </w:r>
    </w:p>
    <w:p w14:paraId="60658830" w14:textId="77777777" w:rsidR="008038A5" w:rsidRPr="003920A2" w:rsidRDefault="008038A5" w:rsidP="008974A2">
      <w:pPr>
        <w:spacing w:after="0" w:line="240" w:lineRule="auto"/>
        <w:ind w:firstLine="709"/>
        <w:rPr>
          <w:rFonts w:ascii="Times New Roman" w:hAnsi="Times New Roman"/>
          <w:b/>
          <w:sz w:val="16"/>
          <w:szCs w:val="16"/>
          <w:lang w:val="uk-UA"/>
        </w:rPr>
      </w:pPr>
    </w:p>
    <w:p w14:paraId="32267813" w14:textId="77777777"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11. Порядок розв'язання спорів</w:t>
      </w:r>
    </w:p>
    <w:p w14:paraId="08D93431" w14:textId="3510A31A"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11.1.</w:t>
      </w:r>
      <w:r w:rsidRPr="003920A2">
        <w:rPr>
          <w:rFonts w:ascii="Times New Roman" w:hAnsi="Times New Roman"/>
          <w:sz w:val="24"/>
          <w:szCs w:val="24"/>
          <w:lang w:val="uk-UA"/>
        </w:rPr>
        <w:tab/>
      </w:r>
      <w:r w:rsidR="008038A5" w:rsidRPr="003920A2">
        <w:rPr>
          <w:rFonts w:ascii="Times New Roman" w:hAnsi="Times New Roman"/>
          <w:sz w:val="24"/>
          <w:szCs w:val="24"/>
          <w:lang w:val="uk-UA"/>
        </w:rPr>
        <w:t xml:space="preserve">Спори та розбіжності, що можуть виникнути </w:t>
      </w:r>
      <w:r w:rsidRPr="003920A2">
        <w:rPr>
          <w:rFonts w:ascii="Times New Roman" w:hAnsi="Times New Roman"/>
          <w:sz w:val="24"/>
          <w:szCs w:val="24"/>
          <w:lang w:val="uk-UA"/>
        </w:rPr>
        <w:t>при</w:t>
      </w:r>
      <w:r w:rsidR="008038A5" w:rsidRPr="003920A2">
        <w:rPr>
          <w:rFonts w:ascii="Times New Roman" w:hAnsi="Times New Roman"/>
          <w:sz w:val="24"/>
          <w:szCs w:val="24"/>
          <w:lang w:val="uk-UA"/>
        </w:rPr>
        <w:t xml:space="preserve">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w:t>
      </w:r>
      <w:r w:rsidRPr="003920A2">
        <w:rPr>
          <w:rFonts w:ascii="Times New Roman" w:hAnsi="Times New Roman"/>
          <w:sz w:val="24"/>
          <w:szCs w:val="24"/>
          <w:lang w:val="uk-UA"/>
        </w:rPr>
        <w:t>і</w:t>
      </w:r>
      <w:r w:rsidR="008038A5" w:rsidRPr="003920A2">
        <w:rPr>
          <w:rFonts w:ascii="Times New Roman" w:hAnsi="Times New Roman"/>
          <w:sz w:val="24"/>
          <w:szCs w:val="24"/>
          <w:lang w:val="uk-UA"/>
        </w:rPr>
        <w:t>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FB3F3A0" w14:textId="77777777"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059600F8" w14:textId="40C666E1"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11.2.</w:t>
      </w:r>
      <w:r w:rsidRPr="003920A2">
        <w:rPr>
          <w:rFonts w:ascii="Times New Roman" w:hAnsi="Times New Roman"/>
          <w:sz w:val="24"/>
          <w:szCs w:val="24"/>
          <w:lang w:val="uk-UA"/>
        </w:rPr>
        <w:tab/>
      </w:r>
      <w:r w:rsidR="008038A5" w:rsidRPr="003920A2">
        <w:rPr>
          <w:rFonts w:ascii="Times New Roman" w:hAnsi="Times New Roman"/>
          <w:sz w:val="24"/>
          <w:szCs w:val="24"/>
          <w:lang w:val="uk-U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w:t>
      </w:r>
      <w:r w:rsidRPr="003920A2">
        <w:rPr>
          <w:rFonts w:ascii="Times New Roman" w:hAnsi="Times New Roman"/>
          <w:sz w:val="24"/>
          <w:szCs w:val="24"/>
          <w:lang w:val="uk-UA"/>
        </w:rPr>
        <w:t>,</w:t>
      </w:r>
      <w:r w:rsidR="008038A5" w:rsidRPr="003920A2">
        <w:rPr>
          <w:rFonts w:ascii="Times New Roman" w:hAnsi="Times New Roman"/>
          <w:sz w:val="24"/>
          <w:szCs w:val="24"/>
          <w:lang w:val="uk-UA"/>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6AFD447" w14:textId="77777777"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B97E411" w14:textId="77777777" w:rsidR="001D22B8" w:rsidRPr="003920A2" w:rsidRDefault="001D22B8" w:rsidP="008974A2">
      <w:pPr>
        <w:tabs>
          <w:tab w:val="left" w:pos="1134"/>
        </w:tabs>
        <w:spacing w:after="0" w:line="240" w:lineRule="auto"/>
        <w:ind w:firstLine="567"/>
        <w:jc w:val="both"/>
        <w:rPr>
          <w:rFonts w:ascii="Times New Roman" w:hAnsi="Times New Roman"/>
          <w:sz w:val="16"/>
          <w:szCs w:val="16"/>
          <w:lang w:val="uk-UA"/>
        </w:rPr>
      </w:pPr>
    </w:p>
    <w:p w14:paraId="026F8BC0" w14:textId="544B989B" w:rsidR="008038A5" w:rsidRPr="003920A2" w:rsidRDefault="008038A5" w:rsidP="008974A2">
      <w:pPr>
        <w:spacing w:after="120" w:line="240" w:lineRule="auto"/>
        <w:jc w:val="center"/>
        <w:rPr>
          <w:rFonts w:ascii="Times New Roman" w:hAnsi="Times New Roman"/>
          <w:b/>
          <w:sz w:val="24"/>
          <w:szCs w:val="24"/>
          <w:lang w:val="uk-UA"/>
        </w:rPr>
      </w:pPr>
      <w:r w:rsidRPr="003920A2">
        <w:rPr>
          <w:rFonts w:ascii="Times New Roman" w:hAnsi="Times New Roman"/>
          <w:b/>
          <w:sz w:val="24"/>
          <w:szCs w:val="24"/>
          <w:lang w:val="uk-UA"/>
        </w:rPr>
        <w:t>12. Форс-мажорні обставини</w:t>
      </w:r>
    </w:p>
    <w:p w14:paraId="0C510411" w14:textId="472B4693"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12.1.</w:t>
      </w:r>
      <w:r w:rsidRPr="003920A2">
        <w:rPr>
          <w:rFonts w:ascii="Times New Roman" w:hAnsi="Times New Roman"/>
          <w:sz w:val="24"/>
          <w:szCs w:val="24"/>
          <w:lang w:val="uk-UA"/>
        </w:rPr>
        <w:tab/>
      </w:r>
      <w:r w:rsidR="008038A5" w:rsidRPr="003920A2">
        <w:rPr>
          <w:rFonts w:ascii="Times New Roman" w:hAnsi="Times New Roman"/>
          <w:sz w:val="24"/>
          <w:szCs w:val="24"/>
          <w:lang w:val="uk-UA"/>
        </w:rPr>
        <w:t xml:space="preserve">Сторони звільняються від відповідальності за часткове або повне невиконання зобов'язань за цим Договором, якщо це невиконання є наслідком </w:t>
      </w:r>
      <w:r w:rsidR="0079510B" w:rsidRPr="003920A2">
        <w:rPr>
          <w:rFonts w:ascii="Times New Roman" w:hAnsi="Times New Roman"/>
          <w:sz w:val="24"/>
          <w:szCs w:val="24"/>
          <w:lang w:val="uk-UA"/>
        </w:rPr>
        <w:t xml:space="preserve">дії </w:t>
      </w:r>
      <w:r w:rsidR="008038A5" w:rsidRPr="003920A2">
        <w:rPr>
          <w:rFonts w:ascii="Times New Roman" w:hAnsi="Times New Roman"/>
          <w:sz w:val="24"/>
          <w:szCs w:val="24"/>
          <w:lang w:val="uk-UA"/>
        </w:rPr>
        <w:t>непереборної сили (форс-мажорних обставин).</w:t>
      </w:r>
    </w:p>
    <w:p w14:paraId="2FA3707A" w14:textId="472CEE39" w:rsidR="00140FFF" w:rsidRPr="003920A2" w:rsidRDefault="008038A5" w:rsidP="008974A2">
      <w:pPr>
        <w:tabs>
          <w:tab w:val="left" w:pos="426"/>
          <w:tab w:val="left" w:pos="1134"/>
        </w:tabs>
        <w:spacing w:after="0" w:line="240" w:lineRule="auto"/>
        <w:ind w:firstLine="567"/>
        <w:contextualSpacing/>
        <w:jc w:val="both"/>
        <w:rPr>
          <w:rFonts w:ascii="Times New Roman" w:hAnsi="Times New Roman"/>
          <w:sz w:val="24"/>
          <w:szCs w:val="24"/>
          <w:lang w:val="uk-UA"/>
        </w:rPr>
      </w:pPr>
      <w:r w:rsidRPr="003920A2">
        <w:rPr>
          <w:rFonts w:ascii="Times New Roman" w:hAnsi="Times New Roman"/>
          <w:sz w:val="24"/>
          <w:szCs w:val="24"/>
          <w:lang w:val="uk-UA"/>
        </w:rPr>
        <w:t>12.2.</w:t>
      </w:r>
      <w:r w:rsidR="001D22B8" w:rsidRPr="003920A2">
        <w:rPr>
          <w:rFonts w:ascii="Times New Roman" w:hAnsi="Times New Roman"/>
          <w:sz w:val="24"/>
          <w:szCs w:val="24"/>
          <w:lang w:val="uk-UA"/>
        </w:rPr>
        <w:tab/>
      </w:r>
      <w:r w:rsidRPr="003920A2">
        <w:rPr>
          <w:rFonts w:ascii="Times New Roman" w:hAnsi="Times New Roman"/>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40FFF" w:rsidRPr="003920A2">
        <w:rPr>
          <w:rFonts w:ascii="Times New Roman" w:hAnsi="Times New Roman"/>
          <w:sz w:val="24"/>
          <w:szCs w:val="24"/>
          <w:lang w:val="uk-UA"/>
        </w:rPr>
        <w:t xml:space="preserve"> та</w:t>
      </w:r>
      <w:r w:rsidRPr="003920A2">
        <w:rPr>
          <w:rFonts w:ascii="Times New Roman" w:hAnsi="Times New Roman"/>
          <w:sz w:val="24"/>
          <w:szCs w:val="24"/>
          <w:lang w:val="uk-UA"/>
        </w:rPr>
        <w:t xml:space="preserve"> обов’язків згідно із законодавчими та іншими нормативними актами, </w:t>
      </w:r>
      <w:r w:rsidR="00140FFF" w:rsidRPr="003920A2">
        <w:rPr>
          <w:rFonts w:ascii="Times New Roman" w:hAnsi="Times New Roman"/>
          <w:sz w:val="24"/>
          <w:szCs w:val="24"/>
          <w:lang w:val="uk-UA"/>
        </w:rPr>
        <w:t>дію яких неможливо було передбачити</w:t>
      </w:r>
      <w:r w:rsidR="00AE3C5E" w:rsidRPr="003920A2">
        <w:rPr>
          <w:rFonts w:ascii="Times New Roman" w:hAnsi="Times New Roman"/>
          <w:sz w:val="24"/>
          <w:szCs w:val="24"/>
          <w:lang w:val="uk-UA"/>
        </w:rPr>
        <w:t>.</w:t>
      </w:r>
    </w:p>
    <w:p w14:paraId="2D65B622" w14:textId="72965F41" w:rsidR="008038A5" w:rsidRPr="003920A2" w:rsidRDefault="001D22B8"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12.3.</w:t>
      </w:r>
      <w:r w:rsidRPr="003920A2">
        <w:rPr>
          <w:rFonts w:ascii="Times New Roman" w:hAnsi="Times New Roman"/>
          <w:sz w:val="24"/>
          <w:szCs w:val="24"/>
          <w:lang w:val="uk-UA"/>
        </w:rPr>
        <w:tab/>
      </w:r>
      <w:r w:rsidR="008038A5" w:rsidRPr="003920A2">
        <w:rPr>
          <w:rFonts w:ascii="Times New Roman" w:hAnsi="Times New Roman"/>
          <w:sz w:val="24"/>
          <w:szCs w:val="24"/>
          <w:lang w:val="uk-UA"/>
        </w:rPr>
        <w:t>Строк виконання зобов'язань за цим Договором відкладається на строк дії форс-мажорних обставин.</w:t>
      </w:r>
    </w:p>
    <w:p w14:paraId="32090118" w14:textId="4E4F40E8" w:rsidR="008038A5" w:rsidRPr="003920A2" w:rsidRDefault="008038A5"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12.4.</w:t>
      </w:r>
      <w:r w:rsidR="00636FC4" w:rsidRPr="003920A2">
        <w:rPr>
          <w:rFonts w:ascii="Times New Roman" w:hAnsi="Times New Roman"/>
          <w:sz w:val="24"/>
          <w:szCs w:val="24"/>
          <w:lang w:val="uk-UA"/>
        </w:rPr>
        <w:tab/>
      </w:r>
      <w:r w:rsidRPr="003920A2">
        <w:rPr>
          <w:rFonts w:ascii="Times New Roman" w:hAnsi="Times New Roman"/>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E7BC389" w14:textId="5F1D80E8" w:rsidR="008038A5" w:rsidRPr="003920A2" w:rsidRDefault="00AE3C5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12.5.</w:t>
      </w:r>
      <w:r w:rsidRPr="003920A2">
        <w:rPr>
          <w:rFonts w:ascii="Times New Roman" w:hAnsi="Times New Roman"/>
          <w:sz w:val="24"/>
          <w:szCs w:val="24"/>
          <w:lang w:val="uk-UA"/>
        </w:rPr>
        <w:tab/>
      </w:r>
      <w:r w:rsidR="008038A5" w:rsidRPr="003920A2">
        <w:rPr>
          <w:rFonts w:ascii="Times New Roman" w:hAnsi="Times New Roman"/>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1BBDD2C" w14:textId="7F62E738" w:rsidR="00AE3C5E" w:rsidRPr="003920A2" w:rsidRDefault="00AE3C5E"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12.6.</w:t>
      </w:r>
      <w:r w:rsidRPr="003920A2">
        <w:rPr>
          <w:rFonts w:ascii="Times New Roman" w:hAnsi="Times New Roman"/>
          <w:sz w:val="24"/>
          <w:szCs w:val="24"/>
          <w:lang w:val="uk-UA"/>
        </w:rPr>
        <w:tab/>
        <w:t>Сторони усвідомлюють, що Договір укладається під час дії в Україні правового режиму воєнного стану, а тому сам факт дії воєнного стану в Україні не вважатиметься форс-мажорними обставинами, крім випадків настання конкретних подій/обставин, які мають бути документально підтвердженими уповноваженими органами державної влади.</w:t>
      </w:r>
    </w:p>
    <w:p w14:paraId="0D091762" w14:textId="77777777" w:rsidR="008038A5" w:rsidRPr="003920A2" w:rsidRDefault="008038A5" w:rsidP="008974A2">
      <w:pPr>
        <w:spacing w:after="0" w:line="240" w:lineRule="auto"/>
        <w:ind w:firstLine="709"/>
        <w:rPr>
          <w:rFonts w:ascii="Times New Roman" w:hAnsi="Times New Roman"/>
          <w:b/>
          <w:sz w:val="16"/>
          <w:szCs w:val="16"/>
          <w:lang w:val="uk-UA"/>
        </w:rPr>
      </w:pPr>
    </w:p>
    <w:p w14:paraId="73B99079" w14:textId="755B9505" w:rsidR="00523BD9" w:rsidRPr="003920A2" w:rsidRDefault="00523BD9" w:rsidP="008974A2">
      <w:pPr>
        <w:spacing w:after="120" w:line="240" w:lineRule="auto"/>
        <w:ind w:firstLine="709"/>
        <w:jc w:val="center"/>
        <w:rPr>
          <w:rFonts w:ascii="Times New Roman" w:hAnsi="Times New Roman"/>
          <w:b/>
          <w:sz w:val="24"/>
          <w:szCs w:val="24"/>
          <w:lang w:val="uk-UA"/>
        </w:rPr>
      </w:pPr>
      <w:r w:rsidRPr="003920A2">
        <w:rPr>
          <w:rFonts w:ascii="Times New Roman" w:hAnsi="Times New Roman"/>
          <w:b/>
          <w:sz w:val="24"/>
          <w:szCs w:val="24"/>
          <w:lang w:val="uk-UA"/>
        </w:rPr>
        <w:t>13. Порядок змін</w:t>
      </w:r>
      <w:r w:rsidR="004C7FE9" w:rsidRPr="003920A2">
        <w:rPr>
          <w:rFonts w:ascii="Times New Roman" w:hAnsi="Times New Roman"/>
          <w:b/>
          <w:sz w:val="24"/>
          <w:szCs w:val="24"/>
          <w:lang w:val="uk-UA"/>
        </w:rPr>
        <w:t>и</w:t>
      </w:r>
      <w:r w:rsidRPr="003920A2">
        <w:rPr>
          <w:rFonts w:ascii="Times New Roman" w:hAnsi="Times New Roman"/>
          <w:b/>
          <w:sz w:val="24"/>
          <w:szCs w:val="24"/>
          <w:lang w:val="uk-UA"/>
        </w:rPr>
        <w:t xml:space="preserve"> умов Договору</w:t>
      </w:r>
    </w:p>
    <w:p w14:paraId="433BB2B4" w14:textId="2AE36710" w:rsidR="00262F23" w:rsidRPr="003920A2" w:rsidRDefault="00FD270E" w:rsidP="008974A2">
      <w:pPr>
        <w:tabs>
          <w:tab w:val="left" w:pos="1134"/>
        </w:tabs>
        <w:spacing w:after="0" w:line="240" w:lineRule="auto"/>
        <w:ind w:firstLine="567"/>
        <w:jc w:val="both"/>
        <w:textAlignment w:val="baseline"/>
        <w:rPr>
          <w:rFonts w:ascii="Times New Roman" w:hAnsi="Times New Roman"/>
          <w:color w:val="000000"/>
          <w:sz w:val="24"/>
          <w:szCs w:val="24"/>
          <w:lang w:val="uk-UA"/>
        </w:rPr>
      </w:pPr>
      <w:r w:rsidRPr="003920A2">
        <w:rPr>
          <w:rFonts w:ascii="Times New Roman" w:hAnsi="Times New Roman"/>
          <w:color w:val="000000"/>
          <w:sz w:val="24"/>
          <w:szCs w:val="24"/>
          <w:lang w:val="uk-UA"/>
        </w:rPr>
        <w:t>13.1.</w:t>
      </w:r>
      <w:r w:rsidRPr="003920A2">
        <w:rPr>
          <w:rFonts w:ascii="Times New Roman" w:hAnsi="Times New Roman"/>
          <w:color w:val="000000"/>
          <w:sz w:val="24"/>
          <w:szCs w:val="24"/>
          <w:lang w:val="uk-UA"/>
        </w:rPr>
        <w:tab/>
      </w:r>
      <w:r w:rsidR="00262F23" w:rsidRPr="003920A2">
        <w:rPr>
          <w:rFonts w:ascii="Times New Roman" w:hAnsi="Times New Roman"/>
          <w:color w:val="000000"/>
          <w:sz w:val="24"/>
          <w:szCs w:val="24"/>
          <w:lang w:val="uk-UA"/>
        </w:rPr>
        <w:t>Умови цього Договору мають однакову зобов’язальну силу для Сторін і можуть бути змі</w:t>
      </w:r>
      <w:r w:rsidR="00990AEA" w:rsidRPr="003920A2">
        <w:rPr>
          <w:rFonts w:ascii="Times New Roman" w:hAnsi="Times New Roman"/>
          <w:color w:val="000000"/>
          <w:sz w:val="24"/>
          <w:szCs w:val="24"/>
          <w:lang w:val="uk-UA"/>
        </w:rPr>
        <w:t>нені за взаємною згодою Сторін</w:t>
      </w:r>
      <w:r w:rsidR="00262F23" w:rsidRPr="003920A2">
        <w:rPr>
          <w:rFonts w:ascii="Times New Roman" w:hAnsi="Times New Roman"/>
          <w:color w:val="000000"/>
          <w:sz w:val="24"/>
          <w:szCs w:val="24"/>
          <w:lang w:val="uk-UA"/>
        </w:rPr>
        <w:t xml:space="preserve"> </w:t>
      </w:r>
      <w:r w:rsidR="00841D0F" w:rsidRPr="003920A2">
        <w:rPr>
          <w:rFonts w:ascii="Times New Roman" w:hAnsi="Times New Roman"/>
          <w:color w:val="000000"/>
          <w:sz w:val="24"/>
          <w:szCs w:val="24"/>
          <w:lang w:val="uk-UA"/>
        </w:rPr>
        <w:t xml:space="preserve">відповідно до норм Цивільного і Господарського кодексів України з дотриманням вимог Закону України «Про публічні закупівлі» з урахуванням постанови Кабінету Міністрів України від 12.10.2022 р. № 1178 </w:t>
      </w:r>
      <w:r w:rsidR="007236B5" w:rsidRPr="003920A2">
        <w:rPr>
          <w:rFonts w:ascii="Times New Roman" w:hAnsi="Times New Roman"/>
          <w:color w:val="000000"/>
          <w:sz w:val="24"/>
          <w:szCs w:val="24"/>
          <w:lang w:val="uk-UA"/>
        </w:rPr>
        <w:t>шляхом</w:t>
      </w:r>
      <w:r w:rsidR="00262F23" w:rsidRPr="003920A2">
        <w:rPr>
          <w:rFonts w:ascii="Times New Roman" w:hAnsi="Times New Roman"/>
          <w:color w:val="000000"/>
          <w:sz w:val="24"/>
          <w:szCs w:val="24"/>
          <w:lang w:val="uk-UA"/>
        </w:rPr>
        <w:t xml:space="preserve"> уклад</w:t>
      </w:r>
      <w:r w:rsidR="007236B5" w:rsidRPr="003920A2">
        <w:rPr>
          <w:rFonts w:ascii="Times New Roman" w:hAnsi="Times New Roman"/>
          <w:color w:val="000000"/>
          <w:sz w:val="24"/>
          <w:szCs w:val="24"/>
          <w:lang w:val="uk-UA"/>
        </w:rPr>
        <w:t>е</w:t>
      </w:r>
      <w:r w:rsidR="00262F23" w:rsidRPr="003920A2">
        <w:rPr>
          <w:rFonts w:ascii="Times New Roman" w:hAnsi="Times New Roman"/>
          <w:color w:val="000000"/>
          <w:sz w:val="24"/>
          <w:szCs w:val="24"/>
          <w:lang w:val="uk-UA"/>
        </w:rPr>
        <w:t xml:space="preserve">ння </w:t>
      </w:r>
      <w:r w:rsidR="00ED629E" w:rsidRPr="003920A2">
        <w:rPr>
          <w:rFonts w:ascii="Times New Roman" w:hAnsi="Times New Roman"/>
          <w:color w:val="000000"/>
          <w:sz w:val="24"/>
          <w:szCs w:val="24"/>
          <w:lang w:val="uk-UA"/>
        </w:rPr>
        <w:t>д</w:t>
      </w:r>
      <w:r w:rsidR="00262F23" w:rsidRPr="003920A2">
        <w:rPr>
          <w:rFonts w:ascii="Times New Roman" w:hAnsi="Times New Roman"/>
          <w:color w:val="000000"/>
          <w:sz w:val="24"/>
          <w:szCs w:val="24"/>
          <w:lang w:val="uk-UA"/>
        </w:rPr>
        <w:t>одаткової угоди протягом строку дії Договору.</w:t>
      </w:r>
    </w:p>
    <w:p w14:paraId="6C8035E8" w14:textId="623F42E0" w:rsidR="00FD270E" w:rsidRPr="003920A2" w:rsidRDefault="00ED629E" w:rsidP="008974A2">
      <w:pPr>
        <w:tabs>
          <w:tab w:val="left" w:pos="1134"/>
        </w:tabs>
        <w:spacing w:after="0" w:line="240" w:lineRule="auto"/>
        <w:ind w:firstLine="567"/>
        <w:jc w:val="both"/>
        <w:textAlignment w:val="baseline"/>
        <w:rPr>
          <w:rFonts w:ascii="Times New Roman" w:hAnsi="Times New Roman"/>
          <w:color w:val="000000"/>
          <w:sz w:val="24"/>
          <w:szCs w:val="24"/>
          <w:lang w:val="uk-UA"/>
        </w:rPr>
      </w:pPr>
      <w:r w:rsidRPr="003920A2">
        <w:rPr>
          <w:rFonts w:ascii="Times New Roman" w:hAnsi="Times New Roman"/>
          <w:color w:val="000000"/>
          <w:sz w:val="24"/>
          <w:szCs w:val="24"/>
          <w:lang w:val="uk-UA"/>
        </w:rPr>
        <w:t>13.2.</w:t>
      </w:r>
      <w:r w:rsidRPr="003920A2">
        <w:rPr>
          <w:rFonts w:ascii="Times New Roman" w:hAnsi="Times New Roman"/>
          <w:color w:val="000000"/>
          <w:sz w:val="24"/>
          <w:szCs w:val="24"/>
          <w:lang w:val="uk-UA"/>
        </w:rPr>
        <w:tab/>
      </w:r>
      <w:r w:rsidR="00FD270E" w:rsidRPr="003920A2">
        <w:rPr>
          <w:rFonts w:ascii="Times New Roman" w:hAnsi="Times New Roman"/>
          <w:color w:val="000000"/>
          <w:sz w:val="24"/>
          <w:szCs w:val="24"/>
          <w:lang w:val="uk-UA"/>
        </w:rPr>
        <w:t>Сторона Договору, яка вважає за необхідне змінити або розірвати Договір, повинна надіслати пропозиції про це</w:t>
      </w:r>
      <w:r w:rsidR="007236B5" w:rsidRPr="003920A2">
        <w:rPr>
          <w:rFonts w:ascii="Times New Roman" w:hAnsi="Times New Roman"/>
          <w:color w:val="000000"/>
          <w:sz w:val="24"/>
          <w:szCs w:val="24"/>
          <w:lang w:val="uk-UA"/>
        </w:rPr>
        <w:t xml:space="preserve"> другій Стороні за Договоро</w:t>
      </w:r>
      <w:r w:rsidR="00095ACF" w:rsidRPr="003920A2">
        <w:rPr>
          <w:rFonts w:ascii="Times New Roman" w:hAnsi="Times New Roman"/>
          <w:color w:val="000000"/>
          <w:sz w:val="24"/>
          <w:szCs w:val="24"/>
          <w:lang w:val="uk-UA"/>
        </w:rPr>
        <w:t>м</w:t>
      </w:r>
      <w:r w:rsidR="00AF5200" w:rsidRPr="003920A2">
        <w:rPr>
          <w:rFonts w:ascii="Times New Roman" w:hAnsi="Times New Roman"/>
          <w:color w:val="000000"/>
          <w:sz w:val="24"/>
          <w:szCs w:val="24"/>
          <w:lang w:val="uk-UA"/>
        </w:rPr>
        <w:t xml:space="preserve"> разом з проектом змін до Договору або проектом розірвання Договору у формі додаткової угоди</w:t>
      </w:r>
      <w:r w:rsidR="007236B5" w:rsidRPr="003920A2">
        <w:rPr>
          <w:rFonts w:ascii="Times New Roman" w:hAnsi="Times New Roman"/>
          <w:color w:val="000000"/>
          <w:sz w:val="24"/>
          <w:szCs w:val="24"/>
          <w:lang w:val="uk-UA"/>
        </w:rPr>
        <w:t>.</w:t>
      </w:r>
    </w:p>
    <w:p w14:paraId="2A730FFB" w14:textId="61E3A26C" w:rsidR="00FD270E" w:rsidRPr="003920A2" w:rsidRDefault="00FD270E" w:rsidP="008974A2">
      <w:pPr>
        <w:tabs>
          <w:tab w:val="left" w:pos="1134"/>
        </w:tabs>
        <w:spacing w:after="0" w:line="240" w:lineRule="auto"/>
        <w:ind w:firstLine="567"/>
        <w:jc w:val="both"/>
        <w:textAlignment w:val="baseline"/>
        <w:rPr>
          <w:rFonts w:ascii="Times New Roman" w:hAnsi="Times New Roman"/>
          <w:color w:val="000000"/>
          <w:sz w:val="24"/>
          <w:szCs w:val="24"/>
          <w:lang w:val="uk-UA"/>
        </w:rPr>
      </w:pPr>
      <w:r w:rsidRPr="003920A2">
        <w:rPr>
          <w:rFonts w:ascii="Times New Roman" w:hAnsi="Times New Roman"/>
          <w:color w:val="000000"/>
          <w:sz w:val="24"/>
          <w:szCs w:val="24"/>
          <w:lang w:val="uk-UA"/>
        </w:rPr>
        <w:t>13.</w:t>
      </w:r>
      <w:r w:rsidR="00ED629E" w:rsidRPr="003920A2">
        <w:rPr>
          <w:rFonts w:ascii="Times New Roman" w:hAnsi="Times New Roman"/>
          <w:color w:val="000000"/>
          <w:sz w:val="24"/>
          <w:szCs w:val="24"/>
          <w:lang w:val="uk-UA"/>
        </w:rPr>
        <w:t>3</w:t>
      </w:r>
      <w:r w:rsidRPr="003920A2">
        <w:rPr>
          <w:rFonts w:ascii="Times New Roman" w:hAnsi="Times New Roman"/>
          <w:color w:val="000000"/>
          <w:sz w:val="24"/>
          <w:szCs w:val="24"/>
          <w:lang w:val="uk-UA"/>
        </w:rPr>
        <w:t>.</w:t>
      </w:r>
      <w:r w:rsidRPr="003920A2">
        <w:rPr>
          <w:rFonts w:ascii="Times New Roman" w:hAnsi="Times New Roman"/>
          <w:color w:val="000000"/>
          <w:sz w:val="24"/>
          <w:szCs w:val="24"/>
          <w:lang w:val="uk-UA"/>
        </w:rPr>
        <w:tab/>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14:paraId="2E0B83E0" w14:textId="0C4341B5" w:rsidR="00FD270E" w:rsidRPr="003920A2" w:rsidRDefault="00FD270E" w:rsidP="008974A2">
      <w:pPr>
        <w:tabs>
          <w:tab w:val="left" w:pos="1134"/>
        </w:tabs>
        <w:spacing w:after="0" w:line="240" w:lineRule="auto"/>
        <w:ind w:firstLine="567"/>
        <w:jc w:val="both"/>
        <w:textAlignment w:val="baseline"/>
        <w:rPr>
          <w:rFonts w:ascii="Times New Roman" w:hAnsi="Times New Roman"/>
          <w:sz w:val="24"/>
          <w:szCs w:val="24"/>
          <w:lang w:val="uk-UA"/>
        </w:rPr>
      </w:pPr>
      <w:r w:rsidRPr="003920A2">
        <w:rPr>
          <w:rFonts w:ascii="Times New Roman" w:hAnsi="Times New Roman"/>
          <w:color w:val="000000"/>
          <w:sz w:val="24"/>
          <w:szCs w:val="24"/>
          <w:lang w:val="uk-UA"/>
        </w:rPr>
        <w:t>13.</w:t>
      </w:r>
      <w:r w:rsidR="00ED629E" w:rsidRPr="003920A2">
        <w:rPr>
          <w:rFonts w:ascii="Times New Roman" w:hAnsi="Times New Roman"/>
          <w:color w:val="000000"/>
          <w:sz w:val="24"/>
          <w:szCs w:val="24"/>
          <w:lang w:val="uk-UA"/>
        </w:rPr>
        <w:t>4</w:t>
      </w:r>
      <w:r w:rsidRPr="003920A2">
        <w:rPr>
          <w:rFonts w:ascii="Times New Roman" w:hAnsi="Times New Roman"/>
          <w:color w:val="000000"/>
          <w:sz w:val="24"/>
          <w:szCs w:val="24"/>
          <w:lang w:val="uk-UA"/>
        </w:rPr>
        <w:t>.</w:t>
      </w:r>
      <w:r w:rsidRPr="003920A2">
        <w:rPr>
          <w:rFonts w:ascii="Times New Roman" w:hAnsi="Times New Roman"/>
          <w:color w:val="000000"/>
          <w:sz w:val="24"/>
          <w:szCs w:val="24"/>
          <w:lang w:val="uk-UA"/>
        </w:rPr>
        <w:tab/>
      </w:r>
      <w:r w:rsidR="004C7FE9" w:rsidRPr="003920A2">
        <w:rPr>
          <w:rFonts w:ascii="Times New Roman" w:hAnsi="Times New Roman"/>
          <w:color w:val="000000"/>
          <w:sz w:val="24"/>
          <w:szCs w:val="24"/>
          <w:lang w:val="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72233CD5" w14:textId="293A12A4" w:rsidR="00FD270E" w:rsidRPr="003920A2" w:rsidRDefault="00FD270E" w:rsidP="008974A2">
      <w:pPr>
        <w:tabs>
          <w:tab w:val="left" w:pos="1134"/>
        </w:tabs>
        <w:spacing w:after="0" w:line="240" w:lineRule="auto"/>
        <w:ind w:firstLine="567"/>
        <w:jc w:val="both"/>
        <w:textAlignment w:val="baseline"/>
        <w:rPr>
          <w:rFonts w:ascii="Times New Roman" w:hAnsi="Times New Roman"/>
          <w:color w:val="000000"/>
          <w:sz w:val="24"/>
          <w:szCs w:val="24"/>
          <w:lang w:val="uk-UA"/>
        </w:rPr>
      </w:pPr>
      <w:r w:rsidRPr="003920A2">
        <w:rPr>
          <w:rFonts w:ascii="Times New Roman" w:hAnsi="Times New Roman"/>
          <w:color w:val="000000"/>
          <w:sz w:val="24"/>
          <w:szCs w:val="24"/>
          <w:lang w:val="uk-UA"/>
        </w:rPr>
        <w:t>13.</w:t>
      </w:r>
      <w:r w:rsidR="00ED629E" w:rsidRPr="003920A2">
        <w:rPr>
          <w:rFonts w:ascii="Times New Roman" w:hAnsi="Times New Roman"/>
          <w:color w:val="000000"/>
          <w:sz w:val="24"/>
          <w:szCs w:val="24"/>
          <w:lang w:val="uk-UA"/>
        </w:rPr>
        <w:t>5</w:t>
      </w:r>
      <w:r w:rsidRPr="003920A2">
        <w:rPr>
          <w:rFonts w:ascii="Times New Roman" w:hAnsi="Times New Roman"/>
          <w:color w:val="000000"/>
          <w:sz w:val="24"/>
          <w:szCs w:val="24"/>
          <w:lang w:val="uk-UA"/>
        </w:rPr>
        <w:t>.</w:t>
      </w:r>
      <w:r w:rsidRPr="003920A2">
        <w:rPr>
          <w:rFonts w:ascii="Times New Roman" w:hAnsi="Times New Roman"/>
          <w:color w:val="000000"/>
          <w:sz w:val="24"/>
          <w:szCs w:val="24"/>
          <w:lang w:val="uk-UA"/>
        </w:rPr>
        <w:tab/>
      </w:r>
      <w:r w:rsidR="004C7FE9" w:rsidRPr="003920A2">
        <w:rPr>
          <w:rFonts w:ascii="Times New Roman" w:hAnsi="Times New Roman"/>
          <w:color w:val="000000"/>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CE1B09D" w14:textId="14BFDFA3" w:rsidR="00FD270E" w:rsidRPr="003920A2" w:rsidRDefault="00FD270E" w:rsidP="008974A2">
      <w:pPr>
        <w:tabs>
          <w:tab w:val="left" w:pos="1134"/>
        </w:tabs>
        <w:spacing w:after="0" w:line="240" w:lineRule="auto"/>
        <w:ind w:firstLine="567"/>
        <w:jc w:val="both"/>
        <w:textAlignment w:val="baseline"/>
        <w:rPr>
          <w:rFonts w:ascii="Times New Roman" w:hAnsi="Times New Roman"/>
          <w:sz w:val="24"/>
          <w:szCs w:val="24"/>
          <w:lang w:val="uk-UA"/>
        </w:rPr>
      </w:pPr>
      <w:r w:rsidRPr="003920A2">
        <w:rPr>
          <w:rFonts w:ascii="Times New Roman" w:hAnsi="Times New Roman"/>
          <w:color w:val="000000"/>
          <w:sz w:val="24"/>
          <w:szCs w:val="24"/>
          <w:lang w:val="uk-UA"/>
        </w:rPr>
        <w:t>13.</w:t>
      </w:r>
      <w:r w:rsidR="00ED629E" w:rsidRPr="003920A2">
        <w:rPr>
          <w:rFonts w:ascii="Times New Roman" w:hAnsi="Times New Roman"/>
          <w:color w:val="000000"/>
          <w:sz w:val="24"/>
          <w:szCs w:val="24"/>
          <w:lang w:val="uk-UA"/>
        </w:rPr>
        <w:t>6</w:t>
      </w:r>
      <w:r w:rsidRPr="003920A2">
        <w:rPr>
          <w:rFonts w:ascii="Times New Roman" w:hAnsi="Times New Roman"/>
          <w:color w:val="000000"/>
          <w:sz w:val="24"/>
          <w:szCs w:val="24"/>
          <w:lang w:val="uk-UA"/>
        </w:rPr>
        <w:t>.</w:t>
      </w:r>
      <w:r w:rsidRPr="003920A2">
        <w:rPr>
          <w:rFonts w:ascii="Times New Roman" w:hAnsi="Times New Roman"/>
          <w:color w:val="000000"/>
          <w:sz w:val="24"/>
          <w:szCs w:val="24"/>
          <w:lang w:val="uk-UA"/>
        </w:rPr>
        <w:tab/>
      </w:r>
      <w:r w:rsidR="004C7FE9" w:rsidRPr="003920A2">
        <w:rPr>
          <w:rFonts w:ascii="Times New Roman" w:hAnsi="Times New Roman"/>
          <w:sz w:val="24"/>
          <w:szCs w:val="24"/>
          <w:lang w:val="uk-U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w:t>
      </w:r>
      <w:r w:rsidR="00ED629E" w:rsidRPr="003920A2">
        <w:rPr>
          <w:rFonts w:ascii="Times New Roman" w:hAnsi="Times New Roman"/>
          <w:sz w:val="24"/>
          <w:szCs w:val="24"/>
          <w:lang w:val="uk-UA"/>
        </w:rPr>
        <w:t xml:space="preserve"> та Договором</w:t>
      </w:r>
      <w:r w:rsidR="004C7FE9" w:rsidRPr="003920A2">
        <w:rPr>
          <w:rFonts w:ascii="Times New Roman" w:hAnsi="Times New Roman"/>
          <w:sz w:val="24"/>
          <w:szCs w:val="24"/>
          <w:lang w:val="uk-UA"/>
        </w:rPr>
        <w:t>,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00967EF5" w:rsidRPr="003920A2">
        <w:rPr>
          <w:rFonts w:ascii="Times New Roman" w:hAnsi="Times New Roman"/>
          <w:sz w:val="24"/>
          <w:szCs w:val="24"/>
          <w:lang w:val="uk-UA"/>
        </w:rPr>
        <w:t xml:space="preserve"> Незгода Споживача із новими умовами є підставою для одностороннього дострокового розірвання Договору.</w:t>
      </w:r>
    </w:p>
    <w:p w14:paraId="357A29F5" w14:textId="3ABA3ACB" w:rsidR="002C2005" w:rsidRPr="003920A2" w:rsidRDefault="009B7775" w:rsidP="008974A2">
      <w:pPr>
        <w:tabs>
          <w:tab w:val="left" w:pos="1134"/>
        </w:tabs>
        <w:spacing w:after="0" w:line="240" w:lineRule="auto"/>
        <w:ind w:firstLine="567"/>
        <w:jc w:val="both"/>
        <w:textAlignment w:val="baseline"/>
        <w:rPr>
          <w:rFonts w:ascii="Times New Roman" w:hAnsi="Times New Roman"/>
          <w:sz w:val="24"/>
          <w:szCs w:val="24"/>
          <w:lang w:val="uk-UA"/>
        </w:rPr>
      </w:pPr>
      <w:r w:rsidRPr="003920A2">
        <w:rPr>
          <w:rFonts w:ascii="Times New Roman" w:hAnsi="Times New Roman"/>
          <w:sz w:val="24"/>
          <w:szCs w:val="24"/>
          <w:lang w:val="uk-UA"/>
        </w:rPr>
        <w:t>13.</w:t>
      </w:r>
      <w:r w:rsidR="00ED629E" w:rsidRPr="003920A2">
        <w:rPr>
          <w:rFonts w:ascii="Times New Roman" w:hAnsi="Times New Roman"/>
          <w:sz w:val="24"/>
          <w:szCs w:val="24"/>
          <w:lang w:val="uk-UA"/>
        </w:rPr>
        <w:t>7</w:t>
      </w:r>
      <w:r w:rsidRPr="003920A2">
        <w:rPr>
          <w:rFonts w:ascii="Times New Roman" w:hAnsi="Times New Roman"/>
          <w:sz w:val="24"/>
          <w:szCs w:val="24"/>
          <w:lang w:val="uk-UA"/>
        </w:rPr>
        <w:t>.</w:t>
      </w:r>
      <w:r w:rsidRPr="003920A2">
        <w:rPr>
          <w:rFonts w:ascii="Times New Roman" w:hAnsi="Times New Roman"/>
          <w:sz w:val="24"/>
          <w:szCs w:val="24"/>
          <w:lang w:val="uk-UA"/>
        </w:rPr>
        <w:tab/>
      </w:r>
      <w:r w:rsidR="002C2005" w:rsidRPr="003920A2">
        <w:rPr>
          <w:rFonts w:ascii="Times New Roman" w:hAnsi="Times New Roman"/>
          <w:sz w:val="24"/>
          <w:szCs w:val="24"/>
          <w:lang w:val="uk-UA"/>
        </w:rPr>
        <w:t xml:space="preserve">У разі надання в установленому порядку Постачальником Споживачу повідомлення про зміни умов цього Договору (у тому числі зміну ціни), що викликані </w:t>
      </w:r>
      <w:r w:rsidR="00C91810" w:rsidRPr="003920A2">
        <w:rPr>
          <w:rFonts w:ascii="Times New Roman" w:hAnsi="Times New Roman"/>
          <w:sz w:val="24"/>
          <w:szCs w:val="24"/>
          <w:lang w:val="uk-UA"/>
        </w:rPr>
        <w:t xml:space="preserve">коливанням ціни на електричну енергію на ринку, </w:t>
      </w:r>
      <w:r w:rsidR="002C2005" w:rsidRPr="003920A2">
        <w:rPr>
          <w:rFonts w:ascii="Times New Roman" w:hAnsi="Times New Roman"/>
          <w:sz w:val="24"/>
          <w:szCs w:val="24"/>
          <w:lang w:val="uk-UA"/>
        </w:rPr>
        <w:t>зміною регульованої складової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AA86117" w14:textId="77777777" w:rsidR="002C2005" w:rsidRPr="003920A2" w:rsidRDefault="002C2005" w:rsidP="008974A2">
      <w:pPr>
        <w:tabs>
          <w:tab w:val="left" w:pos="1134"/>
        </w:tabs>
        <w:spacing w:after="0" w:line="240" w:lineRule="auto"/>
        <w:ind w:firstLine="567"/>
        <w:jc w:val="both"/>
        <w:textAlignment w:val="baseline"/>
        <w:rPr>
          <w:rFonts w:ascii="Times New Roman" w:hAnsi="Times New Roman"/>
          <w:sz w:val="24"/>
          <w:szCs w:val="24"/>
          <w:lang w:val="uk-UA"/>
        </w:rPr>
      </w:pPr>
      <w:r w:rsidRPr="003920A2">
        <w:rPr>
          <w:rFonts w:ascii="Times New Roman" w:hAnsi="Times New Roman"/>
          <w:sz w:val="24"/>
          <w:szCs w:val="24"/>
          <w:lang w:val="uk-UA"/>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18A174F7" w14:textId="77777777" w:rsidR="002C2005" w:rsidRPr="003920A2" w:rsidRDefault="002C2005" w:rsidP="008974A2">
      <w:pPr>
        <w:tabs>
          <w:tab w:val="left" w:pos="1134"/>
        </w:tabs>
        <w:spacing w:after="0" w:line="240" w:lineRule="auto"/>
        <w:ind w:firstLine="567"/>
        <w:jc w:val="both"/>
        <w:textAlignment w:val="baseline"/>
        <w:rPr>
          <w:rFonts w:ascii="Times New Roman" w:hAnsi="Times New Roman"/>
          <w:sz w:val="24"/>
          <w:szCs w:val="24"/>
          <w:lang w:val="uk-UA"/>
        </w:rPr>
      </w:pPr>
      <w:r w:rsidRPr="003920A2">
        <w:rPr>
          <w:rFonts w:ascii="Times New Roman" w:hAnsi="Times New Roman"/>
          <w:sz w:val="24"/>
          <w:szCs w:val="24"/>
          <w:lang w:val="uk-UA"/>
        </w:rPr>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p w14:paraId="7752A017" w14:textId="7EB91813" w:rsidR="009B7775" w:rsidRPr="003920A2" w:rsidRDefault="002C2005" w:rsidP="008974A2">
      <w:pPr>
        <w:tabs>
          <w:tab w:val="left" w:pos="1134"/>
        </w:tabs>
        <w:spacing w:after="0" w:line="240" w:lineRule="auto"/>
        <w:ind w:firstLine="567"/>
        <w:jc w:val="both"/>
        <w:textAlignment w:val="baseline"/>
        <w:rPr>
          <w:rFonts w:ascii="Times New Roman" w:hAnsi="Times New Roman"/>
          <w:sz w:val="24"/>
          <w:szCs w:val="24"/>
          <w:lang w:val="uk-UA"/>
        </w:rPr>
      </w:pPr>
      <w:r w:rsidRPr="003920A2">
        <w:rPr>
          <w:rFonts w:ascii="Times New Roman" w:hAnsi="Times New Roman"/>
          <w:sz w:val="24"/>
          <w:szCs w:val="24"/>
          <w:lang w:val="uk-UA"/>
        </w:rPr>
        <w:t>13.8.</w:t>
      </w:r>
      <w:r w:rsidRPr="003920A2">
        <w:rPr>
          <w:rFonts w:ascii="Times New Roman" w:hAnsi="Times New Roman"/>
          <w:sz w:val="24"/>
          <w:szCs w:val="24"/>
          <w:lang w:val="uk-UA"/>
        </w:rPr>
        <w:tab/>
      </w:r>
      <w:r w:rsidR="009B7775" w:rsidRPr="003920A2">
        <w:rPr>
          <w:rFonts w:ascii="Times New Roman" w:hAnsi="Times New Roman"/>
          <w:sz w:val="24"/>
          <w:szCs w:val="24"/>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r w:rsidR="008A03AA" w:rsidRPr="003920A2">
        <w:rPr>
          <w:rFonts w:ascii="Times New Roman" w:hAnsi="Times New Roman"/>
          <w:sz w:val="24"/>
          <w:szCs w:val="24"/>
          <w:lang w:val="uk-UA"/>
        </w:rPr>
        <w:t xml:space="preserve">, отримання на електрону адресу </w:t>
      </w:r>
      <w:r w:rsidR="009B7775" w:rsidRPr="003920A2">
        <w:rPr>
          <w:rFonts w:ascii="Times New Roman" w:hAnsi="Times New Roman"/>
          <w:sz w:val="24"/>
          <w:szCs w:val="24"/>
          <w:lang w:val="uk-UA"/>
        </w:rPr>
        <w:t>або дата поштового штемпеля відділу зв'язку одержувача.</w:t>
      </w:r>
    </w:p>
    <w:p w14:paraId="17F6E91D" w14:textId="5659DE78" w:rsidR="00ED629E" w:rsidRPr="003920A2" w:rsidRDefault="00967EF5" w:rsidP="008974A2">
      <w:pPr>
        <w:tabs>
          <w:tab w:val="left" w:pos="1134"/>
        </w:tabs>
        <w:spacing w:after="0" w:line="240" w:lineRule="auto"/>
        <w:ind w:firstLine="567"/>
        <w:jc w:val="both"/>
        <w:textAlignment w:val="baseline"/>
        <w:rPr>
          <w:rFonts w:ascii="Times New Roman" w:hAnsi="Times New Roman"/>
          <w:sz w:val="24"/>
          <w:szCs w:val="24"/>
          <w:lang w:val="uk-UA"/>
        </w:rPr>
      </w:pPr>
      <w:r w:rsidRPr="003920A2">
        <w:rPr>
          <w:rFonts w:ascii="Times New Roman" w:hAnsi="Times New Roman"/>
          <w:sz w:val="24"/>
          <w:szCs w:val="24"/>
          <w:lang w:val="uk-UA"/>
        </w:rPr>
        <w:t>13.</w:t>
      </w:r>
      <w:r w:rsidR="002C2005" w:rsidRPr="003920A2">
        <w:rPr>
          <w:rFonts w:ascii="Times New Roman" w:hAnsi="Times New Roman"/>
          <w:sz w:val="24"/>
          <w:szCs w:val="24"/>
          <w:lang w:val="uk-UA"/>
        </w:rPr>
        <w:t>9</w:t>
      </w:r>
      <w:r w:rsidRPr="003920A2">
        <w:rPr>
          <w:rFonts w:ascii="Times New Roman" w:hAnsi="Times New Roman"/>
          <w:sz w:val="24"/>
          <w:szCs w:val="24"/>
          <w:lang w:val="uk-UA"/>
        </w:rPr>
        <w:t>.</w:t>
      </w:r>
      <w:r w:rsidRPr="003920A2">
        <w:rPr>
          <w:rFonts w:ascii="Times New Roman" w:hAnsi="Times New Roman"/>
          <w:sz w:val="24"/>
          <w:szCs w:val="24"/>
          <w:lang w:val="uk-UA"/>
        </w:rPr>
        <w:tab/>
      </w:r>
      <w:r w:rsidR="00ED629E" w:rsidRPr="003920A2">
        <w:rPr>
          <w:rFonts w:ascii="Times New Roman" w:hAnsi="Times New Roman"/>
          <w:sz w:val="24"/>
          <w:szCs w:val="24"/>
          <w:lang w:val="uk-UA"/>
        </w:rPr>
        <w:t>Під час зміни умов Договору може застосовуватися стаття 631 Цивільного кодексу України.</w:t>
      </w:r>
    </w:p>
    <w:p w14:paraId="3AC5D064" w14:textId="51D87022" w:rsidR="009B7775" w:rsidRPr="003920A2" w:rsidRDefault="009B7775" w:rsidP="008974A2">
      <w:pPr>
        <w:tabs>
          <w:tab w:val="left" w:pos="1134"/>
        </w:tabs>
        <w:spacing w:after="0" w:line="240" w:lineRule="auto"/>
        <w:ind w:firstLine="567"/>
        <w:jc w:val="both"/>
        <w:textAlignment w:val="baseline"/>
        <w:rPr>
          <w:rFonts w:ascii="Times New Roman" w:hAnsi="Times New Roman"/>
          <w:color w:val="000000"/>
          <w:sz w:val="16"/>
          <w:szCs w:val="16"/>
          <w:lang w:val="uk-UA"/>
        </w:rPr>
      </w:pPr>
    </w:p>
    <w:p w14:paraId="30D2B3B3" w14:textId="36965872" w:rsidR="008038A5" w:rsidRPr="003920A2" w:rsidRDefault="008038A5" w:rsidP="008974A2">
      <w:pPr>
        <w:spacing w:after="120" w:line="240" w:lineRule="auto"/>
        <w:ind w:firstLine="709"/>
        <w:jc w:val="center"/>
        <w:rPr>
          <w:rFonts w:ascii="Times New Roman" w:hAnsi="Times New Roman"/>
          <w:b/>
          <w:sz w:val="24"/>
          <w:szCs w:val="24"/>
          <w:lang w:val="uk-UA"/>
        </w:rPr>
      </w:pPr>
      <w:r w:rsidRPr="003920A2">
        <w:rPr>
          <w:rFonts w:ascii="Times New Roman" w:hAnsi="Times New Roman"/>
          <w:b/>
          <w:sz w:val="24"/>
          <w:szCs w:val="24"/>
          <w:lang w:val="uk-UA"/>
        </w:rPr>
        <w:t>1</w:t>
      </w:r>
      <w:r w:rsidR="004C7FE9" w:rsidRPr="003920A2">
        <w:rPr>
          <w:rFonts w:ascii="Times New Roman" w:hAnsi="Times New Roman"/>
          <w:b/>
          <w:sz w:val="24"/>
          <w:szCs w:val="24"/>
          <w:lang w:val="uk-UA"/>
        </w:rPr>
        <w:t>4</w:t>
      </w:r>
      <w:r w:rsidRPr="003920A2">
        <w:rPr>
          <w:rFonts w:ascii="Times New Roman" w:hAnsi="Times New Roman"/>
          <w:b/>
          <w:sz w:val="24"/>
          <w:szCs w:val="24"/>
          <w:lang w:val="uk-UA"/>
        </w:rPr>
        <w:t>. Строк дії Договору та інші умови</w:t>
      </w:r>
    </w:p>
    <w:p w14:paraId="1E44B8DA" w14:textId="69B2012A" w:rsidR="008038A5" w:rsidRPr="003920A2" w:rsidRDefault="004C7FE9"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14</w:t>
      </w:r>
      <w:r w:rsidR="00636FC4" w:rsidRPr="003920A2">
        <w:rPr>
          <w:rFonts w:ascii="Times New Roman" w:hAnsi="Times New Roman"/>
          <w:sz w:val="24"/>
          <w:szCs w:val="24"/>
          <w:lang w:val="uk-UA"/>
        </w:rPr>
        <w:t>.1.</w:t>
      </w:r>
      <w:r w:rsidR="00636FC4" w:rsidRPr="003920A2">
        <w:rPr>
          <w:rFonts w:ascii="Times New Roman" w:hAnsi="Times New Roman"/>
          <w:sz w:val="24"/>
          <w:szCs w:val="24"/>
          <w:lang w:val="uk-UA"/>
        </w:rPr>
        <w:tab/>
      </w:r>
      <w:r w:rsidR="008038A5" w:rsidRPr="003920A2">
        <w:rPr>
          <w:rFonts w:ascii="Times New Roman" w:hAnsi="Times New Roman"/>
          <w:sz w:val="24"/>
          <w:szCs w:val="24"/>
          <w:lang w:val="uk-UA"/>
        </w:rPr>
        <w:t>Договір наб</w:t>
      </w:r>
      <w:r w:rsidR="002D2263" w:rsidRPr="003920A2">
        <w:rPr>
          <w:rFonts w:ascii="Times New Roman" w:hAnsi="Times New Roman"/>
          <w:sz w:val="24"/>
          <w:szCs w:val="24"/>
          <w:lang w:val="uk-UA"/>
        </w:rPr>
        <w:t>ува</w:t>
      </w:r>
      <w:r w:rsidR="008038A5" w:rsidRPr="003920A2">
        <w:rPr>
          <w:rFonts w:ascii="Times New Roman" w:hAnsi="Times New Roman"/>
          <w:sz w:val="24"/>
          <w:szCs w:val="24"/>
          <w:lang w:val="uk-UA"/>
        </w:rPr>
        <w:t xml:space="preserve">є чинності з </w:t>
      </w:r>
      <w:r w:rsidRPr="003920A2">
        <w:rPr>
          <w:rFonts w:ascii="Times New Roman" w:hAnsi="Times New Roman"/>
          <w:sz w:val="24"/>
          <w:szCs w:val="24"/>
          <w:lang w:val="uk-UA"/>
        </w:rPr>
        <w:t xml:space="preserve">дати </w:t>
      </w:r>
      <w:r w:rsidR="008038A5" w:rsidRPr="003920A2">
        <w:rPr>
          <w:rFonts w:ascii="Times New Roman" w:hAnsi="Times New Roman"/>
          <w:sz w:val="24"/>
          <w:szCs w:val="24"/>
          <w:lang w:val="uk-UA"/>
        </w:rPr>
        <w:t>підписання</w:t>
      </w:r>
      <w:r w:rsidRPr="003920A2">
        <w:rPr>
          <w:rFonts w:ascii="Times New Roman" w:hAnsi="Times New Roman"/>
          <w:sz w:val="24"/>
          <w:szCs w:val="24"/>
          <w:lang w:val="uk-UA"/>
        </w:rPr>
        <w:t xml:space="preserve"> </w:t>
      </w:r>
      <w:r w:rsidR="002D2263" w:rsidRPr="003920A2">
        <w:rPr>
          <w:rFonts w:ascii="Times New Roman" w:hAnsi="Times New Roman"/>
          <w:sz w:val="24"/>
          <w:szCs w:val="24"/>
          <w:lang w:val="uk-UA"/>
        </w:rPr>
        <w:t xml:space="preserve">Сторонами </w:t>
      </w:r>
      <w:r w:rsidRPr="003920A2">
        <w:rPr>
          <w:rFonts w:ascii="Times New Roman" w:hAnsi="Times New Roman"/>
          <w:sz w:val="24"/>
          <w:szCs w:val="24"/>
          <w:lang w:val="uk-UA"/>
        </w:rPr>
        <w:t>та скріплення їх підписів печатками (за наявності) і діє до 31 грудня 202</w:t>
      </w:r>
      <w:r w:rsidR="0046273C" w:rsidRPr="003920A2">
        <w:rPr>
          <w:rFonts w:ascii="Times New Roman" w:hAnsi="Times New Roman"/>
          <w:sz w:val="24"/>
          <w:szCs w:val="24"/>
          <w:lang w:val="uk-UA"/>
        </w:rPr>
        <w:t>4</w:t>
      </w:r>
      <w:r w:rsidRPr="003920A2">
        <w:rPr>
          <w:rFonts w:ascii="Times New Roman" w:hAnsi="Times New Roman"/>
          <w:sz w:val="24"/>
          <w:szCs w:val="24"/>
          <w:lang w:val="uk-UA"/>
        </w:rPr>
        <w:t xml:space="preserve"> року включно</w:t>
      </w:r>
      <w:r w:rsidR="008038A5" w:rsidRPr="003920A2">
        <w:rPr>
          <w:rFonts w:ascii="Times New Roman" w:hAnsi="Times New Roman"/>
          <w:sz w:val="24"/>
          <w:szCs w:val="24"/>
          <w:lang w:val="uk-UA"/>
        </w:rPr>
        <w:t>, а в частині розрах</w:t>
      </w:r>
      <w:r w:rsidR="004D174B" w:rsidRPr="003920A2">
        <w:rPr>
          <w:rFonts w:ascii="Times New Roman" w:hAnsi="Times New Roman"/>
          <w:sz w:val="24"/>
          <w:szCs w:val="24"/>
          <w:lang w:val="uk-UA"/>
        </w:rPr>
        <w:t xml:space="preserve">унків до повного </w:t>
      </w:r>
      <w:r w:rsidR="00BE2ACF" w:rsidRPr="003920A2">
        <w:rPr>
          <w:rFonts w:ascii="Times New Roman" w:hAnsi="Times New Roman"/>
          <w:sz w:val="24"/>
          <w:szCs w:val="24"/>
          <w:lang w:val="uk-UA"/>
        </w:rPr>
        <w:t>виконання Сторонами взятих на себе зобов’язань.</w:t>
      </w:r>
    </w:p>
    <w:p w14:paraId="11DCDF38" w14:textId="1FE4CD2C" w:rsidR="00FB3465" w:rsidRPr="003920A2" w:rsidRDefault="00BE2ACF" w:rsidP="008974A2">
      <w:pPr>
        <w:tabs>
          <w:tab w:val="left" w:pos="0"/>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lastRenderedPageBreak/>
        <w:t>14</w:t>
      </w:r>
      <w:r w:rsidR="00FB3465" w:rsidRPr="003920A2">
        <w:rPr>
          <w:rFonts w:ascii="Times New Roman" w:hAnsi="Times New Roman"/>
          <w:sz w:val="24"/>
          <w:szCs w:val="24"/>
          <w:lang w:val="uk-UA"/>
        </w:rPr>
        <w:t>.</w:t>
      </w:r>
      <w:r w:rsidRPr="003920A2">
        <w:rPr>
          <w:rFonts w:ascii="Times New Roman" w:hAnsi="Times New Roman"/>
          <w:sz w:val="24"/>
          <w:szCs w:val="24"/>
          <w:lang w:val="uk-UA"/>
        </w:rPr>
        <w:t>2</w:t>
      </w:r>
      <w:r w:rsidR="00FB3465" w:rsidRPr="003920A2">
        <w:rPr>
          <w:rFonts w:ascii="Times New Roman" w:hAnsi="Times New Roman"/>
          <w:sz w:val="24"/>
          <w:szCs w:val="24"/>
          <w:lang w:val="uk-UA"/>
        </w:rPr>
        <w:t>.</w:t>
      </w:r>
      <w:r w:rsidR="00FB3465" w:rsidRPr="003920A2">
        <w:rPr>
          <w:rFonts w:ascii="Times New Roman" w:hAnsi="Times New Roman"/>
          <w:sz w:val="24"/>
          <w:szCs w:val="24"/>
          <w:lang w:val="uk-UA"/>
        </w:rPr>
        <w:tab/>
        <w:t>За умови дострокового розірвання Договору за ініціативою Споживача, Споживач не сплачує будь</w:t>
      </w:r>
      <w:r w:rsidR="0046273C" w:rsidRPr="003920A2">
        <w:rPr>
          <w:rFonts w:ascii="Times New Roman" w:hAnsi="Times New Roman"/>
          <w:sz w:val="24"/>
          <w:szCs w:val="24"/>
          <w:lang w:val="uk-UA"/>
        </w:rPr>
        <w:t>-</w:t>
      </w:r>
      <w:r w:rsidR="00FB3465" w:rsidRPr="003920A2">
        <w:rPr>
          <w:rFonts w:ascii="Times New Roman" w:hAnsi="Times New Roman"/>
          <w:sz w:val="24"/>
          <w:szCs w:val="24"/>
          <w:lang w:val="uk-UA"/>
        </w:rPr>
        <w:t>яких штрафних санкцій чи іншу фінансову компенсацію за дострокове припинення Договору.</w:t>
      </w:r>
    </w:p>
    <w:p w14:paraId="007D2DE9" w14:textId="26DB5215" w:rsidR="008038A5" w:rsidRPr="003920A2" w:rsidRDefault="00BE2ACF" w:rsidP="008974A2">
      <w:pPr>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14</w:t>
      </w:r>
      <w:r w:rsidR="00636FC4" w:rsidRPr="003920A2">
        <w:rPr>
          <w:rFonts w:ascii="Times New Roman" w:hAnsi="Times New Roman"/>
          <w:sz w:val="24"/>
          <w:szCs w:val="24"/>
          <w:lang w:val="uk-UA"/>
        </w:rPr>
        <w:t>.</w:t>
      </w:r>
      <w:r w:rsidRPr="003920A2">
        <w:rPr>
          <w:rFonts w:ascii="Times New Roman" w:hAnsi="Times New Roman"/>
          <w:sz w:val="24"/>
          <w:szCs w:val="24"/>
          <w:lang w:val="uk-UA"/>
        </w:rPr>
        <w:t>3</w:t>
      </w:r>
      <w:r w:rsidR="00636FC4" w:rsidRPr="003920A2">
        <w:rPr>
          <w:rFonts w:ascii="Times New Roman" w:hAnsi="Times New Roman"/>
          <w:sz w:val="24"/>
          <w:szCs w:val="24"/>
          <w:lang w:val="uk-UA"/>
        </w:rPr>
        <w:t>.</w:t>
      </w:r>
      <w:r w:rsidR="00636FC4" w:rsidRPr="003920A2">
        <w:rPr>
          <w:rFonts w:ascii="Times New Roman" w:hAnsi="Times New Roman"/>
          <w:sz w:val="24"/>
          <w:szCs w:val="24"/>
          <w:lang w:val="uk-UA"/>
        </w:rPr>
        <w:tab/>
      </w:r>
      <w:r w:rsidR="008038A5" w:rsidRPr="003920A2">
        <w:rPr>
          <w:rFonts w:ascii="Times New Roman" w:hAnsi="Times New Roman"/>
          <w:sz w:val="24"/>
          <w:szCs w:val="24"/>
          <w:lang w:val="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D570462" w14:textId="20D5C731" w:rsidR="008038A5" w:rsidRPr="003920A2" w:rsidRDefault="005609ED" w:rsidP="008974A2">
      <w:pPr>
        <w:tabs>
          <w:tab w:val="left" w:pos="1134"/>
        </w:tabs>
        <w:autoSpaceDE w:val="0"/>
        <w:autoSpaceDN w:val="0"/>
        <w:adjustRightInd w:val="0"/>
        <w:spacing w:after="0" w:line="240" w:lineRule="auto"/>
        <w:ind w:firstLine="567"/>
        <w:jc w:val="both"/>
        <w:rPr>
          <w:rFonts w:ascii="Times New Roman" w:hAnsi="Times New Roman"/>
          <w:sz w:val="24"/>
          <w:szCs w:val="24"/>
          <w:lang w:val="uk-UA" w:eastAsia="uk-UA"/>
        </w:rPr>
      </w:pPr>
      <w:r w:rsidRPr="003920A2">
        <w:rPr>
          <w:rFonts w:ascii="Times New Roman" w:hAnsi="Times New Roman"/>
          <w:sz w:val="24"/>
          <w:szCs w:val="24"/>
          <w:lang w:val="uk-UA" w:eastAsia="uk-UA"/>
        </w:rPr>
        <w:t>1)</w:t>
      </w:r>
      <w:r w:rsidRPr="003920A2">
        <w:rPr>
          <w:rFonts w:ascii="Times New Roman" w:hAnsi="Times New Roman"/>
          <w:sz w:val="24"/>
          <w:szCs w:val="24"/>
          <w:lang w:val="uk-UA" w:eastAsia="uk-UA"/>
        </w:rPr>
        <w:tab/>
        <w:t>С</w:t>
      </w:r>
      <w:r w:rsidR="008038A5" w:rsidRPr="003920A2">
        <w:rPr>
          <w:rFonts w:ascii="Times New Roman" w:hAnsi="Times New Roman"/>
          <w:sz w:val="24"/>
          <w:szCs w:val="24"/>
          <w:lang w:val="uk-UA" w:eastAsia="uk-UA"/>
        </w:rPr>
        <w:t>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0D5EB954" w14:textId="5AFE76C3" w:rsidR="008038A5" w:rsidRPr="003920A2" w:rsidRDefault="005609ED" w:rsidP="008974A2">
      <w:pPr>
        <w:tabs>
          <w:tab w:val="left" w:pos="1134"/>
        </w:tabs>
        <w:autoSpaceDE w:val="0"/>
        <w:autoSpaceDN w:val="0"/>
        <w:adjustRightInd w:val="0"/>
        <w:spacing w:after="0" w:line="240" w:lineRule="auto"/>
        <w:ind w:firstLine="567"/>
        <w:jc w:val="both"/>
        <w:rPr>
          <w:rFonts w:ascii="Times New Roman" w:hAnsi="Times New Roman"/>
          <w:sz w:val="24"/>
          <w:szCs w:val="24"/>
          <w:lang w:val="uk-UA" w:eastAsia="uk-UA"/>
        </w:rPr>
      </w:pPr>
      <w:r w:rsidRPr="003920A2">
        <w:rPr>
          <w:rFonts w:ascii="Times New Roman" w:hAnsi="Times New Roman"/>
          <w:sz w:val="24"/>
          <w:szCs w:val="24"/>
          <w:lang w:val="uk-UA" w:eastAsia="uk-UA"/>
        </w:rPr>
        <w:t>2)</w:t>
      </w:r>
      <w:r w:rsidRPr="003920A2">
        <w:rPr>
          <w:rFonts w:ascii="Times New Roman" w:hAnsi="Times New Roman"/>
          <w:sz w:val="24"/>
          <w:szCs w:val="24"/>
          <w:lang w:val="uk-UA" w:eastAsia="uk-UA"/>
        </w:rPr>
        <w:tab/>
        <w:t>С</w:t>
      </w:r>
      <w:r w:rsidR="008038A5" w:rsidRPr="003920A2">
        <w:rPr>
          <w:rFonts w:ascii="Times New Roman" w:hAnsi="Times New Roman"/>
          <w:sz w:val="24"/>
          <w:szCs w:val="24"/>
          <w:lang w:val="uk-UA" w:eastAsia="uk-UA"/>
        </w:rPr>
        <w:t>поживач іншим чином суттєво порушив умови цього Договору, і не вжив заходів щодо усунення такого порушення в строк, що становить 5 робочих днів</w:t>
      </w:r>
      <w:r w:rsidR="0066386E" w:rsidRPr="003920A2">
        <w:rPr>
          <w:rFonts w:ascii="Times New Roman" w:hAnsi="Times New Roman"/>
          <w:sz w:val="24"/>
          <w:szCs w:val="24"/>
          <w:lang w:val="uk-UA" w:eastAsia="uk-UA"/>
        </w:rPr>
        <w:t>;</w:t>
      </w:r>
    </w:p>
    <w:p w14:paraId="14B00A99" w14:textId="048B0A2D" w:rsidR="0066386E" w:rsidRPr="003920A2" w:rsidRDefault="0066386E" w:rsidP="008974A2">
      <w:pPr>
        <w:tabs>
          <w:tab w:val="left" w:pos="1134"/>
        </w:tabs>
        <w:autoSpaceDE w:val="0"/>
        <w:autoSpaceDN w:val="0"/>
        <w:adjustRightInd w:val="0"/>
        <w:spacing w:after="0" w:line="240" w:lineRule="auto"/>
        <w:ind w:firstLine="567"/>
        <w:jc w:val="both"/>
        <w:rPr>
          <w:rFonts w:ascii="Times New Roman" w:hAnsi="Times New Roman"/>
          <w:sz w:val="24"/>
          <w:szCs w:val="24"/>
          <w:lang w:val="uk-UA" w:eastAsia="uk-UA"/>
        </w:rPr>
      </w:pPr>
      <w:r w:rsidRPr="003920A2">
        <w:rPr>
          <w:rFonts w:ascii="Times New Roman" w:hAnsi="Times New Roman"/>
          <w:sz w:val="24"/>
          <w:szCs w:val="24"/>
          <w:lang w:val="uk-UA" w:eastAsia="uk-UA"/>
        </w:rPr>
        <w:t>3)</w:t>
      </w:r>
      <w:r w:rsidR="00D702A0" w:rsidRPr="003920A2">
        <w:rPr>
          <w:rFonts w:ascii="Times New Roman" w:hAnsi="Times New Roman"/>
          <w:sz w:val="24"/>
          <w:szCs w:val="24"/>
          <w:lang w:val="uk-UA" w:eastAsia="uk-UA"/>
        </w:rPr>
        <w:tab/>
        <w:t>не досягнуто згоди щодо зміни істотних умов (у тому числі ціни) у порядку, визначеному цим Договором.</w:t>
      </w:r>
    </w:p>
    <w:p w14:paraId="2A6E9976" w14:textId="04A79511" w:rsidR="008038A5" w:rsidRPr="003920A2" w:rsidRDefault="00BE2ACF" w:rsidP="008974A2">
      <w:pPr>
        <w:tabs>
          <w:tab w:val="left" w:pos="1134"/>
        </w:tabs>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14</w:t>
      </w:r>
      <w:r w:rsidR="00636FC4" w:rsidRPr="003920A2">
        <w:rPr>
          <w:rFonts w:ascii="Times New Roman" w:hAnsi="Times New Roman"/>
          <w:color w:val="000000"/>
          <w:sz w:val="24"/>
          <w:szCs w:val="24"/>
          <w:lang w:val="uk-UA" w:eastAsia="uk-UA"/>
        </w:rPr>
        <w:t>.</w:t>
      </w:r>
      <w:r w:rsidRPr="003920A2">
        <w:rPr>
          <w:rFonts w:ascii="Times New Roman" w:hAnsi="Times New Roman"/>
          <w:color w:val="000000"/>
          <w:sz w:val="24"/>
          <w:szCs w:val="24"/>
          <w:lang w:val="uk-UA" w:eastAsia="uk-UA"/>
        </w:rPr>
        <w:t>4</w:t>
      </w:r>
      <w:r w:rsidR="00636FC4" w:rsidRPr="003920A2">
        <w:rPr>
          <w:rFonts w:ascii="Times New Roman" w:hAnsi="Times New Roman"/>
          <w:color w:val="000000"/>
          <w:sz w:val="24"/>
          <w:szCs w:val="24"/>
          <w:lang w:val="uk-UA" w:eastAsia="uk-UA"/>
        </w:rPr>
        <w:t>.</w:t>
      </w:r>
      <w:r w:rsidR="00636FC4" w:rsidRPr="003920A2">
        <w:rPr>
          <w:rFonts w:ascii="Times New Roman" w:hAnsi="Times New Roman"/>
          <w:color w:val="000000"/>
          <w:sz w:val="24"/>
          <w:szCs w:val="24"/>
          <w:lang w:val="uk-UA" w:eastAsia="uk-UA"/>
        </w:rPr>
        <w:tab/>
      </w:r>
      <w:r w:rsidR="008038A5" w:rsidRPr="003920A2">
        <w:rPr>
          <w:rFonts w:ascii="Times New Roman" w:hAnsi="Times New Roman"/>
          <w:color w:val="000000"/>
          <w:sz w:val="24"/>
          <w:szCs w:val="24"/>
          <w:lang w:val="uk-UA" w:eastAsia="uk-UA"/>
        </w:rPr>
        <w:t>Дія цього Договору також припиняється в таких випадках:</w:t>
      </w:r>
    </w:p>
    <w:p w14:paraId="70021C0E" w14:textId="6D832BAE" w:rsidR="008038A5" w:rsidRPr="003920A2" w:rsidRDefault="00BE2ACF" w:rsidP="008974A2">
      <w:pPr>
        <w:tabs>
          <w:tab w:val="left" w:pos="1134"/>
        </w:tabs>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1)</w:t>
      </w:r>
      <w:r w:rsidR="005609ED" w:rsidRPr="003920A2">
        <w:rPr>
          <w:rFonts w:ascii="Times New Roman" w:hAnsi="Times New Roman"/>
          <w:color w:val="000000"/>
          <w:sz w:val="24"/>
          <w:szCs w:val="24"/>
          <w:lang w:val="uk-UA" w:eastAsia="uk-UA"/>
        </w:rPr>
        <w:tab/>
      </w:r>
      <w:r w:rsidR="008038A5" w:rsidRPr="003920A2">
        <w:rPr>
          <w:rFonts w:ascii="Times New Roman" w:hAnsi="Times New Roman"/>
          <w:color w:val="000000"/>
          <w:sz w:val="24"/>
          <w:szCs w:val="24"/>
          <w:lang w:val="uk-UA"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1BFB3D46" w14:textId="2BAE8BE9" w:rsidR="008038A5" w:rsidRPr="003920A2" w:rsidRDefault="00BE2ACF" w:rsidP="008974A2">
      <w:pPr>
        <w:tabs>
          <w:tab w:val="left" w:pos="1134"/>
        </w:tabs>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2)</w:t>
      </w:r>
      <w:r w:rsidR="005609ED" w:rsidRPr="003920A2">
        <w:rPr>
          <w:rFonts w:ascii="Times New Roman" w:hAnsi="Times New Roman"/>
          <w:color w:val="000000"/>
          <w:sz w:val="24"/>
          <w:szCs w:val="24"/>
          <w:lang w:val="uk-UA" w:eastAsia="uk-UA"/>
        </w:rPr>
        <w:tab/>
      </w:r>
      <w:r w:rsidR="008038A5" w:rsidRPr="003920A2">
        <w:rPr>
          <w:rFonts w:ascii="Times New Roman" w:hAnsi="Times New Roman"/>
          <w:color w:val="000000"/>
          <w:sz w:val="24"/>
          <w:szCs w:val="24"/>
          <w:lang w:val="uk-UA" w:eastAsia="uk-UA"/>
        </w:rPr>
        <w:t>банкрутства або припинення господарської діяльності Постачальником;</w:t>
      </w:r>
    </w:p>
    <w:p w14:paraId="106A6765" w14:textId="54EDE7E6" w:rsidR="008038A5" w:rsidRPr="003920A2" w:rsidRDefault="005609ED" w:rsidP="008974A2">
      <w:pPr>
        <w:tabs>
          <w:tab w:val="left" w:pos="1134"/>
        </w:tabs>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3)</w:t>
      </w:r>
      <w:r w:rsidRPr="003920A2">
        <w:rPr>
          <w:rFonts w:ascii="Times New Roman" w:hAnsi="Times New Roman"/>
          <w:color w:val="000000"/>
          <w:sz w:val="24"/>
          <w:szCs w:val="24"/>
          <w:lang w:val="uk-UA" w:eastAsia="uk-UA"/>
        </w:rPr>
        <w:tab/>
      </w:r>
      <w:r w:rsidR="008038A5" w:rsidRPr="003920A2">
        <w:rPr>
          <w:rFonts w:ascii="Times New Roman" w:hAnsi="Times New Roman"/>
          <w:color w:val="000000"/>
          <w:sz w:val="24"/>
          <w:szCs w:val="24"/>
          <w:lang w:val="uk-UA"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D0D53AC" w14:textId="7DA4197B" w:rsidR="008038A5" w:rsidRPr="003920A2" w:rsidRDefault="005609ED" w:rsidP="008974A2">
      <w:pPr>
        <w:tabs>
          <w:tab w:val="left" w:pos="1134"/>
        </w:tabs>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4)</w:t>
      </w:r>
      <w:r w:rsidRPr="003920A2">
        <w:rPr>
          <w:rFonts w:ascii="Times New Roman" w:hAnsi="Times New Roman"/>
          <w:color w:val="000000"/>
          <w:sz w:val="24"/>
          <w:szCs w:val="24"/>
          <w:lang w:val="uk-UA" w:eastAsia="uk-UA"/>
        </w:rPr>
        <w:tab/>
      </w:r>
      <w:r w:rsidR="008038A5" w:rsidRPr="003920A2">
        <w:rPr>
          <w:rFonts w:ascii="Times New Roman" w:hAnsi="Times New Roman"/>
          <w:color w:val="000000"/>
          <w:sz w:val="24"/>
          <w:szCs w:val="24"/>
          <w:lang w:val="uk-UA" w:eastAsia="uk-UA"/>
        </w:rPr>
        <w:t xml:space="preserve">у разі зміни Постачальника - у частині постачання; </w:t>
      </w:r>
    </w:p>
    <w:p w14:paraId="634FE059" w14:textId="5B262D9E" w:rsidR="008038A5" w:rsidRPr="003920A2" w:rsidRDefault="005609ED" w:rsidP="008974A2">
      <w:pPr>
        <w:tabs>
          <w:tab w:val="left" w:pos="1134"/>
        </w:tabs>
        <w:spacing w:after="0" w:line="240" w:lineRule="auto"/>
        <w:ind w:firstLine="567"/>
        <w:jc w:val="both"/>
        <w:rPr>
          <w:rFonts w:ascii="Times New Roman" w:hAnsi="Times New Roman"/>
          <w:color w:val="000000"/>
          <w:sz w:val="24"/>
          <w:szCs w:val="24"/>
          <w:lang w:val="uk-UA"/>
        </w:rPr>
      </w:pPr>
      <w:r w:rsidRPr="003920A2">
        <w:rPr>
          <w:rFonts w:ascii="Times New Roman" w:hAnsi="Times New Roman"/>
          <w:color w:val="000000"/>
          <w:sz w:val="24"/>
          <w:szCs w:val="24"/>
          <w:lang w:val="uk-UA"/>
        </w:rPr>
        <w:t>5)</w:t>
      </w:r>
      <w:r w:rsidRPr="003920A2">
        <w:rPr>
          <w:rFonts w:ascii="Times New Roman" w:hAnsi="Times New Roman"/>
          <w:color w:val="000000"/>
          <w:sz w:val="24"/>
          <w:szCs w:val="24"/>
          <w:lang w:val="uk-UA"/>
        </w:rPr>
        <w:tab/>
      </w:r>
      <w:r w:rsidR="008038A5" w:rsidRPr="003920A2">
        <w:rPr>
          <w:rFonts w:ascii="Times New Roman" w:hAnsi="Times New Roman"/>
          <w:color w:val="000000"/>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4F616BDA" w14:textId="76E998D5" w:rsidR="008038A5" w:rsidRPr="003920A2" w:rsidRDefault="002E2C49" w:rsidP="008974A2">
      <w:pPr>
        <w:tabs>
          <w:tab w:val="left" w:pos="1134"/>
        </w:tabs>
        <w:spacing w:after="0" w:line="240" w:lineRule="auto"/>
        <w:ind w:firstLine="567"/>
        <w:jc w:val="both"/>
        <w:rPr>
          <w:rFonts w:ascii="Times New Roman" w:hAnsi="Times New Roman"/>
          <w:sz w:val="24"/>
          <w:szCs w:val="24"/>
          <w:lang w:val="uk-UA" w:eastAsia="uk-UA"/>
        </w:rPr>
      </w:pPr>
      <w:r w:rsidRPr="003920A2">
        <w:rPr>
          <w:rFonts w:ascii="Times New Roman" w:hAnsi="Times New Roman"/>
          <w:sz w:val="24"/>
          <w:szCs w:val="24"/>
          <w:lang w:val="uk-UA"/>
        </w:rPr>
        <w:t>14</w:t>
      </w:r>
      <w:r w:rsidR="008038A5" w:rsidRPr="003920A2">
        <w:rPr>
          <w:rFonts w:ascii="Times New Roman" w:hAnsi="Times New Roman"/>
          <w:sz w:val="24"/>
          <w:szCs w:val="24"/>
          <w:lang w:val="uk-UA"/>
        </w:rPr>
        <w:t>.</w:t>
      </w:r>
      <w:r w:rsidRPr="003920A2">
        <w:rPr>
          <w:rFonts w:ascii="Times New Roman" w:hAnsi="Times New Roman"/>
          <w:sz w:val="24"/>
          <w:szCs w:val="24"/>
          <w:lang w:val="uk-UA"/>
        </w:rPr>
        <w:t>5</w:t>
      </w:r>
      <w:r w:rsidR="008038A5" w:rsidRPr="003920A2">
        <w:rPr>
          <w:rFonts w:ascii="Times New Roman" w:hAnsi="Times New Roman"/>
          <w:sz w:val="24"/>
          <w:szCs w:val="24"/>
          <w:lang w:val="uk-UA"/>
        </w:rPr>
        <w:t>.</w:t>
      </w:r>
      <w:r w:rsidR="00636FC4" w:rsidRPr="003920A2">
        <w:rPr>
          <w:rFonts w:ascii="Times New Roman" w:hAnsi="Times New Roman"/>
          <w:sz w:val="24"/>
          <w:szCs w:val="24"/>
          <w:lang w:val="uk-UA"/>
        </w:rPr>
        <w:tab/>
      </w:r>
      <w:r w:rsidR="008038A5" w:rsidRPr="003920A2">
        <w:rPr>
          <w:rFonts w:ascii="Times New Roman" w:hAnsi="Times New Roman"/>
          <w:color w:val="000000"/>
          <w:sz w:val="24"/>
          <w:szCs w:val="24"/>
          <w:lang w:val="uk-UA" w:eastAsia="uk-UA"/>
        </w:rPr>
        <w:t xml:space="preserve">Істотні умови </w:t>
      </w:r>
      <w:r w:rsidRPr="003920A2">
        <w:rPr>
          <w:rFonts w:ascii="Times New Roman" w:hAnsi="Times New Roman"/>
          <w:color w:val="000000"/>
          <w:sz w:val="24"/>
          <w:szCs w:val="24"/>
          <w:lang w:val="uk-UA" w:eastAsia="uk-UA"/>
        </w:rPr>
        <w:t>цього Д</w:t>
      </w:r>
      <w:r w:rsidR="008038A5" w:rsidRPr="003920A2">
        <w:rPr>
          <w:rFonts w:ascii="Times New Roman" w:hAnsi="Times New Roman"/>
          <w:color w:val="000000"/>
          <w:sz w:val="24"/>
          <w:szCs w:val="24"/>
          <w:lang w:val="uk-UA" w:eastAsia="uk-UA"/>
        </w:rPr>
        <w:t>ог</w:t>
      </w:r>
      <w:r w:rsidRPr="003920A2">
        <w:rPr>
          <w:rFonts w:ascii="Times New Roman" w:hAnsi="Times New Roman"/>
          <w:color w:val="000000"/>
          <w:sz w:val="24"/>
          <w:szCs w:val="24"/>
          <w:lang w:val="uk-UA" w:eastAsia="uk-UA"/>
        </w:rPr>
        <w:t>овору</w:t>
      </w:r>
      <w:r w:rsidR="00EA2C8E" w:rsidRPr="003920A2">
        <w:rPr>
          <w:rFonts w:ascii="Times New Roman" w:hAnsi="Times New Roman"/>
          <w:color w:val="000000"/>
          <w:sz w:val="24"/>
          <w:szCs w:val="24"/>
          <w:lang w:val="uk-UA" w:eastAsia="uk-UA"/>
        </w:rPr>
        <w:t>,</w:t>
      </w:r>
      <w:r w:rsidR="00EA2C8E" w:rsidRPr="003920A2">
        <w:rPr>
          <w:rFonts w:ascii="Times New Roman" w:hAnsi="Times New Roman"/>
        </w:rPr>
        <w:t xml:space="preserve"> </w:t>
      </w:r>
      <w:r w:rsidR="00EA2C8E" w:rsidRPr="003920A2">
        <w:rPr>
          <w:rFonts w:ascii="Times New Roman" w:hAnsi="Times New Roman"/>
          <w:color w:val="000000"/>
          <w:sz w:val="24"/>
          <w:szCs w:val="24"/>
          <w:lang w:val="uk-UA" w:eastAsia="uk-UA"/>
        </w:rPr>
        <w:t xml:space="preserve">в тому числі ціна за одиницю </w:t>
      </w:r>
      <w:r w:rsidR="00DF16C0" w:rsidRPr="003920A2">
        <w:rPr>
          <w:rFonts w:ascii="Times New Roman" w:hAnsi="Times New Roman"/>
          <w:color w:val="000000"/>
          <w:sz w:val="24"/>
          <w:szCs w:val="24"/>
          <w:lang w:val="uk-UA" w:eastAsia="uk-UA"/>
        </w:rPr>
        <w:t>т</w:t>
      </w:r>
      <w:r w:rsidR="00EA2C8E" w:rsidRPr="003920A2">
        <w:rPr>
          <w:rFonts w:ascii="Times New Roman" w:hAnsi="Times New Roman"/>
          <w:color w:val="000000"/>
          <w:sz w:val="24"/>
          <w:szCs w:val="24"/>
          <w:lang w:val="uk-UA" w:eastAsia="uk-UA"/>
        </w:rPr>
        <w:t>овару,</w:t>
      </w:r>
      <w:r w:rsidR="008038A5" w:rsidRPr="003920A2">
        <w:rPr>
          <w:rFonts w:ascii="Times New Roman" w:hAnsi="Times New Roman"/>
          <w:color w:val="000000"/>
          <w:sz w:val="24"/>
          <w:szCs w:val="24"/>
          <w:lang w:val="uk-UA" w:eastAsia="uk-UA"/>
        </w:rPr>
        <w:t xml:space="preserve"> </w:t>
      </w:r>
      <w:r w:rsidRPr="003920A2">
        <w:rPr>
          <w:rFonts w:ascii="Times New Roman" w:hAnsi="Times New Roman"/>
          <w:color w:val="000000"/>
          <w:sz w:val="24"/>
          <w:szCs w:val="24"/>
          <w:lang w:val="uk-UA" w:eastAsia="uk-UA"/>
        </w:rPr>
        <w:t>можуть змінюватися шляхом уклад</w:t>
      </w:r>
      <w:r w:rsidR="00543F3B" w:rsidRPr="003920A2">
        <w:rPr>
          <w:rFonts w:ascii="Times New Roman" w:hAnsi="Times New Roman"/>
          <w:color w:val="000000"/>
          <w:sz w:val="24"/>
          <w:szCs w:val="24"/>
          <w:lang w:val="uk-UA" w:eastAsia="uk-UA"/>
        </w:rPr>
        <w:t>е</w:t>
      </w:r>
      <w:r w:rsidRPr="003920A2">
        <w:rPr>
          <w:rFonts w:ascii="Times New Roman" w:hAnsi="Times New Roman"/>
          <w:color w:val="000000"/>
          <w:sz w:val="24"/>
          <w:szCs w:val="24"/>
          <w:lang w:val="uk-UA" w:eastAsia="uk-UA"/>
        </w:rPr>
        <w:t>ння відповідної додаткової угоди до Договору у наступних випадках</w:t>
      </w:r>
      <w:r w:rsidR="008038A5" w:rsidRPr="003920A2">
        <w:rPr>
          <w:rFonts w:ascii="Times New Roman" w:hAnsi="Times New Roman"/>
          <w:color w:val="000000"/>
          <w:sz w:val="24"/>
          <w:szCs w:val="24"/>
          <w:lang w:val="uk-UA" w:eastAsia="uk-UA"/>
        </w:rPr>
        <w:t>:</w:t>
      </w:r>
    </w:p>
    <w:p w14:paraId="67737B56" w14:textId="5A6D9840" w:rsidR="008038A5"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1) зменшення обсягів закупівлі, зокрема з урахуванням факти</w:t>
      </w:r>
      <w:r w:rsidR="00EA2C8E" w:rsidRPr="003920A2">
        <w:rPr>
          <w:rFonts w:ascii="Times New Roman" w:hAnsi="Times New Roman"/>
          <w:color w:val="000000"/>
          <w:sz w:val="24"/>
          <w:szCs w:val="24"/>
          <w:lang w:val="uk-UA" w:eastAsia="uk-UA"/>
        </w:rPr>
        <w:t>ч</w:t>
      </w:r>
      <w:r w:rsidR="00377CDF" w:rsidRPr="003920A2">
        <w:rPr>
          <w:rFonts w:ascii="Times New Roman" w:hAnsi="Times New Roman"/>
          <w:color w:val="000000"/>
          <w:sz w:val="24"/>
          <w:szCs w:val="24"/>
          <w:lang w:val="uk-UA" w:eastAsia="uk-UA"/>
        </w:rPr>
        <w:t>ного обсягу видатків замов</w:t>
      </w:r>
      <w:r w:rsidR="00E8250F" w:rsidRPr="003920A2">
        <w:rPr>
          <w:rFonts w:ascii="Times New Roman" w:hAnsi="Times New Roman"/>
          <w:color w:val="000000"/>
          <w:sz w:val="24"/>
          <w:szCs w:val="24"/>
          <w:lang w:val="uk-UA" w:eastAsia="uk-UA"/>
        </w:rPr>
        <w:t>ника.</w:t>
      </w:r>
    </w:p>
    <w:p w14:paraId="1F0214F1" w14:textId="2BF0BC18" w:rsidR="005301ED" w:rsidRPr="003920A2" w:rsidRDefault="005301ED" w:rsidP="008974A2">
      <w:pPr>
        <w:tabs>
          <w:tab w:val="left" w:pos="1134"/>
        </w:tabs>
        <w:spacing w:after="0" w:line="240" w:lineRule="auto"/>
        <w:ind w:firstLine="567"/>
        <w:jc w:val="both"/>
        <w:rPr>
          <w:rFonts w:ascii="Times New Roman" w:hAnsi="Times New Roman"/>
          <w:i/>
          <w:color w:val="000000"/>
          <w:sz w:val="24"/>
          <w:szCs w:val="24"/>
          <w:lang w:val="uk-UA" w:eastAsia="uk-UA"/>
        </w:rPr>
      </w:pPr>
      <w:r w:rsidRPr="003920A2">
        <w:rPr>
          <w:rFonts w:ascii="Times New Roman" w:hAnsi="Times New Roman"/>
          <w:i/>
          <w:color w:val="000000"/>
          <w:sz w:val="24"/>
          <w:szCs w:val="24"/>
          <w:lang w:val="uk-UA" w:eastAsia="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цим Договором.</w:t>
      </w:r>
    </w:p>
    <w:p w14:paraId="544F76B8" w14:textId="23CD2A51" w:rsidR="008038A5"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E8250F" w:rsidRPr="003920A2">
        <w:rPr>
          <w:rFonts w:ascii="Times New Roman" w:hAnsi="Times New Roman"/>
          <w:color w:val="000000"/>
          <w:sz w:val="24"/>
          <w:szCs w:val="24"/>
          <w:lang w:val="uk-UA" w:eastAsia="uk-UA"/>
        </w:rPr>
        <w:t>упівлю на момент його укладення.</w:t>
      </w:r>
    </w:p>
    <w:p w14:paraId="266759D9" w14:textId="1C17DB3E" w:rsidR="005301ED" w:rsidRPr="003920A2" w:rsidRDefault="005301ED" w:rsidP="003B5FFA">
      <w:pPr>
        <w:tabs>
          <w:tab w:val="left" w:pos="567"/>
        </w:tabs>
        <w:spacing w:after="0" w:line="240" w:lineRule="auto"/>
        <w:jc w:val="both"/>
        <w:rPr>
          <w:rFonts w:ascii="Times New Roman" w:eastAsia="Calibri" w:hAnsi="Times New Roman"/>
          <w:i/>
          <w:sz w:val="24"/>
          <w:szCs w:val="24"/>
          <w:lang w:val="uk-UA" w:eastAsia="uk-UA"/>
        </w:rPr>
      </w:pPr>
      <w:r w:rsidRPr="003920A2">
        <w:rPr>
          <w:rFonts w:ascii="Times New Roman" w:eastAsia="Calibri" w:hAnsi="Times New Roman"/>
          <w:sz w:val="24"/>
          <w:szCs w:val="24"/>
          <w:lang w:val="uk-UA" w:eastAsia="uk-UA"/>
        </w:rPr>
        <w:tab/>
      </w:r>
      <w:r w:rsidRPr="003920A2">
        <w:rPr>
          <w:rFonts w:ascii="Times New Roman" w:eastAsia="Calibri" w:hAnsi="Times New Roman"/>
          <w:i/>
          <w:sz w:val="24"/>
          <w:szCs w:val="24"/>
          <w:lang w:val="uk-UA" w:eastAsia="uk-UA"/>
        </w:rPr>
        <w:t xml:space="preserve">У цьому випадку Сторони </w:t>
      </w:r>
      <w:r w:rsidR="00E8250F" w:rsidRPr="003920A2">
        <w:rPr>
          <w:rFonts w:ascii="Times New Roman" w:eastAsia="Calibri" w:hAnsi="Times New Roman"/>
          <w:i/>
          <w:sz w:val="24"/>
          <w:szCs w:val="24"/>
          <w:lang w:val="uk-UA" w:eastAsia="uk-UA"/>
        </w:rPr>
        <w:t xml:space="preserve">погоджуються, що зміна ціни </w:t>
      </w:r>
      <w:r w:rsidR="000C072F" w:rsidRPr="003920A2">
        <w:rPr>
          <w:rFonts w:ascii="Times New Roman" w:eastAsia="Calibri" w:hAnsi="Times New Roman"/>
          <w:i/>
          <w:sz w:val="24"/>
          <w:szCs w:val="24"/>
          <w:lang w:val="uk-UA" w:eastAsia="uk-UA"/>
        </w:rPr>
        <w:t xml:space="preserve">за одиницю товару </w:t>
      </w:r>
      <w:r w:rsidR="00E8250F" w:rsidRPr="003920A2">
        <w:rPr>
          <w:rFonts w:ascii="Times New Roman" w:eastAsia="Calibri" w:hAnsi="Times New Roman"/>
          <w:i/>
          <w:sz w:val="24"/>
          <w:szCs w:val="24"/>
          <w:lang w:val="uk-UA" w:eastAsia="uk-UA"/>
        </w:rPr>
        <w:t>відбувається наступним чином</w:t>
      </w:r>
      <w:r w:rsidRPr="003920A2">
        <w:rPr>
          <w:rFonts w:ascii="Times New Roman" w:eastAsia="Calibri" w:hAnsi="Times New Roman"/>
          <w:i/>
          <w:sz w:val="24"/>
          <w:szCs w:val="24"/>
          <w:lang w:val="uk-UA" w:eastAsia="uk-UA"/>
        </w:rPr>
        <w:t>:</w:t>
      </w:r>
    </w:p>
    <w:p w14:paraId="65EEA0A3" w14:textId="77777777" w:rsidR="005301ED" w:rsidRPr="003920A2" w:rsidRDefault="005301ED" w:rsidP="003B5FFA">
      <w:pPr>
        <w:pStyle w:val="a3"/>
        <w:numPr>
          <w:ilvl w:val="0"/>
          <w:numId w:val="23"/>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t>підставою для зміни ціни є письмове звернення Сторони Договору та коливання ціни на ринку;</w:t>
      </w:r>
    </w:p>
    <w:p w14:paraId="0E958002" w14:textId="0885CF5F" w:rsidR="005301ED" w:rsidRPr="003920A2" w:rsidRDefault="005301ED" w:rsidP="003B5FFA">
      <w:pPr>
        <w:pStyle w:val="a3"/>
        <w:numPr>
          <w:ilvl w:val="0"/>
          <w:numId w:val="23"/>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t>збільшення ціни за одиницю товару відбувається пропорційно коливанню цін</w:t>
      </w:r>
      <w:r w:rsidR="00E654A7" w:rsidRPr="003920A2">
        <w:rPr>
          <w:rFonts w:ascii="Times New Roman" w:hAnsi="Times New Roman"/>
          <w:i/>
          <w:sz w:val="24"/>
          <w:szCs w:val="24"/>
          <w:lang w:val="uk-UA"/>
        </w:rPr>
        <w:t xml:space="preserve">и такого товару </w:t>
      </w:r>
      <w:r w:rsidRPr="003920A2">
        <w:rPr>
          <w:rFonts w:ascii="Times New Roman" w:hAnsi="Times New Roman"/>
          <w:i/>
          <w:sz w:val="24"/>
          <w:szCs w:val="24"/>
          <w:lang w:val="uk-UA"/>
        </w:rPr>
        <w:t>на ринку, але не може перевищувати відсоток коливання (збільшення) ціни такого товару на ринку;</w:t>
      </w:r>
    </w:p>
    <w:p w14:paraId="185C8AB2" w14:textId="5D38CE06" w:rsidR="005301ED" w:rsidRPr="003920A2" w:rsidRDefault="005301ED" w:rsidP="003B5FFA">
      <w:pPr>
        <w:pStyle w:val="a3"/>
        <w:numPr>
          <w:ilvl w:val="0"/>
          <w:numId w:val="23"/>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t xml:space="preserve">документальне підтвердження </w:t>
      </w:r>
      <w:r w:rsidR="00E654A7" w:rsidRPr="003920A2">
        <w:rPr>
          <w:rFonts w:ascii="Times New Roman" w:hAnsi="Times New Roman"/>
          <w:i/>
          <w:sz w:val="24"/>
          <w:szCs w:val="24"/>
          <w:lang w:val="uk-UA"/>
        </w:rPr>
        <w:t xml:space="preserve">коливання </w:t>
      </w:r>
      <w:r w:rsidRPr="003920A2">
        <w:rPr>
          <w:rFonts w:ascii="Times New Roman" w:hAnsi="Times New Roman"/>
          <w:i/>
          <w:sz w:val="24"/>
          <w:szCs w:val="24"/>
          <w:lang w:val="uk-UA"/>
        </w:rPr>
        <w:t xml:space="preserve">ціни </w:t>
      </w:r>
      <w:r w:rsidR="00E654A7" w:rsidRPr="003920A2">
        <w:rPr>
          <w:rFonts w:ascii="Times New Roman" w:hAnsi="Times New Roman"/>
          <w:i/>
          <w:sz w:val="24"/>
          <w:szCs w:val="24"/>
          <w:lang w:val="uk-UA"/>
        </w:rPr>
        <w:t xml:space="preserve">товару </w:t>
      </w:r>
      <w:r w:rsidRPr="003920A2">
        <w:rPr>
          <w:rFonts w:ascii="Times New Roman" w:hAnsi="Times New Roman"/>
          <w:i/>
          <w:sz w:val="24"/>
          <w:szCs w:val="24"/>
          <w:lang w:val="uk-UA"/>
        </w:rPr>
        <w:t>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1418A75" w14:textId="24C330A3" w:rsidR="005301ED" w:rsidRPr="003920A2" w:rsidRDefault="005301ED" w:rsidP="003B5FFA">
      <w:pPr>
        <w:pStyle w:val="a3"/>
        <w:numPr>
          <w:ilvl w:val="0"/>
          <w:numId w:val="23"/>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lastRenderedPageBreak/>
        <w:t>жоден документ, який підтверджує коливання ціни</w:t>
      </w:r>
      <w:r w:rsidR="00E654A7" w:rsidRPr="003920A2">
        <w:rPr>
          <w:rFonts w:ascii="Times New Roman" w:hAnsi="Times New Roman"/>
          <w:i/>
          <w:sz w:val="24"/>
          <w:szCs w:val="24"/>
          <w:lang w:val="uk-UA"/>
        </w:rPr>
        <w:t xml:space="preserve"> товару</w:t>
      </w:r>
      <w:r w:rsidRPr="003920A2">
        <w:rPr>
          <w:rFonts w:ascii="Times New Roman" w:hAnsi="Times New Roman"/>
          <w:i/>
          <w:sz w:val="24"/>
          <w:szCs w:val="24"/>
          <w:lang w:val="uk-UA"/>
        </w:rPr>
        <w:t xml:space="preserve"> на ринку</w:t>
      </w:r>
      <w:r w:rsidR="00E654A7" w:rsidRPr="003920A2">
        <w:rPr>
          <w:rFonts w:ascii="Times New Roman" w:hAnsi="Times New Roman"/>
          <w:i/>
          <w:sz w:val="24"/>
          <w:szCs w:val="24"/>
          <w:lang w:val="uk-UA"/>
        </w:rPr>
        <w:t>,</w:t>
      </w:r>
      <w:r w:rsidRPr="003920A2">
        <w:rPr>
          <w:rFonts w:ascii="Times New Roman" w:hAnsi="Times New Roman"/>
          <w:i/>
          <w:sz w:val="24"/>
          <w:szCs w:val="24"/>
          <w:lang w:val="uk-UA"/>
        </w:rPr>
        <w:t xml:space="preserve"> не може містити один і той самий період;</w:t>
      </w:r>
    </w:p>
    <w:p w14:paraId="4203AFB3" w14:textId="676A1F91" w:rsidR="00E654A7" w:rsidRPr="003920A2" w:rsidRDefault="005301ED" w:rsidP="003B5FFA">
      <w:pPr>
        <w:pStyle w:val="a3"/>
        <w:numPr>
          <w:ilvl w:val="0"/>
          <w:numId w:val="23"/>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t>документальним підтвердженням коливання ціни</w:t>
      </w:r>
      <w:r w:rsidR="00E654A7" w:rsidRPr="003920A2">
        <w:rPr>
          <w:rFonts w:ascii="Times New Roman" w:hAnsi="Times New Roman"/>
          <w:i/>
          <w:sz w:val="24"/>
          <w:szCs w:val="24"/>
          <w:lang w:val="uk-UA"/>
        </w:rPr>
        <w:t xml:space="preserve"> товару</w:t>
      </w:r>
      <w:r w:rsidRPr="003920A2">
        <w:rPr>
          <w:rFonts w:ascii="Times New Roman" w:hAnsi="Times New Roman"/>
          <w:i/>
          <w:sz w:val="24"/>
          <w:szCs w:val="24"/>
          <w:lang w:val="uk-UA"/>
        </w:rPr>
        <w:t xml:space="preserve"> на ри</w:t>
      </w:r>
      <w:r w:rsidR="00E97B5E" w:rsidRPr="003920A2">
        <w:rPr>
          <w:rFonts w:ascii="Times New Roman" w:hAnsi="Times New Roman"/>
          <w:i/>
          <w:sz w:val="24"/>
          <w:szCs w:val="24"/>
          <w:lang w:val="uk-UA"/>
        </w:rPr>
        <w:t>н</w:t>
      </w:r>
      <w:r w:rsidRPr="003920A2">
        <w:rPr>
          <w:rFonts w:ascii="Times New Roman" w:hAnsi="Times New Roman"/>
          <w:i/>
          <w:sz w:val="24"/>
          <w:szCs w:val="24"/>
          <w:lang w:val="uk-UA"/>
        </w:rPr>
        <w:t xml:space="preserve">ку можуть бути </w:t>
      </w:r>
      <w:r w:rsidR="00693D98" w:rsidRPr="003920A2">
        <w:rPr>
          <w:rFonts w:ascii="Times New Roman" w:hAnsi="Times New Roman"/>
          <w:i/>
          <w:sz w:val="24"/>
          <w:szCs w:val="24"/>
          <w:lang w:val="uk-UA"/>
        </w:rPr>
        <w:t>довідки</w:t>
      </w:r>
      <w:r w:rsidRPr="003920A2">
        <w:rPr>
          <w:rFonts w:ascii="Times New Roman" w:hAnsi="Times New Roman"/>
          <w:i/>
          <w:sz w:val="24"/>
          <w:szCs w:val="24"/>
          <w:lang w:val="uk-UA"/>
        </w:rPr>
        <w:t>, які видані уповноваженими на це органами (ДП «</w:t>
      </w:r>
      <w:r w:rsidR="00693D98" w:rsidRPr="003920A2">
        <w:rPr>
          <w:rFonts w:ascii="Times New Roman" w:hAnsi="Times New Roman"/>
          <w:i/>
          <w:sz w:val="24"/>
          <w:szCs w:val="24"/>
          <w:lang w:val="uk-UA"/>
        </w:rPr>
        <w:t>Держз</w:t>
      </w:r>
      <w:r w:rsidRPr="003920A2">
        <w:rPr>
          <w:rFonts w:ascii="Times New Roman" w:hAnsi="Times New Roman"/>
          <w:i/>
          <w:sz w:val="24"/>
          <w:szCs w:val="24"/>
          <w:lang w:val="uk-UA"/>
        </w:rPr>
        <w:t xml:space="preserve">овнішінформ», Торгово-промисловою палатою </w:t>
      </w:r>
      <w:r w:rsidR="0049154E" w:rsidRPr="003920A2">
        <w:rPr>
          <w:rFonts w:ascii="Times New Roman" w:hAnsi="Times New Roman"/>
          <w:i/>
          <w:sz w:val="24"/>
          <w:szCs w:val="24"/>
          <w:lang w:val="uk-UA"/>
        </w:rPr>
        <w:t xml:space="preserve">та/або її регіональними представництвами </w:t>
      </w:r>
      <w:r w:rsidRPr="003920A2">
        <w:rPr>
          <w:rFonts w:ascii="Times New Roman" w:hAnsi="Times New Roman"/>
          <w:i/>
          <w:sz w:val="24"/>
          <w:szCs w:val="24"/>
          <w:lang w:val="uk-UA"/>
        </w:rPr>
        <w:t xml:space="preserve">тощо) та підтверджують коливання ціни </w:t>
      </w:r>
      <w:r w:rsidR="00E654A7" w:rsidRPr="003920A2">
        <w:rPr>
          <w:rFonts w:ascii="Times New Roman" w:hAnsi="Times New Roman"/>
          <w:i/>
          <w:sz w:val="24"/>
          <w:szCs w:val="24"/>
          <w:lang w:val="uk-UA"/>
        </w:rPr>
        <w:t xml:space="preserve">такого товару </w:t>
      </w:r>
      <w:r w:rsidRPr="003920A2">
        <w:rPr>
          <w:rFonts w:ascii="Times New Roman" w:hAnsi="Times New Roman"/>
          <w:i/>
          <w:sz w:val="24"/>
          <w:szCs w:val="24"/>
          <w:lang w:val="uk-UA"/>
        </w:rPr>
        <w:t>на ринку або інші факти, на які посилається Сторона</w:t>
      </w:r>
      <w:r w:rsidR="00E654A7" w:rsidRPr="003920A2">
        <w:rPr>
          <w:rFonts w:ascii="Times New Roman" w:hAnsi="Times New Roman"/>
          <w:i/>
          <w:sz w:val="24"/>
          <w:szCs w:val="24"/>
          <w:lang w:val="uk-UA"/>
        </w:rPr>
        <w:t>,</w:t>
      </w:r>
      <w:r w:rsidRPr="003920A2">
        <w:rPr>
          <w:rFonts w:ascii="Times New Roman" w:hAnsi="Times New Roman"/>
          <w:i/>
          <w:sz w:val="24"/>
          <w:szCs w:val="24"/>
          <w:lang w:val="uk-UA"/>
        </w:rPr>
        <w:t xml:space="preserve"> або інші документи органу, установи чи організації, які мають повноваження здійснювати моніторинг цін на товари, визначати змі</w:t>
      </w:r>
      <w:r w:rsidR="00E654A7" w:rsidRPr="003920A2">
        <w:rPr>
          <w:rFonts w:ascii="Times New Roman" w:hAnsi="Times New Roman"/>
          <w:i/>
          <w:sz w:val="24"/>
          <w:szCs w:val="24"/>
          <w:lang w:val="uk-UA"/>
        </w:rPr>
        <w:t>ни ціни такого товару на ринку.</w:t>
      </w:r>
    </w:p>
    <w:p w14:paraId="3A698265" w14:textId="1036752E" w:rsidR="005301ED" w:rsidRPr="003920A2" w:rsidRDefault="00E97B5E" w:rsidP="003B5FFA">
      <w:pPr>
        <w:widowControl w:val="0"/>
        <w:tabs>
          <w:tab w:val="left" w:pos="0"/>
          <w:tab w:val="left" w:pos="567"/>
        </w:tabs>
        <w:suppressAutoHyphens/>
        <w:autoSpaceDN w:val="0"/>
        <w:spacing w:after="0" w:line="240" w:lineRule="auto"/>
        <w:jc w:val="both"/>
        <w:textAlignment w:val="baseline"/>
        <w:rPr>
          <w:rFonts w:ascii="Times New Roman" w:eastAsia="Calibri" w:hAnsi="Times New Roman"/>
          <w:i/>
          <w:sz w:val="24"/>
          <w:szCs w:val="24"/>
          <w:lang w:val="uk-UA" w:eastAsia="en-US"/>
        </w:rPr>
      </w:pPr>
      <w:r w:rsidRPr="003920A2">
        <w:rPr>
          <w:rFonts w:ascii="Times New Roman" w:eastAsia="Calibri" w:hAnsi="Times New Roman"/>
          <w:sz w:val="24"/>
          <w:szCs w:val="24"/>
          <w:lang w:val="uk-UA" w:eastAsia="en-US"/>
        </w:rPr>
        <w:tab/>
      </w:r>
      <w:r w:rsidR="005301ED" w:rsidRPr="003920A2">
        <w:rPr>
          <w:rFonts w:ascii="Times New Roman" w:eastAsia="Calibri" w:hAnsi="Times New Roman"/>
          <w:i/>
          <w:sz w:val="24"/>
          <w:szCs w:val="24"/>
          <w:lang w:val="uk-UA" w:eastAsia="en-US"/>
        </w:rPr>
        <w:t>Документальне підтвердження коливання ціни на ринку має містить:</w:t>
      </w:r>
    </w:p>
    <w:p w14:paraId="7CBC3900" w14:textId="7911C682" w:rsidR="005301ED" w:rsidRPr="003920A2" w:rsidRDefault="005301ED" w:rsidP="003B5FFA">
      <w:pPr>
        <w:pStyle w:val="a3"/>
        <w:numPr>
          <w:ilvl w:val="0"/>
          <w:numId w:val="23"/>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BE3ACCF" w14:textId="77777777" w:rsidR="005301ED" w:rsidRPr="003920A2" w:rsidRDefault="005301ED" w:rsidP="003B5FFA">
      <w:pPr>
        <w:pStyle w:val="a3"/>
        <w:numPr>
          <w:ilvl w:val="0"/>
          <w:numId w:val="23"/>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t>результат порівняння цін у відсотковому вираженні.</w:t>
      </w:r>
    </w:p>
    <w:p w14:paraId="0B6E4F41" w14:textId="0C1C80E6" w:rsidR="00634CA1" w:rsidRPr="003920A2" w:rsidRDefault="00E97B5E" w:rsidP="003B5FFA">
      <w:pPr>
        <w:spacing w:after="0" w:line="240" w:lineRule="auto"/>
        <w:ind w:left="66" w:firstLine="501"/>
        <w:jc w:val="both"/>
        <w:rPr>
          <w:rFonts w:ascii="Times New Roman" w:hAnsi="Times New Roman"/>
          <w:i/>
          <w:sz w:val="24"/>
          <w:szCs w:val="24"/>
          <w:lang w:val="uk-UA"/>
        </w:rPr>
      </w:pPr>
      <w:r w:rsidRPr="003920A2">
        <w:rPr>
          <w:rFonts w:ascii="Times New Roman" w:hAnsi="Times New Roman"/>
          <w:i/>
          <w:sz w:val="24"/>
          <w:szCs w:val="24"/>
          <w:lang w:val="uk-UA"/>
        </w:rPr>
        <w:t>Споживач відмовляє Постачальнику у підвищенні ціни за одиницю товару, якщо:</w:t>
      </w:r>
    </w:p>
    <w:p w14:paraId="3C899DB2" w14:textId="2211E3B2" w:rsidR="00E97B5E" w:rsidRPr="003920A2" w:rsidRDefault="00E97B5E" w:rsidP="003B5FFA">
      <w:pPr>
        <w:pStyle w:val="a3"/>
        <w:numPr>
          <w:ilvl w:val="0"/>
          <w:numId w:val="28"/>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t xml:space="preserve">пропозиція Постачальника </w:t>
      </w:r>
      <w:r w:rsidR="000F29E6" w:rsidRPr="003920A2">
        <w:rPr>
          <w:rFonts w:ascii="Times New Roman" w:hAnsi="Times New Roman"/>
          <w:i/>
          <w:sz w:val="24"/>
          <w:szCs w:val="24"/>
          <w:lang w:val="uk-UA"/>
        </w:rPr>
        <w:t>щодо</w:t>
      </w:r>
      <w:r w:rsidRPr="003920A2">
        <w:rPr>
          <w:rFonts w:ascii="Times New Roman" w:hAnsi="Times New Roman"/>
          <w:i/>
          <w:sz w:val="24"/>
          <w:szCs w:val="24"/>
          <w:lang w:val="uk-UA"/>
        </w:rPr>
        <w:t xml:space="preserve"> збільшення ціни за одиницю товару не відповідає умовам Договору (наприклад, не містить документального підтвердження коливання ціни товару на ринку та/або документальне підтвердження коливання ціни товару на ринку оформлено не у відповідності до умов Договору тощо);</w:t>
      </w:r>
    </w:p>
    <w:p w14:paraId="7F018524" w14:textId="396732D9" w:rsidR="000F29E6" w:rsidRPr="003920A2" w:rsidRDefault="00E97B5E" w:rsidP="003B5FFA">
      <w:pPr>
        <w:pStyle w:val="a3"/>
        <w:numPr>
          <w:ilvl w:val="0"/>
          <w:numId w:val="28"/>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t xml:space="preserve">пропозиція Постачальника </w:t>
      </w:r>
      <w:r w:rsidR="000F29E6" w:rsidRPr="003920A2">
        <w:rPr>
          <w:rFonts w:ascii="Times New Roman" w:hAnsi="Times New Roman"/>
          <w:i/>
          <w:sz w:val="24"/>
          <w:szCs w:val="24"/>
          <w:lang w:val="uk-UA"/>
        </w:rPr>
        <w:t>щодо</w:t>
      </w:r>
      <w:r w:rsidRPr="003920A2">
        <w:rPr>
          <w:rFonts w:ascii="Times New Roman" w:hAnsi="Times New Roman"/>
          <w:i/>
          <w:sz w:val="24"/>
          <w:szCs w:val="24"/>
          <w:lang w:val="uk-UA"/>
        </w:rPr>
        <w:t xml:space="preserve"> збільшення ціни за одиницю товару</w:t>
      </w:r>
      <w:r w:rsidR="000F29E6" w:rsidRPr="003920A2">
        <w:rPr>
          <w:rFonts w:ascii="Times New Roman" w:hAnsi="Times New Roman"/>
          <w:i/>
          <w:sz w:val="24"/>
          <w:szCs w:val="24"/>
          <w:lang w:val="uk-UA"/>
        </w:rPr>
        <w:t xml:space="preserve"> направлена</w:t>
      </w:r>
      <w:r w:rsidRPr="003920A2">
        <w:rPr>
          <w:rFonts w:ascii="Times New Roman" w:hAnsi="Times New Roman"/>
          <w:i/>
          <w:sz w:val="24"/>
          <w:szCs w:val="24"/>
          <w:lang w:val="uk-UA"/>
        </w:rPr>
        <w:t xml:space="preserve"> Споживачу більше як через 7 календарних днів</w:t>
      </w:r>
      <w:r w:rsidR="000F29E6" w:rsidRPr="003920A2">
        <w:rPr>
          <w:rFonts w:ascii="Times New Roman" w:hAnsi="Times New Roman"/>
          <w:i/>
          <w:sz w:val="24"/>
          <w:szCs w:val="24"/>
          <w:lang w:val="uk-UA"/>
        </w:rPr>
        <w:t xml:space="preserve"> з дати</w:t>
      </w:r>
      <w:r w:rsidR="003B5FFA" w:rsidRPr="003920A2">
        <w:rPr>
          <w:rFonts w:ascii="Times New Roman" w:hAnsi="Times New Roman"/>
          <w:i/>
          <w:sz w:val="24"/>
          <w:szCs w:val="24"/>
          <w:lang w:val="uk-UA"/>
        </w:rPr>
        <w:t xml:space="preserve"> видачі</w:t>
      </w:r>
      <w:r w:rsidR="000F29E6" w:rsidRPr="003920A2">
        <w:rPr>
          <w:rFonts w:ascii="Times New Roman" w:hAnsi="Times New Roman"/>
          <w:i/>
          <w:sz w:val="24"/>
          <w:szCs w:val="24"/>
          <w:lang w:val="uk-UA"/>
        </w:rPr>
        <w:t xml:space="preserve"> документ</w:t>
      </w:r>
      <w:r w:rsidR="003B5FFA" w:rsidRPr="003920A2">
        <w:rPr>
          <w:rFonts w:ascii="Times New Roman" w:hAnsi="Times New Roman"/>
          <w:i/>
          <w:sz w:val="24"/>
          <w:szCs w:val="24"/>
          <w:lang w:val="uk-UA"/>
        </w:rPr>
        <w:t>а</w:t>
      </w:r>
      <w:r w:rsidR="000F29E6" w:rsidRPr="003920A2">
        <w:rPr>
          <w:rFonts w:ascii="Times New Roman" w:hAnsi="Times New Roman"/>
          <w:i/>
          <w:sz w:val="24"/>
          <w:szCs w:val="24"/>
          <w:lang w:val="uk-UA"/>
        </w:rPr>
        <w:t>, що підтверджує наявність ринкових коливань, та/або більше як через 14 календарних днів з дати, станом на яку розраховувалася ціна на товар;</w:t>
      </w:r>
    </w:p>
    <w:p w14:paraId="516BF221" w14:textId="20B96BB4" w:rsidR="00E97B5E" w:rsidRPr="003920A2" w:rsidRDefault="000F29E6" w:rsidP="003B5FFA">
      <w:pPr>
        <w:pStyle w:val="a3"/>
        <w:numPr>
          <w:ilvl w:val="0"/>
          <w:numId w:val="28"/>
        </w:numPr>
        <w:tabs>
          <w:tab w:val="left" w:pos="851"/>
        </w:tabs>
        <w:spacing w:after="0" w:line="240" w:lineRule="auto"/>
        <w:ind w:left="0" w:firstLine="567"/>
        <w:jc w:val="both"/>
        <w:rPr>
          <w:rFonts w:ascii="Times New Roman" w:hAnsi="Times New Roman"/>
          <w:i/>
          <w:sz w:val="24"/>
          <w:szCs w:val="24"/>
          <w:lang w:val="uk-UA"/>
        </w:rPr>
      </w:pPr>
      <w:r w:rsidRPr="003920A2">
        <w:rPr>
          <w:rFonts w:ascii="Times New Roman" w:hAnsi="Times New Roman"/>
          <w:i/>
          <w:sz w:val="24"/>
          <w:szCs w:val="24"/>
          <w:lang w:val="uk-UA"/>
        </w:rPr>
        <w:t>пропозиція Постачальника щодо збільшення ціни за одиницю товару не відповідає вимогам Закону з урахуванням Особливостей.</w:t>
      </w:r>
    </w:p>
    <w:p w14:paraId="64E4DDD4" w14:textId="046597DC" w:rsidR="00E654A7"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w:t>
      </w:r>
      <w:r w:rsidR="00E654A7" w:rsidRPr="003920A2">
        <w:rPr>
          <w:rFonts w:ascii="Times New Roman" w:hAnsi="Times New Roman"/>
          <w:color w:val="000000"/>
          <w:sz w:val="24"/>
          <w:szCs w:val="24"/>
          <w:lang w:val="uk-UA" w:eastAsia="uk-UA"/>
        </w:rPr>
        <w:t>оворі про закупівлю</w:t>
      </w:r>
      <w:r w:rsidR="000F29E6" w:rsidRPr="003920A2">
        <w:rPr>
          <w:rFonts w:ascii="Times New Roman" w:hAnsi="Times New Roman"/>
          <w:color w:val="000000"/>
          <w:sz w:val="24"/>
          <w:szCs w:val="24"/>
          <w:lang w:val="uk-UA" w:eastAsia="uk-UA"/>
        </w:rPr>
        <w:t>.</w:t>
      </w:r>
    </w:p>
    <w:p w14:paraId="2E996F65" w14:textId="3EB008E2" w:rsidR="00E654A7" w:rsidRPr="003920A2" w:rsidRDefault="00E654A7" w:rsidP="008974A2">
      <w:pPr>
        <w:tabs>
          <w:tab w:val="left" w:pos="1134"/>
        </w:tabs>
        <w:spacing w:after="0" w:line="240" w:lineRule="auto"/>
        <w:ind w:firstLine="567"/>
        <w:jc w:val="both"/>
        <w:rPr>
          <w:rFonts w:ascii="Times New Roman" w:hAnsi="Times New Roman"/>
          <w:i/>
          <w:color w:val="000000"/>
          <w:sz w:val="24"/>
          <w:szCs w:val="24"/>
          <w:lang w:val="uk-UA" w:eastAsia="uk-UA"/>
        </w:rPr>
      </w:pPr>
      <w:r w:rsidRPr="003920A2">
        <w:rPr>
          <w:rFonts w:ascii="Times New Roman" w:hAnsi="Times New Roman"/>
          <w:i/>
          <w:color w:val="000000"/>
          <w:sz w:val="24"/>
          <w:szCs w:val="24"/>
          <w:lang w:val="uk-UA" w:eastAsia="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w:t>
      </w:r>
      <w:r w:rsidR="00BA1F8E" w:rsidRPr="003920A2">
        <w:rPr>
          <w:rFonts w:ascii="Times New Roman" w:hAnsi="Times New Roman"/>
          <w:i/>
          <w:color w:val="000000"/>
          <w:sz w:val="24"/>
          <w:szCs w:val="24"/>
          <w:lang w:val="uk-UA" w:eastAsia="uk-UA"/>
        </w:rPr>
        <w:t xml:space="preserve">таке </w:t>
      </w:r>
      <w:r w:rsidRPr="003920A2">
        <w:rPr>
          <w:rFonts w:ascii="Times New Roman" w:hAnsi="Times New Roman"/>
          <w:i/>
          <w:color w:val="000000"/>
          <w:sz w:val="24"/>
          <w:szCs w:val="24"/>
          <w:lang w:val="uk-UA" w:eastAsia="uk-UA"/>
        </w:rPr>
        <w:t xml:space="preserve">покращення якості, та наданням відповідного документального підтвердження. Під покращенням якості Сторони розуміють покращення технічних характеристик </w:t>
      </w:r>
      <w:r w:rsidR="00BA1F8E" w:rsidRPr="003920A2">
        <w:rPr>
          <w:rFonts w:ascii="Times New Roman" w:hAnsi="Times New Roman"/>
          <w:i/>
          <w:color w:val="000000"/>
          <w:sz w:val="24"/>
          <w:szCs w:val="24"/>
          <w:lang w:val="uk-UA" w:eastAsia="uk-UA"/>
        </w:rPr>
        <w:t>т</w:t>
      </w:r>
      <w:r w:rsidRPr="003920A2">
        <w:rPr>
          <w:rFonts w:ascii="Times New Roman" w:hAnsi="Times New Roman"/>
          <w:i/>
          <w:color w:val="000000"/>
          <w:sz w:val="24"/>
          <w:szCs w:val="24"/>
          <w:lang w:val="uk-UA" w:eastAsia="uk-UA"/>
        </w:rPr>
        <w:t>овару</w:t>
      </w:r>
      <w:r w:rsidR="00BA1F8E" w:rsidRPr="003920A2">
        <w:rPr>
          <w:rFonts w:ascii="Times New Roman" w:hAnsi="Times New Roman"/>
          <w:i/>
          <w:color w:val="000000"/>
          <w:sz w:val="24"/>
          <w:szCs w:val="24"/>
          <w:lang w:val="uk-UA" w:eastAsia="uk-UA"/>
        </w:rPr>
        <w:t xml:space="preserve"> </w:t>
      </w:r>
      <w:r w:rsidRPr="003920A2">
        <w:rPr>
          <w:rFonts w:ascii="Times New Roman" w:hAnsi="Times New Roman"/>
          <w:i/>
          <w:color w:val="000000"/>
          <w:sz w:val="24"/>
          <w:szCs w:val="24"/>
          <w:lang w:val="uk-UA" w:eastAsia="uk-UA"/>
        </w:rPr>
        <w:t>тощо.</w:t>
      </w:r>
    </w:p>
    <w:p w14:paraId="62B5A6D6" w14:textId="2F07B92B" w:rsidR="008038A5"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 xml:space="preserve">4) </w:t>
      </w:r>
      <w:r w:rsidR="00E654A7" w:rsidRPr="003920A2">
        <w:rPr>
          <w:rFonts w:ascii="Times New Roman" w:hAnsi="Times New Roman"/>
          <w:color w:val="000000"/>
          <w:sz w:val="24"/>
          <w:szCs w:val="24"/>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5F7AE2" w14:textId="02518C50" w:rsidR="00E654A7" w:rsidRPr="003920A2" w:rsidRDefault="00E654A7" w:rsidP="008974A2">
      <w:pPr>
        <w:tabs>
          <w:tab w:val="left" w:pos="1134"/>
        </w:tabs>
        <w:spacing w:after="0" w:line="240" w:lineRule="auto"/>
        <w:ind w:firstLine="567"/>
        <w:jc w:val="both"/>
        <w:rPr>
          <w:rFonts w:ascii="Times New Roman" w:hAnsi="Times New Roman"/>
          <w:i/>
          <w:sz w:val="24"/>
          <w:szCs w:val="24"/>
          <w:lang w:val="uk-UA" w:eastAsia="uk-UA"/>
        </w:rPr>
      </w:pPr>
      <w:r w:rsidRPr="003920A2">
        <w:rPr>
          <w:rFonts w:ascii="Times New Roman" w:hAnsi="Times New Roman"/>
          <w:i/>
          <w:sz w:val="24"/>
          <w:szCs w:val="24"/>
          <w:lang w:val="uk-UA" w:eastAsia="uk-UA"/>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w:t>
      </w:r>
      <w:r w:rsidR="00931DC7" w:rsidRPr="003920A2">
        <w:rPr>
          <w:rFonts w:ascii="Times New Roman" w:hAnsi="Times New Roman"/>
          <w:i/>
          <w:sz w:val="24"/>
          <w:szCs w:val="24"/>
          <w:lang w:val="uk-UA" w:eastAsia="uk-UA"/>
        </w:rPr>
        <w:t>м</w:t>
      </w:r>
      <w:r w:rsidRPr="003920A2">
        <w:rPr>
          <w:rFonts w:ascii="Times New Roman" w:hAnsi="Times New Roman"/>
          <w:i/>
          <w:sz w:val="24"/>
          <w:szCs w:val="24"/>
          <w:lang w:val="uk-UA" w:eastAsia="uk-UA"/>
        </w:rPr>
        <w:t xml:space="preserve"> продовження строку дії даного Договору та/або строку виконання зобов’язан</w:t>
      </w:r>
      <w:r w:rsidR="005476BE" w:rsidRPr="003920A2">
        <w:rPr>
          <w:rFonts w:ascii="Times New Roman" w:hAnsi="Times New Roman"/>
          <w:i/>
          <w:sz w:val="24"/>
          <w:szCs w:val="24"/>
          <w:lang w:val="uk-UA" w:eastAsia="uk-UA"/>
        </w:rPr>
        <w:t>ь</w:t>
      </w:r>
      <w:r w:rsidRPr="003920A2">
        <w:rPr>
          <w:rFonts w:ascii="Times New Roman" w:hAnsi="Times New Roman"/>
          <w:i/>
          <w:sz w:val="24"/>
          <w:szCs w:val="24"/>
          <w:lang w:val="uk-UA" w:eastAsia="uk-UA"/>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які підтверджують об’єктивні обставини, що спричинили таке продовження.</w:t>
      </w:r>
      <w:r w:rsidR="005476BE" w:rsidRPr="003920A2">
        <w:rPr>
          <w:rFonts w:ascii="Times New Roman" w:hAnsi="Times New Roman"/>
          <w:i/>
          <w:sz w:val="24"/>
          <w:szCs w:val="24"/>
          <w:lang w:val="uk-UA" w:eastAsia="uk-UA"/>
        </w:rPr>
        <w:t xml:space="preserve"> Форма документального підтвердження об'єктивних обставин визначатиметься Споживачем у момент виникнення об'єктивних обставин (з огляду на їхні особливості) відповідно до діючого законодавства.</w:t>
      </w:r>
    </w:p>
    <w:p w14:paraId="6DCE3CCD" w14:textId="7DBEC6C2" w:rsidR="008038A5"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 xml:space="preserve">5) погодження зміни ціни в договорі про закупівлю в бік зменшення (без зміни кількості (обсягу) та </w:t>
      </w:r>
      <w:r w:rsidR="009E14D1" w:rsidRPr="003920A2">
        <w:rPr>
          <w:rFonts w:ascii="Times New Roman" w:hAnsi="Times New Roman"/>
          <w:color w:val="000000"/>
          <w:sz w:val="24"/>
          <w:szCs w:val="24"/>
          <w:lang w:val="uk-UA" w:eastAsia="uk-UA"/>
        </w:rPr>
        <w:t>якості товарів, робіт і послуг).</w:t>
      </w:r>
    </w:p>
    <w:p w14:paraId="3A352BCD" w14:textId="77777777" w:rsidR="009E14D1" w:rsidRPr="003920A2" w:rsidRDefault="009E14D1" w:rsidP="008974A2">
      <w:pPr>
        <w:tabs>
          <w:tab w:val="left" w:pos="1134"/>
        </w:tabs>
        <w:spacing w:after="0" w:line="240" w:lineRule="auto"/>
        <w:ind w:firstLine="567"/>
        <w:jc w:val="both"/>
        <w:rPr>
          <w:rFonts w:ascii="Times New Roman" w:hAnsi="Times New Roman"/>
          <w:i/>
          <w:sz w:val="24"/>
          <w:szCs w:val="24"/>
          <w:lang w:val="uk-UA" w:eastAsia="uk-UA"/>
        </w:rPr>
      </w:pPr>
      <w:r w:rsidRPr="003920A2">
        <w:rPr>
          <w:rFonts w:ascii="Times New Roman" w:hAnsi="Times New Roman"/>
          <w:i/>
          <w:sz w:val="24"/>
          <w:szCs w:val="24"/>
          <w:lang w:val="uk-UA"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BFF753E" w14:textId="55FC9718" w:rsidR="008038A5"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 xml:space="preserve">6) </w:t>
      </w:r>
      <w:r w:rsidR="009E14D1" w:rsidRPr="003920A2">
        <w:rPr>
          <w:rFonts w:ascii="Times New Roman" w:hAnsi="Times New Roman"/>
          <w:color w:val="000000"/>
          <w:sz w:val="24"/>
          <w:szCs w:val="24"/>
          <w:lang w:val="uk-UA"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009E14D1" w:rsidRPr="003920A2">
        <w:rPr>
          <w:rFonts w:ascii="Times New Roman" w:hAnsi="Times New Roman"/>
          <w:color w:val="000000"/>
          <w:sz w:val="24"/>
          <w:szCs w:val="24"/>
          <w:lang w:val="uk-UA" w:eastAsia="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B87E245" w14:textId="77777777" w:rsidR="009E14D1" w:rsidRPr="003920A2" w:rsidRDefault="009E14D1" w:rsidP="008974A2">
      <w:pPr>
        <w:tabs>
          <w:tab w:val="left" w:pos="1134"/>
        </w:tabs>
        <w:spacing w:after="0" w:line="240" w:lineRule="auto"/>
        <w:ind w:firstLine="567"/>
        <w:jc w:val="both"/>
        <w:rPr>
          <w:rFonts w:ascii="Times New Roman" w:hAnsi="Times New Roman"/>
          <w:i/>
          <w:sz w:val="24"/>
          <w:szCs w:val="24"/>
          <w:lang w:val="uk-UA" w:eastAsia="uk-UA"/>
        </w:rPr>
      </w:pPr>
      <w:r w:rsidRPr="003920A2">
        <w:rPr>
          <w:rFonts w:ascii="Times New Roman" w:hAnsi="Times New Roman"/>
          <w:i/>
          <w:sz w:val="24"/>
          <w:szCs w:val="24"/>
          <w:lang w:val="uk-UA" w:eastAsia="uk-UA"/>
        </w:rPr>
        <w:t>У цьому випадку Сторони погоджуються, що зміна ціни відбувається наступним чином:</w:t>
      </w:r>
    </w:p>
    <w:p w14:paraId="63396FCB" w14:textId="6411AFE0" w:rsidR="009E14D1" w:rsidRPr="003920A2" w:rsidRDefault="009E14D1" w:rsidP="008974A2">
      <w:pPr>
        <w:numPr>
          <w:ilvl w:val="0"/>
          <w:numId w:val="26"/>
        </w:numPr>
        <w:tabs>
          <w:tab w:val="left" w:pos="851"/>
        </w:tabs>
        <w:spacing w:after="0" w:line="240" w:lineRule="auto"/>
        <w:ind w:left="0" w:firstLine="567"/>
        <w:jc w:val="both"/>
        <w:rPr>
          <w:rFonts w:ascii="Times New Roman" w:hAnsi="Times New Roman"/>
          <w:i/>
          <w:sz w:val="24"/>
          <w:szCs w:val="24"/>
          <w:lang w:val="uk-UA" w:eastAsia="uk-UA"/>
        </w:rPr>
      </w:pPr>
      <w:r w:rsidRPr="003920A2">
        <w:rPr>
          <w:rFonts w:ascii="Times New Roman" w:hAnsi="Times New Roman"/>
          <w:i/>
          <w:sz w:val="24"/>
          <w:szCs w:val="24"/>
          <w:lang w:val="uk-UA"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w:t>
      </w:r>
      <w:r w:rsidR="00E11C36" w:rsidRPr="003920A2">
        <w:rPr>
          <w:rFonts w:ascii="Times New Roman" w:hAnsi="Times New Roman"/>
          <w:i/>
          <w:sz w:val="24"/>
          <w:szCs w:val="24"/>
          <w:lang w:val="uk-UA" w:eastAsia="uk-UA"/>
        </w:rPr>
        <w:t>ів</w:t>
      </w:r>
      <w:r w:rsidRPr="003920A2">
        <w:rPr>
          <w:rFonts w:ascii="Times New Roman" w:hAnsi="Times New Roman"/>
          <w:i/>
          <w:sz w:val="24"/>
          <w:szCs w:val="24"/>
          <w:lang w:val="uk-UA" w:eastAsia="uk-UA"/>
        </w:rPr>
        <w:t xml:space="preserve"> та/або зміни умов щодо надання пільг з оподаткування, </w:t>
      </w:r>
      <w:r w:rsidR="00DB458B" w:rsidRPr="003920A2">
        <w:rPr>
          <w:rFonts w:ascii="Times New Roman" w:hAnsi="Times New Roman"/>
          <w:i/>
          <w:sz w:val="24"/>
          <w:szCs w:val="24"/>
          <w:lang w:val="uk-UA" w:eastAsia="uk-UA"/>
        </w:rPr>
        <w:t xml:space="preserve">а також </w:t>
      </w:r>
      <w:r w:rsidRPr="003920A2">
        <w:rPr>
          <w:rFonts w:ascii="Times New Roman" w:hAnsi="Times New Roman"/>
          <w:i/>
          <w:sz w:val="24"/>
          <w:szCs w:val="24"/>
          <w:lang w:val="uk-UA" w:eastAsia="uk-UA"/>
        </w:rPr>
        <w:t>зміни системи оподаткування, зміна яких впливає на визначення вартості (ціни) товару, в тому числі ціни за одиницю товару;</w:t>
      </w:r>
    </w:p>
    <w:p w14:paraId="2D82A519" w14:textId="12C9348C" w:rsidR="009E14D1" w:rsidRPr="003920A2" w:rsidRDefault="009E14D1" w:rsidP="008974A2">
      <w:pPr>
        <w:numPr>
          <w:ilvl w:val="0"/>
          <w:numId w:val="26"/>
        </w:numPr>
        <w:tabs>
          <w:tab w:val="left" w:pos="851"/>
        </w:tabs>
        <w:spacing w:after="0" w:line="240" w:lineRule="auto"/>
        <w:ind w:left="0" w:firstLine="567"/>
        <w:jc w:val="both"/>
        <w:rPr>
          <w:rFonts w:ascii="Times New Roman" w:hAnsi="Times New Roman"/>
          <w:i/>
          <w:sz w:val="24"/>
          <w:szCs w:val="24"/>
          <w:lang w:val="uk-UA" w:eastAsia="uk-UA"/>
        </w:rPr>
      </w:pPr>
      <w:r w:rsidRPr="003920A2">
        <w:rPr>
          <w:rFonts w:ascii="Times New Roman" w:hAnsi="Times New Roman"/>
          <w:i/>
          <w:sz w:val="24"/>
          <w:szCs w:val="24"/>
          <w:lang w:val="uk-UA" w:eastAsia="uk-UA"/>
        </w:rPr>
        <w:t>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w:t>
      </w:r>
      <w:r w:rsidR="00E11C36" w:rsidRPr="003920A2">
        <w:rPr>
          <w:rFonts w:ascii="Times New Roman" w:hAnsi="Times New Roman"/>
          <w:i/>
          <w:sz w:val="24"/>
          <w:szCs w:val="24"/>
          <w:lang w:val="uk-UA" w:eastAsia="uk-UA"/>
        </w:rPr>
        <w:t>ів</w:t>
      </w:r>
      <w:r w:rsidRPr="003920A2">
        <w:rPr>
          <w:rFonts w:ascii="Times New Roman" w:hAnsi="Times New Roman"/>
          <w:i/>
          <w:sz w:val="24"/>
          <w:szCs w:val="24"/>
          <w:lang w:val="uk-UA" w:eastAsia="uk-UA"/>
        </w:rPr>
        <w:t xml:space="preserve"> та/або змінює умови щодо надання пільг з оподаткування, </w:t>
      </w:r>
      <w:r w:rsidR="00DB458B" w:rsidRPr="003920A2">
        <w:rPr>
          <w:rFonts w:ascii="Times New Roman" w:hAnsi="Times New Roman"/>
          <w:i/>
          <w:sz w:val="24"/>
          <w:szCs w:val="24"/>
          <w:lang w:val="uk-UA" w:eastAsia="uk-UA"/>
        </w:rPr>
        <w:t xml:space="preserve">а також змінює систему оподаткування, </w:t>
      </w:r>
      <w:r w:rsidRPr="003920A2">
        <w:rPr>
          <w:rFonts w:ascii="Times New Roman" w:hAnsi="Times New Roman"/>
          <w:i/>
          <w:sz w:val="24"/>
          <w:szCs w:val="24"/>
          <w:lang w:val="uk-UA" w:eastAsia="uk-UA"/>
        </w:rPr>
        <w:t xml:space="preserve">зміна яких впливає на визначення вартості (ціни) товару, в тому числі ціни за одиницю товару; </w:t>
      </w:r>
    </w:p>
    <w:p w14:paraId="08048E92" w14:textId="53833958" w:rsidR="009E14D1" w:rsidRPr="003920A2" w:rsidRDefault="009E14D1" w:rsidP="008974A2">
      <w:pPr>
        <w:numPr>
          <w:ilvl w:val="0"/>
          <w:numId w:val="26"/>
        </w:numPr>
        <w:tabs>
          <w:tab w:val="left" w:pos="851"/>
        </w:tabs>
        <w:spacing w:after="0" w:line="240" w:lineRule="auto"/>
        <w:ind w:left="0" w:firstLine="567"/>
        <w:jc w:val="both"/>
        <w:rPr>
          <w:rFonts w:ascii="Times New Roman" w:hAnsi="Times New Roman"/>
          <w:i/>
          <w:sz w:val="24"/>
          <w:szCs w:val="24"/>
          <w:lang w:val="uk-UA" w:eastAsia="uk-UA"/>
        </w:rPr>
      </w:pPr>
      <w:r w:rsidRPr="003920A2">
        <w:rPr>
          <w:rFonts w:ascii="Times New Roman" w:hAnsi="Times New Roman"/>
          <w:i/>
          <w:sz w:val="24"/>
          <w:szCs w:val="24"/>
          <w:lang w:val="uk-UA" w:eastAsia="uk-UA"/>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w:t>
      </w:r>
      <w:r w:rsidR="00DB458B" w:rsidRPr="003920A2">
        <w:rPr>
          <w:rFonts w:ascii="Times New Roman" w:hAnsi="Times New Roman"/>
          <w:i/>
          <w:sz w:val="24"/>
          <w:szCs w:val="24"/>
          <w:lang w:val="uk-UA" w:eastAsia="uk-UA"/>
        </w:rPr>
        <w:t xml:space="preserve">а також зміни системи оподаткування, </w:t>
      </w:r>
      <w:r w:rsidRPr="003920A2">
        <w:rPr>
          <w:rFonts w:ascii="Times New Roman" w:hAnsi="Times New Roman"/>
          <w:i/>
          <w:sz w:val="24"/>
          <w:szCs w:val="24"/>
          <w:lang w:val="uk-UA" w:eastAsia="uk-UA"/>
        </w:rPr>
        <w:t>якщо інше не встановлено чинним законодавством України (у тому числі відповідними документом);</w:t>
      </w:r>
    </w:p>
    <w:p w14:paraId="31DE2C64" w14:textId="77777777" w:rsidR="009E14D1" w:rsidRPr="003920A2" w:rsidRDefault="009E14D1" w:rsidP="008974A2">
      <w:pPr>
        <w:numPr>
          <w:ilvl w:val="0"/>
          <w:numId w:val="26"/>
        </w:numPr>
        <w:tabs>
          <w:tab w:val="left" w:pos="851"/>
        </w:tabs>
        <w:spacing w:after="0" w:line="240" w:lineRule="auto"/>
        <w:ind w:left="0" w:firstLine="567"/>
        <w:jc w:val="both"/>
        <w:rPr>
          <w:rFonts w:ascii="Times New Roman" w:hAnsi="Times New Roman"/>
          <w:i/>
          <w:sz w:val="24"/>
          <w:szCs w:val="24"/>
          <w:lang w:val="uk-UA" w:eastAsia="uk-UA"/>
        </w:rPr>
      </w:pPr>
      <w:r w:rsidRPr="003920A2">
        <w:rPr>
          <w:rFonts w:ascii="Times New Roman" w:hAnsi="Times New Roman"/>
          <w:i/>
          <w:sz w:val="24"/>
          <w:szCs w:val="24"/>
          <w:lang w:val="uk-UA"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2E3809B7" w14:textId="650FCC96" w:rsidR="00DB458B"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 xml:space="preserve">7) </w:t>
      </w:r>
      <w:r w:rsidR="00DB458B" w:rsidRPr="003920A2">
        <w:rPr>
          <w:rFonts w:ascii="Times New Roman" w:hAnsi="Times New Roman"/>
          <w:color w:val="000000"/>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B458B" w:rsidRPr="003920A2">
        <w:rPr>
          <w:rFonts w:ascii="Times New Roman" w:hAnsi="Times New Roman"/>
          <w:color w:val="000000"/>
          <w:sz w:val="24"/>
          <w:szCs w:val="24"/>
          <w:lang w:val="uk-UA" w:eastAsia="uk-UA"/>
        </w:rPr>
        <w:t>Platts</w:t>
      </w:r>
      <w:proofErr w:type="spellEnd"/>
      <w:r w:rsidR="00DB458B" w:rsidRPr="003920A2">
        <w:rPr>
          <w:rFonts w:ascii="Times New Roman" w:hAnsi="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6CBAFC" w14:textId="4EA1FC99" w:rsidR="00DB458B" w:rsidRPr="003920A2" w:rsidRDefault="00226D13" w:rsidP="008974A2">
      <w:pPr>
        <w:tabs>
          <w:tab w:val="left" w:pos="1134"/>
        </w:tabs>
        <w:spacing w:after="0" w:line="240" w:lineRule="auto"/>
        <w:ind w:firstLine="567"/>
        <w:jc w:val="both"/>
        <w:rPr>
          <w:rFonts w:ascii="Times New Roman" w:hAnsi="Times New Roman"/>
          <w:i/>
          <w:color w:val="000000"/>
          <w:sz w:val="24"/>
          <w:szCs w:val="24"/>
          <w:lang w:val="uk-UA" w:eastAsia="uk-UA"/>
        </w:rPr>
      </w:pPr>
      <w:r w:rsidRPr="003920A2">
        <w:rPr>
          <w:rFonts w:ascii="Times New Roman" w:hAnsi="Times New Roman"/>
          <w:i/>
          <w:color w:val="000000"/>
          <w:sz w:val="24"/>
          <w:szCs w:val="24"/>
          <w:lang w:val="uk-UA" w:eastAsia="uk-UA"/>
        </w:rPr>
        <w:t>Сторони погоджуються</w:t>
      </w:r>
      <w:r w:rsidR="0033032D" w:rsidRPr="003920A2">
        <w:rPr>
          <w:rFonts w:ascii="Times New Roman" w:hAnsi="Times New Roman"/>
          <w:i/>
          <w:color w:val="000000"/>
          <w:sz w:val="24"/>
          <w:szCs w:val="24"/>
          <w:lang w:val="uk-UA" w:eastAsia="uk-UA"/>
        </w:rPr>
        <w:t>,</w:t>
      </w:r>
      <w:r w:rsidRPr="003920A2">
        <w:rPr>
          <w:rFonts w:ascii="Times New Roman" w:hAnsi="Times New Roman"/>
          <w:i/>
          <w:sz w:val="24"/>
          <w:szCs w:val="24"/>
          <w:lang w:val="uk-UA" w:eastAsia="uk-UA"/>
        </w:rPr>
        <w:t xml:space="preserve"> </w:t>
      </w:r>
      <w:r w:rsidRPr="003920A2">
        <w:rPr>
          <w:rFonts w:ascii="Times New Roman" w:hAnsi="Times New Roman"/>
          <w:i/>
          <w:color w:val="000000"/>
          <w:sz w:val="24"/>
          <w:szCs w:val="24"/>
          <w:lang w:val="uk-UA" w:eastAsia="uk-UA"/>
        </w:rPr>
        <w:t xml:space="preserve">що зміна ціни </w:t>
      </w:r>
      <w:r w:rsidR="000C072F" w:rsidRPr="003920A2">
        <w:rPr>
          <w:rFonts w:ascii="Times New Roman" w:hAnsi="Times New Roman"/>
          <w:i/>
          <w:color w:val="000000"/>
          <w:sz w:val="24"/>
          <w:szCs w:val="24"/>
          <w:lang w:val="uk-UA" w:eastAsia="uk-UA"/>
        </w:rPr>
        <w:t xml:space="preserve">за одиницю товару </w:t>
      </w:r>
      <w:r w:rsidRPr="003920A2">
        <w:rPr>
          <w:rFonts w:ascii="Times New Roman" w:hAnsi="Times New Roman"/>
          <w:i/>
          <w:color w:val="000000"/>
          <w:sz w:val="24"/>
          <w:szCs w:val="24"/>
          <w:lang w:val="uk-UA" w:eastAsia="uk-UA"/>
        </w:rPr>
        <w:t>у зв’язку зі</w:t>
      </w:r>
      <w:r w:rsidR="00DB458B" w:rsidRPr="003920A2">
        <w:rPr>
          <w:rFonts w:ascii="Times New Roman" w:hAnsi="Times New Roman"/>
          <w:i/>
          <w:color w:val="000000"/>
          <w:sz w:val="24"/>
          <w:szCs w:val="24"/>
          <w:lang w:val="uk-UA" w:eastAsia="uk-UA"/>
        </w:rPr>
        <w:t xml:space="preserve"> </w:t>
      </w:r>
      <w:r w:rsidRPr="003920A2">
        <w:rPr>
          <w:rFonts w:ascii="Times New Roman" w:hAnsi="Times New Roman"/>
          <w:i/>
          <w:color w:val="000000"/>
          <w:sz w:val="24"/>
          <w:szCs w:val="24"/>
          <w:lang w:val="uk-UA" w:eastAsia="uk-UA"/>
        </w:rPr>
        <w:t>зміною регульованих цін (тарифів)</w:t>
      </w:r>
      <w:r w:rsidR="000C072F" w:rsidRPr="003920A2">
        <w:rPr>
          <w:rFonts w:ascii="Times New Roman" w:hAnsi="Times New Roman"/>
          <w:i/>
          <w:color w:val="000000"/>
          <w:sz w:val="24"/>
          <w:szCs w:val="24"/>
          <w:lang w:val="uk-UA" w:eastAsia="uk-UA"/>
        </w:rPr>
        <w:t>, які застосовуються у Договорі,</w:t>
      </w:r>
      <w:r w:rsidRPr="003920A2">
        <w:rPr>
          <w:rFonts w:ascii="Times New Roman" w:hAnsi="Times New Roman"/>
          <w:i/>
          <w:color w:val="000000"/>
          <w:sz w:val="24"/>
          <w:szCs w:val="24"/>
          <w:lang w:val="uk-UA" w:eastAsia="uk-UA"/>
        </w:rPr>
        <w:t xml:space="preserve"> </w:t>
      </w:r>
      <w:r w:rsidR="00DB458B" w:rsidRPr="003920A2">
        <w:rPr>
          <w:rFonts w:ascii="Times New Roman" w:hAnsi="Times New Roman"/>
          <w:i/>
          <w:color w:val="000000"/>
          <w:sz w:val="24"/>
          <w:szCs w:val="24"/>
          <w:lang w:val="uk-UA" w:eastAsia="uk-UA"/>
        </w:rPr>
        <w:t>відбувається наступним чином:</w:t>
      </w:r>
    </w:p>
    <w:p w14:paraId="6B4E2C50" w14:textId="66CD8785" w:rsidR="00DB458B" w:rsidRPr="003920A2" w:rsidRDefault="00DB458B" w:rsidP="008974A2">
      <w:pPr>
        <w:numPr>
          <w:ilvl w:val="0"/>
          <w:numId w:val="27"/>
        </w:numPr>
        <w:tabs>
          <w:tab w:val="left" w:pos="851"/>
        </w:tabs>
        <w:spacing w:after="0" w:line="240" w:lineRule="auto"/>
        <w:ind w:left="0" w:firstLine="567"/>
        <w:jc w:val="both"/>
        <w:rPr>
          <w:rFonts w:ascii="Times New Roman" w:hAnsi="Times New Roman"/>
          <w:i/>
          <w:color w:val="000000"/>
          <w:sz w:val="24"/>
          <w:szCs w:val="24"/>
          <w:lang w:val="uk-UA" w:eastAsia="uk-UA"/>
        </w:rPr>
      </w:pPr>
      <w:r w:rsidRPr="003920A2">
        <w:rPr>
          <w:rFonts w:ascii="Times New Roman" w:hAnsi="Times New Roman"/>
          <w:i/>
          <w:color w:val="000000"/>
          <w:sz w:val="24"/>
          <w:szCs w:val="24"/>
          <w:lang w:val="uk-UA" w:eastAsia="uk-UA"/>
        </w:rPr>
        <w:t>підставою для зміни ціни є пись</w:t>
      </w:r>
      <w:r w:rsidR="00500CE6" w:rsidRPr="003920A2">
        <w:rPr>
          <w:rFonts w:ascii="Times New Roman" w:hAnsi="Times New Roman"/>
          <w:i/>
          <w:color w:val="000000"/>
          <w:sz w:val="24"/>
          <w:szCs w:val="24"/>
          <w:lang w:val="uk-UA" w:eastAsia="uk-UA"/>
        </w:rPr>
        <w:t>мове звернення Сторони Договору щодо</w:t>
      </w:r>
      <w:r w:rsidRPr="003920A2">
        <w:rPr>
          <w:rFonts w:ascii="Times New Roman" w:hAnsi="Times New Roman"/>
          <w:i/>
          <w:color w:val="000000"/>
          <w:sz w:val="24"/>
          <w:szCs w:val="24"/>
          <w:lang w:val="uk-UA" w:eastAsia="uk-UA"/>
        </w:rPr>
        <w:t xml:space="preserve"> </w:t>
      </w:r>
      <w:r w:rsidR="00226D13" w:rsidRPr="003920A2">
        <w:rPr>
          <w:rFonts w:ascii="Times New Roman" w:hAnsi="Times New Roman"/>
          <w:i/>
          <w:color w:val="000000"/>
          <w:sz w:val="24"/>
          <w:szCs w:val="24"/>
          <w:lang w:val="uk-UA" w:eastAsia="uk-UA"/>
        </w:rPr>
        <w:t>зміни тарифу на послуги з передачі електричної енергії на підставі рішення Регулятора</w:t>
      </w:r>
      <w:r w:rsidR="00E11C36" w:rsidRPr="003920A2">
        <w:rPr>
          <w:rFonts w:ascii="Times New Roman" w:hAnsi="Times New Roman"/>
          <w:i/>
          <w:color w:val="000000"/>
          <w:sz w:val="24"/>
          <w:szCs w:val="24"/>
          <w:lang w:val="uk-UA" w:eastAsia="uk-UA"/>
        </w:rPr>
        <w:t>;</w:t>
      </w:r>
    </w:p>
    <w:p w14:paraId="18EA0A22" w14:textId="4056552C" w:rsidR="00226D13" w:rsidRPr="003920A2" w:rsidRDefault="00226D13" w:rsidP="008974A2">
      <w:pPr>
        <w:numPr>
          <w:ilvl w:val="0"/>
          <w:numId w:val="27"/>
        </w:numPr>
        <w:tabs>
          <w:tab w:val="left" w:pos="851"/>
        </w:tabs>
        <w:spacing w:after="0" w:line="240" w:lineRule="auto"/>
        <w:ind w:left="0" w:firstLine="567"/>
        <w:jc w:val="both"/>
        <w:rPr>
          <w:rFonts w:ascii="Times New Roman" w:hAnsi="Times New Roman"/>
          <w:i/>
          <w:color w:val="000000"/>
          <w:sz w:val="24"/>
          <w:szCs w:val="24"/>
          <w:lang w:val="uk-UA" w:eastAsia="uk-UA"/>
        </w:rPr>
      </w:pPr>
      <w:r w:rsidRPr="003920A2">
        <w:rPr>
          <w:rFonts w:ascii="Times New Roman" w:hAnsi="Times New Roman"/>
          <w:i/>
          <w:color w:val="000000"/>
          <w:sz w:val="24"/>
          <w:szCs w:val="24"/>
          <w:lang w:val="uk-UA" w:eastAsia="uk-UA"/>
        </w:rPr>
        <w:t xml:space="preserve">письмове звернення щодо зміни тарифу на послуги з передачі електричної енергії обов’язково має містити посилання на відповідне рішення Регулятора </w:t>
      </w:r>
      <w:r w:rsidR="00500CE6" w:rsidRPr="003920A2">
        <w:rPr>
          <w:rFonts w:ascii="Times New Roman" w:hAnsi="Times New Roman"/>
          <w:i/>
          <w:color w:val="000000"/>
          <w:sz w:val="24"/>
          <w:szCs w:val="24"/>
          <w:lang w:val="uk-UA" w:eastAsia="uk-UA"/>
        </w:rPr>
        <w:t xml:space="preserve">із зазначенням </w:t>
      </w:r>
      <w:r w:rsidRPr="003920A2">
        <w:rPr>
          <w:rFonts w:ascii="Times New Roman" w:hAnsi="Times New Roman"/>
          <w:i/>
          <w:color w:val="000000"/>
          <w:sz w:val="24"/>
          <w:szCs w:val="24"/>
          <w:lang w:val="uk-UA" w:eastAsia="uk-UA"/>
        </w:rPr>
        <w:t>номер</w:t>
      </w:r>
      <w:r w:rsidR="00500CE6" w:rsidRPr="003920A2">
        <w:rPr>
          <w:rFonts w:ascii="Times New Roman" w:hAnsi="Times New Roman"/>
          <w:i/>
          <w:color w:val="000000"/>
          <w:sz w:val="24"/>
          <w:szCs w:val="24"/>
          <w:lang w:val="uk-UA" w:eastAsia="uk-UA"/>
        </w:rPr>
        <w:t>у та дати</w:t>
      </w:r>
      <w:r w:rsidRPr="003920A2">
        <w:rPr>
          <w:rFonts w:ascii="Times New Roman" w:hAnsi="Times New Roman"/>
          <w:i/>
          <w:color w:val="000000"/>
          <w:sz w:val="24"/>
          <w:szCs w:val="24"/>
          <w:lang w:val="uk-UA" w:eastAsia="uk-UA"/>
        </w:rPr>
        <w:t xml:space="preserve"> </w:t>
      </w:r>
      <w:r w:rsidR="00500CE6" w:rsidRPr="003920A2">
        <w:rPr>
          <w:rFonts w:ascii="Times New Roman" w:hAnsi="Times New Roman"/>
          <w:i/>
          <w:color w:val="000000"/>
          <w:sz w:val="24"/>
          <w:szCs w:val="24"/>
          <w:lang w:val="uk-UA" w:eastAsia="uk-UA"/>
        </w:rPr>
        <w:t>прийняття рішення, а також дати введення в дію</w:t>
      </w:r>
      <w:r w:rsidRPr="003920A2">
        <w:rPr>
          <w:rFonts w:ascii="Times New Roman" w:hAnsi="Times New Roman"/>
          <w:i/>
          <w:color w:val="000000"/>
          <w:sz w:val="24"/>
          <w:szCs w:val="24"/>
          <w:lang w:val="uk-UA" w:eastAsia="uk-UA"/>
        </w:rPr>
        <w:t xml:space="preserve"> </w:t>
      </w:r>
      <w:r w:rsidR="00500CE6" w:rsidRPr="003920A2">
        <w:rPr>
          <w:rFonts w:ascii="Times New Roman" w:hAnsi="Times New Roman"/>
          <w:i/>
          <w:color w:val="000000"/>
          <w:sz w:val="24"/>
          <w:szCs w:val="24"/>
          <w:lang w:val="uk-UA" w:eastAsia="uk-UA"/>
        </w:rPr>
        <w:t>тарифу на послуги з передачі електричної енергії;</w:t>
      </w:r>
    </w:p>
    <w:p w14:paraId="7E89A960" w14:textId="2E5106C9" w:rsidR="007E7946" w:rsidRPr="003920A2" w:rsidRDefault="00500CE6" w:rsidP="008974A2">
      <w:pPr>
        <w:numPr>
          <w:ilvl w:val="0"/>
          <w:numId w:val="27"/>
        </w:numPr>
        <w:tabs>
          <w:tab w:val="left" w:pos="851"/>
        </w:tabs>
        <w:spacing w:after="0" w:line="240" w:lineRule="auto"/>
        <w:ind w:left="0" w:firstLine="567"/>
        <w:jc w:val="both"/>
        <w:rPr>
          <w:rFonts w:ascii="Times New Roman" w:hAnsi="Times New Roman"/>
          <w:i/>
          <w:color w:val="000000"/>
          <w:sz w:val="24"/>
          <w:szCs w:val="24"/>
          <w:lang w:val="uk-UA" w:eastAsia="uk-UA"/>
        </w:rPr>
      </w:pPr>
      <w:r w:rsidRPr="003920A2">
        <w:rPr>
          <w:rFonts w:ascii="Times New Roman" w:hAnsi="Times New Roman"/>
          <w:i/>
          <w:color w:val="000000"/>
          <w:sz w:val="24"/>
          <w:szCs w:val="24"/>
          <w:lang w:val="uk-UA" w:eastAsia="uk-UA"/>
        </w:rPr>
        <w:t>нова (змінена) ціна</w:t>
      </w:r>
      <w:r w:rsidR="0033032D" w:rsidRPr="003920A2">
        <w:rPr>
          <w:rFonts w:ascii="Times New Roman" w:hAnsi="Times New Roman"/>
          <w:i/>
          <w:color w:val="000000"/>
          <w:sz w:val="24"/>
          <w:szCs w:val="24"/>
          <w:lang w:val="uk-UA" w:eastAsia="uk-UA"/>
        </w:rPr>
        <w:t xml:space="preserve"> (тариф)</w:t>
      </w:r>
      <w:r w:rsidRPr="003920A2">
        <w:rPr>
          <w:rFonts w:ascii="Times New Roman" w:hAnsi="Times New Roman"/>
          <w:i/>
          <w:color w:val="000000"/>
          <w:sz w:val="24"/>
          <w:szCs w:val="24"/>
          <w:lang w:val="uk-UA" w:eastAsia="uk-UA"/>
        </w:rPr>
        <w:t xml:space="preserve"> застосовується з дня </w:t>
      </w:r>
      <w:r w:rsidR="007E7946" w:rsidRPr="003920A2">
        <w:rPr>
          <w:rFonts w:ascii="Times New Roman" w:hAnsi="Times New Roman"/>
          <w:i/>
          <w:color w:val="000000"/>
          <w:sz w:val="24"/>
          <w:szCs w:val="24"/>
          <w:lang w:val="uk-UA" w:eastAsia="uk-UA"/>
        </w:rPr>
        <w:t xml:space="preserve">введення в дію </w:t>
      </w:r>
      <w:r w:rsidRPr="003920A2">
        <w:rPr>
          <w:rFonts w:ascii="Times New Roman" w:hAnsi="Times New Roman"/>
          <w:i/>
          <w:color w:val="000000"/>
          <w:sz w:val="24"/>
          <w:szCs w:val="24"/>
          <w:lang w:val="uk-UA" w:eastAsia="uk-UA"/>
        </w:rPr>
        <w:t>відповідного рішення Регулятора</w:t>
      </w:r>
      <w:r w:rsidR="007E7946" w:rsidRPr="003920A2">
        <w:rPr>
          <w:rFonts w:ascii="Times New Roman" w:hAnsi="Times New Roman"/>
          <w:i/>
          <w:color w:val="000000"/>
          <w:sz w:val="24"/>
          <w:szCs w:val="24"/>
          <w:lang w:val="uk-UA" w:eastAsia="uk-UA"/>
        </w:rPr>
        <w:t>,</w:t>
      </w:r>
      <w:r w:rsidRPr="003920A2">
        <w:rPr>
          <w:rFonts w:ascii="Times New Roman" w:hAnsi="Times New Roman"/>
          <w:i/>
          <w:color w:val="000000"/>
          <w:sz w:val="24"/>
          <w:szCs w:val="24"/>
          <w:lang w:val="uk-UA" w:eastAsia="uk-UA"/>
        </w:rPr>
        <w:t xml:space="preserve"> </w:t>
      </w:r>
      <w:r w:rsidR="007E7946" w:rsidRPr="003920A2">
        <w:rPr>
          <w:rFonts w:ascii="Times New Roman" w:hAnsi="Times New Roman"/>
          <w:i/>
          <w:color w:val="000000"/>
          <w:sz w:val="24"/>
          <w:szCs w:val="24"/>
          <w:lang w:val="uk-UA" w:eastAsia="uk-UA"/>
        </w:rPr>
        <w:t>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 Рішенням)</w:t>
      </w:r>
      <w:r w:rsidR="0027036E" w:rsidRPr="003920A2">
        <w:rPr>
          <w:rFonts w:ascii="Times New Roman" w:hAnsi="Times New Roman"/>
          <w:i/>
          <w:color w:val="000000"/>
          <w:sz w:val="24"/>
          <w:szCs w:val="24"/>
          <w:lang w:val="uk-UA" w:eastAsia="uk-UA"/>
        </w:rPr>
        <w:t>.</w:t>
      </w:r>
    </w:p>
    <w:p w14:paraId="5A4A9EA9" w14:textId="37646BB3" w:rsidR="0033032D" w:rsidRPr="003920A2" w:rsidRDefault="0033032D" w:rsidP="008974A2">
      <w:pPr>
        <w:tabs>
          <w:tab w:val="left" w:pos="1134"/>
        </w:tabs>
        <w:spacing w:after="0" w:line="240" w:lineRule="auto"/>
        <w:ind w:firstLine="567"/>
        <w:jc w:val="both"/>
        <w:rPr>
          <w:rFonts w:ascii="Times New Roman" w:hAnsi="Times New Roman"/>
          <w:i/>
          <w:color w:val="000000"/>
          <w:sz w:val="24"/>
          <w:szCs w:val="24"/>
          <w:lang w:val="uk-UA" w:eastAsia="uk-UA"/>
        </w:rPr>
      </w:pPr>
      <w:r w:rsidRPr="003920A2">
        <w:rPr>
          <w:rFonts w:ascii="Times New Roman" w:hAnsi="Times New Roman"/>
          <w:i/>
          <w:color w:val="000000"/>
          <w:sz w:val="24"/>
          <w:szCs w:val="24"/>
          <w:lang w:val="uk-UA" w:eastAsia="uk-UA"/>
        </w:rPr>
        <w:t xml:space="preserve">Сторони погоджуються, що зміна ціни </w:t>
      </w:r>
      <w:r w:rsidR="000C072F" w:rsidRPr="003920A2">
        <w:rPr>
          <w:rFonts w:ascii="Times New Roman" w:hAnsi="Times New Roman"/>
          <w:i/>
          <w:color w:val="000000"/>
          <w:sz w:val="24"/>
          <w:szCs w:val="24"/>
          <w:lang w:val="uk-UA" w:eastAsia="uk-UA"/>
        </w:rPr>
        <w:t xml:space="preserve">за одиницю товару </w:t>
      </w:r>
      <w:r w:rsidRPr="003920A2">
        <w:rPr>
          <w:rFonts w:ascii="Times New Roman" w:hAnsi="Times New Roman"/>
          <w:i/>
          <w:color w:val="000000"/>
          <w:sz w:val="24"/>
          <w:szCs w:val="24"/>
          <w:lang w:val="uk-UA" w:eastAsia="uk-UA"/>
        </w:rPr>
        <w:t>у зв’язку зі зміною середньозважених цін на електроенергію на ринку “на добу наперед” відбувається наступним чином:</w:t>
      </w:r>
    </w:p>
    <w:p w14:paraId="6B857398" w14:textId="0762B336" w:rsidR="0027036E" w:rsidRPr="003920A2" w:rsidRDefault="0027036E" w:rsidP="008974A2">
      <w:pPr>
        <w:numPr>
          <w:ilvl w:val="0"/>
          <w:numId w:val="27"/>
        </w:numPr>
        <w:tabs>
          <w:tab w:val="left" w:pos="851"/>
        </w:tabs>
        <w:spacing w:after="0" w:line="240" w:lineRule="auto"/>
        <w:ind w:left="0" w:firstLine="567"/>
        <w:jc w:val="both"/>
        <w:rPr>
          <w:rFonts w:ascii="Times New Roman" w:hAnsi="Times New Roman"/>
          <w:i/>
          <w:color w:val="000000"/>
          <w:sz w:val="24"/>
          <w:szCs w:val="24"/>
          <w:lang w:val="uk-UA" w:eastAsia="uk-UA"/>
        </w:rPr>
      </w:pPr>
      <w:r w:rsidRPr="003920A2">
        <w:rPr>
          <w:rFonts w:ascii="Times New Roman" w:hAnsi="Times New Roman"/>
          <w:i/>
          <w:color w:val="000000"/>
          <w:sz w:val="24"/>
          <w:szCs w:val="24"/>
          <w:lang w:val="uk-UA" w:eastAsia="uk-UA"/>
        </w:rPr>
        <w:t xml:space="preserve">ціна за одиницю товару для розрахункового періоду </w:t>
      </w:r>
      <w:r w:rsidR="001E550E" w:rsidRPr="003920A2">
        <w:rPr>
          <w:rFonts w:ascii="Times New Roman" w:hAnsi="Times New Roman"/>
          <w:i/>
          <w:color w:val="000000"/>
          <w:sz w:val="24"/>
          <w:szCs w:val="24"/>
          <w:lang w:val="uk-UA" w:eastAsia="uk-UA"/>
        </w:rPr>
        <w:t>обчислю</w:t>
      </w:r>
      <w:r w:rsidRPr="003920A2">
        <w:rPr>
          <w:rFonts w:ascii="Times New Roman" w:hAnsi="Times New Roman"/>
          <w:i/>
          <w:color w:val="000000"/>
          <w:sz w:val="24"/>
          <w:szCs w:val="24"/>
          <w:lang w:val="uk-UA" w:eastAsia="uk-UA"/>
        </w:rPr>
        <w:t>ється за формулою</w:t>
      </w:r>
      <w:r w:rsidR="003A1D9E" w:rsidRPr="003920A2">
        <w:rPr>
          <w:rFonts w:ascii="Times New Roman" w:hAnsi="Times New Roman"/>
          <w:i/>
          <w:color w:val="000000"/>
          <w:sz w:val="24"/>
          <w:szCs w:val="24"/>
          <w:lang w:val="uk-UA" w:eastAsia="uk-UA"/>
        </w:rPr>
        <w:t>:</w:t>
      </w:r>
    </w:p>
    <w:p w14:paraId="4178777D" w14:textId="117C0767" w:rsidR="003A1D9E" w:rsidRPr="003920A2" w:rsidRDefault="003A1D9E" w:rsidP="008974A2">
      <w:pPr>
        <w:tabs>
          <w:tab w:val="left" w:pos="851"/>
        </w:tabs>
        <w:spacing w:after="0" w:line="240" w:lineRule="auto"/>
        <w:ind w:firstLine="567"/>
        <w:jc w:val="center"/>
        <w:rPr>
          <w:rFonts w:ascii="Times New Roman" w:hAnsi="Times New Roman"/>
          <w:b/>
          <w:i/>
          <w:color w:val="000000"/>
          <w:sz w:val="24"/>
          <w:szCs w:val="24"/>
          <w:lang w:val="uk-UA" w:eastAsia="uk-UA"/>
        </w:rPr>
      </w:pPr>
      <w:r w:rsidRPr="003920A2">
        <w:rPr>
          <w:rFonts w:ascii="Times New Roman" w:hAnsi="Times New Roman"/>
          <w:b/>
          <w:i/>
          <w:color w:val="000000"/>
          <w:sz w:val="24"/>
          <w:szCs w:val="24"/>
          <w:lang w:val="uk-UA" w:eastAsia="uk-UA"/>
        </w:rPr>
        <w:t xml:space="preserve">Ц = (Ц </w:t>
      </w:r>
      <w:r w:rsidRPr="003920A2">
        <w:rPr>
          <w:rFonts w:ascii="Times New Roman" w:hAnsi="Times New Roman"/>
          <w:b/>
          <w:i/>
          <w:color w:val="000000"/>
          <w:sz w:val="24"/>
          <w:szCs w:val="24"/>
          <w:vertAlign w:val="subscript"/>
          <w:lang w:val="uk-UA" w:eastAsia="uk-UA"/>
        </w:rPr>
        <w:t xml:space="preserve">РДН </w:t>
      </w:r>
      <w:r w:rsidRPr="003920A2">
        <w:rPr>
          <w:rFonts w:ascii="Times New Roman" w:hAnsi="Times New Roman"/>
          <w:b/>
          <w:i/>
          <w:color w:val="000000"/>
          <w:sz w:val="24"/>
          <w:szCs w:val="24"/>
          <w:lang w:val="uk-UA" w:eastAsia="uk-UA"/>
        </w:rPr>
        <w:t>+ Т</w:t>
      </w:r>
      <w:r w:rsidRPr="003920A2">
        <w:rPr>
          <w:rFonts w:ascii="Times New Roman" w:hAnsi="Times New Roman"/>
          <w:b/>
          <w:i/>
          <w:color w:val="000000"/>
          <w:sz w:val="24"/>
          <w:szCs w:val="24"/>
          <w:vertAlign w:val="subscript"/>
          <w:lang w:val="uk-UA" w:eastAsia="uk-UA"/>
        </w:rPr>
        <w:t xml:space="preserve"> передачі </w:t>
      </w:r>
      <w:r w:rsidRPr="003920A2">
        <w:rPr>
          <w:rFonts w:ascii="Times New Roman" w:hAnsi="Times New Roman"/>
          <w:b/>
          <w:i/>
          <w:color w:val="000000"/>
          <w:sz w:val="24"/>
          <w:szCs w:val="24"/>
          <w:lang w:val="uk-UA" w:eastAsia="uk-UA"/>
        </w:rPr>
        <w:t xml:space="preserve">+ Т </w:t>
      </w:r>
      <w:r w:rsidRPr="003920A2">
        <w:rPr>
          <w:rFonts w:ascii="Times New Roman" w:hAnsi="Times New Roman"/>
          <w:b/>
          <w:i/>
          <w:color w:val="000000"/>
          <w:sz w:val="24"/>
          <w:szCs w:val="24"/>
          <w:vertAlign w:val="subscript"/>
          <w:lang w:val="uk-UA" w:eastAsia="uk-UA"/>
        </w:rPr>
        <w:t>постач</w:t>
      </w:r>
      <w:r w:rsidR="003956C4" w:rsidRPr="003920A2">
        <w:rPr>
          <w:rFonts w:ascii="Times New Roman" w:hAnsi="Times New Roman"/>
          <w:b/>
          <w:i/>
          <w:color w:val="000000"/>
          <w:sz w:val="24"/>
          <w:szCs w:val="24"/>
          <w:lang w:val="uk-UA" w:eastAsia="uk-UA"/>
        </w:rPr>
        <w:t>)</w:t>
      </w:r>
      <w:r w:rsidRPr="003920A2">
        <w:rPr>
          <w:rFonts w:ascii="Times New Roman" w:hAnsi="Times New Roman"/>
          <w:b/>
          <w:i/>
          <w:color w:val="000000"/>
          <w:sz w:val="24"/>
          <w:szCs w:val="24"/>
          <w:vertAlign w:val="subscript"/>
          <w:lang w:val="uk-UA" w:eastAsia="uk-UA"/>
        </w:rPr>
        <w:t xml:space="preserve"> </w:t>
      </w:r>
      <w:r w:rsidRPr="003920A2">
        <w:rPr>
          <w:rFonts w:ascii="Times New Roman" w:hAnsi="Times New Roman"/>
          <w:b/>
          <w:i/>
          <w:color w:val="000000"/>
          <w:sz w:val="24"/>
          <w:szCs w:val="24"/>
          <w:lang w:val="uk-UA" w:eastAsia="uk-UA"/>
        </w:rPr>
        <w:t>* 1,2, де:</w:t>
      </w:r>
    </w:p>
    <w:p w14:paraId="3254D262" w14:textId="3ACFF26E" w:rsidR="003A1D9E" w:rsidRPr="003920A2" w:rsidRDefault="003A1D9E" w:rsidP="008974A2">
      <w:pPr>
        <w:tabs>
          <w:tab w:val="left" w:pos="851"/>
        </w:tabs>
        <w:spacing w:after="0" w:line="240" w:lineRule="auto"/>
        <w:ind w:firstLine="567"/>
        <w:jc w:val="both"/>
        <w:rPr>
          <w:rFonts w:ascii="Times New Roman" w:hAnsi="Times New Roman"/>
          <w:i/>
          <w:color w:val="000000"/>
          <w:sz w:val="24"/>
          <w:szCs w:val="24"/>
          <w:lang w:val="uk-UA" w:eastAsia="uk-UA"/>
        </w:rPr>
      </w:pPr>
      <w:r w:rsidRPr="003920A2">
        <w:rPr>
          <w:rFonts w:ascii="Times New Roman" w:hAnsi="Times New Roman"/>
          <w:b/>
          <w:i/>
          <w:color w:val="000000"/>
          <w:sz w:val="24"/>
          <w:szCs w:val="24"/>
          <w:lang w:val="uk-UA" w:eastAsia="uk-UA"/>
        </w:rPr>
        <w:t xml:space="preserve">Ц </w:t>
      </w:r>
      <w:r w:rsidRPr="003920A2">
        <w:rPr>
          <w:rFonts w:ascii="Times New Roman" w:hAnsi="Times New Roman"/>
          <w:b/>
          <w:i/>
          <w:color w:val="000000"/>
          <w:sz w:val="24"/>
          <w:szCs w:val="24"/>
          <w:vertAlign w:val="subscript"/>
          <w:lang w:val="uk-UA" w:eastAsia="uk-UA"/>
        </w:rPr>
        <w:t>РДН</w:t>
      </w:r>
      <w:r w:rsidRPr="003920A2">
        <w:rPr>
          <w:rFonts w:ascii="Times New Roman" w:hAnsi="Times New Roman"/>
          <w:i/>
          <w:color w:val="000000"/>
          <w:sz w:val="24"/>
          <w:szCs w:val="24"/>
          <w:vertAlign w:val="subscript"/>
          <w:lang w:val="uk-UA" w:eastAsia="uk-UA"/>
        </w:rPr>
        <w:t xml:space="preserve"> </w:t>
      </w:r>
      <w:r w:rsidRPr="003920A2">
        <w:rPr>
          <w:rFonts w:ascii="Times New Roman" w:hAnsi="Times New Roman"/>
          <w:i/>
          <w:color w:val="000000"/>
          <w:sz w:val="24"/>
          <w:szCs w:val="24"/>
          <w:lang w:val="uk-UA" w:eastAsia="uk-UA"/>
        </w:rPr>
        <w:t xml:space="preserve">– </w:t>
      </w:r>
      <w:r w:rsidR="00967812" w:rsidRPr="003920A2">
        <w:rPr>
          <w:rFonts w:ascii="Times New Roman" w:hAnsi="Times New Roman"/>
          <w:i/>
          <w:color w:val="000000"/>
          <w:sz w:val="24"/>
          <w:szCs w:val="24"/>
          <w:lang w:val="uk-UA" w:eastAsia="uk-UA"/>
        </w:rPr>
        <w:t>ціна</w:t>
      </w:r>
      <w:r w:rsidRPr="003920A2">
        <w:rPr>
          <w:rFonts w:ascii="Times New Roman" w:hAnsi="Times New Roman"/>
          <w:i/>
          <w:color w:val="000000"/>
          <w:sz w:val="24"/>
          <w:szCs w:val="24"/>
          <w:lang w:val="uk-UA" w:eastAsia="uk-UA"/>
        </w:rPr>
        <w:t xml:space="preserve"> закупівл</w:t>
      </w:r>
      <w:r w:rsidR="00967812" w:rsidRPr="003920A2">
        <w:rPr>
          <w:rFonts w:ascii="Times New Roman" w:hAnsi="Times New Roman"/>
          <w:i/>
          <w:color w:val="000000"/>
          <w:sz w:val="24"/>
          <w:szCs w:val="24"/>
          <w:lang w:val="uk-UA" w:eastAsia="uk-UA"/>
        </w:rPr>
        <w:t>і</w:t>
      </w:r>
      <w:r w:rsidRPr="003920A2">
        <w:rPr>
          <w:rFonts w:ascii="Times New Roman" w:hAnsi="Times New Roman"/>
          <w:i/>
          <w:color w:val="000000"/>
          <w:sz w:val="24"/>
          <w:szCs w:val="24"/>
          <w:lang w:val="uk-UA" w:eastAsia="uk-UA"/>
        </w:rPr>
        <w:t xml:space="preserve"> електричної енергії на ринку «на добу наперед» (РДН), яка визначається за даними, оприлюдненими Оператором ринку на його офіційному сайті</w:t>
      </w:r>
      <w:r w:rsidR="00967812" w:rsidRPr="003920A2">
        <w:rPr>
          <w:rFonts w:ascii="Times New Roman" w:hAnsi="Times New Roman"/>
          <w:i/>
        </w:rPr>
        <w:t xml:space="preserve"> </w:t>
      </w:r>
      <w:r w:rsidR="00967812" w:rsidRPr="003920A2">
        <w:rPr>
          <w:rFonts w:ascii="Times New Roman" w:hAnsi="Times New Roman"/>
          <w:i/>
          <w:color w:val="000000"/>
          <w:sz w:val="24"/>
          <w:szCs w:val="24"/>
          <w:u w:val="single"/>
          <w:lang w:val="uk-UA" w:eastAsia="uk-UA"/>
        </w:rPr>
        <w:t>https://www.oree.com.ua</w:t>
      </w:r>
      <w:r w:rsidRPr="003920A2">
        <w:rPr>
          <w:rFonts w:ascii="Times New Roman" w:hAnsi="Times New Roman"/>
          <w:i/>
          <w:color w:val="000000"/>
          <w:sz w:val="24"/>
          <w:szCs w:val="24"/>
          <w:lang w:val="uk-UA" w:eastAsia="uk-UA"/>
        </w:rPr>
        <w:t>, як середньозважена ціна за результатами торгів у періоди постачання (розрахунковий період або відповідний період, у разі неповного місяця постачання)</w:t>
      </w:r>
      <w:r w:rsidR="003956C4" w:rsidRPr="003920A2">
        <w:rPr>
          <w:rFonts w:ascii="Times New Roman" w:hAnsi="Times New Roman"/>
          <w:i/>
          <w:color w:val="000000"/>
          <w:sz w:val="24"/>
          <w:szCs w:val="24"/>
          <w:lang w:val="uk-UA" w:eastAsia="uk-UA"/>
        </w:rPr>
        <w:t>, грн./кВт*год., без ПДВ;</w:t>
      </w:r>
    </w:p>
    <w:p w14:paraId="17302B5A" w14:textId="53C77BD5" w:rsidR="00967812" w:rsidRPr="003920A2" w:rsidRDefault="00967812" w:rsidP="008974A2">
      <w:pPr>
        <w:tabs>
          <w:tab w:val="left" w:pos="851"/>
        </w:tabs>
        <w:spacing w:after="0" w:line="240" w:lineRule="auto"/>
        <w:ind w:firstLine="567"/>
        <w:jc w:val="both"/>
        <w:rPr>
          <w:rFonts w:ascii="Times New Roman" w:hAnsi="Times New Roman"/>
          <w:i/>
          <w:color w:val="000000"/>
          <w:sz w:val="24"/>
          <w:szCs w:val="24"/>
          <w:lang w:val="uk-UA" w:eastAsia="uk-UA"/>
        </w:rPr>
      </w:pPr>
      <w:r w:rsidRPr="003920A2">
        <w:rPr>
          <w:rFonts w:ascii="Times New Roman" w:hAnsi="Times New Roman"/>
          <w:b/>
          <w:i/>
          <w:color w:val="000000"/>
          <w:sz w:val="24"/>
          <w:szCs w:val="24"/>
          <w:lang w:val="uk-UA" w:eastAsia="uk-UA"/>
        </w:rPr>
        <w:t xml:space="preserve">Т </w:t>
      </w:r>
      <w:r w:rsidRPr="003920A2">
        <w:rPr>
          <w:rFonts w:ascii="Times New Roman" w:hAnsi="Times New Roman"/>
          <w:b/>
          <w:i/>
          <w:color w:val="000000"/>
          <w:sz w:val="24"/>
          <w:szCs w:val="24"/>
          <w:vertAlign w:val="subscript"/>
          <w:lang w:val="uk-UA" w:eastAsia="uk-UA"/>
        </w:rPr>
        <w:t>передачі</w:t>
      </w:r>
      <w:r w:rsidRPr="003920A2">
        <w:rPr>
          <w:rFonts w:ascii="Times New Roman" w:hAnsi="Times New Roman"/>
          <w:b/>
          <w:i/>
          <w:color w:val="000000"/>
          <w:sz w:val="24"/>
          <w:szCs w:val="24"/>
          <w:lang w:val="uk-UA" w:eastAsia="uk-UA"/>
        </w:rPr>
        <w:t xml:space="preserve"> – </w:t>
      </w:r>
      <w:r w:rsidRPr="003920A2">
        <w:rPr>
          <w:rFonts w:ascii="Times New Roman" w:hAnsi="Times New Roman"/>
          <w:i/>
          <w:color w:val="000000"/>
          <w:sz w:val="24"/>
          <w:szCs w:val="24"/>
          <w:lang w:val="uk-UA" w:eastAsia="uk-UA"/>
        </w:rPr>
        <w:t xml:space="preserve">ціна (тариф) </w:t>
      </w:r>
      <w:r w:rsidR="003956C4" w:rsidRPr="003920A2">
        <w:rPr>
          <w:rFonts w:ascii="Times New Roman" w:hAnsi="Times New Roman"/>
          <w:i/>
          <w:color w:val="000000"/>
          <w:sz w:val="24"/>
          <w:szCs w:val="24"/>
          <w:lang w:val="uk-UA" w:eastAsia="uk-UA"/>
        </w:rPr>
        <w:t>послуг оператора системи передачі, яка визначається НКРЕКП</w:t>
      </w:r>
      <w:r w:rsidR="001E550E" w:rsidRPr="003920A2">
        <w:rPr>
          <w:rFonts w:ascii="Times New Roman" w:hAnsi="Times New Roman"/>
          <w:i/>
          <w:color w:val="000000"/>
          <w:sz w:val="24"/>
          <w:szCs w:val="24"/>
          <w:lang w:val="uk-UA" w:eastAsia="uk-UA"/>
        </w:rPr>
        <w:t>, грн./кВт*год., без ПДВ;</w:t>
      </w:r>
    </w:p>
    <w:p w14:paraId="59F174AD" w14:textId="453EFA5F" w:rsidR="001E550E" w:rsidRPr="003920A2" w:rsidRDefault="001E550E" w:rsidP="008974A2">
      <w:pPr>
        <w:tabs>
          <w:tab w:val="left" w:pos="851"/>
        </w:tabs>
        <w:spacing w:after="0" w:line="240" w:lineRule="auto"/>
        <w:ind w:firstLine="567"/>
        <w:jc w:val="both"/>
        <w:rPr>
          <w:rFonts w:ascii="Times New Roman" w:hAnsi="Times New Roman"/>
          <w:i/>
          <w:color w:val="000000"/>
          <w:sz w:val="24"/>
          <w:szCs w:val="24"/>
          <w:lang w:val="uk-UA" w:eastAsia="uk-UA"/>
        </w:rPr>
      </w:pPr>
      <w:r w:rsidRPr="003920A2">
        <w:rPr>
          <w:rFonts w:ascii="Times New Roman" w:hAnsi="Times New Roman"/>
          <w:b/>
          <w:i/>
          <w:color w:val="000000"/>
          <w:sz w:val="24"/>
          <w:szCs w:val="24"/>
          <w:lang w:val="uk-UA" w:eastAsia="uk-UA"/>
        </w:rPr>
        <w:t xml:space="preserve">Т </w:t>
      </w:r>
      <w:r w:rsidRPr="003920A2">
        <w:rPr>
          <w:rFonts w:ascii="Times New Roman" w:hAnsi="Times New Roman"/>
          <w:b/>
          <w:i/>
          <w:color w:val="000000"/>
          <w:sz w:val="24"/>
          <w:szCs w:val="24"/>
          <w:vertAlign w:val="subscript"/>
          <w:lang w:val="uk-UA" w:eastAsia="uk-UA"/>
        </w:rPr>
        <w:t>постач</w:t>
      </w:r>
      <w:r w:rsidRPr="003920A2">
        <w:rPr>
          <w:rFonts w:ascii="Times New Roman" w:hAnsi="Times New Roman"/>
          <w:b/>
          <w:i/>
          <w:color w:val="000000"/>
          <w:sz w:val="24"/>
          <w:szCs w:val="24"/>
          <w:lang w:val="uk-UA" w:eastAsia="uk-UA"/>
        </w:rPr>
        <w:t xml:space="preserve"> – </w:t>
      </w:r>
      <w:r w:rsidRPr="003920A2">
        <w:rPr>
          <w:rFonts w:ascii="Times New Roman" w:hAnsi="Times New Roman"/>
          <w:i/>
          <w:color w:val="000000"/>
          <w:sz w:val="24"/>
          <w:szCs w:val="24"/>
          <w:lang w:val="uk-UA" w:eastAsia="uk-UA"/>
        </w:rPr>
        <w:t>ціна послуг постачання електричної енергії Споживачу, яка включає дохідність Постачальника, витрати на покриття небалансів</w:t>
      </w:r>
      <w:r w:rsidR="000C072F" w:rsidRPr="003920A2">
        <w:rPr>
          <w:rFonts w:ascii="Times New Roman" w:hAnsi="Times New Roman"/>
          <w:i/>
          <w:color w:val="000000"/>
          <w:sz w:val="24"/>
          <w:szCs w:val="24"/>
          <w:lang w:val="uk-UA" w:eastAsia="uk-UA"/>
        </w:rPr>
        <w:t>,</w:t>
      </w:r>
      <w:r w:rsidRPr="003920A2">
        <w:rPr>
          <w:rFonts w:ascii="Times New Roman" w:hAnsi="Times New Roman"/>
          <w:i/>
          <w:color w:val="000000"/>
          <w:sz w:val="24"/>
          <w:szCs w:val="24"/>
          <w:lang w:val="uk-UA" w:eastAsia="uk-UA"/>
        </w:rPr>
        <w:t xml:space="preserve"> інші витрати Постачальника </w:t>
      </w:r>
      <w:r w:rsidR="000C072F" w:rsidRPr="003920A2">
        <w:rPr>
          <w:rFonts w:ascii="Times New Roman" w:hAnsi="Times New Roman"/>
          <w:i/>
          <w:color w:val="000000"/>
          <w:sz w:val="24"/>
          <w:szCs w:val="24"/>
          <w:lang w:val="uk-UA" w:eastAsia="uk-UA"/>
        </w:rPr>
        <w:t>щодо діяльності на ринку електричної енергії, яка</w:t>
      </w:r>
      <w:r w:rsidRPr="003920A2">
        <w:rPr>
          <w:rFonts w:ascii="Times New Roman" w:hAnsi="Times New Roman"/>
          <w:i/>
          <w:color w:val="000000"/>
          <w:sz w:val="24"/>
          <w:szCs w:val="24"/>
          <w:lang w:val="uk-UA" w:eastAsia="uk-UA"/>
        </w:rPr>
        <w:t xml:space="preserve"> не змінюється протягом усього строку дії Договору, грн./кВт*год., без ПДВ.</w:t>
      </w:r>
    </w:p>
    <w:p w14:paraId="4E31551C" w14:textId="77777777" w:rsidR="00DC1355" w:rsidRPr="003920A2" w:rsidRDefault="008038A5" w:rsidP="008974A2">
      <w:pPr>
        <w:tabs>
          <w:tab w:val="left" w:pos="1134"/>
        </w:tabs>
        <w:spacing w:after="0" w:line="240" w:lineRule="auto"/>
        <w:ind w:firstLine="567"/>
        <w:jc w:val="both"/>
        <w:rPr>
          <w:rFonts w:ascii="Times New Roman" w:hAnsi="Times New Roman"/>
          <w:color w:val="000000"/>
          <w:sz w:val="24"/>
          <w:szCs w:val="24"/>
          <w:lang w:val="uk-UA" w:eastAsia="uk-UA"/>
        </w:rPr>
      </w:pPr>
      <w:r w:rsidRPr="003920A2">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r w:rsidR="00DC1355" w:rsidRPr="003920A2">
        <w:rPr>
          <w:rFonts w:ascii="Times New Roman" w:hAnsi="Times New Roman"/>
          <w:color w:val="000000"/>
          <w:sz w:val="24"/>
          <w:szCs w:val="24"/>
          <w:lang w:val="uk-UA" w:eastAsia="uk-UA"/>
        </w:rPr>
        <w:t xml:space="preserve">, а саме: дія договору про закупівлю може бути продовжена на строк, достатній для проведення </w:t>
      </w:r>
      <w:r w:rsidR="00DC1355" w:rsidRPr="003920A2">
        <w:rPr>
          <w:rFonts w:ascii="Times New Roman" w:hAnsi="Times New Roman"/>
          <w:color w:val="000000"/>
          <w:sz w:val="24"/>
          <w:szCs w:val="24"/>
          <w:lang w:val="uk-UA" w:eastAsia="uk-UA"/>
        </w:rPr>
        <w:lastRenderedPageBreak/>
        <w:t>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15E3138" w14:textId="4BC86046" w:rsidR="007F615B" w:rsidRPr="003920A2" w:rsidRDefault="00A86528" w:rsidP="008974A2">
      <w:pPr>
        <w:widowControl w:val="0"/>
        <w:tabs>
          <w:tab w:val="left" w:pos="1134"/>
        </w:tabs>
        <w:spacing w:after="0" w:line="240" w:lineRule="auto"/>
        <w:ind w:firstLine="567"/>
        <w:jc w:val="both"/>
        <w:rPr>
          <w:rFonts w:ascii="Times New Roman" w:hAnsi="Times New Roman"/>
          <w:sz w:val="24"/>
          <w:szCs w:val="24"/>
          <w:lang w:val="uk-UA"/>
        </w:rPr>
      </w:pPr>
      <w:bookmarkStart w:id="2" w:name="n1777"/>
      <w:bookmarkEnd w:id="2"/>
      <w:r w:rsidRPr="003920A2">
        <w:rPr>
          <w:rFonts w:ascii="Times New Roman" w:hAnsi="Times New Roman"/>
          <w:sz w:val="24"/>
          <w:szCs w:val="24"/>
          <w:lang w:val="uk-UA"/>
        </w:rPr>
        <w:t>14.6.</w:t>
      </w:r>
      <w:r w:rsidRPr="003920A2">
        <w:rPr>
          <w:rFonts w:ascii="Times New Roman" w:hAnsi="Times New Roman"/>
          <w:sz w:val="24"/>
          <w:szCs w:val="24"/>
          <w:lang w:val="uk-UA"/>
        </w:rPr>
        <w:tab/>
        <w:t>Усі правовідносини, що виникають під час укладення або в процесі виконання умов цього Договору і не врегульовані ним, рег</w:t>
      </w:r>
      <w:r w:rsidR="00262F23" w:rsidRPr="003920A2">
        <w:rPr>
          <w:rFonts w:ascii="Times New Roman" w:hAnsi="Times New Roman"/>
          <w:sz w:val="24"/>
          <w:szCs w:val="24"/>
          <w:lang w:val="uk-UA"/>
        </w:rPr>
        <w:t>улюють</w:t>
      </w:r>
      <w:r w:rsidRPr="003920A2">
        <w:rPr>
          <w:rFonts w:ascii="Times New Roman" w:hAnsi="Times New Roman"/>
          <w:sz w:val="24"/>
          <w:szCs w:val="24"/>
          <w:lang w:val="uk-UA"/>
        </w:rPr>
        <w:t>ся чинним законодавством України.</w:t>
      </w:r>
    </w:p>
    <w:p w14:paraId="6B2316BE" w14:textId="77777777" w:rsidR="008A03AA" w:rsidRPr="003920A2" w:rsidRDefault="00262F23" w:rsidP="008974A2">
      <w:pPr>
        <w:widowControl w:val="0"/>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14.7.</w:t>
      </w:r>
      <w:r w:rsidRPr="003920A2">
        <w:rPr>
          <w:rFonts w:ascii="Times New Roman" w:hAnsi="Times New Roman"/>
          <w:sz w:val="24"/>
          <w:szCs w:val="24"/>
          <w:lang w:val="uk-UA"/>
        </w:rPr>
        <w:tab/>
      </w:r>
      <w:r w:rsidR="008A03AA" w:rsidRPr="003920A2">
        <w:rPr>
          <w:rFonts w:ascii="Times New Roman" w:hAnsi="Times New Roman"/>
          <w:sz w:val="24"/>
          <w:szCs w:val="24"/>
          <w:lang w:val="uk-UA"/>
        </w:rPr>
        <w:t>Сторона несе повну відповідальність за правильність вказаних нею у Договорі реквізитів та зобов’язується письмово повідомити іншу Сторону про їх зміну протягом 10 днів після настання таких змін. Таке повідомлення, підписане уповноваженою особою Сторони, є додатком до цього Договору, і не потребує обов’язкового оформлення додаткової угоди та її двостороннього підписання.</w:t>
      </w:r>
    </w:p>
    <w:p w14:paraId="07C62392" w14:textId="62FC4D97" w:rsidR="009D475A" w:rsidRPr="003920A2" w:rsidRDefault="008A03AA" w:rsidP="008974A2">
      <w:pPr>
        <w:widowControl w:val="0"/>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14.8.</w:t>
      </w:r>
      <w:r w:rsidRPr="003920A2">
        <w:rPr>
          <w:rFonts w:ascii="Times New Roman" w:hAnsi="Times New Roman"/>
          <w:sz w:val="24"/>
          <w:szCs w:val="24"/>
          <w:lang w:val="uk-UA"/>
        </w:rPr>
        <w:tab/>
      </w:r>
      <w:r w:rsidR="001302B1" w:rsidRPr="003920A2">
        <w:rPr>
          <w:rFonts w:ascii="Times New Roman" w:hAnsi="Times New Roman"/>
          <w:sz w:val="24"/>
          <w:szCs w:val="24"/>
          <w:lang w:val="uk-UA"/>
        </w:rPr>
        <w:t>Постачальник і</w:t>
      </w:r>
      <w:r w:rsidR="009D475A" w:rsidRPr="003920A2">
        <w:rPr>
          <w:rFonts w:ascii="Times New Roman" w:hAnsi="Times New Roman"/>
          <w:sz w:val="24"/>
          <w:szCs w:val="24"/>
          <w:lang w:val="uk-UA"/>
        </w:rPr>
        <w:t>нформу</w:t>
      </w:r>
      <w:r w:rsidR="001302B1" w:rsidRPr="003920A2">
        <w:rPr>
          <w:rFonts w:ascii="Times New Roman" w:hAnsi="Times New Roman"/>
          <w:sz w:val="24"/>
          <w:szCs w:val="24"/>
          <w:lang w:val="uk-UA"/>
        </w:rPr>
        <w:t>є</w:t>
      </w:r>
      <w:r w:rsidR="009D475A" w:rsidRPr="003920A2">
        <w:rPr>
          <w:rFonts w:ascii="Times New Roman" w:hAnsi="Times New Roman"/>
          <w:sz w:val="24"/>
          <w:szCs w:val="24"/>
          <w:lang w:val="uk-UA"/>
        </w:rPr>
        <w:t xml:space="preserve"> Споживача про </w:t>
      </w:r>
      <w:r w:rsidR="001302B1" w:rsidRPr="003920A2">
        <w:rPr>
          <w:rFonts w:ascii="Times New Roman" w:hAnsi="Times New Roman"/>
          <w:sz w:val="24"/>
          <w:szCs w:val="24"/>
          <w:lang w:val="uk-UA"/>
        </w:rPr>
        <w:t xml:space="preserve">будь-яку </w:t>
      </w:r>
      <w:r w:rsidR="009D475A" w:rsidRPr="003920A2">
        <w:rPr>
          <w:rFonts w:ascii="Times New Roman" w:hAnsi="Times New Roman"/>
          <w:sz w:val="24"/>
          <w:szCs w:val="24"/>
          <w:lang w:val="uk-UA"/>
        </w:rPr>
        <w:t>змін</w:t>
      </w:r>
      <w:r w:rsidR="001302B1" w:rsidRPr="003920A2">
        <w:rPr>
          <w:rFonts w:ascii="Times New Roman" w:hAnsi="Times New Roman"/>
          <w:sz w:val="24"/>
          <w:szCs w:val="24"/>
          <w:lang w:val="uk-UA"/>
        </w:rPr>
        <w:t>у</w:t>
      </w:r>
      <w:r w:rsidR="009D475A" w:rsidRPr="003920A2">
        <w:rPr>
          <w:rFonts w:ascii="Times New Roman" w:hAnsi="Times New Roman"/>
          <w:sz w:val="24"/>
          <w:szCs w:val="24"/>
          <w:lang w:val="uk-UA"/>
        </w:rPr>
        <w:t xml:space="preserve"> умов</w:t>
      </w:r>
      <w:r w:rsidR="001302B1" w:rsidRPr="003920A2">
        <w:rPr>
          <w:rFonts w:ascii="Times New Roman" w:hAnsi="Times New Roman"/>
          <w:sz w:val="24"/>
          <w:szCs w:val="24"/>
          <w:lang w:val="uk-UA"/>
        </w:rPr>
        <w:t xml:space="preserve"> Договору та/або надає </w:t>
      </w:r>
      <w:r w:rsidR="009D475A" w:rsidRPr="003920A2">
        <w:rPr>
          <w:rFonts w:ascii="Times New Roman" w:hAnsi="Times New Roman"/>
          <w:sz w:val="24"/>
          <w:szCs w:val="24"/>
          <w:lang w:val="uk-UA"/>
        </w:rPr>
        <w:t xml:space="preserve">іншу інформацію, яка стосується взаємовідносин Сторін </w:t>
      </w:r>
      <w:r w:rsidR="001302B1" w:rsidRPr="003920A2">
        <w:rPr>
          <w:rFonts w:ascii="Times New Roman" w:hAnsi="Times New Roman"/>
          <w:sz w:val="24"/>
          <w:szCs w:val="24"/>
          <w:lang w:val="uk-UA"/>
        </w:rPr>
        <w:t>та/</w:t>
      </w:r>
      <w:r w:rsidR="009D475A" w:rsidRPr="003920A2">
        <w:rPr>
          <w:rFonts w:ascii="Times New Roman" w:hAnsi="Times New Roman"/>
          <w:sz w:val="24"/>
          <w:szCs w:val="24"/>
          <w:lang w:val="uk-UA"/>
        </w:rPr>
        <w:t>або може бути корисною для Споживача,</w:t>
      </w:r>
      <w:r w:rsidR="001302B1" w:rsidRPr="003920A2">
        <w:rPr>
          <w:rFonts w:ascii="Times New Roman" w:hAnsi="Times New Roman"/>
          <w:sz w:val="24"/>
          <w:szCs w:val="24"/>
          <w:lang w:val="uk-UA"/>
        </w:rPr>
        <w:t xml:space="preserve"> шляхом</w:t>
      </w:r>
      <w:r w:rsidR="009D475A" w:rsidRPr="003920A2">
        <w:rPr>
          <w:rFonts w:ascii="Times New Roman" w:hAnsi="Times New Roman"/>
          <w:sz w:val="24"/>
          <w:szCs w:val="24"/>
          <w:lang w:val="uk-UA"/>
        </w:rPr>
        <w:t xml:space="preserve"> направлення відповідної інформації одним із </w:t>
      </w:r>
      <w:r w:rsidR="001302B1" w:rsidRPr="003920A2">
        <w:rPr>
          <w:rFonts w:ascii="Times New Roman" w:hAnsi="Times New Roman"/>
          <w:sz w:val="24"/>
          <w:szCs w:val="24"/>
          <w:lang w:val="uk-UA"/>
        </w:rPr>
        <w:t xml:space="preserve">наступних </w:t>
      </w:r>
      <w:r w:rsidR="009D475A" w:rsidRPr="003920A2">
        <w:rPr>
          <w:rFonts w:ascii="Times New Roman" w:hAnsi="Times New Roman"/>
          <w:sz w:val="24"/>
          <w:szCs w:val="24"/>
          <w:lang w:val="uk-UA"/>
        </w:rPr>
        <w:t>способів:</w:t>
      </w:r>
    </w:p>
    <w:p w14:paraId="20A8ABD2" w14:textId="6B0F0C16" w:rsidR="00A628E9" w:rsidRPr="003920A2" w:rsidRDefault="00A628E9" w:rsidP="008974A2">
      <w:pPr>
        <w:widowControl w:val="0"/>
        <w:tabs>
          <w:tab w:val="left" w:pos="851"/>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w:t>
      </w:r>
      <w:r w:rsidRPr="003920A2">
        <w:rPr>
          <w:rFonts w:ascii="Times New Roman" w:hAnsi="Times New Roman"/>
          <w:sz w:val="24"/>
          <w:szCs w:val="24"/>
          <w:lang w:val="uk-UA"/>
        </w:rPr>
        <w:tab/>
      </w:r>
      <w:r w:rsidR="001302B1" w:rsidRPr="003920A2">
        <w:rPr>
          <w:rFonts w:ascii="Times New Roman" w:hAnsi="Times New Roman"/>
          <w:sz w:val="24"/>
          <w:szCs w:val="24"/>
          <w:lang w:val="uk-UA"/>
        </w:rPr>
        <w:t>засобами</w:t>
      </w:r>
      <w:r w:rsidRPr="003920A2">
        <w:rPr>
          <w:rFonts w:ascii="Times New Roman" w:hAnsi="Times New Roman"/>
          <w:sz w:val="24"/>
          <w:szCs w:val="24"/>
          <w:lang w:val="uk-UA"/>
        </w:rPr>
        <w:t xml:space="preserve"> електронно</w:t>
      </w:r>
      <w:r w:rsidR="001302B1" w:rsidRPr="003920A2">
        <w:rPr>
          <w:rFonts w:ascii="Times New Roman" w:hAnsi="Times New Roman"/>
          <w:sz w:val="24"/>
          <w:szCs w:val="24"/>
          <w:lang w:val="uk-UA"/>
        </w:rPr>
        <w:t>го зв’язку на</w:t>
      </w:r>
      <w:r w:rsidRPr="003920A2">
        <w:rPr>
          <w:rFonts w:ascii="Times New Roman" w:hAnsi="Times New Roman"/>
          <w:sz w:val="24"/>
          <w:szCs w:val="24"/>
          <w:lang w:val="uk-UA"/>
        </w:rPr>
        <w:t xml:space="preserve"> офіційн</w:t>
      </w:r>
      <w:r w:rsidR="001302B1" w:rsidRPr="003920A2">
        <w:rPr>
          <w:rFonts w:ascii="Times New Roman" w:hAnsi="Times New Roman"/>
          <w:sz w:val="24"/>
          <w:szCs w:val="24"/>
          <w:lang w:val="uk-UA"/>
        </w:rPr>
        <w:t>у електронну адресу</w:t>
      </w:r>
      <w:r w:rsidRPr="003920A2">
        <w:rPr>
          <w:rFonts w:ascii="Times New Roman" w:hAnsi="Times New Roman"/>
          <w:sz w:val="24"/>
          <w:szCs w:val="24"/>
          <w:lang w:val="uk-UA"/>
        </w:rPr>
        <w:t xml:space="preserve"> Споживача;</w:t>
      </w:r>
    </w:p>
    <w:p w14:paraId="574F59FA" w14:textId="6CA7002A" w:rsidR="009D475A" w:rsidRPr="003920A2" w:rsidRDefault="001302B1" w:rsidP="008974A2">
      <w:pPr>
        <w:pStyle w:val="a3"/>
        <w:widowControl w:val="0"/>
        <w:numPr>
          <w:ilvl w:val="0"/>
          <w:numId w:val="27"/>
        </w:numPr>
        <w:tabs>
          <w:tab w:val="left" w:pos="851"/>
        </w:tabs>
        <w:spacing w:after="0" w:line="240" w:lineRule="auto"/>
        <w:ind w:left="0" w:firstLine="567"/>
        <w:jc w:val="both"/>
        <w:rPr>
          <w:rFonts w:ascii="Times New Roman" w:hAnsi="Times New Roman"/>
          <w:sz w:val="24"/>
          <w:szCs w:val="24"/>
          <w:lang w:val="uk-UA"/>
        </w:rPr>
      </w:pPr>
      <w:r w:rsidRPr="003920A2">
        <w:rPr>
          <w:rFonts w:ascii="Times New Roman" w:hAnsi="Times New Roman"/>
          <w:sz w:val="24"/>
          <w:szCs w:val="24"/>
          <w:lang w:val="uk-UA"/>
        </w:rPr>
        <w:t>через</w:t>
      </w:r>
      <w:r w:rsidR="00A628E9" w:rsidRPr="003920A2">
        <w:rPr>
          <w:rFonts w:ascii="Times New Roman" w:hAnsi="Times New Roman"/>
          <w:sz w:val="24"/>
          <w:szCs w:val="24"/>
          <w:lang w:val="uk-UA"/>
        </w:rPr>
        <w:t xml:space="preserve"> особист</w:t>
      </w:r>
      <w:r w:rsidRPr="003920A2">
        <w:rPr>
          <w:rFonts w:ascii="Times New Roman" w:hAnsi="Times New Roman"/>
          <w:sz w:val="24"/>
          <w:szCs w:val="24"/>
          <w:lang w:val="uk-UA"/>
        </w:rPr>
        <w:t xml:space="preserve">ий </w:t>
      </w:r>
      <w:r w:rsidR="00A628E9" w:rsidRPr="003920A2">
        <w:rPr>
          <w:rFonts w:ascii="Times New Roman" w:hAnsi="Times New Roman"/>
          <w:sz w:val="24"/>
          <w:szCs w:val="24"/>
          <w:lang w:val="uk-UA"/>
        </w:rPr>
        <w:t>кабінет</w:t>
      </w:r>
      <w:r w:rsidR="009D475A" w:rsidRPr="003920A2">
        <w:rPr>
          <w:rFonts w:ascii="Times New Roman" w:hAnsi="Times New Roman"/>
          <w:sz w:val="24"/>
          <w:szCs w:val="24"/>
          <w:lang w:val="uk-UA"/>
        </w:rPr>
        <w:t xml:space="preserve"> на </w:t>
      </w:r>
      <w:r w:rsidRPr="003920A2">
        <w:rPr>
          <w:rFonts w:ascii="Times New Roman" w:hAnsi="Times New Roman"/>
          <w:sz w:val="24"/>
          <w:szCs w:val="24"/>
          <w:lang w:val="uk-UA"/>
        </w:rPr>
        <w:t xml:space="preserve">своєму </w:t>
      </w:r>
      <w:r w:rsidR="009D475A" w:rsidRPr="003920A2">
        <w:rPr>
          <w:rFonts w:ascii="Times New Roman" w:hAnsi="Times New Roman"/>
          <w:sz w:val="24"/>
          <w:szCs w:val="24"/>
          <w:lang w:val="uk-UA"/>
        </w:rPr>
        <w:t xml:space="preserve">офіційному сайті </w:t>
      </w:r>
      <w:r w:rsidRPr="003920A2">
        <w:rPr>
          <w:rFonts w:ascii="Times New Roman" w:hAnsi="Times New Roman"/>
          <w:sz w:val="24"/>
          <w:szCs w:val="24"/>
          <w:lang w:val="uk-UA"/>
        </w:rPr>
        <w:t>в мережі Інтернет</w:t>
      </w:r>
      <w:r w:rsidR="009D475A" w:rsidRPr="003920A2">
        <w:rPr>
          <w:rFonts w:ascii="Times New Roman" w:hAnsi="Times New Roman"/>
          <w:sz w:val="24"/>
          <w:szCs w:val="24"/>
          <w:lang w:val="uk-UA"/>
        </w:rPr>
        <w:t>;</w:t>
      </w:r>
    </w:p>
    <w:p w14:paraId="7C692069" w14:textId="01BBCB26" w:rsidR="009D475A" w:rsidRPr="003920A2" w:rsidRDefault="00A628E9" w:rsidP="008974A2">
      <w:pPr>
        <w:widowControl w:val="0"/>
        <w:tabs>
          <w:tab w:val="left" w:pos="851"/>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w:t>
      </w:r>
      <w:r w:rsidRPr="003920A2">
        <w:rPr>
          <w:rFonts w:ascii="Times New Roman" w:hAnsi="Times New Roman"/>
          <w:sz w:val="24"/>
          <w:szCs w:val="24"/>
          <w:lang w:val="uk-UA"/>
        </w:rPr>
        <w:tab/>
        <w:t xml:space="preserve">СМС </w:t>
      </w:r>
      <w:r w:rsidR="009D475A" w:rsidRPr="003920A2">
        <w:rPr>
          <w:rFonts w:ascii="Times New Roman" w:hAnsi="Times New Roman"/>
          <w:sz w:val="24"/>
          <w:szCs w:val="24"/>
          <w:lang w:val="uk-UA"/>
        </w:rPr>
        <w:t>повідомленням</w:t>
      </w:r>
      <w:r w:rsidRPr="003920A2">
        <w:rPr>
          <w:rFonts w:ascii="Times New Roman" w:hAnsi="Times New Roman"/>
          <w:sz w:val="24"/>
          <w:szCs w:val="24"/>
          <w:lang w:val="uk-UA"/>
        </w:rPr>
        <w:t xml:space="preserve"> </w:t>
      </w:r>
      <w:r w:rsidR="001302B1" w:rsidRPr="003920A2">
        <w:rPr>
          <w:rFonts w:ascii="Times New Roman" w:hAnsi="Times New Roman"/>
          <w:sz w:val="24"/>
          <w:szCs w:val="24"/>
          <w:lang w:val="uk-UA"/>
        </w:rPr>
        <w:t>на номер, наданий Споживачем, за допомогою чат-програм;</w:t>
      </w:r>
    </w:p>
    <w:p w14:paraId="0930847B" w14:textId="660A8066" w:rsidR="009D475A" w:rsidRPr="003920A2" w:rsidRDefault="009D475A" w:rsidP="008974A2">
      <w:pPr>
        <w:pStyle w:val="a3"/>
        <w:widowControl w:val="0"/>
        <w:numPr>
          <w:ilvl w:val="0"/>
          <w:numId w:val="27"/>
        </w:numPr>
        <w:tabs>
          <w:tab w:val="left" w:pos="851"/>
        </w:tabs>
        <w:spacing w:after="0" w:line="240" w:lineRule="auto"/>
        <w:ind w:left="0" w:firstLine="567"/>
        <w:jc w:val="both"/>
        <w:rPr>
          <w:rFonts w:ascii="Times New Roman" w:hAnsi="Times New Roman"/>
          <w:sz w:val="24"/>
          <w:szCs w:val="24"/>
          <w:lang w:val="uk-UA"/>
        </w:rPr>
      </w:pPr>
      <w:r w:rsidRPr="003920A2">
        <w:rPr>
          <w:rFonts w:ascii="Times New Roman" w:hAnsi="Times New Roman"/>
          <w:sz w:val="24"/>
          <w:szCs w:val="24"/>
          <w:lang w:val="uk-UA"/>
        </w:rPr>
        <w:t xml:space="preserve">в </w:t>
      </w:r>
      <w:r w:rsidR="001302B1" w:rsidRPr="003920A2">
        <w:rPr>
          <w:rFonts w:ascii="Times New Roman" w:hAnsi="Times New Roman"/>
          <w:sz w:val="24"/>
          <w:szCs w:val="24"/>
          <w:lang w:val="uk-UA"/>
        </w:rPr>
        <w:t>місцях</w:t>
      </w:r>
      <w:r w:rsidRPr="003920A2">
        <w:rPr>
          <w:rFonts w:ascii="Times New Roman" w:hAnsi="Times New Roman"/>
          <w:sz w:val="24"/>
          <w:szCs w:val="24"/>
          <w:lang w:val="uk-UA"/>
        </w:rPr>
        <w:t xml:space="preserve"> обслуговування </w:t>
      </w:r>
      <w:r w:rsidR="001302B1" w:rsidRPr="003920A2">
        <w:rPr>
          <w:rFonts w:ascii="Times New Roman" w:hAnsi="Times New Roman"/>
          <w:sz w:val="24"/>
          <w:szCs w:val="24"/>
          <w:lang w:val="uk-UA"/>
        </w:rPr>
        <w:t>клієнтів тощо</w:t>
      </w:r>
      <w:r w:rsidRPr="003920A2">
        <w:rPr>
          <w:rFonts w:ascii="Times New Roman" w:hAnsi="Times New Roman"/>
          <w:sz w:val="24"/>
          <w:szCs w:val="24"/>
          <w:lang w:val="uk-UA"/>
        </w:rPr>
        <w:t>.</w:t>
      </w:r>
    </w:p>
    <w:p w14:paraId="7D26818C" w14:textId="1E33D47A" w:rsidR="00795249" w:rsidRPr="003920A2" w:rsidRDefault="00795249" w:rsidP="00522AEC">
      <w:pPr>
        <w:widowControl w:val="0"/>
        <w:tabs>
          <w:tab w:val="left" w:pos="851"/>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Повідомлення також можуть вручатись Споживачу особисто або направлятись засобами поштового зв’язку. У разі направлення повідомлень за цим Договором</w:t>
      </w:r>
      <w:r w:rsidR="00522AEC" w:rsidRPr="003920A2">
        <w:rPr>
          <w:rFonts w:ascii="Times New Roman" w:hAnsi="Times New Roman"/>
        </w:rPr>
        <w:t xml:space="preserve"> </w:t>
      </w:r>
      <w:r w:rsidR="00522AEC" w:rsidRPr="003920A2">
        <w:rPr>
          <w:rFonts w:ascii="Times New Roman" w:hAnsi="Times New Roman"/>
          <w:sz w:val="24"/>
          <w:szCs w:val="24"/>
          <w:lang w:val="uk-UA"/>
        </w:rPr>
        <w:t>засобами поштового зв’язку датою отримання таких повідомлень буде вважатись п’ятий календарний день від дати отримання поштового відправлення від Постачальника відділенням поштового зв’язку (кур’єром).</w:t>
      </w:r>
    </w:p>
    <w:p w14:paraId="612234F2" w14:textId="0CB1DCCB" w:rsidR="00262F23" w:rsidRPr="003920A2" w:rsidRDefault="001302B1" w:rsidP="008974A2">
      <w:pPr>
        <w:widowControl w:val="0"/>
        <w:tabs>
          <w:tab w:val="left" w:pos="1134"/>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14.9.</w:t>
      </w:r>
      <w:r w:rsidRPr="003920A2">
        <w:rPr>
          <w:rFonts w:ascii="Times New Roman" w:hAnsi="Times New Roman"/>
          <w:sz w:val="24"/>
          <w:szCs w:val="24"/>
          <w:lang w:val="uk-UA"/>
        </w:rPr>
        <w:tab/>
      </w:r>
      <w:r w:rsidR="00262F23" w:rsidRPr="003920A2">
        <w:rPr>
          <w:rFonts w:ascii="Times New Roman" w:hAnsi="Times New Roman"/>
          <w:sz w:val="24"/>
          <w:szCs w:val="24"/>
          <w:lang w:val="uk-UA"/>
        </w:rPr>
        <w:t>Цей Договір укладено у двох автентичних примірниках, що мають однакову юридичну силу, по одному для кожної із Сторін.</w:t>
      </w:r>
    </w:p>
    <w:p w14:paraId="29C044E4" w14:textId="4BA1F8EC" w:rsidR="00262F23" w:rsidRPr="003920A2" w:rsidRDefault="00262F23" w:rsidP="004125C7">
      <w:pPr>
        <w:tabs>
          <w:tab w:val="left" w:pos="1134"/>
        </w:tabs>
        <w:spacing w:after="0" w:line="240" w:lineRule="auto"/>
        <w:ind w:firstLine="567"/>
        <w:jc w:val="both"/>
        <w:rPr>
          <w:rFonts w:ascii="Times New Roman" w:eastAsia="Arial" w:hAnsi="Times New Roman"/>
          <w:sz w:val="24"/>
          <w:szCs w:val="24"/>
          <w:lang w:val="uk-UA"/>
        </w:rPr>
      </w:pPr>
      <w:r w:rsidRPr="003920A2">
        <w:rPr>
          <w:rFonts w:ascii="Times New Roman" w:eastAsia="Arial" w:hAnsi="Times New Roman"/>
          <w:sz w:val="24"/>
          <w:szCs w:val="24"/>
          <w:lang w:val="uk-UA"/>
        </w:rPr>
        <w:t>14.</w:t>
      </w:r>
      <w:r w:rsidR="001302B1" w:rsidRPr="003920A2">
        <w:rPr>
          <w:rFonts w:ascii="Times New Roman" w:eastAsia="Arial" w:hAnsi="Times New Roman"/>
          <w:sz w:val="24"/>
          <w:szCs w:val="24"/>
          <w:lang w:val="uk-UA"/>
        </w:rPr>
        <w:t>10</w:t>
      </w:r>
      <w:r w:rsidRPr="003920A2">
        <w:rPr>
          <w:rFonts w:ascii="Times New Roman" w:eastAsia="Arial" w:hAnsi="Times New Roman"/>
          <w:sz w:val="24"/>
          <w:szCs w:val="24"/>
          <w:lang w:val="uk-UA"/>
        </w:rPr>
        <w:t>.</w:t>
      </w:r>
      <w:r w:rsidRPr="003920A2">
        <w:rPr>
          <w:rFonts w:ascii="Times New Roman" w:eastAsia="Arial" w:hAnsi="Times New Roman"/>
          <w:sz w:val="24"/>
          <w:szCs w:val="24"/>
          <w:lang w:val="uk-UA"/>
        </w:rPr>
        <w:tab/>
        <w:t>Додаткові угоди й додатки до Договору є його невід’ємною частиною та мають юридичну силу у разі, якщо їх викладено в письмовій формі, підписано Сторонами та скріплено печатками Сторін (за наявності).</w:t>
      </w:r>
    </w:p>
    <w:p w14:paraId="501FABC7" w14:textId="37E63FAB" w:rsidR="00262F23" w:rsidRPr="003920A2" w:rsidRDefault="00262F23" w:rsidP="008974A2">
      <w:pPr>
        <w:spacing w:after="0" w:line="240" w:lineRule="auto"/>
        <w:ind w:firstLine="567"/>
        <w:rPr>
          <w:rFonts w:ascii="Times New Roman" w:eastAsia="Arial" w:hAnsi="Times New Roman"/>
          <w:sz w:val="24"/>
          <w:szCs w:val="24"/>
          <w:lang w:val="uk-UA"/>
        </w:rPr>
      </w:pPr>
      <w:r w:rsidRPr="003920A2">
        <w:rPr>
          <w:rFonts w:ascii="Times New Roman" w:eastAsia="Arial" w:hAnsi="Times New Roman"/>
          <w:sz w:val="24"/>
          <w:szCs w:val="24"/>
          <w:lang w:val="uk-UA"/>
        </w:rPr>
        <w:t>14.</w:t>
      </w:r>
      <w:r w:rsidR="001302B1" w:rsidRPr="003920A2">
        <w:rPr>
          <w:rFonts w:ascii="Times New Roman" w:eastAsia="Arial" w:hAnsi="Times New Roman"/>
          <w:sz w:val="24"/>
          <w:szCs w:val="24"/>
          <w:lang w:val="uk-UA"/>
        </w:rPr>
        <w:t>11</w:t>
      </w:r>
      <w:r w:rsidR="004125C7" w:rsidRPr="003920A2">
        <w:rPr>
          <w:rFonts w:ascii="Times New Roman" w:eastAsia="Arial" w:hAnsi="Times New Roman"/>
          <w:sz w:val="24"/>
          <w:szCs w:val="24"/>
          <w:lang w:val="uk-UA"/>
        </w:rPr>
        <w:t>.</w:t>
      </w:r>
      <w:r w:rsidR="004125C7" w:rsidRPr="003920A2">
        <w:rPr>
          <w:rFonts w:ascii="Times New Roman" w:eastAsia="Arial" w:hAnsi="Times New Roman"/>
          <w:sz w:val="24"/>
          <w:szCs w:val="24"/>
          <w:lang w:val="uk-UA"/>
        </w:rPr>
        <w:tab/>
      </w:r>
      <w:r w:rsidRPr="003920A2">
        <w:rPr>
          <w:rFonts w:ascii="Times New Roman" w:eastAsia="Arial" w:hAnsi="Times New Roman"/>
          <w:sz w:val="24"/>
          <w:szCs w:val="24"/>
          <w:lang w:val="uk-UA"/>
        </w:rPr>
        <w:t>Невід’ємною частиною цього Договору є:</w:t>
      </w:r>
    </w:p>
    <w:p w14:paraId="6A0DE009" w14:textId="356D014D" w:rsidR="00262F23" w:rsidRPr="003920A2" w:rsidRDefault="009548AF" w:rsidP="00B85F7B">
      <w:pPr>
        <w:pStyle w:val="a3"/>
        <w:tabs>
          <w:tab w:val="left" w:pos="851"/>
        </w:tabs>
        <w:ind w:left="567"/>
        <w:rPr>
          <w:rFonts w:ascii="Times New Roman" w:eastAsia="Arial" w:hAnsi="Times New Roman"/>
          <w:sz w:val="24"/>
          <w:szCs w:val="24"/>
          <w:lang w:val="uk-UA"/>
        </w:rPr>
      </w:pPr>
      <w:r w:rsidRPr="003920A2">
        <w:rPr>
          <w:rFonts w:ascii="Times New Roman" w:eastAsia="Arial" w:hAnsi="Times New Roman"/>
          <w:sz w:val="24"/>
          <w:szCs w:val="24"/>
          <w:lang w:val="uk-UA"/>
        </w:rPr>
        <w:t>Додаток 1</w:t>
      </w:r>
      <w:r w:rsidR="009B33E1" w:rsidRPr="003920A2">
        <w:rPr>
          <w:rFonts w:ascii="Times New Roman" w:eastAsia="Arial" w:hAnsi="Times New Roman"/>
          <w:sz w:val="24"/>
          <w:szCs w:val="24"/>
          <w:lang w:val="uk-UA"/>
        </w:rPr>
        <w:t xml:space="preserve"> – </w:t>
      </w:r>
      <w:r w:rsidR="00B85F7B" w:rsidRPr="003920A2">
        <w:rPr>
          <w:rFonts w:ascii="Times New Roman" w:eastAsia="Arial" w:hAnsi="Times New Roman"/>
          <w:sz w:val="24"/>
          <w:szCs w:val="24"/>
          <w:lang w:val="uk-UA"/>
        </w:rPr>
        <w:t>Заява про надання персоніфікованих даних Споживача</w:t>
      </w:r>
      <w:r w:rsidR="004125C7" w:rsidRPr="003920A2">
        <w:rPr>
          <w:rFonts w:ascii="Times New Roman" w:eastAsia="Arial" w:hAnsi="Times New Roman"/>
          <w:sz w:val="24"/>
          <w:szCs w:val="24"/>
          <w:lang w:val="uk-UA"/>
        </w:rPr>
        <w:t>;</w:t>
      </w:r>
    </w:p>
    <w:p w14:paraId="548C91D3" w14:textId="3A846473" w:rsidR="007901B8" w:rsidRPr="003920A2" w:rsidRDefault="004317DD" w:rsidP="009B33E1">
      <w:pPr>
        <w:pStyle w:val="a3"/>
        <w:tabs>
          <w:tab w:val="left" w:pos="851"/>
        </w:tabs>
        <w:spacing w:after="0" w:line="240" w:lineRule="auto"/>
        <w:ind w:left="567"/>
        <w:rPr>
          <w:rFonts w:ascii="Times New Roman" w:eastAsia="Arial" w:hAnsi="Times New Roman"/>
          <w:sz w:val="24"/>
          <w:szCs w:val="24"/>
          <w:lang w:val="uk-UA"/>
        </w:rPr>
      </w:pPr>
      <w:r w:rsidRPr="003920A2">
        <w:rPr>
          <w:rFonts w:ascii="Times New Roman" w:eastAsia="Arial" w:hAnsi="Times New Roman"/>
          <w:sz w:val="24"/>
          <w:szCs w:val="24"/>
          <w:lang w:val="uk-UA"/>
        </w:rPr>
        <w:t xml:space="preserve">Додаток 2 </w:t>
      </w:r>
      <w:r w:rsidR="004125C7" w:rsidRPr="003920A2">
        <w:rPr>
          <w:rFonts w:ascii="Times New Roman" w:eastAsia="Arial" w:hAnsi="Times New Roman"/>
          <w:sz w:val="24"/>
          <w:szCs w:val="24"/>
          <w:lang w:val="uk-UA"/>
        </w:rPr>
        <w:t xml:space="preserve">– </w:t>
      </w:r>
      <w:r w:rsidRPr="003920A2">
        <w:rPr>
          <w:rFonts w:ascii="Times New Roman" w:eastAsia="Arial" w:hAnsi="Times New Roman"/>
          <w:sz w:val="24"/>
          <w:szCs w:val="24"/>
          <w:lang w:val="uk-UA"/>
        </w:rPr>
        <w:t>Комерційна пр</w:t>
      </w:r>
      <w:r w:rsidR="004125C7" w:rsidRPr="003920A2">
        <w:rPr>
          <w:rFonts w:ascii="Times New Roman" w:eastAsia="Arial" w:hAnsi="Times New Roman"/>
          <w:sz w:val="24"/>
          <w:szCs w:val="24"/>
          <w:lang w:val="uk-UA"/>
        </w:rPr>
        <w:t>опозиція.</w:t>
      </w:r>
    </w:p>
    <w:p w14:paraId="7D8E3D2A" w14:textId="77777777" w:rsidR="007F615B" w:rsidRPr="003920A2" w:rsidRDefault="007F615B" w:rsidP="008974A2">
      <w:pPr>
        <w:widowControl w:val="0"/>
        <w:spacing w:after="0" w:line="240" w:lineRule="auto"/>
        <w:jc w:val="both"/>
        <w:rPr>
          <w:rFonts w:ascii="Times New Roman" w:hAnsi="Times New Roman"/>
          <w:sz w:val="16"/>
          <w:szCs w:val="16"/>
          <w:lang w:val="uk-UA"/>
        </w:rPr>
      </w:pPr>
    </w:p>
    <w:p w14:paraId="1D7ED5DC" w14:textId="7249E26E" w:rsidR="00F00A09" w:rsidRPr="003920A2" w:rsidRDefault="00F00A09" w:rsidP="00F00A09">
      <w:pPr>
        <w:spacing w:before="120" w:after="120" w:line="240" w:lineRule="auto"/>
        <w:jc w:val="center"/>
        <w:rPr>
          <w:rFonts w:ascii="Times New Roman" w:eastAsia="Arial" w:hAnsi="Times New Roman"/>
          <w:b/>
          <w:sz w:val="24"/>
          <w:szCs w:val="24"/>
          <w:lang w:val="uk-UA"/>
        </w:rPr>
      </w:pPr>
      <w:r w:rsidRPr="003920A2">
        <w:rPr>
          <w:rFonts w:ascii="Times New Roman" w:eastAsia="Arial" w:hAnsi="Times New Roman"/>
          <w:b/>
          <w:sz w:val="24"/>
          <w:szCs w:val="24"/>
          <w:lang w:val="uk-UA"/>
        </w:rPr>
        <w:t>15. Антикорупційні застереження</w:t>
      </w:r>
    </w:p>
    <w:p w14:paraId="25DF14A4" w14:textId="51A54E7F" w:rsidR="00F00A09" w:rsidRPr="003920A2" w:rsidRDefault="00F00A09" w:rsidP="004125C7">
      <w:pPr>
        <w:tabs>
          <w:tab w:val="left" w:pos="1276"/>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15</w:t>
      </w:r>
      <w:r w:rsidR="004125C7" w:rsidRPr="003920A2">
        <w:rPr>
          <w:rFonts w:ascii="Times New Roman" w:hAnsi="Times New Roman"/>
          <w:sz w:val="24"/>
          <w:szCs w:val="24"/>
          <w:lang w:val="uk-UA"/>
        </w:rPr>
        <w:t>.1.</w:t>
      </w:r>
      <w:r w:rsidR="004125C7" w:rsidRPr="003920A2">
        <w:rPr>
          <w:rFonts w:ascii="Times New Roman" w:hAnsi="Times New Roman"/>
          <w:sz w:val="24"/>
          <w:szCs w:val="24"/>
          <w:lang w:val="uk-UA"/>
        </w:rPr>
        <w:tab/>
      </w:r>
      <w:r w:rsidRPr="003920A2">
        <w:rPr>
          <w:rFonts w:ascii="Times New Roman" w:hAnsi="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A27A87F" w14:textId="61C80D88" w:rsidR="00F00A09" w:rsidRPr="003920A2" w:rsidRDefault="00F00A09" w:rsidP="004125C7">
      <w:pPr>
        <w:tabs>
          <w:tab w:val="left" w:pos="1276"/>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15</w:t>
      </w:r>
      <w:r w:rsidR="004125C7" w:rsidRPr="003920A2">
        <w:rPr>
          <w:rFonts w:ascii="Times New Roman" w:hAnsi="Times New Roman"/>
          <w:sz w:val="24"/>
          <w:szCs w:val="24"/>
          <w:lang w:val="uk-UA"/>
        </w:rPr>
        <w:t>.2.</w:t>
      </w:r>
      <w:r w:rsidR="004125C7" w:rsidRPr="003920A2">
        <w:rPr>
          <w:rFonts w:ascii="Times New Roman" w:hAnsi="Times New Roman"/>
          <w:sz w:val="24"/>
          <w:szCs w:val="24"/>
          <w:lang w:val="uk-UA"/>
        </w:rPr>
        <w:tab/>
      </w:r>
      <w:r w:rsidRPr="003920A2">
        <w:rPr>
          <w:rFonts w:ascii="Times New Roman" w:hAnsi="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E7816EE" w14:textId="5AB9312E" w:rsidR="00F00A09" w:rsidRPr="003920A2" w:rsidRDefault="00F00A09" w:rsidP="004125C7">
      <w:pPr>
        <w:tabs>
          <w:tab w:val="left" w:pos="1276"/>
        </w:tabs>
        <w:spacing w:after="0" w:line="240" w:lineRule="auto"/>
        <w:ind w:firstLine="567"/>
        <w:jc w:val="both"/>
        <w:rPr>
          <w:rFonts w:ascii="Times New Roman" w:hAnsi="Times New Roman"/>
          <w:sz w:val="24"/>
          <w:szCs w:val="24"/>
          <w:lang w:val="uk-UA"/>
        </w:rPr>
      </w:pPr>
      <w:r w:rsidRPr="003920A2">
        <w:rPr>
          <w:rFonts w:ascii="Times New Roman" w:hAnsi="Times New Roman"/>
          <w:sz w:val="24"/>
          <w:szCs w:val="24"/>
          <w:lang w:val="uk-UA"/>
        </w:rPr>
        <w:t>15</w:t>
      </w:r>
      <w:r w:rsidR="004125C7" w:rsidRPr="003920A2">
        <w:rPr>
          <w:rFonts w:ascii="Times New Roman" w:hAnsi="Times New Roman"/>
          <w:sz w:val="24"/>
          <w:szCs w:val="24"/>
          <w:lang w:val="uk-UA"/>
        </w:rPr>
        <w:t>.3.</w:t>
      </w:r>
      <w:r w:rsidR="004125C7" w:rsidRPr="003920A2">
        <w:rPr>
          <w:rFonts w:ascii="Times New Roman" w:hAnsi="Times New Roman"/>
          <w:sz w:val="24"/>
          <w:szCs w:val="24"/>
          <w:lang w:val="uk-UA"/>
        </w:rPr>
        <w:tab/>
      </w:r>
      <w:r w:rsidRPr="003920A2">
        <w:rPr>
          <w:rFonts w:ascii="Times New Roman" w:hAnsi="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2F74EFF0" w14:textId="77777777" w:rsidR="00F00A09" w:rsidRPr="003920A2" w:rsidRDefault="00F00A09" w:rsidP="008974A2">
      <w:pPr>
        <w:widowControl w:val="0"/>
        <w:spacing w:after="0" w:line="240" w:lineRule="auto"/>
        <w:jc w:val="both"/>
        <w:rPr>
          <w:rFonts w:ascii="Times New Roman" w:hAnsi="Times New Roman"/>
          <w:sz w:val="16"/>
          <w:szCs w:val="16"/>
          <w:lang w:val="uk-UA"/>
        </w:rPr>
      </w:pPr>
    </w:p>
    <w:p w14:paraId="47E88B5F" w14:textId="10A3B8B2" w:rsidR="007F615B" w:rsidRPr="003920A2" w:rsidRDefault="00363B91" w:rsidP="008974A2">
      <w:pPr>
        <w:shd w:val="clear" w:color="auto" w:fill="FFFFFF"/>
        <w:tabs>
          <w:tab w:val="left" w:pos="142"/>
          <w:tab w:val="left" w:pos="284"/>
        </w:tabs>
        <w:suppressAutoHyphens/>
        <w:autoSpaceDE w:val="0"/>
        <w:spacing w:after="0" w:line="240" w:lineRule="auto"/>
        <w:contextualSpacing/>
        <w:jc w:val="center"/>
        <w:rPr>
          <w:rFonts w:ascii="Times New Roman" w:hAnsi="Times New Roman"/>
          <w:b/>
          <w:bCs/>
          <w:color w:val="000000"/>
          <w:sz w:val="24"/>
          <w:szCs w:val="24"/>
          <w:lang w:val="uk-UA" w:eastAsia="zh-CN"/>
        </w:rPr>
      </w:pPr>
      <w:r w:rsidRPr="003920A2">
        <w:rPr>
          <w:rFonts w:ascii="Times New Roman" w:hAnsi="Times New Roman"/>
          <w:b/>
          <w:bCs/>
          <w:color w:val="000000"/>
          <w:sz w:val="24"/>
          <w:szCs w:val="24"/>
          <w:lang w:val="uk-UA" w:eastAsia="zh-CN"/>
        </w:rPr>
        <w:lastRenderedPageBreak/>
        <w:t>1</w:t>
      </w:r>
      <w:r w:rsidR="00F00A09" w:rsidRPr="003920A2">
        <w:rPr>
          <w:rFonts w:ascii="Times New Roman" w:hAnsi="Times New Roman"/>
          <w:b/>
          <w:bCs/>
          <w:color w:val="000000"/>
          <w:sz w:val="24"/>
          <w:szCs w:val="24"/>
          <w:lang w:val="uk-UA" w:eastAsia="zh-CN"/>
        </w:rPr>
        <w:t>6</w:t>
      </w:r>
      <w:r w:rsidR="007F615B" w:rsidRPr="003920A2">
        <w:rPr>
          <w:rFonts w:ascii="Times New Roman" w:hAnsi="Times New Roman"/>
          <w:b/>
          <w:bCs/>
          <w:color w:val="000000"/>
          <w:sz w:val="24"/>
          <w:szCs w:val="24"/>
          <w:lang w:val="uk-UA" w:eastAsia="zh-CN"/>
        </w:rPr>
        <w:t>. Місцезнаходження та банківські реквізити сторін:</w:t>
      </w:r>
    </w:p>
    <w:p w14:paraId="507231AD" w14:textId="77777777" w:rsidR="007F615B" w:rsidRPr="003920A2" w:rsidRDefault="007F615B" w:rsidP="008974A2">
      <w:pPr>
        <w:spacing w:after="0" w:line="240" w:lineRule="auto"/>
        <w:jc w:val="both"/>
        <w:rPr>
          <w:rFonts w:ascii="Times New Roman" w:hAnsi="Times New Roman"/>
          <w:bCs/>
          <w:sz w:val="24"/>
          <w:szCs w:val="24"/>
          <w:lang w:val="uk-UA"/>
        </w:rPr>
      </w:pPr>
    </w:p>
    <w:tbl>
      <w:tblPr>
        <w:tblW w:w="4894" w:type="pct"/>
        <w:tblInd w:w="-87" w:type="dxa"/>
        <w:tblCellMar>
          <w:top w:w="60" w:type="dxa"/>
          <w:left w:w="55" w:type="dxa"/>
          <w:bottom w:w="60" w:type="dxa"/>
          <w:right w:w="60" w:type="dxa"/>
        </w:tblCellMar>
        <w:tblLook w:val="04A0" w:firstRow="1" w:lastRow="0" w:firstColumn="1" w:lastColumn="0" w:noHBand="0" w:noVBand="1"/>
      </w:tblPr>
      <w:tblGrid>
        <w:gridCol w:w="4785"/>
        <w:gridCol w:w="394"/>
        <w:gridCol w:w="4785"/>
      </w:tblGrid>
      <w:tr w:rsidR="005A50E2" w:rsidRPr="003920A2" w14:paraId="73A75F87" w14:textId="77777777" w:rsidTr="00714AF0">
        <w:trPr>
          <w:trHeight w:val="275"/>
        </w:trPr>
        <w:tc>
          <w:tcPr>
            <w:tcW w:w="4585" w:type="dxa"/>
            <w:shd w:val="clear" w:color="auto" w:fill="auto"/>
            <w:tcMar>
              <w:left w:w="55" w:type="dxa"/>
            </w:tcMar>
            <w:vAlign w:val="center"/>
          </w:tcPr>
          <w:p w14:paraId="25815D11" w14:textId="05D40A89" w:rsidR="00211AE4" w:rsidRPr="003920A2" w:rsidRDefault="00363B91" w:rsidP="00323C48">
            <w:pPr>
              <w:spacing w:after="120" w:line="240" w:lineRule="auto"/>
              <w:jc w:val="center"/>
              <w:rPr>
                <w:rFonts w:ascii="Times New Roman" w:hAnsi="Times New Roman"/>
                <w:b/>
                <w:color w:val="00000A"/>
                <w:sz w:val="24"/>
                <w:lang w:val="uk-UA" w:eastAsia="uk-UA"/>
              </w:rPr>
            </w:pPr>
            <w:r w:rsidRPr="003920A2">
              <w:rPr>
                <w:rFonts w:ascii="Times New Roman" w:hAnsi="Times New Roman"/>
                <w:b/>
                <w:color w:val="00000A"/>
                <w:sz w:val="24"/>
                <w:lang w:val="uk-UA" w:eastAsia="uk-UA"/>
              </w:rPr>
              <w:t>Споживач:</w:t>
            </w:r>
          </w:p>
          <w:p w14:paraId="7983A781" w14:textId="06DE11B1" w:rsidR="00AA1AB2" w:rsidRPr="003920A2" w:rsidRDefault="008974A2" w:rsidP="008974A2">
            <w:pPr>
              <w:spacing w:after="0" w:line="240" w:lineRule="auto"/>
              <w:jc w:val="center"/>
              <w:rPr>
                <w:rFonts w:ascii="Times New Roman" w:hAnsi="Times New Roman"/>
                <w:b/>
                <w:color w:val="00000A"/>
                <w:sz w:val="24"/>
                <w:lang w:val="uk-UA"/>
              </w:rPr>
            </w:pPr>
            <w:r w:rsidRPr="003920A2">
              <w:rPr>
                <w:rFonts w:ascii="Times New Roman" w:hAnsi="Times New Roman"/>
                <w:b/>
                <w:color w:val="00000A"/>
                <w:sz w:val="24"/>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377" w:type="dxa"/>
            <w:vMerge w:val="restart"/>
            <w:shd w:val="clear" w:color="auto" w:fill="auto"/>
            <w:tcMar>
              <w:left w:w="55" w:type="dxa"/>
            </w:tcMar>
            <w:vAlign w:val="center"/>
          </w:tcPr>
          <w:p w14:paraId="4ABDFFC4" w14:textId="77777777" w:rsidR="00211AE4" w:rsidRPr="003920A2" w:rsidRDefault="00211AE4" w:rsidP="008974A2">
            <w:pPr>
              <w:spacing w:after="0" w:line="240" w:lineRule="auto"/>
              <w:jc w:val="center"/>
              <w:rPr>
                <w:rFonts w:ascii="Times New Roman" w:hAnsi="Times New Roman"/>
                <w:color w:val="00000A"/>
                <w:sz w:val="24"/>
                <w:lang w:val="uk-UA" w:eastAsia="uk-UA"/>
              </w:rPr>
            </w:pPr>
          </w:p>
        </w:tc>
        <w:tc>
          <w:tcPr>
            <w:tcW w:w="4584" w:type="dxa"/>
            <w:shd w:val="clear" w:color="auto" w:fill="auto"/>
            <w:tcMar>
              <w:left w:w="55" w:type="dxa"/>
            </w:tcMar>
          </w:tcPr>
          <w:p w14:paraId="6EDC1D2F" w14:textId="32A4DE98" w:rsidR="00211AE4" w:rsidRPr="003920A2" w:rsidRDefault="00363B91" w:rsidP="00323C48">
            <w:pPr>
              <w:spacing w:after="120" w:line="240" w:lineRule="auto"/>
              <w:jc w:val="center"/>
              <w:rPr>
                <w:rFonts w:ascii="Times New Roman" w:hAnsi="Times New Roman"/>
                <w:b/>
                <w:color w:val="00000A"/>
                <w:sz w:val="24"/>
                <w:lang w:val="uk-UA" w:eastAsia="uk-UA"/>
              </w:rPr>
            </w:pPr>
            <w:r w:rsidRPr="003920A2">
              <w:rPr>
                <w:rFonts w:ascii="Times New Roman" w:hAnsi="Times New Roman"/>
                <w:b/>
                <w:color w:val="00000A"/>
                <w:sz w:val="24"/>
                <w:lang w:val="uk-UA" w:eastAsia="uk-UA"/>
              </w:rPr>
              <w:t>Постачальник:</w:t>
            </w:r>
          </w:p>
          <w:p w14:paraId="7609DE70" w14:textId="0DA08F99" w:rsidR="00AA1AB2" w:rsidRPr="003920A2" w:rsidRDefault="00AA1AB2" w:rsidP="008974A2">
            <w:pPr>
              <w:spacing w:after="0" w:line="240" w:lineRule="auto"/>
              <w:jc w:val="center"/>
              <w:rPr>
                <w:rFonts w:ascii="Times New Roman" w:hAnsi="Times New Roman"/>
                <w:b/>
                <w:color w:val="00000A"/>
                <w:sz w:val="24"/>
                <w:lang w:val="uk-UA"/>
              </w:rPr>
            </w:pPr>
          </w:p>
        </w:tc>
      </w:tr>
      <w:tr w:rsidR="008974A2" w:rsidRPr="003920A2" w14:paraId="6A6331E9" w14:textId="77777777" w:rsidTr="00714AF0">
        <w:trPr>
          <w:trHeight w:val="610"/>
        </w:trPr>
        <w:tc>
          <w:tcPr>
            <w:tcW w:w="4585" w:type="dxa"/>
            <w:shd w:val="clear" w:color="auto" w:fill="auto"/>
            <w:tcMar>
              <w:left w:w="55" w:type="dxa"/>
            </w:tcMar>
          </w:tcPr>
          <w:p w14:paraId="0DFADE1E" w14:textId="0209CDC6" w:rsidR="008974A2" w:rsidRPr="003920A2" w:rsidRDefault="008974A2" w:rsidP="00444E0E">
            <w:pPr>
              <w:spacing w:after="0" w:line="240" w:lineRule="auto"/>
              <w:rPr>
                <w:rFonts w:ascii="Times New Roman" w:eastAsiaTheme="minorHAnsi" w:hAnsi="Times New Roman"/>
                <w:sz w:val="24"/>
                <w:szCs w:val="24"/>
                <w:lang w:val="uk-UA" w:eastAsia="en-US"/>
              </w:rPr>
            </w:pPr>
            <w:r w:rsidRPr="003920A2">
              <w:rPr>
                <w:rFonts w:ascii="Times New Roman" w:eastAsiaTheme="minorHAnsi" w:hAnsi="Times New Roman"/>
                <w:sz w:val="24"/>
                <w:szCs w:val="24"/>
                <w:lang w:val="uk-UA" w:eastAsia="en-US"/>
              </w:rPr>
              <w:t>54025, м. Миколаїв, вул. Флотська,71</w:t>
            </w:r>
          </w:p>
          <w:p w14:paraId="51EC324B" w14:textId="77777777" w:rsidR="00444E0E" w:rsidRPr="003920A2" w:rsidRDefault="00444E0E" w:rsidP="00444E0E">
            <w:pPr>
              <w:spacing w:after="0" w:line="240" w:lineRule="auto"/>
              <w:rPr>
                <w:rFonts w:ascii="Times New Roman" w:eastAsiaTheme="minorHAnsi" w:hAnsi="Times New Roman"/>
                <w:sz w:val="24"/>
                <w:szCs w:val="24"/>
                <w:lang w:val="uk-UA" w:eastAsia="en-US"/>
              </w:rPr>
            </w:pPr>
            <w:r w:rsidRPr="003920A2">
              <w:rPr>
                <w:rFonts w:ascii="Times New Roman" w:eastAsiaTheme="minorHAnsi" w:hAnsi="Times New Roman"/>
                <w:sz w:val="24"/>
                <w:szCs w:val="24"/>
                <w:lang w:val="uk-UA" w:eastAsia="en-US"/>
              </w:rPr>
              <w:t>ЄДРПОУ 08734534</w:t>
            </w:r>
          </w:p>
          <w:p w14:paraId="0DC1B78C" w14:textId="02198370" w:rsidR="00444E0E" w:rsidRPr="003920A2" w:rsidRDefault="00444E0E" w:rsidP="00444E0E">
            <w:pPr>
              <w:spacing w:after="0" w:line="240" w:lineRule="auto"/>
              <w:rPr>
                <w:rFonts w:ascii="Times New Roman" w:hAnsi="Times New Roman"/>
                <w:color w:val="00000A"/>
                <w:sz w:val="24"/>
                <w:szCs w:val="24"/>
                <w:lang w:val="uk-UA"/>
              </w:rPr>
            </w:pPr>
            <w:r w:rsidRPr="003920A2">
              <w:rPr>
                <w:rFonts w:ascii="Times New Roman" w:hAnsi="Times New Roman"/>
                <w:color w:val="00000A"/>
                <w:sz w:val="24"/>
                <w:szCs w:val="24"/>
                <w:lang w:val="uk-UA"/>
              </w:rPr>
              <w:t>р/р UA778201720343160001000009001</w:t>
            </w:r>
          </w:p>
          <w:p w14:paraId="27D4224D" w14:textId="77777777" w:rsidR="00444E0E" w:rsidRPr="003920A2" w:rsidRDefault="00444E0E" w:rsidP="00444E0E">
            <w:pPr>
              <w:spacing w:after="0" w:line="240" w:lineRule="auto"/>
              <w:rPr>
                <w:rFonts w:ascii="Times New Roman" w:hAnsi="Times New Roman"/>
                <w:color w:val="00000A"/>
                <w:sz w:val="24"/>
                <w:szCs w:val="24"/>
                <w:lang w:val="uk-UA"/>
              </w:rPr>
            </w:pPr>
            <w:r w:rsidRPr="003920A2">
              <w:rPr>
                <w:rFonts w:ascii="Times New Roman" w:hAnsi="Times New Roman"/>
                <w:color w:val="00000A"/>
                <w:sz w:val="24"/>
                <w:szCs w:val="24"/>
                <w:lang w:val="uk-UA"/>
              </w:rPr>
              <w:t>UA938201720343151001200009001</w:t>
            </w:r>
          </w:p>
          <w:p w14:paraId="5D2EECD4" w14:textId="77777777" w:rsidR="00444E0E" w:rsidRPr="003920A2" w:rsidRDefault="00444E0E" w:rsidP="00444E0E">
            <w:pPr>
              <w:spacing w:after="0" w:line="240" w:lineRule="auto"/>
              <w:rPr>
                <w:rFonts w:ascii="Times New Roman" w:hAnsi="Times New Roman"/>
                <w:color w:val="00000A"/>
                <w:sz w:val="24"/>
                <w:szCs w:val="24"/>
                <w:lang w:val="uk-UA"/>
              </w:rPr>
            </w:pPr>
            <w:r w:rsidRPr="003920A2">
              <w:rPr>
                <w:rFonts w:ascii="Times New Roman" w:hAnsi="Times New Roman"/>
                <w:color w:val="00000A"/>
                <w:sz w:val="24"/>
                <w:szCs w:val="24"/>
                <w:lang w:val="uk-UA"/>
              </w:rPr>
              <w:t>банк ДКСУ у м. Києві</w:t>
            </w:r>
          </w:p>
          <w:p w14:paraId="79B59DEC" w14:textId="3E922D36" w:rsidR="007E6A77" w:rsidRPr="003920A2" w:rsidRDefault="007E6A77" w:rsidP="00444E0E">
            <w:pPr>
              <w:spacing w:after="0" w:line="240" w:lineRule="auto"/>
              <w:rPr>
                <w:rFonts w:ascii="Times New Roman" w:hAnsi="Times New Roman"/>
                <w:color w:val="00000A"/>
                <w:sz w:val="24"/>
                <w:szCs w:val="24"/>
                <w:lang w:val="uk-UA"/>
              </w:rPr>
            </w:pPr>
            <w:r w:rsidRPr="003920A2">
              <w:rPr>
                <w:rFonts w:ascii="Times New Roman" w:hAnsi="Times New Roman"/>
                <w:color w:val="00000A"/>
                <w:sz w:val="24"/>
                <w:szCs w:val="24"/>
                <w:lang w:val="uk-UA"/>
              </w:rPr>
              <w:t>МФО 820172</w:t>
            </w:r>
          </w:p>
          <w:p w14:paraId="438ABBEA" w14:textId="77777777" w:rsidR="00444E0E" w:rsidRPr="003920A2" w:rsidRDefault="00444E0E" w:rsidP="00444E0E">
            <w:pPr>
              <w:spacing w:after="0" w:line="240" w:lineRule="auto"/>
              <w:rPr>
                <w:rFonts w:ascii="Times New Roman" w:hAnsi="Times New Roman"/>
                <w:color w:val="00000A"/>
                <w:sz w:val="24"/>
                <w:szCs w:val="24"/>
                <w:lang w:val="uk-UA" w:eastAsia="uk-UA"/>
              </w:rPr>
            </w:pPr>
            <w:r w:rsidRPr="003920A2">
              <w:rPr>
                <w:rFonts w:ascii="Times New Roman" w:hAnsi="Times New Roman"/>
                <w:color w:val="00000A"/>
                <w:sz w:val="24"/>
                <w:szCs w:val="24"/>
                <w:lang w:val="uk-UA" w:eastAsia="uk-UA"/>
              </w:rPr>
              <w:t>тел. (0512) 42 48 16</w:t>
            </w:r>
          </w:p>
          <w:p w14:paraId="324451FB" w14:textId="0294744A" w:rsidR="00444E0E" w:rsidRPr="003920A2" w:rsidRDefault="00444E0E" w:rsidP="00444E0E">
            <w:pPr>
              <w:spacing w:after="0" w:line="240" w:lineRule="auto"/>
              <w:rPr>
                <w:rFonts w:ascii="Times New Roman" w:hAnsi="Times New Roman"/>
                <w:color w:val="00000A"/>
                <w:sz w:val="24"/>
                <w:szCs w:val="24"/>
                <w:lang w:val="uk-UA" w:eastAsia="uk-UA"/>
              </w:rPr>
            </w:pPr>
            <w:r w:rsidRPr="003920A2">
              <w:rPr>
                <w:rFonts w:ascii="Times New Roman" w:hAnsi="Times New Roman"/>
                <w:color w:val="00000A"/>
                <w:sz w:val="24"/>
                <w:szCs w:val="24"/>
                <w:lang w:val="en-US" w:eastAsia="uk-UA"/>
              </w:rPr>
              <w:t>e</w:t>
            </w:r>
            <w:r w:rsidRPr="003920A2">
              <w:rPr>
                <w:rFonts w:ascii="Times New Roman" w:hAnsi="Times New Roman"/>
                <w:color w:val="00000A"/>
                <w:sz w:val="24"/>
                <w:szCs w:val="24"/>
                <w:lang w:eastAsia="uk-UA"/>
              </w:rPr>
              <w:t>-</w:t>
            </w:r>
            <w:r w:rsidRPr="003920A2">
              <w:rPr>
                <w:rFonts w:ascii="Times New Roman" w:hAnsi="Times New Roman"/>
                <w:color w:val="00000A"/>
                <w:sz w:val="24"/>
                <w:szCs w:val="24"/>
                <w:lang w:val="en-US" w:eastAsia="uk-UA"/>
              </w:rPr>
              <w:t>mail</w:t>
            </w:r>
            <w:r w:rsidRPr="003920A2">
              <w:rPr>
                <w:rFonts w:ascii="Times New Roman" w:hAnsi="Times New Roman"/>
                <w:color w:val="00000A"/>
                <w:sz w:val="24"/>
                <w:szCs w:val="24"/>
                <w:lang w:val="uk-UA" w:eastAsia="uk-UA"/>
              </w:rPr>
              <w:t xml:space="preserve">: </w:t>
            </w:r>
            <w:proofErr w:type="spellStart"/>
            <w:r w:rsidR="004125C7" w:rsidRPr="003920A2">
              <w:rPr>
                <w:rFonts w:ascii="Times New Roman" w:hAnsi="Times New Roman"/>
                <w:color w:val="00000A"/>
                <w:sz w:val="24"/>
                <w:szCs w:val="24"/>
                <w:lang w:val="en-US" w:eastAsia="uk-UA"/>
              </w:rPr>
              <w:t>tmo_mykolaiv</w:t>
            </w:r>
            <w:proofErr w:type="spellEnd"/>
            <w:r w:rsidRPr="003920A2">
              <w:rPr>
                <w:rFonts w:ascii="Times New Roman" w:hAnsi="Times New Roman"/>
                <w:color w:val="00000A"/>
                <w:sz w:val="24"/>
                <w:szCs w:val="24"/>
                <w:lang w:eastAsia="uk-UA"/>
              </w:rPr>
              <w:t>@</w:t>
            </w:r>
            <w:proofErr w:type="spellStart"/>
            <w:r w:rsidR="004125C7" w:rsidRPr="003920A2">
              <w:rPr>
                <w:rFonts w:ascii="Times New Roman" w:hAnsi="Times New Roman"/>
                <w:color w:val="00000A"/>
                <w:sz w:val="24"/>
                <w:szCs w:val="24"/>
                <w:lang w:val="en-US" w:eastAsia="uk-UA"/>
              </w:rPr>
              <w:t>ukr</w:t>
            </w:r>
            <w:proofErr w:type="spellEnd"/>
            <w:r w:rsidRPr="003920A2">
              <w:rPr>
                <w:rFonts w:ascii="Times New Roman" w:hAnsi="Times New Roman"/>
                <w:color w:val="00000A"/>
                <w:sz w:val="24"/>
                <w:szCs w:val="24"/>
                <w:lang w:eastAsia="uk-UA"/>
              </w:rPr>
              <w:t>.</w:t>
            </w:r>
            <w:r w:rsidR="004125C7" w:rsidRPr="003920A2">
              <w:rPr>
                <w:rFonts w:ascii="Times New Roman" w:hAnsi="Times New Roman"/>
                <w:color w:val="00000A"/>
                <w:sz w:val="24"/>
                <w:szCs w:val="24"/>
                <w:lang w:val="en-US" w:eastAsia="uk-UA"/>
              </w:rPr>
              <w:t>net</w:t>
            </w:r>
            <w:r w:rsidRPr="003920A2">
              <w:rPr>
                <w:rFonts w:ascii="Times New Roman" w:hAnsi="Times New Roman"/>
                <w:color w:val="00000A"/>
                <w:sz w:val="24"/>
                <w:szCs w:val="24"/>
                <w:lang w:val="uk-UA" w:eastAsia="uk-UA"/>
              </w:rPr>
              <w:t xml:space="preserve"> (приймальня)</w:t>
            </w:r>
          </w:p>
          <w:p w14:paraId="180BEAE0" w14:textId="36CADA20" w:rsidR="00444E0E" w:rsidRPr="003920A2" w:rsidRDefault="00444E0E" w:rsidP="00444E0E">
            <w:pPr>
              <w:spacing w:after="0" w:line="240" w:lineRule="auto"/>
              <w:rPr>
                <w:rFonts w:ascii="Times New Roman" w:hAnsi="Times New Roman"/>
                <w:color w:val="00000A"/>
                <w:sz w:val="24"/>
                <w:szCs w:val="24"/>
                <w:lang w:val="uk-UA" w:eastAsia="uk-UA"/>
              </w:rPr>
            </w:pPr>
            <w:proofErr w:type="spellStart"/>
            <w:r w:rsidRPr="003920A2">
              <w:rPr>
                <w:rFonts w:ascii="Times New Roman" w:hAnsi="Times New Roman"/>
                <w:color w:val="00000A"/>
                <w:sz w:val="24"/>
                <w:szCs w:val="24"/>
                <w:lang w:val="en-US" w:eastAsia="uk-UA"/>
              </w:rPr>
              <w:t>tmo</w:t>
            </w:r>
            <w:proofErr w:type="spellEnd"/>
            <w:r w:rsidRPr="003920A2">
              <w:rPr>
                <w:rFonts w:ascii="Times New Roman" w:hAnsi="Times New Roman"/>
                <w:color w:val="00000A"/>
                <w:sz w:val="24"/>
                <w:szCs w:val="24"/>
                <w:lang w:eastAsia="uk-UA"/>
              </w:rPr>
              <w:t>_</w:t>
            </w:r>
            <w:proofErr w:type="spellStart"/>
            <w:r w:rsidRPr="003920A2">
              <w:rPr>
                <w:rFonts w:ascii="Times New Roman" w:hAnsi="Times New Roman"/>
                <w:color w:val="00000A"/>
                <w:sz w:val="24"/>
                <w:szCs w:val="24"/>
                <w:lang w:val="en-US" w:eastAsia="uk-UA"/>
              </w:rPr>
              <w:t>nikolaev</w:t>
            </w:r>
            <w:proofErr w:type="spellEnd"/>
            <w:r w:rsidRPr="003920A2">
              <w:rPr>
                <w:rFonts w:ascii="Times New Roman" w:hAnsi="Times New Roman"/>
                <w:color w:val="00000A"/>
                <w:sz w:val="24"/>
                <w:szCs w:val="24"/>
                <w:lang w:eastAsia="uk-UA"/>
              </w:rPr>
              <w:t>@</w:t>
            </w:r>
            <w:r w:rsidRPr="003920A2">
              <w:rPr>
                <w:rFonts w:ascii="Times New Roman" w:hAnsi="Times New Roman"/>
                <w:color w:val="00000A"/>
                <w:sz w:val="24"/>
                <w:szCs w:val="24"/>
                <w:lang w:val="en-US" w:eastAsia="uk-UA"/>
              </w:rPr>
              <w:t>i</w:t>
            </w:r>
            <w:r w:rsidRPr="003920A2">
              <w:rPr>
                <w:rFonts w:ascii="Times New Roman" w:hAnsi="Times New Roman"/>
                <w:color w:val="00000A"/>
                <w:sz w:val="24"/>
                <w:szCs w:val="24"/>
                <w:lang w:eastAsia="uk-UA"/>
              </w:rPr>
              <w:t>.</w:t>
            </w:r>
            <w:proofErr w:type="spellStart"/>
            <w:r w:rsidRPr="003920A2">
              <w:rPr>
                <w:rFonts w:ascii="Times New Roman" w:hAnsi="Times New Roman"/>
                <w:color w:val="00000A"/>
                <w:sz w:val="24"/>
                <w:szCs w:val="24"/>
                <w:lang w:val="en-US" w:eastAsia="uk-UA"/>
              </w:rPr>
              <w:t>ua</w:t>
            </w:r>
            <w:proofErr w:type="spellEnd"/>
            <w:r w:rsidRPr="003920A2">
              <w:rPr>
                <w:rFonts w:ascii="Times New Roman" w:hAnsi="Times New Roman"/>
                <w:color w:val="00000A"/>
                <w:sz w:val="24"/>
                <w:szCs w:val="24"/>
                <w:lang w:val="uk-UA" w:eastAsia="uk-UA"/>
              </w:rPr>
              <w:t xml:space="preserve"> (бухгалтерія)</w:t>
            </w:r>
          </w:p>
        </w:tc>
        <w:tc>
          <w:tcPr>
            <w:tcW w:w="377" w:type="dxa"/>
            <w:vMerge/>
            <w:shd w:val="clear" w:color="auto" w:fill="auto"/>
            <w:tcMar>
              <w:left w:w="55" w:type="dxa"/>
            </w:tcMar>
          </w:tcPr>
          <w:p w14:paraId="1C3E485A" w14:textId="77777777" w:rsidR="008974A2" w:rsidRPr="003920A2" w:rsidRDefault="008974A2" w:rsidP="00444E0E">
            <w:pPr>
              <w:spacing w:after="0" w:line="240" w:lineRule="auto"/>
              <w:rPr>
                <w:rFonts w:ascii="Times New Roman" w:hAnsi="Times New Roman"/>
                <w:color w:val="00000A"/>
                <w:sz w:val="24"/>
                <w:szCs w:val="24"/>
                <w:lang w:val="uk-UA" w:eastAsia="uk-UA"/>
              </w:rPr>
            </w:pPr>
          </w:p>
        </w:tc>
        <w:tc>
          <w:tcPr>
            <w:tcW w:w="4584" w:type="dxa"/>
            <w:shd w:val="clear" w:color="auto" w:fill="auto"/>
            <w:tcMar>
              <w:left w:w="55" w:type="dxa"/>
            </w:tcMar>
          </w:tcPr>
          <w:p w14:paraId="392F65DA" w14:textId="63B1AAE9" w:rsidR="008974A2" w:rsidRPr="003920A2" w:rsidRDefault="008974A2" w:rsidP="00DD0DA1">
            <w:pPr>
              <w:spacing w:after="0" w:line="240" w:lineRule="auto"/>
              <w:contextualSpacing/>
              <w:rPr>
                <w:rFonts w:ascii="Times New Roman" w:hAnsi="Times New Roman"/>
                <w:color w:val="00000A"/>
                <w:sz w:val="24"/>
                <w:szCs w:val="24"/>
                <w:lang w:val="uk-UA" w:eastAsia="uk-UA"/>
              </w:rPr>
            </w:pPr>
          </w:p>
        </w:tc>
      </w:tr>
      <w:tr w:rsidR="00323C48" w:rsidRPr="003920A2" w14:paraId="303BFA2E" w14:textId="77777777" w:rsidTr="00714AF0">
        <w:trPr>
          <w:trHeight w:val="610"/>
        </w:trPr>
        <w:tc>
          <w:tcPr>
            <w:tcW w:w="4585" w:type="dxa"/>
            <w:shd w:val="clear" w:color="auto" w:fill="auto"/>
            <w:tcMar>
              <w:left w:w="55" w:type="dxa"/>
            </w:tcMar>
          </w:tcPr>
          <w:p w14:paraId="1D46CF7C" w14:textId="77777777" w:rsidR="00323C48" w:rsidRPr="003920A2" w:rsidRDefault="00323C48" w:rsidP="00444E0E">
            <w:pPr>
              <w:spacing w:after="0" w:line="240" w:lineRule="auto"/>
              <w:rPr>
                <w:rFonts w:ascii="Times New Roman" w:eastAsiaTheme="minorHAnsi" w:hAnsi="Times New Roman"/>
                <w:sz w:val="24"/>
                <w:szCs w:val="24"/>
                <w:lang w:val="uk-UA" w:eastAsia="en-US"/>
              </w:rPr>
            </w:pPr>
          </w:p>
          <w:p w14:paraId="097961F0" w14:textId="10AEDED3" w:rsidR="00323C48" w:rsidRPr="003920A2" w:rsidRDefault="00323C48" w:rsidP="00444E0E">
            <w:pPr>
              <w:spacing w:after="0" w:line="240" w:lineRule="auto"/>
              <w:rPr>
                <w:rFonts w:ascii="Times New Roman" w:eastAsiaTheme="minorHAnsi" w:hAnsi="Times New Roman"/>
                <w:b/>
                <w:sz w:val="24"/>
                <w:szCs w:val="24"/>
                <w:lang w:val="uk-UA" w:eastAsia="en-US"/>
              </w:rPr>
            </w:pPr>
            <w:r w:rsidRPr="003920A2">
              <w:rPr>
                <w:rFonts w:ascii="Times New Roman" w:eastAsiaTheme="minorHAnsi" w:hAnsi="Times New Roman"/>
                <w:b/>
                <w:sz w:val="24"/>
                <w:szCs w:val="24"/>
                <w:lang w:val="uk-UA" w:eastAsia="en-US"/>
              </w:rPr>
              <w:t>Начальник</w:t>
            </w:r>
          </w:p>
          <w:p w14:paraId="1FA705B1" w14:textId="77777777" w:rsidR="00323C48" w:rsidRPr="003920A2" w:rsidRDefault="00323C48" w:rsidP="00444E0E">
            <w:pPr>
              <w:spacing w:after="0" w:line="240" w:lineRule="auto"/>
              <w:rPr>
                <w:rFonts w:ascii="Times New Roman" w:eastAsiaTheme="minorHAnsi" w:hAnsi="Times New Roman"/>
                <w:sz w:val="24"/>
                <w:szCs w:val="24"/>
                <w:lang w:val="uk-UA" w:eastAsia="en-US"/>
              </w:rPr>
            </w:pPr>
          </w:p>
          <w:p w14:paraId="6D3B399C" w14:textId="77777777" w:rsidR="007C5D9F" w:rsidRPr="003920A2" w:rsidRDefault="007C5D9F" w:rsidP="00444E0E">
            <w:pPr>
              <w:spacing w:after="0" w:line="240" w:lineRule="auto"/>
              <w:rPr>
                <w:rFonts w:ascii="Times New Roman" w:eastAsiaTheme="minorHAnsi" w:hAnsi="Times New Roman"/>
                <w:sz w:val="24"/>
                <w:szCs w:val="24"/>
                <w:lang w:val="uk-UA" w:eastAsia="en-US"/>
              </w:rPr>
            </w:pPr>
          </w:p>
          <w:p w14:paraId="5DA50D4D" w14:textId="77777777" w:rsidR="007C5D9F" w:rsidRPr="003920A2" w:rsidRDefault="007C5D9F" w:rsidP="00444E0E">
            <w:pPr>
              <w:spacing w:after="0" w:line="240" w:lineRule="auto"/>
              <w:rPr>
                <w:rFonts w:ascii="Times New Roman" w:eastAsiaTheme="minorHAnsi" w:hAnsi="Times New Roman"/>
                <w:sz w:val="24"/>
                <w:szCs w:val="24"/>
                <w:lang w:val="uk-UA" w:eastAsia="en-US"/>
              </w:rPr>
            </w:pPr>
          </w:p>
          <w:p w14:paraId="4FF498B6" w14:textId="77777777" w:rsidR="00323C48" w:rsidRPr="003920A2" w:rsidRDefault="00323C48" w:rsidP="00444E0E">
            <w:pPr>
              <w:spacing w:after="0" w:line="240" w:lineRule="auto"/>
              <w:rPr>
                <w:rFonts w:ascii="Times New Roman" w:eastAsiaTheme="minorHAnsi" w:hAnsi="Times New Roman"/>
                <w:b/>
                <w:sz w:val="24"/>
                <w:szCs w:val="24"/>
                <w:lang w:val="uk-UA" w:eastAsia="en-US"/>
              </w:rPr>
            </w:pPr>
            <w:r w:rsidRPr="003920A2">
              <w:rPr>
                <w:rFonts w:ascii="Times New Roman" w:eastAsiaTheme="minorHAnsi" w:hAnsi="Times New Roman"/>
                <w:sz w:val="24"/>
                <w:szCs w:val="24"/>
                <w:lang w:val="uk-UA" w:eastAsia="en-US"/>
              </w:rPr>
              <w:t xml:space="preserve">________________ </w:t>
            </w:r>
            <w:r w:rsidRPr="003920A2">
              <w:rPr>
                <w:rFonts w:ascii="Times New Roman" w:eastAsiaTheme="minorHAnsi" w:hAnsi="Times New Roman"/>
                <w:b/>
                <w:sz w:val="24"/>
                <w:szCs w:val="24"/>
                <w:lang w:val="uk-UA" w:eastAsia="en-US"/>
              </w:rPr>
              <w:t>Віталій ГУЦУЦУРА</w:t>
            </w:r>
          </w:p>
          <w:p w14:paraId="68FF1DA4" w14:textId="3A924553" w:rsidR="00323C48" w:rsidRPr="003920A2" w:rsidRDefault="00323C48" w:rsidP="00444E0E">
            <w:pPr>
              <w:spacing w:after="0" w:line="240" w:lineRule="auto"/>
              <w:rPr>
                <w:rFonts w:ascii="Times New Roman" w:eastAsiaTheme="minorHAnsi" w:hAnsi="Times New Roman"/>
                <w:sz w:val="20"/>
                <w:szCs w:val="20"/>
                <w:lang w:val="uk-UA" w:eastAsia="en-US"/>
              </w:rPr>
            </w:pPr>
            <w:r w:rsidRPr="003920A2">
              <w:rPr>
                <w:rFonts w:ascii="Times New Roman" w:eastAsiaTheme="minorHAnsi" w:hAnsi="Times New Roman"/>
                <w:sz w:val="20"/>
                <w:szCs w:val="20"/>
                <w:lang w:val="uk-UA" w:eastAsia="en-US"/>
              </w:rPr>
              <w:t xml:space="preserve">                 МП</w:t>
            </w:r>
          </w:p>
        </w:tc>
        <w:tc>
          <w:tcPr>
            <w:tcW w:w="377" w:type="dxa"/>
            <w:shd w:val="clear" w:color="auto" w:fill="auto"/>
            <w:tcMar>
              <w:left w:w="55" w:type="dxa"/>
            </w:tcMar>
          </w:tcPr>
          <w:p w14:paraId="1E210C26" w14:textId="77777777" w:rsidR="00323C48" w:rsidRPr="003920A2" w:rsidRDefault="00323C48" w:rsidP="00444E0E">
            <w:pPr>
              <w:spacing w:after="0" w:line="240" w:lineRule="auto"/>
              <w:rPr>
                <w:rFonts w:ascii="Times New Roman" w:hAnsi="Times New Roman"/>
                <w:color w:val="00000A"/>
                <w:sz w:val="24"/>
                <w:szCs w:val="24"/>
                <w:lang w:val="uk-UA" w:eastAsia="uk-UA"/>
              </w:rPr>
            </w:pPr>
          </w:p>
        </w:tc>
        <w:tc>
          <w:tcPr>
            <w:tcW w:w="4584" w:type="dxa"/>
            <w:shd w:val="clear" w:color="auto" w:fill="auto"/>
            <w:tcMar>
              <w:left w:w="55" w:type="dxa"/>
            </w:tcMar>
          </w:tcPr>
          <w:p w14:paraId="278CEF6E" w14:textId="77777777" w:rsidR="00323C48" w:rsidRPr="003920A2" w:rsidRDefault="00323C48" w:rsidP="00444E0E">
            <w:pPr>
              <w:spacing w:after="0" w:line="240" w:lineRule="auto"/>
              <w:contextualSpacing/>
              <w:rPr>
                <w:rFonts w:ascii="Times New Roman" w:hAnsi="Times New Roman"/>
                <w:color w:val="00000A"/>
                <w:sz w:val="24"/>
                <w:szCs w:val="24"/>
                <w:lang w:val="uk-UA" w:eastAsia="uk-UA"/>
              </w:rPr>
            </w:pPr>
          </w:p>
          <w:p w14:paraId="40927A2D" w14:textId="57A6B7B1" w:rsidR="00323C48" w:rsidRPr="003920A2" w:rsidRDefault="00323C48" w:rsidP="00444E0E">
            <w:pPr>
              <w:spacing w:after="0" w:line="240" w:lineRule="auto"/>
              <w:contextualSpacing/>
              <w:rPr>
                <w:rFonts w:ascii="Times New Roman" w:hAnsi="Times New Roman"/>
                <w:b/>
                <w:bCs/>
                <w:color w:val="00000A"/>
                <w:sz w:val="24"/>
                <w:szCs w:val="24"/>
                <w:lang w:val="uk-UA" w:eastAsia="uk-UA"/>
              </w:rPr>
            </w:pPr>
          </w:p>
          <w:p w14:paraId="31E1EA5A" w14:textId="77777777" w:rsidR="004125C7" w:rsidRPr="003920A2" w:rsidRDefault="004125C7" w:rsidP="00444E0E">
            <w:pPr>
              <w:spacing w:after="0" w:line="240" w:lineRule="auto"/>
              <w:contextualSpacing/>
              <w:rPr>
                <w:rFonts w:ascii="Times New Roman" w:hAnsi="Times New Roman"/>
                <w:b/>
                <w:bCs/>
                <w:color w:val="00000A"/>
                <w:sz w:val="24"/>
                <w:szCs w:val="24"/>
                <w:lang w:val="uk-UA" w:eastAsia="uk-UA"/>
              </w:rPr>
            </w:pPr>
          </w:p>
          <w:p w14:paraId="42E84B7F" w14:textId="77777777" w:rsidR="004125C7" w:rsidRPr="003920A2" w:rsidRDefault="004125C7" w:rsidP="00444E0E">
            <w:pPr>
              <w:spacing w:after="0" w:line="240" w:lineRule="auto"/>
              <w:contextualSpacing/>
              <w:rPr>
                <w:rFonts w:ascii="Times New Roman" w:hAnsi="Times New Roman"/>
                <w:b/>
                <w:bCs/>
                <w:color w:val="00000A"/>
                <w:sz w:val="24"/>
                <w:szCs w:val="24"/>
                <w:lang w:val="uk-UA" w:eastAsia="uk-UA"/>
              </w:rPr>
            </w:pPr>
          </w:p>
          <w:p w14:paraId="64CA1131" w14:textId="77777777" w:rsidR="00323C48" w:rsidRPr="003920A2" w:rsidRDefault="00323C48" w:rsidP="00444E0E">
            <w:pPr>
              <w:spacing w:after="0" w:line="240" w:lineRule="auto"/>
              <w:contextualSpacing/>
              <w:rPr>
                <w:rFonts w:ascii="Times New Roman" w:hAnsi="Times New Roman"/>
                <w:color w:val="00000A"/>
                <w:sz w:val="24"/>
                <w:szCs w:val="24"/>
                <w:lang w:val="uk-UA" w:eastAsia="uk-UA"/>
              </w:rPr>
            </w:pPr>
          </w:p>
          <w:p w14:paraId="465632D6" w14:textId="3103D65C" w:rsidR="00323C48" w:rsidRPr="003920A2" w:rsidRDefault="00323C48" w:rsidP="00444E0E">
            <w:pPr>
              <w:spacing w:after="0" w:line="240" w:lineRule="auto"/>
              <w:contextualSpacing/>
              <w:rPr>
                <w:rFonts w:ascii="Times New Roman" w:hAnsi="Times New Roman"/>
                <w:color w:val="00000A"/>
                <w:sz w:val="24"/>
                <w:szCs w:val="24"/>
                <w:lang w:val="uk-UA" w:eastAsia="uk-UA"/>
              </w:rPr>
            </w:pPr>
            <w:r w:rsidRPr="003920A2">
              <w:rPr>
                <w:rFonts w:ascii="Times New Roman" w:hAnsi="Times New Roman"/>
                <w:color w:val="00000A"/>
                <w:sz w:val="24"/>
                <w:szCs w:val="24"/>
                <w:lang w:val="uk-UA" w:eastAsia="uk-UA"/>
              </w:rPr>
              <w:t xml:space="preserve">_________________ </w:t>
            </w:r>
          </w:p>
          <w:p w14:paraId="74DBD309" w14:textId="11749B6D" w:rsidR="00323C48" w:rsidRPr="003920A2" w:rsidRDefault="00323C48" w:rsidP="00444E0E">
            <w:pPr>
              <w:spacing w:after="0" w:line="240" w:lineRule="auto"/>
              <w:contextualSpacing/>
              <w:rPr>
                <w:rFonts w:ascii="Times New Roman" w:hAnsi="Times New Roman"/>
                <w:color w:val="00000A"/>
                <w:sz w:val="20"/>
                <w:szCs w:val="20"/>
                <w:lang w:val="uk-UA" w:eastAsia="uk-UA"/>
              </w:rPr>
            </w:pPr>
            <w:r w:rsidRPr="003920A2">
              <w:rPr>
                <w:rFonts w:ascii="Times New Roman" w:hAnsi="Times New Roman"/>
                <w:color w:val="00000A"/>
                <w:sz w:val="20"/>
                <w:szCs w:val="20"/>
                <w:lang w:val="uk-UA" w:eastAsia="uk-UA"/>
              </w:rPr>
              <w:t xml:space="preserve">                 МП</w:t>
            </w:r>
          </w:p>
        </w:tc>
      </w:tr>
    </w:tbl>
    <w:p w14:paraId="47455B1B" w14:textId="77777777" w:rsidR="00B85F7B" w:rsidRPr="003920A2" w:rsidRDefault="00B85F7B" w:rsidP="000142FD">
      <w:pPr>
        <w:spacing w:line="240" w:lineRule="auto"/>
        <w:rPr>
          <w:rFonts w:ascii="Times New Roman" w:hAnsi="Times New Roman"/>
          <w:sz w:val="24"/>
          <w:szCs w:val="24"/>
          <w:lang w:val="uk-UA"/>
        </w:rPr>
        <w:sectPr w:rsidR="00B85F7B" w:rsidRPr="003920A2" w:rsidSect="00545733">
          <w:pgSz w:w="11906" w:h="16838"/>
          <w:pgMar w:top="1134" w:right="707" w:bottom="851" w:left="1134" w:header="709" w:footer="709" w:gutter="0"/>
          <w:cols w:space="708"/>
          <w:docGrid w:linePitch="360"/>
        </w:sectPr>
      </w:pPr>
    </w:p>
    <w:p w14:paraId="71684C44" w14:textId="77777777" w:rsidR="00B85F7B" w:rsidRPr="00B85F7B" w:rsidRDefault="00B85F7B" w:rsidP="00064A8C">
      <w:pPr>
        <w:spacing w:after="0" w:line="240" w:lineRule="auto"/>
        <w:ind w:left="5954" w:firstLine="6"/>
        <w:rPr>
          <w:rFonts w:ascii="Times New Roman" w:hAnsi="Times New Roman"/>
          <w:snapToGrid w:val="0"/>
          <w:sz w:val="24"/>
          <w:szCs w:val="20"/>
          <w:lang w:val="uk-UA"/>
        </w:rPr>
      </w:pPr>
      <w:r w:rsidRPr="00B85F7B">
        <w:rPr>
          <w:rFonts w:ascii="Times New Roman" w:hAnsi="Times New Roman"/>
          <w:snapToGrid w:val="0"/>
          <w:sz w:val="24"/>
          <w:szCs w:val="20"/>
          <w:lang w:val="uk-UA"/>
        </w:rPr>
        <w:lastRenderedPageBreak/>
        <w:t>Додаток 1</w:t>
      </w:r>
    </w:p>
    <w:p w14:paraId="20ADA99F" w14:textId="4A9F2E3A" w:rsidR="00B85F7B" w:rsidRPr="00B85F7B" w:rsidRDefault="00B85F7B" w:rsidP="00064A8C">
      <w:pPr>
        <w:spacing w:after="0" w:line="240" w:lineRule="auto"/>
        <w:ind w:left="5954" w:firstLine="6"/>
        <w:rPr>
          <w:rFonts w:ascii="Times New Roman" w:hAnsi="Times New Roman"/>
          <w:snapToGrid w:val="0"/>
          <w:sz w:val="24"/>
          <w:szCs w:val="20"/>
          <w:lang w:val="uk-UA"/>
        </w:rPr>
      </w:pPr>
      <w:r w:rsidRPr="00B85F7B">
        <w:rPr>
          <w:rFonts w:ascii="Times New Roman" w:hAnsi="Times New Roman"/>
          <w:snapToGrid w:val="0"/>
          <w:sz w:val="24"/>
          <w:szCs w:val="20"/>
          <w:lang w:val="uk-UA"/>
        </w:rPr>
        <w:t>до договору про постачання (закупівлю)</w:t>
      </w:r>
      <w:r w:rsidRPr="003920A2">
        <w:rPr>
          <w:rFonts w:ascii="Times New Roman" w:hAnsi="Times New Roman"/>
          <w:snapToGrid w:val="0"/>
          <w:sz w:val="24"/>
          <w:szCs w:val="20"/>
          <w:lang w:val="en-US"/>
        </w:rPr>
        <w:t xml:space="preserve"> </w:t>
      </w:r>
      <w:r w:rsidRPr="00B85F7B">
        <w:rPr>
          <w:rFonts w:ascii="Times New Roman" w:hAnsi="Times New Roman"/>
          <w:snapToGrid w:val="0"/>
          <w:sz w:val="24"/>
          <w:szCs w:val="20"/>
          <w:lang w:val="uk-UA"/>
        </w:rPr>
        <w:t>електричної енергії</w:t>
      </w:r>
      <w:r w:rsidRPr="003920A2">
        <w:rPr>
          <w:rFonts w:ascii="Times New Roman" w:hAnsi="Times New Roman"/>
          <w:snapToGrid w:val="0"/>
          <w:sz w:val="24"/>
          <w:szCs w:val="20"/>
          <w:lang w:val="en-US"/>
        </w:rPr>
        <w:t xml:space="preserve"> </w:t>
      </w:r>
      <w:r w:rsidRPr="003920A2">
        <w:rPr>
          <w:rFonts w:ascii="Times New Roman" w:hAnsi="Times New Roman"/>
          <w:snapToGrid w:val="0"/>
          <w:sz w:val="24"/>
          <w:szCs w:val="20"/>
          <w:lang w:val="uk-UA"/>
        </w:rPr>
        <w:t>споживачу</w:t>
      </w:r>
    </w:p>
    <w:p w14:paraId="4151050A" w14:textId="5B12C949" w:rsidR="00B85F7B" w:rsidRPr="00B85F7B" w:rsidRDefault="00B85F7B" w:rsidP="00064A8C">
      <w:pPr>
        <w:spacing w:after="0" w:line="240" w:lineRule="auto"/>
        <w:ind w:left="5954" w:firstLine="6"/>
        <w:rPr>
          <w:rFonts w:ascii="Times New Roman" w:hAnsi="Times New Roman"/>
          <w:snapToGrid w:val="0"/>
          <w:sz w:val="24"/>
          <w:szCs w:val="20"/>
          <w:lang w:val="uk-UA"/>
        </w:rPr>
      </w:pPr>
      <w:r w:rsidRPr="00B85F7B">
        <w:rPr>
          <w:rFonts w:ascii="Times New Roman" w:hAnsi="Times New Roman"/>
          <w:snapToGrid w:val="0"/>
          <w:sz w:val="24"/>
          <w:szCs w:val="20"/>
          <w:lang w:val="uk-UA"/>
        </w:rPr>
        <w:t xml:space="preserve">№ </w:t>
      </w:r>
      <w:r w:rsidRPr="003920A2">
        <w:rPr>
          <w:rFonts w:ascii="Times New Roman" w:hAnsi="Times New Roman"/>
          <w:snapToGrid w:val="0"/>
          <w:sz w:val="24"/>
          <w:szCs w:val="20"/>
          <w:lang w:val="uk-UA"/>
        </w:rPr>
        <w:t>________</w:t>
      </w:r>
      <w:r w:rsidRPr="00B85F7B">
        <w:rPr>
          <w:rFonts w:ascii="Times New Roman" w:hAnsi="Times New Roman"/>
          <w:snapToGrid w:val="0"/>
          <w:sz w:val="24"/>
          <w:szCs w:val="20"/>
          <w:lang w:val="uk-UA"/>
        </w:rPr>
        <w:t xml:space="preserve"> від __________202</w:t>
      </w:r>
      <w:r w:rsidR="003920A2">
        <w:rPr>
          <w:rFonts w:ascii="Times New Roman" w:hAnsi="Times New Roman"/>
          <w:snapToGrid w:val="0"/>
          <w:sz w:val="24"/>
          <w:szCs w:val="20"/>
          <w:lang w:val="uk-UA"/>
        </w:rPr>
        <w:t>__</w:t>
      </w:r>
      <w:r w:rsidRPr="00B85F7B">
        <w:rPr>
          <w:rFonts w:ascii="Times New Roman" w:hAnsi="Times New Roman"/>
          <w:snapToGrid w:val="0"/>
          <w:sz w:val="24"/>
          <w:szCs w:val="20"/>
          <w:lang w:val="uk-UA"/>
        </w:rPr>
        <w:t xml:space="preserve"> р.</w:t>
      </w:r>
    </w:p>
    <w:p w14:paraId="5C3B2706" w14:textId="77777777" w:rsidR="00B85F7B" w:rsidRPr="00B85F7B" w:rsidRDefault="00B85F7B" w:rsidP="00B85F7B">
      <w:pPr>
        <w:spacing w:before="20" w:after="0" w:line="240" w:lineRule="auto"/>
        <w:ind w:firstLine="737"/>
        <w:jc w:val="both"/>
        <w:rPr>
          <w:rFonts w:ascii="Times New Roman" w:hAnsi="Times New Roman"/>
          <w:b/>
          <w:snapToGrid w:val="0"/>
          <w:sz w:val="24"/>
          <w:szCs w:val="20"/>
          <w:lang w:val="uk-UA"/>
        </w:rPr>
      </w:pPr>
    </w:p>
    <w:p w14:paraId="6454FB93" w14:textId="77777777" w:rsidR="00B85F7B" w:rsidRPr="00B85F7B" w:rsidRDefault="00B85F7B" w:rsidP="00B85F7B">
      <w:pPr>
        <w:spacing w:before="20" w:after="0" w:line="240" w:lineRule="auto"/>
        <w:ind w:firstLine="737"/>
        <w:jc w:val="center"/>
        <w:rPr>
          <w:rFonts w:ascii="Times New Roman" w:hAnsi="Times New Roman"/>
          <w:b/>
          <w:snapToGrid w:val="0"/>
          <w:sz w:val="24"/>
          <w:szCs w:val="20"/>
          <w:lang w:val="uk-UA"/>
        </w:rPr>
      </w:pPr>
      <w:r w:rsidRPr="00B85F7B">
        <w:rPr>
          <w:rFonts w:ascii="Times New Roman" w:hAnsi="Times New Roman"/>
          <w:b/>
          <w:snapToGrid w:val="0"/>
          <w:sz w:val="24"/>
          <w:szCs w:val="20"/>
          <w:lang w:val="uk-UA"/>
        </w:rPr>
        <w:t xml:space="preserve">ЗАЯВА </w:t>
      </w:r>
    </w:p>
    <w:p w14:paraId="2B4433E9" w14:textId="77777777" w:rsidR="00B85F7B" w:rsidRPr="00B85F7B" w:rsidRDefault="00B85F7B" w:rsidP="00B85F7B">
      <w:pPr>
        <w:spacing w:before="20" w:after="0" w:line="240" w:lineRule="auto"/>
        <w:ind w:firstLine="737"/>
        <w:jc w:val="center"/>
        <w:rPr>
          <w:rFonts w:ascii="Times New Roman" w:hAnsi="Times New Roman"/>
          <w:b/>
          <w:snapToGrid w:val="0"/>
          <w:sz w:val="24"/>
          <w:szCs w:val="20"/>
          <w:lang w:val="uk-UA"/>
        </w:rPr>
      </w:pPr>
      <w:r w:rsidRPr="00B85F7B">
        <w:rPr>
          <w:rFonts w:ascii="Times New Roman" w:hAnsi="Times New Roman"/>
          <w:b/>
          <w:snapToGrid w:val="0"/>
          <w:sz w:val="24"/>
          <w:szCs w:val="20"/>
          <w:lang w:val="uk-UA"/>
        </w:rPr>
        <w:t>ПРО НАДАННЯ ПЕРСОНІФІКОВАНИХ ДАНИХ СПОЖИВАЧА</w:t>
      </w:r>
    </w:p>
    <w:p w14:paraId="72882EA2" w14:textId="77777777" w:rsidR="00B85F7B" w:rsidRPr="00B85F7B" w:rsidRDefault="00B85F7B" w:rsidP="00B85F7B">
      <w:pPr>
        <w:spacing w:before="20" w:after="0" w:line="240" w:lineRule="auto"/>
        <w:ind w:firstLine="737"/>
        <w:jc w:val="center"/>
        <w:rPr>
          <w:rFonts w:ascii="Times New Roman" w:hAnsi="Times New Roman"/>
          <w:b/>
          <w:snapToGrid w:val="0"/>
          <w:sz w:val="24"/>
          <w:szCs w:val="20"/>
          <w:lang w:val="uk-UA"/>
        </w:rPr>
      </w:pPr>
    </w:p>
    <w:p w14:paraId="6D71F782" w14:textId="77777777" w:rsidR="00B85F7B" w:rsidRPr="00B85F7B" w:rsidRDefault="00B85F7B" w:rsidP="00B85F7B">
      <w:pPr>
        <w:spacing w:after="120" w:line="240" w:lineRule="auto"/>
        <w:ind w:firstLine="567"/>
        <w:jc w:val="both"/>
        <w:rPr>
          <w:rFonts w:ascii="Times New Roman" w:hAnsi="Times New Roman"/>
          <w:snapToGrid w:val="0"/>
          <w:sz w:val="24"/>
          <w:szCs w:val="20"/>
          <w:lang w:val="uk-UA"/>
        </w:rPr>
      </w:pPr>
      <w:r w:rsidRPr="00B85F7B">
        <w:rPr>
          <w:rFonts w:ascii="Times New Roman" w:hAnsi="Times New Roman"/>
          <w:snapToGrid w:val="0"/>
          <w:sz w:val="24"/>
          <w:szCs w:val="20"/>
          <w:lang w:val="uk-UA"/>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tbl>
      <w:tblPr>
        <w:tblW w:w="10319" w:type="dxa"/>
        <w:tblInd w:w="-5" w:type="dxa"/>
        <w:tblCellMar>
          <w:left w:w="10" w:type="dxa"/>
          <w:right w:w="10" w:type="dxa"/>
        </w:tblCellMar>
        <w:tblLook w:val="04A0" w:firstRow="1" w:lastRow="0" w:firstColumn="1" w:lastColumn="0" w:noHBand="0" w:noVBand="1"/>
      </w:tblPr>
      <w:tblGrid>
        <w:gridCol w:w="426"/>
        <w:gridCol w:w="4819"/>
        <w:gridCol w:w="5074"/>
      </w:tblGrid>
      <w:tr w:rsidR="00B85F7B" w:rsidRPr="00B85F7B" w14:paraId="570901EA" w14:textId="77777777" w:rsidTr="00064A8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311D67" w14:textId="77777777" w:rsidR="00B85F7B" w:rsidRPr="00B85F7B" w:rsidRDefault="00B85F7B" w:rsidP="00B85F7B">
            <w:pPr>
              <w:spacing w:before="20" w:after="0" w:line="240" w:lineRule="auto"/>
              <w:ind w:firstLine="34"/>
              <w:jc w:val="both"/>
              <w:rPr>
                <w:rFonts w:ascii="Times New Roman" w:hAnsi="Times New Roman"/>
                <w:snapToGrid w:val="0"/>
                <w:lang w:val="uk-UA"/>
              </w:rPr>
            </w:pPr>
            <w:r w:rsidRPr="00B85F7B">
              <w:rPr>
                <w:rFonts w:ascii="Times New Roman" w:hAnsi="Times New Roman"/>
                <w:snapToGrid w:val="0"/>
                <w:lang w:val="uk-UA"/>
              </w:rPr>
              <w:t>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1D6E8" w14:textId="77777777" w:rsidR="00B85F7B" w:rsidRPr="00B85F7B" w:rsidRDefault="00B85F7B" w:rsidP="00B85F7B">
            <w:pPr>
              <w:spacing w:before="20" w:after="0" w:line="240" w:lineRule="auto"/>
              <w:jc w:val="both"/>
              <w:rPr>
                <w:rFonts w:ascii="Times New Roman" w:hAnsi="Times New Roman"/>
                <w:snapToGrid w:val="0"/>
                <w:lang w:val="uk-UA"/>
              </w:rPr>
            </w:pPr>
            <w:r w:rsidRPr="00B85F7B">
              <w:rPr>
                <w:rFonts w:ascii="Times New Roman" w:hAnsi="Times New Roman"/>
                <w:snapToGrid w:val="0"/>
                <w:lang w:val="uk-UA"/>
              </w:rPr>
              <w:t>Найменування</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E37A1" w14:textId="77777777" w:rsidR="00B85F7B" w:rsidRPr="00B85F7B" w:rsidRDefault="00B85F7B" w:rsidP="00B85F7B">
            <w:pPr>
              <w:shd w:val="clear" w:color="auto" w:fill="FFFFFF"/>
              <w:spacing w:before="20" w:after="20" w:line="240" w:lineRule="auto"/>
              <w:jc w:val="center"/>
              <w:textAlignment w:val="top"/>
              <w:rPr>
                <w:rFonts w:ascii="Times New Roman" w:hAnsi="Times New Roman"/>
                <w:b/>
                <w:snapToGrid w:val="0"/>
                <w:color w:val="333333"/>
                <w:lang w:val="uk-UA"/>
              </w:rPr>
            </w:pPr>
            <w:r w:rsidRPr="00B85F7B">
              <w:rPr>
                <w:rFonts w:ascii="Times New Roman" w:hAnsi="Times New Roman"/>
                <w:b/>
                <w:bCs/>
                <w:lang w:val="uk-UA"/>
              </w:rPr>
              <w:t>Державна установа «Територіальне медичне об'єднання Міністерства внутрішніх справ України по Миколаївській області»</w:t>
            </w:r>
          </w:p>
        </w:tc>
      </w:tr>
      <w:tr w:rsidR="00B85F7B" w:rsidRPr="00B85F7B" w14:paraId="5766BA44" w14:textId="77777777" w:rsidTr="00064A8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9B5377" w14:textId="77777777" w:rsidR="00B85F7B" w:rsidRPr="00B85F7B" w:rsidRDefault="00B85F7B" w:rsidP="00B85F7B">
            <w:pPr>
              <w:spacing w:before="40" w:after="40" w:line="240" w:lineRule="auto"/>
              <w:ind w:firstLine="34"/>
              <w:jc w:val="both"/>
              <w:rPr>
                <w:rFonts w:ascii="Times New Roman" w:hAnsi="Times New Roman"/>
                <w:snapToGrid w:val="0"/>
                <w:lang w:val="uk-UA"/>
              </w:rPr>
            </w:pPr>
            <w:r w:rsidRPr="00B85F7B">
              <w:rPr>
                <w:rFonts w:ascii="Times New Roman" w:hAnsi="Times New Roman"/>
                <w:snapToGrid w:val="0"/>
                <w:lang w:val="uk-UA"/>
              </w:rPr>
              <w:t>2</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DAD75" w14:textId="77777777" w:rsidR="00B85F7B" w:rsidRPr="00B85F7B" w:rsidRDefault="00B85F7B" w:rsidP="00B85F7B">
            <w:pPr>
              <w:spacing w:before="40" w:after="40" w:line="240" w:lineRule="auto"/>
              <w:jc w:val="both"/>
              <w:rPr>
                <w:rFonts w:ascii="Times New Roman" w:hAnsi="Times New Roman"/>
                <w:snapToGrid w:val="0"/>
                <w:lang w:val="uk-UA"/>
              </w:rPr>
            </w:pPr>
            <w:r w:rsidRPr="00B85F7B">
              <w:rPr>
                <w:rFonts w:ascii="Times New Roman" w:hAnsi="Times New Roman"/>
                <w:snapToGrid w:val="0"/>
                <w:lang w:val="uk-UA"/>
              </w:rPr>
              <w:t>ЄДРПОУ</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4484E" w14:textId="77777777" w:rsidR="00B85F7B" w:rsidRPr="00B85F7B" w:rsidRDefault="00B85F7B" w:rsidP="00B85F7B">
            <w:pPr>
              <w:spacing w:before="40" w:after="40" w:line="240" w:lineRule="auto"/>
              <w:jc w:val="center"/>
              <w:rPr>
                <w:rFonts w:ascii="Times New Roman" w:eastAsia="Calibri" w:hAnsi="Times New Roman"/>
                <w:snapToGrid w:val="0"/>
                <w:lang w:val="uk-UA"/>
              </w:rPr>
            </w:pPr>
            <w:r w:rsidRPr="00B85F7B">
              <w:rPr>
                <w:rFonts w:ascii="Times New Roman" w:hAnsi="Times New Roman"/>
                <w:lang w:val="uk-UA" w:eastAsia="uk-UA"/>
              </w:rPr>
              <w:t>08734534</w:t>
            </w:r>
          </w:p>
        </w:tc>
      </w:tr>
      <w:tr w:rsidR="00B85F7B" w:rsidRPr="00B85F7B" w14:paraId="2CD6BC4A" w14:textId="77777777" w:rsidTr="00064A8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4AC0E" w14:textId="77777777" w:rsidR="00B85F7B" w:rsidRPr="00B85F7B" w:rsidRDefault="00B85F7B" w:rsidP="00B85F7B">
            <w:pPr>
              <w:spacing w:before="40" w:after="40" w:line="240" w:lineRule="auto"/>
              <w:ind w:firstLine="34"/>
              <w:jc w:val="both"/>
              <w:rPr>
                <w:rFonts w:ascii="Times New Roman" w:hAnsi="Times New Roman"/>
                <w:snapToGrid w:val="0"/>
                <w:lang w:val="uk-UA"/>
              </w:rPr>
            </w:pPr>
            <w:r w:rsidRPr="00B85F7B">
              <w:rPr>
                <w:rFonts w:ascii="Times New Roman" w:hAnsi="Times New Roman"/>
                <w:snapToGrid w:val="0"/>
                <w:lang w:val="uk-UA"/>
              </w:rPr>
              <w:t>3</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95766" w14:textId="77777777" w:rsidR="00B85F7B" w:rsidRPr="00B85F7B" w:rsidRDefault="00B85F7B" w:rsidP="00B85F7B">
            <w:pPr>
              <w:spacing w:before="40" w:after="40" w:line="240" w:lineRule="auto"/>
              <w:jc w:val="both"/>
              <w:rPr>
                <w:rFonts w:ascii="Times New Roman" w:hAnsi="Times New Roman"/>
                <w:snapToGrid w:val="0"/>
                <w:lang w:val="uk-UA"/>
              </w:rPr>
            </w:pPr>
            <w:r w:rsidRPr="00B85F7B">
              <w:rPr>
                <w:rFonts w:ascii="Times New Roman" w:hAnsi="Times New Roman"/>
                <w:snapToGrid w:val="0"/>
                <w:lang w:val="uk-UA"/>
              </w:rPr>
              <w:t xml:space="preserve">Вид об'єкта </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AB461" w14:textId="77777777" w:rsidR="00B85F7B" w:rsidRPr="00B85F7B" w:rsidRDefault="00B85F7B" w:rsidP="00B85F7B">
            <w:pPr>
              <w:spacing w:before="40" w:after="40" w:line="240" w:lineRule="auto"/>
              <w:ind w:firstLine="737"/>
              <w:jc w:val="center"/>
              <w:rPr>
                <w:rFonts w:ascii="Times New Roman" w:eastAsia="Calibri" w:hAnsi="Times New Roman"/>
                <w:snapToGrid w:val="0"/>
                <w:lang w:val="uk-UA"/>
              </w:rPr>
            </w:pPr>
            <w:r w:rsidRPr="00B85F7B">
              <w:rPr>
                <w:rFonts w:ascii="Times New Roman" w:eastAsia="Calibri" w:hAnsi="Times New Roman"/>
                <w:snapToGrid w:val="0"/>
                <w:lang w:val="uk-UA"/>
              </w:rPr>
              <w:t>Згідно Додатку до заяви</w:t>
            </w:r>
          </w:p>
        </w:tc>
      </w:tr>
      <w:tr w:rsidR="00B85F7B" w:rsidRPr="00B85F7B" w14:paraId="37CCBCE4" w14:textId="77777777" w:rsidTr="00064A8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22E8F" w14:textId="77777777" w:rsidR="00B85F7B" w:rsidRPr="00B85F7B" w:rsidRDefault="00B85F7B" w:rsidP="00B85F7B">
            <w:pPr>
              <w:spacing w:before="40" w:after="40" w:line="240" w:lineRule="auto"/>
              <w:ind w:firstLine="34"/>
              <w:jc w:val="both"/>
              <w:rPr>
                <w:rFonts w:ascii="Times New Roman" w:hAnsi="Times New Roman"/>
                <w:snapToGrid w:val="0"/>
                <w:lang w:val="uk-UA"/>
              </w:rPr>
            </w:pPr>
            <w:r w:rsidRPr="00B85F7B">
              <w:rPr>
                <w:rFonts w:ascii="Times New Roman" w:hAnsi="Times New Roman"/>
                <w:snapToGrid w:val="0"/>
                <w:lang w:val="uk-UA"/>
              </w:rPr>
              <w:t>4</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10F51" w14:textId="77777777" w:rsidR="00B85F7B" w:rsidRPr="00B85F7B" w:rsidRDefault="00B85F7B" w:rsidP="00B85F7B">
            <w:pPr>
              <w:spacing w:before="40" w:after="40" w:line="240" w:lineRule="auto"/>
              <w:jc w:val="both"/>
              <w:rPr>
                <w:rFonts w:ascii="Times New Roman" w:hAnsi="Times New Roman"/>
                <w:snapToGrid w:val="0"/>
                <w:lang w:val="uk-UA"/>
              </w:rPr>
            </w:pPr>
            <w:r w:rsidRPr="00B85F7B">
              <w:rPr>
                <w:rFonts w:ascii="Times New Roman" w:hAnsi="Times New Roman"/>
                <w:snapToGrid w:val="0"/>
                <w:lang w:val="uk-UA"/>
              </w:rPr>
              <w:t>Адреса об’єкта, ЕІС-код точки (точок) комерційного обліку</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5A1CB" w14:textId="77777777" w:rsidR="00B85F7B" w:rsidRPr="00B85F7B" w:rsidRDefault="00B85F7B" w:rsidP="00B85F7B">
            <w:pPr>
              <w:spacing w:before="40" w:after="40" w:line="240" w:lineRule="auto"/>
              <w:ind w:firstLine="737"/>
              <w:jc w:val="center"/>
              <w:rPr>
                <w:rFonts w:ascii="Times New Roman" w:eastAsia="Calibri" w:hAnsi="Times New Roman"/>
                <w:snapToGrid w:val="0"/>
                <w:lang w:val="uk-UA"/>
              </w:rPr>
            </w:pPr>
            <w:r w:rsidRPr="00B85F7B">
              <w:rPr>
                <w:rFonts w:ascii="Times New Roman" w:eastAsia="Calibri" w:hAnsi="Times New Roman"/>
                <w:snapToGrid w:val="0"/>
                <w:lang w:val="uk-UA"/>
              </w:rPr>
              <w:t>Згідно Додатку до заяви</w:t>
            </w:r>
          </w:p>
        </w:tc>
      </w:tr>
      <w:tr w:rsidR="00B85F7B" w:rsidRPr="00B85F7B" w14:paraId="46C9951D" w14:textId="77777777" w:rsidTr="00064A8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74FFE" w14:textId="77777777" w:rsidR="00B85F7B" w:rsidRPr="00B85F7B" w:rsidRDefault="00B85F7B" w:rsidP="00B85F7B">
            <w:pPr>
              <w:spacing w:before="40" w:after="40" w:line="240" w:lineRule="auto"/>
              <w:ind w:firstLine="34"/>
              <w:jc w:val="both"/>
              <w:rPr>
                <w:rFonts w:ascii="Times New Roman" w:hAnsi="Times New Roman"/>
                <w:snapToGrid w:val="0"/>
                <w:lang w:val="uk-UA"/>
              </w:rPr>
            </w:pPr>
            <w:r w:rsidRPr="00B85F7B">
              <w:rPr>
                <w:rFonts w:ascii="Times New Roman" w:hAnsi="Times New Roman"/>
                <w:snapToGrid w:val="0"/>
                <w:lang w:val="uk-UA"/>
              </w:rPr>
              <w:t>5</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4A2F5" w14:textId="77777777" w:rsidR="00B85F7B" w:rsidRPr="00B85F7B" w:rsidRDefault="00B85F7B" w:rsidP="00B85F7B">
            <w:pPr>
              <w:spacing w:before="40" w:after="40" w:line="240" w:lineRule="auto"/>
              <w:jc w:val="both"/>
              <w:rPr>
                <w:rFonts w:ascii="Times New Roman" w:hAnsi="Times New Roman"/>
                <w:snapToGrid w:val="0"/>
                <w:lang w:val="uk-UA"/>
              </w:rPr>
            </w:pPr>
            <w:r w:rsidRPr="00B85F7B">
              <w:rPr>
                <w:rFonts w:ascii="Times New Roman" w:hAnsi="Times New Roman"/>
                <w:snapToGrid w:val="0"/>
                <w:lang w:val="uk-UA"/>
              </w:rPr>
              <w:t>Найменування Оператора, з яким Споживач уклав договір розподілу електричної енергії</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2C691E" w14:textId="553CAE91" w:rsidR="00B85F7B" w:rsidRPr="00B85F7B" w:rsidRDefault="00B85F7B" w:rsidP="00064A8C">
            <w:pPr>
              <w:spacing w:before="40" w:after="40" w:line="240" w:lineRule="auto"/>
              <w:ind w:firstLine="737"/>
              <w:jc w:val="center"/>
              <w:rPr>
                <w:rFonts w:ascii="Times New Roman" w:eastAsia="Calibri" w:hAnsi="Times New Roman"/>
                <w:snapToGrid w:val="0"/>
                <w:lang w:val="uk-UA"/>
              </w:rPr>
            </w:pPr>
          </w:p>
        </w:tc>
      </w:tr>
      <w:tr w:rsidR="00B85F7B" w:rsidRPr="00B85F7B" w14:paraId="5E917C20" w14:textId="77777777" w:rsidTr="00064A8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6A64FC" w14:textId="77777777" w:rsidR="00B85F7B" w:rsidRPr="00B85F7B" w:rsidRDefault="00B85F7B" w:rsidP="00B85F7B">
            <w:pPr>
              <w:spacing w:before="40" w:after="40" w:line="240" w:lineRule="auto"/>
              <w:ind w:firstLine="34"/>
              <w:jc w:val="both"/>
              <w:rPr>
                <w:rFonts w:ascii="Times New Roman" w:hAnsi="Times New Roman"/>
                <w:snapToGrid w:val="0"/>
                <w:lang w:val="uk-UA"/>
              </w:rPr>
            </w:pPr>
            <w:r w:rsidRPr="00B85F7B">
              <w:rPr>
                <w:rFonts w:ascii="Times New Roman" w:hAnsi="Times New Roman"/>
                <w:snapToGrid w:val="0"/>
                <w:lang w:val="uk-UA"/>
              </w:rPr>
              <w:t>6</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0DD29" w14:textId="77777777" w:rsidR="00B85F7B" w:rsidRPr="00B85F7B" w:rsidRDefault="00B85F7B" w:rsidP="00B85F7B">
            <w:pPr>
              <w:spacing w:before="40" w:after="40" w:line="240" w:lineRule="auto"/>
              <w:jc w:val="both"/>
              <w:rPr>
                <w:rFonts w:ascii="Times New Roman" w:hAnsi="Times New Roman"/>
                <w:snapToGrid w:val="0"/>
                <w:lang w:val="uk-UA"/>
              </w:rPr>
            </w:pPr>
            <w:r w:rsidRPr="00B85F7B">
              <w:rPr>
                <w:rFonts w:ascii="Times New Roman" w:hAnsi="Times New Roman"/>
                <w:snapToGrid w:val="0"/>
                <w:lang w:val="uk-UA"/>
              </w:rPr>
              <w:t>ЕІС-код як суб’єкта ринку електричної енергії, присвоєний відповідним системним оператором</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1178E" w14:textId="2D7683FB" w:rsidR="00B85F7B" w:rsidRPr="00B85F7B" w:rsidRDefault="00B85F7B" w:rsidP="00B85F7B">
            <w:pPr>
              <w:spacing w:before="40" w:after="40" w:line="240" w:lineRule="auto"/>
              <w:ind w:firstLine="737"/>
              <w:jc w:val="center"/>
              <w:rPr>
                <w:rFonts w:ascii="Times New Roman" w:eastAsia="Calibri" w:hAnsi="Times New Roman"/>
                <w:snapToGrid w:val="0"/>
                <w:lang w:val="uk-UA"/>
              </w:rPr>
            </w:pPr>
          </w:p>
        </w:tc>
      </w:tr>
      <w:tr w:rsidR="00B85F7B" w:rsidRPr="00B85F7B" w14:paraId="3FC76136" w14:textId="77777777" w:rsidTr="00064A8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53B3CA" w14:textId="77777777" w:rsidR="00B85F7B" w:rsidRPr="00B85F7B" w:rsidRDefault="00B85F7B" w:rsidP="00B85F7B">
            <w:pPr>
              <w:spacing w:before="40" w:after="40" w:line="240" w:lineRule="auto"/>
              <w:ind w:firstLine="34"/>
              <w:jc w:val="both"/>
              <w:rPr>
                <w:rFonts w:ascii="Times New Roman" w:hAnsi="Times New Roman"/>
                <w:snapToGrid w:val="0"/>
                <w:lang w:val="uk-UA"/>
              </w:rPr>
            </w:pPr>
            <w:r w:rsidRPr="00B85F7B">
              <w:rPr>
                <w:rFonts w:ascii="Times New Roman" w:hAnsi="Times New Roman"/>
                <w:snapToGrid w:val="0"/>
                <w:lang w:val="uk-UA"/>
              </w:rPr>
              <w:t>7</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50FE5" w14:textId="77777777" w:rsidR="00B85F7B" w:rsidRPr="00B85F7B" w:rsidRDefault="00B85F7B" w:rsidP="00B85F7B">
            <w:pPr>
              <w:spacing w:before="40" w:after="40" w:line="240" w:lineRule="auto"/>
              <w:jc w:val="both"/>
              <w:rPr>
                <w:rFonts w:ascii="Times New Roman" w:hAnsi="Times New Roman"/>
                <w:snapToGrid w:val="0"/>
                <w:lang w:val="uk-UA"/>
              </w:rPr>
            </w:pPr>
            <w:r w:rsidRPr="00B85F7B">
              <w:rPr>
                <w:rFonts w:ascii="Times New Roman" w:hAnsi="Times New Roman"/>
                <w:snapToGrid w:val="0"/>
                <w:lang w:val="uk-UA"/>
              </w:rPr>
              <w:t>Інформація про наявність пільг/субсидії* (є/немає)</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F90EA" w14:textId="77777777" w:rsidR="00B85F7B" w:rsidRPr="00B85F7B" w:rsidRDefault="00B85F7B" w:rsidP="00B85F7B">
            <w:pPr>
              <w:spacing w:before="40" w:after="40" w:line="240" w:lineRule="auto"/>
              <w:ind w:firstLine="737"/>
              <w:jc w:val="center"/>
              <w:rPr>
                <w:rFonts w:ascii="Times New Roman" w:eastAsia="Calibri" w:hAnsi="Times New Roman"/>
                <w:snapToGrid w:val="0"/>
                <w:lang w:val="uk-UA"/>
              </w:rPr>
            </w:pPr>
            <w:r w:rsidRPr="00B85F7B">
              <w:rPr>
                <w:rFonts w:ascii="Times New Roman" w:eastAsia="Calibri" w:hAnsi="Times New Roman"/>
                <w:snapToGrid w:val="0"/>
                <w:lang w:val="uk-UA"/>
              </w:rPr>
              <w:t>-</w:t>
            </w:r>
          </w:p>
        </w:tc>
      </w:tr>
    </w:tbl>
    <w:p w14:paraId="5EE9265D" w14:textId="173CE14E" w:rsidR="00B85F7B" w:rsidRPr="00B85F7B" w:rsidRDefault="00B85F7B" w:rsidP="00B85F7B">
      <w:pPr>
        <w:spacing w:before="120" w:after="120" w:line="240" w:lineRule="auto"/>
        <w:ind w:left="-567" w:firstLine="1134"/>
        <w:jc w:val="both"/>
        <w:rPr>
          <w:rFonts w:ascii="Times New Roman" w:hAnsi="Times New Roman"/>
          <w:snapToGrid w:val="0"/>
          <w:sz w:val="24"/>
          <w:szCs w:val="20"/>
          <w:lang w:val="uk-UA"/>
        </w:rPr>
      </w:pPr>
      <w:r w:rsidRPr="00B85F7B">
        <w:rPr>
          <w:rFonts w:ascii="Times New Roman" w:hAnsi="Times New Roman"/>
          <w:snapToGrid w:val="0"/>
          <w:sz w:val="24"/>
          <w:szCs w:val="20"/>
          <w:lang w:val="uk-UA"/>
        </w:rPr>
        <w:t xml:space="preserve">Початок постачання: </w:t>
      </w:r>
      <w:r w:rsidRPr="00B85F7B">
        <w:rPr>
          <w:rFonts w:ascii="Times New Roman" w:hAnsi="Times New Roman"/>
          <w:bCs/>
          <w:snapToGrid w:val="0"/>
          <w:sz w:val="24"/>
          <w:szCs w:val="20"/>
          <w:lang w:val="uk-UA"/>
        </w:rPr>
        <w:t xml:space="preserve">з </w:t>
      </w:r>
      <w:r w:rsidRPr="003920A2">
        <w:rPr>
          <w:rFonts w:ascii="Times New Roman" w:hAnsi="Times New Roman"/>
          <w:bCs/>
          <w:snapToGrid w:val="0"/>
          <w:sz w:val="24"/>
          <w:szCs w:val="20"/>
          <w:lang w:val="uk-UA"/>
        </w:rPr>
        <w:t xml:space="preserve">«__» _______ 2024 </w:t>
      </w:r>
      <w:r w:rsidRPr="00B85F7B">
        <w:rPr>
          <w:rFonts w:ascii="Times New Roman" w:hAnsi="Times New Roman"/>
          <w:bCs/>
          <w:snapToGrid w:val="0"/>
          <w:sz w:val="24"/>
          <w:szCs w:val="20"/>
        </w:rPr>
        <w:t>р.</w:t>
      </w:r>
    </w:p>
    <w:p w14:paraId="31719E25" w14:textId="77777777" w:rsidR="00B85F7B" w:rsidRPr="00B85F7B" w:rsidRDefault="00B85F7B" w:rsidP="00B85F7B">
      <w:pPr>
        <w:spacing w:before="20" w:after="0" w:line="240" w:lineRule="auto"/>
        <w:ind w:firstLine="567"/>
        <w:jc w:val="both"/>
        <w:rPr>
          <w:rFonts w:ascii="Times New Roman" w:hAnsi="Times New Roman"/>
          <w:b/>
          <w:snapToGrid w:val="0"/>
          <w:sz w:val="24"/>
          <w:szCs w:val="20"/>
          <w:lang w:val="uk-UA"/>
        </w:rPr>
      </w:pPr>
      <w:r w:rsidRPr="00B85F7B">
        <w:rPr>
          <w:rFonts w:ascii="Times New Roman" w:hAnsi="Times New Roman"/>
          <w:b/>
          <w:snapToGrid w:val="0"/>
          <w:sz w:val="24"/>
          <w:szCs w:val="20"/>
          <w:lang w:val="uk-UA"/>
        </w:rPr>
        <w:t>Примітка:</w:t>
      </w:r>
    </w:p>
    <w:p w14:paraId="6ECCBB8B" w14:textId="77777777" w:rsidR="00B85F7B" w:rsidRPr="00B85F7B" w:rsidRDefault="00B85F7B" w:rsidP="00B85F7B">
      <w:pPr>
        <w:spacing w:before="20" w:after="0" w:line="240" w:lineRule="auto"/>
        <w:ind w:firstLine="567"/>
        <w:jc w:val="both"/>
        <w:rPr>
          <w:rFonts w:ascii="Times New Roman" w:hAnsi="Times New Roman"/>
          <w:snapToGrid w:val="0"/>
          <w:sz w:val="24"/>
          <w:szCs w:val="20"/>
          <w:lang w:val="uk-UA"/>
        </w:rPr>
      </w:pPr>
      <w:r w:rsidRPr="00B85F7B">
        <w:rPr>
          <w:rFonts w:ascii="Times New Roman" w:hAnsi="Times New Roman"/>
          <w:snapToGrid w:val="0"/>
          <w:sz w:val="24"/>
          <w:szCs w:val="20"/>
          <w:lang w:val="uk-UA"/>
        </w:rPr>
        <w:t xml:space="preserve">За кожним об’єктом Споживача надаються окремі </w:t>
      </w:r>
      <w:proofErr w:type="spellStart"/>
      <w:r w:rsidRPr="00B85F7B">
        <w:rPr>
          <w:rFonts w:ascii="Times New Roman" w:hAnsi="Times New Roman"/>
          <w:snapToGrid w:val="0"/>
          <w:sz w:val="24"/>
          <w:szCs w:val="20"/>
          <w:lang w:val="uk-UA"/>
        </w:rPr>
        <w:t>ЕІС-коди</w:t>
      </w:r>
      <w:proofErr w:type="spellEnd"/>
      <w:r w:rsidRPr="00B85F7B">
        <w:rPr>
          <w:rFonts w:ascii="Times New Roman" w:hAnsi="Times New Roman"/>
          <w:snapToGrid w:val="0"/>
          <w:sz w:val="24"/>
          <w:szCs w:val="20"/>
          <w:lang w:val="uk-UA"/>
        </w:rPr>
        <w:t xml:space="preserve"> точок комерційного обліку. Якщо таких точок більше однієї, їх перелік наводиться у додатку до Заяви.</w:t>
      </w:r>
    </w:p>
    <w:p w14:paraId="3F43B5FD" w14:textId="77777777" w:rsidR="00B85F7B" w:rsidRPr="00B85F7B" w:rsidRDefault="00B85F7B" w:rsidP="00B85F7B">
      <w:pPr>
        <w:spacing w:before="20" w:after="0" w:line="240" w:lineRule="auto"/>
        <w:ind w:firstLine="567"/>
        <w:jc w:val="both"/>
        <w:rPr>
          <w:rFonts w:ascii="Times New Roman" w:hAnsi="Times New Roman"/>
          <w:snapToGrid w:val="0"/>
          <w:sz w:val="24"/>
          <w:szCs w:val="20"/>
          <w:lang w:val="uk-UA"/>
        </w:rPr>
      </w:pPr>
      <w:r w:rsidRPr="00B85F7B">
        <w:rPr>
          <w:rFonts w:ascii="Times New Roman" w:hAnsi="Times New Roman"/>
          <w:snapToGrid w:val="0"/>
          <w:sz w:val="24"/>
          <w:szCs w:val="20"/>
          <w:lang w:val="uk-UA"/>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23A9735E" w14:textId="77777777" w:rsidR="00B85F7B" w:rsidRPr="00B85F7B" w:rsidRDefault="00B85F7B" w:rsidP="00B85F7B">
      <w:pPr>
        <w:spacing w:after="0" w:line="240" w:lineRule="auto"/>
        <w:ind w:firstLine="567"/>
        <w:jc w:val="both"/>
        <w:rPr>
          <w:rFonts w:ascii="Times New Roman" w:hAnsi="Times New Roman"/>
          <w:snapToGrid w:val="0"/>
          <w:sz w:val="24"/>
          <w:szCs w:val="20"/>
          <w:lang w:val="uk-UA"/>
        </w:rPr>
      </w:pPr>
      <w:r w:rsidRPr="00B85F7B">
        <w:rPr>
          <w:rFonts w:ascii="Times New Roman" w:hAnsi="Times New Roman"/>
          <w:snapToGrid w:val="0"/>
          <w:sz w:val="24"/>
          <w:szCs w:val="2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6BBA96D" w14:textId="77777777" w:rsidR="00B85F7B" w:rsidRPr="00B85F7B" w:rsidRDefault="00B85F7B" w:rsidP="00B85F7B">
      <w:pPr>
        <w:spacing w:before="20" w:after="0" w:line="240" w:lineRule="auto"/>
        <w:ind w:left="-567" w:firstLine="567"/>
        <w:jc w:val="both"/>
        <w:rPr>
          <w:rFonts w:ascii="Times New Roman" w:hAnsi="Times New Roman"/>
          <w:snapToGrid w:val="0"/>
          <w:sz w:val="18"/>
          <w:szCs w:val="18"/>
          <w:lang w:val="uk-UA"/>
        </w:rPr>
      </w:pPr>
    </w:p>
    <w:p w14:paraId="585F90FD" w14:textId="77777777" w:rsidR="00B85F7B" w:rsidRPr="00B85F7B" w:rsidRDefault="00B85F7B" w:rsidP="00B85F7B">
      <w:pPr>
        <w:spacing w:after="240" w:line="240" w:lineRule="auto"/>
        <w:ind w:firstLine="567"/>
        <w:jc w:val="both"/>
        <w:rPr>
          <w:rFonts w:ascii="Times New Roman" w:hAnsi="Times New Roman"/>
          <w:b/>
          <w:snapToGrid w:val="0"/>
          <w:sz w:val="24"/>
          <w:szCs w:val="20"/>
          <w:lang w:val="uk-UA"/>
        </w:rPr>
      </w:pPr>
      <w:r w:rsidRPr="00B85F7B">
        <w:rPr>
          <w:rFonts w:ascii="Times New Roman" w:hAnsi="Times New Roman"/>
          <w:b/>
          <w:snapToGrid w:val="0"/>
          <w:sz w:val="24"/>
          <w:szCs w:val="20"/>
          <w:lang w:val="uk-UA"/>
        </w:rPr>
        <w:t>Відмітка про згоду Споживача на обробку персональних даних:</w:t>
      </w:r>
    </w:p>
    <w:p w14:paraId="654A244E" w14:textId="77777777" w:rsidR="00B85F7B" w:rsidRPr="00B85F7B" w:rsidRDefault="00B85F7B" w:rsidP="00B85F7B">
      <w:pPr>
        <w:spacing w:before="20" w:after="0" w:line="240" w:lineRule="auto"/>
        <w:ind w:firstLine="737"/>
        <w:jc w:val="both"/>
        <w:rPr>
          <w:rFonts w:ascii="Times New Roman" w:hAnsi="Times New Roman"/>
          <w:b/>
          <w:snapToGrid w:val="0"/>
          <w:sz w:val="24"/>
          <w:szCs w:val="20"/>
          <w:lang w:val="uk-UA"/>
        </w:rPr>
      </w:pPr>
      <w:r w:rsidRPr="00B85F7B">
        <w:rPr>
          <w:rFonts w:ascii="Times New Roman" w:hAnsi="Times New Roman"/>
          <w:b/>
          <w:snapToGrid w:val="0"/>
          <w:sz w:val="24"/>
          <w:szCs w:val="20"/>
          <w:lang w:val="uk-UA"/>
        </w:rPr>
        <w:t>____________________</w:t>
      </w:r>
      <w:r w:rsidRPr="00B85F7B">
        <w:rPr>
          <w:rFonts w:ascii="Times New Roman" w:hAnsi="Times New Roman"/>
          <w:b/>
          <w:snapToGrid w:val="0"/>
          <w:sz w:val="24"/>
          <w:szCs w:val="20"/>
          <w:lang w:val="uk-UA"/>
        </w:rPr>
        <w:tab/>
      </w:r>
      <w:r w:rsidRPr="00B85F7B">
        <w:rPr>
          <w:rFonts w:ascii="Times New Roman" w:hAnsi="Times New Roman"/>
          <w:b/>
          <w:snapToGrid w:val="0"/>
          <w:sz w:val="24"/>
          <w:szCs w:val="20"/>
          <w:lang w:val="uk-UA"/>
        </w:rPr>
        <w:tab/>
        <w:t>____________________</w:t>
      </w:r>
      <w:r w:rsidRPr="00B85F7B">
        <w:rPr>
          <w:rFonts w:ascii="Times New Roman" w:hAnsi="Times New Roman"/>
          <w:b/>
          <w:snapToGrid w:val="0"/>
          <w:sz w:val="24"/>
          <w:szCs w:val="20"/>
          <w:lang w:val="uk-UA"/>
        </w:rPr>
        <w:tab/>
      </w:r>
      <w:r w:rsidRPr="00B85F7B">
        <w:rPr>
          <w:rFonts w:ascii="Times New Roman" w:hAnsi="Times New Roman"/>
          <w:b/>
          <w:snapToGrid w:val="0"/>
          <w:sz w:val="24"/>
          <w:szCs w:val="20"/>
          <w:lang w:val="uk-UA"/>
        </w:rPr>
        <w:tab/>
      </w:r>
      <w:r w:rsidRPr="00B85F7B">
        <w:rPr>
          <w:rFonts w:ascii="Times New Roman" w:hAnsi="Times New Roman"/>
          <w:b/>
          <w:snapToGrid w:val="0"/>
          <w:sz w:val="24"/>
          <w:szCs w:val="20"/>
          <w:u w:val="single"/>
          <w:lang w:val="uk-UA"/>
        </w:rPr>
        <w:t>Віталій ГУЦУЦУРА</w:t>
      </w:r>
    </w:p>
    <w:p w14:paraId="685FC1D7" w14:textId="77777777" w:rsidR="00B85F7B" w:rsidRPr="00B85F7B" w:rsidRDefault="00B85F7B" w:rsidP="00B85F7B">
      <w:pPr>
        <w:spacing w:before="20" w:after="0" w:line="240" w:lineRule="auto"/>
        <w:ind w:firstLine="737"/>
        <w:jc w:val="both"/>
        <w:rPr>
          <w:rFonts w:ascii="Times New Roman" w:hAnsi="Times New Roman"/>
          <w:snapToGrid w:val="0"/>
          <w:sz w:val="20"/>
          <w:szCs w:val="20"/>
          <w:lang w:val="uk-UA"/>
        </w:rPr>
      </w:pPr>
      <w:r w:rsidRPr="00B85F7B">
        <w:rPr>
          <w:rFonts w:ascii="Times New Roman" w:hAnsi="Times New Roman"/>
          <w:snapToGrid w:val="0"/>
          <w:sz w:val="20"/>
          <w:szCs w:val="20"/>
          <w:lang w:val="uk-UA"/>
        </w:rPr>
        <w:tab/>
        <w:t>(дата)</w:t>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t>(особистий підпис) М.П.</w:t>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t xml:space="preserve">      (П.І.Б. Споживача)</w:t>
      </w:r>
    </w:p>
    <w:p w14:paraId="3C9C3876" w14:textId="77777777" w:rsidR="00B85F7B" w:rsidRPr="00B85F7B" w:rsidRDefault="00B85F7B" w:rsidP="00B85F7B">
      <w:pPr>
        <w:spacing w:before="20" w:after="0" w:line="240" w:lineRule="auto"/>
        <w:ind w:firstLine="737"/>
        <w:jc w:val="both"/>
        <w:rPr>
          <w:rFonts w:ascii="Times New Roman" w:hAnsi="Times New Roman"/>
          <w:snapToGrid w:val="0"/>
          <w:sz w:val="16"/>
          <w:szCs w:val="16"/>
          <w:lang w:val="uk-UA"/>
        </w:rPr>
      </w:pPr>
    </w:p>
    <w:p w14:paraId="502EDB29" w14:textId="77777777" w:rsidR="00B85F7B" w:rsidRPr="00B85F7B" w:rsidRDefault="00B85F7B" w:rsidP="00B85F7B">
      <w:pPr>
        <w:spacing w:before="20" w:after="0" w:line="240" w:lineRule="auto"/>
        <w:ind w:firstLine="567"/>
        <w:jc w:val="both"/>
        <w:rPr>
          <w:rFonts w:ascii="Times New Roman" w:hAnsi="Times New Roman"/>
          <w:b/>
          <w:snapToGrid w:val="0"/>
          <w:sz w:val="24"/>
          <w:szCs w:val="20"/>
          <w:lang w:val="uk-UA"/>
        </w:rPr>
      </w:pPr>
      <w:r w:rsidRPr="00B85F7B">
        <w:rPr>
          <w:rFonts w:ascii="Times New Roman" w:hAnsi="Times New Roman"/>
          <w:b/>
          <w:snapToGrid w:val="0"/>
          <w:sz w:val="24"/>
          <w:szCs w:val="20"/>
          <w:lang w:val="uk-UA"/>
        </w:rPr>
        <w:t>*Примітка:</w:t>
      </w:r>
    </w:p>
    <w:p w14:paraId="309A9AFF" w14:textId="77777777" w:rsidR="00B85F7B" w:rsidRPr="00B85F7B" w:rsidRDefault="00B85F7B" w:rsidP="00B85F7B">
      <w:pPr>
        <w:spacing w:before="20" w:after="0" w:line="240" w:lineRule="auto"/>
        <w:ind w:firstLine="567"/>
        <w:jc w:val="both"/>
        <w:rPr>
          <w:rFonts w:ascii="Times New Roman" w:hAnsi="Times New Roman"/>
          <w:snapToGrid w:val="0"/>
          <w:color w:val="FF0000"/>
          <w:sz w:val="24"/>
          <w:szCs w:val="20"/>
          <w:lang w:val="uk-UA"/>
        </w:rPr>
      </w:pPr>
      <w:r w:rsidRPr="00B85F7B">
        <w:rPr>
          <w:rFonts w:ascii="Times New Roman" w:hAnsi="Times New Roman"/>
          <w:snapToGrid w:val="0"/>
          <w:sz w:val="24"/>
          <w:szCs w:val="20"/>
          <w:lang w:val="uk-UA"/>
        </w:rPr>
        <w:t>Споживач зобов'язується у місячний строк повідомити Постачальника про зміну будь-якої інформації та даних, зазначених у заяві</w:t>
      </w:r>
      <w:r w:rsidRPr="00B85F7B">
        <w:rPr>
          <w:rFonts w:ascii="Times New Roman" w:hAnsi="Times New Roman"/>
          <w:snapToGrid w:val="0"/>
          <w:color w:val="FF0000"/>
          <w:sz w:val="24"/>
          <w:szCs w:val="20"/>
          <w:lang w:val="uk-UA"/>
        </w:rPr>
        <w:t>.</w:t>
      </w:r>
    </w:p>
    <w:p w14:paraId="36390014" w14:textId="77777777" w:rsidR="00B85F7B" w:rsidRPr="00B85F7B" w:rsidRDefault="00B85F7B" w:rsidP="00B85F7B">
      <w:pPr>
        <w:spacing w:before="20" w:after="0" w:line="276" w:lineRule="auto"/>
        <w:ind w:firstLine="737"/>
        <w:jc w:val="both"/>
        <w:rPr>
          <w:rFonts w:ascii="Times New Roman" w:hAnsi="Times New Roman"/>
          <w:snapToGrid w:val="0"/>
          <w:sz w:val="18"/>
          <w:szCs w:val="18"/>
          <w:lang w:val="uk-UA"/>
        </w:rPr>
      </w:pPr>
    </w:p>
    <w:p w14:paraId="43C4D821" w14:textId="77777777" w:rsidR="00B85F7B" w:rsidRPr="00B85F7B" w:rsidRDefault="00B85F7B" w:rsidP="00B85F7B">
      <w:pPr>
        <w:spacing w:before="20" w:after="0" w:line="276" w:lineRule="auto"/>
        <w:ind w:firstLine="567"/>
        <w:jc w:val="both"/>
        <w:rPr>
          <w:rFonts w:ascii="Times New Roman" w:hAnsi="Times New Roman"/>
          <w:b/>
          <w:snapToGrid w:val="0"/>
          <w:sz w:val="24"/>
          <w:szCs w:val="20"/>
          <w:lang w:val="uk-UA"/>
        </w:rPr>
      </w:pPr>
      <w:r w:rsidRPr="00B85F7B">
        <w:rPr>
          <w:rFonts w:ascii="Times New Roman" w:hAnsi="Times New Roman"/>
          <w:b/>
          <w:snapToGrid w:val="0"/>
          <w:sz w:val="24"/>
          <w:szCs w:val="20"/>
          <w:lang w:val="uk-UA"/>
        </w:rPr>
        <w:t>Реквізити Споживача:</w:t>
      </w:r>
    </w:p>
    <w:p w14:paraId="1401D6E2" w14:textId="77777777" w:rsidR="00064A8C" w:rsidRPr="003920A2" w:rsidRDefault="00B85F7B" w:rsidP="00064A8C">
      <w:pPr>
        <w:spacing w:after="0" w:line="240" w:lineRule="auto"/>
        <w:ind w:firstLine="567"/>
        <w:jc w:val="both"/>
        <w:rPr>
          <w:rFonts w:ascii="Times New Roman" w:hAnsi="Times New Roman"/>
          <w:snapToGrid w:val="0"/>
          <w:sz w:val="24"/>
          <w:szCs w:val="20"/>
          <w:lang w:val="uk-UA"/>
        </w:rPr>
      </w:pPr>
      <w:r w:rsidRPr="00B85F7B">
        <w:rPr>
          <w:rFonts w:ascii="Times New Roman" w:hAnsi="Times New Roman"/>
          <w:snapToGrid w:val="0"/>
          <w:sz w:val="24"/>
          <w:szCs w:val="20"/>
          <w:lang w:val="uk-UA"/>
        </w:rPr>
        <w:t>54025, Миколаївська область, місто Миколаїв, вулиця Флотська, будинок 71</w:t>
      </w:r>
    </w:p>
    <w:p w14:paraId="5B6901A2" w14:textId="77777777" w:rsidR="00064A8C" w:rsidRPr="003920A2" w:rsidRDefault="00B85F7B" w:rsidP="00064A8C">
      <w:pPr>
        <w:spacing w:after="0" w:line="240" w:lineRule="auto"/>
        <w:ind w:firstLine="567"/>
        <w:rPr>
          <w:rFonts w:ascii="Times New Roman" w:hAnsi="Times New Roman"/>
          <w:snapToGrid w:val="0"/>
          <w:sz w:val="24"/>
          <w:szCs w:val="20"/>
          <w:lang w:val="uk-UA"/>
        </w:rPr>
      </w:pPr>
      <w:r w:rsidRPr="00B85F7B">
        <w:rPr>
          <w:rFonts w:ascii="Times New Roman" w:hAnsi="Times New Roman"/>
          <w:snapToGrid w:val="0"/>
          <w:sz w:val="24"/>
          <w:szCs w:val="20"/>
          <w:lang w:val="uk-UA"/>
        </w:rPr>
        <w:t>Тел. +380 (512) 42-48-12, +380 (512) 42-48-16</w:t>
      </w:r>
    </w:p>
    <w:p w14:paraId="71A45429" w14:textId="1A936193" w:rsidR="00B85F7B" w:rsidRPr="00B85F7B" w:rsidRDefault="00B85F7B" w:rsidP="00064A8C">
      <w:pPr>
        <w:spacing w:after="0" w:line="240" w:lineRule="auto"/>
        <w:ind w:firstLine="567"/>
        <w:rPr>
          <w:rFonts w:ascii="Times New Roman" w:hAnsi="Times New Roman"/>
          <w:snapToGrid w:val="0"/>
          <w:sz w:val="24"/>
          <w:szCs w:val="20"/>
          <w:lang w:val="en-US"/>
        </w:rPr>
      </w:pPr>
      <w:r w:rsidRPr="00B85F7B">
        <w:rPr>
          <w:rFonts w:ascii="Times New Roman" w:hAnsi="Times New Roman"/>
          <w:snapToGrid w:val="0"/>
          <w:sz w:val="24"/>
          <w:szCs w:val="20"/>
          <w:lang w:val="uk-UA"/>
        </w:rPr>
        <w:t xml:space="preserve">Адреса електронної пошти: </w:t>
      </w:r>
      <w:proofErr w:type="spellStart"/>
      <w:r w:rsidR="00064A8C" w:rsidRPr="003920A2">
        <w:rPr>
          <w:rFonts w:ascii="Times New Roman" w:hAnsi="Times New Roman"/>
          <w:snapToGrid w:val="0"/>
          <w:sz w:val="24"/>
          <w:szCs w:val="20"/>
          <w:lang w:val="en-US"/>
        </w:rPr>
        <w:t>tmo_mykolaiv</w:t>
      </w:r>
      <w:proofErr w:type="spellEnd"/>
      <w:r w:rsidR="00064A8C" w:rsidRPr="003920A2">
        <w:rPr>
          <w:rFonts w:ascii="Times New Roman" w:hAnsi="Times New Roman"/>
          <w:snapToGrid w:val="0"/>
          <w:sz w:val="24"/>
          <w:szCs w:val="20"/>
        </w:rPr>
        <w:t>@</w:t>
      </w:r>
      <w:proofErr w:type="spellStart"/>
      <w:r w:rsidR="00064A8C" w:rsidRPr="003920A2">
        <w:rPr>
          <w:rFonts w:ascii="Times New Roman" w:hAnsi="Times New Roman"/>
          <w:snapToGrid w:val="0"/>
          <w:sz w:val="24"/>
          <w:szCs w:val="20"/>
          <w:lang w:val="en-US"/>
        </w:rPr>
        <w:t>ukr</w:t>
      </w:r>
      <w:proofErr w:type="spellEnd"/>
      <w:r w:rsidR="00064A8C" w:rsidRPr="003920A2">
        <w:rPr>
          <w:rFonts w:ascii="Times New Roman" w:hAnsi="Times New Roman"/>
          <w:snapToGrid w:val="0"/>
          <w:sz w:val="24"/>
          <w:szCs w:val="20"/>
        </w:rPr>
        <w:t>.</w:t>
      </w:r>
      <w:r w:rsidR="00064A8C" w:rsidRPr="003920A2">
        <w:rPr>
          <w:rFonts w:ascii="Times New Roman" w:hAnsi="Times New Roman"/>
          <w:snapToGrid w:val="0"/>
          <w:sz w:val="24"/>
          <w:szCs w:val="20"/>
          <w:lang w:val="en-US"/>
        </w:rPr>
        <w:t>net</w:t>
      </w:r>
    </w:p>
    <w:p w14:paraId="483D917F" w14:textId="77777777" w:rsidR="00B85F7B" w:rsidRPr="00B85F7B" w:rsidRDefault="00B85F7B" w:rsidP="00B85F7B">
      <w:pPr>
        <w:spacing w:before="20" w:after="0" w:line="276" w:lineRule="auto"/>
        <w:ind w:firstLine="567"/>
        <w:jc w:val="both"/>
        <w:rPr>
          <w:rFonts w:ascii="Times New Roman" w:hAnsi="Times New Roman"/>
          <w:b/>
          <w:snapToGrid w:val="0"/>
          <w:sz w:val="16"/>
          <w:szCs w:val="16"/>
          <w:lang w:val="uk-UA"/>
        </w:rPr>
      </w:pPr>
    </w:p>
    <w:p w14:paraId="7D037E7D" w14:textId="77777777" w:rsidR="00B85F7B" w:rsidRPr="00B85F7B" w:rsidRDefault="00B85F7B" w:rsidP="00B85F7B">
      <w:pPr>
        <w:spacing w:after="240" w:line="276" w:lineRule="auto"/>
        <w:ind w:firstLine="567"/>
        <w:jc w:val="both"/>
        <w:rPr>
          <w:rFonts w:ascii="Times New Roman" w:hAnsi="Times New Roman"/>
          <w:b/>
          <w:snapToGrid w:val="0"/>
          <w:sz w:val="24"/>
          <w:szCs w:val="20"/>
          <w:lang w:val="uk-UA"/>
        </w:rPr>
      </w:pPr>
      <w:r w:rsidRPr="00B85F7B">
        <w:rPr>
          <w:rFonts w:ascii="Times New Roman" w:hAnsi="Times New Roman"/>
          <w:b/>
          <w:snapToGrid w:val="0"/>
          <w:sz w:val="24"/>
          <w:szCs w:val="20"/>
          <w:lang w:val="uk-UA"/>
        </w:rPr>
        <w:t>Відмітка про підписання Споживачем цієї заяви:</w:t>
      </w:r>
    </w:p>
    <w:p w14:paraId="0A187AF3" w14:textId="77777777" w:rsidR="00B85F7B" w:rsidRPr="00B85F7B" w:rsidRDefault="00B85F7B" w:rsidP="00B85F7B">
      <w:pPr>
        <w:spacing w:before="20" w:after="0" w:line="240" w:lineRule="auto"/>
        <w:ind w:firstLine="737"/>
        <w:jc w:val="both"/>
        <w:rPr>
          <w:rFonts w:ascii="Times New Roman" w:hAnsi="Times New Roman"/>
          <w:b/>
          <w:snapToGrid w:val="0"/>
          <w:sz w:val="24"/>
          <w:szCs w:val="20"/>
          <w:lang w:val="uk-UA"/>
        </w:rPr>
      </w:pPr>
      <w:r w:rsidRPr="00B85F7B">
        <w:rPr>
          <w:rFonts w:ascii="Times New Roman" w:hAnsi="Times New Roman"/>
          <w:b/>
          <w:snapToGrid w:val="0"/>
          <w:sz w:val="24"/>
          <w:szCs w:val="20"/>
          <w:lang w:val="uk-UA"/>
        </w:rPr>
        <w:t>____________________</w:t>
      </w:r>
      <w:r w:rsidRPr="00B85F7B">
        <w:rPr>
          <w:rFonts w:ascii="Times New Roman" w:hAnsi="Times New Roman"/>
          <w:b/>
          <w:snapToGrid w:val="0"/>
          <w:sz w:val="24"/>
          <w:szCs w:val="20"/>
          <w:lang w:val="uk-UA"/>
        </w:rPr>
        <w:tab/>
      </w:r>
      <w:r w:rsidRPr="00B85F7B">
        <w:rPr>
          <w:rFonts w:ascii="Times New Roman" w:hAnsi="Times New Roman"/>
          <w:b/>
          <w:snapToGrid w:val="0"/>
          <w:sz w:val="24"/>
          <w:szCs w:val="20"/>
          <w:lang w:val="uk-UA"/>
        </w:rPr>
        <w:tab/>
        <w:t>____________________</w:t>
      </w:r>
      <w:r w:rsidRPr="00B85F7B">
        <w:rPr>
          <w:rFonts w:ascii="Times New Roman" w:hAnsi="Times New Roman"/>
          <w:b/>
          <w:snapToGrid w:val="0"/>
          <w:sz w:val="24"/>
          <w:szCs w:val="20"/>
          <w:lang w:val="uk-UA"/>
        </w:rPr>
        <w:tab/>
      </w:r>
      <w:r w:rsidRPr="00B85F7B">
        <w:rPr>
          <w:rFonts w:ascii="Times New Roman" w:hAnsi="Times New Roman"/>
          <w:b/>
          <w:snapToGrid w:val="0"/>
          <w:sz w:val="24"/>
          <w:szCs w:val="20"/>
          <w:lang w:val="uk-UA"/>
        </w:rPr>
        <w:tab/>
      </w:r>
      <w:r w:rsidRPr="00B85F7B">
        <w:rPr>
          <w:rFonts w:ascii="Times New Roman" w:hAnsi="Times New Roman"/>
          <w:b/>
          <w:snapToGrid w:val="0"/>
          <w:sz w:val="24"/>
          <w:szCs w:val="20"/>
          <w:u w:val="single"/>
          <w:lang w:val="uk-UA"/>
        </w:rPr>
        <w:t>Віталій ГУЦУЦУРА</w:t>
      </w:r>
    </w:p>
    <w:p w14:paraId="6831615D" w14:textId="77777777" w:rsidR="00B85F7B" w:rsidRPr="00B85F7B" w:rsidRDefault="00B85F7B" w:rsidP="00B85F7B">
      <w:pPr>
        <w:spacing w:before="20" w:after="0" w:line="240" w:lineRule="auto"/>
        <w:ind w:firstLine="737"/>
        <w:jc w:val="both"/>
        <w:rPr>
          <w:rFonts w:ascii="Times New Roman" w:hAnsi="Times New Roman"/>
          <w:snapToGrid w:val="0"/>
          <w:sz w:val="20"/>
          <w:szCs w:val="20"/>
          <w:lang w:val="uk-UA"/>
        </w:rPr>
      </w:pPr>
      <w:r w:rsidRPr="00B85F7B">
        <w:rPr>
          <w:rFonts w:ascii="Times New Roman" w:hAnsi="Times New Roman"/>
          <w:snapToGrid w:val="0"/>
          <w:sz w:val="20"/>
          <w:szCs w:val="20"/>
          <w:lang w:val="uk-UA"/>
        </w:rPr>
        <w:tab/>
        <w:t>(дата)</w:t>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t>(особистий підпис) М.П.</w:t>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r>
      <w:r w:rsidRPr="00B85F7B">
        <w:rPr>
          <w:rFonts w:ascii="Times New Roman" w:hAnsi="Times New Roman"/>
          <w:snapToGrid w:val="0"/>
          <w:sz w:val="20"/>
          <w:szCs w:val="20"/>
          <w:lang w:val="uk-UA"/>
        </w:rPr>
        <w:tab/>
        <w:t xml:space="preserve">      (П.І.Б. Споживача)</w:t>
      </w:r>
    </w:p>
    <w:p w14:paraId="6625E475" w14:textId="77777777" w:rsidR="00064A8C" w:rsidRPr="003920A2" w:rsidRDefault="00064A8C" w:rsidP="000142FD">
      <w:pPr>
        <w:spacing w:line="240" w:lineRule="auto"/>
        <w:rPr>
          <w:rFonts w:ascii="Times New Roman" w:hAnsi="Times New Roman"/>
          <w:sz w:val="24"/>
          <w:szCs w:val="24"/>
          <w:lang w:val="uk-UA"/>
        </w:rPr>
        <w:sectPr w:rsidR="00064A8C" w:rsidRPr="003920A2" w:rsidSect="003920A2">
          <w:pgSz w:w="11906" w:h="16838"/>
          <w:pgMar w:top="567" w:right="567" w:bottom="425" w:left="1134" w:header="709" w:footer="709" w:gutter="0"/>
          <w:cols w:space="708"/>
          <w:docGrid w:linePitch="360"/>
        </w:sectPr>
      </w:pPr>
    </w:p>
    <w:p w14:paraId="0EDB3A53" w14:textId="38005B00" w:rsidR="00064A8C" w:rsidRPr="00064A8C" w:rsidRDefault="00064A8C" w:rsidP="00064A8C">
      <w:pPr>
        <w:spacing w:after="0" w:line="240" w:lineRule="auto"/>
        <w:ind w:left="6237"/>
        <w:rPr>
          <w:rFonts w:ascii="Times New Roman" w:hAnsi="Times New Roman"/>
          <w:sz w:val="24"/>
          <w:szCs w:val="24"/>
          <w:lang w:val="uk-UA"/>
        </w:rPr>
      </w:pPr>
      <w:r w:rsidRPr="00064A8C">
        <w:rPr>
          <w:rFonts w:ascii="Times New Roman" w:hAnsi="Times New Roman"/>
          <w:sz w:val="24"/>
          <w:szCs w:val="24"/>
          <w:lang w:val="uk-UA"/>
        </w:rPr>
        <w:lastRenderedPageBreak/>
        <w:t>Додаток до заяви про надання персоніфікованих</w:t>
      </w:r>
      <w:r w:rsidR="000E628D" w:rsidRPr="003920A2">
        <w:rPr>
          <w:rFonts w:ascii="Times New Roman" w:hAnsi="Times New Roman"/>
          <w:sz w:val="24"/>
          <w:szCs w:val="24"/>
          <w:lang w:val="uk-UA"/>
        </w:rPr>
        <w:t xml:space="preserve"> </w:t>
      </w:r>
      <w:r w:rsidRPr="00064A8C">
        <w:rPr>
          <w:rFonts w:ascii="Times New Roman" w:hAnsi="Times New Roman"/>
          <w:sz w:val="24"/>
          <w:szCs w:val="24"/>
          <w:lang w:val="uk-UA"/>
        </w:rPr>
        <w:t xml:space="preserve">даних </w:t>
      </w:r>
      <w:r w:rsidR="000E628D" w:rsidRPr="003920A2">
        <w:rPr>
          <w:rFonts w:ascii="Times New Roman" w:hAnsi="Times New Roman"/>
          <w:sz w:val="24"/>
          <w:szCs w:val="24"/>
          <w:lang w:val="uk-UA"/>
        </w:rPr>
        <w:t>С</w:t>
      </w:r>
      <w:r w:rsidRPr="00064A8C">
        <w:rPr>
          <w:rFonts w:ascii="Times New Roman" w:hAnsi="Times New Roman"/>
          <w:sz w:val="24"/>
          <w:szCs w:val="24"/>
          <w:lang w:val="uk-UA"/>
        </w:rPr>
        <w:t>поживача</w:t>
      </w:r>
    </w:p>
    <w:p w14:paraId="0C9864F4" w14:textId="5795108B" w:rsidR="000E628D" w:rsidRPr="00064A8C" w:rsidRDefault="000E628D" w:rsidP="000E628D">
      <w:pPr>
        <w:spacing w:after="0" w:line="240" w:lineRule="auto"/>
        <w:ind w:left="6237"/>
        <w:rPr>
          <w:rFonts w:ascii="Times New Roman" w:hAnsi="Times New Roman"/>
          <w:b/>
          <w:sz w:val="24"/>
          <w:szCs w:val="24"/>
          <w:lang w:val="uk-UA"/>
        </w:rPr>
      </w:pPr>
      <w:r w:rsidRPr="003920A2">
        <w:rPr>
          <w:rFonts w:ascii="Times New Roman" w:hAnsi="Times New Roman"/>
          <w:sz w:val="24"/>
          <w:szCs w:val="24"/>
          <w:lang w:val="uk-UA"/>
        </w:rPr>
        <w:t>Д</w:t>
      </w:r>
      <w:r w:rsidRPr="00064A8C">
        <w:rPr>
          <w:rFonts w:ascii="Times New Roman" w:hAnsi="Times New Roman"/>
          <w:sz w:val="24"/>
          <w:szCs w:val="24"/>
          <w:lang w:val="uk-UA"/>
        </w:rPr>
        <w:t>оговору про</w:t>
      </w:r>
      <w:r w:rsidRPr="003920A2">
        <w:rPr>
          <w:rFonts w:ascii="Times New Roman" w:hAnsi="Times New Roman"/>
          <w:sz w:val="24"/>
          <w:szCs w:val="24"/>
          <w:lang w:val="uk-UA"/>
        </w:rPr>
        <w:t xml:space="preserve"> </w:t>
      </w:r>
      <w:r w:rsidRPr="00064A8C">
        <w:rPr>
          <w:rFonts w:ascii="Times New Roman" w:hAnsi="Times New Roman"/>
          <w:sz w:val="24"/>
          <w:szCs w:val="24"/>
          <w:lang w:val="uk-UA"/>
        </w:rPr>
        <w:t>постачання (закупівлю) електричної</w:t>
      </w:r>
      <w:r w:rsidRPr="003920A2">
        <w:rPr>
          <w:rFonts w:ascii="Times New Roman" w:hAnsi="Times New Roman"/>
          <w:sz w:val="24"/>
          <w:szCs w:val="24"/>
          <w:lang w:val="uk-UA"/>
        </w:rPr>
        <w:t xml:space="preserve"> </w:t>
      </w:r>
      <w:r w:rsidRPr="00064A8C">
        <w:rPr>
          <w:rFonts w:ascii="Times New Roman" w:hAnsi="Times New Roman"/>
          <w:sz w:val="24"/>
          <w:szCs w:val="24"/>
          <w:lang w:val="uk-UA"/>
        </w:rPr>
        <w:t>енергії</w:t>
      </w:r>
      <w:r w:rsidRPr="003920A2">
        <w:rPr>
          <w:rFonts w:ascii="Times New Roman" w:hAnsi="Times New Roman"/>
          <w:sz w:val="24"/>
          <w:szCs w:val="24"/>
          <w:lang w:val="uk-UA"/>
        </w:rPr>
        <w:t xml:space="preserve"> </w:t>
      </w:r>
    </w:p>
    <w:p w14:paraId="4CED301E" w14:textId="77777777" w:rsidR="003920A2" w:rsidRPr="003920A2" w:rsidRDefault="003920A2" w:rsidP="003920A2">
      <w:pPr>
        <w:spacing w:after="0" w:line="240" w:lineRule="auto"/>
        <w:ind w:left="6237"/>
        <w:rPr>
          <w:rFonts w:ascii="Times New Roman" w:hAnsi="Times New Roman"/>
          <w:sz w:val="24"/>
          <w:szCs w:val="24"/>
          <w:lang w:val="uk-UA"/>
        </w:rPr>
      </w:pPr>
      <w:r w:rsidRPr="003920A2">
        <w:rPr>
          <w:rFonts w:ascii="Times New Roman" w:hAnsi="Times New Roman"/>
          <w:sz w:val="24"/>
          <w:szCs w:val="24"/>
          <w:lang w:val="uk-UA"/>
        </w:rPr>
        <w:t>№ ________ від __________202__ р.</w:t>
      </w:r>
    </w:p>
    <w:p w14:paraId="78515452" w14:textId="77777777" w:rsidR="00064A8C" w:rsidRPr="00064A8C" w:rsidRDefault="00064A8C" w:rsidP="00064A8C">
      <w:pPr>
        <w:spacing w:after="0" w:line="240" w:lineRule="auto"/>
        <w:jc w:val="center"/>
        <w:rPr>
          <w:rFonts w:ascii="Times New Roman" w:hAnsi="Times New Roman"/>
          <w:b/>
          <w:sz w:val="24"/>
          <w:szCs w:val="24"/>
          <w:lang w:val="uk-UA"/>
        </w:rPr>
      </w:pPr>
    </w:p>
    <w:p w14:paraId="62D53DEB" w14:textId="77777777" w:rsidR="00064A8C" w:rsidRPr="00064A8C" w:rsidRDefault="00064A8C" w:rsidP="00064A8C">
      <w:pPr>
        <w:spacing w:after="0" w:line="240" w:lineRule="auto"/>
        <w:jc w:val="center"/>
        <w:rPr>
          <w:rFonts w:ascii="Times New Roman" w:hAnsi="Times New Roman"/>
          <w:b/>
          <w:sz w:val="24"/>
          <w:szCs w:val="24"/>
          <w:lang w:val="uk-UA"/>
        </w:rPr>
      </w:pPr>
    </w:p>
    <w:p w14:paraId="29B54BD2" w14:textId="77777777" w:rsidR="00064A8C" w:rsidRPr="00064A8C" w:rsidRDefault="00064A8C" w:rsidP="00064A8C">
      <w:pPr>
        <w:spacing w:after="0" w:line="240" w:lineRule="auto"/>
        <w:jc w:val="center"/>
        <w:rPr>
          <w:rFonts w:ascii="Times New Roman" w:hAnsi="Times New Roman"/>
          <w:b/>
          <w:sz w:val="24"/>
          <w:szCs w:val="24"/>
          <w:lang w:val="uk-UA"/>
        </w:rPr>
      </w:pPr>
      <w:r w:rsidRPr="00064A8C">
        <w:rPr>
          <w:rFonts w:ascii="Times New Roman" w:hAnsi="Times New Roman"/>
          <w:b/>
          <w:sz w:val="24"/>
          <w:szCs w:val="24"/>
          <w:lang w:val="uk-UA"/>
        </w:rPr>
        <w:t>ПЕРЕЛІК</w:t>
      </w:r>
    </w:p>
    <w:p w14:paraId="2B2A7CE6" w14:textId="77777777" w:rsidR="00064A8C" w:rsidRPr="00064A8C" w:rsidRDefault="00064A8C" w:rsidP="00064A8C">
      <w:pPr>
        <w:spacing w:after="0" w:line="240" w:lineRule="auto"/>
        <w:jc w:val="center"/>
        <w:rPr>
          <w:rFonts w:ascii="Times New Roman" w:hAnsi="Times New Roman"/>
          <w:b/>
          <w:sz w:val="24"/>
          <w:szCs w:val="24"/>
          <w:lang w:val="uk-UA"/>
        </w:rPr>
      </w:pPr>
      <w:r w:rsidRPr="00064A8C">
        <w:rPr>
          <w:rFonts w:ascii="Times New Roman" w:hAnsi="Times New Roman"/>
          <w:b/>
          <w:sz w:val="24"/>
          <w:szCs w:val="24"/>
          <w:lang w:val="uk-UA"/>
        </w:rPr>
        <w:t>об’єктів та точок комерційного обліку Споживача</w:t>
      </w:r>
    </w:p>
    <w:p w14:paraId="18065395" w14:textId="77777777" w:rsidR="00064A8C" w:rsidRPr="00064A8C" w:rsidRDefault="00064A8C" w:rsidP="00064A8C">
      <w:pPr>
        <w:spacing w:after="0" w:line="240" w:lineRule="auto"/>
        <w:jc w:val="center"/>
        <w:rPr>
          <w:rFonts w:ascii="Times New Roman" w:hAnsi="Times New Roman"/>
          <w:b/>
          <w:sz w:val="24"/>
          <w:szCs w:val="24"/>
          <w:lang w:val="uk-UA"/>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269"/>
        <w:gridCol w:w="2268"/>
        <w:gridCol w:w="1062"/>
        <w:gridCol w:w="4183"/>
      </w:tblGrid>
      <w:tr w:rsidR="00064A8C" w:rsidRPr="00064A8C" w14:paraId="3FC284C4" w14:textId="77777777" w:rsidTr="003920A2">
        <w:trPr>
          <w:trHeight w:val="20"/>
        </w:trPr>
        <w:tc>
          <w:tcPr>
            <w:tcW w:w="708" w:type="dxa"/>
          </w:tcPr>
          <w:p w14:paraId="45C12E4E" w14:textId="77777777" w:rsidR="00064A8C" w:rsidRPr="00064A8C" w:rsidRDefault="00064A8C" w:rsidP="00064A8C">
            <w:pPr>
              <w:spacing w:before="120" w:after="120"/>
              <w:ind w:left="141" w:right="115" w:firstLine="28"/>
              <w:jc w:val="center"/>
              <w:rPr>
                <w:rFonts w:ascii="Times New Roman" w:hAnsi="Times New Roman"/>
                <w:b/>
                <w:lang w:val="uk-UA" w:eastAsia="en-US"/>
              </w:rPr>
            </w:pPr>
            <w:r w:rsidRPr="00064A8C">
              <w:rPr>
                <w:rFonts w:ascii="Times New Roman" w:hAnsi="Times New Roman"/>
                <w:b/>
                <w:lang w:val="uk-UA" w:eastAsia="en-US"/>
              </w:rPr>
              <w:t>№</w:t>
            </w:r>
            <w:r w:rsidRPr="00064A8C">
              <w:rPr>
                <w:rFonts w:ascii="Times New Roman" w:hAnsi="Times New Roman"/>
                <w:b/>
                <w:spacing w:val="-52"/>
                <w:lang w:val="uk-UA" w:eastAsia="en-US"/>
              </w:rPr>
              <w:t xml:space="preserve"> </w:t>
            </w:r>
            <w:r w:rsidRPr="00064A8C">
              <w:rPr>
                <w:rFonts w:ascii="Times New Roman" w:hAnsi="Times New Roman"/>
                <w:b/>
                <w:lang w:val="uk-UA" w:eastAsia="en-US"/>
              </w:rPr>
              <w:t>з/п</w:t>
            </w:r>
          </w:p>
        </w:tc>
        <w:tc>
          <w:tcPr>
            <w:tcW w:w="2269" w:type="dxa"/>
          </w:tcPr>
          <w:p w14:paraId="1F1A4280" w14:textId="77777777" w:rsidR="00064A8C" w:rsidRPr="00064A8C" w:rsidRDefault="00064A8C" w:rsidP="00064A8C">
            <w:pPr>
              <w:spacing w:before="120" w:after="120" w:line="251" w:lineRule="exact"/>
              <w:ind w:left="15"/>
              <w:jc w:val="center"/>
              <w:rPr>
                <w:rFonts w:ascii="Times New Roman" w:hAnsi="Times New Roman"/>
                <w:b/>
                <w:lang w:val="uk-UA" w:eastAsia="en-US"/>
              </w:rPr>
            </w:pPr>
            <w:r w:rsidRPr="00064A8C">
              <w:rPr>
                <w:rFonts w:ascii="Times New Roman" w:hAnsi="Times New Roman"/>
                <w:b/>
                <w:lang w:val="uk-UA" w:eastAsia="en-US"/>
              </w:rPr>
              <w:t>ЕІС-код точки</w:t>
            </w:r>
            <w:r w:rsidRPr="00064A8C">
              <w:rPr>
                <w:rFonts w:ascii="Times New Roman" w:hAnsi="Times New Roman"/>
                <w:b/>
                <w:spacing w:val="1"/>
                <w:lang w:val="uk-UA" w:eastAsia="en-US"/>
              </w:rPr>
              <w:t xml:space="preserve"> </w:t>
            </w:r>
            <w:r w:rsidRPr="00064A8C">
              <w:rPr>
                <w:rFonts w:ascii="Times New Roman" w:hAnsi="Times New Roman"/>
                <w:b/>
                <w:lang w:val="uk-UA" w:eastAsia="en-US"/>
              </w:rPr>
              <w:t>обліку</w:t>
            </w:r>
          </w:p>
        </w:tc>
        <w:tc>
          <w:tcPr>
            <w:tcW w:w="2268" w:type="dxa"/>
          </w:tcPr>
          <w:p w14:paraId="4D75EC03" w14:textId="77777777" w:rsidR="00064A8C" w:rsidRPr="00064A8C" w:rsidRDefault="00064A8C" w:rsidP="00064A8C">
            <w:pPr>
              <w:spacing w:before="120" w:after="120" w:line="251" w:lineRule="exact"/>
              <w:ind w:left="15"/>
              <w:jc w:val="center"/>
              <w:rPr>
                <w:rFonts w:ascii="Times New Roman" w:hAnsi="Times New Roman"/>
                <w:b/>
                <w:lang w:val="uk-UA" w:eastAsia="en-US"/>
              </w:rPr>
            </w:pPr>
            <w:r w:rsidRPr="00064A8C">
              <w:rPr>
                <w:rFonts w:ascii="Times New Roman" w:hAnsi="Times New Roman"/>
                <w:b/>
                <w:lang w:val="uk-UA" w:eastAsia="en-US"/>
              </w:rPr>
              <w:t>ЕІС-код площадки</w:t>
            </w:r>
          </w:p>
        </w:tc>
        <w:tc>
          <w:tcPr>
            <w:tcW w:w="1062" w:type="dxa"/>
          </w:tcPr>
          <w:p w14:paraId="3FEBFBD1" w14:textId="77777777" w:rsidR="00064A8C" w:rsidRPr="00064A8C" w:rsidRDefault="00064A8C" w:rsidP="00064A8C">
            <w:pPr>
              <w:spacing w:before="120" w:after="120" w:line="251" w:lineRule="exact"/>
              <w:ind w:left="15"/>
              <w:jc w:val="center"/>
              <w:rPr>
                <w:rFonts w:ascii="Times New Roman" w:hAnsi="Times New Roman"/>
                <w:b/>
                <w:lang w:val="uk-UA" w:eastAsia="en-US"/>
              </w:rPr>
            </w:pPr>
            <w:r w:rsidRPr="00064A8C">
              <w:rPr>
                <w:rFonts w:ascii="Times New Roman" w:hAnsi="Times New Roman"/>
                <w:b/>
                <w:lang w:val="uk-UA" w:eastAsia="en-US"/>
              </w:rPr>
              <w:t>Клас напруги</w:t>
            </w:r>
          </w:p>
        </w:tc>
        <w:tc>
          <w:tcPr>
            <w:tcW w:w="4183" w:type="dxa"/>
          </w:tcPr>
          <w:p w14:paraId="5B285AC3" w14:textId="77777777" w:rsidR="00064A8C" w:rsidRPr="00064A8C" w:rsidRDefault="00064A8C" w:rsidP="00064A8C">
            <w:pPr>
              <w:spacing w:before="120" w:after="120" w:line="251" w:lineRule="exact"/>
              <w:ind w:left="15"/>
              <w:jc w:val="center"/>
              <w:rPr>
                <w:rFonts w:ascii="Times New Roman" w:hAnsi="Times New Roman"/>
                <w:b/>
                <w:lang w:val="uk-UA" w:eastAsia="en-US"/>
              </w:rPr>
            </w:pPr>
            <w:r w:rsidRPr="00064A8C">
              <w:rPr>
                <w:rFonts w:ascii="Times New Roman" w:hAnsi="Times New Roman"/>
                <w:b/>
                <w:lang w:val="uk-UA" w:eastAsia="en-US"/>
              </w:rPr>
              <w:t>Адреса встановлення точки</w:t>
            </w:r>
          </w:p>
          <w:p w14:paraId="362EE2E0" w14:textId="77777777" w:rsidR="00064A8C" w:rsidRPr="00064A8C" w:rsidRDefault="00064A8C" w:rsidP="00064A8C">
            <w:pPr>
              <w:spacing w:before="120" w:after="120" w:line="251" w:lineRule="exact"/>
              <w:ind w:left="15"/>
              <w:jc w:val="center"/>
              <w:rPr>
                <w:rFonts w:ascii="Times New Roman" w:hAnsi="Times New Roman"/>
                <w:b/>
                <w:lang w:val="uk-UA" w:eastAsia="en-US"/>
              </w:rPr>
            </w:pPr>
            <w:r w:rsidRPr="00064A8C">
              <w:rPr>
                <w:rFonts w:ascii="Times New Roman" w:hAnsi="Times New Roman"/>
                <w:b/>
                <w:lang w:val="uk-UA" w:eastAsia="en-US"/>
              </w:rPr>
              <w:t>комерційного обліку</w:t>
            </w:r>
          </w:p>
        </w:tc>
      </w:tr>
      <w:tr w:rsidR="00064A8C" w:rsidRPr="00064A8C" w14:paraId="192539B1" w14:textId="77777777" w:rsidTr="003920A2">
        <w:trPr>
          <w:trHeight w:val="20"/>
        </w:trPr>
        <w:tc>
          <w:tcPr>
            <w:tcW w:w="708" w:type="dxa"/>
            <w:vAlign w:val="center"/>
          </w:tcPr>
          <w:p w14:paraId="246C216E" w14:textId="77777777" w:rsidR="00064A8C" w:rsidRPr="00064A8C" w:rsidRDefault="00064A8C" w:rsidP="00064A8C">
            <w:pPr>
              <w:spacing w:before="60" w:after="60" w:line="251" w:lineRule="exact"/>
              <w:ind w:left="107"/>
              <w:jc w:val="center"/>
              <w:rPr>
                <w:rFonts w:ascii="Times New Roman" w:hAnsi="Times New Roman"/>
                <w:lang w:val="uk-UA" w:eastAsia="en-US"/>
              </w:rPr>
            </w:pPr>
            <w:r w:rsidRPr="00064A8C">
              <w:rPr>
                <w:rFonts w:ascii="Times New Roman" w:hAnsi="Times New Roman"/>
                <w:lang w:val="uk-UA" w:eastAsia="en-US"/>
              </w:rPr>
              <w:t>1</w:t>
            </w:r>
          </w:p>
        </w:tc>
        <w:tc>
          <w:tcPr>
            <w:tcW w:w="2269" w:type="dxa"/>
            <w:vAlign w:val="center"/>
          </w:tcPr>
          <w:p w14:paraId="634B44B6"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62Z6450310390369</w:t>
            </w:r>
          </w:p>
        </w:tc>
        <w:tc>
          <w:tcPr>
            <w:tcW w:w="2268" w:type="dxa"/>
            <w:vMerge w:val="restart"/>
            <w:vAlign w:val="center"/>
          </w:tcPr>
          <w:p w14:paraId="5997EC75" w14:textId="77777777" w:rsidR="00064A8C" w:rsidRPr="00064A8C" w:rsidRDefault="00064A8C" w:rsidP="00064A8C">
            <w:pPr>
              <w:spacing w:before="60" w:after="60"/>
              <w:jc w:val="center"/>
              <w:rPr>
                <w:rFonts w:ascii="Times New Roman" w:hAnsi="Times New Roman"/>
                <w:lang w:eastAsia="en-US"/>
              </w:rPr>
            </w:pPr>
            <w:r w:rsidRPr="00064A8C">
              <w:rPr>
                <w:rFonts w:ascii="Times New Roman" w:hAnsi="Times New Roman"/>
                <w:lang w:eastAsia="en-US"/>
              </w:rPr>
              <w:t>62Z870276139727K</w:t>
            </w:r>
          </w:p>
        </w:tc>
        <w:tc>
          <w:tcPr>
            <w:tcW w:w="1062" w:type="dxa"/>
            <w:vAlign w:val="center"/>
          </w:tcPr>
          <w:p w14:paraId="34572563"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2</w:t>
            </w:r>
          </w:p>
        </w:tc>
        <w:tc>
          <w:tcPr>
            <w:tcW w:w="4183" w:type="dxa"/>
            <w:vAlign w:val="center"/>
          </w:tcPr>
          <w:p w14:paraId="0E421B7D"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54025 м. Миколаїв, вул. Флотська,71 санепідемстанція 2</w:t>
            </w:r>
          </w:p>
        </w:tc>
      </w:tr>
      <w:tr w:rsidR="00064A8C" w:rsidRPr="00064A8C" w14:paraId="01237AC5" w14:textId="77777777" w:rsidTr="003920A2">
        <w:trPr>
          <w:trHeight w:val="20"/>
        </w:trPr>
        <w:tc>
          <w:tcPr>
            <w:tcW w:w="708" w:type="dxa"/>
            <w:vAlign w:val="center"/>
          </w:tcPr>
          <w:p w14:paraId="44230661" w14:textId="77777777" w:rsidR="00064A8C" w:rsidRPr="00064A8C" w:rsidRDefault="00064A8C" w:rsidP="00064A8C">
            <w:pPr>
              <w:spacing w:before="60" w:after="60" w:line="251" w:lineRule="exact"/>
              <w:ind w:left="107"/>
              <w:jc w:val="center"/>
              <w:rPr>
                <w:rFonts w:ascii="Times New Roman" w:hAnsi="Times New Roman"/>
                <w:lang w:val="uk-UA" w:eastAsia="en-US"/>
              </w:rPr>
            </w:pPr>
            <w:r w:rsidRPr="00064A8C">
              <w:rPr>
                <w:rFonts w:ascii="Times New Roman" w:hAnsi="Times New Roman"/>
                <w:lang w:val="uk-UA" w:eastAsia="en-US"/>
              </w:rPr>
              <w:t>2</w:t>
            </w:r>
          </w:p>
        </w:tc>
        <w:tc>
          <w:tcPr>
            <w:tcW w:w="2269" w:type="dxa"/>
            <w:vAlign w:val="center"/>
          </w:tcPr>
          <w:p w14:paraId="0EB8913B"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62Z7361664999098</w:t>
            </w:r>
          </w:p>
        </w:tc>
        <w:tc>
          <w:tcPr>
            <w:tcW w:w="2268" w:type="dxa"/>
            <w:vMerge/>
          </w:tcPr>
          <w:p w14:paraId="59A83DAD" w14:textId="77777777" w:rsidR="00064A8C" w:rsidRPr="00064A8C" w:rsidRDefault="00064A8C" w:rsidP="00064A8C">
            <w:pPr>
              <w:spacing w:before="60" w:after="60"/>
              <w:jc w:val="center"/>
              <w:rPr>
                <w:rFonts w:ascii="Times New Roman" w:hAnsi="Times New Roman"/>
                <w:lang w:val="uk-UA" w:eastAsia="en-US"/>
              </w:rPr>
            </w:pPr>
          </w:p>
        </w:tc>
        <w:tc>
          <w:tcPr>
            <w:tcW w:w="1062" w:type="dxa"/>
            <w:vAlign w:val="center"/>
          </w:tcPr>
          <w:p w14:paraId="26530D5C"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2</w:t>
            </w:r>
          </w:p>
        </w:tc>
        <w:tc>
          <w:tcPr>
            <w:tcW w:w="4183" w:type="dxa"/>
            <w:vAlign w:val="center"/>
          </w:tcPr>
          <w:p w14:paraId="5B345165"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54025 м. Миколаїв, вул. Флотська,71,котельня</w:t>
            </w:r>
          </w:p>
        </w:tc>
      </w:tr>
      <w:tr w:rsidR="00064A8C" w:rsidRPr="00064A8C" w14:paraId="4EEF6926" w14:textId="77777777" w:rsidTr="003920A2">
        <w:trPr>
          <w:trHeight w:val="20"/>
        </w:trPr>
        <w:tc>
          <w:tcPr>
            <w:tcW w:w="708" w:type="dxa"/>
            <w:vAlign w:val="center"/>
          </w:tcPr>
          <w:p w14:paraId="49297A55" w14:textId="77777777" w:rsidR="00064A8C" w:rsidRPr="00064A8C" w:rsidRDefault="00064A8C" w:rsidP="00064A8C">
            <w:pPr>
              <w:spacing w:before="60" w:after="60" w:line="251" w:lineRule="exact"/>
              <w:ind w:left="107"/>
              <w:jc w:val="center"/>
              <w:rPr>
                <w:rFonts w:ascii="Times New Roman" w:hAnsi="Times New Roman"/>
                <w:lang w:val="uk-UA" w:eastAsia="en-US"/>
              </w:rPr>
            </w:pPr>
            <w:r w:rsidRPr="00064A8C">
              <w:rPr>
                <w:rFonts w:ascii="Times New Roman" w:hAnsi="Times New Roman"/>
                <w:lang w:val="uk-UA" w:eastAsia="en-US"/>
              </w:rPr>
              <w:t>3</w:t>
            </w:r>
          </w:p>
        </w:tc>
        <w:tc>
          <w:tcPr>
            <w:tcW w:w="2269" w:type="dxa"/>
            <w:vAlign w:val="center"/>
          </w:tcPr>
          <w:p w14:paraId="5746F382"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62Z9800663244941</w:t>
            </w:r>
          </w:p>
        </w:tc>
        <w:tc>
          <w:tcPr>
            <w:tcW w:w="2268" w:type="dxa"/>
            <w:vMerge/>
          </w:tcPr>
          <w:p w14:paraId="57F8A55B" w14:textId="77777777" w:rsidR="00064A8C" w:rsidRPr="00064A8C" w:rsidRDefault="00064A8C" w:rsidP="00064A8C">
            <w:pPr>
              <w:spacing w:before="60" w:after="60"/>
              <w:jc w:val="center"/>
              <w:rPr>
                <w:rFonts w:ascii="Times New Roman" w:hAnsi="Times New Roman"/>
                <w:lang w:val="uk-UA" w:eastAsia="en-US"/>
              </w:rPr>
            </w:pPr>
          </w:p>
        </w:tc>
        <w:tc>
          <w:tcPr>
            <w:tcW w:w="1062" w:type="dxa"/>
            <w:vAlign w:val="center"/>
          </w:tcPr>
          <w:p w14:paraId="78EC79CF"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2</w:t>
            </w:r>
          </w:p>
        </w:tc>
        <w:tc>
          <w:tcPr>
            <w:tcW w:w="4183" w:type="dxa"/>
            <w:vAlign w:val="center"/>
          </w:tcPr>
          <w:p w14:paraId="2309EDAA"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54025 м. Миколаїв, вул. Флотська,71,санепідемстанція</w:t>
            </w:r>
          </w:p>
        </w:tc>
      </w:tr>
      <w:tr w:rsidR="00064A8C" w:rsidRPr="00064A8C" w14:paraId="23336C16" w14:textId="77777777" w:rsidTr="003920A2">
        <w:trPr>
          <w:trHeight w:val="20"/>
        </w:trPr>
        <w:tc>
          <w:tcPr>
            <w:tcW w:w="708" w:type="dxa"/>
            <w:vAlign w:val="center"/>
          </w:tcPr>
          <w:p w14:paraId="51A1C134" w14:textId="77777777" w:rsidR="00064A8C" w:rsidRPr="00064A8C" w:rsidRDefault="00064A8C" w:rsidP="00064A8C">
            <w:pPr>
              <w:spacing w:before="60" w:after="60" w:line="251" w:lineRule="exact"/>
              <w:ind w:left="107"/>
              <w:jc w:val="center"/>
              <w:rPr>
                <w:rFonts w:ascii="Times New Roman" w:hAnsi="Times New Roman"/>
                <w:lang w:val="uk-UA" w:eastAsia="en-US"/>
              </w:rPr>
            </w:pPr>
            <w:r w:rsidRPr="00064A8C">
              <w:rPr>
                <w:rFonts w:ascii="Times New Roman" w:hAnsi="Times New Roman"/>
                <w:lang w:val="uk-UA" w:eastAsia="en-US"/>
              </w:rPr>
              <w:t>4</w:t>
            </w:r>
          </w:p>
        </w:tc>
        <w:tc>
          <w:tcPr>
            <w:tcW w:w="2269" w:type="dxa"/>
            <w:vAlign w:val="center"/>
          </w:tcPr>
          <w:p w14:paraId="457DBF08"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62Z5707933233925</w:t>
            </w:r>
          </w:p>
        </w:tc>
        <w:tc>
          <w:tcPr>
            <w:tcW w:w="2268" w:type="dxa"/>
            <w:vMerge/>
          </w:tcPr>
          <w:p w14:paraId="04167944" w14:textId="77777777" w:rsidR="00064A8C" w:rsidRPr="00064A8C" w:rsidRDefault="00064A8C" w:rsidP="00064A8C">
            <w:pPr>
              <w:spacing w:before="60" w:after="60"/>
              <w:jc w:val="center"/>
              <w:rPr>
                <w:rFonts w:ascii="Times New Roman" w:hAnsi="Times New Roman"/>
                <w:lang w:val="uk-UA" w:eastAsia="en-US"/>
              </w:rPr>
            </w:pPr>
          </w:p>
        </w:tc>
        <w:tc>
          <w:tcPr>
            <w:tcW w:w="1062" w:type="dxa"/>
            <w:vAlign w:val="center"/>
          </w:tcPr>
          <w:p w14:paraId="6D36D3A2"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2</w:t>
            </w:r>
          </w:p>
        </w:tc>
        <w:tc>
          <w:tcPr>
            <w:tcW w:w="4183" w:type="dxa"/>
            <w:vAlign w:val="center"/>
          </w:tcPr>
          <w:p w14:paraId="6B61D4F3"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54025 м. Миколаїв, вул. Флотська,71,поліклініка</w:t>
            </w:r>
          </w:p>
        </w:tc>
      </w:tr>
      <w:tr w:rsidR="00064A8C" w:rsidRPr="00064A8C" w14:paraId="23986A1D" w14:textId="77777777" w:rsidTr="003920A2">
        <w:trPr>
          <w:trHeight w:val="20"/>
        </w:trPr>
        <w:tc>
          <w:tcPr>
            <w:tcW w:w="708" w:type="dxa"/>
            <w:vAlign w:val="center"/>
          </w:tcPr>
          <w:p w14:paraId="06C63A93" w14:textId="77777777" w:rsidR="00064A8C" w:rsidRPr="00064A8C" w:rsidRDefault="00064A8C" w:rsidP="00064A8C">
            <w:pPr>
              <w:spacing w:before="60" w:after="60" w:line="251" w:lineRule="exact"/>
              <w:ind w:left="107"/>
              <w:jc w:val="center"/>
              <w:rPr>
                <w:rFonts w:ascii="Times New Roman" w:hAnsi="Times New Roman"/>
                <w:lang w:val="uk-UA" w:eastAsia="en-US"/>
              </w:rPr>
            </w:pPr>
            <w:r w:rsidRPr="00064A8C">
              <w:rPr>
                <w:rFonts w:ascii="Times New Roman" w:hAnsi="Times New Roman"/>
                <w:lang w:val="uk-UA" w:eastAsia="en-US"/>
              </w:rPr>
              <w:t>5</w:t>
            </w:r>
          </w:p>
        </w:tc>
        <w:tc>
          <w:tcPr>
            <w:tcW w:w="2269" w:type="dxa"/>
            <w:vAlign w:val="center"/>
          </w:tcPr>
          <w:p w14:paraId="7DC1BDD0"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62Z5855171811267</w:t>
            </w:r>
          </w:p>
        </w:tc>
        <w:tc>
          <w:tcPr>
            <w:tcW w:w="2268" w:type="dxa"/>
            <w:vMerge/>
          </w:tcPr>
          <w:p w14:paraId="0C9BDF68" w14:textId="77777777" w:rsidR="00064A8C" w:rsidRPr="00064A8C" w:rsidRDefault="00064A8C" w:rsidP="00064A8C">
            <w:pPr>
              <w:spacing w:before="60" w:after="60"/>
              <w:jc w:val="center"/>
              <w:rPr>
                <w:rFonts w:ascii="Times New Roman" w:hAnsi="Times New Roman"/>
                <w:lang w:val="uk-UA" w:eastAsia="en-US"/>
              </w:rPr>
            </w:pPr>
          </w:p>
        </w:tc>
        <w:tc>
          <w:tcPr>
            <w:tcW w:w="1062" w:type="dxa"/>
            <w:vAlign w:val="center"/>
          </w:tcPr>
          <w:p w14:paraId="52D66296"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2</w:t>
            </w:r>
          </w:p>
        </w:tc>
        <w:tc>
          <w:tcPr>
            <w:tcW w:w="4183" w:type="dxa"/>
            <w:vAlign w:val="center"/>
          </w:tcPr>
          <w:p w14:paraId="0590EB1D" w14:textId="77777777" w:rsidR="00064A8C" w:rsidRPr="00064A8C" w:rsidRDefault="00064A8C" w:rsidP="00064A8C">
            <w:pPr>
              <w:spacing w:before="60" w:after="60"/>
              <w:jc w:val="center"/>
              <w:rPr>
                <w:rFonts w:ascii="Times New Roman" w:hAnsi="Times New Roman"/>
                <w:lang w:val="uk-UA" w:eastAsia="en-US"/>
              </w:rPr>
            </w:pPr>
            <w:r w:rsidRPr="00064A8C">
              <w:rPr>
                <w:rFonts w:ascii="Times New Roman" w:hAnsi="Times New Roman"/>
                <w:lang w:val="uk-UA" w:eastAsia="en-US"/>
              </w:rPr>
              <w:t>54025 м. Миколаїв, вул. Флотська,71, лікарня</w:t>
            </w:r>
          </w:p>
        </w:tc>
      </w:tr>
    </w:tbl>
    <w:p w14:paraId="292BA551" w14:textId="77777777" w:rsidR="00064A8C" w:rsidRPr="00064A8C" w:rsidRDefault="00064A8C" w:rsidP="00064A8C">
      <w:pPr>
        <w:spacing w:after="0" w:line="240" w:lineRule="auto"/>
        <w:ind w:hanging="709"/>
        <w:jc w:val="center"/>
        <w:rPr>
          <w:rFonts w:ascii="Times New Roman" w:hAnsi="Times New Roman"/>
          <w:b/>
          <w:color w:val="333333"/>
          <w:sz w:val="24"/>
          <w:szCs w:val="24"/>
          <w:lang w:val="uk-UA"/>
        </w:rPr>
      </w:pPr>
    </w:p>
    <w:p w14:paraId="0A71D28C" w14:textId="77777777" w:rsidR="00064A8C" w:rsidRPr="00064A8C" w:rsidRDefault="00064A8C" w:rsidP="00064A8C">
      <w:pPr>
        <w:spacing w:after="0" w:line="240" w:lineRule="auto"/>
        <w:ind w:hanging="709"/>
        <w:jc w:val="center"/>
        <w:rPr>
          <w:rFonts w:ascii="Times New Roman" w:hAnsi="Times New Roman"/>
          <w:b/>
          <w:color w:val="333333"/>
          <w:sz w:val="24"/>
          <w:szCs w:val="24"/>
          <w:lang w:val="uk-UA"/>
        </w:rPr>
      </w:pPr>
    </w:p>
    <w:p w14:paraId="4BA6E83A" w14:textId="77777777" w:rsidR="00064A8C" w:rsidRPr="00064A8C" w:rsidRDefault="00064A8C" w:rsidP="00064A8C">
      <w:pPr>
        <w:spacing w:before="100" w:beforeAutospacing="1" w:after="100" w:afterAutospacing="1" w:line="240" w:lineRule="auto"/>
        <w:ind w:left="284" w:right="-283" w:hanging="284"/>
        <w:jc w:val="both"/>
        <w:rPr>
          <w:rFonts w:ascii="Times New Roman" w:hAnsi="Times New Roman"/>
          <w:sz w:val="24"/>
          <w:szCs w:val="24"/>
          <w:lang w:val="uk-UA"/>
        </w:rPr>
      </w:pPr>
      <w:r w:rsidRPr="00064A8C">
        <w:rPr>
          <w:rFonts w:ascii="Times New Roman" w:hAnsi="Times New Roman"/>
          <w:sz w:val="24"/>
          <w:szCs w:val="24"/>
          <w:lang w:val="uk-UA"/>
        </w:rPr>
        <w:t xml:space="preserve">Споживач (представник): </w:t>
      </w:r>
    </w:p>
    <w:p w14:paraId="5D27C8B8" w14:textId="77777777" w:rsidR="00064A8C" w:rsidRPr="00064A8C" w:rsidRDefault="00064A8C" w:rsidP="00064A8C">
      <w:pPr>
        <w:spacing w:after="0" w:line="360" w:lineRule="auto"/>
        <w:ind w:right="-284"/>
        <w:rPr>
          <w:rFonts w:ascii="Times New Roman" w:hAnsi="Times New Roman"/>
          <w:b/>
          <w:sz w:val="24"/>
          <w:szCs w:val="24"/>
          <w:lang w:val="uk-UA"/>
        </w:rPr>
      </w:pPr>
      <w:r w:rsidRPr="00064A8C">
        <w:rPr>
          <w:rFonts w:ascii="Times New Roman" w:hAnsi="Times New Roman"/>
          <w:b/>
          <w:sz w:val="24"/>
          <w:szCs w:val="24"/>
          <w:lang w:val="uk-UA"/>
        </w:rPr>
        <w:t>Державна установа «Територіальне медичне об'єднання Міністерства внутрішніх справ України по Миколаївській області»</w:t>
      </w:r>
    </w:p>
    <w:p w14:paraId="5A4C17E7" w14:textId="77777777" w:rsidR="00064A8C" w:rsidRPr="00064A8C" w:rsidRDefault="00064A8C" w:rsidP="00064A8C">
      <w:pPr>
        <w:tabs>
          <w:tab w:val="left" w:pos="4520"/>
        </w:tabs>
        <w:spacing w:after="0" w:line="240" w:lineRule="auto"/>
        <w:ind w:left="284" w:right="-283" w:hanging="284"/>
        <w:jc w:val="both"/>
        <w:rPr>
          <w:rFonts w:ascii="Times New Roman" w:hAnsi="Times New Roman"/>
          <w:sz w:val="24"/>
          <w:szCs w:val="24"/>
          <w:lang w:val="uk-UA"/>
        </w:rPr>
      </w:pPr>
    </w:p>
    <w:p w14:paraId="343DE9B0" w14:textId="77777777" w:rsidR="00064A8C" w:rsidRPr="00064A8C" w:rsidRDefault="00064A8C" w:rsidP="00064A8C">
      <w:pPr>
        <w:tabs>
          <w:tab w:val="left" w:pos="4520"/>
        </w:tabs>
        <w:spacing w:after="0" w:line="240" w:lineRule="auto"/>
        <w:ind w:left="284" w:right="-283" w:hanging="284"/>
        <w:jc w:val="both"/>
        <w:rPr>
          <w:rFonts w:ascii="Times New Roman" w:hAnsi="Times New Roman"/>
          <w:sz w:val="24"/>
          <w:szCs w:val="24"/>
          <w:lang w:val="uk-UA"/>
        </w:rPr>
      </w:pPr>
    </w:p>
    <w:p w14:paraId="463AC693" w14:textId="77777777" w:rsidR="00064A8C" w:rsidRPr="00064A8C" w:rsidRDefault="00064A8C" w:rsidP="00064A8C">
      <w:pPr>
        <w:spacing w:after="0" w:line="240" w:lineRule="auto"/>
        <w:ind w:right="-283"/>
        <w:jc w:val="both"/>
        <w:rPr>
          <w:rFonts w:ascii="Times New Roman" w:hAnsi="Times New Roman"/>
          <w:sz w:val="24"/>
          <w:szCs w:val="24"/>
          <w:lang w:val="uk-UA"/>
        </w:rPr>
      </w:pPr>
      <w:r w:rsidRPr="00064A8C">
        <w:rPr>
          <w:rFonts w:ascii="Times New Roman" w:eastAsia="Calibri" w:hAnsi="Times New Roman"/>
          <w:b/>
          <w:bCs/>
          <w:sz w:val="24"/>
          <w:szCs w:val="24"/>
          <w:lang w:val="uk-UA"/>
        </w:rPr>
        <w:t>Начальник</w:t>
      </w:r>
      <w:r w:rsidRPr="00064A8C">
        <w:rPr>
          <w:rFonts w:ascii="Times New Roman" w:hAnsi="Times New Roman"/>
          <w:sz w:val="24"/>
          <w:szCs w:val="24"/>
          <w:lang w:val="uk-UA"/>
        </w:rPr>
        <w:tab/>
      </w:r>
      <w:r w:rsidRPr="00064A8C">
        <w:rPr>
          <w:rFonts w:ascii="Times New Roman" w:hAnsi="Times New Roman"/>
          <w:sz w:val="24"/>
          <w:szCs w:val="24"/>
          <w:lang w:val="uk-UA"/>
        </w:rPr>
        <w:tab/>
      </w:r>
      <w:r w:rsidRPr="00064A8C">
        <w:rPr>
          <w:rFonts w:ascii="Times New Roman" w:hAnsi="Times New Roman"/>
          <w:sz w:val="24"/>
          <w:szCs w:val="24"/>
          <w:lang w:val="uk-UA"/>
        </w:rPr>
        <w:tab/>
      </w:r>
      <w:r w:rsidRPr="00064A8C">
        <w:rPr>
          <w:rFonts w:ascii="Times New Roman" w:hAnsi="Times New Roman"/>
          <w:sz w:val="24"/>
          <w:szCs w:val="24"/>
          <w:lang w:val="uk-UA"/>
        </w:rPr>
        <w:tab/>
        <w:t>____________________</w:t>
      </w:r>
      <w:r w:rsidRPr="00064A8C">
        <w:rPr>
          <w:rFonts w:ascii="Times New Roman" w:hAnsi="Times New Roman"/>
          <w:sz w:val="24"/>
          <w:szCs w:val="24"/>
          <w:lang w:val="uk-UA"/>
        </w:rPr>
        <w:tab/>
      </w:r>
      <w:r w:rsidRPr="00064A8C">
        <w:rPr>
          <w:rFonts w:ascii="Times New Roman" w:hAnsi="Times New Roman"/>
          <w:sz w:val="24"/>
          <w:szCs w:val="24"/>
          <w:lang w:val="uk-UA"/>
        </w:rPr>
        <w:tab/>
      </w:r>
      <w:r w:rsidRPr="00064A8C">
        <w:rPr>
          <w:rFonts w:ascii="Times New Roman" w:hAnsi="Times New Roman"/>
          <w:b/>
          <w:u w:val="single"/>
          <w:lang w:val="uk-UA" w:eastAsia="uk-UA"/>
        </w:rPr>
        <w:t>Віталій ГУЦУЦУРА</w:t>
      </w:r>
    </w:p>
    <w:p w14:paraId="57E0D3BC" w14:textId="77777777" w:rsidR="00064A8C" w:rsidRPr="00064A8C" w:rsidRDefault="00064A8C" w:rsidP="00064A8C">
      <w:pPr>
        <w:tabs>
          <w:tab w:val="left" w:pos="-851"/>
        </w:tabs>
        <w:spacing w:after="0" w:line="240" w:lineRule="auto"/>
        <w:ind w:right="-283"/>
        <w:jc w:val="both"/>
        <w:rPr>
          <w:rFonts w:ascii="Times New Roman" w:hAnsi="Times New Roman"/>
          <w:sz w:val="20"/>
          <w:szCs w:val="20"/>
          <w:lang w:val="uk-UA"/>
        </w:rPr>
      </w:pPr>
      <w:r w:rsidRPr="00064A8C">
        <w:rPr>
          <w:rFonts w:ascii="Times New Roman" w:hAnsi="Times New Roman"/>
          <w:sz w:val="20"/>
          <w:szCs w:val="20"/>
          <w:lang w:val="uk-UA"/>
        </w:rPr>
        <w:t xml:space="preserve">     (посада)</w:t>
      </w:r>
      <w:r w:rsidRPr="00064A8C">
        <w:rPr>
          <w:rFonts w:ascii="Times New Roman" w:hAnsi="Times New Roman"/>
          <w:sz w:val="20"/>
          <w:szCs w:val="20"/>
          <w:lang w:val="uk-UA"/>
        </w:rPr>
        <w:tab/>
      </w:r>
      <w:r w:rsidRPr="00064A8C">
        <w:rPr>
          <w:rFonts w:ascii="Times New Roman" w:hAnsi="Times New Roman"/>
          <w:sz w:val="20"/>
          <w:szCs w:val="20"/>
          <w:lang w:val="uk-UA"/>
        </w:rPr>
        <w:tab/>
      </w:r>
      <w:r w:rsidRPr="00064A8C">
        <w:rPr>
          <w:rFonts w:ascii="Times New Roman" w:hAnsi="Times New Roman"/>
          <w:sz w:val="20"/>
          <w:szCs w:val="20"/>
          <w:lang w:val="uk-UA"/>
        </w:rPr>
        <w:tab/>
      </w:r>
      <w:r w:rsidRPr="00064A8C">
        <w:rPr>
          <w:rFonts w:ascii="Times New Roman" w:hAnsi="Times New Roman"/>
          <w:sz w:val="20"/>
          <w:szCs w:val="20"/>
          <w:lang w:val="uk-UA"/>
        </w:rPr>
        <w:tab/>
        <w:t xml:space="preserve">     (підпис)  М.П.</w:t>
      </w:r>
      <w:r w:rsidRPr="00064A8C">
        <w:rPr>
          <w:rFonts w:ascii="Times New Roman" w:hAnsi="Times New Roman"/>
          <w:sz w:val="20"/>
          <w:szCs w:val="20"/>
          <w:lang w:val="uk-UA"/>
        </w:rPr>
        <w:tab/>
      </w:r>
      <w:r w:rsidRPr="00064A8C">
        <w:rPr>
          <w:rFonts w:ascii="Times New Roman" w:hAnsi="Times New Roman"/>
          <w:sz w:val="20"/>
          <w:szCs w:val="20"/>
          <w:lang w:val="uk-UA"/>
        </w:rPr>
        <w:tab/>
      </w:r>
      <w:r w:rsidRPr="00064A8C">
        <w:rPr>
          <w:rFonts w:ascii="Times New Roman" w:hAnsi="Times New Roman"/>
          <w:sz w:val="20"/>
          <w:szCs w:val="20"/>
          <w:lang w:val="uk-UA"/>
        </w:rPr>
        <w:tab/>
      </w:r>
      <w:r w:rsidRPr="00064A8C">
        <w:rPr>
          <w:rFonts w:ascii="Times New Roman" w:hAnsi="Times New Roman"/>
          <w:sz w:val="20"/>
          <w:szCs w:val="20"/>
          <w:lang w:val="uk-UA"/>
        </w:rPr>
        <w:tab/>
        <w:t>(П.І.Б.)</w:t>
      </w:r>
    </w:p>
    <w:p w14:paraId="354B95E6" w14:textId="77777777" w:rsidR="003920A2" w:rsidRPr="003920A2" w:rsidRDefault="003920A2" w:rsidP="000142FD">
      <w:pPr>
        <w:spacing w:line="240" w:lineRule="auto"/>
        <w:rPr>
          <w:rFonts w:ascii="Times New Roman" w:hAnsi="Times New Roman"/>
          <w:sz w:val="24"/>
          <w:szCs w:val="24"/>
          <w:lang w:val="uk-UA"/>
        </w:rPr>
        <w:sectPr w:rsidR="003920A2" w:rsidRPr="003920A2" w:rsidSect="00986531">
          <w:pgSz w:w="11906" w:h="16838"/>
          <w:pgMar w:top="567" w:right="567" w:bottom="425" w:left="1134" w:header="709" w:footer="403" w:gutter="0"/>
          <w:cols w:space="708"/>
          <w:docGrid w:linePitch="360"/>
        </w:sectPr>
      </w:pPr>
    </w:p>
    <w:p w14:paraId="300B8C9D" w14:textId="77777777" w:rsidR="003920A2" w:rsidRPr="003920A2" w:rsidRDefault="003920A2" w:rsidP="003920A2">
      <w:pPr>
        <w:spacing w:after="0" w:line="240" w:lineRule="auto"/>
        <w:ind w:left="5954"/>
        <w:rPr>
          <w:rFonts w:ascii="Times New Roman" w:hAnsi="Times New Roman"/>
          <w:lang w:val="uk-UA"/>
        </w:rPr>
      </w:pPr>
      <w:r w:rsidRPr="003920A2">
        <w:rPr>
          <w:rFonts w:ascii="Times New Roman" w:hAnsi="Times New Roman"/>
          <w:lang w:val="uk-UA"/>
        </w:rPr>
        <w:lastRenderedPageBreak/>
        <w:t>Додаток 2</w:t>
      </w:r>
    </w:p>
    <w:p w14:paraId="461E3FCC" w14:textId="4BF33411" w:rsidR="003920A2" w:rsidRPr="003920A2" w:rsidRDefault="003920A2" w:rsidP="003920A2">
      <w:pPr>
        <w:spacing w:after="0" w:line="240" w:lineRule="auto"/>
        <w:ind w:left="5954"/>
        <w:rPr>
          <w:rFonts w:ascii="Times New Roman" w:hAnsi="Times New Roman"/>
          <w:lang w:val="uk-UA"/>
        </w:rPr>
      </w:pPr>
      <w:r w:rsidRPr="003920A2">
        <w:rPr>
          <w:rFonts w:ascii="Times New Roman" w:hAnsi="Times New Roman"/>
          <w:lang w:val="uk-UA"/>
        </w:rPr>
        <w:t>до договору про постачання (закупівлю) електричної енергії</w:t>
      </w:r>
      <w:r>
        <w:rPr>
          <w:rFonts w:ascii="Times New Roman" w:hAnsi="Times New Roman"/>
          <w:lang w:val="en-US"/>
        </w:rPr>
        <w:t xml:space="preserve"> </w:t>
      </w:r>
      <w:r>
        <w:rPr>
          <w:rFonts w:ascii="Times New Roman" w:hAnsi="Times New Roman"/>
          <w:lang w:val="uk-UA"/>
        </w:rPr>
        <w:t>споживачу</w:t>
      </w:r>
    </w:p>
    <w:p w14:paraId="560E4DE2" w14:textId="77777777" w:rsidR="003920A2" w:rsidRPr="00B85F7B" w:rsidRDefault="003920A2" w:rsidP="003920A2">
      <w:pPr>
        <w:spacing w:after="0" w:line="240" w:lineRule="auto"/>
        <w:ind w:left="5954" w:firstLine="6"/>
        <w:rPr>
          <w:rFonts w:ascii="Times New Roman" w:hAnsi="Times New Roman"/>
          <w:lang w:val="uk-UA"/>
        </w:rPr>
      </w:pPr>
      <w:r w:rsidRPr="00B85F7B">
        <w:rPr>
          <w:rFonts w:ascii="Times New Roman" w:hAnsi="Times New Roman"/>
          <w:lang w:val="uk-UA"/>
        </w:rPr>
        <w:t xml:space="preserve">№ </w:t>
      </w:r>
      <w:r w:rsidRPr="003920A2">
        <w:rPr>
          <w:rFonts w:ascii="Times New Roman" w:hAnsi="Times New Roman"/>
          <w:lang w:val="uk-UA"/>
        </w:rPr>
        <w:t>________</w:t>
      </w:r>
      <w:r w:rsidRPr="00B85F7B">
        <w:rPr>
          <w:rFonts w:ascii="Times New Roman" w:hAnsi="Times New Roman"/>
          <w:lang w:val="uk-UA"/>
        </w:rPr>
        <w:t xml:space="preserve"> від __________202</w:t>
      </w:r>
      <w:r w:rsidRPr="003920A2">
        <w:rPr>
          <w:rFonts w:ascii="Times New Roman" w:hAnsi="Times New Roman"/>
          <w:lang w:val="uk-UA"/>
        </w:rPr>
        <w:t>__</w:t>
      </w:r>
      <w:r w:rsidRPr="00B85F7B">
        <w:rPr>
          <w:rFonts w:ascii="Times New Roman" w:hAnsi="Times New Roman"/>
          <w:lang w:val="uk-UA"/>
        </w:rPr>
        <w:t xml:space="preserve"> р.</w:t>
      </w:r>
    </w:p>
    <w:p w14:paraId="4E5DDA7C" w14:textId="77777777" w:rsidR="003920A2" w:rsidRPr="003920A2" w:rsidRDefault="003920A2" w:rsidP="003920A2">
      <w:pPr>
        <w:spacing w:after="0" w:line="240" w:lineRule="auto"/>
        <w:jc w:val="center"/>
        <w:rPr>
          <w:rFonts w:ascii="Times New Roman" w:hAnsi="Times New Roman"/>
          <w:lang w:val="uk-UA"/>
        </w:rPr>
      </w:pPr>
    </w:p>
    <w:p w14:paraId="0193A3E3" w14:textId="77777777" w:rsidR="003920A2" w:rsidRPr="003920A2" w:rsidRDefault="003920A2" w:rsidP="003920A2">
      <w:pPr>
        <w:spacing w:after="0" w:line="240" w:lineRule="auto"/>
        <w:jc w:val="center"/>
        <w:rPr>
          <w:rFonts w:ascii="Times New Roman" w:hAnsi="Times New Roman"/>
          <w:lang w:val="uk-UA"/>
        </w:rPr>
      </w:pPr>
      <w:r w:rsidRPr="003920A2">
        <w:rPr>
          <w:rFonts w:ascii="Times New Roman" w:hAnsi="Times New Roman"/>
          <w:lang w:val="uk-UA"/>
        </w:rPr>
        <w:t xml:space="preserve">Комерційна пропозиція </w:t>
      </w:r>
    </w:p>
    <w:p w14:paraId="1802F0F7" w14:textId="0801AC8F" w:rsidR="003920A2" w:rsidRPr="003920A2" w:rsidRDefault="003920A2" w:rsidP="003920A2">
      <w:pPr>
        <w:spacing w:after="0" w:line="240" w:lineRule="auto"/>
        <w:jc w:val="center"/>
        <w:rPr>
          <w:rFonts w:ascii="Times New Roman" w:hAnsi="Times New Roman"/>
          <w:b/>
          <w:lang w:val="uk-UA"/>
        </w:rPr>
      </w:pPr>
      <w:r w:rsidRPr="003920A2">
        <w:rPr>
          <w:rFonts w:ascii="Times New Roman" w:hAnsi="Times New Roman"/>
          <w:b/>
          <w:lang w:val="uk-UA"/>
        </w:rPr>
        <w:t>«</w:t>
      </w:r>
      <w:r>
        <w:rPr>
          <w:rFonts w:ascii="Times New Roman" w:hAnsi="Times New Roman"/>
          <w:b/>
          <w:lang w:val="uk-UA"/>
        </w:rPr>
        <w:t>_____________</w:t>
      </w:r>
      <w:r w:rsidRPr="003920A2">
        <w:rPr>
          <w:rFonts w:ascii="Times New Roman" w:hAnsi="Times New Roman"/>
          <w:b/>
          <w:lang w:val="uk-UA"/>
        </w:rPr>
        <w:t>»</w:t>
      </w:r>
    </w:p>
    <w:p w14:paraId="43E301BB" w14:textId="60C1C9F4" w:rsidR="003920A2" w:rsidRPr="003920A2" w:rsidRDefault="003920A2" w:rsidP="003920A2">
      <w:pPr>
        <w:spacing w:after="0" w:line="240" w:lineRule="auto"/>
        <w:jc w:val="center"/>
        <w:rPr>
          <w:rFonts w:ascii="Times New Roman" w:hAnsi="Times New Roman"/>
          <w:lang w:val="uk-UA"/>
        </w:rPr>
      </w:pPr>
      <w:r>
        <w:rPr>
          <w:rFonts w:ascii="Times New Roman" w:hAnsi="Times New Roman"/>
          <w:lang w:val="uk-UA"/>
        </w:rPr>
        <w:t>П</w:t>
      </w:r>
      <w:r w:rsidRPr="003920A2">
        <w:rPr>
          <w:rFonts w:ascii="Times New Roman" w:hAnsi="Times New Roman"/>
          <w:lang w:val="uk-UA"/>
        </w:rPr>
        <w:t xml:space="preserve">остачальника електричної енергії </w:t>
      </w:r>
      <w:r>
        <w:rPr>
          <w:rFonts w:ascii="Times New Roman" w:hAnsi="Times New Roman"/>
          <w:lang w:val="uk-UA"/>
        </w:rPr>
        <w:t>______________</w:t>
      </w:r>
    </w:p>
    <w:p w14:paraId="76C64BA5" w14:textId="77777777" w:rsidR="003920A2" w:rsidRPr="003920A2" w:rsidRDefault="003920A2" w:rsidP="003920A2">
      <w:pPr>
        <w:spacing w:after="0" w:line="240" w:lineRule="auto"/>
        <w:jc w:val="center"/>
        <w:rPr>
          <w:rFonts w:ascii="Times New Roman" w:hAnsi="Times New Roman"/>
          <w:lang w:val="uk-UA"/>
        </w:rPr>
      </w:pPr>
    </w:p>
    <w:p w14:paraId="3050DFE5" w14:textId="77777777" w:rsidR="003920A2" w:rsidRPr="003920A2" w:rsidRDefault="003920A2" w:rsidP="003920A2">
      <w:pPr>
        <w:numPr>
          <w:ilvl w:val="0"/>
          <w:numId w:val="32"/>
        </w:numPr>
        <w:spacing w:before="120" w:after="120" w:line="240" w:lineRule="auto"/>
        <w:ind w:left="0" w:firstLine="0"/>
        <w:jc w:val="center"/>
        <w:rPr>
          <w:rFonts w:ascii="Times New Roman" w:hAnsi="Times New Roman"/>
          <w:lang w:val="uk-UA"/>
        </w:rPr>
      </w:pPr>
      <w:r w:rsidRPr="003920A2">
        <w:rPr>
          <w:rFonts w:ascii="Times New Roman" w:hAnsi="Times New Roman"/>
          <w:b/>
          <w:lang w:val="uk-UA"/>
        </w:rPr>
        <w:t>Ціна на електричну енергію для розрахункового періоду.</w:t>
      </w:r>
    </w:p>
    <w:p w14:paraId="29AA1DD9" w14:textId="20816E30" w:rsidR="003920A2" w:rsidRPr="003920A2" w:rsidRDefault="003920A2" w:rsidP="00DC0173">
      <w:pPr>
        <w:numPr>
          <w:ilvl w:val="1"/>
          <w:numId w:val="33"/>
        </w:numPr>
        <w:spacing w:after="0" w:line="240" w:lineRule="auto"/>
        <w:ind w:left="0" w:firstLine="0"/>
        <w:jc w:val="both"/>
        <w:rPr>
          <w:rFonts w:ascii="Times New Roman" w:hAnsi="Times New Roman"/>
          <w:lang w:val="uk-UA"/>
        </w:rPr>
      </w:pPr>
      <w:r w:rsidRPr="003920A2">
        <w:rPr>
          <w:rFonts w:ascii="Times New Roman" w:hAnsi="Times New Roman"/>
          <w:lang w:val="uk-UA"/>
        </w:rPr>
        <w:t>На момент укладення договору ціна за 1 кВт</w:t>
      </w:r>
      <w:r>
        <w:rPr>
          <w:rFonts w:ascii="Times New Roman" w:hAnsi="Times New Roman"/>
          <w:lang w:val="uk-UA"/>
        </w:rPr>
        <w:t>*</w:t>
      </w:r>
      <w:r w:rsidRPr="003920A2">
        <w:rPr>
          <w:rFonts w:ascii="Times New Roman" w:hAnsi="Times New Roman"/>
          <w:lang w:val="uk-UA"/>
        </w:rPr>
        <w:t>год</w:t>
      </w:r>
      <w:r>
        <w:rPr>
          <w:rFonts w:ascii="Times New Roman" w:hAnsi="Times New Roman"/>
          <w:lang w:val="uk-UA"/>
        </w:rPr>
        <w:t>.</w:t>
      </w:r>
      <w:r w:rsidRPr="003920A2">
        <w:rPr>
          <w:rFonts w:ascii="Times New Roman" w:hAnsi="Times New Roman"/>
          <w:lang w:val="uk-UA"/>
        </w:rPr>
        <w:t xml:space="preserve"> електричної енергії сформована за результатами </w:t>
      </w:r>
      <w:r w:rsidR="00DC0173" w:rsidRPr="00DC0173">
        <w:rPr>
          <w:rFonts w:ascii="Times New Roman" w:hAnsi="Times New Roman"/>
          <w:lang w:val="uk-UA"/>
        </w:rPr>
        <w:t xml:space="preserve">запиту пропозицій постачальників в електронному каталозі </w:t>
      </w:r>
      <w:r w:rsidR="00DC0173" w:rsidRPr="00DC0173">
        <w:rPr>
          <w:rFonts w:ascii="Times New Roman" w:hAnsi="Times New Roman"/>
          <w:lang w:val="en-US"/>
        </w:rPr>
        <w:t>Prozorro</w:t>
      </w:r>
      <w:r w:rsidR="00DC0173" w:rsidRPr="00DC0173">
        <w:rPr>
          <w:rFonts w:ascii="Times New Roman" w:hAnsi="Times New Roman"/>
        </w:rPr>
        <w:t xml:space="preserve"> </w:t>
      </w:r>
      <w:r w:rsidR="00DC0173" w:rsidRPr="00DC0173">
        <w:rPr>
          <w:rFonts w:ascii="Times New Roman" w:hAnsi="Times New Roman"/>
          <w:lang w:val="en-US"/>
        </w:rPr>
        <w:t>Market</w:t>
      </w:r>
      <w:r w:rsidR="00DC0173" w:rsidRPr="00DC0173">
        <w:rPr>
          <w:rFonts w:ascii="Times New Roman" w:hAnsi="Times New Roman"/>
          <w:lang w:val="uk-UA"/>
        </w:rPr>
        <w:t xml:space="preserve"> </w:t>
      </w:r>
      <w:r w:rsidRPr="003920A2">
        <w:rPr>
          <w:rFonts w:ascii="Times New Roman" w:hAnsi="Times New Roman"/>
          <w:lang w:val="uk-UA"/>
        </w:rPr>
        <w:t xml:space="preserve">та становить </w:t>
      </w:r>
      <w:r w:rsidR="00DC0173">
        <w:rPr>
          <w:rFonts w:ascii="Times New Roman" w:hAnsi="Times New Roman"/>
          <w:lang w:val="uk-UA"/>
        </w:rPr>
        <w:t xml:space="preserve">____ </w:t>
      </w:r>
      <w:r w:rsidRPr="003920A2">
        <w:rPr>
          <w:rFonts w:ascii="Times New Roman" w:hAnsi="Times New Roman"/>
          <w:lang w:val="uk-UA"/>
        </w:rPr>
        <w:t>грн. без ПДВ.</w:t>
      </w:r>
    </w:p>
    <w:p w14:paraId="7E47D682" w14:textId="77777777" w:rsidR="003920A2" w:rsidRPr="003920A2" w:rsidRDefault="003920A2" w:rsidP="00DC0173">
      <w:pPr>
        <w:spacing w:before="80" w:after="0" w:line="240" w:lineRule="auto"/>
        <w:ind w:firstLine="709"/>
        <w:jc w:val="both"/>
        <w:rPr>
          <w:rFonts w:ascii="Times New Roman" w:hAnsi="Times New Roman"/>
          <w:lang w:val="uk-UA"/>
        </w:rPr>
      </w:pPr>
      <w:r w:rsidRPr="003920A2">
        <w:rPr>
          <w:rFonts w:ascii="Times New Roman" w:hAnsi="Times New Roman"/>
          <w:lang w:val="uk-UA"/>
        </w:rPr>
        <w:t>Ціна сформована з урахуванням середньозважених цін на електроенергію на ринку "на добу наперед", регульованих цін на послуги оператора системи передачі.</w:t>
      </w:r>
    </w:p>
    <w:p w14:paraId="24FD40C6" w14:textId="4A8A5311" w:rsidR="003920A2" w:rsidRPr="003920A2" w:rsidRDefault="00DC0173" w:rsidP="00DC0173">
      <w:pPr>
        <w:spacing w:before="120" w:after="0" w:line="240" w:lineRule="auto"/>
        <w:jc w:val="both"/>
        <w:rPr>
          <w:rFonts w:ascii="Times New Roman" w:hAnsi="Times New Roman"/>
          <w:b/>
          <w:color w:val="000000"/>
          <w:lang w:val="uk-UA"/>
        </w:rPr>
      </w:pPr>
      <w:r>
        <w:rPr>
          <w:rFonts w:ascii="Times New Roman" w:hAnsi="Times New Roman"/>
          <w:b/>
          <w:color w:val="000000"/>
          <w:lang w:val="uk-UA"/>
        </w:rPr>
        <w:t>1.2</w:t>
      </w:r>
      <w:r>
        <w:rPr>
          <w:rFonts w:ascii="Times New Roman" w:hAnsi="Times New Roman"/>
          <w:b/>
          <w:color w:val="000000"/>
          <w:lang w:val="uk-UA"/>
        </w:rPr>
        <w:tab/>
        <w:t>Механізм регулювання ціни.</w:t>
      </w:r>
    </w:p>
    <w:p w14:paraId="22AAB609" w14:textId="77777777" w:rsidR="003920A2" w:rsidRPr="003920A2" w:rsidRDefault="003920A2" w:rsidP="00DC0173">
      <w:pPr>
        <w:spacing w:after="120" w:line="240" w:lineRule="auto"/>
        <w:jc w:val="both"/>
        <w:rPr>
          <w:rFonts w:ascii="Times New Roman" w:hAnsi="Times New Roman"/>
          <w:color w:val="000000"/>
          <w:lang w:val="uk-UA"/>
        </w:rPr>
      </w:pPr>
      <w:r w:rsidRPr="003920A2">
        <w:rPr>
          <w:rFonts w:ascii="Times New Roman" w:hAnsi="Times New Roman"/>
          <w:color w:val="000000"/>
          <w:lang w:val="uk-UA"/>
        </w:rPr>
        <w:t>Ціна за одиницю товару для кожного календарного (звітного) місяця розраховується за формулою:</w:t>
      </w:r>
    </w:p>
    <w:p w14:paraId="0A164366" w14:textId="47C10C6A" w:rsidR="003920A2" w:rsidRPr="003920A2" w:rsidRDefault="003920A2" w:rsidP="00DC0173">
      <w:pPr>
        <w:spacing w:after="0" w:line="240" w:lineRule="auto"/>
        <w:jc w:val="center"/>
        <w:rPr>
          <w:rFonts w:ascii="Times New Roman" w:hAnsi="Times New Roman"/>
          <w:lang w:val="uk-UA"/>
        </w:rPr>
      </w:pPr>
      <w:r w:rsidRPr="003920A2">
        <w:rPr>
          <w:rFonts w:ascii="Times New Roman" w:hAnsi="Times New Roman"/>
          <w:b/>
          <w:lang w:val="uk-UA"/>
        </w:rPr>
        <w:t xml:space="preserve">Ц = Ц </w:t>
      </w:r>
      <w:r w:rsidRPr="003920A2">
        <w:rPr>
          <w:rFonts w:ascii="Times New Roman" w:hAnsi="Times New Roman"/>
          <w:b/>
          <w:vertAlign w:val="subscript"/>
          <w:lang w:val="uk-UA"/>
        </w:rPr>
        <w:t xml:space="preserve">РДН </w:t>
      </w:r>
      <w:r w:rsidRPr="003920A2">
        <w:rPr>
          <w:rFonts w:ascii="Times New Roman" w:hAnsi="Times New Roman"/>
          <w:b/>
          <w:lang w:val="uk-UA"/>
        </w:rPr>
        <w:t>+ Т</w:t>
      </w:r>
      <w:r w:rsidR="00DC0173">
        <w:rPr>
          <w:rFonts w:ascii="Times New Roman" w:hAnsi="Times New Roman"/>
          <w:b/>
          <w:lang w:val="uk-UA"/>
        </w:rPr>
        <w:t xml:space="preserve"> </w:t>
      </w:r>
      <w:r w:rsidRPr="003920A2">
        <w:rPr>
          <w:rFonts w:ascii="Times New Roman" w:hAnsi="Times New Roman"/>
          <w:b/>
          <w:lang w:val="uk-UA"/>
        </w:rPr>
        <w:t>передачі + Т</w:t>
      </w:r>
      <w:r w:rsidRPr="003920A2">
        <w:rPr>
          <w:rFonts w:ascii="Times New Roman" w:eastAsia="Calibri" w:hAnsi="Times New Roman"/>
          <w:lang w:eastAsia="en-US"/>
        </w:rPr>
        <w:t xml:space="preserve"> </w:t>
      </w:r>
      <w:r w:rsidRPr="003920A2">
        <w:rPr>
          <w:rFonts w:ascii="Times New Roman" w:hAnsi="Times New Roman"/>
          <w:b/>
          <w:lang w:val="uk-UA"/>
        </w:rPr>
        <w:t>постач,</w:t>
      </w:r>
      <w:r w:rsidRPr="003920A2">
        <w:rPr>
          <w:rFonts w:ascii="Times New Roman" w:hAnsi="Times New Roman"/>
          <w:lang w:val="uk-UA"/>
        </w:rPr>
        <w:t xml:space="preserve"> де:</w:t>
      </w:r>
    </w:p>
    <w:p w14:paraId="13246883" w14:textId="07BA3EEB" w:rsidR="003920A2" w:rsidRPr="003920A2" w:rsidRDefault="003920A2" w:rsidP="00DC0173">
      <w:pPr>
        <w:spacing w:before="120" w:after="0" w:line="240" w:lineRule="auto"/>
        <w:jc w:val="both"/>
        <w:rPr>
          <w:rFonts w:ascii="Times New Roman" w:hAnsi="Times New Roman"/>
          <w:lang w:val="uk-UA"/>
        </w:rPr>
      </w:pPr>
      <w:r w:rsidRPr="003920A2">
        <w:rPr>
          <w:rFonts w:ascii="Times New Roman" w:hAnsi="Times New Roman"/>
          <w:b/>
          <w:lang w:val="uk-UA"/>
        </w:rPr>
        <w:t xml:space="preserve">Ц </w:t>
      </w:r>
      <w:r w:rsidRPr="003920A2">
        <w:rPr>
          <w:rFonts w:ascii="Times New Roman" w:hAnsi="Times New Roman"/>
          <w:b/>
          <w:vertAlign w:val="subscript"/>
          <w:lang w:val="uk-UA"/>
        </w:rPr>
        <w:t>РДН</w:t>
      </w:r>
      <w:r w:rsidRPr="003920A2">
        <w:rPr>
          <w:rFonts w:ascii="Times New Roman" w:hAnsi="Times New Roman"/>
          <w:b/>
          <w:lang w:val="uk-UA"/>
        </w:rPr>
        <w:t xml:space="preserve"> – </w:t>
      </w:r>
      <w:r w:rsidRPr="003920A2">
        <w:rPr>
          <w:rFonts w:ascii="Times New Roman" w:hAnsi="Times New Roman"/>
          <w:bCs/>
          <w:lang w:val="uk-UA"/>
        </w:rPr>
        <w:t xml:space="preserve">середньозважена </w:t>
      </w:r>
      <w:r w:rsidRPr="003920A2">
        <w:rPr>
          <w:rFonts w:ascii="Times New Roman" w:hAnsi="Times New Roman"/>
          <w:lang w:val="uk-UA"/>
        </w:rPr>
        <w:t xml:space="preserve">ціна на електроенергію на ринку «на добу наперед», яка визначається за даними опублікованими Оператором ринку на його офіційному сайті </w:t>
      </w:r>
      <w:r w:rsidRPr="00DC0173">
        <w:rPr>
          <w:rFonts w:ascii="Times New Roman" w:hAnsi="Times New Roman"/>
          <w:u w:val="single"/>
          <w:lang w:val="uk-UA"/>
        </w:rPr>
        <w:t>https://www.oree.com.ua/index.php/indexes</w:t>
      </w:r>
      <w:r w:rsidRPr="003920A2">
        <w:rPr>
          <w:rFonts w:ascii="Times New Roman" w:hAnsi="Times New Roman"/>
          <w:lang w:val="uk-UA"/>
        </w:rPr>
        <w:t xml:space="preserve">, як середньозважена ціна за результатами торгів у періоді постачання (звітному місяці, або відповідному періоді в разі не повного місяця постачання), за результатами торгів складає </w:t>
      </w:r>
      <w:r w:rsidR="00DC0173">
        <w:rPr>
          <w:rFonts w:ascii="Times New Roman" w:hAnsi="Times New Roman"/>
          <w:lang w:val="uk-UA"/>
        </w:rPr>
        <w:t xml:space="preserve">_____ </w:t>
      </w:r>
      <w:r w:rsidRPr="003920A2">
        <w:rPr>
          <w:rFonts w:ascii="Times New Roman" w:hAnsi="Times New Roman"/>
          <w:lang w:val="uk-UA"/>
        </w:rPr>
        <w:t>грн</w:t>
      </w:r>
      <w:r w:rsidR="00DC0173">
        <w:rPr>
          <w:rFonts w:ascii="Times New Roman" w:hAnsi="Times New Roman"/>
          <w:lang w:val="uk-UA"/>
        </w:rPr>
        <w:t>.</w:t>
      </w:r>
      <w:r w:rsidRPr="003920A2">
        <w:rPr>
          <w:rFonts w:ascii="Times New Roman" w:hAnsi="Times New Roman"/>
          <w:lang w:val="uk-UA"/>
        </w:rPr>
        <w:t>/кВт*год</w:t>
      </w:r>
      <w:r w:rsidR="00DC0173">
        <w:rPr>
          <w:rFonts w:ascii="Times New Roman" w:hAnsi="Times New Roman"/>
          <w:lang w:val="uk-UA"/>
        </w:rPr>
        <w:t>.</w:t>
      </w:r>
      <w:r w:rsidRPr="003920A2">
        <w:rPr>
          <w:rFonts w:ascii="Times New Roman" w:hAnsi="Times New Roman"/>
          <w:lang w:val="uk-UA"/>
        </w:rPr>
        <w:t xml:space="preserve"> без ПДВ;</w:t>
      </w:r>
    </w:p>
    <w:p w14:paraId="76CA35DD" w14:textId="3F24D268" w:rsidR="003920A2" w:rsidRPr="003920A2" w:rsidRDefault="003920A2" w:rsidP="00DC0173">
      <w:pPr>
        <w:spacing w:before="80" w:after="0" w:line="240" w:lineRule="auto"/>
        <w:jc w:val="both"/>
        <w:rPr>
          <w:rFonts w:ascii="Times New Roman" w:hAnsi="Times New Roman"/>
          <w:lang w:val="uk-UA"/>
        </w:rPr>
      </w:pPr>
      <w:r w:rsidRPr="003920A2">
        <w:rPr>
          <w:rFonts w:ascii="Times New Roman" w:hAnsi="Times New Roman"/>
          <w:b/>
          <w:lang w:val="uk-UA"/>
        </w:rPr>
        <w:t>Т</w:t>
      </w:r>
      <w:r w:rsidR="00DC0173">
        <w:rPr>
          <w:rFonts w:ascii="Times New Roman" w:hAnsi="Times New Roman"/>
          <w:b/>
          <w:lang w:val="uk-UA"/>
        </w:rPr>
        <w:t xml:space="preserve"> </w:t>
      </w:r>
      <w:r w:rsidRPr="003920A2">
        <w:rPr>
          <w:rFonts w:ascii="Times New Roman" w:hAnsi="Times New Roman"/>
          <w:b/>
          <w:lang w:val="uk-UA"/>
        </w:rPr>
        <w:t xml:space="preserve">передачі – </w:t>
      </w:r>
      <w:r w:rsidRPr="003920A2">
        <w:rPr>
          <w:rFonts w:ascii="Times New Roman" w:hAnsi="Times New Roman"/>
          <w:lang w:val="uk-UA"/>
        </w:rPr>
        <w:t>ціна (тариф) послуг оператора системи передачі (</w:t>
      </w:r>
      <w:r w:rsidRPr="003920A2">
        <w:rPr>
          <w:rFonts w:ascii="Times New Roman" w:eastAsia="Calibri" w:hAnsi="Times New Roman"/>
          <w:lang w:val="uk-UA" w:eastAsia="en-US"/>
        </w:rPr>
        <w:t>регульована ціна яка визначається НКРЕКП</w:t>
      </w:r>
      <w:r w:rsidRPr="003920A2">
        <w:rPr>
          <w:rFonts w:ascii="Times New Roman" w:hAnsi="Times New Roman"/>
          <w:lang w:val="uk-UA"/>
        </w:rPr>
        <w:t xml:space="preserve">), за результатами торгів складає </w:t>
      </w:r>
      <w:r w:rsidR="00DC0173">
        <w:rPr>
          <w:rFonts w:ascii="Times New Roman" w:hAnsi="Times New Roman"/>
          <w:lang w:val="uk-UA"/>
        </w:rPr>
        <w:t>0,</w:t>
      </w:r>
      <w:r w:rsidR="00DC0173" w:rsidRPr="00DC0173">
        <w:rPr>
          <w:rFonts w:ascii="Times New Roman" w:hAnsi="Times New Roman"/>
        </w:rPr>
        <w:t>52857</w:t>
      </w:r>
      <w:r w:rsidR="00DC0173" w:rsidRPr="00DC0173">
        <w:rPr>
          <w:rFonts w:ascii="Times New Roman" w:hAnsi="Times New Roman"/>
          <w:lang w:val="uk-UA"/>
        </w:rPr>
        <w:t xml:space="preserve"> </w:t>
      </w:r>
      <w:r w:rsidRPr="003920A2">
        <w:rPr>
          <w:rFonts w:ascii="Times New Roman" w:hAnsi="Times New Roman"/>
          <w:lang w:val="uk-UA"/>
        </w:rPr>
        <w:t>грн</w:t>
      </w:r>
      <w:r w:rsidR="00DC0173">
        <w:rPr>
          <w:rFonts w:ascii="Times New Roman" w:hAnsi="Times New Roman"/>
          <w:lang w:val="uk-UA"/>
        </w:rPr>
        <w:t>.</w:t>
      </w:r>
      <w:r w:rsidRPr="003920A2">
        <w:rPr>
          <w:rFonts w:ascii="Times New Roman" w:hAnsi="Times New Roman"/>
          <w:lang w:val="uk-UA"/>
        </w:rPr>
        <w:t>/кВт*год</w:t>
      </w:r>
      <w:r w:rsidR="00DC0173">
        <w:rPr>
          <w:rFonts w:ascii="Times New Roman" w:hAnsi="Times New Roman"/>
          <w:lang w:val="uk-UA"/>
        </w:rPr>
        <w:t>.</w:t>
      </w:r>
      <w:r w:rsidRPr="003920A2">
        <w:rPr>
          <w:rFonts w:ascii="Times New Roman" w:hAnsi="Times New Roman"/>
          <w:lang w:val="uk-UA"/>
        </w:rPr>
        <w:t xml:space="preserve"> без ПДВ;</w:t>
      </w:r>
    </w:p>
    <w:p w14:paraId="46815C0A" w14:textId="6C49B102" w:rsidR="003920A2" w:rsidRPr="003920A2" w:rsidRDefault="003920A2" w:rsidP="00DC0173">
      <w:pPr>
        <w:spacing w:before="80" w:after="0" w:line="240" w:lineRule="auto"/>
        <w:jc w:val="both"/>
        <w:rPr>
          <w:rFonts w:ascii="Times New Roman" w:hAnsi="Times New Roman"/>
          <w:lang w:val="uk-UA"/>
        </w:rPr>
      </w:pPr>
      <w:r w:rsidRPr="003920A2">
        <w:rPr>
          <w:rFonts w:ascii="Times New Roman" w:hAnsi="Times New Roman"/>
          <w:b/>
          <w:lang w:val="uk-UA"/>
        </w:rPr>
        <w:t xml:space="preserve">Т постач – </w:t>
      </w:r>
      <w:r w:rsidRPr="003920A2">
        <w:rPr>
          <w:rFonts w:ascii="Times New Roman" w:hAnsi="Times New Roman"/>
          <w:lang w:val="uk-UA"/>
        </w:rPr>
        <w:t>ціна послуг постачання, пов’язаних з постачанням</w:t>
      </w:r>
      <w:r w:rsidRPr="003920A2">
        <w:rPr>
          <w:rFonts w:ascii="Times New Roman" w:hAnsi="Times New Roman"/>
          <w:b/>
          <w:lang w:val="uk-UA"/>
        </w:rPr>
        <w:t xml:space="preserve"> </w:t>
      </w:r>
      <w:r w:rsidRPr="003920A2">
        <w:rPr>
          <w:rFonts w:ascii="Times New Roman" w:hAnsi="Times New Roman"/>
          <w:lang w:val="uk-UA"/>
        </w:rPr>
        <w:t xml:space="preserve">електричної енергії </w:t>
      </w:r>
      <w:r w:rsidR="00DC0173">
        <w:rPr>
          <w:rFonts w:ascii="Times New Roman" w:hAnsi="Times New Roman"/>
          <w:lang w:val="uk-UA"/>
        </w:rPr>
        <w:t>С</w:t>
      </w:r>
      <w:r w:rsidRPr="003920A2">
        <w:rPr>
          <w:rFonts w:ascii="Times New Roman" w:hAnsi="Times New Roman"/>
          <w:lang w:val="uk-UA"/>
        </w:rPr>
        <w:t xml:space="preserve">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sidR="00DC0173">
        <w:rPr>
          <w:rFonts w:ascii="Times New Roman" w:hAnsi="Times New Roman"/>
          <w:lang w:val="uk-UA"/>
        </w:rPr>
        <w:t xml:space="preserve">____ </w:t>
      </w:r>
      <w:r w:rsidRPr="003920A2">
        <w:rPr>
          <w:rFonts w:ascii="Times New Roman" w:hAnsi="Times New Roman"/>
          <w:lang w:val="uk-UA"/>
        </w:rPr>
        <w:t>грн</w:t>
      </w:r>
      <w:r w:rsidR="00DC0173">
        <w:rPr>
          <w:rFonts w:ascii="Times New Roman" w:hAnsi="Times New Roman"/>
          <w:lang w:val="uk-UA"/>
        </w:rPr>
        <w:t>.</w:t>
      </w:r>
      <w:r w:rsidRPr="003920A2">
        <w:rPr>
          <w:rFonts w:ascii="Times New Roman" w:hAnsi="Times New Roman"/>
          <w:lang w:val="uk-UA"/>
        </w:rPr>
        <w:t>/кВт*год</w:t>
      </w:r>
      <w:r w:rsidR="00DC0173">
        <w:rPr>
          <w:rFonts w:ascii="Times New Roman" w:hAnsi="Times New Roman"/>
          <w:lang w:val="uk-UA"/>
        </w:rPr>
        <w:t>.</w:t>
      </w:r>
      <w:r w:rsidRPr="003920A2">
        <w:rPr>
          <w:rFonts w:ascii="Times New Roman" w:hAnsi="Times New Roman"/>
          <w:lang w:val="uk-UA"/>
        </w:rPr>
        <w:t xml:space="preserve"> без ПДВ.</w:t>
      </w:r>
    </w:p>
    <w:p w14:paraId="6BB4D61B" w14:textId="0DB85ED0" w:rsidR="003920A2" w:rsidRPr="003920A2" w:rsidRDefault="003920A2" w:rsidP="00DC0173">
      <w:pPr>
        <w:numPr>
          <w:ilvl w:val="2"/>
          <w:numId w:val="34"/>
        </w:numPr>
        <w:tabs>
          <w:tab w:val="left" w:pos="1134"/>
        </w:tabs>
        <w:spacing w:before="120" w:after="0" w:line="240" w:lineRule="auto"/>
        <w:ind w:left="425" w:firstLine="0"/>
        <w:jc w:val="both"/>
        <w:rPr>
          <w:rFonts w:ascii="Times New Roman" w:hAnsi="Times New Roman"/>
          <w:bCs/>
          <w:lang w:val="uk-UA"/>
        </w:rPr>
      </w:pPr>
      <w:r w:rsidRPr="003920A2">
        <w:rPr>
          <w:rFonts w:ascii="Times New Roman" w:hAnsi="Times New Roman"/>
          <w:bCs/>
          <w:color w:val="000000"/>
          <w:lang w:val="uk-UA"/>
        </w:rPr>
        <w:t xml:space="preserve">Постачальник здійснює коригування ціни шляхом збільшення/зменшення відповідної регульованої складової </w:t>
      </w:r>
      <w:r w:rsidRPr="003920A2">
        <w:rPr>
          <w:rFonts w:ascii="Times New Roman" w:hAnsi="Times New Roman"/>
          <w:b/>
          <w:lang w:val="uk-UA"/>
        </w:rPr>
        <w:t>Т</w:t>
      </w:r>
      <w:r w:rsidR="00DC0173">
        <w:rPr>
          <w:rFonts w:ascii="Times New Roman" w:hAnsi="Times New Roman"/>
          <w:b/>
          <w:lang w:val="uk-UA"/>
        </w:rPr>
        <w:t xml:space="preserve"> </w:t>
      </w:r>
      <w:r w:rsidRPr="003920A2">
        <w:rPr>
          <w:rFonts w:ascii="Times New Roman" w:hAnsi="Times New Roman"/>
          <w:b/>
          <w:lang w:val="uk-UA"/>
        </w:rPr>
        <w:t>передачі</w:t>
      </w:r>
      <w:r w:rsidRPr="003920A2">
        <w:rPr>
          <w:rFonts w:ascii="Times New Roman" w:hAnsi="Times New Roman"/>
          <w:b/>
          <w:color w:val="000000"/>
          <w:lang w:val="uk-UA"/>
        </w:rPr>
        <w:t xml:space="preserve"> </w:t>
      </w:r>
      <w:r w:rsidRPr="003920A2">
        <w:rPr>
          <w:rFonts w:ascii="Times New Roman" w:hAnsi="Times New Roman"/>
          <w:bCs/>
          <w:color w:val="000000"/>
          <w:lang w:val="uk-UA"/>
        </w:rPr>
        <w:t>з дати її введення в дію. Підтвердженням необхідності внесення таких змін є чинні (введені в порядку</w:t>
      </w:r>
      <w:r w:rsidR="00DC0173">
        <w:rPr>
          <w:rFonts w:ascii="Times New Roman" w:hAnsi="Times New Roman"/>
          <w:bCs/>
          <w:color w:val="000000"/>
          <w:lang w:val="uk-UA"/>
        </w:rPr>
        <w:t>,</w:t>
      </w:r>
      <w:r w:rsidRPr="003920A2">
        <w:rPr>
          <w:rFonts w:ascii="Times New Roman" w:hAnsi="Times New Roman"/>
          <w:bCs/>
          <w:color w:val="000000"/>
          <w:lang w:val="uk-UA"/>
        </w:rPr>
        <w:t xml:space="preserve"> встановленому законодавством</w:t>
      </w:r>
      <w:r w:rsidR="00DC0173">
        <w:rPr>
          <w:rFonts w:ascii="Times New Roman" w:hAnsi="Times New Roman"/>
          <w:bCs/>
          <w:color w:val="000000"/>
          <w:lang w:val="uk-UA"/>
        </w:rPr>
        <w:t>,</w:t>
      </w:r>
      <w:r w:rsidRPr="003920A2">
        <w:rPr>
          <w:rFonts w:ascii="Times New Roman" w:hAnsi="Times New Roman"/>
          <w:bCs/>
          <w:color w:val="000000"/>
          <w:lang w:val="uk-UA"/>
        </w:rPr>
        <w:t xml:space="preserve">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r w:rsidRPr="003920A2">
        <w:rPr>
          <w:rFonts w:ascii="Times New Roman" w:hAnsi="Times New Roman"/>
          <w:bCs/>
          <w:lang w:val="uk-UA"/>
        </w:rPr>
        <w:t>;</w:t>
      </w:r>
    </w:p>
    <w:p w14:paraId="1386A7EC" w14:textId="52B2E483" w:rsidR="003920A2" w:rsidRPr="003920A2" w:rsidRDefault="003920A2" w:rsidP="00DC0173">
      <w:pPr>
        <w:numPr>
          <w:ilvl w:val="2"/>
          <w:numId w:val="34"/>
        </w:numPr>
        <w:tabs>
          <w:tab w:val="left" w:pos="1134"/>
        </w:tabs>
        <w:spacing w:before="120" w:after="0" w:line="240" w:lineRule="auto"/>
        <w:ind w:left="425" w:firstLine="0"/>
        <w:jc w:val="both"/>
        <w:rPr>
          <w:rFonts w:ascii="Times New Roman" w:hAnsi="Times New Roman"/>
          <w:bCs/>
          <w:lang w:val="uk-UA"/>
        </w:rPr>
      </w:pPr>
      <w:r w:rsidRPr="003920A2">
        <w:rPr>
          <w:rFonts w:ascii="Times New Roman" w:hAnsi="Times New Roman"/>
          <w:bCs/>
          <w:iCs/>
          <w:color w:val="000000"/>
          <w:lang w:val="uk-UA"/>
        </w:rPr>
        <w:t xml:space="preserve">Постачальник </w:t>
      </w:r>
      <w:r w:rsidRPr="003920A2">
        <w:rPr>
          <w:rFonts w:ascii="Times New Roman" w:hAnsi="Times New Roman"/>
          <w:bCs/>
          <w:color w:val="000000"/>
          <w:lang w:val="uk-UA"/>
        </w:rPr>
        <w:t>здійснює коригування ціни шляхом збільшення/зменшення відповідної складової</w:t>
      </w:r>
      <w:r w:rsidRPr="003920A2">
        <w:rPr>
          <w:rFonts w:ascii="Times New Roman" w:hAnsi="Times New Roman"/>
          <w:bCs/>
          <w:iCs/>
          <w:color w:val="000000"/>
          <w:lang w:val="uk-UA"/>
        </w:rPr>
        <w:t xml:space="preserve"> </w:t>
      </w:r>
      <w:r w:rsidRPr="003920A2">
        <w:rPr>
          <w:rFonts w:ascii="Times New Roman" w:hAnsi="Times New Roman"/>
          <w:b/>
          <w:iCs/>
          <w:color w:val="000000"/>
          <w:lang w:val="uk-UA"/>
        </w:rPr>
        <w:t xml:space="preserve">Ц </w:t>
      </w:r>
      <w:r w:rsidR="00DC0173" w:rsidRPr="00DC0173">
        <w:rPr>
          <w:rFonts w:ascii="Times New Roman" w:hAnsi="Times New Roman"/>
          <w:b/>
          <w:iCs/>
          <w:color w:val="000000"/>
          <w:vertAlign w:val="subscript"/>
          <w:lang w:val="uk-UA"/>
        </w:rPr>
        <w:t>РДН</w:t>
      </w:r>
      <w:r w:rsidRPr="003920A2">
        <w:rPr>
          <w:rFonts w:ascii="Times New Roman" w:hAnsi="Times New Roman"/>
          <w:bCs/>
          <w:iCs/>
          <w:color w:val="000000"/>
          <w:lang w:val="uk-UA"/>
        </w:rPr>
        <w:t xml:space="preserve"> за даними</w:t>
      </w:r>
      <w:r w:rsidR="00DC0173">
        <w:rPr>
          <w:rFonts w:ascii="Times New Roman" w:hAnsi="Times New Roman"/>
          <w:bCs/>
          <w:iCs/>
          <w:color w:val="000000"/>
          <w:lang w:val="uk-UA"/>
        </w:rPr>
        <w:t>,</w:t>
      </w:r>
      <w:r w:rsidRPr="003920A2">
        <w:rPr>
          <w:rFonts w:ascii="Times New Roman" w:hAnsi="Times New Roman"/>
          <w:bCs/>
          <w:iCs/>
          <w:color w:val="000000"/>
          <w:lang w:val="uk-UA"/>
        </w:rPr>
        <w:t xml:space="preserve"> опублікованими Оператором ринку</w:t>
      </w:r>
      <w:r w:rsidR="00DC0173">
        <w:rPr>
          <w:rFonts w:ascii="Times New Roman" w:hAnsi="Times New Roman"/>
          <w:bCs/>
          <w:iCs/>
          <w:color w:val="000000"/>
          <w:lang w:val="uk-UA"/>
        </w:rPr>
        <w:t>,</w:t>
      </w:r>
      <w:r w:rsidRPr="003920A2">
        <w:rPr>
          <w:rFonts w:ascii="Times New Roman" w:hAnsi="Times New Roman"/>
          <w:bCs/>
          <w:iCs/>
          <w:color w:val="000000"/>
          <w:lang w:val="uk-UA"/>
        </w:rPr>
        <w:t xml:space="preserve"> по результатам торгів на ринку «на добу наперед» у розрахунковому періоді. </w:t>
      </w:r>
    </w:p>
    <w:p w14:paraId="2FE4C19B" w14:textId="15599969" w:rsidR="003920A2" w:rsidRPr="003920A2" w:rsidRDefault="003920A2" w:rsidP="00DC0173">
      <w:pPr>
        <w:widowControl w:val="0"/>
        <w:numPr>
          <w:ilvl w:val="1"/>
          <w:numId w:val="34"/>
        </w:numPr>
        <w:autoSpaceDE w:val="0"/>
        <w:autoSpaceDN w:val="0"/>
        <w:spacing w:before="120" w:after="0" w:line="240" w:lineRule="auto"/>
        <w:ind w:left="0" w:firstLine="0"/>
        <w:jc w:val="both"/>
        <w:outlineLvl w:val="0"/>
        <w:rPr>
          <w:rFonts w:ascii="Times New Roman" w:hAnsi="Times New Roman"/>
          <w:bCs/>
          <w:lang w:val="uk-UA"/>
        </w:rPr>
      </w:pPr>
      <w:r w:rsidRPr="003920A2">
        <w:rPr>
          <w:rFonts w:ascii="Times New Roman" w:hAnsi="Times New Roman"/>
          <w:bCs/>
          <w:lang w:val="uk-UA"/>
        </w:rPr>
        <w:t>Зміна величини відповідних складових в порядку</w:t>
      </w:r>
      <w:r w:rsidR="00DC0173">
        <w:rPr>
          <w:rFonts w:ascii="Times New Roman" w:hAnsi="Times New Roman"/>
          <w:bCs/>
          <w:lang w:val="uk-UA"/>
        </w:rPr>
        <w:t>,</w:t>
      </w:r>
      <w:r w:rsidRPr="003920A2">
        <w:rPr>
          <w:rFonts w:ascii="Times New Roman" w:hAnsi="Times New Roman"/>
          <w:bCs/>
          <w:lang w:val="uk-UA"/>
        </w:rPr>
        <w:t xml:space="preserve"> передбаченому пунктами 1.2.1. – 1.2.2. цієї Комерційної пропозиції</w:t>
      </w:r>
      <w:r w:rsidR="00DC0173">
        <w:rPr>
          <w:rFonts w:ascii="Times New Roman" w:hAnsi="Times New Roman"/>
          <w:bCs/>
          <w:lang w:val="uk-UA"/>
        </w:rPr>
        <w:t>,</w:t>
      </w:r>
      <w:r w:rsidRPr="003920A2">
        <w:rPr>
          <w:rFonts w:ascii="Times New Roman" w:hAnsi="Times New Roman"/>
          <w:bCs/>
          <w:lang w:val="uk-UA"/>
        </w:rPr>
        <w:t xml:space="preserve"> потребує  укладен</w:t>
      </w:r>
      <w:bookmarkStart w:id="3" w:name="_Hlk118746726"/>
      <w:r w:rsidR="00DC0173">
        <w:rPr>
          <w:rFonts w:ascii="Times New Roman" w:hAnsi="Times New Roman"/>
          <w:bCs/>
          <w:lang w:val="uk-UA"/>
        </w:rPr>
        <w:t>ня додаткових угод до Договору.</w:t>
      </w:r>
    </w:p>
    <w:p w14:paraId="75E42BF9" w14:textId="548A05D7" w:rsidR="003920A2" w:rsidRPr="00DC0173" w:rsidRDefault="003920A2" w:rsidP="00DC0173">
      <w:pPr>
        <w:widowControl w:val="0"/>
        <w:autoSpaceDE w:val="0"/>
        <w:autoSpaceDN w:val="0"/>
        <w:spacing w:after="0" w:line="240" w:lineRule="auto"/>
        <w:ind w:firstLine="426"/>
        <w:jc w:val="both"/>
        <w:outlineLvl w:val="0"/>
        <w:rPr>
          <w:rFonts w:ascii="Times New Roman" w:hAnsi="Times New Roman"/>
          <w:bCs/>
          <w:lang w:val="uk-UA"/>
        </w:rPr>
      </w:pPr>
      <w:bookmarkStart w:id="4" w:name="_Hlk118881870"/>
      <w:r w:rsidRPr="00DC0173">
        <w:rPr>
          <w:rFonts w:ascii="Times New Roman" w:hAnsi="Times New Roman"/>
          <w:bCs/>
          <w:lang w:val="uk-UA"/>
        </w:rPr>
        <w:t>За результатами розрахункового періоду Постачальник виставляє рахунок</w:t>
      </w:r>
      <w:r w:rsidR="00DC0173" w:rsidRPr="00DC0173">
        <w:rPr>
          <w:rFonts w:ascii="Times New Roman" w:hAnsi="Times New Roman"/>
          <w:bCs/>
          <w:lang w:val="uk-UA"/>
        </w:rPr>
        <w:t>,</w:t>
      </w:r>
      <w:r w:rsidRPr="00DC0173">
        <w:rPr>
          <w:rFonts w:ascii="Times New Roman" w:hAnsi="Times New Roman"/>
          <w:bCs/>
          <w:lang w:val="uk-UA"/>
        </w:rPr>
        <w:t xml:space="preserve"> в якому зазначається ціна електричної енергії та її складові</w:t>
      </w:r>
      <w:r w:rsidR="00DC0173" w:rsidRPr="00DC0173">
        <w:rPr>
          <w:rFonts w:ascii="Times New Roman" w:hAnsi="Times New Roman"/>
          <w:bCs/>
          <w:lang w:val="uk-UA"/>
        </w:rPr>
        <w:t>,</w:t>
      </w:r>
      <w:r w:rsidRPr="00DC0173">
        <w:rPr>
          <w:rFonts w:ascii="Times New Roman" w:hAnsi="Times New Roman"/>
          <w:bCs/>
          <w:lang w:val="uk-UA"/>
        </w:rPr>
        <w:t xml:space="preserve"> відповідно до механізму</w:t>
      </w:r>
      <w:r w:rsidR="00DC0173" w:rsidRPr="00DC0173">
        <w:rPr>
          <w:rFonts w:ascii="Times New Roman" w:hAnsi="Times New Roman"/>
          <w:bCs/>
          <w:lang w:val="uk-UA"/>
        </w:rPr>
        <w:t>,</w:t>
      </w:r>
      <w:r w:rsidRPr="00DC0173">
        <w:rPr>
          <w:rFonts w:ascii="Times New Roman" w:hAnsi="Times New Roman"/>
          <w:bCs/>
          <w:lang w:val="uk-UA"/>
        </w:rPr>
        <w:t xml:space="preserve"> зазначеному у п. 1.2 даної Комерційної пропозиції.</w:t>
      </w:r>
    </w:p>
    <w:bookmarkEnd w:id="3"/>
    <w:bookmarkEnd w:id="4"/>
    <w:p w14:paraId="4D77F966" w14:textId="296CDA93" w:rsidR="003920A2" w:rsidRPr="003920A2" w:rsidRDefault="003920A2" w:rsidP="00DC0173">
      <w:pPr>
        <w:widowControl w:val="0"/>
        <w:numPr>
          <w:ilvl w:val="1"/>
          <w:numId w:val="34"/>
        </w:numPr>
        <w:autoSpaceDE w:val="0"/>
        <w:autoSpaceDN w:val="0"/>
        <w:spacing w:before="120" w:after="0" w:line="240" w:lineRule="auto"/>
        <w:ind w:left="0" w:firstLine="0"/>
        <w:jc w:val="both"/>
        <w:outlineLvl w:val="0"/>
        <w:rPr>
          <w:rFonts w:ascii="Times New Roman" w:hAnsi="Times New Roman"/>
          <w:bCs/>
          <w:lang w:val="uk-UA"/>
        </w:rPr>
      </w:pPr>
      <w:r w:rsidRPr="003920A2">
        <w:rPr>
          <w:rFonts w:ascii="Times New Roman" w:hAnsi="Times New Roman"/>
          <w:bCs/>
          <w:lang w:val="uk-UA"/>
        </w:rPr>
        <w:t>В разі необхідності змін умов</w:t>
      </w:r>
      <w:r w:rsidRPr="003920A2">
        <w:rPr>
          <w:rFonts w:ascii="Times New Roman" w:hAnsi="Times New Roman"/>
          <w:lang w:val="uk-UA"/>
        </w:rPr>
        <w:t xml:space="preserve"> </w:t>
      </w:r>
      <w:r w:rsidRPr="003920A2">
        <w:rPr>
          <w:rFonts w:ascii="Times New Roman" w:hAnsi="Times New Roman"/>
          <w:bCs/>
          <w:lang w:val="uk-UA"/>
        </w:rPr>
        <w:t>цієї Комерційної пропозиції Постачальник звертається до Споживача з пропозицією та обґрунтуванням щодо внесення змін, підготувавши Споживачу проект змін до Договору у формі додаткової угоди. Споживач протягом 5-ти робочих днів після одержання пропозиції письмово повідомляє Постачальника про результати її розгляду.</w:t>
      </w:r>
    </w:p>
    <w:p w14:paraId="0EA7A755" w14:textId="500A059B" w:rsidR="003920A2" w:rsidRPr="003920A2" w:rsidRDefault="003920A2" w:rsidP="004B34C8">
      <w:pPr>
        <w:spacing w:after="0" w:line="240" w:lineRule="auto"/>
        <w:ind w:firstLine="567"/>
        <w:jc w:val="both"/>
        <w:rPr>
          <w:rFonts w:ascii="Times New Roman" w:hAnsi="Times New Roman"/>
          <w:lang w:val="uk-UA"/>
        </w:rPr>
      </w:pPr>
      <w:r w:rsidRPr="003920A2">
        <w:rPr>
          <w:rFonts w:ascii="Times New Roman" w:hAnsi="Times New Roman"/>
          <w:bCs/>
          <w:lang w:val="uk-UA"/>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письмової незгоди у разі, якщо він не погоджує нові умови. У разі, якщо Споживач не повідомив Постачальника про незгоду із запропонованими змінами, вважається, що Споживач погодився з новими умовами Договору.</w:t>
      </w:r>
    </w:p>
    <w:p w14:paraId="50CB2339" w14:textId="77777777" w:rsidR="003920A2" w:rsidRPr="003920A2" w:rsidRDefault="003920A2" w:rsidP="004B34C8">
      <w:pPr>
        <w:numPr>
          <w:ilvl w:val="0"/>
          <w:numId w:val="29"/>
        </w:numPr>
        <w:spacing w:before="160" w:after="120" w:line="240" w:lineRule="auto"/>
        <w:jc w:val="center"/>
        <w:rPr>
          <w:rFonts w:ascii="Times New Roman" w:hAnsi="Times New Roman"/>
          <w:b/>
          <w:lang w:val="uk-UA"/>
        </w:rPr>
      </w:pPr>
      <w:r w:rsidRPr="003920A2">
        <w:rPr>
          <w:rFonts w:ascii="Times New Roman" w:hAnsi="Times New Roman"/>
          <w:b/>
          <w:lang w:val="uk-UA"/>
        </w:rPr>
        <w:t>Комерційна пропозиція застосовується на території операторів системи:</w:t>
      </w:r>
    </w:p>
    <w:p w14:paraId="1C131627" w14:textId="49252674" w:rsidR="003920A2" w:rsidRPr="003920A2" w:rsidRDefault="003920A2" w:rsidP="00DC0173">
      <w:pPr>
        <w:spacing w:after="0" w:line="240" w:lineRule="auto"/>
        <w:jc w:val="both"/>
        <w:rPr>
          <w:rFonts w:ascii="Times New Roman" w:hAnsi="Times New Roman"/>
          <w:lang w:val="uk-UA"/>
        </w:rPr>
      </w:pPr>
      <w:r w:rsidRPr="004B34C8">
        <w:rPr>
          <w:rFonts w:ascii="Times New Roman" w:hAnsi="Times New Roman"/>
          <w:b/>
          <w:lang w:val="uk-UA"/>
        </w:rPr>
        <w:t>2.1.</w:t>
      </w:r>
      <w:r w:rsidR="004B34C8">
        <w:rPr>
          <w:rFonts w:ascii="Times New Roman" w:hAnsi="Times New Roman"/>
          <w:b/>
          <w:lang w:val="uk-UA"/>
        </w:rPr>
        <w:tab/>
      </w:r>
      <w:r w:rsidRPr="003920A2">
        <w:rPr>
          <w:rFonts w:ascii="Times New Roman" w:hAnsi="Times New Roman"/>
          <w:lang w:val="uk-UA"/>
        </w:rPr>
        <w:t>За переліком площадок вимірювання, вказаних в тендерній документації, до мереж яких такі площадки приєднані.</w:t>
      </w:r>
    </w:p>
    <w:p w14:paraId="2345A4D8" w14:textId="77777777" w:rsidR="003920A2" w:rsidRPr="003920A2" w:rsidRDefault="003920A2" w:rsidP="004B34C8">
      <w:pPr>
        <w:numPr>
          <w:ilvl w:val="0"/>
          <w:numId w:val="30"/>
        </w:numPr>
        <w:spacing w:before="160" w:after="120" w:line="240" w:lineRule="auto"/>
        <w:ind w:left="0" w:firstLine="0"/>
        <w:jc w:val="center"/>
        <w:rPr>
          <w:rFonts w:ascii="Times New Roman" w:hAnsi="Times New Roman"/>
          <w:lang w:val="uk-UA"/>
        </w:rPr>
      </w:pPr>
      <w:r w:rsidRPr="003920A2">
        <w:rPr>
          <w:rFonts w:ascii="Times New Roman" w:hAnsi="Times New Roman"/>
          <w:b/>
          <w:lang w:val="uk-UA"/>
        </w:rPr>
        <w:t>Спосіб оплати.</w:t>
      </w:r>
    </w:p>
    <w:p w14:paraId="41D1C1AB" w14:textId="351718EC" w:rsidR="003920A2" w:rsidRPr="003920A2" w:rsidRDefault="003920A2" w:rsidP="00DC0173">
      <w:pPr>
        <w:spacing w:after="120" w:line="240" w:lineRule="auto"/>
        <w:jc w:val="both"/>
        <w:rPr>
          <w:rFonts w:ascii="Times New Roman" w:hAnsi="Times New Roman"/>
          <w:lang w:val="uk-UA"/>
        </w:rPr>
      </w:pPr>
      <w:r w:rsidRPr="004B34C8">
        <w:rPr>
          <w:rFonts w:ascii="Times New Roman" w:hAnsi="Times New Roman"/>
          <w:b/>
          <w:lang w:val="uk-UA"/>
        </w:rPr>
        <w:t>3.1.</w:t>
      </w:r>
      <w:r w:rsidR="004B34C8">
        <w:rPr>
          <w:rFonts w:ascii="Times New Roman" w:hAnsi="Times New Roman"/>
          <w:lang w:val="uk-UA"/>
        </w:rPr>
        <w:tab/>
      </w:r>
      <w:r w:rsidRPr="003920A2">
        <w:rPr>
          <w:rFonts w:ascii="Times New Roman" w:hAnsi="Times New Roman"/>
          <w:lang w:val="uk-UA"/>
        </w:rPr>
        <w:t>Розрахунки за електричну енергію здійснюються виключно в грошовій формі відповідно до умов Договору, шляхом перерахування коштів</w:t>
      </w:r>
      <w:r w:rsidRPr="003920A2">
        <w:rPr>
          <w:rFonts w:ascii="Times New Roman" w:eastAsia="Calibri" w:hAnsi="Times New Roman"/>
          <w:lang w:val="uk-UA" w:eastAsia="en-US"/>
        </w:rPr>
        <w:t xml:space="preserve"> </w:t>
      </w:r>
      <w:r w:rsidRPr="003920A2">
        <w:rPr>
          <w:rFonts w:ascii="Times New Roman" w:hAnsi="Times New Roman"/>
          <w:lang w:val="uk-UA"/>
        </w:rPr>
        <w:t xml:space="preserve">на поточний рахунок </w:t>
      </w:r>
      <w:r w:rsidRPr="003920A2">
        <w:rPr>
          <w:rFonts w:ascii="Times New Roman" w:hAnsi="Times New Roman"/>
          <w:b/>
          <w:lang w:val="uk-UA"/>
        </w:rPr>
        <w:t>із спеціальним режимом використання</w:t>
      </w:r>
      <w:r w:rsidRPr="003920A2">
        <w:rPr>
          <w:rFonts w:ascii="Times New Roman" w:hAnsi="Times New Roman"/>
          <w:lang w:val="uk-UA"/>
        </w:rPr>
        <w:t xml:space="preserve"> Постачальника, вказаний у рахунку на оплату (акті прийняття-передавання товарної продукції</w:t>
      </w:r>
      <w:r w:rsidR="004B34C8" w:rsidRPr="004B34C8">
        <w:rPr>
          <w:rFonts w:ascii="Times New Roman" w:hAnsi="Times New Roman"/>
          <w:sz w:val="24"/>
          <w:szCs w:val="24"/>
          <w:lang w:val="uk-UA"/>
        </w:rPr>
        <w:t xml:space="preserve"> </w:t>
      </w:r>
      <w:r w:rsidR="004B34C8" w:rsidRPr="004B34C8">
        <w:rPr>
          <w:rFonts w:ascii="Times New Roman" w:hAnsi="Times New Roman"/>
          <w:lang w:val="uk-UA"/>
        </w:rPr>
        <w:t xml:space="preserve">та/або </w:t>
      </w:r>
      <w:r w:rsidR="004B34C8">
        <w:rPr>
          <w:rFonts w:ascii="Times New Roman" w:hAnsi="Times New Roman"/>
          <w:lang w:val="uk-UA"/>
        </w:rPr>
        <w:t>а</w:t>
      </w:r>
      <w:r w:rsidR="004B34C8" w:rsidRPr="004B34C8">
        <w:rPr>
          <w:rFonts w:ascii="Times New Roman" w:hAnsi="Times New Roman"/>
          <w:lang w:val="uk-UA"/>
        </w:rPr>
        <w:t>ктах прийому-передачі проданих товарів та/або наданих послуг</w:t>
      </w:r>
      <w:r w:rsidRPr="004B34C8">
        <w:rPr>
          <w:rFonts w:ascii="Times New Roman" w:hAnsi="Times New Roman"/>
          <w:lang w:val="uk-UA"/>
        </w:rPr>
        <w:t>)</w:t>
      </w:r>
      <w:r w:rsidRPr="003920A2">
        <w:rPr>
          <w:rFonts w:ascii="Times New Roman" w:hAnsi="Times New Roman"/>
          <w:lang w:val="uk-UA"/>
        </w:rPr>
        <w:t xml:space="preserve"> та на сайті Постачальника.</w:t>
      </w:r>
    </w:p>
    <w:p w14:paraId="26FF96BD" w14:textId="46435C3D" w:rsidR="003920A2" w:rsidRPr="003920A2" w:rsidRDefault="003920A2" w:rsidP="00DC0173">
      <w:pPr>
        <w:spacing w:after="120" w:line="240" w:lineRule="auto"/>
        <w:jc w:val="both"/>
        <w:rPr>
          <w:rFonts w:ascii="Times New Roman" w:hAnsi="Times New Roman"/>
          <w:u w:val="single"/>
          <w:lang w:val="uk-UA"/>
        </w:rPr>
      </w:pPr>
      <w:r w:rsidRPr="004B34C8">
        <w:rPr>
          <w:rFonts w:ascii="Times New Roman" w:hAnsi="Times New Roman"/>
          <w:b/>
          <w:lang w:val="uk-UA"/>
        </w:rPr>
        <w:lastRenderedPageBreak/>
        <w:t>3.2.</w:t>
      </w:r>
      <w:r w:rsidR="004B34C8">
        <w:rPr>
          <w:rFonts w:ascii="Times New Roman" w:hAnsi="Times New Roman"/>
          <w:lang w:val="uk-UA"/>
        </w:rPr>
        <w:tab/>
      </w:r>
      <w:r w:rsidRPr="003920A2">
        <w:rPr>
          <w:rFonts w:ascii="Times New Roman" w:hAnsi="Times New Roman"/>
          <w:lang w:val="uk-UA"/>
        </w:rPr>
        <w:t>Прийняттям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14:paraId="36468D6E" w14:textId="77777777" w:rsidR="003920A2" w:rsidRPr="003920A2" w:rsidRDefault="003920A2" w:rsidP="004B34C8">
      <w:pPr>
        <w:numPr>
          <w:ilvl w:val="0"/>
          <w:numId w:val="30"/>
        </w:numPr>
        <w:spacing w:before="160" w:after="120" w:line="240" w:lineRule="auto"/>
        <w:ind w:left="0" w:firstLine="0"/>
        <w:jc w:val="center"/>
        <w:rPr>
          <w:rFonts w:ascii="Times New Roman" w:hAnsi="Times New Roman"/>
          <w:b/>
          <w:lang w:val="uk-UA"/>
        </w:rPr>
      </w:pPr>
      <w:r w:rsidRPr="003920A2">
        <w:rPr>
          <w:rFonts w:ascii="Times New Roman" w:hAnsi="Times New Roman"/>
          <w:b/>
          <w:lang w:val="uk-UA"/>
        </w:rPr>
        <w:t>Порядок оплати.</w:t>
      </w:r>
    </w:p>
    <w:p w14:paraId="4BAC745A" w14:textId="1B8C08CB" w:rsidR="003920A2" w:rsidRPr="003920A2" w:rsidRDefault="003920A2" w:rsidP="00DC0173">
      <w:pPr>
        <w:spacing w:after="120" w:line="240" w:lineRule="auto"/>
        <w:jc w:val="both"/>
        <w:rPr>
          <w:rFonts w:ascii="Times New Roman" w:hAnsi="Times New Roman"/>
          <w:lang w:val="uk-UA"/>
        </w:rPr>
      </w:pPr>
      <w:r w:rsidRPr="004B34C8">
        <w:rPr>
          <w:rFonts w:ascii="Times New Roman" w:hAnsi="Times New Roman"/>
          <w:b/>
          <w:lang w:val="uk-UA"/>
        </w:rPr>
        <w:t>4.1.</w:t>
      </w:r>
      <w:r w:rsidR="004B34C8">
        <w:rPr>
          <w:rFonts w:ascii="Times New Roman" w:hAnsi="Times New Roman"/>
          <w:b/>
          <w:lang w:val="uk-UA"/>
        </w:rPr>
        <w:tab/>
      </w:r>
      <w:r w:rsidRPr="003920A2">
        <w:rPr>
          <w:rFonts w:ascii="Times New Roman" w:hAnsi="Times New Roman"/>
          <w:lang w:val="uk-UA"/>
        </w:rPr>
        <w:t>Оплата обсягів споживання електричної енергії здійснюється на умовах (у строки)</w:t>
      </w:r>
      <w:r w:rsidR="004B34C8">
        <w:rPr>
          <w:rFonts w:ascii="Times New Roman" w:hAnsi="Times New Roman"/>
          <w:lang w:val="uk-UA"/>
        </w:rPr>
        <w:t>,</w:t>
      </w:r>
      <w:r w:rsidRPr="003920A2">
        <w:rPr>
          <w:rFonts w:ascii="Times New Roman" w:hAnsi="Times New Roman"/>
          <w:lang w:val="uk-UA"/>
        </w:rPr>
        <w:t xml:space="preserve"> передбачені п.4.2. цієї Комерційної пропозиції, з урахуванням порядку визначення ціни</w:t>
      </w:r>
      <w:r w:rsidR="004B34C8">
        <w:rPr>
          <w:rFonts w:ascii="Times New Roman" w:hAnsi="Times New Roman"/>
          <w:lang w:val="uk-UA"/>
        </w:rPr>
        <w:t>,</w:t>
      </w:r>
      <w:r w:rsidRPr="003920A2">
        <w:rPr>
          <w:rFonts w:ascii="Times New Roman" w:hAnsi="Times New Roman"/>
          <w:lang w:val="uk-UA"/>
        </w:rPr>
        <w:t xml:space="preserve"> передбаченого в розділі 1 цієї Комерційної пропозиції.</w:t>
      </w:r>
    </w:p>
    <w:p w14:paraId="31F86DCC" w14:textId="5BACA1F2" w:rsidR="003920A2" w:rsidRPr="003920A2" w:rsidRDefault="003920A2" w:rsidP="00DC0173">
      <w:pPr>
        <w:spacing w:after="120" w:line="240" w:lineRule="auto"/>
        <w:jc w:val="both"/>
        <w:rPr>
          <w:rFonts w:ascii="Times New Roman" w:hAnsi="Times New Roman"/>
          <w:lang w:val="uk-UA"/>
        </w:rPr>
      </w:pPr>
      <w:r w:rsidRPr="004B34C8">
        <w:rPr>
          <w:rFonts w:ascii="Times New Roman" w:hAnsi="Times New Roman"/>
          <w:b/>
          <w:lang w:val="uk-UA"/>
        </w:rPr>
        <w:t>4.2.</w:t>
      </w:r>
      <w:r w:rsidR="004B34C8">
        <w:rPr>
          <w:rFonts w:ascii="Times New Roman" w:hAnsi="Times New Roman"/>
          <w:b/>
          <w:lang w:val="uk-UA"/>
        </w:rPr>
        <w:tab/>
      </w:r>
      <w:r w:rsidRPr="003920A2">
        <w:rPr>
          <w:rFonts w:ascii="Times New Roman" w:hAnsi="Times New Roman"/>
          <w:lang w:val="uk-UA"/>
        </w:rPr>
        <w:t>Порядок здійснення платежів:</w:t>
      </w:r>
    </w:p>
    <w:p w14:paraId="2299016E" w14:textId="77777777" w:rsidR="003920A2" w:rsidRPr="003920A2" w:rsidRDefault="003920A2" w:rsidP="00DC0173">
      <w:pPr>
        <w:spacing w:after="120" w:line="240" w:lineRule="auto"/>
        <w:jc w:val="both"/>
        <w:rPr>
          <w:rFonts w:ascii="Times New Roman" w:hAnsi="Times New Roman"/>
          <w:lang w:val="uk-UA"/>
        </w:rPr>
      </w:pPr>
      <w:r w:rsidRPr="003920A2">
        <w:rPr>
          <w:rFonts w:ascii="Times New Roman" w:hAnsi="Times New Roman"/>
          <w:lang w:val="uk-UA"/>
        </w:rPr>
        <w:t>- оплата за спожиту електричну енергію має бути здійснена Споживачем у строк, визначений у платіжному документі, який не може бути меншим 5 (п’яти) робочих днів з моменту отримання його Споживачем, але не пізніше 20 календарного дня після закінчення розрахункового періоду.</w:t>
      </w:r>
    </w:p>
    <w:p w14:paraId="62D89607" w14:textId="60E77AD8" w:rsidR="003920A2" w:rsidRPr="003920A2" w:rsidRDefault="003920A2" w:rsidP="00DC0173">
      <w:pPr>
        <w:spacing w:after="120" w:line="240" w:lineRule="auto"/>
        <w:jc w:val="both"/>
        <w:rPr>
          <w:rFonts w:ascii="Times New Roman" w:hAnsi="Times New Roman"/>
          <w:lang w:val="uk-UA"/>
        </w:rPr>
      </w:pPr>
      <w:r w:rsidRPr="004B34C8">
        <w:rPr>
          <w:rFonts w:ascii="Times New Roman" w:hAnsi="Times New Roman"/>
          <w:b/>
          <w:lang w:val="uk-UA"/>
        </w:rPr>
        <w:t>4.3.</w:t>
      </w:r>
      <w:r w:rsidR="004B34C8">
        <w:rPr>
          <w:rFonts w:ascii="Times New Roman" w:hAnsi="Times New Roman"/>
          <w:lang w:val="uk-UA"/>
        </w:rPr>
        <w:tab/>
      </w:r>
      <w:r w:rsidRPr="003920A2">
        <w:rPr>
          <w:rFonts w:ascii="Times New Roman" w:hAnsi="Times New Roman"/>
          <w:lang w:val="uk-UA"/>
        </w:rPr>
        <w:t xml:space="preserve">Споживач може надавати звіти про покази засобу обліку за розрахунковий період через сервіс «Особистий кабінет» за формою, яка </w:t>
      </w:r>
      <w:r w:rsidRPr="003920A2">
        <w:rPr>
          <w:rFonts w:ascii="Times New Roman" w:eastAsia="Calibri" w:hAnsi="Times New Roman"/>
          <w:lang w:val="uk-UA" w:eastAsia="en-US"/>
        </w:rPr>
        <w:t>оприлюднена на офіційно</w:t>
      </w:r>
      <w:r w:rsidR="004B34C8">
        <w:rPr>
          <w:rFonts w:ascii="Times New Roman" w:eastAsia="Calibri" w:hAnsi="Times New Roman"/>
          <w:lang w:val="uk-UA" w:eastAsia="en-US"/>
        </w:rPr>
        <w:t xml:space="preserve">му веб-сайті Постачальника або </w:t>
      </w:r>
      <w:r w:rsidRPr="003920A2">
        <w:rPr>
          <w:rFonts w:ascii="Times New Roman" w:eastAsia="Calibri" w:hAnsi="Times New Roman"/>
          <w:lang w:val="uk-UA" w:eastAsia="en-US"/>
        </w:rPr>
        <w:t>формою, узгодженою</w:t>
      </w:r>
      <w:r w:rsidRPr="003920A2">
        <w:rPr>
          <w:rFonts w:ascii="Times New Roman" w:hAnsi="Times New Roman"/>
          <w:lang w:val="uk-UA"/>
        </w:rPr>
        <w:t xml:space="preserve"> з оператором системи, у останній день розрахункового періоду. </w:t>
      </w:r>
    </w:p>
    <w:p w14:paraId="2A0065CF" w14:textId="32FFBADA" w:rsidR="003920A2" w:rsidRPr="003920A2" w:rsidRDefault="003920A2" w:rsidP="00DC0173">
      <w:pPr>
        <w:spacing w:after="120" w:line="240" w:lineRule="auto"/>
        <w:jc w:val="both"/>
        <w:rPr>
          <w:rFonts w:ascii="Times New Roman" w:hAnsi="Times New Roman"/>
          <w:lang w:val="uk-UA"/>
        </w:rPr>
      </w:pPr>
      <w:r w:rsidRPr="003920A2">
        <w:rPr>
          <w:rFonts w:ascii="Times New Roman" w:hAnsi="Times New Roman"/>
          <w:lang w:val="uk-UA"/>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w:t>
      </w:r>
      <w:r w:rsidR="004B34C8">
        <w:rPr>
          <w:rFonts w:ascii="Times New Roman" w:hAnsi="Times New Roman"/>
          <w:lang w:val="uk-UA"/>
        </w:rPr>
        <w:t>за середньодобовим споживанням.</w:t>
      </w:r>
    </w:p>
    <w:p w14:paraId="6C4E72D0" w14:textId="2F540831" w:rsidR="003920A2" w:rsidRPr="003920A2" w:rsidRDefault="003920A2" w:rsidP="00DC0173">
      <w:pPr>
        <w:spacing w:after="120" w:line="240" w:lineRule="auto"/>
        <w:jc w:val="both"/>
        <w:rPr>
          <w:rFonts w:ascii="Times New Roman" w:hAnsi="Times New Roman"/>
          <w:lang w:val="uk-UA"/>
        </w:rPr>
      </w:pPr>
      <w:r w:rsidRPr="004B34C8">
        <w:rPr>
          <w:rFonts w:ascii="Times New Roman" w:hAnsi="Times New Roman"/>
          <w:b/>
          <w:lang w:val="uk-UA"/>
        </w:rPr>
        <w:t>4.4.</w:t>
      </w:r>
      <w:r w:rsidR="004B34C8">
        <w:rPr>
          <w:rFonts w:ascii="Times New Roman" w:hAnsi="Times New Roman"/>
          <w:lang w:val="uk-UA"/>
        </w:rPr>
        <w:tab/>
      </w:r>
      <w:r w:rsidRPr="003920A2">
        <w:rPr>
          <w:rFonts w:ascii="Times New Roman" w:eastAsia="Calibri" w:hAnsi="Times New Roman"/>
          <w:lang w:val="uk-UA" w:eastAsia="en-US"/>
        </w:rPr>
        <w:t>Прогнозований обсяг споживання визначається Постачальником на підставі прогнозних даних</w:t>
      </w:r>
      <w:r w:rsidR="004B34C8">
        <w:rPr>
          <w:rFonts w:ascii="Times New Roman" w:eastAsia="Calibri" w:hAnsi="Times New Roman"/>
          <w:lang w:val="uk-UA" w:eastAsia="en-US"/>
        </w:rPr>
        <w:t>,</w:t>
      </w:r>
      <w:r w:rsidRPr="003920A2">
        <w:rPr>
          <w:rFonts w:ascii="Times New Roman" w:eastAsia="Calibri" w:hAnsi="Times New Roman"/>
          <w:lang w:val="uk-UA" w:eastAsia="en-US"/>
        </w:rPr>
        <w:t xml:space="preserve"> наданих адміністратором комерційного обліку (Оператором системи), за тендерною документацією або за середньодобовим обсягом споживання минулого розрахункового періоду.</w:t>
      </w:r>
    </w:p>
    <w:p w14:paraId="189793BF" w14:textId="390CEB74" w:rsidR="003920A2" w:rsidRPr="003920A2" w:rsidRDefault="003920A2" w:rsidP="004B34C8">
      <w:pPr>
        <w:numPr>
          <w:ilvl w:val="0"/>
          <w:numId w:val="30"/>
        </w:numPr>
        <w:spacing w:before="240" w:after="120" w:line="240" w:lineRule="auto"/>
        <w:ind w:left="0" w:firstLine="0"/>
        <w:jc w:val="center"/>
        <w:rPr>
          <w:rFonts w:ascii="Times New Roman" w:hAnsi="Times New Roman"/>
          <w:b/>
          <w:lang w:val="uk-UA"/>
        </w:rPr>
      </w:pPr>
      <w:r w:rsidRPr="003920A2">
        <w:rPr>
          <w:rFonts w:ascii="Times New Roman" w:hAnsi="Times New Roman"/>
          <w:b/>
          <w:lang w:val="uk-UA"/>
        </w:rPr>
        <w:t>Термін (строк) надання рахунку за електричну енергію (акту прийняття-передавання товарної продукції</w:t>
      </w:r>
      <w:r w:rsidR="004B34C8">
        <w:rPr>
          <w:rFonts w:ascii="Times New Roman" w:hAnsi="Times New Roman"/>
          <w:b/>
          <w:lang w:val="uk-UA"/>
        </w:rPr>
        <w:t xml:space="preserve"> </w:t>
      </w:r>
      <w:r w:rsidR="004B34C8" w:rsidRPr="004B34C8">
        <w:rPr>
          <w:rFonts w:ascii="Times New Roman" w:hAnsi="Times New Roman"/>
          <w:b/>
          <w:lang w:val="uk-UA"/>
        </w:rPr>
        <w:t>та/або акт</w:t>
      </w:r>
      <w:r w:rsidR="004B34C8">
        <w:rPr>
          <w:rFonts w:ascii="Times New Roman" w:hAnsi="Times New Roman"/>
          <w:b/>
          <w:lang w:val="uk-UA"/>
        </w:rPr>
        <w:t>у</w:t>
      </w:r>
      <w:r w:rsidR="004B34C8" w:rsidRPr="004B34C8">
        <w:rPr>
          <w:rFonts w:ascii="Times New Roman" w:hAnsi="Times New Roman"/>
          <w:b/>
          <w:lang w:val="uk-UA"/>
        </w:rPr>
        <w:t xml:space="preserve"> прийому-передачі проданих товарів та/або наданих послуг</w:t>
      </w:r>
      <w:r w:rsidRPr="003920A2">
        <w:rPr>
          <w:rFonts w:ascii="Times New Roman" w:hAnsi="Times New Roman"/>
          <w:b/>
          <w:lang w:val="uk-UA"/>
        </w:rPr>
        <w:t>) та термін (строк) його оплати.</w:t>
      </w:r>
    </w:p>
    <w:p w14:paraId="0A0BB55F" w14:textId="29DA1200" w:rsidR="003920A2" w:rsidRPr="003920A2" w:rsidRDefault="003920A2" w:rsidP="00DC0173">
      <w:pPr>
        <w:spacing w:after="120" w:line="240" w:lineRule="auto"/>
        <w:jc w:val="both"/>
        <w:rPr>
          <w:rFonts w:ascii="Times New Roman" w:hAnsi="Times New Roman"/>
          <w:lang w:val="uk-UA"/>
        </w:rPr>
      </w:pPr>
      <w:r w:rsidRPr="004B34C8">
        <w:rPr>
          <w:rFonts w:ascii="Times New Roman" w:hAnsi="Times New Roman"/>
          <w:b/>
          <w:lang w:val="uk-UA"/>
        </w:rPr>
        <w:t>5.1.</w:t>
      </w:r>
      <w:r w:rsidR="004B34C8">
        <w:rPr>
          <w:rFonts w:ascii="Times New Roman" w:hAnsi="Times New Roman"/>
          <w:lang w:val="uk-UA"/>
        </w:rPr>
        <w:tab/>
      </w:r>
      <w:r w:rsidRPr="003920A2">
        <w:rPr>
          <w:rFonts w:ascii="Times New Roman" w:eastAsia="Calibri" w:hAnsi="Times New Roman"/>
          <w:lang w:val="uk-UA" w:eastAsia="en-US"/>
        </w:rPr>
        <w:t>Споживач самостійного формує розрахункові документи (рахунок, акт-приймання передавання) в сервісі «Особовий кабінет» не пізніше 5 днів після закінчення розрахункового періоду.</w:t>
      </w:r>
    </w:p>
    <w:p w14:paraId="7E39ACB7" w14:textId="7726DC65" w:rsidR="003920A2" w:rsidRPr="003920A2" w:rsidRDefault="003920A2" w:rsidP="00DC0173">
      <w:pPr>
        <w:spacing w:after="120" w:line="240" w:lineRule="auto"/>
        <w:jc w:val="both"/>
        <w:rPr>
          <w:rFonts w:ascii="Times New Roman" w:hAnsi="Times New Roman"/>
          <w:lang w:val="uk-UA"/>
        </w:rPr>
      </w:pPr>
      <w:r w:rsidRPr="003920A2">
        <w:rPr>
          <w:rFonts w:ascii="Times New Roman" w:hAnsi="Times New Roman"/>
          <w:lang w:val="uk-UA"/>
        </w:rPr>
        <w:t xml:space="preserve">В інших випадках, виставлення рахунків за спожиту електроенергію здійснюється не пізніше </w:t>
      </w:r>
      <w:r w:rsidR="00784D70">
        <w:rPr>
          <w:rFonts w:ascii="Times New Roman" w:hAnsi="Times New Roman"/>
          <w:lang w:val="uk-UA"/>
        </w:rPr>
        <w:t>6</w:t>
      </w:r>
      <w:r w:rsidRPr="003920A2">
        <w:rPr>
          <w:rFonts w:ascii="Times New Roman" w:hAnsi="Times New Roman"/>
          <w:lang w:val="uk-UA"/>
        </w:rPr>
        <w:t>-го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14:paraId="05A3D2F5" w14:textId="77777777" w:rsidR="003920A2" w:rsidRPr="003920A2" w:rsidRDefault="003920A2" w:rsidP="00DC0173">
      <w:pPr>
        <w:spacing w:after="120" w:line="240" w:lineRule="auto"/>
        <w:jc w:val="both"/>
        <w:rPr>
          <w:rFonts w:ascii="Times New Roman" w:hAnsi="Times New Roman"/>
          <w:lang w:val="uk-UA"/>
        </w:rPr>
      </w:pPr>
      <w:r w:rsidRPr="003920A2">
        <w:rPr>
          <w:rFonts w:ascii="Times New Roman" w:hAnsi="Times New Roman"/>
          <w:lang w:val="uk-UA"/>
        </w:rPr>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14:paraId="78E0B8D3" w14:textId="3F80AA84" w:rsidR="003920A2" w:rsidRPr="003920A2" w:rsidRDefault="003920A2" w:rsidP="00DC0173">
      <w:pPr>
        <w:spacing w:after="120" w:line="240" w:lineRule="auto"/>
        <w:jc w:val="both"/>
        <w:rPr>
          <w:rFonts w:ascii="Times New Roman" w:hAnsi="Times New Roman"/>
          <w:lang w:val="uk-UA"/>
        </w:rPr>
      </w:pPr>
      <w:r w:rsidRPr="003920A2">
        <w:rPr>
          <w:rFonts w:ascii="Times New Roman" w:hAnsi="Times New Roman"/>
          <w:lang w:val="uk-UA"/>
        </w:rPr>
        <w:t>Розрахункові документи можуть бути роздруковані Постачальником та отримані Споживачем у відповід</w:t>
      </w:r>
      <w:r w:rsidR="00784D70">
        <w:rPr>
          <w:rFonts w:ascii="Times New Roman" w:hAnsi="Times New Roman"/>
          <w:lang w:val="uk-UA"/>
        </w:rPr>
        <w:t xml:space="preserve">ному </w:t>
      </w:r>
      <w:proofErr w:type="spellStart"/>
      <w:r w:rsidR="00784D70">
        <w:rPr>
          <w:rFonts w:ascii="Times New Roman" w:hAnsi="Times New Roman"/>
          <w:lang w:val="uk-UA"/>
        </w:rPr>
        <w:t>енергоофісі</w:t>
      </w:r>
      <w:proofErr w:type="spellEnd"/>
      <w:r w:rsidR="00784D70">
        <w:rPr>
          <w:rFonts w:ascii="Times New Roman" w:hAnsi="Times New Roman"/>
          <w:lang w:val="uk-UA"/>
        </w:rPr>
        <w:t xml:space="preserve"> Постачальника.</w:t>
      </w:r>
    </w:p>
    <w:p w14:paraId="601F5CDA" w14:textId="77777777" w:rsidR="003920A2" w:rsidRPr="003920A2" w:rsidRDefault="003920A2" w:rsidP="00DC0173">
      <w:pPr>
        <w:spacing w:after="120" w:line="240" w:lineRule="auto"/>
        <w:jc w:val="both"/>
        <w:rPr>
          <w:rFonts w:ascii="Times New Roman" w:hAnsi="Times New Roman"/>
          <w:lang w:val="uk-UA"/>
        </w:rPr>
      </w:pPr>
      <w:r w:rsidRPr="003920A2">
        <w:rPr>
          <w:rFonts w:ascii="Times New Roman" w:eastAsia="Calibri" w:hAnsi="Times New Roman"/>
          <w:lang w:val="uk-UA" w:eastAsia="en-US"/>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14:paraId="2E3A0E1C" w14:textId="28D27039" w:rsidR="003920A2" w:rsidRPr="003920A2" w:rsidRDefault="003920A2" w:rsidP="00DC0173">
      <w:pPr>
        <w:spacing w:after="120" w:line="240" w:lineRule="auto"/>
        <w:jc w:val="both"/>
        <w:rPr>
          <w:rFonts w:ascii="Times New Roman" w:eastAsia="Calibri" w:hAnsi="Times New Roman"/>
          <w:u w:val="single"/>
          <w:lang w:val="uk-UA" w:eastAsia="en-US"/>
        </w:rPr>
      </w:pPr>
      <w:r w:rsidRPr="00784D70">
        <w:rPr>
          <w:rFonts w:ascii="Times New Roman" w:hAnsi="Times New Roman"/>
          <w:b/>
          <w:lang w:val="uk-UA"/>
        </w:rPr>
        <w:t>5.2.</w:t>
      </w:r>
      <w:r w:rsidR="00784D70">
        <w:rPr>
          <w:rFonts w:ascii="Times New Roman" w:eastAsia="Calibri" w:hAnsi="Times New Roman"/>
          <w:lang w:val="uk-UA" w:eastAsia="en-US"/>
        </w:rPr>
        <w:tab/>
      </w:r>
      <w:r w:rsidRPr="003920A2">
        <w:rPr>
          <w:rFonts w:ascii="Times New Roman" w:eastAsia="Calibri" w:hAnsi="Times New Roman"/>
          <w:lang w:val="uk-UA" w:eastAsia="en-US"/>
        </w:rPr>
        <w:t xml:space="preserve">У випадку не отримання Споживачем акту прийняття-передавання або не повернення Постачальнику отриманого та підписаного з боку Споживача акту прийняття-передавання протягом десяти днів з дня його формування, він вважається підписаним та узгодженим </w:t>
      </w:r>
      <w:r w:rsidR="00784D70">
        <w:rPr>
          <w:rFonts w:ascii="Times New Roman" w:eastAsia="Calibri" w:hAnsi="Times New Roman"/>
          <w:lang w:val="uk-UA" w:eastAsia="en-US"/>
        </w:rPr>
        <w:t>С</w:t>
      </w:r>
      <w:r w:rsidRPr="003920A2">
        <w:rPr>
          <w:rFonts w:ascii="Times New Roman" w:eastAsia="Calibri" w:hAnsi="Times New Roman"/>
          <w:lang w:val="uk-UA" w:eastAsia="en-US"/>
        </w:rPr>
        <w:t>торонами, якщо в цей же строк Споживачем не буде надано обґрунтованих заперечень.</w:t>
      </w:r>
    </w:p>
    <w:p w14:paraId="043C05C4" w14:textId="77777777" w:rsidR="003920A2" w:rsidRPr="003920A2" w:rsidRDefault="003920A2" w:rsidP="00784D70">
      <w:pPr>
        <w:numPr>
          <w:ilvl w:val="0"/>
          <w:numId w:val="30"/>
        </w:numPr>
        <w:spacing w:before="160" w:after="120" w:line="240" w:lineRule="auto"/>
        <w:ind w:left="0" w:firstLine="0"/>
        <w:jc w:val="center"/>
        <w:rPr>
          <w:rFonts w:ascii="Times New Roman" w:hAnsi="Times New Roman"/>
          <w:b/>
          <w:lang w:val="uk-UA"/>
        </w:rPr>
      </w:pPr>
      <w:r w:rsidRPr="003920A2">
        <w:rPr>
          <w:rFonts w:ascii="Times New Roman" w:hAnsi="Times New Roman"/>
          <w:b/>
          <w:lang w:val="uk-UA"/>
        </w:rPr>
        <w:t>Спосіб оплати послуг з розподілу/передачі електричної енергії.</w:t>
      </w:r>
    </w:p>
    <w:p w14:paraId="0DB5EF85" w14:textId="184D14AC" w:rsidR="003920A2" w:rsidRPr="003920A2" w:rsidRDefault="003920A2" w:rsidP="00DC0173">
      <w:pPr>
        <w:spacing w:after="120" w:line="240" w:lineRule="auto"/>
        <w:jc w:val="both"/>
        <w:rPr>
          <w:rFonts w:ascii="Times New Roman" w:hAnsi="Times New Roman"/>
          <w:u w:val="single"/>
          <w:lang w:val="uk-UA"/>
        </w:rPr>
      </w:pPr>
      <w:r w:rsidRPr="00784D70">
        <w:rPr>
          <w:rFonts w:ascii="Times New Roman" w:hAnsi="Times New Roman"/>
          <w:b/>
          <w:lang w:val="uk-UA"/>
        </w:rPr>
        <w:t>6.1</w:t>
      </w:r>
      <w:r w:rsidRPr="003920A2">
        <w:rPr>
          <w:rFonts w:ascii="Times New Roman" w:hAnsi="Times New Roman"/>
          <w:lang w:val="uk-UA"/>
        </w:rPr>
        <w:t>.</w:t>
      </w:r>
      <w:r w:rsidR="00784D70">
        <w:rPr>
          <w:rFonts w:ascii="Times New Roman" w:hAnsi="Times New Roman"/>
          <w:lang w:val="uk-UA"/>
        </w:rPr>
        <w:tab/>
      </w:r>
      <w:r w:rsidRPr="003920A2">
        <w:rPr>
          <w:rFonts w:ascii="Times New Roman" w:hAnsi="Times New Roman"/>
          <w:lang w:val="uk-UA"/>
        </w:rPr>
        <w:t>Послуги з передачі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рахунки Постачальника.</w:t>
      </w:r>
    </w:p>
    <w:p w14:paraId="17B28774" w14:textId="77777777" w:rsidR="003920A2" w:rsidRPr="003920A2" w:rsidRDefault="003920A2" w:rsidP="00784D70">
      <w:pPr>
        <w:numPr>
          <w:ilvl w:val="0"/>
          <w:numId w:val="30"/>
        </w:numPr>
        <w:spacing w:before="160" w:after="120" w:line="240" w:lineRule="auto"/>
        <w:ind w:left="0" w:firstLine="0"/>
        <w:jc w:val="center"/>
        <w:rPr>
          <w:rFonts w:ascii="Times New Roman" w:hAnsi="Times New Roman"/>
          <w:lang w:val="uk-UA"/>
        </w:rPr>
      </w:pPr>
      <w:r w:rsidRPr="003920A2">
        <w:rPr>
          <w:rFonts w:ascii="Times New Roman" w:hAnsi="Times New Roman"/>
          <w:b/>
          <w:lang w:val="uk-UA"/>
        </w:rPr>
        <w:t>Розмір пені за порушення строку оплати.</w:t>
      </w:r>
    </w:p>
    <w:p w14:paraId="37032137" w14:textId="18DCFBD9" w:rsidR="003920A2" w:rsidRPr="003920A2" w:rsidRDefault="003920A2" w:rsidP="00DC0173">
      <w:pPr>
        <w:spacing w:after="120" w:line="240" w:lineRule="auto"/>
        <w:jc w:val="both"/>
        <w:rPr>
          <w:rFonts w:ascii="Times New Roman" w:hAnsi="Times New Roman"/>
          <w:strike/>
          <w:lang w:val="uk-UA"/>
        </w:rPr>
      </w:pPr>
      <w:r w:rsidRPr="00784D70">
        <w:rPr>
          <w:rFonts w:ascii="Times New Roman" w:hAnsi="Times New Roman"/>
          <w:b/>
          <w:lang w:val="uk-UA"/>
        </w:rPr>
        <w:t>7.1.</w:t>
      </w:r>
      <w:r w:rsidR="00784D70">
        <w:rPr>
          <w:rFonts w:ascii="Times New Roman" w:hAnsi="Times New Roman"/>
          <w:b/>
          <w:lang w:val="uk-UA"/>
        </w:rPr>
        <w:tab/>
      </w:r>
      <w:r w:rsidRPr="003920A2">
        <w:rPr>
          <w:rFonts w:ascii="Times New Roman" w:hAnsi="Times New Roman"/>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14:paraId="0E1E1E0A" w14:textId="77777777" w:rsidR="003920A2" w:rsidRPr="003920A2" w:rsidRDefault="003920A2" w:rsidP="00784D70">
      <w:pPr>
        <w:numPr>
          <w:ilvl w:val="0"/>
          <w:numId w:val="30"/>
        </w:numPr>
        <w:spacing w:before="160" w:after="120" w:line="240" w:lineRule="auto"/>
        <w:ind w:left="0" w:firstLine="0"/>
        <w:jc w:val="center"/>
        <w:rPr>
          <w:rFonts w:ascii="Times New Roman" w:eastAsia="Calibri" w:hAnsi="Times New Roman"/>
          <w:b/>
          <w:lang w:val="uk-UA" w:eastAsia="en-US"/>
        </w:rPr>
      </w:pPr>
      <w:r w:rsidRPr="003920A2">
        <w:rPr>
          <w:rFonts w:ascii="Times New Roman" w:hAnsi="Times New Roman"/>
          <w:b/>
          <w:lang w:val="uk-UA"/>
        </w:rPr>
        <w:lastRenderedPageBreak/>
        <w:t xml:space="preserve">Зобов'язання надавати компенсації Споживачу за недотримання </w:t>
      </w:r>
      <w:r w:rsidRPr="003920A2">
        <w:rPr>
          <w:rFonts w:ascii="Times New Roman" w:eastAsia="Calibri" w:hAnsi="Times New Roman"/>
          <w:b/>
          <w:lang w:val="uk-UA" w:eastAsia="en-US"/>
        </w:rPr>
        <w:t>Постачальником комерційної якості надання послуг.</w:t>
      </w:r>
    </w:p>
    <w:p w14:paraId="34731E0E" w14:textId="23ED6D9C" w:rsidR="003920A2" w:rsidRPr="003920A2" w:rsidRDefault="003920A2" w:rsidP="00DC0173">
      <w:pPr>
        <w:spacing w:after="120" w:line="240" w:lineRule="auto"/>
        <w:jc w:val="both"/>
        <w:rPr>
          <w:rFonts w:ascii="Times New Roman" w:hAnsi="Times New Roman"/>
          <w:u w:val="single"/>
          <w:lang w:val="uk-UA"/>
        </w:rPr>
      </w:pPr>
      <w:r w:rsidRPr="00784D70">
        <w:rPr>
          <w:rFonts w:ascii="Times New Roman" w:hAnsi="Times New Roman"/>
          <w:b/>
          <w:lang w:val="uk-UA"/>
        </w:rPr>
        <w:t>8.1.</w:t>
      </w:r>
      <w:r w:rsidR="00784D70">
        <w:rPr>
          <w:rFonts w:ascii="Times New Roman" w:hAnsi="Times New Roman"/>
          <w:b/>
          <w:lang w:val="uk-UA"/>
        </w:rPr>
        <w:tab/>
      </w:r>
      <w:r w:rsidRPr="003920A2">
        <w:rPr>
          <w:rFonts w:ascii="Times New Roman" w:hAnsi="Times New Roman"/>
          <w:lang w:val="uk-UA"/>
        </w:rPr>
        <w:t>Надається Постачальником Споживачу в порядку, затвердженому Регулятором.</w:t>
      </w:r>
    </w:p>
    <w:p w14:paraId="3F54D04F" w14:textId="77777777" w:rsidR="003920A2" w:rsidRPr="003920A2" w:rsidRDefault="003920A2" w:rsidP="00784D70">
      <w:pPr>
        <w:spacing w:before="160" w:after="120" w:line="240" w:lineRule="auto"/>
        <w:jc w:val="center"/>
        <w:rPr>
          <w:rFonts w:ascii="Times New Roman" w:eastAsia="Calibri" w:hAnsi="Times New Roman"/>
          <w:b/>
          <w:color w:val="FF0000"/>
          <w:lang w:val="uk-UA" w:eastAsia="en-US"/>
        </w:rPr>
      </w:pPr>
      <w:r w:rsidRPr="003920A2">
        <w:rPr>
          <w:rFonts w:ascii="Times New Roman" w:hAnsi="Times New Roman"/>
          <w:b/>
          <w:lang w:val="uk-UA"/>
        </w:rPr>
        <w:t>9. Інші штрафи та санкції.</w:t>
      </w:r>
    </w:p>
    <w:p w14:paraId="33C83CA5" w14:textId="27A13318" w:rsidR="003920A2" w:rsidRPr="003920A2" w:rsidRDefault="003920A2" w:rsidP="00DC0173">
      <w:pPr>
        <w:spacing w:after="120" w:line="240" w:lineRule="auto"/>
        <w:jc w:val="both"/>
        <w:rPr>
          <w:rFonts w:ascii="Times New Roman" w:hAnsi="Times New Roman"/>
          <w:lang w:val="uk-UA"/>
        </w:rPr>
      </w:pPr>
      <w:r w:rsidRPr="00784D70">
        <w:rPr>
          <w:rFonts w:ascii="Times New Roman" w:hAnsi="Times New Roman"/>
          <w:b/>
          <w:lang w:val="uk-UA"/>
        </w:rPr>
        <w:t>9.1.</w:t>
      </w:r>
      <w:r w:rsidR="00784D70">
        <w:rPr>
          <w:rFonts w:ascii="Times New Roman" w:hAnsi="Times New Roman"/>
          <w:b/>
          <w:lang w:val="uk-UA"/>
        </w:rPr>
        <w:tab/>
      </w:r>
      <w:r w:rsidRPr="003920A2">
        <w:rPr>
          <w:rFonts w:ascii="Times New Roman" w:hAnsi="Times New Roman"/>
          <w:lang w:val="uk-UA"/>
        </w:rPr>
        <w:t>Штраф за дострокове розірвання Договору не застосовується.</w:t>
      </w:r>
    </w:p>
    <w:p w14:paraId="23CB4688" w14:textId="0C068E3B" w:rsidR="003920A2" w:rsidRPr="003920A2" w:rsidRDefault="003920A2" w:rsidP="00DC0173">
      <w:pPr>
        <w:spacing w:after="120" w:line="240" w:lineRule="auto"/>
        <w:jc w:val="both"/>
        <w:rPr>
          <w:rFonts w:ascii="Times New Roman" w:hAnsi="Times New Roman"/>
          <w:b/>
          <w:lang w:val="uk-UA"/>
        </w:rPr>
      </w:pPr>
      <w:r w:rsidRPr="00784D70">
        <w:rPr>
          <w:rFonts w:ascii="Times New Roman" w:hAnsi="Times New Roman"/>
          <w:b/>
          <w:lang w:val="uk-UA"/>
        </w:rPr>
        <w:t>9.2.</w:t>
      </w:r>
      <w:r w:rsidR="00784D70">
        <w:rPr>
          <w:rFonts w:ascii="Times New Roman" w:hAnsi="Times New Roman"/>
          <w:lang w:val="uk-UA"/>
        </w:rPr>
        <w:tab/>
      </w:r>
      <w:r w:rsidRPr="003920A2">
        <w:rPr>
          <w:rFonts w:ascii="Times New Roman" w:hAnsi="Times New Roman"/>
          <w:lang w:val="uk-UA"/>
        </w:rPr>
        <w:t>Штраф за недотримання прогнозних обсягів споживання  не застосовується.</w:t>
      </w:r>
    </w:p>
    <w:p w14:paraId="485D98E9" w14:textId="77777777" w:rsidR="003920A2" w:rsidRPr="003920A2" w:rsidRDefault="003920A2" w:rsidP="00784D70">
      <w:pPr>
        <w:spacing w:before="160" w:after="120" w:line="240" w:lineRule="auto"/>
        <w:jc w:val="center"/>
        <w:rPr>
          <w:rFonts w:ascii="Times New Roman" w:eastAsia="Calibri" w:hAnsi="Times New Roman"/>
          <w:b/>
          <w:lang w:val="uk-UA" w:eastAsia="en-US"/>
        </w:rPr>
      </w:pPr>
      <w:r w:rsidRPr="003920A2">
        <w:rPr>
          <w:rFonts w:ascii="Times New Roman" w:hAnsi="Times New Roman"/>
          <w:b/>
          <w:lang w:val="uk-UA"/>
        </w:rPr>
        <w:t>10. Строк дії договору та умови пролонгації.</w:t>
      </w:r>
    </w:p>
    <w:p w14:paraId="49C003C0" w14:textId="040502A9" w:rsidR="003920A2" w:rsidRPr="003920A2" w:rsidRDefault="003920A2" w:rsidP="00DC0173">
      <w:pPr>
        <w:spacing w:after="120" w:line="240" w:lineRule="auto"/>
        <w:jc w:val="both"/>
        <w:rPr>
          <w:rFonts w:ascii="Times New Roman" w:hAnsi="Times New Roman"/>
          <w:lang w:val="uk-UA"/>
        </w:rPr>
      </w:pPr>
      <w:r w:rsidRPr="00784D70">
        <w:rPr>
          <w:rFonts w:ascii="Times New Roman" w:hAnsi="Times New Roman"/>
          <w:b/>
          <w:lang w:val="uk-UA"/>
        </w:rPr>
        <w:t>10.1.</w:t>
      </w:r>
      <w:r w:rsidR="00784D70">
        <w:rPr>
          <w:rFonts w:ascii="Times New Roman" w:hAnsi="Times New Roman"/>
          <w:b/>
          <w:lang w:val="uk-UA"/>
        </w:rPr>
        <w:tab/>
      </w:r>
      <w:r w:rsidRPr="003920A2">
        <w:rPr>
          <w:rFonts w:ascii="Times New Roman" w:hAnsi="Times New Roman"/>
          <w:lang w:val="uk-UA"/>
        </w:rPr>
        <w:t xml:space="preserve">Договір набирає чинності з дати його підписання та укладається на строк </w:t>
      </w:r>
      <w:r w:rsidRPr="003920A2">
        <w:rPr>
          <w:rFonts w:ascii="Times New Roman" w:hAnsi="Times New Roman"/>
          <w:b/>
          <w:bCs/>
          <w:lang w:val="uk-UA"/>
        </w:rPr>
        <w:t>до 31.12.202</w:t>
      </w:r>
      <w:r w:rsidR="00784D70">
        <w:rPr>
          <w:rFonts w:ascii="Times New Roman" w:hAnsi="Times New Roman"/>
          <w:b/>
          <w:bCs/>
          <w:lang w:val="uk-UA"/>
        </w:rPr>
        <w:t xml:space="preserve">4 </w:t>
      </w:r>
      <w:r w:rsidR="00784D70" w:rsidRPr="00784D70">
        <w:rPr>
          <w:rFonts w:ascii="Times New Roman" w:hAnsi="Times New Roman"/>
          <w:bCs/>
          <w:lang w:val="uk-UA"/>
        </w:rPr>
        <w:t>включно</w:t>
      </w:r>
      <w:r w:rsidRPr="003920A2">
        <w:rPr>
          <w:rFonts w:ascii="Times New Roman" w:hAnsi="Times New Roman"/>
          <w:lang w:val="uk-UA"/>
        </w:rPr>
        <w:t>, якщо інший термін не визначений умовами закупівлі. Договір в частині виконання зобов’язань Споживача щодо оплати діє до повного виконання Споживачем таких зобов’язань. В частині початку постачання</w:t>
      </w:r>
      <w:r w:rsidRPr="003920A2">
        <w:rPr>
          <w:rFonts w:ascii="Times New Roman" w:eastAsia="Calibri" w:hAnsi="Times New Roman"/>
          <w:lang w:eastAsia="en-US"/>
        </w:rPr>
        <w:t xml:space="preserve"> </w:t>
      </w:r>
      <w:r w:rsidRPr="003920A2">
        <w:rPr>
          <w:rFonts w:ascii="Times New Roman" w:hAnsi="Times New Roman"/>
          <w:lang w:val="uk-UA"/>
        </w:rPr>
        <w:t>новому Споживачеві, Договір починає діяти з дати внесення Споживача до реєстру споживачів Постачальника адміністратором комерційного обліку.</w:t>
      </w:r>
    </w:p>
    <w:p w14:paraId="665CC62C" w14:textId="770B6881" w:rsidR="003920A2" w:rsidRPr="003920A2" w:rsidRDefault="003920A2" w:rsidP="00DC0173">
      <w:pPr>
        <w:tabs>
          <w:tab w:val="left" w:pos="0"/>
          <w:tab w:val="left" w:pos="142"/>
        </w:tabs>
        <w:spacing w:after="120" w:line="240" w:lineRule="auto"/>
        <w:jc w:val="both"/>
        <w:rPr>
          <w:rFonts w:ascii="Times New Roman" w:hAnsi="Times New Roman"/>
          <w:lang w:val="uk-UA"/>
        </w:rPr>
      </w:pPr>
      <w:r w:rsidRPr="00784D70">
        <w:rPr>
          <w:rFonts w:ascii="Times New Roman" w:hAnsi="Times New Roman"/>
          <w:b/>
          <w:lang w:val="uk-UA"/>
        </w:rPr>
        <w:t>10.2.</w:t>
      </w:r>
      <w:r w:rsidR="00784D70">
        <w:rPr>
          <w:rFonts w:ascii="Times New Roman" w:hAnsi="Times New Roman"/>
          <w:lang w:val="uk-UA"/>
        </w:rPr>
        <w:tab/>
      </w:r>
      <w:r w:rsidRPr="003920A2">
        <w:rPr>
          <w:rFonts w:ascii="Times New Roman" w:hAnsi="Times New Roman"/>
          <w:lang w:val="uk-UA"/>
        </w:rPr>
        <w:t>Відповідно до чинного законодавства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2B75A1" w14:textId="43E276C0" w:rsidR="003920A2" w:rsidRPr="003920A2" w:rsidRDefault="003920A2" w:rsidP="00DC0173">
      <w:pPr>
        <w:spacing w:after="120" w:line="240" w:lineRule="auto"/>
        <w:jc w:val="both"/>
        <w:rPr>
          <w:rFonts w:ascii="Times New Roman" w:eastAsia="Calibri" w:hAnsi="Times New Roman"/>
          <w:lang w:val="uk-UA" w:eastAsia="en-US"/>
        </w:rPr>
      </w:pPr>
      <w:r w:rsidRPr="00784D70">
        <w:rPr>
          <w:rFonts w:ascii="Times New Roman" w:hAnsi="Times New Roman"/>
          <w:b/>
          <w:lang w:val="uk-UA"/>
        </w:rPr>
        <w:t>10.3.</w:t>
      </w:r>
      <w:r w:rsidR="00784D70">
        <w:rPr>
          <w:rFonts w:ascii="Times New Roman" w:hAnsi="Times New Roman"/>
          <w:b/>
          <w:lang w:val="uk-UA"/>
        </w:rPr>
        <w:tab/>
      </w:r>
      <w:r w:rsidRPr="003920A2">
        <w:rPr>
          <w:rFonts w:ascii="Times New Roman" w:hAnsi="Times New Roman"/>
          <w:lang w:val="uk-UA"/>
        </w:rPr>
        <w:t>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w:t>
      </w:r>
      <w:r w:rsidRPr="003920A2">
        <w:rPr>
          <w:rFonts w:ascii="Times New Roman" w:eastAsia="Calibri" w:hAnsi="Times New Roman"/>
          <w:lang w:val="uk-UA" w:eastAsia="en-US"/>
        </w:rPr>
        <w:t xml:space="preserve"> </w:t>
      </w:r>
      <w:r w:rsidRPr="003920A2">
        <w:rPr>
          <w:rFonts w:ascii="Times New Roman" w:hAnsi="Times New Roman"/>
          <w:lang w:val="uk-UA"/>
        </w:rPr>
        <w:t>включаючи нарахува</w:t>
      </w:r>
      <w:r w:rsidR="00784D70">
        <w:rPr>
          <w:rFonts w:ascii="Times New Roman" w:hAnsi="Times New Roman"/>
          <w:lang w:val="uk-UA"/>
        </w:rPr>
        <w:t>ння та оплату штрафних санкцій.</w:t>
      </w:r>
    </w:p>
    <w:p w14:paraId="6E4C6DB0" w14:textId="2DB20813" w:rsidR="003920A2" w:rsidRPr="003920A2" w:rsidRDefault="003920A2" w:rsidP="00DC0173">
      <w:pPr>
        <w:spacing w:after="120" w:line="240" w:lineRule="auto"/>
        <w:jc w:val="both"/>
        <w:rPr>
          <w:rFonts w:ascii="Times New Roman" w:hAnsi="Times New Roman"/>
          <w:lang w:val="uk-UA"/>
        </w:rPr>
      </w:pPr>
      <w:r w:rsidRPr="00784D70">
        <w:rPr>
          <w:rFonts w:ascii="Times New Roman" w:hAnsi="Times New Roman"/>
          <w:b/>
          <w:lang w:val="uk-UA"/>
        </w:rPr>
        <w:t>10.4.</w:t>
      </w:r>
      <w:r w:rsidR="00784D70">
        <w:rPr>
          <w:rFonts w:ascii="Times New Roman" w:hAnsi="Times New Roman"/>
          <w:b/>
          <w:lang w:val="uk-UA"/>
        </w:rPr>
        <w:tab/>
      </w:r>
      <w:r w:rsidRPr="003920A2">
        <w:rPr>
          <w:rFonts w:ascii="Times New Roman" w:hAnsi="Times New Roman"/>
          <w:lang w:val="uk-UA"/>
        </w:rPr>
        <w:t>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0518EEBB" w14:textId="77777777" w:rsidR="003920A2" w:rsidRPr="003920A2" w:rsidRDefault="003920A2" w:rsidP="00DC0173">
      <w:pPr>
        <w:spacing w:after="120" w:line="240" w:lineRule="auto"/>
        <w:ind w:left="426"/>
        <w:jc w:val="both"/>
        <w:rPr>
          <w:rFonts w:ascii="Times New Roman" w:hAnsi="Times New Roman"/>
          <w:lang w:val="uk-UA"/>
        </w:rPr>
      </w:pPr>
      <w:r w:rsidRPr="003920A2">
        <w:rPr>
          <w:rFonts w:ascii="Times New Roman" w:hAnsi="Times New Roman"/>
          <w:lang w:val="uk-UA"/>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88B1DBA" w14:textId="77777777" w:rsidR="003920A2" w:rsidRPr="003920A2" w:rsidRDefault="003920A2" w:rsidP="00DC0173">
      <w:pPr>
        <w:spacing w:after="120" w:line="240" w:lineRule="auto"/>
        <w:ind w:left="426"/>
        <w:jc w:val="both"/>
        <w:rPr>
          <w:rFonts w:ascii="Times New Roman" w:hAnsi="Times New Roman"/>
          <w:lang w:val="uk-UA"/>
        </w:rPr>
      </w:pPr>
      <w:r w:rsidRPr="003920A2">
        <w:rPr>
          <w:rFonts w:ascii="Times New Roman" w:hAnsi="Times New Roman"/>
          <w:lang w:val="uk-UA"/>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14:paraId="7C003F55" w14:textId="21EC840A" w:rsidR="003920A2" w:rsidRPr="003920A2" w:rsidRDefault="003920A2" w:rsidP="00DC0173">
      <w:pPr>
        <w:spacing w:after="120" w:line="240" w:lineRule="auto"/>
        <w:ind w:left="426"/>
        <w:jc w:val="both"/>
        <w:rPr>
          <w:rFonts w:ascii="Times New Roman" w:hAnsi="Times New Roman"/>
          <w:lang w:val="uk-UA"/>
        </w:rPr>
      </w:pPr>
      <w:r w:rsidRPr="003920A2">
        <w:rPr>
          <w:rFonts w:ascii="Times New Roman" w:hAnsi="Times New Roman"/>
          <w:lang w:val="uk-UA"/>
        </w:rPr>
        <w:t>10.4.3. Споживач висловив незгоду із запропонованими змінами до Договору, чи із застосованою ціною, розрахованою відповідно до порядку</w:t>
      </w:r>
      <w:r w:rsidR="00784D70">
        <w:rPr>
          <w:rFonts w:ascii="Times New Roman" w:hAnsi="Times New Roman"/>
          <w:lang w:val="uk-UA"/>
        </w:rPr>
        <w:t>,</w:t>
      </w:r>
      <w:r w:rsidRPr="003920A2">
        <w:rPr>
          <w:rFonts w:ascii="Times New Roman" w:hAnsi="Times New Roman"/>
          <w:lang w:val="uk-UA"/>
        </w:rPr>
        <w:t xml:space="preserve"> передбаченого п.1.2. цієї Комерційної пропозиції.</w:t>
      </w:r>
    </w:p>
    <w:p w14:paraId="308AAD1F" w14:textId="4B42FD2F" w:rsidR="003920A2" w:rsidRPr="003920A2" w:rsidRDefault="003920A2" w:rsidP="00DC0173">
      <w:pPr>
        <w:spacing w:after="120" w:line="240" w:lineRule="auto"/>
        <w:jc w:val="both"/>
        <w:rPr>
          <w:rFonts w:ascii="Times New Roman" w:hAnsi="Times New Roman"/>
          <w:lang w:val="uk-UA"/>
        </w:rPr>
      </w:pPr>
      <w:r w:rsidRPr="00784D70">
        <w:rPr>
          <w:rFonts w:ascii="Times New Roman" w:hAnsi="Times New Roman"/>
          <w:b/>
          <w:lang w:val="uk-UA"/>
        </w:rPr>
        <w:t>10.5.</w:t>
      </w:r>
      <w:r w:rsidR="00784D70">
        <w:rPr>
          <w:rFonts w:ascii="Times New Roman" w:hAnsi="Times New Roman"/>
          <w:b/>
          <w:lang w:val="uk-UA"/>
        </w:rPr>
        <w:tab/>
      </w:r>
      <w:r w:rsidRPr="003920A2">
        <w:rPr>
          <w:rFonts w:ascii="Times New Roman" w:hAnsi="Times New Roman"/>
          <w:lang w:val="uk-UA"/>
        </w:rPr>
        <w:t>Дія цього Договору також припиняється у наступних випадках:</w:t>
      </w:r>
    </w:p>
    <w:p w14:paraId="532040DF" w14:textId="77777777" w:rsidR="003920A2" w:rsidRPr="003920A2" w:rsidRDefault="003920A2" w:rsidP="00DC0173">
      <w:pPr>
        <w:spacing w:after="0" w:line="240" w:lineRule="auto"/>
        <w:ind w:left="426"/>
        <w:jc w:val="both"/>
        <w:rPr>
          <w:rFonts w:ascii="Times New Roman" w:hAnsi="Times New Roman"/>
          <w:lang w:val="uk-UA"/>
        </w:rPr>
      </w:pPr>
      <w:r w:rsidRPr="003920A2">
        <w:rPr>
          <w:rFonts w:ascii="Times New Roman" w:hAnsi="Times New Roman"/>
          <w:lang w:val="uk-UA"/>
        </w:rPr>
        <w:t>10.5.1. Анулювання ліцензії Постачальника на постачання.</w:t>
      </w:r>
    </w:p>
    <w:p w14:paraId="17659736" w14:textId="77777777" w:rsidR="003920A2" w:rsidRPr="003920A2" w:rsidRDefault="003920A2" w:rsidP="00DC0173">
      <w:pPr>
        <w:spacing w:after="0" w:line="240" w:lineRule="auto"/>
        <w:ind w:left="426"/>
        <w:jc w:val="both"/>
        <w:rPr>
          <w:rFonts w:ascii="Times New Roman" w:hAnsi="Times New Roman"/>
          <w:lang w:val="uk-UA"/>
        </w:rPr>
      </w:pPr>
      <w:r w:rsidRPr="003920A2">
        <w:rPr>
          <w:rFonts w:ascii="Times New Roman" w:hAnsi="Times New Roman"/>
          <w:lang w:val="uk-UA"/>
        </w:rPr>
        <w:t>10.5.2. Банкрутства або припинення господарської діяльності Постачальника.</w:t>
      </w:r>
    </w:p>
    <w:p w14:paraId="2F66B12F" w14:textId="77777777" w:rsidR="003920A2" w:rsidRPr="003920A2" w:rsidRDefault="003920A2" w:rsidP="00DC0173">
      <w:pPr>
        <w:spacing w:after="0" w:line="240" w:lineRule="auto"/>
        <w:ind w:left="426"/>
        <w:jc w:val="both"/>
        <w:rPr>
          <w:rFonts w:ascii="Times New Roman" w:hAnsi="Times New Roman"/>
          <w:lang w:val="uk-UA"/>
        </w:rPr>
      </w:pPr>
      <w:r w:rsidRPr="003920A2">
        <w:rPr>
          <w:rFonts w:ascii="Times New Roman" w:hAnsi="Times New Roman"/>
          <w:lang w:val="uk-UA"/>
        </w:rPr>
        <w:t>10.5.3. У разі зміни власника (користувача) об'єкта Споживача, з моменту зміни власника (користувача).</w:t>
      </w:r>
    </w:p>
    <w:p w14:paraId="11A82541" w14:textId="77777777" w:rsidR="003920A2" w:rsidRPr="003920A2" w:rsidRDefault="003920A2" w:rsidP="00DC0173">
      <w:pPr>
        <w:spacing w:after="120" w:line="240" w:lineRule="auto"/>
        <w:ind w:left="426"/>
        <w:jc w:val="both"/>
        <w:rPr>
          <w:rFonts w:ascii="Times New Roman" w:hAnsi="Times New Roman"/>
          <w:lang w:val="uk-UA"/>
        </w:rPr>
      </w:pPr>
      <w:r w:rsidRPr="003920A2">
        <w:rPr>
          <w:rFonts w:ascii="Times New Roman" w:hAnsi="Times New Roman"/>
          <w:lang w:val="uk-UA"/>
        </w:rPr>
        <w:t>10.5.4. У разі зміни Постачальника.</w:t>
      </w:r>
    </w:p>
    <w:p w14:paraId="7AA9E588" w14:textId="1B8BD54B" w:rsidR="003920A2" w:rsidRPr="003920A2" w:rsidRDefault="003920A2" w:rsidP="00DC0173">
      <w:pPr>
        <w:spacing w:after="120" w:line="240" w:lineRule="auto"/>
        <w:jc w:val="both"/>
        <w:rPr>
          <w:rFonts w:ascii="Times New Roman" w:hAnsi="Times New Roman"/>
          <w:lang w:val="uk-UA"/>
        </w:rPr>
      </w:pPr>
      <w:r w:rsidRPr="00784D70">
        <w:rPr>
          <w:rFonts w:ascii="Times New Roman" w:hAnsi="Times New Roman"/>
          <w:b/>
          <w:lang w:val="uk-UA"/>
        </w:rPr>
        <w:t>10.6.</w:t>
      </w:r>
      <w:r w:rsidR="00784D70">
        <w:rPr>
          <w:rFonts w:ascii="Times New Roman" w:hAnsi="Times New Roman"/>
          <w:lang w:val="uk-UA"/>
        </w:rPr>
        <w:tab/>
      </w:r>
      <w:r w:rsidRPr="003920A2">
        <w:rPr>
          <w:rFonts w:ascii="Times New Roman" w:hAnsi="Times New Roman"/>
          <w:lang w:val="uk-UA"/>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ціни, порядок зміни/коригу</w:t>
      </w:r>
      <w:r w:rsidR="00784D70">
        <w:rPr>
          <w:rFonts w:ascii="Times New Roman" w:hAnsi="Times New Roman"/>
          <w:lang w:val="uk-UA"/>
        </w:rPr>
        <w:t>вання яких врегульований п.1.2.</w:t>
      </w:r>
      <w:r w:rsidRPr="003920A2">
        <w:rPr>
          <w:rFonts w:ascii="Times New Roman" w:hAnsi="Times New Roman"/>
          <w:lang w:val="uk-UA"/>
        </w:rPr>
        <w:t xml:space="preserve"> цієї Комерційної пропозиції.</w:t>
      </w:r>
    </w:p>
    <w:p w14:paraId="62D79814" w14:textId="77777777" w:rsidR="003920A2" w:rsidRPr="003920A2" w:rsidRDefault="003920A2" w:rsidP="00784D70">
      <w:pPr>
        <w:spacing w:before="120" w:after="120" w:line="240" w:lineRule="auto"/>
        <w:jc w:val="center"/>
        <w:rPr>
          <w:rFonts w:ascii="Times New Roman" w:hAnsi="Times New Roman"/>
          <w:b/>
          <w:lang w:val="uk-UA"/>
        </w:rPr>
      </w:pPr>
      <w:r w:rsidRPr="003920A2">
        <w:rPr>
          <w:rFonts w:ascii="Times New Roman" w:hAnsi="Times New Roman"/>
          <w:b/>
          <w:lang w:val="uk-UA"/>
        </w:rPr>
        <w:t>11. Урахування пільг, субсидій.</w:t>
      </w:r>
    </w:p>
    <w:p w14:paraId="03F212E8" w14:textId="0E5A6BAF" w:rsidR="003920A2" w:rsidRPr="003920A2" w:rsidRDefault="003920A2" w:rsidP="00DC0173">
      <w:pPr>
        <w:spacing w:after="120" w:line="240" w:lineRule="auto"/>
        <w:jc w:val="both"/>
        <w:rPr>
          <w:rFonts w:ascii="Times New Roman" w:hAnsi="Times New Roman"/>
          <w:u w:val="single"/>
          <w:lang w:val="uk-UA"/>
        </w:rPr>
      </w:pPr>
      <w:r w:rsidRPr="00784D70">
        <w:rPr>
          <w:rFonts w:ascii="Times New Roman" w:hAnsi="Times New Roman"/>
          <w:b/>
          <w:lang w:val="uk-UA"/>
        </w:rPr>
        <w:t>11.1.</w:t>
      </w:r>
      <w:r w:rsidR="00784D70">
        <w:rPr>
          <w:rFonts w:ascii="Times New Roman" w:hAnsi="Times New Roman"/>
          <w:lang w:val="uk-UA"/>
        </w:rPr>
        <w:tab/>
      </w:r>
      <w:r w:rsidRPr="003920A2">
        <w:rPr>
          <w:rFonts w:ascii="Times New Roman" w:hAnsi="Times New Roman"/>
          <w:lang w:val="uk-UA"/>
        </w:rPr>
        <w:t xml:space="preserve">Умови </w:t>
      </w:r>
      <w:r w:rsidR="00784D70">
        <w:rPr>
          <w:rFonts w:ascii="Times New Roman" w:hAnsi="Times New Roman"/>
          <w:lang w:val="uk-UA"/>
        </w:rPr>
        <w:t>К</w:t>
      </w:r>
      <w:r w:rsidRPr="003920A2">
        <w:rPr>
          <w:rFonts w:ascii="Times New Roman" w:hAnsi="Times New Roman"/>
          <w:lang w:val="uk-UA"/>
        </w:rPr>
        <w:t>омерційної пропозиція не передбачають урахування пільг, субсидій.</w:t>
      </w:r>
    </w:p>
    <w:p w14:paraId="78CC0760" w14:textId="77777777" w:rsidR="003920A2" w:rsidRPr="003920A2" w:rsidRDefault="003920A2" w:rsidP="00784D70">
      <w:pPr>
        <w:spacing w:before="120" w:after="120" w:line="240" w:lineRule="auto"/>
        <w:jc w:val="center"/>
        <w:rPr>
          <w:rFonts w:ascii="Times New Roman" w:hAnsi="Times New Roman"/>
          <w:b/>
          <w:lang w:val="uk-UA"/>
        </w:rPr>
      </w:pPr>
      <w:r w:rsidRPr="003920A2">
        <w:rPr>
          <w:rFonts w:ascii="Times New Roman" w:hAnsi="Times New Roman"/>
          <w:b/>
          <w:lang w:val="uk-UA"/>
        </w:rPr>
        <w:t>12. Можливість постачання захищеним споживачам.</w:t>
      </w:r>
    </w:p>
    <w:p w14:paraId="4643D773" w14:textId="6CDA387D" w:rsidR="003920A2" w:rsidRPr="003920A2" w:rsidRDefault="003920A2" w:rsidP="00DC0173">
      <w:pPr>
        <w:spacing w:after="120" w:line="240" w:lineRule="auto"/>
        <w:jc w:val="both"/>
        <w:rPr>
          <w:rFonts w:ascii="Times New Roman" w:hAnsi="Times New Roman"/>
          <w:lang w:val="uk-UA"/>
        </w:rPr>
      </w:pPr>
      <w:r w:rsidRPr="00784D70">
        <w:rPr>
          <w:rFonts w:ascii="Times New Roman" w:hAnsi="Times New Roman"/>
          <w:b/>
          <w:lang w:val="uk-UA"/>
        </w:rPr>
        <w:t>12.1.</w:t>
      </w:r>
      <w:r w:rsidR="00784D70">
        <w:rPr>
          <w:rFonts w:ascii="Times New Roman" w:hAnsi="Times New Roman"/>
          <w:lang w:val="uk-UA"/>
        </w:rPr>
        <w:tab/>
        <w:t>Умови К</w:t>
      </w:r>
      <w:r w:rsidRPr="003920A2">
        <w:rPr>
          <w:rFonts w:ascii="Times New Roman" w:hAnsi="Times New Roman"/>
          <w:lang w:val="uk-UA"/>
        </w:rPr>
        <w:t>омерційної пропозиції передбачають можливість постачання захищеним споживачам.</w:t>
      </w:r>
    </w:p>
    <w:p w14:paraId="33AD2E12" w14:textId="77777777" w:rsidR="003920A2" w:rsidRPr="003920A2" w:rsidRDefault="003920A2" w:rsidP="00784D70">
      <w:pPr>
        <w:spacing w:before="120" w:after="120" w:line="240" w:lineRule="auto"/>
        <w:jc w:val="center"/>
        <w:rPr>
          <w:rFonts w:ascii="Times New Roman" w:eastAsia="Calibri" w:hAnsi="Times New Roman"/>
          <w:b/>
          <w:lang w:val="uk-UA" w:eastAsia="en-US"/>
        </w:rPr>
      </w:pPr>
      <w:r w:rsidRPr="003920A2">
        <w:rPr>
          <w:rFonts w:ascii="Times New Roman" w:hAnsi="Times New Roman"/>
          <w:b/>
          <w:lang w:val="uk-UA"/>
        </w:rPr>
        <w:t>13. Особливі умови, дотримання яких є суттєвим.</w:t>
      </w:r>
    </w:p>
    <w:p w14:paraId="15CD3378" w14:textId="77777777" w:rsidR="003920A2" w:rsidRPr="003920A2" w:rsidRDefault="003920A2" w:rsidP="00DC0173">
      <w:pPr>
        <w:numPr>
          <w:ilvl w:val="1"/>
          <w:numId w:val="31"/>
        </w:numPr>
        <w:spacing w:after="120" w:line="240" w:lineRule="auto"/>
        <w:ind w:left="0" w:firstLine="0"/>
        <w:jc w:val="both"/>
        <w:rPr>
          <w:rFonts w:ascii="Times New Roman" w:hAnsi="Times New Roman"/>
          <w:lang w:val="uk-UA"/>
        </w:rPr>
      </w:pPr>
      <w:r w:rsidRPr="003920A2">
        <w:rPr>
          <w:rFonts w:ascii="Times New Roman" w:hAnsi="Times New Roman"/>
          <w:lang w:val="uk-UA"/>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7C3C4EA5" w14:textId="085842FC" w:rsidR="003920A2" w:rsidRPr="003920A2" w:rsidRDefault="003920A2" w:rsidP="00DC0173">
      <w:pPr>
        <w:numPr>
          <w:ilvl w:val="1"/>
          <w:numId w:val="31"/>
        </w:numPr>
        <w:spacing w:after="120" w:line="240" w:lineRule="auto"/>
        <w:ind w:left="0" w:firstLine="0"/>
        <w:jc w:val="both"/>
        <w:rPr>
          <w:rFonts w:ascii="Times New Roman" w:eastAsia="Calibri" w:hAnsi="Times New Roman"/>
          <w:lang w:val="uk-UA"/>
        </w:rPr>
      </w:pPr>
      <w:r w:rsidRPr="003920A2">
        <w:rPr>
          <w:rFonts w:ascii="Times New Roman" w:hAnsi="Times New Roman"/>
          <w:lang w:val="uk-UA"/>
        </w:rPr>
        <w:t xml:space="preserve">У разі незгоди зі зміною умов Договору, про які Постачальник проінформував Споживача належним чином, Споживач </w:t>
      </w:r>
      <w:r w:rsidRPr="003920A2">
        <w:rPr>
          <w:rFonts w:ascii="Times New Roman" w:eastAsia="Calibri" w:hAnsi="Times New Roman"/>
          <w:lang w:val="uk-UA"/>
        </w:rPr>
        <w:t>зобов’язаний протягом 5 днів з моменту отримання повідомлення про зміну умов, але не пізніше ніж за 10 днів введення їх в дію, письмово повідомити про свою незгоду Постачальника. У разі, якщо Споживач не направив Постачальнику повідомлення у встановлений цим пунктом строк, відповідні умови Договору набирають чинності з дати</w:t>
      </w:r>
      <w:r w:rsidR="00784D70">
        <w:rPr>
          <w:rFonts w:ascii="Times New Roman" w:eastAsia="Calibri" w:hAnsi="Times New Roman"/>
          <w:lang w:val="uk-UA"/>
        </w:rPr>
        <w:t>,</w:t>
      </w:r>
      <w:r w:rsidRPr="003920A2">
        <w:rPr>
          <w:rFonts w:ascii="Times New Roman" w:eastAsia="Calibri" w:hAnsi="Times New Roman"/>
          <w:lang w:val="uk-UA"/>
        </w:rPr>
        <w:t xml:space="preserve"> вказаної в направленому по</w:t>
      </w:r>
      <w:r w:rsidR="00784D70">
        <w:rPr>
          <w:rFonts w:ascii="Times New Roman" w:eastAsia="Calibri" w:hAnsi="Times New Roman"/>
          <w:lang w:val="uk-UA"/>
        </w:rPr>
        <w:t>відомленні чи додатковій угоді.</w:t>
      </w:r>
    </w:p>
    <w:p w14:paraId="30A1F7CB" w14:textId="3D0E6F3A" w:rsidR="003920A2" w:rsidRPr="003920A2" w:rsidRDefault="003920A2" w:rsidP="00DC0173">
      <w:pPr>
        <w:numPr>
          <w:ilvl w:val="1"/>
          <w:numId w:val="31"/>
        </w:numPr>
        <w:spacing w:after="120" w:line="240" w:lineRule="auto"/>
        <w:ind w:left="0" w:firstLine="0"/>
        <w:jc w:val="both"/>
        <w:rPr>
          <w:rFonts w:ascii="Times New Roman" w:hAnsi="Times New Roman"/>
          <w:lang w:val="uk-UA"/>
        </w:rPr>
      </w:pPr>
      <w:r w:rsidRPr="003920A2">
        <w:rPr>
          <w:rFonts w:ascii="Times New Roman" w:hAnsi="Times New Roman"/>
          <w:lang w:val="uk-UA"/>
        </w:rPr>
        <w:lastRenderedPageBreak/>
        <w:t>Порушення строків оплати, передбачених цією Комерційною пропозицією</w:t>
      </w:r>
      <w:r w:rsidR="00784D70">
        <w:rPr>
          <w:rFonts w:ascii="Times New Roman" w:hAnsi="Times New Roman"/>
          <w:lang w:val="uk-UA"/>
        </w:rPr>
        <w:t>,</w:t>
      </w:r>
      <w:r w:rsidRPr="003920A2">
        <w:rPr>
          <w:rFonts w:ascii="Times New Roman" w:hAnsi="Times New Roman"/>
          <w:lang w:val="uk-UA"/>
        </w:rPr>
        <w:t xml:space="preserve"> є підставою для направлення вимоги Постачальником про додаткове забезпечення виконання зобов’язання.</w:t>
      </w:r>
    </w:p>
    <w:p w14:paraId="50ABF74B" w14:textId="77777777" w:rsidR="003920A2" w:rsidRPr="003920A2" w:rsidRDefault="003920A2" w:rsidP="00DC0173">
      <w:pPr>
        <w:numPr>
          <w:ilvl w:val="1"/>
          <w:numId w:val="31"/>
        </w:numPr>
        <w:spacing w:after="120" w:line="240" w:lineRule="auto"/>
        <w:ind w:left="0" w:firstLine="0"/>
        <w:jc w:val="both"/>
        <w:rPr>
          <w:rFonts w:ascii="Times New Roman" w:hAnsi="Times New Roman"/>
          <w:lang w:val="uk-UA"/>
        </w:rPr>
      </w:pPr>
      <w:r w:rsidRPr="003920A2">
        <w:rPr>
          <w:rFonts w:ascii="Times New Roman" w:hAnsi="Times New Roman"/>
          <w:lang w:val="uk-UA"/>
        </w:rPr>
        <w:t>Умови користування сервісом «Особистий кабінет» публікуються на офіційному веб-сайті Постачальника.</w:t>
      </w:r>
    </w:p>
    <w:p w14:paraId="703ADC33" w14:textId="77777777" w:rsidR="003920A2" w:rsidRPr="003920A2" w:rsidRDefault="003920A2" w:rsidP="00DC0173">
      <w:pPr>
        <w:numPr>
          <w:ilvl w:val="1"/>
          <w:numId w:val="31"/>
        </w:numPr>
        <w:spacing w:after="120" w:line="240" w:lineRule="auto"/>
        <w:ind w:left="0" w:firstLine="0"/>
        <w:jc w:val="both"/>
        <w:rPr>
          <w:rFonts w:ascii="Times New Roman" w:hAnsi="Times New Roman"/>
          <w:lang w:val="uk-UA"/>
        </w:rPr>
      </w:pPr>
      <w:r w:rsidRPr="003920A2">
        <w:rPr>
          <w:rFonts w:ascii="Times New Roman" w:hAnsi="Times New Roman"/>
          <w:lang w:val="uk-UA" w:eastAsia="uk-UA"/>
        </w:rPr>
        <w:t>Погодившись з цією Комерційною пропозицією, Споживач</w:t>
      </w:r>
      <w:r w:rsidRPr="003920A2">
        <w:rPr>
          <w:rFonts w:ascii="Times New Roman" w:hAnsi="Times New Roman"/>
          <w:lang w:val="uk-UA"/>
        </w:rPr>
        <w:t xml:space="preserve"> надає Постачальнику згоду на передачу персональних даних/інформації/копій документів та їх отримання від Оператора системи та третіх осіб, в порядку і на умовах, що не суперечать діючому законодавству.</w:t>
      </w:r>
    </w:p>
    <w:p w14:paraId="1D1E7635" w14:textId="77777777" w:rsidR="003920A2" w:rsidRPr="003920A2" w:rsidRDefault="003920A2" w:rsidP="00DC0173">
      <w:pPr>
        <w:numPr>
          <w:ilvl w:val="1"/>
          <w:numId w:val="31"/>
        </w:numPr>
        <w:spacing w:before="100" w:beforeAutospacing="1" w:after="0" w:line="240" w:lineRule="auto"/>
        <w:ind w:left="0" w:firstLine="0"/>
        <w:jc w:val="both"/>
        <w:rPr>
          <w:rFonts w:ascii="Times New Roman" w:hAnsi="Times New Roman"/>
          <w:lang w:val="uk-UA"/>
        </w:rPr>
      </w:pPr>
      <w:r w:rsidRPr="003920A2">
        <w:rPr>
          <w:rFonts w:ascii="Times New Roman" w:hAnsi="Times New Roman"/>
          <w:lang w:val="uk-UA"/>
        </w:rPr>
        <w:t xml:space="preserve"> Постачальник може інформувати, попереджати, повідомляти Споживача, з яким укладено Договір, про закінчення терміну дії, розірвання або припинення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надавати рахунки на оплату та іншу інформацію, яка стосується взаємовідносин Сторін або може бути корисною для Споживача, шляхом направлення відповідної інформації будь-яким із наступних способів: </w:t>
      </w:r>
    </w:p>
    <w:p w14:paraId="34A99576" w14:textId="0A7CCB36" w:rsidR="003920A2" w:rsidRPr="003920A2" w:rsidRDefault="00784D70" w:rsidP="00DC0173">
      <w:pPr>
        <w:numPr>
          <w:ilvl w:val="0"/>
          <w:numId w:val="35"/>
        </w:numPr>
        <w:tabs>
          <w:tab w:val="left" w:pos="284"/>
        </w:tabs>
        <w:spacing w:after="120" w:afterAutospacing="1" w:line="240" w:lineRule="auto"/>
        <w:ind w:left="0" w:firstLine="0"/>
        <w:jc w:val="both"/>
        <w:rPr>
          <w:rFonts w:ascii="Times New Roman" w:hAnsi="Times New Roman"/>
          <w:lang w:val="uk-UA"/>
        </w:rPr>
      </w:pPr>
      <w:r>
        <w:rPr>
          <w:rFonts w:ascii="Times New Roman" w:hAnsi="Times New Roman"/>
          <w:lang w:val="uk-UA"/>
        </w:rPr>
        <w:t>через особистий кабінет;</w:t>
      </w:r>
    </w:p>
    <w:p w14:paraId="68D7B146" w14:textId="77777777" w:rsidR="003920A2" w:rsidRPr="003920A2" w:rsidRDefault="003920A2" w:rsidP="00DC0173">
      <w:pPr>
        <w:numPr>
          <w:ilvl w:val="0"/>
          <w:numId w:val="35"/>
        </w:numPr>
        <w:tabs>
          <w:tab w:val="left" w:pos="284"/>
        </w:tabs>
        <w:spacing w:before="100" w:beforeAutospacing="1" w:after="120" w:afterAutospacing="1" w:line="240" w:lineRule="auto"/>
        <w:ind w:left="0" w:firstLine="0"/>
        <w:jc w:val="both"/>
        <w:rPr>
          <w:rFonts w:ascii="Times New Roman" w:hAnsi="Times New Roman"/>
          <w:lang w:val="uk-UA"/>
        </w:rPr>
      </w:pPr>
      <w:r w:rsidRPr="003920A2">
        <w:rPr>
          <w:rFonts w:ascii="Times New Roman" w:hAnsi="Times New Roman"/>
          <w:lang w:val="uk-UA"/>
        </w:rPr>
        <w:t>на своєму офіційному сайті у мережі Інтернет;</w:t>
      </w:r>
    </w:p>
    <w:p w14:paraId="35B8A95D" w14:textId="604505BF" w:rsidR="003920A2" w:rsidRPr="00784D70" w:rsidRDefault="003920A2" w:rsidP="00784D70">
      <w:pPr>
        <w:numPr>
          <w:ilvl w:val="0"/>
          <w:numId w:val="35"/>
        </w:numPr>
        <w:tabs>
          <w:tab w:val="left" w:pos="284"/>
        </w:tabs>
        <w:spacing w:after="0" w:line="240" w:lineRule="auto"/>
        <w:ind w:left="0" w:firstLine="0"/>
        <w:jc w:val="both"/>
        <w:rPr>
          <w:rFonts w:ascii="Times New Roman" w:hAnsi="Times New Roman"/>
          <w:lang w:val="uk-UA"/>
        </w:rPr>
      </w:pPr>
      <w:r w:rsidRPr="00784D70">
        <w:rPr>
          <w:rFonts w:ascii="Times New Roman" w:hAnsi="Times New Roman"/>
          <w:lang w:val="uk-UA"/>
        </w:rPr>
        <w:t xml:space="preserve">засобами електронного зв'язку на електронну адресу, вказану у </w:t>
      </w:r>
      <w:r w:rsidR="00784D70">
        <w:rPr>
          <w:rFonts w:ascii="Times New Roman" w:hAnsi="Times New Roman"/>
          <w:lang w:val="uk-UA"/>
        </w:rPr>
        <w:t xml:space="preserve">заяві </w:t>
      </w:r>
      <w:r w:rsidR="00784D70" w:rsidRPr="00784D70">
        <w:rPr>
          <w:rFonts w:ascii="Times New Roman" w:hAnsi="Times New Roman"/>
          <w:lang w:val="uk-UA"/>
        </w:rPr>
        <w:t xml:space="preserve">про </w:t>
      </w:r>
      <w:r w:rsidR="00467657">
        <w:rPr>
          <w:rFonts w:ascii="Times New Roman" w:hAnsi="Times New Roman"/>
          <w:lang w:val="uk-UA"/>
        </w:rPr>
        <w:t>надання персоніфікованих даних С</w:t>
      </w:r>
      <w:r w:rsidR="00784D70" w:rsidRPr="00784D70">
        <w:rPr>
          <w:rFonts w:ascii="Times New Roman" w:hAnsi="Times New Roman"/>
          <w:lang w:val="uk-UA"/>
        </w:rPr>
        <w:t>поживача</w:t>
      </w:r>
      <w:r w:rsidR="00784D70">
        <w:rPr>
          <w:rFonts w:ascii="Times New Roman" w:hAnsi="Times New Roman"/>
          <w:lang w:val="uk-UA"/>
        </w:rPr>
        <w:t xml:space="preserve"> </w:t>
      </w:r>
      <w:r w:rsidRPr="00784D70">
        <w:rPr>
          <w:rFonts w:ascii="Times New Roman" w:hAnsi="Times New Roman"/>
          <w:lang w:val="uk-UA"/>
        </w:rPr>
        <w:t>до договору про постачання електричної енергії</w:t>
      </w:r>
      <w:r w:rsidR="00784D70">
        <w:rPr>
          <w:rFonts w:ascii="Times New Roman" w:hAnsi="Times New Roman"/>
          <w:lang w:val="uk-UA"/>
        </w:rPr>
        <w:t xml:space="preserve"> споживачу</w:t>
      </w:r>
      <w:r w:rsidRPr="00784D70">
        <w:rPr>
          <w:rFonts w:ascii="Times New Roman" w:hAnsi="Times New Roman"/>
          <w:lang w:val="uk-UA"/>
        </w:rPr>
        <w:t xml:space="preserve"> або зазначену у будь-якому іншому додатку до укладеного між </w:t>
      </w:r>
      <w:r w:rsidR="00784D70">
        <w:rPr>
          <w:rFonts w:ascii="Times New Roman" w:hAnsi="Times New Roman"/>
          <w:lang w:val="uk-UA"/>
        </w:rPr>
        <w:t>С</w:t>
      </w:r>
      <w:r w:rsidRPr="00784D70">
        <w:rPr>
          <w:rFonts w:ascii="Times New Roman" w:hAnsi="Times New Roman"/>
          <w:lang w:val="uk-UA"/>
        </w:rPr>
        <w:t xml:space="preserve">торонами </w:t>
      </w:r>
      <w:r w:rsidR="00784D70">
        <w:rPr>
          <w:rFonts w:ascii="Times New Roman" w:hAnsi="Times New Roman"/>
          <w:lang w:val="uk-UA"/>
        </w:rPr>
        <w:t>Д</w:t>
      </w:r>
      <w:r w:rsidRPr="00784D70">
        <w:rPr>
          <w:rFonts w:ascii="Times New Roman" w:hAnsi="Times New Roman"/>
          <w:lang w:val="uk-UA"/>
        </w:rPr>
        <w:t xml:space="preserve">оговору, вказану у листуванні між </w:t>
      </w:r>
      <w:r w:rsidR="00784D70">
        <w:rPr>
          <w:rFonts w:ascii="Times New Roman" w:hAnsi="Times New Roman"/>
          <w:lang w:val="uk-UA"/>
        </w:rPr>
        <w:t>С</w:t>
      </w:r>
      <w:r w:rsidRPr="00784D70">
        <w:rPr>
          <w:rFonts w:ascii="Times New Roman" w:hAnsi="Times New Roman"/>
          <w:lang w:val="uk-UA"/>
        </w:rPr>
        <w:t>торонами, як інформація для здійснення зв’язку або зазначену в Єдиному державному реєстрі юридичних осіб, фізичних осіб-підприємців та громадських формувань;</w:t>
      </w:r>
    </w:p>
    <w:p w14:paraId="084633F3" w14:textId="0A5BEE78" w:rsidR="003920A2" w:rsidRPr="003920A2" w:rsidRDefault="003920A2" w:rsidP="00DC0173">
      <w:pPr>
        <w:numPr>
          <w:ilvl w:val="0"/>
          <w:numId w:val="35"/>
        </w:numPr>
        <w:tabs>
          <w:tab w:val="left" w:pos="284"/>
        </w:tabs>
        <w:spacing w:before="100" w:beforeAutospacing="1" w:after="120" w:afterAutospacing="1" w:line="240" w:lineRule="auto"/>
        <w:ind w:left="0" w:firstLine="0"/>
        <w:jc w:val="both"/>
        <w:rPr>
          <w:rFonts w:ascii="Times New Roman" w:hAnsi="Times New Roman"/>
          <w:lang w:val="uk-UA"/>
        </w:rPr>
      </w:pPr>
      <w:proofErr w:type="spellStart"/>
      <w:r w:rsidRPr="003920A2">
        <w:rPr>
          <w:rFonts w:ascii="Times New Roman" w:hAnsi="Times New Roman"/>
          <w:lang w:val="uk-UA"/>
        </w:rPr>
        <w:t>СМС-повідомленням</w:t>
      </w:r>
      <w:proofErr w:type="spellEnd"/>
      <w:r w:rsidRPr="003920A2">
        <w:rPr>
          <w:rFonts w:ascii="Times New Roman" w:hAnsi="Times New Roman"/>
          <w:lang w:val="uk-UA"/>
        </w:rPr>
        <w:t xml:space="preserve"> на номер, зазначений </w:t>
      </w:r>
      <w:r w:rsidR="00784D70" w:rsidRPr="00784D70">
        <w:rPr>
          <w:rFonts w:ascii="Times New Roman" w:hAnsi="Times New Roman"/>
          <w:lang w:val="uk-UA"/>
        </w:rPr>
        <w:t xml:space="preserve">заяві про надання персоніфікованих даних </w:t>
      </w:r>
      <w:r w:rsidR="00467657">
        <w:rPr>
          <w:rFonts w:ascii="Times New Roman" w:hAnsi="Times New Roman"/>
          <w:lang w:val="uk-UA"/>
        </w:rPr>
        <w:t>С</w:t>
      </w:r>
      <w:r w:rsidR="00784D70" w:rsidRPr="00784D70">
        <w:rPr>
          <w:rFonts w:ascii="Times New Roman" w:hAnsi="Times New Roman"/>
          <w:lang w:val="uk-UA"/>
        </w:rPr>
        <w:t xml:space="preserve">поживача </w:t>
      </w:r>
      <w:r w:rsidRPr="003920A2">
        <w:rPr>
          <w:rFonts w:ascii="Times New Roman" w:hAnsi="Times New Roman"/>
          <w:lang w:val="uk-UA"/>
        </w:rPr>
        <w:t>та інші чат-програми;</w:t>
      </w:r>
    </w:p>
    <w:p w14:paraId="0843989E" w14:textId="77777777" w:rsidR="003920A2" w:rsidRPr="003920A2" w:rsidRDefault="003920A2" w:rsidP="00DC0173">
      <w:pPr>
        <w:numPr>
          <w:ilvl w:val="0"/>
          <w:numId w:val="35"/>
        </w:numPr>
        <w:tabs>
          <w:tab w:val="left" w:pos="284"/>
        </w:tabs>
        <w:spacing w:after="0" w:line="240" w:lineRule="auto"/>
        <w:ind w:left="0" w:firstLine="0"/>
        <w:jc w:val="both"/>
        <w:rPr>
          <w:rFonts w:ascii="Times New Roman" w:hAnsi="Times New Roman"/>
          <w:lang w:val="uk-UA"/>
        </w:rPr>
      </w:pPr>
      <w:r w:rsidRPr="003920A2">
        <w:rPr>
          <w:rFonts w:ascii="Times New Roman" w:hAnsi="Times New Roman"/>
          <w:lang w:val="uk-UA"/>
        </w:rPr>
        <w:t>в центрах обслуговування споживачів, тощо.</w:t>
      </w:r>
    </w:p>
    <w:p w14:paraId="2442A6BD" w14:textId="77777777" w:rsidR="003920A2" w:rsidRPr="003920A2" w:rsidRDefault="003920A2" w:rsidP="00DC0173">
      <w:pPr>
        <w:spacing w:after="0" w:line="240" w:lineRule="auto"/>
        <w:ind w:firstLine="708"/>
        <w:jc w:val="both"/>
        <w:rPr>
          <w:rFonts w:ascii="Times New Roman" w:hAnsi="Times New Roman"/>
          <w:lang w:val="uk-UA"/>
        </w:rPr>
      </w:pPr>
      <w:r w:rsidRPr="003920A2">
        <w:rPr>
          <w:rFonts w:ascii="Times New Roman" w:hAnsi="Times New Roman"/>
          <w:lang w:val="uk-UA"/>
        </w:rPr>
        <w:t xml:space="preserve">Повідомлення також можуть вручатись Споживачу особисто або направлятись засобами поштового зв’язку. У разі направлення повідомлень за цим Договором засобами поштового зв’язку, датою отримання таких повідомлення буде вважатись п’ятий календарний день від дати отримання поштового відправлення від Постачальника відділенням поштового зв’язку (кур’єром). </w:t>
      </w:r>
    </w:p>
    <w:p w14:paraId="2C036320" w14:textId="77777777" w:rsidR="003920A2" w:rsidRPr="003920A2" w:rsidRDefault="003920A2" w:rsidP="00DC0173">
      <w:pPr>
        <w:spacing w:after="0" w:line="240" w:lineRule="auto"/>
        <w:ind w:firstLine="708"/>
        <w:jc w:val="both"/>
        <w:rPr>
          <w:rFonts w:ascii="Times New Roman" w:hAnsi="Times New Roman"/>
          <w:lang w:val="uk-UA"/>
        </w:rPr>
      </w:pPr>
      <w:r w:rsidRPr="003920A2">
        <w:rPr>
          <w:rFonts w:ascii="Times New Roman" w:hAnsi="Times New Roman"/>
          <w:lang w:val="uk-UA"/>
        </w:rPr>
        <w:t xml:space="preserve">У разі направлення попередження про припинення постачання електроенергії за несплачену заборгованість за цим Договором засобами електронного зв’язку на електронну адресу, доказом направлення даного попередження вважається інформація в електронній поштовій </w:t>
      </w:r>
      <w:proofErr w:type="spellStart"/>
      <w:r w:rsidRPr="003920A2">
        <w:rPr>
          <w:rFonts w:ascii="Times New Roman" w:hAnsi="Times New Roman"/>
          <w:lang w:val="uk-UA"/>
        </w:rPr>
        <w:t>скринці</w:t>
      </w:r>
      <w:proofErr w:type="spellEnd"/>
      <w:r w:rsidRPr="003920A2">
        <w:rPr>
          <w:rFonts w:ascii="Times New Roman" w:hAnsi="Times New Roman"/>
          <w:lang w:val="uk-UA"/>
        </w:rPr>
        <w:t xml:space="preserve"> відповідальної особи Постачальника або офіційної поштової скриньки Постачальника про відправлення відповідного повідомлення Споживачу із зазначенням у темі листа відправлення: «Попередження про припинення постачання електроенергії». Відповідне повідомлення  направляється адресату засобами електронного зв’язку та підписується електронним цифровим підписом  або кваліфікованим електронним підписом відповідальної особи Постачальника. Доказом отримання такого повідомлення Споживачем є зворотній лист Споживача або автоматичне підтвердження про отримання листа адресатом, що повертається на електронну адресу Постачальника або сплив 3-х календарних днів від дати відправлення відповідного повідомлення Споживачу.</w:t>
      </w:r>
    </w:p>
    <w:p w14:paraId="18FE7A86" w14:textId="77777777" w:rsidR="003920A2" w:rsidRPr="003920A2" w:rsidRDefault="003920A2" w:rsidP="00DC0173">
      <w:pPr>
        <w:numPr>
          <w:ilvl w:val="1"/>
          <w:numId w:val="31"/>
        </w:numPr>
        <w:spacing w:after="120" w:line="240" w:lineRule="auto"/>
        <w:ind w:left="0" w:firstLine="0"/>
        <w:jc w:val="both"/>
        <w:rPr>
          <w:rFonts w:ascii="Times New Roman" w:hAnsi="Times New Roman"/>
          <w:lang w:val="uk-UA"/>
        </w:rPr>
      </w:pPr>
      <w:r w:rsidRPr="003920A2">
        <w:rPr>
          <w:rFonts w:ascii="Times New Roman" w:eastAsia="Calibri" w:hAnsi="Times New Roman"/>
          <w:lang w:val="uk-UA" w:eastAsia="en-US"/>
        </w:rPr>
        <w:t xml:space="preserve"> За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w:t>
      </w:r>
    </w:p>
    <w:p w14:paraId="5C70E0D6" w14:textId="77777777" w:rsidR="003920A2" w:rsidRPr="003920A2" w:rsidRDefault="003920A2" w:rsidP="00DC0173">
      <w:pPr>
        <w:spacing w:after="120" w:line="240" w:lineRule="auto"/>
        <w:jc w:val="both"/>
        <w:rPr>
          <w:rFonts w:ascii="Times New Roman" w:hAnsi="Times New Roman"/>
          <w:lang w:val="uk-UA"/>
        </w:rPr>
      </w:pPr>
    </w:p>
    <w:tbl>
      <w:tblPr>
        <w:tblW w:w="4894" w:type="pct"/>
        <w:tblInd w:w="-87" w:type="dxa"/>
        <w:tblCellMar>
          <w:top w:w="60" w:type="dxa"/>
          <w:left w:w="55" w:type="dxa"/>
          <w:bottom w:w="60" w:type="dxa"/>
          <w:right w:w="60" w:type="dxa"/>
        </w:tblCellMar>
        <w:tblLook w:val="04A0" w:firstRow="1" w:lastRow="0" w:firstColumn="1" w:lastColumn="0" w:noHBand="0" w:noVBand="1"/>
      </w:tblPr>
      <w:tblGrid>
        <w:gridCol w:w="4851"/>
        <w:gridCol w:w="399"/>
        <w:gridCol w:w="4851"/>
      </w:tblGrid>
      <w:tr w:rsidR="001C3053" w:rsidRPr="003920A2" w14:paraId="3B4B47AD" w14:textId="77777777" w:rsidTr="001C3053">
        <w:trPr>
          <w:trHeight w:val="275"/>
        </w:trPr>
        <w:tc>
          <w:tcPr>
            <w:tcW w:w="4851" w:type="dxa"/>
            <w:shd w:val="clear" w:color="auto" w:fill="auto"/>
            <w:tcMar>
              <w:left w:w="55" w:type="dxa"/>
            </w:tcMar>
            <w:vAlign w:val="center"/>
          </w:tcPr>
          <w:p w14:paraId="4EEB2E31" w14:textId="77777777" w:rsidR="001C3053" w:rsidRPr="003920A2" w:rsidRDefault="001C3053" w:rsidP="0043478F">
            <w:pPr>
              <w:spacing w:after="120" w:line="240" w:lineRule="auto"/>
              <w:jc w:val="center"/>
              <w:rPr>
                <w:rFonts w:ascii="Times New Roman" w:hAnsi="Times New Roman"/>
                <w:b/>
                <w:color w:val="00000A"/>
                <w:sz w:val="24"/>
                <w:lang w:val="uk-UA" w:eastAsia="uk-UA"/>
              </w:rPr>
            </w:pPr>
            <w:r w:rsidRPr="003920A2">
              <w:rPr>
                <w:rFonts w:ascii="Times New Roman" w:hAnsi="Times New Roman"/>
                <w:b/>
                <w:color w:val="00000A"/>
                <w:sz w:val="24"/>
                <w:lang w:val="uk-UA" w:eastAsia="uk-UA"/>
              </w:rPr>
              <w:t>Споживач:</w:t>
            </w:r>
          </w:p>
          <w:p w14:paraId="2F57F308" w14:textId="77777777" w:rsidR="001C3053" w:rsidRPr="003920A2" w:rsidRDefault="001C3053" w:rsidP="0043478F">
            <w:pPr>
              <w:spacing w:after="0" w:line="240" w:lineRule="auto"/>
              <w:jc w:val="center"/>
              <w:rPr>
                <w:rFonts w:ascii="Times New Roman" w:hAnsi="Times New Roman"/>
                <w:b/>
                <w:color w:val="00000A"/>
                <w:sz w:val="24"/>
                <w:lang w:val="uk-UA"/>
              </w:rPr>
            </w:pPr>
            <w:r w:rsidRPr="003920A2">
              <w:rPr>
                <w:rFonts w:ascii="Times New Roman" w:hAnsi="Times New Roman"/>
                <w:b/>
                <w:color w:val="00000A"/>
                <w:sz w:val="24"/>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399" w:type="dxa"/>
            <w:shd w:val="clear" w:color="auto" w:fill="auto"/>
            <w:tcMar>
              <w:left w:w="55" w:type="dxa"/>
            </w:tcMar>
            <w:vAlign w:val="center"/>
          </w:tcPr>
          <w:p w14:paraId="5C133C97" w14:textId="77777777" w:rsidR="001C3053" w:rsidRPr="003920A2" w:rsidRDefault="001C3053" w:rsidP="0043478F">
            <w:pPr>
              <w:spacing w:after="0" w:line="240" w:lineRule="auto"/>
              <w:jc w:val="center"/>
              <w:rPr>
                <w:rFonts w:ascii="Times New Roman" w:hAnsi="Times New Roman"/>
                <w:color w:val="00000A"/>
                <w:sz w:val="24"/>
                <w:lang w:val="uk-UA" w:eastAsia="uk-UA"/>
              </w:rPr>
            </w:pPr>
          </w:p>
        </w:tc>
        <w:tc>
          <w:tcPr>
            <w:tcW w:w="4851" w:type="dxa"/>
            <w:shd w:val="clear" w:color="auto" w:fill="auto"/>
            <w:tcMar>
              <w:left w:w="55" w:type="dxa"/>
            </w:tcMar>
          </w:tcPr>
          <w:p w14:paraId="69086005" w14:textId="77777777" w:rsidR="001C3053" w:rsidRPr="003920A2" w:rsidRDefault="001C3053" w:rsidP="0043478F">
            <w:pPr>
              <w:spacing w:after="120" w:line="240" w:lineRule="auto"/>
              <w:jc w:val="center"/>
              <w:rPr>
                <w:rFonts w:ascii="Times New Roman" w:hAnsi="Times New Roman"/>
                <w:b/>
                <w:color w:val="00000A"/>
                <w:sz w:val="24"/>
                <w:lang w:val="uk-UA" w:eastAsia="uk-UA"/>
              </w:rPr>
            </w:pPr>
            <w:r w:rsidRPr="003920A2">
              <w:rPr>
                <w:rFonts w:ascii="Times New Roman" w:hAnsi="Times New Roman"/>
                <w:b/>
                <w:color w:val="00000A"/>
                <w:sz w:val="24"/>
                <w:lang w:val="uk-UA" w:eastAsia="uk-UA"/>
              </w:rPr>
              <w:t>Постачальник:</w:t>
            </w:r>
          </w:p>
          <w:p w14:paraId="015880A1" w14:textId="77777777" w:rsidR="001C3053" w:rsidRPr="003920A2" w:rsidRDefault="001C3053" w:rsidP="0043478F">
            <w:pPr>
              <w:spacing w:after="0" w:line="240" w:lineRule="auto"/>
              <w:jc w:val="center"/>
              <w:rPr>
                <w:rFonts w:ascii="Times New Roman" w:hAnsi="Times New Roman"/>
                <w:b/>
                <w:color w:val="00000A"/>
                <w:sz w:val="24"/>
                <w:lang w:val="uk-UA"/>
              </w:rPr>
            </w:pPr>
          </w:p>
        </w:tc>
      </w:tr>
      <w:tr w:rsidR="001C3053" w:rsidRPr="003920A2" w14:paraId="5D79878B" w14:textId="77777777" w:rsidTr="001C3053">
        <w:trPr>
          <w:trHeight w:val="610"/>
        </w:trPr>
        <w:tc>
          <w:tcPr>
            <w:tcW w:w="4851" w:type="dxa"/>
            <w:shd w:val="clear" w:color="auto" w:fill="auto"/>
            <w:tcMar>
              <w:left w:w="55" w:type="dxa"/>
            </w:tcMar>
          </w:tcPr>
          <w:p w14:paraId="2A5B247D" w14:textId="77777777" w:rsidR="001C3053" w:rsidRPr="003920A2" w:rsidRDefault="001C3053" w:rsidP="0043478F">
            <w:pPr>
              <w:spacing w:after="0" w:line="240" w:lineRule="auto"/>
              <w:rPr>
                <w:rFonts w:ascii="Times New Roman" w:eastAsiaTheme="minorHAnsi" w:hAnsi="Times New Roman"/>
                <w:sz w:val="24"/>
                <w:szCs w:val="24"/>
                <w:lang w:val="uk-UA" w:eastAsia="en-US"/>
              </w:rPr>
            </w:pPr>
          </w:p>
          <w:p w14:paraId="0593AAD4" w14:textId="77777777" w:rsidR="001C3053" w:rsidRPr="003920A2" w:rsidRDefault="001C3053" w:rsidP="0043478F">
            <w:pPr>
              <w:spacing w:after="0" w:line="240" w:lineRule="auto"/>
              <w:rPr>
                <w:rFonts w:ascii="Times New Roman" w:eastAsiaTheme="minorHAnsi" w:hAnsi="Times New Roman"/>
                <w:b/>
                <w:sz w:val="24"/>
                <w:szCs w:val="24"/>
                <w:lang w:val="uk-UA" w:eastAsia="en-US"/>
              </w:rPr>
            </w:pPr>
            <w:r w:rsidRPr="003920A2">
              <w:rPr>
                <w:rFonts w:ascii="Times New Roman" w:eastAsiaTheme="minorHAnsi" w:hAnsi="Times New Roman"/>
                <w:b/>
                <w:sz w:val="24"/>
                <w:szCs w:val="24"/>
                <w:lang w:val="uk-UA" w:eastAsia="en-US"/>
              </w:rPr>
              <w:t>Начальник</w:t>
            </w:r>
          </w:p>
          <w:p w14:paraId="0D0D2B36" w14:textId="77777777" w:rsidR="001C3053" w:rsidRPr="003920A2" w:rsidRDefault="001C3053" w:rsidP="0043478F">
            <w:pPr>
              <w:spacing w:after="0" w:line="240" w:lineRule="auto"/>
              <w:rPr>
                <w:rFonts w:ascii="Times New Roman" w:eastAsiaTheme="minorHAnsi" w:hAnsi="Times New Roman"/>
                <w:sz w:val="24"/>
                <w:szCs w:val="24"/>
                <w:lang w:val="uk-UA" w:eastAsia="en-US"/>
              </w:rPr>
            </w:pPr>
          </w:p>
          <w:p w14:paraId="4D3F5FD4" w14:textId="77777777" w:rsidR="001C3053" w:rsidRPr="003920A2" w:rsidRDefault="001C3053" w:rsidP="0043478F">
            <w:pPr>
              <w:spacing w:after="0" w:line="240" w:lineRule="auto"/>
              <w:rPr>
                <w:rFonts w:ascii="Times New Roman" w:eastAsiaTheme="minorHAnsi" w:hAnsi="Times New Roman"/>
                <w:sz w:val="24"/>
                <w:szCs w:val="24"/>
                <w:lang w:val="uk-UA" w:eastAsia="en-US"/>
              </w:rPr>
            </w:pPr>
          </w:p>
          <w:p w14:paraId="134C1E1C" w14:textId="77777777" w:rsidR="001C3053" w:rsidRPr="003920A2" w:rsidRDefault="001C3053" w:rsidP="0043478F">
            <w:pPr>
              <w:spacing w:after="0" w:line="240" w:lineRule="auto"/>
              <w:rPr>
                <w:rFonts w:ascii="Times New Roman" w:eastAsiaTheme="minorHAnsi" w:hAnsi="Times New Roman"/>
                <w:sz w:val="24"/>
                <w:szCs w:val="24"/>
                <w:lang w:val="uk-UA" w:eastAsia="en-US"/>
              </w:rPr>
            </w:pPr>
          </w:p>
          <w:p w14:paraId="6A2BE6B2" w14:textId="77777777" w:rsidR="001C3053" w:rsidRPr="003920A2" w:rsidRDefault="001C3053" w:rsidP="0043478F">
            <w:pPr>
              <w:spacing w:after="0" w:line="240" w:lineRule="auto"/>
              <w:rPr>
                <w:rFonts w:ascii="Times New Roman" w:eastAsiaTheme="minorHAnsi" w:hAnsi="Times New Roman"/>
                <w:b/>
                <w:sz w:val="24"/>
                <w:szCs w:val="24"/>
                <w:lang w:val="uk-UA" w:eastAsia="en-US"/>
              </w:rPr>
            </w:pPr>
            <w:r w:rsidRPr="003920A2">
              <w:rPr>
                <w:rFonts w:ascii="Times New Roman" w:eastAsiaTheme="minorHAnsi" w:hAnsi="Times New Roman"/>
                <w:sz w:val="24"/>
                <w:szCs w:val="24"/>
                <w:lang w:val="uk-UA" w:eastAsia="en-US"/>
              </w:rPr>
              <w:t xml:space="preserve">________________ </w:t>
            </w:r>
            <w:r w:rsidRPr="003920A2">
              <w:rPr>
                <w:rFonts w:ascii="Times New Roman" w:eastAsiaTheme="minorHAnsi" w:hAnsi="Times New Roman"/>
                <w:b/>
                <w:sz w:val="24"/>
                <w:szCs w:val="24"/>
                <w:lang w:val="uk-UA" w:eastAsia="en-US"/>
              </w:rPr>
              <w:t>Віталій ГУЦУЦУРА</w:t>
            </w:r>
          </w:p>
          <w:p w14:paraId="313E224B" w14:textId="77777777" w:rsidR="001C3053" w:rsidRPr="003920A2" w:rsidRDefault="001C3053" w:rsidP="0043478F">
            <w:pPr>
              <w:spacing w:after="0" w:line="240" w:lineRule="auto"/>
              <w:rPr>
                <w:rFonts w:ascii="Times New Roman" w:eastAsiaTheme="minorHAnsi" w:hAnsi="Times New Roman"/>
                <w:sz w:val="20"/>
                <w:szCs w:val="20"/>
                <w:lang w:val="uk-UA" w:eastAsia="en-US"/>
              </w:rPr>
            </w:pPr>
            <w:r w:rsidRPr="003920A2">
              <w:rPr>
                <w:rFonts w:ascii="Times New Roman" w:eastAsiaTheme="minorHAnsi" w:hAnsi="Times New Roman"/>
                <w:sz w:val="20"/>
                <w:szCs w:val="20"/>
                <w:lang w:val="uk-UA" w:eastAsia="en-US"/>
              </w:rPr>
              <w:t xml:space="preserve">                 МП</w:t>
            </w:r>
          </w:p>
        </w:tc>
        <w:tc>
          <w:tcPr>
            <w:tcW w:w="399" w:type="dxa"/>
            <w:shd w:val="clear" w:color="auto" w:fill="auto"/>
            <w:tcMar>
              <w:left w:w="55" w:type="dxa"/>
            </w:tcMar>
          </w:tcPr>
          <w:p w14:paraId="37B652BD" w14:textId="77777777" w:rsidR="001C3053" w:rsidRPr="003920A2" w:rsidRDefault="001C3053" w:rsidP="0043478F">
            <w:pPr>
              <w:spacing w:after="0" w:line="240" w:lineRule="auto"/>
              <w:rPr>
                <w:rFonts w:ascii="Times New Roman" w:hAnsi="Times New Roman"/>
                <w:color w:val="00000A"/>
                <w:sz w:val="24"/>
                <w:szCs w:val="24"/>
                <w:lang w:val="uk-UA" w:eastAsia="uk-UA"/>
              </w:rPr>
            </w:pPr>
          </w:p>
        </w:tc>
        <w:tc>
          <w:tcPr>
            <w:tcW w:w="4851" w:type="dxa"/>
            <w:shd w:val="clear" w:color="auto" w:fill="auto"/>
            <w:tcMar>
              <w:left w:w="55" w:type="dxa"/>
            </w:tcMar>
          </w:tcPr>
          <w:p w14:paraId="6890FF0A" w14:textId="77777777" w:rsidR="001C3053" w:rsidRPr="003920A2" w:rsidRDefault="001C3053" w:rsidP="0043478F">
            <w:pPr>
              <w:spacing w:after="0" w:line="240" w:lineRule="auto"/>
              <w:contextualSpacing/>
              <w:rPr>
                <w:rFonts w:ascii="Times New Roman" w:hAnsi="Times New Roman"/>
                <w:color w:val="00000A"/>
                <w:sz w:val="24"/>
                <w:szCs w:val="24"/>
                <w:lang w:val="uk-UA" w:eastAsia="uk-UA"/>
              </w:rPr>
            </w:pPr>
          </w:p>
          <w:p w14:paraId="1D950F6E" w14:textId="77777777" w:rsidR="001C3053" w:rsidRPr="003920A2" w:rsidRDefault="001C3053" w:rsidP="0043478F">
            <w:pPr>
              <w:spacing w:after="0" w:line="240" w:lineRule="auto"/>
              <w:contextualSpacing/>
              <w:rPr>
                <w:rFonts w:ascii="Times New Roman" w:hAnsi="Times New Roman"/>
                <w:b/>
                <w:bCs/>
                <w:color w:val="00000A"/>
                <w:sz w:val="24"/>
                <w:szCs w:val="24"/>
                <w:lang w:val="uk-UA" w:eastAsia="uk-UA"/>
              </w:rPr>
            </w:pPr>
          </w:p>
          <w:p w14:paraId="7A7DBEE8" w14:textId="77777777" w:rsidR="001C3053" w:rsidRPr="003920A2" w:rsidRDefault="001C3053" w:rsidP="0043478F">
            <w:pPr>
              <w:spacing w:after="0" w:line="240" w:lineRule="auto"/>
              <w:contextualSpacing/>
              <w:rPr>
                <w:rFonts w:ascii="Times New Roman" w:hAnsi="Times New Roman"/>
                <w:b/>
                <w:bCs/>
                <w:color w:val="00000A"/>
                <w:sz w:val="24"/>
                <w:szCs w:val="24"/>
                <w:lang w:val="uk-UA" w:eastAsia="uk-UA"/>
              </w:rPr>
            </w:pPr>
          </w:p>
          <w:p w14:paraId="4511C337" w14:textId="77777777" w:rsidR="001C3053" w:rsidRPr="003920A2" w:rsidRDefault="001C3053" w:rsidP="0043478F">
            <w:pPr>
              <w:spacing w:after="0" w:line="240" w:lineRule="auto"/>
              <w:contextualSpacing/>
              <w:rPr>
                <w:rFonts w:ascii="Times New Roman" w:hAnsi="Times New Roman"/>
                <w:b/>
                <w:bCs/>
                <w:color w:val="00000A"/>
                <w:sz w:val="24"/>
                <w:szCs w:val="24"/>
                <w:lang w:val="uk-UA" w:eastAsia="uk-UA"/>
              </w:rPr>
            </w:pPr>
          </w:p>
          <w:p w14:paraId="557AF56A" w14:textId="77777777" w:rsidR="001C3053" w:rsidRPr="003920A2" w:rsidRDefault="001C3053" w:rsidP="0043478F">
            <w:pPr>
              <w:spacing w:after="0" w:line="240" w:lineRule="auto"/>
              <w:contextualSpacing/>
              <w:rPr>
                <w:rFonts w:ascii="Times New Roman" w:hAnsi="Times New Roman"/>
                <w:color w:val="00000A"/>
                <w:sz w:val="24"/>
                <w:szCs w:val="24"/>
                <w:lang w:val="uk-UA" w:eastAsia="uk-UA"/>
              </w:rPr>
            </w:pPr>
          </w:p>
          <w:p w14:paraId="6925B494" w14:textId="77777777" w:rsidR="001C3053" w:rsidRPr="003920A2" w:rsidRDefault="001C3053" w:rsidP="0043478F">
            <w:pPr>
              <w:spacing w:after="0" w:line="240" w:lineRule="auto"/>
              <w:contextualSpacing/>
              <w:rPr>
                <w:rFonts w:ascii="Times New Roman" w:hAnsi="Times New Roman"/>
                <w:color w:val="00000A"/>
                <w:sz w:val="24"/>
                <w:szCs w:val="24"/>
                <w:lang w:val="uk-UA" w:eastAsia="uk-UA"/>
              </w:rPr>
            </w:pPr>
            <w:r w:rsidRPr="003920A2">
              <w:rPr>
                <w:rFonts w:ascii="Times New Roman" w:hAnsi="Times New Roman"/>
                <w:color w:val="00000A"/>
                <w:sz w:val="24"/>
                <w:szCs w:val="24"/>
                <w:lang w:val="uk-UA" w:eastAsia="uk-UA"/>
              </w:rPr>
              <w:t xml:space="preserve">_________________ </w:t>
            </w:r>
          </w:p>
          <w:p w14:paraId="668D8022" w14:textId="77777777" w:rsidR="001C3053" w:rsidRPr="003920A2" w:rsidRDefault="001C3053" w:rsidP="0043478F">
            <w:pPr>
              <w:spacing w:after="0" w:line="240" w:lineRule="auto"/>
              <w:contextualSpacing/>
              <w:rPr>
                <w:rFonts w:ascii="Times New Roman" w:hAnsi="Times New Roman"/>
                <w:color w:val="00000A"/>
                <w:sz w:val="20"/>
                <w:szCs w:val="20"/>
                <w:lang w:val="uk-UA" w:eastAsia="uk-UA"/>
              </w:rPr>
            </w:pPr>
            <w:r w:rsidRPr="003920A2">
              <w:rPr>
                <w:rFonts w:ascii="Times New Roman" w:hAnsi="Times New Roman"/>
                <w:color w:val="00000A"/>
                <w:sz w:val="20"/>
                <w:szCs w:val="20"/>
                <w:lang w:val="uk-UA" w:eastAsia="uk-UA"/>
              </w:rPr>
              <w:t xml:space="preserve">                 МП</w:t>
            </w:r>
          </w:p>
        </w:tc>
      </w:tr>
    </w:tbl>
    <w:p w14:paraId="31BFC067" w14:textId="1C7AFD13" w:rsidR="005A3102" w:rsidRPr="003920A2" w:rsidRDefault="005A3102" w:rsidP="00DC0173">
      <w:pPr>
        <w:spacing w:line="240" w:lineRule="auto"/>
        <w:jc w:val="both"/>
        <w:rPr>
          <w:rFonts w:ascii="Times New Roman" w:hAnsi="Times New Roman"/>
          <w:sz w:val="24"/>
          <w:szCs w:val="24"/>
          <w:lang w:val="uk-UA"/>
        </w:rPr>
      </w:pPr>
      <w:bookmarkStart w:id="5" w:name="_GoBack"/>
      <w:bookmarkEnd w:id="5"/>
    </w:p>
    <w:sectPr w:rsidR="005A3102" w:rsidRPr="003920A2" w:rsidSect="003920A2">
      <w:pgSz w:w="11906" w:h="16838"/>
      <w:pgMar w:top="567" w:right="567" w:bottom="425"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32D"/>
    <w:multiLevelType w:val="hybridMultilevel"/>
    <w:tmpl w:val="64BE5660"/>
    <w:lvl w:ilvl="0" w:tplc="6C72E17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4B44"/>
    <w:multiLevelType w:val="hybridMultilevel"/>
    <w:tmpl w:val="C400E932"/>
    <w:lvl w:ilvl="0" w:tplc="34805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43D16"/>
    <w:multiLevelType w:val="hybridMultilevel"/>
    <w:tmpl w:val="A1104D1C"/>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44E2"/>
    <w:multiLevelType w:val="hybridMultilevel"/>
    <w:tmpl w:val="B8ECD33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E651A"/>
    <w:multiLevelType w:val="hybridMultilevel"/>
    <w:tmpl w:val="36604C10"/>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A45F0"/>
    <w:multiLevelType w:val="hybridMultilevel"/>
    <w:tmpl w:val="718A4568"/>
    <w:lvl w:ilvl="0" w:tplc="E9A28A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8">
    <w:nsid w:val="299D1C33"/>
    <w:multiLevelType w:val="hybridMultilevel"/>
    <w:tmpl w:val="56E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55508F"/>
    <w:multiLevelType w:val="hybridMultilevel"/>
    <w:tmpl w:val="92D8DCEA"/>
    <w:lvl w:ilvl="0" w:tplc="D3701E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67955"/>
    <w:multiLevelType w:val="multilevel"/>
    <w:tmpl w:val="1C1843AA"/>
    <w:lvl w:ilvl="0">
      <w:start w:val="1"/>
      <w:numFmt w:val="decimal"/>
      <w:lvlText w:val="%1."/>
      <w:lvlJc w:val="left"/>
      <w:pPr>
        <w:ind w:left="510" w:hanging="510"/>
      </w:pPr>
      <w:rPr>
        <w:rFonts w:hint="default"/>
        <w:color w:val="000000" w:themeColor="text1"/>
      </w:rPr>
    </w:lvl>
    <w:lvl w:ilvl="1">
      <w:start w:val="2"/>
      <w:numFmt w:val="decimal"/>
      <w:lvlText w:val="%1.%2."/>
      <w:lvlJc w:val="left"/>
      <w:pPr>
        <w:ind w:left="936" w:hanging="510"/>
      </w:pPr>
      <w:rPr>
        <w:rFonts w:hint="default"/>
        <w:b/>
        <w:bCs w:val="0"/>
        <w:color w:val="000000" w:themeColor="text1"/>
      </w:rPr>
    </w:lvl>
    <w:lvl w:ilvl="2">
      <w:start w:val="1"/>
      <w:numFmt w:val="decimal"/>
      <w:lvlText w:val="%1.%2.%3."/>
      <w:lvlJc w:val="left"/>
      <w:pPr>
        <w:ind w:left="5399"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4C9373D2"/>
    <w:multiLevelType w:val="hybridMultilevel"/>
    <w:tmpl w:val="33FA69B6"/>
    <w:lvl w:ilvl="0" w:tplc="E9A28A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FFE7A07"/>
    <w:multiLevelType w:val="multilevel"/>
    <w:tmpl w:val="156A0C9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5E68E1"/>
    <w:multiLevelType w:val="hybridMultilevel"/>
    <w:tmpl w:val="35765D22"/>
    <w:lvl w:ilvl="0" w:tplc="F9140774">
      <w:start w:val="450"/>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5E3368"/>
    <w:multiLevelType w:val="hybridMultilevel"/>
    <w:tmpl w:val="B5CE466A"/>
    <w:lvl w:ilvl="0" w:tplc="9F5041AE">
      <w:start w:val="1"/>
      <w:numFmt w:val="decimal"/>
      <w:lvlText w:val="%1."/>
      <w:lvlJc w:val="righ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B934FB3"/>
    <w:multiLevelType w:val="hybridMultilevel"/>
    <w:tmpl w:val="FADEC7F6"/>
    <w:lvl w:ilvl="0" w:tplc="B5A06C66">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46580"/>
    <w:multiLevelType w:val="hybridMultilevel"/>
    <w:tmpl w:val="4BB861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BA4F12"/>
    <w:multiLevelType w:val="multilevel"/>
    <w:tmpl w:val="CCF08F7C"/>
    <w:lvl w:ilvl="0">
      <w:start w:val="1"/>
      <w:numFmt w:val="decimal"/>
      <w:lvlText w:val="%1"/>
      <w:lvlJc w:val="left"/>
      <w:pPr>
        <w:ind w:left="390" w:hanging="390"/>
      </w:pPr>
      <w:rPr>
        <w:rFonts w:hint="default"/>
      </w:rPr>
    </w:lvl>
    <w:lvl w:ilvl="1">
      <w:start w:val="1"/>
      <w:numFmt w:val="decimal"/>
      <w:lvlText w:val="%1.%2"/>
      <w:lvlJc w:val="left"/>
      <w:pPr>
        <w:ind w:left="7904"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C7476"/>
    <w:multiLevelType w:val="multilevel"/>
    <w:tmpl w:val="6136D8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6EF03E3E"/>
    <w:multiLevelType w:val="hybridMultilevel"/>
    <w:tmpl w:val="C40EC96A"/>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741BA4"/>
    <w:multiLevelType w:val="hybridMultilevel"/>
    <w:tmpl w:val="CD2A6B00"/>
    <w:lvl w:ilvl="0" w:tplc="F384A600">
      <w:start w:val="4"/>
      <w:numFmt w:val="bullet"/>
      <w:lvlText w:val="-"/>
      <w:lvlJc w:val="left"/>
      <w:pPr>
        <w:ind w:left="1068" w:hanging="360"/>
      </w:pPr>
      <w:rPr>
        <w:rFonts w:ascii="Century" w:eastAsia="Times New Roman" w:hAnsi="Century"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22"/>
  </w:num>
  <w:num w:numId="3">
    <w:abstractNumId w:val="28"/>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7"/>
  </w:num>
  <w:num w:numId="16">
    <w:abstractNumId w:val="18"/>
  </w:num>
  <w:num w:numId="17">
    <w:abstractNumId w:val="1"/>
  </w:num>
  <w:num w:numId="18">
    <w:abstractNumId w:val="29"/>
  </w:num>
  <w:num w:numId="19">
    <w:abstractNumId w:val="5"/>
  </w:num>
  <w:num w:numId="20">
    <w:abstractNumId w:val="0"/>
  </w:num>
  <w:num w:numId="21">
    <w:abstractNumId w:val="8"/>
  </w:num>
  <w:num w:numId="22">
    <w:abstractNumId w:val="16"/>
  </w:num>
  <w:num w:numId="23">
    <w:abstractNumId w:val="6"/>
  </w:num>
  <w:num w:numId="24">
    <w:abstractNumId w:val="24"/>
  </w:num>
  <w:num w:numId="25">
    <w:abstractNumId w:val="19"/>
  </w:num>
  <w:num w:numId="26">
    <w:abstractNumId w:val="4"/>
  </w:num>
  <w:num w:numId="27">
    <w:abstractNumId w:val="2"/>
  </w:num>
  <w:num w:numId="28">
    <w:abstractNumId w:val="13"/>
  </w:num>
  <w:num w:numId="29">
    <w:abstractNumId w:val="12"/>
  </w:num>
  <w:num w:numId="30">
    <w:abstractNumId w:val="20"/>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A5"/>
    <w:rsid w:val="000142FD"/>
    <w:rsid w:val="00016775"/>
    <w:rsid w:val="000456F3"/>
    <w:rsid w:val="00064A8C"/>
    <w:rsid w:val="0006529F"/>
    <w:rsid w:val="00071320"/>
    <w:rsid w:val="000742F1"/>
    <w:rsid w:val="00095ACF"/>
    <w:rsid w:val="000A03C6"/>
    <w:rsid w:val="000C072F"/>
    <w:rsid w:val="000C2925"/>
    <w:rsid w:val="000C4EB4"/>
    <w:rsid w:val="000D6DE5"/>
    <w:rsid w:val="000E4987"/>
    <w:rsid w:val="000E628D"/>
    <w:rsid w:val="000F29E6"/>
    <w:rsid w:val="00103ECD"/>
    <w:rsid w:val="0010754F"/>
    <w:rsid w:val="001126B4"/>
    <w:rsid w:val="001302B1"/>
    <w:rsid w:val="00140CE5"/>
    <w:rsid w:val="00140FFF"/>
    <w:rsid w:val="00167034"/>
    <w:rsid w:val="00171CCB"/>
    <w:rsid w:val="001C3053"/>
    <w:rsid w:val="001D2250"/>
    <w:rsid w:val="001D22B8"/>
    <w:rsid w:val="001D7B2B"/>
    <w:rsid w:val="001E0793"/>
    <w:rsid w:val="001E550E"/>
    <w:rsid w:val="001F309B"/>
    <w:rsid w:val="00207F03"/>
    <w:rsid w:val="00211AE4"/>
    <w:rsid w:val="00226D13"/>
    <w:rsid w:val="00231FFA"/>
    <w:rsid w:val="00262F23"/>
    <w:rsid w:val="0027036E"/>
    <w:rsid w:val="002B0F8F"/>
    <w:rsid w:val="002B6489"/>
    <w:rsid w:val="002C2005"/>
    <w:rsid w:val="002D0A87"/>
    <w:rsid w:val="002D2263"/>
    <w:rsid w:val="002E2C49"/>
    <w:rsid w:val="00313029"/>
    <w:rsid w:val="00323C48"/>
    <w:rsid w:val="0033032D"/>
    <w:rsid w:val="0035007B"/>
    <w:rsid w:val="00363B91"/>
    <w:rsid w:val="00371C52"/>
    <w:rsid w:val="00374C66"/>
    <w:rsid w:val="00376879"/>
    <w:rsid w:val="00377CDF"/>
    <w:rsid w:val="003920A2"/>
    <w:rsid w:val="003956C4"/>
    <w:rsid w:val="003A1D9E"/>
    <w:rsid w:val="003A5342"/>
    <w:rsid w:val="003A7526"/>
    <w:rsid w:val="003B1D02"/>
    <w:rsid w:val="003B5FFA"/>
    <w:rsid w:val="003D222C"/>
    <w:rsid w:val="003D3EAB"/>
    <w:rsid w:val="003D55C1"/>
    <w:rsid w:val="003E7A6A"/>
    <w:rsid w:val="003F3A7F"/>
    <w:rsid w:val="004125C7"/>
    <w:rsid w:val="004317DD"/>
    <w:rsid w:val="0043383F"/>
    <w:rsid w:val="0043583B"/>
    <w:rsid w:val="00441C19"/>
    <w:rsid w:val="00444E0E"/>
    <w:rsid w:val="0045683D"/>
    <w:rsid w:val="0046273C"/>
    <w:rsid w:val="0046364F"/>
    <w:rsid w:val="004675D6"/>
    <w:rsid w:val="00467657"/>
    <w:rsid w:val="00470637"/>
    <w:rsid w:val="00484AF8"/>
    <w:rsid w:val="0049154E"/>
    <w:rsid w:val="00491D88"/>
    <w:rsid w:val="00495CC5"/>
    <w:rsid w:val="004A03B6"/>
    <w:rsid w:val="004A1C9C"/>
    <w:rsid w:val="004A449A"/>
    <w:rsid w:val="004B34C8"/>
    <w:rsid w:val="004B5FC7"/>
    <w:rsid w:val="004C7FE9"/>
    <w:rsid w:val="004D174B"/>
    <w:rsid w:val="004D610A"/>
    <w:rsid w:val="004E7C52"/>
    <w:rsid w:val="004F37A2"/>
    <w:rsid w:val="00500BD4"/>
    <w:rsid w:val="00500CE6"/>
    <w:rsid w:val="00520F05"/>
    <w:rsid w:val="00522AEC"/>
    <w:rsid w:val="00523BD9"/>
    <w:rsid w:val="005301ED"/>
    <w:rsid w:val="0053603F"/>
    <w:rsid w:val="00541753"/>
    <w:rsid w:val="00543F3B"/>
    <w:rsid w:val="00545733"/>
    <w:rsid w:val="005476BE"/>
    <w:rsid w:val="005609ED"/>
    <w:rsid w:val="0056426A"/>
    <w:rsid w:val="005733D4"/>
    <w:rsid w:val="00587446"/>
    <w:rsid w:val="00592D14"/>
    <w:rsid w:val="0059525F"/>
    <w:rsid w:val="005A3102"/>
    <w:rsid w:val="005A50E2"/>
    <w:rsid w:val="005C5488"/>
    <w:rsid w:val="005D009F"/>
    <w:rsid w:val="005E2D82"/>
    <w:rsid w:val="005E39CA"/>
    <w:rsid w:val="00607734"/>
    <w:rsid w:val="006111F5"/>
    <w:rsid w:val="00634CA1"/>
    <w:rsid w:val="00636FC4"/>
    <w:rsid w:val="0066386E"/>
    <w:rsid w:val="00693D98"/>
    <w:rsid w:val="006C7A3B"/>
    <w:rsid w:val="006D2057"/>
    <w:rsid w:val="006E5A59"/>
    <w:rsid w:val="006E7E28"/>
    <w:rsid w:val="007068A6"/>
    <w:rsid w:val="0071326E"/>
    <w:rsid w:val="00714AF0"/>
    <w:rsid w:val="007236B5"/>
    <w:rsid w:val="00731483"/>
    <w:rsid w:val="00736920"/>
    <w:rsid w:val="00750506"/>
    <w:rsid w:val="00766EF9"/>
    <w:rsid w:val="00784D70"/>
    <w:rsid w:val="007901B8"/>
    <w:rsid w:val="0079510B"/>
    <w:rsid w:val="00795249"/>
    <w:rsid w:val="007977E3"/>
    <w:rsid w:val="007A2991"/>
    <w:rsid w:val="007C24D2"/>
    <w:rsid w:val="007C5D9F"/>
    <w:rsid w:val="007E47CD"/>
    <w:rsid w:val="007E6A77"/>
    <w:rsid w:val="007E7946"/>
    <w:rsid w:val="007F4350"/>
    <w:rsid w:val="007F615B"/>
    <w:rsid w:val="007F7BEF"/>
    <w:rsid w:val="008038A5"/>
    <w:rsid w:val="008301CB"/>
    <w:rsid w:val="0083299B"/>
    <w:rsid w:val="00841D0F"/>
    <w:rsid w:val="008636DD"/>
    <w:rsid w:val="00863BE4"/>
    <w:rsid w:val="008826CA"/>
    <w:rsid w:val="008974A2"/>
    <w:rsid w:val="008A03AA"/>
    <w:rsid w:val="008B1686"/>
    <w:rsid w:val="008B4B63"/>
    <w:rsid w:val="008B6AD2"/>
    <w:rsid w:val="008C3006"/>
    <w:rsid w:val="008D6BCF"/>
    <w:rsid w:val="008F3869"/>
    <w:rsid w:val="008F737D"/>
    <w:rsid w:val="00915F77"/>
    <w:rsid w:val="00917D21"/>
    <w:rsid w:val="00924336"/>
    <w:rsid w:val="00931DC7"/>
    <w:rsid w:val="009548AF"/>
    <w:rsid w:val="00960F62"/>
    <w:rsid w:val="00967812"/>
    <w:rsid w:val="00967EF5"/>
    <w:rsid w:val="00986531"/>
    <w:rsid w:val="00990AEA"/>
    <w:rsid w:val="0099634D"/>
    <w:rsid w:val="009B33E1"/>
    <w:rsid w:val="009B7775"/>
    <w:rsid w:val="009C210C"/>
    <w:rsid w:val="009C59F8"/>
    <w:rsid w:val="009D0D70"/>
    <w:rsid w:val="009D475A"/>
    <w:rsid w:val="009D5809"/>
    <w:rsid w:val="009E14D1"/>
    <w:rsid w:val="009E2D7C"/>
    <w:rsid w:val="009E2D91"/>
    <w:rsid w:val="009E3054"/>
    <w:rsid w:val="009E4E74"/>
    <w:rsid w:val="00A01B0A"/>
    <w:rsid w:val="00A02EFF"/>
    <w:rsid w:val="00A12904"/>
    <w:rsid w:val="00A372B2"/>
    <w:rsid w:val="00A40E07"/>
    <w:rsid w:val="00A45C8D"/>
    <w:rsid w:val="00A628E9"/>
    <w:rsid w:val="00A700C0"/>
    <w:rsid w:val="00A732B9"/>
    <w:rsid w:val="00A75FE5"/>
    <w:rsid w:val="00A86528"/>
    <w:rsid w:val="00A96956"/>
    <w:rsid w:val="00AA1AB2"/>
    <w:rsid w:val="00AD16A8"/>
    <w:rsid w:val="00AE3C5E"/>
    <w:rsid w:val="00AF5200"/>
    <w:rsid w:val="00B02C2D"/>
    <w:rsid w:val="00B247E1"/>
    <w:rsid w:val="00B3588C"/>
    <w:rsid w:val="00B675C1"/>
    <w:rsid w:val="00B77BDB"/>
    <w:rsid w:val="00B77F22"/>
    <w:rsid w:val="00B85F7B"/>
    <w:rsid w:val="00BA1F8E"/>
    <w:rsid w:val="00BE28F3"/>
    <w:rsid w:val="00BE2ACF"/>
    <w:rsid w:val="00BF6C1C"/>
    <w:rsid w:val="00C0666C"/>
    <w:rsid w:val="00C14E17"/>
    <w:rsid w:val="00C40497"/>
    <w:rsid w:val="00C4697A"/>
    <w:rsid w:val="00C55849"/>
    <w:rsid w:val="00C730E2"/>
    <w:rsid w:val="00C7441F"/>
    <w:rsid w:val="00C90734"/>
    <w:rsid w:val="00C91810"/>
    <w:rsid w:val="00C97B02"/>
    <w:rsid w:val="00CA22D3"/>
    <w:rsid w:val="00CB5063"/>
    <w:rsid w:val="00CC0F3E"/>
    <w:rsid w:val="00CF6964"/>
    <w:rsid w:val="00CF7FEA"/>
    <w:rsid w:val="00D24EBD"/>
    <w:rsid w:val="00D46DC5"/>
    <w:rsid w:val="00D612EB"/>
    <w:rsid w:val="00D671FC"/>
    <w:rsid w:val="00D702A0"/>
    <w:rsid w:val="00D70688"/>
    <w:rsid w:val="00D73A5E"/>
    <w:rsid w:val="00DA0DBD"/>
    <w:rsid w:val="00DA6FBE"/>
    <w:rsid w:val="00DA7FF4"/>
    <w:rsid w:val="00DB23BC"/>
    <w:rsid w:val="00DB458B"/>
    <w:rsid w:val="00DC0173"/>
    <w:rsid w:val="00DC1355"/>
    <w:rsid w:val="00DC2EF8"/>
    <w:rsid w:val="00DD0DA1"/>
    <w:rsid w:val="00DD363A"/>
    <w:rsid w:val="00DE2264"/>
    <w:rsid w:val="00DE36BA"/>
    <w:rsid w:val="00DE5EBB"/>
    <w:rsid w:val="00DE633E"/>
    <w:rsid w:val="00DF16C0"/>
    <w:rsid w:val="00E11C36"/>
    <w:rsid w:val="00E37D0C"/>
    <w:rsid w:val="00E52A68"/>
    <w:rsid w:val="00E5383C"/>
    <w:rsid w:val="00E654A7"/>
    <w:rsid w:val="00E8250F"/>
    <w:rsid w:val="00E903B2"/>
    <w:rsid w:val="00E97B5E"/>
    <w:rsid w:val="00EA2C8E"/>
    <w:rsid w:val="00EB78D8"/>
    <w:rsid w:val="00ED629E"/>
    <w:rsid w:val="00EE0559"/>
    <w:rsid w:val="00EE65CB"/>
    <w:rsid w:val="00F00A09"/>
    <w:rsid w:val="00F06C14"/>
    <w:rsid w:val="00F07B8B"/>
    <w:rsid w:val="00F25312"/>
    <w:rsid w:val="00F4317F"/>
    <w:rsid w:val="00FB3465"/>
    <w:rsid w:val="00FD270E"/>
    <w:rsid w:val="00FD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List Continue 4"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A2"/>
    <w:rPr>
      <w:rFonts w:ascii="Calibri" w:eastAsia="Times New Roman" w:hAnsi="Calibri" w:cs="Times New Roman"/>
      <w:lang w:eastAsia="ru-RU"/>
    </w:rPr>
  </w:style>
  <w:style w:type="paragraph" w:styleId="1">
    <w:name w:val="heading 1"/>
    <w:basedOn w:val="a"/>
    <w:next w:val="a"/>
    <w:link w:val="10"/>
    <w:uiPriority w:val="9"/>
    <w:qFormat/>
    <w:rsid w:val="008038A5"/>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iPriority w:val="9"/>
    <w:unhideWhenUsed/>
    <w:qFormat/>
    <w:rsid w:val="008038A5"/>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8038A5"/>
    <w:pPr>
      <w:keepNext/>
      <w:keepLines/>
      <w:spacing w:before="200" w:after="0"/>
      <w:outlineLvl w:val="2"/>
    </w:pPr>
    <w:rPr>
      <w:rFonts w:ascii="Calibri Light" w:hAnsi="Calibri Light"/>
      <w:b/>
      <w:bCs/>
      <w:color w:val="5B9BD5"/>
    </w:rPr>
  </w:style>
  <w:style w:type="paragraph" w:styleId="6">
    <w:name w:val="heading 6"/>
    <w:basedOn w:val="a"/>
    <w:next w:val="a"/>
    <w:link w:val="60"/>
    <w:uiPriority w:val="99"/>
    <w:qFormat/>
    <w:rsid w:val="008038A5"/>
    <w:pPr>
      <w:spacing w:before="240" w:after="60" w:line="240" w:lineRule="auto"/>
      <w:outlineLvl w:val="5"/>
    </w:pPr>
    <w:rPr>
      <w:rFonts w:ascii="Times New Roman" w:eastAsia="Calibri" w:hAnsi="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8A5"/>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uiPriority w:val="9"/>
    <w:rsid w:val="008038A5"/>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8038A5"/>
    <w:rPr>
      <w:rFonts w:ascii="Calibri Light" w:eastAsia="Times New Roman" w:hAnsi="Calibri Light" w:cs="Times New Roman"/>
      <w:b/>
      <w:bCs/>
      <w:color w:val="5B9BD5"/>
      <w:lang w:eastAsia="ru-RU"/>
    </w:rPr>
  </w:style>
  <w:style w:type="character" w:customStyle="1" w:styleId="60">
    <w:name w:val="Заголовок 6 Знак"/>
    <w:basedOn w:val="a0"/>
    <w:link w:val="6"/>
    <w:uiPriority w:val="99"/>
    <w:rsid w:val="008038A5"/>
    <w:rPr>
      <w:rFonts w:ascii="Times New Roman" w:eastAsia="Calibri" w:hAnsi="Times New Roman" w:cs="Times New Roman"/>
      <w:b/>
      <w:bCs/>
      <w:sz w:val="20"/>
      <w:szCs w:val="20"/>
      <w:lang w:eastAsia="ru-RU"/>
    </w:rPr>
  </w:style>
  <w:style w:type="paragraph" w:styleId="a3">
    <w:name w:val="List Paragraph"/>
    <w:basedOn w:val="a"/>
    <w:uiPriority w:val="1"/>
    <w:qFormat/>
    <w:rsid w:val="008038A5"/>
    <w:pPr>
      <w:ind w:left="720"/>
      <w:contextualSpacing/>
    </w:pPr>
  </w:style>
  <w:style w:type="paragraph" w:styleId="a4">
    <w:name w:val="Balloon Text"/>
    <w:basedOn w:val="a"/>
    <w:link w:val="a5"/>
    <w:uiPriority w:val="99"/>
    <w:semiHidden/>
    <w:unhideWhenUsed/>
    <w:rsid w:val="008038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38A5"/>
    <w:rPr>
      <w:rFonts w:ascii="Segoe UI" w:eastAsia="Times New Roman" w:hAnsi="Segoe UI" w:cs="Segoe UI"/>
      <w:sz w:val="18"/>
      <w:szCs w:val="18"/>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rsid w:val="008038A5"/>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1"/>
    <w:qFormat/>
    <w:rsid w:val="008038A5"/>
    <w:pPr>
      <w:widowControl w:val="0"/>
      <w:autoSpaceDE w:val="0"/>
      <w:autoSpaceDN w:val="0"/>
      <w:adjustRightInd w:val="0"/>
      <w:spacing w:after="120" w:line="240" w:lineRule="auto"/>
    </w:pPr>
    <w:rPr>
      <w:rFonts w:ascii="Times New Roman CYR" w:eastAsia="Calibri" w:hAnsi="Times New Roman CYR"/>
      <w:sz w:val="24"/>
      <w:szCs w:val="24"/>
      <w:lang w:val="uk-UA"/>
    </w:rPr>
  </w:style>
  <w:style w:type="character" w:customStyle="1" w:styleId="a9">
    <w:name w:val="Основной текст Знак"/>
    <w:basedOn w:val="a0"/>
    <w:link w:val="a8"/>
    <w:uiPriority w:val="1"/>
    <w:rsid w:val="008038A5"/>
    <w:rPr>
      <w:rFonts w:ascii="Times New Roman CYR" w:eastAsia="Calibri" w:hAnsi="Times New Roman CYR" w:cs="Times New Roman"/>
      <w:sz w:val="24"/>
      <w:szCs w:val="24"/>
      <w:lang w:val="uk-UA" w:eastAsia="ru-RU"/>
    </w:rPr>
  </w:style>
  <w:style w:type="paragraph" w:styleId="aa">
    <w:name w:val="No Spacing"/>
    <w:link w:val="ab"/>
    <w:uiPriority w:val="99"/>
    <w:qFormat/>
    <w:rsid w:val="008038A5"/>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8038A5"/>
    <w:rPr>
      <w:rFonts w:ascii="Calibri" w:eastAsia="Times New Roman" w:hAnsi="Calibri" w:cs="Times New Roman"/>
    </w:rPr>
  </w:style>
  <w:style w:type="paragraph" w:customStyle="1" w:styleId="11">
    <w:name w:val="Без интервала1"/>
    <w:link w:val="NoSpacingChar2"/>
    <w:qFormat/>
    <w:rsid w:val="008038A5"/>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31">
    <w:name w:val="Body Text Indent 3"/>
    <w:basedOn w:val="a"/>
    <w:link w:val="32"/>
    <w:uiPriority w:val="99"/>
    <w:semiHidden/>
    <w:unhideWhenUsed/>
    <w:rsid w:val="008038A5"/>
    <w:pPr>
      <w:spacing w:after="120"/>
      <w:ind w:left="283"/>
    </w:pPr>
    <w:rPr>
      <w:sz w:val="16"/>
      <w:szCs w:val="16"/>
    </w:rPr>
  </w:style>
  <w:style w:type="character" w:customStyle="1" w:styleId="32">
    <w:name w:val="Основной текст с отступом 3 Знак"/>
    <w:basedOn w:val="a0"/>
    <w:link w:val="31"/>
    <w:uiPriority w:val="99"/>
    <w:semiHidden/>
    <w:rsid w:val="008038A5"/>
    <w:rPr>
      <w:rFonts w:ascii="Calibri" w:eastAsia="Times New Roman" w:hAnsi="Calibri" w:cs="Times New Roman"/>
      <w:sz w:val="16"/>
      <w:szCs w:val="16"/>
      <w:lang w:eastAsia="ru-RU"/>
    </w:rPr>
  </w:style>
  <w:style w:type="paragraph" w:customStyle="1" w:styleId="rvps2">
    <w:name w:val="rvps2"/>
    <w:basedOn w:val="a"/>
    <w:rsid w:val="008038A5"/>
    <w:pPr>
      <w:spacing w:before="100" w:beforeAutospacing="1" w:after="100" w:afterAutospacing="1" w:line="240" w:lineRule="auto"/>
    </w:pPr>
    <w:rPr>
      <w:rFonts w:ascii="Times New Roman" w:hAnsi="Times New Roman"/>
      <w:sz w:val="24"/>
      <w:szCs w:val="24"/>
    </w:rPr>
  </w:style>
  <w:style w:type="character" w:styleId="ac">
    <w:name w:val="Hyperlink"/>
    <w:unhideWhenUsed/>
    <w:rsid w:val="008038A5"/>
    <w:rPr>
      <w:color w:val="0000FF"/>
      <w:u w:val="single"/>
    </w:rPr>
  </w:style>
  <w:style w:type="paragraph" w:styleId="ad">
    <w:name w:val="footer"/>
    <w:basedOn w:val="a"/>
    <w:link w:val="ae"/>
    <w:uiPriority w:val="99"/>
    <w:rsid w:val="008038A5"/>
    <w:pPr>
      <w:tabs>
        <w:tab w:val="center" w:pos="4677"/>
        <w:tab w:val="right" w:pos="9355"/>
      </w:tabs>
      <w:spacing w:after="0" w:line="240" w:lineRule="auto"/>
    </w:pPr>
    <w:rPr>
      <w:rFonts w:ascii="Times New Roman" w:eastAsia="Calibri" w:hAnsi="Times New Roman"/>
      <w:sz w:val="24"/>
      <w:szCs w:val="24"/>
    </w:rPr>
  </w:style>
  <w:style w:type="character" w:customStyle="1" w:styleId="ae">
    <w:name w:val="Нижний колонтитул Знак"/>
    <w:basedOn w:val="a0"/>
    <w:link w:val="ad"/>
    <w:uiPriority w:val="99"/>
    <w:rsid w:val="008038A5"/>
    <w:rPr>
      <w:rFonts w:ascii="Times New Roman" w:eastAsia="Calibri" w:hAnsi="Times New Roman" w:cs="Times New Roman"/>
      <w:sz w:val="24"/>
      <w:szCs w:val="24"/>
      <w:lang w:eastAsia="ru-RU"/>
    </w:rPr>
  </w:style>
  <w:style w:type="paragraph" w:styleId="af">
    <w:name w:val="Title"/>
    <w:basedOn w:val="a"/>
    <w:link w:val="af0"/>
    <w:uiPriority w:val="99"/>
    <w:qFormat/>
    <w:rsid w:val="008038A5"/>
    <w:pPr>
      <w:widowControl w:val="0"/>
      <w:snapToGrid w:val="0"/>
      <w:spacing w:after="0" w:line="240" w:lineRule="auto"/>
      <w:ind w:left="320"/>
      <w:jc w:val="center"/>
    </w:pPr>
    <w:rPr>
      <w:rFonts w:ascii="Arial" w:eastAsia="Calibri" w:hAnsi="Arial"/>
      <w:b/>
      <w:sz w:val="20"/>
      <w:szCs w:val="20"/>
      <w:lang w:val="uk-UA"/>
    </w:rPr>
  </w:style>
  <w:style w:type="character" w:customStyle="1" w:styleId="af0">
    <w:name w:val="Название Знак"/>
    <w:basedOn w:val="a0"/>
    <w:link w:val="af"/>
    <w:uiPriority w:val="99"/>
    <w:rsid w:val="008038A5"/>
    <w:rPr>
      <w:rFonts w:ascii="Arial" w:eastAsia="Calibri" w:hAnsi="Arial" w:cs="Times New Roman"/>
      <w:b/>
      <w:sz w:val="20"/>
      <w:szCs w:val="20"/>
      <w:lang w:val="uk-UA" w:eastAsia="ru-RU"/>
    </w:rPr>
  </w:style>
  <w:style w:type="paragraph" w:customStyle="1" w:styleId="12">
    <w:name w:val="Обычный1"/>
    <w:link w:val="Normal"/>
    <w:rsid w:val="008038A5"/>
    <w:pPr>
      <w:spacing w:after="0" w:line="276" w:lineRule="auto"/>
    </w:pPr>
    <w:rPr>
      <w:rFonts w:ascii="Arial" w:eastAsia="Arial" w:hAnsi="Arial" w:cs="Arial"/>
      <w:color w:val="000000"/>
      <w:lang w:eastAsia="ru-RU"/>
    </w:rPr>
  </w:style>
  <w:style w:type="paragraph" w:styleId="af1">
    <w:name w:val="header"/>
    <w:basedOn w:val="a"/>
    <w:link w:val="af2"/>
    <w:uiPriority w:val="99"/>
    <w:semiHidden/>
    <w:unhideWhenUsed/>
    <w:rsid w:val="008038A5"/>
    <w:pPr>
      <w:tabs>
        <w:tab w:val="center" w:pos="4819"/>
        <w:tab w:val="right" w:pos="9639"/>
      </w:tabs>
      <w:spacing w:after="0" w:line="240" w:lineRule="auto"/>
    </w:pPr>
  </w:style>
  <w:style w:type="character" w:customStyle="1" w:styleId="af2">
    <w:name w:val="Верхний колонтитул Знак"/>
    <w:basedOn w:val="a0"/>
    <w:link w:val="af1"/>
    <w:uiPriority w:val="99"/>
    <w:semiHidden/>
    <w:rsid w:val="008038A5"/>
    <w:rPr>
      <w:rFonts w:ascii="Calibri" w:eastAsia="Times New Roman" w:hAnsi="Calibri" w:cs="Times New Roman"/>
      <w:lang w:eastAsia="ru-RU"/>
    </w:rPr>
  </w:style>
  <w:style w:type="paragraph" w:styleId="21">
    <w:name w:val="Body Text Indent 2"/>
    <w:basedOn w:val="a"/>
    <w:link w:val="22"/>
    <w:uiPriority w:val="99"/>
    <w:semiHidden/>
    <w:unhideWhenUsed/>
    <w:rsid w:val="008038A5"/>
    <w:pPr>
      <w:spacing w:after="120" w:line="480" w:lineRule="auto"/>
      <w:ind w:left="283"/>
    </w:pPr>
  </w:style>
  <w:style w:type="character" w:customStyle="1" w:styleId="22">
    <w:name w:val="Основной текст с отступом 2 Знак"/>
    <w:basedOn w:val="a0"/>
    <w:link w:val="21"/>
    <w:uiPriority w:val="99"/>
    <w:semiHidden/>
    <w:rsid w:val="008038A5"/>
    <w:rPr>
      <w:rFonts w:ascii="Calibri" w:eastAsia="Times New Roman" w:hAnsi="Calibri" w:cs="Times New Roman"/>
      <w:lang w:eastAsia="ru-RU"/>
    </w:rPr>
  </w:style>
  <w:style w:type="paragraph" w:styleId="23">
    <w:name w:val="Body Text 2"/>
    <w:basedOn w:val="a"/>
    <w:link w:val="24"/>
    <w:uiPriority w:val="99"/>
    <w:semiHidden/>
    <w:unhideWhenUsed/>
    <w:rsid w:val="008038A5"/>
    <w:pPr>
      <w:spacing w:after="120" w:line="480" w:lineRule="auto"/>
    </w:pPr>
  </w:style>
  <w:style w:type="character" w:customStyle="1" w:styleId="24">
    <w:name w:val="Основной текст 2 Знак"/>
    <w:basedOn w:val="a0"/>
    <w:link w:val="23"/>
    <w:uiPriority w:val="99"/>
    <w:semiHidden/>
    <w:rsid w:val="008038A5"/>
    <w:rPr>
      <w:rFonts w:ascii="Calibri" w:eastAsia="Times New Roman" w:hAnsi="Calibri" w:cs="Times New Roman"/>
      <w:lang w:eastAsia="ru-RU"/>
    </w:rPr>
  </w:style>
  <w:style w:type="paragraph" w:customStyle="1" w:styleId="13">
    <w:name w:val="Абзац списка1"/>
    <w:basedOn w:val="a"/>
    <w:uiPriority w:val="99"/>
    <w:rsid w:val="008038A5"/>
    <w:pPr>
      <w:spacing w:after="0" w:line="240" w:lineRule="auto"/>
      <w:ind w:left="720"/>
      <w:contextualSpacing/>
    </w:pPr>
    <w:rPr>
      <w:rFonts w:ascii="Times New Roman" w:eastAsia="Calibri" w:hAnsi="Times New Roman"/>
      <w:sz w:val="24"/>
      <w:szCs w:val="24"/>
    </w:rPr>
  </w:style>
  <w:style w:type="paragraph" w:styleId="4">
    <w:name w:val="List Continue 4"/>
    <w:basedOn w:val="a"/>
    <w:rsid w:val="008038A5"/>
    <w:pPr>
      <w:spacing w:after="120" w:line="240" w:lineRule="auto"/>
      <w:ind w:left="1132"/>
    </w:pPr>
    <w:rPr>
      <w:rFonts w:ascii="Times New Roman" w:hAnsi="Times New Roman"/>
      <w:sz w:val="28"/>
      <w:szCs w:val="24"/>
      <w:lang w:val="uk-UA"/>
    </w:rPr>
  </w:style>
  <w:style w:type="paragraph" w:customStyle="1" w:styleId="af3">
    <w:name w:val="Содержимое таблицы"/>
    <w:basedOn w:val="a8"/>
    <w:rsid w:val="008038A5"/>
    <w:pPr>
      <w:widowControl/>
      <w:suppressLineNumbers/>
      <w:suppressAutoHyphens/>
      <w:autoSpaceDE/>
      <w:autoSpaceDN/>
      <w:adjustRightInd/>
      <w:spacing w:after="0"/>
      <w:jc w:val="right"/>
    </w:pPr>
    <w:rPr>
      <w:rFonts w:ascii="Times New Roman" w:eastAsia="Times New Roman" w:hAnsi="Times New Roman"/>
      <w:sz w:val="28"/>
      <w:szCs w:val="20"/>
      <w:lang w:eastAsia="zh-CN"/>
    </w:rPr>
  </w:style>
  <w:style w:type="paragraph" w:customStyle="1" w:styleId="110">
    <w:name w:val="Обычный11"/>
    <w:uiPriority w:val="99"/>
    <w:rsid w:val="008038A5"/>
    <w:pPr>
      <w:spacing w:after="0" w:line="276" w:lineRule="auto"/>
    </w:pPr>
    <w:rPr>
      <w:rFonts w:ascii="Arial" w:eastAsia="Times New Roman" w:hAnsi="Arial" w:cs="Arial"/>
      <w:color w:val="000000"/>
      <w:lang w:eastAsia="ru-RU"/>
    </w:rPr>
  </w:style>
  <w:style w:type="paragraph" w:customStyle="1" w:styleId="msonormalbullet1gif">
    <w:name w:val="msonormalbullet1.gif"/>
    <w:basedOn w:val="a"/>
    <w:rsid w:val="008038A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8038A5"/>
    <w:rPr>
      <w:rFonts w:ascii="Times New Roman" w:eastAsia="Times New Roman" w:hAnsi="Times New Roman" w:cs="Times New Roman"/>
      <w:sz w:val="24"/>
      <w:szCs w:val="24"/>
      <w:lang w:eastAsia="ru-RU"/>
    </w:rPr>
  </w:style>
  <w:style w:type="paragraph" w:customStyle="1" w:styleId="LO-normal">
    <w:name w:val="LO-normal"/>
    <w:qFormat/>
    <w:rsid w:val="008038A5"/>
    <w:pPr>
      <w:spacing w:after="0" w:line="276" w:lineRule="auto"/>
    </w:pPr>
    <w:rPr>
      <w:rFonts w:ascii="Arial" w:eastAsia="Times New Roman" w:hAnsi="Arial" w:cs="Arial"/>
      <w:color w:val="000000"/>
      <w:lang w:eastAsia="zh-CN"/>
    </w:rPr>
  </w:style>
  <w:style w:type="character" w:customStyle="1" w:styleId="14">
    <w:name w:val="Основной шрифт абзаца1"/>
    <w:uiPriority w:val="99"/>
    <w:rsid w:val="008038A5"/>
    <w:rPr>
      <w:rFonts w:ascii="Verdana" w:hAnsi="Verdana"/>
      <w:sz w:val="20"/>
    </w:rPr>
  </w:style>
  <w:style w:type="character" w:customStyle="1" w:styleId="Normal">
    <w:name w:val="Normal Знак"/>
    <w:link w:val="12"/>
    <w:rsid w:val="008038A5"/>
    <w:rPr>
      <w:rFonts w:ascii="Arial" w:eastAsia="Arial" w:hAnsi="Arial" w:cs="Arial"/>
      <w:color w:val="000000"/>
      <w:lang w:eastAsia="ru-RU"/>
    </w:rPr>
  </w:style>
  <w:style w:type="character" w:styleId="af4">
    <w:name w:val="Emphasis"/>
    <w:qFormat/>
    <w:rsid w:val="008038A5"/>
    <w:rPr>
      <w:i/>
      <w:iCs/>
    </w:rPr>
  </w:style>
  <w:style w:type="paragraph" w:customStyle="1" w:styleId="rvps6">
    <w:name w:val="rvps6"/>
    <w:basedOn w:val="a"/>
    <w:rsid w:val="008038A5"/>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8038A5"/>
  </w:style>
  <w:style w:type="character" w:styleId="af5">
    <w:name w:val="Strong"/>
    <w:qFormat/>
    <w:rsid w:val="008038A5"/>
    <w:rPr>
      <w:rFonts w:cs="Times New Roman"/>
      <w:b/>
    </w:rPr>
  </w:style>
  <w:style w:type="character" w:customStyle="1" w:styleId="25">
    <w:name w:val="Основной текст (2)_"/>
    <w:link w:val="210"/>
    <w:uiPriority w:val="99"/>
    <w:rsid w:val="008038A5"/>
    <w:rPr>
      <w:rFonts w:ascii="Times New Roman" w:hAnsi="Times New Roman"/>
      <w:sz w:val="18"/>
      <w:szCs w:val="18"/>
      <w:shd w:val="clear" w:color="auto" w:fill="FFFFFF"/>
    </w:rPr>
  </w:style>
  <w:style w:type="character" w:customStyle="1" w:styleId="26">
    <w:name w:val="Основной текст (2) + Курсив"/>
    <w:uiPriority w:val="99"/>
    <w:rsid w:val="008038A5"/>
    <w:rPr>
      <w:rFonts w:ascii="Times New Roman" w:hAnsi="Times New Roman"/>
      <w:i/>
      <w:iCs/>
      <w:sz w:val="18"/>
      <w:szCs w:val="18"/>
      <w:shd w:val="clear" w:color="auto" w:fill="FFFFFF"/>
    </w:rPr>
  </w:style>
  <w:style w:type="character" w:customStyle="1" w:styleId="220">
    <w:name w:val="Основной текст (2)2"/>
    <w:uiPriority w:val="99"/>
    <w:rsid w:val="008038A5"/>
    <w:rPr>
      <w:rFonts w:ascii="Times New Roman" w:hAnsi="Times New Roman"/>
      <w:sz w:val="18"/>
      <w:szCs w:val="18"/>
      <w:shd w:val="clear" w:color="auto" w:fill="FFFFFF"/>
    </w:rPr>
  </w:style>
  <w:style w:type="paragraph" w:customStyle="1" w:styleId="210">
    <w:name w:val="Основной текст (2)1"/>
    <w:basedOn w:val="a"/>
    <w:link w:val="25"/>
    <w:uiPriority w:val="99"/>
    <w:rsid w:val="008038A5"/>
    <w:pPr>
      <w:widowControl w:val="0"/>
      <w:shd w:val="clear" w:color="auto" w:fill="FFFFFF"/>
      <w:spacing w:after="0" w:line="197" w:lineRule="exact"/>
    </w:pPr>
    <w:rPr>
      <w:rFonts w:ascii="Times New Roman" w:eastAsiaTheme="minorHAnsi" w:hAnsi="Times New Roman" w:cstheme="minorBidi"/>
      <w:sz w:val="18"/>
      <w:szCs w:val="18"/>
      <w:lang w:eastAsia="en-US"/>
    </w:rPr>
  </w:style>
  <w:style w:type="character" w:customStyle="1" w:styleId="fontstyle01">
    <w:name w:val="fontstyle01"/>
    <w:rsid w:val="008038A5"/>
    <w:rPr>
      <w:rFonts w:ascii="Times New Roman" w:hAnsi="Times New Roman" w:cs="Times New Roman" w:hint="default"/>
      <w:b w:val="0"/>
      <w:bCs w:val="0"/>
      <w:i w:val="0"/>
      <w:iCs w:val="0"/>
      <w:color w:val="000000"/>
      <w:sz w:val="24"/>
      <w:szCs w:val="24"/>
    </w:rPr>
  </w:style>
  <w:style w:type="character" w:customStyle="1" w:styleId="docdata">
    <w:name w:val="docdata"/>
    <w:aliases w:val="docy,v5,2668,baiaagaaboqcaaadkqyaaawfbgaaaaaaaaaaaaaaaaaaaaaaaaaaaaaaaaaaaaaaaaaaaaaaaaaaaaaaaaaaaaaaaaaaaaaaaaaaaaaaaaaaaaaaaaaaaaaaaaaaaaaaaaaaaaaaaaaaaaaaaaaaaaaaaaaaaaaaaaaaaaaaaaaaaaaaaaaaaaaaaaaaaaaaaaaaaaaaaaaaaaaaaaaaaaaaaaaaaaaaaaaaaaaa"/>
    <w:basedOn w:val="a0"/>
    <w:rsid w:val="008038A5"/>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uiPriority w:val="1"/>
    <w:qFormat/>
    <w:rsid w:val="008038A5"/>
    <w:pPr>
      <w:spacing w:after="0" w:line="240" w:lineRule="auto"/>
    </w:pPr>
    <w:rPr>
      <w:rFonts w:ascii="Times New Roman" w:eastAsia="Times New Roman" w:hAnsi="Times New Roman" w:cs="Times New Roman"/>
      <w:sz w:val="24"/>
      <w:szCs w:val="24"/>
      <w:lang w:eastAsia="ru-RU"/>
    </w:r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character" w:customStyle="1" w:styleId="st42">
    <w:name w:val="st42"/>
    <w:uiPriority w:val="99"/>
    <w:rsid w:val="008038A5"/>
    <w:rPr>
      <w:color w:val="000000"/>
    </w:rPr>
  </w:style>
  <w:style w:type="paragraph" w:customStyle="1" w:styleId="st2">
    <w:name w:val="st2"/>
    <w:uiPriority w:val="99"/>
    <w:rsid w:val="008038A5"/>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ListLabel2">
    <w:name w:val="ListLabel 2"/>
    <w:rsid w:val="008038A5"/>
    <w:rPr>
      <w:rFonts w:cs="Courier New"/>
    </w:rPr>
  </w:style>
  <w:style w:type="character" w:customStyle="1" w:styleId="15">
    <w:name w:val="Неразрешенное упоминание1"/>
    <w:uiPriority w:val="99"/>
    <w:semiHidden/>
    <w:unhideWhenUsed/>
    <w:rsid w:val="008038A5"/>
    <w:rPr>
      <w:color w:val="605E5C"/>
      <w:shd w:val="clear" w:color="auto" w:fill="E1DFDD"/>
    </w:rPr>
  </w:style>
  <w:style w:type="character" w:styleId="af6">
    <w:name w:val="FollowedHyperlink"/>
    <w:uiPriority w:val="99"/>
    <w:semiHidden/>
    <w:unhideWhenUsed/>
    <w:rsid w:val="008038A5"/>
    <w:rPr>
      <w:color w:val="954F72"/>
      <w:u w:val="single"/>
    </w:rPr>
  </w:style>
  <w:style w:type="paragraph" w:customStyle="1" w:styleId="150">
    <w:name w:val="Знак Знак15"/>
    <w:basedOn w:val="a"/>
    <w:uiPriority w:val="99"/>
    <w:rsid w:val="008038A5"/>
    <w:pPr>
      <w:spacing w:after="0" w:line="240" w:lineRule="auto"/>
    </w:pPr>
    <w:rPr>
      <w:rFonts w:ascii="Verdana" w:hAnsi="Verdana" w:cs="Verdana"/>
      <w:sz w:val="24"/>
      <w:szCs w:val="24"/>
      <w:lang w:val="en-US" w:eastAsia="en-US"/>
    </w:rPr>
  </w:style>
  <w:style w:type="table" w:styleId="af7">
    <w:name w:val="Table Grid"/>
    <w:basedOn w:val="a1"/>
    <w:uiPriority w:val="39"/>
    <w:unhideWhenUsed/>
    <w:rsid w:val="008038A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2">
    <w:name w:val="No Spacing Char2"/>
    <w:link w:val="11"/>
    <w:locked/>
    <w:rsid w:val="001F309B"/>
    <w:rPr>
      <w:rFonts w:ascii="Times New Roman CYR" w:eastAsia="Calibri" w:hAnsi="Times New Roman CYR" w:cs="Times New Roman CYR"/>
      <w:sz w:val="24"/>
      <w:szCs w:val="24"/>
      <w:lang w:eastAsia="ru-RU"/>
    </w:rPr>
  </w:style>
  <w:style w:type="character" w:styleId="af8">
    <w:name w:val="annotation reference"/>
    <w:basedOn w:val="a0"/>
    <w:uiPriority w:val="99"/>
    <w:semiHidden/>
    <w:unhideWhenUsed/>
    <w:rsid w:val="005E39CA"/>
    <w:rPr>
      <w:sz w:val="16"/>
      <w:szCs w:val="16"/>
    </w:rPr>
  </w:style>
  <w:style w:type="paragraph" w:styleId="af9">
    <w:name w:val="annotation text"/>
    <w:basedOn w:val="a"/>
    <w:link w:val="afa"/>
    <w:uiPriority w:val="99"/>
    <w:semiHidden/>
    <w:unhideWhenUsed/>
    <w:rsid w:val="005E39CA"/>
    <w:pPr>
      <w:spacing w:line="240" w:lineRule="auto"/>
    </w:pPr>
    <w:rPr>
      <w:sz w:val="20"/>
      <w:szCs w:val="20"/>
    </w:rPr>
  </w:style>
  <w:style w:type="character" w:customStyle="1" w:styleId="afa">
    <w:name w:val="Текст примечания Знак"/>
    <w:basedOn w:val="a0"/>
    <w:link w:val="af9"/>
    <w:uiPriority w:val="99"/>
    <w:semiHidden/>
    <w:rsid w:val="005E39CA"/>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5E39CA"/>
    <w:rPr>
      <w:b/>
      <w:bCs/>
    </w:rPr>
  </w:style>
  <w:style w:type="character" w:customStyle="1" w:styleId="afc">
    <w:name w:val="Тема примечания Знак"/>
    <w:basedOn w:val="afa"/>
    <w:link w:val="afb"/>
    <w:uiPriority w:val="99"/>
    <w:semiHidden/>
    <w:rsid w:val="005E39CA"/>
    <w:rPr>
      <w:rFonts w:ascii="Calibri" w:eastAsia="Times New Roman" w:hAnsi="Calibri" w:cs="Times New Roman"/>
      <w:b/>
      <w:bCs/>
      <w:sz w:val="20"/>
      <w:szCs w:val="20"/>
      <w:lang w:eastAsia="ru-RU"/>
    </w:rPr>
  </w:style>
  <w:style w:type="table" w:customStyle="1" w:styleId="TableNormal">
    <w:name w:val="Table Normal"/>
    <w:uiPriority w:val="2"/>
    <w:semiHidden/>
    <w:unhideWhenUsed/>
    <w:qFormat/>
    <w:rsid w:val="005A31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d">
    <w:name w:val="Body Text Indent"/>
    <w:basedOn w:val="a"/>
    <w:link w:val="afe"/>
    <w:uiPriority w:val="99"/>
    <w:semiHidden/>
    <w:unhideWhenUsed/>
    <w:rsid w:val="003920A2"/>
    <w:pPr>
      <w:spacing w:after="120"/>
      <w:ind w:left="283"/>
    </w:pPr>
  </w:style>
  <w:style w:type="character" w:customStyle="1" w:styleId="afe">
    <w:name w:val="Основной текст с отступом Знак"/>
    <w:basedOn w:val="a0"/>
    <w:link w:val="afd"/>
    <w:uiPriority w:val="99"/>
    <w:semiHidden/>
    <w:rsid w:val="003920A2"/>
    <w:rPr>
      <w:rFonts w:ascii="Calibri" w:eastAsia="Times New Roman" w:hAnsi="Calibri" w:cs="Times New Roman"/>
      <w:lang w:eastAsia="ru-RU"/>
    </w:rPr>
  </w:style>
  <w:style w:type="table" w:customStyle="1" w:styleId="16">
    <w:name w:val="Сетка таблицы1"/>
    <w:basedOn w:val="a1"/>
    <w:next w:val="af7"/>
    <w:uiPriority w:val="39"/>
    <w:rsid w:val="003920A2"/>
    <w:pPr>
      <w:spacing w:before="240"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List Continue 4"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A2"/>
    <w:rPr>
      <w:rFonts w:ascii="Calibri" w:eastAsia="Times New Roman" w:hAnsi="Calibri" w:cs="Times New Roman"/>
      <w:lang w:eastAsia="ru-RU"/>
    </w:rPr>
  </w:style>
  <w:style w:type="paragraph" w:styleId="1">
    <w:name w:val="heading 1"/>
    <w:basedOn w:val="a"/>
    <w:next w:val="a"/>
    <w:link w:val="10"/>
    <w:uiPriority w:val="9"/>
    <w:qFormat/>
    <w:rsid w:val="008038A5"/>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iPriority w:val="9"/>
    <w:unhideWhenUsed/>
    <w:qFormat/>
    <w:rsid w:val="008038A5"/>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8038A5"/>
    <w:pPr>
      <w:keepNext/>
      <w:keepLines/>
      <w:spacing w:before="200" w:after="0"/>
      <w:outlineLvl w:val="2"/>
    </w:pPr>
    <w:rPr>
      <w:rFonts w:ascii="Calibri Light" w:hAnsi="Calibri Light"/>
      <w:b/>
      <w:bCs/>
      <w:color w:val="5B9BD5"/>
    </w:rPr>
  </w:style>
  <w:style w:type="paragraph" w:styleId="6">
    <w:name w:val="heading 6"/>
    <w:basedOn w:val="a"/>
    <w:next w:val="a"/>
    <w:link w:val="60"/>
    <w:uiPriority w:val="99"/>
    <w:qFormat/>
    <w:rsid w:val="008038A5"/>
    <w:pPr>
      <w:spacing w:before="240" w:after="60" w:line="240" w:lineRule="auto"/>
      <w:outlineLvl w:val="5"/>
    </w:pPr>
    <w:rPr>
      <w:rFonts w:ascii="Times New Roman" w:eastAsia="Calibri" w:hAnsi="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8A5"/>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uiPriority w:val="9"/>
    <w:rsid w:val="008038A5"/>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8038A5"/>
    <w:rPr>
      <w:rFonts w:ascii="Calibri Light" w:eastAsia="Times New Roman" w:hAnsi="Calibri Light" w:cs="Times New Roman"/>
      <w:b/>
      <w:bCs/>
      <w:color w:val="5B9BD5"/>
      <w:lang w:eastAsia="ru-RU"/>
    </w:rPr>
  </w:style>
  <w:style w:type="character" w:customStyle="1" w:styleId="60">
    <w:name w:val="Заголовок 6 Знак"/>
    <w:basedOn w:val="a0"/>
    <w:link w:val="6"/>
    <w:uiPriority w:val="99"/>
    <w:rsid w:val="008038A5"/>
    <w:rPr>
      <w:rFonts w:ascii="Times New Roman" w:eastAsia="Calibri" w:hAnsi="Times New Roman" w:cs="Times New Roman"/>
      <w:b/>
      <w:bCs/>
      <w:sz w:val="20"/>
      <w:szCs w:val="20"/>
      <w:lang w:eastAsia="ru-RU"/>
    </w:rPr>
  </w:style>
  <w:style w:type="paragraph" w:styleId="a3">
    <w:name w:val="List Paragraph"/>
    <w:basedOn w:val="a"/>
    <w:uiPriority w:val="1"/>
    <w:qFormat/>
    <w:rsid w:val="008038A5"/>
    <w:pPr>
      <w:ind w:left="720"/>
      <w:contextualSpacing/>
    </w:pPr>
  </w:style>
  <w:style w:type="paragraph" w:styleId="a4">
    <w:name w:val="Balloon Text"/>
    <w:basedOn w:val="a"/>
    <w:link w:val="a5"/>
    <w:uiPriority w:val="99"/>
    <w:semiHidden/>
    <w:unhideWhenUsed/>
    <w:rsid w:val="008038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38A5"/>
    <w:rPr>
      <w:rFonts w:ascii="Segoe UI" w:eastAsia="Times New Roman" w:hAnsi="Segoe UI" w:cs="Segoe UI"/>
      <w:sz w:val="18"/>
      <w:szCs w:val="18"/>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rsid w:val="008038A5"/>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1"/>
    <w:qFormat/>
    <w:rsid w:val="008038A5"/>
    <w:pPr>
      <w:widowControl w:val="0"/>
      <w:autoSpaceDE w:val="0"/>
      <w:autoSpaceDN w:val="0"/>
      <w:adjustRightInd w:val="0"/>
      <w:spacing w:after="120" w:line="240" w:lineRule="auto"/>
    </w:pPr>
    <w:rPr>
      <w:rFonts w:ascii="Times New Roman CYR" w:eastAsia="Calibri" w:hAnsi="Times New Roman CYR"/>
      <w:sz w:val="24"/>
      <w:szCs w:val="24"/>
      <w:lang w:val="uk-UA"/>
    </w:rPr>
  </w:style>
  <w:style w:type="character" w:customStyle="1" w:styleId="a9">
    <w:name w:val="Основной текст Знак"/>
    <w:basedOn w:val="a0"/>
    <w:link w:val="a8"/>
    <w:uiPriority w:val="1"/>
    <w:rsid w:val="008038A5"/>
    <w:rPr>
      <w:rFonts w:ascii="Times New Roman CYR" w:eastAsia="Calibri" w:hAnsi="Times New Roman CYR" w:cs="Times New Roman"/>
      <w:sz w:val="24"/>
      <w:szCs w:val="24"/>
      <w:lang w:val="uk-UA" w:eastAsia="ru-RU"/>
    </w:rPr>
  </w:style>
  <w:style w:type="paragraph" w:styleId="aa">
    <w:name w:val="No Spacing"/>
    <w:link w:val="ab"/>
    <w:uiPriority w:val="99"/>
    <w:qFormat/>
    <w:rsid w:val="008038A5"/>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8038A5"/>
    <w:rPr>
      <w:rFonts w:ascii="Calibri" w:eastAsia="Times New Roman" w:hAnsi="Calibri" w:cs="Times New Roman"/>
    </w:rPr>
  </w:style>
  <w:style w:type="paragraph" w:customStyle="1" w:styleId="11">
    <w:name w:val="Без интервала1"/>
    <w:link w:val="NoSpacingChar2"/>
    <w:qFormat/>
    <w:rsid w:val="008038A5"/>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31">
    <w:name w:val="Body Text Indent 3"/>
    <w:basedOn w:val="a"/>
    <w:link w:val="32"/>
    <w:uiPriority w:val="99"/>
    <w:semiHidden/>
    <w:unhideWhenUsed/>
    <w:rsid w:val="008038A5"/>
    <w:pPr>
      <w:spacing w:after="120"/>
      <w:ind w:left="283"/>
    </w:pPr>
    <w:rPr>
      <w:sz w:val="16"/>
      <w:szCs w:val="16"/>
    </w:rPr>
  </w:style>
  <w:style w:type="character" w:customStyle="1" w:styleId="32">
    <w:name w:val="Основной текст с отступом 3 Знак"/>
    <w:basedOn w:val="a0"/>
    <w:link w:val="31"/>
    <w:uiPriority w:val="99"/>
    <w:semiHidden/>
    <w:rsid w:val="008038A5"/>
    <w:rPr>
      <w:rFonts w:ascii="Calibri" w:eastAsia="Times New Roman" w:hAnsi="Calibri" w:cs="Times New Roman"/>
      <w:sz w:val="16"/>
      <w:szCs w:val="16"/>
      <w:lang w:eastAsia="ru-RU"/>
    </w:rPr>
  </w:style>
  <w:style w:type="paragraph" w:customStyle="1" w:styleId="rvps2">
    <w:name w:val="rvps2"/>
    <w:basedOn w:val="a"/>
    <w:rsid w:val="008038A5"/>
    <w:pPr>
      <w:spacing w:before="100" w:beforeAutospacing="1" w:after="100" w:afterAutospacing="1" w:line="240" w:lineRule="auto"/>
    </w:pPr>
    <w:rPr>
      <w:rFonts w:ascii="Times New Roman" w:hAnsi="Times New Roman"/>
      <w:sz w:val="24"/>
      <w:szCs w:val="24"/>
    </w:rPr>
  </w:style>
  <w:style w:type="character" w:styleId="ac">
    <w:name w:val="Hyperlink"/>
    <w:unhideWhenUsed/>
    <w:rsid w:val="008038A5"/>
    <w:rPr>
      <w:color w:val="0000FF"/>
      <w:u w:val="single"/>
    </w:rPr>
  </w:style>
  <w:style w:type="paragraph" w:styleId="ad">
    <w:name w:val="footer"/>
    <w:basedOn w:val="a"/>
    <w:link w:val="ae"/>
    <w:uiPriority w:val="99"/>
    <w:rsid w:val="008038A5"/>
    <w:pPr>
      <w:tabs>
        <w:tab w:val="center" w:pos="4677"/>
        <w:tab w:val="right" w:pos="9355"/>
      </w:tabs>
      <w:spacing w:after="0" w:line="240" w:lineRule="auto"/>
    </w:pPr>
    <w:rPr>
      <w:rFonts w:ascii="Times New Roman" w:eastAsia="Calibri" w:hAnsi="Times New Roman"/>
      <w:sz w:val="24"/>
      <w:szCs w:val="24"/>
    </w:rPr>
  </w:style>
  <w:style w:type="character" w:customStyle="1" w:styleId="ae">
    <w:name w:val="Нижний колонтитул Знак"/>
    <w:basedOn w:val="a0"/>
    <w:link w:val="ad"/>
    <w:uiPriority w:val="99"/>
    <w:rsid w:val="008038A5"/>
    <w:rPr>
      <w:rFonts w:ascii="Times New Roman" w:eastAsia="Calibri" w:hAnsi="Times New Roman" w:cs="Times New Roman"/>
      <w:sz w:val="24"/>
      <w:szCs w:val="24"/>
      <w:lang w:eastAsia="ru-RU"/>
    </w:rPr>
  </w:style>
  <w:style w:type="paragraph" w:styleId="af">
    <w:name w:val="Title"/>
    <w:basedOn w:val="a"/>
    <w:link w:val="af0"/>
    <w:uiPriority w:val="99"/>
    <w:qFormat/>
    <w:rsid w:val="008038A5"/>
    <w:pPr>
      <w:widowControl w:val="0"/>
      <w:snapToGrid w:val="0"/>
      <w:spacing w:after="0" w:line="240" w:lineRule="auto"/>
      <w:ind w:left="320"/>
      <w:jc w:val="center"/>
    </w:pPr>
    <w:rPr>
      <w:rFonts w:ascii="Arial" w:eastAsia="Calibri" w:hAnsi="Arial"/>
      <w:b/>
      <w:sz w:val="20"/>
      <w:szCs w:val="20"/>
      <w:lang w:val="uk-UA"/>
    </w:rPr>
  </w:style>
  <w:style w:type="character" w:customStyle="1" w:styleId="af0">
    <w:name w:val="Название Знак"/>
    <w:basedOn w:val="a0"/>
    <w:link w:val="af"/>
    <w:uiPriority w:val="99"/>
    <w:rsid w:val="008038A5"/>
    <w:rPr>
      <w:rFonts w:ascii="Arial" w:eastAsia="Calibri" w:hAnsi="Arial" w:cs="Times New Roman"/>
      <w:b/>
      <w:sz w:val="20"/>
      <w:szCs w:val="20"/>
      <w:lang w:val="uk-UA" w:eastAsia="ru-RU"/>
    </w:rPr>
  </w:style>
  <w:style w:type="paragraph" w:customStyle="1" w:styleId="12">
    <w:name w:val="Обычный1"/>
    <w:link w:val="Normal"/>
    <w:rsid w:val="008038A5"/>
    <w:pPr>
      <w:spacing w:after="0" w:line="276" w:lineRule="auto"/>
    </w:pPr>
    <w:rPr>
      <w:rFonts w:ascii="Arial" w:eastAsia="Arial" w:hAnsi="Arial" w:cs="Arial"/>
      <w:color w:val="000000"/>
      <w:lang w:eastAsia="ru-RU"/>
    </w:rPr>
  </w:style>
  <w:style w:type="paragraph" w:styleId="af1">
    <w:name w:val="header"/>
    <w:basedOn w:val="a"/>
    <w:link w:val="af2"/>
    <w:uiPriority w:val="99"/>
    <w:semiHidden/>
    <w:unhideWhenUsed/>
    <w:rsid w:val="008038A5"/>
    <w:pPr>
      <w:tabs>
        <w:tab w:val="center" w:pos="4819"/>
        <w:tab w:val="right" w:pos="9639"/>
      </w:tabs>
      <w:spacing w:after="0" w:line="240" w:lineRule="auto"/>
    </w:pPr>
  </w:style>
  <w:style w:type="character" w:customStyle="1" w:styleId="af2">
    <w:name w:val="Верхний колонтитул Знак"/>
    <w:basedOn w:val="a0"/>
    <w:link w:val="af1"/>
    <w:uiPriority w:val="99"/>
    <w:semiHidden/>
    <w:rsid w:val="008038A5"/>
    <w:rPr>
      <w:rFonts w:ascii="Calibri" w:eastAsia="Times New Roman" w:hAnsi="Calibri" w:cs="Times New Roman"/>
      <w:lang w:eastAsia="ru-RU"/>
    </w:rPr>
  </w:style>
  <w:style w:type="paragraph" w:styleId="21">
    <w:name w:val="Body Text Indent 2"/>
    <w:basedOn w:val="a"/>
    <w:link w:val="22"/>
    <w:uiPriority w:val="99"/>
    <w:semiHidden/>
    <w:unhideWhenUsed/>
    <w:rsid w:val="008038A5"/>
    <w:pPr>
      <w:spacing w:after="120" w:line="480" w:lineRule="auto"/>
      <w:ind w:left="283"/>
    </w:pPr>
  </w:style>
  <w:style w:type="character" w:customStyle="1" w:styleId="22">
    <w:name w:val="Основной текст с отступом 2 Знак"/>
    <w:basedOn w:val="a0"/>
    <w:link w:val="21"/>
    <w:uiPriority w:val="99"/>
    <w:semiHidden/>
    <w:rsid w:val="008038A5"/>
    <w:rPr>
      <w:rFonts w:ascii="Calibri" w:eastAsia="Times New Roman" w:hAnsi="Calibri" w:cs="Times New Roman"/>
      <w:lang w:eastAsia="ru-RU"/>
    </w:rPr>
  </w:style>
  <w:style w:type="paragraph" w:styleId="23">
    <w:name w:val="Body Text 2"/>
    <w:basedOn w:val="a"/>
    <w:link w:val="24"/>
    <w:uiPriority w:val="99"/>
    <w:semiHidden/>
    <w:unhideWhenUsed/>
    <w:rsid w:val="008038A5"/>
    <w:pPr>
      <w:spacing w:after="120" w:line="480" w:lineRule="auto"/>
    </w:pPr>
  </w:style>
  <w:style w:type="character" w:customStyle="1" w:styleId="24">
    <w:name w:val="Основной текст 2 Знак"/>
    <w:basedOn w:val="a0"/>
    <w:link w:val="23"/>
    <w:uiPriority w:val="99"/>
    <w:semiHidden/>
    <w:rsid w:val="008038A5"/>
    <w:rPr>
      <w:rFonts w:ascii="Calibri" w:eastAsia="Times New Roman" w:hAnsi="Calibri" w:cs="Times New Roman"/>
      <w:lang w:eastAsia="ru-RU"/>
    </w:rPr>
  </w:style>
  <w:style w:type="paragraph" w:customStyle="1" w:styleId="13">
    <w:name w:val="Абзац списка1"/>
    <w:basedOn w:val="a"/>
    <w:uiPriority w:val="99"/>
    <w:rsid w:val="008038A5"/>
    <w:pPr>
      <w:spacing w:after="0" w:line="240" w:lineRule="auto"/>
      <w:ind w:left="720"/>
      <w:contextualSpacing/>
    </w:pPr>
    <w:rPr>
      <w:rFonts w:ascii="Times New Roman" w:eastAsia="Calibri" w:hAnsi="Times New Roman"/>
      <w:sz w:val="24"/>
      <w:szCs w:val="24"/>
    </w:rPr>
  </w:style>
  <w:style w:type="paragraph" w:styleId="4">
    <w:name w:val="List Continue 4"/>
    <w:basedOn w:val="a"/>
    <w:rsid w:val="008038A5"/>
    <w:pPr>
      <w:spacing w:after="120" w:line="240" w:lineRule="auto"/>
      <w:ind w:left="1132"/>
    </w:pPr>
    <w:rPr>
      <w:rFonts w:ascii="Times New Roman" w:hAnsi="Times New Roman"/>
      <w:sz w:val="28"/>
      <w:szCs w:val="24"/>
      <w:lang w:val="uk-UA"/>
    </w:rPr>
  </w:style>
  <w:style w:type="paragraph" w:customStyle="1" w:styleId="af3">
    <w:name w:val="Содержимое таблицы"/>
    <w:basedOn w:val="a8"/>
    <w:rsid w:val="008038A5"/>
    <w:pPr>
      <w:widowControl/>
      <w:suppressLineNumbers/>
      <w:suppressAutoHyphens/>
      <w:autoSpaceDE/>
      <w:autoSpaceDN/>
      <w:adjustRightInd/>
      <w:spacing w:after="0"/>
      <w:jc w:val="right"/>
    </w:pPr>
    <w:rPr>
      <w:rFonts w:ascii="Times New Roman" w:eastAsia="Times New Roman" w:hAnsi="Times New Roman"/>
      <w:sz w:val="28"/>
      <w:szCs w:val="20"/>
      <w:lang w:eastAsia="zh-CN"/>
    </w:rPr>
  </w:style>
  <w:style w:type="paragraph" w:customStyle="1" w:styleId="110">
    <w:name w:val="Обычный11"/>
    <w:uiPriority w:val="99"/>
    <w:rsid w:val="008038A5"/>
    <w:pPr>
      <w:spacing w:after="0" w:line="276" w:lineRule="auto"/>
    </w:pPr>
    <w:rPr>
      <w:rFonts w:ascii="Arial" w:eastAsia="Times New Roman" w:hAnsi="Arial" w:cs="Arial"/>
      <w:color w:val="000000"/>
      <w:lang w:eastAsia="ru-RU"/>
    </w:rPr>
  </w:style>
  <w:style w:type="paragraph" w:customStyle="1" w:styleId="msonormalbullet1gif">
    <w:name w:val="msonormalbullet1.gif"/>
    <w:basedOn w:val="a"/>
    <w:rsid w:val="008038A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8038A5"/>
    <w:rPr>
      <w:rFonts w:ascii="Times New Roman" w:eastAsia="Times New Roman" w:hAnsi="Times New Roman" w:cs="Times New Roman"/>
      <w:sz w:val="24"/>
      <w:szCs w:val="24"/>
      <w:lang w:eastAsia="ru-RU"/>
    </w:rPr>
  </w:style>
  <w:style w:type="paragraph" w:customStyle="1" w:styleId="LO-normal">
    <w:name w:val="LO-normal"/>
    <w:qFormat/>
    <w:rsid w:val="008038A5"/>
    <w:pPr>
      <w:spacing w:after="0" w:line="276" w:lineRule="auto"/>
    </w:pPr>
    <w:rPr>
      <w:rFonts w:ascii="Arial" w:eastAsia="Times New Roman" w:hAnsi="Arial" w:cs="Arial"/>
      <w:color w:val="000000"/>
      <w:lang w:eastAsia="zh-CN"/>
    </w:rPr>
  </w:style>
  <w:style w:type="character" w:customStyle="1" w:styleId="14">
    <w:name w:val="Основной шрифт абзаца1"/>
    <w:uiPriority w:val="99"/>
    <w:rsid w:val="008038A5"/>
    <w:rPr>
      <w:rFonts w:ascii="Verdana" w:hAnsi="Verdana"/>
      <w:sz w:val="20"/>
    </w:rPr>
  </w:style>
  <w:style w:type="character" w:customStyle="1" w:styleId="Normal">
    <w:name w:val="Normal Знак"/>
    <w:link w:val="12"/>
    <w:rsid w:val="008038A5"/>
    <w:rPr>
      <w:rFonts w:ascii="Arial" w:eastAsia="Arial" w:hAnsi="Arial" w:cs="Arial"/>
      <w:color w:val="000000"/>
      <w:lang w:eastAsia="ru-RU"/>
    </w:rPr>
  </w:style>
  <w:style w:type="character" w:styleId="af4">
    <w:name w:val="Emphasis"/>
    <w:qFormat/>
    <w:rsid w:val="008038A5"/>
    <w:rPr>
      <w:i/>
      <w:iCs/>
    </w:rPr>
  </w:style>
  <w:style w:type="paragraph" w:customStyle="1" w:styleId="rvps6">
    <w:name w:val="rvps6"/>
    <w:basedOn w:val="a"/>
    <w:rsid w:val="008038A5"/>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8038A5"/>
  </w:style>
  <w:style w:type="character" w:styleId="af5">
    <w:name w:val="Strong"/>
    <w:qFormat/>
    <w:rsid w:val="008038A5"/>
    <w:rPr>
      <w:rFonts w:cs="Times New Roman"/>
      <w:b/>
    </w:rPr>
  </w:style>
  <w:style w:type="character" w:customStyle="1" w:styleId="25">
    <w:name w:val="Основной текст (2)_"/>
    <w:link w:val="210"/>
    <w:uiPriority w:val="99"/>
    <w:rsid w:val="008038A5"/>
    <w:rPr>
      <w:rFonts w:ascii="Times New Roman" w:hAnsi="Times New Roman"/>
      <w:sz w:val="18"/>
      <w:szCs w:val="18"/>
      <w:shd w:val="clear" w:color="auto" w:fill="FFFFFF"/>
    </w:rPr>
  </w:style>
  <w:style w:type="character" w:customStyle="1" w:styleId="26">
    <w:name w:val="Основной текст (2) + Курсив"/>
    <w:uiPriority w:val="99"/>
    <w:rsid w:val="008038A5"/>
    <w:rPr>
      <w:rFonts w:ascii="Times New Roman" w:hAnsi="Times New Roman"/>
      <w:i/>
      <w:iCs/>
      <w:sz w:val="18"/>
      <w:szCs w:val="18"/>
      <w:shd w:val="clear" w:color="auto" w:fill="FFFFFF"/>
    </w:rPr>
  </w:style>
  <w:style w:type="character" w:customStyle="1" w:styleId="220">
    <w:name w:val="Основной текст (2)2"/>
    <w:uiPriority w:val="99"/>
    <w:rsid w:val="008038A5"/>
    <w:rPr>
      <w:rFonts w:ascii="Times New Roman" w:hAnsi="Times New Roman"/>
      <w:sz w:val="18"/>
      <w:szCs w:val="18"/>
      <w:shd w:val="clear" w:color="auto" w:fill="FFFFFF"/>
    </w:rPr>
  </w:style>
  <w:style w:type="paragraph" w:customStyle="1" w:styleId="210">
    <w:name w:val="Основной текст (2)1"/>
    <w:basedOn w:val="a"/>
    <w:link w:val="25"/>
    <w:uiPriority w:val="99"/>
    <w:rsid w:val="008038A5"/>
    <w:pPr>
      <w:widowControl w:val="0"/>
      <w:shd w:val="clear" w:color="auto" w:fill="FFFFFF"/>
      <w:spacing w:after="0" w:line="197" w:lineRule="exact"/>
    </w:pPr>
    <w:rPr>
      <w:rFonts w:ascii="Times New Roman" w:eastAsiaTheme="minorHAnsi" w:hAnsi="Times New Roman" w:cstheme="minorBidi"/>
      <w:sz w:val="18"/>
      <w:szCs w:val="18"/>
      <w:lang w:eastAsia="en-US"/>
    </w:rPr>
  </w:style>
  <w:style w:type="character" w:customStyle="1" w:styleId="fontstyle01">
    <w:name w:val="fontstyle01"/>
    <w:rsid w:val="008038A5"/>
    <w:rPr>
      <w:rFonts w:ascii="Times New Roman" w:hAnsi="Times New Roman" w:cs="Times New Roman" w:hint="default"/>
      <w:b w:val="0"/>
      <w:bCs w:val="0"/>
      <w:i w:val="0"/>
      <w:iCs w:val="0"/>
      <w:color w:val="000000"/>
      <w:sz w:val="24"/>
      <w:szCs w:val="24"/>
    </w:rPr>
  </w:style>
  <w:style w:type="character" w:customStyle="1" w:styleId="docdata">
    <w:name w:val="docdata"/>
    <w:aliases w:val="docy,v5,2668,baiaagaaboqcaaadkqyaaawfbgaaaaaaaaaaaaaaaaaaaaaaaaaaaaaaaaaaaaaaaaaaaaaaaaaaaaaaaaaaaaaaaaaaaaaaaaaaaaaaaaaaaaaaaaaaaaaaaaaaaaaaaaaaaaaaaaaaaaaaaaaaaaaaaaaaaaaaaaaaaaaaaaaaaaaaaaaaaaaaaaaaaaaaaaaaaaaaaaaaaaaaaaaaaaaaaaaaaaaaaaaaaaaa"/>
    <w:basedOn w:val="a0"/>
    <w:rsid w:val="008038A5"/>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uiPriority w:val="1"/>
    <w:qFormat/>
    <w:rsid w:val="008038A5"/>
    <w:pPr>
      <w:spacing w:after="0" w:line="240" w:lineRule="auto"/>
    </w:pPr>
    <w:rPr>
      <w:rFonts w:ascii="Times New Roman" w:eastAsia="Times New Roman" w:hAnsi="Times New Roman" w:cs="Times New Roman"/>
      <w:sz w:val="24"/>
      <w:szCs w:val="24"/>
      <w:lang w:eastAsia="ru-RU"/>
    </w:r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character" w:customStyle="1" w:styleId="st42">
    <w:name w:val="st42"/>
    <w:uiPriority w:val="99"/>
    <w:rsid w:val="008038A5"/>
    <w:rPr>
      <w:color w:val="000000"/>
    </w:rPr>
  </w:style>
  <w:style w:type="paragraph" w:customStyle="1" w:styleId="st2">
    <w:name w:val="st2"/>
    <w:uiPriority w:val="99"/>
    <w:rsid w:val="008038A5"/>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ListLabel2">
    <w:name w:val="ListLabel 2"/>
    <w:rsid w:val="008038A5"/>
    <w:rPr>
      <w:rFonts w:cs="Courier New"/>
    </w:rPr>
  </w:style>
  <w:style w:type="character" w:customStyle="1" w:styleId="15">
    <w:name w:val="Неразрешенное упоминание1"/>
    <w:uiPriority w:val="99"/>
    <w:semiHidden/>
    <w:unhideWhenUsed/>
    <w:rsid w:val="008038A5"/>
    <w:rPr>
      <w:color w:val="605E5C"/>
      <w:shd w:val="clear" w:color="auto" w:fill="E1DFDD"/>
    </w:rPr>
  </w:style>
  <w:style w:type="character" w:styleId="af6">
    <w:name w:val="FollowedHyperlink"/>
    <w:uiPriority w:val="99"/>
    <w:semiHidden/>
    <w:unhideWhenUsed/>
    <w:rsid w:val="008038A5"/>
    <w:rPr>
      <w:color w:val="954F72"/>
      <w:u w:val="single"/>
    </w:rPr>
  </w:style>
  <w:style w:type="paragraph" w:customStyle="1" w:styleId="150">
    <w:name w:val="Знак Знак15"/>
    <w:basedOn w:val="a"/>
    <w:uiPriority w:val="99"/>
    <w:rsid w:val="008038A5"/>
    <w:pPr>
      <w:spacing w:after="0" w:line="240" w:lineRule="auto"/>
    </w:pPr>
    <w:rPr>
      <w:rFonts w:ascii="Verdana" w:hAnsi="Verdana" w:cs="Verdana"/>
      <w:sz w:val="24"/>
      <w:szCs w:val="24"/>
      <w:lang w:val="en-US" w:eastAsia="en-US"/>
    </w:rPr>
  </w:style>
  <w:style w:type="table" w:styleId="af7">
    <w:name w:val="Table Grid"/>
    <w:basedOn w:val="a1"/>
    <w:uiPriority w:val="39"/>
    <w:unhideWhenUsed/>
    <w:rsid w:val="008038A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2">
    <w:name w:val="No Spacing Char2"/>
    <w:link w:val="11"/>
    <w:locked/>
    <w:rsid w:val="001F309B"/>
    <w:rPr>
      <w:rFonts w:ascii="Times New Roman CYR" w:eastAsia="Calibri" w:hAnsi="Times New Roman CYR" w:cs="Times New Roman CYR"/>
      <w:sz w:val="24"/>
      <w:szCs w:val="24"/>
      <w:lang w:eastAsia="ru-RU"/>
    </w:rPr>
  </w:style>
  <w:style w:type="character" w:styleId="af8">
    <w:name w:val="annotation reference"/>
    <w:basedOn w:val="a0"/>
    <w:uiPriority w:val="99"/>
    <w:semiHidden/>
    <w:unhideWhenUsed/>
    <w:rsid w:val="005E39CA"/>
    <w:rPr>
      <w:sz w:val="16"/>
      <w:szCs w:val="16"/>
    </w:rPr>
  </w:style>
  <w:style w:type="paragraph" w:styleId="af9">
    <w:name w:val="annotation text"/>
    <w:basedOn w:val="a"/>
    <w:link w:val="afa"/>
    <w:uiPriority w:val="99"/>
    <w:semiHidden/>
    <w:unhideWhenUsed/>
    <w:rsid w:val="005E39CA"/>
    <w:pPr>
      <w:spacing w:line="240" w:lineRule="auto"/>
    </w:pPr>
    <w:rPr>
      <w:sz w:val="20"/>
      <w:szCs w:val="20"/>
    </w:rPr>
  </w:style>
  <w:style w:type="character" w:customStyle="1" w:styleId="afa">
    <w:name w:val="Текст примечания Знак"/>
    <w:basedOn w:val="a0"/>
    <w:link w:val="af9"/>
    <w:uiPriority w:val="99"/>
    <w:semiHidden/>
    <w:rsid w:val="005E39CA"/>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5E39CA"/>
    <w:rPr>
      <w:b/>
      <w:bCs/>
    </w:rPr>
  </w:style>
  <w:style w:type="character" w:customStyle="1" w:styleId="afc">
    <w:name w:val="Тема примечания Знак"/>
    <w:basedOn w:val="afa"/>
    <w:link w:val="afb"/>
    <w:uiPriority w:val="99"/>
    <w:semiHidden/>
    <w:rsid w:val="005E39CA"/>
    <w:rPr>
      <w:rFonts w:ascii="Calibri" w:eastAsia="Times New Roman" w:hAnsi="Calibri" w:cs="Times New Roman"/>
      <w:b/>
      <w:bCs/>
      <w:sz w:val="20"/>
      <w:szCs w:val="20"/>
      <w:lang w:eastAsia="ru-RU"/>
    </w:rPr>
  </w:style>
  <w:style w:type="table" w:customStyle="1" w:styleId="TableNormal">
    <w:name w:val="Table Normal"/>
    <w:uiPriority w:val="2"/>
    <w:semiHidden/>
    <w:unhideWhenUsed/>
    <w:qFormat/>
    <w:rsid w:val="005A31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d">
    <w:name w:val="Body Text Indent"/>
    <w:basedOn w:val="a"/>
    <w:link w:val="afe"/>
    <w:uiPriority w:val="99"/>
    <w:semiHidden/>
    <w:unhideWhenUsed/>
    <w:rsid w:val="003920A2"/>
    <w:pPr>
      <w:spacing w:after="120"/>
      <w:ind w:left="283"/>
    </w:pPr>
  </w:style>
  <w:style w:type="character" w:customStyle="1" w:styleId="afe">
    <w:name w:val="Основной текст с отступом Знак"/>
    <w:basedOn w:val="a0"/>
    <w:link w:val="afd"/>
    <w:uiPriority w:val="99"/>
    <w:semiHidden/>
    <w:rsid w:val="003920A2"/>
    <w:rPr>
      <w:rFonts w:ascii="Calibri" w:eastAsia="Times New Roman" w:hAnsi="Calibri" w:cs="Times New Roman"/>
      <w:lang w:eastAsia="ru-RU"/>
    </w:rPr>
  </w:style>
  <w:style w:type="table" w:customStyle="1" w:styleId="16">
    <w:name w:val="Сетка таблицы1"/>
    <w:basedOn w:val="a1"/>
    <w:next w:val="af7"/>
    <w:uiPriority w:val="39"/>
    <w:rsid w:val="003920A2"/>
    <w:pPr>
      <w:spacing w:before="240"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143323">
      <w:bodyDiv w:val="1"/>
      <w:marLeft w:val="0"/>
      <w:marRight w:val="0"/>
      <w:marTop w:val="0"/>
      <w:marBottom w:val="0"/>
      <w:divBdr>
        <w:top w:val="none" w:sz="0" w:space="0" w:color="auto"/>
        <w:left w:val="none" w:sz="0" w:space="0" w:color="auto"/>
        <w:bottom w:val="none" w:sz="0" w:space="0" w:color="auto"/>
        <w:right w:val="none" w:sz="0" w:space="0" w:color="auto"/>
      </w:divBdr>
    </w:div>
    <w:div w:id="19169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D52E-78B7-45EB-83F5-9B217861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20</Pages>
  <Words>9993</Words>
  <Characters>56963</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Бондаревська Олена Вікторівна</dc:creator>
  <cp:keywords/>
  <dc:description/>
  <cp:lastModifiedBy>SuperUser</cp:lastModifiedBy>
  <cp:revision>107</cp:revision>
  <dcterms:created xsi:type="dcterms:W3CDTF">2022-11-10T08:39:00Z</dcterms:created>
  <dcterms:modified xsi:type="dcterms:W3CDTF">2023-12-26T20:20:00Z</dcterms:modified>
</cp:coreProperties>
</file>