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A75D" w14:textId="27B121CE" w:rsidR="00CA7EB2" w:rsidRPr="006954B5" w:rsidRDefault="00856DE9" w:rsidP="00CA7EB2">
      <w:pPr>
        <w:pStyle w:val="ae"/>
        <w:jc w:val="center"/>
        <w:rPr>
          <w:rFonts w:ascii="Times New Roman" w:hAnsi="Times New Roman" w:cs="Times New Roman"/>
          <w:b/>
          <w:sz w:val="28"/>
          <w:szCs w:val="28"/>
        </w:rPr>
      </w:pPr>
      <w:r w:rsidRPr="006954B5">
        <w:rPr>
          <w:rFonts w:ascii="Times New Roman" w:hAnsi="Times New Roman" w:cs="Times New Roman"/>
          <w:b/>
          <w:sz w:val="28"/>
          <w:szCs w:val="28"/>
        </w:rPr>
        <w:t xml:space="preserve">  </w:t>
      </w:r>
      <w:r w:rsidR="003A4FF3" w:rsidRPr="006954B5">
        <w:rPr>
          <w:rFonts w:ascii="Times New Roman" w:hAnsi="Times New Roman" w:cs="Times New Roman"/>
          <w:b/>
          <w:sz w:val="28"/>
          <w:szCs w:val="28"/>
        </w:rPr>
        <w:t>ДЕРЖАВНЕ МІСЬКЕ ПІДПРИЄМСТВО</w:t>
      </w:r>
    </w:p>
    <w:p w14:paraId="2B1C52FC" w14:textId="7B865236" w:rsidR="00CA7EB2" w:rsidRPr="006954B5" w:rsidRDefault="003A4FF3" w:rsidP="00CA7EB2">
      <w:pPr>
        <w:pStyle w:val="13"/>
        <w:jc w:val="center"/>
      </w:pPr>
      <w:r w:rsidRPr="006954B5">
        <w:t>«</w:t>
      </w:r>
      <w:r w:rsidRPr="006954B5">
        <w:rPr>
          <w:b/>
          <w:bCs/>
        </w:rPr>
        <w:t>ІВАНО-ФРАНКІВСЬКТЕПЛОКОМУНЕНЕРГО</w:t>
      </w:r>
      <w:r w:rsidRPr="006954B5">
        <w:t>»</w:t>
      </w:r>
    </w:p>
    <w:p w14:paraId="78A849DC" w14:textId="77777777" w:rsidR="00CA7EB2" w:rsidRPr="006954B5" w:rsidRDefault="00CA7EB2" w:rsidP="00CA7EB2">
      <w:pPr>
        <w:pStyle w:val="13"/>
        <w:jc w:val="center"/>
      </w:pPr>
    </w:p>
    <w:p w14:paraId="6B268597" w14:textId="77777777" w:rsidR="00CA7EB2" w:rsidRPr="006954B5" w:rsidRDefault="00CA7EB2" w:rsidP="00CA7EB2">
      <w:pPr>
        <w:pStyle w:val="13"/>
        <w:jc w:val="center"/>
      </w:pPr>
    </w:p>
    <w:p w14:paraId="3FDFD7AF" w14:textId="77777777" w:rsidR="00CA7EB2" w:rsidRPr="006954B5" w:rsidRDefault="00CA7EB2" w:rsidP="00CA7EB2">
      <w:pPr>
        <w:pStyle w:val="13"/>
        <w:jc w:val="center"/>
      </w:pPr>
    </w:p>
    <w:p w14:paraId="096228B9" w14:textId="77777777" w:rsidR="00CA7EB2" w:rsidRPr="006954B5" w:rsidRDefault="00CA7EB2" w:rsidP="00CA7EB2">
      <w:pPr>
        <w:pStyle w:val="13"/>
        <w:jc w:val="center"/>
      </w:pPr>
    </w:p>
    <w:p w14:paraId="15C0F403" w14:textId="77777777" w:rsidR="00CA7EB2" w:rsidRPr="006954B5" w:rsidRDefault="00CA7EB2" w:rsidP="00CA7EB2">
      <w:pPr>
        <w:pStyle w:val="13"/>
        <w:jc w:val="center"/>
      </w:pPr>
    </w:p>
    <w:p w14:paraId="265DD069" w14:textId="77777777" w:rsidR="00CA7EB2" w:rsidRPr="006954B5" w:rsidRDefault="00CA7EB2" w:rsidP="00CA7EB2">
      <w:pPr>
        <w:pStyle w:val="13"/>
        <w:jc w:val="center"/>
      </w:pPr>
    </w:p>
    <w:p w14:paraId="78112442" w14:textId="77777777" w:rsidR="00CA7EB2" w:rsidRPr="006954B5" w:rsidRDefault="00CA7EB2" w:rsidP="00CA7EB2">
      <w:pPr>
        <w:pStyle w:val="13"/>
        <w:jc w:val="center"/>
      </w:pPr>
    </w:p>
    <w:p w14:paraId="44A8E931" w14:textId="77777777" w:rsidR="00CA7EB2" w:rsidRPr="006954B5" w:rsidRDefault="00CA7EB2" w:rsidP="00CA7EB2">
      <w:pPr>
        <w:spacing w:after="0" w:line="240" w:lineRule="auto"/>
        <w:ind w:left="-1418"/>
        <w:jc w:val="right"/>
        <w:rPr>
          <w:rFonts w:ascii="Times New Roman" w:eastAsia="Times New Roman" w:hAnsi="Times New Roman" w:cs="Times New Roman"/>
          <w:b/>
          <w:sz w:val="24"/>
          <w:szCs w:val="24"/>
        </w:rPr>
      </w:pPr>
    </w:p>
    <w:p w14:paraId="1F06E853" w14:textId="77777777" w:rsidR="00CA7EB2" w:rsidRPr="006954B5" w:rsidRDefault="00CA7EB2" w:rsidP="00CA7EB2">
      <w:pPr>
        <w:spacing w:after="0" w:line="240" w:lineRule="auto"/>
        <w:ind w:left="-1418"/>
        <w:jc w:val="right"/>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«ЗАТВЕРДЖЕНО»</w:t>
      </w:r>
    </w:p>
    <w:p w14:paraId="670B84BA" w14:textId="77777777" w:rsidR="00CA7EB2" w:rsidRPr="006954B5" w:rsidRDefault="00CA7EB2" w:rsidP="00CA7EB2">
      <w:pPr>
        <w:spacing w:after="0" w:line="240" w:lineRule="auto"/>
        <w:ind w:left="-1418"/>
        <w:jc w:val="right"/>
        <w:rPr>
          <w:rFonts w:ascii="Times New Roman" w:eastAsia="Times New Roman" w:hAnsi="Times New Roman" w:cs="Times New Roman"/>
          <w:b/>
          <w:sz w:val="24"/>
          <w:szCs w:val="24"/>
          <w:highlight w:val="white"/>
        </w:rPr>
      </w:pPr>
      <w:r w:rsidRPr="006954B5">
        <w:rPr>
          <w:rFonts w:ascii="Times New Roman" w:eastAsia="Times New Roman" w:hAnsi="Times New Roman" w:cs="Times New Roman"/>
          <w:sz w:val="24"/>
          <w:szCs w:val="24"/>
          <w:highlight w:val="white"/>
        </w:rPr>
        <w:t xml:space="preserve">                                                                  </w:t>
      </w:r>
      <w:r w:rsidRPr="006954B5">
        <w:rPr>
          <w:rFonts w:ascii="Times New Roman" w:eastAsia="Times New Roman" w:hAnsi="Times New Roman" w:cs="Times New Roman"/>
          <w:b/>
          <w:sz w:val="24"/>
          <w:szCs w:val="24"/>
          <w:highlight w:val="white"/>
        </w:rPr>
        <w:t>Протоколом</w:t>
      </w:r>
      <w:r w:rsidRPr="006954B5">
        <w:rPr>
          <w:rFonts w:ascii="Times New Roman" w:eastAsia="Times New Roman" w:hAnsi="Times New Roman" w:cs="Times New Roman"/>
          <w:sz w:val="24"/>
          <w:szCs w:val="24"/>
          <w:highlight w:val="white"/>
        </w:rPr>
        <w:t xml:space="preserve"> </w:t>
      </w:r>
      <w:r w:rsidRPr="006954B5">
        <w:rPr>
          <w:rFonts w:ascii="Times New Roman" w:eastAsia="Andale Sans UI" w:hAnsi="Times New Roman" w:cs="Times New Roman"/>
          <w:b/>
          <w:kern w:val="1"/>
          <w:sz w:val="24"/>
          <w:szCs w:val="24"/>
          <w:lang w:eastAsia="ru-RU"/>
        </w:rPr>
        <w:t>уповноваженої особи</w:t>
      </w:r>
    </w:p>
    <w:p w14:paraId="3FEFC5D6" w14:textId="3A4C5FAF" w:rsidR="00CA7EB2" w:rsidRPr="006954B5" w:rsidRDefault="003A4FF3" w:rsidP="00CA7EB2">
      <w:pPr>
        <w:shd w:val="clear" w:color="auto" w:fill="FFFFFF"/>
        <w:spacing w:after="0" w:line="240" w:lineRule="auto"/>
        <w:jc w:val="right"/>
        <w:rPr>
          <w:rFonts w:ascii="Times New Roman" w:eastAsia="Arial" w:hAnsi="Times New Roman" w:cs="Times New Roman"/>
          <w:b/>
          <w:sz w:val="24"/>
          <w:szCs w:val="24"/>
          <w:lang w:eastAsia="ar-SA"/>
        </w:rPr>
      </w:pPr>
      <w:bookmarkStart w:id="0" w:name="_Hlk38549976"/>
      <w:r w:rsidRPr="006954B5">
        <w:rPr>
          <w:rFonts w:ascii="Times New Roman" w:eastAsia="Arial" w:hAnsi="Times New Roman" w:cs="Times New Roman"/>
          <w:b/>
          <w:sz w:val="24"/>
          <w:szCs w:val="24"/>
          <w:lang w:eastAsia="ar-SA"/>
        </w:rPr>
        <w:t>ДМП «Івано-Франківськтеплокомуненерго</w:t>
      </w:r>
      <w:r w:rsidR="00CA7EB2" w:rsidRPr="006954B5">
        <w:rPr>
          <w:rFonts w:ascii="Times New Roman" w:eastAsia="Arial" w:hAnsi="Times New Roman" w:cs="Times New Roman"/>
          <w:b/>
          <w:sz w:val="24"/>
          <w:szCs w:val="24"/>
          <w:lang w:eastAsia="ar-SA"/>
        </w:rPr>
        <w:t>»</w:t>
      </w:r>
    </w:p>
    <w:p w14:paraId="6C857CA7" w14:textId="3B12EB05" w:rsidR="00CA7EB2" w:rsidRPr="006954B5" w:rsidRDefault="00CA7EB2" w:rsidP="00CA7EB2">
      <w:pPr>
        <w:shd w:val="clear" w:color="auto" w:fill="FFFFFF"/>
        <w:spacing w:after="0" w:line="240" w:lineRule="auto"/>
        <w:jc w:val="right"/>
        <w:rPr>
          <w:rFonts w:ascii="Times New Roman" w:eastAsia="Arial" w:hAnsi="Times New Roman" w:cs="Times New Roman"/>
          <w:b/>
          <w:sz w:val="24"/>
          <w:szCs w:val="24"/>
          <w:lang w:eastAsia="ar-SA"/>
        </w:rPr>
      </w:pPr>
      <w:r w:rsidRPr="006954B5">
        <w:rPr>
          <w:rFonts w:ascii="Times New Roman" w:eastAsia="Arial" w:hAnsi="Times New Roman" w:cs="Times New Roman"/>
          <w:b/>
          <w:sz w:val="24"/>
          <w:szCs w:val="24"/>
          <w:lang w:eastAsia="ar-SA"/>
        </w:rPr>
        <w:t>№</w:t>
      </w:r>
      <w:r w:rsidR="003204AB" w:rsidRPr="006954B5">
        <w:rPr>
          <w:rFonts w:ascii="Times New Roman" w:eastAsia="Arial" w:hAnsi="Times New Roman" w:cs="Times New Roman"/>
          <w:b/>
          <w:sz w:val="24"/>
          <w:szCs w:val="24"/>
          <w:lang w:eastAsia="ar-SA"/>
        </w:rPr>
        <w:t xml:space="preserve"> </w:t>
      </w:r>
      <w:r w:rsidR="006954B5">
        <w:rPr>
          <w:rFonts w:ascii="Times New Roman" w:eastAsia="Arial" w:hAnsi="Times New Roman" w:cs="Times New Roman"/>
          <w:b/>
          <w:sz w:val="24"/>
          <w:szCs w:val="24"/>
          <w:lang w:eastAsia="ar-SA"/>
        </w:rPr>
        <w:t>10т</w:t>
      </w:r>
      <w:r w:rsidR="006B7B58" w:rsidRPr="006954B5">
        <w:rPr>
          <w:rFonts w:ascii="Times New Roman" w:eastAsia="Arial" w:hAnsi="Times New Roman" w:cs="Times New Roman"/>
          <w:b/>
          <w:sz w:val="24"/>
          <w:szCs w:val="24"/>
          <w:lang w:eastAsia="ar-SA"/>
        </w:rPr>
        <w:t xml:space="preserve"> </w:t>
      </w:r>
      <w:r w:rsidR="00B8714A" w:rsidRPr="006954B5">
        <w:rPr>
          <w:rFonts w:ascii="Times New Roman" w:eastAsia="Arial" w:hAnsi="Times New Roman" w:cs="Times New Roman"/>
          <w:b/>
          <w:sz w:val="24"/>
          <w:szCs w:val="24"/>
          <w:lang w:eastAsia="ar-SA"/>
        </w:rPr>
        <w:t>від  «</w:t>
      </w:r>
      <w:r w:rsidR="00545503" w:rsidRPr="006954B5">
        <w:rPr>
          <w:rFonts w:ascii="Times New Roman" w:eastAsia="Arial" w:hAnsi="Times New Roman" w:cs="Times New Roman"/>
          <w:b/>
          <w:sz w:val="24"/>
          <w:szCs w:val="24"/>
          <w:lang w:eastAsia="ar-SA"/>
        </w:rPr>
        <w:t xml:space="preserve"> </w:t>
      </w:r>
      <w:r w:rsidR="006954B5">
        <w:rPr>
          <w:rFonts w:ascii="Times New Roman" w:eastAsia="Arial" w:hAnsi="Times New Roman" w:cs="Times New Roman"/>
          <w:b/>
          <w:sz w:val="24"/>
          <w:szCs w:val="24"/>
          <w:lang w:eastAsia="ar-SA"/>
        </w:rPr>
        <w:t>14</w:t>
      </w:r>
      <w:r w:rsidR="00545503" w:rsidRPr="006954B5">
        <w:rPr>
          <w:rFonts w:ascii="Times New Roman" w:eastAsia="Arial" w:hAnsi="Times New Roman" w:cs="Times New Roman"/>
          <w:b/>
          <w:sz w:val="24"/>
          <w:szCs w:val="24"/>
          <w:lang w:eastAsia="ar-SA"/>
        </w:rPr>
        <w:t xml:space="preserve"> </w:t>
      </w:r>
      <w:r w:rsidR="00430D1C" w:rsidRPr="006954B5">
        <w:rPr>
          <w:rFonts w:ascii="Times New Roman" w:eastAsia="Arial" w:hAnsi="Times New Roman" w:cs="Times New Roman"/>
          <w:b/>
          <w:sz w:val="24"/>
          <w:szCs w:val="24"/>
          <w:lang w:eastAsia="ar-SA"/>
        </w:rPr>
        <w:t xml:space="preserve">» </w:t>
      </w:r>
      <w:r w:rsidR="00545503" w:rsidRPr="006954B5">
        <w:rPr>
          <w:rFonts w:ascii="Times New Roman" w:eastAsia="Arial" w:hAnsi="Times New Roman" w:cs="Times New Roman"/>
          <w:b/>
          <w:sz w:val="24"/>
          <w:szCs w:val="24"/>
          <w:lang w:eastAsia="ar-SA"/>
        </w:rPr>
        <w:t xml:space="preserve">березня </w:t>
      </w:r>
      <w:r w:rsidR="00430D1C" w:rsidRPr="006954B5">
        <w:rPr>
          <w:rFonts w:ascii="Times New Roman" w:eastAsia="Arial" w:hAnsi="Times New Roman" w:cs="Times New Roman"/>
          <w:b/>
          <w:sz w:val="24"/>
          <w:szCs w:val="24"/>
          <w:lang w:eastAsia="ar-SA"/>
        </w:rPr>
        <w:t xml:space="preserve"> </w:t>
      </w:r>
      <w:r w:rsidRPr="006954B5">
        <w:rPr>
          <w:rFonts w:ascii="Times New Roman" w:eastAsia="Arial" w:hAnsi="Times New Roman" w:cs="Times New Roman"/>
          <w:b/>
          <w:sz w:val="24"/>
          <w:szCs w:val="24"/>
          <w:lang w:eastAsia="ar-SA"/>
        </w:rPr>
        <w:t xml:space="preserve"> 202</w:t>
      </w:r>
      <w:r w:rsidR="00545503" w:rsidRPr="006954B5">
        <w:rPr>
          <w:rFonts w:ascii="Times New Roman" w:eastAsia="Arial" w:hAnsi="Times New Roman" w:cs="Times New Roman"/>
          <w:b/>
          <w:sz w:val="24"/>
          <w:szCs w:val="24"/>
          <w:lang w:eastAsia="ar-SA"/>
        </w:rPr>
        <w:t>4</w:t>
      </w:r>
      <w:r w:rsidRPr="006954B5">
        <w:rPr>
          <w:rFonts w:ascii="Times New Roman" w:eastAsia="Arial" w:hAnsi="Times New Roman" w:cs="Times New Roman"/>
          <w:b/>
          <w:sz w:val="24"/>
          <w:szCs w:val="24"/>
          <w:lang w:eastAsia="ar-SA"/>
        </w:rPr>
        <w:t xml:space="preserve"> р.</w:t>
      </w:r>
    </w:p>
    <w:bookmarkEnd w:id="0"/>
    <w:p w14:paraId="580C11AC" w14:textId="77777777" w:rsidR="00CA7EB2" w:rsidRPr="006954B5" w:rsidRDefault="00CA7EB2" w:rsidP="00CA7EB2">
      <w:pPr>
        <w:spacing w:after="0" w:line="240" w:lineRule="auto"/>
        <w:ind w:left="-1418"/>
        <w:jc w:val="right"/>
        <w:rPr>
          <w:rFonts w:ascii="Times New Roman" w:eastAsia="Times New Roman" w:hAnsi="Times New Roman" w:cs="Times New Roman"/>
          <w:b/>
          <w:sz w:val="24"/>
          <w:szCs w:val="24"/>
          <w:highlight w:val="yellow"/>
        </w:rPr>
      </w:pPr>
    </w:p>
    <w:p w14:paraId="620EC8D3" w14:textId="77777777" w:rsidR="00CA7EB2" w:rsidRPr="006954B5" w:rsidRDefault="00CA7EB2" w:rsidP="00CA7EB2">
      <w:pPr>
        <w:spacing w:after="0" w:line="240" w:lineRule="auto"/>
        <w:jc w:val="right"/>
        <w:rPr>
          <w:rFonts w:ascii="Times New Roman" w:eastAsia="Times New Roman" w:hAnsi="Times New Roman" w:cs="Times New Roman"/>
          <w:sz w:val="24"/>
          <w:szCs w:val="24"/>
          <w:highlight w:val="yellow"/>
        </w:rPr>
      </w:pPr>
      <w:r w:rsidRPr="006954B5">
        <w:rPr>
          <w:rFonts w:ascii="Times New Roman" w:eastAsia="Times New Roman" w:hAnsi="Times New Roman" w:cs="Times New Roman"/>
          <w:sz w:val="24"/>
          <w:szCs w:val="24"/>
          <w:highlight w:val="white"/>
        </w:rPr>
        <w:t xml:space="preserve">                                                         </w:t>
      </w:r>
    </w:p>
    <w:p w14:paraId="6C3B4295" w14:textId="77777777" w:rsidR="00CA7EB2" w:rsidRPr="006954B5" w:rsidRDefault="00CA7EB2" w:rsidP="00CA7EB2">
      <w:pPr>
        <w:spacing w:after="0" w:line="240" w:lineRule="auto"/>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                                                     </w:t>
      </w:r>
    </w:p>
    <w:p w14:paraId="3876389A" w14:textId="77777777" w:rsidR="00CA7EB2" w:rsidRPr="006954B5" w:rsidRDefault="00CA7EB2" w:rsidP="00CA7EB2">
      <w:pPr>
        <w:spacing w:after="0" w:line="240" w:lineRule="auto"/>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                                                     </w:t>
      </w:r>
    </w:p>
    <w:p w14:paraId="2A664A22" w14:textId="77777777" w:rsidR="00CA7EB2" w:rsidRPr="006954B5" w:rsidRDefault="00CA7EB2" w:rsidP="00CA7EB2">
      <w:pPr>
        <w:spacing w:after="0" w:line="240" w:lineRule="auto"/>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                                                     </w:t>
      </w:r>
    </w:p>
    <w:p w14:paraId="3136BA31" w14:textId="77777777" w:rsidR="00C60236" w:rsidRPr="006954B5" w:rsidRDefault="00C60236" w:rsidP="00CA7EB2">
      <w:pPr>
        <w:spacing w:after="0" w:line="240" w:lineRule="auto"/>
        <w:rPr>
          <w:rFonts w:ascii="Times New Roman" w:eastAsia="Times New Roman" w:hAnsi="Times New Roman" w:cs="Times New Roman"/>
          <w:b/>
          <w:sz w:val="24"/>
          <w:szCs w:val="24"/>
        </w:rPr>
      </w:pPr>
    </w:p>
    <w:p w14:paraId="1B91BA5A" w14:textId="77777777" w:rsidR="00C60236" w:rsidRPr="006954B5" w:rsidRDefault="00C60236" w:rsidP="00CA7EB2">
      <w:pPr>
        <w:spacing w:after="0" w:line="240" w:lineRule="auto"/>
        <w:rPr>
          <w:rFonts w:ascii="Times New Roman" w:eastAsia="Times New Roman" w:hAnsi="Times New Roman" w:cs="Times New Roman"/>
          <w:b/>
          <w:sz w:val="24"/>
          <w:szCs w:val="24"/>
        </w:rPr>
      </w:pPr>
    </w:p>
    <w:p w14:paraId="40A6CC49"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59F7F232"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181354AA"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38A3B1D5"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7AEA1B6E"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022B501D"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52AD1378" w14:textId="77777777" w:rsidR="00CA7EB2" w:rsidRPr="006954B5" w:rsidRDefault="00CA7EB2" w:rsidP="00CA7EB2">
      <w:pPr>
        <w:spacing w:after="0" w:line="240" w:lineRule="auto"/>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 xml:space="preserve">                                                    ТЕНДЕРНА ДОКУМЕНТАЦІЯ</w:t>
      </w:r>
    </w:p>
    <w:p w14:paraId="54D0BF82" w14:textId="77777777" w:rsidR="00CA7EB2" w:rsidRPr="006954B5" w:rsidRDefault="00CA7EB2" w:rsidP="00CA7EB2">
      <w:pPr>
        <w:spacing w:before="240" w:after="0" w:line="240" w:lineRule="auto"/>
        <w:jc w:val="center"/>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w:t>
      </w:r>
      <w:r w:rsidRPr="006954B5">
        <w:rPr>
          <w:rFonts w:ascii="Times New Roman" w:eastAsia="Times New Roman" w:hAnsi="Times New Roman" w:cs="Times New Roman"/>
          <w:sz w:val="24"/>
          <w:szCs w:val="24"/>
        </w:rPr>
        <w:t>по процедурі</w:t>
      </w:r>
      <w:r w:rsidRPr="006954B5">
        <w:rPr>
          <w:rFonts w:ascii="Times New Roman" w:eastAsia="Times New Roman" w:hAnsi="Times New Roman" w:cs="Times New Roman"/>
          <w:b/>
          <w:sz w:val="24"/>
          <w:szCs w:val="24"/>
        </w:rPr>
        <w:t xml:space="preserve"> ВІДКРИТІ ТОРГИ (з особливостями)</w:t>
      </w:r>
    </w:p>
    <w:p w14:paraId="674FB1B2" w14:textId="77777777" w:rsidR="00CA7EB2" w:rsidRPr="006954B5" w:rsidRDefault="00CA7EB2" w:rsidP="00C60236">
      <w:pPr>
        <w:spacing w:before="240" w:after="0" w:line="240" w:lineRule="auto"/>
        <w:jc w:val="center"/>
        <w:rPr>
          <w:rFonts w:ascii="Times New Roman" w:eastAsia="Times New Roman" w:hAnsi="Times New Roman" w:cs="Times New Roman"/>
          <w:sz w:val="24"/>
          <w:szCs w:val="24"/>
        </w:rPr>
      </w:pPr>
    </w:p>
    <w:p w14:paraId="7760E0D6" w14:textId="4B3DBEA7" w:rsidR="00C60236" w:rsidRPr="006954B5" w:rsidRDefault="00CE0AF2" w:rsidP="00C60236">
      <w:pPr>
        <w:spacing w:after="0" w:line="240" w:lineRule="auto"/>
        <w:jc w:val="center"/>
        <w:rPr>
          <w:rFonts w:ascii="Times New Roman" w:hAnsi="Times New Roman" w:cs="Times New Roman"/>
          <w:b/>
          <w:bCs/>
          <w:iCs/>
          <w:sz w:val="28"/>
          <w:szCs w:val="28"/>
        </w:rPr>
      </w:pPr>
      <w:r w:rsidRPr="006954B5">
        <w:rPr>
          <w:rFonts w:ascii="Times New Roman" w:eastAsia="Times New Roman" w:hAnsi="Times New Roman" w:cs="Times New Roman"/>
          <w:b/>
          <w:sz w:val="28"/>
          <w:szCs w:val="28"/>
        </w:rPr>
        <w:t xml:space="preserve">на закупівлю </w:t>
      </w:r>
      <w:r w:rsidR="00422A02" w:rsidRPr="006954B5">
        <w:rPr>
          <w:rFonts w:ascii="Times New Roman" w:hAnsi="Times New Roman" w:cs="Times New Roman"/>
          <w:b/>
          <w:bCs/>
          <w:iCs/>
          <w:sz w:val="28"/>
          <w:szCs w:val="28"/>
        </w:rPr>
        <w:t>послуги</w:t>
      </w:r>
    </w:p>
    <w:p w14:paraId="0C357AB3" w14:textId="77777777" w:rsidR="00C60236" w:rsidRPr="006954B5" w:rsidRDefault="00C60236" w:rsidP="00C60236">
      <w:pPr>
        <w:spacing w:after="0" w:line="240" w:lineRule="auto"/>
        <w:jc w:val="center"/>
        <w:rPr>
          <w:rFonts w:ascii="Times New Roman" w:hAnsi="Times New Roman" w:cs="Times New Roman"/>
          <w:b/>
          <w:bCs/>
          <w:iCs/>
          <w:sz w:val="28"/>
          <w:szCs w:val="28"/>
        </w:rPr>
      </w:pPr>
    </w:p>
    <w:p w14:paraId="0DA63DF1" w14:textId="2525BA65" w:rsidR="007A275C" w:rsidRPr="006954B5" w:rsidRDefault="00C60236" w:rsidP="007A275C">
      <w:pPr>
        <w:spacing w:after="0" w:line="240" w:lineRule="auto"/>
        <w:jc w:val="center"/>
        <w:rPr>
          <w:rFonts w:ascii="Times New Roman" w:hAnsi="Times New Roman" w:cs="Times New Roman"/>
          <w:b/>
          <w:bCs/>
          <w:iCs/>
          <w:sz w:val="28"/>
          <w:szCs w:val="28"/>
        </w:rPr>
      </w:pPr>
      <w:r w:rsidRPr="006954B5">
        <w:rPr>
          <w:rFonts w:ascii="Times New Roman" w:hAnsi="Times New Roman" w:cs="Times New Roman"/>
          <w:b/>
          <w:bCs/>
          <w:iCs/>
          <w:sz w:val="28"/>
          <w:szCs w:val="28"/>
        </w:rPr>
        <w:t>ДК 021:</w:t>
      </w:r>
      <w:r w:rsidR="00F9791D" w:rsidRPr="006954B5">
        <w:rPr>
          <w:rFonts w:ascii="Times New Roman" w:hAnsi="Times New Roman" w:cs="Times New Roman"/>
          <w:b/>
          <w:bCs/>
          <w:iCs/>
          <w:sz w:val="28"/>
          <w:szCs w:val="28"/>
        </w:rPr>
        <w:t>2015:</w:t>
      </w:r>
      <w:r w:rsidR="00E260CF" w:rsidRPr="006954B5">
        <w:rPr>
          <w:rFonts w:ascii="Times New Roman" w:hAnsi="Times New Roman" w:cs="Times New Roman"/>
          <w:b/>
          <w:bCs/>
          <w:iCs/>
          <w:sz w:val="28"/>
          <w:szCs w:val="28"/>
        </w:rPr>
        <w:t>71630000-3 «Послуги з технічного ог</w:t>
      </w:r>
      <w:r w:rsidR="00C94A1E" w:rsidRPr="006954B5">
        <w:rPr>
          <w:rFonts w:ascii="Times New Roman" w:hAnsi="Times New Roman" w:cs="Times New Roman"/>
          <w:b/>
          <w:bCs/>
          <w:iCs/>
          <w:sz w:val="28"/>
          <w:szCs w:val="28"/>
        </w:rPr>
        <w:t>ляду та випробувань</w:t>
      </w:r>
      <w:r w:rsidR="00E260CF" w:rsidRPr="006954B5">
        <w:rPr>
          <w:rFonts w:ascii="Times New Roman" w:hAnsi="Times New Roman" w:cs="Times New Roman"/>
          <w:b/>
          <w:bCs/>
          <w:iCs/>
          <w:sz w:val="28"/>
          <w:szCs w:val="28"/>
        </w:rPr>
        <w:t>»</w:t>
      </w:r>
    </w:p>
    <w:p w14:paraId="571B04DA" w14:textId="5FD98524" w:rsidR="00CA7EB2" w:rsidRPr="006954B5" w:rsidRDefault="00A33D54" w:rsidP="00CA7EB2">
      <w:pPr>
        <w:spacing w:before="240" w:after="0" w:line="240" w:lineRule="auto"/>
        <w:jc w:val="center"/>
        <w:rPr>
          <w:rFonts w:ascii="Times New Roman" w:hAnsi="Times New Roman" w:cs="Times New Roman"/>
          <w:b/>
          <w:bCs/>
          <w:sz w:val="24"/>
          <w:szCs w:val="24"/>
          <w:u w:val="single"/>
        </w:rPr>
      </w:pPr>
      <w:bookmarkStart w:id="1" w:name="bookmark=id.30j0zll" w:colFirst="0" w:colLast="0"/>
      <w:bookmarkStart w:id="2" w:name="_heading=h.1fob9te" w:colFirst="0" w:colLast="0"/>
      <w:bookmarkEnd w:id="1"/>
      <w:bookmarkEnd w:id="2"/>
      <w:r w:rsidRPr="006954B5">
        <w:rPr>
          <w:rFonts w:ascii="Times New Roman" w:eastAsia="Times New Roman" w:hAnsi="Times New Roman" w:cs="Times New Roman"/>
          <w:sz w:val="24"/>
          <w:szCs w:val="24"/>
        </w:rPr>
        <w:t>« Метрологічні послуги проведення періодичної повірки, калібрування законодавчо регульованих засобів вимірювальної техніки (ЗВТ) та перевірка метрологічних характеристик обладнання».</w:t>
      </w:r>
    </w:p>
    <w:p w14:paraId="4295FB48"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Pr="006954B5"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Pr="006954B5"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2E2FF588" w14:textId="0B0EE054" w:rsidR="00CA7EB2" w:rsidRPr="006954B5" w:rsidRDefault="00CA7EB2" w:rsidP="00CA7EB2">
      <w:pPr>
        <w:spacing w:before="240" w:after="0" w:line="240" w:lineRule="auto"/>
        <w:jc w:val="center"/>
        <w:rPr>
          <w:rFonts w:ascii="Times New Roman" w:eastAsia="Times New Roman" w:hAnsi="Times New Roman" w:cs="Times New Roman"/>
          <w:sz w:val="24"/>
          <w:szCs w:val="24"/>
        </w:rPr>
      </w:pPr>
      <w:r w:rsidRPr="006954B5">
        <w:rPr>
          <w:rFonts w:ascii="Times New Roman" w:hAnsi="Times New Roman" w:cs="Times New Roman"/>
          <w:b/>
          <w:bCs/>
          <w:sz w:val="24"/>
          <w:szCs w:val="24"/>
          <w:u w:val="single"/>
        </w:rPr>
        <w:t>м. Івано-Франківськ – 202</w:t>
      </w:r>
      <w:r w:rsidR="00545503" w:rsidRPr="006954B5">
        <w:rPr>
          <w:rFonts w:ascii="Times New Roman" w:hAnsi="Times New Roman" w:cs="Times New Roman"/>
          <w:b/>
          <w:bCs/>
          <w:sz w:val="24"/>
          <w:szCs w:val="24"/>
          <w:u w:val="single"/>
        </w:rPr>
        <w:t>4</w:t>
      </w:r>
      <w:r w:rsidRPr="006954B5">
        <w:rPr>
          <w:rFonts w:ascii="Times New Roman" w:hAnsi="Times New Roman" w:cs="Times New Roman"/>
          <w:b/>
          <w:bCs/>
          <w:sz w:val="24"/>
          <w:szCs w:val="24"/>
          <w:u w:val="single"/>
        </w:rPr>
        <w:t xml:space="preserve"> р.</w:t>
      </w:r>
    </w:p>
    <w:p w14:paraId="00EB2EC3" w14:textId="77777777" w:rsidR="000F72B4" w:rsidRPr="006954B5" w:rsidRDefault="000F72B4">
      <w:pPr>
        <w:spacing w:after="0" w:line="240" w:lineRule="auto"/>
        <w:rPr>
          <w:rFonts w:ascii="Times New Roman" w:eastAsia="Times New Roman" w:hAnsi="Times New Roman" w:cs="Times New Roman"/>
          <w:b/>
          <w:i/>
          <w:sz w:val="24"/>
          <w:szCs w:val="24"/>
        </w:rPr>
      </w:pPr>
    </w:p>
    <w:p w14:paraId="596DA5D6" w14:textId="77777777" w:rsidR="00520D80" w:rsidRPr="006954B5" w:rsidRDefault="00520D80">
      <w:pPr>
        <w:spacing w:after="0" w:line="240" w:lineRule="auto"/>
        <w:rPr>
          <w:rFonts w:ascii="Times New Roman" w:eastAsia="Times New Roman" w:hAnsi="Times New Roman" w:cs="Times New Roman"/>
          <w:b/>
          <w:i/>
          <w:sz w:val="24"/>
          <w:szCs w:val="24"/>
        </w:rPr>
      </w:pPr>
    </w:p>
    <w:p w14:paraId="5E7FE905" w14:textId="77777777" w:rsidR="00C60236" w:rsidRPr="006954B5" w:rsidRDefault="00C60236">
      <w:pPr>
        <w:spacing w:after="0" w:line="240" w:lineRule="auto"/>
        <w:rPr>
          <w:rFonts w:ascii="Times New Roman" w:eastAsia="Times New Roman" w:hAnsi="Times New Roman" w:cs="Times New Roman"/>
          <w:b/>
          <w:i/>
          <w:sz w:val="24"/>
          <w:szCs w:val="24"/>
        </w:rPr>
      </w:pPr>
    </w:p>
    <w:p w14:paraId="6C1B47CB" w14:textId="77777777" w:rsidR="00520D80" w:rsidRPr="006954B5" w:rsidRDefault="00520D80">
      <w:pPr>
        <w:spacing w:after="0" w:line="240" w:lineRule="auto"/>
        <w:rPr>
          <w:rFonts w:ascii="Times New Roman" w:eastAsia="Times New Roman" w:hAnsi="Times New Roman" w:cs="Times New Roman"/>
          <w:b/>
          <w:i/>
          <w:sz w:val="24"/>
          <w:szCs w:val="24"/>
        </w:rPr>
      </w:pPr>
    </w:p>
    <w:p w14:paraId="6D9E34EC" w14:textId="77777777" w:rsidR="00CA7EB2" w:rsidRPr="006954B5" w:rsidRDefault="00CA7EB2">
      <w:pPr>
        <w:spacing w:after="0" w:line="240" w:lineRule="auto"/>
        <w:rPr>
          <w:rFonts w:ascii="Times New Roman" w:eastAsia="Times New Roman" w:hAnsi="Times New Roman" w:cs="Times New Roman"/>
          <w:sz w:val="24"/>
          <w:szCs w:val="24"/>
        </w:rPr>
      </w:pPr>
    </w:p>
    <w:p w14:paraId="69613D70" w14:textId="77777777" w:rsidR="000F72B4" w:rsidRPr="006954B5" w:rsidRDefault="000F72B4">
      <w:pPr>
        <w:spacing w:after="0" w:line="240" w:lineRule="auto"/>
        <w:rPr>
          <w:rFonts w:ascii="Times New Roman" w:eastAsia="Times New Roman" w:hAnsi="Times New Roman" w:cs="Times New Roman"/>
          <w:sz w:val="24"/>
          <w:szCs w:val="24"/>
        </w:rPr>
      </w:pPr>
    </w:p>
    <w:p w14:paraId="527EEDB1" w14:textId="77777777" w:rsidR="000F72B4" w:rsidRPr="006954B5" w:rsidRDefault="000F72B4">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954B5" w:rsidRPr="006954B5" w14:paraId="75DC89B2" w14:textId="77777777">
        <w:trPr>
          <w:trHeight w:val="416"/>
          <w:jc w:val="center"/>
        </w:trPr>
        <w:tc>
          <w:tcPr>
            <w:tcW w:w="705" w:type="dxa"/>
            <w:vAlign w:val="center"/>
          </w:tcPr>
          <w:p w14:paraId="6A7190BD"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p>
        </w:tc>
        <w:tc>
          <w:tcPr>
            <w:tcW w:w="9255" w:type="dxa"/>
            <w:gridSpan w:val="2"/>
            <w:vAlign w:val="center"/>
          </w:tcPr>
          <w:p w14:paraId="21CAA304" w14:textId="77777777" w:rsidR="000F72B4" w:rsidRPr="006954B5" w:rsidRDefault="00501CB9">
            <w:pPr>
              <w:jc w:val="center"/>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Розділ 1. Загальні положення</w:t>
            </w:r>
          </w:p>
        </w:tc>
      </w:tr>
      <w:tr w:rsidR="006954B5" w:rsidRPr="006954B5" w14:paraId="43D7F775" w14:textId="77777777">
        <w:trPr>
          <w:trHeight w:val="411"/>
          <w:jc w:val="center"/>
        </w:trPr>
        <w:tc>
          <w:tcPr>
            <w:tcW w:w="705" w:type="dxa"/>
            <w:vAlign w:val="center"/>
          </w:tcPr>
          <w:p w14:paraId="289B692D"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vAlign w:val="center"/>
          </w:tcPr>
          <w:p w14:paraId="6D1EB265"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6420" w:type="dxa"/>
            <w:vAlign w:val="center"/>
          </w:tcPr>
          <w:p w14:paraId="4DAEBEBB"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r>
      <w:tr w:rsidR="006954B5" w:rsidRPr="006954B5" w14:paraId="69D2C33A" w14:textId="77777777">
        <w:trPr>
          <w:trHeight w:val="1119"/>
          <w:jc w:val="center"/>
        </w:trPr>
        <w:tc>
          <w:tcPr>
            <w:tcW w:w="705" w:type="dxa"/>
          </w:tcPr>
          <w:p w14:paraId="4F3D1014"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749EC187"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09735853"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 xml:space="preserve"> </w:t>
            </w:r>
            <w:r w:rsidR="003C1026" w:rsidRPr="006954B5">
              <w:rPr>
                <w:rFonts w:ascii="Times New Roman" w:eastAsia="Times New Roman" w:hAnsi="Times New Roman" w:cs="Times New Roman"/>
                <w:sz w:val="24"/>
                <w:szCs w:val="24"/>
              </w:rPr>
              <w:t>зі змінами</w:t>
            </w:r>
            <w:r w:rsidR="00B228A6" w:rsidRPr="006954B5">
              <w:rPr>
                <w:rFonts w:ascii="Times New Roman" w:eastAsia="Times New Roman" w:hAnsi="Times New Roman" w:cs="Times New Roman"/>
                <w:sz w:val="24"/>
                <w:szCs w:val="24"/>
              </w:rPr>
              <w:t xml:space="preserve"> й доповненнями</w:t>
            </w:r>
            <w:r w:rsidR="003C1026"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(далі — Особливості).</w:t>
            </w:r>
          </w:p>
          <w:p w14:paraId="29101A6E"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6954B5" w:rsidRPr="006954B5" w14:paraId="5799968D" w14:textId="77777777">
        <w:trPr>
          <w:trHeight w:val="615"/>
          <w:jc w:val="center"/>
        </w:trPr>
        <w:tc>
          <w:tcPr>
            <w:tcW w:w="705" w:type="dxa"/>
          </w:tcPr>
          <w:p w14:paraId="55987D08"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56018A80"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замовника торгів</w:t>
            </w:r>
          </w:p>
        </w:tc>
        <w:tc>
          <w:tcPr>
            <w:tcW w:w="6420" w:type="dxa"/>
          </w:tcPr>
          <w:p w14:paraId="142B2E3D"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w:t>
            </w:r>
          </w:p>
        </w:tc>
      </w:tr>
      <w:tr w:rsidR="006954B5" w:rsidRPr="006954B5" w14:paraId="09DAE2ED" w14:textId="77777777">
        <w:trPr>
          <w:trHeight w:val="285"/>
          <w:jc w:val="center"/>
        </w:trPr>
        <w:tc>
          <w:tcPr>
            <w:tcW w:w="705" w:type="dxa"/>
          </w:tcPr>
          <w:p w14:paraId="3A31887F"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2.1</w:t>
            </w:r>
          </w:p>
        </w:tc>
        <w:tc>
          <w:tcPr>
            <w:tcW w:w="2835" w:type="dxa"/>
          </w:tcPr>
          <w:p w14:paraId="194E51D9"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повне найменування</w:t>
            </w:r>
          </w:p>
        </w:tc>
        <w:tc>
          <w:tcPr>
            <w:tcW w:w="6420" w:type="dxa"/>
          </w:tcPr>
          <w:p w14:paraId="6CA69FE9" w14:textId="4F939174" w:rsidR="00D766E5" w:rsidRPr="006954B5" w:rsidRDefault="00F5644C" w:rsidP="00D766E5">
            <w:pPr>
              <w:tabs>
                <w:tab w:val="left" w:pos="2160"/>
                <w:tab w:val="left" w:pos="3600"/>
              </w:tabs>
              <w:jc w:val="both"/>
              <w:rPr>
                <w:rFonts w:ascii="Times New Roman" w:hAnsi="Times New Roman" w:cs="Times New Roman"/>
                <w:b/>
                <w:sz w:val="24"/>
                <w:szCs w:val="24"/>
              </w:rPr>
            </w:pPr>
            <w:r w:rsidRPr="006954B5">
              <w:rPr>
                <w:rFonts w:ascii="Times New Roman" w:hAnsi="Times New Roman" w:cs="Times New Roman"/>
                <w:b/>
                <w:sz w:val="24"/>
                <w:szCs w:val="24"/>
              </w:rPr>
              <w:t>Державне міське підприємство</w:t>
            </w:r>
          </w:p>
          <w:p w14:paraId="4F51A2AF" w14:textId="6AB723A7" w:rsidR="000F72B4" w:rsidRPr="006954B5" w:rsidRDefault="00D766E5" w:rsidP="00D766E5">
            <w:pPr>
              <w:jc w:val="both"/>
              <w:rPr>
                <w:rFonts w:ascii="Times New Roman" w:eastAsia="Times New Roman" w:hAnsi="Times New Roman" w:cs="Times New Roman"/>
                <w:i/>
                <w:sz w:val="24"/>
                <w:szCs w:val="24"/>
              </w:rPr>
            </w:pPr>
            <w:r w:rsidRPr="006954B5">
              <w:rPr>
                <w:rFonts w:ascii="Times New Roman" w:hAnsi="Times New Roman" w:cs="Times New Roman"/>
                <w:b/>
                <w:sz w:val="24"/>
                <w:szCs w:val="24"/>
              </w:rPr>
              <w:t>«Івано-Франківськ</w:t>
            </w:r>
            <w:r w:rsidR="00F5644C" w:rsidRPr="006954B5">
              <w:rPr>
                <w:rFonts w:ascii="Times New Roman" w:hAnsi="Times New Roman" w:cs="Times New Roman"/>
                <w:b/>
                <w:sz w:val="24"/>
                <w:szCs w:val="24"/>
              </w:rPr>
              <w:t>теплокомуненерго</w:t>
            </w:r>
            <w:r w:rsidRPr="006954B5">
              <w:rPr>
                <w:rFonts w:ascii="Times New Roman" w:hAnsi="Times New Roman" w:cs="Times New Roman"/>
                <w:b/>
                <w:sz w:val="24"/>
                <w:szCs w:val="24"/>
              </w:rPr>
              <w:t>»</w:t>
            </w:r>
          </w:p>
        </w:tc>
      </w:tr>
      <w:tr w:rsidR="006954B5" w:rsidRPr="006954B5" w14:paraId="73E00093" w14:textId="77777777">
        <w:trPr>
          <w:trHeight w:val="536"/>
          <w:jc w:val="center"/>
        </w:trPr>
        <w:tc>
          <w:tcPr>
            <w:tcW w:w="705" w:type="dxa"/>
          </w:tcPr>
          <w:p w14:paraId="2D405F49"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2.2</w:t>
            </w:r>
          </w:p>
        </w:tc>
        <w:tc>
          <w:tcPr>
            <w:tcW w:w="2835" w:type="dxa"/>
          </w:tcPr>
          <w:p w14:paraId="19944E69"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місцезнаходження</w:t>
            </w:r>
          </w:p>
        </w:tc>
        <w:tc>
          <w:tcPr>
            <w:tcW w:w="6420" w:type="dxa"/>
          </w:tcPr>
          <w:p w14:paraId="6990D248" w14:textId="6809AF0C" w:rsidR="000F72B4" w:rsidRPr="006954B5" w:rsidRDefault="00D766E5">
            <w:pPr>
              <w:jc w:val="both"/>
              <w:rPr>
                <w:rFonts w:ascii="Times New Roman" w:eastAsia="Times New Roman" w:hAnsi="Times New Roman" w:cs="Times New Roman"/>
                <w:sz w:val="24"/>
                <w:szCs w:val="24"/>
                <w:highlight w:val="cyan"/>
              </w:rPr>
            </w:pPr>
            <w:r w:rsidRPr="006954B5">
              <w:rPr>
                <w:rFonts w:ascii="Times New Roman" w:hAnsi="Times New Roman" w:cs="Times New Roman"/>
                <w:b/>
                <w:sz w:val="24"/>
                <w:szCs w:val="24"/>
              </w:rPr>
              <w:t>Україна, 760</w:t>
            </w:r>
            <w:r w:rsidR="00F5644C" w:rsidRPr="006954B5">
              <w:rPr>
                <w:rFonts w:ascii="Times New Roman" w:hAnsi="Times New Roman" w:cs="Times New Roman"/>
                <w:b/>
                <w:sz w:val="24"/>
                <w:szCs w:val="24"/>
              </w:rPr>
              <w:t>09</w:t>
            </w:r>
            <w:r w:rsidRPr="006954B5">
              <w:rPr>
                <w:rFonts w:ascii="Times New Roman" w:hAnsi="Times New Roman" w:cs="Times New Roman"/>
                <w:b/>
                <w:sz w:val="24"/>
                <w:szCs w:val="24"/>
              </w:rPr>
              <w:t xml:space="preserve">, м. Івано-Франківськ, вул. </w:t>
            </w:r>
            <w:r w:rsidR="00F5644C" w:rsidRPr="006954B5">
              <w:rPr>
                <w:rFonts w:ascii="Times New Roman" w:hAnsi="Times New Roman" w:cs="Times New Roman"/>
                <w:b/>
                <w:sz w:val="24"/>
                <w:szCs w:val="24"/>
              </w:rPr>
              <w:t>Б.</w:t>
            </w:r>
            <w:r w:rsidR="007B210C" w:rsidRPr="006954B5">
              <w:rPr>
                <w:rFonts w:ascii="Times New Roman" w:hAnsi="Times New Roman" w:cs="Times New Roman"/>
                <w:b/>
                <w:sz w:val="24"/>
                <w:szCs w:val="24"/>
              </w:rPr>
              <w:t xml:space="preserve"> </w:t>
            </w:r>
            <w:r w:rsidR="00F5644C" w:rsidRPr="006954B5">
              <w:rPr>
                <w:rFonts w:ascii="Times New Roman" w:hAnsi="Times New Roman" w:cs="Times New Roman"/>
                <w:b/>
                <w:sz w:val="24"/>
                <w:szCs w:val="24"/>
              </w:rPr>
              <w:t>Хмельницького,59а</w:t>
            </w:r>
            <w:r w:rsidRPr="006954B5">
              <w:rPr>
                <w:rFonts w:ascii="Times New Roman" w:hAnsi="Times New Roman" w:cs="Times New Roman"/>
                <w:b/>
                <w:sz w:val="24"/>
                <w:szCs w:val="24"/>
              </w:rPr>
              <w:t>.</w:t>
            </w:r>
          </w:p>
        </w:tc>
      </w:tr>
      <w:tr w:rsidR="006954B5" w:rsidRPr="006954B5" w14:paraId="62F8FC46" w14:textId="77777777">
        <w:trPr>
          <w:trHeight w:val="1119"/>
          <w:jc w:val="center"/>
        </w:trPr>
        <w:tc>
          <w:tcPr>
            <w:tcW w:w="705" w:type="dxa"/>
          </w:tcPr>
          <w:p w14:paraId="7383013C"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2.3</w:t>
            </w:r>
          </w:p>
        </w:tc>
        <w:tc>
          <w:tcPr>
            <w:tcW w:w="2835" w:type="dxa"/>
          </w:tcPr>
          <w:p w14:paraId="03D34221"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6954B5" w:rsidRDefault="00577399" w:rsidP="00577399">
            <w:pPr>
              <w:rPr>
                <w:rFonts w:ascii="Times New Roman" w:hAnsi="Times New Roman"/>
                <w:b/>
                <w:sz w:val="24"/>
                <w:szCs w:val="24"/>
                <w:lang w:eastAsia="ru-RU"/>
              </w:rPr>
            </w:pPr>
            <w:r w:rsidRPr="006954B5">
              <w:rPr>
                <w:rFonts w:ascii="Times New Roman" w:hAnsi="Times New Roman"/>
                <w:b/>
                <w:sz w:val="24"/>
                <w:szCs w:val="24"/>
                <w:lang w:eastAsia="ru-RU"/>
              </w:rPr>
              <w:t xml:space="preserve">Відповідальна особа за проведення закупівлі: </w:t>
            </w:r>
          </w:p>
          <w:p w14:paraId="42A78C0B" w14:textId="240D50C3" w:rsidR="00D766E5" w:rsidRPr="006954B5" w:rsidRDefault="00F5644C" w:rsidP="00D766E5">
            <w:pPr>
              <w:rPr>
                <w:rFonts w:ascii="Times New Roman" w:hAnsi="Times New Roman" w:cs="Times New Roman"/>
                <w:sz w:val="24"/>
                <w:szCs w:val="24"/>
              </w:rPr>
            </w:pPr>
            <w:r w:rsidRPr="006954B5">
              <w:rPr>
                <w:rFonts w:ascii="Times New Roman" w:hAnsi="Times New Roman" w:cs="Times New Roman"/>
                <w:sz w:val="24"/>
                <w:szCs w:val="24"/>
              </w:rPr>
              <w:t>Капущак Леся Ігорівна</w:t>
            </w:r>
            <w:r w:rsidR="00D766E5" w:rsidRPr="006954B5">
              <w:rPr>
                <w:rFonts w:ascii="Times New Roman" w:hAnsi="Times New Roman" w:cs="Times New Roman"/>
                <w:sz w:val="24"/>
                <w:szCs w:val="24"/>
              </w:rPr>
              <w:t xml:space="preserve"> – уповноважена особа, </w:t>
            </w:r>
            <w:r w:rsidRPr="006954B5">
              <w:rPr>
                <w:rFonts w:ascii="Times New Roman" w:hAnsi="Times New Roman" w:cs="Times New Roman"/>
                <w:sz w:val="24"/>
                <w:szCs w:val="24"/>
              </w:rPr>
              <w:t xml:space="preserve">заступник </w:t>
            </w:r>
            <w:r w:rsidR="00D766E5" w:rsidRPr="006954B5">
              <w:rPr>
                <w:rFonts w:ascii="Times New Roman" w:hAnsi="Times New Roman" w:cs="Times New Roman"/>
                <w:sz w:val="24"/>
                <w:szCs w:val="24"/>
              </w:rPr>
              <w:t>начальник</w:t>
            </w:r>
            <w:r w:rsidRPr="006954B5">
              <w:rPr>
                <w:rFonts w:ascii="Times New Roman" w:hAnsi="Times New Roman" w:cs="Times New Roman"/>
                <w:sz w:val="24"/>
                <w:szCs w:val="24"/>
              </w:rPr>
              <w:t>а</w:t>
            </w:r>
            <w:r w:rsidR="00D766E5" w:rsidRPr="006954B5">
              <w:rPr>
                <w:rFonts w:ascii="Times New Roman" w:hAnsi="Times New Roman" w:cs="Times New Roman"/>
                <w:sz w:val="24"/>
                <w:szCs w:val="24"/>
              </w:rPr>
              <w:t xml:space="preserve"> відділу матеріально-технічного постачання.</w:t>
            </w:r>
          </w:p>
          <w:p w14:paraId="30B4692C" w14:textId="27EC5A56" w:rsidR="00D766E5" w:rsidRPr="006954B5" w:rsidRDefault="00D766E5" w:rsidP="00D766E5">
            <w:pPr>
              <w:rPr>
                <w:rFonts w:ascii="Times New Roman" w:hAnsi="Times New Roman" w:cs="Times New Roman"/>
                <w:bCs/>
                <w:sz w:val="24"/>
                <w:szCs w:val="24"/>
              </w:rPr>
            </w:pPr>
            <w:r w:rsidRPr="006954B5">
              <w:rPr>
                <w:rFonts w:ascii="Times New Roman" w:hAnsi="Times New Roman" w:cs="Times New Roman"/>
                <w:sz w:val="24"/>
                <w:szCs w:val="24"/>
              </w:rPr>
              <w:t>760</w:t>
            </w:r>
            <w:r w:rsidR="00F5644C" w:rsidRPr="006954B5">
              <w:rPr>
                <w:rFonts w:ascii="Times New Roman" w:hAnsi="Times New Roman" w:cs="Times New Roman"/>
                <w:sz w:val="24"/>
                <w:szCs w:val="24"/>
              </w:rPr>
              <w:t>09</w:t>
            </w:r>
            <w:r w:rsidRPr="006954B5">
              <w:rPr>
                <w:rFonts w:ascii="Times New Roman" w:hAnsi="Times New Roman" w:cs="Times New Roman"/>
                <w:sz w:val="24"/>
                <w:szCs w:val="24"/>
              </w:rPr>
              <w:t xml:space="preserve">, м. Івано-Франківськ, вул. </w:t>
            </w:r>
            <w:r w:rsidR="00F5644C" w:rsidRPr="006954B5">
              <w:rPr>
                <w:rFonts w:ascii="Times New Roman" w:hAnsi="Times New Roman" w:cs="Times New Roman"/>
                <w:sz w:val="24"/>
                <w:szCs w:val="24"/>
              </w:rPr>
              <w:t>Б.Хмельницького,59А</w:t>
            </w:r>
            <w:r w:rsidRPr="006954B5">
              <w:rPr>
                <w:rFonts w:ascii="Times New Roman" w:hAnsi="Times New Roman" w:cs="Times New Roman"/>
                <w:sz w:val="24"/>
                <w:szCs w:val="24"/>
              </w:rPr>
              <w:t>.</w:t>
            </w:r>
          </w:p>
          <w:p w14:paraId="14339B66" w14:textId="634F196C" w:rsidR="00D766E5" w:rsidRPr="006954B5" w:rsidRDefault="00D766E5" w:rsidP="00D766E5">
            <w:pPr>
              <w:rPr>
                <w:rFonts w:ascii="Times New Roman" w:hAnsi="Times New Roman" w:cs="Times New Roman"/>
                <w:bCs/>
                <w:sz w:val="24"/>
                <w:szCs w:val="24"/>
              </w:rPr>
            </w:pPr>
            <w:r w:rsidRPr="006954B5">
              <w:rPr>
                <w:rFonts w:ascii="Times New Roman" w:hAnsi="Times New Roman" w:cs="Times New Roman"/>
                <w:sz w:val="24"/>
                <w:szCs w:val="24"/>
              </w:rPr>
              <w:t xml:space="preserve">Тел./факс: </w:t>
            </w:r>
            <w:r w:rsidRPr="006954B5">
              <w:rPr>
                <w:rFonts w:ascii="Times New Roman" w:hAnsi="Times New Roman" w:cs="Times New Roman"/>
                <w:bCs/>
                <w:sz w:val="24"/>
                <w:szCs w:val="24"/>
              </w:rPr>
              <w:t>(0342)</w:t>
            </w:r>
            <w:r w:rsidR="00F5644C" w:rsidRPr="006954B5">
              <w:rPr>
                <w:rFonts w:ascii="Times New Roman" w:hAnsi="Times New Roman" w:cs="Times New Roman"/>
                <w:bCs/>
                <w:sz w:val="24"/>
                <w:szCs w:val="24"/>
              </w:rPr>
              <w:t>72-07-85</w:t>
            </w:r>
            <w:r w:rsidRPr="006954B5">
              <w:rPr>
                <w:rFonts w:ascii="Times New Roman" w:hAnsi="Times New Roman" w:cs="Times New Roman"/>
                <w:bCs/>
                <w:sz w:val="24"/>
                <w:szCs w:val="24"/>
              </w:rPr>
              <w:t xml:space="preserve">. </w:t>
            </w:r>
          </w:p>
          <w:p w14:paraId="1ADD4670" w14:textId="1BFFA830" w:rsidR="000F72B4" w:rsidRPr="006954B5" w:rsidRDefault="00D766E5" w:rsidP="00D766E5">
            <w:pPr>
              <w:jc w:val="both"/>
            </w:pPr>
            <w:r w:rsidRPr="006954B5">
              <w:rPr>
                <w:rFonts w:ascii="Times New Roman" w:hAnsi="Times New Roman" w:cs="Times New Roman"/>
                <w:sz w:val="24"/>
                <w:szCs w:val="24"/>
              </w:rPr>
              <w:t xml:space="preserve">Е-mail: </w:t>
            </w:r>
            <w:hyperlink r:id="rId9" w:history="1">
              <w:r w:rsidR="00F5644C" w:rsidRPr="006954B5">
                <w:rPr>
                  <w:rStyle w:val="a7"/>
                  <w:rFonts w:ascii="Times New Roman" w:hAnsi="Times New Roman" w:cs="Times New Roman"/>
                  <w:color w:val="auto"/>
                  <w:sz w:val="24"/>
                  <w:szCs w:val="24"/>
                </w:rPr>
                <w:t>070887</w:t>
              </w:r>
              <w:r w:rsidR="00F5644C" w:rsidRPr="006954B5">
                <w:rPr>
                  <w:rStyle w:val="a7"/>
                  <w:rFonts w:ascii="Times New Roman" w:hAnsi="Times New Roman" w:cs="Times New Roman"/>
                  <w:color w:val="auto"/>
                  <w:sz w:val="24"/>
                  <w:szCs w:val="24"/>
                  <w:lang w:val="en-US"/>
                </w:rPr>
                <w:t>kli</w:t>
              </w:r>
              <w:r w:rsidR="00F5644C" w:rsidRPr="006954B5">
                <w:rPr>
                  <w:rStyle w:val="a7"/>
                  <w:rFonts w:ascii="Times New Roman" w:hAnsi="Times New Roman" w:cs="Times New Roman"/>
                  <w:color w:val="auto"/>
                  <w:sz w:val="24"/>
                  <w:szCs w:val="24"/>
                </w:rPr>
                <w:t>@gmail.com</w:t>
              </w:r>
            </w:hyperlink>
          </w:p>
          <w:p w14:paraId="4AA97BA3" w14:textId="77777777" w:rsidR="00577399" w:rsidRPr="006954B5" w:rsidRDefault="00577399" w:rsidP="00F5644C">
            <w:pPr>
              <w:jc w:val="both"/>
              <w:rPr>
                <w:rFonts w:ascii="Times New Roman" w:eastAsia="Times New Roman" w:hAnsi="Times New Roman" w:cs="Times New Roman"/>
                <w:i/>
                <w:sz w:val="24"/>
                <w:szCs w:val="24"/>
                <w:highlight w:val="yellow"/>
              </w:rPr>
            </w:pPr>
          </w:p>
        </w:tc>
      </w:tr>
      <w:tr w:rsidR="006954B5" w:rsidRPr="006954B5" w14:paraId="50B6CCC2" w14:textId="77777777">
        <w:trPr>
          <w:trHeight w:val="15"/>
          <w:jc w:val="center"/>
        </w:trPr>
        <w:tc>
          <w:tcPr>
            <w:tcW w:w="705" w:type="dxa"/>
          </w:tcPr>
          <w:p w14:paraId="04F2EC6A"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c>
          <w:tcPr>
            <w:tcW w:w="2835" w:type="dxa"/>
          </w:tcPr>
          <w:p w14:paraId="76644FF5"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Процедура закупівлі</w:t>
            </w:r>
          </w:p>
        </w:tc>
        <w:tc>
          <w:tcPr>
            <w:tcW w:w="6420" w:type="dxa"/>
          </w:tcPr>
          <w:p w14:paraId="015C65B7"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відкриті торги з особливостями</w:t>
            </w:r>
          </w:p>
        </w:tc>
      </w:tr>
      <w:tr w:rsidR="006954B5" w:rsidRPr="006954B5" w14:paraId="19ADA654" w14:textId="77777777">
        <w:trPr>
          <w:trHeight w:val="240"/>
          <w:jc w:val="center"/>
        </w:trPr>
        <w:tc>
          <w:tcPr>
            <w:tcW w:w="705" w:type="dxa"/>
          </w:tcPr>
          <w:p w14:paraId="0FDA1FEC"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3E075FD3"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предмет закупівлі</w:t>
            </w:r>
          </w:p>
        </w:tc>
        <w:tc>
          <w:tcPr>
            <w:tcW w:w="6420" w:type="dxa"/>
          </w:tcPr>
          <w:p w14:paraId="543C81FE" w14:textId="77777777" w:rsidR="00A33D54" w:rsidRPr="006954B5" w:rsidRDefault="00501CB9" w:rsidP="00A33D54">
            <w:pPr>
              <w:spacing w:before="240"/>
              <w:jc w:val="both"/>
              <w:rPr>
                <w:rFonts w:ascii="Times New Roman" w:hAnsi="Times New Roman" w:cs="Times New Roman"/>
                <w:b/>
                <w:bCs/>
                <w:sz w:val="24"/>
                <w:szCs w:val="24"/>
                <w:u w:val="single"/>
              </w:rPr>
            </w:pPr>
            <w:r w:rsidRPr="006954B5">
              <w:rPr>
                <w:rFonts w:ascii="Times New Roman" w:eastAsia="Times New Roman" w:hAnsi="Times New Roman" w:cs="Times New Roman"/>
                <w:i/>
                <w:sz w:val="24"/>
                <w:szCs w:val="24"/>
              </w:rPr>
              <w:t> </w:t>
            </w:r>
            <w:r w:rsidR="002B7477" w:rsidRPr="006954B5">
              <w:rPr>
                <w:rFonts w:ascii="Times New Roman" w:eastAsia="Times New Roman" w:hAnsi="Times New Roman" w:cs="Times New Roman"/>
                <w:iCs/>
                <w:sz w:val="24"/>
                <w:szCs w:val="24"/>
              </w:rPr>
              <w:t>ДК 021:2015-</w:t>
            </w:r>
            <w:r w:rsidR="00D31C56" w:rsidRPr="006954B5">
              <w:rPr>
                <w:rFonts w:ascii="Times New Roman" w:eastAsia="Times New Roman" w:hAnsi="Times New Roman" w:cs="Times New Roman"/>
                <w:iCs/>
                <w:sz w:val="24"/>
                <w:szCs w:val="24"/>
              </w:rPr>
              <w:t xml:space="preserve"> 71630000-3 «Послуги з технічного огляду та випробувань»</w:t>
            </w:r>
            <w:r w:rsidR="00B264BA" w:rsidRPr="006954B5">
              <w:rPr>
                <w:rFonts w:ascii="Times New Roman" w:eastAsia="Times New Roman" w:hAnsi="Times New Roman" w:cs="Times New Roman"/>
                <w:iCs/>
                <w:sz w:val="24"/>
                <w:szCs w:val="24"/>
              </w:rPr>
              <w:t xml:space="preserve"> </w:t>
            </w:r>
            <w:r w:rsidR="00A33D54" w:rsidRPr="006954B5">
              <w:rPr>
                <w:rFonts w:ascii="Times New Roman" w:eastAsia="Times New Roman" w:hAnsi="Times New Roman" w:cs="Times New Roman"/>
                <w:sz w:val="24"/>
                <w:szCs w:val="24"/>
              </w:rPr>
              <w:t>« Метрологічні послуги проведення періодичної повірки, калібрування законодавчо регульованих засобів вимірювальної техніки (ЗВТ) та перевірка метрологічних характеристик обладнання».</w:t>
            </w:r>
          </w:p>
          <w:p w14:paraId="77B56E31" w14:textId="3053C491" w:rsidR="00B264BA" w:rsidRPr="006954B5" w:rsidRDefault="00B264BA" w:rsidP="00A33D54">
            <w:pPr>
              <w:pStyle w:val="a5"/>
              <w:numPr>
                <w:ilvl w:val="0"/>
                <w:numId w:val="19"/>
              </w:numPr>
              <w:jc w:val="both"/>
              <w:rPr>
                <w:rFonts w:ascii="Times New Roman" w:eastAsia="Times New Roman" w:hAnsi="Times New Roman" w:cs="Times New Roman"/>
                <w:iCs/>
                <w:sz w:val="24"/>
                <w:szCs w:val="24"/>
              </w:rPr>
            </w:pPr>
            <w:r w:rsidRPr="006954B5">
              <w:rPr>
                <w:rFonts w:ascii="Times New Roman" w:eastAsia="Times New Roman" w:hAnsi="Times New Roman" w:cs="Times New Roman"/>
                <w:iCs/>
                <w:sz w:val="24"/>
                <w:szCs w:val="24"/>
              </w:rPr>
              <w:t>Послуга (перелік ЗВТ що підлягають метрологічній повірці Додаток 4)</w:t>
            </w:r>
          </w:p>
          <w:p w14:paraId="3BF3F93E" w14:textId="3AF8B327" w:rsidR="002B7477" w:rsidRPr="006954B5" w:rsidRDefault="002B7477" w:rsidP="00422A02">
            <w:pPr>
              <w:jc w:val="both"/>
              <w:rPr>
                <w:rFonts w:ascii="Times New Roman" w:eastAsia="Times New Roman" w:hAnsi="Times New Roman" w:cs="Times New Roman"/>
                <w:sz w:val="24"/>
                <w:szCs w:val="24"/>
              </w:rPr>
            </w:pPr>
          </w:p>
        </w:tc>
      </w:tr>
      <w:tr w:rsidR="006954B5" w:rsidRPr="006954B5" w14:paraId="7C947988" w14:textId="77777777">
        <w:trPr>
          <w:jc w:val="center"/>
        </w:trPr>
        <w:tc>
          <w:tcPr>
            <w:tcW w:w="705" w:type="dxa"/>
          </w:tcPr>
          <w:p w14:paraId="35D2A016"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4.1</w:t>
            </w:r>
          </w:p>
        </w:tc>
        <w:tc>
          <w:tcPr>
            <w:tcW w:w="2835" w:type="dxa"/>
          </w:tcPr>
          <w:p w14:paraId="6C542EFA"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назва предмета закупівлі</w:t>
            </w:r>
          </w:p>
        </w:tc>
        <w:tc>
          <w:tcPr>
            <w:tcW w:w="6420" w:type="dxa"/>
          </w:tcPr>
          <w:p w14:paraId="75474C13" w14:textId="77777777" w:rsidR="00A33D54" w:rsidRPr="006954B5" w:rsidRDefault="00356561" w:rsidP="00A33D54">
            <w:pPr>
              <w:spacing w:before="240"/>
              <w:jc w:val="both"/>
              <w:rPr>
                <w:rFonts w:ascii="Times New Roman" w:hAnsi="Times New Roman" w:cs="Times New Roman"/>
                <w:b/>
                <w:bCs/>
                <w:sz w:val="24"/>
                <w:szCs w:val="24"/>
                <w:u w:val="single"/>
              </w:rPr>
            </w:pPr>
            <w:r w:rsidRPr="006954B5">
              <w:rPr>
                <w:rFonts w:ascii="Times New Roman" w:eastAsia="Times New Roman" w:hAnsi="Times New Roman" w:cs="Times New Roman"/>
                <w:i/>
                <w:sz w:val="24"/>
                <w:szCs w:val="24"/>
              </w:rPr>
              <w:t>ДК 021:2015-</w:t>
            </w:r>
            <w:r w:rsidR="000329E1" w:rsidRPr="006954B5">
              <w:rPr>
                <w:rFonts w:ascii="Times New Roman" w:eastAsia="Times New Roman" w:hAnsi="Times New Roman" w:cs="Times New Roman"/>
                <w:iCs/>
                <w:sz w:val="24"/>
                <w:szCs w:val="24"/>
              </w:rPr>
              <w:t>71630000-3 «Послуги з технічного огляду та випробувань»</w:t>
            </w:r>
            <w:r w:rsidR="00A33D54" w:rsidRPr="006954B5">
              <w:rPr>
                <w:rFonts w:ascii="Times New Roman" w:eastAsia="Times New Roman" w:hAnsi="Times New Roman" w:cs="Times New Roman"/>
                <w:iCs/>
                <w:sz w:val="24"/>
                <w:szCs w:val="24"/>
              </w:rPr>
              <w:t xml:space="preserve"> </w:t>
            </w:r>
            <w:r w:rsidR="00A33D54" w:rsidRPr="006954B5">
              <w:rPr>
                <w:rFonts w:ascii="Times New Roman" w:eastAsia="Times New Roman" w:hAnsi="Times New Roman" w:cs="Times New Roman"/>
                <w:sz w:val="24"/>
                <w:szCs w:val="24"/>
              </w:rPr>
              <w:t>« Метрологічні послуги проведення періодичної повірки, калібрування законодавчо регульованих засобів вимірювальної техніки (ЗВТ) та перевірка метрологічних характеристик обладнання».</w:t>
            </w:r>
          </w:p>
          <w:p w14:paraId="3EED0F43" w14:textId="4B3E7A20" w:rsidR="000329E1" w:rsidRPr="006954B5" w:rsidRDefault="000329E1" w:rsidP="00A33D54">
            <w:pPr>
              <w:jc w:val="both"/>
              <w:rPr>
                <w:rFonts w:ascii="Times New Roman" w:eastAsia="Times New Roman" w:hAnsi="Times New Roman" w:cs="Times New Roman"/>
                <w:iCs/>
                <w:sz w:val="24"/>
                <w:szCs w:val="24"/>
              </w:rPr>
            </w:pPr>
          </w:p>
          <w:p w14:paraId="749B157E" w14:textId="276F5156" w:rsidR="000F72B4" w:rsidRPr="006954B5" w:rsidRDefault="000F72B4" w:rsidP="002517C0">
            <w:pPr>
              <w:jc w:val="both"/>
              <w:rPr>
                <w:rFonts w:ascii="Times New Roman" w:eastAsia="Times New Roman" w:hAnsi="Times New Roman" w:cs="Times New Roman"/>
                <w:sz w:val="24"/>
                <w:szCs w:val="24"/>
              </w:rPr>
            </w:pPr>
          </w:p>
        </w:tc>
      </w:tr>
      <w:tr w:rsidR="006954B5" w:rsidRPr="006954B5" w14:paraId="7F717978" w14:textId="77777777">
        <w:trPr>
          <w:trHeight w:val="1119"/>
          <w:jc w:val="center"/>
        </w:trPr>
        <w:tc>
          <w:tcPr>
            <w:tcW w:w="705" w:type="dxa"/>
          </w:tcPr>
          <w:p w14:paraId="670752D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4.2</w:t>
            </w:r>
          </w:p>
        </w:tc>
        <w:tc>
          <w:tcPr>
            <w:tcW w:w="2835" w:type="dxa"/>
          </w:tcPr>
          <w:p w14:paraId="1F02B6E3"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бути подані </w:t>
            </w:r>
            <w:r w:rsidRPr="006954B5">
              <w:rPr>
                <w:rFonts w:ascii="Times New Roman" w:eastAsia="Times New Roman" w:hAnsi="Times New Roman" w:cs="Times New Roman"/>
                <w:sz w:val="24"/>
                <w:szCs w:val="24"/>
              </w:rPr>
              <w:lastRenderedPageBreak/>
              <w:t>тендерні пропозиції</w:t>
            </w:r>
          </w:p>
        </w:tc>
        <w:tc>
          <w:tcPr>
            <w:tcW w:w="6420" w:type="dxa"/>
          </w:tcPr>
          <w:p w14:paraId="462EEAB2" w14:textId="77777777" w:rsidR="000F72B4" w:rsidRPr="006954B5" w:rsidRDefault="00501CB9">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Закупівля здійснюється щодо предмета закупівлі в цілому.</w:t>
            </w:r>
          </w:p>
          <w:p w14:paraId="10EE8C67" w14:textId="77777777" w:rsidR="00D26B1A" w:rsidRPr="006954B5" w:rsidRDefault="00D26B1A" w:rsidP="00D26B1A">
            <w:pPr>
              <w:jc w:val="both"/>
              <w:rPr>
                <w:rFonts w:ascii="Times New Roman" w:hAnsi="Times New Roman" w:cs="Times New Roman"/>
                <w:b/>
                <w:sz w:val="24"/>
                <w:szCs w:val="24"/>
              </w:rPr>
            </w:pPr>
            <w:r w:rsidRPr="006954B5">
              <w:rPr>
                <w:rFonts w:ascii="Times New Roman" w:hAnsi="Times New Roman" w:cs="Times New Roman"/>
                <w:sz w:val="24"/>
                <w:szCs w:val="24"/>
              </w:rPr>
              <w:t>Опис пре</w:t>
            </w:r>
            <w:r w:rsidR="00994110" w:rsidRPr="006954B5">
              <w:rPr>
                <w:rFonts w:ascii="Times New Roman" w:hAnsi="Times New Roman" w:cs="Times New Roman"/>
                <w:sz w:val="24"/>
                <w:szCs w:val="24"/>
              </w:rPr>
              <w:t>дмета закупівлі зазначається в Т</w:t>
            </w:r>
            <w:r w:rsidRPr="006954B5">
              <w:rPr>
                <w:rFonts w:ascii="Times New Roman" w:hAnsi="Times New Roman" w:cs="Times New Roman"/>
                <w:sz w:val="24"/>
                <w:szCs w:val="24"/>
              </w:rPr>
              <w:t>ехнічному завданні</w:t>
            </w:r>
            <w:r w:rsidRPr="006954B5">
              <w:rPr>
                <w:rFonts w:ascii="Times New Roman" w:hAnsi="Times New Roman" w:cs="Times New Roman"/>
                <w:b/>
                <w:sz w:val="24"/>
                <w:szCs w:val="24"/>
              </w:rPr>
              <w:t xml:space="preserve"> (Додаток 4).</w:t>
            </w:r>
          </w:p>
          <w:p w14:paraId="2A8D07D0" w14:textId="77777777" w:rsidR="000F72B4" w:rsidRPr="006954B5" w:rsidRDefault="000F72B4" w:rsidP="00D766E5">
            <w:pPr>
              <w:widowControl w:val="0"/>
              <w:ind w:right="120"/>
              <w:jc w:val="both"/>
              <w:rPr>
                <w:rFonts w:ascii="Times New Roman" w:eastAsia="Times New Roman" w:hAnsi="Times New Roman" w:cs="Times New Roman"/>
                <w:i/>
                <w:sz w:val="24"/>
                <w:szCs w:val="24"/>
                <w:highlight w:val="yellow"/>
              </w:rPr>
            </w:pPr>
          </w:p>
        </w:tc>
      </w:tr>
      <w:tr w:rsidR="006954B5" w:rsidRPr="006954B5" w14:paraId="51B83B17" w14:textId="77777777">
        <w:trPr>
          <w:trHeight w:val="1119"/>
          <w:jc w:val="center"/>
        </w:trPr>
        <w:tc>
          <w:tcPr>
            <w:tcW w:w="705" w:type="dxa"/>
          </w:tcPr>
          <w:p w14:paraId="3F4DF8AA"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4.3</w:t>
            </w:r>
          </w:p>
        </w:tc>
        <w:tc>
          <w:tcPr>
            <w:tcW w:w="2835" w:type="dxa"/>
          </w:tcPr>
          <w:p w14:paraId="2D496634" w14:textId="6A306F0E" w:rsidR="00D26B1A" w:rsidRPr="006954B5" w:rsidRDefault="000329E1" w:rsidP="00D26B1A">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Місце надання послуг</w:t>
            </w:r>
          </w:p>
          <w:p w14:paraId="73E2A790" w14:textId="77777777" w:rsidR="000F72B4" w:rsidRPr="006954B5" w:rsidRDefault="000F72B4">
            <w:pPr>
              <w:widowControl w:val="0"/>
              <w:rPr>
                <w:rFonts w:ascii="Times New Roman" w:eastAsia="Times New Roman" w:hAnsi="Times New Roman" w:cs="Times New Roman"/>
                <w:sz w:val="24"/>
                <w:szCs w:val="24"/>
                <w:highlight w:val="yellow"/>
              </w:rPr>
            </w:pPr>
          </w:p>
        </w:tc>
        <w:tc>
          <w:tcPr>
            <w:tcW w:w="6420" w:type="dxa"/>
          </w:tcPr>
          <w:p w14:paraId="59A95F87" w14:textId="266E3FB3" w:rsidR="00EE587A" w:rsidRPr="006954B5" w:rsidRDefault="00D26B1A" w:rsidP="00356561">
            <w:pPr>
              <w:widowControl w:val="0"/>
              <w:autoSpaceDE w:val="0"/>
              <w:autoSpaceDN w:val="0"/>
              <w:adjustRightInd w:val="0"/>
              <w:jc w:val="both"/>
              <w:rPr>
                <w:rFonts w:ascii="Times New Roman" w:hAnsi="Times New Roman" w:cs="Times New Roman"/>
                <w:bCs/>
                <w:sz w:val="24"/>
                <w:szCs w:val="24"/>
              </w:rPr>
            </w:pPr>
            <w:r w:rsidRPr="006954B5">
              <w:rPr>
                <w:rFonts w:ascii="Times New Roman" w:hAnsi="Times New Roman" w:cs="Times New Roman"/>
                <w:b/>
                <w:sz w:val="24"/>
                <w:szCs w:val="24"/>
              </w:rPr>
              <w:t>Місце</w:t>
            </w:r>
            <w:r w:rsidR="00F9791D" w:rsidRPr="006954B5">
              <w:rPr>
                <w:rFonts w:ascii="Times New Roman" w:hAnsi="Times New Roman" w:cs="Times New Roman"/>
                <w:b/>
                <w:sz w:val="24"/>
                <w:szCs w:val="24"/>
              </w:rPr>
              <w:t xml:space="preserve"> </w:t>
            </w:r>
            <w:r w:rsidR="000329E1" w:rsidRPr="006954B5">
              <w:rPr>
                <w:rFonts w:ascii="Times New Roman" w:hAnsi="Times New Roman" w:cs="Times New Roman"/>
                <w:b/>
                <w:sz w:val="24"/>
                <w:szCs w:val="24"/>
              </w:rPr>
              <w:t>надання послуг</w:t>
            </w:r>
            <w:r w:rsidR="00481DB9" w:rsidRPr="006954B5">
              <w:rPr>
                <w:rFonts w:ascii="Times New Roman" w:hAnsi="Times New Roman" w:cs="Times New Roman"/>
                <w:b/>
                <w:sz w:val="24"/>
                <w:szCs w:val="24"/>
              </w:rPr>
              <w:t xml:space="preserve">: </w:t>
            </w:r>
            <w:r w:rsidR="00C74372" w:rsidRPr="006954B5">
              <w:rPr>
                <w:rFonts w:ascii="Times New Roman" w:hAnsi="Times New Roman" w:cs="Times New Roman"/>
                <w:bCs/>
                <w:sz w:val="24"/>
                <w:szCs w:val="24"/>
              </w:rPr>
              <w:t>як</w:t>
            </w:r>
            <w:r w:rsidR="00C74372" w:rsidRPr="006954B5">
              <w:rPr>
                <w:rFonts w:ascii="Times New Roman" w:hAnsi="Times New Roman" w:cs="Times New Roman"/>
                <w:b/>
                <w:sz w:val="24"/>
                <w:szCs w:val="24"/>
              </w:rPr>
              <w:t xml:space="preserve"> </w:t>
            </w:r>
            <w:r w:rsidR="00481DB9" w:rsidRPr="006954B5">
              <w:rPr>
                <w:rFonts w:ascii="Times New Roman" w:hAnsi="Times New Roman" w:cs="Times New Roman"/>
                <w:bCs/>
                <w:sz w:val="24"/>
                <w:szCs w:val="24"/>
              </w:rPr>
              <w:t xml:space="preserve">на базі замовника </w:t>
            </w:r>
            <w:r w:rsidR="00C74372" w:rsidRPr="006954B5">
              <w:rPr>
                <w:rFonts w:ascii="Times New Roman" w:hAnsi="Times New Roman" w:cs="Times New Roman"/>
                <w:bCs/>
                <w:sz w:val="24"/>
                <w:szCs w:val="24"/>
              </w:rPr>
              <w:t xml:space="preserve">так </w:t>
            </w:r>
            <w:r w:rsidR="00481DB9" w:rsidRPr="006954B5">
              <w:rPr>
                <w:rFonts w:ascii="Times New Roman" w:hAnsi="Times New Roman" w:cs="Times New Roman"/>
                <w:bCs/>
                <w:sz w:val="24"/>
                <w:szCs w:val="24"/>
              </w:rPr>
              <w:t>на базі виконавця</w:t>
            </w:r>
          </w:p>
          <w:p w14:paraId="68B3B874" w14:textId="43A21DC5" w:rsidR="00BF70A4" w:rsidRPr="006954B5" w:rsidRDefault="00BF70A4" w:rsidP="00356561">
            <w:pPr>
              <w:widowControl w:val="0"/>
              <w:autoSpaceDE w:val="0"/>
              <w:autoSpaceDN w:val="0"/>
              <w:adjustRightInd w:val="0"/>
              <w:jc w:val="both"/>
              <w:rPr>
                <w:rFonts w:ascii="Times New Roman" w:hAnsi="Times New Roman" w:cs="Times New Roman"/>
                <w:sz w:val="24"/>
                <w:szCs w:val="24"/>
              </w:rPr>
            </w:pPr>
          </w:p>
        </w:tc>
      </w:tr>
      <w:tr w:rsidR="006954B5" w:rsidRPr="006954B5" w14:paraId="285AAFC0" w14:textId="77777777">
        <w:trPr>
          <w:trHeight w:val="841"/>
          <w:jc w:val="center"/>
        </w:trPr>
        <w:tc>
          <w:tcPr>
            <w:tcW w:w="705" w:type="dxa"/>
          </w:tcPr>
          <w:p w14:paraId="2391358A"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14BFBC63"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Недискримінація учасників</w:t>
            </w:r>
            <w:r w:rsidRPr="006954B5">
              <w:rPr>
                <w:rFonts w:ascii="Times New Roman" w:eastAsia="Times New Roman" w:hAnsi="Times New Roman" w:cs="Times New Roman"/>
              </w:rPr>
              <w:t xml:space="preserve"> </w:t>
            </w:r>
          </w:p>
        </w:tc>
        <w:tc>
          <w:tcPr>
            <w:tcW w:w="6420" w:type="dxa"/>
          </w:tcPr>
          <w:p w14:paraId="1AAADFDC" w14:textId="77777777" w:rsidR="000F72B4" w:rsidRPr="006954B5" w:rsidRDefault="00501CB9">
            <w:pPr>
              <w:widowControl w:val="0"/>
              <w:ind w:right="14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Учасники (резиденти та нере</w:t>
            </w:r>
            <w:r w:rsidR="00E14389" w:rsidRPr="006954B5">
              <w:rPr>
                <w:rFonts w:ascii="Times New Roman" w:eastAsia="Times New Roman" w:hAnsi="Times New Roman" w:cs="Times New Roman"/>
                <w:sz w:val="24"/>
                <w:szCs w:val="24"/>
              </w:rPr>
              <w:t xml:space="preserve">зиденти) всіх форм власності та </w:t>
            </w:r>
            <w:r w:rsidRPr="006954B5">
              <w:rPr>
                <w:rFonts w:ascii="Times New Roman" w:eastAsia="Times New Roman" w:hAnsi="Times New Roman" w:cs="Times New Roman"/>
                <w:sz w:val="24"/>
                <w:szCs w:val="24"/>
              </w:rPr>
              <w:t>організаційно-правових форм беруть участь у процедурах закупівель на рівних умовах.</w:t>
            </w:r>
          </w:p>
        </w:tc>
      </w:tr>
      <w:tr w:rsidR="006954B5" w:rsidRPr="006954B5" w14:paraId="1596DE9E" w14:textId="77777777">
        <w:trPr>
          <w:trHeight w:val="1119"/>
          <w:jc w:val="center"/>
        </w:trPr>
        <w:tc>
          <w:tcPr>
            <w:tcW w:w="705" w:type="dxa"/>
          </w:tcPr>
          <w:p w14:paraId="3A150E66"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w:t>
            </w:r>
          </w:p>
        </w:tc>
        <w:tc>
          <w:tcPr>
            <w:tcW w:w="2835" w:type="dxa"/>
          </w:tcPr>
          <w:p w14:paraId="54D63AFE"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Валюта, у якій повинна бути зазначена ціна тендерної пропозиції</w:t>
            </w:r>
            <w:r w:rsidRPr="006954B5">
              <w:rPr>
                <w:rFonts w:ascii="Times New Roman" w:eastAsia="Times New Roman" w:hAnsi="Times New Roman" w:cs="Times New Roman"/>
              </w:rPr>
              <w:t xml:space="preserve"> </w:t>
            </w:r>
          </w:p>
        </w:tc>
        <w:tc>
          <w:tcPr>
            <w:tcW w:w="6420" w:type="dxa"/>
          </w:tcPr>
          <w:p w14:paraId="39A1F73E" w14:textId="77777777" w:rsidR="000F72B4" w:rsidRPr="006954B5" w:rsidRDefault="00501CB9">
            <w:pPr>
              <w:widowControl w:val="0"/>
              <w:ind w:right="14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Валютою тендерної пропозиції є гривня.</w:t>
            </w:r>
            <w:r w:rsidRPr="006954B5">
              <w:rPr>
                <w:rFonts w:ascii="Times New Roman" w:eastAsia="Times New Roman" w:hAnsi="Times New Roman" w:cs="Times New Roman"/>
              </w:rPr>
              <w:t xml:space="preserve"> </w:t>
            </w:r>
            <w:r w:rsidRPr="006954B5">
              <w:rPr>
                <w:rFonts w:ascii="Times New Roman" w:eastAsia="Times New Roman" w:hAnsi="Times New Roman" w:cs="Times New Roman"/>
                <w:b/>
                <w:i/>
                <w:sz w:val="24"/>
                <w:szCs w:val="24"/>
              </w:rPr>
              <w:t>У разі якщо учасником процедури закупівлі є нерезидент</w:t>
            </w:r>
            <w:r w:rsidRPr="006954B5">
              <w:rPr>
                <w:rFonts w:ascii="Times New Roman" w:eastAsia="Times New Roman" w:hAnsi="Times New Roman" w:cs="Times New Roman"/>
                <w:b/>
                <w:sz w:val="24"/>
                <w:szCs w:val="24"/>
              </w:rPr>
              <w:t xml:space="preserve">,  </w:t>
            </w:r>
            <w:r w:rsidRPr="006954B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954B5" w:rsidRPr="006954B5" w14:paraId="4826F7D3" w14:textId="77777777">
        <w:trPr>
          <w:trHeight w:val="1119"/>
          <w:jc w:val="center"/>
        </w:trPr>
        <w:tc>
          <w:tcPr>
            <w:tcW w:w="705" w:type="dxa"/>
          </w:tcPr>
          <w:p w14:paraId="57E705C0"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p>
        </w:tc>
        <w:tc>
          <w:tcPr>
            <w:tcW w:w="2835" w:type="dxa"/>
          </w:tcPr>
          <w:p w14:paraId="54D472FC"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54C1E6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Мова тендерної пропозиції – українська.</w:t>
            </w:r>
          </w:p>
          <w:p w14:paraId="0436AA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0486D1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EC6A8"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167DBB2" w14:textId="77777777" w:rsidR="00B228A6" w:rsidRPr="006954B5" w:rsidRDefault="00B228A6" w:rsidP="00B228A6">
            <w:pPr>
              <w:widowControl w:val="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Виключення:</w:t>
            </w:r>
          </w:p>
          <w:p w14:paraId="48640C2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13277B3" w14:textId="77777777" w:rsidR="000F72B4"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6954B5">
              <w:rPr>
                <w:rFonts w:ascii="Times New Roman" w:eastAsia="Times New Roman" w:hAnsi="Times New Roman" w:cs="Times New Roman"/>
                <w:sz w:val="24"/>
                <w:szCs w:val="24"/>
              </w:rPr>
              <w:lastRenderedPageBreak/>
              <w:t>наданий іноземною мовою без перекладу.</w:t>
            </w:r>
          </w:p>
        </w:tc>
      </w:tr>
      <w:tr w:rsidR="006954B5" w:rsidRPr="006954B5" w14:paraId="4AC79AE4" w14:textId="77777777">
        <w:trPr>
          <w:trHeight w:val="501"/>
          <w:jc w:val="center"/>
        </w:trPr>
        <w:tc>
          <w:tcPr>
            <w:tcW w:w="9960" w:type="dxa"/>
            <w:gridSpan w:val="3"/>
            <w:vAlign w:val="center"/>
          </w:tcPr>
          <w:p w14:paraId="19FE45C7"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6954B5" w:rsidRPr="006954B5" w14:paraId="682654C5" w14:textId="77777777">
        <w:trPr>
          <w:trHeight w:val="1975"/>
          <w:jc w:val="center"/>
        </w:trPr>
        <w:tc>
          <w:tcPr>
            <w:tcW w:w="705" w:type="dxa"/>
          </w:tcPr>
          <w:p w14:paraId="668DEE20"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6DF51E89" w14:textId="77777777" w:rsidR="000F72B4" w:rsidRPr="006954B5" w:rsidRDefault="00501CB9">
            <w:pPr>
              <w:widowControl w:val="0"/>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A15099"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9DEDE7"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BC752F"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повинен </w:t>
            </w:r>
            <w:r w:rsidRPr="006954B5">
              <w:rPr>
                <w:rFonts w:ascii="Times New Roman" w:eastAsia="Times New Roman" w:hAnsi="Times New Roman" w:cs="Times New Roman"/>
                <w:b/>
                <w:i/>
                <w:sz w:val="24"/>
                <w:szCs w:val="24"/>
                <w:highlight w:val="white"/>
              </w:rPr>
              <w:t>протягом трьох днів</w:t>
            </w:r>
            <w:r w:rsidRPr="006954B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3E863BD"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7376F" w14:textId="77777777" w:rsidR="000F72B4" w:rsidRPr="006954B5" w:rsidRDefault="00501CB9">
            <w:pPr>
              <w:widowControl w:val="0"/>
              <w:jc w:val="both"/>
              <w:rPr>
                <w:rFonts w:ascii="Times New Roman" w:eastAsia="Times New Roman" w:hAnsi="Times New Roman" w:cs="Times New Roman"/>
                <w:i/>
                <w:sz w:val="24"/>
                <w:szCs w:val="24"/>
              </w:rPr>
            </w:pPr>
            <w:r w:rsidRPr="006954B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954B5">
              <w:rPr>
                <w:rFonts w:ascii="Times New Roman" w:eastAsia="Times New Roman" w:hAnsi="Times New Roman" w:cs="Times New Roman"/>
                <w:b/>
                <w:i/>
                <w:sz w:val="24"/>
                <w:szCs w:val="24"/>
                <w:highlight w:val="white"/>
              </w:rPr>
              <w:t>не менш як на чотири дні.</w:t>
            </w:r>
          </w:p>
        </w:tc>
      </w:tr>
      <w:tr w:rsidR="006954B5" w:rsidRPr="006954B5" w14:paraId="61AD28D4" w14:textId="77777777">
        <w:trPr>
          <w:trHeight w:val="1119"/>
          <w:jc w:val="center"/>
        </w:trPr>
        <w:tc>
          <w:tcPr>
            <w:tcW w:w="705" w:type="dxa"/>
          </w:tcPr>
          <w:p w14:paraId="218EF34B"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0418430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Внесення змін до тендерної документації</w:t>
            </w:r>
          </w:p>
        </w:tc>
        <w:tc>
          <w:tcPr>
            <w:tcW w:w="6420" w:type="dxa"/>
          </w:tcPr>
          <w:p w14:paraId="31D0925A" w14:textId="77777777" w:rsidR="00B228A6" w:rsidRPr="006954B5" w:rsidRDefault="00B228A6" w:rsidP="00B228A6">
            <w:pPr>
              <w:spacing w:before="12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6954B5">
                <w:rPr>
                  <w:rFonts w:ascii="Times New Roman" w:eastAsia="Times New Roman" w:hAnsi="Times New Roman" w:cs="Times New Roman"/>
                  <w:sz w:val="24"/>
                  <w:szCs w:val="24"/>
                  <w:highlight w:val="white"/>
                </w:rPr>
                <w:t>статті 8</w:t>
              </w:r>
            </w:hyperlink>
            <w:r w:rsidRPr="006954B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954B5">
              <w:rPr>
                <w:rFonts w:ascii="Times New Roman" w:eastAsia="Times New Roman" w:hAnsi="Times New Roman" w:cs="Times New Roman"/>
                <w:b/>
                <w:sz w:val="24"/>
                <w:szCs w:val="24"/>
                <w:highlight w:val="white"/>
              </w:rPr>
              <w:t>а саме в оголошенні про проведення відкритих торгів,</w:t>
            </w:r>
            <w:r w:rsidRPr="006954B5">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8B579F" w14:textId="77777777" w:rsidR="000F72B4"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954B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954B5">
              <w:rPr>
                <w:rFonts w:ascii="Times New Roman" w:eastAsia="Times New Roman" w:hAnsi="Times New Roman" w:cs="Times New Roman"/>
                <w:i/>
                <w:sz w:val="24"/>
                <w:szCs w:val="24"/>
                <w:highlight w:val="white"/>
              </w:rPr>
              <w:t xml:space="preserve"> </w:t>
            </w:r>
            <w:r w:rsidRPr="006954B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954B5">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954B5" w:rsidRPr="006954B5" w14:paraId="7DC2DE25" w14:textId="77777777">
        <w:trPr>
          <w:trHeight w:val="480"/>
          <w:jc w:val="center"/>
        </w:trPr>
        <w:tc>
          <w:tcPr>
            <w:tcW w:w="9960" w:type="dxa"/>
            <w:gridSpan w:val="3"/>
            <w:vAlign w:val="center"/>
          </w:tcPr>
          <w:p w14:paraId="4B044473"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3. Інструкція з підготовки тендерної пропозиції</w:t>
            </w:r>
          </w:p>
        </w:tc>
      </w:tr>
      <w:tr w:rsidR="006954B5" w:rsidRPr="006954B5" w14:paraId="4A955E9E" w14:textId="77777777">
        <w:trPr>
          <w:trHeight w:val="1119"/>
          <w:jc w:val="center"/>
        </w:trPr>
        <w:tc>
          <w:tcPr>
            <w:tcW w:w="705" w:type="dxa"/>
          </w:tcPr>
          <w:p w14:paraId="37D120A3"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lastRenderedPageBreak/>
              <w:t>1</w:t>
            </w:r>
          </w:p>
        </w:tc>
        <w:tc>
          <w:tcPr>
            <w:tcW w:w="2835" w:type="dxa"/>
          </w:tcPr>
          <w:p w14:paraId="6CDDD5F8"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566733F" w14:textId="77777777" w:rsidR="00B228A6"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54B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65FFDF3" w14:textId="77777777" w:rsidR="00B228A6"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954B5">
                <w:rPr>
                  <w:rFonts w:ascii="Times New Roman" w:eastAsia="Times New Roman" w:hAnsi="Times New Roman" w:cs="Times New Roman"/>
                  <w:sz w:val="24"/>
                  <w:szCs w:val="24"/>
                  <w:highlight w:val="white"/>
                </w:rPr>
                <w:t>пункті 47</w:t>
              </w:r>
            </w:hyperlink>
            <w:r w:rsidRPr="006954B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9E0062" w14:textId="77777777" w:rsidR="00B228A6" w:rsidRPr="006954B5" w:rsidRDefault="00B228A6" w:rsidP="00B228A6">
            <w:pPr>
              <w:widowControl w:val="0"/>
              <w:numPr>
                <w:ilvl w:val="0"/>
                <w:numId w:val="9"/>
              </w:num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54B5">
              <w:rPr>
                <w:rFonts w:ascii="Times New Roman" w:eastAsia="Times New Roman" w:hAnsi="Times New Roman" w:cs="Times New Roman"/>
                <w:b/>
                <w:i/>
                <w:sz w:val="24"/>
                <w:szCs w:val="24"/>
              </w:rPr>
              <w:t>згідно</w:t>
            </w:r>
            <w:r w:rsidRPr="006954B5">
              <w:rPr>
                <w:rFonts w:ascii="Times New Roman" w:eastAsia="Times New Roman" w:hAnsi="Times New Roman" w:cs="Times New Roman"/>
                <w:sz w:val="24"/>
                <w:szCs w:val="24"/>
              </w:rPr>
              <w:t xml:space="preserve"> з </w:t>
            </w:r>
            <w:r w:rsidRPr="006954B5">
              <w:rPr>
                <w:rFonts w:ascii="Times New Roman" w:eastAsia="Times New Roman" w:hAnsi="Times New Roman" w:cs="Times New Roman"/>
                <w:b/>
                <w:i/>
                <w:sz w:val="24"/>
                <w:szCs w:val="24"/>
              </w:rPr>
              <w:t>Додатком 1</w:t>
            </w:r>
            <w:r w:rsidRPr="006954B5">
              <w:rPr>
                <w:rFonts w:ascii="Times New Roman" w:eastAsia="Times New Roman" w:hAnsi="Times New Roman" w:cs="Times New Roman"/>
                <w:sz w:val="24"/>
                <w:szCs w:val="24"/>
              </w:rPr>
              <w:t xml:space="preserve"> до цієї тендерної документації;</w:t>
            </w:r>
          </w:p>
          <w:p w14:paraId="778196C6" w14:textId="77777777" w:rsidR="00B228A6" w:rsidRPr="006954B5" w:rsidRDefault="00B228A6" w:rsidP="00B228A6">
            <w:pPr>
              <w:widowControl w:val="0"/>
              <w:numPr>
                <w:ilvl w:val="0"/>
                <w:numId w:val="9"/>
              </w:num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інформацією щодо відсутності підстав, установлених в пункт</w:t>
            </w:r>
            <w:r w:rsidRPr="006954B5">
              <w:rPr>
                <w:rFonts w:ascii="Times New Roman" w:eastAsia="Times New Roman" w:hAnsi="Times New Roman" w:cs="Times New Roman"/>
                <w:sz w:val="24"/>
                <w:szCs w:val="24"/>
                <w:highlight w:val="white"/>
              </w:rPr>
              <w:t xml:space="preserve">і 47 Особливостей, – </w:t>
            </w:r>
            <w:r w:rsidRPr="006954B5">
              <w:rPr>
                <w:rFonts w:ascii="Times New Roman" w:eastAsia="Times New Roman" w:hAnsi="Times New Roman" w:cs="Times New Roman"/>
                <w:b/>
                <w:i/>
                <w:sz w:val="24"/>
                <w:szCs w:val="24"/>
                <w:highlight w:val="white"/>
              </w:rPr>
              <w:t>згідно з Додатком 1</w:t>
            </w:r>
            <w:r w:rsidRPr="006954B5">
              <w:rPr>
                <w:rFonts w:ascii="Times New Roman" w:eastAsia="Times New Roman" w:hAnsi="Times New Roman" w:cs="Times New Roman"/>
                <w:sz w:val="24"/>
                <w:szCs w:val="24"/>
                <w:highlight w:val="white"/>
              </w:rPr>
              <w:t xml:space="preserve"> до цієї тендерної документації;</w:t>
            </w:r>
          </w:p>
          <w:p w14:paraId="41822EC7" w14:textId="77777777" w:rsidR="00B228A6" w:rsidRPr="006954B5" w:rsidRDefault="00B228A6" w:rsidP="00B228A6">
            <w:pPr>
              <w:widowControl w:val="0"/>
              <w:numPr>
                <w:ilvl w:val="0"/>
                <w:numId w:val="9"/>
              </w:num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6954B5">
                <w:rPr>
                  <w:rFonts w:ascii="Times New Roman" w:eastAsia="Times New Roman" w:hAnsi="Times New Roman" w:cs="Times New Roman"/>
                  <w:sz w:val="24"/>
                  <w:szCs w:val="24"/>
                  <w:highlight w:val="white"/>
                </w:rPr>
                <w:t>47</w:t>
              </w:r>
            </w:hyperlink>
            <w:r w:rsidRPr="006954B5">
              <w:rPr>
                <w:rFonts w:ascii="Times New Roman" w:eastAsia="Times New Roman" w:hAnsi="Times New Roman" w:cs="Times New Roman"/>
                <w:sz w:val="24"/>
                <w:szCs w:val="24"/>
                <w:highlight w:val="white"/>
              </w:rPr>
              <w:t xml:space="preserve">  </w:t>
            </w:r>
            <w:r w:rsidRPr="006954B5">
              <w:rPr>
                <w:rFonts w:ascii="Times New Roman" w:eastAsia="Times New Roman" w:hAnsi="Times New Roman" w:cs="Times New Roman"/>
                <w:sz w:val="24"/>
                <w:szCs w:val="24"/>
              </w:rPr>
              <w:t xml:space="preserve">Особливостей, - згідно з </w:t>
            </w:r>
            <w:r w:rsidRPr="006954B5">
              <w:rPr>
                <w:rFonts w:ascii="Times New Roman" w:eastAsia="Times New Roman" w:hAnsi="Times New Roman" w:cs="Times New Roman"/>
                <w:b/>
                <w:i/>
                <w:sz w:val="24"/>
                <w:szCs w:val="24"/>
              </w:rPr>
              <w:t xml:space="preserve">Додатком 1 </w:t>
            </w:r>
            <w:r w:rsidRPr="006954B5">
              <w:rPr>
                <w:rFonts w:ascii="Times New Roman" w:eastAsia="Times New Roman" w:hAnsi="Times New Roman" w:cs="Times New Roman"/>
                <w:sz w:val="24"/>
                <w:szCs w:val="24"/>
              </w:rPr>
              <w:t>до цієї тендерної документації;</w:t>
            </w:r>
          </w:p>
          <w:p w14:paraId="3A496415" w14:textId="77777777" w:rsidR="00B228A6" w:rsidRPr="006954B5" w:rsidRDefault="00B228A6" w:rsidP="00B228A6">
            <w:pPr>
              <w:widowControl w:val="0"/>
              <w:numPr>
                <w:ilvl w:val="0"/>
                <w:numId w:val="9"/>
              </w:num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140AA" w14:textId="77777777" w:rsidR="00B228A6" w:rsidRPr="006954B5" w:rsidRDefault="00B228A6" w:rsidP="00B228A6">
            <w:pPr>
              <w:widowControl w:val="0"/>
              <w:numPr>
                <w:ilvl w:val="0"/>
                <w:numId w:val="9"/>
              </w:num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6A74BA"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E0CDB8A" w14:textId="77777777" w:rsidR="00B228A6"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954B5">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954B5">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E4EFA0C" w14:textId="77777777" w:rsidR="00B228A6" w:rsidRPr="006954B5" w:rsidRDefault="00B228A6" w:rsidP="00F028B1">
            <w:pPr>
              <w:jc w:val="both"/>
              <w:rPr>
                <w:rFonts w:ascii="Times New Roman" w:hAnsi="Times New Roman" w:cs="Times New Roman"/>
                <w:sz w:val="24"/>
                <w:szCs w:val="24"/>
              </w:rPr>
            </w:pPr>
            <w:r w:rsidRPr="006954B5">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B920C" w14:textId="77777777" w:rsidR="00B228A6" w:rsidRPr="006954B5" w:rsidRDefault="00B228A6" w:rsidP="00B228A6">
            <w:pPr>
              <w:widowControl w:val="0"/>
              <w:jc w:val="both"/>
              <w:rPr>
                <w:rFonts w:ascii="Times New Roman" w:eastAsia="Times New Roman" w:hAnsi="Times New Roman" w:cs="Times New Roman"/>
                <w:b/>
                <w:i/>
                <w:sz w:val="24"/>
                <w:szCs w:val="24"/>
              </w:rPr>
            </w:pPr>
            <w:r w:rsidRPr="006954B5">
              <w:rPr>
                <w:rFonts w:ascii="Times New Roman" w:eastAsia="Times New Roman" w:hAnsi="Times New Roman" w:cs="Times New Roman"/>
                <w:b/>
                <w:i/>
                <w:sz w:val="24"/>
                <w:szCs w:val="24"/>
              </w:rPr>
              <w:t>Опис та приклади формальних несуттєвих помилок.</w:t>
            </w:r>
          </w:p>
          <w:p w14:paraId="107EC196"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6954B5">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D5483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3F828D" w14:textId="77777777" w:rsidR="00B228A6" w:rsidRPr="006954B5" w:rsidRDefault="00B228A6" w:rsidP="00B228A6">
            <w:pPr>
              <w:widowControl w:val="0"/>
              <w:jc w:val="both"/>
              <w:rPr>
                <w:rFonts w:ascii="Times New Roman" w:eastAsia="Times New Roman" w:hAnsi="Times New Roman" w:cs="Times New Roman"/>
                <w:b/>
                <w:i/>
                <w:sz w:val="24"/>
                <w:szCs w:val="24"/>
                <w:u w:val="single"/>
              </w:rPr>
            </w:pPr>
            <w:r w:rsidRPr="006954B5">
              <w:rPr>
                <w:rFonts w:ascii="Times New Roman" w:eastAsia="Times New Roman" w:hAnsi="Times New Roman" w:cs="Times New Roman"/>
                <w:b/>
                <w:i/>
                <w:sz w:val="24"/>
                <w:szCs w:val="24"/>
                <w:u w:val="single"/>
              </w:rPr>
              <w:t>Опис формальних помилок:</w:t>
            </w:r>
          </w:p>
          <w:p w14:paraId="3D8033A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r w:rsidRPr="006954B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49DA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уживання великої літери;</w:t>
            </w:r>
          </w:p>
          <w:p w14:paraId="7E612A8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уживання розділових знаків та відмінювання слів у реченні;</w:t>
            </w:r>
          </w:p>
          <w:p w14:paraId="70A8D135"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використання слова або мовного звороту, запозичених з іншої мови;</w:t>
            </w:r>
          </w:p>
          <w:p w14:paraId="176ED49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DD915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застосування правил переносу частини слова з рядка в рядок;</w:t>
            </w:r>
          </w:p>
          <w:p w14:paraId="7C1CDE0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написання слів разом та/або окремо, та/або через дефіс;</w:t>
            </w:r>
          </w:p>
          <w:p w14:paraId="7A7F0B0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D642C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r w:rsidRPr="006954B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CD0AF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r w:rsidRPr="006954B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2B4A07"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r w:rsidRPr="006954B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C3B846"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r w:rsidRPr="006954B5">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6954B5">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6B81251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784D5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3B5A1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w:t>
            </w:r>
            <w:r w:rsidRPr="006954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FB341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w:t>
            </w:r>
            <w:r w:rsidRPr="006954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0B12A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10.</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D6790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11.</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D4FB7"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12.</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80169" w14:textId="77777777" w:rsidR="00B228A6" w:rsidRPr="006954B5" w:rsidRDefault="00B228A6" w:rsidP="00B228A6">
            <w:pPr>
              <w:widowControl w:val="0"/>
              <w:jc w:val="both"/>
              <w:rPr>
                <w:rFonts w:ascii="Times New Roman" w:eastAsia="Times New Roman" w:hAnsi="Times New Roman" w:cs="Times New Roman"/>
                <w:b/>
                <w:i/>
                <w:sz w:val="24"/>
                <w:szCs w:val="24"/>
                <w:u w:val="single"/>
              </w:rPr>
            </w:pPr>
            <w:r w:rsidRPr="006954B5">
              <w:rPr>
                <w:rFonts w:ascii="Times New Roman" w:eastAsia="Times New Roman" w:hAnsi="Times New Roman" w:cs="Times New Roman"/>
                <w:b/>
                <w:i/>
                <w:sz w:val="24"/>
                <w:szCs w:val="24"/>
                <w:u w:val="single"/>
              </w:rPr>
              <w:t>Приклади формальних помилок:</w:t>
            </w:r>
          </w:p>
          <w:p w14:paraId="58FB027E"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9B847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«м.київ» замість «м.Київ»;</w:t>
            </w:r>
          </w:p>
          <w:p w14:paraId="5935001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«поряд -ок» замість «поря – док»;</w:t>
            </w:r>
          </w:p>
          <w:p w14:paraId="6151B47E"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«ненадається» замість «не надається»»;</w:t>
            </w:r>
          </w:p>
          <w:p w14:paraId="168637D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«______________№_____________» замість «14.08.2020 №320/13/14-01»</w:t>
            </w:r>
          </w:p>
          <w:p w14:paraId="361811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474E2D4" w14:textId="77777777" w:rsidR="00B228A6" w:rsidRPr="006954B5" w:rsidRDefault="00B228A6" w:rsidP="00B228A6">
            <w:pPr>
              <w:widowControl w:val="0"/>
              <w:ind w:left="40" w:hanging="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6954B5">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14:paraId="232EB32A"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УВАГА!!!</w:t>
            </w:r>
          </w:p>
          <w:p w14:paraId="519C050F" w14:textId="77777777" w:rsidR="00B228A6" w:rsidRPr="006954B5" w:rsidRDefault="00B228A6" w:rsidP="00B228A6">
            <w:pPr>
              <w:widowControl w:val="0"/>
              <w:jc w:val="both"/>
              <w:rPr>
                <w:rFonts w:ascii="Times New Roman" w:eastAsia="Times New Roman" w:hAnsi="Times New Roman" w:cs="Times New Roman"/>
                <w:b/>
                <w:sz w:val="24"/>
                <w:szCs w:val="24"/>
              </w:rPr>
            </w:pPr>
            <w:bookmarkStart w:id="3" w:name="_heading=h.3znysh7" w:colFirst="0" w:colLast="0"/>
            <w:bookmarkEnd w:id="3"/>
            <w:r w:rsidRPr="006954B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97AF021"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1) документи мають бути чіткими та розбірливими для читання;</w:t>
            </w:r>
          </w:p>
          <w:p w14:paraId="2C5B2078"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EF96673"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DC0EDE"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Винятки:</w:t>
            </w:r>
          </w:p>
          <w:p w14:paraId="1532F9E5"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A99637" w14:textId="77777777" w:rsidR="00B228A6" w:rsidRPr="006954B5" w:rsidRDefault="00B228A6" w:rsidP="00B228A6">
            <w:pPr>
              <w:widowControl w:val="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F4A106"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D227AA"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487F58" w14:textId="77777777" w:rsidR="00B228A6" w:rsidRPr="006954B5" w:rsidRDefault="00B228A6" w:rsidP="00B228A6">
            <w:pPr>
              <w:widowControl w:val="0"/>
              <w:jc w:val="both"/>
              <w:rPr>
                <w:rFonts w:ascii="Times New Roman" w:eastAsia="Times New Roman" w:hAnsi="Times New Roman" w:cs="Times New Roman"/>
                <w:sz w:val="24"/>
                <w:szCs w:val="24"/>
              </w:rPr>
            </w:pPr>
            <w:bookmarkStart w:id="4" w:name="_heading=h.2et92p0" w:colFirst="0" w:colLast="0"/>
            <w:bookmarkEnd w:id="4"/>
            <w:r w:rsidRPr="006954B5">
              <w:rPr>
                <w:rFonts w:ascii="Times New Roman" w:eastAsia="Times New Roman" w:hAnsi="Times New Roman" w:cs="Times New Roman"/>
                <w:sz w:val="24"/>
                <w:szCs w:val="24"/>
              </w:rPr>
              <w:t xml:space="preserve">Всі документи тендерної пропозиції  подаються в </w:t>
            </w:r>
            <w:r w:rsidRPr="006954B5">
              <w:rPr>
                <w:rFonts w:ascii="Times New Roman" w:eastAsia="Times New Roman" w:hAnsi="Times New Roman" w:cs="Times New Roman"/>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B4A43F6" w14:textId="77777777" w:rsidR="00B228A6" w:rsidRPr="006954B5" w:rsidRDefault="00B228A6" w:rsidP="00B228A6">
            <w:pPr>
              <w:widowControl w:val="0"/>
              <w:jc w:val="both"/>
              <w:rPr>
                <w:rFonts w:ascii="Times New Roman" w:eastAsia="Times New Roman" w:hAnsi="Times New Roman" w:cs="Times New Roman"/>
                <w:sz w:val="24"/>
                <w:szCs w:val="24"/>
              </w:rPr>
            </w:pPr>
            <w:bookmarkStart w:id="5" w:name="_heading=h.hjqm8skarbdr" w:colFirst="0" w:colLast="0"/>
            <w:bookmarkEnd w:id="5"/>
            <w:r w:rsidRPr="006954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E0AE8" w14:textId="77777777" w:rsidR="000F72B4" w:rsidRPr="006954B5" w:rsidRDefault="00B228A6" w:rsidP="00F028B1">
            <w:pPr>
              <w:widowControl w:val="0"/>
              <w:jc w:val="both"/>
              <w:rPr>
                <w:rFonts w:ascii="Times New Roman" w:eastAsia="Times New Roman" w:hAnsi="Times New Roman" w:cs="Times New Roman"/>
                <w:sz w:val="24"/>
                <w:szCs w:val="24"/>
              </w:rPr>
            </w:pPr>
            <w:bookmarkStart w:id="6" w:name="_heading=h.ftj7vaqoric" w:colFirst="0" w:colLast="0"/>
            <w:bookmarkEnd w:id="6"/>
            <w:r w:rsidRPr="006954B5">
              <w:rPr>
                <w:rFonts w:ascii="Times New Roman" w:eastAsia="Times New Roman" w:hAnsi="Times New Roman" w:cs="Times New Roman"/>
                <w:sz w:val="24"/>
                <w:szCs w:val="24"/>
              </w:rPr>
              <w:t>Кожен учасник має право подати тільки одну тендерну пропозицію</w:t>
            </w:r>
            <w:r w:rsidR="00F028B1" w:rsidRPr="006954B5">
              <w:rPr>
                <w:rFonts w:ascii="Times New Roman" w:eastAsia="Times New Roman" w:hAnsi="Times New Roman" w:cs="Times New Roman"/>
                <w:b/>
                <w:sz w:val="24"/>
                <w:szCs w:val="24"/>
              </w:rPr>
              <w:t>.</w:t>
            </w:r>
          </w:p>
        </w:tc>
      </w:tr>
      <w:tr w:rsidR="006954B5" w:rsidRPr="006954B5" w14:paraId="1CA92898" w14:textId="77777777" w:rsidTr="00BF70A4">
        <w:trPr>
          <w:trHeight w:val="640"/>
          <w:jc w:val="center"/>
        </w:trPr>
        <w:tc>
          <w:tcPr>
            <w:tcW w:w="705" w:type="dxa"/>
          </w:tcPr>
          <w:p w14:paraId="5F5BA27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2</w:t>
            </w:r>
          </w:p>
        </w:tc>
        <w:tc>
          <w:tcPr>
            <w:tcW w:w="2835" w:type="dxa"/>
          </w:tcPr>
          <w:p w14:paraId="5973E174" w14:textId="77777777" w:rsidR="000F72B4" w:rsidRPr="006954B5" w:rsidRDefault="00501CB9">
            <w:pPr>
              <w:widowControl w:val="0"/>
              <w:rPr>
                <w:rFonts w:ascii="Times New Roman" w:eastAsia="Times New Roman" w:hAnsi="Times New Roman" w:cs="Times New Roman"/>
                <w:sz w:val="24"/>
                <w:szCs w:val="24"/>
              </w:rPr>
            </w:pPr>
            <w:bookmarkStart w:id="7" w:name="_heading=h.tyjcwt" w:colFirst="0" w:colLast="0"/>
            <w:bookmarkEnd w:id="7"/>
            <w:r w:rsidRPr="006954B5">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D9D0A83" w14:textId="77777777" w:rsidR="000F72B4" w:rsidRPr="006954B5" w:rsidRDefault="00501CB9">
            <w:pPr>
              <w:widowControl w:val="0"/>
              <w:ind w:right="120"/>
              <w:jc w:val="both"/>
              <w:rPr>
                <w:rFonts w:ascii="Times New Roman" w:eastAsia="Times New Roman" w:hAnsi="Times New Roman" w:cs="Times New Roman"/>
                <w:sz w:val="24"/>
                <w:szCs w:val="24"/>
                <w:highlight w:val="yellow"/>
              </w:rPr>
            </w:pPr>
            <w:r w:rsidRPr="006954B5">
              <w:rPr>
                <w:rFonts w:ascii="Times New Roman" w:eastAsia="Times New Roman" w:hAnsi="Times New Roman" w:cs="Times New Roman"/>
                <w:sz w:val="24"/>
                <w:szCs w:val="24"/>
              </w:rPr>
              <w:t>Забезпечення тендерної пропозиції не вимагається.</w:t>
            </w:r>
          </w:p>
        </w:tc>
      </w:tr>
      <w:tr w:rsidR="006954B5" w:rsidRPr="006954B5" w14:paraId="63C088E4" w14:textId="77777777">
        <w:trPr>
          <w:trHeight w:val="1119"/>
          <w:jc w:val="center"/>
        </w:trPr>
        <w:tc>
          <w:tcPr>
            <w:tcW w:w="705" w:type="dxa"/>
          </w:tcPr>
          <w:p w14:paraId="2087235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c>
          <w:tcPr>
            <w:tcW w:w="2835" w:type="dxa"/>
          </w:tcPr>
          <w:p w14:paraId="7B647FF2"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98D6CF6" w14:textId="77777777" w:rsidR="000F72B4" w:rsidRPr="006954B5" w:rsidRDefault="00501C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Не передбачається.</w:t>
            </w:r>
          </w:p>
          <w:p w14:paraId="2199F18F" w14:textId="77777777" w:rsidR="000F72B4" w:rsidRPr="006954B5" w:rsidRDefault="000F72B4">
            <w:pPr>
              <w:widowControl w:val="0"/>
              <w:shd w:val="clear" w:color="auto" w:fill="FFFFFF"/>
              <w:ind w:right="120"/>
              <w:jc w:val="both"/>
              <w:rPr>
                <w:rFonts w:ascii="Times New Roman" w:eastAsia="Times New Roman" w:hAnsi="Times New Roman" w:cs="Times New Roman"/>
                <w:sz w:val="24"/>
                <w:szCs w:val="24"/>
                <w:highlight w:val="yellow"/>
              </w:rPr>
            </w:pPr>
          </w:p>
          <w:p w14:paraId="29D4CCC6" w14:textId="77777777" w:rsidR="000F72B4" w:rsidRPr="006954B5" w:rsidRDefault="000F72B4">
            <w:pPr>
              <w:widowControl w:val="0"/>
              <w:jc w:val="both"/>
              <w:rPr>
                <w:rFonts w:ascii="Times New Roman" w:eastAsia="Times New Roman" w:hAnsi="Times New Roman" w:cs="Times New Roman"/>
                <w:sz w:val="24"/>
                <w:szCs w:val="24"/>
                <w:highlight w:val="yellow"/>
              </w:rPr>
            </w:pPr>
          </w:p>
        </w:tc>
      </w:tr>
      <w:tr w:rsidR="006954B5" w:rsidRPr="006954B5" w14:paraId="6178DC2F" w14:textId="77777777">
        <w:trPr>
          <w:trHeight w:val="560"/>
          <w:jc w:val="center"/>
        </w:trPr>
        <w:tc>
          <w:tcPr>
            <w:tcW w:w="705" w:type="dxa"/>
          </w:tcPr>
          <w:p w14:paraId="6C507F2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672BADD9"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11B94935"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Тендерні пропозиції вважаються дійсними </w:t>
            </w:r>
            <w:r w:rsidR="00203632" w:rsidRPr="006954B5">
              <w:rPr>
                <w:rFonts w:ascii="Times New Roman" w:eastAsia="Times New Roman" w:hAnsi="Times New Roman" w:cs="Times New Roman"/>
                <w:b/>
                <w:i/>
                <w:sz w:val="24"/>
                <w:szCs w:val="24"/>
                <w:u w:val="single"/>
              </w:rPr>
              <w:t>протягом 90 (дев’яноста</w:t>
            </w:r>
            <w:r w:rsidRPr="006954B5">
              <w:rPr>
                <w:rFonts w:ascii="Times New Roman" w:eastAsia="Times New Roman" w:hAnsi="Times New Roman" w:cs="Times New Roman"/>
                <w:b/>
                <w:i/>
                <w:sz w:val="24"/>
                <w:szCs w:val="24"/>
                <w:u w:val="single"/>
              </w:rPr>
              <w:t>) днів</w:t>
            </w:r>
            <w:r w:rsidRPr="006954B5">
              <w:rPr>
                <w:rFonts w:ascii="Times New Roman" w:eastAsia="Times New Roman" w:hAnsi="Times New Roman" w:cs="Times New Roman"/>
                <w:sz w:val="24"/>
                <w:szCs w:val="24"/>
              </w:rPr>
              <w:t xml:space="preserve"> із дати кінцевого строку подання тендерних пропозицій. </w:t>
            </w:r>
          </w:p>
          <w:p w14:paraId="0C3A34E6"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0C0956" w14:textId="77777777" w:rsidR="00F028B1" w:rsidRPr="006954B5" w:rsidRDefault="00F028B1" w:rsidP="00F028B1">
            <w:pPr>
              <w:widowControl w:val="0"/>
              <w:jc w:val="both"/>
              <w:rPr>
                <w:rFonts w:ascii="Times New Roman" w:eastAsia="Times New Roman" w:hAnsi="Times New Roman" w:cs="Times New Roman"/>
                <w:sz w:val="24"/>
                <w:szCs w:val="24"/>
                <w:u w:val="single"/>
              </w:rPr>
            </w:pPr>
            <w:r w:rsidRPr="006954B5">
              <w:rPr>
                <w:rFonts w:ascii="Times New Roman" w:eastAsia="Times New Roman" w:hAnsi="Times New Roman" w:cs="Times New Roman"/>
                <w:sz w:val="24"/>
                <w:szCs w:val="24"/>
              </w:rPr>
              <w:t xml:space="preserve">Учасник процедури закупівлі </w:t>
            </w:r>
            <w:r w:rsidRPr="006954B5">
              <w:rPr>
                <w:rFonts w:ascii="Times New Roman" w:eastAsia="Times New Roman" w:hAnsi="Times New Roman" w:cs="Times New Roman"/>
                <w:sz w:val="24"/>
                <w:szCs w:val="24"/>
                <w:u w:val="single"/>
              </w:rPr>
              <w:t>має право:</w:t>
            </w:r>
          </w:p>
          <w:p w14:paraId="58CF0168"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75D278"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954B5">
              <w:rPr>
                <w:rFonts w:ascii="Times New Roman" w:eastAsia="Times New Roman" w:hAnsi="Times New Roman" w:cs="Times New Roman"/>
                <w:i/>
                <w:sz w:val="24"/>
                <w:szCs w:val="24"/>
              </w:rPr>
              <w:t>(у разі якщо таке вимагалося)</w:t>
            </w:r>
            <w:r w:rsidRPr="006954B5">
              <w:rPr>
                <w:rFonts w:ascii="Times New Roman" w:eastAsia="Times New Roman" w:hAnsi="Times New Roman" w:cs="Times New Roman"/>
                <w:sz w:val="24"/>
                <w:szCs w:val="24"/>
              </w:rPr>
              <w:t>.</w:t>
            </w:r>
          </w:p>
          <w:p w14:paraId="7B17F758" w14:textId="77777777" w:rsidR="000F72B4" w:rsidRPr="006954B5" w:rsidRDefault="00F028B1" w:rsidP="00F028B1">
            <w:pPr>
              <w:widowControl w:val="0"/>
              <w:jc w:val="both"/>
              <w:rPr>
                <w:rFonts w:ascii="Times New Roman" w:eastAsia="Times New Roman" w:hAnsi="Times New Roman" w:cs="Times New Roman"/>
                <w:strike/>
                <w:sz w:val="24"/>
                <w:szCs w:val="24"/>
              </w:rPr>
            </w:pPr>
            <w:r w:rsidRPr="006954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54B5" w:rsidRPr="006954B5" w14:paraId="0525E12B" w14:textId="77777777" w:rsidTr="004B6141">
        <w:trPr>
          <w:trHeight w:val="1107"/>
          <w:jc w:val="center"/>
        </w:trPr>
        <w:tc>
          <w:tcPr>
            <w:tcW w:w="705" w:type="dxa"/>
          </w:tcPr>
          <w:p w14:paraId="74A3E29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4E38D429" w14:textId="77777777" w:rsidR="000F72B4" w:rsidRPr="006954B5" w:rsidRDefault="00F028B1">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52FF4F2" w14:textId="77777777" w:rsidR="00F028B1" w:rsidRPr="006954B5" w:rsidRDefault="00F028B1" w:rsidP="00F028B1">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954B5">
              <w:rPr>
                <w:rFonts w:ascii="Times New Roman" w:eastAsia="Times New Roman" w:hAnsi="Times New Roman" w:cs="Times New Roman"/>
                <w:b/>
                <w:i/>
                <w:sz w:val="24"/>
                <w:szCs w:val="24"/>
              </w:rPr>
              <w:t>Додатку 1</w:t>
            </w:r>
            <w:r w:rsidRPr="006954B5">
              <w:rPr>
                <w:rFonts w:ascii="Times New Roman" w:eastAsia="Times New Roman" w:hAnsi="Times New Roman" w:cs="Times New Roman"/>
                <w:i/>
                <w:sz w:val="24"/>
                <w:szCs w:val="24"/>
              </w:rPr>
              <w:t xml:space="preserve"> </w:t>
            </w:r>
            <w:r w:rsidRPr="006954B5">
              <w:rPr>
                <w:rFonts w:ascii="Times New Roman" w:eastAsia="Times New Roman" w:hAnsi="Times New Roman" w:cs="Times New Roman"/>
                <w:sz w:val="24"/>
                <w:szCs w:val="24"/>
              </w:rPr>
              <w:t xml:space="preserve">до цієї тендерної документації. </w:t>
            </w:r>
          </w:p>
          <w:p w14:paraId="4BD4CFC4" w14:textId="77777777" w:rsidR="00F028B1" w:rsidRPr="006954B5" w:rsidRDefault="00F028B1" w:rsidP="00F028B1">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954B5">
              <w:rPr>
                <w:rFonts w:ascii="Times New Roman" w:eastAsia="Times New Roman" w:hAnsi="Times New Roman" w:cs="Times New Roman"/>
                <w:b/>
                <w:sz w:val="24"/>
                <w:szCs w:val="24"/>
              </w:rPr>
              <w:t xml:space="preserve"> </w:t>
            </w:r>
            <w:r w:rsidRPr="006954B5">
              <w:rPr>
                <w:rFonts w:ascii="Times New Roman" w:eastAsia="Times New Roman" w:hAnsi="Times New Roman" w:cs="Times New Roman"/>
                <w:b/>
                <w:i/>
                <w:sz w:val="24"/>
                <w:szCs w:val="24"/>
              </w:rPr>
              <w:t>Додатку 1</w:t>
            </w:r>
            <w:r w:rsidRPr="006954B5">
              <w:rPr>
                <w:rFonts w:ascii="Times New Roman" w:eastAsia="Times New Roman" w:hAnsi="Times New Roman" w:cs="Times New Roman"/>
                <w:sz w:val="24"/>
                <w:szCs w:val="24"/>
              </w:rPr>
              <w:t xml:space="preserve"> до цієї тендерної документації. </w:t>
            </w:r>
          </w:p>
          <w:p w14:paraId="3E3362C0" w14:textId="77777777" w:rsidR="00F028B1" w:rsidRPr="006954B5" w:rsidRDefault="00F028B1" w:rsidP="00F028B1">
            <w:pPr>
              <w:widowControl w:val="0"/>
              <w:ind w:right="1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Підстави, визначені пунктом </w:t>
            </w:r>
            <w:r w:rsidRPr="006954B5">
              <w:rPr>
                <w:rFonts w:ascii="Times New Roman" w:eastAsia="Times New Roman" w:hAnsi="Times New Roman" w:cs="Times New Roman"/>
                <w:b/>
                <w:sz w:val="24"/>
                <w:szCs w:val="24"/>
                <w:highlight w:val="white"/>
              </w:rPr>
              <w:t xml:space="preserve">47 </w:t>
            </w:r>
            <w:r w:rsidRPr="006954B5">
              <w:rPr>
                <w:rFonts w:ascii="Times New Roman" w:eastAsia="Times New Roman" w:hAnsi="Times New Roman" w:cs="Times New Roman"/>
                <w:b/>
                <w:sz w:val="24"/>
                <w:szCs w:val="24"/>
              </w:rPr>
              <w:t>Особливостей.</w:t>
            </w:r>
          </w:p>
          <w:p w14:paraId="546043B4" w14:textId="77777777" w:rsidR="00F028B1" w:rsidRPr="006954B5" w:rsidRDefault="00F028B1" w:rsidP="00F028B1">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123612"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116AC"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6954B5">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71BF9EEC"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8"/>
                <w:szCs w:val="28"/>
              </w:rPr>
              <w:t>3</w:t>
            </w:r>
            <w:r w:rsidRPr="006954B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40A6CA"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954B5">
                <w:rPr>
                  <w:rFonts w:ascii="Times New Roman" w:eastAsia="Times New Roman" w:hAnsi="Times New Roman" w:cs="Times New Roman"/>
                  <w:sz w:val="24"/>
                  <w:szCs w:val="24"/>
                </w:rPr>
                <w:t>пунктом 4</w:t>
              </w:r>
            </w:hyperlink>
            <w:r w:rsidRPr="006954B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4B7251"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6D6C96"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B8431"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3B3380"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339E53"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4DB46A"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F0D50" w14:textId="77777777" w:rsidR="00F028B1" w:rsidRPr="006954B5" w:rsidRDefault="00F028B1" w:rsidP="00F028B1">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sidRPr="006954B5">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A7EA8DA" w14:textId="77777777" w:rsidR="00F028B1" w:rsidRPr="006954B5" w:rsidRDefault="00F028B1" w:rsidP="00F028B1">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6954B5">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28209787" w14:textId="77777777" w:rsidR="00F028B1" w:rsidRPr="006954B5" w:rsidRDefault="00F028B1" w:rsidP="00F028B1">
            <w:pPr>
              <w:jc w:val="both"/>
              <w:rPr>
                <w:rFonts w:ascii="Times New Roman" w:eastAsia="Times New Roman" w:hAnsi="Times New Roman" w:cs="Times New Roman"/>
                <w:sz w:val="24"/>
                <w:szCs w:val="24"/>
                <w:highlight w:val="white"/>
              </w:rPr>
            </w:pPr>
          </w:p>
          <w:p w14:paraId="0561D1D7" w14:textId="77777777" w:rsidR="00F028B1" w:rsidRPr="006954B5" w:rsidRDefault="00F028B1" w:rsidP="00F028B1">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BD6A3" w14:textId="77777777" w:rsidR="000F72B4" w:rsidRPr="006954B5" w:rsidRDefault="00F028B1" w:rsidP="00F028B1">
            <w:pPr>
              <w:spacing w:after="348"/>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954B5" w:rsidRPr="006954B5" w14:paraId="1371BAC9" w14:textId="77777777">
        <w:trPr>
          <w:trHeight w:val="1119"/>
          <w:jc w:val="center"/>
        </w:trPr>
        <w:tc>
          <w:tcPr>
            <w:tcW w:w="705" w:type="dxa"/>
          </w:tcPr>
          <w:p w14:paraId="193BD9B5"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6</w:t>
            </w:r>
          </w:p>
        </w:tc>
        <w:tc>
          <w:tcPr>
            <w:tcW w:w="2835" w:type="dxa"/>
          </w:tcPr>
          <w:p w14:paraId="281BB93D"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4A9E33C0" w14:textId="77777777" w:rsidR="001F76EC" w:rsidRPr="006954B5" w:rsidRDefault="001F76EC" w:rsidP="001F76EC">
            <w:pPr>
              <w:pStyle w:val="10"/>
              <w:widowControl w:val="0"/>
              <w:ind w:right="113"/>
              <w:jc w:val="both"/>
            </w:pPr>
            <w:r w:rsidRPr="006954B5">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2341761" w14:textId="77777777" w:rsidR="000F72B4" w:rsidRPr="006954B5" w:rsidRDefault="00501CB9">
            <w:pPr>
              <w:widowControl w:val="0"/>
              <w:ind w:right="120"/>
              <w:jc w:val="both"/>
              <w:rPr>
                <w:rFonts w:ascii="Times New Roman" w:eastAsia="Times New Roman" w:hAnsi="Times New Roman" w:cs="Times New Roman"/>
                <w:i/>
                <w:sz w:val="24"/>
                <w:szCs w:val="24"/>
              </w:rPr>
            </w:pPr>
            <w:r w:rsidRPr="006954B5">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6954B5">
                <w:rPr>
                  <w:rFonts w:ascii="Times New Roman" w:eastAsia="Times New Roman" w:hAnsi="Times New Roman" w:cs="Times New Roman"/>
                  <w:i/>
                  <w:sz w:val="24"/>
                  <w:szCs w:val="24"/>
                </w:rPr>
                <w:t xml:space="preserve"> пунктом третім </w:t>
              </w:r>
            </w:hyperlink>
            <w:hyperlink r:id="rId15">
              <w:r w:rsidRPr="006954B5">
                <w:rPr>
                  <w:rFonts w:ascii="Times New Roman" w:eastAsia="Times New Roman" w:hAnsi="Times New Roman" w:cs="Times New Roman"/>
                  <w:i/>
                  <w:sz w:val="24"/>
                  <w:szCs w:val="24"/>
                  <w:u w:val="single"/>
                </w:rPr>
                <w:t>частини друго</w:t>
              </w:r>
            </w:hyperlink>
            <w:r w:rsidRPr="006954B5">
              <w:rPr>
                <w:rFonts w:ascii="Times New Roman" w:eastAsia="Times New Roman" w:hAnsi="Times New Roman" w:cs="Times New Roman"/>
                <w:i/>
                <w:sz w:val="24"/>
                <w:szCs w:val="24"/>
              </w:rPr>
              <w:t xml:space="preserve">ї статті 22 Закону зазначено в </w:t>
            </w:r>
            <w:r w:rsidRPr="006954B5">
              <w:rPr>
                <w:rFonts w:ascii="Times New Roman" w:eastAsia="Times New Roman" w:hAnsi="Times New Roman" w:cs="Times New Roman"/>
                <w:b/>
                <w:i/>
                <w:sz w:val="24"/>
                <w:szCs w:val="24"/>
              </w:rPr>
              <w:t xml:space="preserve">Додатку </w:t>
            </w:r>
            <w:r w:rsidR="00FB7273" w:rsidRPr="006954B5">
              <w:rPr>
                <w:rFonts w:ascii="Times New Roman" w:eastAsia="Times New Roman" w:hAnsi="Times New Roman" w:cs="Times New Roman"/>
                <w:b/>
                <w:i/>
                <w:sz w:val="24"/>
                <w:szCs w:val="24"/>
              </w:rPr>
              <w:t>4</w:t>
            </w:r>
            <w:r w:rsidRPr="006954B5">
              <w:rPr>
                <w:rFonts w:ascii="Times New Roman" w:eastAsia="Times New Roman" w:hAnsi="Times New Roman" w:cs="Times New Roman"/>
                <w:b/>
                <w:i/>
                <w:sz w:val="24"/>
                <w:szCs w:val="24"/>
              </w:rPr>
              <w:t xml:space="preserve"> </w:t>
            </w:r>
            <w:r w:rsidRPr="006954B5">
              <w:rPr>
                <w:rFonts w:ascii="Times New Roman" w:eastAsia="Times New Roman" w:hAnsi="Times New Roman" w:cs="Times New Roman"/>
                <w:i/>
                <w:sz w:val="24"/>
                <w:szCs w:val="24"/>
              </w:rPr>
              <w:t>до цієї тендерної документації.</w:t>
            </w:r>
          </w:p>
        </w:tc>
      </w:tr>
      <w:tr w:rsidR="006954B5" w:rsidRPr="006954B5" w14:paraId="39441DA3" w14:textId="77777777">
        <w:trPr>
          <w:trHeight w:val="1119"/>
          <w:jc w:val="center"/>
        </w:trPr>
        <w:tc>
          <w:tcPr>
            <w:tcW w:w="705" w:type="dxa"/>
          </w:tcPr>
          <w:p w14:paraId="0D175CA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p>
        </w:tc>
        <w:tc>
          <w:tcPr>
            <w:tcW w:w="2835" w:type="dxa"/>
          </w:tcPr>
          <w:p w14:paraId="54495B63" w14:textId="77777777" w:rsidR="000F72B4" w:rsidRPr="006954B5" w:rsidRDefault="00501CB9" w:rsidP="00FB7273">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4C8584CA" w14:textId="1D7B6C22" w:rsidR="000F72B4" w:rsidRPr="006954B5" w:rsidRDefault="00E77962" w:rsidP="00FB7273">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sz w:val="24"/>
                <w:szCs w:val="24"/>
                <w:lang w:eastAsia="ru-RU"/>
              </w:rPr>
              <w:t>Замовник надає дозвіл на залучення субпідрядника/ співвиконавця.</w:t>
            </w:r>
          </w:p>
        </w:tc>
      </w:tr>
      <w:tr w:rsidR="006954B5" w:rsidRPr="006954B5" w14:paraId="3998DF86" w14:textId="77777777">
        <w:trPr>
          <w:trHeight w:val="841"/>
          <w:jc w:val="center"/>
        </w:trPr>
        <w:tc>
          <w:tcPr>
            <w:tcW w:w="705" w:type="dxa"/>
          </w:tcPr>
          <w:p w14:paraId="0531D16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w:t>
            </w:r>
          </w:p>
        </w:tc>
        <w:tc>
          <w:tcPr>
            <w:tcW w:w="2835" w:type="dxa"/>
          </w:tcPr>
          <w:p w14:paraId="633B386E"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1F0AFE5" w14:textId="77777777" w:rsidR="000F72B4" w:rsidRPr="006954B5" w:rsidRDefault="00577AF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6954B5">
              <w:rPr>
                <w:rFonts w:ascii="Times New Roman" w:eastAsia="Times New Roman" w:hAnsi="Times New Roman" w:cs="Times New Roman"/>
                <w:sz w:val="24"/>
                <w:szCs w:val="24"/>
              </w:rPr>
              <w:lastRenderedPageBreak/>
              <w:t>строку подання тендерних пропозицій.</w:t>
            </w:r>
          </w:p>
        </w:tc>
      </w:tr>
      <w:tr w:rsidR="006954B5" w:rsidRPr="006954B5" w14:paraId="4FFE4E06" w14:textId="77777777">
        <w:trPr>
          <w:trHeight w:val="442"/>
          <w:jc w:val="center"/>
        </w:trPr>
        <w:tc>
          <w:tcPr>
            <w:tcW w:w="9960" w:type="dxa"/>
            <w:gridSpan w:val="3"/>
            <w:vAlign w:val="center"/>
          </w:tcPr>
          <w:p w14:paraId="38C3F0E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954B5" w:rsidRPr="006954B5" w14:paraId="4466928F" w14:textId="77777777">
        <w:trPr>
          <w:trHeight w:val="1119"/>
          <w:jc w:val="center"/>
        </w:trPr>
        <w:tc>
          <w:tcPr>
            <w:tcW w:w="705" w:type="dxa"/>
          </w:tcPr>
          <w:p w14:paraId="6A04102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38ED5994"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4924455" w14:textId="234B4984" w:rsidR="000F72B4" w:rsidRPr="006954B5" w:rsidRDefault="00501CB9">
            <w:pPr>
              <w:widowControl w:val="0"/>
              <w:ind w:left="40" w:right="120"/>
              <w:jc w:val="both"/>
              <w:rPr>
                <w:rFonts w:ascii="Times New Roman" w:eastAsia="Times New Roman" w:hAnsi="Times New Roman" w:cs="Times New Roman"/>
                <w:sz w:val="24"/>
                <w:szCs w:val="24"/>
                <w:highlight w:val="magenta"/>
              </w:rPr>
            </w:pPr>
            <w:r w:rsidRPr="006954B5">
              <w:rPr>
                <w:rFonts w:ascii="Times New Roman" w:eastAsia="Times New Roman" w:hAnsi="Times New Roman" w:cs="Times New Roman"/>
                <w:sz w:val="24"/>
                <w:szCs w:val="24"/>
              </w:rPr>
              <w:t>Кінцевий строк подання тендерних пропозицій —</w:t>
            </w:r>
            <w:r w:rsidR="000F0089" w:rsidRPr="006954B5">
              <w:rPr>
                <w:rFonts w:ascii="Times New Roman" w:eastAsia="Times New Roman" w:hAnsi="Times New Roman" w:cs="Times New Roman"/>
                <w:sz w:val="24"/>
                <w:szCs w:val="24"/>
              </w:rPr>
              <w:t>2</w:t>
            </w:r>
            <w:r w:rsidR="006954B5">
              <w:rPr>
                <w:rFonts w:ascii="Times New Roman" w:eastAsia="Times New Roman" w:hAnsi="Times New Roman" w:cs="Times New Roman"/>
                <w:sz w:val="24"/>
                <w:szCs w:val="24"/>
              </w:rPr>
              <w:t>1</w:t>
            </w:r>
            <w:r w:rsidR="00F37308" w:rsidRPr="006954B5">
              <w:rPr>
                <w:rFonts w:ascii="Times New Roman" w:eastAsia="Times New Roman" w:hAnsi="Times New Roman" w:cs="Times New Roman"/>
                <w:b/>
                <w:sz w:val="24"/>
                <w:szCs w:val="24"/>
              </w:rPr>
              <w:t>.0</w:t>
            </w:r>
            <w:r w:rsidR="00545503" w:rsidRPr="006954B5">
              <w:rPr>
                <w:rFonts w:ascii="Times New Roman" w:eastAsia="Times New Roman" w:hAnsi="Times New Roman" w:cs="Times New Roman"/>
                <w:b/>
                <w:sz w:val="24"/>
                <w:szCs w:val="24"/>
              </w:rPr>
              <w:t>3</w:t>
            </w:r>
            <w:r w:rsidR="00FB7273" w:rsidRPr="006954B5">
              <w:rPr>
                <w:rFonts w:ascii="Times New Roman" w:eastAsia="Times New Roman" w:hAnsi="Times New Roman" w:cs="Times New Roman"/>
                <w:b/>
                <w:sz w:val="24"/>
                <w:szCs w:val="24"/>
              </w:rPr>
              <w:t>.202</w:t>
            </w:r>
            <w:r w:rsidR="00545503" w:rsidRPr="006954B5">
              <w:rPr>
                <w:rFonts w:ascii="Times New Roman" w:eastAsia="Times New Roman" w:hAnsi="Times New Roman" w:cs="Times New Roman"/>
                <w:b/>
                <w:sz w:val="24"/>
                <w:szCs w:val="24"/>
              </w:rPr>
              <w:t>4</w:t>
            </w:r>
            <w:r w:rsidR="00FB7273" w:rsidRPr="006954B5">
              <w:rPr>
                <w:rFonts w:ascii="Times New Roman" w:eastAsia="Times New Roman" w:hAnsi="Times New Roman" w:cs="Times New Roman"/>
                <w:sz w:val="24"/>
                <w:szCs w:val="24"/>
              </w:rPr>
              <w:t xml:space="preserve"> </w:t>
            </w:r>
            <w:r w:rsidR="00FB7273" w:rsidRPr="006954B5">
              <w:rPr>
                <w:rFonts w:ascii="Times New Roman" w:eastAsia="Times New Roman" w:hAnsi="Times New Roman" w:cs="Times New Roman"/>
                <w:b/>
                <w:sz w:val="24"/>
                <w:szCs w:val="24"/>
              </w:rPr>
              <w:t>року</w:t>
            </w:r>
            <w:r w:rsidRPr="006954B5">
              <w:rPr>
                <w:rFonts w:ascii="Times New Roman" w:eastAsia="Times New Roman" w:hAnsi="Times New Roman" w:cs="Times New Roman"/>
                <w:b/>
                <w:sz w:val="24"/>
                <w:szCs w:val="24"/>
              </w:rPr>
              <w:t xml:space="preserve"> до </w:t>
            </w:r>
            <w:r w:rsidR="00203632" w:rsidRPr="006954B5">
              <w:rPr>
                <w:rFonts w:ascii="Times New Roman" w:eastAsia="Times New Roman" w:hAnsi="Times New Roman" w:cs="Times New Roman"/>
                <w:b/>
                <w:sz w:val="24"/>
                <w:szCs w:val="24"/>
              </w:rPr>
              <w:t>00</w:t>
            </w:r>
            <w:r w:rsidRPr="006954B5">
              <w:rPr>
                <w:rFonts w:ascii="Times New Roman" w:eastAsia="Times New Roman" w:hAnsi="Times New Roman" w:cs="Times New Roman"/>
                <w:b/>
                <w:sz w:val="24"/>
                <w:szCs w:val="24"/>
              </w:rPr>
              <w:t>:00 год.</w:t>
            </w:r>
          </w:p>
          <w:p w14:paraId="7A5421E1"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A4AD00"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8DA102" w14:textId="77777777" w:rsidR="000F72B4" w:rsidRPr="006954B5" w:rsidRDefault="00501CB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954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954B5" w:rsidRPr="006954B5" w14:paraId="21AD6E59" w14:textId="77777777">
        <w:trPr>
          <w:trHeight w:val="1119"/>
          <w:jc w:val="center"/>
        </w:trPr>
        <w:tc>
          <w:tcPr>
            <w:tcW w:w="705" w:type="dxa"/>
          </w:tcPr>
          <w:p w14:paraId="2E1140B5"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66EC218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0BCF9768" w14:textId="77777777" w:rsidR="00577AF6" w:rsidRPr="006954B5" w:rsidRDefault="00577AF6" w:rsidP="00577AF6">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F03651" w14:textId="77777777" w:rsidR="00577AF6" w:rsidRPr="006954B5" w:rsidRDefault="00577AF6" w:rsidP="00577AF6">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608A7B" w14:textId="77777777" w:rsidR="000F72B4" w:rsidRPr="006954B5" w:rsidRDefault="00577AF6" w:rsidP="00577AF6">
            <w:pPr>
              <w:widowControl w:val="0"/>
              <w:spacing w:line="228"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954B5">
                <w:rPr>
                  <w:rFonts w:ascii="Times New Roman" w:eastAsia="Times New Roman" w:hAnsi="Times New Roman" w:cs="Times New Roman"/>
                  <w:sz w:val="24"/>
                  <w:szCs w:val="24"/>
                  <w:highlight w:val="white"/>
                </w:rPr>
                <w:t>47</w:t>
              </w:r>
            </w:hyperlink>
            <w:r w:rsidRPr="006954B5">
              <w:rPr>
                <w:rFonts w:ascii="Times New Roman" w:eastAsia="Times New Roman" w:hAnsi="Times New Roman" w:cs="Times New Roman"/>
                <w:sz w:val="24"/>
                <w:szCs w:val="24"/>
                <w:highlight w:val="white"/>
              </w:rPr>
              <w:t xml:space="preserve"> Особливостей.</w:t>
            </w:r>
          </w:p>
        </w:tc>
      </w:tr>
      <w:tr w:rsidR="006954B5" w:rsidRPr="006954B5" w14:paraId="5EA33682" w14:textId="77777777">
        <w:trPr>
          <w:trHeight w:val="512"/>
          <w:jc w:val="center"/>
        </w:trPr>
        <w:tc>
          <w:tcPr>
            <w:tcW w:w="9960" w:type="dxa"/>
            <w:gridSpan w:val="3"/>
            <w:vAlign w:val="center"/>
          </w:tcPr>
          <w:p w14:paraId="156F01C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5. Оцінка тендерної пропозиції</w:t>
            </w:r>
          </w:p>
        </w:tc>
      </w:tr>
      <w:tr w:rsidR="006954B5" w:rsidRPr="006954B5" w14:paraId="30B007A5" w14:textId="77777777">
        <w:trPr>
          <w:trHeight w:val="1119"/>
          <w:jc w:val="center"/>
        </w:trPr>
        <w:tc>
          <w:tcPr>
            <w:tcW w:w="705" w:type="dxa"/>
          </w:tcPr>
          <w:p w14:paraId="366EFA8F"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5A8F17E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54F4A" w14:textId="77777777" w:rsidR="00AA7FC0" w:rsidRPr="006954B5" w:rsidRDefault="00AA7FC0" w:rsidP="00AA7FC0">
            <w:pPr>
              <w:jc w:val="both"/>
              <w:rPr>
                <w:rFonts w:ascii="Times New Roman" w:hAnsi="Times New Roman" w:cs="Times New Roman"/>
                <w:sz w:val="24"/>
                <w:szCs w:val="24"/>
                <w:highlight w:val="white"/>
              </w:rPr>
            </w:pPr>
            <w:r w:rsidRPr="006954B5">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954B5">
                <w:rPr>
                  <w:rStyle w:val="a7"/>
                  <w:rFonts w:ascii="Times New Roman" w:hAnsi="Times New Roman" w:cs="Times New Roman"/>
                  <w:color w:val="auto"/>
                  <w:sz w:val="24"/>
                  <w:szCs w:val="24"/>
                  <w:highlight w:val="white"/>
                </w:rPr>
                <w:t>шістнадцятої</w:t>
              </w:r>
            </w:hyperlink>
            <w:r w:rsidRPr="006954B5">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0F9737" w14:textId="77777777" w:rsidR="00AA7FC0" w:rsidRPr="006954B5" w:rsidRDefault="00AA7FC0" w:rsidP="00AA7FC0">
            <w:pPr>
              <w:jc w:val="both"/>
              <w:rPr>
                <w:rFonts w:ascii="Times New Roman" w:hAnsi="Times New Roman" w:cs="Times New Roman"/>
                <w:sz w:val="24"/>
                <w:szCs w:val="24"/>
                <w:highlight w:val="white"/>
              </w:rPr>
            </w:pPr>
            <w:r w:rsidRPr="006954B5">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28B77A"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B139A64" w14:textId="77777777" w:rsidR="00AA7FC0" w:rsidRPr="006954B5" w:rsidRDefault="00AA7FC0" w:rsidP="00AA7FC0">
            <w:pPr>
              <w:widowControl w:val="0"/>
              <w:jc w:val="both"/>
              <w:rPr>
                <w:rFonts w:ascii="Times New Roman" w:eastAsia="Times New Roman" w:hAnsi="Times New Roman" w:cs="Times New Roman"/>
                <w:b/>
                <w:sz w:val="24"/>
                <w:szCs w:val="24"/>
                <w:highlight w:val="white"/>
              </w:rPr>
            </w:pPr>
            <w:r w:rsidRPr="006954B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16AFD2"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63B553" w14:textId="77777777" w:rsidR="00AA7FC0" w:rsidRPr="006954B5" w:rsidRDefault="00AA7FC0" w:rsidP="00AA7FC0">
            <w:pPr>
              <w:widowControl w:val="0"/>
              <w:jc w:val="both"/>
              <w:rPr>
                <w:rFonts w:ascii="Times New Roman" w:eastAsia="Times New Roman" w:hAnsi="Times New Roman" w:cs="Times New Roman"/>
                <w:i/>
                <w:sz w:val="24"/>
                <w:szCs w:val="24"/>
                <w:highlight w:val="white"/>
              </w:rPr>
            </w:pPr>
            <w:r w:rsidRPr="006954B5">
              <w:rPr>
                <w:rFonts w:ascii="Times New Roman" w:eastAsia="Times New Roman" w:hAnsi="Times New Roman" w:cs="Times New Roman"/>
                <w:i/>
                <w:sz w:val="24"/>
                <w:szCs w:val="24"/>
                <w:highlight w:val="white"/>
              </w:rPr>
              <w:t>(у разі якщо подано дві і більше тендерних пропозицій).</w:t>
            </w:r>
          </w:p>
          <w:p w14:paraId="4330072C"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8FEA8B" w14:textId="77777777" w:rsidR="00AA7FC0" w:rsidRPr="006954B5" w:rsidRDefault="00AA7FC0" w:rsidP="00AA7FC0">
            <w:pPr>
              <w:widowControl w:val="0"/>
              <w:jc w:val="both"/>
              <w:rPr>
                <w:rFonts w:ascii="Times New Roman" w:eastAsia="Times New Roman" w:hAnsi="Times New Roman" w:cs="Times New Roman"/>
                <w:i/>
                <w:sz w:val="24"/>
                <w:szCs w:val="24"/>
                <w:highlight w:val="yellow"/>
              </w:rPr>
            </w:pPr>
            <w:r w:rsidRPr="006954B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0259BE1"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i/>
                <w:sz w:val="24"/>
                <w:szCs w:val="24"/>
              </w:rPr>
              <w:t xml:space="preserve">Ціна тендерної пропозиції </w:t>
            </w:r>
            <w:r w:rsidRPr="006954B5">
              <w:rPr>
                <w:rFonts w:ascii="Times New Roman" w:eastAsia="Times New Roman" w:hAnsi="Times New Roman" w:cs="Times New Roman"/>
                <w:b/>
                <w:i/>
                <w:sz w:val="24"/>
                <w:szCs w:val="24"/>
              </w:rPr>
              <w:t>може перевищувати</w:t>
            </w:r>
            <w:r w:rsidRPr="006954B5">
              <w:rPr>
                <w:rFonts w:ascii="Times New Roman" w:eastAsia="Times New Roman" w:hAnsi="Times New Roman" w:cs="Times New Roman"/>
                <w:i/>
                <w:sz w:val="24"/>
                <w:szCs w:val="24"/>
              </w:rPr>
              <w:t xml:space="preserve"> </w:t>
            </w:r>
            <w:r w:rsidRPr="006954B5">
              <w:rPr>
                <w:rFonts w:ascii="Times New Roman" w:eastAsia="Times New Roman" w:hAnsi="Times New Roman" w:cs="Times New Roman"/>
                <w:b/>
                <w:i/>
                <w:sz w:val="24"/>
                <w:szCs w:val="24"/>
              </w:rPr>
              <w:t xml:space="preserve">очікувану вартість </w:t>
            </w:r>
            <w:r w:rsidRPr="006954B5">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Особливостей.</w:t>
            </w:r>
          </w:p>
          <w:p w14:paraId="7DD9E837" w14:textId="77777777" w:rsidR="00AA7FC0" w:rsidRPr="006954B5" w:rsidRDefault="00AA7FC0" w:rsidP="00AA7FC0">
            <w:pPr>
              <w:widowControl w:val="0"/>
              <w:jc w:val="both"/>
              <w:rPr>
                <w:rFonts w:ascii="Times New Roman" w:eastAsia="Times New Roman" w:hAnsi="Times New Roman" w:cs="Times New Roman"/>
                <w:b/>
                <w:i/>
                <w:sz w:val="24"/>
                <w:szCs w:val="24"/>
              </w:rPr>
            </w:pPr>
            <w:r w:rsidRPr="006954B5">
              <w:rPr>
                <w:rFonts w:ascii="Times New Roman" w:eastAsia="Times New Roman" w:hAnsi="Times New Roman" w:cs="Times New Roman"/>
                <w:i/>
                <w:sz w:val="24"/>
                <w:szCs w:val="24"/>
              </w:rPr>
              <w:t xml:space="preserve">До розгляду </w:t>
            </w:r>
            <w:r w:rsidRPr="006954B5">
              <w:rPr>
                <w:rFonts w:ascii="Times New Roman" w:eastAsia="Times New Roman" w:hAnsi="Times New Roman" w:cs="Times New Roman"/>
                <w:b/>
                <w:i/>
                <w:sz w:val="24"/>
                <w:szCs w:val="24"/>
              </w:rPr>
              <w:t>приймається</w:t>
            </w:r>
            <w:r w:rsidRPr="006954B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AE923F" w14:textId="65957A6C" w:rsidR="00AA7FC0" w:rsidRPr="006954B5" w:rsidRDefault="00AA7FC0" w:rsidP="00AA7FC0">
            <w:pPr>
              <w:widowControl w:val="0"/>
              <w:jc w:val="both"/>
              <w:rPr>
                <w:rFonts w:ascii="Times New Roman" w:eastAsia="Times New Roman" w:hAnsi="Times New Roman" w:cs="Times New Roman"/>
                <w:i/>
                <w:sz w:val="24"/>
                <w:szCs w:val="24"/>
              </w:rPr>
            </w:pPr>
            <w:r w:rsidRPr="006954B5">
              <w:rPr>
                <w:rFonts w:ascii="Times New Roman" w:eastAsia="Times New Roman" w:hAnsi="Times New Roman" w:cs="Times New Roman"/>
                <w:b/>
                <w:i/>
                <w:sz w:val="24"/>
                <w:szCs w:val="24"/>
                <w:u w:val="single"/>
              </w:rPr>
              <w:t>Прийнятний відсоток  перевищення ціни</w:t>
            </w:r>
            <w:r w:rsidRPr="006954B5">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DE3974" w:rsidRPr="006954B5">
              <w:rPr>
                <w:rFonts w:ascii="Times New Roman" w:eastAsia="Times New Roman" w:hAnsi="Times New Roman" w:cs="Times New Roman"/>
                <w:i/>
                <w:sz w:val="24"/>
                <w:szCs w:val="24"/>
              </w:rPr>
              <w:t>проведення відкритих торгів –</w:t>
            </w:r>
            <w:r w:rsidR="00926B07" w:rsidRPr="006954B5">
              <w:rPr>
                <w:rFonts w:ascii="Times New Roman" w:eastAsia="Times New Roman" w:hAnsi="Times New Roman" w:cs="Times New Roman"/>
                <w:b/>
                <w:i/>
                <w:sz w:val="24"/>
                <w:szCs w:val="24"/>
              </w:rPr>
              <w:t>не перевищуючи очікувану вартість</w:t>
            </w:r>
            <w:r w:rsidRPr="006954B5">
              <w:rPr>
                <w:rFonts w:ascii="Times New Roman" w:eastAsia="Times New Roman" w:hAnsi="Times New Roman" w:cs="Times New Roman"/>
                <w:b/>
                <w:i/>
                <w:sz w:val="24"/>
                <w:szCs w:val="24"/>
              </w:rPr>
              <w:t xml:space="preserve"> </w:t>
            </w:r>
            <w:r w:rsidR="00DE3974" w:rsidRPr="006954B5">
              <w:rPr>
                <w:rFonts w:ascii="Times New Roman" w:eastAsia="Times New Roman" w:hAnsi="Times New Roman" w:cs="Times New Roman"/>
                <w:b/>
                <w:i/>
                <w:sz w:val="24"/>
                <w:szCs w:val="24"/>
              </w:rPr>
              <w:t>.</w:t>
            </w:r>
          </w:p>
          <w:p w14:paraId="632D55EC"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D46332C"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60329"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Оцінка здійснюється щодо предмета закупівлі в цілому.</w:t>
            </w:r>
          </w:p>
          <w:p w14:paraId="72543679" w14:textId="77777777" w:rsidR="00AA7FC0" w:rsidRPr="006954B5" w:rsidRDefault="00AA7FC0" w:rsidP="00AA7FC0">
            <w:pPr>
              <w:widowControl w:val="0"/>
              <w:jc w:val="both"/>
              <w:rPr>
                <w:rFonts w:ascii="Times New Roman" w:eastAsia="Times New Roman" w:hAnsi="Times New Roman" w:cs="Times New Roman"/>
                <w:sz w:val="24"/>
                <w:szCs w:val="24"/>
                <w:highlight w:val="yellow"/>
              </w:rPr>
            </w:pPr>
            <w:r w:rsidRPr="006954B5">
              <w:rPr>
                <w:rFonts w:ascii="Times New Roman" w:eastAsia="Times New Roman" w:hAnsi="Times New Roman" w:cs="Times New Roman"/>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6954B5">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w:t>
            </w:r>
            <w:r w:rsidR="00DE3974"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даного виду.</w:t>
            </w:r>
          </w:p>
          <w:p w14:paraId="23BAC675" w14:textId="77777777" w:rsidR="00AA7FC0" w:rsidRPr="006954B5" w:rsidRDefault="00AA7FC0" w:rsidP="00AA7FC0">
            <w:pPr>
              <w:widowControl w:val="0"/>
              <w:jc w:val="both"/>
              <w:rPr>
                <w:rFonts w:ascii="Times New Roman" w:eastAsia="Times New Roman" w:hAnsi="Times New Roman" w:cs="Times New Roman"/>
                <w:b/>
                <w:sz w:val="24"/>
                <w:szCs w:val="24"/>
                <w:highlight w:val="yellow"/>
              </w:rPr>
            </w:pPr>
            <w:r w:rsidRPr="006954B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DE3974" w:rsidRPr="006954B5">
              <w:rPr>
                <w:rFonts w:ascii="Times New Roman" w:eastAsia="Times New Roman" w:hAnsi="Times New Roman" w:cs="Times New Roman"/>
                <w:b/>
                <w:sz w:val="24"/>
                <w:szCs w:val="24"/>
                <w:highlight w:val="white"/>
              </w:rPr>
              <w:t>0,5</w:t>
            </w:r>
            <w:r w:rsidRPr="006954B5">
              <w:rPr>
                <w:rFonts w:ascii="Times New Roman" w:eastAsia="Times New Roman" w:hAnsi="Times New Roman" w:cs="Times New Roman"/>
                <w:b/>
                <w:sz w:val="24"/>
                <w:szCs w:val="24"/>
                <w:highlight w:val="white"/>
              </w:rPr>
              <w:t xml:space="preserve"> % </w:t>
            </w:r>
            <w:r w:rsidR="00DE3974" w:rsidRPr="006954B5">
              <w:rPr>
                <w:rFonts w:ascii="Times New Roman" w:eastAsia="Times New Roman" w:hAnsi="Times New Roman" w:cs="Times New Roman"/>
                <w:b/>
                <w:sz w:val="24"/>
                <w:szCs w:val="24"/>
                <w:highlight w:val="white"/>
              </w:rPr>
              <w:t>.</w:t>
            </w:r>
          </w:p>
          <w:p w14:paraId="4F5C2BC7"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0850C1"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0EBF53" w14:textId="77777777" w:rsidR="00AA7FC0" w:rsidRPr="006954B5" w:rsidRDefault="00AA7FC0" w:rsidP="00AA7FC0">
            <w:pPr>
              <w:keepNext/>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EAA5F" w14:textId="77777777" w:rsidR="00AA7FC0" w:rsidRPr="006954B5" w:rsidRDefault="00AA7FC0" w:rsidP="00AA7FC0">
            <w:pPr>
              <w:keepNext/>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278" w14:textId="77777777" w:rsidR="00AA7FC0" w:rsidRPr="006954B5" w:rsidRDefault="00AA7FC0" w:rsidP="00AA7FC0">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6954B5">
              <w:rPr>
                <w:rFonts w:ascii="Times New Roman" w:eastAsia="Times New Roman" w:hAnsi="Times New Roman" w:cs="Times New Roman"/>
                <w:sz w:val="24"/>
                <w:szCs w:val="24"/>
                <w:highlight w:val="white"/>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B36C22" w14:textId="77777777" w:rsidR="00AA7FC0" w:rsidRPr="006954B5" w:rsidRDefault="00AA7FC0" w:rsidP="00AA7FC0">
            <w:pPr>
              <w:jc w:val="both"/>
              <w:rPr>
                <w:rFonts w:ascii="Times New Roman" w:eastAsia="Times New Roman" w:hAnsi="Times New Roman" w:cs="Times New Roman"/>
                <w:strike/>
                <w:sz w:val="24"/>
                <w:szCs w:val="24"/>
                <w:highlight w:val="white"/>
              </w:rPr>
            </w:pPr>
            <w:r w:rsidRPr="006954B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481577"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954B5">
              <w:rPr>
                <w:rFonts w:ascii="Times New Roman" w:eastAsia="Times New Roman" w:hAnsi="Times New Roman" w:cs="Times New Roman"/>
                <w:b/>
                <w:i/>
                <w:sz w:val="24"/>
                <w:szCs w:val="24"/>
              </w:rPr>
              <w:t>протягом 24 годин</w:t>
            </w:r>
            <w:r w:rsidRPr="006954B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954B5">
              <w:rPr>
                <w:rFonts w:ascii="Times New Roman" w:eastAsia="Times New Roman" w:hAnsi="Times New Roman" w:cs="Times New Roman"/>
                <w:sz w:val="24"/>
                <w:szCs w:val="24"/>
                <w:highlight w:val="white"/>
              </w:rPr>
              <w:t>лених невідповідностей.</w:t>
            </w:r>
          </w:p>
          <w:p w14:paraId="076C4A27"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657E6D" w14:textId="77777777" w:rsidR="000F72B4" w:rsidRPr="006954B5" w:rsidRDefault="00AA7FC0" w:rsidP="00AA7FC0">
            <w:pPr>
              <w:widowControl w:val="0"/>
              <w:jc w:val="both"/>
              <w:rPr>
                <w:rFonts w:ascii="Times New Roman" w:eastAsia="Times New Roman" w:hAnsi="Times New Roman" w:cs="Times New Roman"/>
                <w:sz w:val="24"/>
                <w:szCs w:val="24"/>
                <w:highlight w:val="white"/>
                <w:lang w:val="ru-RU"/>
              </w:rPr>
            </w:pPr>
            <w:r w:rsidRPr="006954B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954B5" w:rsidRPr="006954B5" w14:paraId="5242395C" w14:textId="77777777" w:rsidTr="00AA7FC0">
        <w:trPr>
          <w:trHeight w:val="398"/>
          <w:jc w:val="center"/>
        </w:trPr>
        <w:tc>
          <w:tcPr>
            <w:tcW w:w="705" w:type="dxa"/>
          </w:tcPr>
          <w:p w14:paraId="6C221BE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2</w:t>
            </w:r>
          </w:p>
        </w:tc>
        <w:tc>
          <w:tcPr>
            <w:tcW w:w="2835" w:type="dxa"/>
          </w:tcPr>
          <w:p w14:paraId="7396753D"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Інша інформація</w:t>
            </w:r>
          </w:p>
        </w:tc>
        <w:tc>
          <w:tcPr>
            <w:tcW w:w="6420" w:type="dxa"/>
            <w:vAlign w:val="center"/>
          </w:tcPr>
          <w:p w14:paraId="6E1CA80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C682DE0" w14:textId="77777777" w:rsidR="00CB3A83" w:rsidRPr="006954B5" w:rsidRDefault="00CB3A83" w:rsidP="00CB3A83">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4CFE8"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6954B5">
              <w:rPr>
                <w:rFonts w:ascii="Times New Roman" w:eastAsia="Times New Roman" w:hAnsi="Times New Roman" w:cs="Times New Roman"/>
                <w:sz w:val="24"/>
                <w:szCs w:val="24"/>
              </w:rPr>
              <w:lastRenderedPageBreak/>
              <w:t>процедури закупівлі та у</w:t>
            </w:r>
            <w:r w:rsidR="00DE3974" w:rsidRPr="006954B5">
              <w:rPr>
                <w:rFonts w:ascii="Times New Roman" w:eastAsia="Times New Roman" w:hAnsi="Times New Roman" w:cs="Times New Roman"/>
                <w:sz w:val="24"/>
                <w:szCs w:val="24"/>
              </w:rPr>
              <w:t>кладення договору про закупівлю.</w:t>
            </w:r>
            <w:r w:rsidRPr="006954B5">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98AF7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90BDF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D5E84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b/>
                <w:i/>
                <w:sz w:val="24"/>
                <w:szCs w:val="24"/>
                <w:u w:val="single"/>
              </w:rPr>
              <w:t>Інші умови тендерної документації:</w:t>
            </w:r>
          </w:p>
          <w:p w14:paraId="563DDE2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E80C554"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w:t>
            </w:r>
            <w:r w:rsidR="00F116E3" w:rsidRPr="006954B5">
              <w:rPr>
                <w:rFonts w:ascii="Times New Roman" w:eastAsia="Times New Roman" w:hAnsi="Times New Roman" w:cs="Times New Roman"/>
                <w:sz w:val="24"/>
                <w:szCs w:val="24"/>
              </w:rPr>
              <w:t xml:space="preserve"> (з посиланням на конкретну норму відповідного нормативного документу)</w:t>
            </w:r>
            <w:r w:rsidRPr="006954B5">
              <w:rPr>
                <w:rFonts w:ascii="Times New Roman" w:eastAsia="Times New Roman" w:hAnsi="Times New Roman" w:cs="Times New Roman"/>
                <w:sz w:val="24"/>
                <w:szCs w:val="24"/>
              </w:rPr>
              <w:t xml:space="preserve"> щодо ненадання відповідних документів або ненакладення електронного підпису; або надає копію/ї роз'яснення/нь державних органів щодо цього.</w:t>
            </w:r>
          </w:p>
          <w:p w14:paraId="4D1EF9B6"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5E9EEC"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039B7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954B5">
              <w:rPr>
                <w:rFonts w:ascii="Times New Roman" w:eastAsia="Times New Roman" w:hAnsi="Times New Roman" w:cs="Times New Roman"/>
                <w:b/>
                <w:i/>
                <w:sz w:val="24"/>
                <w:szCs w:val="24"/>
              </w:rPr>
              <w:t>Додатком  1</w:t>
            </w:r>
            <w:r w:rsidRPr="006954B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7065B3"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6954B5">
              <w:rPr>
                <w:rFonts w:ascii="Times New Roman" w:eastAsia="Times New Roman" w:hAnsi="Times New Roman" w:cs="Times New Roman"/>
                <w:sz w:val="24"/>
                <w:szCs w:val="24"/>
              </w:rPr>
              <w:lastRenderedPageBreak/>
              <w:t>«Про захист персональних даних» від 01.06.2010 № 2297-VI, жодних окремих підтверджень не потрібно подавати в складі тендерної пропозиції.</w:t>
            </w:r>
          </w:p>
          <w:p w14:paraId="4CFA375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62A61CB"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F68A61"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954B5">
              <w:rPr>
                <w:rFonts w:ascii="Times New Roman" w:eastAsia="Times New Roman" w:hAnsi="Times New Roman" w:cs="Times New Roman"/>
                <w:b/>
                <w:i/>
                <w:sz w:val="24"/>
                <w:szCs w:val="24"/>
              </w:rPr>
              <w:t>Додатку 3</w:t>
            </w:r>
            <w:r w:rsidRPr="006954B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954B5">
              <w:rPr>
                <w:rFonts w:ascii="Times New Roman" w:eastAsia="Times New Roman" w:hAnsi="Times New Roman" w:cs="Times New Roman"/>
                <w:b/>
                <w:i/>
                <w:sz w:val="24"/>
                <w:szCs w:val="24"/>
              </w:rPr>
              <w:t>в п. 4 Розділу 3</w:t>
            </w:r>
            <w:r w:rsidRPr="006954B5">
              <w:rPr>
                <w:rFonts w:ascii="Times New Roman" w:eastAsia="Times New Roman" w:hAnsi="Times New Roman" w:cs="Times New Roman"/>
                <w:sz w:val="24"/>
                <w:szCs w:val="24"/>
              </w:rPr>
              <w:t xml:space="preserve"> до цієї тендерної документації.</w:t>
            </w:r>
          </w:p>
          <w:p w14:paraId="172778B8"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4ED746"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A58D9E"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36C389"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83025"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BB8F5"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DB7"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i/>
                <w:sz w:val="24"/>
                <w:szCs w:val="24"/>
              </w:rPr>
            </w:pPr>
            <w:r w:rsidRPr="006954B5">
              <w:rPr>
                <w:rFonts w:ascii="Times New Roman" w:eastAsia="Times New Roman" w:hAnsi="Times New Roman" w:cs="Times New Roman"/>
                <w:sz w:val="24"/>
                <w:szCs w:val="24"/>
              </w:rPr>
              <w:lastRenderedPageBreak/>
              <w:t xml:space="preserve">—   </w:t>
            </w:r>
            <w:r w:rsidRPr="006954B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24CFBC" w14:textId="416AFDB1" w:rsidR="000F72B4" w:rsidRPr="006954B5" w:rsidRDefault="005C7609" w:rsidP="00CB3A83">
            <w:pPr>
              <w:widowControl w:val="0"/>
              <w:jc w:val="both"/>
              <w:rPr>
                <w:rFonts w:ascii="Times New Roman" w:eastAsia="Times New Roman" w:hAnsi="Times New Roman" w:cs="Times New Roman"/>
                <w:i/>
                <w:sz w:val="20"/>
                <w:szCs w:val="20"/>
              </w:rPr>
            </w:pPr>
            <w:r w:rsidRPr="006954B5">
              <w:rPr>
                <w:rFonts w:ascii="Times New Roman" w:eastAsia="Times New Roman" w:hAnsi="Times New Roman" w:cs="Times New Roman"/>
                <w:sz w:val="24"/>
                <w:szCs w:val="24"/>
              </w:rPr>
              <w:t xml:space="preserve">А також враховувати, що в Україні </w:t>
            </w:r>
            <w:r w:rsidRPr="006954B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954B5" w:rsidRPr="006954B5" w14:paraId="62F104EC" w14:textId="77777777" w:rsidTr="00DE3974">
        <w:trPr>
          <w:trHeight w:val="824"/>
          <w:jc w:val="center"/>
        </w:trPr>
        <w:tc>
          <w:tcPr>
            <w:tcW w:w="705" w:type="dxa"/>
          </w:tcPr>
          <w:p w14:paraId="519F64FF"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3</w:t>
            </w:r>
          </w:p>
        </w:tc>
        <w:tc>
          <w:tcPr>
            <w:tcW w:w="2835" w:type="dxa"/>
          </w:tcPr>
          <w:p w14:paraId="6AF27E06"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Відхилення тендерних пропозицій</w:t>
            </w:r>
          </w:p>
        </w:tc>
        <w:tc>
          <w:tcPr>
            <w:tcW w:w="6420" w:type="dxa"/>
            <w:vAlign w:val="center"/>
          </w:tcPr>
          <w:p w14:paraId="73D9A1E4" w14:textId="77777777" w:rsidR="00CB3A83" w:rsidRPr="006954B5" w:rsidRDefault="00CB3A83" w:rsidP="00CB3A83">
            <w:pPr>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248F73"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учасник процедури закупівлі:</w:t>
            </w:r>
          </w:p>
          <w:p w14:paraId="38A03713"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6D96F6"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454B04" w14:textId="77777777" w:rsidR="00CB3A83" w:rsidRPr="006954B5" w:rsidRDefault="00DE3974" w:rsidP="00DE3974">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          </w:t>
            </w:r>
            <w:r w:rsidR="00CB3A83" w:rsidRPr="006954B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5B7E71"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0E926A"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40A28E" w14:textId="16356546" w:rsidR="006954B5" w:rsidRPr="006954B5" w:rsidRDefault="006954B5" w:rsidP="006954B5">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w:t>
            </w:r>
            <w:r w:rsidRPr="006954B5">
              <w:rPr>
                <w:rFonts w:ascii="Times New Roman" w:eastAsia="Times New Roman" w:hAnsi="Times New Roman" w:cs="Times New Roman"/>
                <w:sz w:val="24"/>
                <w:szCs w:val="24"/>
                <w:highlight w:val="white"/>
              </w:rPr>
              <w:lastRenderedPageBreak/>
              <w:t>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A8EBD8" w14:textId="77777777" w:rsidR="006954B5" w:rsidRPr="006954B5" w:rsidRDefault="006954B5" w:rsidP="006954B5">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тендерна пропозиція:</w:t>
            </w:r>
          </w:p>
          <w:p w14:paraId="4473E5B8" w14:textId="77777777" w:rsidR="006954B5" w:rsidRPr="006954B5" w:rsidRDefault="006954B5" w:rsidP="00CB3A83">
            <w:pPr>
              <w:shd w:val="clear" w:color="auto" w:fill="FFFFFF"/>
              <w:ind w:firstLine="567"/>
              <w:jc w:val="both"/>
              <w:rPr>
                <w:rFonts w:ascii="Times New Roman" w:eastAsia="Times New Roman" w:hAnsi="Times New Roman" w:cs="Times New Roman"/>
                <w:sz w:val="24"/>
                <w:szCs w:val="24"/>
                <w:highlight w:val="white"/>
              </w:rPr>
            </w:pPr>
          </w:p>
          <w:p w14:paraId="01CA82C2"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тендерна пропозиція:</w:t>
            </w:r>
          </w:p>
          <w:p w14:paraId="5106F69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954B5">
                <w:rPr>
                  <w:rFonts w:ascii="Times New Roman" w:eastAsia="Times New Roman" w:hAnsi="Times New Roman" w:cs="Times New Roman"/>
                  <w:sz w:val="24"/>
                  <w:szCs w:val="24"/>
                  <w:highlight w:val="white"/>
                </w:rPr>
                <w:t>пункту 4</w:t>
              </w:r>
            </w:hyperlink>
            <w:r w:rsidRPr="006954B5">
              <w:rPr>
                <w:rFonts w:ascii="Times New Roman" w:eastAsia="Times New Roman" w:hAnsi="Times New Roman" w:cs="Times New Roman"/>
                <w:sz w:val="24"/>
                <w:szCs w:val="24"/>
                <w:highlight w:val="white"/>
              </w:rPr>
              <w:t>3 цих особливостей;</w:t>
            </w:r>
          </w:p>
          <w:p w14:paraId="132E5980"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є такою, строк дії якої закінчився;</w:t>
            </w:r>
          </w:p>
          <w:p w14:paraId="742C3CE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8FC46"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62F69A"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3) переможець процедури закупівлі:</w:t>
            </w:r>
          </w:p>
          <w:p w14:paraId="329B3E60"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8B4A6D8"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71684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B9AA3B"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C475BE" w14:textId="77777777" w:rsidR="00CB3A83" w:rsidRPr="006954B5" w:rsidRDefault="00CB3A83" w:rsidP="00CB3A83">
            <w:pPr>
              <w:shd w:val="clear" w:color="auto" w:fill="FFFFFF"/>
              <w:ind w:firstLine="567"/>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EE5F1D6" w14:textId="77777777" w:rsidR="00CB3A83" w:rsidRPr="006954B5" w:rsidRDefault="00CB3A83" w:rsidP="00CB3A83">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7B634D" w14:textId="77777777" w:rsidR="00CB3A83" w:rsidRPr="006954B5" w:rsidRDefault="00CB3A83" w:rsidP="00CB3A83">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9D6288" w14:textId="77777777" w:rsidR="00CB3A83" w:rsidRPr="006954B5" w:rsidRDefault="00CB3A83" w:rsidP="00CB3A83">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D9C1EA"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54B5" w:rsidRPr="006954B5" w14:paraId="430BC984" w14:textId="77777777">
        <w:trPr>
          <w:trHeight w:val="472"/>
          <w:jc w:val="center"/>
        </w:trPr>
        <w:tc>
          <w:tcPr>
            <w:tcW w:w="9960" w:type="dxa"/>
            <w:gridSpan w:val="3"/>
            <w:vAlign w:val="center"/>
          </w:tcPr>
          <w:p w14:paraId="5356C68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954B5" w:rsidRPr="006954B5" w14:paraId="7D6DDBE0" w14:textId="77777777">
        <w:trPr>
          <w:trHeight w:val="1119"/>
          <w:jc w:val="center"/>
        </w:trPr>
        <w:tc>
          <w:tcPr>
            <w:tcW w:w="705" w:type="dxa"/>
          </w:tcPr>
          <w:p w14:paraId="363EB2E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1E633678" w14:textId="77777777" w:rsidR="000F72B4" w:rsidRPr="006954B5" w:rsidRDefault="00501CB9">
            <w:pPr>
              <w:widowControl w:val="0"/>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2D638C" w14:textId="77777777" w:rsidR="00CB3A83" w:rsidRPr="006954B5" w:rsidRDefault="00501CB9" w:rsidP="00CB3A83">
            <w:pPr>
              <w:widowControl w:val="0"/>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sz w:val="24"/>
                <w:szCs w:val="24"/>
              </w:rPr>
              <w:t>.</w:t>
            </w:r>
            <w:r w:rsidR="00CB3A83" w:rsidRPr="006954B5">
              <w:rPr>
                <w:rFonts w:ascii="Times New Roman" w:eastAsia="Times New Roman" w:hAnsi="Times New Roman" w:cs="Times New Roman"/>
                <w:b/>
                <w:i/>
                <w:sz w:val="24"/>
                <w:szCs w:val="24"/>
                <w:highlight w:val="white"/>
              </w:rPr>
              <w:t xml:space="preserve"> Замовник відміняє відкриті торги у разі:</w:t>
            </w:r>
          </w:p>
          <w:p w14:paraId="6B50D669"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3E7135"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89C9DB"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11BAF7"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3E587D"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У разі відміни відкритих торгів замовник </w:t>
            </w:r>
            <w:r w:rsidRPr="006954B5">
              <w:rPr>
                <w:rFonts w:ascii="Times New Roman" w:eastAsia="Times New Roman" w:hAnsi="Times New Roman" w:cs="Times New Roman"/>
                <w:b/>
                <w:i/>
                <w:sz w:val="24"/>
                <w:szCs w:val="24"/>
                <w:highlight w:val="white"/>
              </w:rPr>
              <w:t>протягом одного робочого дня</w:t>
            </w:r>
            <w:r w:rsidRPr="006954B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7D5AD8B" w14:textId="77777777" w:rsidR="00CB3A83" w:rsidRPr="006954B5" w:rsidRDefault="00CB3A83" w:rsidP="00CB3A83">
            <w:pPr>
              <w:widowControl w:val="0"/>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6F8A56"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ABABE"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7AD907"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E49864"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Відкриті торги можуть бути відмінені частково (за лотом).</w:t>
            </w:r>
          </w:p>
          <w:p w14:paraId="04B70CAC"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54B5" w:rsidRPr="006954B5" w14:paraId="5F87411E" w14:textId="77777777">
        <w:trPr>
          <w:trHeight w:val="1119"/>
          <w:jc w:val="center"/>
        </w:trPr>
        <w:tc>
          <w:tcPr>
            <w:tcW w:w="705" w:type="dxa"/>
          </w:tcPr>
          <w:p w14:paraId="7A9925D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604CD675"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ECC395E"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54B5">
              <w:rPr>
                <w:rFonts w:ascii="Times New Roman" w:eastAsia="Times New Roman" w:hAnsi="Times New Roman" w:cs="Times New Roman"/>
                <w:b/>
                <w:i/>
                <w:sz w:val="24"/>
                <w:szCs w:val="24"/>
                <w:highlight w:val="white"/>
              </w:rPr>
              <w:t>не пізніше ніж через 15 днів</w:t>
            </w:r>
            <w:r w:rsidRPr="006954B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954B5">
              <w:rPr>
                <w:rFonts w:ascii="Times New Roman" w:eastAsia="Times New Roman" w:hAnsi="Times New Roman" w:cs="Times New Roman"/>
                <w:b/>
                <w:i/>
                <w:sz w:val="24"/>
                <w:szCs w:val="24"/>
                <w:highlight w:val="white"/>
              </w:rPr>
              <w:t>може бути продовжений до 60 днів</w:t>
            </w:r>
            <w:r w:rsidRPr="006954B5">
              <w:rPr>
                <w:rFonts w:ascii="Times New Roman" w:eastAsia="Times New Roman" w:hAnsi="Times New Roman" w:cs="Times New Roman"/>
                <w:sz w:val="24"/>
                <w:szCs w:val="24"/>
                <w:highlight w:val="white"/>
              </w:rPr>
              <w:t xml:space="preserve">. </w:t>
            </w:r>
          </w:p>
          <w:p w14:paraId="7BC1B671"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811173"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954B5">
              <w:rPr>
                <w:rFonts w:ascii="Times New Roman" w:eastAsia="Times New Roman" w:hAnsi="Times New Roman" w:cs="Times New Roman"/>
                <w:b/>
                <w:i/>
                <w:sz w:val="24"/>
                <w:szCs w:val="24"/>
                <w:highlight w:val="white"/>
              </w:rPr>
              <w:t>не може бути укладено раніше ніж через п’ять днів</w:t>
            </w:r>
            <w:r w:rsidRPr="006954B5">
              <w:rPr>
                <w:rFonts w:ascii="Times New Roman" w:eastAsia="Times New Roman" w:hAnsi="Times New Roman" w:cs="Times New Roman"/>
                <w:i/>
                <w:sz w:val="24"/>
                <w:szCs w:val="24"/>
                <w:highlight w:val="white"/>
              </w:rPr>
              <w:t xml:space="preserve"> </w:t>
            </w:r>
            <w:r w:rsidRPr="006954B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954B5" w:rsidRPr="006954B5" w14:paraId="5FE76F39" w14:textId="77777777">
        <w:trPr>
          <w:trHeight w:val="1119"/>
          <w:jc w:val="center"/>
        </w:trPr>
        <w:tc>
          <w:tcPr>
            <w:tcW w:w="705" w:type="dxa"/>
          </w:tcPr>
          <w:p w14:paraId="62D9FBA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3</w:t>
            </w:r>
          </w:p>
        </w:tc>
        <w:tc>
          <w:tcPr>
            <w:tcW w:w="2835" w:type="dxa"/>
          </w:tcPr>
          <w:p w14:paraId="5F983B1D"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Проєкт договору про закупівлю</w:t>
            </w:r>
          </w:p>
        </w:tc>
        <w:tc>
          <w:tcPr>
            <w:tcW w:w="6420" w:type="dxa"/>
            <w:vAlign w:val="center"/>
          </w:tcPr>
          <w:p w14:paraId="6E20B4A1" w14:textId="77777777" w:rsidR="00CB3A83" w:rsidRPr="006954B5" w:rsidRDefault="00CB3A83" w:rsidP="00CB3A83">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Проєкт договору про закупівлю викладено в </w:t>
            </w:r>
            <w:r w:rsidRPr="006954B5">
              <w:rPr>
                <w:rFonts w:ascii="Times New Roman" w:eastAsia="Times New Roman" w:hAnsi="Times New Roman" w:cs="Times New Roman"/>
                <w:b/>
                <w:i/>
                <w:sz w:val="24"/>
                <w:szCs w:val="24"/>
              </w:rPr>
              <w:t>Додатку 3</w:t>
            </w:r>
            <w:r w:rsidRPr="006954B5">
              <w:rPr>
                <w:rFonts w:ascii="Times New Roman" w:eastAsia="Times New Roman" w:hAnsi="Times New Roman" w:cs="Times New Roman"/>
                <w:sz w:val="24"/>
                <w:szCs w:val="24"/>
              </w:rPr>
              <w:t xml:space="preserve"> до цієї тендерної документації.</w:t>
            </w:r>
          </w:p>
          <w:p w14:paraId="77BE704F" w14:textId="77777777" w:rsidR="000F72B4" w:rsidRPr="006954B5" w:rsidRDefault="00CB3A83" w:rsidP="00CB3A83">
            <w:pPr>
              <w:widowControl w:val="0"/>
              <w:jc w:val="both"/>
              <w:rPr>
                <w:rFonts w:ascii="Times New Roman" w:eastAsia="Times New Roman" w:hAnsi="Times New Roman" w:cs="Times New Roman"/>
                <w:i/>
                <w:sz w:val="24"/>
                <w:szCs w:val="24"/>
                <w:highlight w:val="white"/>
              </w:rPr>
            </w:pPr>
            <w:r w:rsidRPr="006954B5">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954B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954B5" w:rsidRPr="006954B5" w14:paraId="377DDB0A" w14:textId="77777777">
        <w:trPr>
          <w:trHeight w:val="2100"/>
          <w:jc w:val="center"/>
        </w:trPr>
        <w:tc>
          <w:tcPr>
            <w:tcW w:w="705" w:type="dxa"/>
          </w:tcPr>
          <w:p w14:paraId="4CA2C68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1BA72DAB"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Умови договору про закупівлю</w:t>
            </w:r>
          </w:p>
        </w:tc>
        <w:tc>
          <w:tcPr>
            <w:tcW w:w="6420" w:type="dxa"/>
            <w:vAlign w:val="center"/>
          </w:tcPr>
          <w:p w14:paraId="778FBFED"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C2D9E3"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2DBDCC" w14:textId="77777777" w:rsidR="00CB3A83" w:rsidRPr="006954B5" w:rsidRDefault="00CB3A83" w:rsidP="00CB3A83">
            <w:pPr>
              <w:shd w:val="clear" w:color="auto" w:fill="FFFFFF"/>
              <w:spacing w:before="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954B5">
              <w:rPr>
                <w:rFonts w:ascii="Times New Roman" w:eastAsia="Times New Roman" w:hAnsi="Times New Roman" w:cs="Times New Roman"/>
                <w:sz w:val="24"/>
                <w:szCs w:val="24"/>
                <w:highlight w:val="white"/>
              </w:rPr>
              <w:t>у тому числі за результатами електронного аукціону, кр</w:t>
            </w:r>
            <w:r w:rsidRPr="006954B5">
              <w:rPr>
                <w:rFonts w:ascii="Times New Roman" w:eastAsia="Times New Roman" w:hAnsi="Times New Roman" w:cs="Times New Roman"/>
                <w:sz w:val="24"/>
                <w:szCs w:val="24"/>
              </w:rPr>
              <w:t>ім випадків:</w:t>
            </w:r>
          </w:p>
          <w:p w14:paraId="2BD6F6E7"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визначення грошового еквівалента зобов’язання в іноземній валюті;</w:t>
            </w:r>
          </w:p>
          <w:p w14:paraId="70CAD3CE"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2C8883" w14:textId="77777777" w:rsidR="000F72B4"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F72B4" w:rsidRPr="006954B5" w14:paraId="743C4E27" w14:textId="77777777">
        <w:trPr>
          <w:trHeight w:val="1119"/>
          <w:jc w:val="center"/>
        </w:trPr>
        <w:tc>
          <w:tcPr>
            <w:tcW w:w="705" w:type="dxa"/>
          </w:tcPr>
          <w:p w14:paraId="7248D31D"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6ED8007C"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F97861C" w14:textId="77777777" w:rsidR="000F72B4" w:rsidRPr="006954B5" w:rsidRDefault="00501CB9">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Забезпечення виконання договору про закупівлю не вимагається.</w:t>
            </w:r>
          </w:p>
          <w:p w14:paraId="2300E41F" w14:textId="77777777" w:rsidR="000F72B4" w:rsidRPr="006954B5" w:rsidRDefault="000F72B4">
            <w:pPr>
              <w:widowControl w:val="0"/>
              <w:jc w:val="both"/>
              <w:rPr>
                <w:rFonts w:ascii="Times New Roman" w:eastAsia="Times New Roman" w:hAnsi="Times New Roman" w:cs="Times New Roman"/>
                <w:sz w:val="24"/>
                <w:szCs w:val="24"/>
              </w:rPr>
            </w:pPr>
          </w:p>
        </w:tc>
      </w:tr>
    </w:tbl>
    <w:p w14:paraId="488F26A7" w14:textId="77777777" w:rsidR="000F72B4" w:rsidRPr="006954B5" w:rsidRDefault="000F72B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6CAB181" w14:textId="767F0546" w:rsidR="000F72B4" w:rsidRPr="006954B5" w:rsidRDefault="00501CB9">
      <w:pPr>
        <w:widowControl w:val="0"/>
        <w:spacing w:after="0" w:line="240"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b/>
          <w:i/>
          <w:sz w:val="24"/>
          <w:szCs w:val="24"/>
          <w:highlight w:val="white"/>
        </w:rPr>
        <w:t xml:space="preserve">Додатки: </w:t>
      </w:r>
      <w:r w:rsidRPr="006954B5">
        <w:rPr>
          <w:rFonts w:ascii="Times New Roman" w:eastAsia="Times New Roman" w:hAnsi="Times New Roman" w:cs="Times New Roman"/>
          <w:b/>
          <w:i/>
          <w:sz w:val="24"/>
          <w:szCs w:val="24"/>
          <w:highlight w:val="white"/>
        </w:rPr>
        <w:tab/>
      </w:r>
      <w:r w:rsidRPr="006954B5">
        <w:rPr>
          <w:rFonts w:ascii="Times New Roman" w:eastAsia="Times New Roman" w:hAnsi="Times New Roman" w:cs="Times New Roman"/>
          <w:sz w:val="24"/>
          <w:szCs w:val="24"/>
          <w:highlight w:val="white"/>
        </w:rPr>
        <w:tab/>
      </w:r>
      <w:r w:rsidRPr="006954B5">
        <w:rPr>
          <w:rFonts w:ascii="Times New Roman" w:eastAsia="Times New Roman" w:hAnsi="Times New Roman" w:cs="Times New Roman"/>
          <w:sz w:val="24"/>
          <w:szCs w:val="24"/>
          <w:highlight w:val="white"/>
        </w:rPr>
        <w:tab/>
      </w:r>
      <w:r w:rsidRPr="006954B5">
        <w:rPr>
          <w:rFonts w:ascii="Times New Roman" w:eastAsia="Times New Roman" w:hAnsi="Times New Roman" w:cs="Times New Roman"/>
          <w:sz w:val="24"/>
          <w:szCs w:val="24"/>
        </w:rPr>
        <w:t xml:space="preserve">1. Додаток </w:t>
      </w:r>
      <w:r w:rsidR="00856BD9" w:rsidRPr="006954B5">
        <w:rPr>
          <w:rFonts w:ascii="Times New Roman" w:eastAsia="Times New Roman" w:hAnsi="Times New Roman" w:cs="Times New Roman"/>
          <w:sz w:val="24"/>
          <w:szCs w:val="24"/>
        </w:rPr>
        <w:t>1 д</w:t>
      </w:r>
      <w:r w:rsidR="00504911" w:rsidRPr="006954B5">
        <w:rPr>
          <w:rFonts w:ascii="Times New Roman" w:eastAsia="Times New Roman" w:hAnsi="Times New Roman" w:cs="Times New Roman"/>
          <w:sz w:val="24"/>
          <w:szCs w:val="24"/>
        </w:rPr>
        <w:t xml:space="preserve">о тендерної документації </w:t>
      </w:r>
    </w:p>
    <w:p w14:paraId="19087DBA" w14:textId="01FA49CE" w:rsidR="000F72B4" w:rsidRPr="006954B5" w:rsidRDefault="00501CB9">
      <w:pPr>
        <w:widowControl w:val="0"/>
        <w:spacing w:after="0" w:line="240"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0031188A"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 xml:space="preserve"> 2. Додаток 2</w:t>
      </w:r>
      <w:r w:rsidR="00042FDE" w:rsidRPr="006954B5">
        <w:rPr>
          <w:rFonts w:ascii="Times New Roman" w:eastAsia="Times New Roman" w:hAnsi="Times New Roman" w:cs="Times New Roman"/>
          <w:sz w:val="24"/>
          <w:szCs w:val="24"/>
        </w:rPr>
        <w:t xml:space="preserve"> до тендерної документації </w:t>
      </w:r>
    </w:p>
    <w:p w14:paraId="75CC1691" w14:textId="79EE06F9" w:rsidR="000F72B4" w:rsidRPr="006954B5" w:rsidRDefault="00501CB9" w:rsidP="0031188A">
      <w:pPr>
        <w:pStyle w:val="13"/>
      </w:pPr>
      <w:r w:rsidRPr="006954B5">
        <w:t xml:space="preserve">                                            </w:t>
      </w:r>
      <w:r w:rsidR="0031188A" w:rsidRPr="006954B5">
        <w:t xml:space="preserve">    </w:t>
      </w:r>
      <w:r w:rsidRPr="006954B5">
        <w:t>3. Додаток 3</w:t>
      </w:r>
      <w:r w:rsidR="00062EDE" w:rsidRPr="006954B5">
        <w:t xml:space="preserve"> до тендерної документації </w:t>
      </w:r>
    </w:p>
    <w:p w14:paraId="318ABC40" w14:textId="3B8E85EE" w:rsidR="0031188A" w:rsidRPr="006954B5" w:rsidRDefault="0031188A" w:rsidP="0031188A">
      <w:pPr>
        <w:pStyle w:val="13"/>
      </w:pPr>
      <w:r w:rsidRPr="006954B5">
        <w:t xml:space="preserve">                                                4. Додаток 4</w:t>
      </w:r>
      <w:r w:rsidR="00504911" w:rsidRPr="006954B5">
        <w:t xml:space="preserve"> до тендерної документації </w:t>
      </w:r>
    </w:p>
    <w:p w14:paraId="6667F35E" w14:textId="534B4364" w:rsidR="00CA3F87" w:rsidRPr="006954B5" w:rsidRDefault="00CA3F87" w:rsidP="0031188A">
      <w:pPr>
        <w:pStyle w:val="13"/>
      </w:pPr>
      <w:r w:rsidRPr="006954B5">
        <w:t xml:space="preserve">                                                5. Додаток 5 до тендерної документації</w:t>
      </w:r>
    </w:p>
    <w:p w14:paraId="3264BB97" w14:textId="77777777" w:rsidR="003E656E" w:rsidRPr="006954B5" w:rsidRDefault="003E656E" w:rsidP="003E656E">
      <w:pPr>
        <w:ind w:right="-1"/>
        <w:jc w:val="right"/>
        <w:rPr>
          <w:rFonts w:ascii="Times New Roman" w:eastAsia="Times New Roman" w:hAnsi="Times New Roman" w:cs="Times New Roman"/>
          <w:b/>
          <w:i/>
          <w:sz w:val="24"/>
          <w:szCs w:val="24"/>
          <w:lang w:eastAsia="ru-RU"/>
        </w:rPr>
      </w:pPr>
    </w:p>
    <w:p w14:paraId="5D7D6F9D" w14:textId="77777777" w:rsidR="0016215B" w:rsidRPr="006954B5" w:rsidRDefault="0016215B" w:rsidP="003E656E">
      <w:pPr>
        <w:ind w:right="-1"/>
        <w:jc w:val="right"/>
        <w:rPr>
          <w:rFonts w:ascii="Times New Roman" w:eastAsia="Times New Roman" w:hAnsi="Times New Roman" w:cs="Times New Roman"/>
          <w:b/>
          <w:i/>
          <w:sz w:val="24"/>
          <w:szCs w:val="24"/>
          <w:lang w:eastAsia="ru-RU"/>
        </w:rPr>
      </w:pPr>
    </w:p>
    <w:p w14:paraId="302FB91F" w14:textId="77777777" w:rsidR="0016215B" w:rsidRPr="006954B5" w:rsidRDefault="0016215B" w:rsidP="003E656E">
      <w:pPr>
        <w:ind w:right="-1"/>
        <w:jc w:val="right"/>
        <w:rPr>
          <w:rFonts w:ascii="Times New Roman" w:eastAsia="Times New Roman" w:hAnsi="Times New Roman" w:cs="Times New Roman"/>
          <w:b/>
          <w:i/>
          <w:sz w:val="24"/>
          <w:szCs w:val="24"/>
          <w:lang w:eastAsia="ru-RU"/>
        </w:rPr>
      </w:pPr>
    </w:p>
    <w:p w14:paraId="31DDA0FF" w14:textId="77777777" w:rsidR="00AF6789" w:rsidRPr="006954B5" w:rsidRDefault="00AF6789" w:rsidP="00CB3A83">
      <w:pPr>
        <w:ind w:right="-1"/>
        <w:rPr>
          <w:rFonts w:ascii="Times New Roman" w:eastAsia="Times New Roman" w:hAnsi="Times New Roman" w:cs="Times New Roman"/>
          <w:b/>
          <w:i/>
          <w:sz w:val="24"/>
          <w:szCs w:val="24"/>
          <w:lang w:eastAsia="ru-RU"/>
        </w:rPr>
      </w:pPr>
    </w:p>
    <w:p w14:paraId="4614338A" w14:textId="77777777" w:rsidR="000F0089" w:rsidRPr="006954B5" w:rsidRDefault="000F0089" w:rsidP="00CB3A83">
      <w:pPr>
        <w:ind w:right="-1"/>
        <w:rPr>
          <w:rFonts w:ascii="Times New Roman" w:eastAsia="Times New Roman" w:hAnsi="Times New Roman" w:cs="Times New Roman"/>
          <w:b/>
          <w:i/>
          <w:sz w:val="24"/>
          <w:szCs w:val="24"/>
          <w:lang w:eastAsia="ru-RU"/>
        </w:rPr>
      </w:pPr>
    </w:p>
    <w:p w14:paraId="6A7EE42A" w14:textId="77777777" w:rsidR="000F0089" w:rsidRPr="006954B5" w:rsidRDefault="000F0089" w:rsidP="00CB3A83">
      <w:pPr>
        <w:ind w:right="-1"/>
        <w:rPr>
          <w:rFonts w:ascii="Times New Roman" w:eastAsia="Times New Roman" w:hAnsi="Times New Roman" w:cs="Times New Roman"/>
          <w:b/>
          <w:i/>
          <w:sz w:val="24"/>
          <w:szCs w:val="24"/>
          <w:lang w:eastAsia="ru-RU"/>
        </w:rPr>
      </w:pPr>
    </w:p>
    <w:p w14:paraId="48BD83F7" w14:textId="77777777" w:rsidR="000F0089" w:rsidRPr="006954B5" w:rsidRDefault="000F0089" w:rsidP="00CB3A83">
      <w:pPr>
        <w:ind w:right="-1"/>
        <w:rPr>
          <w:rFonts w:ascii="Times New Roman" w:eastAsia="Times New Roman" w:hAnsi="Times New Roman" w:cs="Times New Roman"/>
          <w:b/>
          <w:i/>
          <w:sz w:val="24"/>
          <w:szCs w:val="24"/>
          <w:lang w:eastAsia="ru-RU"/>
        </w:rPr>
      </w:pPr>
    </w:p>
    <w:p w14:paraId="452A823B" w14:textId="77777777" w:rsidR="000F0089" w:rsidRPr="006954B5" w:rsidRDefault="000F0089" w:rsidP="00CB3A83">
      <w:pPr>
        <w:ind w:right="-1"/>
        <w:rPr>
          <w:rFonts w:ascii="Times New Roman" w:eastAsia="Times New Roman" w:hAnsi="Times New Roman" w:cs="Times New Roman"/>
          <w:b/>
          <w:i/>
          <w:sz w:val="24"/>
          <w:szCs w:val="24"/>
          <w:lang w:eastAsia="ru-RU"/>
        </w:rPr>
      </w:pPr>
    </w:p>
    <w:p w14:paraId="5F38C188" w14:textId="77777777" w:rsidR="000F0089" w:rsidRPr="006954B5" w:rsidRDefault="000F0089" w:rsidP="00CB3A83">
      <w:pPr>
        <w:ind w:right="-1"/>
        <w:rPr>
          <w:rFonts w:ascii="Times New Roman" w:eastAsia="Times New Roman" w:hAnsi="Times New Roman" w:cs="Times New Roman"/>
          <w:b/>
          <w:i/>
          <w:sz w:val="24"/>
          <w:szCs w:val="24"/>
          <w:lang w:eastAsia="ru-RU"/>
        </w:rPr>
      </w:pPr>
    </w:p>
    <w:p w14:paraId="281BF913" w14:textId="77777777" w:rsidR="000F0089" w:rsidRPr="006954B5" w:rsidRDefault="000F0089" w:rsidP="00CB3A83">
      <w:pPr>
        <w:ind w:right="-1"/>
        <w:rPr>
          <w:rFonts w:ascii="Times New Roman" w:eastAsia="Times New Roman" w:hAnsi="Times New Roman" w:cs="Times New Roman"/>
          <w:b/>
          <w:i/>
          <w:sz w:val="24"/>
          <w:szCs w:val="24"/>
          <w:lang w:eastAsia="ru-RU"/>
        </w:rPr>
      </w:pPr>
    </w:p>
    <w:p w14:paraId="2901D6AA" w14:textId="77777777" w:rsidR="000F0089" w:rsidRPr="006954B5" w:rsidRDefault="000F0089" w:rsidP="00CB3A83">
      <w:pPr>
        <w:ind w:right="-1"/>
        <w:rPr>
          <w:rFonts w:ascii="Times New Roman" w:eastAsia="Times New Roman" w:hAnsi="Times New Roman" w:cs="Times New Roman"/>
          <w:b/>
          <w:i/>
          <w:sz w:val="24"/>
          <w:szCs w:val="24"/>
          <w:lang w:eastAsia="ru-RU"/>
        </w:rPr>
      </w:pPr>
    </w:p>
    <w:p w14:paraId="1464C0C1" w14:textId="77777777" w:rsidR="000F0089" w:rsidRPr="006954B5" w:rsidRDefault="000F0089" w:rsidP="00CB3A83">
      <w:pPr>
        <w:ind w:right="-1"/>
        <w:rPr>
          <w:rFonts w:ascii="Times New Roman" w:eastAsia="Times New Roman" w:hAnsi="Times New Roman" w:cs="Times New Roman"/>
          <w:b/>
          <w:i/>
          <w:sz w:val="24"/>
          <w:szCs w:val="24"/>
          <w:lang w:eastAsia="ru-RU"/>
        </w:rPr>
      </w:pPr>
    </w:p>
    <w:p w14:paraId="16AFF827" w14:textId="77777777" w:rsidR="000F0089" w:rsidRPr="006954B5" w:rsidRDefault="000F0089" w:rsidP="00CB3A83">
      <w:pPr>
        <w:ind w:right="-1"/>
        <w:rPr>
          <w:rFonts w:ascii="Times New Roman" w:eastAsia="Times New Roman" w:hAnsi="Times New Roman" w:cs="Times New Roman"/>
          <w:b/>
          <w:i/>
          <w:sz w:val="24"/>
          <w:szCs w:val="24"/>
          <w:lang w:eastAsia="ru-RU"/>
        </w:rPr>
      </w:pPr>
    </w:p>
    <w:p w14:paraId="31AB6137" w14:textId="77777777" w:rsidR="000F0089" w:rsidRPr="006954B5" w:rsidRDefault="000F0089" w:rsidP="00CB3A83">
      <w:pPr>
        <w:ind w:right="-1"/>
        <w:rPr>
          <w:rFonts w:ascii="Times New Roman" w:eastAsia="Times New Roman" w:hAnsi="Times New Roman" w:cs="Times New Roman"/>
          <w:b/>
          <w:i/>
          <w:sz w:val="24"/>
          <w:szCs w:val="24"/>
          <w:lang w:eastAsia="ru-RU"/>
        </w:rPr>
      </w:pPr>
    </w:p>
    <w:p w14:paraId="1F5A7628" w14:textId="77777777" w:rsidR="000F0089" w:rsidRPr="006954B5" w:rsidRDefault="000F0089" w:rsidP="00CB3A83">
      <w:pPr>
        <w:ind w:right="-1"/>
        <w:rPr>
          <w:rFonts w:ascii="Times New Roman" w:eastAsia="Times New Roman" w:hAnsi="Times New Roman" w:cs="Times New Roman"/>
          <w:b/>
          <w:i/>
          <w:sz w:val="24"/>
          <w:szCs w:val="24"/>
          <w:lang w:eastAsia="ru-RU"/>
        </w:rPr>
      </w:pPr>
    </w:p>
    <w:p w14:paraId="3420AD2B" w14:textId="77777777" w:rsidR="00731FFA" w:rsidRPr="006954B5" w:rsidRDefault="00731FFA" w:rsidP="00731FFA">
      <w:pPr>
        <w:spacing w:after="0"/>
        <w:ind w:firstLine="539"/>
        <w:jc w:val="right"/>
        <w:rPr>
          <w:rFonts w:ascii="Times New Roman" w:hAnsi="Times New Roman" w:cs="Times New Roman"/>
          <w:b/>
          <w:i/>
          <w:sz w:val="24"/>
          <w:szCs w:val="24"/>
        </w:rPr>
      </w:pPr>
      <w:bookmarkStart w:id="9" w:name="_Hlk137473180"/>
      <w:r w:rsidRPr="006954B5">
        <w:rPr>
          <w:rFonts w:ascii="Times New Roman" w:hAnsi="Times New Roman" w:cs="Times New Roman"/>
          <w:b/>
          <w:i/>
          <w:sz w:val="24"/>
          <w:szCs w:val="24"/>
        </w:rPr>
        <w:t>ДОДАТОК 1</w:t>
      </w:r>
    </w:p>
    <w:p w14:paraId="64A02C67" w14:textId="77777777" w:rsidR="00731FFA" w:rsidRPr="006954B5" w:rsidRDefault="00731FFA" w:rsidP="00731FFA">
      <w:pPr>
        <w:spacing w:after="0"/>
        <w:ind w:firstLine="539"/>
        <w:jc w:val="right"/>
        <w:rPr>
          <w:rFonts w:ascii="Times New Roman" w:hAnsi="Times New Roman" w:cs="Times New Roman"/>
          <w:b/>
          <w:i/>
          <w:sz w:val="24"/>
          <w:szCs w:val="24"/>
        </w:rPr>
      </w:pPr>
      <w:r w:rsidRPr="006954B5">
        <w:rPr>
          <w:rFonts w:ascii="Times New Roman" w:hAnsi="Times New Roman" w:cs="Times New Roman"/>
          <w:b/>
          <w:i/>
          <w:sz w:val="24"/>
          <w:szCs w:val="24"/>
        </w:rPr>
        <w:t>до тендерної документації</w:t>
      </w:r>
    </w:p>
    <w:p w14:paraId="6FD446D4" w14:textId="77777777" w:rsidR="00731FFA" w:rsidRPr="006954B5" w:rsidRDefault="00731FFA" w:rsidP="00731FFA">
      <w:pPr>
        <w:spacing w:after="0"/>
        <w:ind w:firstLine="539"/>
        <w:jc w:val="right"/>
        <w:rPr>
          <w:rFonts w:ascii="Times New Roman" w:hAnsi="Times New Roman" w:cs="Times New Roman"/>
          <w:b/>
          <w:sz w:val="24"/>
          <w:szCs w:val="24"/>
        </w:rPr>
      </w:pPr>
    </w:p>
    <w:p w14:paraId="3DAE23EF" w14:textId="77777777" w:rsidR="00731FFA" w:rsidRPr="006954B5" w:rsidRDefault="00731FFA" w:rsidP="00731FFA">
      <w:pPr>
        <w:spacing w:after="0" w:line="240" w:lineRule="atLeast"/>
        <w:jc w:val="center"/>
        <w:rPr>
          <w:rFonts w:ascii="Times New Roman" w:hAnsi="Times New Roman" w:cs="Times New Roman"/>
          <w:b/>
          <w:bCs/>
          <w:sz w:val="28"/>
          <w:szCs w:val="28"/>
        </w:rPr>
      </w:pPr>
      <w:r w:rsidRPr="006954B5">
        <w:rPr>
          <w:rFonts w:ascii="Times New Roman" w:hAnsi="Times New Roman" w:cs="Times New Roman"/>
          <w:b/>
          <w:bCs/>
          <w:sz w:val="28"/>
          <w:szCs w:val="28"/>
        </w:rPr>
        <w:t>Документи, що повинен подати учасник торгів</w:t>
      </w:r>
    </w:p>
    <w:p w14:paraId="5CA55779" w14:textId="77777777" w:rsidR="00731FFA" w:rsidRPr="006954B5" w:rsidRDefault="00731FFA" w:rsidP="00731FFA">
      <w:pPr>
        <w:spacing w:after="0" w:line="240" w:lineRule="atLeast"/>
        <w:ind w:firstLine="540"/>
        <w:jc w:val="center"/>
        <w:rPr>
          <w:rFonts w:ascii="Times New Roman" w:hAnsi="Times New Roman" w:cs="Times New Roman"/>
          <w:b/>
          <w:bCs/>
          <w:sz w:val="28"/>
          <w:szCs w:val="28"/>
        </w:rPr>
      </w:pPr>
      <w:r w:rsidRPr="006954B5">
        <w:rPr>
          <w:rFonts w:ascii="Times New Roman" w:hAnsi="Times New Roman" w:cs="Times New Roman"/>
          <w:b/>
          <w:bCs/>
          <w:sz w:val="28"/>
          <w:szCs w:val="28"/>
        </w:rPr>
        <w:t>у складі своєї тендерної пропозиції шляхом завантаження файлів:</w:t>
      </w:r>
    </w:p>
    <w:p w14:paraId="4E199A04" w14:textId="77777777" w:rsidR="00731FFA" w:rsidRPr="006954B5" w:rsidRDefault="007B3BDE" w:rsidP="00731FFA">
      <w:pPr>
        <w:ind w:left="-720" w:right="-706"/>
        <w:rPr>
          <w:rFonts w:ascii="Times New Roman" w:hAnsi="Times New Roman" w:cs="Times New Roman"/>
          <w:sz w:val="24"/>
          <w:szCs w:val="24"/>
        </w:rPr>
      </w:pPr>
      <w:r w:rsidRPr="006954B5">
        <w:rPr>
          <w:rFonts w:ascii="Times New Roman" w:hAnsi="Times New Roman" w:cs="Times New Roman"/>
          <w:b/>
          <w:sz w:val="24"/>
          <w:szCs w:val="24"/>
        </w:rPr>
        <w:t xml:space="preserve">     </w:t>
      </w:r>
      <w:r w:rsidR="00731FFA" w:rsidRPr="006954B5">
        <w:rPr>
          <w:rFonts w:ascii="Times New Roman" w:hAnsi="Times New Roman" w:cs="Times New Roman"/>
          <w:b/>
          <w:sz w:val="24"/>
          <w:szCs w:val="24"/>
        </w:rPr>
        <w:t>І.</w:t>
      </w:r>
      <w:r w:rsidR="00731FFA" w:rsidRPr="006954B5">
        <w:rPr>
          <w:rFonts w:ascii="Times New Roman" w:hAnsi="Times New Roman" w:cs="Times New Roman"/>
          <w:sz w:val="24"/>
          <w:szCs w:val="24"/>
        </w:rPr>
        <w:t xml:space="preserve"> Для ідентифікації учасника:</w:t>
      </w:r>
    </w:p>
    <w:p w14:paraId="47367C38" w14:textId="77777777" w:rsidR="00731FFA" w:rsidRPr="006954B5" w:rsidRDefault="007B3BDE" w:rsidP="00731FFA">
      <w:pPr>
        <w:ind w:left="-720" w:right="-706"/>
        <w:rPr>
          <w:rFonts w:ascii="Times New Roman" w:hAnsi="Times New Roman" w:cs="Times New Roman"/>
          <w:sz w:val="24"/>
          <w:szCs w:val="24"/>
        </w:rPr>
      </w:pPr>
      <w:r w:rsidRPr="006954B5">
        <w:rPr>
          <w:rFonts w:ascii="Times New Roman" w:hAnsi="Times New Roman" w:cs="Times New Roman"/>
          <w:sz w:val="24"/>
          <w:szCs w:val="24"/>
        </w:rPr>
        <w:t xml:space="preserve">    </w:t>
      </w:r>
      <w:r w:rsidR="00731FFA" w:rsidRPr="006954B5">
        <w:rPr>
          <w:rFonts w:ascii="Times New Roman" w:hAnsi="Times New Roman" w:cs="Times New Roman"/>
          <w:sz w:val="24"/>
          <w:szCs w:val="24"/>
        </w:rPr>
        <w:t xml:space="preserve">  1) Довідка, яка містить відомості про учасника (за зразком):</w:t>
      </w:r>
    </w:p>
    <w:p w14:paraId="10485859" w14:textId="77777777" w:rsidR="00731FFA" w:rsidRPr="006954B5" w:rsidRDefault="00731FFA" w:rsidP="00731FFA">
      <w:pPr>
        <w:jc w:val="center"/>
        <w:rPr>
          <w:rFonts w:ascii="Times New Roman" w:hAnsi="Times New Roman" w:cs="Times New Roman"/>
          <w:sz w:val="24"/>
          <w:szCs w:val="24"/>
        </w:rPr>
      </w:pPr>
      <w:r w:rsidRPr="006954B5">
        <w:rPr>
          <w:rFonts w:ascii="Times New Roman" w:hAnsi="Times New Roman" w:cs="Times New Roman"/>
          <w:b/>
          <w:sz w:val="24"/>
          <w:szCs w:val="24"/>
        </w:rPr>
        <w:t>Відомості про учасника</w:t>
      </w:r>
    </w:p>
    <w:p w14:paraId="4272064E" w14:textId="77777777" w:rsidR="00731FFA" w:rsidRPr="006954B5" w:rsidRDefault="00731FFA" w:rsidP="00731FFA">
      <w:pPr>
        <w:widowControl w:val="0"/>
        <w:spacing w:after="0" w:line="240" w:lineRule="auto"/>
        <w:ind w:left="284"/>
        <w:jc w:val="both"/>
        <w:rPr>
          <w:rFonts w:ascii="Times New Roman" w:hAnsi="Times New Roman" w:cs="Times New Roman"/>
          <w:sz w:val="24"/>
          <w:szCs w:val="24"/>
        </w:rPr>
      </w:pPr>
      <w:r w:rsidRPr="006954B5">
        <w:rPr>
          <w:rFonts w:ascii="Times New Roman" w:hAnsi="Times New Roman" w:cs="Times New Roman"/>
          <w:sz w:val="24"/>
          <w:szCs w:val="24"/>
        </w:rPr>
        <w:t>1.1. Повна назва учасника: _______________</w:t>
      </w:r>
    </w:p>
    <w:p w14:paraId="2B68AC1D" w14:textId="77777777" w:rsidR="00731FFA" w:rsidRPr="006954B5" w:rsidRDefault="00731FFA" w:rsidP="00731FFA">
      <w:pPr>
        <w:widowControl w:val="0"/>
        <w:spacing w:after="0" w:line="240" w:lineRule="auto"/>
        <w:ind w:left="284"/>
        <w:jc w:val="both"/>
        <w:rPr>
          <w:rFonts w:ascii="Times New Roman" w:hAnsi="Times New Roman" w:cs="Times New Roman"/>
          <w:sz w:val="24"/>
          <w:szCs w:val="24"/>
        </w:rPr>
      </w:pPr>
      <w:r w:rsidRPr="006954B5">
        <w:rPr>
          <w:rFonts w:ascii="Times New Roman" w:hAnsi="Times New Roman" w:cs="Times New Roman"/>
          <w:sz w:val="24"/>
          <w:szCs w:val="24"/>
        </w:rPr>
        <w:t>1.2. Юридична адреса: __________________</w:t>
      </w:r>
    </w:p>
    <w:p w14:paraId="699F9CD7" w14:textId="77777777" w:rsidR="00731FFA" w:rsidRPr="006954B5" w:rsidRDefault="00731FFA" w:rsidP="00731FFA">
      <w:pPr>
        <w:widowControl w:val="0"/>
        <w:spacing w:after="0" w:line="240" w:lineRule="auto"/>
        <w:ind w:left="284"/>
        <w:jc w:val="both"/>
        <w:rPr>
          <w:rFonts w:ascii="Times New Roman" w:hAnsi="Times New Roman" w:cs="Times New Roman"/>
          <w:sz w:val="24"/>
          <w:szCs w:val="24"/>
        </w:rPr>
      </w:pPr>
      <w:r w:rsidRPr="006954B5">
        <w:rPr>
          <w:rFonts w:ascii="Times New Roman" w:hAnsi="Times New Roman" w:cs="Times New Roman"/>
          <w:sz w:val="24"/>
          <w:szCs w:val="24"/>
        </w:rPr>
        <w:t>1.3. Поштова</w:t>
      </w:r>
      <w:r w:rsidRPr="006954B5">
        <w:rPr>
          <w:rFonts w:ascii="Times New Roman" w:hAnsi="Times New Roman" w:cs="Times New Roman"/>
          <w:sz w:val="24"/>
          <w:szCs w:val="24"/>
          <w:lang w:val="ru-RU"/>
        </w:rPr>
        <w:t xml:space="preserve"> </w:t>
      </w:r>
      <w:r w:rsidRPr="006954B5">
        <w:rPr>
          <w:rFonts w:ascii="Times New Roman" w:hAnsi="Times New Roman" w:cs="Times New Roman"/>
          <w:sz w:val="24"/>
          <w:szCs w:val="24"/>
        </w:rPr>
        <w:t>адреса: ____________________</w:t>
      </w:r>
    </w:p>
    <w:p w14:paraId="2B50C8D0" w14:textId="77777777" w:rsidR="00731FFA" w:rsidRPr="006954B5" w:rsidRDefault="00731FFA" w:rsidP="00731FFA">
      <w:pPr>
        <w:widowControl w:val="0"/>
        <w:tabs>
          <w:tab w:val="left" w:pos="284"/>
        </w:tabs>
        <w:spacing w:after="0" w:line="240" w:lineRule="auto"/>
        <w:jc w:val="both"/>
        <w:rPr>
          <w:rFonts w:ascii="Times New Roman" w:hAnsi="Times New Roman" w:cs="Times New Roman"/>
          <w:sz w:val="24"/>
          <w:szCs w:val="24"/>
        </w:rPr>
      </w:pPr>
      <w:r w:rsidRPr="006954B5">
        <w:rPr>
          <w:rFonts w:ascii="Times New Roman" w:hAnsi="Times New Roman" w:cs="Times New Roman"/>
          <w:sz w:val="24"/>
          <w:szCs w:val="24"/>
        </w:rPr>
        <w:t xml:space="preserve">     1.4. Банківські реквізити та назва обслуговуючого банку (який у разі перемоги учасника буде вказаний у договорі): __________</w:t>
      </w:r>
    </w:p>
    <w:p w14:paraId="55348BD5" w14:textId="77777777" w:rsidR="00731FFA" w:rsidRPr="006954B5" w:rsidRDefault="00731FFA" w:rsidP="00731FFA">
      <w:pPr>
        <w:widowControl w:val="0"/>
        <w:spacing w:after="0" w:line="240" w:lineRule="auto"/>
        <w:ind w:left="284"/>
        <w:jc w:val="both"/>
        <w:rPr>
          <w:rFonts w:ascii="Times New Roman" w:hAnsi="Times New Roman" w:cs="Times New Roman"/>
          <w:sz w:val="24"/>
          <w:szCs w:val="24"/>
        </w:rPr>
      </w:pPr>
      <w:r w:rsidRPr="006954B5">
        <w:rPr>
          <w:rFonts w:ascii="Times New Roman" w:hAnsi="Times New Roman" w:cs="Times New Roman"/>
          <w:sz w:val="24"/>
          <w:szCs w:val="24"/>
        </w:rPr>
        <w:t>1.5. Код ЄДРПОУ: ___________________________________</w:t>
      </w:r>
    </w:p>
    <w:p w14:paraId="5BE55407" w14:textId="77777777" w:rsidR="00731FFA" w:rsidRPr="006954B5" w:rsidRDefault="00731FFA" w:rsidP="00731FFA">
      <w:pPr>
        <w:widowControl w:val="0"/>
        <w:spacing w:after="0" w:line="240" w:lineRule="auto"/>
        <w:ind w:left="284"/>
        <w:jc w:val="both"/>
        <w:rPr>
          <w:rFonts w:ascii="Times New Roman" w:hAnsi="Times New Roman" w:cs="Times New Roman"/>
          <w:sz w:val="24"/>
          <w:szCs w:val="24"/>
        </w:rPr>
      </w:pPr>
      <w:r w:rsidRPr="006954B5">
        <w:rPr>
          <w:rFonts w:ascii="Times New Roman" w:hAnsi="Times New Roman" w:cs="Times New Roman"/>
          <w:sz w:val="24"/>
          <w:szCs w:val="24"/>
        </w:rPr>
        <w:t>1.6. Індивідуальний податковий номер: __________________</w:t>
      </w:r>
    </w:p>
    <w:p w14:paraId="07D56EBB" w14:textId="77777777" w:rsidR="00731FFA" w:rsidRPr="006954B5" w:rsidRDefault="00731FFA" w:rsidP="00731FFA">
      <w:pPr>
        <w:widowControl w:val="0"/>
        <w:spacing w:after="0" w:line="240" w:lineRule="auto"/>
        <w:ind w:left="284"/>
        <w:jc w:val="both"/>
        <w:rPr>
          <w:rFonts w:ascii="Times New Roman" w:hAnsi="Times New Roman" w:cs="Times New Roman"/>
          <w:sz w:val="24"/>
          <w:szCs w:val="24"/>
        </w:rPr>
      </w:pPr>
      <w:r w:rsidRPr="006954B5">
        <w:rPr>
          <w:rFonts w:ascii="Times New Roman" w:hAnsi="Times New Roman" w:cs="Times New Roman"/>
          <w:sz w:val="24"/>
          <w:szCs w:val="24"/>
        </w:rPr>
        <w:t>1.7.</w:t>
      </w:r>
      <w:r w:rsidR="007E6125" w:rsidRPr="006954B5">
        <w:rPr>
          <w:rFonts w:ascii="Times New Roman" w:hAnsi="Times New Roman" w:cs="Times New Roman"/>
          <w:sz w:val="24"/>
          <w:szCs w:val="24"/>
        </w:rPr>
        <w:t>Статус платника податку на прибуток та ПДВ</w:t>
      </w:r>
      <w:r w:rsidRPr="006954B5">
        <w:rPr>
          <w:rFonts w:ascii="Times New Roman" w:hAnsi="Times New Roman" w:cs="Times New Roman"/>
          <w:sz w:val="24"/>
          <w:szCs w:val="24"/>
        </w:rPr>
        <w:t xml:space="preserve"> _________________________</w:t>
      </w:r>
    </w:p>
    <w:p w14:paraId="2205BBC6" w14:textId="77777777" w:rsidR="00731FFA" w:rsidRPr="006954B5" w:rsidRDefault="00731FFA" w:rsidP="00F116E3">
      <w:pPr>
        <w:widowControl w:val="0"/>
        <w:spacing w:after="0" w:line="240" w:lineRule="auto"/>
        <w:ind w:left="284"/>
        <w:jc w:val="both"/>
        <w:rPr>
          <w:rFonts w:ascii="Times New Roman" w:hAnsi="Times New Roman" w:cs="Times New Roman"/>
          <w:sz w:val="24"/>
          <w:szCs w:val="24"/>
        </w:rPr>
      </w:pPr>
      <w:r w:rsidRPr="006954B5">
        <w:rPr>
          <w:rFonts w:ascii="Times New Roman" w:hAnsi="Times New Roman" w:cs="Times New Roman"/>
          <w:sz w:val="24"/>
          <w:szCs w:val="24"/>
        </w:rPr>
        <w:t>1.8. Контактна особа (ПІБ, номер телефону, Е-mail</w:t>
      </w:r>
      <w:r w:rsidR="00F116E3" w:rsidRPr="006954B5">
        <w:rPr>
          <w:rFonts w:ascii="Times New Roman" w:hAnsi="Times New Roman" w:cs="Times New Roman"/>
          <w:sz w:val="24"/>
          <w:szCs w:val="24"/>
        </w:rPr>
        <w:t xml:space="preserve"> </w:t>
      </w:r>
      <w:r w:rsidRPr="006954B5">
        <w:rPr>
          <w:rFonts w:ascii="Times New Roman" w:hAnsi="Times New Roman" w:cs="Times New Roman"/>
          <w:sz w:val="24"/>
          <w:szCs w:val="24"/>
        </w:rPr>
        <w:t>):</w:t>
      </w:r>
      <w:r w:rsidRPr="006954B5">
        <w:rPr>
          <w:rFonts w:ascii="Times New Roman" w:hAnsi="Times New Roman" w:cs="Times New Roman"/>
          <w:b/>
          <w:sz w:val="24"/>
          <w:szCs w:val="24"/>
        </w:rPr>
        <w:t xml:space="preserve"> </w:t>
      </w:r>
      <w:r w:rsidRPr="006954B5">
        <w:rPr>
          <w:rFonts w:ascii="Times New Roman" w:hAnsi="Times New Roman" w:cs="Times New Roman"/>
          <w:sz w:val="24"/>
          <w:szCs w:val="24"/>
        </w:rPr>
        <w:t xml:space="preserve">_________      </w:t>
      </w:r>
    </w:p>
    <w:p w14:paraId="51016B7A" w14:textId="77777777" w:rsidR="00731FFA" w:rsidRPr="006954B5" w:rsidRDefault="00731FFA" w:rsidP="00F116E3">
      <w:pPr>
        <w:widowControl w:val="0"/>
        <w:tabs>
          <w:tab w:val="left" w:pos="462"/>
        </w:tabs>
        <w:spacing w:after="0" w:line="240" w:lineRule="auto"/>
        <w:ind w:left="284"/>
        <w:jc w:val="both"/>
        <w:rPr>
          <w:rFonts w:ascii="Times New Roman" w:hAnsi="Times New Roman" w:cs="Times New Roman"/>
          <w:sz w:val="24"/>
          <w:szCs w:val="24"/>
        </w:rPr>
      </w:pPr>
      <w:r w:rsidRPr="006954B5">
        <w:rPr>
          <w:rFonts w:ascii="Times New Roman" w:hAnsi="Times New Roman" w:cs="Times New Roman"/>
          <w:sz w:val="24"/>
          <w:szCs w:val="24"/>
        </w:rPr>
        <w:t>1.9.   Відомості про керівника (посада, ПІБ, номер телефону, Е-mail): ___________</w:t>
      </w:r>
    </w:p>
    <w:p w14:paraId="3E850B46" w14:textId="77777777" w:rsidR="00731FFA" w:rsidRPr="006954B5" w:rsidRDefault="00731FFA" w:rsidP="00731FFA">
      <w:pPr>
        <w:widowControl w:val="0"/>
        <w:tabs>
          <w:tab w:val="left" w:pos="462"/>
        </w:tabs>
        <w:spacing w:after="0" w:line="240" w:lineRule="auto"/>
        <w:ind w:left="284"/>
        <w:jc w:val="both"/>
        <w:rPr>
          <w:rFonts w:ascii="Times New Roman" w:hAnsi="Times New Roman" w:cs="Times New Roman"/>
          <w:sz w:val="24"/>
          <w:szCs w:val="24"/>
        </w:rPr>
      </w:pPr>
      <w:r w:rsidRPr="006954B5">
        <w:rPr>
          <w:rFonts w:ascii="Times New Roman" w:hAnsi="Times New Roman" w:cs="Times New Roman"/>
          <w:sz w:val="24"/>
          <w:szCs w:val="24"/>
        </w:rPr>
        <w:t>1.10. Відомості про підписанта договору (посада, ПІБ): ______</w:t>
      </w:r>
    </w:p>
    <w:p w14:paraId="110E621C" w14:textId="77777777" w:rsidR="00731FFA" w:rsidRPr="006954B5" w:rsidRDefault="00731FFA" w:rsidP="00731FFA">
      <w:pPr>
        <w:widowControl w:val="0"/>
        <w:tabs>
          <w:tab w:val="left" w:pos="462"/>
        </w:tabs>
        <w:spacing w:after="0" w:line="240" w:lineRule="auto"/>
        <w:ind w:left="284"/>
        <w:jc w:val="both"/>
        <w:rPr>
          <w:rFonts w:ascii="Times New Roman" w:hAnsi="Times New Roman" w:cs="Times New Roman"/>
          <w:sz w:val="24"/>
          <w:szCs w:val="24"/>
        </w:rPr>
      </w:pPr>
      <w:r w:rsidRPr="006954B5">
        <w:rPr>
          <w:rFonts w:ascii="Times New Roman" w:hAnsi="Times New Roman" w:cs="Times New Roman"/>
          <w:sz w:val="24"/>
          <w:szCs w:val="24"/>
        </w:rPr>
        <w:t>1.11. Відомості про підписанта тендерної пропозиції (посада, ПІБ):__________</w:t>
      </w:r>
    </w:p>
    <w:p w14:paraId="6FD6924D" w14:textId="77777777" w:rsidR="00731FFA" w:rsidRPr="006954B5" w:rsidRDefault="00F116E3" w:rsidP="007B3BDE">
      <w:pPr>
        <w:widowControl w:val="0"/>
        <w:tabs>
          <w:tab w:val="left" w:pos="462"/>
        </w:tabs>
        <w:spacing w:after="0" w:line="240" w:lineRule="auto"/>
        <w:ind w:left="142" w:right="-2"/>
        <w:jc w:val="both"/>
        <w:rPr>
          <w:rFonts w:ascii="Times New Roman" w:hAnsi="Times New Roman" w:cs="Times New Roman"/>
          <w:sz w:val="24"/>
          <w:szCs w:val="24"/>
        </w:rPr>
      </w:pPr>
      <w:r w:rsidRPr="006954B5">
        <w:rPr>
          <w:rFonts w:ascii="Times New Roman" w:hAnsi="Times New Roman" w:cs="Times New Roman"/>
          <w:sz w:val="28"/>
          <w:szCs w:val="28"/>
        </w:rPr>
        <w:t xml:space="preserve"> </w:t>
      </w:r>
      <w:r w:rsidR="00731FFA" w:rsidRPr="006954B5">
        <w:rPr>
          <w:rFonts w:ascii="Times New Roman" w:hAnsi="Times New Roman" w:cs="Times New Roman"/>
          <w:sz w:val="28"/>
          <w:szCs w:val="28"/>
        </w:rPr>
        <w:t xml:space="preserve"> </w:t>
      </w:r>
      <w:r w:rsidR="00731FFA" w:rsidRPr="006954B5">
        <w:rPr>
          <w:rFonts w:ascii="Times New Roman" w:hAnsi="Times New Roman" w:cs="Times New Roman"/>
          <w:sz w:val="24"/>
          <w:szCs w:val="24"/>
        </w:rPr>
        <w:t>1.12. Інформація про категорію класифікації суб‘єкта господарювання (ч.3 ст. 55 Господарського кодексу України):______________________</w:t>
      </w:r>
    </w:p>
    <w:p w14:paraId="15B794C7" w14:textId="77777777" w:rsidR="00731FFA" w:rsidRPr="006954B5" w:rsidRDefault="00731FFA" w:rsidP="007B3BDE">
      <w:pPr>
        <w:widowControl w:val="0"/>
        <w:tabs>
          <w:tab w:val="left" w:pos="462"/>
        </w:tabs>
        <w:spacing w:after="0" w:line="240" w:lineRule="auto"/>
        <w:ind w:left="142" w:right="-2"/>
        <w:jc w:val="both"/>
        <w:rPr>
          <w:rFonts w:ascii="Times New Roman" w:hAnsi="Times New Roman" w:cs="Times New Roman"/>
          <w:sz w:val="24"/>
          <w:szCs w:val="24"/>
        </w:rPr>
      </w:pPr>
    </w:p>
    <w:p w14:paraId="3ED3530F" w14:textId="77777777" w:rsidR="00731FFA" w:rsidRPr="006954B5" w:rsidRDefault="0030417D" w:rsidP="007B3BDE">
      <w:pPr>
        <w:widowControl w:val="0"/>
        <w:tabs>
          <w:tab w:val="left" w:pos="462"/>
        </w:tabs>
        <w:spacing w:after="0" w:line="240" w:lineRule="auto"/>
        <w:ind w:left="142" w:right="-2"/>
        <w:jc w:val="both"/>
        <w:rPr>
          <w:rFonts w:ascii="Times New Roman" w:hAnsi="Times New Roman" w:cs="Times New Roman"/>
          <w:i/>
          <w:sz w:val="24"/>
          <w:szCs w:val="24"/>
        </w:rPr>
      </w:pPr>
      <w:r w:rsidRPr="006954B5">
        <w:rPr>
          <w:rFonts w:ascii="Times New Roman" w:hAnsi="Times New Roman" w:cs="Times New Roman"/>
          <w:b/>
          <w:i/>
          <w:sz w:val="24"/>
          <w:szCs w:val="24"/>
        </w:rPr>
        <w:t>*</w:t>
      </w:r>
      <w:r w:rsidR="00731FFA" w:rsidRPr="006954B5">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00731FFA" w:rsidRPr="006954B5">
        <w:rPr>
          <w:rFonts w:ascii="Times New Roman" w:hAnsi="Times New Roman" w:cs="Times New Roman"/>
          <w:i/>
          <w:sz w:val="24"/>
          <w:szCs w:val="24"/>
        </w:rPr>
        <w:t>.</w:t>
      </w:r>
    </w:p>
    <w:p w14:paraId="4C264C34" w14:textId="77777777" w:rsidR="00731FFA" w:rsidRPr="006954B5" w:rsidRDefault="00731FFA" w:rsidP="00731FFA">
      <w:pPr>
        <w:widowControl w:val="0"/>
        <w:tabs>
          <w:tab w:val="left" w:pos="462"/>
        </w:tabs>
        <w:spacing w:after="0" w:line="240" w:lineRule="auto"/>
        <w:ind w:left="-436" w:right="-706"/>
        <w:jc w:val="both"/>
        <w:rPr>
          <w:rFonts w:ascii="Times New Roman" w:hAnsi="Times New Roman" w:cs="Times New Roman"/>
          <w:sz w:val="24"/>
          <w:szCs w:val="24"/>
        </w:rPr>
      </w:pPr>
    </w:p>
    <w:p w14:paraId="744633FD" w14:textId="77777777" w:rsidR="00731FFA" w:rsidRPr="006954B5" w:rsidRDefault="00731FFA" w:rsidP="007B3BDE">
      <w:pPr>
        <w:spacing w:after="0" w:line="240" w:lineRule="atLeast"/>
        <w:ind w:left="284" w:right="-2"/>
        <w:jc w:val="both"/>
        <w:rPr>
          <w:rFonts w:ascii="Times New Roman" w:hAnsi="Times New Roman" w:cs="Times New Roman"/>
          <w:sz w:val="24"/>
          <w:szCs w:val="24"/>
        </w:rPr>
      </w:pPr>
      <w:r w:rsidRPr="006954B5">
        <w:rPr>
          <w:rFonts w:ascii="Times New Roman" w:hAnsi="Times New Roman" w:cs="Times New Roman"/>
          <w:sz w:val="24"/>
          <w:szCs w:val="24"/>
        </w:rPr>
        <w:t xml:space="preserve">  2) Копія правоустановчого документа (копія Статуту із змінами (</w:t>
      </w:r>
      <w:r w:rsidRPr="006954B5">
        <w:rPr>
          <w:rFonts w:ascii="Times New Roman" w:hAnsi="Times New Roman" w:cs="Times New Roman"/>
          <w:i/>
          <w:sz w:val="24"/>
          <w:szCs w:val="24"/>
        </w:rPr>
        <w:t>в разі їх наявності</w:t>
      </w:r>
      <w:r w:rsidRPr="006954B5">
        <w:rPr>
          <w:rFonts w:ascii="Times New Roman" w:hAnsi="Times New Roman" w:cs="Times New Roman"/>
          <w:sz w:val="24"/>
          <w:szCs w:val="24"/>
        </w:rPr>
        <w:t xml:space="preserve">) або іншого документа). </w:t>
      </w:r>
      <w:r w:rsidR="001764EB" w:rsidRPr="006954B5">
        <w:rPr>
          <w:rFonts w:ascii="Times New Roman" w:hAnsi="Times New Roman" w:cs="Times New Roman"/>
          <w:sz w:val="24"/>
          <w:szCs w:val="24"/>
        </w:rPr>
        <w:t>Для платників єдиного податку – копію Свідоцтва платника єдиного податку.</w:t>
      </w:r>
    </w:p>
    <w:p w14:paraId="44456D97" w14:textId="77777777" w:rsidR="00731FFA" w:rsidRPr="006954B5" w:rsidRDefault="00731FFA" w:rsidP="007B3BDE">
      <w:pPr>
        <w:spacing w:after="0" w:line="240" w:lineRule="atLeast"/>
        <w:ind w:left="284" w:right="-706"/>
        <w:jc w:val="both"/>
        <w:rPr>
          <w:rFonts w:ascii="Times New Roman" w:hAnsi="Times New Roman" w:cs="Times New Roman"/>
          <w:iCs/>
          <w:sz w:val="24"/>
          <w:szCs w:val="24"/>
        </w:rPr>
      </w:pPr>
      <w:r w:rsidRPr="006954B5">
        <w:rPr>
          <w:rFonts w:ascii="Times New Roman" w:hAnsi="Times New Roman" w:cs="Times New Roman"/>
          <w:iCs/>
          <w:sz w:val="24"/>
          <w:szCs w:val="24"/>
        </w:rPr>
        <w:t xml:space="preserve">  3) Копія довідки про присвоєння ідентифікаційного номера (для фізичних осіб).</w:t>
      </w:r>
    </w:p>
    <w:p w14:paraId="368A1D49" w14:textId="1F55EEFD" w:rsidR="00731FFA" w:rsidRPr="006954B5" w:rsidRDefault="00731FFA" w:rsidP="007B3BDE">
      <w:pPr>
        <w:spacing w:after="0" w:line="240" w:lineRule="atLeast"/>
        <w:ind w:left="284" w:right="-1"/>
        <w:jc w:val="both"/>
        <w:rPr>
          <w:rFonts w:ascii="Times New Roman" w:hAnsi="Times New Roman" w:cs="Times New Roman"/>
          <w:iCs/>
          <w:sz w:val="24"/>
          <w:szCs w:val="24"/>
        </w:rPr>
      </w:pPr>
      <w:r w:rsidRPr="006954B5">
        <w:rPr>
          <w:rFonts w:ascii="Times New Roman" w:hAnsi="Times New Roman" w:cs="Times New Roman"/>
          <w:sz w:val="24"/>
          <w:szCs w:val="24"/>
        </w:rPr>
        <w:t xml:space="preserve">  4)</w:t>
      </w:r>
      <w:r w:rsidR="00A322FE" w:rsidRPr="006954B5">
        <w:rPr>
          <w:rFonts w:ascii="Times New Roman" w:hAnsi="Times New Roman" w:cs="Times New Roman"/>
          <w:sz w:val="24"/>
          <w:szCs w:val="24"/>
        </w:rPr>
        <w:t xml:space="preserve"> </w:t>
      </w:r>
      <w:r w:rsidRPr="006954B5">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B9254C8" w14:textId="77777777" w:rsidR="00731FFA" w:rsidRPr="006954B5" w:rsidRDefault="00731FFA" w:rsidP="007B3BDE">
      <w:pPr>
        <w:spacing w:after="0" w:line="240" w:lineRule="atLeast"/>
        <w:ind w:left="284" w:right="-1"/>
        <w:jc w:val="both"/>
        <w:rPr>
          <w:rFonts w:ascii="Times New Roman" w:hAnsi="Times New Roman" w:cs="Times New Roman"/>
          <w:sz w:val="24"/>
          <w:szCs w:val="24"/>
        </w:rPr>
      </w:pPr>
      <w:r w:rsidRPr="006954B5">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sidR="00AF6789" w:rsidRPr="006954B5">
        <w:rPr>
          <w:rFonts w:ascii="Times New Roman" w:hAnsi="Times New Roman" w:cs="Times New Roman"/>
          <w:sz w:val="24"/>
          <w:szCs w:val="24"/>
        </w:rPr>
        <w:t xml:space="preserve"> зборів</w:t>
      </w:r>
      <w:r w:rsidRPr="006954B5">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sidR="00AF6789" w:rsidRPr="006954B5">
        <w:rPr>
          <w:rFonts w:ascii="Times New Roman" w:hAnsi="Times New Roman" w:cs="Times New Roman"/>
          <w:sz w:val="24"/>
          <w:szCs w:val="24"/>
        </w:rPr>
        <w:t xml:space="preserve"> </w:t>
      </w:r>
      <w:r w:rsidRPr="006954B5">
        <w:rPr>
          <w:rFonts w:ascii="Times New Roman" w:hAnsi="Times New Roman" w:cs="Times New Roman"/>
          <w:sz w:val="24"/>
          <w:szCs w:val="24"/>
        </w:rPr>
        <w:t xml:space="preserve"> особою учасника).</w:t>
      </w:r>
    </w:p>
    <w:p w14:paraId="67CB5FA2" w14:textId="77777777" w:rsidR="00EA1FFE" w:rsidRPr="006954B5" w:rsidRDefault="007B3BDE" w:rsidP="00EA1FFE">
      <w:pPr>
        <w:spacing w:after="0" w:line="240" w:lineRule="atLeast"/>
        <w:ind w:left="284" w:right="-1"/>
        <w:jc w:val="both"/>
        <w:rPr>
          <w:rFonts w:ascii="Times New Roman" w:hAnsi="Times New Roman" w:cs="Times New Roman"/>
          <w:sz w:val="24"/>
          <w:szCs w:val="24"/>
        </w:rPr>
      </w:pPr>
      <w:r w:rsidRPr="006954B5">
        <w:rPr>
          <w:rFonts w:ascii="Times New Roman" w:hAnsi="Times New Roman" w:cs="Times New Roman"/>
          <w:sz w:val="24"/>
          <w:szCs w:val="24"/>
        </w:rPr>
        <w:t xml:space="preserve">  6)  </w:t>
      </w:r>
      <w:r w:rsidR="00731FFA" w:rsidRPr="006954B5">
        <w:rPr>
          <w:rFonts w:ascii="Times New Roman" w:hAnsi="Times New Roman" w:cs="Times New Roman"/>
          <w:sz w:val="24"/>
          <w:szCs w:val="24"/>
        </w:rPr>
        <w:t>Учасник має документально підтвердити свій статус платника</w:t>
      </w:r>
      <w:r w:rsidR="001764EB" w:rsidRPr="006954B5">
        <w:rPr>
          <w:rFonts w:ascii="Times New Roman" w:hAnsi="Times New Roman" w:cs="Times New Roman"/>
          <w:sz w:val="24"/>
          <w:szCs w:val="24"/>
        </w:rPr>
        <w:t>/неплатника</w:t>
      </w:r>
      <w:r w:rsidR="00731FFA" w:rsidRPr="006954B5">
        <w:rPr>
          <w:rFonts w:ascii="Times New Roman" w:hAnsi="Times New Roman" w:cs="Times New Roman"/>
          <w:sz w:val="24"/>
          <w:szCs w:val="24"/>
        </w:rPr>
        <w:t xml:space="preserve"> ПДВ</w:t>
      </w:r>
      <w:r w:rsidR="00EA1FFE" w:rsidRPr="006954B5">
        <w:rPr>
          <w:rFonts w:ascii="Times New Roman" w:hAnsi="Times New Roman" w:cs="Times New Roman"/>
          <w:sz w:val="24"/>
          <w:szCs w:val="24"/>
        </w:rPr>
        <w:t>.</w:t>
      </w:r>
    </w:p>
    <w:p w14:paraId="0020C81C" w14:textId="77777777" w:rsidR="00EA1FFE" w:rsidRPr="006954B5" w:rsidRDefault="00EA1FFE" w:rsidP="00EA1FFE">
      <w:pPr>
        <w:spacing w:after="0" w:line="240" w:lineRule="atLeast"/>
        <w:ind w:left="284" w:right="-1"/>
        <w:jc w:val="both"/>
        <w:rPr>
          <w:rFonts w:ascii="Times New Roman" w:hAnsi="Times New Roman" w:cs="Times New Roman"/>
          <w:sz w:val="24"/>
          <w:szCs w:val="24"/>
        </w:rPr>
      </w:pPr>
    </w:p>
    <w:p w14:paraId="04A99020" w14:textId="77777777" w:rsidR="00731FFA" w:rsidRPr="00EA1FFE" w:rsidRDefault="00731FFA" w:rsidP="00EA1FF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b/>
          <w:iCs/>
          <w:color w:val="000000"/>
          <w:sz w:val="24"/>
          <w:szCs w:val="24"/>
        </w:rPr>
        <w:t>ІІ.</w:t>
      </w:r>
      <w:r w:rsidRPr="006B3063">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Перелік документів та інформації  для підтвердження відповідності УЧАСНИКА  кваліфікаційним</w:t>
      </w:r>
      <w:r w:rsidR="00EA1FFE">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26DDEF83" w14:textId="77777777" w:rsidR="00545503" w:rsidRDefault="00731FFA" w:rsidP="00D127F5">
      <w:pPr>
        <w:ind w:right="22"/>
        <w:jc w:val="center"/>
        <w:rPr>
          <w:rFonts w:ascii="Times New Roman" w:hAnsi="Times New Roman" w:cs="Times New Roman"/>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p>
    <w:p w14:paraId="75C8D02D" w14:textId="77777777" w:rsidR="00545503" w:rsidRDefault="00545503" w:rsidP="00D127F5">
      <w:pPr>
        <w:ind w:right="22"/>
        <w:jc w:val="center"/>
        <w:rPr>
          <w:rFonts w:ascii="Times New Roman" w:hAnsi="Times New Roman" w:cs="Times New Roman"/>
          <w:sz w:val="24"/>
          <w:szCs w:val="24"/>
        </w:rPr>
      </w:pPr>
    </w:p>
    <w:p w14:paraId="48565014" w14:textId="77777777" w:rsidR="00545503" w:rsidRDefault="00545503" w:rsidP="00D127F5">
      <w:pPr>
        <w:ind w:right="22"/>
        <w:jc w:val="center"/>
        <w:rPr>
          <w:rFonts w:ascii="Times New Roman" w:hAnsi="Times New Roman" w:cs="Times New Roman"/>
          <w:sz w:val="24"/>
          <w:szCs w:val="24"/>
        </w:rPr>
      </w:pPr>
    </w:p>
    <w:p w14:paraId="222647A4" w14:textId="33E737D9" w:rsidR="00D127F5" w:rsidRDefault="00731FFA" w:rsidP="00D127F5">
      <w:pPr>
        <w:ind w:right="22"/>
        <w:jc w:val="center"/>
        <w:rPr>
          <w:rFonts w:ascii="Times New Roman" w:hAnsi="Times New Roman"/>
          <w:b/>
          <w:sz w:val="24"/>
          <w:szCs w:val="24"/>
        </w:rPr>
      </w:pPr>
      <w:r>
        <w:rPr>
          <w:rFonts w:ascii="Times New Roman" w:hAnsi="Times New Roman" w:cs="Times New Roman"/>
          <w:sz w:val="24"/>
          <w:szCs w:val="24"/>
        </w:rPr>
        <w:t xml:space="preserve"> </w:t>
      </w:r>
      <w:r w:rsidR="00D127F5">
        <w:rPr>
          <w:rFonts w:ascii="Times New Roman" w:hAnsi="Times New Roman"/>
          <w:b/>
          <w:sz w:val="24"/>
          <w:szCs w:val="24"/>
        </w:rPr>
        <w:t>Довідка</w:t>
      </w:r>
    </w:p>
    <w:p w14:paraId="319712F5" w14:textId="77777777" w:rsidR="00D127F5" w:rsidRDefault="00D127F5" w:rsidP="00D127F5">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780AC6B5" w14:textId="0BBF0A36" w:rsidR="00EA1FFE" w:rsidRPr="00A97285" w:rsidRDefault="00EA1FFE" w:rsidP="00EA1FFE">
      <w:pPr>
        <w:pStyle w:val="a5"/>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2846"/>
        <w:gridCol w:w="3195"/>
        <w:gridCol w:w="2834"/>
      </w:tblGrid>
      <w:tr w:rsidR="00D127F5" w14:paraId="295C6733"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E4D56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п/п</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DAD755"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Замовник,</w:t>
            </w:r>
          </w:p>
          <w:p w14:paraId="6783C3B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місцезнаходження,</w:t>
            </w:r>
          </w:p>
          <w:p w14:paraId="44F7928D"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телефону,</w:t>
            </w:r>
          </w:p>
          <w:p w14:paraId="68BE13F8"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код ЄДРПОУ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110EBF"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 договору</w:t>
            </w:r>
          </w:p>
          <w:p w14:paraId="2C6FA6A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 Дата укладання договору</w:t>
            </w:r>
          </w:p>
          <w:p w14:paraId="525A2D4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874B30"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Результат поставки товарів (виконаний / виконується)</w:t>
            </w:r>
          </w:p>
        </w:tc>
      </w:tr>
      <w:tr w:rsidR="00D127F5" w14:paraId="1BCBBEA0"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EFE58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45F36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98154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744019"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4</w:t>
            </w:r>
          </w:p>
        </w:tc>
      </w:tr>
      <w:tr w:rsidR="00D127F5" w14:paraId="41202F42" w14:textId="77777777" w:rsidTr="00D127F5">
        <w:trPr>
          <w:trHeight w:val="210"/>
        </w:trPr>
        <w:tc>
          <w:tcPr>
            <w:tcW w:w="90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25CB4CC"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90EA8C"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82E12F"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05D097" w14:textId="77777777" w:rsidR="00D127F5" w:rsidRDefault="00D127F5">
            <w:pPr>
              <w:jc w:val="center"/>
              <w:rPr>
                <w:rFonts w:ascii="Times New Roman" w:hAnsi="Times New Roman"/>
                <w:i/>
                <w:kern w:val="2"/>
                <w:sz w:val="24"/>
                <w:szCs w:val="24"/>
                <w14:ligatures w14:val="standardContextual"/>
              </w:rPr>
            </w:pPr>
          </w:p>
        </w:tc>
      </w:tr>
      <w:tr w:rsidR="00D127F5" w14:paraId="306CF582" w14:textId="77777777" w:rsidTr="00D127F5">
        <w:trPr>
          <w:trHeight w:val="180"/>
        </w:trPr>
        <w:tc>
          <w:tcPr>
            <w:tcW w:w="90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AC1E14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284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ED1725"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9DCDEC"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F1844B" w14:textId="77777777" w:rsidR="00D127F5" w:rsidRDefault="00D127F5">
            <w:pPr>
              <w:jc w:val="center"/>
              <w:rPr>
                <w:rFonts w:ascii="Times New Roman" w:hAnsi="Times New Roman"/>
                <w:i/>
                <w:kern w:val="2"/>
                <w:sz w:val="24"/>
                <w:szCs w:val="24"/>
                <w14:ligatures w14:val="standardContextual"/>
              </w:rPr>
            </w:pPr>
          </w:p>
        </w:tc>
      </w:tr>
    </w:tbl>
    <w:p w14:paraId="431E6500" w14:textId="77777777" w:rsidR="00731FFA" w:rsidRPr="006B3063" w:rsidRDefault="00731FFA" w:rsidP="00EA1FFE">
      <w:pPr>
        <w:spacing w:after="0" w:line="240" w:lineRule="atLeast"/>
        <w:ind w:left="284" w:right="-1"/>
        <w:jc w:val="both"/>
        <w:rPr>
          <w:rFonts w:ascii="Times New Roman" w:hAnsi="Times New Roman" w:cs="Times New Roman"/>
          <w:sz w:val="24"/>
          <w:szCs w:val="24"/>
          <w:lang w:eastAsia="en-US"/>
        </w:rPr>
      </w:pPr>
    </w:p>
    <w:p w14:paraId="23986E27" w14:textId="77777777" w:rsidR="00D127F5" w:rsidRDefault="00D127F5" w:rsidP="00D127F5">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14:paraId="33BBEB83" w14:textId="1B72F11C" w:rsidR="00D127F5" w:rsidRDefault="00D127F5" w:rsidP="00D127F5">
      <w:pPr>
        <w:jc w:val="both"/>
        <w:rPr>
          <w:rFonts w:ascii="Times New Roman" w:hAnsi="Times New Roman"/>
          <w:sz w:val="24"/>
          <w:szCs w:val="24"/>
        </w:rPr>
      </w:pPr>
      <w:r>
        <w:rPr>
          <w:rFonts w:ascii="Times New Roman" w:hAnsi="Times New Roman"/>
          <w:sz w:val="24"/>
          <w:szCs w:val="24"/>
        </w:rPr>
        <w:t xml:space="preserve">(посада уповноваженої особи)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(підпис)</w:t>
      </w:r>
      <w:r>
        <w:rPr>
          <w:rFonts w:ascii="Times New Roman" w:hAnsi="Times New Roman"/>
          <w:sz w:val="24"/>
          <w:szCs w:val="24"/>
        </w:rPr>
        <w:tab/>
        <w:t xml:space="preserve">    (прізвище, ініціали)</w:t>
      </w:r>
    </w:p>
    <w:p w14:paraId="4B46D662" w14:textId="77777777" w:rsidR="00D127F5" w:rsidRDefault="00D127F5" w:rsidP="00D127F5">
      <w:pPr>
        <w:jc w:val="both"/>
        <w:rPr>
          <w:rFonts w:ascii="Times New Roman" w:hAnsi="Times New Roman"/>
          <w:sz w:val="24"/>
          <w:szCs w:val="24"/>
        </w:rPr>
      </w:pPr>
      <w:r>
        <w:rPr>
          <w:rFonts w:ascii="Times New Roman" w:hAnsi="Times New Roman"/>
          <w:sz w:val="24"/>
          <w:szCs w:val="24"/>
        </w:rPr>
        <w:t>М.П. (за наявності)</w:t>
      </w:r>
    </w:p>
    <w:p w14:paraId="779B469D" w14:textId="30D320D4" w:rsidR="00D127F5" w:rsidRDefault="00D127F5" w:rsidP="00D127F5">
      <w:pPr>
        <w:jc w:val="both"/>
        <w:rPr>
          <w:rFonts w:ascii="Times New Roman" w:hAnsi="Times New Roman"/>
          <w:iCs/>
          <w:sz w:val="24"/>
          <w:szCs w:val="24"/>
        </w:rPr>
      </w:pPr>
      <w:r>
        <w:rPr>
          <w:rFonts w:ascii="Times New Roman" w:hAnsi="Times New Roman"/>
          <w:sz w:val="24"/>
          <w:szCs w:val="24"/>
        </w:rPr>
        <w:t>У д</w:t>
      </w:r>
      <w:r>
        <w:rPr>
          <w:rFonts w:ascii="Times New Roman" w:hAnsi="Times New Roman"/>
          <w:iCs/>
          <w:sz w:val="24"/>
          <w:szCs w:val="24"/>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Pr>
          <w:rFonts w:ascii="Times New Roman" w:hAnsi="Times New Roman"/>
          <w:sz w:val="24"/>
          <w:szCs w:val="24"/>
        </w:rPr>
        <w:t xml:space="preserve"> Учасник повинен зазначити наявність </w:t>
      </w:r>
      <w:r>
        <w:rPr>
          <w:rFonts w:ascii="Times New Roman" w:hAnsi="Times New Roman"/>
          <w:iCs/>
          <w:sz w:val="24"/>
          <w:szCs w:val="24"/>
        </w:rPr>
        <w:t>досвіду виконання не менше двох договорів</w:t>
      </w:r>
      <w:r w:rsidR="00E60C5C">
        <w:rPr>
          <w:rFonts w:ascii="Times New Roman" w:hAnsi="Times New Roman"/>
          <w:iCs/>
          <w:sz w:val="24"/>
          <w:szCs w:val="24"/>
        </w:rPr>
        <w:t xml:space="preserve"> (з усіма вкладеними додатковими угодами, додатками те специфікаціями) до них </w:t>
      </w:r>
      <w:r w:rsidR="004C140D">
        <w:rPr>
          <w:rFonts w:ascii="Times New Roman" w:hAnsi="Times New Roman"/>
          <w:iCs/>
          <w:sz w:val="24"/>
          <w:szCs w:val="24"/>
        </w:rPr>
        <w:t>акти</w:t>
      </w:r>
      <w:r w:rsidR="00461BAF">
        <w:rPr>
          <w:rFonts w:ascii="Times New Roman" w:hAnsi="Times New Roman"/>
          <w:iCs/>
          <w:sz w:val="24"/>
          <w:szCs w:val="24"/>
        </w:rPr>
        <w:t xml:space="preserve"> </w:t>
      </w:r>
      <w:r w:rsidR="004C140D">
        <w:rPr>
          <w:rFonts w:ascii="Times New Roman" w:hAnsi="Times New Roman"/>
          <w:iCs/>
          <w:sz w:val="24"/>
          <w:szCs w:val="24"/>
        </w:rPr>
        <w:t xml:space="preserve">наданих послуг </w:t>
      </w:r>
      <w:r>
        <w:rPr>
          <w:rFonts w:ascii="Times New Roman" w:hAnsi="Times New Roman"/>
          <w:iCs/>
          <w:sz w:val="24"/>
          <w:szCs w:val="24"/>
        </w:rPr>
        <w:t>аналогічних  за предметом  закупівлі за даними торгами, в період 2021-2023 р.р</w:t>
      </w:r>
      <w:r w:rsidR="00E60C5C">
        <w:rPr>
          <w:rFonts w:ascii="Times New Roman" w:hAnsi="Times New Roman"/>
          <w:iCs/>
          <w:sz w:val="24"/>
          <w:szCs w:val="24"/>
        </w:rPr>
        <w:t xml:space="preserve">,, </w:t>
      </w:r>
    </w:p>
    <w:p w14:paraId="1C11A459" w14:textId="77777777" w:rsidR="00DA63F0" w:rsidRDefault="00DA63F0" w:rsidP="00DA63F0">
      <w:pPr>
        <w:spacing w:before="20" w:after="20" w:line="240" w:lineRule="auto"/>
        <w:jc w:val="both"/>
        <w:rPr>
          <w:rFonts w:ascii="Times New Roman" w:hAnsi="Times New Roman" w:cs="Times New Roman"/>
          <w:sz w:val="24"/>
          <w:szCs w:val="24"/>
        </w:rPr>
      </w:pPr>
    </w:p>
    <w:p w14:paraId="6BDAB422" w14:textId="77777777" w:rsidR="00B216F9" w:rsidRPr="00B216F9" w:rsidRDefault="007B3BDE" w:rsidP="00B216F9">
      <w:pPr>
        <w:spacing w:before="20" w:after="20" w:line="240" w:lineRule="auto"/>
        <w:jc w:val="both"/>
        <w:rPr>
          <w:rFonts w:ascii="Times New Roman" w:eastAsia="Times New Roman" w:hAnsi="Times New Roman" w:cs="Times New Roman"/>
          <w:b/>
          <w:sz w:val="24"/>
          <w:szCs w:val="24"/>
          <w:highlight w:val="white"/>
        </w:rPr>
      </w:pPr>
      <w:r w:rsidRPr="00B216F9">
        <w:rPr>
          <w:rFonts w:ascii="Times New Roman" w:hAnsi="Times New Roman" w:cs="Times New Roman"/>
          <w:b/>
          <w:sz w:val="24"/>
          <w:szCs w:val="24"/>
        </w:rPr>
        <w:t xml:space="preserve">      </w:t>
      </w:r>
      <w:r w:rsidR="00DA63F0" w:rsidRPr="00B216F9">
        <w:rPr>
          <w:rFonts w:ascii="Times New Roman" w:hAnsi="Times New Roman" w:cs="Times New Roman"/>
          <w:b/>
          <w:sz w:val="24"/>
          <w:szCs w:val="24"/>
        </w:rPr>
        <w:t>ІІІ.</w:t>
      </w:r>
      <w:r w:rsidR="00DA63F0" w:rsidRPr="00B216F9">
        <w:rPr>
          <w:rFonts w:ascii="Times New Roman" w:hAnsi="Times New Roman" w:cs="Times New Roman"/>
          <w:sz w:val="24"/>
          <w:szCs w:val="24"/>
        </w:rPr>
        <w:t xml:space="preserve"> </w:t>
      </w:r>
      <w:r w:rsidR="00B216F9" w:rsidRPr="00B216F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B216F9">
        <w:rPr>
          <w:rFonts w:ascii="Times New Roman" w:eastAsia="Times New Roman" w:hAnsi="Times New Roman" w:cs="Times New Roman"/>
          <w:b/>
          <w:sz w:val="24"/>
          <w:szCs w:val="24"/>
          <w:highlight w:val="white"/>
        </w:rPr>
        <w:t>м у пункті 47 Особливостей.</w:t>
      </w:r>
    </w:p>
    <w:p w14:paraId="403D7955"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 xml:space="preserve">Замовник </w:t>
      </w:r>
      <w:r w:rsidRPr="00BF66CA">
        <w:rPr>
          <w:rFonts w:ascii="Times New Roman" w:eastAsia="Times New Roman" w:hAnsi="Times New Roman" w:cs="Times New Roman"/>
          <w:b/>
          <w:sz w:val="24"/>
          <w:szCs w:val="24"/>
          <w:highlight w:val="white"/>
        </w:rPr>
        <w:t>не вимагає від учасника процедури закупівлі</w:t>
      </w:r>
      <w:r w:rsidRPr="00B216F9">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sidRPr="00B216F9">
        <w:rPr>
          <w:rFonts w:ascii="Times New Roman" w:eastAsia="Times New Roman" w:hAnsi="Times New Roman" w:cs="Times New Roman"/>
          <w:sz w:val="24"/>
          <w:szCs w:val="24"/>
          <w:highlight w:val="white"/>
        </w:rPr>
        <w:lastRenderedPageBreak/>
        <w:t>декларування відсутності таких підстав в електронній системі закупівель під час подання тендерної пропозиції.</w:t>
      </w:r>
    </w:p>
    <w:p w14:paraId="592E6511"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E821A7"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16F9">
        <w:rPr>
          <w:rFonts w:ascii="Times New Roman" w:eastAsia="Times New Roman" w:hAnsi="Times New Roman" w:cs="Times New Roman"/>
          <w:sz w:val="24"/>
          <w:szCs w:val="24"/>
        </w:rPr>
        <w:t xml:space="preserve">Учасник  повинен надати </w:t>
      </w:r>
      <w:r w:rsidRPr="00B216F9">
        <w:rPr>
          <w:rFonts w:ascii="Times New Roman" w:eastAsia="Times New Roman" w:hAnsi="Times New Roman" w:cs="Times New Roman"/>
          <w:b/>
          <w:sz w:val="24"/>
          <w:szCs w:val="24"/>
        </w:rPr>
        <w:t>довідку у довільній формі</w:t>
      </w:r>
      <w:r w:rsidRPr="00B216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16F9">
        <w:rPr>
          <w:rFonts w:ascii="Times New Roman" w:eastAsia="Times New Roman" w:hAnsi="Times New Roman" w:cs="Times New Roman"/>
          <w:sz w:val="24"/>
          <w:szCs w:val="24"/>
          <w:highlight w:val="white"/>
        </w:rPr>
        <w:t xml:space="preserve">47 </w:t>
      </w:r>
      <w:r w:rsidRPr="00B216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5FF3C2"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E27A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174F7E" w14:textId="77777777" w:rsidR="005B65E1" w:rsidRPr="00504911" w:rsidRDefault="005B65E1" w:rsidP="00B216F9">
      <w:pPr>
        <w:spacing w:before="20" w:after="20" w:line="240" w:lineRule="auto"/>
        <w:ind w:hanging="709"/>
        <w:jc w:val="both"/>
        <w:rPr>
          <w:rFonts w:ascii="Times New Roman" w:hAnsi="Times New Roman" w:cs="Times New Roman"/>
          <w:sz w:val="24"/>
          <w:szCs w:val="24"/>
        </w:rPr>
      </w:pPr>
    </w:p>
    <w:p w14:paraId="18514B79" w14:textId="6A1D8E9A" w:rsidR="005B65E1" w:rsidRPr="00504911" w:rsidRDefault="0080315A" w:rsidP="00DE27A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w:t>
      </w:r>
      <w:r>
        <w:rPr>
          <w:rFonts w:ascii="Times New Roman" w:eastAsia="Times New Roman" w:hAnsi="Times New Roman" w:cs="Times New Roman"/>
          <w:b/>
          <w:color w:val="000000"/>
          <w:sz w:val="24"/>
          <w:szCs w:val="24"/>
          <w:lang w:val="en-US"/>
        </w:rPr>
        <w:t>V</w:t>
      </w:r>
      <w:r w:rsidR="005B65E1"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504911">
        <w:rPr>
          <w:rFonts w:ascii="Times New Roman" w:eastAsia="Times New Roman" w:hAnsi="Times New Roman" w:cs="Times New Roman"/>
          <w:b/>
          <w:sz w:val="24"/>
          <w:szCs w:val="24"/>
        </w:rPr>
        <w:t>—</w:t>
      </w:r>
      <w:r w:rsidR="005B65E1"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504911">
        <w:rPr>
          <w:rFonts w:ascii="Times New Roman" w:eastAsia="Times New Roman" w:hAnsi="Times New Roman" w:cs="Times New Roman"/>
          <w:b/>
          <w:sz w:val="24"/>
          <w:szCs w:val="24"/>
        </w:rPr>
        <w:t xml:space="preserve"> — </w:t>
      </w:r>
      <w:r w:rsidR="005B65E1" w:rsidRPr="00504911">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504911"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504911" w:rsidRDefault="005B65E1" w:rsidP="00F70031">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5B65E1" w:rsidRPr="00504911"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504911" w:rsidRDefault="005B65E1" w:rsidP="00F70031">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504911" w:rsidRDefault="005B65E1" w:rsidP="00F70031">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B65E1" w:rsidRPr="00504911" w14:paraId="286ECE5C" w14:textId="77777777" w:rsidTr="00A9295A">
        <w:trPr>
          <w:trHeight w:val="1145"/>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73985" w14:textId="77777777" w:rsidR="005B65E1" w:rsidRPr="00504911" w:rsidRDefault="005B65E1" w:rsidP="00F70031">
            <w:pPr>
              <w:spacing w:before="240"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65E5C" w14:textId="25DCA9D2" w:rsidR="005B65E1" w:rsidRPr="00170163" w:rsidRDefault="00D62569" w:rsidP="000629DF">
            <w:pPr>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  </w:t>
            </w:r>
            <w:r w:rsidRPr="00004393">
              <w:rPr>
                <w:rFonts w:ascii="Times New Roman" w:eastAsia="Times New Roman" w:hAnsi="Times New Roman" w:cs="Times New Roman"/>
                <w:bCs/>
                <w:color w:val="000000"/>
              </w:rPr>
              <w:t xml:space="preserve">Учасник повинен надати (завантажити) в технічній частині: оригінал або належним чином завірену копію </w:t>
            </w:r>
            <w:r w:rsidR="000629DF">
              <w:rPr>
                <w:rFonts w:ascii="Times New Roman" w:eastAsia="Times New Roman" w:hAnsi="Times New Roman" w:cs="Times New Roman"/>
                <w:bCs/>
                <w:color w:val="000000"/>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лист-пояснення про відсутність потреби у такому дозволі.</w:t>
            </w:r>
          </w:p>
        </w:tc>
      </w:tr>
      <w:tr w:rsidR="00B87BDD" w:rsidRPr="00504911"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01F3FEEC" w:rsidR="00B87BDD" w:rsidRPr="00504911" w:rsidRDefault="00545503"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B87BDD"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12532E74" w14:textId="77777777" w:rsidR="0080315A" w:rsidRDefault="0080315A" w:rsidP="005B65E1">
      <w:pPr>
        <w:spacing w:after="0"/>
        <w:jc w:val="right"/>
        <w:rPr>
          <w:rFonts w:ascii="Times New Roman" w:hAnsi="Times New Roman" w:cs="Times New Roman"/>
          <w:b/>
          <w:i/>
          <w:sz w:val="24"/>
          <w:szCs w:val="24"/>
        </w:rPr>
      </w:pPr>
    </w:p>
    <w:p w14:paraId="0AD9D98C" w14:textId="77777777" w:rsidR="0080315A" w:rsidRPr="0080315A" w:rsidRDefault="0080315A" w:rsidP="0080315A">
      <w:pPr>
        <w:spacing w:after="0"/>
        <w:jc w:val="both"/>
        <w:rPr>
          <w:rFonts w:ascii="Times New Roman" w:hAnsi="Times New Roman" w:cs="Times New Roman"/>
          <w:bCs/>
          <w:iCs/>
          <w:sz w:val="24"/>
          <w:szCs w:val="24"/>
        </w:rPr>
      </w:pPr>
    </w:p>
    <w:p w14:paraId="58153FD2" w14:textId="1EBEB87E" w:rsidR="00B87BDD" w:rsidRDefault="0080315A" w:rsidP="00B87BDD">
      <w:pPr>
        <w:spacing w:after="0" w:line="240" w:lineRule="atLeast"/>
        <w:ind w:left="-720" w:right="-1"/>
        <w:jc w:val="both"/>
        <w:rPr>
          <w:rFonts w:ascii="Times New Roman" w:hAnsi="Times New Roman" w:cs="Times New Roman"/>
          <w:sz w:val="24"/>
          <w:szCs w:val="24"/>
        </w:rPr>
      </w:pPr>
      <w:r w:rsidRPr="0080315A">
        <w:rPr>
          <w:rFonts w:ascii="Times New Roman" w:hAnsi="Times New Roman" w:cs="Times New Roman"/>
          <w:b/>
          <w:bCs/>
          <w:sz w:val="24"/>
          <w:szCs w:val="24"/>
          <w:lang w:val="en-US"/>
        </w:rPr>
        <w:t xml:space="preserve">              V.</w:t>
      </w:r>
      <w:r>
        <w:rPr>
          <w:rFonts w:ascii="Times New Roman" w:hAnsi="Times New Roman" w:cs="Times New Roman"/>
          <w:b/>
          <w:bCs/>
          <w:sz w:val="24"/>
          <w:szCs w:val="24"/>
          <w:lang w:val="en-US"/>
        </w:rPr>
        <w:t xml:space="preserve"> </w:t>
      </w:r>
      <w:r w:rsidRPr="00A83F51">
        <w:rPr>
          <w:rFonts w:ascii="Times New Roman" w:hAnsi="Times New Roman" w:cs="Times New Roman"/>
          <w:b/>
          <w:bCs/>
          <w:sz w:val="24"/>
          <w:szCs w:val="24"/>
        </w:rPr>
        <w:t>Наявність у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rPr>
        <w:t xml:space="preserve"> (у вигляді довідки складеної у довільній формі про наявність кваліфікованих працівників в штаті учасника з досвідом роботи щодо надання послуг згідно предмету закупівлі послуги з повірки та калібрування ЗВТ з наданням копій документів щодо їх кваліфікації. На підтвердження зазначеної вимоги надати копії з оригіналів посвідчень</w:t>
      </w:r>
      <w:r w:rsidR="000E45DF">
        <w:rPr>
          <w:rFonts w:ascii="Times New Roman" w:hAnsi="Times New Roman" w:cs="Times New Roman"/>
          <w:sz w:val="24"/>
          <w:szCs w:val="24"/>
        </w:rPr>
        <w:t>/свідоцтв/сертифікатів про проходження навчання за видами вимірювань згідно з предметом закупівлі</w:t>
      </w:r>
      <w:r>
        <w:rPr>
          <w:rFonts w:ascii="Times New Roman" w:hAnsi="Times New Roman" w:cs="Times New Roman"/>
          <w:sz w:val="24"/>
          <w:szCs w:val="24"/>
        </w:rPr>
        <w:t>)</w:t>
      </w:r>
      <w:r w:rsidR="000E45DF">
        <w:rPr>
          <w:rFonts w:ascii="Times New Roman" w:hAnsi="Times New Roman" w:cs="Times New Roman"/>
          <w:sz w:val="24"/>
          <w:szCs w:val="24"/>
        </w:rPr>
        <w:t>;</w:t>
      </w:r>
    </w:p>
    <w:p w14:paraId="1D1E10A9" w14:textId="4D359AA4" w:rsidR="000E45DF" w:rsidRPr="000E45DF" w:rsidRDefault="000E45DF" w:rsidP="00B87BDD">
      <w:pPr>
        <w:spacing w:after="0" w:line="240" w:lineRule="atLeast"/>
        <w:ind w:left="-720" w:right="-1"/>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VI.</w:t>
      </w:r>
      <w:r>
        <w:rPr>
          <w:rFonts w:ascii="Times New Roman" w:hAnsi="Times New Roman" w:cs="Times New Roman"/>
          <w:sz w:val="24"/>
          <w:szCs w:val="24"/>
          <w:lang w:val="en-US"/>
        </w:rPr>
        <w:t xml:space="preserve"> </w:t>
      </w:r>
      <w:r w:rsidRPr="00A83F51">
        <w:rPr>
          <w:rFonts w:ascii="Times New Roman" w:hAnsi="Times New Roman" w:cs="Times New Roman"/>
          <w:b/>
          <w:bCs/>
          <w:sz w:val="24"/>
          <w:szCs w:val="24"/>
        </w:rPr>
        <w:t xml:space="preserve">Наявність в учасника процедури закупівлі обладнання, матеріально-технічної бази та технологій </w:t>
      </w:r>
      <w:r>
        <w:rPr>
          <w:rFonts w:ascii="Times New Roman" w:hAnsi="Times New Roman" w:cs="Times New Roman"/>
          <w:sz w:val="24"/>
          <w:szCs w:val="24"/>
        </w:rPr>
        <w:t>(для підтвердження наявності в учасника обладнання, матеріально-технічної бази та власних або орендованих виробничих приміщень на території Івано-Франківської області надати довідку, в якій вказано обладнання, матеріально-технічна база та виробничі приміщення необхідні для виконання замовлення, що будуть використовуватися при наданні послуг та надати копії оригіналів документів</w:t>
      </w:r>
      <w:r w:rsidR="00A83F51">
        <w:rPr>
          <w:rFonts w:ascii="Times New Roman" w:hAnsi="Times New Roman" w:cs="Times New Roman"/>
          <w:sz w:val="24"/>
          <w:szCs w:val="24"/>
        </w:rPr>
        <w:t xml:space="preserve"> які підтверджують право власності на приміщення або договір оренди або інші підтверджуючі документи можливості надання послуг</w:t>
      </w:r>
      <w:r>
        <w:rPr>
          <w:rFonts w:ascii="Times New Roman" w:hAnsi="Times New Roman" w:cs="Times New Roman"/>
          <w:sz w:val="24"/>
          <w:szCs w:val="24"/>
        </w:rPr>
        <w:t>)</w:t>
      </w:r>
      <w:r w:rsidR="00A83F51">
        <w:rPr>
          <w:rFonts w:ascii="Times New Roman" w:hAnsi="Times New Roman" w:cs="Times New Roman"/>
          <w:sz w:val="24"/>
          <w:szCs w:val="24"/>
        </w:rPr>
        <w:t>.</w:t>
      </w:r>
    </w:p>
    <w:p w14:paraId="71A453B1" w14:textId="77777777" w:rsidR="000E45DF" w:rsidRPr="0080315A" w:rsidRDefault="000E45DF" w:rsidP="000E45DF">
      <w:pPr>
        <w:spacing w:after="0" w:line="240" w:lineRule="atLeast"/>
        <w:ind w:right="-1"/>
        <w:jc w:val="both"/>
        <w:rPr>
          <w:rFonts w:ascii="Times New Roman" w:hAnsi="Times New Roman" w:cs="Times New Roman"/>
          <w:sz w:val="24"/>
          <w:szCs w:val="24"/>
        </w:rPr>
      </w:pPr>
    </w:p>
    <w:p w14:paraId="1B02A4FD" w14:textId="77777777" w:rsidR="006C4580" w:rsidRDefault="006C4580" w:rsidP="00B87BDD">
      <w:pPr>
        <w:spacing w:after="0" w:line="240" w:lineRule="atLeast"/>
        <w:ind w:left="-720" w:right="-1"/>
        <w:jc w:val="both"/>
        <w:rPr>
          <w:rFonts w:ascii="Times New Roman" w:hAnsi="Times New Roman" w:cs="Times New Roman"/>
          <w:sz w:val="24"/>
          <w:szCs w:val="24"/>
        </w:rPr>
      </w:pPr>
    </w:p>
    <w:p w14:paraId="075A6D74" w14:textId="77777777" w:rsidR="006C4580" w:rsidRDefault="006C4580" w:rsidP="00B87BDD">
      <w:pPr>
        <w:spacing w:after="0" w:line="240" w:lineRule="atLeast"/>
        <w:ind w:left="-720" w:right="-1"/>
        <w:jc w:val="both"/>
        <w:rPr>
          <w:rFonts w:ascii="Times New Roman" w:hAnsi="Times New Roman" w:cs="Times New Roman"/>
          <w:sz w:val="24"/>
          <w:szCs w:val="24"/>
        </w:rPr>
      </w:pPr>
    </w:p>
    <w:p w14:paraId="4A2F77F9" w14:textId="77777777" w:rsidR="006C4580" w:rsidRDefault="006C4580" w:rsidP="00B87BDD">
      <w:pPr>
        <w:spacing w:after="0" w:line="240" w:lineRule="atLeast"/>
        <w:ind w:left="-720" w:right="-1"/>
        <w:jc w:val="both"/>
        <w:rPr>
          <w:rFonts w:ascii="Times New Roman" w:hAnsi="Times New Roman" w:cs="Times New Roman"/>
          <w:sz w:val="24"/>
          <w:szCs w:val="24"/>
        </w:rPr>
      </w:pPr>
    </w:p>
    <w:p w14:paraId="30431843" w14:textId="77777777" w:rsidR="00170163"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p>
    <w:bookmarkEnd w:id="9"/>
    <w:p w14:paraId="2B01C0A6"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5B7AE90D"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0AFCEB3A"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09435F24" w14:textId="77777777" w:rsidR="00CA3F87" w:rsidRDefault="00CA3F87" w:rsidP="00170163">
      <w:pPr>
        <w:tabs>
          <w:tab w:val="left" w:pos="8550"/>
          <w:tab w:val="right" w:pos="10204"/>
        </w:tabs>
        <w:spacing w:after="0"/>
        <w:rPr>
          <w:rFonts w:ascii="Times New Roman" w:hAnsi="Times New Roman" w:cs="Times New Roman"/>
          <w:b/>
          <w:i/>
          <w:sz w:val="24"/>
          <w:szCs w:val="24"/>
        </w:rPr>
      </w:pPr>
    </w:p>
    <w:p w14:paraId="0652D0FC" w14:textId="77777777" w:rsidR="00CA3F87" w:rsidRDefault="00CA3F87" w:rsidP="00170163">
      <w:pPr>
        <w:tabs>
          <w:tab w:val="left" w:pos="8550"/>
          <w:tab w:val="right" w:pos="10204"/>
        </w:tabs>
        <w:spacing w:after="0"/>
        <w:rPr>
          <w:rFonts w:ascii="Times New Roman" w:hAnsi="Times New Roman" w:cs="Times New Roman"/>
          <w:b/>
          <w:i/>
          <w:sz w:val="24"/>
          <w:szCs w:val="24"/>
        </w:rPr>
      </w:pPr>
    </w:p>
    <w:p w14:paraId="50F1BF94"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337185B4"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088FD531" w14:textId="77777777" w:rsidR="000F0089" w:rsidRDefault="000F0089" w:rsidP="00170163">
      <w:pPr>
        <w:tabs>
          <w:tab w:val="left" w:pos="8550"/>
          <w:tab w:val="right" w:pos="10204"/>
        </w:tabs>
        <w:spacing w:after="0"/>
        <w:rPr>
          <w:rFonts w:ascii="Times New Roman" w:hAnsi="Times New Roman" w:cs="Times New Roman"/>
          <w:b/>
          <w:i/>
          <w:sz w:val="24"/>
          <w:szCs w:val="24"/>
        </w:rPr>
      </w:pPr>
    </w:p>
    <w:p w14:paraId="423E3CD9" w14:textId="654F6F66" w:rsidR="00B87BDD" w:rsidRPr="0024409D"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r w:rsidR="00B87BDD" w:rsidRPr="0024409D">
        <w:rPr>
          <w:rFonts w:ascii="Times New Roman" w:hAnsi="Times New Roman" w:cs="Times New Roman"/>
          <w:b/>
          <w:i/>
          <w:sz w:val="24"/>
          <w:szCs w:val="24"/>
        </w:rPr>
        <w:t xml:space="preserve">ДОДАТОК </w:t>
      </w:r>
      <w:r w:rsidR="00B87BDD">
        <w:rPr>
          <w:rFonts w:ascii="Times New Roman" w:hAnsi="Times New Roman" w:cs="Times New Roman"/>
          <w:b/>
          <w:i/>
          <w:sz w:val="24"/>
          <w:szCs w:val="24"/>
        </w:rPr>
        <w:t>2</w:t>
      </w:r>
    </w:p>
    <w:p w14:paraId="68B11756" w14:textId="77777777" w:rsidR="00B87BDD" w:rsidRDefault="00B87BDD" w:rsidP="00B87BDD">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CD93B85" w14:textId="77777777" w:rsidR="00271487" w:rsidRDefault="00271487" w:rsidP="005B65E1">
      <w:pPr>
        <w:spacing w:after="0"/>
        <w:jc w:val="right"/>
        <w:rPr>
          <w:rFonts w:ascii="Times New Roman" w:hAnsi="Times New Roman" w:cs="Times New Roman"/>
          <w:b/>
          <w:i/>
          <w:sz w:val="24"/>
          <w:szCs w:val="24"/>
        </w:rPr>
      </w:pPr>
    </w:p>
    <w:p w14:paraId="64CD5221" w14:textId="77777777" w:rsidR="0030417D" w:rsidRDefault="0030417D" w:rsidP="0030417D">
      <w:pPr>
        <w:pStyle w:val="13"/>
        <w:jc w:val="both"/>
        <w:rPr>
          <w:b/>
          <w:i/>
        </w:rPr>
      </w:pPr>
      <w:r w:rsidRPr="0030417D">
        <w:rPr>
          <w:b/>
          <w:i/>
        </w:rPr>
        <w:t>Переможець процедури закупівлі під час укладення договору про закупівлю повинен надати:</w:t>
      </w:r>
    </w:p>
    <w:p w14:paraId="33D49CB9" w14:textId="77777777" w:rsidR="00B87BDD" w:rsidRPr="0030417D" w:rsidRDefault="00B87BDD" w:rsidP="0030417D">
      <w:pPr>
        <w:pStyle w:val="13"/>
        <w:jc w:val="both"/>
        <w:rPr>
          <w:b/>
          <w:i/>
        </w:rPr>
      </w:pPr>
    </w:p>
    <w:p w14:paraId="7E8D2BC9" w14:textId="77777777" w:rsidR="00837CF0" w:rsidRPr="00B87BDD"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87BDD">
        <w:rPr>
          <w:rFonts w:ascii="Times New Roman" w:eastAsia="Times New Roman" w:hAnsi="Times New Roman" w:cs="Times New Roman"/>
          <w:sz w:val="24"/>
          <w:szCs w:val="24"/>
          <w:highlight w:val="white"/>
        </w:rPr>
        <w:t xml:space="preserve">Переможець процедури закупівлі у строк, що </w:t>
      </w:r>
      <w:r w:rsidRPr="00B87BDD">
        <w:rPr>
          <w:rFonts w:ascii="Times New Roman" w:eastAsia="Times New Roman" w:hAnsi="Times New Roman" w:cs="Times New Roman"/>
          <w:b/>
          <w:i/>
          <w:sz w:val="24"/>
          <w:szCs w:val="24"/>
          <w:highlight w:val="white"/>
        </w:rPr>
        <w:t xml:space="preserve">не перевищує чотири дні </w:t>
      </w:r>
      <w:r w:rsidRPr="00B87BD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7C0690">
        <w:rPr>
          <w:rFonts w:ascii="Times New Roman" w:eastAsia="Times New Roman" w:hAnsi="Times New Roman" w:cs="Times New Roman"/>
          <w:sz w:val="24"/>
          <w:szCs w:val="24"/>
          <w:highlight w:val="white"/>
        </w:rPr>
        <w:t xml:space="preserve"> 47</w:t>
      </w:r>
      <w:r w:rsidRPr="00B87BDD">
        <w:rPr>
          <w:rFonts w:ascii="Times New Roman" w:eastAsia="Times New Roman" w:hAnsi="Times New Roman" w:cs="Times New Roman"/>
          <w:sz w:val="24"/>
          <w:szCs w:val="24"/>
          <w:highlight w:val="white"/>
        </w:rPr>
        <w:t xml:space="preserve"> Особливостей. </w:t>
      </w:r>
    </w:p>
    <w:p w14:paraId="08D5C246" w14:textId="77777777" w:rsidR="00837CF0" w:rsidRDefault="00837CF0" w:rsidP="00837CF0">
      <w:pPr>
        <w:spacing w:after="0" w:line="240" w:lineRule="auto"/>
        <w:rPr>
          <w:rFonts w:ascii="Times New Roman" w:eastAsia="Times New Roman" w:hAnsi="Times New Roman" w:cs="Times New Roman"/>
          <w:b/>
          <w:sz w:val="20"/>
          <w:szCs w:val="20"/>
          <w:highlight w:val="white"/>
        </w:rPr>
      </w:pPr>
    </w:p>
    <w:p w14:paraId="0B8A9B79" w14:textId="77777777" w:rsidR="00837CF0"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B87BDD">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B87BDD"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706F30"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w:t>
            </w:r>
          </w:p>
          <w:p w14:paraId="7B37485C"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з</w:t>
            </w:r>
            <w:r w:rsidRPr="00706F30">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706F30"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14:paraId="0007D565"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(підпункт 3 пункт </w:t>
            </w:r>
            <w:r w:rsidRPr="00706F30">
              <w:rPr>
                <w:rFonts w:ascii="Times New Roman" w:eastAsia="Times New Roman" w:hAnsi="Times New Roman" w:cs="Times New Roman"/>
                <w:b/>
                <w:sz w:val="24"/>
                <w:szCs w:val="24"/>
                <w:highlight w:val="white"/>
                <w:bdr w:val="single" w:sz="4" w:space="0" w:color="auto"/>
              </w:rPr>
              <w:t xml:space="preserve">47 </w:t>
            </w:r>
            <w:r w:rsidRPr="00706F30">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748ADE57" w14:textId="77777777" w:rsidTr="00706F30">
        <w:trPr>
          <w:trHeight w:val="2152"/>
        </w:trPr>
        <w:tc>
          <w:tcPr>
            <w:tcW w:w="765" w:type="dxa"/>
            <w:tcMar>
              <w:top w:w="100" w:type="dxa"/>
              <w:left w:w="100" w:type="dxa"/>
              <w:bottom w:w="100" w:type="dxa"/>
              <w:right w:w="100" w:type="dxa"/>
            </w:tcMar>
          </w:tcPr>
          <w:p w14:paraId="6A4D76D0"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14:paraId="38D3FE9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(підпункт 6 пункт</w:t>
            </w:r>
            <w:r w:rsidRPr="00706F30">
              <w:rPr>
                <w:rFonts w:ascii="Times New Roman" w:eastAsia="Times New Roman" w:hAnsi="Times New Roman" w:cs="Times New Roman"/>
                <w:b/>
                <w:color w:val="00B050"/>
                <w:sz w:val="24"/>
                <w:szCs w:val="24"/>
                <w:highlight w:val="white"/>
              </w:rPr>
              <w:t xml:space="preserve">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706F30">
              <w:rPr>
                <w:rFonts w:ascii="Times New Roman" w:eastAsia="Times New Roman" w:hAnsi="Times New Roman" w:cs="Times New Roman"/>
                <w:b/>
                <w:sz w:val="24"/>
                <w:szCs w:val="24"/>
                <w:highlight w:val="white"/>
              </w:rPr>
              <w:lastRenderedPageBreak/>
              <w:t xml:space="preserve">щодо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sz w:val="24"/>
                <w:szCs w:val="24"/>
                <w:highlight w:val="white"/>
              </w:rPr>
              <w:t> </w:t>
            </w:r>
          </w:p>
        </w:tc>
      </w:tr>
      <w:tr w:rsidR="00837CF0" w:rsidRPr="00706F30"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lastRenderedPageBreak/>
              <w:t>3</w:t>
            </w:r>
          </w:p>
        </w:tc>
        <w:tc>
          <w:tcPr>
            <w:tcW w:w="4350" w:type="dxa"/>
            <w:tcMar>
              <w:top w:w="100" w:type="dxa"/>
              <w:left w:w="100" w:type="dxa"/>
              <w:bottom w:w="100" w:type="dxa"/>
              <w:right w:w="100" w:type="dxa"/>
            </w:tcMar>
          </w:tcPr>
          <w:p w14:paraId="79CE6AF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12 пункт</w:t>
            </w:r>
            <w:r w:rsidRPr="00706F30">
              <w:rPr>
                <w:rFonts w:ascii="Times New Roman" w:eastAsia="Times New Roman" w:hAnsi="Times New Roman" w:cs="Times New Roman"/>
                <w:b/>
                <w:color w:val="00B050"/>
                <w:sz w:val="24"/>
                <w:szCs w:val="24"/>
              </w:rPr>
              <w:t xml:space="preserve"> </w:t>
            </w:r>
            <w:r w:rsidRPr="00706F30">
              <w:rPr>
                <w:rFonts w:ascii="Times New Roman" w:eastAsia="Times New Roman" w:hAnsi="Times New Roman" w:cs="Times New Roman"/>
                <w:b/>
                <w:sz w:val="24"/>
                <w:szCs w:val="24"/>
              </w:rPr>
              <w:t xml:space="preserve">47 </w:t>
            </w:r>
            <w:r w:rsidRPr="00706F30">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7CF0" w:rsidRPr="00706F30" w14:paraId="51D0C3DA" w14:textId="77777777" w:rsidTr="00706F30">
        <w:trPr>
          <w:trHeight w:val="862"/>
        </w:trPr>
        <w:tc>
          <w:tcPr>
            <w:tcW w:w="765" w:type="dxa"/>
            <w:tcMar>
              <w:top w:w="100" w:type="dxa"/>
              <w:left w:w="100" w:type="dxa"/>
              <w:bottom w:w="100" w:type="dxa"/>
              <w:right w:w="100" w:type="dxa"/>
            </w:tcMar>
          </w:tcPr>
          <w:p w14:paraId="794B2F6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4</w:t>
            </w:r>
          </w:p>
        </w:tc>
        <w:tc>
          <w:tcPr>
            <w:tcW w:w="4350" w:type="dxa"/>
            <w:tcMar>
              <w:top w:w="100" w:type="dxa"/>
              <w:left w:w="100" w:type="dxa"/>
              <w:bottom w:w="100" w:type="dxa"/>
              <w:right w:w="100" w:type="dxa"/>
            </w:tcMar>
          </w:tcPr>
          <w:p w14:paraId="5466AF6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4D22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866" w:type="dxa"/>
            <w:tcMar>
              <w:top w:w="100" w:type="dxa"/>
              <w:left w:w="100" w:type="dxa"/>
              <w:bottom w:w="100" w:type="dxa"/>
              <w:right w:w="100" w:type="dxa"/>
            </w:tcMar>
          </w:tcPr>
          <w:p w14:paraId="70DFB933"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Довідка в довільній формі</w:t>
            </w:r>
            <w:r w:rsidRPr="00706F30">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353FED" w14:textId="324B59BE" w:rsidR="00837CF0" w:rsidRPr="00A83F51" w:rsidRDefault="00837CF0" w:rsidP="00A83F51">
      <w:pPr>
        <w:spacing w:before="240" w:after="0" w:line="240" w:lineRule="auto"/>
        <w:rPr>
          <w:rFonts w:ascii="Times New Roman" w:eastAsia="Times New Roman" w:hAnsi="Times New Roman" w:cs="Times New Roman"/>
          <w:b/>
          <w:sz w:val="24"/>
          <w:szCs w:val="24"/>
        </w:rPr>
      </w:pPr>
      <w:r w:rsidRPr="007C0690">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w:t>
      </w:r>
      <w:r w:rsidR="00A83F51">
        <w:rPr>
          <w:rFonts w:ascii="Times New Roman" w:eastAsia="Times New Roman" w:hAnsi="Times New Roman" w:cs="Times New Roman"/>
          <w:b/>
          <w:sz w:val="24"/>
          <w:szCs w:val="24"/>
        </w:rPr>
        <w:t>-</w:t>
      </w:r>
      <w:r w:rsidRPr="00706F30">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706F30" w14:paraId="1939275A" w14:textId="77777777" w:rsidTr="00706F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w:t>
            </w:r>
          </w:p>
          <w:p w14:paraId="755ED3D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з</w:t>
            </w:r>
            <w:r w:rsidRPr="00706F3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Вимоги </w:t>
            </w:r>
            <w:r w:rsidRPr="00706F30">
              <w:rPr>
                <w:rFonts w:ascii="Times New Roman" w:eastAsia="Times New Roman" w:hAnsi="Times New Roman" w:cs="Times New Roman"/>
                <w:sz w:val="24"/>
                <w:szCs w:val="24"/>
                <w:highlight w:val="white"/>
              </w:rPr>
              <w:t xml:space="preserve">згідно пункту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p w14:paraId="6B3E4AC1"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Переможець </w:t>
            </w:r>
            <w:r w:rsidRPr="00706F30">
              <w:rPr>
                <w:rFonts w:ascii="Times New Roman" w:eastAsia="Times New Roman" w:hAnsi="Times New Roman" w:cs="Times New Roman"/>
                <w:b/>
                <w:sz w:val="24"/>
                <w:szCs w:val="24"/>
                <w:highlight w:val="white"/>
              </w:rPr>
              <w:t xml:space="preserve">торгів на виконання вимоги </w:t>
            </w:r>
            <w:r w:rsidRPr="00706F30">
              <w:rPr>
                <w:rFonts w:ascii="Times New Roman" w:eastAsia="Times New Roman" w:hAnsi="Times New Roman" w:cs="Times New Roman"/>
                <w:sz w:val="24"/>
                <w:szCs w:val="24"/>
                <w:highlight w:val="white"/>
              </w:rPr>
              <w:t>згідно пункту</w:t>
            </w:r>
            <w:r w:rsidRPr="00DE27AA">
              <w:rPr>
                <w:rFonts w:ascii="Times New Roman" w:eastAsia="Times New Roman" w:hAnsi="Times New Roman" w:cs="Times New Roman"/>
                <w:sz w:val="24"/>
                <w:szCs w:val="24"/>
                <w:highlight w:val="white"/>
              </w:rPr>
              <w:t xml:space="preserve"> 47</w:t>
            </w:r>
            <w:r w:rsidRPr="00706F30">
              <w:rPr>
                <w:rFonts w:ascii="Times New Roman" w:eastAsia="Times New Roman" w:hAnsi="Times New Roman" w:cs="Times New Roman"/>
                <w:sz w:val="24"/>
                <w:szCs w:val="24"/>
                <w:highlight w:val="white"/>
              </w:rPr>
              <w:t xml:space="preserve"> Особ</w:t>
            </w:r>
            <w:r w:rsidRPr="00706F30">
              <w:rPr>
                <w:rFonts w:ascii="Times New Roman" w:eastAsia="Times New Roman" w:hAnsi="Times New Roman" w:cs="Times New Roman"/>
                <w:sz w:val="24"/>
                <w:szCs w:val="24"/>
              </w:rPr>
              <w:t>ливостей</w:t>
            </w:r>
            <w:r w:rsidRPr="00706F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706F30" w14:paraId="2B4DC2A3" w14:textId="77777777" w:rsidTr="00706F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3 пункт</w:t>
            </w:r>
            <w:r w:rsidRPr="00706F30">
              <w:rPr>
                <w:rFonts w:ascii="Times New Roman" w:eastAsia="Times New Roman" w:hAnsi="Times New Roman" w:cs="Times New Roman"/>
                <w:b/>
                <w:color w:val="000000" w:themeColor="text1"/>
                <w:sz w:val="24"/>
                <w:szCs w:val="24"/>
                <w:highlight w:val="white"/>
              </w:rPr>
              <w:t xml:space="preserve"> 47</w:t>
            </w:r>
            <w:r w:rsidRPr="00706F30">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648"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706F30">
              <w:rPr>
                <w:rFonts w:ascii="Times New Roman" w:eastAsia="Times New Roman" w:hAnsi="Times New Roman" w:cs="Times New Roman"/>
                <w:b/>
                <w:sz w:val="24"/>
                <w:szCs w:val="24"/>
              </w:rPr>
              <w:lastRenderedPageBreak/>
              <w:t>з корупцією правопорушення, яка не стосується запитувача.</w:t>
            </w:r>
          </w:p>
        </w:tc>
      </w:tr>
      <w:tr w:rsidR="00837CF0" w:rsidRPr="00706F30" w14:paraId="26129F17" w14:textId="77777777" w:rsidTr="00706F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5E581"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EDE23D"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r w:rsidRPr="00706F3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0D0E43"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p>
          <w:p w14:paraId="5EE8DA7C" w14:textId="77777777" w:rsidR="00837CF0" w:rsidRPr="00706F30" w:rsidRDefault="00837CF0" w:rsidP="00CE0AF2">
            <w:pPr>
              <w:spacing w:after="0" w:line="240" w:lineRule="auto"/>
              <w:jc w:val="both"/>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color w:val="000000"/>
                <w:sz w:val="24"/>
                <w:szCs w:val="24"/>
              </w:rPr>
              <w:t> </w:t>
            </w:r>
          </w:p>
        </w:tc>
      </w:tr>
      <w:tr w:rsidR="00837CF0" w:rsidRPr="00706F30" w14:paraId="7E755566" w14:textId="77777777" w:rsidTr="00706F30">
        <w:trPr>
          <w:trHeight w:val="4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88BB"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10CC2A"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7CF0" w:rsidRPr="00706F30" w14:paraId="46CDB17F" w14:textId="77777777" w:rsidTr="00706F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2ADA"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rPr>
            </w:pPr>
            <w:r w:rsidRPr="00706F3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AF6AF"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06F30">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6A3C5"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56A5A"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06F30">
              <w:rPr>
                <w:rFonts w:ascii="Times New Roman" w:eastAsia="Times New Roman" w:hAnsi="Times New Roman" w:cs="Times New Roman"/>
                <w:b/>
                <w:sz w:val="24"/>
                <w:szCs w:val="24"/>
              </w:rPr>
              <w:t>Довідка в довільній формі</w:t>
            </w:r>
            <w:r w:rsidRPr="00706F3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1F34D2" w14:textId="77777777" w:rsidR="0030417D" w:rsidRDefault="0030417D" w:rsidP="0030417D">
      <w:pPr>
        <w:pStyle w:val="13"/>
        <w:jc w:val="both"/>
      </w:pPr>
    </w:p>
    <w:p w14:paraId="343A3468" w14:textId="77777777" w:rsidR="00837CF0" w:rsidRPr="0030417D" w:rsidRDefault="00837CF0" w:rsidP="0030417D">
      <w:pPr>
        <w:pStyle w:val="13"/>
        <w:jc w:val="both"/>
      </w:pPr>
    </w:p>
    <w:p w14:paraId="37F944A3" w14:textId="77777777" w:rsidR="0030417D" w:rsidRPr="007C0690" w:rsidRDefault="007C0690" w:rsidP="0030417D">
      <w:pPr>
        <w:pStyle w:val="13"/>
        <w:jc w:val="both"/>
        <w:rPr>
          <w:i/>
        </w:rPr>
      </w:pPr>
      <w:r>
        <w:rPr>
          <w:b/>
          <w:i/>
        </w:rPr>
        <w:t xml:space="preserve">         </w:t>
      </w:r>
      <w:r w:rsidR="00042FDE">
        <w:rPr>
          <w:b/>
          <w:i/>
        </w:rPr>
        <w:t xml:space="preserve">Під час підписання Договору </w:t>
      </w:r>
      <w:r>
        <w:rPr>
          <w:b/>
          <w:i/>
        </w:rPr>
        <w:t xml:space="preserve">Переможець повинен надати </w:t>
      </w:r>
      <w:r w:rsidR="0030417D" w:rsidRPr="0030417D">
        <w:rPr>
          <w:i/>
        </w:rPr>
        <w:t xml:space="preserve">відповідну інформацію </w:t>
      </w:r>
      <w:r w:rsidR="0030417D" w:rsidRPr="00706F30">
        <w:rPr>
          <w:b/>
          <w:i/>
        </w:rPr>
        <w:t>про право підписання договору</w:t>
      </w:r>
      <w:r w:rsidR="0030417D" w:rsidRPr="0030417D">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w:t>
      </w:r>
      <w:r w:rsidR="0030417D" w:rsidRPr="0030417D">
        <w:rPr>
          <w:i/>
        </w:rPr>
        <w:lastRenderedPageBreak/>
        <w:t>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30417D" w:rsidRDefault="0030417D" w:rsidP="0030417D">
      <w:pPr>
        <w:pStyle w:val="13"/>
        <w:jc w:val="both"/>
      </w:pPr>
    </w:p>
    <w:p w14:paraId="32F1DD95" w14:textId="77777777" w:rsidR="0030417D" w:rsidRPr="0030417D" w:rsidRDefault="00095CB7" w:rsidP="0030417D">
      <w:pPr>
        <w:pStyle w:val="13"/>
        <w:jc w:val="both"/>
      </w:pPr>
      <w:r>
        <w:rPr>
          <w:i/>
          <w:iCs/>
          <w:shd w:val="clear" w:color="auto" w:fill="FFFFFF"/>
        </w:rPr>
        <w:t xml:space="preserve">        </w:t>
      </w:r>
      <w:r w:rsidR="0030417D" w:rsidRPr="0030417D">
        <w:rPr>
          <w:shd w:val="clear" w:color="auto" w:fill="FFFFFF"/>
        </w:rPr>
        <w:t xml:space="preserve">Всі документи тендерної пропозиції </w:t>
      </w:r>
      <w:r w:rsidR="0030417D" w:rsidRPr="0030417D">
        <w:rPr>
          <w:rFonts w:eastAsia="SimSun"/>
          <w:shd w:val="clear" w:color="auto" w:fill="FFFFFF"/>
        </w:rPr>
        <w:t xml:space="preserve"> подаються в електронному вигляді через електронну систему закупівель </w:t>
      </w:r>
      <w:r w:rsidR="0030417D" w:rsidRPr="0030417D">
        <w:rPr>
          <w:rFonts w:eastAsia="SimSun"/>
          <w:iCs/>
          <w:shd w:val="clear" w:color="auto" w:fill="FFFFFF"/>
        </w:rPr>
        <w:t>(шляхом завантаження сканованих документів або еле</w:t>
      </w:r>
      <w:r w:rsidR="004D5BB6">
        <w:rPr>
          <w:rFonts w:eastAsia="SimSun"/>
          <w:iCs/>
          <w:shd w:val="clear" w:color="auto" w:fill="FFFFFF"/>
        </w:rPr>
        <w:t>к</w:t>
      </w:r>
      <w:r w:rsidR="0030417D" w:rsidRPr="0030417D">
        <w:rPr>
          <w:rFonts w:eastAsia="SimSun"/>
          <w:iCs/>
          <w:shd w:val="clear" w:color="auto" w:fill="FFFFFF"/>
        </w:rPr>
        <w:t>тронних документів в електронну систему закупівель)</w:t>
      </w:r>
      <w:r w:rsidR="0030417D" w:rsidRPr="0030417D">
        <w:rPr>
          <w:iCs/>
          <w:color w:val="0D0D0D"/>
          <w:shd w:val="clear" w:color="auto" w:fill="FFFFFF"/>
        </w:rPr>
        <w:t>;</w:t>
      </w:r>
      <w:r w:rsidR="0030417D" w:rsidRPr="0030417D">
        <w:rPr>
          <w:color w:val="0D0D0D"/>
          <w:shd w:val="clear" w:color="auto" w:fill="FFFFFF"/>
        </w:rPr>
        <w:t xml:space="preserve"> документи мають бути належного рівня зображення (чіткими та розбірливими для читання).</w:t>
      </w:r>
    </w:p>
    <w:p w14:paraId="03CE6D3B" w14:textId="77777777" w:rsidR="0030417D" w:rsidRPr="0030417D" w:rsidRDefault="00B87BDD" w:rsidP="0030417D">
      <w:pPr>
        <w:pStyle w:val="13"/>
        <w:jc w:val="both"/>
      </w:pPr>
      <w:r>
        <w:rPr>
          <w:i/>
          <w:color w:val="0D0D0D"/>
          <w:shd w:val="clear" w:color="auto" w:fill="FFFFFF"/>
        </w:rPr>
        <w:t xml:space="preserve">        </w:t>
      </w:r>
      <w:r w:rsidR="0030417D" w:rsidRPr="0030417D">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5C0B47CE" w14:textId="77777777" w:rsidR="002711FE" w:rsidRDefault="002711FE" w:rsidP="005B65E1">
      <w:pPr>
        <w:ind w:right="-1"/>
        <w:rPr>
          <w:rFonts w:ascii="Times New Roman" w:eastAsia="Times New Roman" w:hAnsi="Times New Roman" w:cs="Times New Roman"/>
          <w:b/>
          <w:i/>
          <w:sz w:val="24"/>
          <w:szCs w:val="24"/>
          <w:lang w:eastAsia="ru-RU"/>
        </w:rPr>
      </w:pPr>
    </w:p>
    <w:p w14:paraId="37CE9416" w14:textId="77777777" w:rsidR="00042FDE" w:rsidRDefault="00042FDE" w:rsidP="005B65E1">
      <w:pPr>
        <w:ind w:right="-1"/>
        <w:rPr>
          <w:rFonts w:ascii="Times New Roman" w:eastAsia="Times New Roman" w:hAnsi="Times New Roman" w:cs="Times New Roman"/>
          <w:b/>
          <w:i/>
          <w:sz w:val="24"/>
          <w:szCs w:val="24"/>
          <w:lang w:eastAsia="ru-RU"/>
        </w:rPr>
      </w:pPr>
    </w:p>
    <w:p w14:paraId="0B13D933" w14:textId="77777777" w:rsidR="00042FDE" w:rsidRDefault="00042FDE" w:rsidP="005B65E1">
      <w:pPr>
        <w:ind w:right="-1"/>
        <w:rPr>
          <w:rFonts w:ascii="Times New Roman" w:eastAsia="Times New Roman" w:hAnsi="Times New Roman" w:cs="Times New Roman"/>
          <w:b/>
          <w:i/>
          <w:sz w:val="24"/>
          <w:szCs w:val="24"/>
          <w:lang w:eastAsia="ru-RU"/>
        </w:rPr>
      </w:pPr>
    </w:p>
    <w:p w14:paraId="13803EC4" w14:textId="77777777" w:rsidR="00042FDE" w:rsidRDefault="00042FDE" w:rsidP="005B65E1">
      <w:pPr>
        <w:ind w:right="-1"/>
        <w:rPr>
          <w:rFonts w:ascii="Times New Roman" w:eastAsia="Times New Roman" w:hAnsi="Times New Roman" w:cs="Times New Roman"/>
          <w:b/>
          <w:i/>
          <w:sz w:val="24"/>
          <w:szCs w:val="24"/>
          <w:lang w:eastAsia="ru-RU"/>
        </w:rPr>
      </w:pPr>
    </w:p>
    <w:p w14:paraId="39F49263" w14:textId="77777777" w:rsidR="00042FDE" w:rsidRDefault="00042FDE" w:rsidP="005B65E1">
      <w:pPr>
        <w:ind w:right="-1"/>
        <w:rPr>
          <w:rFonts w:ascii="Times New Roman" w:eastAsia="Times New Roman" w:hAnsi="Times New Roman" w:cs="Times New Roman"/>
          <w:b/>
          <w:i/>
          <w:sz w:val="24"/>
          <w:szCs w:val="24"/>
          <w:lang w:eastAsia="ru-RU"/>
        </w:rPr>
      </w:pPr>
    </w:p>
    <w:p w14:paraId="76A0A7BE" w14:textId="77777777" w:rsidR="00042FDE" w:rsidRDefault="00042FDE" w:rsidP="005B65E1">
      <w:pPr>
        <w:ind w:right="-1"/>
        <w:rPr>
          <w:rFonts w:ascii="Times New Roman" w:eastAsia="Times New Roman" w:hAnsi="Times New Roman" w:cs="Times New Roman"/>
          <w:b/>
          <w:i/>
          <w:sz w:val="24"/>
          <w:szCs w:val="24"/>
          <w:lang w:eastAsia="ru-RU"/>
        </w:rPr>
      </w:pPr>
    </w:p>
    <w:p w14:paraId="0C5024AE" w14:textId="77777777" w:rsidR="00042FDE" w:rsidRDefault="00042FDE" w:rsidP="005B65E1">
      <w:pPr>
        <w:ind w:right="-1"/>
        <w:rPr>
          <w:rFonts w:ascii="Times New Roman" w:eastAsia="Times New Roman" w:hAnsi="Times New Roman" w:cs="Times New Roman"/>
          <w:b/>
          <w:i/>
          <w:sz w:val="24"/>
          <w:szCs w:val="24"/>
          <w:lang w:eastAsia="ru-RU"/>
        </w:rPr>
      </w:pPr>
    </w:p>
    <w:p w14:paraId="00A19250" w14:textId="77777777" w:rsidR="006C4580" w:rsidRDefault="006C4580" w:rsidP="005B65E1">
      <w:pPr>
        <w:ind w:right="-1"/>
        <w:rPr>
          <w:rFonts w:ascii="Times New Roman" w:eastAsia="Times New Roman" w:hAnsi="Times New Roman" w:cs="Times New Roman"/>
          <w:b/>
          <w:i/>
          <w:sz w:val="24"/>
          <w:szCs w:val="24"/>
          <w:lang w:eastAsia="ru-RU"/>
        </w:rPr>
      </w:pPr>
    </w:p>
    <w:p w14:paraId="52BF733A" w14:textId="77777777" w:rsidR="006C4580" w:rsidRDefault="006C4580" w:rsidP="005B65E1">
      <w:pPr>
        <w:ind w:right="-1"/>
        <w:rPr>
          <w:rFonts w:ascii="Times New Roman" w:eastAsia="Times New Roman" w:hAnsi="Times New Roman" w:cs="Times New Roman"/>
          <w:b/>
          <w:i/>
          <w:sz w:val="24"/>
          <w:szCs w:val="24"/>
          <w:lang w:eastAsia="ru-RU"/>
        </w:rPr>
      </w:pPr>
    </w:p>
    <w:p w14:paraId="44690A47" w14:textId="77777777" w:rsidR="006C4580" w:rsidRDefault="006C4580" w:rsidP="005B65E1">
      <w:pPr>
        <w:ind w:right="-1"/>
        <w:rPr>
          <w:rFonts w:ascii="Times New Roman" w:eastAsia="Times New Roman" w:hAnsi="Times New Roman" w:cs="Times New Roman"/>
          <w:b/>
          <w:i/>
          <w:sz w:val="24"/>
          <w:szCs w:val="24"/>
          <w:lang w:eastAsia="ru-RU"/>
        </w:rPr>
      </w:pPr>
    </w:p>
    <w:p w14:paraId="216AF7AF" w14:textId="77777777" w:rsidR="006C4580" w:rsidRDefault="006C4580" w:rsidP="005B65E1">
      <w:pPr>
        <w:ind w:right="-1"/>
        <w:rPr>
          <w:rFonts w:ascii="Times New Roman" w:eastAsia="Times New Roman" w:hAnsi="Times New Roman" w:cs="Times New Roman"/>
          <w:b/>
          <w:i/>
          <w:sz w:val="24"/>
          <w:szCs w:val="24"/>
          <w:lang w:eastAsia="ru-RU"/>
        </w:rPr>
      </w:pPr>
    </w:p>
    <w:p w14:paraId="741C0918" w14:textId="77777777" w:rsidR="000F0089" w:rsidRDefault="000F0089" w:rsidP="005B65E1">
      <w:pPr>
        <w:ind w:right="-1"/>
        <w:rPr>
          <w:rFonts w:ascii="Times New Roman" w:eastAsia="Times New Roman" w:hAnsi="Times New Roman" w:cs="Times New Roman"/>
          <w:b/>
          <w:i/>
          <w:sz w:val="24"/>
          <w:szCs w:val="24"/>
          <w:lang w:eastAsia="ru-RU"/>
        </w:rPr>
      </w:pPr>
    </w:p>
    <w:p w14:paraId="784D510D" w14:textId="77777777" w:rsidR="000F0089" w:rsidRDefault="000F0089" w:rsidP="005B65E1">
      <w:pPr>
        <w:ind w:right="-1"/>
        <w:rPr>
          <w:rFonts w:ascii="Times New Roman" w:eastAsia="Times New Roman" w:hAnsi="Times New Roman" w:cs="Times New Roman"/>
          <w:b/>
          <w:i/>
          <w:sz w:val="24"/>
          <w:szCs w:val="24"/>
          <w:lang w:eastAsia="ru-RU"/>
        </w:rPr>
      </w:pPr>
    </w:p>
    <w:p w14:paraId="1DA4B486" w14:textId="77777777" w:rsidR="000F0089" w:rsidRDefault="000F0089" w:rsidP="005B65E1">
      <w:pPr>
        <w:ind w:right="-1"/>
        <w:rPr>
          <w:rFonts w:ascii="Times New Roman" w:eastAsia="Times New Roman" w:hAnsi="Times New Roman" w:cs="Times New Roman"/>
          <w:b/>
          <w:i/>
          <w:sz w:val="24"/>
          <w:szCs w:val="24"/>
          <w:lang w:eastAsia="ru-RU"/>
        </w:rPr>
      </w:pPr>
    </w:p>
    <w:p w14:paraId="7FC9A1B9" w14:textId="77777777" w:rsidR="000F0089" w:rsidRDefault="000F0089" w:rsidP="005B65E1">
      <w:pPr>
        <w:ind w:right="-1"/>
        <w:rPr>
          <w:rFonts w:ascii="Times New Roman" w:eastAsia="Times New Roman" w:hAnsi="Times New Roman" w:cs="Times New Roman"/>
          <w:b/>
          <w:i/>
          <w:sz w:val="24"/>
          <w:szCs w:val="24"/>
          <w:lang w:eastAsia="ru-RU"/>
        </w:rPr>
      </w:pPr>
    </w:p>
    <w:p w14:paraId="5630B8F4" w14:textId="77777777" w:rsidR="000F0089" w:rsidRDefault="000F0089" w:rsidP="005B65E1">
      <w:pPr>
        <w:ind w:right="-1"/>
        <w:rPr>
          <w:rFonts w:ascii="Times New Roman" w:eastAsia="Times New Roman" w:hAnsi="Times New Roman" w:cs="Times New Roman"/>
          <w:b/>
          <w:i/>
          <w:sz w:val="24"/>
          <w:szCs w:val="24"/>
          <w:lang w:eastAsia="ru-RU"/>
        </w:rPr>
      </w:pPr>
    </w:p>
    <w:p w14:paraId="4123151C" w14:textId="77777777" w:rsidR="000F0089" w:rsidRDefault="000F0089" w:rsidP="005B65E1">
      <w:pPr>
        <w:ind w:right="-1"/>
        <w:rPr>
          <w:rFonts w:ascii="Times New Roman" w:eastAsia="Times New Roman" w:hAnsi="Times New Roman" w:cs="Times New Roman"/>
          <w:b/>
          <w:i/>
          <w:sz w:val="24"/>
          <w:szCs w:val="24"/>
          <w:lang w:eastAsia="ru-RU"/>
        </w:rPr>
      </w:pPr>
    </w:p>
    <w:p w14:paraId="2E5DDA67" w14:textId="77777777" w:rsidR="000F0089" w:rsidRDefault="000F0089" w:rsidP="005B65E1">
      <w:pPr>
        <w:ind w:right="-1"/>
        <w:rPr>
          <w:rFonts w:ascii="Times New Roman" w:eastAsia="Times New Roman" w:hAnsi="Times New Roman" w:cs="Times New Roman"/>
          <w:b/>
          <w:i/>
          <w:sz w:val="24"/>
          <w:szCs w:val="24"/>
          <w:lang w:eastAsia="ru-RU"/>
        </w:rPr>
      </w:pPr>
    </w:p>
    <w:p w14:paraId="7A3519ED" w14:textId="77777777" w:rsidR="000F0089" w:rsidRDefault="000F0089" w:rsidP="005B65E1">
      <w:pPr>
        <w:ind w:right="-1"/>
        <w:rPr>
          <w:rFonts w:ascii="Times New Roman" w:eastAsia="Times New Roman" w:hAnsi="Times New Roman" w:cs="Times New Roman"/>
          <w:b/>
          <w:i/>
          <w:sz w:val="24"/>
          <w:szCs w:val="24"/>
          <w:lang w:eastAsia="ru-RU"/>
        </w:rPr>
      </w:pPr>
    </w:p>
    <w:p w14:paraId="7EE0206C" w14:textId="77777777" w:rsidR="000F0089" w:rsidRDefault="000F0089" w:rsidP="005B65E1">
      <w:pPr>
        <w:ind w:right="-1"/>
        <w:rPr>
          <w:rFonts w:ascii="Times New Roman" w:eastAsia="Times New Roman" w:hAnsi="Times New Roman" w:cs="Times New Roman"/>
          <w:b/>
          <w:i/>
          <w:sz w:val="24"/>
          <w:szCs w:val="24"/>
          <w:lang w:eastAsia="ru-RU"/>
        </w:rPr>
      </w:pPr>
    </w:p>
    <w:p w14:paraId="3D31458B" w14:textId="77777777" w:rsidR="000F0089" w:rsidRDefault="000F0089" w:rsidP="005B65E1">
      <w:pPr>
        <w:ind w:right="-1"/>
        <w:rPr>
          <w:rFonts w:ascii="Times New Roman" w:eastAsia="Times New Roman" w:hAnsi="Times New Roman" w:cs="Times New Roman"/>
          <w:b/>
          <w:i/>
          <w:sz w:val="24"/>
          <w:szCs w:val="24"/>
          <w:lang w:eastAsia="ru-RU"/>
        </w:rPr>
      </w:pPr>
    </w:p>
    <w:p w14:paraId="5D3D12BD" w14:textId="77777777" w:rsidR="000F0089" w:rsidRDefault="000F0089" w:rsidP="005B65E1">
      <w:pPr>
        <w:ind w:right="-1"/>
        <w:rPr>
          <w:rFonts w:ascii="Times New Roman" w:eastAsia="Times New Roman" w:hAnsi="Times New Roman" w:cs="Times New Roman"/>
          <w:b/>
          <w:i/>
          <w:sz w:val="24"/>
          <w:szCs w:val="24"/>
          <w:lang w:eastAsia="ru-RU"/>
        </w:rPr>
      </w:pPr>
    </w:p>
    <w:p w14:paraId="52D3B064" w14:textId="77777777" w:rsidR="000F0089" w:rsidRDefault="000F0089" w:rsidP="005B65E1">
      <w:pPr>
        <w:ind w:right="-1"/>
        <w:rPr>
          <w:rFonts w:ascii="Times New Roman" w:eastAsia="Times New Roman" w:hAnsi="Times New Roman" w:cs="Times New Roman"/>
          <w:b/>
          <w:i/>
          <w:sz w:val="24"/>
          <w:szCs w:val="24"/>
          <w:lang w:eastAsia="ru-RU"/>
        </w:rPr>
      </w:pPr>
    </w:p>
    <w:p w14:paraId="36DFB3E1" w14:textId="77777777" w:rsidR="000F0089" w:rsidRDefault="000F0089" w:rsidP="005B65E1">
      <w:pPr>
        <w:ind w:right="-1"/>
        <w:rPr>
          <w:rFonts w:ascii="Times New Roman" w:eastAsia="Times New Roman" w:hAnsi="Times New Roman" w:cs="Times New Roman"/>
          <w:b/>
          <w:i/>
          <w:sz w:val="24"/>
          <w:szCs w:val="24"/>
          <w:lang w:eastAsia="ru-RU"/>
        </w:rPr>
      </w:pPr>
    </w:p>
    <w:p w14:paraId="2F276E63" w14:textId="77777777" w:rsidR="000F0089" w:rsidRDefault="000F0089" w:rsidP="005B65E1">
      <w:pPr>
        <w:ind w:right="-1"/>
        <w:rPr>
          <w:rFonts w:ascii="Times New Roman" w:eastAsia="Times New Roman" w:hAnsi="Times New Roman" w:cs="Times New Roman"/>
          <w:b/>
          <w:i/>
          <w:sz w:val="24"/>
          <w:szCs w:val="24"/>
          <w:lang w:eastAsia="ru-RU"/>
        </w:rPr>
      </w:pPr>
    </w:p>
    <w:p w14:paraId="4151C4AF" w14:textId="77777777" w:rsidR="000F0089" w:rsidRDefault="000F0089" w:rsidP="005B65E1">
      <w:pPr>
        <w:ind w:right="-1"/>
        <w:rPr>
          <w:rFonts w:ascii="Times New Roman" w:eastAsia="Times New Roman" w:hAnsi="Times New Roman" w:cs="Times New Roman"/>
          <w:b/>
          <w:i/>
          <w:sz w:val="24"/>
          <w:szCs w:val="24"/>
          <w:lang w:eastAsia="ru-RU"/>
        </w:rPr>
      </w:pPr>
    </w:p>
    <w:p w14:paraId="29383179" w14:textId="77777777" w:rsidR="000F0089" w:rsidRDefault="000F0089" w:rsidP="005B65E1">
      <w:pPr>
        <w:ind w:right="-1"/>
        <w:rPr>
          <w:rFonts w:ascii="Times New Roman" w:eastAsia="Times New Roman" w:hAnsi="Times New Roman" w:cs="Times New Roman"/>
          <w:b/>
          <w:i/>
          <w:sz w:val="24"/>
          <w:szCs w:val="24"/>
          <w:lang w:eastAsia="ru-RU"/>
        </w:rPr>
      </w:pPr>
    </w:p>
    <w:p w14:paraId="48EBE47D" w14:textId="77777777" w:rsidR="00A33D54" w:rsidRDefault="00A33D54" w:rsidP="005B65E1">
      <w:pPr>
        <w:ind w:right="-1"/>
        <w:rPr>
          <w:rFonts w:ascii="Times New Roman" w:eastAsia="Times New Roman" w:hAnsi="Times New Roman" w:cs="Times New Roman"/>
          <w:b/>
          <w:i/>
          <w:sz w:val="24"/>
          <w:szCs w:val="24"/>
          <w:lang w:eastAsia="ru-RU"/>
        </w:rPr>
      </w:pPr>
    </w:p>
    <w:p w14:paraId="2B00C4DF" w14:textId="77777777" w:rsidR="00A33D54" w:rsidRDefault="00A33D54" w:rsidP="005B65E1">
      <w:pPr>
        <w:ind w:right="-1"/>
        <w:rPr>
          <w:rFonts w:ascii="Times New Roman" w:eastAsia="Times New Roman" w:hAnsi="Times New Roman" w:cs="Times New Roman"/>
          <w:b/>
          <w:i/>
          <w:sz w:val="24"/>
          <w:szCs w:val="24"/>
          <w:lang w:eastAsia="ru-RU"/>
        </w:rPr>
      </w:pPr>
    </w:p>
    <w:p w14:paraId="799BD60A" w14:textId="77777777" w:rsidR="003E656E" w:rsidRPr="003F2F70" w:rsidRDefault="003E656E" w:rsidP="004259B7">
      <w:pPr>
        <w:tabs>
          <w:tab w:val="decimal" w:pos="426"/>
        </w:tabs>
        <w:spacing w:after="0"/>
        <w:ind w:left="426" w:right="-1" w:firstLine="426"/>
        <w:jc w:val="right"/>
        <w:rPr>
          <w:rFonts w:ascii="Times New Roman" w:hAnsi="Times New Roman" w:cs="Times New Roman"/>
          <w:b/>
          <w:i/>
        </w:rPr>
      </w:pPr>
      <w:r w:rsidRPr="00636349">
        <w:rPr>
          <w:rFonts w:ascii="Times New Roman" w:eastAsia="Times New Roman" w:hAnsi="Times New Roman" w:cs="Times New Roman"/>
          <w:b/>
          <w:i/>
          <w:sz w:val="24"/>
          <w:szCs w:val="24"/>
          <w:lang w:eastAsia="ru-RU"/>
        </w:rPr>
        <w:t xml:space="preserve">ДОДАТОК </w:t>
      </w:r>
      <w:r>
        <w:rPr>
          <w:rFonts w:ascii="Times New Roman" w:eastAsia="Times New Roman" w:hAnsi="Times New Roman" w:cs="Times New Roman"/>
          <w:b/>
          <w:i/>
          <w:sz w:val="24"/>
          <w:szCs w:val="24"/>
          <w:lang w:eastAsia="ru-RU"/>
        </w:rPr>
        <w:t>3</w:t>
      </w:r>
    </w:p>
    <w:p w14:paraId="6A6F2BA0" w14:textId="77777777" w:rsidR="003E656E" w:rsidRPr="00636349"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636349">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Pr="00636349"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проект договору про закупівлю</w:t>
      </w:r>
    </w:p>
    <w:p w14:paraId="138573CC" w14:textId="77777777" w:rsidR="00441977" w:rsidRDefault="00441977" w:rsidP="005757B4">
      <w:pPr>
        <w:pStyle w:val="13"/>
        <w:rPr>
          <w:lang w:val="ru-RU"/>
        </w:rPr>
      </w:pPr>
    </w:p>
    <w:p w14:paraId="398C5E43" w14:textId="05106C92" w:rsidR="002B7477" w:rsidRDefault="003C4251" w:rsidP="002B7477">
      <w:pPr>
        <w:spacing w:after="0" w:line="240" w:lineRule="auto"/>
        <w:rPr>
          <w:rFonts w:ascii="Times New Roman" w:hAnsi="Times New Roman"/>
        </w:rPr>
      </w:pPr>
      <w:r>
        <w:rPr>
          <w:rFonts w:ascii="Times New Roman" w:hAnsi="Times New Roman"/>
        </w:rPr>
        <w:t xml:space="preserve">                                       </w:t>
      </w:r>
      <w:r w:rsidR="002B7477">
        <w:rPr>
          <w:rFonts w:ascii="Times New Roman" w:hAnsi="Times New Roman"/>
        </w:rPr>
        <w:t xml:space="preserve">Учасник, у разі акцепту його пропозиції, погоджується укласти договір </w:t>
      </w:r>
    </w:p>
    <w:p w14:paraId="5908F7E5" w14:textId="77777777" w:rsidR="002B7477" w:rsidRDefault="002B7477" w:rsidP="002B7477">
      <w:pPr>
        <w:spacing w:after="0" w:line="240" w:lineRule="auto"/>
        <w:rPr>
          <w:rFonts w:ascii="Times New Roman" w:hAnsi="Times New Roman"/>
        </w:rPr>
      </w:pPr>
    </w:p>
    <w:p w14:paraId="7E5AED32" w14:textId="77777777" w:rsidR="00F45936" w:rsidRPr="001C026D" w:rsidRDefault="00F45936" w:rsidP="00F45936">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eastAsia="zh-CN"/>
        </w:rPr>
      </w:pPr>
      <w:r w:rsidRPr="001C026D">
        <w:rPr>
          <w:rFonts w:ascii="Times New Roman" w:eastAsia="Times New Roman" w:hAnsi="Times New Roman" w:cs="Times New Roman"/>
          <w:b/>
          <w:bCs/>
          <w:sz w:val="18"/>
          <w:szCs w:val="18"/>
          <w:lang w:eastAsia="zh-CN"/>
        </w:rPr>
        <w:t>Проект договору</w:t>
      </w:r>
    </w:p>
    <w:p w14:paraId="369DA43F" w14:textId="77777777" w:rsidR="001D39ED" w:rsidRDefault="001D39ED" w:rsidP="001D39ED">
      <w:pPr>
        <w:shd w:val="clear" w:color="auto" w:fill="FFFFFF"/>
        <w:tabs>
          <w:tab w:val="left" w:pos="6461"/>
          <w:tab w:val="left" w:leader="underscore" w:pos="6984"/>
          <w:tab w:val="left" w:leader="underscore" w:pos="9206"/>
          <w:tab w:val="left" w:leader="underscore" w:pos="9955"/>
        </w:tabs>
        <w:spacing w:before="264"/>
        <w:ind w:left="62"/>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ДОГОВІР №______</w:t>
      </w:r>
    </w:p>
    <w:p w14:paraId="58B2C3AD" w14:textId="60AE31A0" w:rsidR="001D39ED" w:rsidRDefault="001D39ED" w:rsidP="001D39ED">
      <w:pPr>
        <w:shd w:val="clear" w:color="auto" w:fill="FFFFFF"/>
        <w:tabs>
          <w:tab w:val="left" w:pos="6461"/>
          <w:tab w:val="left" w:leader="underscore" w:pos="6984"/>
          <w:tab w:val="left" w:leader="underscore" w:pos="9206"/>
          <w:tab w:val="left" w:leader="underscore" w:pos="9955"/>
        </w:tabs>
        <w:spacing w:before="264"/>
        <w:ind w:left="62"/>
        <w:rPr>
          <w:rFonts w:ascii="Times New Roman" w:hAnsi="Times New Roman" w:cs="Times New Roman"/>
          <w:iCs/>
          <w:color w:val="000000"/>
          <w:sz w:val="24"/>
          <w:szCs w:val="24"/>
        </w:rPr>
      </w:pPr>
      <w:r>
        <w:rPr>
          <w:rFonts w:ascii="Times New Roman" w:hAnsi="Times New Roman" w:cs="Times New Roman"/>
          <w:iCs/>
          <w:color w:val="000000"/>
          <w:sz w:val="24"/>
          <w:szCs w:val="24"/>
        </w:rPr>
        <w:t>м. Івано-Франківськ                                                                                    “___ “__________202</w:t>
      </w:r>
      <w:r w:rsidR="00545503">
        <w:rPr>
          <w:rFonts w:ascii="Times New Roman" w:hAnsi="Times New Roman" w:cs="Times New Roman"/>
          <w:iCs/>
          <w:color w:val="000000"/>
          <w:sz w:val="24"/>
          <w:szCs w:val="24"/>
        </w:rPr>
        <w:t>4</w:t>
      </w:r>
      <w:r>
        <w:rPr>
          <w:rFonts w:ascii="Times New Roman" w:hAnsi="Times New Roman" w:cs="Times New Roman"/>
          <w:iCs/>
          <w:color w:val="000000"/>
          <w:sz w:val="24"/>
          <w:szCs w:val="24"/>
        </w:rPr>
        <w:t xml:space="preserve"> р.</w:t>
      </w:r>
    </w:p>
    <w:p w14:paraId="5D09A5ED" w14:textId="77777777" w:rsidR="001D39ED" w:rsidRDefault="001D39ED" w:rsidP="001D39ED">
      <w:pPr>
        <w:shd w:val="clear" w:color="auto" w:fill="FFFFFF"/>
        <w:tabs>
          <w:tab w:val="left" w:pos="6461"/>
          <w:tab w:val="left" w:leader="underscore" w:pos="6984"/>
          <w:tab w:val="left" w:leader="underscore" w:pos="9206"/>
          <w:tab w:val="left" w:leader="underscore" w:pos="9955"/>
        </w:tabs>
        <w:spacing w:before="264"/>
        <w:ind w:left="62"/>
        <w:rPr>
          <w:rFonts w:ascii="Times New Roman" w:hAnsi="Times New Roman" w:cs="Times New Roman"/>
          <w:iCs/>
          <w:color w:val="000000"/>
          <w:sz w:val="24"/>
          <w:szCs w:val="24"/>
        </w:rPr>
      </w:pPr>
    </w:p>
    <w:p w14:paraId="745DCC08" w14:textId="22F28822" w:rsidR="001D39ED" w:rsidRDefault="001D39ED" w:rsidP="00893FA8">
      <w:pPr>
        <w:ind w:firstLine="466"/>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________________________________________________________________________, </w:t>
      </w:r>
      <w:r>
        <w:rPr>
          <w:rFonts w:ascii="Times New Roman" w:hAnsi="Times New Roman" w:cs="Times New Roman"/>
          <w:color w:val="000000"/>
          <w:sz w:val="24"/>
          <w:szCs w:val="24"/>
        </w:rPr>
        <w:t xml:space="preserve">який іменується надалі </w:t>
      </w:r>
      <w:r>
        <w:rPr>
          <w:rFonts w:ascii="Times New Roman" w:hAnsi="Times New Roman" w:cs="Times New Roman"/>
          <w:caps/>
          <w:color w:val="000000"/>
          <w:sz w:val="24"/>
          <w:szCs w:val="24"/>
        </w:rPr>
        <w:t>Виконавець</w:t>
      </w:r>
      <w:r>
        <w:rPr>
          <w:rFonts w:ascii="Times New Roman" w:hAnsi="Times New Roman" w:cs="Times New Roman"/>
          <w:color w:val="000000"/>
          <w:sz w:val="24"/>
          <w:szCs w:val="24"/>
        </w:rPr>
        <w:t xml:space="preserve">, в особі  ____________________________________, діючого на підставі Статуту, з однієї сторони, та </w:t>
      </w:r>
      <w:r>
        <w:rPr>
          <w:rFonts w:ascii="Times New Roman" w:hAnsi="Times New Roman" w:cs="Times New Roman"/>
          <w:b/>
          <w:bCs/>
          <w:color w:val="000000"/>
          <w:sz w:val="24"/>
          <w:szCs w:val="24"/>
        </w:rPr>
        <w:t xml:space="preserve">Державне міське підприємство </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Івано-Франківськтеплокомуненерго</w:t>
      </w:r>
      <w:r>
        <w:rPr>
          <w:rFonts w:ascii="Times New Roman" w:hAnsi="Times New Roman" w:cs="Times New Roman"/>
          <w:color w:val="000000"/>
          <w:sz w:val="24"/>
          <w:szCs w:val="24"/>
          <w:lang w:val="en-US"/>
        </w:rPr>
        <w:t>”</w:t>
      </w:r>
      <w:r>
        <w:rPr>
          <w:rFonts w:ascii="Times New Roman" w:hAnsi="Times New Roman" w:cs="Times New Roman"/>
          <w:b/>
          <w:bCs/>
          <w:iCs/>
          <w:sz w:val="24"/>
          <w:szCs w:val="24"/>
        </w:rPr>
        <w:t>,</w:t>
      </w:r>
      <w:r>
        <w:rPr>
          <w:rFonts w:ascii="Times New Roman" w:hAnsi="Times New Roman" w:cs="Times New Roman"/>
          <w:color w:val="000000"/>
          <w:sz w:val="24"/>
          <w:szCs w:val="24"/>
        </w:rPr>
        <w:t xml:space="preserve"> далі </w:t>
      </w:r>
      <w:r>
        <w:rPr>
          <w:rFonts w:ascii="Times New Roman" w:hAnsi="Times New Roman" w:cs="Times New Roman"/>
          <w:caps/>
          <w:color w:val="000000"/>
          <w:sz w:val="24"/>
          <w:szCs w:val="24"/>
        </w:rPr>
        <w:t>Замовник</w:t>
      </w:r>
      <w:r>
        <w:rPr>
          <w:rFonts w:ascii="Times New Roman" w:hAnsi="Times New Roman" w:cs="Times New Roman"/>
          <w:b/>
          <w:bCs/>
          <w:iCs/>
          <w:sz w:val="24"/>
          <w:szCs w:val="24"/>
        </w:rPr>
        <w:t xml:space="preserve">, </w:t>
      </w:r>
      <w:r>
        <w:rPr>
          <w:rFonts w:ascii="Times New Roman" w:hAnsi="Times New Roman" w:cs="Times New Roman"/>
          <w:bCs/>
          <w:iCs/>
          <w:sz w:val="24"/>
          <w:szCs w:val="24"/>
        </w:rPr>
        <w:t>в особі</w:t>
      </w:r>
      <w:r>
        <w:rPr>
          <w:rFonts w:ascii="Times New Roman" w:hAnsi="Times New Roman" w:cs="Times New Roman"/>
          <w:b/>
          <w:bCs/>
          <w:iCs/>
          <w:sz w:val="24"/>
          <w:szCs w:val="24"/>
        </w:rPr>
        <w:t xml:space="preserve">  директора Фалдини Володимира Володимировича, </w:t>
      </w:r>
      <w:r>
        <w:rPr>
          <w:rFonts w:ascii="Times New Roman" w:hAnsi="Times New Roman" w:cs="Times New Roman"/>
          <w:bCs/>
          <w:iCs/>
          <w:sz w:val="24"/>
          <w:szCs w:val="24"/>
        </w:rPr>
        <w:t xml:space="preserve">який діє на підставі Статуту, </w:t>
      </w:r>
      <w:r>
        <w:rPr>
          <w:rFonts w:ascii="Times New Roman" w:hAnsi="Times New Roman" w:cs="Times New Roman"/>
          <w:color w:val="000000"/>
          <w:sz w:val="24"/>
          <w:szCs w:val="24"/>
        </w:rPr>
        <w:t>з іншої сторони,</w:t>
      </w:r>
      <w:r>
        <w:rPr>
          <w:rFonts w:ascii="Times New Roman" w:eastAsia="MS Mincho" w:hAnsi="Times New Roman"/>
          <w:noProof/>
          <w:snapToGrid w:val="0"/>
          <w:color w:val="000000"/>
          <w:sz w:val="24"/>
          <w:szCs w:val="24"/>
          <w:lang w:eastAsia="ja-JP"/>
        </w:rPr>
        <w:t xml:space="preserve"> разом за текстом Договору іменовані «Сторони», а кожний окремо «Сторона»,</w:t>
      </w:r>
      <w:r>
        <w:rPr>
          <w:rFonts w:ascii="Times New Roman" w:hAnsi="Times New Roman" w:cs="Times New Roman"/>
          <w:color w:val="000000"/>
          <w:sz w:val="24"/>
          <w:szCs w:val="24"/>
        </w:rPr>
        <w:t xml:space="preserve"> уклали цей договір про наступне:</w:t>
      </w:r>
    </w:p>
    <w:p w14:paraId="4D694657" w14:textId="77777777" w:rsidR="001D39ED" w:rsidRDefault="001D39ED" w:rsidP="001D39ED">
      <w:pPr>
        <w:widowControl w:val="0"/>
        <w:numPr>
          <w:ilvl w:val="0"/>
          <w:numId w:val="17"/>
        </w:numPr>
        <w:shd w:val="clear" w:color="auto" w:fill="FFFFFF"/>
        <w:autoSpaceDE w:val="0"/>
        <w:autoSpaceDN w:val="0"/>
        <w:adjustRightInd w:val="0"/>
        <w:spacing w:before="192" w:after="0" w:line="240" w:lineRule="auto"/>
        <w:jc w:val="center"/>
        <w:rPr>
          <w:rFonts w:ascii="Times New Roman" w:hAnsi="Times New Roman" w:cs="Times New Roman"/>
          <w:iCs/>
          <w:color w:val="000000"/>
          <w:sz w:val="24"/>
          <w:szCs w:val="24"/>
        </w:rPr>
      </w:pPr>
      <w:r>
        <w:rPr>
          <w:rFonts w:ascii="Times New Roman" w:hAnsi="Times New Roman" w:cs="Times New Roman"/>
          <w:b/>
          <w:iCs/>
          <w:color w:val="000000"/>
          <w:sz w:val="24"/>
          <w:szCs w:val="24"/>
        </w:rPr>
        <w:t>ПРЕДМЕТ ДОГОВО</w:t>
      </w:r>
      <w:r>
        <w:rPr>
          <w:rFonts w:ascii="Times New Roman" w:hAnsi="Times New Roman" w:cs="Times New Roman"/>
          <w:iCs/>
          <w:color w:val="000000"/>
          <w:sz w:val="24"/>
          <w:szCs w:val="24"/>
        </w:rPr>
        <w:t>РУ</w:t>
      </w:r>
    </w:p>
    <w:p w14:paraId="5ABC6620" w14:textId="77777777" w:rsidR="001D39ED" w:rsidRDefault="001D39ED" w:rsidP="001D39ED">
      <w:pPr>
        <w:jc w:val="both"/>
        <w:rPr>
          <w:rFonts w:ascii="Times New Roman" w:hAnsi="Times New Roman" w:cs="Times New Roman"/>
          <w:sz w:val="24"/>
          <w:szCs w:val="24"/>
        </w:rPr>
      </w:pPr>
      <w:r>
        <w:rPr>
          <w:rFonts w:ascii="Times New Roman" w:hAnsi="Times New Roman" w:cs="Times New Roman"/>
          <w:iCs/>
          <w:caps/>
          <w:color w:val="000000"/>
          <w:sz w:val="24"/>
          <w:szCs w:val="24"/>
        </w:rPr>
        <w:t xml:space="preserve">          1.1. Замовник</w:t>
      </w:r>
      <w:r>
        <w:rPr>
          <w:rFonts w:ascii="Times New Roman" w:hAnsi="Times New Roman" w:cs="Times New Roman"/>
          <w:iCs/>
          <w:color w:val="000000"/>
          <w:sz w:val="24"/>
          <w:szCs w:val="24"/>
        </w:rPr>
        <w:t xml:space="preserve"> надає згідно графіків чи заявок засоби вимірювальної техніки (надалі ЗВТ), випробувальне обладнання (надалі ВО), а </w:t>
      </w:r>
      <w:r>
        <w:rPr>
          <w:rFonts w:ascii="Times New Roman" w:hAnsi="Times New Roman" w:cs="Times New Roman"/>
          <w:iCs/>
          <w:caps/>
          <w:color w:val="000000"/>
          <w:sz w:val="24"/>
          <w:szCs w:val="24"/>
        </w:rPr>
        <w:t>Виконавець</w:t>
      </w:r>
      <w:r>
        <w:rPr>
          <w:rFonts w:ascii="Times New Roman" w:hAnsi="Times New Roman" w:cs="Times New Roman"/>
          <w:iCs/>
          <w:color w:val="000000"/>
          <w:sz w:val="24"/>
          <w:szCs w:val="24"/>
        </w:rPr>
        <w:t xml:space="preserve"> бере на себе зобов’язання  надати послуги з повірки ЗВТ, </w:t>
      </w:r>
      <w:r>
        <w:rPr>
          <w:rFonts w:ascii="Times New Roman" w:hAnsi="Times New Roman" w:cs="Times New Roman"/>
          <w:sz w:val="24"/>
          <w:szCs w:val="24"/>
        </w:rPr>
        <w:t>калібрування, перевірки метрологічних характеристик випробувального обладнання</w:t>
      </w:r>
      <w:r>
        <w:rPr>
          <w:rFonts w:ascii="Times New Roman" w:hAnsi="Times New Roman" w:cs="Times New Roman"/>
          <w:iCs/>
          <w:color w:val="000000"/>
          <w:sz w:val="24"/>
          <w:szCs w:val="24"/>
        </w:rPr>
        <w:t xml:space="preserve">, ЗВТ, </w:t>
      </w:r>
      <w:r>
        <w:rPr>
          <w:rFonts w:ascii="Times New Roman" w:hAnsi="Times New Roman" w:cs="Times New Roman"/>
          <w:sz w:val="24"/>
          <w:szCs w:val="24"/>
        </w:rPr>
        <w:t xml:space="preserve">оцінювання вимірювальних можливостей та технічної компетентності вимірювальних  лабораторій </w:t>
      </w:r>
      <w:r>
        <w:rPr>
          <w:rFonts w:ascii="Times New Roman" w:hAnsi="Times New Roman" w:cs="Times New Roman"/>
          <w:iCs/>
          <w:color w:val="000000"/>
          <w:sz w:val="24"/>
          <w:szCs w:val="24"/>
        </w:rPr>
        <w:t xml:space="preserve">відповідно до вимог Закону України “Про метрологію та метрологічну діяльність”, </w:t>
      </w:r>
      <w:r>
        <w:rPr>
          <w:rFonts w:ascii="Times New Roman" w:hAnsi="Times New Roman" w:cs="Times New Roman"/>
          <w:sz w:val="24"/>
          <w:szCs w:val="24"/>
        </w:rPr>
        <w:t xml:space="preserve">вимог </w:t>
      </w:r>
      <w:r>
        <w:rPr>
          <w:rFonts w:ascii="Times New Roman" w:hAnsi="Times New Roman" w:cs="Times New Roman"/>
          <w:iCs/>
          <w:sz w:val="24"/>
          <w:szCs w:val="24"/>
        </w:rPr>
        <w:t>«</w:t>
      </w:r>
      <w:r>
        <w:rPr>
          <w:rFonts w:ascii="Times New Roman" w:hAnsi="Times New Roman" w:cs="Times New Roman"/>
          <w:sz w:val="24"/>
          <w:szCs w:val="24"/>
        </w:rPr>
        <w:t>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від 08.02.2016р. №193, зареєстрованого в Міністерстві юстиції України 24.02.2016р. за №278/28408 та вимог стандарту організації України (СОУ 74.9-02568176-003:2016).</w:t>
      </w:r>
    </w:p>
    <w:p w14:paraId="08A6B065" w14:textId="1D3D407F" w:rsidR="001D39ED" w:rsidRDefault="001D39ED" w:rsidP="001D39ED">
      <w:pPr>
        <w:pStyle w:val="ae"/>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1.2. Роботи виконуються </w:t>
      </w:r>
      <w:r>
        <w:rPr>
          <w:rFonts w:ascii="Times New Roman" w:hAnsi="Times New Roman" w:cs="Times New Roman"/>
          <w:iCs/>
          <w:caps/>
          <w:color w:val="000000"/>
          <w:sz w:val="24"/>
          <w:szCs w:val="24"/>
        </w:rPr>
        <w:t xml:space="preserve">Виконавцем </w:t>
      </w:r>
      <w:r>
        <w:rPr>
          <w:rFonts w:ascii="Times New Roman" w:hAnsi="Times New Roman" w:cs="Times New Roman"/>
          <w:sz w:val="24"/>
          <w:szCs w:val="24"/>
        </w:rPr>
        <w:t>як на базі ЗАМОВНИКА</w:t>
      </w:r>
      <w:r w:rsidR="00092989">
        <w:rPr>
          <w:rFonts w:ascii="Times New Roman" w:hAnsi="Times New Roman" w:cs="Times New Roman"/>
          <w:sz w:val="24"/>
          <w:szCs w:val="24"/>
        </w:rPr>
        <w:t xml:space="preserve"> </w:t>
      </w:r>
      <w:r>
        <w:rPr>
          <w:rFonts w:ascii="Times New Roman" w:hAnsi="Times New Roman" w:cs="Times New Roman"/>
          <w:sz w:val="24"/>
          <w:szCs w:val="24"/>
        </w:rPr>
        <w:t>,так і на базі</w:t>
      </w:r>
      <w:r>
        <w:rPr>
          <w:rFonts w:ascii="Times New Roman" w:hAnsi="Times New Roman" w:cs="Times New Roman"/>
          <w:iCs/>
          <w:caps/>
          <w:color w:val="000000"/>
          <w:sz w:val="24"/>
          <w:szCs w:val="24"/>
        </w:rPr>
        <w:t xml:space="preserve"> Виконавця </w:t>
      </w:r>
      <w:r>
        <w:rPr>
          <w:rFonts w:ascii="Times New Roman" w:hAnsi="Times New Roman" w:cs="Times New Roman"/>
          <w:iCs/>
          <w:color w:val="000000"/>
          <w:sz w:val="24"/>
          <w:szCs w:val="24"/>
        </w:rPr>
        <w:t xml:space="preserve"> у відповідності з вимогами діючих нормативних документів.</w:t>
      </w:r>
    </w:p>
    <w:p w14:paraId="4A6F8901" w14:textId="77777777" w:rsidR="00A33D54" w:rsidRDefault="00A33D54" w:rsidP="00A33D54">
      <w:pPr>
        <w:spacing w:before="240" w:after="0" w:line="240" w:lineRule="auto"/>
        <w:jc w:val="both"/>
        <w:rPr>
          <w:rFonts w:ascii="Times New Roman" w:hAnsi="Times New Roman" w:cs="Times New Roman"/>
          <w:iCs/>
          <w:color w:val="000000"/>
          <w:sz w:val="24"/>
          <w:szCs w:val="24"/>
        </w:rPr>
      </w:pPr>
      <w:r>
        <w:rPr>
          <w:rFonts w:ascii="Times New Roman CYR" w:hAnsi="Times New Roman CYR"/>
          <w:color w:val="000000"/>
          <w:sz w:val="24"/>
          <w:szCs w:val="24"/>
        </w:rPr>
        <w:t xml:space="preserve">        </w:t>
      </w:r>
      <w:r w:rsidR="001D39ED">
        <w:rPr>
          <w:rFonts w:ascii="Times New Roman CYR" w:hAnsi="Times New Roman CYR"/>
          <w:color w:val="000000"/>
          <w:sz w:val="24"/>
          <w:szCs w:val="24"/>
        </w:rPr>
        <w:t xml:space="preserve">1.3. Код за </w:t>
      </w:r>
      <w:r w:rsidR="001D39ED">
        <w:rPr>
          <w:rFonts w:ascii="Times New Roman" w:hAnsi="Times New Roman" w:cs="Times New Roman"/>
          <w:color w:val="000000"/>
          <w:sz w:val="24"/>
          <w:szCs w:val="24"/>
        </w:rPr>
        <w:t xml:space="preserve">ДК </w:t>
      </w:r>
      <w:r w:rsidR="001D39ED">
        <w:rPr>
          <w:rFonts w:ascii="Times New Roman" w:hAnsi="Times New Roman" w:cs="Times New Roman"/>
          <w:iCs/>
          <w:color w:val="000000"/>
          <w:sz w:val="24"/>
          <w:szCs w:val="24"/>
        </w:rPr>
        <w:t>021:2015</w:t>
      </w:r>
      <w:r w:rsidR="001D39ED">
        <w:rPr>
          <w:iCs/>
          <w:color w:val="000000"/>
          <w:sz w:val="24"/>
          <w:szCs w:val="24"/>
        </w:rPr>
        <w:t xml:space="preserve"> </w:t>
      </w:r>
      <w:r w:rsidR="001D39ED">
        <w:rPr>
          <w:rFonts w:ascii="Times New Roman CYR" w:hAnsi="Times New Roman CYR"/>
          <w:color w:val="000000"/>
          <w:sz w:val="24"/>
          <w:szCs w:val="24"/>
        </w:rPr>
        <w:t>– 71630000-3</w:t>
      </w:r>
      <w:r w:rsidR="001D39ED">
        <w:rPr>
          <w:iCs/>
          <w:color w:val="000000"/>
          <w:sz w:val="24"/>
          <w:szCs w:val="24"/>
        </w:rPr>
        <w:t xml:space="preserve"> </w:t>
      </w:r>
      <w:r w:rsidR="00092989">
        <w:rPr>
          <w:iCs/>
          <w:color w:val="000000"/>
          <w:sz w:val="24"/>
          <w:szCs w:val="24"/>
        </w:rPr>
        <w:t>–</w:t>
      </w:r>
      <w:r>
        <w:rPr>
          <w:iCs/>
          <w:color w:val="000000"/>
          <w:sz w:val="24"/>
          <w:szCs w:val="24"/>
        </w:rPr>
        <w:t xml:space="preserve"> «</w:t>
      </w:r>
      <w:r w:rsidR="001D39ED">
        <w:rPr>
          <w:rFonts w:ascii="Times New Roman" w:hAnsi="Times New Roman" w:cs="Times New Roman"/>
          <w:iCs/>
          <w:color w:val="000000"/>
          <w:sz w:val="24"/>
          <w:szCs w:val="24"/>
        </w:rPr>
        <w:t>Послуги з технічного огляду та випробувань</w:t>
      </w:r>
      <w:r>
        <w:rPr>
          <w:rFonts w:ascii="Times New Roman" w:hAnsi="Times New Roman" w:cs="Times New Roman"/>
          <w:iCs/>
          <w:color w:val="000000"/>
          <w:sz w:val="24"/>
          <w:szCs w:val="24"/>
        </w:rPr>
        <w:t xml:space="preserve">» </w:t>
      </w:r>
    </w:p>
    <w:p w14:paraId="059F9BCA" w14:textId="4EEBE2FB" w:rsidR="00A33D54" w:rsidRDefault="00A33D54" w:rsidP="00A33D54">
      <w:pPr>
        <w:spacing w:before="240" w:after="0" w:line="240" w:lineRule="auto"/>
        <w:jc w:val="both"/>
        <w:rPr>
          <w:rFonts w:ascii="Times New Roman" w:hAnsi="Times New Roman" w:cs="Times New Roman"/>
          <w:b/>
          <w:bCs/>
          <w:sz w:val="24"/>
          <w:szCs w:val="24"/>
          <w:u w:val="single"/>
        </w:rPr>
      </w:pPr>
      <w:r>
        <w:rPr>
          <w:rFonts w:ascii="Times New Roman" w:hAnsi="Times New Roman" w:cs="Times New Roman"/>
          <w:iCs/>
          <w:color w:val="000000"/>
          <w:sz w:val="24"/>
          <w:szCs w:val="24"/>
        </w:rPr>
        <w:t xml:space="preserve"> </w:t>
      </w:r>
      <w:r>
        <w:rPr>
          <w:rFonts w:ascii="Times New Roman" w:eastAsia="Times New Roman" w:hAnsi="Times New Roman" w:cs="Times New Roman"/>
          <w:color w:val="000000"/>
          <w:sz w:val="24"/>
          <w:szCs w:val="24"/>
        </w:rPr>
        <w:t>« Метрологічні послуги проведення періодичної повірки, калібрування законодавчо регульованих засобів вимірювальної техніки (ЗВТ) та перевірка метрологічних характеристик обладнання».</w:t>
      </w:r>
    </w:p>
    <w:p w14:paraId="7DC9D334" w14:textId="1C1A5E4A" w:rsidR="001D39ED" w:rsidRPr="00092989" w:rsidRDefault="001D39ED" w:rsidP="00A33D54">
      <w:pPr>
        <w:shd w:val="clear" w:color="auto" w:fill="FFFFFF"/>
        <w:tabs>
          <w:tab w:val="left" w:pos="1320"/>
        </w:tabs>
        <w:jc w:val="both"/>
        <w:rPr>
          <w:rFonts w:ascii="Times New Roman" w:hAnsi="Times New Roman" w:cs="Times New Roman"/>
          <w:iCs/>
          <w:color w:val="000000"/>
          <w:sz w:val="24"/>
          <w:szCs w:val="24"/>
        </w:rPr>
      </w:pPr>
    </w:p>
    <w:p w14:paraId="42B85ACA" w14:textId="77777777" w:rsidR="001D39ED" w:rsidRDefault="001D39ED" w:rsidP="001D39ED">
      <w:pPr>
        <w:shd w:val="clear" w:color="auto" w:fill="FFFFFF"/>
        <w:tabs>
          <w:tab w:val="left" w:pos="1320"/>
        </w:tabs>
        <w:ind w:left="48" w:firstLine="803"/>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p>
    <w:p w14:paraId="357FDC9D" w14:textId="77777777" w:rsidR="001D39ED" w:rsidRDefault="001D39ED" w:rsidP="001D39ED">
      <w:pPr>
        <w:shd w:val="clear" w:color="auto" w:fill="FFFFFF"/>
        <w:tabs>
          <w:tab w:val="left" w:pos="1320"/>
        </w:tabs>
        <w:ind w:left="466"/>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2. ОБОВ’ЯЗКИ СТОРІН</w:t>
      </w:r>
    </w:p>
    <w:p w14:paraId="053F35BA" w14:textId="77777777" w:rsidR="001D39ED" w:rsidRDefault="001D39ED" w:rsidP="001D39ED">
      <w:pPr>
        <w:shd w:val="clear" w:color="auto" w:fill="FFFFFF"/>
        <w:tabs>
          <w:tab w:val="left" w:pos="1276"/>
        </w:tabs>
        <w:ind w:left="48" w:hanging="4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2.1. ВИКОНАВЕЦЬ бере на себе зобов’язання щодо надання послуг з виконання робіт, вказаних в п 1.1. цього Договору, а ЗАМОВНИК здійснити оплату та створити всі необхідні умови ВИКОНАВЦЕВІ для проведення робіт згідно п 1.1. цього Договору.</w:t>
      </w:r>
    </w:p>
    <w:p w14:paraId="64FCC702" w14:textId="4054DAB8" w:rsidR="001D39ED" w:rsidRPr="000F0089" w:rsidRDefault="001D39ED" w:rsidP="001D39ED">
      <w:pPr>
        <w:shd w:val="clear" w:color="auto" w:fill="FFFFFF"/>
        <w:tabs>
          <w:tab w:val="left" w:pos="1094"/>
        </w:tabs>
        <w:spacing w:line="254" w:lineRule="exact"/>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2.2. </w:t>
      </w:r>
      <w:r w:rsidRPr="000F0089">
        <w:rPr>
          <w:rFonts w:ascii="Times New Roman" w:hAnsi="Times New Roman" w:cs="Times New Roman"/>
          <w:sz w:val="24"/>
          <w:szCs w:val="24"/>
        </w:rPr>
        <w:t>ВИКОНАВЕЦЬ приступає до виконання метрологічних робіт після отримання  письмового звернення,</w:t>
      </w:r>
      <w:r w:rsidR="000F0089" w:rsidRPr="000F0089">
        <w:rPr>
          <w:rFonts w:ascii="Times New Roman" w:hAnsi="Times New Roman" w:cs="Times New Roman"/>
          <w:sz w:val="24"/>
          <w:szCs w:val="24"/>
        </w:rPr>
        <w:t xml:space="preserve"> </w:t>
      </w:r>
      <w:r w:rsidRPr="000F0089">
        <w:rPr>
          <w:rFonts w:ascii="Times New Roman" w:hAnsi="Times New Roman" w:cs="Times New Roman"/>
          <w:sz w:val="24"/>
          <w:szCs w:val="24"/>
        </w:rPr>
        <w:t>ЗАМОВНИК  оплачує за виконані роботи після підписання актів виконаних робіт  на протязі  10 календарних днів  з дати підпису акту виконаних робіт.</w:t>
      </w:r>
    </w:p>
    <w:p w14:paraId="506B7889" w14:textId="77777777" w:rsidR="001D39ED" w:rsidRDefault="001D39ED" w:rsidP="001D39ED">
      <w:pPr>
        <w:shd w:val="clear" w:color="auto" w:fill="FFFFFF"/>
        <w:tabs>
          <w:tab w:val="left" w:pos="1094"/>
        </w:tabs>
        <w:spacing w:line="254"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 Термін виконання роботи – 15 (п’ятнадцять) робочих днів після проведення оплати на рахунок ВИКОНАВЦЯ.</w:t>
      </w:r>
    </w:p>
    <w:p w14:paraId="45FBED52" w14:textId="77777777" w:rsidR="001D39ED" w:rsidRDefault="001D39ED" w:rsidP="001D39ED">
      <w:pPr>
        <w:shd w:val="clear" w:color="auto" w:fill="FFFFFF"/>
        <w:tabs>
          <w:tab w:val="left" w:pos="1094"/>
        </w:tabs>
        <w:spacing w:line="254" w:lineRule="exact"/>
        <w:ind w:firstLine="709"/>
        <w:jc w:val="both"/>
        <w:rPr>
          <w:rFonts w:ascii="Times New Roman" w:hAnsi="Times New Roman" w:cs="Times New Roman"/>
          <w:color w:val="000000"/>
          <w:sz w:val="24"/>
          <w:szCs w:val="24"/>
        </w:rPr>
      </w:pPr>
    </w:p>
    <w:p w14:paraId="6CCC3C8D" w14:textId="77777777" w:rsidR="001D39ED" w:rsidRDefault="001D39ED" w:rsidP="001D39ED">
      <w:pPr>
        <w:shd w:val="clear" w:color="auto" w:fill="FFFFFF"/>
        <w:tabs>
          <w:tab w:val="left" w:pos="4094"/>
        </w:tabs>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3. ВАРТІСТЬ ТА ПОРЯДОК  РОЗРАХУНКУ</w:t>
      </w:r>
    </w:p>
    <w:p w14:paraId="723BDE49" w14:textId="77777777" w:rsidR="001D39ED" w:rsidRDefault="001D39ED" w:rsidP="001D39ED">
      <w:pPr>
        <w:shd w:val="clear" w:color="auto" w:fill="FFFFFF"/>
        <w:tabs>
          <w:tab w:val="left" w:pos="1286"/>
        </w:tabs>
        <w:ind w:left="34" w:firstLine="725"/>
        <w:jc w:val="both"/>
        <w:rPr>
          <w:rFonts w:ascii="Times New Roman" w:hAnsi="Times New Roman" w:cs="Times New Roman"/>
          <w:sz w:val="24"/>
          <w:szCs w:val="24"/>
        </w:rPr>
      </w:pPr>
      <w:r>
        <w:rPr>
          <w:rFonts w:ascii="Times New Roman" w:hAnsi="Times New Roman" w:cs="Times New Roman"/>
          <w:iCs/>
          <w:color w:val="000000"/>
          <w:sz w:val="24"/>
          <w:szCs w:val="24"/>
        </w:rPr>
        <w:t xml:space="preserve">3.1. Вартість робіт по цьому Договору визначається у відповідності до </w:t>
      </w:r>
      <w:r>
        <w:rPr>
          <w:rFonts w:ascii="Times New Roman" w:hAnsi="Times New Roman" w:cs="Times New Roman"/>
          <w:sz w:val="24"/>
          <w:szCs w:val="24"/>
        </w:rPr>
        <w:t>«Порядку оплати робіт з проведення повірки законодавчо регульованих засобів вимірювальної техніки, що перебувають в експлуатації, та визначення вартості таких робіт», затвердженого постановою Кабінету Міністрів України від 28.10.2015 №865  та згідно з Додатком №1, який є невід</w:t>
      </w:r>
      <w:r>
        <w:rPr>
          <w:rFonts w:ascii="Times New Roman" w:hAnsi="Times New Roman" w:cs="Times New Roman"/>
          <w:sz w:val="24"/>
          <w:szCs w:val="24"/>
          <w:lang w:val="en-US"/>
        </w:rPr>
        <w:t>’</w:t>
      </w:r>
      <w:r>
        <w:rPr>
          <w:rFonts w:ascii="Times New Roman" w:hAnsi="Times New Roman" w:cs="Times New Roman"/>
          <w:sz w:val="24"/>
          <w:szCs w:val="24"/>
        </w:rPr>
        <w:t>ємною частиною Договору.</w:t>
      </w:r>
    </w:p>
    <w:p w14:paraId="7DCB9A77" w14:textId="77777777" w:rsidR="001D39ED" w:rsidRDefault="001D39ED" w:rsidP="001D39ED">
      <w:pPr>
        <w:shd w:val="clear" w:color="auto" w:fill="FFFFFF"/>
        <w:tabs>
          <w:tab w:val="left" w:pos="1286"/>
        </w:tabs>
        <w:ind w:left="34" w:firstLine="725"/>
        <w:rPr>
          <w:rFonts w:ascii="Times New Roman" w:hAnsi="Times New Roman" w:cs="Times New Roman"/>
          <w:iCs/>
          <w:color w:val="000000"/>
          <w:sz w:val="24"/>
          <w:szCs w:val="24"/>
        </w:rPr>
      </w:pPr>
      <w:r>
        <w:rPr>
          <w:rFonts w:ascii="Times New Roman" w:hAnsi="Times New Roman" w:cs="Times New Roman"/>
          <w:sz w:val="24"/>
          <w:szCs w:val="24"/>
        </w:rPr>
        <w:t>3.2.</w:t>
      </w:r>
      <w:r>
        <w:rPr>
          <w:rFonts w:ascii="Times New Roman" w:hAnsi="Times New Roman" w:cs="Times New Roman"/>
          <w:bCs/>
          <w:sz w:val="24"/>
          <w:szCs w:val="24"/>
        </w:rPr>
        <w:t>Загальна сума</w:t>
      </w:r>
      <w:r>
        <w:rPr>
          <w:rFonts w:ascii="Times New Roman" w:hAnsi="Times New Roman" w:cs="Times New Roman"/>
          <w:sz w:val="24"/>
          <w:szCs w:val="24"/>
        </w:rPr>
        <w:t xml:space="preserve"> Договору </w:t>
      </w:r>
      <w:r>
        <w:rPr>
          <w:rFonts w:ascii="Times New Roman" w:hAnsi="Times New Roman" w:cs="Times New Roman"/>
          <w:bCs/>
          <w:sz w:val="24"/>
          <w:szCs w:val="24"/>
        </w:rPr>
        <w:t>складає</w:t>
      </w:r>
      <w:r>
        <w:rPr>
          <w:bCs/>
          <w:sz w:val="24"/>
          <w:szCs w:val="24"/>
        </w:rPr>
        <w:t xml:space="preserve"> _____________</w:t>
      </w:r>
      <w:r>
        <w:rPr>
          <w:rFonts w:ascii="Times New Roman" w:hAnsi="Times New Roman" w:cs="Times New Roman"/>
          <w:b/>
          <w:iCs/>
          <w:color w:val="000000"/>
          <w:sz w:val="24"/>
          <w:szCs w:val="24"/>
        </w:rPr>
        <w:t>грн.</w:t>
      </w:r>
      <w:r>
        <w:rPr>
          <w:rFonts w:ascii="Times New Roman" w:hAnsi="Times New Roman" w:cs="Times New Roman"/>
          <w:iCs/>
          <w:color w:val="000000"/>
          <w:sz w:val="24"/>
          <w:szCs w:val="24"/>
        </w:rPr>
        <w:t xml:space="preserve"> (_______________________),</w:t>
      </w:r>
    </w:p>
    <w:p w14:paraId="06F1C27E" w14:textId="77777777" w:rsidR="001D39ED" w:rsidRDefault="001D39ED" w:rsidP="001D39ED">
      <w:pPr>
        <w:shd w:val="clear" w:color="auto" w:fill="FFFFFF"/>
        <w:tabs>
          <w:tab w:val="left" w:pos="1286"/>
        </w:tabs>
        <w:ind w:left="34" w:firstLine="86"/>
        <w:rPr>
          <w:rFonts w:ascii="Times New Roman" w:hAnsi="Times New Roman" w:cs="Times New Roman"/>
          <w:iCs/>
          <w:color w:val="000000"/>
          <w:sz w:val="24"/>
          <w:szCs w:val="24"/>
        </w:rPr>
      </w:pPr>
      <w:r>
        <w:rPr>
          <w:rFonts w:ascii="Times New Roman" w:hAnsi="Times New Roman" w:cs="Times New Roman"/>
          <w:b/>
          <w:sz w:val="24"/>
          <w:szCs w:val="24"/>
        </w:rPr>
        <w:t>в тому числі ПДВ ______________ грн. (</w:t>
      </w:r>
      <w:r>
        <w:rPr>
          <w:rFonts w:ascii="Times New Roman" w:hAnsi="Times New Roman" w:cs="Times New Roman"/>
          <w:sz w:val="24"/>
          <w:szCs w:val="24"/>
        </w:rPr>
        <w:t>________________________)</w:t>
      </w:r>
      <w:r>
        <w:rPr>
          <w:sz w:val="24"/>
          <w:szCs w:val="24"/>
        </w:rPr>
        <w:t>.</w:t>
      </w:r>
    </w:p>
    <w:p w14:paraId="03BF079C" w14:textId="77777777" w:rsidR="001D39ED" w:rsidRDefault="001D39ED" w:rsidP="001D39ED">
      <w:pPr>
        <w:shd w:val="clear" w:color="auto" w:fill="FFFFFF"/>
        <w:tabs>
          <w:tab w:val="left" w:pos="1272"/>
        </w:tabs>
        <w:ind w:left="38" w:firstLine="671"/>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3.3. У випадку зміни вартості послуг В</w:t>
      </w:r>
      <w:r>
        <w:rPr>
          <w:rFonts w:ascii="Times New Roman" w:hAnsi="Times New Roman" w:cs="Times New Roman"/>
          <w:iCs/>
          <w:caps/>
          <w:color w:val="000000"/>
          <w:sz w:val="24"/>
          <w:szCs w:val="24"/>
        </w:rPr>
        <w:t>иконавцем</w:t>
      </w:r>
      <w:r>
        <w:rPr>
          <w:rFonts w:ascii="Times New Roman" w:hAnsi="Times New Roman" w:cs="Times New Roman"/>
          <w:iCs/>
          <w:color w:val="000000"/>
          <w:sz w:val="24"/>
          <w:szCs w:val="24"/>
        </w:rPr>
        <w:t xml:space="preserve"> договір у цій частині підлягає перегляду.</w:t>
      </w:r>
    </w:p>
    <w:p w14:paraId="5293A91D" w14:textId="77777777" w:rsidR="001D39ED" w:rsidRDefault="001D39ED" w:rsidP="001D39ED">
      <w:pPr>
        <w:ind w:firstLine="720"/>
        <w:jc w:val="both"/>
        <w:rPr>
          <w:rFonts w:ascii="Times New Roman" w:hAnsi="Times New Roman" w:cs="Times New Roman"/>
          <w:spacing w:val="-2"/>
          <w:sz w:val="24"/>
          <w:szCs w:val="24"/>
        </w:rPr>
      </w:pPr>
      <w:r>
        <w:rPr>
          <w:rFonts w:ascii="Times New Roman" w:hAnsi="Times New Roman" w:cs="Times New Roman"/>
          <w:spacing w:val="-2"/>
          <w:sz w:val="24"/>
          <w:szCs w:val="24"/>
        </w:rPr>
        <w:t>3.4  Вартість Послуг встановлена в національній валюті України.</w:t>
      </w:r>
    </w:p>
    <w:p w14:paraId="05CB9548" w14:textId="77777777" w:rsidR="001D39ED" w:rsidRDefault="001D39ED" w:rsidP="001D39ED">
      <w:pPr>
        <w:shd w:val="clear" w:color="auto" w:fill="FFFFFF"/>
        <w:tabs>
          <w:tab w:val="left" w:pos="1272"/>
        </w:tabs>
        <w:ind w:left="38" w:firstLine="671"/>
        <w:jc w:val="both"/>
        <w:rPr>
          <w:rFonts w:ascii="Times New Roman" w:hAnsi="Times New Roman" w:cs="Times New Roman"/>
          <w:sz w:val="24"/>
          <w:szCs w:val="24"/>
        </w:rPr>
      </w:pPr>
      <w:r>
        <w:rPr>
          <w:rFonts w:ascii="Times New Roman" w:hAnsi="Times New Roman" w:cs="Times New Roman"/>
          <w:spacing w:val="-2"/>
          <w:sz w:val="24"/>
          <w:szCs w:val="24"/>
        </w:rPr>
        <w:t xml:space="preserve">3.5 </w:t>
      </w:r>
      <w:r>
        <w:rPr>
          <w:rFonts w:ascii="Times New Roman" w:hAnsi="Times New Roman" w:cs="Times New Roman"/>
          <w:sz w:val="24"/>
          <w:szCs w:val="24"/>
        </w:rPr>
        <w:t xml:space="preserve">Вартість Послуг може бути змінена за погодженням Сторін за умови підписання відповідної Додаткової угоди до цього Договору. </w:t>
      </w:r>
    </w:p>
    <w:p w14:paraId="6E2A932A" w14:textId="77777777" w:rsidR="001D39ED" w:rsidRDefault="001D39ED" w:rsidP="001D39ED">
      <w:pPr>
        <w:ind w:firstLine="720"/>
        <w:jc w:val="both"/>
        <w:rPr>
          <w:rFonts w:ascii="Times New Roman" w:hAnsi="Times New Roman" w:cs="Times New Roman"/>
          <w:color w:val="000000"/>
          <w:sz w:val="24"/>
          <w:szCs w:val="24"/>
          <w:lang w:val="ru-RU"/>
        </w:rPr>
      </w:pPr>
      <w:r>
        <w:rPr>
          <w:rFonts w:ascii="Times New Roman" w:hAnsi="Times New Roman" w:cs="Times New Roman"/>
          <w:sz w:val="24"/>
          <w:szCs w:val="24"/>
        </w:rPr>
        <w:t>3.</w:t>
      </w:r>
      <w:r>
        <w:rPr>
          <w:rFonts w:ascii="Times New Roman" w:hAnsi="Times New Roman" w:cs="Times New Roman"/>
          <w:color w:val="000000"/>
          <w:sz w:val="24"/>
          <w:szCs w:val="24"/>
        </w:rPr>
        <w:t xml:space="preserve">6 </w:t>
      </w:r>
      <w:r>
        <w:rPr>
          <w:rFonts w:ascii="Times New Roman" w:hAnsi="Times New Roman" w:cs="Times New Roman"/>
          <w:color w:val="000000"/>
          <w:spacing w:val="-2"/>
          <w:sz w:val="24"/>
          <w:szCs w:val="24"/>
        </w:rPr>
        <w:t xml:space="preserve">Розрахунки </w:t>
      </w:r>
      <w:r>
        <w:rPr>
          <w:rFonts w:ascii="Times New Roman" w:hAnsi="Times New Roman" w:cs="Times New Roman"/>
          <w:color w:val="000000"/>
          <w:spacing w:val="-8"/>
          <w:sz w:val="24"/>
          <w:szCs w:val="24"/>
        </w:rPr>
        <w:t>здійснюються</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8"/>
          <w:sz w:val="24"/>
          <w:szCs w:val="24"/>
        </w:rPr>
        <w:t xml:space="preserve">в безготівковій формі, </w:t>
      </w:r>
      <w:r>
        <w:rPr>
          <w:rFonts w:ascii="Times New Roman" w:hAnsi="Times New Roman" w:cs="Times New Roman"/>
          <w:color w:val="000000"/>
          <w:spacing w:val="-2"/>
          <w:sz w:val="24"/>
          <w:szCs w:val="24"/>
        </w:rPr>
        <w:t>шляхом 100 % передоплати кожного рахунку</w:t>
      </w:r>
      <w:r>
        <w:rPr>
          <w:rFonts w:ascii="Times New Roman" w:hAnsi="Times New Roman" w:cs="Times New Roman"/>
          <w:color w:val="000000"/>
          <w:sz w:val="24"/>
          <w:szCs w:val="24"/>
        </w:rPr>
        <w:t xml:space="preserve"> з обов’язковою вказівкою номеру і дати рахунку в платіжних документах. </w:t>
      </w:r>
    </w:p>
    <w:p w14:paraId="725CB24F" w14:textId="77777777" w:rsidR="001D39ED" w:rsidRDefault="001D39ED" w:rsidP="001D39ED">
      <w:pPr>
        <w:shd w:val="clear" w:color="auto" w:fill="FFFFFF"/>
        <w:tabs>
          <w:tab w:val="left" w:pos="1320"/>
        </w:tabs>
        <w:ind w:left="466"/>
        <w:jc w:val="center"/>
        <w:rPr>
          <w:rFonts w:ascii="Times New Roman" w:hAnsi="Times New Roman" w:cs="Times New Roman"/>
          <w:caps/>
          <w:color w:val="FF0000"/>
          <w:sz w:val="24"/>
          <w:szCs w:val="24"/>
        </w:rPr>
      </w:pPr>
    </w:p>
    <w:p w14:paraId="69316ADF" w14:textId="77777777" w:rsidR="001D39ED" w:rsidRDefault="001D39ED" w:rsidP="001D39ED">
      <w:pPr>
        <w:shd w:val="clear" w:color="auto" w:fill="FFFFFF"/>
        <w:tabs>
          <w:tab w:val="left" w:pos="1320"/>
        </w:tabs>
        <w:ind w:left="466"/>
        <w:jc w:val="center"/>
        <w:rPr>
          <w:rFonts w:ascii="Times New Roman" w:hAnsi="Times New Roman" w:cs="Times New Roman"/>
          <w:caps/>
          <w:color w:val="000000"/>
          <w:sz w:val="24"/>
          <w:szCs w:val="24"/>
        </w:rPr>
      </w:pPr>
    </w:p>
    <w:p w14:paraId="27DDD5B0" w14:textId="77777777" w:rsidR="001D39ED" w:rsidRDefault="001D39ED" w:rsidP="001D39ED">
      <w:pPr>
        <w:shd w:val="clear" w:color="auto" w:fill="FFFFFF"/>
        <w:tabs>
          <w:tab w:val="left" w:pos="1320"/>
        </w:tabs>
        <w:ind w:left="466"/>
        <w:jc w:val="center"/>
        <w:rPr>
          <w:rFonts w:ascii="Times New Roman" w:hAnsi="Times New Roman" w:cs="Times New Roman"/>
          <w:b/>
          <w:caps/>
          <w:sz w:val="24"/>
          <w:szCs w:val="24"/>
        </w:rPr>
      </w:pPr>
      <w:r>
        <w:rPr>
          <w:rFonts w:ascii="Times New Roman" w:hAnsi="Times New Roman" w:cs="Times New Roman"/>
          <w:b/>
          <w:caps/>
          <w:color w:val="000000"/>
          <w:sz w:val="24"/>
          <w:szCs w:val="24"/>
        </w:rPr>
        <w:t xml:space="preserve">4. </w:t>
      </w:r>
      <w:r>
        <w:rPr>
          <w:rFonts w:ascii="Times New Roman" w:hAnsi="Times New Roman" w:cs="Times New Roman"/>
          <w:b/>
          <w:iCs/>
          <w:caps/>
          <w:color w:val="000000"/>
          <w:sz w:val="24"/>
          <w:szCs w:val="24"/>
        </w:rPr>
        <w:t>ПОРЯДОК ЗДАЧІ - ПРИЙМАННЯ РОБІТ</w:t>
      </w:r>
    </w:p>
    <w:p w14:paraId="045B9144" w14:textId="77777777" w:rsidR="001D39ED" w:rsidRDefault="001D39ED" w:rsidP="001D39ED">
      <w:pPr>
        <w:shd w:val="clear" w:color="auto" w:fill="FFFFFF"/>
        <w:tabs>
          <w:tab w:val="left" w:pos="1272"/>
        </w:tabs>
        <w:ind w:left="38" w:firstLine="67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Робота вважається закінченою після складання </w:t>
      </w:r>
      <w:r>
        <w:rPr>
          <w:rFonts w:ascii="Times New Roman" w:hAnsi="Times New Roman" w:cs="Times New Roman"/>
          <w:caps/>
          <w:color w:val="000000"/>
          <w:sz w:val="24"/>
          <w:szCs w:val="24"/>
        </w:rPr>
        <w:t xml:space="preserve">Виконавцем </w:t>
      </w:r>
      <w:r>
        <w:rPr>
          <w:rFonts w:ascii="Times New Roman" w:hAnsi="Times New Roman" w:cs="Times New Roman"/>
          <w:color w:val="000000"/>
          <w:sz w:val="24"/>
          <w:szCs w:val="24"/>
        </w:rPr>
        <w:t>акту здачі-приймання робіт.</w:t>
      </w:r>
    </w:p>
    <w:p w14:paraId="47E08664" w14:textId="77777777" w:rsidR="001D39ED" w:rsidRDefault="001D39ED" w:rsidP="001D39ED">
      <w:pPr>
        <w:shd w:val="clear" w:color="auto" w:fill="FFFFFF"/>
        <w:tabs>
          <w:tab w:val="left" w:pos="1272"/>
        </w:tabs>
        <w:ind w:left="38" w:firstLine="67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У разі отримання негативних результатів при проведенні робіт вказаних в п 1.1. цього Договору, </w:t>
      </w:r>
      <w:r>
        <w:rPr>
          <w:rFonts w:ascii="Times New Roman" w:hAnsi="Times New Roman" w:cs="Times New Roman"/>
          <w:caps/>
          <w:color w:val="000000"/>
          <w:sz w:val="24"/>
          <w:szCs w:val="24"/>
        </w:rPr>
        <w:t xml:space="preserve">Замовник </w:t>
      </w:r>
      <w:r>
        <w:rPr>
          <w:rFonts w:ascii="Times New Roman" w:hAnsi="Times New Roman" w:cs="Times New Roman"/>
          <w:color w:val="000000"/>
          <w:sz w:val="24"/>
          <w:szCs w:val="24"/>
        </w:rPr>
        <w:t>не звільняється від оплати виконаних робіт.</w:t>
      </w:r>
    </w:p>
    <w:p w14:paraId="0B907602" w14:textId="77777777" w:rsidR="001D39ED" w:rsidRDefault="001D39ED" w:rsidP="001D39ED">
      <w:pPr>
        <w:shd w:val="clear" w:color="auto" w:fill="FFFFFF"/>
        <w:tabs>
          <w:tab w:val="left" w:pos="1272"/>
        </w:tabs>
        <w:ind w:left="38" w:firstLine="671"/>
        <w:rPr>
          <w:rFonts w:ascii="Times New Roman" w:hAnsi="Times New Roman" w:cs="Times New Roman"/>
          <w:iCs/>
          <w:color w:val="000000"/>
          <w:sz w:val="24"/>
          <w:szCs w:val="24"/>
        </w:rPr>
      </w:pPr>
    </w:p>
    <w:p w14:paraId="400BEFBC" w14:textId="77777777" w:rsidR="001D39ED" w:rsidRDefault="001D39ED" w:rsidP="001D39ED">
      <w:pPr>
        <w:shd w:val="clear" w:color="auto" w:fill="FFFFFF"/>
        <w:tabs>
          <w:tab w:val="left" w:pos="4094"/>
        </w:tabs>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5. ФОРС-МАЖОРНІ ОБСТАВИНИ</w:t>
      </w:r>
    </w:p>
    <w:p w14:paraId="24F8E44D" w14:textId="77777777" w:rsidR="001D39ED" w:rsidRDefault="001D39ED" w:rsidP="001D39ED">
      <w:pPr>
        <w:shd w:val="clear" w:color="auto" w:fill="FFFFFF"/>
        <w:ind w:left="19" w:right="29" w:firstLine="715"/>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5.1. Сторони звільняються від відповідальності за повне чи часткове невиконання обов'язків по цьому договору, якщо це невиконання трапилось внаслідок форс-мажорних обставин, а саме: пожежа, землетрус та інші стихійні лиха, бойові дії та інші нездоланні перешкоди, які виникли після укладення договору.</w:t>
      </w:r>
    </w:p>
    <w:p w14:paraId="7B5B321D" w14:textId="77777777" w:rsidR="001D39ED" w:rsidRDefault="001D39ED" w:rsidP="001D39ED">
      <w:pPr>
        <w:shd w:val="clear" w:color="auto" w:fill="FFFFFF"/>
        <w:tabs>
          <w:tab w:val="left" w:pos="3984"/>
        </w:tabs>
        <w:spacing w:before="187"/>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                                                   6. ВІДПОВІДАЛЬНІСТЬ</w:t>
      </w:r>
      <w:r>
        <w:rPr>
          <w:rFonts w:ascii="Times New Roman" w:hAnsi="Times New Roman" w:cs="Times New Roman"/>
          <w:b/>
          <w:i/>
          <w:iCs/>
          <w:color w:val="000000"/>
          <w:sz w:val="24"/>
          <w:szCs w:val="24"/>
        </w:rPr>
        <w:t xml:space="preserve"> </w:t>
      </w:r>
      <w:r>
        <w:rPr>
          <w:rFonts w:ascii="Times New Roman" w:hAnsi="Times New Roman" w:cs="Times New Roman"/>
          <w:b/>
          <w:iCs/>
          <w:color w:val="000000"/>
          <w:sz w:val="24"/>
          <w:szCs w:val="24"/>
        </w:rPr>
        <w:t>СТОРІН</w:t>
      </w:r>
    </w:p>
    <w:p w14:paraId="749E820F" w14:textId="77777777" w:rsidR="001D39ED" w:rsidRDefault="001D39ED" w:rsidP="001D39ED">
      <w:pPr>
        <w:shd w:val="clear" w:color="auto" w:fill="FFFFFF"/>
        <w:ind w:right="29" w:firstLine="74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 xml:space="preserve">6.1. За невиконання або неналежне виконання зобов'язань по даному договору </w:t>
      </w:r>
      <w:r>
        <w:rPr>
          <w:rFonts w:ascii="Times New Roman" w:hAnsi="Times New Roman" w:cs="Times New Roman"/>
          <w:iCs/>
          <w:caps/>
          <w:color w:val="000000"/>
          <w:sz w:val="24"/>
          <w:szCs w:val="24"/>
        </w:rPr>
        <w:t>Виконавець</w:t>
      </w:r>
      <w:r>
        <w:rPr>
          <w:rFonts w:ascii="Times New Roman" w:hAnsi="Times New Roman" w:cs="Times New Roman"/>
          <w:iCs/>
          <w:color w:val="000000"/>
          <w:sz w:val="24"/>
          <w:szCs w:val="24"/>
        </w:rPr>
        <w:t xml:space="preserve"> і </w:t>
      </w:r>
      <w:r>
        <w:rPr>
          <w:rFonts w:ascii="Times New Roman" w:hAnsi="Times New Roman" w:cs="Times New Roman"/>
          <w:iCs/>
          <w:caps/>
          <w:color w:val="000000"/>
          <w:sz w:val="24"/>
          <w:szCs w:val="24"/>
        </w:rPr>
        <w:t>Замовник</w:t>
      </w:r>
      <w:r>
        <w:rPr>
          <w:rFonts w:ascii="Times New Roman" w:hAnsi="Times New Roman" w:cs="Times New Roman"/>
          <w:iCs/>
          <w:color w:val="000000"/>
          <w:sz w:val="24"/>
          <w:szCs w:val="24"/>
        </w:rPr>
        <w:t xml:space="preserve"> несуть відповідальність згідно діючого законодавства України.</w:t>
      </w:r>
    </w:p>
    <w:p w14:paraId="7FF07FA4" w14:textId="77777777" w:rsidR="001D39ED" w:rsidRDefault="001D39ED" w:rsidP="001D39ED">
      <w:pPr>
        <w:jc w:val="both"/>
        <w:rPr>
          <w:rFonts w:ascii="Times New Roman" w:hAnsi="Times New Roman" w:cs="Times New Roman"/>
          <w:sz w:val="24"/>
          <w:szCs w:val="24"/>
        </w:rPr>
      </w:pPr>
      <w:r>
        <w:rPr>
          <w:rFonts w:ascii="Times New Roman" w:hAnsi="Times New Roman" w:cs="Times New Roman"/>
          <w:sz w:val="24"/>
          <w:szCs w:val="24"/>
        </w:rPr>
        <w:t xml:space="preserve">             6.2. ВИКОНАВЕЦЬ несе відповідальність за своєчасне та належне оформлення і реєстрацію податкових накладних відповідно до вимог Податкового кодексу України.</w:t>
      </w:r>
    </w:p>
    <w:p w14:paraId="485DC312" w14:textId="77777777" w:rsidR="001D39ED" w:rsidRDefault="001D39ED" w:rsidP="001D39ED">
      <w:pPr>
        <w:jc w:val="both"/>
        <w:rPr>
          <w:rFonts w:ascii="Times New Roman" w:hAnsi="Times New Roman" w:cs="Times New Roman"/>
          <w:iCs/>
          <w:color w:val="000000"/>
          <w:sz w:val="24"/>
          <w:szCs w:val="24"/>
        </w:rPr>
      </w:pPr>
      <w:r>
        <w:rPr>
          <w:rFonts w:ascii="Times New Roman" w:hAnsi="Times New Roman" w:cs="Times New Roman"/>
          <w:sz w:val="24"/>
          <w:szCs w:val="24"/>
        </w:rPr>
        <w:tab/>
      </w:r>
      <w:r>
        <w:rPr>
          <w:rFonts w:ascii="Times New Roman" w:hAnsi="Times New Roman" w:cs="Times New Roman"/>
          <w:iCs/>
          <w:color w:val="000000"/>
          <w:sz w:val="24"/>
          <w:szCs w:val="24"/>
        </w:rPr>
        <w:t xml:space="preserve">6.3. </w:t>
      </w:r>
      <w:r>
        <w:rPr>
          <w:rFonts w:ascii="Times New Roman" w:hAnsi="Times New Roman" w:cs="Times New Roman"/>
          <w:sz w:val="24"/>
          <w:szCs w:val="24"/>
        </w:rPr>
        <w:t>ВИКОНАВЕЦЬ</w:t>
      </w:r>
      <w:r>
        <w:rPr>
          <w:rFonts w:ascii="Times New Roman" w:hAnsi="Times New Roman" w:cs="Times New Roman"/>
          <w:iCs/>
          <w:color w:val="000000"/>
          <w:sz w:val="24"/>
          <w:szCs w:val="24"/>
        </w:rPr>
        <w:t xml:space="preserve"> не несе відповідальності за порушення Замовником правил транспортування, зберігання та застосування ЗВТ у процесі експлуатації.</w:t>
      </w:r>
    </w:p>
    <w:p w14:paraId="50115331" w14:textId="77777777" w:rsidR="001D39ED" w:rsidRDefault="001D39ED" w:rsidP="001D39ED">
      <w:pPr>
        <w:shd w:val="clear" w:color="auto" w:fill="FFFFFF"/>
        <w:ind w:left="34" w:right="120" w:firstLine="706"/>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6.4. У разі виникнення спірних питань щодо якості наданих послуг </w:t>
      </w:r>
      <w:r>
        <w:rPr>
          <w:rFonts w:ascii="Times New Roman" w:hAnsi="Times New Roman" w:cs="Times New Roman"/>
          <w:iCs/>
          <w:caps/>
          <w:color w:val="000000"/>
          <w:sz w:val="24"/>
          <w:szCs w:val="24"/>
        </w:rPr>
        <w:t>Замовник</w:t>
      </w:r>
      <w:r>
        <w:rPr>
          <w:rFonts w:ascii="Times New Roman" w:hAnsi="Times New Roman" w:cs="Times New Roman"/>
          <w:iCs/>
          <w:color w:val="000000"/>
          <w:sz w:val="24"/>
          <w:szCs w:val="24"/>
        </w:rPr>
        <w:t xml:space="preserve"> подає письмову заяву на проведення експертної повірки згідно «</w:t>
      </w:r>
      <w:r>
        <w:rPr>
          <w:rFonts w:ascii="Times New Roman" w:hAnsi="Times New Roman"/>
          <w:bCs/>
          <w:color w:val="000000"/>
          <w:sz w:val="24"/>
          <w:szCs w:val="24"/>
        </w:rPr>
        <w:t>Порядку проведення повірки законодавчо регульованих засобів вимірювальної техніки, що перебувають в експлуатації, та оформлення її результатів»</w:t>
      </w:r>
      <w:r>
        <w:rPr>
          <w:rFonts w:ascii="Times New Roman" w:hAnsi="Times New Roman" w:cs="Times New Roman"/>
          <w:iCs/>
          <w:color w:val="000000"/>
          <w:sz w:val="24"/>
          <w:szCs w:val="24"/>
        </w:rPr>
        <w:t>.</w:t>
      </w:r>
    </w:p>
    <w:p w14:paraId="43B16DD8" w14:textId="77777777" w:rsidR="001D39ED" w:rsidRDefault="001D39ED" w:rsidP="001D39ED">
      <w:pPr>
        <w:shd w:val="clear" w:color="auto" w:fill="FFFFFF"/>
        <w:ind w:left="34" w:right="29" w:firstLine="706"/>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6.5. Спори і розбіжності, що виникли між Сторонами в ході виконання Договору, вирішуються шляхом переговорів.</w:t>
      </w:r>
    </w:p>
    <w:p w14:paraId="08CFD8A8" w14:textId="77777777" w:rsidR="001D39ED" w:rsidRDefault="001D39ED" w:rsidP="001D39ED">
      <w:pPr>
        <w:shd w:val="clear" w:color="auto" w:fill="FFFFFF"/>
        <w:tabs>
          <w:tab w:val="left" w:pos="1272"/>
        </w:tabs>
        <w:ind w:left="38" w:firstLine="671"/>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6.6. У випадку неможливості досягнення згоди шляхом переговорів, спір передається на вирішення господарського суду за умови додержання Сторонами порядку їх досудового врегулювання. </w:t>
      </w:r>
    </w:p>
    <w:p w14:paraId="28B748B3" w14:textId="77777777" w:rsidR="001D39ED" w:rsidRDefault="001D39ED" w:rsidP="001D39ED">
      <w:pPr>
        <w:ind w:firstLine="708"/>
        <w:jc w:val="center"/>
        <w:rPr>
          <w:rFonts w:ascii="Times New Roman" w:hAnsi="Times New Roman" w:cs="Times New Roman"/>
          <w:b/>
          <w:sz w:val="24"/>
          <w:szCs w:val="24"/>
        </w:rPr>
      </w:pPr>
    </w:p>
    <w:p w14:paraId="1A6CC030" w14:textId="77777777" w:rsidR="001D39ED" w:rsidRDefault="001D39ED" w:rsidP="001D39ED">
      <w:pPr>
        <w:ind w:firstLine="708"/>
        <w:jc w:val="center"/>
        <w:rPr>
          <w:rFonts w:ascii="Times New Roman" w:hAnsi="Times New Roman" w:cs="Times New Roman"/>
          <w:b/>
          <w:sz w:val="24"/>
          <w:szCs w:val="24"/>
        </w:rPr>
      </w:pPr>
      <w:r>
        <w:rPr>
          <w:rFonts w:ascii="Times New Roman" w:hAnsi="Times New Roman" w:cs="Times New Roman"/>
          <w:b/>
          <w:sz w:val="24"/>
          <w:szCs w:val="24"/>
        </w:rPr>
        <w:t> 7. АНТИКОРУПЦІЙНЕ ЗАСТЕРЕЖЕННЯ</w:t>
      </w:r>
    </w:p>
    <w:p w14:paraId="5915BE03" w14:textId="77777777" w:rsidR="001D39ED" w:rsidRDefault="001D39ED" w:rsidP="001D39ED">
      <w:pPr>
        <w:tabs>
          <w:tab w:val="left" w:pos="600"/>
        </w:tabs>
        <w:jc w:val="both"/>
        <w:rPr>
          <w:rFonts w:ascii="Times New Roman" w:hAnsi="Times New Roman" w:cs="Times New Roman"/>
          <w:sz w:val="24"/>
          <w:szCs w:val="24"/>
        </w:rPr>
      </w:pPr>
      <w:r>
        <w:rPr>
          <w:rFonts w:ascii="Times New Roman" w:hAnsi="Times New Roman" w:cs="Times New Roman"/>
          <w:sz w:val="24"/>
          <w:szCs w:val="24"/>
        </w:rPr>
        <w:t xml:space="preserve">          7.1.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з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32276B5B" w14:textId="77777777" w:rsidR="001D39ED" w:rsidRDefault="001D39ED" w:rsidP="001D39ED">
      <w:pPr>
        <w:jc w:val="both"/>
        <w:rPr>
          <w:rFonts w:ascii="Times New Roman" w:hAnsi="Times New Roman" w:cs="Times New Roman"/>
          <w:sz w:val="24"/>
          <w:szCs w:val="24"/>
        </w:rPr>
      </w:pPr>
      <w:r>
        <w:rPr>
          <w:rFonts w:ascii="Times New Roman" w:hAnsi="Times New Roman" w:cs="Times New Roman"/>
          <w:sz w:val="24"/>
          <w:szCs w:val="24"/>
        </w:rPr>
        <w:t xml:space="preserve">         7.2.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D4E5BF9" w14:textId="77777777" w:rsidR="001D39ED" w:rsidRDefault="001D39ED" w:rsidP="001D39ED">
      <w:pPr>
        <w:jc w:val="both"/>
        <w:rPr>
          <w:rFonts w:ascii="Times New Roman" w:hAnsi="Times New Roman" w:cs="Times New Roman"/>
          <w:sz w:val="24"/>
          <w:szCs w:val="24"/>
        </w:rPr>
      </w:pPr>
    </w:p>
    <w:p w14:paraId="322B3819" w14:textId="77777777" w:rsidR="001D39ED" w:rsidRDefault="001D39ED" w:rsidP="001D39ED">
      <w:pPr>
        <w:shd w:val="clear" w:color="auto" w:fill="FFFFFF"/>
        <w:ind w:left="34" w:right="29" w:firstLine="706"/>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                                                    8.ТЕРМІН ДІЇ ДОГОВОРУ</w:t>
      </w:r>
    </w:p>
    <w:p w14:paraId="3F13EC5A" w14:textId="0370D767" w:rsidR="001D39ED" w:rsidRDefault="001D39ED" w:rsidP="001D39ED">
      <w:pPr>
        <w:shd w:val="clear" w:color="auto" w:fill="FFFFFF"/>
        <w:tabs>
          <w:tab w:val="left" w:pos="567"/>
          <w:tab w:val="left" w:pos="1368"/>
        </w:tabs>
        <w:jc w:val="both"/>
        <w:rPr>
          <w:rFonts w:ascii="Times New Roman" w:hAnsi="Times New Roman" w:cs="Arial"/>
          <w:color w:val="000000"/>
          <w:sz w:val="24"/>
          <w:szCs w:val="24"/>
        </w:rPr>
      </w:pPr>
      <w:r>
        <w:rPr>
          <w:rFonts w:ascii="Times New Roman" w:hAnsi="Times New Roman" w:cs="Times New Roman"/>
          <w:iCs/>
          <w:color w:val="000000"/>
          <w:sz w:val="24"/>
          <w:szCs w:val="24"/>
        </w:rPr>
        <w:t xml:space="preserve">        8.1. Даний Договір вступає в силу з дати його підписання обома сторонами  і діє до „31” грудня  202</w:t>
      </w:r>
      <w:r w:rsidR="00545503">
        <w:rPr>
          <w:rFonts w:ascii="Times New Roman" w:hAnsi="Times New Roman" w:cs="Times New Roman"/>
          <w:iCs/>
          <w:color w:val="000000"/>
          <w:sz w:val="24"/>
          <w:szCs w:val="24"/>
        </w:rPr>
        <w:t>4</w:t>
      </w:r>
      <w:r>
        <w:rPr>
          <w:rFonts w:ascii="Times New Roman" w:hAnsi="Times New Roman" w:cs="Times New Roman"/>
          <w:iCs/>
          <w:color w:val="000000"/>
          <w:sz w:val="24"/>
          <w:szCs w:val="24"/>
        </w:rPr>
        <w:t>р.,</w:t>
      </w:r>
      <w:r>
        <w:rPr>
          <w:rFonts w:ascii="Times New Roman" w:hAnsi="Times New Roman"/>
          <w:color w:val="000000"/>
          <w:sz w:val="24"/>
          <w:szCs w:val="24"/>
        </w:rPr>
        <w:t xml:space="preserve"> але в будь-якому випадку до повного виконання Сторонами своїх зобов’язань за Договором.</w:t>
      </w:r>
    </w:p>
    <w:p w14:paraId="7A5F074B" w14:textId="77777777" w:rsidR="001D39ED" w:rsidRDefault="001D39ED" w:rsidP="001D39ED">
      <w:pPr>
        <w:shd w:val="clear" w:color="auto" w:fill="FFFFFF"/>
        <w:tabs>
          <w:tab w:val="left" w:pos="567"/>
          <w:tab w:val="left" w:pos="1368"/>
        </w:tabs>
        <w:jc w:val="both"/>
        <w:rPr>
          <w:rFonts w:ascii="Times New Roman" w:hAnsi="Times New Roman" w:cs="Times New Roman"/>
          <w:iCs/>
          <w:sz w:val="24"/>
          <w:szCs w:val="24"/>
        </w:rPr>
      </w:pPr>
      <w:r>
        <w:rPr>
          <w:rFonts w:ascii="Times New Roman" w:hAnsi="Times New Roman"/>
          <w:sz w:val="24"/>
          <w:szCs w:val="24"/>
        </w:rPr>
        <w:t xml:space="preserve">       8.2. </w:t>
      </w:r>
      <w:r>
        <w:rPr>
          <w:rFonts w:ascii="Times New Roman" w:hAnsi="Times New Roman" w:cs="Times New Roman"/>
          <w:sz w:val="24"/>
          <w:szCs w:val="24"/>
        </w:rPr>
        <w:t>Договір може бути розірваний достроково за погодженням сторін або в судовому порядку у випадках, передбачених чинним законодавством.</w:t>
      </w:r>
      <w:r>
        <w:rPr>
          <w:rFonts w:ascii="Times New Roman" w:hAnsi="Times New Roman" w:cs="Times New Roman"/>
          <w:iCs/>
          <w:sz w:val="24"/>
          <w:szCs w:val="24"/>
        </w:rPr>
        <w:t xml:space="preserve">   </w:t>
      </w:r>
    </w:p>
    <w:p w14:paraId="2AA7B6D8" w14:textId="77777777" w:rsidR="001D39ED" w:rsidRDefault="001D39ED" w:rsidP="001D39ED">
      <w:pPr>
        <w:shd w:val="clear" w:color="auto" w:fill="FFFFFF"/>
        <w:tabs>
          <w:tab w:val="left" w:pos="567"/>
          <w:tab w:val="left" w:pos="1368"/>
        </w:tabs>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p>
    <w:p w14:paraId="7F1E33D6" w14:textId="77777777" w:rsidR="001D39ED" w:rsidRDefault="001D39ED" w:rsidP="001D39ED">
      <w:pPr>
        <w:shd w:val="clear" w:color="auto" w:fill="FFFFFF"/>
        <w:tabs>
          <w:tab w:val="left" w:pos="3984"/>
        </w:tabs>
        <w:ind w:left="3730"/>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  9. ОСОБЛИВІ УМОВИ</w:t>
      </w:r>
    </w:p>
    <w:p w14:paraId="44B7A1DC" w14:textId="77777777" w:rsidR="001D39ED" w:rsidRDefault="001D39ED" w:rsidP="001D39ED">
      <w:pPr>
        <w:shd w:val="clear" w:color="auto" w:fill="FFFFFF"/>
        <w:tabs>
          <w:tab w:val="left" w:pos="1176"/>
        </w:tabs>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9.1. Цей договір укладено в двох примірниках на українській мові, кожний з яких має однакову юридичну силу. </w:t>
      </w:r>
      <w:r>
        <w:rPr>
          <w:rFonts w:ascii="Times New Roman" w:hAnsi="Times New Roman" w:cs="Times New Roman"/>
          <w:iCs/>
          <w:caps/>
          <w:color w:val="000000"/>
          <w:sz w:val="24"/>
          <w:szCs w:val="24"/>
        </w:rPr>
        <w:t>Замовник</w:t>
      </w:r>
      <w:r>
        <w:rPr>
          <w:rFonts w:ascii="Times New Roman" w:hAnsi="Times New Roman" w:cs="Times New Roman"/>
          <w:iCs/>
          <w:color w:val="000000"/>
          <w:sz w:val="24"/>
          <w:szCs w:val="24"/>
        </w:rPr>
        <w:t xml:space="preserve"> і </w:t>
      </w:r>
      <w:r>
        <w:rPr>
          <w:rFonts w:ascii="Times New Roman" w:hAnsi="Times New Roman" w:cs="Times New Roman"/>
          <w:iCs/>
          <w:caps/>
          <w:color w:val="000000"/>
          <w:sz w:val="24"/>
          <w:szCs w:val="24"/>
        </w:rPr>
        <w:t>Виконавець</w:t>
      </w:r>
      <w:r>
        <w:rPr>
          <w:rFonts w:ascii="Times New Roman" w:hAnsi="Times New Roman" w:cs="Times New Roman"/>
          <w:iCs/>
          <w:color w:val="000000"/>
          <w:sz w:val="24"/>
          <w:szCs w:val="24"/>
        </w:rPr>
        <w:t xml:space="preserve"> має по одному примірнику.</w:t>
      </w:r>
    </w:p>
    <w:p w14:paraId="53C95E58" w14:textId="3D03E67E" w:rsidR="001D39ED" w:rsidRDefault="001D39ED" w:rsidP="001D39ED">
      <w:pPr>
        <w:tabs>
          <w:tab w:val="left" w:pos="426"/>
        </w:tabs>
        <w:jc w:val="both"/>
        <w:rPr>
          <w:rFonts w:ascii="Times New Roman" w:hAnsi="Times New Roman" w:cs="Times New Roman"/>
          <w:sz w:val="24"/>
          <w:szCs w:val="24"/>
          <w:lang w:val="ru-RU"/>
        </w:rPr>
      </w:pPr>
      <w:r>
        <w:rPr>
          <w:rFonts w:ascii="Times New Roman" w:hAnsi="Times New Roman" w:cs="Times New Roman"/>
          <w:iCs/>
          <w:color w:val="000000"/>
          <w:sz w:val="24"/>
          <w:szCs w:val="24"/>
        </w:rPr>
        <w:lastRenderedPageBreak/>
        <w:t xml:space="preserve">         9.2. </w:t>
      </w:r>
      <w:r>
        <w:rPr>
          <w:rFonts w:ascii="Times New Roman" w:hAnsi="Times New Roman" w:cs="Times New Roman"/>
          <w:sz w:val="24"/>
          <w:szCs w:val="24"/>
        </w:rPr>
        <w:t xml:space="preserve">ВИКОНАВЕЦЬ має статус </w:t>
      </w:r>
      <w:r w:rsidR="007A63F6">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w:t>
      </w:r>
    </w:p>
    <w:p w14:paraId="6F35459C" w14:textId="77777777" w:rsidR="001D39ED" w:rsidRDefault="001D39ED" w:rsidP="001D39ED">
      <w:pPr>
        <w:pStyle w:val="15"/>
        <w:jc w:val="both"/>
        <w:rPr>
          <w:szCs w:val="24"/>
          <w:lang w:val="uk-UA"/>
        </w:rPr>
      </w:pPr>
      <w:r>
        <w:rPr>
          <w:szCs w:val="24"/>
          <w:lang w:val="uk-UA"/>
        </w:rPr>
        <w:t xml:space="preserve">          9.3. </w:t>
      </w:r>
      <w:r>
        <w:rPr>
          <w:iCs/>
          <w:caps/>
          <w:color w:val="000000"/>
          <w:szCs w:val="24"/>
          <w:lang w:val="uk-UA"/>
        </w:rPr>
        <w:t>Замовник</w:t>
      </w:r>
      <w:r>
        <w:rPr>
          <w:szCs w:val="24"/>
          <w:lang w:val="uk-UA"/>
        </w:rPr>
        <w:t xml:space="preserve"> має статус платника податку на прибуток на загальних умовах.</w:t>
      </w:r>
    </w:p>
    <w:p w14:paraId="69BC643C" w14:textId="77777777" w:rsidR="001D39ED" w:rsidRDefault="001D39ED" w:rsidP="001D39ED">
      <w:pPr>
        <w:shd w:val="clear" w:color="auto" w:fill="FFFFFF"/>
        <w:tabs>
          <w:tab w:val="left" w:pos="1176"/>
        </w:tabs>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9.4. Договір може бути розірваний достроково за погодженням сторін.</w:t>
      </w:r>
    </w:p>
    <w:p w14:paraId="7B5E47A8" w14:textId="77777777" w:rsidR="001D39ED" w:rsidRDefault="001D39ED" w:rsidP="001D39ED">
      <w:pPr>
        <w:pStyle w:val="aa"/>
        <w:spacing w:before="0" w:beforeAutospacing="0" w:after="0" w:afterAutospacing="0"/>
        <w:jc w:val="both"/>
      </w:pPr>
      <w:r>
        <w:t xml:space="preserve">          9.5. Всі зміни та доповнення до Договору, які не суперечать чинному законодавству України, вносяться в період його дії шляхом підписання додаткових угод, які є невід’ємною частиною даного Договору.</w:t>
      </w:r>
    </w:p>
    <w:p w14:paraId="6AEFED84" w14:textId="77777777" w:rsidR="001D39ED" w:rsidRDefault="001D39ED" w:rsidP="001D39ED">
      <w:pPr>
        <w:pStyle w:val="aa"/>
        <w:spacing w:before="0" w:beforeAutospacing="0" w:after="0" w:afterAutospacing="0"/>
        <w:jc w:val="both"/>
        <w:rPr>
          <w:b/>
          <w:bCs/>
        </w:rPr>
      </w:pPr>
      <w:r>
        <w:t xml:space="preserve">                                          </w:t>
      </w:r>
      <w:r>
        <w:rPr>
          <w:b/>
          <w:bCs/>
        </w:rPr>
        <w:t>10. ДОДАТКИ ДО ДОГОВОРУ</w:t>
      </w:r>
    </w:p>
    <w:p w14:paraId="1177D9F7" w14:textId="77777777" w:rsidR="001D39ED" w:rsidRDefault="001D39ED" w:rsidP="001D39ED">
      <w:pPr>
        <w:pStyle w:val="aa"/>
        <w:spacing w:before="0" w:beforeAutospacing="0" w:after="0" w:afterAutospacing="0"/>
        <w:jc w:val="both"/>
      </w:pPr>
      <w:r>
        <w:t xml:space="preserve">          10.1. Невід</w:t>
      </w:r>
      <w:r>
        <w:rPr>
          <w:lang w:val="en-US"/>
        </w:rPr>
        <w:t>’</w:t>
      </w:r>
      <w:r>
        <w:t xml:space="preserve">ємною частиною цього Договору є Даток № 1 Специфікація.    </w:t>
      </w:r>
    </w:p>
    <w:p w14:paraId="3DF199B2" w14:textId="77777777" w:rsidR="001D39ED" w:rsidRDefault="001D39ED" w:rsidP="001D39ED">
      <w:pPr>
        <w:shd w:val="clear" w:color="auto" w:fill="FFFFFF"/>
        <w:tabs>
          <w:tab w:val="left" w:pos="1176"/>
        </w:tabs>
        <w:jc w:val="both"/>
        <w:rPr>
          <w:rFonts w:ascii="Times New Roman" w:hAnsi="Times New Roman" w:cs="Times New Roman"/>
          <w:iCs/>
          <w:color w:val="000000"/>
          <w:sz w:val="24"/>
          <w:szCs w:val="24"/>
        </w:rPr>
      </w:pPr>
    </w:p>
    <w:p w14:paraId="78A207A5" w14:textId="77777777" w:rsidR="001D39ED" w:rsidRDefault="001D39ED" w:rsidP="001D39ED">
      <w:pPr>
        <w:shd w:val="clear" w:color="auto" w:fill="FFFFFF"/>
        <w:tabs>
          <w:tab w:val="left" w:pos="1176"/>
        </w:tabs>
        <w:ind w:firstLine="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11. </w:t>
      </w:r>
      <w:r>
        <w:rPr>
          <w:rFonts w:ascii="Times New Roman" w:hAnsi="Times New Roman" w:cs="Times New Roman"/>
          <w:b/>
          <w:bCs/>
          <w:sz w:val="24"/>
          <w:szCs w:val="24"/>
        </w:rPr>
        <w:t>ЮРИДИЧНІ АДРЕСИ ТА РЕКВІЗИТИ СТОРІН</w:t>
      </w:r>
    </w:p>
    <w:tbl>
      <w:tblPr>
        <w:tblW w:w="10200" w:type="dxa"/>
        <w:tblInd w:w="108" w:type="dxa"/>
        <w:tblLayout w:type="fixed"/>
        <w:tblLook w:val="04A0" w:firstRow="1" w:lastRow="0" w:firstColumn="1" w:lastColumn="0" w:noHBand="0" w:noVBand="1"/>
      </w:tblPr>
      <w:tblGrid>
        <w:gridCol w:w="5125"/>
        <w:gridCol w:w="285"/>
        <w:gridCol w:w="4790"/>
      </w:tblGrid>
      <w:tr w:rsidR="001D39ED" w14:paraId="3F971190" w14:textId="77777777" w:rsidTr="001D39ED">
        <w:trPr>
          <w:trHeight w:val="5913"/>
        </w:trPr>
        <w:tc>
          <w:tcPr>
            <w:tcW w:w="5125" w:type="dxa"/>
          </w:tcPr>
          <w:p w14:paraId="7B0C37CE" w14:textId="77777777" w:rsidR="001D39ED" w:rsidRDefault="001D39ED">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r>
              <w:rPr>
                <w:rFonts w:ascii="Times New Roman" w:hAnsi="Times New Roman" w:cs="Times New Roman"/>
                <w:b/>
                <w:iCs/>
                <w:color w:val="000000"/>
                <w:sz w:val="24"/>
                <w:szCs w:val="24"/>
              </w:rPr>
              <w:t>ВИКОНАВЕЦЬ:</w:t>
            </w:r>
          </w:p>
          <w:p w14:paraId="1EC5C536" w14:textId="77777777" w:rsidR="001D39ED" w:rsidRDefault="001D39ED">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p>
          <w:p w14:paraId="242B6756" w14:textId="77777777" w:rsidR="001D39ED" w:rsidRDefault="001D39ED">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p>
          <w:p w14:paraId="302802FE" w14:textId="77777777" w:rsidR="001D39ED" w:rsidRDefault="001D39ED">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p>
          <w:p w14:paraId="0A079F52" w14:textId="77777777" w:rsidR="001D39ED" w:rsidRDefault="001D39ED">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p>
          <w:p w14:paraId="6177C67B" w14:textId="77777777" w:rsidR="001D39ED" w:rsidRDefault="001D39ED">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p>
          <w:p w14:paraId="4B0657A4" w14:textId="77777777" w:rsidR="001D39ED" w:rsidRDefault="001D39ED">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p>
          <w:p w14:paraId="4D5D0B30" w14:textId="77777777" w:rsidR="001D39ED" w:rsidRDefault="001D39ED">
            <w:pPr>
              <w:shd w:val="clear" w:color="auto" w:fill="FFFFFF"/>
              <w:tabs>
                <w:tab w:val="left" w:pos="6485"/>
                <w:tab w:val="left" w:leader="underscore" w:pos="10493"/>
              </w:tabs>
              <w:ind w:left="19"/>
              <w:rPr>
                <w:rFonts w:ascii="Times New Roman" w:hAnsi="Times New Roman" w:cs="Times New Roman"/>
                <w:color w:val="000000"/>
                <w:sz w:val="24"/>
                <w:szCs w:val="24"/>
              </w:rPr>
            </w:pPr>
          </w:p>
          <w:p w14:paraId="05831DC3" w14:textId="77777777" w:rsidR="001D39ED" w:rsidRDefault="001D39ED">
            <w:pPr>
              <w:shd w:val="clear" w:color="auto" w:fill="FFFFFF"/>
              <w:tabs>
                <w:tab w:val="left" w:pos="6485"/>
                <w:tab w:val="left" w:leader="underscore" w:pos="10493"/>
              </w:tabs>
              <w:ind w:left="19"/>
              <w:rPr>
                <w:rFonts w:ascii="Times New Roman" w:hAnsi="Times New Roman" w:cs="Times New Roman"/>
                <w:color w:val="000000"/>
                <w:sz w:val="24"/>
                <w:szCs w:val="24"/>
              </w:rPr>
            </w:pPr>
          </w:p>
          <w:p w14:paraId="121975D8" w14:textId="77777777" w:rsidR="001D39ED" w:rsidRDefault="001D39ED">
            <w:pPr>
              <w:shd w:val="clear" w:color="auto" w:fill="FFFFFF"/>
              <w:tabs>
                <w:tab w:val="left" w:pos="6485"/>
                <w:tab w:val="left" w:leader="underscore" w:pos="10493"/>
              </w:tabs>
              <w:ind w:left="19"/>
              <w:rPr>
                <w:rFonts w:ascii="Times New Roman" w:hAnsi="Times New Roman" w:cs="Times New Roman"/>
                <w:color w:val="000000"/>
                <w:sz w:val="24"/>
                <w:szCs w:val="24"/>
              </w:rPr>
            </w:pPr>
          </w:p>
          <w:p w14:paraId="572174DB" w14:textId="77777777" w:rsidR="001D39ED" w:rsidRDefault="001D39ED">
            <w:pPr>
              <w:shd w:val="clear" w:color="auto" w:fill="FFFFFF"/>
              <w:tabs>
                <w:tab w:val="left" w:pos="6485"/>
                <w:tab w:val="left" w:leader="underscore" w:pos="10493"/>
              </w:tabs>
              <w:ind w:left="1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D056ACE" w14:textId="77777777" w:rsidR="001D39ED" w:rsidRDefault="001D39ED">
            <w:pPr>
              <w:shd w:val="clear" w:color="auto" w:fill="FFFFFF"/>
              <w:tabs>
                <w:tab w:val="left" w:pos="6485"/>
                <w:tab w:val="left" w:leader="underscore" w:pos="10493"/>
              </w:tabs>
              <w:ind w:left="19"/>
              <w:rPr>
                <w:rFonts w:ascii="Times New Roman" w:hAnsi="Times New Roman" w:cs="Times New Roman"/>
                <w:color w:val="000000"/>
                <w:sz w:val="24"/>
                <w:szCs w:val="24"/>
              </w:rPr>
            </w:pPr>
          </w:p>
          <w:p w14:paraId="22A16B76" w14:textId="77777777" w:rsidR="001D39ED" w:rsidRDefault="001D39ED" w:rsidP="001D39ED">
            <w:pPr>
              <w:shd w:val="clear" w:color="auto" w:fill="FFFFFF"/>
              <w:tabs>
                <w:tab w:val="left" w:pos="6485"/>
                <w:tab w:val="left" w:leader="underscore" w:pos="10493"/>
              </w:tabs>
              <w:rPr>
                <w:rFonts w:ascii="Times New Roman" w:hAnsi="Times New Roman" w:cs="Times New Roman"/>
                <w:color w:val="000000"/>
                <w:sz w:val="24"/>
                <w:szCs w:val="24"/>
              </w:rPr>
            </w:pPr>
          </w:p>
          <w:p w14:paraId="75CA9530" w14:textId="58AA919F" w:rsidR="001D39ED" w:rsidRDefault="001D39ED" w:rsidP="001D39ED">
            <w:pPr>
              <w:shd w:val="clear" w:color="auto" w:fill="FFFFFF"/>
              <w:tabs>
                <w:tab w:val="left" w:pos="6485"/>
                <w:tab w:val="left" w:leader="underscore" w:pos="10493"/>
              </w:tabs>
              <w:rPr>
                <w:rFonts w:ascii="Times New Roman" w:hAnsi="Times New Roman" w:cs="Times New Roman"/>
                <w:b/>
                <w:color w:val="000000"/>
                <w:sz w:val="24"/>
                <w:szCs w:val="24"/>
                <w:lang w:val="en-US"/>
              </w:rPr>
            </w:pPr>
            <w:r>
              <w:rPr>
                <w:rFonts w:ascii="Times New Roman" w:hAnsi="Times New Roman" w:cs="Times New Roman"/>
                <w:color w:val="000000"/>
                <w:sz w:val="24"/>
                <w:szCs w:val="24"/>
              </w:rPr>
              <w:t>_______________</w:t>
            </w:r>
            <w:r>
              <w:rPr>
                <w:rFonts w:ascii="Times New Roman" w:hAnsi="Times New Roman" w:cs="Times New Roman"/>
                <w:color w:val="000000"/>
                <w:sz w:val="24"/>
                <w:szCs w:val="24"/>
                <w:lang w:val="en-US"/>
              </w:rPr>
              <w:t xml:space="preserve">                                                                                </w:t>
            </w:r>
            <w:r>
              <w:rPr>
                <w:rFonts w:ascii="Times New Roman" w:hAnsi="Times New Roman" w:cs="Times New Roman"/>
                <w:color w:val="000000"/>
                <w:spacing w:val="40"/>
                <w:sz w:val="24"/>
                <w:szCs w:val="24"/>
                <w:lang w:val="en-US"/>
              </w:rPr>
              <w:t xml:space="preserve">                                         </w:t>
            </w:r>
          </w:p>
        </w:tc>
        <w:tc>
          <w:tcPr>
            <w:tcW w:w="285" w:type="dxa"/>
          </w:tcPr>
          <w:p w14:paraId="77CA5BB4" w14:textId="77777777" w:rsidR="001D39ED" w:rsidRDefault="001D39ED">
            <w:pPr>
              <w:tabs>
                <w:tab w:val="left" w:pos="3984"/>
                <w:tab w:val="left" w:pos="7392"/>
              </w:tabs>
              <w:snapToGrid w:val="0"/>
              <w:spacing w:before="182"/>
              <w:ind w:right="1536"/>
              <w:rPr>
                <w:rFonts w:ascii="Times New Roman" w:hAnsi="Times New Roman" w:cs="Times New Roman"/>
                <w:b/>
                <w:bCs/>
                <w:iCs/>
                <w:color w:val="000000"/>
                <w:sz w:val="24"/>
                <w:szCs w:val="24"/>
              </w:rPr>
            </w:pPr>
          </w:p>
        </w:tc>
        <w:tc>
          <w:tcPr>
            <w:tcW w:w="4790" w:type="dxa"/>
          </w:tcPr>
          <w:p w14:paraId="292CFF9A" w14:textId="77777777" w:rsidR="001D39ED" w:rsidRDefault="001D39ED">
            <w:pPr>
              <w:rPr>
                <w:rFonts w:ascii="Times New Roman" w:hAnsi="Times New Roman" w:cs="Times New Roman"/>
                <w:b/>
                <w:sz w:val="20"/>
                <w:szCs w:val="20"/>
              </w:rPr>
            </w:pPr>
          </w:p>
          <w:p w14:paraId="3E56907C" w14:textId="77777777" w:rsidR="001D39ED" w:rsidRDefault="001D39ED">
            <w:pPr>
              <w:rPr>
                <w:rFonts w:ascii="Times New Roman" w:hAnsi="Times New Roman" w:cs="Times New Roman"/>
                <w:b/>
                <w:sz w:val="24"/>
                <w:szCs w:val="24"/>
                <w:lang w:val="en-US"/>
              </w:rPr>
            </w:pPr>
            <w:r>
              <w:rPr>
                <w:rFonts w:ascii="Times New Roman" w:hAnsi="Times New Roman" w:cs="Times New Roman"/>
                <w:b/>
                <w:sz w:val="24"/>
                <w:szCs w:val="24"/>
              </w:rPr>
              <w:t xml:space="preserve">ЗАМОВНИК </w:t>
            </w:r>
            <w:r>
              <w:rPr>
                <w:rFonts w:ascii="Times New Roman" w:hAnsi="Times New Roman" w:cs="Times New Roman"/>
                <w:b/>
                <w:sz w:val="24"/>
                <w:szCs w:val="24"/>
                <w:lang w:val="en-US"/>
              </w:rPr>
              <w:t>:</w:t>
            </w:r>
          </w:p>
          <w:p w14:paraId="19F1C136" w14:textId="77777777" w:rsidR="001D39ED" w:rsidRDefault="001D39ED">
            <w:pPr>
              <w:rPr>
                <w:rFonts w:ascii="Times New Roman" w:hAnsi="Times New Roman" w:cs="Times New Roman"/>
                <w:sz w:val="20"/>
                <w:szCs w:val="20"/>
              </w:rPr>
            </w:pPr>
            <w:r>
              <w:rPr>
                <w:rFonts w:ascii="Times New Roman" w:hAnsi="Times New Roman" w:cs="Times New Roman"/>
                <w:b/>
              </w:rPr>
              <w:t>ДМП «Івано–Франківськтеплокомуненерго»</w:t>
            </w:r>
            <w:r>
              <w:rPr>
                <w:rFonts w:ascii="Times New Roman" w:hAnsi="Times New Roman" w:cs="Times New Roman"/>
              </w:rPr>
              <w:t>,</w:t>
            </w:r>
          </w:p>
          <w:p w14:paraId="6A8DF820" w14:textId="77777777" w:rsidR="001D39ED" w:rsidRDefault="001D39ED">
            <w:pPr>
              <w:rPr>
                <w:rFonts w:ascii="Times New Roman" w:hAnsi="Times New Roman" w:cs="Times New Roman"/>
              </w:rPr>
            </w:pPr>
            <w:r>
              <w:rPr>
                <w:rFonts w:ascii="Times New Roman" w:hAnsi="Times New Roman" w:cs="Times New Roman"/>
              </w:rPr>
              <w:t>м. Івано – Франківськ, вул. Б. Хмельницького, 59-а,</w:t>
            </w:r>
          </w:p>
          <w:p w14:paraId="6374D6B7" w14:textId="77777777" w:rsidR="001D39ED" w:rsidRDefault="001D39ED">
            <w:pPr>
              <w:rPr>
                <w:rFonts w:ascii="Times New Roman" w:hAnsi="Times New Roman" w:cs="Times New Roman"/>
              </w:rPr>
            </w:pPr>
            <w:r>
              <w:rPr>
                <w:rFonts w:ascii="Times New Roman" w:hAnsi="Times New Roman" w:cs="Times New Roman"/>
                <w:b/>
              </w:rPr>
              <w:t>інд.под.№</w:t>
            </w:r>
            <w:r>
              <w:rPr>
                <w:rFonts w:ascii="Times New Roman" w:hAnsi="Times New Roman" w:cs="Times New Roman"/>
              </w:rPr>
              <w:t xml:space="preserve"> 033460509156,</w:t>
            </w:r>
          </w:p>
          <w:p w14:paraId="145E0453" w14:textId="77777777" w:rsidR="001D39ED" w:rsidRDefault="001D39ED">
            <w:pPr>
              <w:rPr>
                <w:rFonts w:ascii="Times New Roman" w:hAnsi="Times New Roman" w:cs="Times New Roman"/>
              </w:rPr>
            </w:pPr>
            <w:r>
              <w:rPr>
                <w:rFonts w:ascii="Times New Roman" w:hAnsi="Times New Roman" w:cs="Times New Roman"/>
                <w:b/>
              </w:rPr>
              <w:t>№ свід.плат.ПДВ</w:t>
            </w:r>
            <w:r>
              <w:rPr>
                <w:rFonts w:ascii="Times New Roman" w:hAnsi="Times New Roman" w:cs="Times New Roman"/>
              </w:rPr>
              <w:t xml:space="preserve"> 12847708,</w:t>
            </w:r>
          </w:p>
          <w:p w14:paraId="75D88F75" w14:textId="77777777" w:rsidR="001D39ED" w:rsidRDefault="001D39ED">
            <w:pPr>
              <w:rPr>
                <w:rFonts w:ascii="Times New Roman" w:hAnsi="Times New Roman" w:cs="Times New Roman"/>
              </w:rPr>
            </w:pPr>
            <w:r>
              <w:rPr>
                <w:rFonts w:ascii="Times New Roman" w:hAnsi="Times New Roman" w:cs="Times New Roman"/>
                <w:b/>
              </w:rPr>
              <w:t>код ЄДРПОУ</w:t>
            </w:r>
            <w:r>
              <w:rPr>
                <w:rFonts w:ascii="Times New Roman" w:hAnsi="Times New Roman" w:cs="Times New Roman"/>
              </w:rPr>
              <w:t xml:space="preserve"> 03346058,</w:t>
            </w:r>
          </w:p>
          <w:p w14:paraId="4B977B42" w14:textId="77777777" w:rsidR="00545503" w:rsidRDefault="00545503">
            <w:pPr>
              <w:rPr>
                <w:rFonts w:ascii="Times New Roman" w:hAnsi="Times New Roman" w:cs="Times New Roman"/>
                <w:b/>
                <w:lang w:val="en-US"/>
              </w:rPr>
            </w:pPr>
            <w:r>
              <w:rPr>
                <w:rFonts w:ascii="Times New Roman" w:hAnsi="Times New Roman" w:cs="Times New Roman"/>
                <w:b/>
              </w:rPr>
              <w:t xml:space="preserve">р/р </w:t>
            </w:r>
            <w:r w:rsidR="001D39ED">
              <w:rPr>
                <w:rFonts w:ascii="Times New Roman" w:hAnsi="Times New Roman" w:cs="Times New Roman"/>
                <w:b/>
              </w:rPr>
              <w:t xml:space="preserve"> </w:t>
            </w:r>
            <w:r w:rsidR="001D39ED">
              <w:rPr>
                <w:rFonts w:ascii="Times New Roman" w:hAnsi="Times New Roman" w:cs="Times New Roman"/>
                <w:b/>
                <w:lang w:val="en-US"/>
              </w:rPr>
              <w:t>UA</w:t>
            </w:r>
            <w:r>
              <w:rPr>
                <w:rFonts w:ascii="Times New Roman" w:hAnsi="Times New Roman" w:cs="Times New Roman"/>
                <w:b/>
                <w:lang w:val="en-US"/>
              </w:rPr>
              <w:t xml:space="preserve"> 753395002600300171567000001</w:t>
            </w:r>
          </w:p>
          <w:p w14:paraId="16F96148" w14:textId="33639276" w:rsidR="001D39ED" w:rsidRDefault="00545503">
            <w:pPr>
              <w:rPr>
                <w:rFonts w:ascii="Times New Roman" w:hAnsi="Times New Roman" w:cs="Times New Roman"/>
              </w:rPr>
            </w:pPr>
            <w:r>
              <w:rPr>
                <w:rFonts w:ascii="Times New Roman" w:hAnsi="Times New Roman" w:cs="Times New Roman"/>
                <w:b/>
                <w:lang w:val="en-US"/>
              </w:rPr>
              <w:t>в АТ “ТАСКОМБАНК”</w:t>
            </w:r>
            <w:r w:rsidR="001D39ED">
              <w:rPr>
                <w:rFonts w:ascii="Times New Roman" w:hAnsi="Times New Roman" w:cs="Times New Roman"/>
                <w:b/>
              </w:rPr>
              <w:t xml:space="preserve"> </w:t>
            </w:r>
          </w:p>
          <w:p w14:paraId="7815B383" w14:textId="77777777" w:rsidR="001D39ED" w:rsidRDefault="001D39ED">
            <w:pPr>
              <w:rPr>
                <w:rFonts w:ascii="Times New Roman" w:hAnsi="Times New Roman" w:cs="Times New Roman"/>
              </w:rPr>
            </w:pPr>
          </w:p>
          <w:p w14:paraId="739496CE" w14:textId="77777777" w:rsidR="001D39ED" w:rsidRDefault="001D39ED">
            <w:pPr>
              <w:rPr>
                <w:rFonts w:ascii="Times New Roman" w:hAnsi="Times New Roman" w:cs="Times New Roman"/>
              </w:rPr>
            </w:pPr>
          </w:p>
          <w:p w14:paraId="266A6488" w14:textId="77777777" w:rsidR="001D39ED" w:rsidRDefault="001D39ED">
            <w:pPr>
              <w:rPr>
                <w:rFonts w:ascii="Times New Roman" w:hAnsi="Times New Roman" w:cs="Times New Roman"/>
              </w:rPr>
            </w:pPr>
          </w:p>
          <w:p w14:paraId="78F9BAF6" w14:textId="77777777" w:rsidR="001D39ED" w:rsidRDefault="001D39ED">
            <w:pPr>
              <w:rPr>
                <w:rFonts w:ascii="Times New Roman" w:hAnsi="Times New Roman" w:cs="Times New Roman"/>
              </w:rPr>
            </w:pPr>
          </w:p>
          <w:p w14:paraId="028190A7" w14:textId="4D7BEBC6" w:rsidR="001D39ED" w:rsidRPr="000F0089" w:rsidRDefault="001D39ED" w:rsidP="000F0089">
            <w:pPr>
              <w:rPr>
                <w:rFonts w:ascii="Times New Roman" w:hAnsi="Times New Roman" w:cs="Times New Roman"/>
                <w:b/>
                <w:bCs/>
                <w:sz w:val="24"/>
                <w:szCs w:val="24"/>
              </w:rPr>
            </w:pPr>
            <w:r>
              <w:rPr>
                <w:rFonts w:ascii="Times New Roman" w:hAnsi="Times New Roman" w:cs="Times New Roman"/>
                <w:b/>
                <w:bCs/>
                <w:sz w:val="24"/>
                <w:szCs w:val="24"/>
              </w:rPr>
              <w:t>Фалдина В</w:t>
            </w:r>
            <w:r w:rsidR="000F0089">
              <w:rPr>
                <w:rFonts w:ascii="Times New Roman" w:hAnsi="Times New Roman" w:cs="Times New Roman"/>
                <w:b/>
                <w:bCs/>
                <w:sz w:val="24"/>
                <w:szCs w:val="24"/>
              </w:rPr>
              <w:t xml:space="preserve"> В___________</w:t>
            </w:r>
          </w:p>
        </w:tc>
      </w:tr>
    </w:tbl>
    <w:p w14:paraId="5E180D77" w14:textId="5368257A" w:rsidR="001D39ED" w:rsidRDefault="001D39ED" w:rsidP="000F0089">
      <w:pPr>
        <w:shd w:val="clear" w:color="auto" w:fill="FFFFFF"/>
        <w:spacing w:before="106"/>
        <w:rPr>
          <w:sz w:val="24"/>
          <w:szCs w:val="24"/>
          <w:lang w:val="en-US"/>
        </w:rPr>
      </w:pPr>
      <w:r>
        <w:rPr>
          <w:sz w:val="24"/>
          <w:szCs w:val="24"/>
          <w:lang w:val="en-US"/>
        </w:rPr>
        <w:t xml:space="preserve">              </w:t>
      </w:r>
    </w:p>
    <w:p w14:paraId="74AFA629" w14:textId="77777777" w:rsidR="000F0089" w:rsidRDefault="000F0089" w:rsidP="000F0089">
      <w:pPr>
        <w:shd w:val="clear" w:color="auto" w:fill="FFFFFF"/>
        <w:spacing w:before="106"/>
        <w:rPr>
          <w:sz w:val="24"/>
          <w:szCs w:val="24"/>
          <w:lang w:val="en-US"/>
        </w:rPr>
      </w:pPr>
    </w:p>
    <w:p w14:paraId="6D705E09" w14:textId="77777777" w:rsidR="000F0089" w:rsidRDefault="000F0089" w:rsidP="000F0089">
      <w:pPr>
        <w:shd w:val="clear" w:color="auto" w:fill="FFFFFF"/>
        <w:spacing w:before="106"/>
        <w:rPr>
          <w:sz w:val="24"/>
          <w:szCs w:val="24"/>
          <w:lang w:val="en-US"/>
        </w:rPr>
      </w:pPr>
    </w:p>
    <w:p w14:paraId="114B6366" w14:textId="77777777" w:rsidR="000F0089" w:rsidRDefault="000F0089" w:rsidP="000F0089">
      <w:pPr>
        <w:shd w:val="clear" w:color="auto" w:fill="FFFFFF"/>
        <w:spacing w:before="106"/>
        <w:rPr>
          <w:sz w:val="24"/>
          <w:szCs w:val="24"/>
          <w:lang w:val="en-US"/>
        </w:rPr>
      </w:pPr>
    </w:p>
    <w:p w14:paraId="3759FECB" w14:textId="77777777" w:rsidR="000F0089" w:rsidRDefault="000F0089" w:rsidP="000F0089">
      <w:pPr>
        <w:shd w:val="clear" w:color="auto" w:fill="FFFFFF"/>
        <w:spacing w:before="106"/>
        <w:rPr>
          <w:sz w:val="24"/>
          <w:szCs w:val="24"/>
          <w:lang w:val="en-US"/>
        </w:rPr>
      </w:pPr>
    </w:p>
    <w:p w14:paraId="4A62580A" w14:textId="77777777" w:rsidR="000F0089" w:rsidRDefault="000F0089" w:rsidP="000F0089">
      <w:pPr>
        <w:shd w:val="clear" w:color="auto" w:fill="FFFFFF"/>
        <w:spacing w:before="106"/>
        <w:rPr>
          <w:sz w:val="24"/>
          <w:szCs w:val="24"/>
          <w:lang w:val="en-US"/>
        </w:rPr>
      </w:pPr>
    </w:p>
    <w:p w14:paraId="3C3E6F2C" w14:textId="77777777" w:rsidR="000F0089" w:rsidRDefault="000F0089" w:rsidP="000F0089">
      <w:pPr>
        <w:shd w:val="clear" w:color="auto" w:fill="FFFFFF"/>
        <w:spacing w:before="106"/>
        <w:rPr>
          <w:sz w:val="24"/>
          <w:szCs w:val="24"/>
          <w:lang w:val="en-US"/>
        </w:rPr>
      </w:pPr>
    </w:p>
    <w:p w14:paraId="0706A657" w14:textId="77777777" w:rsidR="000F0089" w:rsidRDefault="000F0089" w:rsidP="000F0089">
      <w:pPr>
        <w:shd w:val="clear" w:color="auto" w:fill="FFFFFF"/>
        <w:spacing w:before="106"/>
        <w:rPr>
          <w:sz w:val="24"/>
          <w:szCs w:val="24"/>
          <w:lang w:val="en-US"/>
        </w:rPr>
      </w:pPr>
    </w:p>
    <w:p w14:paraId="0D9F8666" w14:textId="77777777" w:rsidR="000F0089" w:rsidRDefault="000F0089" w:rsidP="000F0089">
      <w:pPr>
        <w:shd w:val="clear" w:color="auto" w:fill="FFFFFF"/>
        <w:spacing w:before="106"/>
        <w:rPr>
          <w:sz w:val="24"/>
          <w:szCs w:val="24"/>
          <w:lang w:val="en-US"/>
        </w:rPr>
      </w:pPr>
    </w:p>
    <w:p w14:paraId="0C9763F4" w14:textId="77777777" w:rsidR="000F0089" w:rsidRDefault="000F0089" w:rsidP="000F0089">
      <w:pPr>
        <w:shd w:val="clear" w:color="auto" w:fill="FFFFFF"/>
        <w:spacing w:before="106"/>
        <w:rPr>
          <w:sz w:val="24"/>
          <w:szCs w:val="24"/>
          <w:lang w:val="en-US"/>
        </w:rPr>
      </w:pPr>
    </w:p>
    <w:p w14:paraId="51F9C8F0" w14:textId="77777777" w:rsidR="000F0089" w:rsidRDefault="000F0089" w:rsidP="000F0089">
      <w:pPr>
        <w:shd w:val="clear" w:color="auto" w:fill="FFFFFF"/>
        <w:spacing w:before="106"/>
        <w:rPr>
          <w:sz w:val="24"/>
          <w:szCs w:val="24"/>
          <w:lang w:val="en-US"/>
        </w:rPr>
      </w:pPr>
    </w:p>
    <w:p w14:paraId="39ACA6AC" w14:textId="77777777" w:rsidR="000F0089" w:rsidRDefault="000F0089" w:rsidP="000F0089">
      <w:pPr>
        <w:shd w:val="clear" w:color="auto" w:fill="FFFFFF"/>
        <w:spacing w:before="106"/>
        <w:rPr>
          <w:sz w:val="24"/>
          <w:szCs w:val="24"/>
          <w:lang w:val="en-US"/>
        </w:rPr>
      </w:pPr>
    </w:p>
    <w:p w14:paraId="4A855447" w14:textId="77777777" w:rsidR="000F0089" w:rsidRDefault="000F0089" w:rsidP="000F0089">
      <w:pPr>
        <w:shd w:val="clear" w:color="auto" w:fill="FFFFFF"/>
        <w:spacing w:before="106"/>
        <w:rPr>
          <w:sz w:val="24"/>
          <w:szCs w:val="24"/>
          <w:lang w:val="en-US"/>
        </w:rPr>
      </w:pPr>
    </w:p>
    <w:p w14:paraId="0AC0CE9E" w14:textId="77777777" w:rsidR="000F0089" w:rsidRDefault="000F0089" w:rsidP="000F0089">
      <w:pPr>
        <w:shd w:val="clear" w:color="auto" w:fill="FFFFFF"/>
        <w:spacing w:before="106"/>
        <w:rPr>
          <w:sz w:val="24"/>
          <w:szCs w:val="24"/>
          <w:lang w:val="en-US"/>
        </w:rPr>
      </w:pPr>
    </w:p>
    <w:tbl>
      <w:tblPr>
        <w:tblW w:w="13975" w:type="dxa"/>
        <w:tblInd w:w="108" w:type="dxa"/>
        <w:tblLook w:val="04A0" w:firstRow="1" w:lastRow="0" w:firstColumn="1" w:lastColumn="0" w:noHBand="0" w:noVBand="1"/>
      </w:tblPr>
      <w:tblGrid>
        <w:gridCol w:w="34"/>
        <w:gridCol w:w="469"/>
        <w:gridCol w:w="3367"/>
        <w:gridCol w:w="1255"/>
        <w:gridCol w:w="285"/>
        <w:gridCol w:w="2601"/>
        <w:gridCol w:w="2189"/>
        <w:gridCol w:w="78"/>
        <w:gridCol w:w="2721"/>
        <w:gridCol w:w="976"/>
      </w:tblGrid>
      <w:tr w:rsidR="001D39ED" w14:paraId="71D18848" w14:textId="77777777" w:rsidTr="00DE0DC1">
        <w:trPr>
          <w:trHeight w:val="315"/>
        </w:trPr>
        <w:tc>
          <w:tcPr>
            <w:tcW w:w="503" w:type="dxa"/>
            <w:gridSpan w:val="2"/>
            <w:noWrap/>
            <w:vAlign w:val="bottom"/>
            <w:hideMark/>
          </w:tcPr>
          <w:p w14:paraId="5BC97063" w14:textId="77777777" w:rsidR="001D39ED" w:rsidRDefault="001D39ED" w:rsidP="00E13D3B">
            <w:pPr>
              <w:spacing w:after="0"/>
              <w:rPr>
                <w:sz w:val="24"/>
                <w:szCs w:val="24"/>
              </w:rPr>
            </w:pPr>
          </w:p>
        </w:tc>
        <w:tc>
          <w:tcPr>
            <w:tcW w:w="3367" w:type="dxa"/>
            <w:noWrap/>
            <w:vAlign w:val="bottom"/>
            <w:hideMark/>
          </w:tcPr>
          <w:p w14:paraId="59E95DDB" w14:textId="77777777" w:rsidR="001D39ED" w:rsidRDefault="001D39ED" w:rsidP="00E13D3B">
            <w:pPr>
              <w:spacing w:after="0"/>
              <w:rPr>
                <w:rFonts w:ascii="Times New Roman" w:hAnsi="Times New Roman" w:cs="Times New Roman"/>
              </w:rPr>
            </w:pPr>
          </w:p>
        </w:tc>
        <w:tc>
          <w:tcPr>
            <w:tcW w:w="4141" w:type="dxa"/>
            <w:gridSpan w:val="3"/>
            <w:noWrap/>
            <w:vAlign w:val="bottom"/>
            <w:hideMark/>
          </w:tcPr>
          <w:p w14:paraId="68C276DE" w14:textId="77777777" w:rsidR="001D39ED" w:rsidRDefault="001D39ED" w:rsidP="00E13D3B">
            <w:pPr>
              <w:spacing w:after="0"/>
              <w:rPr>
                <w:rFonts w:ascii="Times New Roman" w:hAnsi="Times New Roman" w:cs="Times New Roman"/>
              </w:rPr>
            </w:pPr>
          </w:p>
        </w:tc>
        <w:tc>
          <w:tcPr>
            <w:tcW w:w="4988" w:type="dxa"/>
            <w:gridSpan w:val="3"/>
            <w:noWrap/>
            <w:vAlign w:val="bottom"/>
            <w:hideMark/>
          </w:tcPr>
          <w:p w14:paraId="07571A76" w14:textId="77777777" w:rsidR="001D39ED" w:rsidRDefault="001D39ED" w:rsidP="00E13D3B">
            <w:pPr>
              <w:spacing w:after="0"/>
              <w:rPr>
                <w:rFonts w:ascii="Times New Roman" w:hAnsi="Times New Roman" w:cs="Times New Roman"/>
                <w:sz w:val="24"/>
                <w:szCs w:val="24"/>
              </w:rPr>
            </w:pPr>
            <w:r>
              <w:rPr>
                <w:rFonts w:ascii="Times New Roman" w:hAnsi="Times New Roman" w:cs="Times New Roman"/>
                <w:sz w:val="24"/>
                <w:szCs w:val="24"/>
              </w:rPr>
              <w:t>Додаток 1</w:t>
            </w:r>
          </w:p>
        </w:tc>
        <w:tc>
          <w:tcPr>
            <w:tcW w:w="976" w:type="dxa"/>
            <w:noWrap/>
            <w:vAlign w:val="bottom"/>
            <w:hideMark/>
          </w:tcPr>
          <w:p w14:paraId="339EE55A" w14:textId="77777777" w:rsidR="001D39ED" w:rsidRDefault="001D39ED" w:rsidP="00E13D3B">
            <w:pPr>
              <w:spacing w:after="0"/>
              <w:rPr>
                <w:rFonts w:ascii="Times New Roman" w:hAnsi="Times New Roman" w:cs="Times New Roman"/>
                <w:sz w:val="24"/>
                <w:szCs w:val="24"/>
              </w:rPr>
            </w:pPr>
          </w:p>
        </w:tc>
      </w:tr>
      <w:tr w:rsidR="001D39ED" w14:paraId="580167A4" w14:textId="77777777" w:rsidTr="00DE0DC1">
        <w:trPr>
          <w:trHeight w:val="315"/>
        </w:trPr>
        <w:tc>
          <w:tcPr>
            <w:tcW w:w="503" w:type="dxa"/>
            <w:gridSpan w:val="2"/>
            <w:noWrap/>
            <w:vAlign w:val="bottom"/>
            <w:hideMark/>
          </w:tcPr>
          <w:p w14:paraId="0E662327" w14:textId="77777777" w:rsidR="001D39ED" w:rsidRDefault="001D39ED" w:rsidP="00E13D3B">
            <w:pPr>
              <w:spacing w:after="0"/>
              <w:rPr>
                <w:rFonts w:ascii="Times New Roman" w:hAnsi="Times New Roman" w:cs="Times New Roman"/>
              </w:rPr>
            </w:pPr>
          </w:p>
        </w:tc>
        <w:tc>
          <w:tcPr>
            <w:tcW w:w="3367" w:type="dxa"/>
            <w:noWrap/>
            <w:vAlign w:val="bottom"/>
            <w:hideMark/>
          </w:tcPr>
          <w:p w14:paraId="7F5F3F58" w14:textId="77777777" w:rsidR="001D39ED" w:rsidRDefault="001D39ED" w:rsidP="00E13D3B">
            <w:pPr>
              <w:spacing w:after="0"/>
              <w:rPr>
                <w:rFonts w:ascii="Times New Roman" w:hAnsi="Times New Roman" w:cs="Times New Roman"/>
              </w:rPr>
            </w:pPr>
          </w:p>
        </w:tc>
        <w:tc>
          <w:tcPr>
            <w:tcW w:w="4141" w:type="dxa"/>
            <w:gridSpan w:val="3"/>
            <w:noWrap/>
            <w:vAlign w:val="center"/>
            <w:hideMark/>
          </w:tcPr>
          <w:p w14:paraId="040E0B4F" w14:textId="77777777" w:rsidR="001D39ED" w:rsidRDefault="001D39ED" w:rsidP="00E13D3B">
            <w:pPr>
              <w:spacing w:after="0"/>
              <w:rPr>
                <w:rFonts w:ascii="Times New Roman" w:hAnsi="Times New Roman" w:cs="Times New Roman"/>
              </w:rPr>
            </w:pPr>
          </w:p>
        </w:tc>
        <w:tc>
          <w:tcPr>
            <w:tcW w:w="5964" w:type="dxa"/>
            <w:gridSpan w:val="4"/>
            <w:noWrap/>
            <w:vAlign w:val="center"/>
            <w:hideMark/>
          </w:tcPr>
          <w:p w14:paraId="29D47E63" w14:textId="001D4627" w:rsidR="001D39ED" w:rsidRPr="001D39ED" w:rsidRDefault="001D39ED" w:rsidP="00E13D3B">
            <w:pPr>
              <w:spacing w:after="0"/>
              <w:rPr>
                <w:rFonts w:ascii="Times New Roman" w:hAnsi="Times New Roman" w:cs="Times New Roman"/>
              </w:rPr>
            </w:pPr>
            <w:r>
              <w:rPr>
                <w:rFonts w:ascii="Times New Roman" w:hAnsi="Times New Roman" w:cs="Times New Roman"/>
              </w:rPr>
              <w:t>до дог. №</w:t>
            </w:r>
          </w:p>
        </w:tc>
      </w:tr>
      <w:tr w:rsidR="001D39ED" w14:paraId="7FD6BED6" w14:textId="77777777" w:rsidTr="00DE0DC1">
        <w:trPr>
          <w:trHeight w:val="375"/>
        </w:trPr>
        <w:tc>
          <w:tcPr>
            <w:tcW w:w="503" w:type="dxa"/>
            <w:gridSpan w:val="2"/>
            <w:noWrap/>
            <w:vAlign w:val="bottom"/>
            <w:hideMark/>
          </w:tcPr>
          <w:p w14:paraId="48F1E9F3" w14:textId="77777777" w:rsidR="001D39ED" w:rsidRDefault="001D39ED">
            <w:pPr>
              <w:rPr>
                <w:rFonts w:ascii="Times New Roman" w:hAnsi="Times New Roman" w:cs="Times New Roman"/>
              </w:rPr>
            </w:pPr>
          </w:p>
        </w:tc>
        <w:tc>
          <w:tcPr>
            <w:tcW w:w="3367" w:type="dxa"/>
            <w:noWrap/>
            <w:vAlign w:val="bottom"/>
            <w:hideMark/>
          </w:tcPr>
          <w:p w14:paraId="03A8F449" w14:textId="77777777" w:rsidR="001D39ED" w:rsidRDefault="001D39ED">
            <w:pPr>
              <w:rPr>
                <w:rFonts w:ascii="Times New Roman" w:hAnsi="Times New Roman" w:cs="Times New Roman"/>
              </w:rPr>
            </w:pPr>
          </w:p>
        </w:tc>
        <w:tc>
          <w:tcPr>
            <w:tcW w:w="4141" w:type="dxa"/>
            <w:gridSpan w:val="3"/>
            <w:noWrap/>
            <w:vAlign w:val="bottom"/>
            <w:hideMark/>
          </w:tcPr>
          <w:p w14:paraId="03B0424E" w14:textId="77777777" w:rsidR="001D39ED" w:rsidRDefault="001D39ED">
            <w:pPr>
              <w:rPr>
                <w:rFonts w:ascii="Times New Roman" w:hAnsi="Times New Roman" w:cs="Times New Roman"/>
              </w:rPr>
            </w:pPr>
          </w:p>
        </w:tc>
        <w:tc>
          <w:tcPr>
            <w:tcW w:w="2267" w:type="dxa"/>
            <w:gridSpan w:val="2"/>
            <w:noWrap/>
            <w:vAlign w:val="bottom"/>
            <w:hideMark/>
          </w:tcPr>
          <w:p w14:paraId="1BEC5D24" w14:textId="42D30484" w:rsidR="001D39ED" w:rsidRDefault="00E13D3B">
            <w:pPr>
              <w:rPr>
                <w:rFonts w:ascii="Times New Roman" w:hAnsi="Times New Roman" w:cs="Times New Roman"/>
              </w:rPr>
            </w:pPr>
            <w:r>
              <w:rPr>
                <w:rFonts w:ascii="Times New Roman" w:hAnsi="Times New Roman" w:cs="Times New Roman"/>
              </w:rPr>
              <w:t>______________</w:t>
            </w:r>
          </w:p>
        </w:tc>
        <w:tc>
          <w:tcPr>
            <w:tcW w:w="2721" w:type="dxa"/>
            <w:noWrap/>
            <w:vAlign w:val="bottom"/>
            <w:hideMark/>
          </w:tcPr>
          <w:p w14:paraId="55BDE766" w14:textId="77777777" w:rsidR="001D39ED" w:rsidRDefault="001D39ED">
            <w:pPr>
              <w:rPr>
                <w:rFonts w:ascii="Times New Roman" w:hAnsi="Times New Roman" w:cs="Times New Roman"/>
              </w:rPr>
            </w:pPr>
          </w:p>
        </w:tc>
        <w:tc>
          <w:tcPr>
            <w:tcW w:w="976" w:type="dxa"/>
            <w:noWrap/>
            <w:vAlign w:val="bottom"/>
            <w:hideMark/>
          </w:tcPr>
          <w:p w14:paraId="71630C2B" w14:textId="77777777" w:rsidR="001D39ED" w:rsidRDefault="001D39ED">
            <w:pPr>
              <w:rPr>
                <w:rFonts w:ascii="Times New Roman" w:hAnsi="Times New Roman" w:cs="Times New Roman"/>
              </w:rPr>
            </w:pPr>
          </w:p>
        </w:tc>
      </w:tr>
      <w:tr w:rsidR="001D39ED" w14:paraId="5718C185" w14:textId="77777777" w:rsidTr="00DE0DC1">
        <w:trPr>
          <w:trHeight w:val="420"/>
        </w:trPr>
        <w:tc>
          <w:tcPr>
            <w:tcW w:w="503" w:type="dxa"/>
            <w:gridSpan w:val="2"/>
            <w:noWrap/>
            <w:vAlign w:val="bottom"/>
            <w:hideMark/>
          </w:tcPr>
          <w:p w14:paraId="6C640343" w14:textId="77777777" w:rsidR="001D39ED" w:rsidRDefault="001D39ED">
            <w:pPr>
              <w:rPr>
                <w:rFonts w:ascii="Times New Roman" w:hAnsi="Times New Roman" w:cs="Times New Roman"/>
              </w:rPr>
            </w:pPr>
          </w:p>
        </w:tc>
        <w:tc>
          <w:tcPr>
            <w:tcW w:w="9775" w:type="dxa"/>
            <w:gridSpan w:val="6"/>
            <w:noWrap/>
            <w:vAlign w:val="center"/>
            <w:hideMark/>
          </w:tcPr>
          <w:p w14:paraId="53DE145B" w14:textId="77777777" w:rsidR="001D39ED" w:rsidRDefault="001D39ED">
            <w:pPr>
              <w:jc w:val="center"/>
              <w:rPr>
                <w:b/>
                <w:bCs/>
                <w:color w:val="000000"/>
                <w:sz w:val="32"/>
                <w:szCs w:val="32"/>
              </w:rPr>
            </w:pPr>
            <w:r>
              <w:rPr>
                <w:b/>
                <w:bCs/>
                <w:color w:val="000000"/>
                <w:sz w:val="32"/>
                <w:szCs w:val="32"/>
              </w:rPr>
              <w:t xml:space="preserve">Перелік ЗР ЗВТ </w:t>
            </w:r>
          </w:p>
        </w:tc>
        <w:tc>
          <w:tcPr>
            <w:tcW w:w="2721" w:type="dxa"/>
            <w:noWrap/>
            <w:vAlign w:val="bottom"/>
            <w:hideMark/>
          </w:tcPr>
          <w:p w14:paraId="09BFBA02" w14:textId="77777777" w:rsidR="001D39ED" w:rsidRDefault="001D39ED">
            <w:pPr>
              <w:rPr>
                <w:b/>
                <w:bCs/>
                <w:color w:val="000000"/>
                <w:sz w:val="32"/>
                <w:szCs w:val="32"/>
              </w:rPr>
            </w:pPr>
          </w:p>
        </w:tc>
        <w:tc>
          <w:tcPr>
            <w:tcW w:w="976" w:type="dxa"/>
            <w:noWrap/>
            <w:vAlign w:val="bottom"/>
            <w:hideMark/>
          </w:tcPr>
          <w:p w14:paraId="1B4F9521" w14:textId="77777777" w:rsidR="001D39ED" w:rsidRDefault="001D39ED">
            <w:pPr>
              <w:rPr>
                <w:rFonts w:ascii="Times New Roman" w:hAnsi="Times New Roman" w:cs="Times New Roman"/>
              </w:rPr>
            </w:pPr>
          </w:p>
        </w:tc>
      </w:tr>
      <w:tr w:rsidR="001D39ED" w14:paraId="10D91F1D" w14:textId="77777777" w:rsidTr="00DE0DC1">
        <w:trPr>
          <w:trHeight w:val="375"/>
        </w:trPr>
        <w:tc>
          <w:tcPr>
            <w:tcW w:w="503" w:type="dxa"/>
            <w:gridSpan w:val="2"/>
            <w:noWrap/>
            <w:vAlign w:val="bottom"/>
            <w:hideMark/>
          </w:tcPr>
          <w:p w14:paraId="6BC4DD6F" w14:textId="77777777" w:rsidR="001D39ED" w:rsidRDefault="001D39ED">
            <w:pPr>
              <w:rPr>
                <w:rFonts w:ascii="Times New Roman" w:hAnsi="Times New Roman" w:cs="Times New Roman"/>
              </w:rPr>
            </w:pPr>
          </w:p>
        </w:tc>
        <w:tc>
          <w:tcPr>
            <w:tcW w:w="9775" w:type="dxa"/>
            <w:gridSpan w:val="6"/>
            <w:noWrap/>
            <w:vAlign w:val="center"/>
            <w:hideMark/>
          </w:tcPr>
          <w:p w14:paraId="7A6FEE85" w14:textId="5CCE1F62" w:rsidR="001D39ED" w:rsidRDefault="001D39ED">
            <w:pPr>
              <w:jc w:val="center"/>
              <w:rPr>
                <w:b/>
                <w:bCs/>
                <w:color w:val="000000"/>
                <w:sz w:val="28"/>
                <w:szCs w:val="28"/>
              </w:rPr>
            </w:pPr>
            <w:r>
              <w:rPr>
                <w:b/>
                <w:bCs/>
                <w:color w:val="000000"/>
                <w:sz w:val="28"/>
                <w:szCs w:val="28"/>
              </w:rPr>
              <w:t>згідно Графіка проведення періодичної повірки ЗР ЗВТ на 202</w:t>
            </w:r>
            <w:r w:rsidR="00EF6FD5">
              <w:rPr>
                <w:b/>
                <w:bCs/>
                <w:color w:val="000000"/>
                <w:sz w:val="28"/>
                <w:szCs w:val="28"/>
              </w:rPr>
              <w:t>4</w:t>
            </w:r>
            <w:r>
              <w:rPr>
                <w:b/>
                <w:bCs/>
                <w:color w:val="000000"/>
                <w:sz w:val="28"/>
                <w:szCs w:val="28"/>
              </w:rPr>
              <w:t xml:space="preserve"> рік</w:t>
            </w:r>
          </w:p>
        </w:tc>
        <w:tc>
          <w:tcPr>
            <w:tcW w:w="2721" w:type="dxa"/>
            <w:noWrap/>
            <w:vAlign w:val="bottom"/>
            <w:hideMark/>
          </w:tcPr>
          <w:p w14:paraId="331E669E" w14:textId="77777777" w:rsidR="001D39ED" w:rsidRDefault="001D39ED">
            <w:pPr>
              <w:rPr>
                <w:b/>
                <w:bCs/>
                <w:color w:val="000000"/>
                <w:sz w:val="28"/>
                <w:szCs w:val="28"/>
              </w:rPr>
            </w:pPr>
          </w:p>
        </w:tc>
        <w:tc>
          <w:tcPr>
            <w:tcW w:w="976" w:type="dxa"/>
            <w:noWrap/>
            <w:vAlign w:val="bottom"/>
            <w:hideMark/>
          </w:tcPr>
          <w:p w14:paraId="30539071" w14:textId="77777777" w:rsidR="001D39ED" w:rsidRDefault="001D39ED">
            <w:pPr>
              <w:rPr>
                <w:rFonts w:ascii="Times New Roman" w:hAnsi="Times New Roman" w:cs="Times New Roman"/>
              </w:rPr>
            </w:pPr>
          </w:p>
        </w:tc>
      </w:tr>
      <w:tr w:rsidR="001D39ED" w14:paraId="0682A4BB" w14:textId="77777777" w:rsidTr="00DE0DC1">
        <w:trPr>
          <w:trHeight w:val="375"/>
        </w:trPr>
        <w:tc>
          <w:tcPr>
            <w:tcW w:w="503" w:type="dxa"/>
            <w:gridSpan w:val="2"/>
            <w:noWrap/>
            <w:vAlign w:val="bottom"/>
            <w:hideMark/>
          </w:tcPr>
          <w:p w14:paraId="748B49C3" w14:textId="77777777" w:rsidR="001D39ED" w:rsidRDefault="001D39ED">
            <w:pPr>
              <w:rPr>
                <w:rFonts w:ascii="Times New Roman" w:hAnsi="Times New Roman" w:cs="Times New Roman"/>
              </w:rPr>
            </w:pPr>
          </w:p>
        </w:tc>
        <w:tc>
          <w:tcPr>
            <w:tcW w:w="3367" w:type="dxa"/>
            <w:noWrap/>
            <w:vAlign w:val="center"/>
            <w:hideMark/>
          </w:tcPr>
          <w:p w14:paraId="4EC57D27" w14:textId="77777777" w:rsidR="001D39ED" w:rsidRDefault="001D39ED">
            <w:pPr>
              <w:rPr>
                <w:rFonts w:ascii="Times New Roman" w:hAnsi="Times New Roman" w:cs="Times New Roman"/>
              </w:rPr>
            </w:pPr>
          </w:p>
          <w:p w14:paraId="1E99C0D1" w14:textId="77777777" w:rsidR="00DE0DC1" w:rsidRDefault="00DE0DC1">
            <w:pPr>
              <w:rPr>
                <w:rFonts w:ascii="Times New Roman" w:hAnsi="Times New Roman" w:cs="Times New Roman"/>
              </w:rPr>
            </w:pPr>
          </w:p>
        </w:tc>
        <w:tc>
          <w:tcPr>
            <w:tcW w:w="4141" w:type="dxa"/>
            <w:gridSpan w:val="3"/>
            <w:noWrap/>
            <w:vAlign w:val="center"/>
            <w:hideMark/>
          </w:tcPr>
          <w:p w14:paraId="0B86D8E3" w14:textId="77777777" w:rsidR="001D39ED" w:rsidRDefault="001D39ED">
            <w:pPr>
              <w:rPr>
                <w:rFonts w:ascii="Times New Roman" w:hAnsi="Times New Roman" w:cs="Times New Roman"/>
              </w:rPr>
            </w:pPr>
          </w:p>
        </w:tc>
        <w:tc>
          <w:tcPr>
            <w:tcW w:w="2267" w:type="dxa"/>
            <w:gridSpan w:val="2"/>
            <w:noWrap/>
            <w:vAlign w:val="center"/>
            <w:hideMark/>
          </w:tcPr>
          <w:p w14:paraId="4F3B3077" w14:textId="77777777" w:rsidR="001D39ED" w:rsidRDefault="001D39ED">
            <w:pPr>
              <w:rPr>
                <w:rFonts w:ascii="Times New Roman" w:hAnsi="Times New Roman" w:cs="Times New Roman"/>
              </w:rPr>
            </w:pPr>
          </w:p>
        </w:tc>
        <w:tc>
          <w:tcPr>
            <w:tcW w:w="2721" w:type="dxa"/>
            <w:noWrap/>
            <w:vAlign w:val="bottom"/>
            <w:hideMark/>
          </w:tcPr>
          <w:p w14:paraId="2CBF2152" w14:textId="77777777" w:rsidR="001D39ED" w:rsidRDefault="001D39ED">
            <w:pPr>
              <w:rPr>
                <w:rFonts w:ascii="Times New Roman" w:hAnsi="Times New Roman" w:cs="Times New Roman"/>
              </w:rPr>
            </w:pPr>
          </w:p>
        </w:tc>
        <w:tc>
          <w:tcPr>
            <w:tcW w:w="976" w:type="dxa"/>
            <w:noWrap/>
            <w:vAlign w:val="bottom"/>
            <w:hideMark/>
          </w:tcPr>
          <w:p w14:paraId="3B6E0355" w14:textId="77777777" w:rsidR="001D39ED" w:rsidRDefault="001D39ED">
            <w:pPr>
              <w:rPr>
                <w:rFonts w:ascii="Times New Roman" w:hAnsi="Times New Roman" w:cs="Times New Roman"/>
              </w:rPr>
            </w:pPr>
          </w:p>
        </w:tc>
      </w:tr>
      <w:tr w:rsidR="001D39ED" w14:paraId="7315D5B0" w14:textId="77777777" w:rsidTr="00DE0DC1">
        <w:trPr>
          <w:trHeight w:val="330"/>
        </w:trPr>
        <w:tc>
          <w:tcPr>
            <w:tcW w:w="10278" w:type="dxa"/>
            <w:gridSpan w:val="8"/>
            <w:noWrap/>
            <w:vAlign w:val="center"/>
          </w:tcPr>
          <w:tbl>
            <w:tblPr>
              <w:tblW w:w="10052" w:type="dxa"/>
              <w:tblLook w:val="04A0" w:firstRow="1" w:lastRow="0" w:firstColumn="1" w:lastColumn="0" w:noHBand="0" w:noVBand="1"/>
            </w:tblPr>
            <w:tblGrid>
              <w:gridCol w:w="482"/>
              <w:gridCol w:w="4163"/>
              <w:gridCol w:w="3754"/>
              <w:gridCol w:w="1431"/>
              <w:gridCol w:w="222"/>
            </w:tblGrid>
            <w:tr w:rsidR="00DE0DC1" w:rsidRPr="00DE0DC1" w14:paraId="2CC8F589" w14:textId="77777777" w:rsidTr="00DE0DC1">
              <w:trPr>
                <w:gridAfter w:val="1"/>
                <w:wAfter w:w="222" w:type="dxa"/>
                <w:trHeight w:val="450"/>
              </w:trPr>
              <w:tc>
                <w:tcPr>
                  <w:tcW w:w="482" w:type="dxa"/>
                  <w:vMerge w:val="restart"/>
                  <w:tcBorders>
                    <w:top w:val="single" w:sz="4" w:space="0" w:color="auto"/>
                    <w:left w:val="single" w:sz="4" w:space="0" w:color="auto"/>
                    <w:bottom w:val="single" w:sz="4" w:space="0" w:color="000000"/>
                    <w:right w:val="nil"/>
                  </w:tcBorders>
                  <w:shd w:val="clear" w:color="auto" w:fill="auto"/>
                  <w:vAlign w:val="center"/>
                  <w:hideMark/>
                </w:tcPr>
                <w:p w14:paraId="44996D70" w14:textId="77777777" w:rsidR="00DE0DC1" w:rsidRPr="00DE0DC1" w:rsidRDefault="00DE0DC1" w:rsidP="00DE0DC1">
                  <w:pPr>
                    <w:spacing w:after="0" w:line="240" w:lineRule="auto"/>
                    <w:jc w:val="center"/>
                    <w:rPr>
                      <w:rFonts w:ascii="Times New Roman" w:eastAsia="Times New Roman" w:hAnsi="Times New Roman" w:cs="Times New Roman"/>
                    </w:rPr>
                  </w:pPr>
                  <w:r w:rsidRPr="00DE0DC1">
                    <w:rPr>
                      <w:rFonts w:ascii="Times New Roman" w:eastAsia="Times New Roman" w:hAnsi="Times New Roman" w:cs="Times New Roman"/>
                    </w:rPr>
                    <w:t>№ з/п</w:t>
                  </w:r>
                </w:p>
              </w:tc>
              <w:tc>
                <w:tcPr>
                  <w:tcW w:w="41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0838AE"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Назва</w:t>
                  </w:r>
                </w:p>
              </w:tc>
              <w:tc>
                <w:tcPr>
                  <w:tcW w:w="37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7340A1"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Тип</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833D07"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К-ть</w:t>
                  </w:r>
                </w:p>
              </w:tc>
            </w:tr>
            <w:tr w:rsidR="00DE0DC1" w:rsidRPr="00DE0DC1" w14:paraId="1EE8339B" w14:textId="77777777" w:rsidTr="00DE0DC1">
              <w:trPr>
                <w:trHeight w:val="375"/>
              </w:trPr>
              <w:tc>
                <w:tcPr>
                  <w:tcW w:w="482" w:type="dxa"/>
                  <w:vMerge/>
                  <w:tcBorders>
                    <w:top w:val="single" w:sz="4" w:space="0" w:color="auto"/>
                    <w:left w:val="single" w:sz="4" w:space="0" w:color="auto"/>
                    <w:right w:val="nil"/>
                  </w:tcBorders>
                  <w:vAlign w:val="center"/>
                  <w:hideMark/>
                </w:tcPr>
                <w:p w14:paraId="348040E4" w14:textId="77777777" w:rsidR="00DE0DC1" w:rsidRPr="00DE0DC1" w:rsidRDefault="00DE0DC1" w:rsidP="00DE0DC1">
                  <w:pPr>
                    <w:spacing w:after="0" w:line="240" w:lineRule="auto"/>
                    <w:rPr>
                      <w:rFonts w:ascii="Times New Roman" w:eastAsia="Times New Roman" w:hAnsi="Times New Roman" w:cs="Times New Roman"/>
                    </w:rPr>
                  </w:pPr>
                </w:p>
              </w:tc>
              <w:tc>
                <w:tcPr>
                  <w:tcW w:w="4163" w:type="dxa"/>
                  <w:vMerge/>
                  <w:tcBorders>
                    <w:top w:val="single" w:sz="4" w:space="0" w:color="auto"/>
                    <w:left w:val="single" w:sz="4" w:space="0" w:color="auto"/>
                    <w:right w:val="single" w:sz="4" w:space="0" w:color="auto"/>
                  </w:tcBorders>
                  <w:vAlign w:val="center"/>
                  <w:hideMark/>
                </w:tcPr>
                <w:p w14:paraId="3746468B" w14:textId="77777777" w:rsidR="00DE0DC1" w:rsidRPr="00DE0DC1" w:rsidRDefault="00DE0DC1" w:rsidP="00DE0DC1">
                  <w:pPr>
                    <w:spacing w:after="0" w:line="240" w:lineRule="auto"/>
                    <w:rPr>
                      <w:rFonts w:ascii="Times New Roman" w:eastAsia="Times New Roman" w:hAnsi="Times New Roman" w:cs="Times New Roman"/>
                      <w:color w:val="000000"/>
                    </w:rPr>
                  </w:pPr>
                </w:p>
              </w:tc>
              <w:tc>
                <w:tcPr>
                  <w:tcW w:w="3754" w:type="dxa"/>
                  <w:vMerge/>
                  <w:tcBorders>
                    <w:top w:val="single" w:sz="4" w:space="0" w:color="auto"/>
                    <w:left w:val="single" w:sz="4" w:space="0" w:color="auto"/>
                    <w:right w:val="single" w:sz="4" w:space="0" w:color="auto"/>
                  </w:tcBorders>
                  <w:vAlign w:val="center"/>
                  <w:hideMark/>
                </w:tcPr>
                <w:p w14:paraId="1E0D0290" w14:textId="77777777" w:rsidR="00DE0DC1" w:rsidRPr="00DE0DC1" w:rsidRDefault="00DE0DC1" w:rsidP="00DE0DC1">
                  <w:pPr>
                    <w:spacing w:after="0" w:line="240" w:lineRule="auto"/>
                    <w:rPr>
                      <w:rFonts w:ascii="Times New Roman" w:eastAsia="Times New Roman" w:hAnsi="Times New Roman" w:cs="Times New Roman"/>
                      <w:color w:val="000000"/>
                    </w:rPr>
                  </w:pPr>
                </w:p>
              </w:tc>
              <w:tc>
                <w:tcPr>
                  <w:tcW w:w="1431" w:type="dxa"/>
                  <w:vMerge/>
                  <w:tcBorders>
                    <w:top w:val="single" w:sz="4" w:space="0" w:color="auto"/>
                    <w:left w:val="single" w:sz="4" w:space="0" w:color="auto"/>
                    <w:right w:val="single" w:sz="4" w:space="0" w:color="auto"/>
                  </w:tcBorders>
                  <w:vAlign w:val="center"/>
                  <w:hideMark/>
                </w:tcPr>
                <w:p w14:paraId="74280D66" w14:textId="77777777" w:rsidR="00DE0DC1" w:rsidRPr="00DE0DC1" w:rsidRDefault="00DE0DC1" w:rsidP="00DE0DC1">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3F970002" w14:textId="77777777" w:rsidR="00DE0DC1" w:rsidRPr="00DE0DC1" w:rsidRDefault="00DE0DC1" w:rsidP="00DE0DC1">
                  <w:pPr>
                    <w:spacing w:after="0" w:line="240" w:lineRule="auto"/>
                    <w:jc w:val="center"/>
                    <w:rPr>
                      <w:rFonts w:ascii="Times New Roman" w:eastAsia="Times New Roman" w:hAnsi="Times New Roman" w:cs="Times New Roman"/>
                      <w:color w:val="000000"/>
                    </w:rPr>
                  </w:pPr>
                </w:p>
              </w:tc>
            </w:tr>
            <w:tr w:rsidR="00DE0DC1" w:rsidRPr="00DE0DC1" w14:paraId="5602DD98" w14:textId="77777777" w:rsidTr="00DE0DC1">
              <w:trPr>
                <w:trHeight w:val="465"/>
              </w:trPr>
              <w:tc>
                <w:tcPr>
                  <w:tcW w:w="9830" w:type="dxa"/>
                  <w:gridSpan w:val="4"/>
                  <w:tcBorders>
                    <w:top w:val="nil"/>
                    <w:left w:val="single" w:sz="4" w:space="0" w:color="auto"/>
                    <w:bottom w:val="single" w:sz="4" w:space="0" w:color="auto"/>
                    <w:right w:val="nil"/>
                  </w:tcBorders>
                  <w:shd w:val="clear" w:color="000000" w:fill="FFFFFF"/>
                  <w:noWrap/>
                  <w:vAlign w:val="center"/>
                  <w:hideMark/>
                </w:tcPr>
                <w:p w14:paraId="1D35FA1F" w14:textId="65B62688"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Електровимір</w:t>
                  </w:r>
                  <w:r>
                    <w:rPr>
                      <w:rFonts w:eastAsia="Times New Roman"/>
                      <w:b/>
                      <w:bCs/>
                      <w:color w:val="000000"/>
                    </w:rPr>
                    <w:t xml:space="preserve">ювальна </w:t>
                  </w:r>
                  <w:r w:rsidRPr="00DE0DC1">
                    <w:rPr>
                      <w:rFonts w:eastAsia="Times New Roman"/>
                      <w:b/>
                      <w:bCs/>
                      <w:color w:val="000000"/>
                    </w:rPr>
                    <w:t>лабораторія</w:t>
                  </w:r>
                </w:p>
              </w:tc>
              <w:tc>
                <w:tcPr>
                  <w:tcW w:w="222" w:type="dxa"/>
                  <w:vAlign w:val="center"/>
                  <w:hideMark/>
                </w:tcPr>
                <w:p w14:paraId="3AC9425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06AC8B0" w14:textId="77777777" w:rsidTr="00DE0DC1">
              <w:trPr>
                <w:trHeight w:val="300"/>
              </w:trPr>
              <w:tc>
                <w:tcPr>
                  <w:tcW w:w="482" w:type="dxa"/>
                  <w:tcBorders>
                    <w:top w:val="single" w:sz="4" w:space="0" w:color="auto"/>
                    <w:left w:val="single" w:sz="4" w:space="0" w:color="auto"/>
                    <w:bottom w:val="nil"/>
                    <w:right w:val="single" w:sz="4" w:space="0" w:color="auto"/>
                  </w:tcBorders>
                  <w:shd w:val="clear" w:color="000000" w:fill="FFFFFF"/>
                  <w:noWrap/>
                  <w:vAlign w:val="bottom"/>
                  <w:hideMark/>
                </w:tcPr>
                <w:p w14:paraId="46FBEFD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163" w:type="dxa"/>
                  <w:tcBorders>
                    <w:top w:val="single" w:sz="4" w:space="0" w:color="auto"/>
                    <w:left w:val="nil"/>
                    <w:bottom w:val="nil"/>
                    <w:right w:val="single" w:sz="4" w:space="0" w:color="auto"/>
                  </w:tcBorders>
                  <w:shd w:val="clear" w:color="000000" w:fill="FFFFFF"/>
                  <w:noWrap/>
                  <w:vAlign w:val="center"/>
                  <w:hideMark/>
                </w:tcPr>
                <w:p w14:paraId="4A2C692A"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Ф4103-М1</w:t>
                  </w:r>
                </w:p>
              </w:tc>
              <w:tc>
                <w:tcPr>
                  <w:tcW w:w="3754" w:type="dxa"/>
                  <w:tcBorders>
                    <w:top w:val="single" w:sz="4" w:space="0" w:color="auto"/>
                    <w:left w:val="nil"/>
                    <w:bottom w:val="nil"/>
                    <w:right w:val="single" w:sz="4" w:space="0" w:color="auto"/>
                  </w:tcBorders>
                  <w:shd w:val="clear" w:color="000000" w:fill="FFFFFF"/>
                  <w:noWrap/>
                  <w:vAlign w:val="center"/>
                  <w:hideMark/>
                </w:tcPr>
                <w:p w14:paraId="24CB3F3C"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0,3-15000 Ом</w:t>
                  </w:r>
                </w:p>
              </w:tc>
              <w:tc>
                <w:tcPr>
                  <w:tcW w:w="1431" w:type="dxa"/>
                  <w:tcBorders>
                    <w:top w:val="single" w:sz="4" w:space="0" w:color="auto"/>
                    <w:left w:val="single" w:sz="4" w:space="0" w:color="auto"/>
                    <w:bottom w:val="nil"/>
                    <w:right w:val="single" w:sz="4" w:space="0" w:color="auto"/>
                  </w:tcBorders>
                  <w:shd w:val="clear" w:color="000000" w:fill="FFFFFF"/>
                  <w:noWrap/>
                  <w:vAlign w:val="center"/>
                  <w:hideMark/>
                </w:tcPr>
                <w:p w14:paraId="2445A582"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1EEB355C"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CB489F2" w14:textId="77777777" w:rsidTr="00DE0DC1">
              <w:trPr>
                <w:trHeight w:val="300"/>
              </w:trPr>
              <w:tc>
                <w:tcPr>
                  <w:tcW w:w="4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A1DF9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w:t>
                  </w:r>
                </w:p>
              </w:tc>
              <w:tc>
                <w:tcPr>
                  <w:tcW w:w="4163" w:type="dxa"/>
                  <w:tcBorders>
                    <w:top w:val="single" w:sz="4" w:space="0" w:color="auto"/>
                    <w:left w:val="nil"/>
                    <w:bottom w:val="single" w:sz="4" w:space="0" w:color="auto"/>
                    <w:right w:val="single" w:sz="4" w:space="0" w:color="auto"/>
                  </w:tcBorders>
                  <w:shd w:val="clear" w:color="000000" w:fill="FFFFFF"/>
                  <w:noWrap/>
                  <w:vAlign w:val="center"/>
                  <w:hideMark/>
                </w:tcPr>
                <w:p w14:paraId="6C0C04B7"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Омметр М 41070/1</w:t>
                  </w:r>
                </w:p>
              </w:tc>
              <w:tc>
                <w:tcPr>
                  <w:tcW w:w="3754" w:type="dxa"/>
                  <w:tcBorders>
                    <w:top w:val="single" w:sz="4" w:space="0" w:color="auto"/>
                    <w:left w:val="nil"/>
                    <w:bottom w:val="single" w:sz="4" w:space="0" w:color="auto"/>
                    <w:right w:val="single" w:sz="4" w:space="0" w:color="auto"/>
                  </w:tcBorders>
                  <w:shd w:val="clear" w:color="000000" w:fill="FFFFFF"/>
                  <w:noWrap/>
                  <w:vAlign w:val="center"/>
                  <w:hideMark/>
                </w:tcPr>
                <w:p w14:paraId="241DBE4B"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0-30 Ом</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A069C"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157C4D7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4CD33C8" w14:textId="77777777" w:rsidTr="00DE0DC1">
              <w:trPr>
                <w:trHeight w:val="300"/>
              </w:trPr>
              <w:tc>
                <w:tcPr>
                  <w:tcW w:w="482" w:type="dxa"/>
                  <w:tcBorders>
                    <w:top w:val="nil"/>
                    <w:left w:val="single" w:sz="4" w:space="0" w:color="auto"/>
                    <w:bottom w:val="nil"/>
                    <w:right w:val="single" w:sz="4" w:space="0" w:color="auto"/>
                  </w:tcBorders>
                  <w:shd w:val="clear" w:color="000000" w:fill="FFFFFF"/>
                  <w:noWrap/>
                  <w:vAlign w:val="bottom"/>
                  <w:hideMark/>
                </w:tcPr>
                <w:p w14:paraId="151D003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4163" w:type="dxa"/>
                  <w:tcBorders>
                    <w:top w:val="nil"/>
                    <w:left w:val="nil"/>
                    <w:bottom w:val="single" w:sz="4" w:space="0" w:color="auto"/>
                    <w:right w:val="single" w:sz="4" w:space="0" w:color="auto"/>
                  </w:tcBorders>
                  <w:shd w:val="clear" w:color="000000" w:fill="FFFFFF"/>
                  <w:noWrap/>
                  <w:vAlign w:val="center"/>
                  <w:hideMark/>
                </w:tcPr>
                <w:p w14:paraId="149D84F7"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Мегаомметр М 4100/5</w:t>
                  </w:r>
                </w:p>
              </w:tc>
              <w:tc>
                <w:tcPr>
                  <w:tcW w:w="3754" w:type="dxa"/>
                  <w:tcBorders>
                    <w:top w:val="nil"/>
                    <w:left w:val="nil"/>
                    <w:bottom w:val="single" w:sz="4" w:space="0" w:color="auto"/>
                    <w:right w:val="single" w:sz="4" w:space="0" w:color="auto"/>
                  </w:tcBorders>
                  <w:shd w:val="clear" w:color="000000" w:fill="FFFFFF"/>
                  <w:noWrap/>
                  <w:vAlign w:val="center"/>
                  <w:hideMark/>
                </w:tcPr>
                <w:p w14:paraId="7A02A270"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0-1000 Ом</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521E910E"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79AFB55A"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EB59EDB" w14:textId="77777777" w:rsidTr="00DE0DC1">
              <w:trPr>
                <w:trHeight w:val="300"/>
              </w:trPr>
              <w:tc>
                <w:tcPr>
                  <w:tcW w:w="482" w:type="dxa"/>
                  <w:tcBorders>
                    <w:top w:val="single" w:sz="4" w:space="0" w:color="auto"/>
                    <w:left w:val="single" w:sz="4" w:space="0" w:color="auto"/>
                    <w:bottom w:val="nil"/>
                    <w:right w:val="single" w:sz="4" w:space="0" w:color="auto"/>
                  </w:tcBorders>
                  <w:shd w:val="clear" w:color="000000" w:fill="FFFFFF"/>
                  <w:noWrap/>
                  <w:vAlign w:val="bottom"/>
                  <w:hideMark/>
                </w:tcPr>
                <w:p w14:paraId="2F4863B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4</w:t>
                  </w:r>
                </w:p>
              </w:tc>
              <w:tc>
                <w:tcPr>
                  <w:tcW w:w="4163" w:type="dxa"/>
                  <w:tcBorders>
                    <w:top w:val="nil"/>
                    <w:left w:val="nil"/>
                    <w:bottom w:val="single" w:sz="4" w:space="0" w:color="auto"/>
                    <w:right w:val="single" w:sz="4" w:space="0" w:color="auto"/>
                  </w:tcBorders>
                  <w:shd w:val="clear" w:color="000000" w:fill="FFFFFF"/>
                  <w:noWrap/>
                  <w:vAlign w:val="center"/>
                  <w:hideMark/>
                </w:tcPr>
                <w:p w14:paraId="07251D39"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Мегаомметр М 1102/1</w:t>
                  </w:r>
                </w:p>
              </w:tc>
              <w:tc>
                <w:tcPr>
                  <w:tcW w:w="3754" w:type="dxa"/>
                  <w:tcBorders>
                    <w:top w:val="nil"/>
                    <w:left w:val="nil"/>
                    <w:bottom w:val="nil"/>
                    <w:right w:val="single" w:sz="4" w:space="0" w:color="auto"/>
                  </w:tcBorders>
                  <w:shd w:val="clear" w:color="000000" w:fill="FFFFFF"/>
                  <w:noWrap/>
                  <w:vAlign w:val="center"/>
                  <w:hideMark/>
                </w:tcPr>
                <w:p w14:paraId="35DED5B8"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0-500 Ом</w:t>
                  </w:r>
                </w:p>
              </w:tc>
              <w:tc>
                <w:tcPr>
                  <w:tcW w:w="1431" w:type="dxa"/>
                  <w:tcBorders>
                    <w:top w:val="nil"/>
                    <w:left w:val="single" w:sz="4" w:space="0" w:color="auto"/>
                    <w:bottom w:val="nil"/>
                    <w:right w:val="single" w:sz="4" w:space="0" w:color="auto"/>
                  </w:tcBorders>
                  <w:shd w:val="clear" w:color="000000" w:fill="FFFFFF"/>
                  <w:noWrap/>
                  <w:vAlign w:val="center"/>
                  <w:hideMark/>
                </w:tcPr>
                <w:p w14:paraId="40B9CEA8"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3339E29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7FF72DB" w14:textId="77777777" w:rsidTr="00DE0DC1">
              <w:trPr>
                <w:trHeight w:val="300"/>
              </w:trPr>
              <w:tc>
                <w:tcPr>
                  <w:tcW w:w="4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9C0AA8"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4163" w:type="dxa"/>
                  <w:tcBorders>
                    <w:top w:val="nil"/>
                    <w:left w:val="nil"/>
                    <w:bottom w:val="single" w:sz="4" w:space="0" w:color="auto"/>
                    <w:right w:val="single" w:sz="4" w:space="0" w:color="auto"/>
                  </w:tcBorders>
                  <w:shd w:val="clear" w:color="000000" w:fill="FFFFFF"/>
                  <w:noWrap/>
                  <w:vAlign w:val="center"/>
                  <w:hideMark/>
                </w:tcPr>
                <w:p w14:paraId="0551935F"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 xml:space="preserve">Кіловольтметр </w:t>
                  </w:r>
                </w:p>
              </w:tc>
              <w:tc>
                <w:tcPr>
                  <w:tcW w:w="3754" w:type="dxa"/>
                  <w:tcBorders>
                    <w:top w:val="single" w:sz="4" w:space="0" w:color="auto"/>
                    <w:left w:val="nil"/>
                    <w:bottom w:val="single" w:sz="4" w:space="0" w:color="auto"/>
                    <w:right w:val="single" w:sz="4" w:space="0" w:color="auto"/>
                  </w:tcBorders>
                  <w:shd w:val="clear" w:color="000000" w:fill="FFFFFF"/>
                  <w:noWrap/>
                  <w:vAlign w:val="center"/>
                  <w:hideMark/>
                </w:tcPr>
                <w:p w14:paraId="258F49CD"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0-70 кВ</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F1059"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2DF2D5C3"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E265CB5" w14:textId="77777777" w:rsidTr="00DE0DC1">
              <w:trPr>
                <w:trHeight w:val="300"/>
              </w:trPr>
              <w:tc>
                <w:tcPr>
                  <w:tcW w:w="482" w:type="dxa"/>
                  <w:tcBorders>
                    <w:top w:val="nil"/>
                    <w:left w:val="single" w:sz="4" w:space="0" w:color="auto"/>
                    <w:bottom w:val="nil"/>
                    <w:right w:val="single" w:sz="4" w:space="0" w:color="auto"/>
                  </w:tcBorders>
                  <w:shd w:val="clear" w:color="000000" w:fill="FFFFFF"/>
                  <w:noWrap/>
                  <w:vAlign w:val="bottom"/>
                  <w:hideMark/>
                </w:tcPr>
                <w:p w14:paraId="7DE60D4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4163" w:type="dxa"/>
                  <w:tcBorders>
                    <w:top w:val="nil"/>
                    <w:left w:val="nil"/>
                    <w:bottom w:val="single" w:sz="4" w:space="0" w:color="auto"/>
                    <w:right w:val="single" w:sz="4" w:space="0" w:color="auto"/>
                  </w:tcBorders>
                  <w:shd w:val="clear" w:color="000000" w:fill="FFFFFF"/>
                  <w:noWrap/>
                  <w:vAlign w:val="center"/>
                  <w:hideMark/>
                </w:tcPr>
                <w:p w14:paraId="7D9949B1"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 xml:space="preserve">Кіловольтметр </w:t>
                  </w:r>
                </w:p>
              </w:tc>
              <w:tc>
                <w:tcPr>
                  <w:tcW w:w="3754" w:type="dxa"/>
                  <w:tcBorders>
                    <w:top w:val="nil"/>
                    <w:left w:val="nil"/>
                    <w:bottom w:val="nil"/>
                    <w:right w:val="single" w:sz="4" w:space="0" w:color="auto"/>
                  </w:tcBorders>
                  <w:shd w:val="clear" w:color="000000" w:fill="FFFFFF"/>
                  <w:noWrap/>
                  <w:vAlign w:val="center"/>
                  <w:hideMark/>
                </w:tcPr>
                <w:p w14:paraId="7CACFBEA"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1.5-7.5кВ</w:t>
                  </w:r>
                </w:p>
              </w:tc>
              <w:tc>
                <w:tcPr>
                  <w:tcW w:w="1431" w:type="dxa"/>
                  <w:tcBorders>
                    <w:top w:val="nil"/>
                    <w:left w:val="single" w:sz="4" w:space="0" w:color="auto"/>
                    <w:bottom w:val="nil"/>
                    <w:right w:val="single" w:sz="4" w:space="0" w:color="auto"/>
                  </w:tcBorders>
                  <w:shd w:val="clear" w:color="000000" w:fill="FFFFFF"/>
                  <w:noWrap/>
                  <w:vAlign w:val="center"/>
                  <w:hideMark/>
                </w:tcPr>
                <w:p w14:paraId="13494083"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7C3CA8D8"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75F804F" w14:textId="77777777" w:rsidTr="00DE0DC1">
              <w:trPr>
                <w:trHeight w:val="300"/>
              </w:trPr>
              <w:tc>
                <w:tcPr>
                  <w:tcW w:w="4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BF578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7</w:t>
                  </w:r>
                </w:p>
              </w:tc>
              <w:tc>
                <w:tcPr>
                  <w:tcW w:w="4163" w:type="dxa"/>
                  <w:tcBorders>
                    <w:top w:val="nil"/>
                    <w:left w:val="nil"/>
                    <w:bottom w:val="single" w:sz="4" w:space="0" w:color="auto"/>
                    <w:right w:val="single" w:sz="4" w:space="0" w:color="auto"/>
                  </w:tcBorders>
                  <w:shd w:val="clear" w:color="000000" w:fill="FFFFFF"/>
                  <w:noWrap/>
                  <w:vAlign w:val="center"/>
                  <w:hideMark/>
                </w:tcPr>
                <w:p w14:paraId="278CE235"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Міліамперметр Э 378</w:t>
                  </w:r>
                </w:p>
              </w:tc>
              <w:tc>
                <w:tcPr>
                  <w:tcW w:w="3754" w:type="dxa"/>
                  <w:tcBorders>
                    <w:top w:val="single" w:sz="4" w:space="0" w:color="auto"/>
                    <w:left w:val="nil"/>
                    <w:bottom w:val="single" w:sz="4" w:space="0" w:color="auto"/>
                    <w:right w:val="single" w:sz="4" w:space="0" w:color="auto"/>
                  </w:tcBorders>
                  <w:shd w:val="clear" w:color="000000" w:fill="FFFFFF"/>
                  <w:noWrap/>
                  <w:vAlign w:val="center"/>
                  <w:hideMark/>
                </w:tcPr>
                <w:p w14:paraId="62CEC5C5"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0-10 мА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61173"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4</w:t>
                  </w:r>
                </w:p>
              </w:tc>
              <w:tc>
                <w:tcPr>
                  <w:tcW w:w="222" w:type="dxa"/>
                  <w:vAlign w:val="center"/>
                  <w:hideMark/>
                </w:tcPr>
                <w:p w14:paraId="7F583E6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650DAAD" w14:textId="77777777" w:rsidTr="00DE0DC1">
              <w:trPr>
                <w:trHeight w:val="480"/>
              </w:trPr>
              <w:tc>
                <w:tcPr>
                  <w:tcW w:w="9830" w:type="dxa"/>
                  <w:gridSpan w:val="4"/>
                  <w:tcBorders>
                    <w:top w:val="single" w:sz="4" w:space="0" w:color="auto"/>
                    <w:left w:val="single" w:sz="4" w:space="0" w:color="auto"/>
                    <w:bottom w:val="single" w:sz="4" w:space="0" w:color="auto"/>
                    <w:right w:val="nil"/>
                  </w:tcBorders>
                  <w:shd w:val="clear" w:color="000000" w:fill="FFFFFF"/>
                  <w:noWrap/>
                  <w:vAlign w:val="bottom"/>
                  <w:hideMark/>
                </w:tcPr>
                <w:p w14:paraId="25CA5734" w14:textId="77777777"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Трансформатори струму</w:t>
                  </w:r>
                </w:p>
              </w:tc>
              <w:tc>
                <w:tcPr>
                  <w:tcW w:w="222" w:type="dxa"/>
                  <w:vAlign w:val="center"/>
                  <w:hideMark/>
                </w:tcPr>
                <w:p w14:paraId="5E802D2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E116F2F"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bottom"/>
                  <w:hideMark/>
                </w:tcPr>
                <w:p w14:paraId="16E210D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163" w:type="dxa"/>
                  <w:tcBorders>
                    <w:top w:val="nil"/>
                    <w:left w:val="single" w:sz="4" w:space="0" w:color="auto"/>
                    <w:bottom w:val="single" w:sz="4" w:space="0" w:color="auto"/>
                    <w:right w:val="single" w:sz="4" w:space="0" w:color="auto"/>
                  </w:tcBorders>
                  <w:shd w:val="clear" w:color="000000" w:fill="FFFFFF"/>
                  <w:noWrap/>
                  <w:vAlign w:val="center"/>
                  <w:hideMark/>
                </w:tcPr>
                <w:p w14:paraId="79ABE00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Т-0.66 100/5</w:t>
                  </w:r>
                </w:p>
              </w:tc>
              <w:tc>
                <w:tcPr>
                  <w:tcW w:w="3754" w:type="dxa"/>
                  <w:tcBorders>
                    <w:top w:val="nil"/>
                    <w:left w:val="nil"/>
                    <w:bottom w:val="single" w:sz="4" w:space="0" w:color="auto"/>
                    <w:right w:val="single" w:sz="4" w:space="0" w:color="auto"/>
                  </w:tcBorders>
                  <w:shd w:val="clear" w:color="000000" w:fill="FFFFFF"/>
                  <w:noWrap/>
                  <w:vAlign w:val="center"/>
                  <w:hideMark/>
                </w:tcPr>
                <w:p w14:paraId="51BECFB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2033E239"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45</w:t>
                  </w:r>
                </w:p>
              </w:tc>
              <w:tc>
                <w:tcPr>
                  <w:tcW w:w="222" w:type="dxa"/>
                  <w:vAlign w:val="center"/>
                  <w:hideMark/>
                </w:tcPr>
                <w:p w14:paraId="017A5B69"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A72AD69"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bottom"/>
                  <w:hideMark/>
                </w:tcPr>
                <w:p w14:paraId="0DE3461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w:t>
                  </w:r>
                </w:p>
              </w:tc>
              <w:tc>
                <w:tcPr>
                  <w:tcW w:w="4163" w:type="dxa"/>
                  <w:tcBorders>
                    <w:top w:val="nil"/>
                    <w:left w:val="single" w:sz="4" w:space="0" w:color="auto"/>
                    <w:bottom w:val="single" w:sz="4" w:space="0" w:color="auto"/>
                    <w:right w:val="single" w:sz="4" w:space="0" w:color="auto"/>
                  </w:tcBorders>
                  <w:shd w:val="clear" w:color="000000" w:fill="FFFFFF"/>
                  <w:noWrap/>
                  <w:vAlign w:val="center"/>
                  <w:hideMark/>
                </w:tcPr>
                <w:p w14:paraId="630430B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50/5</w:t>
                  </w:r>
                </w:p>
              </w:tc>
              <w:tc>
                <w:tcPr>
                  <w:tcW w:w="3754" w:type="dxa"/>
                  <w:tcBorders>
                    <w:top w:val="nil"/>
                    <w:left w:val="nil"/>
                    <w:bottom w:val="single" w:sz="4" w:space="0" w:color="auto"/>
                    <w:right w:val="single" w:sz="4" w:space="0" w:color="auto"/>
                  </w:tcBorders>
                  <w:shd w:val="clear" w:color="000000" w:fill="FFFFFF"/>
                  <w:noWrap/>
                  <w:vAlign w:val="center"/>
                  <w:hideMark/>
                </w:tcPr>
                <w:p w14:paraId="32CD2F2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0496A2C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20</w:t>
                  </w:r>
                </w:p>
              </w:tc>
              <w:tc>
                <w:tcPr>
                  <w:tcW w:w="222" w:type="dxa"/>
                  <w:vAlign w:val="center"/>
                  <w:hideMark/>
                </w:tcPr>
                <w:p w14:paraId="21EF0A8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4F22C8A"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bottom"/>
                  <w:hideMark/>
                </w:tcPr>
                <w:p w14:paraId="4C7377F9"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4163" w:type="dxa"/>
                  <w:tcBorders>
                    <w:top w:val="nil"/>
                    <w:left w:val="single" w:sz="4" w:space="0" w:color="auto"/>
                    <w:bottom w:val="single" w:sz="4" w:space="0" w:color="auto"/>
                    <w:right w:val="single" w:sz="4" w:space="0" w:color="auto"/>
                  </w:tcBorders>
                  <w:shd w:val="clear" w:color="000000" w:fill="FFFFFF"/>
                  <w:noWrap/>
                  <w:vAlign w:val="bottom"/>
                  <w:hideMark/>
                </w:tcPr>
                <w:p w14:paraId="04CE7BB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ТОЛ-10</w:t>
                  </w:r>
                </w:p>
              </w:tc>
              <w:tc>
                <w:tcPr>
                  <w:tcW w:w="3754" w:type="dxa"/>
                  <w:tcBorders>
                    <w:top w:val="nil"/>
                    <w:left w:val="nil"/>
                    <w:bottom w:val="single" w:sz="4" w:space="0" w:color="auto"/>
                    <w:right w:val="single" w:sz="4" w:space="0" w:color="auto"/>
                  </w:tcBorders>
                  <w:shd w:val="clear" w:color="000000" w:fill="FFFFFF"/>
                  <w:noWrap/>
                  <w:vAlign w:val="center"/>
                  <w:hideMark/>
                </w:tcPr>
                <w:p w14:paraId="006C5F9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589CDED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151E42B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0F1C7A1"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bottom"/>
                  <w:hideMark/>
                </w:tcPr>
                <w:p w14:paraId="19A37D9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4</w:t>
                  </w:r>
                </w:p>
              </w:tc>
              <w:tc>
                <w:tcPr>
                  <w:tcW w:w="4163" w:type="dxa"/>
                  <w:tcBorders>
                    <w:top w:val="nil"/>
                    <w:left w:val="single" w:sz="4" w:space="0" w:color="auto"/>
                    <w:bottom w:val="single" w:sz="4" w:space="0" w:color="auto"/>
                    <w:right w:val="single" w:sz="4" w:space="0" w:color="auto"/>
                  </w:tcBorders>
                  <w:shd w:val="clear" w:color="000000" w:fill="FFFFFF"/>
                  <w:noWrap/>
                  <w:vAlign w:val="center"/>
                  <w:hideMark/>
                </w:tcPr>
                <w:p w14:paraId="3016641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75/5</w:t>
                  </w:r>
                </w:p>
              </w:tc>
              <w:tc>
                <w:tcPr>
                  <w:tcW w:w="3754" w:type="dxa"/>
                  <w:tcBorders>
                    <w:top w:val="nil"/>
                    <w:left w:val="nil"/>
                    <w:bottom w:val="single" w:sz="4" w:space="0" w:color="auto"/>
                    <w:right w:val="single" w:sz="4" w:space="0" w:color="auto"/>
                  </w:tcBorders>
                  <w:shd w:val="clear" w:color="000000" w:fill="FFFFFF"/>
                  <w:noWrap/>
                  <w:vAlign w:val="center"/>
                  <w:hideMark/>
                </w:tcPr>
                <w:p w14:paraId="660BD7A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6F5DB63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7924B99D"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0C95497"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bottom"/>
                  <w:hideMark/>
                </w:tcPr>
                <w:p w14:paraId="26842E4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4163" w:type="dxa"/>
                  <w:tcBorders>
                    <w:top w:val="nil"/>
                    <w:left w:val="single" w:sz="4" w:space="0" w:color="auto"/>
                    <w:bottom w:val="single" w:sz="4" w:space="0" w:color="auto"/>
                    <w:right w:val="single" w:sz="4" w:space="0" w:color="auto"/>
                  </w:tcBorders>
                  <w:shd w:val="clear" w:color="000000" w:fill="FFFFFF"/>
                  <w:noWrap/>
                  <w:vAlign w:val="center"/>
                  <w:hideMark/>
                </w:tcPr>
                <w:p w14:paraId="37EF210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Т-0.66 150/5</w:t>
                  </w:r>
                </w:p>
              </w:tc>
              <w:tc>
                <w:tcPr>
                  <w:tcW w:w="3754" w:type="dxa"/>
                  <w:tcBorders>
                    <w:top w:val="nil"/>
                    <w:left w:val="nil"/>
                    <w:bottom w:val="single" w:sz="4" w:space="0" w:color="auto"/>
                    <w:right w:val="single" w:sz="4" w:space="0" w:color="auto"/>
                  </w:tcBorders>
                  <w:shd w:val="clear" w:color="000000" w:fill="FFFFFF"/>
                  <w:noWrap/>
                  <w:vAlign w:val="center"/>
                  <w:hideMark/>
                </w:tcPr>
                <w:p w14:paraId="6BD2998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0957B7C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20</w:t>
                  </w:r>
                </w:p>
              </w:tc>
              <w:tc>
                <w:tcPr>
                  <w:tcW w:w="222" w:type="dxa"/>
                  <w:vAlign w:val="center"/>
                  <w:hideMark/>
                </w:tcPr>
                <w:p w14:paraId="053296A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7D9EDCD"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bottom"/>
                  <w:hideMark/>
                </w:tcPr>
                <w:p w14:paraId="46BEDDE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4163" w:type="dxa"/>
                  <w:tcBorders>
                    <w:top w:val="nil"/>
                    <w:left w:val="single" w:sz="4" w:space="0" w:color="auto"/>
                    <w:bottom w:val="single" w:sz="4" w:space="0" w:color="auto"/>
                    <w:right w:val="single" w:sz="4" w:space="0" w:color="auto"/>
                  </w:tcBorders>
                  <w:shd w:val="clear" w:color="000000" w:fill="FFFFFF"/>
                  <w:noWrap/>
                  <w:vAlign w:val="center"/>
                  <w:hideMark/>
                </w:tcPr>
                <w:p w14:paraId="2352BCF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Т-0.66 200/5</w:t>
                  </w:r>
                </w:p>
              </w:tc>
              <w:tc>
                <w:tcPr>
                  <w:tcW w:w="3754" w:type="dxa"/>
                  <w:tcBorders>
                    <w:top w:val="nil"/>
                    <w:left w:val="nil"/>
                    <w:bottom w:val="single" w:sz="4" w:space="0" w:color="auto"/>
                    <w:right w:val="single" w:sz="4" w:space="0" w:color="auto"/>
                  </w:tcBorders>
                  <w:shd w:val="clear" w:color="000000" w:fill="FFFFFF"/>
                  <w:noWrap/>
                  <w:vAlign w:val="center"/>
                  <w:hideMark/>
                </w:tcPr>
                <w:p w14:paraId="3828CFF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10BFD87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30</w:t>
                  </w:r>
                </w:p>
              </w:tc>
              <w:tc>
                <w:tcPr>
                  <w:tcW w:w="222" w:type="dxa"/>
                  <w:vAlign w:val="center"/>
                  <w:hideMark/>
                </w:tcPr>
                <w:p w14:paraId="2AE0A9AC"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51C4CDB"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bottom"/>
                  <w:hideMark/>
                </w:tcPr>
                <w:p w14:paraId="4E847B6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7</w:t>
                  </w:r>
                </w:p>
              </w:tc>
              <w:tc>
                <w:tcPr>
                  <w:tcW w:w="4163" w:type="dxa"/>
                  <w:tcBorders>
                    <w:top w:val="nil"/>
                    <w:left w:val="single" w:sz="4" w:space="0" w:color="auto"/>
                    <w:bottom w:val="nil"/>
                    <w:right w:val="single" w:sz="4" w:space="0" w:color="auto"/>
                  </w:tcBorders>
                  <w:shd w:val="clear" w:color="000000" w:fill="FFFFFF"/>
                  <w:noWrap/>
                  <w:vAlign w:val="bottom"/>
                  <w:hideMark/>
                </w:tcPr>
                <w:p w14:paraId="4B80206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ТК-20</w:t>
                  </w:r>
                </w:p>
              </w:tc>
              <w:tc>
                <w:tcPr>
                  <w:tcW w:w="3754" w:type="dxa"/>
                  <w:tcBorders>
                    <w:top w:val="nil"/>
                    <w:left w:val="nil"/>
                    <w:bottom w:val="single" w:sz="4" w:space="0" w:color="auto"/>
                    <w:right w:val="single" w:sz="4" w:space="0" w:color="auto"/>
                  </w:tcBorders>
                  <w:shd w:val="clear" w:color="000000" w:fill="FFFFFF"/>
                  <w:noWrap/>
                  <w:vAlign w:val="center"/>
                  <w:hideMark/>
                </w:tcPr>
                <w:p w14:paraId="0D66CE8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3C0EE298"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222" w:type="dxa"/>
                  <w:vAlign w:val="center"/>
                  <w:hideMark/>
                </w:tcPr>
                <w:p w14:paraId="2217C639"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73BCC55"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bottom"/>
                  <w:hideMark/>
                </w:tcPr>
                <w:p w14:paraId="29BD205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8</w:t>
                  </w:r>
                </w:p>
              </w:tc>
              <w:tc>
                <w:tcPr>
                  <w:tcW w:w="4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F491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Т-0.66 300/5</w:t>
                  </w:r>
                </w:p>
              </w:tc>
              <w:tc>
                <w:tcPr>
                  <w:tcW w:w="3754" w:type="dxa"/>
                  <w:tcBorders>
                    <w:top w:val="nil"/>
                    <w:left w:val="nil"/>
                    <w:bottom w:val="single" w:sz="4" w:space="0" w:color="auto"/>
                    <w:right w:val="single" w:sz="4" w:space="0" w:color="auto"/>
                  </w:tcBorders>
                  <w:shd w:val="clear" w:color="000000" w:fill="FFFFFF"/>
                  <w:noWrap/>
                  <w:vAlign w:val="center"/>
                  <w:hideMark/>
                </w:tcPr>
                <w:p w14:paraId="2EF468E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716A16F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15</w:t>
                  </w:r>
                </w:p>
              </w:tc>
              <w:tc>
                <w:tcPr>
                  <w:tcW w:w="222" w:type="dxa"/>
                  <w:vAlign w:val="center"/>
                  <w:hideMark/>
                </w:tcPr>
                <w:p w14:paraId="0DFF53BA"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32177B3"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bottom"/>
                  <w:hideMark/>
                </w:tcPr>
                <w:p w14:paraId="6C1A9079"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9</w:t>
                  </w:r>
                </w:p>
              </w:tc>
              <w:tc>
                <w:tcPr>
                  <w:tcW w:w="4163" w:type="dxa"/>
                  <w:tcBorders>
                    <w:top w:val="nil"/>
                    <w:left w:val="single" w:sz="4" w:space="0" w:color="auto"/>
                    <w:bottom w:val="single" w:sz="4" w:space="0" w:color="auto"/>
                    <w:right w:val="single" w:sz="4" w:space="0" w:color="auto"/>
                  </w:tcBorders>
                  <w:shd w:val="clear" w:color="000000" w:fill="FFFFFF"/>
                  <w:noWrap/>
                  <w:vAlign w:val="center"/>
                  <w:hideMark/>
                </w:tcPr>
                <w:p w14:paraId="5225699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Т-0.66 400/5</w:t>
                  </w:r>
                </w:p>
              </w:tc>
              <w:tc>
                <w:tcPr>
                  <w:tcW w:w="3754" w:type="dxa"/>
                  <w:tcBorders>
                    <w:top w:val="nil"/>
                    <w:left w:val="nil"/>
                    <w:bottom w:val="single" w:sz="4" w:space="0" w:color="auto"/>
                    <w:right w:val="single" w:sz="4" w:space="0" w:color="auto"/>
                  </w:tcBorders>
                  <w:shd w:val="clear" w:color="000000" w:fill="FFFFFF"/>
                  <w:noWrap/>
                  <w:vAlign w:val="center"/>
                  <w:hideMark/>
                </w:tcPr>
                <w:p w14:paraId="0051AF6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58C22C6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15</w:t>
                  </w:r>
                </w:p>
              </w:tc>
              <w:tc>
                <w:tcPr>
                  <w:tcW w:w="222" w:type="dxa"/>
                  <w:vAlign w:val="center"/>
                  <w:hideMark/>
                </w:tcPr>
                <w:p w14:paraId="2C2E312E"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3C67E56"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bottom"/>
                  <w:hideMark/>
                </w:tcPr>
                <w:p w14:paraId="35F9B42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10</w:t>
                  </w:r>
                </w:p>
              </w:tc>
              <w:tc>
                <w:tcPr>
                  <w:tcW w:w="4163" w:type="dxa"/>
                  <w:tcBorders>
                    <w:top w:val="nil"/>
                    <w:left w:val="single" w:sz="4" w:space="0" w:color="auto"/>
                    <w:bottom w:val="single" w:sz="4" w:space="0" w:color="auto"/>
                    <w:right w:val="single" w:sz="4" w:space="0" w:color="auto"/>
                  </w:tcBorders>
                  <w:shd w:val="clear" w:color="000000" w:fill="FFFFFF"/>
                  <w:noWrap/>
                  <w:vAlign w:val="center"/>
                  <w:hideMark/>
                </w:tcPr>
                <w:p w14:paraId="47819A8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Т-0.66 600/5</w:t>
                  </w:r>
                </w:p>
              </w:tc>
              <w:tc>
                <w:tcPr>
                  <w:tcW w:w="3754" w:type="dxa"/>
                  <w:tcBorders>
                    <w:top w:val="nil"/>
                    <w:left w:val="nil"/>
                    <w:bottom w:val="single" w:sz="4" w:space="0" w:color="auto"/>
                    <w:right w:val="single" w:sz="4" w:space="0" w:color="auto"/>
                  </w:tcBorders>
                  <w:shd w:val="clear" w:color="000000" w:fill="FFFFFF"/>
                  <w:noWrap/>
                  <w:vAlign w:val="center"/>
                  <w:hideMark/>
                </w:tcPr>
                <w:p w14:paraId="52132EA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44F07F5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18</w:t>
                  </w:r>
                </w:p>
              </w:tc>
              <w:tc>
                <w:tcPr>
                  <w:tcW w:w="222" w:type="dxa"/>
                  <w:vAlign w:val="center"/>
                  <w:hideMark/>
                </w:tcPr>
                <w:p w14:paraId="59516CC4"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A11797A" w14:textId="77777777" w:rsidTr="00DE0DC1">
              <w:trPr>
                <w:trHeight w:val="315"/>
              </w:trPr>
              <w:tc>
                <w:tcPr>
                  <w:tcW w:w="482" w:type="dxa"/>
                  <w:tcBorders>
                    <w:top w:val="nil"/>
                    <w:left w:val="single" w:sz="4" w:space="0" w:color="auto"/>
                    <w:bottom w:val="single" w:sz="4" w:space="0" w:color="auto"/>
                    <w:right w:val="nil"/>
                  </w:tcBorders>
                  <w:shd w:val="clear" w:color="000000" w:fill="FFFFFF"/>
                  <w:noWrap/>
                  <w:vAlign w:val="bottom"/>
                  <w:hideMark/>
                </w:tcPr>
                <w:p w14:paraId="10E968A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11</w:t>
                  </w:r>
                </w:p>
              </w:tc>
              <w:tc>
                <w:tcPr>
                  <w:tcW w:w="4163" w:type="dxa"/>
                  <w:tcBorders>
                    <w:top w:val="nil"/>
                    <w:left w:val="single" w:sz="4" w:space="0" w:color="auto"/>
                    <w:bottom w:val="single" w:sz="4" w:space="0" w:color="auto"/>
                    <w:right w:val="single" w:sz="4" w:space="0" w:color="auto"/>
                  </w:tcBorders>
                  <w:shd w:val="clear" w:color="000000" w:fill="FFFFFF"/>
                  <w:noWrap/>
                  <w:vAlign w:val="bottom"/>
                  <w:hideMark/>
                </w:tcPr>
                <w:p w14:paraId="655FDBF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ТСВ-55-80 1500/5</w:t>
                  </w:r>
                </w:p>
              </w:tc>
              <w:tc>
                <w:tcPr>
                  <w:tcW w:w="3754" w:type="dxa"/>
                  <w:tcBorders>
                    <w:top w:val="nil"/>
                    <w:left w:val="nil"/>
                    <w:bottom w:val="single" w:sz="4" w:space="0" w:color="auto"/>
                    <w:right w:val="single" w:sz="4" w:space="0" w:color="auto"/>
                  </w:tcBorders>
                  <w:shd w:val="clear" w:color="000000" w:fill="FFFFFF"/>
                  <w:noWrap/>
                  <w:vAlign w:val="center"/>
                  <w:hideMark/>
                </w:tcPr>
                <w:p w14:paraId="2985F5F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13399B7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240CCC9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2D8A364"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bottom"/>
                  <w:hideMark/>
                </w:tcPr>
                <w:p w14:paraId="2B6DEEC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12</w:t>
                  </w:r>
                </w:p>
              </w:tc>
              <w:tc>
                <w:tcPr>
                  <w:tcW w:w="4163" w:type="dxa"/>
                  <w:tcBorders>
                    <w:top w:val="nil"/>
                    <w:left w:val="single" w:sz="4" w:space="0" w:color="auto"/>
                    <w:bottom w:val="nil"/>
                    <w:right w:val="single" w:sz="4" w:space="0" w:color="auto"/>
                  </w:tcBorders>
                  <w:shd w:val="clear" w:color="000000" w:fill="FFFFFF"/>
                  <w:noWrap/>
                  <w:vAlign w:val="bottom"/>
                  <w:hideMark/>
                </w:tcPr>
                <w:p w14:paraId="336DF74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1-ТАЗ 600/5</w:t>
                  </w:r>
                </w:p>
              </w:tc>
              <w:tc>
                <w:tcPr>
                  <w:tcW w:w="3754" w:type="dxa"/>
                  <w:tcBorders>
                    <w:top w:val="nil"/>
                    <w:left w:val="nil"/>
                    <w:bottom w:val="single" w:sz="4" w:space="0" w:color="auto"/>
                    <w:right w:val="single" w:sz="4" w:space="0" w:color="auto"/>
                  </w:tcBorders>
                  <w:shd w:val="clear" w:color="000000" w:fill="FFFFFF"/>
                  <w:noWrap/>
                  <w:vAlign w:val="center"/>
                  <w:hideMark/>
                </w:tcPr>
                <w:p w14:paraId="1CB40E0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4289DA1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3D814248"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C3D6B5C"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bottom"/>
                  <w:hideMark/>
                </w:tcPr>
                <w:p w14:paraId="6C0107F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13</w:t>
                  </w:r>
                </w:p>
              </w:tc>
              <w:tc>
                <w:tcPr>
                  <w:tcW w:w="41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9CA53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ТШ-0.66-2 2000/5</w:t>
                  </w:r>
                </w:p>
              </w:tc>
              <w:tc>
                <w:tcPr>
                  <w:tcW w:w="3754" w:type="dxa"/>
                  <w:tcBorders>
                    <w:top w:val="nil"/>
                    <w:left w:val="nil"/>
                    <w:bottom w:val="single" w:sz="4" w:space="0" w:color="auto"/>
                    <w:right w:val="single" w:sz="4" w:space="0" w:color="auto"/>
                  </w:tcBorders>
                  <w:shd w:val="clear" w:color="000000" w:fill="FFFFFF"/>
                  <w:noWrap/>
                  <w:vAlign w:val="center"/>
                  <w:hideMark/>
                </w:tcPr>
                <w:p w14:paraId="5A7B184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3F5E576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214B991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A7171B0"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bottom"/>
                  <w:hideMark/>
                </w:tcPr>
                <w:p w14:paraId="0B4C9E5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14</w:t>
                  </w:r>
                </w:p>
              </w:tc>
              <w:tc>
                <w:tcPr>
                  <w:tcW w:w="4163" w:type="dxa"/>
                  <w:tcBorders>
                    <w:top w:val="nil"/>
                    <w:left w:val="single" w:sz="4" w:space="0" w:color="auto"/>
                    <w:bottom w:val="single" w:sz="4" w:space="0" w:color="auto"/>
                    <w:right w:val="single" w:sz="4" w:space="0" w:color="auto"/>
                  </w:tcBorders>
                  <w:shd w:val="clear" w:color="000000" w:fill="FFFFFF"/>
                  <w:noWrap/>
                  <w:vAlign w:val="bottom"/>
                  <w:hideMark/>
                </w:tcPr>
                <w:p w14:paraId="156405A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 xml:space="preserve">Трансформатор ТП МАК 3000/5 </w:t>
                  </w:r>
                </w:p>
              </w:tc>
              <w:tc>
                <w:tcPr>
                  <w:tcW w:w="3754" w:type="dxa"/>
                  <w:tcBorders>
                    <w:top w:val="nil"/>
                    <w:left w:val="nil"/>
                    <w:bottom w:val="single" w:sz="4" w:space="0" w:color="auto"/>
                    <w:right w:val="single" w:sz="4" w:space="0" w:color="auto"/>
                  </w:tcBorders>
                  <w:shd w:val="clear" w:color="000000" w:fill="FFFFFF"/>
                  <w:noWrap/>
                  <w:vAlign w:val="center"/>
                  <w:hideMark/>
                </w:tcPr>
                <w:p w14:paraId="393A2738"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06FF6EB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1047B82E"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29D0006" w14:textId="77777777" w:rsidTr="00DE0DC1">
              <w:trPr>
                <w:trHeight w:val="300"/>
              </w:trPr>
              <w:tc>
                <w:tcPr>
                  <w:tcW w:w="4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D23308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15</w:t>
                  </w:r>
                </w:p>
              </w:tc>
              <w:tc>
                <w:tcPr>
                  <w:tcW w:w="416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A09586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 xml:space="preserve">Трансформатор напруги НАМИ-10 10000/100 </w:t>
                  </w:r>
                </w:p>
              </w:tc>
              <w:tc>
                <w:tcPr>
                  <w:tcW w:w="3754" w:type="dxa"/>
                  <w:tcBorders>
                    <w:top w:val="nil"/>
                    <w:left w:val="nil"/>
                    <w:bottom w:val="single" w:sz="4" w:space="0" w:color="auto"/>
                    <w:right w:val="single" w:sz="4" w:space="0" w:color="auto"/>
                  </w:tcBorders>
                  <w:shd w:val="clear" w:color="000000" w:fill="FFFFFF"/>
                  <w:noWrap/>
                  <w:vAlign w:val="center"/>
                  <w:hideMark/>
                </w:tcPr>
                <w:p w14:paraId="43903098"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DA5094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0F614B93"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6051C2A" w14:textId="77777777" w:rsidTr="00DE0DC1">
              <w:trPr>
                <w:trHeight w:val="360"/>
              </w:trPr>
              <w:tc>
                <w:tcPr>
                  <w:tcW w:w="482" w:type="dxa"/>
                  <w:vMerge/>
                  <w:tcBorders>
                    <w:top w:val="nil"/>
                    <w:left w:val="single" w:sz="4" w:space="0" w:color="auto"/>
                    <w:bottom w:val="single" w:sz="4" w:space="0" w:color="000000"/>
                    <w:right w:val="single" w:sz="4" w:space="0" w:color="auto"/>
                  </w:tcBorders>
                  <w:vAlign w:val="center"/>
                  <w:hideMark/>
                </w:tcPr>
                <w:p w14:paraId="7C16B3CD"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0DFCC692" w14:textId="77777777" w:rsidR="00DE0DC1" w:rsidRPr="00DE0DC1" w:rsidRDefault="00DE0DC1" w:rsidP="00DE0DC1">
                  <w:pPr>
                    <w:spacing w:after="0" w:line="240" w:lineRule="auto"/>
                    <w:rPr>
                      <w:rFonts w:eastAsia="Times New Roman"/>
                      <w:color w:val="000000"/>
                    </w:rPr>
                  </w:pPr>
                </w:p>
              </w:tc>
              <w:tc>
                <w:tcPr>
                  <w:tcW w:w="3754" w:type="dxa"/>
                  <w:tcBorders>
                    <w:top w:val="nil"/>
                    <w:left w:val="nil"/>
                    <w:bottom w:val="single" w:sz="4" w:space="0" w:color="auto"/>
                    <w:right w:val="single" w:sz="4" w:space="0" w:color="auto"/>
                  </w:tcBorders>
                  <w:shd w:val="clear" w:color="000000" w:fill="FFFFFF"/>
                  <w:noWrap/>
                  <w:vAlign w:val="center"/>
                  <w:hideMark/>
                </w:tcPr>
                <w:p w14:paraId="355A95B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vMerge/>
                  <w:tcBorders>
                    <w:top w:val="nil"/>
                    <w:left w:val="single" w:sz="4" w:space="0" w:color="auto"/>
                    <w:bottom w:val="single" w:sz="4" w:space="0" w:color="000000"/>
                    <w:right w:val="single" w:sz="4" w:space="0" w:color="auto"/>
                  </w:tcBorders>
                  <w:vAlign w:val="center"/>
                  <w:hideMark/>
                </w:tcPr>
                <w:p w14:paraId="6F2DB284" w14:textId="77777777" w:rsidR="00DE0DC1" w:rsidRPr="00DE0DC1" w:rsidRDefault="00DE0DC1" w:rsidP="00DE0DC1">
                  <w:pPr>
                    <w:spacing w:after="0" w:line="240" w:lineRule="auto"/>
                    <w:rPr>
                      <w:rFonts w:eastAsia="Times New Roman"/>
                      <w:color w:val="000000"/>
                    </w:rPr>
                  </w:pPr>
                </w:p>
              </w:tc>
              <w:tc>
                <w:tcPr>
                  <w:tcW w:w="222" w:type="dxa"/>
                  <w:vAlign w:val="center"/>
                  <w:hideMark/>
                </w:tcPr>
                <w:p w14:paraId="47265E86"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2557EE2" w14:textId="77777777" w:rsidTr="00DE0DC1">
              <w:trPr>
                <w:trHeight w:val="465"/>
              </w:trPr>
              <w:tc>
                <w:tcPr>
                  <w:tcW w:w="9830" w:type="dxa"/>
                  <w:gridSpan w:val="4"/>
                  <w:tcBorders>
                    <w:top w:val="single" w:sz="4" w:space="0" w:color="auto"/>
                    <w:left w:val="single" w:sz="4" w:space="0" w:color="auto"/>
                    <w:bottom w:val="single" w:sz="4" w:space="0" w:color="auto"/>
                    <w:right w:val="nil"/>
                  </w:tcBorders>
                  <w:shd w:val="clear" w:color="000000" w:fill="FFFFFF"/>
                  <w:noWrap/>
                  <w:vAlign w:val="center"/>
                  <w:hideMark/>
                </w:tcPr>
                <w:p w14:paraId="2D1636CC" w14:textId="77777777"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Лічильники електричної енергії</w:t>
                  </w:r>
                </w:p>
              </w:tc>
              <w:tc>
                <w:tcPr>
                  <w:tcW w:w="222" w:type="dxa"/>
                  <w:vAlign w:val="center"/>
                  <w:hideMark/>
                </w:tcPr>
                <w:p w14:paraId="48410B26"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356F85B"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24F161E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163" w:type="dxa"/>
                  <w:tcBorders>
                    <w:top w:val="nil"/>
                    <w:left w:val="single" w:sz="4" w:space="0" w:color="auto"/>
                    <w:bottom w:val="single" w:sz="4" w:space="0" w:color="auto"/>
                    <w:right w:val="single" w:sz="4" w:space="0" w:color="auto"/>
                  </w:tcBorders>
                  <w:shd w:val="clear" w:color="000000" w:fill="FFFFFF"/>
                  <w:noWrap/>
                  <w:vAlign w:val="center"/>
                  <w:hideMark/>
                </w:tcPr>
                <w:p w14:paraId="5B46489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СА4У</w:t>
                  </w:r>
                </w:p>
              </w:tc>
              <w:tc>
                <w:tcPr>
                  <w:tcW w:w="3754" w:type="dxa"/>
                  <w:tcBorders>
                    <w:top w:val="nil"/>
                    <w:left w:val="nil"/>
                    <w:bottom w:val="single" w:sz="4" w:space="0" w:color="auto"/>
                    <w:right w:val="single" w:sz="4" w:space="0" w:color="auto"/>
                  </w:tcBorders>
                  <w:shd w:val="clear" w:color="000000" w:fill="FFFFFF"/>
                  <w:noWrap/>
                  <w:vAlign w:val="center"/>
                  <w:hideMark/>
                </w:tcPr>
                <w:p w14:paraId="325BBFF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04E145C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15</w:t>
                  </w:r>
                </w:p>
              </w:tc>
              <w:tc>
                <w:tcPr>
                  <w:tcW w:w="222" w:type="dxa"/>
                  <w:vAlign w:val="center"/>
                  <w:hideMark/>
                </w:tcPr>
                <w:p w14:paraId="513E6FE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751C37A"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1A82B14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lastRenderedPageBreak/>
                    <w:t>2</w:t>
                  </w:r>
                </w:p>
              </w:tc>
              <w:tc>
                <w:tcPr>
                  <w:tcW w:w="4163" w:type="dxa"/>
                  <w:tcBorders>
                    <w:top w:val="nil"/>
                    <w:left w:val="single" w:sz="4" w:space="0" w:color="auto"/>
                    <w:bottom w:val="single" w:sz="4" w:space="0" w:color="auto"/>
                    <w:right w:val="single" w:sz="4" w:space="0" w:color="auto"/>
                  </w:tcBorders>
                  <w:shd w:val="clear" w:color="000000" w:fill="FFFFFF"/>
                  <w:noWrap/>
                  <w:vAlign w:val="center"/>
                  <w:hideMark/>
                </w:tcPr>
                <w:p w14:paraId="22D87C3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ZMD410CR</w:t>
                  </w:r>
                </w:p>
              </w:tc>
              <w:tc>
                <w:tcPr>
                  <w:tcW w:w="3754" w:type="dxa"/>
                  <w:tcBorders>
                    <w:top w:val="nil"/>
                    <w:left w:val="nil"/>
                    <w:bottom w:val="single" w:sz="4" w:space="0" w:color="auto"/>
                    <w:right w:val="single" w:sz="4" w:space="0" w:color="auto"/>
                  </w:tcBorders>
                  <w:shd w:val="clear" w:color="000000" w:fill="FFFFFF"/>
                  <w:noWrap/>
                  <w:vAlign w:val="center"/>
                  <w:hideMark/>
                </w:tcPr>
                <w:p w14:paraId="6622080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429A90F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3EB74152"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40E0DB6"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36C4ED3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4163" w:type="dxa"/>
                  <w:tcBorders>
                    <w:top w:val="nil"/>
                    <w:left w:val="single" w:sz="4" w:space="0" w:color="auto"/>
                    <w:bottom w:val="single" w:sz="4" w:space="0" w:color="auto"/>
                    <w:right w:val="single" w:sz="4" w:space="0" w:color="auto"/>
                  </w:tcBorders>
                  <w:shd w:val="clear" w:color="000000" w:fill="FFFFFF"/>
                  <w:noWrap/>
                  <w:vAlign w:val="center"/>
                  <w:hideMark/>
                </w:tcPr>
                <w:p w14:paraId="3BCE602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НІК2303 АРКІТ</w:t>
                  </w:r>
                </w:p>
              </w:tc>
              <w:tc>
                <w:tcPr>
                  <w:tcW w:w="3754" w:type="dxa"/>
                  <w:tcBorders>
                    <w:top w:val="nil"/>
                    <w:left w:val="nil"/>
                    <w:bottom w:val="single" w:sz="4" w:space="0" w:color="auto"/>
                    <w:right w:val="single" w:sz="4" w:space="0" w:color="auto"/>
                  </w:tcBorders>
                  <w:shd w:val="clear" w:color="000000" w:fill="FFFFFF"/>
                  <w:noWrap/>
                  <w:vAlign w:val="center"/>
                  <w:hideMark/>
                </w:tcPr>
                <w:p w14:paraId="774AAE7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0713512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222" w:type="dxa"/>
                  <w:vAlign w:val="center"/>
                  <w:hideMark/>
                </w:tcPr>
                <w:p w14:paraId="0B1D7494"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AD2BCC0"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2A30BE9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4</w:t>
                  </w:r>
                </w:p>
              </w:tc>
              <w:tc>
                <w:tcPr>
                  <w:tcW w:w="4163" w:type="dxa"/>
                  <w:tcBorders>
                    <w:top w:val="nil"/>
                    <w:left w:val="single" w:sz="4" w:space="0" w:color="auto"/>
                    <w:bottom w:val="single" w:sz="4" w:space="0" w:color="auto"/>
                    <w:right w:val="nil"/>
                  </w:tcBorders>
                  <w:shd w:val="clear" w:color="000000" w:fill="FFFFFF"/>
                  <w:noWrap/>
                  <w:vAlign w:val="center"/>
                  <w:hideMark/>
                </w:tcPr>
                <w:p w14:paraId="2B0C2E3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ZLQJ-XC</w:t>
                  </w:r>
                </w:p>
              </w:tc>
              <w:tc>
                <w:tcPr>
                  <w:tcW w:w="3754" w:type="dxa"/>
                  <w:tcBorders>
                    <w:top w:val="nil"/>
                    <w:left w:val="single" w:sz="4" w:space="0" w:color="auto"/>
                    <w:bottom w:val="single" w:sz="4" w:space="0" w:color="auto"/>
                    <w:right w:val="single" w:sz="4" w:space="0" w:color="auto"/>
                  </w:tcBorders>
                  <w:shd w:val="clear" w:color="000000" w:fill="FFFFFF"/>
                  <w:noWrap/>
                  <w:vAlign w:val="center"/>
                  <w:hideMark/>
                </w:tcPr>
                <w:p w14:paraId="0D552CB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17A1990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2D77DFD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9681573"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31A011C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4163" w:type="dxa"/>
                  <w:tcBorders>
                    <w:top w:val="nil"/>
                    <w:left w:val="single" w:sz="4" w:space="0" w:color="auto"/>
                    <w:bottom w:val="single" w:sz="4" w:space="0" w:color="auto"/>
                    <w:right w:val="single" w:sz="4" w:space="0" w:color="auto"/>
                  </w:tcBorders>
                  <w:shd w:val="clear" w:color="000000" w:fill="FFFFFF"/>
                  <w:noWrap/>
                  <w:vAlign w:val="center"/>
                  <w:hideMark/>
                </w:tcPr>
                <w:p w14:paraId="64D7CFA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MTZ3</w:t>
                  </w:r>
                </w:p>
              </w:tc>
              <w:tc>
                <w:tcPr>
                  <w:tcW w:w="3754" w:type="dxa"/>
                  <w:tcBorders>
                    <w:top w:val="nil"/>
                    <w:left w:val="nil"/>
                    <w:bottom w:val="single" w:sz="4" w:space="0" w:color="auto"/>
                    <w:right w:val="single" w:sz="4" w:space="0" w:color="auto"/>
                  </w:tcBorders>
                  <w:shd w:val="clear" w:color="000000" w:fill="FFFFFF"/>
                  <w:noWrap/>
                  <w:vAlign w:val="center"/>
                  <w:hideMark/>
                </w:tcPr>
                <w:p w14:paraId="4645D58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001DFED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19C6C45E"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FD52882"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290BDA0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4163" w:type="dxa"/>
                  <w:tcBorders>
                    <w:top w:val="nil"/>
                    <w:left w:val="single" w:sz="4" w:space="0" w:color="auto"/>
                    <w:bottom w:val="single" w:sz="4" w:space="0" w:color="auto"/>
                    <w:right w:val="single" w:sz="4" w:space="0" w:color="auto"/>
                  </w:tcBorders>
                  <w:shd w:val="clear" w:color="000000" w:fill="FFFFFF"/>
                  <w:noWrap/>
                  <w:vAlign w:val="center"/>
                  <w:hideMark/>
                </w:tcPr>
                <w:p w14:paraId="46B8880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NH06TBMM63</w:t>
                  </w:r>
                </w:p>
              </w:tc>
              <w:tc>
                <w:tcPr>
                  <w:tcW w:w="3754" w:type="dxa"/>
                  <w:tcBorders>
                    <w:top w:val="nil"/>
                    <w:left w:val="nil"/>
                    <w:bottom w:val="single" w:sz="4" w:space="0" w:color="auto"/>
                    <w:right w:val="single" w:sz="4" w:space="0" w:color="auto"/>
                  </w:tcBorders>
                  <w:shd w:val="clear" w:color="000000" w:fill="FFFFFF"/>
                  <w:noWrap/>
                  <w:vAlign w:val="center"/>
                  <w:hideMark/>
                </w:tcPr>
                <w:p w14:paraId="3047389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37525CE8"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6DC313A2"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D5D7676"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5F7FEA6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7</w:t>
                  </w:r>
                </w:p>
              </w:tc>
              <w:tc>
                <w:tcPr>
                  <w:tcW w:w="4163" w:type="dxa"/>
                  <w:tcBorders>
                    <w:top w:val="nil"/>
                    <w:left w:val="single" w:sz="4" w:space="0" w:color="auto"/>
                    <w:bottom w:val="single" w:sz="4" w:space="0" w:color="auto"/>
                    <w:right w:val="single" w:sz="4" w:space="0" w:color="auto"/>
                  </w:tcBorders>
                  <w:shd w:val="clear" w:color="000000" w:fill="FFFFFF"/>
                  <w:noWrap/>
                  <w:vAlign w:val="center"/>
                  <w:hideMark/>
                </w:tcPr>
                <w:p w14:paraId="49504FE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ZMG 405 CR</w:t>
                  </w:r>
                </w:p>
              </w:tc>
              <w:tc>
                <w:tcPr>
                  <w:tcW w:w="3754" w:type="dxa"/>
                  <w:tcBorders>
                    <w:top w:val="nil"/>
                    <w:left w:val="nil"/>
                    <w:bottom w:val="single" w:sz="4" w:space="0" w:color="auto"/>
                    <w:right w:val="single" w:sz="4" w:space="0" w:color="auto"/>
                  </w:tcBorders>
                  <w:shd w:val="clear" w:color="000000" w:fill="FFFFFF"/>
                  <w:noWrap/>
                  <w:vAlign w:val="center"/>
                  <w:hideMark/>
                </w:tcPr>
                <w:p w14:paraId="29162CA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52BB02E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6B6BB07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A0D5FEF"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25964D6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8</w:t>
                  </w:r>
                </w:p>
              </w:tc>
              <w:tc>
                <w:tcPr>
                  <w:tcW w:w="4163" w:type="dxa"/>
                  <w:tcBorders>
                    <w:top w:val="nil"/>
                    <w:left w:val="single" w:sz="4" w:space="0" w:color="auto"/>
                    <w:bottom w:val="nil"/>
                    <w:right w:val="single" w:sz="4" w:space="0" w:color="auto"/>
                  </w:tcBorders>
                  <w:shd w:val="clear" w:color="000000" w:fill="FFFFFF"/>
                  <w:noWrap/>
                  <w:vAlign w:val="center"/>
                  <w:hideMark/>
                </w:tcPr>
                <w:p w14:paraId="12236B2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LANDIS GYR</w:t>
                  </w:r>
                </w:p>
              </w:tc>
              <w:tc>
                <w:tcPr>
                  <w:tcW w:w="3754" w:type="dxa"/>
                  <w:tcBorders>
                    <w:top w:val="nil"/>
                    <w:left w:val="nil"/>
                    <w:bottom w:val="single" w:sz="4" w:space="0" w:color="auto"/>
                    <w:right w:val="single" w:sz="4" w:space="0" w:color="auto"/>
                  </w:tcBorders>
                  <w:shd w:val="clear" w:color="000000" w:fill="FFFFFF"/>
                  <w:noWrap/>
                  <w:vAlign w:val="center"/>
                  <w:hideMark/>
                </w:tcPr>
                <w:p w14:paraId="73D202F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5AC7C099"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3C34A0E6"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2E106DD"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7E263F7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9</w:t>
                  </w:r>
                </w:p>
              </w:tc>
              <w:tc>
                <w:tcPr>
                  <w:tcW w:w="4163" w:type="dxa"/>
                  <w:tcBorders>
                    <w:top w:val="single" w:sz="4" w:space="0" w:color="auto"/>
                    <w:left w:val="single" w:sz="4" w:space="0" w:color="auto"/>
                    <w:bottom w:val="nil"/>
                    <w:right w:val="single" w:sz="4" w:space="0" w:color="auto"/>
                  </w:tcBorders>
                  <w:shd w:val="clear" w:color="000000" w:fill="FFFFFF"/>
                  <w:noWrap/>
                  <w:vAlign w:val="center"/>
                  <w:hideMark/>
                </w:tcPr>
                <w:p w14:paraId="1C5EC5A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Енергія-9</w:t>
                  </w:r>
                </w:p>
              </w:tc>
              <w:tc>
                <w:tcPr>
                  <w:tcW w:w="3754" w:type="dxa"/>
                  <w:tcBorders>
                    <w:top w:val="nil"/>
                    <w:left w:val="nil"/>
                    <w:bottom w:val="single" w:sz="4" w:space="0" w:color="auto"/>
                    <w:right w:val="single" w:sz="4" w:space="0" w:color="auto"/>
                  </w:tcBorders>
                  <w:shd w:val="clear" w:color="000000" w:fill="FFFFFF"/>
                  <w:noWrap/>
                  <w:vAlign w:val="center"/>
                  <w:hideMark/>
                </w:tcPr>
                <w:p w14:paraId="7AD15B5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4CA9802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1DA73676"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5D8DE48"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7DD1166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10</w:t>
                  </w:r>
                </w:p>
              </w:tc>
              <w:tc>
                <w:tcPr>
                  <w:tcW w:w="41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4C67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КАСКАД</w:t>
                  </w:r>
                </w:p>
              </w:tc>
              <w:tc>
                <w:tcPr>
                  <w:tcW w:w="3754" w:type="dxa"/>
                  <w:tcBorders>
                    <w:top w:val="nil"/>
                    <w:left w:val="nil"/>
                    <w:bottom w:val="single" w:sz="4" w:space="0" w:color="auto"/>
                    <w:right w:val="single" w:sz="4" w:space="0" w:color="auto"/>
                  </w:tcBorders>
                  <w:shd w:val="clear" w:color="000000" w:fill="FFFFFF"/>
                  <w:noWrap/>
                  <w:vAlign w:val="center"/>
                  <w:hideMark/>
                </w:tcPr>
                <w:p w14:paraId="244E3EF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68D22FA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627AA35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BAA3D02" w14:textId="77777777" w:rsidTr="00DE0DC1">
              <w:trPr>
                <w:trHeight w:val="525"/>
              </w:trPr>
              <w:tc>
                <w:tcPr>
                  <w:tcW w:w="9830" w:type="dxa"/>
                  <w:gridSpan w:val="4"/>
                  <w:tcBorders>
                    <w:top w:val="single" w:sz="4" w:space="0" w:color="auto"/>
                    <w:left w:val="single" w:sz="4" w:space="0" w:color="auto"/>
                    <w:bottom w:val="single" w:sz="8" w:space="0" w:color="000000"/>
                    <w:right w:val="nil"/>
                  </w:tcBorders>
                  <w:shd w:val="clear" w:color="000000" w:fill="FFFFFF"/>
                  <w:noWrap/>
                  <w:vAlign w:val="center"/>
                  <w:hideMark/>
                </w:tcPr>
                <w:p w14:paraId="3BD420EF" w14:textId="77777777"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ЗР  ЗВТ   КОТЕЛЕНЬ</w:t>
                  </w:r>
                </w:p>
              </w:tc>
              <w:tc>
                <w:tcPr>
                  <w:tcW w:w="222" w:type="dxa"/>
                  <w:vAlign w:val="center"/>
                  <w:hideMark/>
                </w:tcPr>
                <w:p w14:paraId="5400542E"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0C78C96" w14:textId="77777777" w:rsidTr="00DE0DC1">
              <w:trPr>
                <w:trHeight w:val="300"/>
              </w:trPr>
              <w:tc>
                <w:tcPr>
                  <w:tcW w:w="4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CF3367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1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7D4AAC"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Манометри, вакуумметри 0.6 та 1.0 класів</w:t>
                  </w:r>
                </w:p>
              </w:tc>
              <w:tc>
                <w:tcPr>
                  <w:tcW w:w="375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6A6815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МТІ</w:t>
                  </w:r>
                </w:p>
              </w:tc>
              <w:tc>
                <w:tcPr>
                  <w:tcW w:w="143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CBD1D8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10</w:t>
                  </w:r>
                </w:p>
              </w:tc>
              <w:tc>
                <w:tcPr>
                  <w:tcW w:w="222" w:type="dxa"/>
                  <w:vAlign w:val="center"/>
                  <w:hideMark/>
                </w:tcPr>
                <w:p w14:paraId="6E21C676"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3DB1FEF" w14:textId="77777777" w:rsidTr="00DE0DC1">
              <w:trPr>
                <w:trHeight w:val="390"/>
              </w:trPr>
              <w:tc>
                <w:tcPr>
                  <w:tcW w:w="482" w:type="dxa"/>
                  <w:vMerge/>
                  <w:tcBorders>
                    <w:top w:val="single" w:sz="4" w:space="0" w:color="auto"/>
                    <w:left w:val="single" w:sz="4" w:space="0" w:color="auto"/>
                    <w:bottom w:val="single" w:sz="4" w:space="0" w:color="000000"/>
                    <w:right w:val="single" w:sz="4" w:space="0" w:color="auto"/>
                  </w:tcBorders>
                  <w:vAlign w:val="center"/>
                  <w:hideMark/>
                </w:tcPr>
                <w:p w14:paraId="226929BD" w14:textId="77777777" w:rsidR="00DE0DC1" w:rsidRPr="00DE0DC1" w:rsidRDefault="00DE0DC1" w:rsidP="00DE0DC1">
                  <w:pPr>
                    <w:spacing w:after="0" w:line="240" w:lineRule="auto"/>
                    <w:rPr>
                      <w:rFonts w:eastAsia="Times New Roman"/>
                      <w:color w:val="000000"/>
                    </w:rPr>
                  </w:pPr>
                </w:p>
              </w:tc>
              <w:tc>
                <w:tcPr>
                  <w:tcW w:w="4163" w:type="dxa"/>
                  <w:vMerge/>
                  <w:tcBorders>
                    <w:top w:val="single" w:sz="4" w:space="0" w:color="auto"/>
                    <w:left w:val="single" w:sz="4" w:space="0" w:color="auto"/>
                    <w:bottom w:val="single" w:sz="4" w:space="0" w:color="000000"/>
                    <w:right w:val="single" w:sz="4" w:space="0" w:color="auto"/>
                  </w:tcBorders>
                  <w:vAlign w:val="center"/>
                  <w:hideMark/>
                </w:tcPr>
                <w:p w14:paraId="377309EF" w14:textId="77777777" w:rsidR="00DE0DC1" w:rsidRPr="00DE0DC1" w:rsidRDefault="00DE0DC1" w:rsidP="00DE0DC1">
                  <w:pPr>
                    <w:spacing w:after="0" w:line="240" w:lineRule="auto"/>
                    <w:rPr>
                      <w:rFonts w:eastAsia="Times New Roman"/>
                      <w:color w:val="000000"/>
                    </w:rPr>
                  </w:pPr>
                </w:p>
              </w:tc>
              <w:tc>
                <w:tcPr>
                  <w:tcW w:w="3754" w:type="dxa"/>
                  <w:vMerge/>
                  <w:tcBorders>
                    <w:top w:val="single" w:sz="4" w:space="0" w:color="auto"/>
                    <w:left w:val="single" w:sz="4" w:space="0" w:color="auto"/>
                    <w:bottom w:val="single" w:sz="4" w:space="0" w:color="000000"/>
                    <w:right w:val="single" w:sz="4" w:space="0" w:color="auto"/>
                  </w:tcBorders>
                  <w:vAlign w:val="center"/>
                  <w:hideMark/>
                </w:tcPr>
                <w:p w14:paraId="5350DA3C" w14:textId="77777777" w:rsidR="00DE0DC1" w:rsidRPr="00DE0DC1" w:rsidRDefault="00DE0DC1" w:rsidP="00DE0DC1">
                  <w:pPr>
                    <w:spacing w:after="0" w:line="240" w:lineRule="auto"/>
                    <w:rPr>
                      <w:rFonts w:eastAsia="Times New Roman"/>
                      <w:color w:val="00000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14:paraId="5FD1036A"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707CEE9E" w14:textId="77777777" w:rsidR="00DE0DC1" w:rsidRPr="00DE0DC1" w:rsidRDefault="00DE0DC1" w:rsidP="00DE0DC1">
                  <w:pPr>
                    <w:spacing w:after="0" w:line="240" w:lineRule="auto"/>
                    <w:jc w:val="center"/>
                    <w:rPr>
                      <w:rFonts w:eastAsia="Times New Roman"/>
                      <w:color w:val="000000"/>
                    </w:rPr>
                  </w:pPr>
                </w:p>
              </w:tc>
            </w:tr>
            <w:tr w:rsidR="00DE0DC1" w:rsidRPr="00DE0DC1" w14:paraId="51FC6087" w14:textId="77777777" w:rsidTr="00DE0DC1">
              <w:trPr>
                <w:trHeight w:val="300"/>
              </w:trPr>
              <w:tc>
                <w:tcPr>
                  <w:tcW w:w="4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864C31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w:t>
                  </w:r>
                </w:p>
              </w:tc>
              <w:tc>
                <w:tcPr>
                  <w:tcW w:w="4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9DADE4"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 Манометри до 60 Мпа,вакуумметри робочі</w:t>
                  </w:r>
                </w:p>
              </w:tc>
              <w:tc>
                <w:tcPr>
                  <w:tcW w:w="375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824B77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усіх типів</w:t>
                  </w:r>
                </w:p>
              </w:tc>
              <w:tc>
                <w:tcPr>
                  <w:tcW w:w="14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39EBCB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272</w:t>
                  </w:r>
                </w:p>
              </w:tc>
              <w:tc>
                <w:tcPr>
                  <w:tcW w:w="222" w:type="dxa"/>
                  <w:vAlign w:val="center"/>
                  <w:hideMark/>
                </w:tcPr>
                <w:p w14:paraId="5BBBE2E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573BEC9" w14:textId="77777777" w:rsidTr="00DE0DC1">
              <w:trPr>
                <w:trHeight w:val="375"/>
              </w:trPr>
              <w:tc>
                <w:tcPr>
                  <w:tcW w:w="482" w:type="dxa"/>
                  <w:vMerge/>
                  <w:tcBorders>
                    <w:top w:val="nil"/>
                    <w:left w:val="single" w:sz="4" w:space="0" w:color="auto"/>
                    <w:bottom w:val="single" w:sz="4" w:space="0" w:color="000000"/>
                    <w:right w:val="single" w:sz="4" w:space="0" w:color="auto"/>
                  </w:tcBorders>
                  <w:vAlign w:val="center"/>
                  <w:hideMark/>
                </w:tcPr>
                <w:p w14:paraId="5A10061D"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33C77608"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0607CF2D"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74A3A2A6"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44A3A813" w14:textId="77777777" w:rsidR="00DE0DC1" w:rsidRPr="00DE0DC1" w:rsidRDefault="00DE0DC1" w:rsidP="00DE0DC1">
                  <w:pPr>
                    <w:spacing w:after="0" w:line="240" w:lineRule="auto"/>
                    <w:jc w:val="center"/>
                    <w:rPr>
                      <w:rFonts w:eastAsia="Times New Roman"/>
                      <w:color w:val="000000"/>
                    </w:rPr>
                  </w:pPr>
                </w:p>
              </w:tc>
            </w:tr>
            <w:tr w:rsidR="00DE0DC1" w:rsidRPr="00DE0DC1" w14:paraId="6EF40D02" w14:textId="77777777" w:rsidTr="00DE0DC1">
              <w:trPr>
                <w:trHeight w:val="300"/>
              </w:trPr>
              <w:tc>
                <w:tcPr>
                  <w:tcW w:w="4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46B15B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4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2CC827"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Манометри електроконтактні</w:t>
                  </w:r>
                </w:p>
              </w:tc>
              <w:tc>
                <w:tcPr>
                  <w:tcW w:w="375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0073C4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ЕКМ,ЕКВ</w:t>
                  </w:r>
                </w:p>
              </w:tc>
              <w:tc>
                <w:tcPr>
                  <w:tcW w:w="14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09FA3B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29</w:t>
                  </w:r>
                </w:p>
              </w:tc>
              <w:tc>
                <w:tcPr>
                  <w:tcW w:w="222" w:type="dxa"/>
                  <w:vAlign w:val="center"/>
                  <w:hideMark/>
                </w:tcPr>
                <w:p w14:paraId="67597BEC"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690E335" w14:textId="77777777" w:rsidTr="00DE0DC1">
              <w:trPr>
                <w:trHeight w:val="195"/>
              </w:trPr>
              <w:tc>
                <w:tcPr>
                  <w:tcW w:w="482" w:type="dxa"/>
                  <w:vMerge/>
                  <w:tcBorders>
                    <w:top w:val="nil"/>
                    <w:left w:val="single" w:sz="4" w:space="0" w:color="auto"/>
                    <w:bottom w:val="single" w:sz="4" w:space="0" w:color="000000"/>
                    <w:right w:val="single" w:sz="4" w:space="0" w:color="auto"/>
                  </w:tcBorders>
                  <w:vAlign w:val="center"/>
                  <w:hideMark/>
                </w:tcPr>
                <w:p w14:paraId="23A404BB"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66564F46"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182C2C5D"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71AEAFE4"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559EC24D" w14:textId="77777777" w:rsidR="00DE0DC1" w:rsidRPr="00DE0DC1" w:rsidRDefault="00DE0DC1" w:rsidP="00DE0DC1">
                  <w:pPr>
                    <w:spacing w:after="0" w:line="240" w:lineRule="auto"/>
                    <w:jc w:val="center"/>
                    <w:rPr>
                      <w:rFonts w:eastAsia="Times New Roman"/>
                      <w:color w:val="000000"/>
                    </w:rPr>
                  </w:pPr>
                </w:p>
              </w:tc>
            </w:tr>
            <w:tr w:rsidR="00DE0DC1" w:rsidRPr="00DE0DC1" w14:paraId="5F17BCAD" w14:textId="77777777" w:rsidTr="00DE0DC1">
              <w:trPr>
                <w:trHeight w:val="300"/>
              </w:trPr>
              <w:tc>
                <w:tcPr>
                  <w:tcW w:w="4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F693CE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4</w:t>
                  </w:r>
                </w:p>
              </w:tc>
              <w:tc>
                <w:tcPr>
                  <w:tcW w:w="4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530D50"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Прилади вимірювальні з вхідним уніфікованим сигналом</w:t>
                  </w:r>
                </w:p>
              </w:tc>
              <w:tc>
                <w:tcPr>
                  <w:tcW w:w="375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329F4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КСД та ін.</w:t>
                  </w:r>
                </w:p>
              </w:tc>
              <w:tc>
                <w:tcPr>
                  <w:tcW w:w="14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514A81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19</w:t>
                  </w:r>
                </w:p>
              </w:tc>
              <w:tc>
                <w:tcPr>
                  <w:tcW w:w="222" w:type="dxa"/>
                  <w:vAlign w:val="center"/>
                  <w:hideMark/>
                </w:tcPr>
                <w:p w14:paraId="0480DFD6"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2725DCC" w14:textId="77777777" w:rsidTr="00DE0DC1">
              <w:trPr>
                <w:trHeight w:val="300"/>
              </w:trPr>
              <w:tc>
                <w:tcPr>
                  <w:tcW w:w="482" w:type="dxa"/>
                  <w:vMerge/>
                  <w:tcBorders>
                    <w:top w:val="nil"/>
                    <w:left w:val="single" w:sz="4" w:space="0" w:color="auto"/>
                    <w:bottom w:val="single" w:sz="4" w:space="0" w:color="000000"/>
                    <w:right w:val="single" w:sz="4" w:space="0" w:color="auto"/>
                  </w:tcBorders>
                  <w:vAlign w:val="center"/>
                  <w:hideMark/>
                </w:tcPr>
                <w:p w14:paraId="2CAE31EF"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31BE65AF"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704FA577"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3A8BBD98"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1DF53155" w14:textId="77777777" w:rsidR="00DE0DC1" w:rsidRPr="00DE0DC1" w:rsidRDefault="00DE0DC1" w:rsidP="00DE0DC1">
                  <w:pPr>
                    <w:spacing w:after="0" w:line="240" w:lineRule="auto"/>
                    <w:jc w:val="center"/>
                    <w:rPr>
                      <w:rFonts w:eastAsia="Times New Roman"/>
                      <w:color w:val="000000"/>
                    </w:rPr>
                  </w:pPr>
                </w:p>
              </w:tc>
            </w:tr>
            <w:tr w:rsidR="00DE0DC1" w:rsidRPr="00DE0DC1" w14:paraId="2D34F904" w14:textId="77777777" w:rsidTr="00DE0DC1">
              <w:trPr>
                <w:trHeight w:val="165"/>
              </w:trPr>
              <w:tc>
                <w:tcPr>
                  <w:tcW w:w="482" w:type="dxa"/>
                  <w:vMerge/>
                  <w:tcBorders>
                    <w:top w:val="nil"/>
                    <w:left w:val="single" w:sz="4" w:space="0" w:color="auto"/>
                    <w:bottom w:val="single" w:sz="4" w:space="0" w:color="000000"/>
                    <w:right w:val="single" w:sz="4" w:space="0" w:color="auto"/>
                  </w:tcBorders>
                  <w:vAlign w:val="center"/>
                  <w:hideMark/>
                </w:tcPr>
                <w:p w14:paraId="588545BB"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0BD102FC"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6C6C2E2C"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0D3449C5"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29FEC0BE"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F2F7A9D" w14:textId="77777777" w:rsidTr="00DE0DC1">
              <w:trPr>
                <w:trHeight w:val="300"/>
              </w:trPr>
              <w:tc>
                <w:tcPr>
                  <w:tcW w:w="4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41C69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4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6BD11D"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Перетворювачі тиску 0.25 класу</w:t>
                  </w:r>
                </w:p>
              </w:tc>
              <w:tc>
                <w:tcPr>
                  <w:tcW w:w="375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5422BF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Rozemount</w:t>
                  </w:r>
                </w:p>
              </w:tc>
              <w:tc>
                <w:tcPr>
                  <w:tcW w:w="14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69D61D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8</w:t>
                  </w:r>
                </w:p>
              </w:tc>
              <w:tc>
                <w:tcPr>
                  <w:tcW w:w="222" w:type="dxa"/>
                  <w:vAlign w:val="center"/>
                  <w:hideMark/>
                </w:tcPr>
                <w:p w14:paraId="0EBE8CE2"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67B9692" w14:textId="77777777" w:rsidTr="00DE0DC1">
              <w:trPr>
                <w:trHeight w:val="300"/>
              </w:trPr>
              <w:tc>
                <w:tcPr>
                  <w:tcW w:w="482" w:type="dxa"/>
                  <w:vMerge/>
                  <w:tcBorders>
                    <w:top w:val="nil"/>
                    <w:left w:val="single" w:sz="4" w:space="0" w:color="auto"/>
                    <w:bottom w:val="single" w:sz="4" w:space="0" w:color="000000"/>
                    <w:right w:val="single" w:sz="4" w:space="0" w:color="auto"/>
                  </w:tcBorders>
                  <w:vAlign w:val="center"/>
                  <w:hideMark/>
                </w:tcPr>
                <w:p w14:paraId="1B7FC1F0"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0F3FD30E"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1E9082C6"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28F5B2BC"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74D690BD" w14:textId="77777777" w:rsidR="00DE0DC1" w:rsidRPr="00DE0DC1" w:rsidRDefault="00DE0DC1" w:rsidP="00DE0DC1">
                  <w:pPr>
                    <w:spacing w:after="0" w:line="240" w:lineRule="auto"/>
                    <w:jc w:val="center"/>
                    <w:rPr>
                      <w:rFonts w:eastAsia="Times New Roman"/>
                      <w:color w:val="000000"/>
                    </w:rPr>
                  </w:pPr>
                </w:p>
              </w:tc>
            </w:tr>
            <w:tr w:rsidR="00DE0DC1" w:rsidRPr="00DE0DC1" w14:paraId="4A25A967" w14:textId="77777777" w:rsidTr="00DE0DC1">
              <w:trPr>
                <w:trHeight w:val="300"/>
              </w:trPr>
              <w:tc>
                <w:tcPr>
                  <w:tcW w:w="482" w:type="dxa"/>
                  <w:vMerge w:val="restart"/>
                  <w:tcBorders>
                    <w:top w:val="nil"/>
                    <w:left w:val="single" w:sz="4" w:space="0" w:color="auto"/>
                    <w:bottom w:val="nil"/>
                    <w:right w:val="single" w:sz="4" w:space="0" w:color="auto"/>
                  </w:tcBorders>
                  <w:shd w:val="clear" w:color="000000" w:fill="FFFFFF"/>
                  <w:noWrap/>
                  <w:vAlign w:val="center"/>
                  <w:hideMark/>
                </w:tcPr>
                <w:p w14:paraId="2E4C5F3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4163" w:type="dxa"/>
                  <w:vMerge w:val="restart"/>
                  <w:tcBorders>
                    <w:top w:val="nil"/>
                    <w:left w:val="single" w:sz="4" w:space="0" w:color="auto"/>
                    <w:bottom w:val="nil"/>
                    <w:right w:val="single" w:sz="4" w:space="0" w:color="auto"/>
                  </w:tcBorders>
                  <w:shd w:val="clear" w:color="000000" w:fill="FFFFFF"/>
                  <w:vAlign w:val="center"/>
                  <w:hideMark/>
                </w:tcPr>
                <w:p w14:paraId="42EE9F32"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Перетворювачі тиску 0.5…1.5 класів</w:t>
                  </w:r>
                </w:p>
              </w:tc>
              <w:tc>
                <w:tcPr>
                  <w:tcW w:w="3754" w:type="dxa"/>
                  <w:vMerge w:val="restart"/>
                  <w:tcBorders>
                    <w:top w:val="nil"/>
                    <w:left w:val="single" w:sz="4" w:space="0" w:color="auto"/>
                    <w:bottom w:val="nil"/>
                    <w:right w:val="single" w:sz="4" w:space="0" w:color="auto"/>
                  </w:tcBorders>
                  <w:shd w:val="clear" w:color="000000" w:fill="FFFFFF"/>
                  <w:noWrap/>
                  <w:vAlign w:val="center"/>
                  <w:hideMark/>
                </w:tcPr>
                <w:p w14:paraId="575E1A8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усіх типів</w:t>
                  </w:r>
                </w:p>
              </w:tc>
              <w:tc>
                <w:tcPr>
                  <w:tcW w:w="1431" w:type="dxa"/>
                  <w:vMerge w:val="restart"/>
                  <w:tcBorders>
                    <w:top w:val="nil"/>
                    <w:left w:val="single" w:sz="4" w:space="0" w:color="auto"/>
                    <w:bottom w:val="nil"/>
                    <w:right w:val="single" w:sz="4" w:space="0" w:color="auto"/>
                  </w:tcBorders>
                  <w:shd w:val="clear" w:color="000000" w:fill="FFFFFF"/>
                  <w:noWrap/>
                  <w:vAlign w:val="center"/>
                  <w:hideMark/>
                </w:tcPr>
                <w:p w14:paraId="502D87C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39</w:t>
                  </w:r>
                </w:p>
              </w:tc>
              <w:tc>
                <w:tcPr>
                  <w:tcW w:w="222" w:type="dxa"/>
                  <w:vAlign w:val="center"/>
                  <w:hideMark/>
                </w:tcPr>
                <w:p w14:paraId="7DC00250"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38AD734" w14:textId="77777777" w:rsidTr="00DE0DC1">
              <w:trPr>
                <w:trHeight w:val="300"/>
              </w:trPr>
              <w:tc>
                <w:tcPr>
                  <w:tcW w:w="482" w:type="dxa"/>
                  <w:vMerge/>
                  <w:tcBorders>
                    <w:top w:val="nil"/>
                    <w:left w:val="single" w:sz="4" w:space="0" w:color="auto"/>
                    <w:bottom w:val="nil"/>
                    <w:right w:val="single" w:sz="4" w:space="0" w:color="auto"/>
                  </w:tcBorders>
                  <w:vAlign w:val="center"/>
                  <w:hideMark/>
                </w:tcPr>
                <w:p w14:paraId="21E0B574"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nil"/>
                    <w:right w:val="single" w:sz="4" w:space="0" w:color="auto"/>
                  </w:tcBorders>
                  <w:vAlign w:val="center"/>
                  <w:hideMark/>
                </w:tcPr>
                <w:p w14:paraId="449DDF3C"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nil"/>
                    <w:right w:val="single" w:sz="4" w:space="0" w:color="auto"/>
                  </w:tcBorders>
                  <w:vAlign w:val="center"/>
                  <w:hideMark/>
                </w:tcPr>
                <w:p w14:paraId="7789CE32"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nil"/>
                    <w:right w:val="single" w:sz="4" w:space="0" w:color="auto"/>
                  </w:tcBorders>
                  <w:vAlign w:val="center"/>
                  <w:hideMark/>
                </w:tcPr>
                <w:p w14:paraId="7CB8465A"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446FE401" w14:textId="77777777" w:rsidR="00DE0DC1" w:rsidRPr="00DE0DC1" w:rsidRDefault="00DE0DC1" w:rsidP="00DE0DC1">
                  <w:pPr>
                    <w:spacing w:after="0" w:line="240" w:lineRule="auto"/>
                    <w:jc w:val="center"/>
                    <w:rPr>
                      <w:rFonts w:eastAsia="Times New Roman"/>
                      <w:color w:val="000000"/>
                    </w:rPr>
                  </w:pPr>
                </w:p>
              </w:tc>
            </w:tr>
            <w:tr w:rsidR="00DE0DC1" w:rsidRPr="00DE0DC1" w14:paraId="4B0E07A7" w14:textId="77777777" w:rsidTr="00DE0DC1">
              <w:trPr>
                <w:trHeight w:val="300"/>
              </w:trPr>
              <w:tc>
                <w:tcPr>
                  <w:tcW w:w="4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06E9B6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7</w:t>
                  </w:r>
                </w:p>
              </w:tc>
              <w:tc>
                <w:tcPr>
                  <w:tcW w:w="41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4C1954"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Мости, потенціоометри самописні та регулювальні багатоканальні</w:t>
                  </w:r>
                </w:p>
              </w:tc>
              <w:tc>
                <w:tcPr>
                  <w:tcW w:w="375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87488B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КСМ, КСП та аналогічні</w:t>
                  </w:r>
                </w:p>
              </w:tc>
              <w:tc>
                <w:tcPr>
                  <w:tcW w:w="143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9AE1FE8"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11</w:t>
                  </w:r>
                </w:p>
              </w:tc>
              <w:tc>
                <w:tcPr>
                  <w:tcW w:w="222" w:type="dxa"/>
                  <w:vAlign w:val="center"/>
                  <w:hideMark/>
                </w:tcPr>
                <w:p w14:paraId="280B0D68"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7733C04" w14:textId="77777777" w:rsidTr="00DE0DC1">
              <w:trPr>
                <w:trHeight w:val="300"/>
              </w:trPr>
              <w:tc>
                <w:tcPr>
                  <w:tcW w:w="482" w:type="dxa"/>
                  <w:vMerge/>
                  <w:tcBorders>
                    <w:top w:val="single" w:sz="4" w:space="0" w:color="auto"/>
                    <w:left w:val="single" w:sz="4" w:space="0" w:color="auto"/>
                    <w:bottom w:val="single" w:sz="4" w:space="0" w:color="000000"/>
                    <w:right w:val="single" w:sz="4" w:space="0" w:color="auto"/>
                  </w:tcBorders>
                  <w:vAlign w:val="center"/>
                  <w:hideMark/>
                </w:tcPr>
                <w:p w14:paraId="74486656" w14:textId="77777777" w:rsidR="00DE0DC1" w:rsidRPr="00DE0DC1" w:rsidRDefault="00DE0DC1" w:rsidP="00DE0DC1">
                  <w:pPr>
                    <w:spacing w:after="0" w:line="240" w:lineRule="auto"/>
                    <w:rPr>
                      <w:rFonts w:eastAsia="Times New Roman"/>
                      <w:color w:val="000000"/>
                    </w:rPr>
                  </w:pPr>
                </w:p>
              </w:tc>
              <w:tc>
                <w:tcPr>
                  <w:tcW w:w="4163" w:type="dxa"/>
                  <w:vMerge/>
                  <w:tcBorders>
                    <w:top w:val="single" w:sz="4" w:space="0" w:color="auto"/>
                    <w:left w:val="single" w:sz="4" w:space="0" w:color="auto"/>
                    <w:bottom w:val="single" w:sz="4" w:space="0" w:color="000000"/>
                    <w:right w:val="single" w:sz="4" w:space="0" w:color="auto"/>
                  </w:tcBorders>
                  <w:vAlign w:val="center"/>
                  <w:hideMark/>
                </w:tcPr>
                <w:p w14:paraId="188AD4D3" w14:textId="77777777" w:rsidR="00DE0DC1" w:rsidRPr="00DE0DC1" w:rsidRDefault="00DE0DC1" w:rsidP="00DE0DC1">
                  <w:pPr>
                    <w:spacing w:after="0" w:line="240" w:lineRule="auto"/>
                    <w:rPr>
                      <w:rFonts w:eastAsia="Times New Roman"/>
                      <w:color w:val="000000"/>
                    </w:rPr>
                  </w:pPr>
                </w:p>
              </w:tc>
              <w:tc>
                <w:tcPr>
                  <w:tcW w:w="3754" w:type="dxa"/>
                  <w:vMerge/>
                  <w:tcBorders>
                    <w:top w:val="single" w:sz="4" w:space="0" w:color="auto"/>
                    <w:left w:val="single" w:sz="4" w:space="0" w:color="auto"/>
                    <w:bottom w:val="single" w:sz="4" w:space="0" w:color="000000"/>
                    <w:right w:val="single" w:sz="4" w:space="0" w:color="auto"/>
                  </w:tcBorders>
                  <w:vAlign w:val="center"/>
                  <w:hideMark/>
                </w:tcPr>
                <w:p w14:paraId="21136591" w14:textId="77777777" w:rsidR="00DE0DC1" w:rsidRPr="00DE0DC1" w:rsidRDefault="00DE0DC1" w:rsidP="00DE0DC1">
                  <w:pPr>
                    <w:spacing w:after="0" w:line="240" w:lineRule="auto"/>
                    <w:rPr>
                      <w:rFonts w:eastAsia="Times New Roman"/>
                      <w:color w:val="00000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14:paraId="002C2706"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38E1BF43" w14:textId="77777777" w:rsidR="00DE0DC1" w:rsidRPr="00DE0DC1" w:rsidRDefault="00DE0DC1" w:rsidP="00DE0DC1">
                  <w:pPr>
                    <w:spacing w:after="0" w:line="240" w:lineRule="auto"/>
                    <w:jc w:val="center"/>
                    <w:rPr>
                      <w:rFonts w:eastAsia="Times New Roman"/>
                      <w:color w:val="000000"/>
                    </w:rPr>
                  </w:pPr>
                </w:p>
              </w:tc>
            </w:tr>
            <w:tr w:rsidR="00DE0DC1" w:rsidRPr="00DE0DC1" w14:paraId="1C6EB2C3" w14:textId="77777777" w:rsidTr="00DE0DC1">
              <w:trPr>
                <w:trHeight w:val="390"/>
              </w:trPr>
              <w:tc>
                <w:tcPr>
                  <w:tcW w:w="482" w:type="dxa"/>
                  <w:vMerge/>
                  <w:tcBorders>
                    <w:top w:val="single" w:sz="4" w:space="0" w:color="auto"/>
                    <w:left w:val="single" w:sz="4" w:space="0" w:color="auto"/>
                    <w:bottom w:val="single" w:sz="4" w:space="0" w:color="000000"/>
                    <w:right w:val="single" w:sz="4" w:space="0" w:color="auto"/>
                  </w:tcBorders>
                  <w:vAlign w:val="center"/>
                  <w:hideMark/>
                </w:tcPr>
                <w:p w14:paraId="2AD2430A" w14:textId="77777777" w:rsidR="00DE0DC1" w:rsidRPr="00DE0DC1" w:rsidRDefault="00DE0DC1" w:rsidP="00DE0DC1">
                  <w:pPr>
                    <w:spacing w:after="0" w:line="240" w:lineRule="auto"/>
                    <w:rPr>
                      <w:rFonts w:eastAsia="Times New Roman"/>
                      <w:color w:val="000000"/>
                    </w:rPr>
                  </w:pPr>
                </w:p>
              </w:tc>
              <w:tc>
                <w:tcPr>
                  <w:tcW w:w="4163" w:type="dxa"/>
                  <w:vMerge/>
                  <w:tcBorders>
                    <w:top w:val="single" w:sz="4" w:space="0" w:color="auto"/>
                    <w:left w:val="single" w:sz="4" w:space="0" w:color="auto"/>
                    <w:bottom w:val="single" w:sz="4" w:space="0" w:color="000000"/>
                    <w:right w:val="single" w:sz="4" w:space="0" w:color="auto"/>
                  </w:tcBorders>
                  <w:vAlign w:val="center"/>
                  <w:hideMark/>
                </w:tcPr>
                <w:p w14:paraId="5F62AB73" w14:textId="77777777" w:rsidR="00DE0DC1" w:rsidRPr="00DE0DC1" w:rsidRDefault="00DE0DC1" w:rsidP="00DE0DC1">
                  <w:pPr>
                    <w:spacing w:after="0" w:line="240" w:lineRule="auto"/>
                    <w:rPr>
                      <w:rFonts w:eastAsia="Times New Roman"/>
                      <w:color w:val="000000"/>
                    </w:rPr>
                  </w:pPr>
                </w:p>
              </w:tc>
              <w:tc>
                <w:tcPr>
                  <w:tcW w:w="3754" w:type="dxa"/>
                  <w:vMerge/>
                  <w:tcBorders>
                    <w:top w:val="single" w:sz="4" w:space="0" w:color="auto"/>
                    <w:left w:val="single" w:sz="4" w:space="0" w:color="auto"/>
                    <w:bottom w:val="single" w:sz="4" w:space="0" w:color="000000"/>
                    <w:right w:val="single" w:sz="4" w:space="0" w:color="auto"/>
                  </w:tcBorders>
                  <w:vAlign w:val="center"/>
                  <w:hideMark/>
                </w:tcPr>
                <w:p w14:paraId="67584C4B" w14:textId="77777777" w:rsidR="00DE0DC1" w:rsidRPr="00DE0DC1" w:rsidRDefault="00DE0DC1" w:rsidP="00DE0DC1">
                  <w:pPr>
                    <w:spacing w:after="0" w:line="240" w:lineRule="auto"/>
                    <w:rPr>
                      <w:rFonts w:eastAsia="Times New Roman"/>
                      <w:color w:val="00000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14:paraId="4173BA34"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0FBB3862"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E083C0E" w14:textId="77777777" w:rsidTr="00DE0DC1">
              <w:trPr>
                <w:trHeight w:val="300"/>
              </w:trPr>
              <w:tc>
                <w:tcPr>
                  <w:tcW w:w="4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DCCAE4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8</w:t>
                  </w:r>
                </w:p>
              </w:tc>
              <w:tc>
                <w:tcPr>
                  <w:tcW w:w="4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4749B7"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Шахтні та інші сигналізатори і аналізатори горючих газів стаціонарні, шахтні інтерферометри</w:t>
                  </w:r>
                </w:p>
              </w:tc>
              <w:tc>
                <w:tcPr>
                  <w:tcW w:w="3754" w:type="dxa"/>
                  <w:vMerge w:val="restart"/>
                  <w:tcBorders>
                    <w:top w:val="nil"/>
                    <w:left w:val="single" w:sz="4" w:space="0" w:color="auto"/>
                    <w:bottom w:val="nil"/>
                    <w:right w:val="single" w:sz="4" w:space="0" w:color="auto"/>
                  </w:tcBorders>
                  <w:shd w:val="clear" w:color="000000" w:fill="FFFFFF"/>
                  <w:vAlign w:val="center"/>
                  <w:hideMark/>
                </w:tcPr>
                <w:p w14:paraId="19E3BC7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Варта-1, Варта-2, Лелека, СТРАЖ S50.</w:t>
                  </w:r>
                </w:p>
              </w:tc>
              <w:tc>
                <w:tcPr>
                  <w:tcW w:w="14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0C2B41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54</w:t>
                  </w:r>
                </w:p>
              </w:tc>
              <w:tc>
                <w:tcPr>
                  <w:tcW w:w="222" w:type="dxa"/>
                  <w:vAlign w:val="center"/>
                  <w:hideMark/>
                </w:tcPr>
                <w:p w14:paraId="5882D3E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3172596" w14:textId="77777777" w:rsidTr="00DE0DC1">
              <w:trPr>
                <w:trHeight w:val="375"/>
              </w:trPr>
              <w:tc>
                <w:tcPr>
                  <w:tcW w:w="482" w:type="dxa"/>
                  <w:vMerge/>
                  <w:tcBorders>
                    <w:top w:val="nil"/>
                    <w:left w:val="single" w:sz="4" w:space="0" w:color="auto"/>
                    <w:bottom w:val="single" w:sz="4" w:space="0" w:color="000000"/>
                    <w:right w:val="single" w:sz="4" w:space="0" w:color="auto"/>
                  </w:tcBorders>
                  <w:vAlign w:val="center"/>
                  <w:hideMark/>
                </w:tcPr>
                <w:p w14:paraId="0CF4B796"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2333A872"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nil"/>
                    <w:right w:val="single" w:sz="4" w:space="0" w:color="auto"/>
                  </w:tcBorders>
                  <w:vAlign w:val="center"/>
                  <w:hideMark/>
                </w:tcPr>
                <w:p w14:paraId="0FD1E4AD"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023E6A5D"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2F831707" w14:textId="77777777" w:rsidR="00DE0DC1" w:rsidRPr="00DE0DC1" w:rsidRDefault="00DE0DC1" w:rsidP="00DE0DC1">
                  <w:pPr>
                    <w:spacing w:after="0" w:line="240" w:lineRule="auto"/>
                    <w:jc w:val="center"/>
                    <w:rPr>
                      <w:rFonts w:eastAsia="Times New Roman"/>
                      <w:color w:val="000000"/>
                    </w:rPr>
                  </w:pPr>
                </w:p>
              </w:tc>
            </w:tr>
            <w:tr w:rsidR="00DE0DC1" w:rsidRPr="00DE0DC1" w14:paraId="31B1CDCA" w14:textId="77777777" w:rsidTr="00DE0DC1">
              <w:trPr>
                <w:trHeight w:val="300"/>
              </w:trPr>
              <w:tc>
                <w:tcPr>
                  <w:tcW w:w="482" w:type="dxa"/>
                  <w:vMerge/>
                  <w:tcBorders>
                    <w:top w:val="nil"/>
                    <w:left w:val="single" w:sz="4" w:space="0" w:color="auto"/>
                    <w:bottom w:val="single" w:sz="4" w:space="0" w:color="000000"/>
                    <w:right w:val="single" w:sz="4" w:space="0" w:color="auto"/>
                  </w:tcBorders>
                  <w:vAlign w:val="center"/>
                  <w:hideMark/>
                </w:tcPr>
                <w:p w14:paraId="3A09C542"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23E13FAF" w14:textId="77777777" w:rsidR="00DE0DC1" w:rsidRPr="00DE0DC1" w:rsidRDefault="00DE0DC1" w:rsidP="00DE0DC1">
                  <w:pPr>
                    <w:spacing w:after="0" w:line="240" w:lineRule="auto"/>
                    <w:rPr>
                      <w:rFonts w:eastAsia="Times New Roman"/>
                      <w:color w:val="000000"/>
                    </w:rPr>
                  </w:pPr>
                </w:p>
              </w:tc>
              <w:tc>
                <w:tcPr>
                  <w:tcW w:w="375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54D3B9"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датчики ДМ-14, ДМ-4, ДУГ.</w:t>
                  </w:r>
                </w:p>
              </w:tc>
              <w:tc>
                <w:tcPr>
                  <w:tcW w:w="14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84B2E0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30</w:t>
                  </w:r>
                </w:p>
              </w:tc>
              <w:tc>
                <w:tcPr>
                  <w:tcW w:w="222" w:type="dxa"/>
                  <w:vAlign w:val="center"/>
                  <w:hideMark/>
                </w:tcPr>
                <w:p w14:paraId="3732C4B9"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673A631" w14:textId="77777777" w:rsidTr="00DE0DC1">
              <w:trPr>
                <w:trHeight w:val="510"/>
              </w:trPr>
              <w:tc>
                <w:tcPr>
                  <w:tcW w:w="482" w:type="dxa"/>
                  <w:vMerge/>
                  <w:tcBorders>
                    <w:top w:val="nil"/>
                    <w:left w:val="single" w:sz="4" w:space="0" w:color="auto"/>
                    <w:bottom w:val="single" w:sz="4" w:space="0" w:color="000000"/>
                    <w:right w:val="single" w:sz="4" w:space="0" w:color="auto"/>
                  </w:tcBorders>
                  <w:vAlign w:val="center"/>
                  <w:hideMark/>
                </w:tcPr>
                <w:p w14:paraId="0D309D65"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1D12EB75" w14:textId="77777777" w:rsidR="00DE0DC1" w:rsidRPr="00DE0DC1" w:rsidRDefault="00DE0DC1" w:rsidP="00DE0DC1">
                  <w:pPr>
                    <w:spacing w:after="0" w:line="240" w:lineRule="auto"/>
                    <w:rPr>
                      <w:rFonts w:eastAsia="Times New Roman"/>
                      <w:color w:val="000000"/>
                    </w:rPr>
                  </w:pPr>
                </w:p>
              </w:tc>
              <w:tc>
                <w:tcPr>
                  <w:tcW w:w="3754" w:type="dxa"/>
                  <w:vMerge/>
                  <w:tcBorders>
                    <w:top w:val="single" w:sz="4" w:space="0" w:color="auto"/>
                    <w:left w:val="single" w:sz="4" w:space="0" w:color="auto"/>
                    <w:bottom w:val="single" w:sz="4" w:space="0" w:color="000000"/>
                    <w:right w:val="single" w:sz="4" w:space="0" w:color="auto"/>
                  </w:tcBorders>
                  <w:vAlign w:val="center"/>
                  <w:hideMark/>
                </w:tcPr>
                <w:p w14:paraId="79DFB115"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15995AB5"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373990C5" w14:textId="77777777" w:rsidR="00DE0DC1" w:rsidRPr="00DE0DC1" w:rsidRDefault="00DE0DC1" w:rsidP="00DE0DC1">
                  <w:pPr>
                    <w:spacing w:after="0" w:line="240" w:lineRule="auto"/>
                    <w:jc w:val="center"/>
                    <w:rPr>
                      <w:rFonts w:eastAsia="Times New Roman"/>
                      <w:color w:val="000000"/>
                    </w:rPr>
                  </w:pPr>
                </w:p>
              </w:tc>
            </w:tr>
            <w:tr w:rsidR="00DE0DC1" w:rsidRPr="00DE0DC1" w14:paraId="59B35667" w14:textId="77777777" w:rsidTr="00DE0DC1">
              <w:trPr>
                <w:trHeight w:val="300"/>
              </w:trPr>
              <w:tc>
                <w:tcPr>
                  <w:tcW w:w="4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DBB6A5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9</w:t>
                  </w:r>
                </w:p>
              </w:tc>
              <w:tc>
                <w:tcPr>
                  <w:tcW w:w="4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EC2CFA"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Термометри манометричні та біметалеві, показувальні та регулювальні 0 до 300 ГрЦ</w:t>
                  </w:r>
                </w:p>
              </w:tc>
              <w:tc>
                <w:tcPr>
                  <w:tcW w:w="375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865FB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ТПГ, ЕКТ, та аналогічні</w:t>
                  </w:r>
                </w:p>
              </w:tc>
              <w:tc>
                <w:tcPr>
                  <w:tcW w:w="14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11E038"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12</w:t>
                  </w:r>
                </w:p>
              </w:tc>
              <w:tc>
                <w:tcPr>
                  <w:tcW w:w="222" w:type="dxa"/>
                  <w:vAlign w:val="center"/>
                  <w:hideMark/>
                </w:tcPr>
                <w:p w14:paraId="12D392CC"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053BBB1" w14:textId="77777777" w:rsidTr="00DE0DC1">
              <w:trPr>
                <w:trHeight w:val="300"/>
              </w:trPr>
              <w:tc>
                <w:tcPr>
                  <w:tcW w:w="482" w:type="dxa"/>
                  <w:vMerge/>
                  <w:tcBorders>
                    <w:top w:val="nil"/>
                    <w:left w:val="single" w:sz="4" w:space="0" w:color="auto"/>
                    <w:bottom w:val="single" w:sz="4" w:space="0" w:color="000000"/>
                    <w:right w:val="single" w:sz="4" w:space="0" w:color="auto"/>
                  </w:tcBorders>
                  <w:vAlign w:val="center"/>
                  <w:hideMark/>
                </w:tcPr>
                <w:p w14:paraId="50069365"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27516BB3"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799D7BFA"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29AA30BD"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011C9383" w14:textId="77777777" w:rsidR="00DE0DC1" w:rsidRPr="00DE0DC1" w:rsidRDefault="00DE0DC1" w:rsidP="00DE0DC1">
                  <w:pPr>
                    <w:spacing w:after="0" w:line="240" w:lineRule="auto"/>
                    <w:jc w:val="center"/>
                    <w:rPr>
                      <w:rFonts w:eastAsia="Times New Roman"/>
                      <w:color w:val="000000"/>
                    </w:rPr>
                  </w:pPr>
                </w:p>
              </w:tc>
            </w:tr>
            <w:tr w:rsidR="00DE0DC1" w:rsidRPr="00DE0DC1" w14:paraId="4C5C2C97" w14:textId="77777777" w:rsidTr="00DE0DC1">
              <w:trPr>
                <w:trHeight w:val="225"/>
              </w:trPr>
              <w:tc>
                <w:tcPr>
                  <w:tcW w:w="482" w:type="dxa"/>
                  <w:vMerge/>
                  <w:tcBorders>
                    <w:top w:val="nil"/>
                    <w:left w:val="single" w:sz="4" w:space="0" w:color="auto"/>
                    <w:bottom w:val="single" w:sz="4" w:space="0" w:color="000000"/>
                    <w:right w:val="single" w:sz="4" w:space="0" w:color="auto"/>
                  </w:tcBorders>
                  <w:vAlign w:val="center"/>
                  <w:hideMark/>
                </w:tcPr>
                <w:p w14:paraId="67544A7E"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27BABD3C"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41FA6B22"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3EECC401"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1C282D3D"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AA6AFD3" w14:textId="77777777" w:rsidTr="00DE0DC1">
              <w:trPr>
                <w:trHeight w:val="300"/>
              </w:trPr>
              <w:tc>
                <w:tcPr>
                  <w:tcW w:w="482" w:type="dxa"/>
                  <w:vMerge/>
                  <w:tcBorders>
                    <w:top w:val="nil"/>
                    <w:left w:val="single" w:sz="4" w:space="0" w:color="auto"/>
                    <w:bottom w:val="single" w:sz="4" w:space="0" w:color="000000"/>
                    <w:right w:val="single" w:sz="4" w:space="0" w:color="auto"/>
                  </w:tcBorders>
                  <w:vAlign w:val="center"/>
                  <w:hideMark/>
                </w:tcPr>
                <w:p w14:paraId="072775E0"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0FE1BDC3"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62399BD5"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571C2AD8"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6EA492F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D38157F" w14:textId="77777777" w:rsidTr="00DE0DC1">
              <w:trPr>
                <w:trHeight w:val="300"/>
              </w:trPr>
              <w:tc>
                <w:tcPr>
                  <w:tcW w:w="4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7B3FE0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10</w:t>
                  </w:r>
                </w:p>
              </w:tc>
              <w:tc>
                <w:tcPr>
                  <w:tcW w:w="4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2449B9"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Шахтні та інші сигналізатори і аналізатори горючих газів переносні</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2D247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Сигналізатор-експозиметр СТХ-17-80</w:t>
                  </w:r>
                </w:p>
              </w:tc>
              <w:tc>
                <w:tcPr>
                  <w:tcW w:w="14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4DD809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222" w:type="dxa"/>
                  <w:vAlign w:val="center"/>
                  <w:hideMark/>
                </w:tcPr>
                <w:p w14:paraId="5099F42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E7A8945" w14:textId="77777777" w:rsidTr="00DE0DC1">
              <w:trPr>
                <w:trHeight w:val="90"/>
              </w:trPr>
              <w:tc>
                <w:tcPr>
                  <w:tcW w:w="482" w:type="dxa"/>
                  <w:vMerge/>
                  <w:tcBorders>
                    <w:top w:val="nil"/>
                    <w:left w:val="single" w:sz="4" w:space="0" w:color="auto"/>
                    <w:bottom w:val="single" w:sz="4" w:space="0" w:color="000000"/>
                    <w:right w:val="single" w:sz="4" w:space="0" w:color="auto"/>
                  </w:tcBorders>
                  <w:vAlign w:val="center"/>
                  <w:hideMark/>
                </w:tcPr>
                <w:p w14:paraId="2B9D6BC0"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513B6A95"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6F74BB0E"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6C38FB9F"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611A068F" w14:textId="77777777" w:rsidR="00DE0DC1" w:rsidRPr="00DE0DC1" w:rsidRDefault="00DE0DC1" w:rsidP="00DE0DC1">
                  <w:pPr>
                    <w:spacing w:after="0" w:line="240" w:lineRule="auto"/>
                    <w:jc w:val="center"/>
                    <w:rPr>
                      <w:rFonts w:eastAsia="Times New Roman"/>
                      <w:color w:val="000000"/>
                    </w:rPr>
                  </w:pPr>
                </w:p>
              </w:tc>
            </w:tr>
            <w:tr w:rsidR="00DE0DC1" w:rsidRPr="00DE0DC1" w14:paraId="73CE2155" w14:textId="77777777" w:rsidTr="00DE0DC1">
              <w:trPr>
                <w:trHeight w:val="300"/>
              </w:trPr>
              <w:tc>
                <w:tcPr>
                  <w:tcW w:w="482" w:type="dxa"/>
                  <w:vMerge/>
                  <w:tcBorders>
                    <w:top w:val="nil"/>
                    <w:left w:val="single" w:sz="4" w:space="0" w:color="auto"/>
                    <w:bottom w:val="single" w:sz="4" w:space="0" w:color="000000"/>
                    <w:right w:val="single" w:sz="4" w:space="0" w:color="auto"/>
                  </w:tcBorders>
                  <w:vAlign w:val="center"/>
                  <w:hideMark/>
                </w:tcPr>
                <w:p w14:paraId="7DF0F66D"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202AB60D"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2196CD58"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31505A6C"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72A9B693"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3650C8B" w14:textId="77777777" w:rsidTr="00DE0DC1">
              <w:trPr>
                <w:trHeight w:val="405"/>
              </w:trPr>
              <w:tc>
                <w:tcPr>
                  <w:tcW w:w="482" w:type="dxa"/>
                  <w:vMerge/>
                  <w:tcBorders>
                    <w:top w:val="nil"/>
                    <w:left w:val="single" w:sz="4" w:space="0" w:color="auto"/>
                    <w:bottom w:val="single" w:sz="4" w:space="0" w:color="000000"/>
                    <w:right w:val="single" w:sz="4" w:space="0" w:color="auto"/>
                  </w:tcBorders>
                  <w:vAlign w:val="center"/>
                  <w:hideMark/>
                </w:tcPr>
                <w:p w14:paraId="45E1A480"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7C70AE9E"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09E7E7BA"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20B175A8"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52FB7284"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D8CA09D" w14:textId="77777777" w:rsidTr="00DE0DC1">
              <w:trPr>
                <w:trHeight w:val="240"/>
              </w:trPr>
              <w:tc>
                <w:tcPr>
                  <w:tcW w:w="4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69EFB2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11</w:t>
                  </w:r>
                </w:p>
              </w:tc>
              <w:tc>
                <w:tcPr>
                  <w:tcW w:w="4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14D12B"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Шахтні та інші сигналізатори і аналізатори горючих газів переносні</w:t>
                  </w:r>
                </w:p>
              </w:tc>
              <w:tc>
                <w:tcPr>
                  <w:tcW w:w="3754" w:type="dxa"/>
                  <w:vMerge w:val="restart"/>
                  <w:tcBorders>
                    <w:top w:val="nil"/>
                    <w:left w:val="single" w:sz="4" w:space="0" w:color="auto"/>
                    <w:bottom w:val="single" w:sz="4" w:space="0" w:color="000000"/>
                    <w:right w:val="nil"/>
                  </w:tcBorders>
                  <w:shd w:val="clear" w:color="000000" w:fill="FFFFFF"/>
                  <w:noWrap/>
                  <w:vAlign w:val="center"/>
                  <w:hideMark/>
                </w:tcPr>
                <w:p w14:paraId="05A93099"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Газоаналізато DELTA 2000 CD</w:t>
                  </w:r>
                </w:p>
              </w:tc>
              <w:tc>
                <w:tcPr>
                  <w:tcW w:w="14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6BA061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69899100"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4FC6894" w14:textId="77777777" w:rsidTr="00DE0DC1">
              <w:trPr>
                <w:trHeight w:val="240"/>
              </w:trPr>
              <w:tc>
                <w:tcPr>
                  <w:tcW w:w="482" w:type="dxa"/>
                  <w:vMerge/>
                  <w:tcBorders>
                    <w:top w:val="nil"/>
                    <w:left w:val="single" w:sz="4" w:space="0" w:color="auto"/>
                    <w:bottom w:val="single" w:sz="4" w:space="0" w:color="000000"/>
                    <w:right w:val="single" w:sz="4" w:space="0" w:color="auto"/>
                  </w:tcBorders>
                  <w:vAlign w:val="center"/>
                  <w:hideMark/>
                </w:tcPr>
                <w:p w14:paraId="76FA8B49"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04BE7113"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nil"/>
                  </w:tcBorders>
                  <w:vAlign w:val="center"/>
                  <w:hideMark/>
                </w:tcPr>
                <w:p w14:paraId="19049BA1"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60D32C07"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204CFFC2" w14:textId="77777777" w:rsidR="00DE0DC1" w:rsidRPr="00DE0DC1" w:rsidRDefault="00DE0DC1" w:rsidP="00DE0DC1">
                  <w:pPr>
                    <w:spacing w:after="0" w:line="240" w:lineRule="auto"/>
                    <w:jc w:val="center"/>
                    <w:rPr>
                      <w:rFonts w:eastAsia="Times New Roman"/>
                      <w:color w:val="000000"/>
                    </w:rPr>
                  </w:pPr>
                </w:p>
              </w:tc>
            </w:tr>
            <w:tr w:rsidR="00DE0DC1" w:rsidRPr="00DE0DC1" w14:paraId="0D1BC74E" w14:textId="77777777" w:rsidTr="00DE0DC1">
              <w:trPr>
                <w:trHeight w:val="240"/>
              </w:trPr>
              <w:tc>
                <w:tcPr>
                  <w:tcW w:w="482" w:type="dxa"/>
                  <w:vMerge/>
                  <w:tcBorders>
                    <w:top w:val="nil"/>
                    <w:left w:val="single" w:sz="4" w:space="0" w:color="auto"/>
                    <w:bottom w:val="single" w:sz="4" w:space="0" w:color="000000"/>
                    <w:right w:val="single" w:sz="4" w:space="0" w:color="auto"/>
                  </w:tcBorders>
                  <w:vAlign w:val="center"/>
                  <w:hideMark/>
                </w:tcPr>
                <w:p w14:paraId="2244CAF6"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442B0700"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nil"/>
                  </w:tcBorders>
                  <w:vAlign w:val="center"/>
                  <w:hideMark/>
                </w:tcPr>
                <w:p w14:paraId="41B8575A"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57FBF50E"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77F5005C"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691147C" w14:textId="77777777" w:rsidTr="00DE0DC1">
              <w:trPr>
                <w:trHeight w:val="405"/>
              </w:trPr>
              <w:tc>
                <w:tcPr>
                  <w:tcW w:w="482" w:type="dxa"/>
                  <w:vMerge/>
                  <w:tcBorders>
                    <w:top w:val="nil"/>
                    <w:left w:val="single" w:sz="4" w:space="0" w:color="auto"/>
                    <w:bottom w:val="single" w:sz="4" w:space="0" w:color="000000"/>
                    <w:right w:val="single" w:sz="4" w:space="0" w:color="auto"/>
                  </w:tcBorders>
                  <w:vAlign w:val="center"/>
                  <w:hideMark/>
                </w:tcPr>
                <w:p w14:paraId="7DB9B4CD"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585A28E3"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nil"/>
                  </w:tcBorders>
                  <w:vAlign w:val="center"/>
                  <w:hideMark/>
                </w:tcPr>
                <w:p w14:paraId="15DF7598"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38AEF5A0"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2B11D7D0"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1F289C0" w14:textId="77777777" w:rsidTr="00DE0DC1">
              <w:trPr>
                <w:trHeight w:val="300"/>
              </w:trPr>
              <w:tc>
                <w:tcPr>
                  <w:tcW w:w="4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6CBD5A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12</w:t>
                  </w:r>
                </w:p>
              </w:tc>
              <w:tc>
                <w:tcPr>
                  <w:tcW w:w="4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D04421"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Термометри</w:t>
                  </w:r>
                </w:p>
              </w:tc>
              <w:tc>
                <w:tcPr>
                  <w:tcW w:w="37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D2855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ТСМ1288-100М, РТ500, КТСП-У, ТСПР-100М</w:t>
                  </w:r>
                </w:p>
              </w:tc>
              <w:tc>
                <w:tcPr>
                  <w:tcW w:w="14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B53701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28</w:t>
                  </w:r>
                </w:p>
              </w:tc>
              <w:tc>
                <w:tcPr>
                  <w:tcW w:w="222" w:type="dxa"/>
                  <w:vAlign w:val="center"/>
                  <w:hideMark/>
                </w:tcPr>
                <w:p w14:paraId="1B010A3D"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1B82443" w14:textId="77777777" w:rsidTr="00DE0DC1">
              <w:trPr>
                <w:trHeight w:val="450"/>
              </w:trPr>
              <w:tc>
                <w:tcPr>
                  <w:tcW w:w="482" w:type="dxa"/>
                  <w:vMerge/>
                  <w:tcBorders>
                    <w:top w:val="nil"/>
                    <w:left w:val="single" w:sz="4" w:space="0" w:color="auto"/>
                    <w:bottom w:val="single" w:sz="4" w:space="0" w:color="000000"/>
                    <w:right w:val="single" w:sz="4" w:space="0" w:color="auto"/>
                  </w:tcBorders>
                  <w:vAlign w:val="center"/>
                  <w:hideMark/>
                </w:tcPr>
                <w:p w14:paraId="209B3815" w14:textId="77777777" w:rsidR="00DE0DC1" w:rsidRPr="00DE0DC1" w:rsidRDefault="00DE0DC1" w:rsidP="00DE0DC1">
                  <w:pPr>
                    <w:spacing w:after="0" w:line="240" w:lineRule="auto"/>
                    <w:rPr>
                      <w:rFonts w:eastAsia="Times New Roman"/>
                      <w:color w:val="000000"/>
                    </w:rPr>
                  </w:pPr>
                </w:p>
              </w:tc>
              <w:tc>
                <w:tcPr>
                  <w:tcW w:w="4163" w:type="dxa"/>
                  <w:vMerge/>
                  <w:tcBorders>
                    <w:top w:val="nil"/>
                    <w:left w:val="single" w:sz="4" w:space="0" w:color="auto"/>
                    <w:bottom w:val="single" w:sz="4" w:space="0" w:color="000000"/>
                    <w:right w:val="single" w:sz="4" w:space="0" w:color="auto"/>
                  </w:tcBorders>
                  <w:vAlign w:val="center"/>
                  <w:hideMark/>
                </w:tcPr>
                <w:p w14:paraId="7DC35358" w14:textId="77777777" w:rsidR="00DE0DC1" w:rsidRPr="00DE0DC1" w:rsidRDefault="00DE0DC1" w:rsidP="00DE0DC1">
                  <w:pPr>
                    <w:spacing w:after="0" w:line="240" w:lineRule="auto"/>
                    <w:rPr>
                      <w:rFonts w:eastAsia="Times New Roman"/>
                      <w:color w:val="000000"/>
                    </w:rPr>
                  </w:pPr>
                </w:p>
              </w:tc>
              <w:tc>
                <w:tcPr>
                  <w:tcW w:w="3754" w:type="dxa"/>
                  <w:vMerge/>
                  <w:tcBorders>
                    <w:top w:val="nil"/>
                    <w:left w:val="single" w:sz="4" w:space="0" w:color="auto"/>
                    <w:bottom w:val="single" w:sz="4" w:space="0" w:color="000000"/>
                    <w:right w:val="single" w:sz="4" w:space="0" w:color="auto"/>
                  </w:tcBorders>
                  <w:vAlign w:val="center"/>
                  <w:hideMark/>
                </w:tcPr>
                <w:p w14:paraId="49614F61" w14:textId="77777777" w:rsidR="00DE0DC1" w:rsidRPr="00DE0DC1" w:rsidRDefault="00DE0DC1" w:rsidP="00DE0DC1">
                  <w:pPr>
                    <w:spacing w:after="0" w:line="240" w:lineRule="auto"/>
                    <w:rPr>
                      <w:rFonts w:eastAsia="Times New Roman"/>
                      <w:color w:val="000000"/>
                    </w:rPr>
                  </w:pPr>
                </w:p>
              </w:tc>
              <w:tc>
                <w:tcPr>
                  <w:tcW w:w="1431" w:type="dxa"/>
                  <w:vMerge/>
                  <w:tcBorders>
                    <w:top w:val="nil"/>
                    <w:left w:val="single" w:sz="4" w:space="0" w:color="auto"/>
                    <w:bottom w:val="single" w:sz="4" w:space="0" w:color="000000"/>
                    <w:right w:val="single" w:sz="4" w:space="0" w:color="auto"/>
                  </w:tcBorders>
                  <w:vAlign w:val="center"/>
                  <w:hideMark/>
                </w:tcPr>
                <w:p w14:paraId="352F122F"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69D955A9" w14:textId="77777777" w:rsidR="00DE0DC1" w:rsidRPr="00DE0DC1" w:rsidRDefault="00DE0DC1" w:rsidP="00DE0DC1">
                  <w:pPr>
                    <w:spacing w:after="0" w:line="240" w:lineRule="auto"/>
                    <w:jc w:val="center"/>
                    <w:rPr>
                      <w:rFonts w:eastAsia="Times New Roman"/>
                      <w:color w:val="000000"/>
                    </w:rPr>
                  </w:pPr>
                </w:p>
              </w:tc>
            </w:tr>
            <w:tr w:rsidR="00DE0DC1" w:rsidRPr="00DE0DC1" w14:paraId="415DD984" w14:textId="77777777" w:rsidTr="00DE0DC1">
              <w:trPr>
                <w:trHeight w:val="300"/>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14:paraId="2053FF7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13</w:t>
                  </w:r>
                </w:p>
              </w:tc>
              <w:tc>
                <w:tcPr>
                  <w:tcW w:w="4163" w:type="dxa"/>
                  <w:tcBorders>
                    <w:top w:val="nil"/>
                    <w:left w:val="nil"/>
                    <w:bottom w:val="nil"/>
                    <w:right w:val="nil"/>
                  </w:tcBorders>
                  <w:shd w:val="clear" w:color="000000" w:fill="FFFFFF"/>
                  <w:vAlign w:val="center"/>
                  <w:hideMark/>
                </w:tcPr>
                <w:p w14:paraId="517BA1D6"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Витратомір </w:t>
                  </w:r>
                </w:p>
              </w:tc>
              <w:tc>
                <w:tcPr>
                  <w:tcW w:w="3754" w:type="dxa"/>
                  <w:tcBorders>
                    <w:top w:val="nil"/>
                    <w:left w:val="single" w:sz="4" w:space="0" w:color="auto"/>
                    <w:bottom w:val="single" w:sz="4" w:space="0" w:color="auto"/>
                    <w:right w:val="single" w:sz="4" w:space="0" w:color="auto"/>
                  </w:tcBorders>
                  <w:shd w:val="clear" w:color="000000" w:fill="FFFFFF"/>
                  <w:noWrap/>
                  <w:vAlign w:val="center"/>
                  <w:hideMark/>
                </w:tcPr>
                <w:p w14:paraId="0EFC7E6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ВПР-ТИ2-40</w:t>
                  </w:r>
                </w:p>
              </w:tc>
              <w:tc>
                <w:tcPr>
                  <w:tcW w:w="1431" w:type="dxa"/>
                  <w:tcBorders>
                    <w:top w:val="nil"/>
                    <w:left w:val="nil"/>
                    <w:bottom w:val="nil"/>
                    <w:right w:val="single" w:sz="4" w:space="0" w:color="auto"/>
                  </w:tcBorders>
                  <w:shd w:val="clear" w:color="000000" w:fill="FFFFFF"/>
                  <w:noWrap/>
                  <w:vAlign w:val="center"/>
                  <w:hideMark/>
                </w:tcPr>
                <w:p w14:paraId="0789682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3D6E090C"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B764BED" w14:textId="77777777" w:rsidTr="00DE0DC1">
              <w:trPr>
                <w:trHeight w:val="300"/>
              </w:trPr>
              <w:tc>
                <w:tcPr>
                  <w:tcW w:w="482" w:type="dxa"/>
                  <w:tcBorders>
                    <w:top w:val="nil"/>
                    <w:left w:val="single" w:sz="4" w:space="0" w:color="auto"/>
                    <w:bottom w:val="nil"/>
                    <w:right w:val="single" w:sz="4" w:space="0" w:color="auto"/>
                  </w:tcBorders>
                  <w:shd w:val="clear" w:color="000000" w:fill="FFFFFF"/>
                  <w:noWrap/>
                  <w:vAlign w:val="center"/>
                  <w:hideMark/>
                </w:tcPr>
                <w:p w14:paraId="486E73B8"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14</w:t>
                  </w:r>
                </w:p>
              </w:tc>
              <w:tc>
                <w:tcPr>
                  <w:tcW w:w="4163" w:type="dxa"/>
                  <w:tcBorders>
                    <w:top w:val="single" w:sz="4" w:space="0" w:color="auto"/>
                    <w:left w:val="nil"/>
                    <w:bottom w:val="nil"/>
                    <w:right w:val="nil"/>
                  </w:tcBorders>
                  <w:shd w:val="clear" w:color="000000" w:fill="FFFFFF"/>
                  <w:vAlign w:val="center"/>
                  <w:hideMark/>
                </w:tcPr>
                <w:p w14:paraId="505A40B8"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Витратомір </w:t>
                  </w:r>
                </w:p>
              </w:tc>
              <w:tc>
                <w:tcPr>
                  <w:tcW w:w="3754" w:type="dxa"/>
                  <w:tcBorders>
                    <w:top w:val="nil"/>
                    <w:left w:val="single" w:sz="4" w:space="0" w:color="auto"/>
                    <w:bottom w:val="single" w:sz="4" w:space="0" w:color="auto"/>
                    <w:right w:val="single" w:sz="4" w:space="0" w:color="auto"/>
                  </w:tcBorders>
                  <w:shd w:val="clear" w:color="000000" w:fill="FFFFFF"/>
                  <w:noWrap/>
                  <w:vAlign w:val="center"/>
                  <w:hideMark/>
                </w:tcPr>
                <w:p w14:paraId="3171BBB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ВПР-ТИ2-100</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C4D4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222" w:type="dxa"/>
                  <w:vAlign w:val="center"/>
                  <w:hideMark/>
                </w:tcPr>
                <w:p w14:paraId="6B6C794C"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D0FDCE6" w14:textId="77777777" w:rsidTr="00DE0DC1">
              <w:trPr>
                <w:trHeight w:val="300"/>
              </w:trPr>
              <w:tc>
                <w:tcPr>
                  <w:tcW w:w="482" w:type="dxa"/>
                  <w:tcBorders>
                    <w:top w:val="single" w:sz="4" w:space="0" w:color="auto"/>
                    <w:left w:val="single" w:sz="4" w:space="0" w:color="auto"/>
                    <w:bottom w:val="nil"/>
                    <w:right w:val="single" w:sz="4" w:space="0" w:color="auto"/>
                  </w:tcBorders>
                  <w:shd w:val="clear" w:color="000000" w:fill="FFFFFF"/>
                  <w:noWrap/>
                  <w:vAlign w:val="bottom"/>
                  <w:hideMark/>
                </w:tcPr>
                <w:p w14:paraId="444B8B8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lastRenderedPageBreak/>
                    <w:t>15</w:t>
                  </w:r>
                </w:p>
              </w:tc>
              <w:tc>
                <w:tcPr>
                  <w:tcW w:w="4163" w:type="dxa"/>
                  <w:tcBorders>
                    <w:top w:val="single" w:sz="4" w:space="0" w:color="auto"/>
                    <w:left w:val="nil"/>
                    <w:bottom w:val="nil"/>
                    <w:right w:val="nil"/>
                  </w:tcBorders>
                  <w:shd w:val="clear" w:color="000000" w:fill="FFFFFF"/>
                  <w:vAlign w:val="center"/>
                  <w:hideMark/>
                </w:tcPr>
                <w:p w14:paraId="213592DD"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Витратомір </w:t>
                  </w:r>
                </w:p>
              </w:tc>
              <w:tc>
                <w:tcPr>
                  <w:tcW w:w="3754" w:type="dxa"/>
                  <w:tcBorders>
                    <w:top w:val="nil"/>
                    <w:left w:val="single" w:sz="4" w:space="0" w:color="auto"/>
                    <w:bottom w:val="single" w:sz="4" w:space="0" w:color="auto"/>
                    <w:right w:val="single" w:sz="4" w:space="0" w:color="auto"/>
                  </w:tcBorders>
                  <w:shd w:val="clear" w:color="000000" w:fill="FFFFFF"/>
                  <w:noWrap/>
                  <w:vAlign w:val="center"/>
                  <w:hideMark/>
                </w:tcPr>
                <w:p w14:paraId="1F4FFEA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ВПР-ТИ2-125</w:t>
                  </w:r>
                </w:p>
              </w:tc>
              <w:tc>
                <w:tcPr>
                  <w:tcW w:w="1431" w:type="dxa"/>
                  <w:tcBorders>
                    <w:top w:val="nil"/>
                    <w:left w:val="nil"/>
                    <w:bottom w:val="nil"/>
                    <w:right w:val="single" w:sz="4" w:space="0" w:color="auto"/>
                  </w:tcBorders>
                  <w:shd w:val="clear" w:color="000000" w:fill="FFFFFF"/>
                  <w:noWrap/>
                  <w:vAlign w:val="center"/>
                  <w:hideMark/>
                </w:tcPr>
                <w:p w14:paraId="5AEA1D3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6270D10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753A06E" w14:textId="77777777" w:rsidTr="00DE0DC1">
              <w:trPr>
                <w:trHeight w:val="300"/>
              </w:trPr>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A37D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16</w:t>
                  </w:r>
                </w:p>
              </w:tc>
              <w:tc>
                <w:tcPr>
                  <w:tcW w:w="4163" w:type="dxa"/>
                  <w:tcBorders>
                    <w:top w:val="single" w:sz="4" w:space="0" w:color="auto"/>
                    <w:left w:val="nil"/>
                    <w:bottom w:val="nil"/>
                    <w:right w:val="nil"/>
                  </w:tcBorders>
                  <w:shd w:val="clear" w:color="000000" w:fill="FFFFFF"/>
                  <w:vAlign w:val="center"/>
                  <w:hideMark/>
                </w:tcPr>
                <w:p w14:paraId="2B5D66EF"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Витратомір </w:t>
                  </w:r>
                </w:p>
              </w:tc>
              <w:tc>
                <w:tcPr>
                  <w:tcW w:w="3754" w:type="dxa"/>
                  <w:tcBorders>
                    <w:top w:val="nil"/>
                    <w:left w:val="single" w:sz="4" w:space="0" w:color="auto"/>
                    <w:bottom w:val="single" w:sz="4" w:space="0" w:color="auto"/>
                    <w:right w:val="single" w:sz="4" w:space="0" w:color="auto"/>
                  </w:tcBorders>
                  <w:shd w:val="clear" w:color="000000" w:fill="FFFFFF"/>
                  <w:noWrap/>
                  <w:vAlign w:val="center"/>
                  <w:hideMark/>
                </w:tcPr>
                <w:p w14:paraId="3942B64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ЕМПР 150 В</w:t>
                  </w:r>
                </w:p>
              </w:tc>
              <w:tc>
                <w:tcPr>
                  <w:tcW w:w="1431" w:type="dxa"/>
                  <w:tcBorders>
                    <w:top w:val="single" w:sz="4" w:space="0" w:color="auto"/>
                    <w:left w:val="nil"/>
                    <w:bottom w:val="nil"/>
                    <w:right w:val="single" w:sz="4" w:space="0" w:color="auto"/>
                  </w:tcBorders>
                  <w:shd w:val="clear" w:color="000000" w:fill="FFFFFF"/>
                  <w:noWrap/>
                  <w:vAlign w:val="center"/>
                  <w:hideMark/>
                </w:tcPr>
                <w:p w14:paraId="4F57279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5D95CFD9"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0668C8F" w14:textId="77777777" w:rsidTr="00DE0DC1">
              <w:trPr>
                <w:trHeight w:val="300"/>
              </w:trPr>
              <w:tc>
                <w:tcPr>
                  <w:tcW w:w="482" w:type="dxa"/>
                  <w:tcBorders>
                    <w:top w:val="nil"/>
                    <w:left w:val="single" w:sz="4" w:space="0" w:color="auto"/>
                    <w:bottom w:val="nil"/>
                    <w:right w:val="single" w:sz="4" w:space="0" w:color="auto"/>
                  </w:tcBorders>
                  <w:shd w:val="clear" w:color="000000" w:fill="FFFFFF"/>
                  <w:noWrap/>
                  <w:vAlign w:val="center"/>
                  <w:hideMark/>
                </w:tcPr>
                <w:p w14:paraId="3E3E8BA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17</w:t>
                  </w:r>
                </w:p>
              </w:tc>
              <w:tc>
                <w:tcPr>
                  <w:tcW w:w="4163" w:type="dxa"/>
                  <w:tcBorders>
                    <w:top w:val="single" w:sz="4" w:space="0" w:color="auto"/>
                    <w:left w:val="nil"/>
                    <w:bottom w:val="single" w:sz="4" w:space="0" w:color="auto"/>
                    <w:right w:val="nil"/>
                  </w:tcBorders>
                  <w:shd w:val="clear" w:color="000000" w:fill="FFFFFF"/>
                  <w:noWrap/>
                  <w:vAlign w:val="center"/>
                  <w:hideMark/>
                </w:tcPr>
                <w:p w14:paraId="00816563"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Водяні лічильники Ду 15-20</w:t>
                  </w:r>
                </w:p>
              </w:tc>
              <w:tc>
                <w:tcPr>
                  <w:tcW w:w="3754" w:type="dxa"/>
                  <w:tcBorders>
                    <w:top w:val="nil"/>
                    <w:left w:val="single" w:sz="4" w:space="0" w:color="auto"/>
                    <w:bottom w:val="single" w:sz="4" w:space="0" w:color="auto"/>
                    <w:right w:val="single" w:sz="4" w:space="0" w:color="auto"/>
                  </w:tcBorders>
                  <w:shd w:val="clear" w:color="000000" w:fill="FFFFFF"/>
                  <w:noWrap/>
                  <w:vAlign w:val="center"/>
                  <w:hideMark/>
                </w:tcPr>
                <w:p w14:paraId="7F1B2BE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ТАКТ, ЛК, JS</w:t>
                  </w:r>
                </w:p>
              </w:tc>
              <w:tc>
                <w:tcPr>
                  <w:tcW w:w="1431" w:type="dxa"/>
                  <w:tcBorders>
                    <w:top w:val="single" w:sz="4" w:space="0" w:color="auto"/>
                    <w:left w:val="nil"/>
                    <w:bottom w:val="single" w:sz="4" w:space="0" w:color="auto"/>
                    <w:right w:val="single" w:sz="4" w:space="0" w:color="auto"/>
                  </w:tcBorders>
                  <w:shd w:val="clear" w:color="000000" w:fill="FFFFFF"/>
                  <w:noWrap/>
                  <w:vAlign w:val="center"/>
                  <w:hideMark/>
                </w:tcPr>
                <w:p w14:paraId="50702BD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114</w:t>
                  </w:r>
                </w:p>
              </w:tc>
              <w:tc>
                <w:tcPr>
                  <w:tcW w:w="222" w:type="dxa"/>
                  <w:vAlign w:val="center"/>
                  <w:hideMark/>
                </w:tcPr>
                <w:p w14:paraId="7A4DA958"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49507C7" w14:textId="77777777" w:rsidTr="00DE0DC1">
              <w:trPr>
                <w:trHeight w:val="300"/>
              </w:trPr>
              <w:tc>
                <w:tcPr>
                  <w:tcW w:w="482" w:type="dxa"/>
                  <w:tcBorders>
                    <w:top w:val="single" w:sz="4" w:space="0" w:color="auto"/>
                    <w:left w:val="single" w:sz="4" w:space="0" w:color="auto"/>
                    <w:bottom w:val="nil"/>
                    <w:right w:val="single" w:sz="4" w:space="0" w:color="auto"/>
                  </w:tcBorders>
                  <w:shd w:val="clear" w:color="000000" w:fill="FFFFFF"/>
                  <w:noWrap/>
                  <w:vAlign w:val="bottom"/>
                  <w:hideMark/>
                </w:tcPr>
                <w:p w14:paraId="492AF98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18</w:t>
                  </w:r>
                </w:p>
              </w:tc>
              <w:tc>
                <w:tcPr>
                  <w:tcW w:w="4163" w:type="dxa"/>
                  <w:tcBorders>
                    <w:top w:val="nil"/>
                    <w:left w:val="nil"/>
                    <w:bottom w:val="single" w:sz="4" w:space="0" w:color="auto"/>
                    <w:right w:val="nil"/>
                  </w:tcBorders>
                  <w:shd w:val="clear" w:color="000000" w:fill="FFFFFF"/>
                  <w:noWrap/>
                  <w:vAlign w:val="center"/>
                  <w:hideMark/>
                </w:tcPr>
                <w:p w14:paraId="10B396FF"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Водяні лічильники Ду 25</w:t>
                  </w:r>
                </w:p>
              </w:tc>
              <w:tc>
                <w:tcPr>
                  <w:tcW w:w="3754" w:type="dxa"/>
                  <w:tcBorders>
                    <w:top w:val="nil"/>
                    <w:left w:val="single" w:sz="4" w:space="0" w:color="auto"/>
                    <w:bottom w:val="single" w:sz="4" w:space="0" w:color="auto"/>
                    <w:right w:val="single" w:sz="4" w:space="0" w:color="auto"/>
                  </w:tcBorders>
                  <w:shd w:val="clear" w:color="000000" w:fill="FFFFFF"/>
                  <w:noWrap/>
                  <w:vAlign w:val="center"/>
                  <w:hideMark/>
                </w:tcPr>
                <w:p w14:paraId="54B47E2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МТК-UA, ЛК, ВСКМ</w:t>
                  </w:r>
                </w:p>
              </w:tc>
              <w:tc>
                <w:tcPr>
                  <w:tcW w:w="1431" w:type="dxa"/>
                  <w:tcBorders>
                    <w:top w:val="nil"/>
                    <w:left w:val="nil"/>
                    <w:bottom w:val="single" w:sz="4" w:space="0" w:color="auto"/>
                    <w:right w:val="single" w:sz="4" w:space="0" w:color="auto"/>
                  </w:tcBorders>
                  <w:shd w:val="clear" w:color="000000" w:fill="FFFFFF"/>
                  <w:noWrap/>
                  <w:vAlign w:val="center"/>
                  <w:hideMark/>
                </w:tcPr>
                <w:p w14:paraId="2B580C3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29</w:t>
                  </w:r>
                </w:p>
              </w:tc>
              <w:tc>
                <w:tcPr>
                  <w:tcW w:w="222" w:type="dxa"/>
                  <w:vAlign w:val="center"/>
                  <w:hideMark/>
                </w:tcPr>
                <w:p w14:paraId="6BD8507F"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B3EBC6B" w14:textId="77777777" w:rsidTr="00DE0DC1">
              <w:trPr>
                <w:trHeight w:val="300"/>
              </w:trPr>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8500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19</w:t>
                  </w:r>
                </w:p>
              </w:tc>
              <w:tc>
                <w:tcPr>
                  <w:tcW w:w="4163" w:type="dxa"/>
                  <w:tcBorders>
                    <w:top w:val="nil"/>
                    <w:left w:val="nil"/>
                    <w:bottom w:val="single" w:sz="4" w:space="0" w:color="auto"/>
                    <w:right w:val="nil"/>
                  </w:tcBorders>
                  <w:shd w:val="clear" w:color="000000" w:fill="FFFFFF"/>
                  <w:noWrap/>
                  <w:vAlign w:val="center"/>
                  <w:hideMark/>
                </w:tcPr>
                <w:p w14:paraId="0B023A17"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Водяні лічильники Ду 32</w:t>
                  </w:r>
                </w:p>
              </w:tc>
              <w:tc>
                <w:tcPr>
                  <w:tcW w:w="3754" w:type="dxa"/>
                  <w:tcBorders>
                    <w:top w:val="nil"/>
                    <w:left w:val="single" w:sz="4" w:space="0" w:color="auto"/>
                    <w:bottom w:val="single" w:sz="4" w:space="0" w:color="auto"/>
                    <w:right w:val="single" w:sz="4" w:space="0" w:color="auto"/>
                  </w:tcBorders>
                  <w:shd w:val="clear" w:color="000000" w:fill="FFFFFF"/>
                  <w:noWrap/>
                  <w:vAlign w:val="center"/>
                  <w:hideMark/>
                </w:tcPr>
                <w:p w14:paraId="6F7B4444"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SENSUS</w:t>
                  </w:r>
                </w:p>
              </w:tc>
              <w:tc>
                <w:tcPr>
                  <w:tcW w:w="1431" w:type="dxa"/>
                  <w:tcBorders>
                    <w:top w:val="nil"/>
                    <w:left w:val="nil"/>
                    <w:bottom w:val="single" w:sz="4" w:space="0" w:color="auto"/>
                    <w:right w:val="single" w:sz="4" w:space="0" w:color="auto"/>
                  </w:tcBorders>
                  <w:shd w:val="clear" w:color="000000" w:fill="FFFFFF"/>
                  <w:noWrap/>
                  <w:vAlign w:val="center"/>
                  <w:hideMark/>
                </w:tcPr>
                <w:p w14:paraId="66F6E295"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6</w:t>
                  </w:r>
                </w:p>
              </w:tc>
              <w:tc>
                <w:tcPr>
                  <w:tcW w:w="222" w:type="dxa"/>
                  <w:vAlign w:val="center"/>
                  <w:hideMark/>
                </w:tcPr>
                <w:p w14:paraId="285F4DF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07D7DF8" w14:textId="77777777" w:rsidTr="00DE0DC1">
              <w:trPr>
                <w:trHeight w:val="300"/>
              </w:trPr>
              <w:tc>
                <w:tcPr>
                  <w:tcW w:w="482" w:type="dxa"/>
                  <w:tcBorders>
                    <w:top w:val="nil"/>
                    <w:left w:val="single" w:sz="4" w:space="0" w:color="auto"/>
                    <w:bottom w:val="nil"/>
                    <w:right w:val="single" w:sz="4" w:space="0" w:color="auto"/>
                  </w:tcBorders>
                  <w:shd w:val="clear" w:color="000000" w:fill="FFFFFF"/>
                  <w:noWrap/>
                  <w:vAlign w:val="center"/>
                  <w:hideMark/>
                </w:tcPr>
                <w:p w14:paraId="60CF3DD8"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20</w:t>
                  </w:r>
                </w:p>
              </w:tc>
              <w:tc>
                <w:tcPr>
                  <w:tcW w:w="4163" w:type="dxa"/>
                  <w:tcBorders>
                    <w:top w:val="nil"/>
                    <w:left w:val="nil"/>
                    <w:bottom w:val="single" w:sz="4" w:space="0" w:color="auto"/>
                    <w:right w:val="nil"/>
                  </w:tcBorders>
                  <w:shd w:val="clear" w:color="000000" w:fill="FFFFFF"/>
                  <w:noWrap/>
                  <w:vAlign w:val="center"/>
                  <w:hideMark/>
                </w:tcPr>
                <w:p w14:paraId="098473BE"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Водяні лічильники Ду 40</w:t>
                  </w:r>
                </w:p>
              </w:tc>
              <w:tc>
                <w:tcPr>
                  <w:tcW w:w="3754" w:type="dxa"/>
                  <w:tcBorders>
                    <w:top w:val="nil"/>
                    <w:left w:val="single" w:sz="4" w:space="0" w:color="auto"/>
                    <w:bottom w:val="single" w:sz="4" w:space="0" w:color="auto"/>
                    <w:right w:val="single" w:sz="4" w:space="0" w:color="auto"/>
                  </w:tcBorders>
                  <w:shd w:val="clear" w:color="000000" w:fill="FFFFFF"/>
                  <w:noWrap/>
                  <w:vAlign w:val="center"/>
                  <w:hideMark/>
                </w:tcPr>
                <w:p w14:paraId="3959058F"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SENSUS</w:t>
                  </w:r>
                </w:p>
              </w:tc>
              <w:tc>
                <w:tcPr>
                  <w:tcW w:w="1431" w:type="dxa"/>
                  <w:tcBorders>
                    <w:top w:val="nil"/>
                    <w:left w:val="nil"/>
                    <w:bottom w:val="single" w:sz="4" w:space="0" w:color="auto"/>
                    <w:right w:val="single" w:sz="4" w:space="0" w:color="auto"/>
                  </w:tcBorders>
                  <w:shd w:val="clear" w:color="000000" w:fill="FFFFFF"/>
                  <w:noWrap/>
                  <w:vAlign w:val="center"/>
                  <w:hideMark/>
                </w:tcPr>
                <w:p w14:paraId="27370802"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50</w:t>
                  </w:r>
                </w:p>
              </w:tc>
              <w:tc>
                <w:tcPr>
                  <w:tcW w:w="222" w:type="dxa"/>
                  <w:vAlign w:val="center"/>
                  <w:hideMark/>
                </w:tcPr>
                <w:p w14:paraId="053AEC0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41C6C7A" w14:textId="77777777" w:rsidTr="00DE0DC1">
              <w:trPr>
                <w:trHeight w:val="300"/>
              </w:trPr>
              <w:tc>
                <w:tcPr>
                  <w:tcW w:w="482" w:type="dxa"/>
                  <w:tcBorders>
                    <w:top w:val="single" w:sz="4" w:space="0" w:color="auto"/>
                    <w:left w:val="single" w:sz="4" w:space="0" w:color="auto"/>
                    <w:bottom w:val="nil"/>
                    <w:right w:val="single" w:sz="4" w:space="0" w:color="auto"/>
                  </w:tcBorders>
                  <w:shd w:val="clear" w:color="000000" w:fill="FFFFFF"/>
                  <w:noWrap/>
                  <w:vAlign w:val="bottom"/>
                  <w:hideMark/>
                </w:tcPr>
                <w:p w14:paraId="29565A2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21</w:t>
                  </w:r>
                </w:p>
              </w:tc>
              <w:tc>
                <w:tcPr>
                  <w:tcW w:w="4163" w:type="dxa"/>
                  <w:tcBorders>
                    <w:top w:val="nil"/>
                    <w:left w:val="nil"/>
                    <w:bottom w:val="nil"/>
                    <w:right w:val="nil"/>
                  </w:tcBorders>
                  <w:shd w:val="clear" w:color="000000" w:fill="FFFFFF"/>
                  <w:noWrap/>
                  <w:vAlign w:val="center"/>
                  <w:hideMark/>
                </w:tcPr>
                <w:p w14:paraId="70CC5EF4"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Водяні лічильники Ду 50</w:t>
                  </w:r>
                </w:p>
              </w:tc>
              <w:tc>
                <w:tcPr>
                  <w:tcW w:w="3754" w:type="dxa"/>
                  <w:tcBorders>
                    <w:top w:val="nil"/>
                    <w:left w:val="single" w:sz="4" w:space="0" w:color="auto"/>
                    <w:bottom w:val="nil"/>
                    <w:right w:val="single" w:sz="4" w:space="0" w:color="auto"/>
                  </w:tcBorders>
                  <w:shd w:val="clear" w:color="000000" w:fill="FFFFFF"/>
                  <w:noWrap/>
                  <w:vAlign w:val="center"/>
                  <w:hideMark/>
                </w:tcPr>
                <w:p w14:paraId="6B63B4F8"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SENSUS</w:t>
                  </w:r>
                </w:p>
              </w:tc>
              <w:tc>
                <w:tcPr>
                  <w:tcW w:w="1431" w:type="dxa"/>
                  <w:tcBorders>
                    <w:top w:val="nil"/>
                    <w:left w:val="nil"/>
                    <w:bottom w:val="nil"/>
                    <w:right w:val="single" w:sz="4" w:space="0" w:color="auto"/>
                  </w:tcBorders>
                  <w:shd w:val="clear" w:color="000000" w:fill="FFFFFF"/>
                  <w:noWrap/>
                  <w:vAlign w:val="center"/>
                  <w:hideMark/>
                </w:tcPr>
                <w:p w14:paraId="6B227185"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6</w:t>
                  </w:r>
                </w:p>
              </w:tc>
              <w:tc>
                <w:tcPr>
                  <w:tcW w:w="222" w:type="dxa"/>
                  <w:vAlign w:val="center"/>
                  <w:hideMark/>
                </w:tcPr>
                <w:p w14:paraId="2369FD0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E0E1CEE" w14:textId="77777777" w:rsidTr="00DE0DC1">
              <w:trPr>
                <w:trHeight w:val="300"/>
              </w:trPr>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A5EF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22</w:t>
                  </w:r>
                </w:p>
              </w:tc>
              <w:tc>
                <w:tcPr>
                  <w:tcW w:w="4163" w:type="dxa"/>
                  <w:tcBorders>
                    <w:top w:val="single" w:sz="4" w:space="0" w:color="auto"/>
                    <w:left w:val="nil"/>
                    <w:bottom w:val="single" w:sz="4" w:space="0" w:color="auto"/>
                    <w:right w:val="single" w:sz="4" w:space="0" w:color="auto"/>
                  </w:tcBorders>
                  <w:shd w:val="clear" w:color="000000" w:fill="FFFFFF"/>
                  <w:noWrap/>
                  <w:vAlign w:val="center"/>
                  <w:hideMark/>
                </w:tcPr>
                <w:p w14:paraId="0E9ABB26"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Водяні лічильники Ду 80</w:t>
                  </w:r>
                </w:p>
              </w:tc>
              <w:tc>
                <w:tcPr>
                  <w:tcW w:w="3754" w:type="dxa"/>
                  <w:tcBorders>
                    <w:top w:val="single" w:sz="4" w:space="0" w:color="auto"/>
                    <w:left w:val="nil"/>
                    <w:bottom w:val="nil"/>
                    <w:right w:val="single" w:sz="4" w:space="0" w:color="auto"/>
                  </w:tcBorders>
                  <w:shd w:val="clear" w:color="000000" w:fill="FFFFFF"/>
                  <w:noWrap/>
                  <w:vAlign w:val="center"/>
                  <w:hideMark/>
                </w:tcPr>
                <w:p w14:paraId="610A4CDC"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SENSUS</w:t>
                  </w:r>
                </w:p>
              </w:tc>
              <w:tc>
                <w:tcPr>
                  <w:tcW w:w="1431" w:type="dxa"/>
                  <w:tcBorders>
                    <w:top w:val="single" w:sz="4" w:space="0" w:color="auto"/>
                    <w:left w:val="nil"/>
                    <w:bottom w:val="nil"/>
                    <w:right w:val="single" w:sz="4" w:space="0" w:color="auto"/>
                  </w:tcBorders>
                  <w:shd w:val="clear" w:color="000000" w:fill="FFFFFF"/>
                  <w:noWrap/>
                  <w:vAlign w:val="center"/>
                  <w:hideMark/>
                </w:tcPr>
                <w:p w14:paraId="63338CA1"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4BA6EE3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AB173FD" w14:textId="77777777" w:rsidTr="00DE0DC1">
              <w:trPr>
                <w:trHeight w:val="465"/>
              </w:trPr>
              <w:tc>
                <w:tcPr>
                  <w:tcW w:w="9830" w:type="dxa"/>
                  <w:gridSpan w:val="4"/>
                  <w:tcBorders>
                    <w:top w:val="single" w:sz="4" w:space="0" w:color="auto"/>
                    <w:left w:val="single" w:sz="4" w:space="0" w:color="auto"/>
                    <w:bottom w:val="single" w:sz="4" w:space="0" w:color="auto"/>
                    <w:right w:val="nil"/>
                  </w:tcBorders>
                  <w:shd w:val="clear" w:color="000000" w:fill="FFFFFF"/>
                  <w:noWrap/>
                  <w:vAlign w:val="center"/>
                  <w:hideMark/>
                </w:tcPr>
                <w:p w14:paraId="5E78CBF2" w14:textId="77777777"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Теплолічильники та теплообчислювачі</w:t>
                  </w:r>
                </w:p>
              </w:tc>
              <w:tc>
                <w:tcPr>
                  <w:tcW w:w="222" w:type="dxa"/>
                  <w:vAlign w:val="center"/>
                  <w:hideMark/>
                </w:tcPr>
                <w:p w14:paraId="5B34FBEC"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85ED83F" w14:textId="77777777" w:rsidTr="00DE0DC1">
              <w:trPr>
                <w:trHeight w:val="300"/>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14:paraId="24BB6FE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163" w:type="dxa"/>
                  <w:tcBorders>
                    <w:top w:val="nil"/>
                    <w:left w:val="nil"/>
                    <w:bottom w:val="single" w:sz="4" w:space="0" w:color="auto"/>
                    <w:right w:val="single" w:sz="4" w:space="0" w:color="auto"/>
                  </w:tcBorders>
                  <w:shd w:val="clear" w:color="000000" w:fill="FFFFFF"/>
                  <w:noWrap/>
                  <w:vAlign w:val="center"/>
                  <w:hideMark/>
                </w:tcPr>
                <w:p w14:paraId="45C1A7B8"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Обчислювачі</w:t>
                  </w:r>
                </w:p>
              </w:tc>
              <w:tc>
                <w:tcPr>
                  <w:tcW w:w="3754" w:type="dxa"/>
                  <w:tcBorders>
                    <w:top w:val="nil"/>
                    <w:left w:val="nil"/>
                    <w:bottom w:val="single" w:sz="4" w:space="0" w:color="auto"/>
                    <w:right w:val="single" w:sz="4" w:space="0" w:color="auto"/>
                  </w:tcBorders>
                  <w:shd w:val="clear" w:color="000000" w:fill="FFFFFF"/>
                  <w:noWrap/>
                  <w:vAlign w:val="center"/>
                  <w:hideMark/>
                </w:tcPr>
                <w:p w14:paraId="314C28C5"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МВТ-2М, ОЕ-11ДА, ОЕ-12ДА, СПТ-941</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51C4C8C2"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10</w:t>
                  </w:r>
                </w:p>
              </w:tc>
              <w:tc>
                <w:tcPr>
                  <w:tcW w:w="222" w:type="dxa"/>
                  <w:vAlign w:val="center"/>
                  <w:hideMark/>
                </w:tcPr>
                <w:p w14:paraId="0556A75A"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CDCE985" w14:textId="77777777" w:rsidTr="00DE0DC1">
              <w:trPr>
                <w:trHeight w:val="300"/>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14:paraId="199ADDB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w:t>
                  </w:r>
                </w:p>
              </w:tc>
              <w:tc>
                <w:tcPr>
                  <w:tcW w:w="4163" w:type="dxa"/>
                  <w:tcBorders>
                    <w:top w:val="nil"/>
                    <w:left w:val="nil"/>
                    <w:bottom w:val="single" w:sz="4" w:space="0" w:color="auto"/>
                    <w:right w:val="single" w:sz="4" w:space="0" w:color="auto"/>
                  </w:tcBorders>
                  <w:shd w:val="clear" w:color="000000" w:fill="FFFFFF"/>
                  <w:noWrap/>
                  <w:vAlign w:val="center"/>
                  <w:hideMark/>
                </w:tcPr>
                <w:p w14:paraId="6537FCAF" w14:textId="1190619F" w:rsidR="00DE0DC1" w:rsidRPr="00DE0DC1" w:rsidRDefault="00DE0DC1" w:rsidP="00DE0DC1">
                  <w:pPr>
                    <w:spacing w:after="0" w:line="240" w:lineRule="auto"/>
                    <w:rPr>
                      <w:rFonts w:eastAsia="Times New Roman"/>
                      <w:color w:val="000000"/>
                    </w:rPr>
                  </w:pPr>
                  <w:r w:rsidRPr="00DE0DC1">
                    <w:rPr>
                      <w:rFonts w:eastAsia="Times New Roman"/>
                      <w:color w:val="000000"/>
                    </w:rPr>
                    <w:t>Теплолічильники</w:t>
                  </w:r>
                  <w:r w:rsidR="000330AB">
                    <w:rPr>
                      <w:rFonts w:eastAsia="Times New Roman"/>
                      <w:color w:val="000000"/>
                    </w:rPr>
                    <w:t xml:space="preserve"> єдині</w:t>
                  </w:r>
                  <w:r w:rsidRPr="00DE0DC1">
                    <w:rPr>
                      <w:rFonts w:eastAsia="Times New Roman"/>
                      <w:color w:val="000000"/>
                    </w:rPr>
                    <w:t xml:space="preserve"> Ду 15-20</w:t>
                  </w:r>
                </w:p>
              </w:tc>
              <w:tc>
                <w:tcPr>
                  <w:tcW w:w="3754" w:type="dxa"/>
                  <w:tcBorders>
                    <w:top w:val="nil"/>
                    <w:left w:val="nil"/>
                    <w:bottom w:val="single" w:sz="4" w:space="0" w:color="auto"/>
                    <w:right w:val="single" w:sz="4" w:space="0" w:color="auto"/>
                  </w:tcBorders>
                  <w:shd w:val="clear" w:color="000000" w:fill="FFFFFF"/>
                  <w:noWrap/>
                  <w:vAlign w:val="center"/>
                  <w:hideMark/>
                </w:tcPr>
                <w:p w14:paraId="2FE5AB8E"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Суперком, PolluStat, SKS-3, СВТУ</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18F3223B"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5</w:t>
                  </w:r>
                </w:p>
              </w:tc>
              <w:tc>
                <w:tcPr>
                  <w:tcW w:w="222" w:type="dxa"/>
                  <w:vAlign w:val="center"/>
                  <w:hideMark/>
                </w:tcPr>
                <w:p w14:paraId="4274FB63"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A4FEA58" w14:textId="77777777" w:rsidTr="00DE0DC1">
              <w:trPr>
                <w:trHeight w:val="300"/>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14:paraId="61F7640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4163" w:type="dxa"/>
                  <w:tcBorders>
                    <w:top w:val="nil"/>
                    <w:left w:val="nil"/>
                    <w:bottom w:val="single" w:sz="4" w:space="0" w:color="auto"/>
                    <w:right w:val="single" w:sz="4" w:space="0" w:color="auto"/>
                  </w:tcBorders>
                  <w:shd w:val="clear" w:color="000000" w:fill="FFFFFF"/>
                  <w:noWrap/>
                  <w:vAlign w:val="center"/>
                  <w:hideMark/>
                </w:tcPr>
                <w:p w14:paraId="6AC4B8FB" w14:textId="457DD6F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Теплолічильники </w:t>
                  </w:r>
                  <w:r w:rsidR="000330AB">
                    <w:rPr>
                      <w:rFonts w:eastAsia="Times New Roman"/>
                      <w:color w:val="000000"/>
                    </w:rPr>
                    <w:t xml:space="preserve"> єдині </w:t>
                  </w:r>
                  <w:r w:rsidRPr="00DE0DC1">
                    <w:rPr>
                      <w:rFonts w:eastAsia="Times New Roman"/>
                      <w:color w:val="000000"/>
                    </w:rPr>
                    <w:t>Ду 25</w:t>
                  </w:r>
                </w:p>
              </w:tc>
              <w:tc>
                <w:tcPr>
                  <w:tcW w:w="3754" w:type="dxa"/>
                  <w:tcBorders>
                    <w:top w:val="nil"/>
                    <w:left w:val="nil"/>
                    <w:bottom w:val="single" w:sz="4" w:space="0" w:color="auto"/>
                    <w:right w:val="single" w:sz="4" w:space="0" w:color="auto"/>
                  </w:tcBorders>
                  <w:shd w:val="clear" w:color="000000" w:fill="FFFFFF"/>
                  <w:noWrap/>
                  <w:vAlign w:val="center"/>
                  <w:hideMark/>
                </w:tcPr>
                <w:p w14:paraId="17F9529F"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Суперком, PolluStat, SKS-3, СВТУ</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52E364B8"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66</w:t>
                  </w:r>
                </w:p>
              </w:tc>
              <w:tc>
                <w:tcPr>
                  <w:tcW w:w="222" w:type="dxa"/>
                  <w:vAlign w:val="center"/>
                  <w:hideMark/>
                </w:tcPr>
                <w:p w14:paraId="789BC134"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1C76404" w14:textId="77777777" w:rsidTr="00DE0DC1">
              <w:trPr>
                <w:trHeight w:val="300"/>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14:paraId="36DDEE9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4</w:t>
                  </w:r>
                </w:p>
              </w:tc>
              <w:tc>
                <w:tcPr>
                  <w:tcW w:w="4163" w:type="dxa"/>
                  <w:tcBorders>
                    <w:top w:val="nil"/>
                    <w:left w:val="nil"/>
                    <w:bottom w:val="single" w:sz="4" w:space="0" w:color="auto"/>
                    <w:right w:val="single" w:sz="4" w:space="0" w:color="auto"/>
                  </w:tcBorders>
                  <w:shd w:val="clear" w:color="000000" w:fill="FFFFFF"/>
                  <w:noWrap/>
                  <w:vAlign w:val="center"/>
                  <w:hideMark/>
                </w:tcPr>
                <w:p w14:paraId="7B16C84E" w14:textId="555CE9B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Теплолічильники </w:t>
                  </w:r>
                  <w:r w:rsidR="000330AB">
                    <w:rPr>
                      <w:rFonts w:eastAsia="Times New Roman"/>
                      <w:color w:val="000000"/>
                    </w:rPr>
                    <w:t xml:space="preserve"> єдині </w:t>
                  </w:r>
                  <w:r w:rsidRPr="00DE0DC1">
                    <w:rPr>
                      <w:rFonts w:eastAsia="Times New Roman"/>
                      <w:color w:val="000000"/>
                    </w:rPr>
                    <w:t>Ду 32-40</w:t>
                  </w:r>
                </w:p>
              </w:tc>
              <w:tc>
                <w:tcPr>
                  <w:tcW w:w="3754" w:type="dxa"/>
                  <w:tcBorders>
                    <w:top w:val="nil"/>
                    <w:left w:val="nil"/>
                    <w:bottom w:val="single" w:sz="4" w:space="0" w:color="auto"/>
                    <w:right w:val="single" w:sz="4" w:space="0" w:color="auto"/>
                  </w:tcBorders>
                  <w:shd w:val="clear" w:color="000000" w:fill="FFFFFF"/>
                  <w:noWrap/>
                  <w:vAlign w:val="center"/>
                  <w:hideMark/>
                </w:tcPr>
                <w:p w14:paraId="340F540B"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Суперком, PolluStat, SKS-3, СВТУ</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4B17FFA4"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252</w:t>
                  </w:r>
                </w:p>
              </w:tc>
              <w:tc>
                <w:tcPr>
                  <w:tcW w:w="222" w:type="dxa"/>
                  <w:vAlign w:val="center"/>
                  <w:hideMark/>
                </w:tcPr>
                <w:p w14:paraId="72B701A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57C939C" w14:textId="77777777" w:rsidTr="00DE0DC1">
              <w:trPr>
                <w:trHeight w:val="300"/>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14:paraId="0954F38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4163" w:type="dxa"/>
                  <w:tcBorders>
                    <w:top w:val="nil"/>
                    <w:left w:val="nil"/>
                    <w:bottom w:val="single" w:sz="4" w:space="0" w:color="auto"/>
                    <w:right w:val="single" w:sz="4" w:space="0" w:color="auto"/>
                  </w:tcBorders>
                  <w:shd w:val="clear" w:color="000000" w:fill="FFFFFF"/>
                  <w:noWrap/>
                  <w:vAlign w:val="center"/>
                  <w:hideMark/>
                </w:tcPr>
                <w:p w14:paraId="1B0E4DB1" w14:textId="28D501AE" w:rsidR="00DE0DC1" w:rsidRPr="00DE0DC1" w:rsidRDefault="00DE0DC1" w:rsidP="00DE0DC1">
                  <w:pPr>
                    <w:spacing w:after="0" w:line="240" w:lineRule="auto"/>
                    <w:rPr>
                      <w:rFonts w:eastAsia="Times New Roman"/>
                      <w:color w:val="000000"/>
                    </w:rPr>
                  </w:pPr>
                  <w:r w:rsidRPr="00DE0DC1">
                    <w:rPr>
                      <w:rFonts w:eastAsia="Times New Roman"/>
                      <w:color w:val="000000"/>
                    </w:rPr>
                    <w:t>Теплолічильники</w:t>
                  </w:r>
                  <w:r w:rsidR="000330AB">
                    <w:rPr>
                      <w:rFonts w:eastAsia="Times New Roman"/>
                      <w:color w:val="000000"/>
                    </w:rPr>
                    <w:t xml:space="preserve"> складені</w:t>
                  </w:r>
                </w:p>
              </w:tc>
              <w:tc>
                <w:tcPr>
                  <w:tcW w:w="3754" w:type="dxa"/>
                  <w:tcBorders>
                    <w:top w:val="nil"/>
                    <w:left w:val="nil"/>
                    <w:bottom w:val="single" w:sz="4" w:space="0" w:color="auto"/>
                    <w:right w:val="single" w:sz="4" w:space="0" w:color="auto"/>
                  </w:tcBorders>
                  <w:shd w:val="clear" w:color="000000" w:fill="FFFFFF"/>
                  <w:noWrap/>
                  <w:vAlign w:val="center"/>
                  <w:hideMark/>
                </w:tcPr>
                <w:p w14:paraId="0EC75120" w14:textId="061FBA3A"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СВТУ Ду 200</w:t>
                  </w:r>
                  <w:r w:rsidR="000330AB">
                    <w:rPr>
                      <w:rFonts w:ascii="Times New Roman" w:eastAsia="Times New Roman" w:hAnsi="Times New Roman" w:cs="Times New Roman"/>
                      <w:color w:val="000000"/>
                    </w:rPr>
                    <w:t>,</w:t>
                  </w:r>
                  <w:r w:rsidR="000330AB" w:rsidRPr="00DE0DC1">
                    <w:rPr>
                      <w:rFonts w:ascii="Times New Roman" w:eastAsia="Times New Roman" w:hAnsi="Times New Roman" w:cs="Times New Roman"/>
                      <w:color w:val="000000"/>
                    </w:rPr>
                    <w:t xml:space="preserve"> Єргомера-125</w:t>
                  </w:r>
                </w:p>
              </w:tc>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14:paraId="0F7FF997" w14:textId="4BAFB0AF" w:rsidR="00DE0DC1" w:rsidRPr="00DE0DC1" w:rsidRDefault="000330AB" w:rsidP="00DE0D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2" w:type="dxa"/>
                  <w:vAlign w:val="center"/>
                  <w:hideMark/>
                </w:tcPr>
                <w:p w14:paraId="3B96DBD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EA02E09" w14:textId="77777777" w:rsidTr="00DE0DC1">
              <w:trPr>
                <w:trHeight w:val="555"/>
              </w:trPr>
              <w:tc>
                <w:tcPr>
                  <w:tcW w:w="9830" w:type="dxa"/>
                  <w:gridSpan w:val="4"/>
                  <w:tcBorders>
                    <w:top w:val="single" w:sz="4" w:space="0" w:color="auto"/>
                    <w:left w:val="single" w:sz="4" w:space="0" w:color="auto"/>
                    <w:bottom w:val="single" w:sz="4" w:space="0" w:color="auto"/>
                    <w:right w:val="nil"/>
                  </w:tcBorders>
                  <w:shd w:val="clear" w:color="000000" w:fill="FFFFFF"/>
                  <w:noWrap/>
                  <w:vAlign w:val="center"/>
                  <w:hideMark/>
                </w:tcPr>
                <w:p w14:paraId="6CEDD2F1" w14:textId="77777777"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Лічильники газу та пристрої перетворення обєму</w:t>
                  </w:r>
                </w:p>
              </w:tc>
              <w:tc>
                <w:tcPr>
                  <w:tcW w:w="222" w:type="dxa"/>
                  <w:vAlign w:val="center"/>
                  <w:hideMark/>
                </w:tcPr>
                <w:p w14:paraId="7AC264C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C6F3D60"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3212D4B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163" w:type="dxa"/>
                  <w:tcBorders>
                    <w:top w:val="nil"/>
                    <w:left w:val="single" w:sz="4" w:space="0" w:color="auto"/>
                    <w:bottom w:val="single" w:sz="4" w:space="0" w:color="auto"/>
                    <w:right w:val="single" w:sz="4" w:space="0" w:color="auto"/>
                  </w:tcBorders>
                  <w:shd w:val="clear" w:color="000000" w:fill="FFFFFF"/>
                  <w:vAlign w:val="center"/>
                  <w:hideMark/>
                </w:tcPr>
                <w:p w14:paraId="1777CC06"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754" w:type="dxa"/>
                  <w:tcBorders>
                    <w:top w:val="nil"/>
                    <w:left w:val="nil"/>
                    <w:bottom w:val="single" w:sz="4" w:space="0" w:color="auto"/>
                    <w:right w:val="single" w:sz="4" w:space="0" w:color="auto"/>
                  </w:tcBorders>
                  <w:shd w:val="clear" w:color="000000" w:fill="FFFFFF"/>
                  <w:noWrap/>
                  <w:vAlign w:val="bottom"/>
                  <w:hideMark/>
                </w:tcPr>
                <w:p w14:paraId="69DABD98"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G4000 ЛГ-К-300</w:t>
                  </w:r>
                </w:p>
              </w:tc>
              <w:tc>
                <w:tcPr>
                  <w:tcW w:w="1431" w:type="dxa"/>
                  <w:tcBorders>
                    <w:top w:val="nil"/>
                    <w:left w:val="nil"/>
                    <w:bottom w:val="single" w:sz="4" w:space="0" w:color="auto"/>
                    <w:right w:val="single" w:sz="4" w:space="0" w:color="auto"/>
                  </w:tcBorders>
                  <w:shd w:val="clear" w:color="000000" w:fill="FFFFFF"/>
                  <w:noWrap/>
                  <w:vAlign w:val="center"/>
                  <w:hideMark/>
                </w:tcPr>
                <w:p w14:paraId="07A8720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642A0E30"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70531D9" w14:textId="77777777" w:rsidTr="00DE0DC1">
              <w:trPr>
                <w:trHeight w:val="300"/>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14:paraId="129261F9"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w:t>
                  </w:r>
                </w:p>
              </w:tc>
              <w:tc>
                <w:tcPr>
                  <w:tcW w:w="4163" w:type="dxa"/>
                  <w:tcBorders>
                    <w:top w:val="nil"/>
                    <w:left w:val="nil"/>
                    <w:bottom w:val="single" w:sz="4" w:space="0" w:color="auto"/>
                    <w:right w:val="single" w:sz="4" w:space="0" w:color="auto"/>
                  </w:tcBorders>
                  <w:shd w:val="clear" w:color="000000" w:fill="FFFFFF"/>
                  <w:vAlign w:val="center"/>
                  <w:hideMark/>
                </w:tcPr>
                <w:p w14:paraId="14C5359F"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754" w:type="dxa"/>
                  <w:tcBorders>
                    <w:top w:val="nil"/>
                    <w:left w:val="nil"/>
                    <w:bottom w:val="nil"/>
                    <w:right w:val="nil"/>
                  </w:tcBorders>
                  <w:shd w:val="clear" w:color="000000" w:fill="FFFFFF"/>
                  <w:noWrap/>
                  <w:vAlign w:val="bottom"/>
                  <w:hideMark/>
                </w:tcPr>
                <w:p w14:paraId="6CA6D606"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G-250-ЛГ-К-100</w:t>
                  </w:r>
                </w:p>
              </w:tc>
              <w:tc>
                <w:tcPr>
                  <w:tcW w:w="1431" w:type="dxa"/>
                  <w:tcBorders>
                    <w:top w:val="nil"/>
                    <w:left w:val="single" w:sz="4" w:space="0" w:color="auto"/>
                    <w:bottom w:val="nil"/>
                    <w:right w:val="single" w:sz="4" w:space="0" w:color="auto"/>
                  </w:tcBorders>
                  <w:shd w:val="clear" w:color="000000" w:fill="FFFFFF"/>
                  <w:noWrap/>
                  <w:vAlign w:val="bottom"/>
                  <w:hideMark/>
                </w:tcPr>
                <w:p w14:paraId="576D8609"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3</w:t>
                  </w:r>
                </w:p>
              </w:tc>
              <w:tc>
                <w:tcPr>
                  <w:tcW w:w="222" w:type="dxa"/>
                  <w:vAlign w:val="center"/>
                  <w:hideMark/>
                </w:tcPr>
                <w:p w14:paraId="1FBBE9CD"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BF16385"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6D55F32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4163" w:type="dxa"/>
                  <w:tcBorders>
                    <w:top w:val="nil"/>
                    <w:left w:val="single" w:sz="4" w:space="0" w:color="auto"/>
                    <w:bottom w:val="single" w:sz="4" w:space="0" w:color="auto"/>
                    <w:right w:val="single" w:sz="4" w:space="0" w:color="auto"/>
                  </w:tcBorders>
                  <w:shd w:val="clear" w:color="000000" w:fill="FFFFFF"/>
                  <w:vAlign w:val="center"/>
                  <w:hideMark/>
                </w:tcPr>
                <w:p w14:paraId="155ED8AC"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754" w:type="dxa"/>
                  <w:tcBorders>
                    <w:top w:val="single" w:sz="4" w:space="0" w:color="auto"/>
                    <w:left w:val="nil"/>
                    <w:bottom w:val="single" w:sz="4" w:space="0" w:color="auto"/>
                    <w:right w:val="single" w:sz="4" w:space="0" w:color="auto"/>
                  </w:tcBorders>
                  <w:shd w:val="clear" w:color="000000" w:fill="FFFFFF"/>
                  <w:noWrap/>
                  <w:vAlign w:val="bottom"/>
                  <w:hideMark/>
                </w:tcPr>
                <w:p w14:paraId="72AAF15C"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G10 РЛ</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FA3D13"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7505D60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14D2D38"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7683EB8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4</w:t>
                  </w:r>
                </w:p>
              </w:tc>
              <w:tc>
                <w:tcPr>
                  <w:tcW w:w="4163" w:type="dxa"/>
                  <w:tcBorders>
                    <w:top w:val="nil"/>
                    <w:left w:val="single" w:sz="4" w:space="0" w:color="auto"/>
                    <w:bottom w:val="single" w:sz="4" w:space="0" w:color="auto"/>
                    <w:right w:val="single" w:sz="4" w:space="0" w:color="auto"/>
                  </w:tcBorders>
                  <w:shd w:val="clear" w:color="000000" w:fill="FFFFFF"/>
                  <w:vAlign w:val="center"/>
                  <w:hideMark/>
                </w:tcPr>
                <w:p w14:paraId="3DEEE6B8"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754" w:type="dxa"/>
                  <w:tcBorders>
                    <w:top w:val="nil"/>
                    <w:left w:val="nil"/>
                    <w:bottom w:val="single" w:sz="4" w:space="0" w:color="auto"/>
                    <w:right w:val="nil"/>
                  </w:tcBorders>
                  <w:shd w:val="clear" w:color="000000" w:fill="FFFFFF"/>
                  <w:noWrap/>
                  <w:vAlign w:val="bottom"/>
                  <w:hideMark/>
                </w:tcPr>
                <w:p w14:paraId="1115EA80"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G100 ТЕМП ДУ 80</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10D1F92F"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62513AE4"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1021D71"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68CCA8D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4163" w:type="dxa"/>
                  <w:tcBorders>
                    <w:top w:val="nil"/>
                    <w:left w:val="single" w:sz="4" w:space="0" w:color="auto"/>
                    <w:bottom w:val="single" w:sz="4" w:space="0" w:color="auto"/>
                    <w:right w:val="single" w:sz="4" w:space="0" w:color="auto"/>
                  </w:tcBorders>
                  <w:shd w:val="clear" w:color="000000" w:fill="FFFFFF"/>
                  <w:vAlign w:val="center"/>
                  <w:hideMark/>
                </w:tcPr>
                <w:p w14:paraId="0E77193A"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754" w:type="dxa"/>
                  <w:tcBorders>
                    <w:top w:val="nil"/>
                    <w:left w:val="nil"/>
                    <w:bottom w:val="single" w:sz="4" w:space="0" w:color="auto"/>
                    <w:right w:val="nil"/>
                  </w:tcBorders>
                  <w:shd w:val="clear" w:color="000000" w:fill="FFFFFF"/>
                  <w:noWrap/>
                  <w:vAlign w:val="bottom"/>
                  <w:hideMark/>
                </w:tcPr>
                <w:p w14:paraId="0A0F91FA"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G160 ЛГ-К-80</w:t>
                  </w:r>
                </w:p>
              </w:tc>
              <w:tc>
                <w:tcPr>
                  <w:tcW w:w="1431" w:type="dxa"/>
                  <w:tcBorders>
                    <w:top w:val="nil"/>
                    <w:left w:val="single" w:sz="4" w:space="0" w:color="auto"/>
                    <w:bottom w:val="nil"/>
                    <w:right w:val="single" w:sz="4" w:space="0" w:color="auto"/>
                  </w:tcBorders>
                  <w:shd w:val="clear" w:color="000000" w:fill="FFFFFF"/>
                  <w:noWrap/>
                  <w:vAlign w:val="bottom"/>
                  <w:hideMark/>
                </w:tcPr>
                <w:p w14:paraId="125FD760"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2</w:t>
                  </w:r>
                </w:p>
              </w:tc>
              <w:tc>
                <w:tcPr>
                  <w:tcW w:w="222" w:type="dxa"/>
                  <w:vAlign w:val="center"/>
                  <w:hideMark/>
                </w:tcPr>
                <w:p w14:paraId="01D63028"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2A4774C" w14:textId="77777777" w:rsidTr="00DE0DC1">
              <w:trPr>
                <w:trHeight w:val="300"/>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14:paraId="1930204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4163" w:type="dxa"/>
                  <w:tcBorders>
                    <w:top w:val="nil"/>
                    <w:left w:val="nil"/>
                    <w:bottom w:val="single" w:sz="4" w:space="0" w:color="auto"/>
                    <w:right w:val="single" w:sz="4" w:space="0" w:color="auto"/>
                  </w:tcBorders>
                  <w:shd w:val="clear" w:color="000000" w:fill="FFFFFF"/>
                  <w:vAlign w:val="center"/>
                  <w:hideMark/>
                </w:tcPr>
                <w:p w14:paraId="6653961D"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754" w:type="dxa"/>
                  <w:tcBorders>
                    <w:top w:val="nil"/>
                    <w:left w:val="nil"/>
                    <w:bottom w:val="single" w:sz="4" w:space="0" w:color="auto"/>
                    <w:right w:val="nil"/>
                  </w:tcBorders>
                  <w:shd w:val="clear" w:color="000000" w:fill="FFFFFF"/>
                  <w:noWrap/>
                  <w:vAlign w:val="bottom"/>
                  <w:hideMark/>
                </w:tcPr>
                <w:p w14:paraId="2FB2D192"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ТЕМП-G-65 ДУ 80</w:t>
                  </w:r>
                </w:p>
              </w:tc>
              <w:tc>
                <w:tcPr>
                  <w:tcW w:w="1431" w:type="dxa"/>
                  <w:tcBorders>
                    <w:top w:val="single" w:sz="4" w:space="0" w:color="auto"/>
                    <w:left w:val="single" w:sz="4" w:space="0" w:color="auto"/>
                    <w:bottom w:val="nil"/>
                    <w:right w:val="single" w:sz="4" w:space="0" w:color="auto"/>
                  </w:tcBorders>
                  <w:shd w:val="clear" w:color="000000" w:fill="FFFFFF"/>
                  <w:noWrap/>
                  <w:vAlign w:val="bottom"/>
                  <w:hideMark/>
                </w:tcPr>
                <w:p w14:paraId="7A1E8B41"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00D125D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753D8FB"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2A819D8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7</w:t>
                  </w:r>
                </w:p>
              </w:tc>
              <w:tc>
                <w:tcPr>
                  <w:tcW w:w="4163" w:type="dxa"/>
                  <w:tcBorders>
                    <w:top w:val="nil"/>
                    <w:left w:val="single" w:sz="4" w:space="0" w:color="auto"/>
                    <w:bottom w:val="single" w:sz="4" w:space="0" w:color="auto"/>
                    <w:right w:val="single" w:sz="4" w:space="0" w:color="auto"/>
                  </w:tcBorders>
                  <w:shd w:val="clear" w:color="000000" w:fill="FFFFFF"/>
                  <w:vAlign w:val="center"/>
                  <w:hideMark/>
                </w:tcPr>
                <w:p w14:paraId="498590F9"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754" w:type="dxa"/>
                  <w:tcBorders>
                    <w:top w:val="nil"/>
                    <w:left w:val="nil"/>
                    <w:bottom w:val="single" w:sz="4" w:space="0" w:color="auto"/>
                    <w:right w:val="nil"/>
                  </w:tcBorders>
                  <w:shd w:val="clear" w:color="000000" w:fill="FFFFFF"/>
                  <w:noWrap/>
                  <w:vAlign w:val="bottom"/>
                  <w:hideMark/>
                </w:tcPr>
                <w:p w14:paraId="24177222"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ТЕМП-G-100 Ду100</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823561"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4</w:t>
                  </w:r>
                </w:p>
              </w:tc>
              <w:tc>
                <w:tcPr>
                  <w:tcW w:w="222" w:type="dxa"/>
                  <w:vAlign w:val="center"/>
                  <w:hideMark/>
                </w:tcPr>
                <w:p w14:paraId="4846987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FE2FBE9"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46B8078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8</w:t>
                  </w:r>
                </w:p>
              </w:tc>
              <w:tc>
                <w:tcPr>
                  <w:tcW w:w="4163" w:type="dxa"/>
                  <w:tcBorders>
                    <w:top w:val="nil"/>
                    <w:left w:val="single" w:sz="4" w:space="0" w:color="auto"/>
                    <w:bottom w:val="single" w:sz="4" w:space="0" w:color="auto"/>
                    <w:right w:val="single" w:sz="4" w:space="0" w:color="auto"/>
                  </w:tcBorders>
                  <w:shd w:val="clear" w:color="000000" w:fill="FFFFFF"/>
                  <w:vAlign w:val="center"/>
                  <w:hideMark/>
                </w:tcPr>
                <w:p w14:paraId="1D058090"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754" w:type="dxa"/>
                  <w:tcBorders>
                    <w:top w:val="nil"/>
                    <w:left w:val="nil"/>
                    <w:bottom w:val="single" w:sz="4" w:space="0" w:color="auto"/>
                    <w:right w:val="nil"/>
                  </w:tcBorders>
                  <w:shd w:val="clear" w:color="000000" w:fill="FFFFFF"/>
                  <w:noWrap/>
                  <w:vAlign w:val="bottom"/>
                  <w:hideMark/>
                </w:tcPr>
                <w:p w14:paraId="7721E8D4"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G25 ТЕМП ДУ 50</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6AEE0905"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48DCF65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B327D0A" w14:textId="77777777" w:rsidTr="00DE0DC1">
              <w:trPr>
                <w:trHeight w:val="300"/>
              </w:trPr>
              <w:tc>
                <w:tcPr>
                  <w:tcW w:w="482" w:type="dxa"/>
                  <w:tcBorders>
                    <w:top w:val="nil"/>
                    <w:left w:val="single" w:sz="4" w:space="0" w:color="auto"/>
                    <w:bottom w:val="nil"/>
                    <w:right w:val="nil"/>
                  </w:tcBorders>
                  <w:shd w:val="clear" w:color="000000" w:fill="FFFFFF"/>
                  <w:noWrap/>
                  <w:vAlign w:val="center"/>
                  <w:hideMark/>
                </w:tcPr>
                <w:p w14:paraId="21E6FC1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9</w:t>
                  </w:r>
                </w:p>
              </w:tc>
              <w:tc>
                <w:tcPr>
                  <w:tcW w:w="4163" w:type="dxa"/>
                  <w:tcBorders>
                    <w:top w:val="nil"/>
                    <w:left w:val="single" w:sz="4" w:space="0" w:color="auto"/>
                    <w:bottom w:val="nil"/>
                    <w:right w:val="single" w:sz="4" w:space="0" w:color="auto"/>
                  </w:tcBorders>
                  <w:shd w:val="clear" w:color="000000" w:fill="FFFFFF"/>
                  <w:vAlign w:val="center"/>
                  <w:hideMark/>
                </w:tcPr>
                <w:p w14:paraId="35623ED9"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754" w:type="dxa"/>
                  <w:tcBorders>
                    <w:top w:val="nil"/>
                    <w:left w:val="nil"/>
                    <w:bottom w:val="nil"/>
                    <w:right w:val="single" w:sz="4" w:space="0" w:color="auto"/>
                  </w:tcBorders>
                  <w:shd w:val="clear" w:color="000000" w:fill="FFFFFF"/>
                  <w:noWrap/>
                  <w:vAlign w:val="bottom"/>
                  <w:hideMark/>
                </w:tcPr>
                <w:p w14:paraId="1511D6AA"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РГК-400</w:t>
                  </w:r>
                </w:p>
              </w:tc>
              <w:tc>
                <w:tcPr>
                  <w:tcW w:w="1431" w:type="dxa"/>
                  <w:tcBorders>
                    <w:top w:val="nil"/>
                    <w:left w:val="single" w:sz="4" w:space="0" w:color="auto"/>
                    <w:bottom w:val="nil"/>
                    <w:right w:val="single" w:sz="4" w:space="0" w:color="auto"/>
                  </w:tcBorders>
                  <w:shd w:val="clear" w:color="000000" w:fill="FFFFFF"/>
                  <w:noWrap/>
                  <w:vAlign w:val="bottom"/>
                  <w:hideMark/>
                </w:tcPr>
                <w:p w14:paraId="6864E457"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2</w:t>
                  </w:r>
                </w:p>
              </w:tc>
              <w:tc>
                <w:tcPr>
                  <w:tcW w:w="222" w:type="dxa"/>
                  <w:vAlign w:val="center"/>
                  <w:hideMark/>
                </w:tcPr>
                <w:p w14:paraId="0198BA5F"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C977736" w14:textId="77777777" w:rsidTr="00DE0DC1">
              <w:trPr>
                <w:trHeight w:val="300"/>
              </w:trPr>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3E11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10</w:t>
                  </w:r>
                </w:p>
              </w:tc>
              <w:tc>
                <w:tcPr>
                  <w:tcW w:w="4163" w:type="dxa"/>
                  <w:tcBorders>
                    <w:top w:val="single" w:sz="4" w:space="0" w:color="auto"/>
                    <w:left w:val="nil"/>
                    <w:bottom w:val="single" w:sz="4" w:space="0" w:color="auto"/>
                    <w:right w:val="single" w:sz="4" w:space="0" w:color="auto"/>
                  </w:tcBorders>
                  <w:shd w:val="clear" w:color="000000" w:fill="FFFFFF"/>
                  <w:vAlign w:val="center"/>
                  <w:hideMark/>
                </w:tcPr>
                <w:p w14:paraId="39102433"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754" w:type="dxa"/>
                  <w:tcBorders>
                    <w:top w:val="single" w:sz="4" w:space="0" w:color="auto"/>
                    <w:left w:val="nil"/>
                    <w:bottom w:val="single" w:sz="4" w:space="0" w:color="auto"/>
                    <w:right w:val="nil"/>
                  </w:tcBorders>
                  <w:shd w:val="clear" w:color="000000" w:fill="FFFFFF"/>
                  <w:noWrap/>
                  <w:vAlign w:val="bottom"/>
                  <w:hideMark/>
                </w:tcPr>
                <w:p w14:paraId="3B498C5F"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РГК-100</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9AFC2B"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2</w:t>
                  </w:r>
                </w:p>
              </w:tc>
              <w:tc>
                <w:tcPr>
                  <w:tcW w:w="222" w:type="dxa"/>
                  <w:vAlign w:val="center"/>
                  <w:hideMark/>
                </w:tcPr>
                <w:p w14:paraId="47C8C76D"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3E00636"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59C551E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11</w:t>
                  </w:r>
                </w:p>
              </w:tc>
              <w:tc>
                <w:tcPr>
                  <w:tcW w:w="4163" w:type="dxa"/>
                  <w:tcBorders>
                    <w:top w:val="nil"/>
                    <w:left w:val="single" w:sz="4" w:space="0" w:color="auto"/>
                    <w:bottom w:val="single" w:sz="4" w:space="0" w:color="auto"/>
                    <w:right w:val="single" w:sz="4" w:space="0" w:color="auto"/>
                  </w:tcBorders>
                  <w:shd w:val="clear" w:color="000000" w:fill="FFFFFF"/>
                  <w:vAlign w:val="center"/>
                  <w:hideMark/>
                </w:tcPr>
                <w:p w14:paraId="01E49598"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754" w:type="dxa"/>
                  <w:tcBorders>
                    <w:top w:val="nil"/>
                    <w:left w:val="nil"/>
                    <w:bottom w:val="single" w:sz="4" w:space="0" w:color="auto"/>
                    <w:right w:val="nil"/>
                  </w:tcBorders>
                  <w:shd w:val="clear" w:color="000000" w:fill="FFFFFF"/>
                  <w:noWrap/>
                  <w:vAlign w:val="bottom"/>
                  <w:hideMark/>
                </w:tcPr>
                <w:p w14:paraId="394B86F1"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РГ-К-40</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2184912A"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75C1B8E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C65B01B"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645AFC6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12</w:t>
                  </w:r>
                </w:p>
              </w:tc>
              <w:tc>
                <w:tcPr>
                  <w:tcW w:w="4163" w:type="dxa"/>
                  <w:tcBorders>
                    <w:top w:val="nil"/>
                    <w:left w:val="single" w:sz="4" w:space="0" w:color="auto"/>
                    <w:bottom w:val="single" w:sz="4" w:space="0" w:color="auto"/>
                    <w:right w:val="single" w:sz="4" w:space="0" w:color="auto"/>
                  </w:tcBorders>
                  <w:shd w:val="clear" w:color="000000" w:fill="FFFFFF"/>
                  <w:vAlign w:val="center"/>
                  <w:hideMark/>
                </w:tcPr>
                <w:p w14:paraId="119159B4"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754" w:type="dxa"/>
                  <w:tcBorders>
                    <w:top w:val="nil"/>
                    <w:left w:val="nil"/>
                    <w:bottom w:val="nil"/>
                    <w:right w:val="single" w:sz="4" w:space="0" w:color="auto"/>
                  </w:tcBorders>
                  <w:shd w:val="clear" w:color="000000" w:fill="FFFFFF"/>
                  <w:noWrap/>
                  <w:vAlign w:val="bottom"/>
                  <w:hideMark/>
                </w:tcPr>
                <w:p w14:paraId="102B0BE9"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ТЕМП-G-160 ДУ100</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5E74A1FD"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2</w:t>
                  </w:r>
                </w:p>
              </w:tc>
              <w:tc>
                <w:tcPr>
                  <w:tcW w:w="222" w:type="dxa"/>
                  <w:vAlign w:val="center"/>
                  <w:hideMark/>
                </w:tcPr>
                <w:p w14:paraId="3B77578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0F4CD05"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1421E26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13</w:t>
                  </w:r>
                </w:p>
              </w:tc>
              <w:tc>
                <w:tcPr>
                  <w:tcW w:w="4163" w:type="dxa"/>
                  <w:tcBorders>
                    <w:top w:val="nil"/>
                    <w:left w:val="single" w:sz="4" w:space="0" w:color="auto"/>
                    <w:bottom w:val="single" w:sz="4" w:space="0" w:color="auto"/>
                    <w:right w:val="single" w:sz="4" w:space="0" w:color="auto"/>
                  </w:tcBorders>
                  <w:shd w:val="clear" w:color="000000" w:fill="FFFFFF"/>
                  <w:vAlign w:val="center"/>
                  <w:hideMark/>
                </w:tcPr>
                <w:p w14:paraId="72F6BD10" w14:textId="3071898D" w:rsidR="00DE0DC1" w:rsidRPr="00DE0DC1" w:rsidRDefault="00DE0DC1" w:rsidP="00DE0DC1">
                  <w:pPr>
                    <w:spacing w:after="0" w:line="240" w:lineRule="auto"/>
                    <w:rPr>
                      <w:rFonts w:eastAsia="Times New Roman"/>
                    </w:rPr>
                  </w:pPr>
                  <w:r w:rsidRPr="00DE0DC1">
                    <w:rPr>
                      <w:rFonts w:eastAsia="Times New Roman"/>
                    </w:rPr>
                    <w:t>Коректор</w:t>
                  </w:r>
                  <w:r w:rsidR="000330AB">
                    <w:rPr>
                      <w:rFonts w:eastAsia="Times New Roman"/>
                      <w:lang w:val="en-US"/>
                    </w:rPr>
                    <w:t xml:space="preserve"> </w:t>
                  </w:r>
                  <w:r w:rsidR="000330AB">
                    <w:rPr>
                      <w:rFonts w:eastAsia="Times New Roman"/>
                    </w:rPr>
                    <w:t>об</w:t>
                  </w:r>
                  <w:r w:rsidR="000330AB">
                    <w:rPr>
                      <w:rFonts w:eastAsia="Times New Roman"/>
                      <w:lang w:val="en-US"/>
                    </w:rPr>
                    <w:t>’</w:t>
                  </w:r>
                  <w:r w:rsidR="000330AB">
                    <w:rPr>
                      <w:rFonts w:eastAsia="Times New Roman"/>
                    </w:rPr>
                    <w:t xml:space="preserve">єму </w:t>
                  </w:r>
                  <w:r w:rsidRPr="00DE0DC1">
                    <w:rPr>
                      <w:rFonts w:eastAsia="Times New Roman"/>
                    </w:rPr>
                    <w:t xml:space="preserve"> газу</w:t>
                  </w:r>
                </w:p>
              </w:tc>
              <w:tc>
                <w:tcPr>
                  <w:tcW w:w="3754" w:type="dxa"/>
                  <w:tcBorders>
                    <w:top w:val="single" w:sz="4" w:space="0" w:color="auto"/>
                    <w:left w:val="nil"/>
                    <w:bottom w:val="nil"/>
                    <w:right w:val="single" w:sz="4" w:space="0" w:color="auto"/>
                  </w:tcBorders>
                  <w:shd w:val="clear" w:color="000000" w:fill="FFFFFF"/>
                  <w:noWrap/>
                  <w:vAlign w:val="bottom"/>
                  <w:hideMark/>
                </w:tcPr>
                <w:p w14:paraId="7EC00B7D"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OE-VPT</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2885C434"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16</w:t>
                  </w:r>
                </w:p>
              </w:tc>
              <w:tc>
                <w:tcPr>
                  <w:tcW w:w="222" w:type="dxa"/>
                  <w:vAlign w:val="center"/>
                  <w:hideMark/>
                </w:tcPr>
                <w:p w14:paraId="2EC4DA3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CB12C36" w14:textId="77777777" w:rsidTr="00DE0DC1">
              <w:trPr>
                <w:trHeight w:val="300"/>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14:paraId="5A6A0C8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14</w:t>
                  </w:r>
                </w:p>
              </w:tc>
              <w:tc>
                <w:tcPr>
                  <w:tcW w:w="4163" w:type="dxa"/>
                  <w:tcBorders>
                    <w:top w:val="nil"/>
                    <w:left w:val="nil"/>
                    <w:bottom w:val="single" w:sz="4" w:space="0" w:color="auto"/>
                    <w:right w:val="single" w:sz="4" w:space="0" w:color="auto"/>
                  </w:tcBorders>
                  <w:shd w:val="clear" w:color="000000" w:fill="FFFFFF"/>
                  <w:vAlign w:val="center"/>
                  <w:hideMark/>
                </w:tcPr>
                <w:p w14:paraId="316ED34F" w14:textId="131E7A86" w:rsidR="00DE0DC1" w:rsidRPr="00DE0DC1" w:rsidRDefault="00DE0DC1" w:rsidP="00DE0DC1">
                  <w:pPr>
                    <w:spacing w:after="0" w:line="240" w:lineRule="auto"/>
                    <w:rPr>
                      <w:rFonts w:eastAsia="Times New Roman"/>
                    </w:rPr>
                  </w:pPr>
                  <w:r w:rsidRPr="00DE0DC1">
                    <w:rPr>
                      <w:rFonts w:eastAsia="Times New Roman"/>
                    </w:rPr>
                    <w:t>Обч.</w:t>
                  </w:r>
                  <w:r w:rsidR="000330AB">
                    <w:rPr>
                      <w:rFonts w:eastAsia="Times New Roman"/>
                      <w:lang w:val="en-US"/>
                    </w:rPr>
                    <w:t xml:space="preserve"> </w:t>
                  </w:r>
                  <w:r w:rsidRPr="00DE0DC1">
                    <w:rPr>
                      <w:rFonts w:eastAsia="Times New Roman"/>
                    </w:rPr>
                    <w:t>об</w:t>
                  </w:r>
                  <w:r w:rsidR="000330AB">
                    <w:rPr>
                      <w:rFonts w:eastAsia="Times New Roman"/>
                      <w:lang w:val="en-US"/>
                    </w:rPr>
                    <w:t>’</w:t>
                  </w:r>
                  <w:r w:rsidRPr="00DE0DC1">
                    <w:rPr>
                      <w:rFonts w:eastAsia="Times New Roman"/>
                    </w:rPr>
                    <w:t>єму газу</w:t>
                  </w:r>
                </w:p>
              </w:tc>
              <w:tc>
                <w:tcPr>
                  <w:tcW w:w="3754" w:type="dxa"/>
                  <w:tcBorders>
                    <w:top w:val="single" w:sz="4" w:space="0" w:color="auto"/>
                    <w:left w:val="nil"/>
                    <w:bottom w:val="single" w:sz="4" w:space="0" w:color="auto"/>
                    <w:right w:val="single" w:sz="4" w:space="0" w:color="auto"/>
                  </w:tcBorders>
                  <w:shd w:val="clear" w:color="000000" w:fill="FFFFFF"/>
                  <w:vAlign w:val="center"/>
                  <w:hideMark/>
                </w:tcPr>
                <w:p w14:paraId="03AD4FC0"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ОЕ-22ЛА, Універсал</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2AD92842"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5</w:t>
                  </w:r>
                </w:p>
              </w:tc>
              <w:tc>
                <w:tcPr>
                  <w:tcW w:w="222" w:type="dxa"/>
                  <w:vAlign w:val="center"/>
                  <w:hideMark/>
                </w:tcPr>
                <w:p w14:paraId="67EA2598"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8DEF19D"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53F9CDF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15</w:t>
                  </w:r>
                </w:p>
              </w:tc>
              <w:tc>
                <w:tcPr>
                  <w:tcW w:w="4163" w:type="dxa"/>
                  <w:tcBorders>
                    <w:top w:val="nil"/>
                    <w:left w:val="single" w:sz="4" w:space="0" w:color="auto"/>
                    <w:bottom w:val="single" w:sz="4" w:space="0" w:color="auto"/>
                    <w:right w:val="single" w:sz="4" w:space="0" w:color="auto"/>
                  </w:tcBorders>
                  <w:shd w:val="clear" w:color="000000" w:fill="FFFFFF"/>
                  <w:vAlign w:val="center"/>
                  <w:hideMark/>
                </w:tcPr>
                <w:p w14:paraId="3160297E" w14:textId="5FF27168" w:rsidR="00DE0DC1" w:rsidRPr="00DE0DC1" w:rsidRDefault="000330AB" w:rsidP="00DE0DC1">
                  <w:pPr>
                    <w:spacing w:after="0" w:line="240" w:lineRule="auto"/>
                    <w:rPr>
                      <w:rFonts w:eastAsia="Times New Roman"/>
                    </w:rPr>
                  </w:pPr>
                  <w:r>
                    <w:rPr>
                      <w:rFonts w:eastAsia="Times New Roman"/>
                    </w:rPr>
                    <w:t xml:space="preserve">Перетворювач </w:t>
                  </w:r>
                  <w:r w:rsidR="00DE0DC1" w:rsidRPr="00DE0DC1">
                    <w:rPr>
                      <w:rFonts w:eastAsia="Times New Roman"/>
                    </w:rPr>
                    <w:t xml:space="preserve"> тиску</w:t>
                  </w:r>
                </w:p>
              </w:tc>
              <w:tc>
                <w:tcPr>
                  <w:tcW w:w="3754" w:type="dxa"/>
                  <w:tcBorders>
                    <w:top w:val="nil"/>
                    <w:left w:val="nil"/>
                    <w:bottom w:val="single" w:sz="4" w:space="0" w:color="auto"/>
                    <w:right w:val="single" w:sz="4" w:space="0" w:color="auto"/>
                  </w:tcBorders>
                  <w:shd w:val="clear" w:color="000000" w:fill="FFFFFF"/>
                  <w:vAlign w:val="center"/>
                  <w:hideMark/>
                </w:tcPr>
                <w:p w14:paraId="5124A4A8" w14:textId="77777777" w:rsidR="00DE0DC1" w:rsidRPr="00DE0DC1" w:rsidRDefault="00DE0DC1" w:rsidP="00DE0DC1">
                  <w:pPr>
                    <w:spacing w:after="0" w:line="240" w:lineRule="auto"/>
                    <w:rPr>
                      <w:rFonts w:eastAsia="Times New Roman"/>
                    </w:rPr>
                  </w:pPr>
                  <w:r w:rsidRPr="00DE0DC1">
                    <w:rPr>
                      <w:rFonts w:eastAsia="Times New Roman"/>
                    </w:rPr>
                    <w:t>Міда, Аплісенс</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05CDB1BA"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16</w:t>
                  </w:r>
                </w:p>
              </w:tc>
              <w:tc>
                <w:tcPr>
                  <w:tcW w:w="222" w:type="dxa"/>
                  <w:vAlign w:val="center"/>
                  <w:hideMark/>
                </w:tcPr>
                <w:p w14:paraId="3F27E73D"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4DAF260"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1BE807C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16</w:t>
                  </w:r>
                </w:p>
              </w:tc>
              <w:tc>
                <w:tcPr>
                  <w:tcW w:w="4163" w:type="dxa"/>
                  <w:tcBorders>
                    <w:top w:val="nil"/>
                    <w:left w:val="single" w:sz="4" w:space="0" w:color="auto"/>
                    <w:bottom w:val="nil"/>
                    <w:right w:val="single" w:sz="4" w:space="0" w:color="auto"/>
                  </w:tcBorders>
                  <w:shd w:val="clear" w:color="000000" w:fill="FFFFFF"/>
                  <w:vAlign w:val="center"/>
                  <w:hideMark/>
                </w:tcPr>
                <w:p w14:paraId="2F800F60" w14:textId="3100A135" w:rsidR="00DE0DC1" w:rsidRPr="00DE0DC1" w:rsidRDefault="000330AB" w:rsidP="00DE0DC1">
                  <w:pPr>
                    <w:spacing w:after="0" w:line="240" w:lineRule="auto"/>
                    <w:rPr>
                      <w:rFonts w:eastAsia="Times New Roman"/>
                    </w:rPr>
                  </w:pPr>
                  <w:r>
                    <w:rPr>
                      <w:rFonts w:eastAsia="Times New Roman"/>
                    </w:rPr>
                    <w:t xml:space="preserve">Перетворювач </w:t>
                  </w:r>
                  <w:r w:rsidR="00DE0DC1" w:rsidRPr="00DE0DC1">
                    <w:rPr>
                      <w:rFonts w:eastAsia="Times New Roman"/>
                    </w:rPr>
                    <w:t xml:space="preserve"> температури</w:t>
                  </w:r>
                </w:p>
              </w:tc>
              <w:tc>
                <w:tcPr>
                  <w:tcW w:w="3754" w:type="dxa"/>
                  <w:tcBorders>
                    <w:top w:val="nil"/>
                    <w:left w:val="nil"/>
                    <w:bottom w:val="single" w:sz="4" w:space="0" w:color="auto"/>
                    <w:right w:val="single" w:sz="4" w:space="0" w:color="auto"/>
                  </w:tcBorders>
                  <w:shd w:val="clear" w:color="000000" w:fill="FFFFFF"/>
                  <w:noWrap/>
                  <w:vAlign w:val="bottom"/>
                  <w:hideMark/>
                </w:tcPr>
                <w:p w14:paraId="5EDAAFCA"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 ТСМУ-0289</w:t>
                  </w:r>
                </w:p>
              </w:tc>
              <w:tc>
                <w:tcPr>
                  <w:tcW w:w="1431" w:type="dxa"/>
                  <w:tcBorders>
                    <w:top w:val="nil"/>
                    <w:left w:val="single" w:sz="4" w:space="0" w:color="auto"/>
                    <w:bottom w:val="nil"/>
                    <w:right w:val="single" w:sz="4" w:space="0" w:color="auto"/>
                  </w:tcBorders>
                  <w:shd w:val="clear" w:color="000000" w:fill="FFFFFF"/>
                  <w:noWrap/>
                  <w:vAlign w:val="bottom"/>
                  <w:hideMark/>
                </w:tcPr>
                <w:p w14:paraId="0696B107"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2</w:t>
                  </w:r>
                </w:p>
              </w:tc>
              <w:tc>
                <w:tcPr>
                  <w:tcW w:w="222" w:type="dxa"/>
                  <w:vAlign w:val="center"/>
                  <w:hideMark/>
                </w:tcPr>
                <w:p w14:paraId="5E120872"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CC06949" w14:textId="77777777" w:rsidTr="00DE0DC1">
              <w:trPr>
                <w:trHeight w:val="300"/>
              </w:trPr>
              <w:tc>
                <w:tcPr>
                  <w:tcW w:w="482" w:type="dxa"/>
                  <w:tcBorders>
                    <w:top w:val="nil"/>
                    <w:left w:val="single" w:sz="4" w:space="0" w:color="auto"/>
                    <w:bottom w:val="single" w:sz="4" w:space="0" w:color="auto"/>
                    <w:right w:val="nil"/>
                  </w:tcBorders>
                  <w:shd w:val="clear" w:color="000000" w:fill="FFFFFF"/>
                  <w:noWrap/>
                  <w:vAlign w:val="center"/>
                  <w:hideMark/>
                </w:tcPr>
                <w:p w14:paraId="0E913B79"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17</w:t>
                  </w:r>
                </w:p>
              </w:tc>
              <w:tc>
                <w:tcPr>
                  <w:tcW w:w="4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34853" w14:textId="4E3C59BE" w:rsidR="00DE0DC1" w:rsidRPr="00DE0DC1" w:rsidRDefault="000330AB" w:rsidP="00DE0DC1">
                  <w:pPr>
                    <w:spacing w:after="0" w:line="240" w:lineRule="auto"/>
                    <w:rPr>
                      <w:rFonts w:eastAsia="Times New Roman"/>
                    </w:rPr>
                  </w:pPr>
                  <w:r>
                    <w:rPr>
                      <w:rFonts w:eastAsia="Times New Roman"/>
                    </w:rPr>
                    <w:t xml:space="preserve">Перетворювач </w:t>
                  </w:r>
                  <w:r w:rsidR="00DE0DC1" w:rsidRPr="00DE0DC1">
                    <w:rPr>
                      <w:rFonts w:eastAsia="Times New Roman"/>
                    </w:rPr>
                    <w:t>температури</w:t>
                  </w:r>
                </w:p>
              </w:tc>
              <w:tc>
                <w:tcPr>
                  <w:tcW w:w="3754" w:type="dxa"/>
                  <w:tcBorders>
                    <w:top w:val="nil"/>
                    <w:left w:val="nil"/>
                    <w:bottom w:val="single" w:sz="4" w:space="0" w:color="auto"/>
                    <w:right w:val="single" w:sz="4" w:space="0" w:color="auto"/>
                  </w:tcBorders>
                  <w:shd w:val="clear" w:color="000000" w:fill="FFFFFF"/>
                  <w:vAlign w:val="center"/>
                  <w:hideMark/>
                </w:tcPr>
                <w:p w14:paraId="371AA146"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ПВТ-01-1</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A9BD7E"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4</w:t>
                  </w:r>
                </w:p>
              </w:tc>
              <w:tc>
                <w:tcPr>
                  <w:tcW w:w="222" w:type="dxa"/>
                  <w:vAlign w:val="center"/>
                  <w:hideMark/>
                </w:tcPr>
                <w:p w14:paraId="71D7540D"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A37FB17" w14:textId="77777777" w:rsidTr="00DE0DC1">
              <w:trPr>
                <w:trHeight w:val="465"/>
              </w:trPr>
              <w:tc>
                <w:tcPr>
                  <w:tcW w:w="9830" w:type="dxa"/>
                  <w:gridSpan w:val="4"/>
                  <w:tcBorders>
                    <w:top w:val="single" w:sz="4" w:space="0" w:color="auto"/>
                    <w:left w:val="single" w:sz="4" w:space="0" w:color="auto"/>
                    <w:bottom w:val="single" w:sz="4" w:space="0" w:color="auto"/>
                    <w:right w:val="nil"/>
                  </w:tcBorders>
                  <w:shd w:val="clear" w:color="000000" w:fill="FFFFFF"/>
                  <w:noWrap/>
                  <w:vAlign w:val="center"/>
                  <w:hideMark/>
                </w:tcPr>
                <w:p w14:paraId="2C940B62" w14:textId="77777777"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Дозиметри та вимірювачі потужності дози</w:t>
                  </w:r>
                </w:p>
              </w:tc>
              <w:tc>
                <w:tcPr>
                  <w:tcW w:w="222" w:type="dxa"/>
                  <w:vAlign w:val="center"/>
                  <w:hideMark/>
                </w:tcPr>
                <w:p w14:paraId="46857DCD"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513BC7C" w14:textId="77777777" w:rsidTr="00DE0DC1">
              <w:trPr>
                <w:trHeight w:val="375"/>
              </w:trPr>
              <w:tc>
                <w:tcPr>
                  <w:tcW w:w="482" w:type="dxa"/>
                  <w:tcBorders>
                    <w:top w:val="nil"/>
                    <w:left w:val="single" w:sz="4" w:space="0" w:color="auto"/>
                    <w:bottom w:val="single" w:sz="4" w:space="0" w:color="auto"/>
                    <w:right w:val="single" w:sz="4" w:space="0" w:color="auto"/>
                  </w:tcBorders>
                  <w:shd w:val="clear" w:color="000000" w:fill="FFFFFF"/>
                  <w:noWrap/>
                  <w:vAlign w:val="center"/>
                  <w:hideMark/>
                </w:tcPr>
                <w:p w14:paraId="20A85E2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163" w:type="dxa"/>
                  <w:tcBorders>
                    <w:top w:val="nil"/>
                    <w:left w:val="nil"/>
                    <w:bottom w:val="single" w:sz="4" w:space="0" w:color="auto"/>
                    <w:right w:val="single" w:sz="4" w:space="0" w:color="auto"/>
                  </w:tcBorders>
                  <w:shd w:val="clear" w:color="000000" w:fill="FFFFFF"/>
                  <w:noWrap/>
                  <w:vAlign w:val="center"/>
                  <w:hideMark/>
                </w:tcPr>
                <w:p w14:paraId="762FB103"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Дозиметр</w:t>
                  </w:r>
                </w:p>
              </w:tc>
              <w:tc>
                <w:tcPr>
                  <w:tcW w:w="3754" w:type="dxa"/>
                  <w:tcBorders>
                    <w:top w:val="nil"/>
                    <w:left w:val="nil"/>
                    <w:bottom w:val="single" w:sz="4" w:space="0" w:color="auto"/>
                    <w:right w:val="single" w:sz="4" w:space="0" w:color="auto"/>
                  </w:tcBorders>
                  <w:shd w:val="clear" w:color="000000" w:fill="FFFFFF"/>
                  <w:noWrap/>
                  <w:vAlign w:val="bottom"/>
                  <w:hideMark/>
                </w:tcPr>
                <w:p w14:paraId="1EA6B38F"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ДРГ-3-04</w:t>
                  </w:r>
                </w:p>
              </w:tc>
              <w:tc>
                <w:tcPr>
                  <w:tcW w:w="1431" w:type="dxa"/>
                  <w:tcBorders>
                    <w:top w:val="nil"/>
                    <w:left w:val="single" w:sz="4" w:space="0" w:color="auto"/>
                    <w:bottom w:val="single" w:sz="4" w:space="0" w:color="auto"/>
                    <w:right w:val="single" w:sz="4" w:space="0" w:color="auto"/>
                  </w:tcBorders>
                  <w:shd w:val="clear" w:color="000000" w:fill="FFFFFF"/>
                  <w:noWrap/>
                  <w:vAlign w:val="bottom"/>
                  <w:hideMark/>
                </w:tcPr>
                <w:p w14:paraId="7C4324F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36EE7538"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bl>
          <w:p w14:paraId="38EA75CE" w14:textId="4F63FFE1" w:rsidR="001D39ED" w:rsidRDefault="00014A52">
            <w:pPr>
              <w:rPr>
                <w:rFonts w:ascii="Times New Roman" w:hAnsi="Times New Roman" w:cs="Times New Roman"/>
              </w:rPr>
            </w:pPr>
            <w:r>
              <w:rPr>
                <w:rFonts w:ascii="Times New Roman" w:hAnsi="Times New Roman" w:cs="Times New Roman"/>
              </w:rPr>
              <w:t xml:space="preserve">   </w:t>
            </w:r>
            <w:r w:rsidR="005E0120">
              <w:rPr>
                <w:rFonts w:ascii="Times New Roman" w:hAnsi="Times New Roman" w:cs="Times New Roman"/>
              </w:rPr>
              <w:t xml:space="preserve">   </w:t>
            </w:r>
          </w:p>
        </w:tc>
        <w:tc>
          <w:tcPr>
            <w:tcW w:w="2721" w:type="dxa"/>
            <w:noWrap/>
            <w:vAlign w:val="bottom"/>
          </w:tcPr>
          <w:p w14:paraId="15B63901" w14:textId="77777777" w:rsidR="001D39ED" w:rsidRDefault="001D39ED">
            <w:pPr>
              <w:rPr>
                <w:rFonts w:ascii="Times New Roman" w:hAnsi="Times New Roman" w:cs="Times New Roman"/>
              </w:rPr>
            </w:pPr>
          </w:p>
        </w:tc>
        <w:tc>
          <w:tcPr>
            <w:tcW w:w="976" w:type="dxa"/>
            <w:noWrap/>
            <w:vAlign w:val="bottom"/>
            <w:hideMark/>
          </w:tcPr>
          <w:p w14:paraId="0AB594B0" w14:textId="77777777" w:rsidR="001D39ED" w:rsidRDefault="001D39ED">
            <w:pPr>
              <w:rPr>
                <w:rFonts w:ascii="Times New Roman" w:hAnsi="Times New Roman" w:cs="Times New Roman"/>
              </w:rPr>
            </w:pPr>
          </w:p>
        </w:tc>
      </w:tr>
      <w:tr w:rsidR="000F0089" w14:paraId="7BBEA848" w14:textId="77777777" w:rsidTr="00DE0DC1">
        <w:trPr>
          <w:gridBefore w:val="1"/>
          <w:gridAfter w:val="3"/>
          <w:wBefore w:w="34" w:type="dxa"/>
          <w:wAfter w:w="3775" w:type="dxa"/>
          <w:trHeight w:val="5913"/>
        </w:trPr>
        <w:tc>
          <w:tcPr>
            <w:tcW w:w="5091" w:type="dxa"/>
            <w:gridSpan w:val="3"/>
          </w:tcPr>
          <w:p w14:paraId="712B2DBA" w14:textId="77777777" w:rsidR="000F0089" w:rsidRDefault="000F0089" w:rsidP="00C368C2">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bookmarkStart w:id="10" w:name="_Hlk159917854"/>
            <w:r>
              <w:rPr>
                <w:rFonts w:ascii="Times New Roman" w:hAnsi="Times New Roman" w:cs="Times New Roman"/>
                <w:b/>
                <w:iCs/>
                <w:color w:val="000000"/>
                <w:sz w:val="24"/>
                <w:szCs w:val="24"/>
              </w:rPr>
              <w:lastRenderedPageBreak/>
              <w:t>ВИКОНАВЕЦЬ:</w:t>
            </w:r>
          </w:p>
          <w:p w14:paraId="20861A94" w14:textId="77777777" w:rsidR="000F0089" w:rsidRDefault="000F0089" w:rsidP="00C368C2">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p>
          <w:p w14:paraId="53B669B8" w14:textId="77777777" w:rsidR="000F0089" w:rsidRDefault="000F0089" w:rsidP="00C368C2">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p>
          <w:p w14:paraId="18029C66" w14:textId="77777777" w:rsidR="000F0089" w:rsidRDefault="000F0089" w:rsidP="00C368C2">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p>
          <w:p w14:paraId="3736C5C1" w14:textId="77777777" w:rsidR="000F0089" w:rsidRDefault="000F0089" w:rsidP="00C368C2">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p>
          <w:p w14:paraId="4B4D48A4" w14:textId="77777777" w:rsidR="000F0089" w:rsidRDefault="000F0089" w:rsidP="00C368C2">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p>
          <w:p w14:paraId="6EE89903" w14:textId="77777777" w:rsidR="000F0089" w:rsidRDefault="000F0089" w:rsidP="00C368C2">
            <w:pPr>
              <w:shd w:val="clear" w:color="auto" w:fill="FFFFFF"/>
              <w:tabs>
                <w:tab w:val="left" w:pos="3984"/>
                <w:tab w:val="left" w:pos="7392"/>
              </w:tabs>
              <w:snapToGrid w:val="0"/>
              <w:spacing w:before="182"/>
              <w:ind w:right="1536"/>
              <w:rPr>
                <w:rFonts w:ascii="Times New Roman" w:hAnsi="Times New Roman" w:cs="Times New Roman"/>
                <w:b/>
                <w:iCs/>
                <w:color w:val="000000"/>
                <w:sz w:val="24"/>
                <w:szCs w:val="24"/>
              </w:rPr>
            </w:pPr>
          </w:p>
          <w:p w14:paraId="6C42F555" w14:textId="77777777" w:rsidR="000F0089" w:rsidRDefault="000F0089" w:rsidP="00C368C2">
            <w:pPr>
              <w:shd w:val="clear" w:color="auto" w:fill="FFFFFF"/>
              <w:tabs>
                <w:tab w:val="left" w:pos="6485"/>
                <w:tab w:val="left" w:leader="underscore" w:pos="10493"/>
              </w:tabs>
              <w:ind w:left="19"/>
              <w:rPr>
                <w:rFonts w:ascii="Times New Roman" w:hAnsi="Times New Roman" w:cs="Times New Roman"/>
                <w:color w:val="000000"/>
                <w:sz w:val="24"/>
                <w:szCs w:val="24"/>
              </w:rPr>
            </w:pPr>
          </w:p>
          <w:p w14:paraId="5FCAB7C9" w14:textId="77777777" w:rsidR="000F0089" w:rsidRDefault="000F0089" w:rsidP="00C368C2">
            <w:pPr>
              <w:shd w:val="clear" w:color="auto" w:fill="FFFFFF"/>
              <w:tabs>
                <w:tab w:val="left" w:pos="6485"/>
                <w:tab w:val="left" w:leader="underscore" w:pos="10493"/>
              </w:tabs>
              <w:ind w:left="19"/>
              <w:rPr>
                <w:rFonts w:ascii="Times New Roman" w:hAnsi="Times New Roman" w:cs="Times New Roman"/>
                <w:color w:val="000000"/>
                <w:sz w:val="24"/>
                <w:szCs w:val="24"/>
              </w:rPr>
            </w:pPr>
          </w:p>
          <w:p w14:paraId="7EF9883C" w14:textId="77777777" w:rsidR="000F0089" w:rsidRDefault="000F0089" w:rsidP="00C368C2">
            <w:pPr>
              <w:shd w:val="clear" w:color="auto" w:fill="FFFFFF"/>
              <w:tabs>
                <w:tab w:val="left" w:pos="6485"/>
                <w:tab w:val="left" w:leader="underscore" w:pos="10493"/>
              </w:tabs>
              <w:ind w:left="19"/>
              <w:rPr>
                <w:rFonts w:ascii="Times New Roman" w:hAnsi="Times New Roman" w:cs="Times New Roman"/>
                <w:color w:val="000000"/>
                <w:sz w:val="24"/>
                <w:szCs w:val="24"/>
              </w:rPr>
            </w:pPr>
          </w:p>
          <w:p w14:paraId="02FF55CB" w14:textId="2A5C42C8" w:rsidR="000F0089" w:rsidRDefault="000F0089" w:rsidP="00013758">
            <w:pPr>
              <w:shd w:val="clear" w:color="auto" w:fill="FFFFFF"/>
              <w:tabs>
                <w:tab w:val="left" w:pos="6485"/>
                <w:tab w:val="left" w:leader="underscore" w:pos="10493"/>
              </w:tabs>
              <w:ind w:left="1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88B1175" w14:textId="77777777" w:rsidR="000F0089" w:rsidRDefault="000F0089" w:rsidP="00C368C2">
            <w:pPr>
              <w:shd w:val="clear" w:color="auto" w:fill="FFFFFF"/>
              <w:tabs>
                <w:tab w:val="left" w:pos="6485"/>
                <w:tab w:val="left" w:leader="underscore" w:pos="10493"/>
              </w:tabs>
              <w:rPr>
                <w:rFonts w:ascii="Times New Roman" w:hAnsi="Times New Roman" w:cs="Times New Roman"/>
                <w:b/>
                <w:color w:val="000000"/>
                <w:sz w:val="24"/>
                <w:szCs w:val="24"/>
                <w:lang w:val="en-US"/>
              </w:rPr>
            </w:pPr>
            <w:r>
              <w:rPr>
                <w:rFonts w:ascii="Times New Roman" w:hAnsi="Times New Roman" w:cs="Times New Roman"/>
                <w:color w:val="000000"/>
                <w:sz w:val="24"/>
                <w:szCs w:val="24"/>
              </w:rPr>
              <w:t>_______________</w:t>
            </w:r>
            <w:r>
              <w:rPr>
                <w:rFonts w:ascii="Times New Roman" w:hAnsi="Times New Roman" w:cs="Times New Roman"/>
                <w:color w:val="000000"/>
                <w:sz w:val="24"/>
                <w:szCs w:val="24"/>
                <w:lang w:val="en-US"/>
              </w:rPr>
              <w:t xml:space="preserve">                                                                                </w:t>
            </w:r>
            <w:r>
              <w:rPr>
                <w:rFonts w:ascii="Times New Roman" w:hAnsi="Times New Roman" w:cs="Times New Roman"/>
                <w:color w:val="000000"/>
                <w:spacing w:val="40"/>
                <w:sz w:val="24"/>
                <w:szCs w:val="24"/>
                <w:lang w:val="en-US"/>
              </w:rPr>
              <w:t xml:space="preserve">                                         </w:t>
            </w:r>
          </w:p>
        </w:tc>
        <w:tc>
          <w:tcPr>
            <w:tcW w:w="285" w:type="dxa"/>
          </w:tcPr>
          <w:p w14:paraId="2A297EA3" w14:textId="77777777" w:rsidR="000F0089" w:rsidRDefault="000F0089" w:rsidP="00C368C2">
            <w:pPr>
              <w:tabs>
                <w:tab w:val="left" w:pos="3984"/>
                <w:tab w:val="left" w:pos="7392"/>
              </w:tabs>
              <w:snapToGrid w:val="0"/>
              <w:spacing w:before="182"/>
              <w:ind w:right="1536"/>
              <w:rPr>
                <w:rFonts w:ascii="Times New Roman" w:hAnsi="Times New Roman" w:cs="Times New Roman"/>
                <w:b/>
                <w:bCs/>
                <w:iCs/>
                <w:color w:val="000000"/>
                <w:sz w:val="24"/>
                <w:szCs w:val="24"/>
              </w:rPr>
            </w:pPr>
          </w:p>
        </w:tc>
        <w:tc>
          <w:tcPr>
            <w:tcW w:w="4790" w:type="dxa"/>
            <w:gridSpan w:val="2"/>
          </w:tcPr>
          <w:p w14:paraId="14EC087C" w14:textId="77777777" w:rsidR="000F0089" w:rsidRDefault="000F0089" w:rsidP="00C368C2">
            <w:pPr>
              <w:rPr>
                <w:rFonts w:ascii="Times New Roman" w:hAnsi="Times New Roman" w:cs="Times New Roman"/>
                <w:b/>
                <w:sz w:val="20"/>
                <w:szCs w:val="20"/>
              </w:rPr>
            </w:pPr>
          </w:p>
          <w:p w14:paraId="3E0E4BA6" w14:textId="77777777" w:rsidR="000F0089" w:rsidRDefault="000F0089" w:rsidP="00C368C2">
            <w:pPr>
              <w:rPr>
                <w:rFonts w:ascii="Times New Roman" w:hAnsi="Times New Roman" w:cs="Times New Roman"/>
                <w:b/>
                <w:sz w:val="24"/>
                <w:szCs w:val="24"/>
                <w:lang w:val="en-US"/>
              </w:rPr>
            </w:pPr>
            <w:r>
              <w:rPr>
                <w:rFonts w:ascii="Times New Roman" w:hAnsi="Times New Roman" w:cs="Times New Roman"/>
                <w:b/>
                <w:sz w:val="24"/>
                <w:szCs w:val="24"/>
              </w:rPr>
              <w:t xml:space="preserve">ЗАМОВНИК </w:t>
            </w:r>
            <w:r>
              <w:rPr>
                <w:rFonts w:ascii="Times New Roman" w:hAnsi="Times New Roman" w:cs="Times New Roman"/>
                <w:b/>
                <w:sz w:val="24"/>
                <w:szCs w:val="24"/>
                <w:lang w:val="en-US"/>
              </w:rPr>
              <w:t>:</w:t>
            </w:r>
          </w:p>
          <w:p w14:paraId="4578E789" w14:textId="77777777" w:rsidR="000F0089" w:rsidRDefault="000F0089" w:rsidP="00C368C2">
            <w:pPr>
              <w:rPr>
                <w:rFonts w:ascii="Times New Roman" w:hAnsi="Times New Roman" w:cs="Times New Roman"/>
                <w:sz w:val="20"/>
                <w:szCs w:val="20"/>
              </w:rPr>
            </w:pPr>
            <w:r>
              <w:rPr>
                <w:rFonts w:ascii="Times New Roman" w:hAnsi="Times New Roman" w:cs="Times New Roman"/>
                <w:b/>
              </w:rPr>
              <w:t>ДМП «Івано–Франківськтеплокомуненерго»</w:t>
            </w:r>
            <w:r>
              <w:rPr>
                <w:rFonts w:ascii="Times New Roman" w:hAnsi="Times New Roman" w:cs="Times New Roman"/>
              </w:rPr>
              <w:t>,</w:t>
            </w:r>
          </w:p>
          <w:p w14:paraId="4A575081" w14:textId="77777777" w:rsidR="000F0089" w:rsidRDefault="000F0089" w:rsidP="00C368C2">
            <w:pPr>
              <w:rPr>
                <w:rFonts w:ascii="Times New Roman" w:hAnsi="Times New Roman" w:cs="Times New Roman"/>
              </w:rPr>
            </w:pPr>
            <w:r>
              <w:rPr>
                <w:rFonts w:ascii="Times New Roman" w:hAnsi="Times New Roman" w:cs="Times New Roman"/>
              </w:rPr>
              <w:t>м. Івано – Франківськ, вул. Б. Хмельницького, 59-а,</w:t>
            </w:r>
          </w:p>
          <w:p w14:paraId="12B8479F" w14:textId="77777777" w:rsidR="000F0089" w:rsidRDefault="000F0089" w:rsidP="00C368C2">
            <w:pPr>
              <w:rPr>
                <w:rFonts w:ascii="Times New Roman" w:hAnsi="Times New Roman" w:cs="Times New Roman"/>
              </w:rPr>
            </w:pPr>
            <w:r>
              <w:rPr>
                <w:rFonts w:ascii="Times New Roman" w:hAnsi="Times New Roman" w:cs="Times New Roman"/>
                <w:b/>
              </w:rPr>
              <w:t>інд.под.№</w:t>
            </w:r>
            <w:r>
              <w:rPr>
                <w:rFonts w:ascii="Times New Roman" w:hAnsi="Times New Roman" w:cs="Times New Roman"/>
              </w:rPr>
              <w:t xml:space="preserve"> 033460509156,</w:t>
            </w:r>
          </w:p>
          <w:p w14:paraId="42A061AC" w14:textId="77777777" w:rsidR="000F0089" w:rsidRDefault="000F0089" w:rsidP="00C368C2">
            <w:pPr>
              <w:rPr>
                <w:rFonts w:ascii="Times New Roman" w:hAnsi="Times New Roman" w:cs="Times New Roman"/>
              </w:rPr>
            </w:pPr>
            <w:r>
              <w:rPr>
                <w:rFonts w:ascii="Times New Roman" w:hAnsi="Times New Roman" w:cs="Times New Roman"/>
                <w:b/>
              </w:rPr>
              <w:t>№ свід.плат.ПДВ</w:t>
            </w:r>
            <w:r>
              <w:rPr>
                <w:rFonts w:ascii="Times New Roman" w:hAnsi="Times New Roman" w:cs="Times New Roman"/>
              </w:rPr>
              <w:t xml:space="preserve"> 12847708,</w:t>
            </w:r>
          </w:p>
          <w:p w14:paraId="1DCFE531" w14:textId="77777777" w:rsidR="000F0089" w:rsidRDefault="000F0089" w:rsidP="00C368C2">
            <w:pPr>
              <w:rPr>
                <w:rFonts w:ascii="Times New Roman" w:hAnsi="Times New Roman" w:cs="Times New Roman"/>
              </w:rPr>
            </w:pPr>
            <w:r>
              <w:rPr>
                <w:rFonts w:ascii="Times New Roman" w:hAnsi="Times New Roman" w:cs="Times New Roman"/>
                <w:b/>
              </w:rPr>
              <w:t>код ЄДРПОУ</w:t>
            </w:r>
            <w:r>
              <w:rPr>
                <w:rFonts w:ascii="Times New Roman" w:hAnsi="Times New Roman" w:cs="Times New Roman"/>
              </w:rPr>
              <w:t xml:space="preserve"> 03346058,</w:t>
            </w:r>
          </w:p>
          <w:p w14:paraId="4B985D3F" w14:textId="77777777" w:rsidR="000F0089" w:rsidRDefault="000F0089" w:rsidP="00C368C2">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lang w:val="en-US"/>
              </w:rPr>
              <w:t>UA</w:t>
            </w:r>
            <w:r>
              <w:rPr>
                <w:rFonts w:ascii="Times New Roman" w:hAnsi="Times New Roman" w:cs="Times New Roman"/>
                <w:b/>
              </w:rPr>
              <w:t xml:space="preserve"> 9238037700000р/р</w:t>
            </w:r>
            <w:r>
              <w:rPr>
                <w:rFonts w:ascii="Times New Roman" w:hAnsi="Times New Roman" w:cs="Times New Roman"/>
              </w:rPr>
              <w:t xml:space="preserve"> 26003601600012  у  АТ“Укрбудінвестбанк “,</w:t>
            </w:r>
          </w:p>
          <w:p w14:paraId="2F3E0890" w14:textId="77777777" w:rsidR="000F0089" w:rsidRDefault="000F0089" w:rsidP="00C368C2">
            <w:pPr>
              <w:rPr>
                <w:rFonts w:ascii="Times New Roman" w:hAnsi="Times New Roman" w:cs="Times New Roman"/>
              </w:rPr>
            </w:pPr>
            <w:r>
              <w:rPr>
                <w:rFonts w:ascii="Times New Roman" w:hAnsi="Times New Roman" w:cs="Times New Roman"/>
                <w:b/>
              </w:rPr>
              <w:t>МФО</w:t>
            </w:r>
            <w:r>
              <w:rPr>
                <w:rFonts w:ascii="Times New Roman" w:hAnsi="Times New Roman" w:cs="Times New Roman"/>
              </w:rPr>
              <w:t xml:space="preserve"> 3830377</w:t>
            </w:r>
          </w:p>
          <w:p w14:paraId="79DB4B82" w14:textId="77777777" w:rsidR="000F0089" w:rsidRDefault="000F0089" w:rsidP="00C368C2">
            <w:pPr>
              <w:rPr>
                <w:rFonts w:ascii="Times New Roman" w:hAnsi="Times New Roman" w:cs="Times New Roman"/>
              </w:rPr>
            </w:pPr>
          </w:p>
          <w:p w14:paraId="1494E5A6" w14:textId="77777777" w:rsidR="000F0089" w:rsidRDefault="000F0089" w:rsidP="00C368C2">
            <w:pPr>
              <w:rPr>
                <w:rFonts w:ascii="Times New Roman" w:hAnsi="Times New Roman" w:cs="Times New Roman"/>
              </w:rPr>
            </w:pPr>
          </w:p>
          <w:p w14:paraId="2F3ABF03" w14:textId="77777777" w:rsidR="000F0089" w:rsidRPr="000F0089" w:rsidRDefault="000F0089" w:rsidP="00C368C2">
            <w:pPr>
              <w:rPr>
                <w:rFonts w:ascii="Times New Roman" w:hAnsi="Times New Roman" w:cs="Times New Roman"/>
                <w:b/>
                <w:bCs/>
                <w:sz w:val="24"/>
                <w:szCs w:val="24"/>
              </w:rPr>
            </w:pPr>
            <w:r>
              <w:rPr>
                <w:rFonts w:ascii="Times New Roman" w:hAnsi="Times New Roman" w:cs="Times New Roman"/>
                <w:b/>
                <w:bCs/>
                <w:sz w:val="24"/>
                <w:szCs w:val="24"/>
              </w:rPr>
              <w:t>Фалдина В В___________</w:t>
            </w:r>
          </w:p>
        </w:tc>
      </w:tr>
    </w:tbl>
    <w:bookmarkEnd w:id="10"/>
    <w:p w14:paraId="5E6AEBE0" w14:textId="2BE71F1B" w:rsidR="001D39ED" w:rsidRDefault="00013758" w:rsidP="00013758">
      <w:pPr>
        <w:shd w:val="clear" w:color="auto" w:fill="FFFFFF"/>
        <w:spacing w:before="106"/>
        <w:jc w:val="both"/>
        <w:rPr>
          <w:sz w:val="24"/>
          <w:szCs w:val="24"/>
        </w:rPr>
      </w:pPr>
      <w:r>
        <w:rPr>
          <w:sz w:val="24"/>
          <w:szCs w:val="24"/>
        </w:rPr>
        <w:t xml:space="preserve">       У складі тендерної пропозиції учасник повинен подати погоджений проект договору </w:t>
      </w:r>
    </w:p>
    <w:p w14:paraId="3897FE82" w14:textId="77777777" w:rsidR="00013758" w:rsidRPr="009610BB" w:rsidRDefault="00013758" w:rsidP="00013758">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3A0B9B71" w14:textId="77777777" w:rsidR="00013758" w:rsidRPr="009610BB" w:rsidRDefault="00013758" w:rsidP="00013758">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6A570C33" w14:textId="77777777" w:rsidR="00013758" w:rsidRPr="009610BB" w:rsidRDefault="00013758" w:rsidP="00013758">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p w14:paraId="38CA0113" w14:textId="77777777" w:rsidR="00013758" w:rsidRDefault="00013758" w:rsidP="00013758">
      <w:pPr>
        <w:shd w:val="clear" w:color="auto" w:fill="FFFFFF"/>
        <w:spacing w:before="106"/>
        <w:jc w:val="both"/>
        <w:rPr>
          <w:sz w:val="24"/>
          <w:szCs w:val="24"/>
        </w:rPr>
      </w:pPr>
    </w:p>
    <w:p w14:paraId="18D5CA71" w14:textId="0074E25F" w:rsidR="00B264BA" w:rsidRDefault="00B264BA" w:rsidP="001D39ED">
      <w:pPr>
        <w:tabs>
          <w:tab w:val="left" w:pos="7890"/>
        </w:tabs>
        <w:spacing w:after="0" w:line="240" w:lineRule="auto"/>
        <w:rPr>
          <w:rFonts w:ascii="Times New Roman" w:hAnsi="Times New Roman"/>
          <w:b/>
          <w:i/>
          <w:color w:val="000000"/>
          <w:sz w:val="24"/>
          <w:szCs w:val="24"/>
        </w:rPr>
      </w:pPr>
    </w:p>
    <w:p w14:paraId="6FFBAD37" w14:textId="77777777" w:rsidR="00013758" w:rsidRDefault="00013758" w:rsidP="001D39ED">
      <w:pPr>
        <w:tabs>
          <w:tab w:val="left" w:pos="7890"/>
        </w:tabs>
        <w:spacing w:after="0" w:line="240" w:lineRule="auto"/>
        <w:rPr>
          <w:rFonts w:ascii="Times New Roman" w:hAnsi="Times New Roman"/>
          <w:b/>
          <w:i/>
          <w:color w:val="000000"/>
          <w:sz w:val="24"/>
          <w:szCs w:val="24"/>
        </w:rPr>
      </w:pPr>
    </w:p>
    <w:p w14:paraId="640EBD61" w14:textId="77777777" w:rsidR="00013758" w:rsidRDefault="00013758" w:rsidP="001D39ED">
      <w:pPr>
        <w:tabs>
          <w:tab w:val="left" w:pos="7890"/>
        </w:tabs>
        <w:spacing w:after="0" w:line="240" w:lineRule="auto"/>
        <w:rPr>
          <w:rFonts w:ascii="Times New Roman" w:hAnsi="Times New Roman"/>
          <w:b/>
          <w:i/>
          <w:color w:val="000000"/>
          <w:sz w:val="24"/>
          <w:szCs w:val="24"/>
        </w:rPr>
      </w:pPr>
    </w:p>
    <w:p w14:paraId="7A3D3C83" w14:textId="77777777" w:rsidR="00013758" w:rsidRDefault="00013758" w:rsidP="001D39ED">
      <w:pPr>
        <w:tabs>
          <w:tab w:val="left" w:pos="7890"/>
        </w:tabs>
        <w:spacing w:after="0" w:line="240" w:lineRule="auto"/>
        <w:rPr>
          <w:rFonts w:ascii="Times New Roman" w:hAnsi="Times New Roman"/>
          <w:b/>
          <w:i/>
          <w:color w:val="000000"/>
          <w:sz w:val="24"/>
          <w:szCs w:val="24"/>
        </w:rPr>
      </w:pPr>
    </w:p>
    <w:p w14:paraId="1BB8C493" w14:textId="77777777" w:rsidR="001D39ED" w:rsidRDefault="001D39ED" w:rsidP="001D39ED">
      <w:pPr>
        <w:tabs>
          <w:tab w:val="left" w:pos="7890"/>
        </w:tabs>
        <w:spacing w:after="0" w:line="240" w:lineRule="auto"/>
        <w:rPr>
          <w:rFonts w:ascii="Times New Roman" w:hAnsi="Times New Roman"/>
          <w:b/>
          <w:i/>
          <w:color w:val="000000"/>
          <w:sz w:val="24"/>
          <w:szCs w:val="24"/>
        </w:rPr>
      </w:pPr>
    </w:p>
    <w:p w14:paraId="289F33EC" w14:textId="77777777" w:rsidR="00DE0DC1" w:rsidRDefault="00DE0DC1" w:rsidP="004259B7">
      <w:pPr>
        <w:spacing w:after="0" w:line="240" w:lineRule="auto"/>
        <w:ind w:left="7920"/>
        <w:jc w:val="right"/>
        <w:rPr>
          <w:rFonts w:ascii="Times New Roman" w:hAnsi="Times New Roman"/>
          <w:b/>
          <w:i/>
          <w:color w:val="000000"/>
          <w:sz w:val="24"/>
          <w:szCs w:val="24"/>
        </w:rPr>
      </w:pPr>
    </w:p>
    <w:p w14:paraId="1B24055B" w14:textId="77777777" w:rsidR="00DE0DC1" w:rsidRDefault="00DE0DC1" w:rsidP="004259B7">
      <w:pPr>
        <w:spacing w:after="0" w:line="240" w:lineRule="auto"/>
        <w:ind w:left="7920"/>
        <w:jc w:val="right"/>
        <w:rPr>
          <w:rFonts w:ascii="Times New Roman" w:hAnsi="Times New Roman"/>
          <w:b/>
          <w:i/>
          <w:color w:val="000000"/>
          <w:sz w:val="24"/>
          <w:szCs w:val="24"/>
        </w:rPr>
      </w:pPr>
    </w:p>
    <w:p w14:paraId="02F8D033" w14:textId="77777777" w:rsidR="00DE0DC1" w:rsidRDefault="00DE0DC1" w:rsidP="004259B7">
      <w:pPr>
        <w:spacing w:after="0" w:line="240" w:lineRule="auto"/>
        <w:ind w:left="7920"/>
        <w:jc w:val="right"/>
        <w:rPr>
          <w:rFonts w:ascii="Times New Roman" w:hAnsi="Times New Roman"/>
          <w:b/>
          <w:i/>
          <w:color w:val="000000"/>
          <w:sz w:val="24"/>
          <w:szCs w:val="24"/>
        </w:rPr>
      </w:pPr>
    </w:p>
    <w:p w14:paraId="2B109B33" w14:textId="77777777" w:rsidR="00DE0DC1" w:rsidRDefault="00DE0DC1" w:rsidP="004259B7">
      <w:pPr>
        <w:spacing w:after="0" w:line="240" w:lineRule="auto"/>
        <w:ind w:left="7920"/>
        <w:jc w:val="right"/>
        <w:rPr>
          <w:rFonts w:ascii="Times New Roman" w:hAnsi="Times New Roman"/>
          <w:b/>
          <w:i/>
          <w:color w:val="000000"/>
          <w:sz w:val="24"/>
          <w:szCs w:val="24"/>
        </w:rPr>
      </w:pPr>
    </w:p>
    <w:p w14:paraId="2ED13956" w14:textId="77777777" w:rsidR="00DE0DC1" w:rsidRDefault="00DE0DC1" w:rsidP="004259B7">
      <w:pPr>
        <w:spacing w:after="0" w:line="240" w:lineRule="auto"/>
        <w:ind w:left="7920"/>
        <w:jc w:val="right"/>
        <w:rPr>
          <w:rFonts w:ascii="Times New Roman" w:hAnsi="Times New Roman"/>
          <w:b/>
          <w:i/>
          <w:color w:val="000000"/>
          <w:sz w:val="24"/>
          <w:szCs w:val="24"/>
        </w:rPr>
      </w:pPr>
    </w:p>
    <w:p w14:paraId="056DC5D5" w14:textId="77777777" w:rsidR="00DE0DC1" w:rsidRDefault="00DE0DC1" w:rsidP="004259B7">
      <w:pPr>
        <w:spacing w:after="0" w:line="240" w:lineRule="auto"/>
        <w:ind w:left="7920"/>
        <w:jc w:val="right"/>
        <w:rPr>
          <w:rFonts w:ascii="Times New Roman" w:hAnsi="Times New Roman"/>
          <w:b/>
          <w:i/>
          <w:color w:val="000000"/>
          <w:sz w:val="24"/>
          <w:szCs w:val="24"/>
        </w:rPr>
      </w:pPr>
    </w:p>
    <w:p w14:paraId="6104E6E9" w14:textId="77777777" w:rsidR="00DE0DC1" w:rsidRDefault="00DE0DC1" w:rsidP="004259B7">
      <w:pPr>
        <w:spacing w:after="0" w:line="240" w:lineRule="auto"/>
        <w:ind w:left="7920"/>
        <w:jc w:val="right"/>
        <w:rPr>
          <w:rFonts w:ascii="Times New Roman" w:hAnsi="Times New Roman"/>
          <w:b/>
          <w:i/>
          <w:color w:val="000000"/>
          <w:sz w:val="24"/>
          <w:szCs w:val="24"/>
        </w:rPr>
      </w:pPr>
    </w:p>
    <w:p w14:paraId="7C14D8B8" w14:textId="77777777" w:rsidR="00DE0DC1" w:rsidRDefault="00DE0DC1" w:rsidP="004259B7">
      <w:pPr>
        <w:spacing w:after="0" w:line="240" w:lineRule="auto"/>
        <w:ind w:left="7920"/>
        <w:jc w:val="right"/>
        <w:rPr>
          <w:rFonts w:ascii="Times New Roman" w:hAnsi="Times New Roman"/>
          <w:b/>
          <w:i/>
          <w:color w:val="000000"/>
          <w:sz w:val="24"/>
          <w:szCs w:val="24"/>
        </w:rPr>
      </w:pPr>
    </w:p>
    <w:p w14:paraId="736E5FF8" w14:textId="77777777" w:rsidR="00DE0DC1" w:rsidRDefault="00DE0DC1" w:rsidP="004259B7">
      <w:pPr>
        <w:spacing w:after="0" w:line="240" w:lineRule="auto"/>
        <w:ind w:left="7920"/>
        <w:jc w:val="right"/>
        <w:rPr>
          <w:rFonts w:ascii="Times New Roman" w:hAnsi="Times New Roman"/>
          <w:b/>
          <w:i/>
          <w:color w:val="000000"/>
          <w:sz w:val="24"/>
          <w:szCs w:val="24"/>
        </w:rPr>
      </w:pPr>
    </w:p>
    <w:p w14:paraId="69066038" w14:textId="77777777" w:rsidR="00DE0DC1" w:rsidRDefault="00DE0DC1" w:rsidP="004259B7">
      <w:pPr>
        <w:spacing w:after="0" w:line="240" w:lineRule="auto"/>
        <w:ind w:left="7920"/>
        <w:jc w:val="right"/>
        <w:rPr>
          <w:rFonts w:ascii="Times New Roman" w:hAnsi="Times New Roman"/>
          <w:b/>
          <w:i/>
          <w:color w:val="000000"/>
          <w:sz w:val="24"/>
          <w:szCs w:val="24"/>
        </w:rPr>
      </w:pPr>
    </w:p>
    <w:p w14:paraId="67F713AB" w14:textId="77777777" w:rsidR="00DE0DC1" w:rsidRDefault="00DE0DC1" w:rsidP="004259B7">
      <w:pPr>
        <w:spacing w:after="0" w:line="240" w:lineRule="auto"/>
        <w:ind w:left="7920"/>
        <w:jc w:val="right"/>
        <w:rPr>
          <w:rFonts w:ascii="Times New Roman" w:hAnsi="Times New Roman"/>
          <w:b/>
          <w:i/>
          <w:color w:val="000000"/>
          <w:sz w:val="24"/>
          <w:szCs w:val="24"/>
        </w:rPr>
      </w:pPr>
    </w:p>
    <w:p w14:paraId="6A3F9453" w14:textId="77777777" w:rsidR="00DE0DC1" w:rsidRDefault="00DE0DC1" w:rsidP="004259B7">
      <w:pPr>
        <w:spacing w:after="0" w:line="240" w:lineRule="auto"/>
        <w:ind w:left="7920"/>
        <w:jc w:val="right"/>
        <w:rPr>
          <w:rFonts w:ascii="Times New Roman" w:hAnsi="Times New Roman"/>
          <w:b/>
          <w:i/>
          <w:color w:val="000000"/>
          <w:sz w:val="24"/>
          <w:szCs w:val="24"/>
        </w:rPr>
      </w:pPr>
    </w:p>
    <w:p w14:paraId="7DA98C75" w14:textId="77777777" w:rsidR="00DE0DC1" w:rsidRDefault="00DE0DC1" w:rsidP="004259B7">
      <w:pPr>
        <w:spacing w:after="0" w:line="240" w:lineRule="auto"/>
        <w:ind w:left="7920"/>
        <w:jc w:val="right"/>
        <w:rPr>
          <w:rFonts w:ascii="Times New Roman" w:hAnsi="Times New Roman"/>
          <w:b/>
          <w:i/>
          <w:color w:val="000000"/>
          <w:sz w:val="24"/>
          <w:szCs w:val="24"/>
        </w:rPr>
      </w:pPr>
    </w:p>
    <w:p w14:paraId="47AB0859" w14:textId="77777777" w:rsidR="00DE0DC1" w:rsidRDefault="00DE0DC1" w:rsidP="004259B7">
      <w:pPr>
        <w:spacing w:after="0" w:line="240" w:lineRule="auto"/>
        <w:ind w:left="7920"/>
        <w:jc w:val="right"/>
        <w:rPr>
          <w:rFonts w:ascii="Times New Roman" w:hAnsi="Times New Roman"/>
          <w:b/>
          <w:i/>
          <w:color w:val="000000"/>
          <w:sz w:val="24"/>
          <w:szCs w:val="24"/>
        </w:rPr>
      </w:pPr>
    </w:p>
    <w:p w14:paraId="563C006F" w14:textId="77777777" w:rsidR="00DE0DC1" w:rsidRDefault="00DE0DC1" w:rsidP="004259B7">
      <w:pPr>
        <w:spacing w:after="0" w:line="240" w:lineRule="auto"/>
        <w:ind w:left="7920"/>
        <w:jc w:val="right"/>
        <w:rPr>
          <w:rFonts w:ascii="Times New Roman" w:hAnsi="Times New Roman"/>
          <w:b/>
          <w:i/>
          <w:color w:val="000000"/>
          <w:sz w:val="24"/>
          <w:szCs w:val="24"/>
        </w:rPr>
      </w:pPr>
    </w:p>
    <w:p w14:paraId="597D8433" w14:textId="77777777" w:rsidR="00DE0DC1" w:rsidRDefault="00DE0DC1" w:rsidP="004259B7">
      <w:pPr>
        <w:spacing w:after="0" w:line="240" w:lineRule="auto"/>
        <w:ind w:left="7920"/>
        <w:jc w:val="right"/>
        <w:rPr>
          <w:rFonts w:ascii="Times New Roman" w:hAnsi="Times New Roman"/>
          <w:b/>
          <w:i/>
          <w:color w:val="000000"/>
          <w:sz w:val="24"/>
          <w:szCs w:val="24"/>
        </w:rPr>
      </w:pPr>
    </w:p>
    <w:p w14:paraId="69047201" w14:textId="77777777" w:rsidR="00DE0DC1" w:rsidRDefault="00DE0DC1" w:rsidP="004259B7">
      <w:pPr>
        <w:spacing w:after="0" w:line="240" w:lineRule="auto"/>
        <w:ind w:left="7920"/>
        <w:jc w:val="right"/>
        <w:rPr>
          <w:rFonts w:ascii="Times New Roman" w:hAnsi="Times New Roman"/>
          <w:b/>
          <w:i/>
          <w:color w:val="000000"/>
          <w:sz w:val="24"/>
          <w:szCs w:val="24"/>
        </w:rPr>
      </w:pPr>
    </w:p>
    <w:p w14:paraId="2AB0F951" w14:textId="77777777" w:rsidR="00DE0DC1" w:rsidRDefault="00DE0DC1" w:rsidP="004259B7">
      <w:pPr>
        <w:spacing w:after="0" w:line="240" w:lineRule="auto"/>
        <w:ind w:left="7920"/>
        <w:jc w:val="right"/>
        <w:rPr>
          <w:rFonts w:ascii="Times New Roman" w:hAnsi="Times New Roman"/>
          <w:b/>
          <w:i/>
          <w:color w:val="000000"/>
          <w:sz w:val="24"/>
          <w:szCs w:val="24"/>
        </w:rPr>
      </w:pPr>
    </w:p>
    <w:p w14:paraId="1CCC2904" w14:textId="77777777" w:rsidR="00DE0DC1" w:rsidRDefault="00DE0DC1" w:rsidP="004259B7">
      <w:pPr>
        <w:spacing w:after="0" w:line="240" w:lineRule="auto"/>
        <w:ind w:left="7920"/>
        <w:jc w:val="right"/>
        <w:rPr>
          <w:rFonts w:ascii="Times New Roman" w:hAnsi="Times New Roman"/>
          <w:b/>
          <w:i/>
          <w:color w:val="000000"/>
          <w:sz w:val="24"/>
          <w:szCs w:val="24"/>
        </w:rPr>
      </w:pPr>
    </w:p>
    <w:p w14:paraId="56FDBC33" w14:textId="77777777" w:rsidR="00DE0DC1" w:rsidRDefault="00DE0DC1" w:rsidP="004259B7">
      <w:pPr>
        <w:spacing w:after="0" w:line="240" w:lineRule="auto"/>
        <w:ind w:left="7920"/>
        <w:jc w:val="right"/>
        <w:rPr>
          <w:rFonts w:ascii="Times New Roman" w:hAnsi="Times New Roman"/>
          <w:b/>
          <w:i/>
          <w:color w:val="000000"/>
          <w:sz w:val="24"/>
          <w:szCs w:val="24"/>
        </w:rPr>
      </w:pPr>
    </w:p>
    <w:p w14:paraId="1C361AE9" w14:textId="5F4E396C" w:rsidR="004259B7" w:rsidRPr="00055C37" w:rsidRDefault="00893FA8" w:rsidP="004259B7">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lastRenderedPageBreak/>
        <w:t>Д</w:t>
      </w:r>
      <w:r w:rsidR="004259B7" w:rsidRPr="00055C37">
        <w:rPr>
          <w:rFonts w:ascii="Times New Roman" w:hAnsi="Times New Roman"/>
          <w:b/>
          <w:i/>
          <w:color w:val="000000"/>
          <w:sz w:val="24"/>
          <w:szCs w:val="24"/>
        </w:rPr>
        <w:t>одаток 4</w:t>
      </w:r>
    </w:p>
    <w:p w14:paraId="62B312F7" w14:textId="77777777" w:rsidR="004259B7" w:rsidRDefault="004259B7"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14:paraId="67E3B327" w14:textId="2E542E72" w:rsidR="002B7477" w:rsidRPr="00055C37" w:rsidRDefault="00F45936" w:rsidP="00F45936">
      <w:pPr>
        <w:spacing w:after="0" w:line="240" w:lineRule="auto"/>
        <w:rPr>
          <w:rFonts w:ascii="Times New Roman" w:hAnsi="Times New Roman"/>
          <w:i/>
          <w:color w:val="000000"/>
          <w:sz w:val="24"/>
          <w:szCs w:val="24"/>
          <w:highlight w:val="white"/>
        </w:rPr>
      </w:pPr>
      <w:r>
        <w:rPr>
          <w:rFonts w:ascii="Times New Roman" w:hAnsi="Times New Roman"/>
          <w:i/>
          <w:color w:val="000000"/>
          <w:sz w:val="24"/>
          <w:szCs w:val="24"/>
          <w:highlight w:val="white"/>
        </w:rPr>
        <w:t xml:space="preserve">                      </w:t>
      </w:r>
    </w:p>
    <w:p w14:paraId="63472F93" w14:textId="0C04D965" w:rsidR="002B7477" w:rsidRPr="00DE217B" w:rsidRDefault="00F45936" w:rsidP="002B7477">
      <w:pPr>
        <w:spacing w:after="0" w:line="240" w:lineRule="auto"/>
        <w:jc w:val="center"/>
        <w:rPr>
          <w:rFonts w:ascii="Times New Roman" w:hAnsi="Times New Roman"/>
          <w:b/>
        </w:rPr>
      </w:pPr>
      <w:r>
        <w:rPr>
          <w:rFonts w:ascii="Times New Roman" w:hAnsi="Times New Roman"/>
          <w:b/>
        </w:rPr>
        <w:t xml:space="preserve">ТЕХНІЧНІ, ЯКІСНІ ТА </w:t>
      </w:r>
      <w:r w:rsidR="00DE217B">
        <w:rPr>
          <w:rFonts w:ascii="Times New Roman" w:hAnsi="Times New Roman"/>
          <w:b/>
        </w:rPr>
        <w:t>ІНШІ ВИМОГИ ДО ПРЕДМЕТА ЗАКУПІВЛІ</w:t>
      </w:r>
    </w:p>
    <w:p w14:paraId="3CF90986" w14:textId="77777777" w:rsidR="002B7477" w:rsidRDefault="002B7477" w:rsidP="002B7477">
      <w:pPr>
        <w:spacing w:after="0" w:line="240" w:lineRule="auto"/>
        <w:jc w:val="center"/>
        <w:rPr>
          <w:rFonts w:ascii="Times New Roman" w:hAnsi="Times New Roman"/>
          <w:b/>
          <w:i/>
        </w:rPr>
      </w:pPr>
    </w:p>
    <w:tbl>
      <w:tblPr>
        <w:tblW w:w="13968" w:type="dxa"/>
        <w:tblInd w:w="5" w:type="dxa"/>
        <w:tblLook w:val="04A0" w:firstRow="1" w:lastRow="0" w:firstColumn="1" w:lastColumn="0" w:noHBand="0" w:noVBand="1"/>
      </w:tblPr>
      <w:tblGrid>
        <w:gridCol w:w="115"/>
        <w:gridCol w:w="367"/>
        <w:gridCol w:w="309"/>
        <w:gridCol w:w="3232"/>
        <w:gridCol w:w="706"/>
        <w:gridCol w:w="3689"/>
        <w:gridCol w:w="141"/>
        <w:gridCol w:w="1460"/>
        <w:gridCol w:w="222"/>
        <w:gridCol w:w="30"/>
        <w:gridCol w:w="2721"/>
        <w:gridCol w:w="976"/>
      </w:tblGrid>
      <w:tr w:rsidR="00CA3F87" w14:paraId="5B800142" w14:textId="77777777" w:rsidTr="00AB76A4">
        <w:trPr>
          <w:gridBefore w:val="1"/>
          <w:gridAfter w:val="6"/>
          <w:wBefore w:w="115" w:type="dxa"/>
          <w:wAfter w:w="5550" w:type="dxa"/>
          <w:trHeight w:val="315"/>
        </w:trPr>
        <w:tc>
          <w:tcPr>
            <w:tcW w:w="676" w:type="dxa"/>
            <w:gridSpan w:val="2"/>
            <w:noWrap/>
            <w:vAlign w:val="bottom"/>
            <w:hideMark/>
          </w:tcPr>
          <w:p w14:paraId="4A74BFC9" w14:textId="77777777" w:rsidR="00CA3F87" w:rsidRDefault="00CA3F87" w:rsidP="00C368C2">
            <w:pPr>
              <w:spacing w:after="0"/>
              <w:rPr>
                <w:sz w:val="24"/>
                <w:szCs w:val="24"/>
              </w:rPr>
            </w:pPr>
            <w:bookmarkStart w:id="11" w:name="_Hlk137648686"/>
          </w:p>
        </w:tc>
        <w:tc>
          <w:tcPr>
            <w:tcW w:w="3232" w:type="dxa"/>
            <w:noWrap/>
            <w:vAlign w:val="bottom"/>
            <w:hideMark/>
          </w:tcPr>
          <w:p w14:paraId="7BEE60BA" w14:textId="77777777" w:rsidR="00CA3F87" w:rsidRDefault="00CA3F87" w:rsidP="00C368C2">
            <w:pPr>
              <w:spacing w:after="0"/>
              <w:rPr>
                <w:rFonts w:ascii="Times New Roman" w:hAnsi="Times New Roman" w:cs="Times New Roman"/>
              </w:rPr>
            </w:pPr>
          </w:p>
        </w:tc>
        <w:tc>
          <w:tcPr>
            <w:tcW w:w="4395" w:type="dxa"/>
            <w:gridSpan w:val="2"/>
            <w:noWrap/>
            <w:vAlign w:val="bottom"/>
            <w:hideMark/>
          </w:tcPr>
          <w:p w14:paraId="0301B031" w14:textId="77777777" w:rsidR="00CA3F87" w:rsidRDefault="00CA3F87" w:rsidP="00C368C2">
            <w:pPr>
              <w:spacing w:after="0"/>
              <w:rPr>
                <w:rFonts w:ascii="Times New Roman" w:hAnsi="Times New Roman" w:cs="Times New Roman"/>
              </w:rPr>
            </w:pPr>
          </w:p>
        </w:tc>
      </w:tr>
      <w:tr w:rsidR="00CA3F87" w14:paraId="0C6CA5DA" w14:textId="77777777" w:rsidTr="00AB76A4">
        <w:trPr>
          <w:gridBefore w:val="1"/>
          <w:gridAfter w:val="6"/>
          <w:wBefore w:w="115" w:type="dxa"/>
          <w:wAfter w:w="5550" w:type="dxa"/>
          <w:trHeight w:val="315"/>
        </w:trPr>
        <w:tc>
          <w:tcPr>
            <w:tcW w:w="676" w:type="dxa"/>
            <w:gridSpan w:val="2"/>
            <w:noWrap/>
            <w:vAlign w:val="bottom"/>
            <w:hideMark/>
          </w:tcPr>
          <w:p w14:paraId="58BD34F7" w14:textId="77777777" w:rsidR="00CA3F87" w:rsidRDefault="00CA3F87" w:rsidP="00C368C2">
            <w:pPr>
              <w:spacing w:after="0"/>
              <w:rPr>
                <w:rFonts w:ascii="Times New Roman" w:hAnsi="Times New Roman" w:cs="Times New Roman"/>
              </w:rPr>
            </w:pPr>
          </w:p>
        </w:tc>
        <w:tc>
          <w:tcPr>
            <w:tcW w:w="3232" w:type="dxa"/>
            <w:noWrap/>
            <w:vAlign w:val="bottom"/>
            <w:hideMark/>
          </w:tcPr>
          <w:p w14:paraId="6DA5C876" w14:textId="77777777" w:rsidR="00CA3F87" w:rsidRDefault="00CA3F87" w:rsidP="00C368C2">
            <w:pPr>
              <w:spacing w:after="0"/>
              <w:rPr>
                <w:rFonts w:ascii="Times New Roman" w:hAnsi="Times New Roman" w:cs="Times New Roman"/>
              </w:rPr>
            </w:pPr>
          </w:p>
        </w:tc>
        <w:tc>
          <w:tcPr>
            <w:tcW w:w="4395" w:type="dxa"/>
            <w:gridSpan w:val="2"/>
            <w:noWrap/>
            <w:vAlign w:val="center"/>
            <w:hideMark/>
          </w:tcPr>
          <w:p w14:paraId="0C0843D1" w14:textId="77777777" w:rsidR="00CA3F87" w:rsidRDefault="00CA3F87" w:rsidP="00C368C2">
            <w:pPr>
              <w:spacing w:after="0"/>
              <w:rPr>
                <w:rFonts w:ascii="Times New Roman" w:hAnsi="Times New Roman" w:cs="Times New Roman"/>
              </w:rPr>
            </w:pPr>
          </w:p>
        </w:tc>
      </w:tr>
      <w:tr w:rsidR="00CA3F87" w14:paraId="403B0DE1" w14:textId="77777777" w:rsidTr="00AB76A4">
        <w:trPr>
          <w:gridBefore w:val="1"/>
          <w:gridAfter w:val="6"/>
          <w:wBefore w:w="115" w:type="dxa"/>
          <w:wAfter w:w="5550" w:type="dxa"/>
          <w:trHeight w:val="375"/>
        </w:trPr>
        <w:tc>
          <w:tcPr>
            <w:tcW w:w="676" w:type="dxa"/>
            <w:gridSpan w:val="2"/>
            <w:noWrap/>
            <w:vAlign w:val="bottom"/>
            <w:hideMark/>
          </w:tcPr>
          <w:p w14:paraId="3F234E9F" w14:textId="77777777" w:rsidR="00CA3F87" w:rsidRDefault="00CA3F87" w:rsidP="00C368C2">
            <w:pPr>
              <w:rPr>
                <w:rFonts w:ascii="Times New Roman" w:hAnsi="Times New Roman" w:cs="Times New Roman"/>
              </w:rPr>
            </w:pPr>
          </w:p>
        </w:tc>
        <w:tc>
          <w:tcPr>
            <w:tcW w:w="3232" w:type="dxa"/>
            <w:noWrap/>
            <w:vAlign w:val="bottom"/>
            <w:hideMark/>
          </w:tcPr>
          <w:p w14:paraId="488C0CF7" w14:textId="77777777" w:rsidR="00CA3F87" w:rsidRDefault="00CA3F87" w:rsidP="00C368C2">
            <w:pPr>
              <w:rPr>
                <w:rFonts w:ascii="Times New Roman" w:hAnsi="Times New Roman" w:cs="Times New Roman"/>
              </w:rPr>
            </w:pPr>
          </w:p>
        </w:tc>
        <w:tc>
          <w:tcPr>
            <w:tcW w:w="4395" w:type="dxa"/>
            <w:gridSpan w:val="2"/>
            <w:noWrap/>
            <w:vAlign w:val="bottom"/>
            <w:hideMark/>
          </w:tcPr>
          <w:p w14:paraId="3FDA4C74" w14:textId="77777777" w:rsidR="00CA3F87" w:rsidRDefault="00CA3F87" w:rsidP="00C368C2">
            <w:pPr>
              <w:rPr>
                <w:rFonts w:ascii="Times New Roman" w:hAnsi="Times New Roman" w:cs="Times New Roman"/>
              </w:rPr>
            </w:pPr>
          </w:p>
        </w:tc>
      </w:tr>
      <w:tr w:rsidR="00B264BA" w14:paraId="62FE68D7" w14:textId="77777777" w:rsidTr="00AB76A4">
        <w:trPr>
          <w:gridBefore w:val="1"/>
          <w:wBefore w:w="115" w:type="dxa"/>
          <w:trHeight w:val="420"/>
        </w:trPr>
        <w:tc>
          <w:tcPr>
            <w:tcW w:w="676" w:type="dxa"/>
            <w:gridSpan w:val="2"/>
            <w:noWrap/>
            <w:vAlign w:val="bottom"/>
            <w:hideMark/>
          </w:tcPr>
          <w:p w14:paraId="34905598" w14:textId="77777777" w:rsidR="00B264BA" w:rsidRDefault="00B264BA" w:rsidP="00C368C2">
            <w:pPr>
              <w:rPr>
                <w:rFonts w:ascii="Times New Roman" w:hAnsi="Times New Roman" w:cs="Times New Roman"/>
              </w:rPr>
            </w:pPr>
          </w:p>
        </w:tc>
        <w:tc>
          <w:tcPr>
            <w:tcW w:w="9480" w:type="dxa"/>
            <w:gridSpan w:val="7"/>
            <w:noWrap/>
            <w:vAlign w:val="center"/>
            <w:hideMark/>
          </w:tcPr>
          <w:p w14:paraId="20306E6E" w14:textId="77777777" w:rsidR="00B264BA" w:rsidRDefault="00B264BA" w:rsidP="00C368C2">
            <w:pPr>
              <w:jc w:val="center"/>
              <w:rPr>
                <w:b/>
                <w:bCs/>
                <w:color w:val="000000"/>
                <w:sz w:val="32"/>
                <w:szCs w:val="32"/>
              </w:rPr>
            </w:pPr>
            <w:r>
              <w:rPr>
                <w:b/>
                <w:bCs/>
                <w:color w:val="000000"/>
                <w:sz w:val="32"/>
                <w:szCs w:val="32"/>
              </w:rPr>
              <w:t xml:space="preserve">Перелік ЗР ЗВТ </w:t>
            </w:r>
          </w:p>
        </w:tc>
        <w:tc>
          <w:tcPr>
            <w:tcW w:w="2721" w:type="dxa"/>
            <w:noWrap/>
            <w:vAlign w:val="bottom"/>
            <w:hideMark/>
          </w:tcPr>
          <w:p w14:paraId="7D092D00" w14:textId="77777777" w:rsidR="00B264BA" w:rsidRDefault="00B264BA" w:rsidP="00C368C2">
            <w:pPr>
              <w:rPr>
                <w:b/>
                <w:bCs/>
                <w:color w:val="000000"/>
                <w:sz w:val="32"/>
                <w:szCs w:val="32"/>
              </w:rPr>
            </w:pPr>
          </w:p>
        </w:tc>
        <w:tc>
          <w:tcPr>
            <w:tcW w:w="976" w:type="dxa"/>
            <w:noWrap/>
            <w:vAlign w:val="bottom"/>
            <w:hideMark/>
          </w:tcPr>
          <w:p w14:paraId="64105E4C" w14:textId="77777777" w:rsidR="00B264BA" w:rsidRDefault="00B264BA" w:rsidP="00C368C2">
            <w:pPr>
              <w:rPr>
                <w:rFonts w:ascii="Times New Roman" w:hAnsi="Times New Roman" w:cs="Times New Roman"/>
              </w:rPr>
            </w:pPr>
          </w:p>
        </w:tc>
      </w:tr>
      <w:tr w:rsidR="00B264BA" w14:paraId="7BD34BBB" w14:textId="77777777" w:rsidTr="00AB76A4">
        <w:trPr>
          <w:gridBefore w:val="1"/>
          <w:wBefore w:w="115" w:type="dxa"/>
          <w:trHeight w:val="375"/>
        </w:trPr>
        <w:tc>
          <w:tcPr>
            <w:tcW w:w="676" w:type="dxa"/>
            <w:gridSpan w:val="2"/>
            <w:noWrap/>
            <w:vAlign w:val="bottom"/>
            <w:hideMark/>
          </w:tcPr>
          <w:p w14:paraId="5508FB23" w14:textId="77777777" w:rsidR="00B264BA" w:rsidRDefault="00B264BA" w:rsidP="00C368C2">
            <w:pPr>
              <w:rPr>
                <w:rFonts w:ascii="Times New Roman" w:hAnsi="Times New Roman" w:cs="Times New Roman"/>
              </w:rPr>
            </w:pPr>
          </w:p>
        </w:tc>
        <w:tc>
          <w:tcPr>
            <w:tcW w:w="9480" w:type="dxa"/>
            <w:gridSpan w:val="7"/>
            <w:noWrap/>
            <w:vAlign w:val="center"/>
            <w:hideMark/>
          </w:tcPr>
          <w:p w14:paraId="5497514B" w14:textId="62AF7986" w:rsidR="00B264BA" w:rsidRDefault="00B264BA" w:rsidP="00C368C2">
            <w:pPr>
              <w:jc w:val="center"/>
              <w:rPr>
                <w:b/>
                <w:bCs/>
                <w:color w:val="000000"/>
                <w:sz w:val="28"/>
                <w:szCs w:val="28"/>
              </w:rPr>
            </w:pPr>
            <w:r>
              <w:rPr>
                <w:b/>
                <w:bCs/>
                <w:color w:val="000000"/>
                <w:sz w:val="28"/>
                <w:szCs w:val="28"/>
              </w:rPr>
              <w:t>згідно Графіка проведення періодичної повірки ЗР ЗВТ на 202</w:t>
            </w:r>
            <w:r w:rsidR="00DE0DC1">
              <w:rPr>
                <w:b/>
                <w:bCs/>
                <w:color w:val="000000"/>
                <w:sz w:val="28"/>
                <w:szCs w:val="28"/>
              </w:rPr>
              <w:t>4</w:t>
            </w:r>
            <w:r>
              <w:rPr>
                <w:b/>
                <w:bCs/>
                <w:color w:val="000000"/>
                <w:sz w:val="28"/>
                <w:szCs w:val="28"/>
              </w:rPr>
              <w:t xml:space="preserve"> рік</w:t>
            </w:r>
          </w:p>
        </w:tc>
        <w:tc>
          <w:tcPr>
            <w:tcW w:w="2721" w:type="dxa"/>
            <w:noWrap/>
            <w:vAlign w:val="bottom"/>
            <w:hideMark/>
          </w:tcPr>
          <w:p w14:paraId="4C169372" w14:textId="77777777" w:rsidR="00B264BA" w:rsidRDefault="00B264BA" w:rsidP="00C368C2">
            <w:pPr>
              <w:rPr>
                <w:b/>
                <w:bCs/>
                <w:color w:val="000000"/>
                <w:sz w:val="28"/>
                <w:szCs w:val="28"/>
              </w:rPr>
            </w:pPr>
          </w:p>
        </w:tc>
        <w:tc>
          <w:tcPr>
            <w:tcW w:w="976" w:type="dxa"/>
            <w:noWrap/>
            <w:vAlign w:val="bottom"/>
            <w:hideMark/>
          </w:tcPr>
          <w:p w14:paraId="19235728" w14:textId="77777777" w:rsidR="00B264BA" w:rsidRDefault="00B264BA" w:rsidP="00C368C2">
            <w:pPr>
              <w:rPr>
                <w:rFonts w:ascii="Times New Roman" w:hAnsi="Times New Roman" w:cs="Times New Roman"/>
              </w:rPr>
            </w:pPr>
          </w:p>
        </w:tc>
      </w:tr>
      <w:tr w:rsidR="00B264BA" w14:paraId="5D05BB27" w14:textId="77777777" w:rsidTr="00AB76A4">
        <w:trPr>
          <w:gridBefore w:val="1"/>
          <w:wBefore w:w="115" w:type="dxa"/>
          <w:trHeight w:val="375"/>
        </w:trPr>
        <w:tc>
          <w:tcPr>
            <w:tcW w:w="676" w:type="dxa"/>
            <w:gridSpan w:val="2"/>
            <w:noWrap/>
            <w:vAlign w:val="bottom"/>
            <w:hideMark/>
          </w:tcPr>
          <w:p w14:paraId="740D3998" w14:textId="77777777" w:rsidR="00B264BA" w:rsidRDefault="00B264BA" w:rsidP="00C368C2">
            <w:pPr>
              <w:rPr>
                <w:rFonts w:ascii="Times New Roman" w:hAnsi="Times New Roman" w:cs="Times New Roman"/>
              </w:rPr>
            </w:pPr>
          </w:p>
        </w:tc>
        <w:tc>
          <w:tcPr>
            <w:tcW w:w="3232" w:type="dxa"/>
            <w:noWrap/>
            <w:vAlign w:val="center"/>
            <w:hideMark/>
          </w:tcPr>
          <w:p w14:paraId="3A677561" w14:textId="77777777" w:rsidR="00B264BA" w:rsidRDefault="00B264BA" w:rsidP="00C368C2">
            <w:pPr>
              <w:rPr>
                <w:rFonts w:ascii="Times New Roman" w:hAnsi="Times New Roman" w:cs="Times New Roman"/>
              </w:rPr>
            </w:pPr>
          </w:p>
        </w:tc>
        <w:tc>
          <w:tcPr>
            <w:tcW w:w="4395" w:type="dxa"/>
            <w:gridSpan w:val="2"/>
            <w:noWrap/>
            <w:vAlign w:val="center"/>
            <w:hideMark/>
          </w:tcPr>
          <w:p w14:paraId="2E0ED924" w14:textId="77777777" w:rsidR="00B264BA" w:rsidRDefault="00B264BA" w:rsidP="00C368C2">
            <w:pPr>
              <w:rPr>
                <w:rFonts w:ascii="Times New Roman" w:hAnsi="Times New Roman" w:cs="Times New Roman"/>
              </w:rPr>
            </w:pPr>
          </w:p>
        </w:tc>
        <w:tc>
          <w:tcPr>
            <w:tcW w:w="1853" w:type="dxa"/>
            <w:gridSpan w:val="4"/>
            <w:noWrap/>
            <w:vAlign w:val="center"/>
            <w:hideMark/>
          </w:tcPr>
          <w:p w14:paraId="0AACF7D3" w14:textId="77777777" w:rsidR="00B264BA" w:rsidRDefault="00B264BA" w:rsidP="00C368C2">
            <w:pPr>
              <w:rPr>
                <w:rFonts w:ascii="Times New Roman" w:hAnsi="Times New Roman" w:cs="Times New Roman"/>
              </w:rPr>
            </w:pPr>
          </w:p>
        </w:tc>
        <w:tc>
          <w:tcPr>
            <w:tcW w:w="2721" w:type="dxa"/>
            <w:noWrap/>
            <w:vAlign w:val="bottom"/>
            <w:hideMark/>
          </w:tcPr>
          <w:p w14:paraId="28AC008B" w14:textId="77777777" w:rsidR="00B264BA" w:rsidRDefault="00B264BA" w:rsidP="00C368C2">
            <w:pPr>
              <w:rPr>
                <w:rFonts w:ascii="Times New Roman" w:hAnsi="Times New Roman" w:cs="Times New Roman"/>
              </w:rPr>
            </w:pPr>
          </w:p>
        </w:tc>
        <w:tc>
          <w:tcPr>
            <w:tcW w:w="976" w:type="dxa"/>
            <w:noWrap/>
            <w:vAlign w:val="bottom"/>
            <w:hideMark/>
          </w:tcPr>
          <w:p w14:paraId="699D9262" w14:textId="77777777" w:rsidR="00B264BA" w:rsidRDefault="00B264BA" w:rsidP="00C368C2">
            <w:pPr>
              <w:rPr>
                <w:rFonts w:ascii="Times New Roman" w:hAnsi="Times New Roman" w:cs="Times New Roman"/>
              </w:rPr>
            </w:pPr>
          </w:p>
        </w:tc>
      </w:tr>
      <w:tr w:rsidR="00B264BA" w14:paraId="17DC5CED" w14:textId="77777777" w:rsidTr="00AB76A4">
        <w:trPr>
          <w:gridBefore w:val="1"/>
          <w:wBefore w:w="115" w:type="dxa"/>
          <w:trHeight w:val="330"/>
        </w:trPr>
        <w:tc>
          <w:tcPr>
            <w:tcW w:w="10156" w:type="dxa"/>
            <w:gridSpan w:val="9"/>
            <w:noWrap/>
            <w:vAlign w:val="center"/>
            <w:hideMark/>
          </w:tcPr>
          <w:p w14:paraId="666DC47D" w14:textId="77777777" w:rsidR="00B264BA" w:rsidRDefault="00B264BA" w:rsidP="00C368C2">
            <w:pPr>
              <w:rPr>
                <w:rFonts w:ascii="Times New Roman" w:hAnsi="Times New Roman" w:cs="Times New Roman"/>
              </w:rPr>
            </w:pPr>
          </w:p>
        </w:tc>
        <w:tc>
          <w:tcPr>
            <w:tcW w:w="2721" w:type="dxa"/>
            <w:noWrap/>
            <w:vAlign w:val="bottom"/>
            <w:hideMark/>
          </w:tcPr>
          <w:p w14:paraId="1C17CA13" w14:textId="77777777" w:rsidR="00B264BA" w:rsidRDefault="00B264BA" w:rsidP="00C368C2">
            <w:pPr>
              <w:rPr>
                <w:rFonts w:ascii="Times New Roman" w:hAnsi="Times New Roman" w:cs="Times New Roman"/>
              </w:rPr>
            </w:pPr>
          </w:p>
        </w:tc>
        <w:tc>
          <w:tcPr>
            <w:tcW w:w="976" w:type="dxa"/>
            <w:noWrap/>
            <w:vAlign w:val="bottom"/>
            <w:hideMark/>
          </w:tcPr>
          <w:p w14:paraId="57B00C80" w14:textId="77777777" w:rsidR="00B264BA" w:rsidRDefault="00B264BA" w:rsidP="00C368C2">
            <w:pPr>
              <w:rPr>
                <w:rFonts w:ascii="Times New Roman" w:hAnsi="Times New Roman" w:cs="Times New Roman"/>
              </w:rPr>
            </w:pPr>
          </w:p>
        </w:tc>
      </w:tr>
      <w:bookmarkEnd w:id="11"/>
      <w:tr w:rsidR="00DE0DC1" w:rsidRPr="00DE0DC1" w14:paraId="6C6CC956" w14:textId="77777777" w:rsidTr="00AB76A4">
        <w:trPr>
          <w:gridAfter w:val="4"/>
          <w:wAfter w:w="3949" w:type="dxa"/>
          <w:trHeight w:val="450"/>
        </w:trPr>
        <w:tc>
          <w:tcPr>
            <w:tcW w:w="48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70D716C9" w14:textId="77777777" w:rsidR="00DE0DC1" w:rsidRPr="00DE0DC1" w:rsidRDefault="00DE0DC1" w:rsidP="00DE0DC1">
            <w:pPr>
              <w:spacing w:after="0" w:line="240" w:lineRule="auto"/>
              <w:jc w:val="center"/>
              <w:rPr>
                <w:rFonts w:ascii="Times New Roman" w:eastAsia="Times New Roman" w:hAnsi="Times New Roman" w:cs="Times New Roman"/>
              </w:rPr>
            </w:pPr>
            <w:r w:rsidRPr="00DE0DC1">
              <w:rPr>
                <w:rFonts w:ascii="Times New Roman" w:eastAsia="Times New Roman" w:hAnsi="Times New Roman" w:cs="Times New Roman"/>
              </w:rPr>
              <w:t>№ з/п</w:t>
            </w:r>
          </w:p>
        </w:tc>
        <w:tc>
          <w:tcPr>
            <w:tcW w:w="424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9220D2"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Назва</w:t>
            </w:r>
          </w:p>
        </w:tc>
        <w:tc>
          <w:tcPr>
            <w:tcW w:w="383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01DF3F"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Тип</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DE4E3F"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К-ть</w:t>
            </w:r>
          </w:p>
        </w:tc>
      </w:tr>
      <w:tr w:rsidR="00DE0DC1" w:rsidRPr="00DE0DC1" w14:paraId="22A0A846" w14:textId="77777777" w:rsidTr="00AB76A4">
        <w:trPr>
          <w:gridAfter w:val="3"/>
          <w:wAfter w:w="3727" w:type="dxa"/>
          <w:trHeight w:val="375"/>
        </w:trPr>
        <w:tc>
          <w:tcPr>
            <w:tcW w:w="482" w:type="dxa"/>
            <w:gridSpan w:val="2"/>
            <w:vMerge/>
            <w:tcBorders>
              <w:top w:val="single" w:sz="4" w:space="0" w:color="auto"/>
              <w:left w:val="single" w:sz="4" w:space="0" w:color="auto"/>
              <w:bottom w:val="single" w:sz="4" w:space="0" w:color="000000"/>
              <w:right w:val="nil"/>
            </w:tcBorders>
            <w:vAlign w:val="center"/>
            <w:hideMark/>
          </w:tcPr>
          <w:p w14:paraId="2474CB39" w14:textId="77777777" w:rsidR="00DE0DC1" w:rsidRPr="00DE0DC1" w:rsidRDefault="00DE0DC1" w:rsidP="00DE0DC1">
            <w:pPr>
              <w:spacing w:after="0" w:line="240" w:lineRule="auto"/>
              <w:rPr>
                <w:rFonts w:ascii="Times New Roman" w:eastAsia="Times New Roman" w:hAnsi="Times New Roman" w:cs="Times New Roman"/>
              </w:rPr>
            </w:pPr>
          </w:p>
        </w:tc>
        <w:tc>
          <w:tcPr>
            <w:tcW w:w="4247" w:type="dxa"/>
            <w:gridSpan w:val="3"/>
            <w:vMerge/>
            <w:tcBorders>
              <w:top w:val="single" w:sz="4" w:space="0" w:color="auto"/>
              <w:left w:val="single" w:sz="4" w:space="0" w:color="auto"/>
              <w:bottom w:val="single" w:sz="4" w:space="0" w:color="000000"/>
              <w:right w:val="single" w:sz="4" w:space="0" w:color="auto"/>
            </w:tcBorders>
            <w:vAlign w:val="center"/>
            <w:hideMark/>
          </w:tcPr>
          <w:p w14:paraId="2FA52199" w14:textId="77777777" w:rsidR="00DE0DC1" w:rsidRPr="00DE0DC1" w:rsidRDefault="00DE0DC1" w:rsidP="00DE0DC1">
            <w:pPr>
              <w:spacing w:after="0" w:line="240" w:lineRule="auto"/>
              <w:rPr>
                <w:rFonts w:ascii="Times New Roman" w:eastAsia="Times New Roman" w:hAnsi="Times New Roman" w:cs="Times New Roman"/>
                <w:color w:val="000000"/>
              </w:rPr>
            </w:pPr>
          </w:p>
        </w:tc>
        <w:tc>
          <w:tcPr>
            <w:tcW w:w="3830" w:type="dxa"/>
            <w:gridSpan w:val="2"/>
            <w:vMerge/>
            <w:tcBorders>
              <w:top w:val="single" w:sz="4" w:space="0" w:color="auto"/>
              <w:left w:val="single" w:sz="4" w:space="0" w:color="auto"/>
              <w:bottom w:val="single" w:sz="4" w:space="0" w:color="000000"/>
              <w:right w:val="single" w:sz="4" w:space="0" w:color="auto"/>
            </w:tcBorders>
            <w:vAlign w:val="center"/>
            <w:hideMark/>
          </w:tcPr>
          <w:p w14:paraId="6D06C6E4" w14:textId="77777777" w:rsidR="00DE0DC1" w:rsidRPr="00DE0DC1" w:rsidRDefault="00DE0DC1" w:rsidP="00DE0DC1">
            <w:pPr>
              <w:spacing w:after="0" w:line="240" w:lineRule="auto"/>
              <w:rPr>
                <w:rFonts w:ascii="Times New Roman" w:eastAsia="Times New Roman" w:hAnsi="Times New Roman" w:cs="Times New Roman"/>
                <w:color w:val="00000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380910A4" w14:textId="77777777" w:rsidR="00DE0DC1" w:rsidRPr="00DE0DC1" w:rsidRDefault="00DE0DC1" w:rsidP="00DE0DC1">
            <w:pPr>
              <w:spacing w:after="0" w:line="240" w:lineRule="auto"/>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4ED02823" w14:textId="77777777" w:rsidR="00DE0DC1" w:rsidRPr="00DE0DC1" w:rsidRDefault="00DE0DC1" w:rsidP="00DE0DC1">
            <w:pPr>
              <w:spacing w:after="0" w:line="240" w:lineRule="auto"/>
              <w:jc w:val="center"/>
              <w:rPr>
                <w:rFonts w:ascii="Times New Roman" w:eastAsia="Times New Roman" w:hAnsi="Times New Roman" w:cs="Times New Roman"/>
                <w:color w:val="000000"/>
              </w:rPr>
            </w:pPr>
          </w:p>
        </w:tc>
      </w:tr>
      <w:tr w:rsidR="00DE0DC1" w:rsidRPr="00DE0DC1" w14:paraId="517D9342" w14:textId="77777777" w:rsidTr="00AB76A4">
        <w:trPr>
          <w:gridAfter w:val="3"/>
          <w:wAfter w:w="3727" w:type="dxa"/>
          <w:trHeight w:val="465"/>
        </w:trPr>
        <w:tc>
          <w:tcPr>
            <w:tcW w:w="10019" w:type="dxa"/>
            <w:gridSpan w:val="8"/>
            <w:tcBorders>
              <w:top w:val="nil"/>
              <w:left w:val="single" w:sz="4" w:space="0" w:color="auto"/>
              <w:bottom w:val="nil"/>
              <w:right w:val="nil"/>
            </w:tcBorders>
            <w:shd w:val="clear" w:color="000000" w:fill="FFFFFF"/>
            <w:noWrap/>
            <w:vAlign w:val="center"/>
            <w:hideMark/>
          </w:tcPr>
          <w:p w14:paraId="08644BF1" w14:textId="77777777"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Електровимір. лабораторія</w:t>
            </w:r>
          </w:p>
        </w:tc>
        <w:tc>
          <w:tcPr>
            <w:tcW w:w="222" w:type="dxa"/>
            <w:vAlign w:val="center"/>
            <w:hideMark/>
          </w:tcPr>
          <w:p w14:paraId="0AC20D1C"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1EA4F21" w14:textId="77777777" w:rsidTr="00AB76A4">
        <w:trPr>
          <w:gridAfter w:val="3"/>
          <w:wAfter w:w="3727" w:type="dxa"/>
          <w:trHeight w:val="300"/>
        </w:trPr>
        <w:tc>
          <w:tcPr>
            <w:tcW w:w="482"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59872BA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247" w:type="dxa"/>
            <w:gridSpan w:val="3"/>
            <w:tcBorders>
              <w:top w:val="single" w:sz="4" w:space="0" w:color="auto"/>
              <w:left w:val="nil"/>
              <w:bottom w:val="nil"/>
              <w:right w:val="single" w:sz="4" w:space="0" w:color="auto"/>
            </w:tcBorders>
            <w:shd w:val="clear" w:color="000000" w:fill="FFFFFF"/>
            <w:noWrap/>
            <w:vAlign w:val="center"/>
            <w:hideMark/>
          </w:tcPr>
          <w:p w14:paraId="31A1CBD5"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Ф4103-М1</w:t>
            </w:r>
          </w:p>
        </w:tc>
        <w:tc>
          <w:tcPr>
            <w:tcW w:w="3830" w:type="dxa"/>
            <w:gridSpan w:val="2"/>
            <w:tcBorders>
              <w:top w:val="single" w:sz="4" w:space="0" w:color="auto"/>
              <w:left w:val="nil"/>
              <w:bottom w:val="nil"/>
              <w:right w:val="single" w:sz="4" w:space="0" w:color="auto"/>
            </w:tcBorders>
            <w:shd w:val="clear" w:color="000000" w:fill="FFFFFF"/>
            <w:noWrap/>
            <w:vAlign w:val="center"/>
            <w:hideMark/>
          </w:tcPr>
          <w:p w14:paraId="27156606"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0,3-15000 Ом</w:t>
            </w:r>
          </w:p>
        </w:tc>
        <w:tc>
          <w:tcPr>
            <w:tcW w:w="1460" w:type="dxa"/>
            <w:tcBorders>
              <w:top w:val="single" w:sz="4" w:space="0" w:color="auto"/>
              <w:left w:val="single" w:sz="4" w:space="0" w:color="auto"/>
              <w:bottom w:val="nil"/>
              <w:right w:val="single" w:sz="4" w:space="0" w:color="auto"/>
            </w:tcBorders>
            <w:shd w:val="clear" w:color="000000" w:fill="FFFFFF"/>
            <w:noWrap/>
            <w:vAlign w:val="center"/>
            <w:hideMark/>
          </w:tcPr>
          <w:p w14:paraId="7AF7BE21"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0D4602E9"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DAFC0BD" w14:textId="77777777" w:rsidTr="00AB76A4">
        <w:trPr>
          <w:gridAfter w:val="3"/>
          <w:wAfter w:w="3727" w:type="dxa"/>
          <w:trHeight w:val="300"/>
        </w:trPr>
        <w:tc>
          <w:tcPr>
            <w:tcW w:w="4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EA7E7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w:t>
            </w:r>
          </w:p>
        </w:tc>
        <w:tc>
          <w:tcPr>
            <w:tcW w:w="424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301FD55"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Омметр М 41070/1</w:t>
            </w:r>
          </w:p>
        </w:tc>
        <w:tc>
          <w:tcPr>
            <w:tcW w:w="383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6093E1"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0-30 Ом</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15C4BB"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2028F0EF"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BEFCD68" w14:textId="77777777" w:rsidTr="00AB76A4">
        <w:trPr>
          <w:gridAfter w:val="3"/>
          <w:wAfter w:w="3727" w:type="dxa"/>
          <w:trHeight w:val="300"/>
        </w:trPr>
        <w:tc>
          <w:tcPr>
            <w:tcW w:w="482" w:type="dxa"/>
            <w:gridSpan w:val="2"/>
            <w:tcBorders>
              <w:top w:val="nil"/>
              <w:left w:val="single" w:sz="4" w:space="0" w:color="auto"/>
              <w:bottom w:val="nil"/>
              <w:right w:val="single" w:sz="4" w:space="0" w:color="auto"/>
            </w:tcBorders>
            <w:shd w:val="clear" w:color="000000" w:fill="FFFFFF"/>
            <w:noWrap/>
            <w:vAlign w:val="bottom"/>
            <w:hideMark/>
          </w:tcPr>
          <w:p w14:paraId="3A81EA2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4247" w:type="dxa"/>
            <w:gridSpan w:val="3"/>
            <w:tcBorders>
              <w:top w:val="nil"/>
              <w:left w:val="nil"/>
              <w:bottom w:val="single" w:sz="4" w:space="0" w:color="auto"/>
              <w:right w:val="single" w:sz="4" w:space="0" w:color="auto"/>
            </w:tcBorders>
            <w:shd w:val="clear" w:color="000000" w:fill="FFFFFF"/>
            <w:noWrap/>
            <w:vAlign w:val="center"/>
            <w:hideMark/>
          </w:tcPr>
          <w:p w14:paraId="2501A02F"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Мегаомметр М 4100/5</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4A6AEAC3"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0-1000 Ом</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02BD23D2"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2D13CEC3"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575FCD1" w14:textId="77777777" w:rsidTr="00AB76A4">
        <w:trPr>
          <w:gridAfter w:val="3"/>
          <w:wAfter w:w="3727" w:type="dxa"/>
          <w:trHeight w:val="300"/>
        </w:trPr>
        <w:tc>
          <w:tcPr>
            <w:tcW w:w="482"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69A7F2F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4</w:t>
            </w:r>
          </w:p>
        </w:tc>
        <w:tc>
          <w:tcPr>
            <w:tcW w:w="4247" w:type="dxa"/>
            <w:gridSpan w:val="3"/>
            <w:tcBorders>
              <w:top w:val="nil"/>
              <w:left w:val="nil"/>
              <w:bottom w:val="single" w:sz="4" w:space="0" w:color="auto"/>
              <w:right w:val="single" w:sz="4" w:space="0" w:color="auto"/>
            </w:tcBorders>
            <w:shd w:val="clear" w:color="000000" w:fill="FFFFFF"/>
            <w:noWrap/>
            <w:vAlign w:val="center"/>
            <w:hideMark/>
          </w:tcPr>
          <w:p w14:paraId="6B209BA9"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Мегаомметр М 1102/1</w:t>
            </w:r>
          </w:p>
        </w:tc>
        <w:tc>
          <w:tcPr>
            <w:tcW w:w="3830" w:type="dxa"/>
            <w:gridSpan w:val="2"/>
            <w:tcBorders>
              <w:top w:val="nil"/>
              <w:left w:val="nil"/>
              <w:bottom w:val="nil"/>
              <w:right w:val="single" w:sz="4" w:space="0" w:color="auto"/>
            </w:tcBorders>
            <w:shd w:val="clear" w:color="000000" w:fill="FFFFFF"/>
            <w:noWrap/>
            <w:vAlign w:val="center"/>
            <w:hideMark/>
          </w:tcPr>
          <w:p w14:paraId="5D00897F"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0-500 Ом</w:t>
            </w:r>
          </w:p>
        </w:tc>
        <w:tc>
          <w:tcPr>
            <w:tcW w:w="1460" w:type="dxa"/>
            <w:tcBorders>
              <w:top w:val="nil"/>
              <w:left w:val="single" w:sz="4" w:space="0" w:color="auto"/>
              <w:bottom w:val="nil"/>
              <w:right w:val="single" w:sz="4" w:space="0" w:color="auto"/>
            </w:tcBorders>
            <w:shd w:val="clear" w:color="000000" w:fill="FFFFFF"/>
            <w:noWrap/>
            <w:vAlign w:val="center"/>
            <w:hideMark/>
          </w:tcPr>
          <w:p w14:paraId="78A7A493"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52619AA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1D47E6F" w14:textId="77777777" w:rsidTr="00AB76A4">
        <w:trPr>
          <w:gridAfter w:val="3"/>
          <w:wAfter w:w="3727" w:type="dxa"/>
          <w:trHeight w:val="300"/>
        </w:trPr>
        <w:tc>
          <w:tcPr>
            <w:tcW w:w="4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7087B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4247" w:type="dxa"/>
            <w:gridSpan w:val="3"/>
            <w:tcBorders>
              <w:top w:val="nil"/>
              <w:left w:val="nil"/>
              <w:bottom w:val="single" w:sz="4" w:space="0" w:color="auto"/>
              <w:right w:val="single" w:sz="4" w:space="0" w:color="auto"/>
            </w:tcBorders>
            <w:shd w:val="clear" w:color="000000" w:fill="FFFFFF"/>
            <w:noWrap/>
            <w:vAlign w:val="center"/>
            <w:hideMark/>
          </w:tcPr>
          <w:p w14:paraId="6A141EC5"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 xml:space="preserve">Кіловольтметр </w:t>
            </w:r>
          </w:p>
        </w:tc>
        <w:tc>
          <w:tcPr>
            <w:tcW w:w="383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ED65DA"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0-70 кВ</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92074"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320EEE30"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FF0008E" w14:textId="77777777" w:rsidTr="00AB76A4">
        <w:trPr>
          <w:gridAfter w:val="3"/>
          <w:wAfter w:w="3727" w:type="dxa"/>
          <w:trHeight w:val="300"/>
        </w:trPr>
        <w:tc>
          <w:tcPr>
            <w:tcW w:w="482" w:type="dxa"/>
            <w:gridSpan w:val="2"/>
            <w:tcBorders>
              <w:top w:val="nil"/>
              <w:left w:val="single" w:sz="4" w:space="0" w:color="auto"/>
              <w:bottom w:val="nil"/>
              <w:right w:val="single" w:sz="4" w:space="0" w:color="auto"/>
            </w:tcBorders>
            <w:shd w:val="clear" w:color="000000" w:fill="FFFFFF"/>
            <w:noWrap/>
            <w:vAlign w:val="bottom"/>
            <w:hideMark/>
          </w:tcPr>
          <w:p w14:paraId="5003176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4247" w:type="dxa"/>
            <w:gridSpan w:val="3"/>
            <w:tcBorders>
              <w:top w:val="nil"/>
              <w:left w:val="nil"/>
              <w:bottom w:val="single" w:sz="4" w:space="0" w:color="auto"/>
              <w:right w:val="single" w:sz="4" w:space="0" w:color="auto"/>
            </w:tcBorders>
            <w:shd w:val="clear" w:color="000000" w:fill="FFFFFF"/>
            <w:noWrap/>
            <w:vAlign w:val="center"/>
            <w:hideMark/>
          </w:tcPr>
          <w:p w14:paraId="21A4C0C7"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 xml:space="preserve">Кіловольтметр </w:t>
            </w:r>
          </w:p>
        </w:tc>
        <w:tc>
          <w:tcPr>
            <w:tcW w:w="3830" w:type="dxa"/>
            <w:gridSpan w:val="2"/>
            <w:tcBorders>
              <w:top w:val="nil"/>
              <w:left w:val="nil"/>
              <w:bottom w:val="nil"/>
              <w:right w:val="single" w:sz="4" w:space="0" w:color="auto"/>
            </w:tcBorders>
            <w:shd w:val="clear" w:color="000000" w:fill="FFFFFF"/>
            <w:noWrap/>
            <w:vAlign w:val="center"/>
            <w:hideMark/>
          </w:tcPr>
          <w:p w14:paraId="48846949"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1.5-7.5кВ</w:t>
            </w:r>
          </w:p>
        </w:tc>
        <w:tc>
          <w:tcPr>
            <w:tcW w:w="1460" w:type="dxa"/>
            <w:tcBorders>
              <w:top w:val="nil"/>
              <w:left w:val="single" w:sz="4" w:space="0" w:color="auto"/>
              <w:bottom w:val="nil"/>
              <w:right w:val="single" w:sz="4" w:space="0" w:color="auto"/>
            </w:tcBorders>
            <w:shd w:val="clear" w:color="000000" w:fill="FFFFFF"/>
            <w:noWrap/>
            <w:vAlign w:val="center"/>
            <w:hideMark/>
          </w:tcPr>
          <w:p w14:paraId="1AC7EAF1"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028CD5BA"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8333D7F" w14:textId="77777777" w:rsidTr="00AB76A4">
        <w:trPr>
          <w:gridAfter w:val="3"/>
          <w:wAfter w:w="3727" w:type="dxa"/>
          <w:trHeight w:val="300"/>
        </w:trPr>
        <w:tc>
          <w:tcPr>
            <w:tcW w:w="4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524C6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7</w:t>
            </w:r>
          </w:p>
        </w:tc>
        <w:tc>
          <w:tcPr>
            <w:tcW w:w="4247" w:type="dxa"/>
            <w:gridSpan w:val="3"/>
            <w:tcBorders>
              <w:top w:val="nil"/>
              <w:left w:val="nil"/>
              <w:bottom w:val="single" w:sz="4" w:space="0" w:color="auto"/>
              <w:right w:val="single" w:sz="4" w:space="0" w:color="auto"/>
            </w:tcBorders>
            <w:shd w:val="clear" w:color="000000" w:fill="FFFFFF"/>
            <w:noWrap/>
            <w:vAlign w:val="center"/>
            <w:hideMark/>
          </w:tcPr>
          <w:p w14:paraId="214B310B"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Міліамперметр Э 378</w:t>
            </w:r>
          </w:p>
        </w:tc>
        <w:tc>
          <w:tcPr>
            <w:tcW w:w="383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A529FE"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0-10 мА</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8DB8D"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4</w:t>
            </w:r>
          </w:p>
        </w:tc>
        <w:tc>
          <w:tcPr>
            <w:tcW w:w="222" w:type="dxa"/>
            <w:vAlign w:val="center"/>
            <w:hideMark/>
          </w:tcPr>
          <w:p w14:paraId="511B87BD"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8E26152" w14:textId="77777777" w:rsidTr="00AB76A4">
        <w:trPr>
          <w:gridAfter w:val="3"/>
          <w:wAfter w:w="3727" w:type="dxa"/>
          <w:trHeight w:val="480"/>
        </w:trPr>
        <w:tc>
          <w:tcPr>
            <w:tcW w:w="10019" w:type="dxa"/>
            <w:gridSpan w:val="8"/>
            <w:tcBorders>
              <w:top w:val="single" w:sz="4" w:space="0" w:color="auto"/>
              <w:left w:val="single" w:sz="4" w:space="0" w:color="auto"/>
              <w:bottom w:val="single" w:sz="4" w:space="0" w:color="auto"/>
              <w:right w:val="nil"/>
            </w:tcBorders>
            <w:shd w:val="clear" w:color="000000" w:fill="FFFFFF"/>
            <w:noWrap/>
            <w:vAlign w:val="bottom"/>
            <w:hideMark/>
          </w:tcPr>
          <w:p w14:paraId="50CAF0D3" w14:textId="77777777"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Трансформатори струму</w:t>
            </w:r>
          </w:p>
        </w:tc>
        <w:tc>
          <w:tcPr>
            <w:tcW w:w="222" w:type="dxa"/>
            <w:vAlign w:val="center"/>
            <w:hideMark/>
          </w:tcPr>
          <w:p w14:paraId="1485B7A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F446B36"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4FBC6BB8"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A7D3F0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Т-0.66 100/5</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01E7801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292A44C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45</w:t>
            </w:r>
          </w:p>
        </w:tc>
        <w:tc>
          <w:tcPr>
            <w:tcW w:w="222" w:type="dxa"/>
            <w:vAlign w:val="center"/>
            <w:hideMark/>
          </w:tcPr>
          <w:p w14:paraId="559C7BC0"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AC31FFE"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2ED1D72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336BEA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50/5</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263D6A0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1D1897E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20</w:t>
            </w:r>
          </w:p>
        </w:tc>
        <w:tc>
          <w:tcPr>
            <w:tcW w:w="222" w:type="dxa"/>
            <w:vAlign w:val="center"/>
            <w:hideMark/>
          </w:tcPr>
          <w:p w14:paraId="5389710F"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359E6AE"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0AAF416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006D802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ТОЛ-10</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03DA7A0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6F87AC1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42E2D6DE"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20285AA"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7AF3677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4</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66D6352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75/5</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42C1CDB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1FFCE5C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4408D5E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063D1F0"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55CE8B9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6FCD3E7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Т-0.66 150/5</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2FE1968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7C5856F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20</w:t>
            </w:r>
          </w:p>
        </w:tc>
        <w:tc>
          <w:tcPr>
            <w:tcW w:w="222" w:type="dxa"/>
            <w:vAlign w:val="center"/>
            <w:hideMark/>
          </w:tcPr>
          <w:p w14:paraId="640C213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01B369B"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5079C78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6AE8F3C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Т-0.66 200/5</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05DD737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1BA4337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30</w:t>
            </w:r>
          </w:p>
        </w:tc>
        <w:tc>
          <w:tcPr>
            <w:tcW w:w="222" w:type="dxa"/>
            <w:vAlign w:val="center"/>
            <w:hideMark/>
          </w:tcPr>
          <w:p w14:paraId="05581B4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B1676A9"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4F0A9A8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7</w:t>
            </w:r>
          </w:p>
        </w:tc>
        <w:tc>
          <w:tcPr>
            <w:tcW w:w="4247" w:type="dxa"/>
            <w:gridSpan w:val="3"/>
            <w:tcBorders>
              <w:top w:val="nil"/>
              <w:left w:val="single" w:sz="4" w:space="0" w:color="auto"/>
              <w:bottom w:val="nil"/>
              <w:right w:val="single" w:sz="4" w:space="0" w:color="auto"/>
            </w:tcBorders>
            <w:shd w:val="clear" w:color="000000" w:fill="FFFFFF"/>
            <w:noWrap/>
            <w:vAlign w:val="bottom"/>
            <w:hideMark/>
          </w:tcPr>
          <w:p w14:paraId="64D7B63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ТК-20</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42762F2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AFBB678"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222" w:type="dxa"/>
            <w:vAlign w:val="center"/>
            <w:hideMark/>
          </w:tcPr>
          <w:p w14:paraId="3594087D"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B79EFFF"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77D2DD4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8</w:t>
            </w:r>
          </w:p>
        </w:tc>
        <w:tc>
          <w:tcPr>
            <w:tcW w:w="424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0BDB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Т-0.66 300/5</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38FC1C1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ACE276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15</w:t>
            </w:r>
          </w:p>
        </w:tc>
        <w:tc>
          <w:tcPr>
            <w:tcW w:w="222" w:type="dxa"/>
            <w:vAlign w:val="center"/>
            <w:hideMark/>
          </w:tcPr>
          <w:p w14:paraId="11CB334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F83C1AE"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4FF8E9F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9</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1B35A5B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Т-0.66 400/5</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7424362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2C3E3EA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15</w:t>
            </w:r>
          </w:p>
        </w:tc>
        <w:tc>
          <w:tcPr>
            <w:tcW w:w="222" w:type="dxa"/>
            <w:vAlign w:val="center"/>
            <w:hideMark/>
          </w:tcPr>
          <w:p w14:paraId="6AF54C7A"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B1AB753"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5CAA16A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10</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43350A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Т-0.66 600/5</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3FAA87B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C2537E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18</w:t>
            </w:r>
          </w:p>
        </w:tc>
        <w:tc>
          <w:tcPr>
            <w:tcW w:w="222" w:type="dxa"/>
            <w:vAlign w:val="center"/>
            <w:hideMark/>
          </w:tcPr>
          <w:p w14:paraId="0ADF144E"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E9DCB87" w14:textId="77777777" w:rsidTr="00AB76A4">
        <w:trPr>
          <w:gridAfter w:val="3"/>
          <w:wAfter w:w="3727" w:type="dxa"/>
          <w:trHeight w:val="315"/>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3AF7AD7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11</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4AC67E8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ТСВ-55-80 1500/5</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3BF1DCA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8AA24E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42562A33"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814BFAE"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0695F48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12</w:t>
            </w:r>
          </w:p>
        </w:tc>
        <w:tc>
          <w:tcPr>
            <w:tcW w:w="4247" w:type="dxa"/>
            <w:gridSpan w:val="3"/>
            <w:tcBorders>
              <w:top w:val="nil"/>
              <w:left w:val="single" w:sz="4" w:space="0" w:color="auto"/>
              <w:bottom w:val="nil"/>
              <w:right w:val="single" w:sz="4" w:space="0" w:color="auto"/>
            </w:tcBorders>
            <w:shd w:val="clear" w:color="000000" w:fill="FFFFFF"/>
            <w:noWrap/>
            <w:vAlign w:val="bottom"/>
            <w:hideMark/>
          </w:tcPr>
          <w:p w14:paraId="41D39E7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1-ТАЗ 600/5</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6E72FB8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4C27F15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3361555E"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F609D46"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0F0A497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13</w:t>
            </w:r>
          </w:p>
        </w:tc>
        <w:tc>
          <w:tcPr>
            <w:tcW w:w="424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B0DFC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Трансформатор ТШ-0.66-2 2000/5</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548599B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2466620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06CADBD8"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5C89850"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bottom"/>
            <w:hideMark/>
          </w:tcPr>
          <w:p w14:paraId="287E5BE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14</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1299503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 xml:space="preserve">Трансформатор ТП МАК 3000/5 </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1EA8166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16FD93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2AEBDEA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F3F4054" w14:textId="77777777" w:rsidTr="00AB76A4">
        <w:trPr>
          <w:gridAfter w:val="3"/>
          <w:wAfter w:w="3727" w:type="dxa"/>
          <w:trHeight w:val="300"/>
        </w:trPr>
        <w:tc>
          <w:tcPr>
            <w:tcW w:w="48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B87F60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15</w:t>
            </w:r>
          </w:p>
        </w:tc>
        <w:tc>
          <w:tcPr>
            <w:tcW w:w="4247" w:type="dxa"/>
            <w:gridSpan w:val="3"/>
            <w:vMerge w:val="restart"/>
            <w:tcBorders>
              <w:top w:val="nil"/>
              <w:left w:val="single" w:sz="4" w:space="0" w:color="auto"/>
              <w:bottom w:val="single" w:sz="4" w:space="0" w:color="000000"/>
              <w:right w:val="single" w:sz="4" w:space="0" w:color="auto"/>
            </w:tcBorders>
            <w:shd w:val="clear" w:color="000000" w:fill="FFFFFF"/>
            <w:noWrap/>
            <w:vAlign w:val="bottom"/>
            <w:hideMark/>
          </w:tcPr>
          <w:p w14:paraId="59F6308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 xml:space="preserve">Трансформатор напруги НАМИ-10 10000/100 </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54B077B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0ECBA8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64BCEF8F"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7E773C2" w14:textId="77777777" w:rsidTr="00AB76A4">
        <w:trPr>
          <w:gridAfter w:val="3"/>
          <w:wAfter w:w="3727" w:type="dxa"/>
          <w:trHeight w:val="360"/>
        </w:trPr>
        <w:tc>
          <w:tcPr>
            <w:tcW w:w="482" w:type="dxa"/>
            <w:gridSpan w:val="2"/>
            <w:vMerge/>
            <w:tcBorders>
              <w:top w:val="nil"/>
              <w:left w:val="single" w:sz="4" w:space="0" w:color="auto"/>
              <w:bottom w:val="single" w:sz="4" w:space="0" w:color="000000"/>
              <w:right w:val="single" w:sz="4" w:space="0" w:color="auto"/>
            </w:tcBorders>
            <w:vAlign w:val="center"/>
            <w:hideMark/>
          </w:tcPr>
          <w:p w14:paraId="7893A842"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53AAF2B2" w14:textId="77777777" w:rsidR="00DE0DC1" w:rsidRPr="00DE0DC1" w:rsidRDefault="00DE0DC1" w:rsidP="00DE0DC1">
            <w:pPr>
              <w:spacing w:after="0" w:line="240" w:lineRule="auto"/>
              <w:rPr>
                <w:rFonts w:eastAsia="Times New Roman"/>
                <w:color w:val="000000"/>
              </w:rPr>
            </w:pP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602D8748"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vMerge/>
            <w:tcBorders>
              <w:top w:val="nil"/>
              <w:left w:val="single" w:sz="4" w:space="0" w:color="auto"/>
              <w:bottom w:val="single" w:sz="4" w:space="0" w:color="000000"/>
              <w:right w:val="single" w:sz="4" w:space="0" w:color="auto"/>
            </w:tcBorders>
            <w:vAlign w:val="center"/>
            <w:hideMark/>
          </w:tcPr>
          <w:p w14:paraId="4DABAF38" w14:textId="77777777" w:rsidR="00DE0DC1" w:rsidRPr="00DE0DC1" w:rsidRDefault="00DE0DC1" w:rsidP="00DE0DC1">
            <w:pPr>
              <w:spacing w:after="0" w:line="240" w:lineRule="auto"/>
              <w:rPr>
                <w:rFonts w:eastAsia="Times New Roman"/>
                <w:color w:val="000000"/>
              </w:rPr>
            </w:pPr>
          </w:p>
        </w:tc>
        <w:tc>
          <w:tcPr>
            <w:tcW w:w="222" w:type="dxa"/>
            <w:vAlign w:val="center"/>
            <w:hideMark/>
          </w:tcPr>
          <w:p w14:paraId="4E6DDDEC"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35503CC" w14:textId="77777777" w:rsidTr="00AB76A4">
        <w:trPr>
          <w:gridAfter w:val="3"/>
          <w:wAfter w:w="3727" w:type="dxa"/>
          <w:trHeight w:val="465"/>
        </w:trPr>
        <w:tc>
          <w:tcPr>
            <w:tcW w:w="10019" w:type="dxa"/>
            <w:gridSpan w:val="8"/>
            <w:tcBorders>
              <w:top w:val="single" w:sz="4" w:space="0" w:color="auto"/>
              <w:left w:val="single" w:sz="4" w:space="0" w:color="auto"/>
              <w:bottom w:val="single" w:sz="4" w:space="0" w:color="auto"/>
              <w:right w:val="nil"/>
            </w:tcBorders>
            <w:shd w:val="clear" w:color="000000" w:fill="FFFFFF"/>
            <w:noWrap/>
            <w:vAlign w:val="center"/>
            <w:hideMark/>
          </w:tcPr>
          <w:p w14:paraId="3550CF31" w14:textId="77777777"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Лічильники електричної енергії</w:t>
            </w:r>
          </w:p>
        </w:tc>
        <w:tc>
          <w:tcPr>
            <w:tcW w:w="222" w:type="dxa"/>
            <w:vAlign w:val="center"/>
            <w:hideMark/>
          </w:tcPr>
          <w:p w14:paraId="78294BFC"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0EB7BF4"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4F7F8FB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6BB81FF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СА4У</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11AF161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04EEE4E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15</w:t>
            </w:r>
          </w:p>
        </w:tc>
        <w:tc>
          <w:tcPr>
            <w:tcW w:w="222" w:type="dxa"/>
            <w:vAlign w:val="center"/>
            <w:hideMark/>
          </w:tcPr>
          <w:p w14:paraId="5BCFE0AF"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F7C993F"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74FF2C6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7C5894A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ZMD410CR</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6D4B03D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71DFF63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37F6BB4F"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881AFBF"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3A0FCDA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B51F36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НІК2303 АРКІТ</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61F3D84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62BC695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222" w:type="dxa"/>
            <w:vAlign w:val="center"/>
            <w:hideMark/>
          </w:tcPr>
          <w:p w14:paraId="71230B9E"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C4308D4"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52401C4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lastRenderedPageBreak/>
              <w:t>4</w:t>
            </w:r>
          </w:p>
        </w:tc>
        <w:tc>
          <w:tcPr>
            <w:tcW w:w="4247" w:type="dxa"/>
            <w:gridSpan w:val="3"/>
            <w:tcBorders>
              <w:top w:val="nil"/>
              <w:left w:val="single" w:sz="4" w:space="0" w:color="auto"/>
              <w:bottom w:val="single" w:sz="4" w:space="0" w:color="auto"/>
              <w:right w:val="nil"/>
            </w:tcBorders>
            <w:shd w:val="clear" w:color="000000" w:fill="FFFFFF"/>
            <w:noWrap/>
            <w:vAlign w:val="center"/>
            <w:hideMark/>
          </w:tcPr>
          <w:p w14:paraId="0089031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ZLQJ-XC</w:t>
            </w:r>
          </w:p>
        </w:tc>
        <w:tc>
          <w:tcPr>
            <w:tcW w:w="383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3477D0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0893D42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2A3DB48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0ACC739"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52B6792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D53B8D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MTZ3</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4FE6A0B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5DB158F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77ADC6B3"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03B2659"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5F63BBD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1029CA5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NH06TBMM63</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2E4393D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718C6A9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32E1EC83"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44FAEC6"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183AE61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7</w:t>
            </w:r>
          </w:p>
        </w:tc>
        <w:tc>
          <w:tcPr>
            <w:tcW w:w="4247"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69AF92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ZMG 405 CR</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2255D28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517A015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5093772C"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1C0DCDF"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3FF0A8F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8</w:t>
            </w:r>
          </w:p>
        </w:tc>
        <w:tc>
          <w:tcPr>
            <w:tcW w:w="4247" w:type="dxa"/>
            <w:gridSpan w:val="3"/>
            <w:tcBorders>
              <w:top w:val="nil"/>
              <w:left w:val="single" w:sz="4" w:space="0" w:color="auto"/>
              <w:bottom w:val="nil"/>
              <w:right w:val="single" w:sz="4" w:space="0" w:color="auto"/>
            </w:tcBorders>
            <w:shd w:val="clear" w:color="000000" w:fill="FFFFFF"/>
            <w:noWrap/>
            <w:vAlign w:val="center"/>
            <w:hideMark/>
          </w:tcPr>
          <w:p w14:paraId="0E8EC6B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LANDIS GYR</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166998F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6C1F2B8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02D6B3EA"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90FB4FA"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5EE607B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9</w:t>
            </w:r>
          </w:p>
        </w:tc>
        <w:tc>
          <w:tcPr>
            <w:tcW w:w="4247" w:type="dxa"/>
            <w:gridSpan w:val="3"/>
            <w:tcBorders>
              <w:top w:val="single" w:sz="4" w:space="0" w:color="auto"/>
              <w:left w:val="single" w:sz="4" w:space="0" w:color="auto"/>
              <w:bottom w:val="nil"/>
              <w:right w:val="single" w:sz="4" w:space="0" w:color="auto"/>
            </w:tcBorders>
            <w:shd w:val="clear" w:color="000000" w:fill="FFFFFF"/>
            <w:noWrap/>
            <w:vAlign w:val="center"/>
            <w:hideMark/>
          </w:tcPr>
          <w:p w14:paraId="39C2EAD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Енергія-9</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05B90E5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27688C6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70DE3E7A"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6380E5E"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0A9E889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10</w:t>
            </w:r>
          </w:p>
        </w:tc>
        <w:tc>
          <w:tcPr>
            <w:tcW w:w="424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B551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Ліч.ел. КАСКАД</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252CF2D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486D93C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222" w:type="dxa"/>
            <w:vAlign w:val="center"/>
            <w:hideMark/>
          </w:tcPr>
          <w:p w14:paraId="2EC9FE93"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D106C92" w14:textId="77777777" w:rsidTr="00AB76A4">
        <w:trPr>
          <w:gridAfter w:val="3"/>
          <w:wAfter w:w="3727" w:type="dxa"/>
          <w:trHeight w:val="525"/>
        </w:trPr>
        <w:tc>
          <w:tcPr>
            <w:tcW w:w="10019" w:type="dxa"/>
            <w:gridSpan w:val="8"/>
            <w:tcBorders>
              <w:top w:val="single" w:sz="4" w:space="0" w:color="auto"/>
              <w:left w:val="single" w:sz="4" w:space="0" w:color="auto"/>
              <w:bottom w:val="single" w:sz="8" w:space="0" w:color="000000"/>
              <w:right w:val="nil"/>
            </w:tcBorders>
            <w:shd w:val="clear" w:color="000000" w:fill="FFFFFF"/>
            <w:noWrap/>
            <w:vAlign w:val="center"/>
            <w:hideMark/>
          </w:tcPr>
          <w:p w14:paraId="7F8BF221" w14:textId="77777777"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ЗР  ЗВТ   КОТЕЛЕНЬ</w:t>
            </w:r>
          </w:p>
        </w:tc>
        <w:tc>
          <w:tcPr>
            <w:tcW w:w="222" w:type="dxa"/>
            <w:vAlign w:val="center"/>
            <w:hideMark/>
          </w:tcPr>
          <w:p w14:paraId="36D4CED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507E044" w14:textId="77777777" w:rsidTr="00AB76A4">
        <w:trPr>
          <w:gridAfter w:val="3"/>
          <w:wAfter w:w="3727" w:type="dxa"/>
          <w:trHeight w:val="300"/>
        </w:trPr>
        <w:tc>
          <w:tcPr>
            <w:tcW w:w="482"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A21DBA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247"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F5765C"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Манометри, вакуумметри 0.6 та 1.0 класів</w:t>
            </w:r>
          </w:p>
        </w:tc>
        <w:tc>
          <w:tcPr>
            <w:tcW w:w="3830"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6CA5A3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МТІ</w:t>
            </w:r>
          </w:p>
        </w:tc>
        <w:tc>
          <w:tcPr>
            <w:tcW w:w="14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BF41C6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10</w:t>
            </w:r>
          </w:p>
        </w:tc>
        <w:tc>
          <w:tcPr>
            <w:tcW w:w="222" w:type="dxa"/>
            <w:vAlign w:val="center"/>
            <w:hideMark/>
          </w:tcPr>
          <w:p w14:paraId="1EF20072"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C8D16B4" w14:textId="77777777" w:rsidTr="00AB76A4">
        <w:trPr>
          <w:gridAfter w:val="3"/>
          <w:wAfter w:w="3727" w:type="dxa"/>
          <w:trHeight w:val="390"/>
        </w:trPr>
        <w:tc>
          <w:tcPr>
            <w:tcW w:w="482" w:type="dxa"/>
            <w:gridSpan w:val="2"/>
            <w:vMerge/>
            <w:tcBorders>
              <w:top w:val="single" w:sz="4" w:space="0" w:color="auto"/>
              <w:left w:val="single" w:sz="4" w:space="0" w:color="auto"/>
              <w:bottom w:val="single" w:sz="4" w:space="0" w:color="000000"/>
              <w:right w:val="single" w:sz="4" w:space="0" w:color="auto"/>
            </w:tcBorders>
            <w:vAlign w:val="center"/>
            <w:hideMark/>
          </w:tcPr>
          <w:p w14:paraId="5A337C26"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single" w:sz="4" w:space="0" w:color="auto"/>
              <w:left w:val="single" w:sz="4" w:space="0" w:color="auto"/>
              <w:bottom w:val="single" w:sz="4" w:space="0" w:color="000000"/>
              <w:right w:val="single" w:sz="4" w:space="0" w:color="auto"/>
            </w:tcBorders>
            <w:vAlign w:val="center"/>
            <w:hideMark/>
          </w:tcPr>
          <w:p w14:paraId="042EA9C8"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single" w:sz="4" w:space="0" w:color="auto"/>
              <w:left w:val="single" w:sz="4" w:space="0" w:color="auto"/>
              <w:bottom w:val="single" w:sz="4" w:space="0" w:color="000000"/>
              <w:right w:val="single" w:sz="4" w:space="0" w:color="auto"/>
            </w:tcBorders>
            <w:vAlign w:val="center"/>
            <w:hideMark/>
          </w:tcPr>
          <w:p w14:paraId="0D340752" w14:textId="77777777" w:rsidR="00DE0DC1" w:rsidRPr="00DE0DC1" w:rsidRDefault="00DE0DC1" w:rsidP="00DE0DC1">
            <w:pPr>
              <w:spacing w:after="0" w:line="240" w:lineRule="auto"/>
              <w:rPr>
                <w:rFonts w:eastAsia="Times New Roman"/>
                <w:color w:val="00000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200987F8"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28B1EAE5" w14:textId="77777777" w:rsidR="00DE0DC1" w:rsidRPr="00DE0DC1" w:rsidRDefault="00DE0DC1" w:rsidP="00DE0DC1">
            <w:pPr>
              <w:spacing w:after="0" w:line="240" w:lineRule="auto"/>
              <w:jc w:val="center"/>
              <w:rPr>
                <w:rFonts w:eastAsia="Times New Roman"/>
                <w:color w:val="000000"/>
              </w:rPr>
            </w:pPr>
          </w:p>
        </w:tc>
      </w:tr>
      <w:tr w:rsidR="00DE0DC1" w:rsidRPr="00DE0DC1" w14:paraId="59333FFF" w14:textId="77777777" w:rsidTr="00AB76A4">
        <w:trPr>
          <w:gridAfter w:val="3"/>
          <w:wAfter w:w="3727" w:type="dxa"/>
          <w:trHeight w:val="300"/>
        </w:trPr>
        <w:tc>
          <w:tcPr>
            <w:tcW w:w="48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BACC41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w:t>
            </w:r>
          </w:p>
        </w:tc>
        <w:tc>
          <w:tcPr>
            <w:tcW w:w="42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DEC8CBE"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 Манометри до 60 Мпа,вакуумметри робочі</w:t>
            </w:r>
          </w:p>
        </w:tc>
        <w:tc>
          <w:tcPr>
            <w:tcW w:w="383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6E0005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усіх типів</w:t>
            </w:r>
          </w:p>
        </w:tc>
        <w:tc>
          <w:tcPr>
            <w:tcW w:w="1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A79964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272</w:t>
            </w:r>
          </w:p>
        </w:tc>
        <w:tc>
          <w:tcPr>
            <w:tcW w:w="222" w:type="dxa"/>
            <w:vAlign w:val="center"/>
            <w:hideMark/>
          </w:tcPr>
          <w:p w14:paraId="4586A34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7786B5B" w14:textId="77777777" w:rsidTr="00AB76A4">
        <w:trPr>
          <w:gridAfter w:val="3"/>
          <w:wAfter w:w="3727" w:type="dxa"/>
          <w:trHeight w:val="375"/>
        </w:trPr>
        <w:tc>
          <w:tcPr>
            <w:tcW w:w="482" w:type="dxa"/>
            <w:gridSpan w:val="2"/>
            <w:vMerge/>
            <w:tcBorders>
              <w:top w:val="nil"/>
              <w:left w:val="single" w:sz="4" w:space="0" w:color="auto"/>
              <w:bottom w:val="single" w:sz="4" w:space="0" w:color="000000"/>
              <w:right w:val="single" w:sz="4" w:space="0" w:color="auto"/>
            </w:tcBorders>
            <w:vAlign w:val="center"/>
            <w:hideMark/>
          </w:tcPr>
          <w:p w14:paraId="1E2B0BFB"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747756B3"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single" w:sz="4" w:space="0" w:color="auto"/>
            </w:tcBorders>
            <w:vAlign w:val="center"/>
            <w:hideMark/>
          </w:tcPr>
          <w:p w14:paraId="21460BE9"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1743BF4A"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1D0E44F7" w14:textId="77777777" w:rsidR="00DE0DC1" w:rsidRPr="00DE0DC1" w:rsidRDefault="00DE0DC1" w:rsidP="00DE0DC1">
            <w:pPr>
              <w:spacing w:after="0" w:line="240" w:lineRule="auto"/>
              <w:jc w:val="center"/>
              <w:rPr>
                <w:rFonts w:eastAsia="Times New Roman"/>
                <w:color w:val="000000"/>
              </w:rPr>
            </w:pPr>
          </w:p>
        </w:tc>
      </w:tr>
      <w:tr w:rsidR="00DE0DC1" w:rsidRPr="00DE0DC1" w14:paraId="65AF6102" w14:textId="77777777" w:rsidTr="00AB76A4">
        <w:trPr>
          <w:gridAfter w:val="3"/>
          <w:wAfter w:w="3727" w:type="dxa"/>
          <w:trHeight w:val="300"/>
        </w:trPr>
        <w:tc>
          <w:tcPr>
            <w:tcW w:w="48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1BB61A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42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C9EAE45"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Манометри електроконтактні</w:t>
            </w:r>
          </w:p>
        </w:tc>
        <w:tc>
          <w:tcPr>
            <w:tcW w:w="383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E905C1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ЕКМ,ЕКВ</w:t>
            </w:r>
          </w:p>
        </w:tc>
        <w:tc>
          <w:tcPr>
            <w:tcW w:w="1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32AB69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29</w:t>
            </w:r>
          </w:p>
        </w:tc>
        <w:tc>
          <w:tcPr>
            <w:tcW w:w="222" w:type="dxa"/>
            <w:vAlign w:val="center"/>
            <w:hideMark/>
          </w:tcPr>
          <w:p w14:paraId="48AB10C6"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9240FA7" w14:textId="77777777" w:rsidTr="00AB76A4">
        <w:trPr>
          <w:gridAfter w:val="3"/>
          <w:wAfter w:w="3727" w:type="dxa"/>
          <w:trHeight w:val="195"/>
        </w:trPr>
        <w:tc>
          <w:tcPr>
            <w:tcW w:w="482" w:type="dxa"/>
            <w:gridSpan w:val="2"/>
            <w:vMerge/>
            <w:tcBorders>
              <w:top w:val="nil"/>
              <w:left w:val="single" w:sz="4" w:space="0" w:color="auto"/>
              <w:bottom w:val="single" w:sz="4" w:space="0" w:color="000000"/>
              <w:right w:val="single" w:sz="4" w:space="0" w:color="auto"/>
            </w:tcBorders>
            <w:vAlign w:val="center"/>
            <w:hideMark/>
          </w:tcPr>
          <w:p w14:paraId="142964D8"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130E6127"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single" w:sz="4" w:space="0" w:color="auto"/>
            </w:tcBorders>
            <w:vAlign w:val="center"/>
            <w:hideMark/>
          </w:tcPr>
          <w:p w14:paraId="29B1CEDD"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2559C8E2"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007C3C5B" w14:textId="77777777" w:rsidR="00DE0DC1" w:rsidRPr="00DE0DC1" w:rsidRDefault="00DE0DC1" w:rsidP="00DE0DC1">
            <w:pPr>
              <w:spacing w:after="0" w:line="240" w:lineRule="auto"/>
              <w:jc w:val="center"/>
              <w:rPr>
                <w:rFonts w:eastAsia="Times New Roman"/>
                <w:color w:val="000000"/>
              </w:rPr>
            </w:pPr>
          </w:p>
        </w:tc>
      </w:tr>
      <w:tr w:rsidR="00DE0DC1" w:rsidRPr="00DE0DC1" w14:paraId="074A4829" w14:textId="77777777" w:rsidTr="00AB76A4">
        <w:trPr>
          <w:gridAfter w:val="3"/>
          <w:wAfter w:w="3727" w:type="dxa"/>
          <w:trHeight w:val="300"/>
        </w:trPr>
        <w:tc>
          <w:tcPr>
            <w:tcW w:w="48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7795409"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4</w:t>
            </w:r>
          </w:p>
        </w:tc>
        <w:tc>
          <w:tcPr>
            <w:tcW w:w="42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4999E75"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Прилади вимірювальні з вхідним уніфікованим сигналом</w:t>
            </w:r>
          </w:p>
        </w:tc>
        <w:tc>
          <w:tcPr>
            <w:tcW w:w="383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460C96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КСД та ін.</w:t>
            </w:r>
          </w:p>
        </w:tc>
        <w:tc>
          <w:tcPr>
            <w:tcW w:w="1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01AE7D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19</w:t>
            </w:r>
          </w:p>
        </w:tc>
        <w:tc>
          <w:tcPr>
            <w:tcW w:w="222" w:type="dxa"/>
            <w:vAlign w:val="center"/>
            <w:hideMark/>
          </w:tcPr>
          <w:p w14:paraId="433C9C70"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427560B" w14:textId="77777777" w:rsidTr="00AB76A4">
        <w:trPr>
          <w:gridAfter w:val="3"/>
          <w:wAfter w:w="3727" w:type="dxa"/>
          <w:trHeight w:val="300"/>
        </w:trPr>
        <w:tc>
          <w:tcPr>
            <w:tcW w:w="482" w:type="dxa"/>
            <w:gridSpan w:val="2"/>
            <w:vMerge/>
            <w:tcBorders>
              <w:top w:val="nil"/>
              <w:left w:val="single" w:sz="4" w:space="0" w:color="auto"/>
              <w:bottom w:val="single" w:sz="4" w:space="0" w:color="000000"/>
              <w:right w:val="single" w:sz="4" w:space="0" w:color="auto"/>
            </w:tcBorders>
            <w:vAlign w:val="center"/>
            <w:hideMark/>
          </w:tcPr>
          <w:p w14:paraId="47BF0DB5"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077DB72B"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single" w:sz="4" w:space="0" w:color="auto"/>
            </w:tcBorders>
            <w:vAlign w:val="center"/>
            <w:hideMark/>
          </w:tcPr>
          <w:p w14:paraId="7CE89B00"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028F398D"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4B9F9516" w14:textId="77777777" w:rsidR="00DE0DC1" w:rsidRPr="00DE0DC1" w:rsidRDefault="00DE0DC1" w:rsidP="00DE0DC1">
            <w:pPr>
              <w:spacing w:after="0" w:line="240" w:lineRule="auto"/>
              <w:jc w:val="center"/>
              <w:rPr>
                <w:rFonts w:eastAsia="Times New Roman"/>
                <w:color w:val="000000"/>
              </w:rPr>
            </w:pPr>
          </w:p>
        </w:tc>
      </w:tr>
      <w:tr w:rsidR="00DE0DC1" w:rsidRPr="00DE0DC1" w14:paraId="31F59EAE" w14:textId="77777777" w:rsidTr="00AB76A4">
        <w:trPr>
          <w:gridAfter w:val="3"/>
          <w:wAfter w:w="3727" w:type="dxa"/>
          <w:trHeight w:val="165"/>
        </w:trPr>
        <w:tc>
          <w:tcPr>
            <w:tcW w:w="482" w:type="dxa"/>
            <w:gridSpan w:val="2"/>
            <w:vMerge/>
            <w:tcBorders>
              <w:top w:val="nil"/>
              <w:left w:val="single" w:sz="4" w:space="0" w:color="auto"/>
              <w:bottom w:val="single" w:sz="4" w:space="0" w:color="000000"/>
              <w:right w:val="single" w:sz="4" w:space="0" w:color="auto"/>
            </w:tcBorders>
            <w:vAlign w:val="center"/>
            <w:hideMark/>
          </w:tcPr>
          <w:p w14:paraId="341CC7CD"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4F29DB37"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single" w:sz="4" w:space="0" w:color="auto"/>
            </w:tcBorders>
            <w:vAlign w:val="center"/>
            <w:hideMark/>
          </w:tcPr>
          <w:p w14:paraId="13CB9B5C"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0513CBC0"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637C487C"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FC4447A" w14:textId="77777777" w:rsidTr="00AB76A4">
        <w:trPr>
          <w:gridAfter w:val="3"/>
          <w:wAfter w:w="3727" w:type="dxa"/>
          <w:trHeight w:val="300"/>
        </w:trPr>
        <w:tc>
          <w:tcPr>
            <w:tcW w:w="48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6D546B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42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F05A0BC"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Перетворювачі тиску 0.25 класу</w:t>
            </w:r>
          </w:p>
        </w:tc>
        <w:tc>
          <w:tcPr>
            <w:tcW w:w="383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5F41B20"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Rozemount</w:t>
            </w:r>
          </w:p>
        </w:tc>
        <w:tc>
          <w:tcPr>
            <w:tcW w:w="1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0C1516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8</w:t>
            </w:r>
          </w:p>
        </w:tc>
        <w:tc>
          <w:tcPr>
            <w:tcW w:w="222" w:type="dxa"/>
            <w:vAlign w:val="center"/>
            <w:hideMark/>
          </w:tcPr>
          <w:p w14:paraId="135C876E"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4850455" w14:textId="77777777" w:rsidTr="00AB76A4">
        <w:trPr>
          <w:gridAfter w:val="3"/>
          <w:wAfter w:w="3727" w:type="dxa"/>
          <w:trHeight w:val="300"/>
        </w:trPr>
        <w:tc>
          <w:tcPr>
            <w:tcW w:w="482" w:type="dxa"/>
            <w:gridSpan w:val="2"/>
            <w:vMerge/>
            <w:tcBorders>
              <w:top w:val="nil"/>
              <w:left w:val="single" w:sz="4" w:space="0" w:color="auto"/>
              <w:bottom w:val="single" w:sz="4" w:space="0" w:color="000000"/>
              <w:right w:val="single" w:sz="4" w:space="0" w:color="auto"/>
            </w:tcBorders>
            <w:vAlign w:val="center"/>
            <w:hideMark/>
          </w:tcPr>
          <w:p w14:paraId="0783E689"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6A2FC845"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single" w:sz="4" w:space="0" w:color="auto"/>
            </w:tcBorders>
            <w:vAlign w:val="center"/>
            <w:hideMark/>
          </w:tcPr>
          <w:p w14:paraId="4622E93D"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445AB1C3"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66624F31" w14:textId="77777777" w:rsidR="00DE0DC1" w:rsidRPr="00DE0DC1" w:rsidRDefault="00DE0DC1" w:rsidP="00DE0DC1">
            <w:pPr>
              <w:spacing w:after="0" w:line="240" w:lineRule="auto"/>
              <w:jc w:val="center"/>
              <w:rPr>
                <w:rFonts w:eastAsia="Times New Roman"/>
                <w:color w:val="000000"/>
              </w:rPr>
            </w:pPr>
          </w:p>
        </w:tc>
      </w:tr>
      <w:tr w:rsidR="00DE0DC1" w:rsidRPr="00DE0DC1" w14:paraId="4F101D99" w14:textId="77777777" w:rsidTr="00AB76A4">
        <w:trPr>
          <w:gridAfter w:val="3"/>
          <w:wAfter w:w="3727" w:type="dxa"/>
          <w:trHeight w:val="300"/>
        </w:trPr>
        <w:tc>
          <w:tcPr>
            <w:tcW w:w="482" w:type="dxa"/>
            <w:gridSpan w:val="2"/>
            <w:vMerge w:val="restart"/>
            <w:tcBorders>
              <w:top w:val="nil"/>
              <w:left w:val="single" w:sz="4" w:space="0" w:color="auto"/>
              <w:bottom w:val="nil"/>
              <w:right w:val="single" w:sz="4" w:space="0" w:color="auto"/>
            </w:tcBorders>
            <w:shd w:val="clear" w:color="000000" w:fill="FFFFFF"/>
            <w:noWrap/>
            <w:vAlign w:val="center"/>
            <w:hideMark/>
          </w:tcPr>
          <w:p w14:paraId="5E04228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4247" w:type="dxa"/>
            <w:gridSpan w:val="3"/>
            <w:vMerge w:val="restart"/>
            <w:tcBorders>
              <w:top w:val="nil"/>
              <w:left w:val="single" w:sz="4" w:space="0" w:color="auto"/>
              <w:bottom w:val="nil"/>
              <w:right w:val="single" w:sz="4" w:space="0" w:color="auto"/>
            </w:tcBorders>
            <w:shd w:val="clear" w:color="000000" w:fill="FFFFFF"/>
            <w:vAlign w:val="center"/>
            <w:hideMark/>
          </w:tcPr>
          <w:p w14:paraId="5FAE1D63"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Перетворювачі тиску 0.5…1.5 класів</w:t>
            </w:r>
          </w:p>
        </w:tc>
        <w:tc>
          <w:tcPr>
            <w:tcW w:w="3830" w:type="dxa"/>
            <w:gridSpan w:val="2"/>
            <w:vMerge w:val="restart"/>
            <w:tcBorders>
              <w:top w:val="nil"/>
              <w:left w:val="single" w:sz="4" w:space="0" w:color="auto"/>
              <w:bottom w:val="nil"/>
              <w:right w:val="single" w:sz="4" w:space="0" w:color="auto"/>
            </w:tcBorders>
            <w:shd w:val="clear" w:color="000000" w:fill="FFFFFF"/>
            <w:noWrap/>
            <w:vAlign w:val="center"/>
            <w:hideMark/>
          </w:tcPr>
          <w:p w14:paraId="35AA589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усіх типів</w:t>
            </w:r>
          </w:p>
        </w:tc>
        <w:tc>
          <w:tcPr>
            <w:tcW w:w="1460" w:type="dxa"/>
            <w:vMerge w:val="restart"/>
            <w:tcBorders>
              <w:top w:val="nil"/>
              <w:left w:val="single" w:sz="4" w:space="0" w:color="auto"/>
              <w:bottom w:val="nil"/>
              <w:right w:val="single" w:sz="4" w:space="0" w:color="auto"/>
            </w:tcBorders>
            <w:shd w:val="clear" w:color="000000" w:fill="FFFFFF"/>
            <w:noWrap/>
            <w:vAlign w:val="center"/>
            <w:hideMark/>
          </w:tcPr>
          <w:p w14:paraId="6314D1A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39</w:t>
            </w:r>
          </w:p>
        </w:tc>
        <w:tc>
          <w:tcPr>
            <w:tcW w:w="222" w:type="dxa"/>
            <w:vAlign w:val="center"/>
            <w:hideMark/>
          </w:tcPr>
          <w:p w14:paraId="30BC9E42"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15B0AE9" w14:textId="77777777" w:rsidTr="00AB76A4">
        <w:trPr>
          <w:gridAfter w:val="3"/>
          <w:wAfter w:w="3727" w:type="dxa"/>
          <w:trHeight w:val="300"/>
        </w:trPr>
        <w:tc>
          <w:tcPr>
            <w:tcW w:w="482" w:type="dxa"/>
            <w:gridSpan w:val="2"/>
            <w:vMerge/>
            <w:tcBorders>
              <w:top w:val="nil"/>
              <w:left w:val="single" w:sz="4" w:space="0" w:color="auto"/>
              <w:bottom w:val="nil"/>
              <w:right w:val="single" w:sz="4" w:space="0" w:color="auto"/>
            </w:tcBorders>
            <w:vAlign w:val="center"/>
            <w:hideMark/>
          </w:tcPr>
          <w:p w14:paraId="384C4555"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nil"/>
              <w:right w:val="single" w:sz="4" w:space="0" w:color="auto"/>
            </w:tcBorders>
            <w:vAlign w:val="center"/>
            <w:hideMark/>
          </w:tcPr>
          <w:p w14:paraId="610CA40B"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nil"/>
              <w:right w:val="single" w:sz="4" w:space="0" w:color="auto"/>
            </w:tcBorders>
            <w:vAlign w:val="center"/>
            <w:hideMark/>
          </w:tcPr>
          <w:p w14:paraId="3CFE35DA"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nil"/>
              <w:right w:val="single" w:sz="4" w:space="0" w:color="auto"/>
            </w:tcBorders>
            <w:vAlign w:val="center"/>
            <w:hideMark/>
          </w:tcPr>
          <w:p w14:paraId="7F64CFB2"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5980E842" w14:textId="77777777" w:rsidR="00DE0DC1" w:rsidRPr="00DE0DC1" w:rsidRDefault="00DE0DC1" w:rsidP="00DE0DC1">
            <w:pPr>
              <w:spacing w:after="0" w:line="240" w:lineRule="auto"/>
              <w:jc w:val="center"/>
              <w:rPr>
                <w:rFonts w:eastAsia="Times New Roman"/>
                <w:color w:val="000000"/>
              </w:rPr>
            </w:pPr>
          </w:p>
        </w:tc>
      </w:tr>
      <w:tr w:rsidR="00DE0DC1" w:rsidRPr="00DE0DC1" w14:paraId="45887429" w14:textId="77777777" w:rsidTr="00AB76A4">
        <w:trPr>
          <w:gridAfter w:val="3"/>
          <w:wAfter w:w="3727" w:type="dxa"/>
          <w:trHeight w:val="300"/>
        </w:trPr>
        <w:tc>
          <w:tcPr>
            <w:tcW w:w="482"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CBE6BC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7</w:t>
            </w:r>
          </w:p>
        </w:tc>
        <w:tc>
          <w:tcPr>
            <w:tcW w:w="4247"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3A8B8A"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Мости, потенціоометри самописні та регулювальні багатоканальні</w:t>
            </w:r>
          </w:p>
        </w:tc>
        <w:tc>
          <w:tcPr>
            <w:tcW w:w="3830"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107EE79"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КСМ, КСП та аналогічні</w:t>
            </w:r>
          </w:p>
        </w:tc>
        <w:tc>
          <w:tcPr>
            <w:tcW w:w="14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8545A6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11</w:t>
            </w:r>
          </w:p>
        </w:tc>
        <w:tc>
          <w:tcPr>
            <w:tcW w:w="222" w:type="dxa"/>
            <w:vAlign w:val="center"/>
            <w:hideMark/>
          </w:tcPr>
          <w:p w14:paraId="771D992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644A7B4" w14:textId="77777777" w:rsidTr="00AB76A4">
        <w:trPr>
          <w:gridAfter w:val="3"/>
          <w:wAfter w:w="3727" w:type="dxa"/>
          <w:trHeight w:val="300"/>
        </w:trPr>
        <w:tc>
          <w:tcPr>
            <w:tcW w:w="482" w:type="dxa"/>
            <w:gridSpan w:val="2"/>
            <w:vMerge/>
            <w:tcBorders>
              <w:top w:val="single" w:sz="4" w:space="0" w:color="auto"/>
              <w:left w:val="single" w:sz="4" w:space="0" w:color="auto"/>
              <w:bottom w:val="single" w:sz="4" w:space="0" w:color="000000"/>
              <w:right w:val="single" w:sz="4" w:space="0" w:color="auto"/>
            </w:tcBorders>
            <w:vAlign w:val="center"/>
            <w:hideMark/>
          </w:tcPr>
          <w:p w14:paraId="1EDD1566"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single" w:sz="4" w:space="0" w:color="auto"/>
              <w:left w:val="single" w:sz="4" w:space="0" w:color="auto"/>
              <w:bottom w:val="single" w:sz="4" w:space="0" w:color="000000"/>
              <w:right w:val="single" w:sz="4" w:space="0" w:color="auto"/>
            </w:tcBorders>
            <w:vAlign w:val="center"/>
            <w:hideMark/>
          </w:tcPr>
          <w:p w14:paraId="228AAEFE"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single" w:sz="4" w:space="0" w:color="auto"/>
              <w:left w:val="single" w:sz="4" w:space="0" w:color="auto"/>
              <w:bottom w:val="single" w:sz="4" w:space="0" w:color="000000"/>
              <w:right w:val="single" w:sz="4" w:space="0" w:color="auto"/>
            </w:tcBorders>
            <w:vAlign w:val="center"/>
            <w:hideMark/>
          </w:tcPr>
          <w:p w14:paraId="3D67FDF2" w14:textId="77777777" w:rsidR="00DE0DC1" w:rsidRPr="00DE0DC1" w:rsidRDefault="00DE0DC1" w:rsidP="00DE0DC1">
            <w:pPr>
              <w:spacing w:after="0" w:line="240" w:lineRule="auto"/>
              <w:rPr>
                <w:rFonts w:eastAsia="Times New Roman"/>
                <w:color w:val="00000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5986052E"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05818E81" w14:textId="77777777" w:rsidR="00DE0DC1" w:rsidRPr="00DE0DC1" w:rsidRDefault="00DE0DC1" w:rsidP="00DE0DC1">
            <w:pPr>
              <w:spacing w:after="0" w:line="240" w:lineRule="auto"/>
              <w:jc w:val="center"/>
              <w:rPr>
                <w:rFonts w:eastAsia="Times New Roman"/>
                <w:color w:val="000000"/>
              </w:rPr>
            </w:pPr>
          </w:p>
        </w:tc>
      </w:tr>
      <w:tr w:rsidR="00DE0DC1" w:rsidRPr="00DE0DC1" w14:paraId="0982020D" w14:textId="77777777" w:rsidTr="00AB76A4">
        <w:trPr>
          <w:gridAfter w:val="3"/>
          <w:wAfter w:w="3727" w:type="dxa"/>
          <w:trHeight w:val="390"/>
        </w:trPr>
        <w:tc>
          <w:tcPr>
            <w:tcW w:w="482" w:type="dxa"/>
            <w:gridSpan w:val="2"/>
            <w:vMerge/>
            <w:tcBorders>
              <w:top w:val="single" w:sz="4" w:space="0" w:color="auto"/>
              <w:left w:val="single" w:sz="4" w:space="0" w:color="auto"/>
              <w:bottom w:val="single" w:sz="4" w:space="0" w:color="000000"/>
              <w:right w:val="single" w:sz="4" w:space="0" w:color="auto"/>
            </w:tcBorders>
            <w:vAlign w:val="center"/>
            <w:hideMark/>
          </w:tcPr>
          <w:p w14:paraId="22E2911D"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single" w:sz="4" w:space="0" w:color="auto"/>
              <w:left w:val="single" w:sz="4" w:space="0" w:color="auto"/>
              <w:bottom w:val="single" w:sz="4" w:space="0" w:color="000000"/>
              <w:right w:val="single" w:sz="4" w:space="0" w:color="auto"/>
            </w:tcBorders>
            <w:vAlign w:val="center"/>
            <w:hideMark/>
          </w:tcPr>
          <w:p w14:paraId="68E5CE83"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single" w:sz="4" w:space="0" w:color="auto"/>
              <w:left w:val="single" w:sz="4" w:space="0" w:color="auto"/>
              <w:bottom w:val="single" w:sz="4" w:space="0" w:color="000000"/>
              <w:right w:val="single" w:sz="4" w:space="0" w:color="auto"/>
            </w:tcBorders>
            <w:vAlign w:val="center"/>
            <w:hideMark/>
          </w:tcPr>
          <w:p w14:paraId="533074A5" w14:textId="77777777" w:rsidR="00DE0DC1" w:rsidRPr="00DE0DC1" w:rsidRDefault="00DE0DC1" w:rsidP="00DE0DC1">
            <w:pPr>
              <w:spacing w:after="0" w:line="240" w:lineRule="auto"/>
              <w:rPr>
                <w:rFonts w:eastAsia="Times New Roman"/>
                <w:color w:val="00000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14:paraId="04F7BDDB"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2F3B1AD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2D88E92" w14:textId="77777777" w:rsidTr="00AB76A4">
        <w:trPr>
          <w:gridAfter w:val="3"/>
          <w:wAfter w:w="3727" w:type="dxa"/>
          <w:trHeight w:val="300"/>
        </w:trPr>
        <w:tc>
          <w:tcPr>
            <w:tcW w:w="48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B9572E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8</w:t>
            </w:r>
          </w:p>
        </w:tc>
        <w:tc>
          <w:tcPr>
            <w:tcW w:w="42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F66F5DF"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Шахтні та інші сигналізатори і аналізатори горючих газів стаціонарні, шахтні інтерферометри</w:t>
            </w:r>
          </w:p>
        </w:tc>
        <w:tc>
          <w:tcPr>
            <w:tcW w:w="3830" w:type="dxa"/>
            <w:gridSpan w:val="2"/>
            <w:vMerge w:val="restart"/>
            <w:tcBorders>
              <w:top w:val="nil"/>
              <w:left w:val="single" w:sz="4" w:space="0" w:color="auto"/>
              <w:bottom w:val="nil"/>
              <w:right w:val="single" w:sz="4" w:space="0" w:color="auto"/>
            </w:tcBorders>
            <w:shd w:val="clear" w:color="000000" w:fill="FFFFFF"/>
            <w:vAlign w:val="center"/>
            <w:hideMark/>
          </w:tcPr>
          <w:p w14:paraId="7BF3249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Варта-1, Варта-2, Лелека, СТРАЖ S50.</w:t>
            </w:r>
          </w:p>
        </w:tc>
        <w:tc>
          <w:tcPr>
            <w:tcW w:w="1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9CF474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54</w:t>
            </w:r>
          </w:p>
        </w:tc>
        <w:tc>
          <w:tcPr>
            <w:tcW w:w="222" w:type="dxa"/>
            <w:vAlign w:val="center"/>
            <w:hideMark/>
          </w:tcPr>
          <w:p w14:paraId="5FEEAFB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82796E2" w14:textId="77777777" w:rsidTr="00AB76A4">
        <w:trPr>
          <w:gridAfter w:val="3"/>
          <w:wAfter w:w="3727" w:type="dxa"/>
          <w:trHeight w:val="375"/>
        </w:trPr>
        <w:tc>
          <w:tcPr>
            <w:tcW w:w="482" w:type="dxa"/>
            <w:gridSpan w:val="2"/>
            <w:vMerge/>
            <w:tcBorders>
              <w:top w:val="nil"/>
              <w:left w:val="single" w:sz="4" w:space="0" w:color="auto"/>
              <w:bottom w:val="single" w:sz="4" w:space="0" w:color="000000"/>
              <w:right w:val="single" w:sz="4" w:space="0" w:color="auto"/>
            </w:tcBorders>
            <w:vAlign w:val="center"/>
            <w:hideMark/>
          </w:tcPr>
          <w:p w14:paraId="28E257A0"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0E484DC6"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nil"/>
              <w:right w:val="single" w:sz="4" w:space="0" w:color="auto"/>
            </w:tcBorders>
            <w:vAlign w:val="center"/>
            <w:hideMark/>
          </w:tcPr>
          <w:p w14:paraId="06DC64B3"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500FCA3E"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08CE949A" w14:textId="77777777" w:rsidR="00DE0DC1" w:rsidRPr="00DE0DC1" w:rsidRDefault="00DE0DC1" w:rsidP="00DE0DC1">
            <w:pPr>
              <w:spacing w:after="0" w:line="240" w:lineRule="auto"/>
              <w:jc w:val="center"/>
              <w:rPr>
                <w:rFonts w:eastAsia="Times New Roman"/>
                <w:color w:val="000000"/>
              </w:rPr>
            </w:pPr>
          </w:p>
        </w:tc>
      </w:tr>
      <w:tr w:rsidR="00DE0DC1" w:rsidRPr="00DE0DC1" w14:paraId="1E1B14CC" w14:textId="77777777" w:rsidTr="00AB76A4">
        <w:trPr>
          <w:gridAfter w:val="3"/>
          <w:wAfter w:w="3727" w:type="dxa"/>
          <w:trHeight w:val="300"/>
        </w:trPr>
        <w:tc>
          <w:tcPr>
            <w:tcW w:w="482" w:type="dxa"/>
            <w:gridSpan w:val="2"/>
            <w:vMerge/>
            <w:tcBorders>
              <w:top w:val="nil"/>
              <w:left w:val="single" w:sz="4" w:space="0" w:color="auto"/>
              <w:bottom w:val="single" w:sz="4" w:space="0" w:color="000000"/>
              <w:right w:val="single" w:sz="4" w:space="0" w:color="auto"/>
            </w:tcBorders>
            <w:vAlign w:val="center"/>
            <w:hideMark/>
          </w:tcPr>
          <w:p w14:paraId="21D44C1F"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68790A04" w14:textId="77777777" w:rsidR="00DE0DC1" w:rsidRPr="00DE0DC1" w:rsidRDefault="00DE0DC1" w:rsidP="00DE0DC1">
            <w:pPr>
              <w:spacing w:after="0" w:line="240" w:lineRule="auto"/>
              <w:rPr>
                <w:rFonts w:eastAsia="Times New Roman"/>
                <w:color w:val="000000"/>
              </w:rPr>
            </w:pPr>
          </w:p>
        </w:tc>
        <w:tc>
          <w:tcPr>
            <w:tcW w:w="383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682239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датчики ДМ-14, ДМ-4, ДУГ.</w:t>
            </w:r>
          </w:p>
        </w:tc>
        <w:tc>
          <w:tcPr>
            <w:tcW w:w="1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99CB73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30</w:t>
            </w:r>
          </w:p>
        </w:tc>
        <w:tc>
          <w:tcPr>
            <w:tcW w:w="222" w:type="dxa"/>
            <w:vAlign w:val="center"/>
            <w:hideMark/>
          </w:tcPr>
          <w:p w14:paraId="1C2DA4E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EBDD119" w14:textId="77777777" w:rsidTr="00AB76A4">
        <w:trPr>
          <w:gridAfter w:val="3"/>
          <w:wAfter w:w="3727" w:type="dxa"/>
          <w:trHeight w:val="510"/>
        </w:trPr>
        <w:tc>
          <w:tcPr>
            <w:tcW w:w="482" w:type="dxa"/>
            <w:gridSpan w:val="2"/>
            <w:vMerge/>
            <w:tcBorders>
              <w:top w:val="nil"/>
              <w:left w:val="single" w:sz="4" w:space="0" w:color="auto"/>
              <w:bottom w:val="single" w:sz="4" w:space="0" w:color="000000"/>
              <w:right w:val="single" w:sz="4" w:space="0" w:color="auto"/>
            </w:tcBorders>
            <w:vAlign w:val="center"/>
            <w:hideMark/>
          </w:tcPr>
          <w:p w14:paraId="0FF98D69"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73B2AA91"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single" w:sz="4" w:space="0" w:color="auto"/>
              <w:left w:val="single" w:sz="4" w:space="0" w:color="auto"/>
              <w:bottom w:val="single" w:sz="4" w:space="0" w:color="000000"/>
              <w:right w:val="single" w:sz="4" w:space="0" w:color="auto"/>
            </w:tcBorders>
            <w:vAlign w:val="center"/>
            <w:hideMark/>
          </w:tcPr>
          <w:p w14:paraId="28466A13"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306015DF"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7133E3FA" w14:textId="77777777" w:rsidR="00DE0DC1" w:rsidRPr="00DE0DC1" w:rsidRDefault="00DE0DC1" w:rsidP="00DE0DC1">
            <w:pPr>
              <w:spacing w:after="0" w:line="240" w:lineRule="auto"/>
              <w:jc w:val="center"/>
              <w:rPr>
                <w:rFonts w:eastAsia="Times New Roman"/>
                <w:color w:val="000000"/>
              </w:rPr>
            </w:pPr>
          </w:p>
        </w:tc>
      </w:tr>
      <w:tr w:rsidR="00DE0DC1" w:rsidRPr="00DE0DC1" w14:paraId="2556EBD0" w14:textId="77777777" w:rsidTr="00AB76A4">
        <w:trPr>
          <w:gridAfter w:val="3"/>
          <w:wAfter w:w="3727" w:type="dxa"/>
          <w:trHeight w:val="300"/>
        </w:trPr>
        <w:tc>
          <w:tcPr>
            <w:tcW w:w="48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30B9FD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9</w:t>
            </w:r>
          </w:p>
        </w:tc>
        <w:tc>
          <w:tcPr>
            <w:tcW w:w="42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00013BB"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Термометри манометричні та біметалеві, показувальні та регулювальні 0 до 300 ГрЦ</w:t>
            </w:r>
          </w:p>
        </w:tc>
        <w:tc>
          <w:tcPr>
            <w:tcW w:w="3830"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E01ED3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ТПГ, ЕКТ, та аналогічні</w:t>
            </w:r>
          </w:p>
        </w:tc>
        <w:tc>
          <w:tcPr>
            <w:tcW w:w="1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AF6205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12</w:t>
            </w:r>
          </w:p>
        </w:tc>
        <w:tc>
          <w:tcPr>
            <w:tcW w:w="222" w:type="dxa"/>
            <w:vAlign w:val="center"/>
            <w:hideMark/>
          </w:tcPr>
          <w:p w14:paraId="0F43566A"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33D2CF9" w14:textId="77777777" w:rsidTr="00AB76A4">
        <w:trPr>
          <w:gridAfter w:val="3"/>
          <w:wAfter w:w="3727" w:type="dxa"/>
          <w:trHeight w:val="300"/>
        </w:trPr>
        <w:tc>
          <w:tcPr>
            <w:tcW w:w="482" w:type="dxa"/>
            <w:gridSpan w:val="2"/>
            <w:vMerge/>
            <w:tcBorders>
              <w:top w:val="nil"/>
              <w:left w:val="single" w:sz="4" w:space="0" w:color="auto"/>
              <w:bottom w:val="single" w:sz="4" w:space="0" w:color="000000"/>
              <w:right w:val="single" w:sz="4" w:space="0" w:color="auto"/>
            </w:tcBorders>
            <w:vAlign w:val="center"/>
            <w:hideMark/>
          </w:tcPr>
          <w:p w14:paraId="12A15319"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51FD92F7"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single" w:sz="4" w:space="0" w:color="auto"/>
            </w:tcBorders>
            <w:vAlign w:val="center"/>
            <w:hideMark/>
          </w:tcPr>
          <w:p w14:paraId="07FBE001"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64CD4AC5"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32BA618D" w14:textId="77777777" w:rsidR="00DE0DC1" w:rsidRPr="00DE0DC1" w:rsidRDefault="00DE0DC1" w:rsidP="00DE0DC1">
            <w:pPr>
              <w:spacing w:after="0" w:line="240" w:lineRule="auto"/>
              <w:jc w:val="center"/>
              <w:rPr>
                <w:rFonts w:eastAsia="Times New Roman"/>
                <w:color w:val="000000"/>
              </w:rPr>
            </w:pPr>
          </w:p>
        </w:tc>
      </w:tr>
      <w:tr w:rsidR="00DE0DC1" w:rsidRPr="00DE0DC1" w14:paraId="22AB6AF3" w14:textId="77777777" w:rsidTr="00AB76A4">
        <w:trPr>
          <w:gridAfter w:val="3"/>
          <w:wAfter w:w="3727" w:type="dxa"/>
          <w:trHeight w:val="225"/>
        </w:trPr>
        <w:tc>
          <w:tcPr>
            <w:tcW w:w="482" w:type="dxa"/>
            <w:gridSpan w:val="2"/>
            <w:vMerge/>
            <w:tcBorders>
              <w:top w:val="nil"/>
              <w:left w:val="single" w:sz="4" w:space="0" w:color="auto"/>
              <w:bottom w:val="single" w:sz="4" w:space="0" w:color="000000"/>
              <w:right w:val="single" w:sz="4" w:space="0" w:color="auto"/>
            </w:tcBorders>
            <w:vAlign w:val="center"/>
            <w:hideMark/>
          </w:tcPr>
          <w:p w14:paraId="4CF322A0"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2684299F"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single" w:sz="4" w:space="0" w:color="auto"/>
            </w:tcBorders>
            <w:vAlign w:val="center"/>
            <w:hideMark/>
          </w:tcPr>
          <w:p w14:paraId="373D75E7"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4BE10126"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11F5EDA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A816FCB" w14:textId="77777777" w:rsidTr="00AB76A4">
        <w:trPr>
          <w:gridAfter w:val="3"/>
          <w:wAfter w:w="3727" w:type="dxa"/>
          <w:trHeight w:val="300"/>
        </w:trPr>
        <w:tc>
          <w:tcPr>
            <w:tcW w:w="482" w:type="dxa"/>
            <w:gridSpan w:val="2"/>
            <w:vMerge/>
            <w:tcBorders>
              <w:top w:val="nil"/>
              <w:left w:val="single" w:sz="4" w:space="0" w:color="auto"/>
              <w:bottom w:val="single" w:sz="4" w:space="0" w:color="000000"/>
              <w:right w:val="single" w:sz="4" w:space="0" w:color="auto"/>
            </w:tcBorders>
            <w:vAlign w:val="center"/>
            <w:hideMark/>
          </w:tcPr>
          <w:p w14:paraId="2532BE1A"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26B3AC69"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single" w:sz="4" w:space="0" w:color="auto"/>
            </w:tcBorders>
            <w:vAlign w:val="center"/>
            <w:hideMark/>
          </w:tcPr>
          <w:p w14:paraId="55E9FE20"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0CC7047E"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4A041AB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FB062F1" w14:textId="77777777" w:rsidTr="00AB76A4">
        <w:trPr>
          <w:gridAfter w:val="3"/>
          <w:wAfter w:w="3727" w:type="dxa"/>
          <w:trHeight w:val="300"/>
        </w:trPr>
        <w:tc>
          <w:tcPr>
            <w:tcW w:w="48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2AA70A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10</w:t>
            </w:r>
          </w:p>
        </w:tc>
        <w:tc>
          <w:tcPr>
            <w:tcW w:w="42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FB06919"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Шахтні та інші сигналізатори і аналізатори горючих газів переносні</w:t>
            </w:r>
          </w:p>
        </w:tc>
        <w:tc>
          <w:tcPr>
            <w:tcW w:w="38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DBCA0F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Сигналізатор-експозиметр СТХ-17-80</w:t>
            </w:r>
          </w:p>
        </w:tc>
        <w:tc>
          <w:tcPr>
            <w:tcW w:w="1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8794A5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222" w:type="dxa"/>
            <w:vAlign w:val="center"/>
            <w:hideMark/>
          </w:tcPr>
          <w:p w14:paraId="70253D5F"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9916737" w14:textId="77777777" w:rsidTr="00AB76A4">
        <w:trPr>
          <w:gridAfter w:val="3"/>
          <w:wAfter w:w="3727" w:type="dxa"/>
          <w:trHeight w:val="90"/>
        </w:trPr>
        <w:tc>
          <w:tcPr>
            <w:tcW w:w="482" w:type="dxa"/>
            <w:gridSpan w:val="2"/>
            <w:vMerge/>
            <w:tcBorders>
              <w:top w:val="nil"/>
              <w:left w:val="single" w:sz="4" w:space="0" w:color="auto"/>
              <w:bottom w:val="single" w:sz="4" w:space="0" w:color="000000"/>
              <w:right w:val="single" w:sz="4" w:space="0" w:color="auto"/>
            </w:tcBorders>
            <w:vAlign w:val="center"/>
            <w:hideMark/>
          </w:tcPr>
          <w:p w14:paraId="0CD09417"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38CDF658"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single" w:sz="4" w:space="0" w:color="auto"/>
            </w:tcBorders>
            <w:vAlign w:val="center"/>
            <w:hideMark/>
          </w:tcPr>
          <w:p w14:paraId="50706C74"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03FD79DB"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2E3886A0" w14:textId="77777777" w:rsidR="00DE0DC1" w:rsidRPr="00DE0DC1" w:rsidRDefault="00DE0DC1" w:rsidP="00DE0DC1">
            <w:pPr>
              <w:spacing w:after="0" w:line="240" w:lineRule="auto"/>
              <w:jc w:val="center"/>
              <w:rPr>
                <w:rFonts w:eastAsia="Times New Roman"/>
                <w:color w:val="000000"/>
              </w:rPr>
            </w:pPr>
          </w:p>
        </w:tc>
      </w:tr>
      <w:tr w:rsidR="00DE0DC1" w:rsidRPr="00DE0DC1" w14:paraId="4A04723A" w14:textId="77777777" w:rsidTr="00AB76A4">
        <w:trPr>
          <w:gridAfter w:val="3"/>
          <w:wAfter w:w="3727" w:type="dxa"/>
          <w:trHeight w:val="300"/>
        </w:trPr>
        <w:tc>
          <w:tcPr>
            <w:tcW w:w="482" w:type="dxa"/>
            <w:gridSpan w:val="2"/>
            <w:vMerge/>
            <w:tcBorders>
              <w:top w:val="nil"/>
              <w:left w:val="single" w:sz="4" w:space="0" w:color="auto"/>
              <w:bottom w:val="single" w:sz="4" w:space="0" w:color="000000"/>
              <w:right w:val="single" w:sz="4" w:space="0" w:color="auto"/>
            </w:tcBorders>
            <w:vAlign w:val="center"/>
            <w:hideMark/>
          </w:tcPr>
          <w:p w14:paraId="6A318092"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081E47D8"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single" w:sz="4" w:space="0" w:color="auto"/>
            </w:tcBorders>
            <w:vAlign w:val="center"/>
            <w:hideMark/>
          </w:tcPr>
          <w:p w14:paraId="0CB6E50A"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5F7D739E"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6AC95D12"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D382A30" w14:textId="77777777" w:rsidTr="00AB76A4">
        <w:trPr>
          <w:gridAfter w:val="3"/>
          <w:wAfter w:w="3727" w:type="dxa"/>
          <w:trHeight w:val="405"/>
        </w:trPr>
        <w:tc>
          <w:tcPr>
            <w:tcW w:w="482" w:type="dxa"/>
            <w:gridSpan w:val="2"/>
            <w:vMerge/>
            <w:tcBorders>
              <w:top w:val="nil"/>
              <w:left w:val="single" w:sz="4" w:space="0" w:color="auto"/>
              <w:bottom w:val="single" w:sz="4" w:space="0" w:color="000000"/>
              <w:right w:val="single" w:sz="4" w:space="0" w:color="auto"/>
            </w:tcBorders>
            <w:vAlign w:val="center"/>
            <w:hideMark/>
          </w:tcPr>
          <w:p w14:paraId="279EEA1F"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168872F1"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single" w:sz="4" w:space="0" w:color="auto"/>
            </w:tcBorders>
            <w:vAlign w:val="center"/>
            <w:hideMark/>
          </w:tcPr>
          <w:p w14:paraId="0BAE4C90"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38BBEEF4"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1CCADACA"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9B33656" w14:textId="77777777" w:rsidTr="00AB76A4">
        <w:trPr>
          <w:gridAfter w:val="3"/>
          <w:wAfter w:w="3727" w:type="dxa"/>
          <w:trHeight w:val="240"/>
        </w:trPr>
        <w:tc>
          <w:tcPr>
            <w:tcW w:w="48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EB72CC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11</w:t>
            </w:r>
          </w:p>
        </w:tc>
        <w:tc>
          <w:tcPr>
            <w:tcW w:w="42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43CE698"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Шахтні та інші сигналізатори і аналізатори горючих газів переносні</w:t>
            </w:r>
          </w:p>
        </w:tc>
        <w:tc>
          <w:tcPr>
            <w:tcW w:w="3830" w:type="dxa"/>
            <w:gridSpan w:val="2"/>
            <w:vMerge w:val="restart"/>
            <w:tcBorders>
              <w:top w:val="nil"/>
              <w:left w:val="single" w:sz="4" w:space="0" w:color="auto"/>
              <w:bottom w:val="single" w:sz="4" w:space="0" w:color="000000"/>
              <w:right w:val="nil"/>
            </w:tcBorders>
            <w:shd w:val="clear" w:color="000000" w:fill="FFFFFF"/>
            <w:noWrap/>
            <w:vAlign w:val="center"/>
            <w:hideMark/>
          </w:tcPr>
          <w:p w14:paraId="1F67201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Газоаналізато DELTA 2000 CD</w:t>
            </w:r>
          </w:p>
        </w:tc>
        <w:tc>
          <w:tcPr>
            <w:tcW w:w="1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463DF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6BC4D884"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3D20987" w14:textId="77777777" w:rsidTr="00AB76A4">
        <w:trPr>
          <w:gridAfter w:val="3"/>
          <w:wAfter w:w="3727" w:type="dxa"/>
          <w:trHeight w:val="240"/>
        </w:trPr>
        <w:tc>
          <w:tcPr>
            <w:tcW w:w="482" w:type="dxa"/>
            <w:gridSpan w:val="2"/>
            <w:vMerge/>
            <w:tcBorders>
              <w:top w:val="nil"/>
              <w:left w:val="single" w:sz="4" w:space="0" w:color="auto"/>
              <w:bottom w:val="single" w:sz="4" w:space="0" w:color="000000"/>
              <w:right w:val="single" w:sz="4" w:space="0" w:color="auto"/>
            </w:tcBorders>
            <w:vAlign w:val="center"/>
            <w:hideMark/>
          </w:tcPr>
          <w:p w14:paraId="6B388124"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71BF44AD"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nil"/>
            </w:tcBorders>
            <w:vAlign w:val="center"/>
            <w:hideMark/>
          </w:tcPr>
          <w:p w14:paraId="51BA91C4"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7D76DBD9"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53DD1741" w14:textId="77777777" w:rsidR="00DE0DC1" w:rsidRPr="00DE0DC1" w:rsidRDefault="00DE0DC1" w:rsidP="00DE0DC1">
            <w:pPr>
              <w:spacing w:after="0" w:line="240" w:lineRule="auto"/>
              <w:jc w:val="center"/>
              <w:rPr>
                <w:rFonts w:eastAsia="Times New Roman"/>
                <w:color w:val="000000"/>
              </w:rPr>
            </w:pPr>
          </w:p>
        </w:tc>
      </w:tr>
      <w:tr w:rsidR="00DE0DC1" w:rsidRPr="00DE0DC1" w14:paraId="7B8D254B" w14:textId="77777777" w:rsidTr="00AB76A4">
        <w:trPr>
          <w:gridAfter w:val="3"/>
          <w:wAfter w:w="3727" w:type="dxa"/>
          <w:trHeight w:val="240"/>
        </w:trPr>
        <w:tc>
          <w:tcPr>
            <w:tcW w:w="482" w:type="dxa"/>
            <w:gridSpan w:val="2"/>
            <w:vMerge/>
            <w:tcBorders>
              <w:top w:val="nil"/>
              <w:left w:val="single" w:sz="4" w:space="0" w:color="auto"/>
              <w:bottom w:val="single" w:sz="4" w:space="0" w:color="000000"/>
              <w:right w:val="single" w:sz="4" w:space="0" w:color="auto"/>
            </w:tcBorders>
            <w:vAlign w:val="center"/>
            <w:hideMark/>
          </w:tcPr>
          <w:p w14:paraId="0BC475FC"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0AEEF448"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nil"/>
            </w:tcBorders>
            <w:vAlign w:val="center"/>
            <w:hideMark/>
          </w:tcPr>
          <w:p w14:paraId="0C1E1652"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794B090C"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4EA71994"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A54D43E" w14:textId="77777777" w:rsidTr="00AB76A4">
        <w:trPr>
          <w:gridAfter w:val="3"/>
          <w:wAfter w:w="3727" w:type="dxa"/>
          <w:trHeight w:val="405"/>
        </w:trPr>
        <w:tc>
          <w:tcPr>
            <w:tcW w:w="482" w:type="dxa"/>
            <w:gridSpan w:val="2"/>
            <w:vMerge/>
            <w:tcBorders>
              <w:top w:val="nil"/>
              <w:left w:val="single" w:sz="4" w:space="0" w:color="auto"/>
              <w:bottom w:val="single" w:sz="4" w:space="0" w:color="000000"/>
              <w:right w:val="single" w:sz="4" w:space="0" w:color="auto"/>
            </w:tcBorders>
            <w:vAlign w:val="center"/>
            <w:hideMark/>
          </w:tcPr>
          <w:p w14:paraId="70DCA8FA"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5C4B6D0A"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nil"/>
            </w:tcBorders>
            <w:vAlign w:val="center"/>
            <w:hideMark/>
          </w:tcPr>
          <w:p w14:paraId="54A2F9F7"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0B5C50B3"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6F909FF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A75714C" w14:textId="77777777" w:rsidTr="00AB76A4">
        <w:trPr>
          <w:gridAfter w:val="3"/>
          <w:wAfter w:w="3727" w:type="dxa"/>
          <w:trHeight w:val="300"/>
        </w:trPr>
        <w:tc>
          <w:tcPr>
            <w:tcW w:w="48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35F136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12</w:t>
            </w:r>
          </w:p>
        </w:tc>
        <w:tc>
          <w:tcPr>
            <w:tcW w:w="4247"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1776DAB"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Термометри</w:t>
            </w:r>
          </w:p>
        </w:tc>
        <w:tc>
          <w:tcPr>
            <w:tcW w:w="38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DB7158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ТСМ1288-100М, РТ500, КТСП-У, ТСПР-100М</w:t>
            </w:r>
          </w:p>
        </w:tc>
        <w:tc>
          <w:tcPr>
            <w:tcW w:w="1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3C0F4A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28</w:t>
            </w:r>
          </w:p>
        </w:tc>
        <w:tc>
          <w:tcPr>
            <w:tcW w:w="222" w:type="dxa"/>
            <w:vAlign w:val="center"/>
            <w:hideMark/>
          </w:tcPr>
          <w:p w14:paraId="1C761E4F"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CA8A653" w14:textId="77777777" w:rsidTr="00AB76A4">
        <w:trPr>
          <w:gridAfter w:val="3"/>
          <w:wAfter w:w="3727" w:type="dxa"/>
          <w:trHeight w:val="450"/>
        </w:trPr>
        <w:tc>
          <w:tcPr>
            <w:tcW w:w="482" w:type="dxa"/>
            <w:gridSpan w:val="2"/>
            <w:vMerge/>
            <w:tcBorders>
              <w:top w:val="nil"/>
              <w:left w:val="single" w:sz="4" w:space="0" w:color="auto"/>
              <w:bottom w:val="single" w:sz="4" w:space="0" w:color="000000"/>
              <w:right w:val="single" w:sz="4" w:space="0" w:color="auto"/>
            </w:tcBorders>
            <w:vAlign w:val="center"/>
            <w:hideMark/>
          </w:tcPr>
          <w:p w14:paraId="06885E15" w14:textId="77777777" w:rsidR="00DE0DC1" w:rsidRPr="00DE0DC1" w:rsidRDefault="00DE0DC1" w:rsidP="00DE0DC1">
            <w:pPr>
              <w:spacing w:after="0" w:line="240" w:lineRule="auto"/>
              <w:rPr>
                <w:rFonts w:eastAsia="Times New Roman"/>
                <w:color w:val="000000"/>
              </w:rPr>
            </w:pPr>
          </w:p>
        </w:tc>
        <w:tc>
          <w:tcPr>
            <w:tcW w:w="4247" w:type="dxa"/>
            <w:gridSpan w:val="3"/>
            <w:vMerge/>
            <w:tcBorders>
              <w:top w:val="nil"/>
              <w:left w:val="single" w:sz="4" w:space="0" w:color="auto"/>
              <w:bottom w:val="single" w:sz="4" w:space="0" w:color="000000"/>
              <w:right w:val="single" w:sz="4" w:space="0" w:color="auto"/>
            </w:tcBorders>
            <w:vAlign w:val="center"/>
            <w:hideMark/>
          </w:tcPr>
          <w:p w14:paraId="388E0DA4" w14:textId="77777777" w:rsidR="00DE0DC1" w:rsidRPr="00DE0DC1" w:rsidRDefault="00DE0DC1" w:rsidP="00DE0DC1">
            <w:pPr>
              <w:spacing w:after="0" w:line="240" w:lineRule="auto"/>
              <w:rPr>
                <w:rFonts w:eastAsia="Times New Roman"/>
                <w:color w:val="000000"/>
              </w:rPr>
            </w:pPr>
          </w:p>
        </w:tc>
        <w:tc>
          <w:tcPr>
            <w:tcW w:w="3830" w:type="dxa"/>
            <w:gridSpan w:val="2"/>
            <w:vMerge/>
            <w:tcBorders>
              <w:top w:val="nil"/>
              <w:left w:val="single" w:sz="4" w:space="0" w:color="auto"/>
              <w:bottom w:val="single" w:sz="4" w:space="0" w:color="000000"/>
              <w:right w:val="single" w:sz="4" w:space="0" w:color="auto"/>
            </w:tcBorders>
            <w:vAlign w:val="center"/>
            <w:hideMark/>
          </w:tcPr>
          <w:p w14:paraId="3CAE2764" w14:textId="77777777" w:rsidR="00DE0DC1" w:rsidRPr="00DE0DC1" w:rsidRDefault="00DE0DC1" w:rsidP="00DE0DC1">
            <w:pPr>
              <w:spacing w:after="0" w:line="240" w:lineRule="auto"/>
              <w:rPr>
                <w:rFonts w:eastAsia="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14:paraId="002A06DE" w14:textId="77777777" w:rsidR="00DE0DC1" w:rsidRPr="00DE0DC1" w:rsidRDefault="00DE0DC1" w:rsidP="00DE0DC1">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hideMark/>
          </w:tcPr>
          <w:p w14:paraId="67561676" w14:textId="77777777" w:rsidR="00DE0DC1" w:rsidRPr="00DE0DC1" w:rsidRDefault="00DE0DC1" w:rsidP="00DE0DC1">
            <w:pPr>
              <w:spacing w:after="0" w:line="240" w:lineRule="auto"/>
              <w:jc w:val="center"/>
              <w:rPr>
                <w:rFonts w:eastAsia="Times New Roman"/>
                <w:color w:val="000000"/>
              </w:rPr>
            </w:pPr>
          </w:p>
        </w:tc>
      </w:tr>
      <w:tr w:rsidR="00DE0DC1" w:rsidRPr="00DE0DC1" w14:paraId="1EAB2F24" w14:textId="77777777" w:rsidTr="00AB76A4">
        <w:trPr>
          <w:gridAfter w:val="3"/>
          <w:wAfter w:w="3727" w:type="dxa"/>
          <w:trHeight w:val="300"/>
        </w:trPr>
        <w:tc>
          <w:tcPr>
            <w:tcW w:w="4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D01B73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13</w:t>
            </w:r>
          </w:p>
        </w:tc>
        <w:tc>
          <w:tcPr>
            <w:tcW w:w="4247" w:type="dxa"/>
            <w:gridSpan w:val="3"/>
            <w:tcBorders>
              <w:top w:val="nil"/>
              <w:left w:val="nil"/>
              <w:bottom w:val="nil"/>
              <w:right w:val="nil"/>
            </w:tcBorders>
            <w:shd w:val="clear" w:color="000000" w:fill="FFFFFF"/>
            <w:vAlign w:val="center"/>
            <w:hideMark/>
          </w:tcPr>
          <w:p w14:paraId="65DF6704"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Витратомір </w:t>
            </w:r>
          </w:p>
        </w:tc>
        <w:tc>
          <w:tcPr>
            <w:tcW w:w="383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67FE5B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ВПР-ТИ2-40</w:t>
            </w:r>
          </w:p>
        </w:tc>
        <w:tc>
          <w:tcPr>
            <w:tcW w:w="1460" w:type="dxa"/>
            <w:tcBorders>
              <w:top w:val="nil"/>
              <w:left w:val="nil"/>
              <w:bottom w:val="nil"/>
              <w:right w:val="single" w:sz="4" w:space="0" w:color="auto"/>
            </w:tcBorders>
            <w:shd w:val="clear" w:color="000000" w:fill="FFFFFF"/>
            <w:noWrap/>
            <w:vAlign w:val="center"/>
            <w:hideMark/>
          </w:tcPr>
          <w:p w14:paraId="339C481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0D8767F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D037A5C" w14:textId="77777777" w:rsidTr="00AB76A4">
        <w:trPr>
          <w:gridAfter w:val="3"/>
          <w:wAfter w:w="3727" w:type="dxa"/>
          <w:trHeight w:val="300"/>
        </w:trPr>
        <w:tc>
          <w:tcPr>
            <w:tcW w:w="482" w:type="dxa"/>
            <w:gridSpan w:val="2"/>
            <w:tcBorders>
              <w:top w:val="nil"/>
              <w:left w:val="single" w:sz="4" w:space="0" w:color="auto"/>
              <w:bottom w:val="nil"/>
              <w:right w:val="single" w:sz="4" w:space="0" w:color="auto"/>
            </w:tcBorders>
            <w:shd w:val="clear" w:color="000000" w:fill="FFFFFF"/>
            <w:noWrap/>
            <w:vAlign w:val="center"/>
            <w:hideMark/>
          </w:tcPr>
          <w:p w14:paraId="283C407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14</w:t>
            </w:r>
          </w:p>
        </w:tc>
        <w:tc>
          <w:tcPr>
            <w:tcW w:w="4247" w:type="dxa"/>
            <w:gridSpan w:val="3"/>
            <w:tcBorders>
              <w:top w:val="single" w:sz="4" w:space="0" w:color="auto"/>
              <w:left w:val="nil"/>
              <w:bottom w:val="nil"/>
              <w:right w:val="nil"/>
            </w:tcBorders>
            <w:shd w:val="clear" w:color="000000" w:fill="FFFFFF"/>
            <w:vAlign w:val="center"/>
            <w:hideMark/>
          </w:tcPr>
          <w:p w14:paraId="2A81B42D"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Витратомір </w:t>
            </w:r>
          </w:p>
        </w:tc>
        <w:tc>
          <w:tcPr>
            <w:tcW w:w="383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CE9FCD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ВПР-ТИ2-100</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66DF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222" w:type="dxa"/>
            <w:vAlign w:val="center"/>
            <w:hideMark/>
          </w:tcPr>
          <w:p w14:paraId="7104B793"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F4B6B4C" w14:textId="77777777" w:rsidTr="00AB76A4">
        <w:trPr>
          <w:gridAfter w:val="3"/>
          <w:wAfter w:w="3727" w:type="dxa"/>
          <w:trHeight w:val="300"/>
        </w:trPr>
        <w:tc>
          <w:tcPr>
            <w:tcW w:w="482"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697A144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15</w:t>
            </w:r>
          </w:p>
        </w:tc>
        <w:tc>
          <w:tcPr>
            <w:tcW w:w="4247" w:type="dxa"/>
            <w:gridSpan w:val="3"/>
            <w:tcBorders>
              <w:top w:val="single" w:sz="4" w:space="0" w:color="auto"/>
              <w:left w:val="nil"/>
              <w:bottom w:val="nil"/>
              <w:right w:val="nil"/>
            </w:tcBorders>
            <w:shd w:val="clear" w:color="000000" w:fill="FFFFFF"/>
            <w:vAlign w:val="center"/>
            <w:hideMark/>
          </w:tcPr>
          <w:p w14:paraId="0B68E779"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Витратомір </w:t>
            </w:r>
          </w:p>
        </w:tc>
        <w:tc>
          <w:tcPr>
            <w:tcW w:w="383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284D43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ВПР-ТИ2-125</w:t>
            </w:r>
          </w:p>
        </w:tc>
        <w:tc>
          <w:tcPr>
            <w:tcW w:w="1460" w:type="dxa"/>
            <w:tcBorders>
              <w:top w:val="nil"/>
              <w:left w:val="nil"/>
              <w:bottom w:val="nil"/>
              <w:right w:val="single" w:sz="4" w:space="0" w:color="auto"/>
            </w:tcBorders>
            <w:shd w:val="clear" w:color="000000" w:fill="FFFFFF"/>
            <w:noWrap/>
            <w:vAlign w:val="center"/>
            <w:hideMark/>
          </w:tcPr>
          <w:p w14:paraId="4CCE11D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188FCA2A"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B80709C" w14:textId="77777777" w:rsidTr="00AB76A4">
        <w:trPr>
          <w:gridAfter w:val="3"/>
          <w:wAfter w:w="3727" w:type="dxa"/>
          <w:trHeight w:val="300"/>
        </w:trPr>
        <w:tc>
          <w:tcPr>
            <w:tcW w:w="48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02BB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16</w:t>
            </w:r>
          </w:p>
        </w:tc>
        <w:tc>
          <w:tcPr>
            <w:tcW w:w="4247" w:type="dxa"/>
            <w:gridSpan w:val="3"/>
            <w:tcBorders>
              <w:top w:val="single" w:sz="4" w:space="0" w:color="auto"/>
              <w:left w:val="nil"/>
              <w:bottom w:val="nil"/>
              <w:right w:val="nil"/>
            </w:tcBorders>
            <w:shd w:val="clear" w:color="000000" w:fill="FFFFFF"/>
            <w:vAlign w:val="center"/>
            <w:hideMark/>
          </w:tcPr>
          <w:p w14:paraId="637A9F11"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Витратомір </w:t>
            </w:r>
          </w:p>
        </w:tc>
        <w:tc>
          <w:tcPr>
            <w:tcW w:w="383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2352C0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ЕМПР 150 В</w:t>
            </w:r>
          </w:p>
        </w:tc>
        <w:tc>
          <w:tcPr>
            <w:tcW w:w="1460" w:type="dxa"/>
            <w:tcBorders>
              <w:top w:val="single" w:sz="4" w:space="0" w:color="auto"/>
              <w:left w:val="nil"/>
              <w:bottom w:val="nil"/>
              <w:right w:val="single" w:sz="4" w:space="0" w:color="auto"/>
            </w:tcBorders>
            <w:shd w:val="clear" w:color="000000" w:fill="FFFFFF"/>
            <w:noWrap/>
            <w:vAlign w:val="center"/>
            <w:hideMark/>
          </w:tcPr>
          <w:p w14:paraId="7CE64AF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29D640C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825C8A6" w14:textId="77777777" w:rsidTr="00AB76A4">
        <w:trPr>
          <w:gridAfter w:val="3"/>
          <w:wAfter w:w="3727" w:type="dxa"/>
          <w:trHeight w:val="300"/>
        </w:trPr>
        <w:tc>
          <w:tcPr>
            <w:tcW w:w="482" w:type="dxa"/>
            <w:gridSpan w:val="2"/>
            <w:tcBorders>
              <w:top w:val="nil"/>
              <w:left w:val="single" w:sz="4" w:space="0" w:color="auto"/>
              <w:bottom w:val="nil"/>
              <w:right w:val="single" w:sz="4" w:space="0" w:color="auto"/>
            </w:tcBorders>
            <w:shd w:val="clear" w:color="000000" w:fill="FFFFFF"/>
            <w:noWrap/>
            <w:vAlign w:val="center"/>
            <w:hideMark/>
          </w:tcPr>
          <w:p w14:paraId="296CC16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lastRenderedPageBreak/>
              <w:t>17</w:t>
            </w:r>
          </w:p>
        </w:tc>
        <w:tc>
          <w:tcPr>
            <w:tcW w:w="4247" w:type="dxa"/>
            <w:gridSpan w:val="3"/>
            <w:tcBorders>
              <w:top w:val="single" w:sz="4" w:space="0" w:color="auto"/>
              <w:left w:val="nil"/>
              <w:bottom w:val="single" w:sz="4" w:space="0" w:color="auto"/>
              <w:right w:val="nil"/>
            </w:tcBorders>
            <w:shd w:val="clear" w:color="000000" w:fill="FFFFFF"/>
            <w:noWrap/>
            <w:vAlign w:val="center"/>
            <w:hideMark/>
          </w:tcPr>
          <w:p w14:paraId="4C435C43"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Водяні лічильники Ду 15-20</w:t>
            </w:r>
          </w:p>
        </w:tc>
        <w:tc>
          <w:tcPr>
            <w:tcW w:w="383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F374EC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ТАКТ, ЛК, JS</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17D528D8"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114</w:t>
            </w:r>
          </w:p>
        </w:tc>
        <w:tc>
          <w:tcPr>
            <w:tcW w:w="222" w:type="dxa"/>
            <w:vAlign w:val="center"/>
            <w:hideMark/>
          </w:tcPr>
          <w:p w14:paraId="678C9B1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031EE4E" w14:textId="77777777" w:rsidTr="00AB76A4">
        <w:trPr>
          <w:gridAfter w:val="3"/>
          <w:wAfter w:w="3727" w:type="dxa"/>
          <w:trHeight w:val="300"/>
        </w:trPr>
        <w:tc>
          <w:tcPr>
            <w:tcW w:w="482"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7C8F4A3D"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18</w:t>
            </w:r>
          </w:p>
        </w:tc>
        <w:tc>
          <w:tcPr>
            <w:tcW w:w="4247" w:type="dxa"/>
            <w:gridSpan w:val="3"/>
            <w:tcBorders>
              <w:top w:val="nil"/>
              <w:left w:val="nil"/>
              <w:bottom w:val="single" w:sz="4" w:space="0" w:color="auto"/>
              <w:right w:val="nil"/>
            </w:tcBorders>
            <w:shd w:val="clear" w:color="000000" w:fill="FFFFFF"/>
            <w:noWrap/>
            <w:vAlign w:val="center"/>
            <w:hideMark/>
          </w:tcPr>
          <w:p w14:paraId="2020005F"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Водяні лічильники Ду 25</w:t>
            </w:r>
          </w:p>
        </w:tc>
        <w:tc>
          <w:tcPr>
            <w:tcW w:w="383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6BAF9E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МТК-UA, ЛК, ВСКМ</w:t>
            </w:r>
          </w:p>
        </w:tc>
        <w:tc>
          <w:tcPr>
            <w:tcW w:w="1460" w:type="dxa"/>
            <w:tcBorders>
              <w:top w:val="nil"/>
              <w:left w:val="nil"/>
              <w:bottom w:val="single" w:sz="4" w:space="0" w:color="auto"/>
              <w:right w:val="single" w:sz="4" w:space="0" w:color="auto"/>
            </w:tcBorders>
            <w:shd w:val="clear" w:color="000000" w:fill="FFFFFF"/>
            <w:noWrap/>
            <w:vAlign w:val="center"/>
            <w:hideMark/>
          </w:tcPr>
          <w:p w14:paraId="4E10FD83"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29</w:t>
            </w:r>
          </w:p>
        </w:tc>
        <w:tc>
          <w:tcPr>
            <w:tcW w:w="222" w:type="dxa"/>
            <w:vAlign w:val="center"/>
            <w:hideMark/>
          </w:tcPr>
          <w:p w14:paraId="7CDA5D1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1C768A1D" w14:textId="77777777" w:rsidTr="00AB76A4">
        <w:trPr>
          <w:gridAfter w:val="3"/>
          <w:wAfter w:w="3727" w:type="dxa"/>
          <w:trHeight w:val="300"/>
        </w:trPr>
        <w:tc>
          <w:tcPr>
            <w:tcW w:w="48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013F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19</w:t>
            </w:r>
          </w:p>
        </w:tc>
        <w:tc>
          <w:tcPr>
            <w:tcW w:w="4247" w:type="dxa"/>
            <w:gridSpan w:val="3"/>
            <w:tcBorders>
              <w:top w:val="nil"/>
              <w:left w:val="nil"/>
              <w:bottom w:val="single" w:sz="4" w:space="0" w:color="auto"/>
              <w:right w:val="nil"/>
            </w:tcBorders>
            <w:shd w:val="clear" w:color="000000" w:fill="FFFFFF"/>
            <w:noWrap/>
            <w:vAlign w:val="center"/>
            <w:hideMark/>
          </w:tcPr>
          <w:p w14:paraId="105A6DE1"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Водяні лічильники Ду 32</w:t>
            </w:r>
          </w:p>
        </w:tc>
        <w:tc>
          <w:tcPr>
            <w:tcW w:w="383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8361C7D"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SENSUS</w:t>
            </w:r>
          </w:p>
        </w:tc>
        <w:tc>
          <w:tcPr>
            <w:tcW w:w="1460" w:type="dxa"/>
            <w:tcBorders>
              <w:top w:val="nil"/>
              <w:left w:val="nil"/>
              <w:bottom w:val="single" w:sz="4" w:space="0" w:color="auto"/>
              <w:right w:val="single" w:sz="4" w:space="0" w:color="auto"/>
            </w:tcBorders>
            <w:shd w:val="clear" w:color="000000" w:fill="FFFFFF"/>
            <w:noWrap/>
            <w:vAlign w:val="center"/>
            <w:hideMark/>
          </w:tcPr>
          <w:p w14:paraId="4EEFD9C0"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6</w:t>
            </w:r>
          </w:p>
        </w:tc>
        <w:tc>
          <w:tcPr>
            <w:tcW w:w="222" w:type="dxa"/>
            <w:vAlign w:val="center"/>
            <w:hideMark/>
          </w:tcPr>
          <w:p w14:paraId="62817BC8"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1EA2F6A" w14:textId="77777777" w:rsidTr="00AB76A4">
        <w:trPr>
          <w:gridAfter w:val="3"/>
          <w:wAfter w:w="3727" w:type="dxa"/>
          <w:trHeight w:val="300"/>
        </w:trPr>
        <w:tc>
          <w:tcPr>
            <w:tcW w:w="482" w:type="dxa"/>
            <w:gridSpan w:val="2"/>
            <w:tcBorders>
              <w:top w:val="nil"/>
              <w:left w:val="single" w:sz="4" w:space="0" w:color="auto"/>
              <w:bottom w:val="nil"/>
              <w:right w:val="single" w:sz="4" w:space="0" w:color="auto"/>
            </w:tcBorders>
            <w:shd w:val="clear" w:color="000000" w:fill="FFFFFF"/>
            <w:noWrap/>
            <w:vAlign w:val="center"/>
            <w:hideMark/>
          </w:tcPr>
          <w:p w14:paraId="0A9D47F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20</w:t>
            </w:r>
          </w:p>
        </w:tc>
        <w:tc>
          <w:tcPr>
            <w:tcW w:w="4247" w:type="dxa"/>
            <w:gridSpan w:val="3"/>
            <w:tcBorders>
              <w:top w:val="nil"/>
              <w:left w:val="nil"/>
              <w:bottom w:val="single" w:sz="4" w:space="0" w:color="auto"/>
              <w:right w:val="nil"/>
            </w:tcBorders>
            <w:shd w:val="clear" w:color="000000" w:fill="FFFFFF"/>
            <w:noWrap/>
            <w:vAlign w:val="center"/>
            <w:hideMark/>
          </w:tcPr>
          <w:p w14:paraId="4EDD8E04"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Водяні лічильники Ду 40</w:t>
            </w:r>
          </w:p>
        </w:tc>
        <w:tc>
          <w:tcPr>
            <w:tcW w:w="383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9E0267"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SENSUS</w:t>
            </w:r>
          </w:p>
        </w:tc>
        <w:tc>
          <w:tcPr>
            <w:tcW w:w="1460" w:type="dxa"/>
            <w:tcBorders>
              <w:top w:val="nil"/>
              <w:left w:val="nil"/>
              <w:bottom w:val="single" w:sz="4" w:space="0" w:color="auto"/>
              <w:right w:val="single" w:sz="4" w:space="0" w:color="auto"/>
            </w:tcBorders>
            <w:shd w:val="clear" w:color="000000" w:fill="FFFFFF"/>
            <w:noWrap/>
            <w:vAlign w:val="center"/>
            <w:hideMark/>
          </w:tcPr>
          <w:p w14:paraId="5CCEDFD1"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50</w:t>
            </w:r>
          </w:p>
        </w:tc>
        <w:tc>
          <w:tcPr>
            <w:tcW w:w="222" w:type="dxa"/>
            <w:vAlign w:val="center"/>
            <w:hideMark/>
          </w:tcPr>
          <w:p w14:paraId="076D29D3"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7CD2FD1" w14:textId="77777777" w:rsidTr="00AB76A4">
        <w:trPr>
          <w:gridAfter w:val="3"/>
          <w:wAfter w:w="3727" w:type="dxa"/>
          <w:trHeight w:val="300"/>
        </w:trPr>
        <w:tc>
          <w:tcPr>
            <w:tcW w:w="482"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1029ABF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21</w:t>
            </w:r>
          </w:p>
        </w:tc>
        <w:tc>
          <w:tcPr>
            <w:tcW w:w="4247" w:type="dxa"/>
            <w:gridSpan w:val="3"/>
            <w:tcBorders>
              <w:top w:val="nil"/>
              <w:left w:val="nil"/>
              <w:bottom w:val="nil"/>
              <w:right w:val="nil"/>
            </w:tcBorders>
            <w:shd w:val="clear" w:color="000000" w:fill="FFFFFF"/>
            <w:noWrap/>
            <w:vAlign w:val="center"/>
            <w:hideMark/>
          </w:tcPr>
          <w:p w14:paraId="29B7980D"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Водяні лічильники Ду 50</w:t>
            </w:r>
          </w:p>
        </w:tc>
        <w:tc>
          <w:tcPr>
            <w:tcW w:w="3830" w:type="dxa"/>
            <w:gridSpan w:val="2"/>
            <w:tcBorders>
              <w:top w:val="nil"/>
              <w:left w:val="single" w:sz="4" w:space="0" w:color="auto"/>
              <w:bottom w:val="nil"/>
              <w:right w:val="single" w:sz="4" w:space="0" w:color="auto"/>
            </w:tcBorders>
            <w:shd w:val="clear" w:color="000000" w:fill="FFFFFF"/>
            <w:noWrap/>
            <w:vAlign w:val="center"/>
            <w:hideMark/>
          </w:tcPr>
          <w:p w14:paraId="0350E95E"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SENSUS</w:t>
            </w:r>
          </w:p>
        </w:tc>
        <w:tc>
          <w:tcPr>
            <w:tcW w:w="1460" w:type="dxa"/>
            <w:tcBorders>
              <w:top w:val="nil"/>
              <w:left w:val="nil"/>
              <w:bottom w:val="nil"/>
              <w:right w:val="single" w:sz="4" w:space="0" w:color="auto"/>
            </w:tcBorders>
            <w:shd w:val="clear" w:color="000000" w:fill="FFFFFF"/>
            <w:noWrap/>
            <w:vAlign w:val="center"/>
            <w:hideMark/>
          </w:tcPr>
          <w:p w14:paraId="521568EE"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6</w:t>
            </w:r>
          </w:p>
        </w:tc>
        <w:tc>
          <w:tcPr>
            <w:tcW w:w="222" w:type="dxa"/>
            <w:vAlign w:val="center"/>
            <w:hideMark/>
          </w:tcPr>
          <w:p w14:paraId="1A674BA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6CA8DE8" w14:textId="77777777" w:rsidTr="00AB76A4">
        <w:trPr>
          <w:gridAfter w:val="3"/>
          <w:wAfter w:w="3727" w:type="dxa"/>
          <w:trHeight w:val="300"/>
        </w:trPr>
        <w:tc>
          <w:tcPr>
            <w:tcW w:w="48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00D9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22</w:t>
            </w:r>
          </w:p>
        </w:tc>
        <w:tc>
          <w:tcPr>
            <w:tcW w:w="424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070BB7"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Водяні лічильники Ду 80</w:t>
            </w:r>
          </w:p>
        </w:tc>
        <w:tc>
          <w:tcPr>
            <w:tcW w:w="3830" w:type="dxa"/>
            <w:gridSpan w:val="2"/>
            <w:tcBorders>
              <w:top w:val="single" w:sz="4" w:space="0" w:color="auto"/>
              <w:left w:val="nil"/>
              <w:bottom w:val="nil"/>
              <w:right w:val="single" w:sz="4" w:space="0" w:color="auto"/>
            </w:tcBorders>
            <w:shd w:val="clear" w:color="000000" w:fill="FFFFFF"/>
            <w:noWrap/>
            <w:vAlign w:val="center"/>
            <w:hideMark/>
          </w:tcPr>
          <w:p w14:paraId="5F59307D"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SENSUS</w:t>
            </w:r>
          </w:p>
        </w:tc>
        <w:tc>
          <w:tcPr>
            <w:tcW w:w="1460" w:type="dxa"/>
            <w:tcBorders>
              <w:top w:val="single" w:sz="4" w:space="0" w:color="auto"/>
              <w:left w:val="nil"/>
              <w:bottom w:val="nil"/>
              <w:right w:val="single" w:sz="4" w:space="0" w:color="auto"/>
            </w:tcBorders>
            <w:shd w:val="clear" w:color="000000" w:fill="FFFFFF"/>
            <w:noWrap/>
            <w:vAlign w:val="center"/>
            <w:hideMark/>
          </w:tcPr>
          <w:p w14:paraId="7BA61069"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2CD086A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A3B1285" w14:textId="77777777" w:rsidTr="00AB76A4">
        <w:trPr>
          <w:gridAfter w:val="3"/>
          <w:wAfter w:w="3727" w:type="dxa"/>
          <w:trHeight w:val="465"/>
        </w:trPr>
        <w:tc>
          <w:tcPr>
            <w:tcW w:w="10019" w:type="dxa"/>
            <w:gridSpan w:val="8"/>
            <w:tcBorders>
              <w:top w:val="single" w:sz="4" w:space="0" w:color="auto"/>
              <w:left w:val="single" w:sz="4" w:space="0" w:color="auto"/>
              <w:bottom w:val="single" w:sz="4" w:space="0" w:color="auto"/>
              <w:right w:val="nil"/>
            </w:tcBorders>
            <w:shd w:val="clear" w:color="000000" w:fill="FFFFFF"/>
            <w:noWrap/>
            <w:vAlign w:val="center"/>
            <w:hideMark/>
          </w:tcPr>
          <w:p w14:paraId="33B2E3EF" w14:textId="77777777"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Теплолічильники та теплообчислювачі</w:t>
            </w:r>
          </w:p>
        </w:tc>
        <w:tc>
          <w:tcPr>
            <w:tcW w:w="222" w:type="dxa"/>
            <w:vAlign w:val="center"/>
            <w:hideMark/>
          </w:tcPr>
          <w:p w14:paraId="70DF1BD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7DACD5B" w14:textId="77777777" w:rsidTr="00AB76A4">
        <w:trPr>
          <w:gridAfter w:val="3"/>
          <w:wAfter w:w="3727" w:type="dxa"/>
          <w:trHeight w:val="300"/>
        </w:trPr>
        <w:tc>
          <w:tcPr>
            <w:tcW w:w="4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74239E2"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247" w:type="dxa"/>
            <w:gridSpan w:val="3"/>
            <w:tcBorders>
              <w:top w:val="nil"/>
              <w:left w:val="nil"/>
              <w:bottom w:val="single" w:sz="4" w:space="0" w:color="auto"/>
              <w:right w:val="single" w:sz="4" w:space="0" w:color="auto"/>
            </w:tcBorders>
            <w:shd w:val="clear" w:color="000000" w:fill="FFFFFF"/>
            <w:noWrap/>
            <w:vAlign w:val="center"/>
            <w:hideMark/>
          </w:tcPr>
          <w:p w14:paraId="12B3441C" w14:textId="6D9B610C" w:rsidR="00DE0DC1" w:rsidRPr="00DE0DC1" w:rsidRDefault="00AB76A4" w:rsidP="00DE0DC1">
            <w:pPr>
              <w:spacing w:after="0" w:line="240" w:lineRule="auto"/>
              <w:rPr>
                <w:rFonts w:eastAsia="Times New Roman"/>
                <w:color w:val="000000"/>
              </w:rPr>
            </w:pPr>
            <w:r>
              <w:rPr>
                <w:rFonts w:eastAsia="Times New Roman"/>
                <w:color w:val="000000"/>
              </w:rPr>
              <w:t>Теплообчислювачі</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024891B6"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МВТ-2М, ОЕ-11ДА, ОЕ-12ДА, СПТ-941</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350A94B0"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10</w:t>
            </w:r>
          </w:p>
        </w:tc>
        <w:tc>
          <w:tcPr>
            <w:tcW w:w="222" w:type="dxa"/>
            <w:vAlign w:val="center"/>
            <w:hideMark/>
          </w:tcPr>
          <w:p w14:paraId="71F6E5CD"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CB3F2AA" w14:textId="77777777" w:rsidTr="00AB76A4">
        <w:trPr>
          <w:gridAfter w:val="3"/>
          <w:wAfter w:w="3727" w:type="dxa"/>
          <w:trHeight w:val="300"/>
        </w:trPr>
        <w:tc>
          <w:tcPr>
            <w:tcW w:w="4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004D47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w:t>
            </w:r>
          </w:p>
        </w:tc>
        <w:tc>
          <w:tcPr>
            <w:tcW w:w="4247" w:type="dxa"/>
            <w:gridSpan w:val="3"/>
            <w:tcBorders>
              <w:top w:val="nil"/>
              <w:left w:val="nil"/>
              <w:bottom w:val="single" w:sz="4" w:space="0" w:color="auto"/>
              <w:right w:val="single" w:sz="4" w:space="0" w:color="auto"/>
            </w:tcBorders>
            <w:shd w:val="clear" w:color="000000" w:fill="FFFFFF"/>
            <w:noWrap/>
            <w:vAlign w:val="center"/>
            <w:hideMark/>
          </w:tcPr>
          <w:p w14:paraId="245843E8" w14:textId="4A5AEC61" w:rsidR="00DE0DC1" w:rsidRPr="00DE0DC1" w:rsidRDefault="00DE0DC1" w:rsidP="00DE0DC1">
            <w:pPr>
              <w:spacing w:after="0" w:line="240" w:lineRule="auto"/>
              <w:rPr>
                <w:rFonts w:eastAsia="Times New Roman"/>
                <w:color w:val="000000"/>
              </w:rPr>
            </w:pPr>
            <w:r w:rsidRPr="00DE0DC1">
              <w:rPr>
                <w:rFonts w:eastAsia="Times New Roman"/>
                <w:color w:val="000000"/>
              </w:rPr>
              <w:t>Теплолічильники</w:t>
            </w:r>
            <w:r w:rsidR="00AB76A4">
              <w:rPr>
                <w:rFonts w:eastAsia="Times New Roman"/>
                <w:color w:val="000000"/>
              </w:rPr>
              <w:t xml:space="preserve"> єдині</w:t>
            </w:r>
            <w:r w:rsidRPr="00DE0DC1">
              <w:rPr>
                <w:rFonts w:eastAsia="Times New Roman"/>
                <w:color w:val="000000"/>
              </w:rPr>
              <w:t xml:space="preserve"> Ду 15-20</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6931F139"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Суперком, PolluStat, SKS-3, СВТУ</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3BFFFEA9"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5</w:t>
            </w:r>
          </w:p>
        </w:tc>
        <w:tc>
          <w:tcPr>
            <w:tcW w:w="222" w:type="dxa"/>
            <w:vAlign w:val="center"/>
            <w:hideMark/>
          </w:tcPr>
          <w:p w14:paraId="66D962E6"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2FCE418" w14:textId="77777777" w:rsidTr="00AB76A4">
        <w:trPr>
          <w:gridAfter w:val="3"/>
          <w:wAfter w:w="3727" w:type="dxa"/>
          <w:trHeight w:val="300"/>
        </w:trPr>
        <w:tc>
          <w:tcPr>
            <w:tcW w:w="4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E7126D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4247" w:type="dxa"/>
            <w:gridSpan w:val="3"/>
            <w:tcBorders>
              <w:top w:val="nil"/>
              <w:left w:val="nil"/>
              <w:bottom w:val="single" w:sz="4" w:space="0" w:color="auto"/>
              <w:right w:val="single" w:sz="4" w:space="0" w:color="auto"/>
            </w:tcBorders>
            <w:shd w:val="clear" w:color="000000" w:fill="FFFFFF"/>
            <w:noWrap/>
            <w:vAlign w:val="center"/>
            <w:hideMark/>
          </w:tcPr>
          <w:p w14:paraId="35EB0F92" w14:textId="194C3D03"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Теплолічильники </w:t>
            </w:r>
            <w:r w:rsidR="00AB76A4">
              <w:rPr>
                <w:rFonts w:eastAsia="Times New Roman"/>
                <w:color w:val="000000"/>
              </w:rPr>
              <w:t xml:space="preserve">єдині </w:t>
            </w:r>
            <w:r w:rsidRPr="00DE0DC1">
              <w:rPr>
                <w:rFonts w:eastAsia="Times New Roman"/>
                <w:color w:val="000000"/>
              </w:rPr>
              <w:t>Ду 25</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15C1203E"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Суперком, PolluStat, SKS-3, СВТУ</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2CFEB9F3"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66</w:t>
            </w:r>
          </w:p>
        </w:tc>
        <w:tc>
          <w:tcPr>
            <w:tcW w:w="222" w:type="dxa"/>
            <w:vAlign w:val="center"/>
            <w:hideMark/>
          </w:tcPr>
          <w:p w14:paraId="4330676F"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CD6F503" w14:textId="77777777" w:rsidTr="00AB76A4">
        <w:trPr>
          <w:gridAfter w:val="3"/>
          <w:wAfter w:w="3727" w:type="dxa"/>
          <w:trHeight w:val="300"/>
        </w:trPr>
        <w:tc>
          <w:tcPr>
            <w:tcW w:w="4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C72D3C"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4</w:t>
            </w:r>
          </w:p>
        </w:tc>
        <w:tc>
          <w:tcPr>
            <w:tcW w:w="4247" w:type="dxa"/>
            <w:gridSpan w:val="3"/>
            <w:tcBorders>
              <w:top w:val="nil"/>
              <w:left w:val="nil"/>
              <w:bottom w:val="single" w:sz="4" w:space="0" w:color="auto"/>
              <w:right w:val="single" w:sz="4" w:space="0" w:color="auto"/>
            </w:tcBorders>
            <w:shd w:val="clear" w:color="000000" w:fill="FFFFFF"/>
            <w:noWrap/>
            <w:vAlign w:val="center"/>
            <w:hideMark/>
          </w:tcPr>
          <w:p w14:paraId="361F1956" w14:textId="15397BEE"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Теплолічильники </w:t>
            </w:r>
            <w:r w:rsidR="00AB76A4">
              <w:rPr>
                <w:rFonts w:eastAsia="Times New Roman"/>
                <w:color w:val="000000"/>
              </w:rPr>
              <w:t xml:space="preserve">єдині </w:t>
            </w:r>
            <w:r w:rsidRPr="00DE0DC1">
              <w:rPr>
                <w:rFonts w:eastAsia="Times New Roman"/>
                <w:color w:val="000000"/>
              </w:rPr>
              <w:t>Ду 32-40</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621BB71B" w14:textId="77777777"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Суперком, PolluStat, SKS-3, СВТУ</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5C4C6FDB"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252</w:t>
            </w:r>
          </w:p>
        </w:tc>
        <w:tc>
          <w:tcPr>
            <w:tcW w:w="222" w:type="dxa"/>
            <w:vAlign w:val="center"/>
            <w:hideMark/>
          </w:tcPr>
          <w:p w14:paraId="7B6C17B8"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42D80EE" w14:textId="77777777" w:rsidTr="00AB76A4">
        <w:trPr>
          <w:gridAfter w:val="3"/>
          <w:wAfter w:w="3727" w:type="dxa"/>
          <w:trHeight w:val="300"/>
        </w:trPr>
        <w:tc>
          <w:tcPr>
            <w:tcW w:w="4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D82680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4247" w:type="dxa"/>
            <w:gridSpan w:val="3"/>
            <w:tcBorders>
              <w:top w:val="nil"/>
              <w:left w:val="nil"/>
              <w:bottom w:val="single" w:sz="4" w:space="0" w:color="auto"/>
              <w:right w:val="single" w:sz="4" w:space="0" w:color="auto"/>
            </w:tcBorders>
            <w:shd w:val="clear" w:color="000000" w:fill="FFFFFF"/>
            <w:noWrap/>
            <w:vAlign w:val="center"/>
            <w:hideMark/>
          </w:tcPr>
          <w:p w14:paraId="6EDCC833" w14:textId="35B078E3" w:rsidR="00DE0DC1" w:rsidRPr="00DE0DC1" w:rsidRDefault="00DE0DC1" w:rsidP="00DE0DC1">
            <w:pPr>
              <w:spacing w:after="0" w:line="240" w:lineRule="auto"/>
              <w:rPr>
                <w:rFonts w:eastAsia="Times New Roman"/>
                <w:color w:val="000000"/>
              </w:rPr>
            </w:pPr>
            <w:r w:rsidRPr="00DE0DC1">
              <w:rPr>
                <w:rFonts w:eastAsia="Times New Roman"/>
                <w:color w:val="000000"/>
              </w:rPr>
              <w:t>Теплолічильники</w:t>
            </w:r>
            <w:r w:rsidR="00AB76A4">
              <w:rPr>
                <w:rFonts w:eastAsia="Times New Roman"/>
                <w:color w:val="000000"/>
              </w:rPr>
              <w:t xml:space="preserve"> складені</w:t>
            </w:r>
          </w:p>
        </w:tc>
        <w:tc>
          <w:tcPr>
            <w:tcW w:w="3830" w:type="dxa"/>
            <w:gridSpan w:val="2"/>
            <w:tcBorders>
              <w:top w:val="nil"/>
              <w:left w:val="nil"/>
              <w:bottom w:val="single" w:sz="4" w:space="0" w:color="auto"/>
              <w:right w:val="single" w:sz="4" w:space="0" w:color="auto"/>
            </w:tcBorders>
            <w:shd w:val="clear" w:color="000000" w:fill="FFFFFF"/>
            <w:noWrap/>
            <w:vAlign w:val="center"/>
            <w:hideMark/>
          </w:tcPr>
          <w:p w14:paraId="26F94490" w14:textId="5E2ACC7C" w:rsidR="00DE0DC1" w:rsidRPr="00DE0DC1" w:rsidRDefault="00DE0DC1" w:rsidP="00DE0DC1">
            <w:pPr>
              <w:spacing w:after="0" w:line="240" w:lineRule="auto"/>
              <w:rPr>
                <w:rFonts w:ascii="Times New Roman" w:eastAsia="Times New Roman" w:hAnsi="Times New Roman" w:cs="Times New Roman"/>
                <w:color w:val="000000"/>
              </w:rPr>
            </w:pPr>
            <w:r w:rsidRPr="00DE0DC1">
              <w:rPr>
                <w:rFonts w:ascii="Times New Roman" w:eastAsia="Times New Roman" w:hAnsi="Times New Roman" w:cs="Times New Roman"/>
                <w:color w:val="000000"/>
              </w:rPr>
              <w:t>СВТУ Ду 200</w:t>
            </w:r>
            <w:r w:rsidR="00AB76A4">
              <w:rPr>
                <w:rFonts w:ascii="Times New Roman" w:eastAsia="Times New Roman" w:hAnsi="Times New Roman" w:cs="Times New Roman"/>
                <w:color w:val="000000"/>
              </w:rPr>
              <w:t>,</w:t>
            </w:r>
            <w:r w:rsidR="00AB76A4" w:rsidRPr="00DE0DC1">
              <w:rPr>
                <w:rFonts w:ascii="Times New Roman" w:eastAsia="Times New Roman" w:hAnsi="Times New Roman" w:cs="Times New Roman"/>
                <w:color w:val="000000"/>
              </w:rPr>
              <w:t xml:space="preserve"> Єргомера-125</w:t>
            </w: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14:paraId="43C821DA" w14:textId="5C4C3653" w:rsidR="00DE0DC1" w:rsidRPr="00DE0DC1" w:rsidRDefault="00AB76A4" w:rsidP="00DE0DC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2" w:type="dxa"/>
            <w:vAlign w:val="center"/>
            <w:hideMark/>
          </w:tcPr>
          <w:p w14:paraId="6FC7845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A6EC78B" w14:textId="77777777" w:rsidTr="00AB76A4">
        <w:trPr>
          <w:gridAfter w:val="3"/>
          <w:wAfter w:w="3727" w:type="dxa"/>
          <w:trHeight w:val="555"/>
        </w:trPr>
        <w:tc>
          <w:tcPr>
            <w:tcW w:w="10019" w:type="dxa"/>
            <w:gridSpan w:val="8"/>
            <w:tcBorders>
              <w:top w:val="single" w:sz="4" w:space="0" w:color="auto"/>
              <w:left w:val="single" w:sz="4" w:space="0" w:color="auto"/>
              <w:bottom w:val="single" w:sz="4" w:space="0" w:color="auto"/>
              <w:right w:val="nil"/>
            </w:tcBorders>
            <w:shd w:val="clear" w:color="000000" w:fill="FFFFFF"/>
            <w:noWrap/>
            <w:vAlign w:val="center"/>
            <w:hideMark/>
          </w:tcPr>
          <w:p w14:paraId="4C68842F" w14:textId="77777777"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Лічильники газу та пристрої перетворення обєму</w:t>
            </w:r>
          </w:p>
        </w:tc>
        <w:tc>
          <w:tcPr>
            <w:tcW w:w="222" w:type="dxa"/>
            <w:vAlign w:val="center"/>
            <w:hideMark/>
          </w:tcPr>
          <w:p w14:paraId="60A3E400"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B612739"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56E9D66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63D3A62E"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830" w:type="dxa"/>
            <w:gridSpan w:val="2"/>
            <w:tcBorders>
              <w:top w:val="nil"/>
              <w:left w:val="nil"/>
              <w:bottom w:val="single" w:sz="4" w:space="0" w:color="auto"/>
              <w:right w:val="single" w:sz="4" w:space="0" w:color="auto"/>
            </w:tcBorders>
            <w:shd w:val="clear" w:color="000000" w:fill="FFFFFF"/>
            <w:noWrap/>
            <w:vAlign w:val="bottom"/>
            <w:hideMark/>
          </w:tcPr>
          <w:p w14:paraId="499B0E59"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G4000 ЛГ-К-300</w:t>
            </w:r>
          </w:p>
        </w:tc>
        <w:tc>
          <w:tcPr>
            <w:tcW w:w="1460" w:type="dxa"/>
            <w:tcBorders>
              <w:top w:val="nil"/>
              <w:left w:val="nil"/>
              <w:bottom w:val="single" w:sz="4" w:space="0" w:color="auto"/>
              <w:right w:val="single" w:sz="4" w:space="0" w:color="auto"/>
            </w:tcBorders>
            <w:shd w:val="clear" w:color="000000" w:fill="FFFFFF"/>
            <w:noWrap/>
            <w:vAlign w:val="center"/>
            <w:hideMark/>
          </w:tcPr>
          <w:p w14:paraId="5C824BCA"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0DA26DF6"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1F7C2D3" w14:textId="77777777" w:rsidTr="00AB76A4">
        <w:trPr>
          <w:gridAfter w:val="3"/>
          <w:wAfter w:w="3727" w:type="dxa"/>
          <w:trHeight w:val="300"/>
        </w:trPr>
        <w:tc>
          <w:tcPr>
            <w:tcW w:w="4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92A79A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2</w:t>
            </w:r>
          </w:p>
        </w:tc>
        <w:tc>
          <w:tcPr>
            <w:tcW w:w="4247" w:type="dxa"/>
            <w:gridSpan w:val="3"/>
            <w:tcBorders>
              <w:top w:val="nil"/>
              <w:left w:val="nil"/>
              <w:bottom w:val="single" w:sz="4" w:space="0" w:color="auto"/>
              <w:right w:val="single" w:sz="4" w:space="0" w:color="auto"/>
            </w:tcBorders>
            <w:shd w:val="clear" w:color="000000" w:fill="FFFFFF"/>
            <w:vAlign w:val="center"/>
            <w:hideMark/>
          </w:tcPr>
          <w:p w14:paraId="7D8A654A"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830" w:type="dxa"/>
            <w:gridSpan w:val="2"/>
            <w:tcBorders>
              <w:top w:val="nil"/>
              <w:left w:val="nil"/>
              <w:bottom w:val="nil"/>
              <w:right w:val="nil"/>
            </w:tcBorders>
            <w:shd w:val="clear" w:color="000000" w:fill="FFFFFF"/>
            <w:noWrap/>
            <w:vAlign w:val="bottom"/>
            <w:hideMark/>
          </w:tcPr>
          <w:p w14:paraId="415CD5B9"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G-250-ЛГ-К-100</w:t>
            </w:r>
          </w:p>
        </w:tc>
        <w:tc>
          <w:tcPr>
            <w:tcW w:w="1460" w:type="dxa"/>
            <w:tcBorders>
              <w:top w:val="nil"/>
              <w:left w:val="single" w:sz="4" w:space="0" w:color="auto"/>
              <w:bottom w:val="nil"/>
              <w:right w:val="single" w:sz="4" w:space="0" w:color="auto"/>
            </w:tcBorders>
            <w:shd w:val="clear" w:color="000000" w:fill="FFFFFF"/>
            <w:noWrap/>
            <w:vAlign w:val="bottom"/>
            <w:hideMark/>
          </w:tcPr>
          <w:p w14:paraId="217FEE34"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3</w:t>
            </w:r>
          </w:p>
        </w:tc>
        <w:tc>
          <w:tcPr>
            <w:tcW w:w="222" w:type="dxa"/>
            <w:vAlign w:val="center"/>
            <w:hideMark/>
          </w:tcPr>
          <w:p w14:paraId="43E20C1E"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54B5BBD"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28F9F00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3</w:t>
            </w:r>
          </w:p>
        </w:tc>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1779C1B7"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83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509516A"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G10 РЛ</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85115F"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28F83664"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07E9E18"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470B517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4</w:t>
            </w:r>
          </w:p>
        </w:tc>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1840A948"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830" w:type="dxa"/>
            <w:gridSpan w:val="2"/>
            <w:tcBorders>
              <w:top w:val="nil"/>
              <w:left w:val="nil"/>
              <w:bottom w:val="single" w:sz="4" w:space="0" w:color="auto"/>
              <w:right w:val="nil"/>
            </w:tcBorders>
            <w:shd w:val="clear" w:color="000000" w:fill="FFFFFF"/>
            <w:noWrap/>
            <w:vAlign w:val="bottom"/>
            <w:hideMark/>
          </w:tcPr>
          <w:p w14:paraId="03AAF658"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G100 ТЕМП ДУ 80</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0B93083"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6B86E150"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6CA81B7"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0483C515"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5</w:t>
            </w:r>
          </w:p>
        </w:tc>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4E2C593F"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830" w:type="dxa"/>
            <w:gridSpan w:val="2"/>
            <w:tcBorders>
              <w:top w:val="nil"/>
              <w:left w:val="nil"/>
              <w:bottom w:val="single" w:sz="4" w:space="0" w:color="auto"/>
              <w:right w:val="nil"/>
            </w:tcBorders>
            <w:shd w:val="clear" w:color="000000" w:fill="FFFFFF"/>
            <w:noWrap/>
            <w:vAlign w:val="bottom"/>
            <w:hideMark/>
          </w:tcPr>
          <w:p w14:paraId="16689C95"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G160 ЛГ-К-80</w:t>
            </w:r>
          </w:p>
        </w:tc>
        <w:tc>
          <w:tcPr>
            <w:tcW w:w="1460" w:type="dxa"/>
            <w:tcBorders>
              <w:top w:val="nil"/>
              <w:left w:val="single" w:sz="4" w:space="0" w:color="auto"/>
              <w:bottom w:val="nil"/>
              <w:right w:val="single" w:sz="4" w:space="0" w:color="auto"/>
            </w:tcBorders>
            <w:shd w:val="clear" w:color="000000" w:fill="FFFFFF"/>
            <w:noWrap/>
            <w:vAlign w:val="bottom"/>
            <w:hideMark/>
          </w:tcPr>
          <w:p w14:paraId="464BB9AC"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2</w:t>
            </w:r>
          </w:p>
        </w:tc>
        <w:tc>
          <w:tcPr>
            <w:tcW w:w="222" w:type="dxa"/>
            <w:vAlign w:val="center"/>
            <w:hideMark/>
          </w:tcPr>
          <w:p w14:paraId="621EE88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E793687" w14:textId="77777777" w:rsidTr="00AB76A4">
        <w:trPr>
          <w:gridAfter w:val="3"/>
          <w:wAfter w:w="3727" w:type="dxa"/>
          <w:trHeight w:val="300"/>
        </w:trPr>
        <w:tc>
          <w:tcPr>
            <w:tcW w:w="4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1DF360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6</w:t>
            </w:r>
          </w:p>
        </w:tc>
        <w:tc>
          <w:tcPr>
            <w:tcW w:w="4247" w:type="dxa"/>
            <w:gridSpan w:val="3"/>
            <w:tcBorders>
              <w:top w:val="nil"/>
              <w:left w:val="nil"/>
              <w:bottom w:val="single" w:sz="4" w:space="0" w:color="auto"/>
              <w:right w:val="single" w:sz="4" w:space="0" w:color="auto"/>
            </w:tcBorders>
            <w:shd w:val="clear" w:color="000000" w:fill="FFFFFF"/>
            <w:vAlign w:val="center"/>
            <w:hideMark/>
          </w:tcPr>
          <w:p w14:paraId="5B297221"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830" w:type="dxa"/>
            <w:gridSpan w:val="2"/>
            <w:tcBorders>
              <w:top w:val="nil"/>
              <w:left w:val="nil"/>
              <w:bottom w:val="single" w:sz="4" w:space="0" w:color="auto"/>
              <w:right w:val="nil"/>
            </w:tcBorders>
            <w:shd w:val="clear" w:color="000000" w:fill="FFFFFF"/>
            <w:noWrap/>
            <w:vAlign w:val="bottom"/>
            <w:hideMark/>
          </w:tcPr>
          <w:p w14:paraId="600C3AEC"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ТЕМП-G-65 ДУ 80</w:t>
            </w:r>
          </w:p>
        </w:tc>
        <w:tc>
          <w:tcPr>
            <w:tcW w:w="1460" w:type="dxa"/>
            <w:tcBorders>
              <w:top w:val="single" w:sz="4" w:space="0" w:color="auto"/>
              <w:left w:val="single" w:sz="4" w:space="0" w:color="auto"/>
              <w:bottom w:val="nil"/>
              <w:right w:val="single" w:sz="4" w:space="0" w:color="auto"/>
            </w:tcBorders>
            <w:shd w:val="clear" w:color="000000" w:fill="FFFFFF"/>
            <w:noWrap/>
            <w:vAlign w:val="bottom"/>
            <w:hideMark/>
          </w:tcPr>
          <w:p w14:paraId="503D4EE5"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5B0874E4"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429A4E3"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3B2DC1D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7</w:t>
            </w:r>
          </w:p>
        </w:tc>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65733FFB"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830" w:type="dxa"/>
            <w:gridSpan w:val="2"/>
            <w:tcBorders>
              <w:top w:val="nil"/>
              <w:left w:val="nil"/>
              <w:bottom w:val="single" w:sz="4" w:space="0" w:color="auto"/>
              <w:right w:val="nil"/>
            </w:tcBorders>
            <w:shd w:val="clear" w:color="000000" w:fill="FFFFFF"/>
            <w:noWrap/>
            <w:vAlign w:val="bottom"/>
            <w:hideMark/>
          </w:tcPr>
          <w:p w14:paraId="116A7453"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ТЕМП-G-100 Ду100</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FD5C75"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4</w:t>
            </w:r>
          </w:p>
        </w:tc>
        <w:tc>
          <w:tcPr>
            <w:tcW w:w="222" w:type="dxa"/>
            <w:vAlign w:val="center"/>
            <w:hideMark/>
          </w:tcPr>
          <w:p w14:paraId="01D0D936"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A817AC2"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0CA7821F"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8</w:t>
            </w:r>
          </w:p>
        </w:tc>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113787BA"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830" w:type="dxa"/>
            <w:gridSpan w:val="2"/>
            <w:tcBorders>
              <w:top w:val="nil"/>
              <w:left w:val="nil"/>
              <w:bottom w:val="single" w:sz="4" w:space="0" w:color="auto"/>
              <w:right w:val="nil"/>
            </w:tcBorders>
            <w:shd w:val="clear" w:color="000000" w:fill="FFFFFF"/>
            <w:noWrap/>
            <w:vAlign w:val="bottom"/>
            <w:hideMark/>
          </w:tcPr>
          <w:p w14:paraId="1A5EA158"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G25 ТЕМП ДУ 50</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B607E57"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7FDBB37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573C574" w14:textId="77777777" w:rsidTr="00AB76A4">
        <w:trPr>
          <w:gridAfter w:val="3"/>
          <w:wAfter w:w="3727" w:type="dxa"/>
          <w:trHeight w:val="300"/>
        </w:trPr>
        <w:tc>
          <w:tcPr>
            <w:tcW w:w="482" w:type="dxa"/>
            <w:gridSpan w:val="2"/>
            <w:tcBorders>
              <w:top w:val="nil"/>
              <w:left w:val="single" w:sz="4" w:space="0" w:color="auto"/>
              <w:bottom w:val="nil"/>
              <w:right w:val="nil"/>
            </w:tcBorders>
            <w:shd w:val="clear" w:color="000000" w:fill="FFFFFF"/>
            <w:noWrap/>
            <w:vAlign w:val="center"/>
            <w:hideMark/>
          </w:tcPr>
          <w:p w14:paraId="444F2EB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9</w:t>
            </w:r>
          </w:p>
        </w:tc>
        <w:tc>
          <w:tcPr>
            <w:tcW w:w="4247" w:type="dxa"/>
            <w:gridSpan w:val="3"/>
            <w:tcBorders>
              <w:top w:val="nil"/>
              <w:left w:val="single" w:sz="4" w:space="0" w:color="auto"/>
              <w:bottom w:val="nil"/>
              <w:right w:val="single" w:sz="4" w:space="0" w:color="auto"/>
            </w:tcBorders>
            <w:shd w:val="clear" w:color="000000" w:fill="FFFFFF"/>
            <w:vAlign w:val="center"/>
            <w:hideMark/>
          </w:tcPr>
          <w:p w14:paraId="2CC09600"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830" w:type="dxa"/>
            <w:gridSpan w:val="2"/>
            <w:tcBorders>
              <w:top w:val="nil"/>
              <w:left w:val="nil"/>
              <w:bottom w:val="nil"/>
              <w:right w:val="single" w:sz="4" w:space="0" w:color="auto"/>
            </w:tcBorders>
            <w:shd w:val="clear" w:color="000000" w:fill="FFFFFF"/>
            <w:noWrap/>
            <w:vAlign w:val="bottom"/>
            <w:hideMark/>
          </w:tcPr>
          <w:p w14:paraId="73473E36"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РГК-400</w:t>
            </w:r>
          </w:p>
        </w:tc>
        <w:tc>
          <w:tcPr>
            <w:tcW w:w="1460" w:type="dxa"/>
            <w:tcBorders>
              <w:top w:val="nil"/>
              <w:left w:val="single" w:sz="4" w:space="0" w:color="auto"/>
              <w:bottom w:val="nil"/>
              <w:right w:val="single" w:sz="4" w:space="0" w:color="auto"/>
            </w:tcBorders>
            <w:shd w:val="clear" w:color="000000" w:fill="FFFFFF"/>
            <w:noWrap/>
            <w:vAlign w:val="bottom"/>
            <w:hideMark/>
          </w:tcPr>
          <w:p w14:paraId="0F2A9103"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2</w:t>
            </w:r>
          </w:p>
        </w:tc>
        <w:tc>
          <w:tcPr>
            <w:tcW w:w="222" w:type="dxa"/>
            <w:vAlign w:val="center"/>
            <w:hideMark/>
          </w:tcPr>
          <w:p w14:paraId="6F09C913"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3C23BF5" w14:textId="77777777" w:rsidTr="00AB76A4">
        <w:trPr>
          <w:gridAfter w:val="3"/>
          <w:wAfter w:w="3727" w:type="dxa"/>
          <w:trHeight w:val="300"/>
        </w:trPr>
        <w:tc>
          <w:tcPr>
            <w:tcW w:w="48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ACE2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10</w:t>
            </w:r>
          </w:p>
        </w:tc>
        <w:tc>
          <w:tcPr>
            <w:tcW w:w="4247" w:type="dxa"/>
            <w:gridSpan w:val="3"/>
            <w:tcBorders>
              <w:top w:val="single" w:sz="4" w:space="0" w:color="auto"/>
              <w:left w:val="nil"/>
              <w:bottom w:val="single" w:sz="4" w:space="0" w:color="auto"/>
              <w:right w:val="single" w:sz="4" w:space="0" w:color="auto"/>
            </w:tcBorders>
            <w:shd w:val="clear" w:color="000000" w:fill="FFFFFF"/>
            <w:vAlign w:val="center"/>
            <w:hideMark/>
          </w:tcPr>
          <w:p w14:paraId="0D7488CA"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830" w:type="dxa"/>
            <w:gridSpan w:val="2"/>
            <w:tcBorders>
              <w:top w:val="single" w:sz="4" w:space="0" w:color="auto"/>
              <w:left w:val="nil"/>
              <w:bottom w:val="single" w:sz="4" w:space="0" w:color="auto"/>
              <w:right w:val="nil"/>
            </w:tcBorders>
            <w:shd w:val="clear" w:color="000000" w:fill="FFFFFF"/>
            <w:noWrap/>
            <w:vAlign w:val="bottom"/>
            <w:hideMark/>
          </w:tcPr>
          <w:p w14:paraId="4AB06B33"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РГК-100</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0D57BF"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2</w:t>
            </w:r>
          </w:p>
        </w:tc>
        <w:tc>
          <w:tcPr>
            <w:tcW w:w="222" w:type="dxa"/>
            <w:vAlign w:val="center"/>
            <w:hideMark/>
          </w:tcPr>
          <w:p w14:paraId="33EC1A8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9C539DB"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4D82DF19"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11</w:t>
            </w:r>
          </w:p>
        </w:tc>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30B5ABA8"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830" w:type="dxa"/>
            <w:gridSpan w:val="2"/>
            <w:tcBorders>
              <w:top w:val="nil"/>
              <w:left w:val="nil"/>
              <w:bottom w:val="single" w:sz="4" w:space="0" w:color="auto"/>
              <w:right w:val="nil"/>
            </w:tcBorders>
            <w:shd w:val="clear" w:color="000000" w:fill="FFFFFF"/>
            <w:noWrap/>
            <w:vAlign w:val="bottom"/>
            <w:hideMark/>
          </w:tcPr>
          <w:p w14:paraId="4487233F"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РГ-К-40</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F601237"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w:t>
            </w:r>
          </w:p>
        </w:tc>
        <w:tc>
          <w:tcPr>
            <w:tcW w:w="222" w:type="dxa"/>
            <w:vAlign w:val="center"/>
            <w:hideMark/>
          </w:tcPr>
          <w:p w14:paraId="73A771CA"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79676033"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1E4980EB"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12</w:t>
            </w:r>
          </w:p>
        </w:tc>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04E382AE" w14:textId="77777777" w:rsidR="00DE0DC1" w:rsidRPr="00DE0DC1" w:rsidRDefault="00DE0DC1" w:rsidP="00DE0DC1">
            <w:pPr>
              <w:spacing w:after="0" w:line="240" w:lineRule="auto"/>
              <w:rPr>
                <w:rFonts w:eastAsia="Times New Roman"/>
              </w:rPr>
            </w:pPr>
            <w:r w:rsidRPr="00DE0DC1">
              <w:rPr>
                <w:rFonts w:eastAsia="Times New Roman"/>
              </w:rPr>
              <w:t>Ліч.газу</w:t>
            </w:r>
          </w:p>
        </w:tc>
        <w:tc>
          <w:tcPr>
            <w:tcW w:w="3830" w:type="dxa"/>
            <w:gridSpan w:val="2"/>
            <w:tcBorders>
              <w:top w:val="nil"/>
              <w:left w:val="nil"/>
              <w:bottom w:val="nil"/>
              <w:right w:val="single" w:sz="4" w:space="0" w:color="auto"/>
            </w:tcBorders>
            <w:shd w:val="clear" w:color="000000" w:fill="FFFFFF"/>
            <w:noWrap/>
            <w:vAlign w:val="bottom"/>
            <w:hideMark/>
          </w:tcPr>
          <w:p w14:paraId="2718EF61"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Ліч.газу ТЕМП-G-160 ДУ100</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02A42F7D"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2</w:t>
            </w:r>
          </w:p>
        </w:tc>
        <w:tc>
          <w:tcPr>
            <w:tcW w:w="222" w:type="dxa"/>
            <w:vAlign w:val="center"/>
            <w:hideMark/>
          </w:tcPr>
          <w:p w14:paraId="6FBE7A51"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739BC70"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0DE26F2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13</w:t>
            </w:r>
          </w:p>
        </w:tc>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42CEF0ED" w14:textId="0169698B" w:rsidR="00DE0DC1" w:rsidRPr="00DE0DC1" w:rsidRDefault="00DE0DC1" w:rsidP="00DE0DC1">
            <w:pPr>
              <w:spacing w:after="0" w:line="240" w:lineRule="auto"/>
              <w:rPr>
                <w:rFonts w:eastAsia="Times New Roman"/>
              </w:rPr>
            </w:pPr>
            <w:r w:rsidRPr="00DE0DC1">
              <w:rPr>
                <w:rFonts w:eastAsia="Times New Roman"/>
              </w:rPr>
              <w:t xml:space="preserve">Коректор </w:t>
            </w:r>
            <w:r w:rsidR="00AB76A4">
              <w:rPr>
                <w:rFonts w:eastAsia="Times New Roman"/>
              </w:rPr>
              <w:t>об</w:t>
            </w:r>
            <w:r w:rsidR="00AB76A4">
              <w:rPr>
                <w:rFonts w:eastAsia="Times New Roman"/>
                <w:lang w:val="en-US"/>
              </w:rPr>
              <w:t>’</w:t>
            </w:r>
            <w:r w:rsidR="00AB76A4">
              <w:rPr>
                <w:rFonts w:eastAsia="Times New Roman"/>
              </w:rPr>
              <w:t xml:space="preserve">єму </w:t>
            </w:r>
            <w:r w:rsidRPr="00DE0DC1">
              <w:rPr>
                <w:rFonts w:eastAsia="Times New Roman"/>
              </w:rPr>
              <w:t>газу</w:t>
            </w:r>
          </w:p>
        </w:tc>
        <w:tc>
          <w:tcPr>
            <w:tcW w:w="3830" w:type="dxa"/>
            <w:gridSpan w:val="2"/>
            <w:tcBorders>
              <w:top w:val="single" w:sz="4" w:space="0" w:color="auto"/>
              <w:left w:val="nil"/>
              <w:bottom w:val="nil"/>
              <w:right w:val="single" w:sz="4" w:space="0" w:color="auto"/>
            </w:tcBorders>
            <w:shd w:val="clear" w:color="000000" w:fill="FFFFFF"/>
            <w:noWrap/>
            <w:vAlign w:val="bottom"/>
            <w:hideMark/>
          </w:tcPr>
          <w:p w14:paraId="17FD920F"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OE-VPT</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75D91ABE"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16</w:t>
            </w:r>
          </w:p>
        </w:tc>
        <w:tc>
          <w:tcPr>
            <w:tcW w:w="222" w:type="dxa"/>
            <w:vAlign w:val="center"/>
            <w:hideMark/>
          </w:tcPr>
          <w:p w14:paraId="24E3EE4D"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22BEF0E2" w14:textId="77777777" w:rsidTr="00AB76A4">
        <w:trPr>
          <w:gridAfter w:val="3"/>
          <w:wAfter w:w="3727" w:type="dxa"/>
          <w:trHeight w:val="300"/>
        </w:trPr>
        <w:tc>
          <w:tcPr>
            <w:tcW w:w="4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CFF04EE"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14</w:t>
            </w:r>
          </w:p>
        </w:tc>
        <w:tc>
          <w:tcPr>
            <w:tcW w:w="4247" w:type="dxa"/>
            <w:gridSpan w:val="3"/>
            <w:tcBorders>
              <w:top w:val="nil"/>
              <w:left w:val="nil"/>
              <w:bottom w:val="single" w:sz="4" w:space="0" w:color="auto"/>
              <w:right w:val="single" w:sz="4" w:space="0" w:color="auto"/>
            </w:tcBorders>
            <w:shd w:val="clear" w:color="000000" w:fill="FFFFFF"/>
            <w:vAlign w:val="center"/>
            <w:hideMark/>
          </w:tcPr>
          <w:p w14:paraId="3E6CFC0C" w14:textId="39DD8050" w:rsidR="00DE0DC1" w:rsidRPr="00DE0DC1" w:rsidRDefault="00DE0DC1" w:rsidP="00DE0DC1">
            <w:pPr>
              <w:spacing w:after="0" w:line="240" w:lineRule="auto"/>
              <w:rPr>
                <w:rFonts w:eastAsia="Times New Roman"/>
              </w:rPr>
            </w:pPr>
            <w:r w:rsidRPr="00DE0DC1">
              <w:rPr>
                <w:rFonts w:eastAsia="Times New Roman"/>
              </w:rPr>
              <w:t>Обч.об</w:t>
            </w:r>
            <w:r w:rsidR="00AB76A4">
              <w:rPr>
                <w:rFonts w:eastAsia="Times New Roman"/>
                <w:lang w:val="en-US"/>
              </w:rPr>
              <w:t>’</w:t>
            </w:r>
            <w:r w:rsidRPr="00DE0DC1">
              <w:rPr>
                <w:rFonts w:eastAsia="Times New Roman"/>
              </w:rPr>
              <w:t>єму газу</w:t>
            </w:r>
          </w:p>
        </w:tc>
        <w:tc>
          <w:tcPr>
            <w:tcW w:w="3830" w:type="dxa"/>
            <w:gridSpan w:val="2"/>
            <w:tcBorders>
              <w:top w:val="single" w:sz="4" w:space="0" w:color="auto"/>
              <w:left w:val="nil"/>
              <w:bottom w:val="single" w:sz="4" w:space="0" w:color="auto"/>
              <w:right w:val="single" w:sz="4" w:space="0" w:color="auto"/>
            </w:tcBorders>
            <w:shd w:val="clear" w:color="000000" w:fill="FFFFFF"/>
            <w:vAlign w:val="center"/>
            <w:hideMark/>
          </w:tcPr>
          <w:p w14:paraId="760E2D2D"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ОЕ-22ЛА, Універсал</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18E808DE"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5</w:t>
            </w:r>
          </w:p>
        </w:tc>
        <w:tc>
          <w:tcPr>
            <w:tcW w:w="222" w:type="dxa"/>
            <w:vAlign w:val="center"/>
            <w:hideMark/>
          </w:tcPr>
          <w:p w14:paraId="18A8E752"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52D548A6"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122BDB81"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15</w:t>
            </w:r>
          </w:p>
        </w:tc>
        <w:tc>
          <w:tcPr>
            <w:tcW w:w="4247" w:type="dxa"/>
            <w:gridSpan w:val="3"/>
            <w:tcBorders>
              <w:top w:val="nil"/>
              <w:left w:val="single" w:sz="4" w:space="0" w:color="auto"/>
              <w:bottom w:val="single" w:sz="4" w:space="0" w:color="auto"/>
              <w:right w:val="single" w:sz="4" w:space="0" w:color="auto"/>
            </w:tcBorders>
            <w:shd w:val="clear" w:color="000000" w:fill="FFFFFF"/>
            <w:vAlign w:val="center"/>
            <w:hideMark/>
          </w:tcPr>
          <w:p w14:paraId="3790AFB1" w14:textId="16F800B8" w:rsidR="00DE0DC1" w:rsidRPr="00DE0DC1" w:rsidRDefault="00AB76A4" w:rsidP="00DE0DC1">
            <w:pPr>
              <w:spacing w:after="0" w:line="240" w:lineRule="auto"/>
              <w:rPr>
                <w:rFonts w:eastAsia="Times New Roman"/>
              </w:rPr>
            </w:pPr>
            <w:r>
              <w:rPr>
                <w:rFonts w:eastAsia="Times New Roman"/>
              </w:rPr>
              <w:t>Перетворювачі</w:t>
            </w:r>
            <w:r w:rsidR="00DE0DC1" w:rsidRPr="00DE0DC1">
              <w:rPr>
                <w:rFonts w:eastAsia="Times New Roman"/>
              </w:rPr>
              <w:t xml:space="preserve"> тиску</w:t>
            </w:r>
          </w:p>
        </w:tc>
        <w:tc>
          <w:tcPr>
            <w:tcW w:w="3830" w:type="dxa"/>
            <w:gridSpan w:val="2"/>
            <w:tcBorders>
              <w:top w:val="nil"/>
              <w:left w:val="nil"/>
              <w:bottom w:val="single" w:sz="4" w:space="0" w:color="auto"/>
              <w:right w:val="single" w:sz="4" w:space="0" w:color="auto"/>
            </w:tcBorders>
            <w:shd w:val="clear" w:color="000000" w:fill="FFFFFF"/>
            <w:vAlign w:val="center"/>
            <w:hideMark/>
          </w:tcPr>
          <w:p w14:paraId="44B0EC3F" w14:textId="77777777" w:rsidR="00DE0DC1" w:rsidRPr="00DE0DC1" w:rsidRDefault="00DE0DC1" w:rsidP="00DE0DC1">
            <w:pPr>
              <w:spacing w:after="0" w:line="240" w:lineRule="auto"/>
              <w:rPr>
                <w:rFonts w:eastAsia="Times New Roman"/>
              </w:rPr>
            </w:pPr>
            <w:r w:rsidRPr="00DE0DC1">
              <w:rPr>
                <w:rFonts w:eastAsia="Times New Roman"/>
              </w:rPr>
              <w:t>Міда, Аплісенс</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526409A6"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16</w:t>
            </w:r>
          </w:p>
        </w:tc>
        <w:tc>
          <w:tcPr>
            <w:tcW w:w="222" w:type="dxa"/>
            <w:vAlign w:val="center"/>
            <w:hideMark/>
          </w:tcPr>
          <w:p w14:paraId="62D2FA32"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3770F198"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5B50E524"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16</w:t>
            </w:r>
          </w:p>
        </w:tc>
        <w:tc>
          <w:tcPr>
            <w:tcW w:w="4247" w:type="dxa"/>
            <w:gridSpan w:val="3"/>
            <w:tcBorders>
              <w:top w:val="nil"/>
              <w:left w:val="single" w:sz="4" w:space="0" w:color="auto"/>
              <w:bottom w:val="nil"/>
              <w:right w:val="single" w:sz="4" w:space="0" w:color="auto"/>
            </w:tcBorders>
            <w:shd w:val="clear" w:color="000000" w:fill="FFFFFF"/>
            <w:vAlign w:val="center"/>
            <w:hideMark/>
          </w:tcPr>
          <w:p w14:paraId="497371F1" w14:textId="740D7C33" w:rsidR="00DE0DC1" w:rsidRPr="00DE0DC1" w:rsidRDefault="00AB76A4" w:rsidP="00DE0DC1">
            <w:pPr>
              <w:spacing w:after="0" w:line="240" w:lineRule="auto"/>
              <w:rPr>
                <w:rFonts w:eastAsia="Times New Roman"/>
              </w:rPr>
            </w:pPr>
            <w:r>
              <w:rPr>
                <w:rFonts w:eastAsia="Times New Roman"/>
              </w:rPr>
              <w:t xml:space="preserve">Перетворювачі </w:t>
            </w:r>
            <w:r w:rsidR="00DE0DC1" w:rsidRPr="00DE0DC1">
              <w:rPr>
                <w:rFonts w:eastAsia="Times New Roman"/>
              </w:rPr>
              <w:t>температури</w:t>
            </w:r>
          </w:p>
        </w:tc>
        <w:tc>
          <w:tcPr>
            <w:tcW w:w="3830" w:type="dxa"/>
            <w:gridSpan w:val="2"/>
            <w:tcBorders>
              <w:top w:val="nil"/>
              <w:left w:val="nil"/>
              <w:bottom w:val="single" w:sz="4" w:space="0" w:color="auto"/>
              <w:right w:val="single" w:sz="4" w:space="0" w:color="auto"/>
            </w:tcBorders>
            <w:shd w:val="clear" w:color="000000" w:fill="FFFFFF"/>
            <w:noWrap/>
            <w:vAlign w:val="bottom"/>
            <w:hideMark/>
          </w:tcPr>
          <w:p w14:paraId="6CE6F88C"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 xml:space="preserve"> ТСМУ-0289</w:t>
            </w:r>
          </w:p>
        </w:tc>
        <w:tc>
          <w:tcPr>
            <w:tcW w:w="1460" w:type="dxa"/>
            <w:tcBorders>
              <w:top w:val="nil"/>
              <w:left w:val="single" w:sz="4" w:space="0" w:color="auto"/>
              <w:bottom w:val="nil"/>
              <w:right w:val="single" w:sz="4" w:space="0" w:color="auto"/>
            </w:tcBorders>
            <w:shd w:val="clear" w:color="000000" w:fill="FFFFFF"/>
            <w:noWrap/>
            <w:vAlign w:val="bottom"/>
            <w:hideMark/>
          </w:tcPr>
          <w:p w14:paraId="73DA166E"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2</w:t>
            </w:r>
          </w:p>
        </w:tc>
        <w:tc>
          <w:tcPr>
            <w:tcW w:w="222" w:type="dxa"/>
            <w:vAlign w:val="center"/>
            <w:hideMark/>
          </w:tcPr>
          <w:p w14:paraId="109B78AB"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4AF6CD04" w14:textId="77777777" w:rsidTr="00AB76A4">
        <w:trPr>
          <w:gridAfter w:val="3"/>
          <w:wAfter w:w="3727" w:type="dxa"/>
          <w:trHeight w:val="300"/>
        </w:trPr>
        <w:tc>
          <w:tcPr>
            <w:tcW w:w="482" w:type="dxa"/>
            <w:gridSpan w:val="2"/>
            <w:tcBorders>
              <w:top w:val="nil"/>
              <w:left w:val="single" w:sz="4" w:space="0" w:color="auto"/>
              <w:bottom w:val="single" w:sz="4" w:space="0" w:color="auto"/>
              <w:right w:val="nil"/>
            </w:tcBorders>
            <w:shd w:val="clear" w:color="000000" w:fill="FFFFFF"/>
            <w:noWrap/>
            <w:vAlign w:val="center"/>
            <w:hideMark/>
          </w:tcPr>
          <w:p w14:paraId="02F113E9"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17</w:t>
            </w:r>
          </w:p>
        </w:tc>
        <w:tc>
          <w:tcPr>
            <w:tcW w:w="42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5959441" w14:textId="0ABF9D98" w:rsidR="00DE0DC1" w:rsidRPr="00DE0DC1" w:rsidRDefault="00AB76A4" w:rsidP="00DE0DC1">
            <w:pPr>
              <w:spacing w:after="0" w:line="240" w:lineRule="auto"/>
              <w:rPr>
                <w:rFonts w:eastAsia="Times New Roman"/>
              </w:rPr>
            </w:pPr>
            <w:r>
              <w:rPr>
                <w:rFonts w:eastAsia="Times New Roman"/>
              </w:rPr>
              <w:t xml:space="preserve">Перетворювачі </w:t>
            </w:r>
            <w:r w:rsidR="00DE0DC1" w:rsidRPr="00DE0DC1">
              <w:rPr>
                <w:rFonts w:eastAsia="Times New Roman"/>
              </w:rPr>
              <w:t xml:space="preserve"> температури</w:t>
            </w:r>
          </w:p>
        </w:tc>
        <w:tc>
          <w:tcPr>
            <w:tcW w:w="3830" w:type="dxa"/>
            <w:gridSpan w:val="2"/>
            <w:tcBorders>
              <w:top w:val="nil"/>
              <w:left w:val="nil"/>
              <w:bottom w:val="single" w:sz="4" w:space="0" w:color="auto"/>
              <w:right w:val="single" w:sz="4" w:space="0" w:color="auto"/>
            </w:tcBorders>
            <w:shd w:val="clear" w:color="000000" w:fill="FFFFFF"/>
            <w:vAlign w:val="center"/>
            <w:hideMark/>
          </w:tcPr>
          <w:p w14:paraId="06656DD1"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ПВТ-01-1</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329A34" w14:textId="77777777" w:rsidR="00DE0DC1" w:rsidRPr="00DE0DC1" w:rsidRDefault="00DE0DC1" w:rsidP="00DE0DC1">
            <w:pPr>
              <w:spacing w:after="0" w:line="240" w:lineRule="auto"/>
              <w:jc w:val="center"/>
              <w:rPr>
                <w:rFonts w:ascii="Times New Roman" w:eastAsia="Times New Roman" w:hAnsi="Times New Roman" w:cs="Times New Roman"/>
                <w:color w:val="000000"/>
              </w:rPr>
            </w:pPr>
            <w:r w:rsidRPr="00DE0DC1">
              <w:rPr>
                <w:rFonts w:ascii="Times New Roman" w:eastAsia="Times New Roman" w:hAnsi="Times New Roman" w:cs="Times New Roman"/>
                <w:color w:val="000000"/>
              </w:rPr>
              <w:t>4</w:t>
            </w:r>
          </w:p>
        </w:tc>
        <w:tc>
          <w:tcPr>
            <w:tcW w:w="222" w:type="dxa"/>
            <w:vAlign w:val="center"/>
            <w:hideMark/>
          </w:tcPr>
          <w:p w14:paraId="3C52AE55"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05C83C15" w14:textId="77777777" w:rsidTr="00AB76A4">
        <w:trPr>
          <w:gridAfter w:val="3"/>
          <w:wAfter w:w="3727" w:type="dxa"/>
          <w:trHeight w:val="465"/>
        </w:trPr>
        <w:tc>
          <w:tcPr>
            <w:tcW w:w="10019" w:type="dxa"/>
            <w:gridSpan w:val="8"/>
            <w:tcBorders>
              <w:top w:val="single" w:sz="4" w:space="0" w:color="auto"/>
              <w:left w:val="single" w:sz="4" w:space="0" w:color="auto"/>
              <w:bottom w:val="single" w:sz="4" w:space="0" w:color="auto"/>
              <w:right w:val="nil"/>
            </w:tcBorders>
            <w:shd w:val="clear" w:color="000000" w:fill="FFFFFF"/>
            <w:noWrap/>
            <w:vAlign w:val="center"/>
            <w:hideMark/>
          </w:tcPr>
          <w:p w14:paraId="7923FFFF" w14:textId="77777777" w:rsidR="00DE0DC1" w:rsidRPr="00DE0DC1" w:rsidRDefault="00DE0DC1" w:rsidP="00DE0DC1">
            <w:pPr>
              <w:spacing w:after="0" w:line="240" w:lineRule="auto"/>
              <w:jc w:val="center"/>
              <w:rPr>
                <w:rFonts w:eastAsia="Times New Roman"/>
                <w:b/>
                <w:bCs/>
                <w:color w:val="000000"/>
              </w:rPr>
            </w:pPr>
            <w:r w:rsidRPr="00DE0DC1">
              <w:rPr>
                <w:rFonts w:eastAsia="Times New Roman"/>
                <w:b/>
                <w:bCs/>
                <w:color w:val="000000"/>
              </w:rPr>
              <w:t>Дозиметри та вимірювачі потужності дози</w:t>
            </w:r>
          </w:p>
        </w:tc>
        <w:tc>
          <w:tcPr>
            <w:tcW w:w="222" w:type="dxa"/>
            <w:vAlign w:val="center"/>
            <w:hideMark/>
          </w:tcPr>
          <w:p w14:paraId="7520C8E7"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r w:rsidR="00DE0DC1" w:rsidRPr="00DE0DC1" w14:paraId="6146295F" w14:textId="77777777" w:rsidTr="00AB76A4">
        <w:trPr>
          <w:gridAfter w:val="3"/>
          <w:wAfter w:w="3727" w:type="dxa"/>
          <w:trHeight w:val="375"/>
        </w:trPr>
        <w:tc>
          <w:tcPr>
            <w:tcW w:w="482"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DB5B656"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4247" w:type="dxa"/>
            <w:gridSpan w:val="3"/>
            <w:tcBorders>
              <w:top w:val="nil"/>
              <w:left w:val="nil"/>
              <w:bottom w:val="single" w:sz="4" w:space="0" w:color="auto"/>
              <w:right w:val="single" w:sz="4" w:space="0" w:color="auto"/>
            </w:tcBorders>
            <w:shd w:val="clear" w:color="000000" w:fill="FFFFFF"/>
            <w:noWrap/>
            <w:vAlign w:val="center"/>
            <w:hideMark/>
          </w:tcPr>
          <w:p w14:paraId="6F20F0BC"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Дозиметр</w:t>
            </w:r>
          </w:p>
        </w:tc>
        <w:tc>
          <w:tcPr>
            <w:tcW w:w="3830" w:type="dxa"/>
            <w:gridSpan w:val="2"/>
            <w:tcBorders>
              <w:top w:val="nil"/>
              <w:left w:val="nil"/>
              <w:bottom w:val="single" w:sz="4" w:space="0" w:color="auto"/>
              <w:right w:val="single" w:sz="4" w:space="0" w:color="auto"/>
            </w:tcBorders>
            <w:shd w:val="clear" w:color="000000" w:fill="FFFFFF"/>
            <w:noWrap/>
            <w:vAlign w:val="bottom"/>
            <w:hideMark/>
          </w:tcPr>
          <w:p w14:paraId="5DC040ED" w14:textId="77777777" w:rsidR="00DE0DC1" w:rsidRPr="00DE0DC1" w:rsidRDefault="00DE0DC1" w:rsidP="00DE0DC1">
            <w:pPr>
              <w:spacing w:after="0" w:line="240" w:lineRule="auto"/>
              <w:rPr>
                <w:rFonts w:eastAsia="Times New Roman"/>
                <w:color w:val="000000"/>
              </w:rPr>
            </w:pPr>
            <w:r w:rsidRPr="00DE0DC1">
              <w:rPr>
                <w:rFonts w:eastAsia="Times New Roman"/>
                <w:color w:val="000000"/>
              </w:rPr>
              <w:t>ДРГ-3-04</w:t>
            </w:r>
          </w:p>
        </w:tc>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14:paraId="33879BD7" w14:textId="77777777" w:rsidR="00DE0DC1" w:rsidRPr="00DE0DC1" w:rsidRDefault="00DE0DC1" w:rsidP="00DE0DC1">
            <w:pPr>
              <w:spacing w:after="0" w:line="240" w:lineRule="auto"/>
              <w:jc w:val="center"/>
              <w:rPr>
                <w:rFonts w:eastAsia="Times New Roman"/>
                <w:color w:val="000000"/>
              </w:rPr>
            </w:pPr>
            <w:r w:rsidRPr="00DE0DC1">
              <w:rPr>
                <w:rFonts w:eastAsia="Times New Roman"/>
                <w:color w:val="000000"/>
              </w:rPr>
              <w:t>1</w:t>
            </w:r>
          </w:p>
        </w:tc>
        <w:tc>
          <w:tcPr>
            <w:tcW w:w="222" w:type="dxa"/>
            <w:vAlign w:val="center"/>
            <w:hideMark/>
          </w:tcPr>
          <w:p w14:paraId="7472557A" w14:textId="77777777" w:rsidR="00DE0DC1" w:rsidRPr="00DE0DC1" w:rsidRDefault="00DE0DC1" w:rsidP="00DE0DC1">
            <w:pPr>
              <w:spacing w:after="0" w:line="240" w:lineRule="auto"/>
              <w:rPr>
                <w:rFonts w:ascii="Times New Roman" w:eastAsia="Times New Roman" w:hAnsi="Times New Roman" w:cs="Times New Roman"/>
                <w:sz w:val="20"/>
                <w:szCs w:val="20"/>
              </w:rPr>
            </w:pPr>
          </w:p>
        </w:tc>
      </w:tr>
    </w:tbl>
    <w:p w14:paraId="394C22FB" w14:textId="77777777" w:rsidR="00F45936" w:rsidRPr="00004F8F" w:rsidRDefault="00F45936" w:rsidP="00F45936">
      <w:pPr>
        <w:spacing w:after="0" w:line="240" w:lineRule="auto"/>
        <w:jc w:val="center"/>
        <w:rPr>
          <w:rFonts w:ascii="Times New Roman" w:hAnsi="Times New Roman"/>
          <w:b/>
          <w:i/>
        </w:rPr>
      </w:pPr>
    </w:p>
    <w:p w14:paraId="69C5050F" w14:textId="77777777" w:rsidR="00C5245C" w:rsidRPr="00C5245C" w:rsidRDefault="00C5245C" w:rsidP="00C5245C">
      <w:pPr>
        <w:autoSpaceDE w:val="0"/>
        <w:autoSpaceDN w:val="0"/>
        <w:adjustRightInd w:val="0"/>
        <w:spacing w:after="0"/>
        <w:ind w:left="284" w:firstLine="436"/>
        <w:jc w:val="both"/>
        <w:rPr>
          <w:rFonts w:ascii="Times New Roman" w:hAnsi="Times New Roman" w:cs="Times New Roman"/>
          <w:b/>
          <w:sz w:val="24"/>
          <w:szCs w:val="24"/>
          <w:lang w:eastAsia="en-US"/>
        </w:rPr>
      </w:pPr>
      <w:r w:rsidRPr="00C5245C">
        <w:rPr>
          <w:rFonts w:ascii="Times New Roman" w:hAnsi="Times New Roman" w:cs="Times New Roman"/>
          <w:sz w:val="24"/>
          <w:szCs w:val="24"/>
          <w:lang w:eastAsia="en-US"/>
        </w:rPr>
        <w:t>Послуги повірки, засобів вимірювальної техніки (ЗВТ) повинні надаватись Учасником (виконавцем) з дотриманням вимог діючого законодавства України, в т.ч. згідно з Законом України «Про метрологію та метрологічну діяльність» від 05.06.2014р. № 1314-</w:t>
      </w:r>
      <w:r w:rsidRPr="00C5245C">
        <w:rPr>
          <w:rFonts w:ascii="Times New Roman" w:hAnsi="Times New Roman" w:cs="Times New Roman"/>
          <w:sz w:val="24"/>
          <w:szCs w:val="24"/>
          <w:lang w:val="ru-RU" w:eastAsia="en-US"/>
        </w:rPr>
        <w:t>VII</w:t>
      </w:r>
      <w:r w:rsidRPr="00C5245C">
        <w:rPr>
          <w:rFonts w:ascii="Times New Roman" w:hAnsi="Times New Roman" w:cs="Times New Roman"/>
          <w:sz w:val="24"/>
          <w:szCs w:val="24"/>
          <w:lang w:eastAsia="en-US"/>
        </w:rPr>
        <w:t xml:space="preserve"> із змінами, Наказом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про що учасник у складі своєї тендерної пропозиції повинен </w:t>
      </w:r>
      <w:r w:rsidRPr="00C5245C">
        <w:rPr>
          <w:rFonts w:ascii="Times New Roman" w:hAnsi="Times New Roman" w:cs="Times New Roman"/>
          <w:b/>
          <w:sz w:val="24"/>
          <w:szCs w:val="24"/>
          <w:lang w:eastAsia="en-US"/>
        </w:rPr>
        <w:t xml:space="preserve">надати відповідний гарантійний лист, складений у довільній формі. </w:t>
      </w:r>
    </w:p>
    <w:p w14:paraId="465FEF02" w14:textId="77777777" w:rsidR="00C5245C" w:rsidRPr="00C5245C" w:rsidRDefault="00C5245C" w:rsidP="00C5245C">
      <w:pPr>
        <w:widowControl w:val="0"/>
        <w:autoSpaceDE w:val="0"/>
        <w:autoSpaceDN w:val="0"/>
        <w:adjustRightInd w:val="0"/>
        <w:spacing w:after="0"/>
        <w:ind w:left="284" w:firstLine="436"/>
        <w:jc w:val="both"/>
        <w:rPr>
          <w:rFonts w:ascii="Times New Roman" w:hAnsi="Times New Roman" w:cs="Times New Roman"/>
          <w:sz w:val="24"/>
          <w:szCs w:val="24"/>
          <w:lang w:eastAsia="en-US"/>
        </w:rPr>
      </w:pPr>
      <w:r w:rsidRPr="00C5245C">
        <w:rPr>
          <w:rFonts w:ascii="Times New Roman" w:hAnsi="Times New Roman" w:cs="Times New Roman"/>
          <w:sz w:val="24"/>
          <w:szCs w:val="24"/>
          <w:lang w:eastAsia="en-US"/>
        </w:rPr>
        <w:t>Для підтвердження можливості виконання робіт згідно переліку, Учасник надає у складі тендерної документації Свідоцтво про уповноваження та Галузь (сферу) уповноваження на проведення повірки законодавчо регульованих ЗВТ.</w:t>
      </w:r>
    </w:p>
    <w:p w14:paraId="69610268" w14:textId="77777777" w:rsidR="00C5245C" w:rsidRPr="00C5245C" w:rsidRDefault="00C5245C" w:rsidP="00C5245C">
      <w:pPr>
        <w:widowControl w:val="0"/>
        <w:autoSpaceDE w:val="0"/>
        <w:autoSpaceDN w:val="0"/>
        <w:adjustRightInd w:val="0"/>
        <w:spacing w:after="0"/>
        <w:ind w:left="284" w:firstLine="437"/>
        <w:jc w:val="both"/>
        <w:rPr>
          <w:rFonts w:ascii="Times New Roman" w:eastAsia="Times New Roman" w:hAnsi="Times New Roman" w:cs="Times New Roman"/>
          <w:bCs/>
          <w:sz w:val="24"/>
          <w:szCs w:val="24"/>
        </w:rPr>
      </w:pPr>
      <w:r w:rsidRPr="00C5245C">
        <w:rPr>
          <w:rFonts w:ascii="Times New Roman" w:eastAsia="Times New Roman" w:hAnsi="Times New Roman" w:cs="Times New Roman"/>
          <w:bCs/>
          <w:sz w:val="24"/>
          <w:szCs w:val="24"/>
        </w:rPr>
        <w:t>Діапазони вимірювання об’ємної витрати (за робочих умов): максимальне значення, не менше 6500 м3/год. для повірки лічильників газу з діаметром умовного проходу 300 мм.</w:t>
      </w:r>
    </w:p>
    <w:p w14:paraId="49A63216" w14:textId="77777777" w:rsidR="00C5245C" w:rsidRPr="00C5245C" w:rsidRDefault="00C5245C" w:rsidP="00C5245C">
      <w:pPr>
        <w:widowControl w:val="0"/>
        <w:autoSpaceDE w:val="0"/>
        <w:autoSpaceDN w:val="0"/>
        <w:adjustRightInd w:val="0"/>
        <w:spacing w:after="0"/>
        <w:ind w:left="284" w:firstLine="436"/>
        <w:jc w:val="both"/>
        <w:rPr>
          <w:rFonts w:ascii="Times New Roman" w:hAnsi="Times New Roman" w:cs="Times New Roman"/>
          <w:sz w:val="24"/>
          <w:szCs w:val="24"/>
        </w:rPr>
      </w:pPr>
      <w:r w:rsidRPr="00C5245C">
        <w:rPr>
          <w:rFonts w:ascii="Times New Roman" w:hAnsi="Times New Roman" w:cs="Times New Roman"/>
          <w:sz w:val="24"/>
          <w:szCs w:val="24"/>
        </w:rPr>
        <w:lastRenderedPageBreak/>
        <w:t>Довідка (складена в довільній формі) про наявність обладнання, матеріально-технічної бази та технологій з переліком такого обладнання та МТБ, необхідних для своєчасного забезпечення Замовника послугою, що є предметом закупівлі.</w:t>
      </w:r>
    </w:p>
    <w:p w14:paraId="07DC5BD3" w14:textId="77777777" w:rsidR="00C5245C" w:rsidRPr="00C5245C" w:rsidRDefault="00C5245C" w:rsidP="00C5245C">
      <w:pPr>
        <w:widowControl w:val="0"/>
        <w:autoSpaceDE w:val="0"/>
        <w:autoSpaceDN w:val="0"/>
        <w:adjustRightInd w:val="0"/>
        <w:spacing w:after="0"/>
        <w:ind w:left="284" w:firstLine="436"/>
        <w:jc w:val="both"/>
        <w:rPr>
          <w:rFonts w:ascii="Times New Roman" w:hAnsi="Times New Roman" w:cs="Times New Roman"/>
          <w:sz w:val="24"/>
          <w:szCs w:val="24"/>
        </w:rPr>
      </w:pPr>
      <w:r w:rsidRPr="00C5245C">
        <w:rPr>
          <w:rFonts w:ascii="Times New Roman" w:hAnsi="Times New Roman" w:cs="Times New Roman"/>
          <w:sz w:val="24"/>
          <w:szCs w:val="24"/>
        </w:rPr>
        <w:t>Довідка (складена в довільній формі), про наявність та достатню кількість у Учасника працівників відповідної кваліфікації, які мають необхідні знання та досвід, та мають бути залучені для виконання обов’язків за договором.</w:t>
      </w:r>
    </w:p>
    <w:p w14:paraId="2BBB5B5C" w14:textId="77777777" w:rsidR="00C5245C" w:rsidRPr="00C5245C" w:rsidRDefault="00C5245C" w:rsidP="00C5245C">
      <w:pPr>
        <w:widowControl w:val="0"/>
        <w:autoSpaceDE w:val="0"/>
        <w:autoSpaceDN w:val="0"/>
        <w:adjustRightInd w:val="0"/>
        <w:spacing w:after="0"/>
        <w:ind w:left="284" w:firstLine="436"/>
        <w:jc w:val="both"/>
        <w:rPr>
          <w:rFonts w:ascii="Times New Roman" w:eastAsia="Times New Roman" w:hAnsi="Times New Roman" w:cs="Times New Roman"/>
          <w:bCs/>
          <w:sz w:val="24"/>
          <w:szCs w:val="24"/>
        </w:rPr>
      </w:pPr>
      <w:r w:rsidRPr="00C5245C">
        <w:rPr>
          <w:rFonts w:ascii="Times New Roman" w:eastAsia="Times New Roman" w:hAnsi="Times New Roman" w:cs="Times New Roman"/>
          <w:bCs/>
          <w:sz w:val="24"/>
          <w:szCs w:val="24"/>
        </w:rPr>
        <w:t>Наявність в Учасника кваліфікованих спеціалістів з групами допусків по електробезпеці для певних видів досліджень та вимірювань, замірів.</w:t>
      </w:r>
    </w:p>
    <w:p w14:paraId="4DACAA9E" w14:textId="77777777" w:rsidR="00C5245C" w:rsidRPr="00C5245C" w:rsidRDefault="00C5245C" w:rsidP="00C5245C">
      <w:pPr>
        <w:widowControl w:val="0"/>
        <w:autoSpaceDE w:val="0"/>
        <w:autoSpaceDN w:val="0"/>
        <w:adjustRightInd w:val="0"/>
        <w:spacing w:after="0"/>
        <w:ind w:left="284" w:firstLine="436"/>
        <w:jc w:val="both"/>
        <w:rPr>
          <w:rFonts w:ascii="Times New Roman" w:hAnsi="Times New Roman" w:cs="Times New Roman"/>
          <w:sz w:val="24"/>
          <w:szCs w:val="24"/>
          <w:lang w:eastAsia="en-US"/>
        </w:rPr>
      </w:pPr>
      <w:r w:rsidRPr="00C5245C">
        <w:rPr>
          <w:rFonts w:ascii="Times New Roman" w:hAnsi="Times New Roman" w:cs="Times New Roman"/>
          <w:sz w:val="24"/>
          <w:szCs w:val="24"/>
          <w:lang w:eastAsia="en-US"/>
        </w:rPr>
        <w:t xml:space="preserve">За результатами повірки, Учасник повинен надати Замовнику Свідоцтво про повірку законодавчо регульованого засобу вимірювальної техніки встановленого зразка з відбитком повірочного тавра, </w:t>
      </w:r>
      <w:r w:rsidRPr="00C5245C">
        <w:rPr>
          <w:rFonts w:ascii="Times New Roman" w:hAnsi="Times New Roman" w:cs="Times New Roman"/>
          <w:sz w:val="24"/>
          <w:szCs w:val="24"/>
        </w:rPr>
        <w:t>або відмітку в паспорті та супроводжувальних документах</w:t>
      </w:r>
      <w:r w:rsidRPr="00C5245C">
        <w:rPr>
          <w:rFonts w:ascii="Times New Roman" w:hAnsi="Times New Roman" w:cs="Times New Roman"/>
          <w:sz w:val="24"/>
          <w:szCs w:val="24"/>
          <w:lang w:eastAsia="en-US"/>
        </w:rPr>
        <w:t>, а у разі визнання ЗВТ непридатним до подальшої експлуатації, оформлюється Довідка про непридатність законодавчо регульованого засобу вимірювальної техніки встановленого зразка з відбитком повірочного тавра.</w:t>
      </w:r>
    </w:p>
    <w:p w14:paraId="741A5333" w14:textId="77777777" w:rsidR="00C5245C" w:rsidRPr="00C5245C" w:rsidRDefault="00C5245C" w:rsidP="00C5245C">
      <w:pPr>
        <w:widowControl w:val="0"/>
        <w:autoSpaceDE w:val="0"/>
        <w:autoSpaceDN w:val="0"/>
        <w:adjustRightInd w:val="0"/>
        <w:spacing w:after="0"/>
        <w:ind w:left="284" w:firstLine="436"/>
        <w:jc w:val="both"/>
        <w:rPr>
          <w:rFonts w:ascii="Times New Roman" w:eastAsia="Times New Roman" w:hAnsi="Times New Roman" w:cs="Times New Roman"/>
          <w:bCs/>
          <w:sz w:val="24"/>
          <w:szCs w:val="24"/>
        </w:rPr>
      </w:pPr>
      <w:r w:rsidRPr="00C5245C">
        <w:rPr>
          <w:rFonts w:ascii="Times New Roman" w:hAnsi="Times New Roman" w:cs="Times New Roman"/>
          <w:sz w:val="24"/>
          <w:szCs w:val="24"/>
          <w:lang w:eastAsia="en-US"/>
        </w:rPr>
        <w:t>Виконавець при наданні послуг несе відповідальність за додержання його представниками вимог з охорони праці та пожежної безпеки.</w:t>
      </w:r>
    </w:p>
    <w:p w14:paraId="30F6C9A2" w14:textId="77777777" w:rsidR="00C5245C" w:rsidRPr="00C5245C" w:rsidRDefault="00C5245C" w:rsidP="00C5245C">
      <w:pPr>
        <w:pStyle w:val="a5"/>
        <w:widowControl w:val="0"/>
        <w:autoSpaceDE w:val="0"/>
        <w:autoSpaceDN w:val="0"/>
        <w:adjustRightInd w:val="0"/>
        <w:ind w:left="284" w:firstLine="436"/>
        <w:jc w:val="both"/>
        <w:rPr>
          <w:rFonts w:ascii="Times New Roman" w:eastAsia="Times New Roman" w:hAnsi="Times New Roman" w:cs="Times New Roman"/>
          <w:bCs/>
          <w:sz w:val="24"/>
          <w:szCs w:val="24"/>
        </w:rPr>
      </w:pPr>
      <w:r w:rsidRPr="00C5245C">
        <w:rPr>
          <w:rFonts w:ascii="Times New Roman" w:eastAsia="Times New Roman" w:hAnsi="Times New Roman" w:cs="Times New Roman"/>
          <w:bCs/>
          <w:sz w:val="24"/>
          <w:szCs w:val="24"/>
        </w:rPr>
        <w:t>Учасник повинен надати ліцензію на право провадження діяльності з використанням джерел іонізуючого випромінювання (надати копію ліцензії).</w:t>
      </w:r>
    </w:p>
    <w:p w14:paraId="06A21A4E" w14:textId="77777777" w:rsidR="00C5245C" w:rsidRPr="00C5245C" w:rsidRDefault="00C5245C" w:rsidP="00C5245C">
      <w:pPr>
        <w:pStyle w:val="a5"/>
        <w:spacing w:after="0"/>
        <w:ind w:left="284" w:firstLine="437"/>
        <w:jc w:val="both"/>
        <w:rPr>
          <w:rFonts w:ascii="Times New Roman" w:eastAsia="Times New Roman" w:hAnsi="Times New Roman" w:cs="Times New Roman"/>
          <w:bCs/>
          <w:sz w:val="24"/>
          <w:szCs w:val="24"/>
        </w:rPr>
      </w:pPr>
      <w:r w:rsidRPr="00C5245C">
        <w:rPr>
          <w:rFonts w:ascii="Times New Roman" w:eastAsia="Times New Roman" w:hAnsi="Times New Roman" w:cs="Times New Roman"/>
          <w:bCs/>
          <w:sz w:val="24"/>
          <w:szCs w:val="24"/>
        </w:rPr>
        <w:t>Виконавець здійснює метрологічні роботи (послуги) та повірку засобів вимірювальної техніки (надалі-ЗВТ) відповідно до узгоджених графіків періодичної повірки законодавчо регульованих ЗВТ, що перебувають в експлуатації та підлягають повірці в поточному календарному році, згідно до наданих Замовником заявок.</w:t>
      </w:r>
    </w:p>
    <w:p w14:paraId="13D7DCA2" w14:textId="77777777" w:rsidR="00C5245C" w:rsidRPr="00C5245C" w:rsidRDefault="00C5245C" w:rsidP="00C5245C">
      <w:pPr>
        <w:widowControl w:val="0"/>
        <w:autoSpaceDE w:val="0"/>
        <w:autoSpaceDN w:val="0"/>
        <w:adjustRightInd w:val="0"/>
        <w:spacing w:after="0"/>
        <w:ind w:left="284" w:firstLine="437"/>
        <w:jc w:val="both"/>
        <w:rPr>
          <w:rFonts w:ascii="Times New Roman" w:eastAsia="Times New Roman" w:hAnsi="Times New Roman" w:cs="Times New Roman"/>
          <w:bCs/>
          <w:sz w:val="24"/>
          <w:szCs w:val="24"/>
        </w:rPr>
      </w:pPr>
      <w:r w:rsidRPr="00C5245C">
        <w:rPr>
          <w:rFonts w:ascii="Times New Roman" w:eastAsia="Times New Roman" w:hAnsi="Times New Roman" w:cs="Times New Roman"/>
          <w:bCs/>
          <w:sz w:val="24"/>
          <w:szCs w:val="24"/>
        </w:rPr>
        <w:t xml:space="preserve">Послуги повинні надаватися фахівцями Учасника. </w:t>
      </w:r>
    </w:p>
    <w:p w14:paraId="5B37F277" w14:textId="77777777" w:rsidR="00C5245C" w:rsidRPr="00C5245C" w:rsidRDefault="00C5245C" w:rsidP="00C5245C">
      <w:pPr>
        <w:widowControl w:val="0"/>
        <w:autoSpaceDE w:val="0"/>
        <w:autoSpaceDN w:val="0"/>
        <w:adjustRightInd w:val="0"/>
        <w:spacing w:after="0"/>
        <w:ind w:left="284" w:firstLine="436"/>
        <w:jc w:val="both"/>
        <w:rPr>
          <w:rFonts w:ascii="Times New Roman" w:eastAsia="Times New Roman" w:hAnsi="Times New Roman" w:cs="Times New Roman"/>
          <w:bCs/>
          <w:sz w:val="24"/>
          <w:szCs w:val="24"/>
        </w:rPr>
      </w:pPr>
      <w:r w:rsidRPr="00C5245C">
        <w:rPr>
          <w:rFonts w:ascii="Times New Roman" w:eastAsia="Times New Roman" w:hAnsi="Times New Roman" w:cs="Times New Roman"/>
          <w:bCs/>
          <w:sz w:val="24"/>
          <w:szCs w:val="24"/>
        </w:rPr>
        <w:t>Послуги надаються як на обладнанні Замовника та на його виробничих площах і ресурсах, так і на обладнанні Виконавця та його виробничих площах і ресурсах.</w:t>
      </w:r>
    </w:p>
    <w:p w14:paraId="0C5DA13D" w14:textId="77777777" w:rsidR="00C5245C" w:rsidRPr="00C5245C" w:rsidRDefault="00C5245C" w:rsidP="00C5245C">
      <w:pPr>
        <w:widowControl w:val="0"/>
        <w:autoSpaceDE w:val="0"/>
        <w:autoSpaceDN w:val="0"/>
        <w:adjustRightInd w:val="0"/>
        <w:spacing w:after="0"/>
        <w:ind w:left="284" w:firstLine="437"/>
        <w:jc w:val="both"/>
        <w:rPr>
          <w:rFonts w:ascii="Times New Roman" w:eastAsia="Times New Roman" w:hAnsi="Times New Roman" w:cs="Times New Roman"/>
          <w:bCs/>
          <w:sz w:val="24"/>
          <w:szCs w:val="24"/>
        </w:rPr>
      </w:pPr>
      <w:r w:rsidRPr="00C5245C">
        <w:rPr>
          <w:rFonts w:ascii="Times New Roman" w:eastAsia="Times New Roman" w:hAnsi="Times New Roman" w:cs="Times New Roman"/>
          <w:bCs/>
          <w:sz w:val="24"/>
          <w:szCs w:val="24"/>
        </w:rPr>
        <w:t>Представник Виконавця повинен бути присутнім на об’єктах Замовника не пізніше, ніж на наступний день після отримання виклику від уповноваженої особи Замовника, але не менше, ніж два рази на тиждень.</w:t>
      </w:r>
    </w:p>
    <w:p w14:paraId="7EFF6B1C" w14:textId="77777777" w:rsidR="00C5245C" w:rsidRPr="00C5245C" w:rsidRDefault="00C5245C" w:rsidP="00C5245C">
      <w:pPr>
        <w:spacing w:after="0" w:line="240" w:lineRule="auto"/>
        <w:ind w:left="284" w:firstLine="437"/>
        <w:jc w:val="both"/>
        <w:rPr>
          <w:rFonts w:ascii="Times New Roman" w:hAnsi="Times New Roman" w:cs="Times New Roman"/>
          <w:sz w:val="24"/>
          <w:szCs w:val="24"/>
          <w:lang w:eastAsia="en-US"/>
        </w:rPr>
      </w:pPr>
      <w:r w:rsidRPr="00C5245C">
        <w:rPr>
          <w:rFonts w:ascii="Times New Roman" w:hAnsi="Times New Roman" w:cs="Times New Roman"/>
          <w:sz w:val="24"/>
          <w:szCs w:val="24"/>
          <w:lang w:eastAsia="en-US"/>
        </w:rPr>
        <w:t>Строк надання послуг  – з дати укладення договору до 31 грудня 2024 року.</w:t>
      </w:r>
    </w:p>
    <w:p w14:paraId="27BD1C17" w14:textId="77777777" w:rsidR="00C5245C" w:rsidRPr="00C5245C" w:rsidRDefault="00C5245C" w:rsidP="00C5245C">
      <w:pPr>
        <w:pStyle w:val="a5"/>
        <w:ind w:left="284"/>
        <w:jc w:val="both"/>
        <w:rPr>
          <w:rFonts w:ascii="Times New Roman" w:hAnsi="Times New Roman" w:cs="Times New Roman"/>
          <w:sz w:val="24"/>
          <w:szCs w:val="24"/>
        </w:rPr>
      </w:pPr>
    </w:p>
    <w:p w14:paraId="285634E2" w14:textId="77777777" w:rsidR="00F45936" w:rsidRPr="00C5245C" w:rsidRDefault="00F45936" w:rsidP="00F45936">
      <w:pPr>
        <w:widowControl w:val="0"/>
        <w:autoSpaceDE w:val="0"/>
        <w:autoSpaceDN w:val="0"/>
        <w:adjustRightInd w:val="0"/>
        <w:ind w:left="-567"/>
        <w:jc w:val="both"/>
        <w:rPr>
          <w:rFonts w:ascii="Times New Roman" w:eastAsia="Times New Roman" w:hAnsi="Times New Roman" w:cs="Times New Roman"/>
          <w:bCs/>
          <w:sz w:val="20"/>
          <w:szCs w:val="20"/>
        </w:rPr>
      </w:pPr>
    </w:p>
    <w:p w14:paraId="762B3BB9" w14:textId="45ED6535" w:rsidR="00E13D3B" w:rsidRPr="00E13D3B" w:rsidRDefault="0066087F" w:rsidP="00E13D3B">
      <w:pPr>
        <w:pStyle w:val="a5"/>
        <w:rPr>
          <w:rFonts w:ascii="Times New Roman" w:hAnsi="Times New Roman" w:cs="Times New Roman"/>
          <w:sz w:val="24"/>
          <w:szCs w:val="24"/>
        </w:rPr>
      </w:pPr>
      <w:r>
        <w:rPr>
          <w:rFonts w:ascii="Times New Roman" w:eastAsia="Times New Roman" w:hAnsi="Times New Roman" w:cs="Times New Roman"/>
          <w:bCs/>
        </w:rPr>
        <w:t xml:space="preserve"> </w:t>
      </w:r>
    </w:p>
    <w:tbl>
      <w:tblPr>
        <w:tblW w:w="13562" w:type="dxa"/>
        <w:tblInd w:w="108" w:type="dxa"/>
        <w:tblLook w:val="04A0" w:firstRow="1" w:lastRow="0" w:firstColumn="1" w:lastColumn="0" w:noHBand="0" w:noVBand="1"/>
      </w:tblPr>
      <w:tblGrid>
        <w:gridCol w:w="482"/>
        <w:gridCol w:w="3232"/>
        <w:gridCol w:w="4395"/>
        <w:gridCol w:w="5453"/>
      </w:tblGrid>
      <w:tr w:rsidR="00B264BA" w14:paraId="7949878F" w14:textId="77777777" w:rsidTr="00CA3F87">
        <w:trPr>
          <w:trHeight w:val="315"/>
        </w:trPr>
        <w:tc>
          <w:tcPr>
            <w:tcW w:w="482" w:type="dxa"/>
            <w:noWrap/>
            <w:vAlign w:val="bottom"/>
            <w:hideMark/>
          </w:tcPr>
          <w:p w14:paraId="75E86245" w14:textId="77777777" w:rsidR="00B264BA" w:rsidRDefault="00B264BA" w:rsidP="00C368C2">
            <w:pPr>
              <w:spacing w:after="0"/>
              <w:rPr>
                <w:sz w:val="24"/>
                <w:szCs w:val="24"/>
              </w:rPr>
            </w:pPr>
          </w:p>
        </w:tc>
        <w:tc>
          <w:tcPr>
            <w:tcW w:w="3232" w:type="dxa"/>
            <w:noWrap/>
            <w:vAlign w:val="bottom"/>
            <w:hideMark/>
          </w:tcPr>
          <w:p w14:paraId="6F0EE594" w14:textId="77777777" w:rsidR="00B264BA" w:rsidRDefault="00B264BA" w:rsidP="00C368C2">
            <w:pPr>
              <w:spacing w:after="0"/>
              <w:rPr>
                <w:rFonts w:ascii="Times New Roman" w:hAnsi="Times New Roman" w:cs="Times New Roman"/>
              </w:rPr>
            </w:pPr>
          </w:p>
        </w:tc>
        <w:tc>
          <w:tcPr>
            <w:tcW w:w="4395" w:type="dxa"/>
            <w:noWrap/>
            <w:vAlign w:val="bottom"/>
            <w:hideMark/>
          </w:tcPr>
          <w:p w14:paraId="298A49FD" w14:textId="77777777" w:rsidR="00B264BA" w:rsidRDefault="00B264BA" w:rsidP="00C368C2">
            <w:pPr>
              <w:spacing w:after="0"/>
              <w:rPr>
                <w:rFonts w:ascii="Times New Roman" w:hAnsi="Times New Roman" w:cs="Times New Roman"/>
              </w:rPr>
            </w:pPr>
          </w:p>
        </w:tc>
        <w:tc>
          <w:tcPr>
            <w:tcW w:w="5453" w:type="dxa"/>
            <w:noWrap/>
            <w:vAlign w:val="bottom"/>
            <w:hideMark/>
          </w:tcPr>
          <w:p w14:paraId="319D4414" w14:textId="77777777" w:rsidR="00B264BA" w:rsidRDefault="00B264BA" w:rsidP="00C368C2">
            <w:pPr>
              <w:spacing w:after="0"/>
              <w:rPr>
                <w:rFonts w:ascii="Times New Roman" w:hAnsi="Times New Roman" w:cs="Times New Roman"/>
                <w:sz w:val="24"/>
                <w:szCs w:val="24"/>
              </w:rPr>
            </w:pPr>
          </w:p>
        </w:tc>
      </w:tr>
      <w:tr w:rsidR="00B264BA" w14:paraId="7FDE13EC" w14:textId="77777777" w:rsidTr="00C368C2">
        <w:trPr>
          <w:gridAfter w:val="1"/>
          <w:wAfter w:w="5453" w:type="dxa"/>
          <w:trHeight w:val="315"/>
        </w:trPr>
        <w:tc>
          <w:tcPr>
            <w:tcW w:w="482" w:type="dxa"/>
            <w:noWrap/>
            <w:vAlign w:val="bottom"/>
            <w:hideMark/>
          </w:tcPr>
          <w:p w14:paraId="14E2600E" w14:textId="77777777" w:rsidR="00B264BA" w:rsidRDefault="00B264BA" w:rsidP="00C368C2">
            <w:pPr>
              <w:spacing w:after="0"/>
              <w:rPr>
                <w:rFonts w:ascii="Times New Roman" w:hAnsi="Times New Roman" w:cs="Times New Roman"/>
              </w:rPr>
            </w:pPr>
          </w:p>
        </w:tc>
        <w:tc>
          <w:tcPr>
            <w:tcW w:w="3232" w:type="dxa"/>
            <w:noWrap/>
            <w:vAlign w:val="bottom"/>
            <w:hideMark/>
          </w:tcPr>
          <w:p w14:paraId="4B8BAA2A" w14:textId="77777777" w:rsidR="00B264BA" w:rsidRDefault="00B264BA" w:rsidP="00C368C2">
            <w:pPr>
              <w:spacing w:after="0"/>
              <w:rPr>
                <w:rFonts w:ascii="Times New Roman" w:hAnsi="Times New Roman" w:cs="Times New Roman"/>
              </w:rPr>
            </w:pPr>
          </w:p>
        </w:tc>
        <w:tc>
          <w:tcPr>
            <w:tcW w:w="4395" w:type="dxa"/>
            <w:noWrap/>
            <w:vAlign w:val="center"/>
            <w:hideMark/>
          </w:tcPr>
          <w:p w14:paraId="480BE61F" w14:textId="77777777" w:rsidR="00B264BA" w:rsidRDefault="00B264BA" w:rsidP="00C368C2">
            <w:pPr>
              <w:spacing w:after="0"/>
              <w:rPr>
                <w:rFonts w:ascii="Times New Roman" w:hAnsi="Times New Roman" w:cs="Times New Roman"/>
              </w:rPr>
            </w:pPr>
          </w:p>
        </w:tc>
      </w:tr>
      <w:tr w:rsidR="00DE0DC1" w14:paraId="0F17BB5E" w14:textId="77777777" w:rsidTr="00C368C2">
        <w:trPr>
          <w:gridAfter w:val="1"/>
          <w:wAfter w:w="5453" w:type="dxa"/>
          <w:trHeight w:val="315"/>
        </w:trPr>
        <w:tc>
          <w:tcPr>
            <w:tcW w:w="482" w:type="dxa"/>
            <w:noWrap/>
            <w:vAlign w:val="bottom"/>
          </w:tcPr>
          <w:p w14:paraId="51FEFCF1" w14:textId="77777777" w:rsidR="00DE0DC1" w:rsidRDefault="00DE0DC1" w:rsidP="00C368C2">
            <w:pPr>
              <w:spacing w:after="0"/>
              <w:rPr>
                <w:rFonts w:ascii="Times New Roman" w:hAnsi="Times New Roman" w:cs="Times New Roman"/>
              </w:rPr>
            </w:pPr>
          </w:p>
          <w:p w14:paraId="67817178" w14:textId="77777777" w:rsidR="00DE0DC1" w:rsidRDefault="00DE0DC1" w:rsidP="00C368C2">
            <w:pPr>
              <w:spacing w:after="0"/>
              <w:rPr>
                <w:rFonts w:ascii="Times New Roman" w:hAnsi="Times New Roman" w:cs="Times New Roman"/>
              </w:rPr>
            </w:pPr>
          </w:p>
          <w:p w14:paraId="31673B2C" w14:textId="77777777" w:rsidR="00DE0DC1" w:rsidRDefault="00DE0DC1" w:rsidP="00C368C2">
            <w:pPr>
              <w:spacing w:after="0"/>
              <w:rPr>
                <w:rFonts w:ascii="Times New Roman" w:hAnsi="Times New Roman" w:cs="Times New Roman"/>
              </w:rPr>
            </w:pPr>
          </w:p>
          <w:p w14:paraId="58515F53" w14:textId="77777777" w:rsidR="00DE0DC1" w:rsidRDefault="00DE0DC1" w:rsidP="00C368C2">
            <w:pPr>
              <w:spacing w:after="0"/>
              <w:rPr>
                <w:rFonts w:ascii="Times New Roman" w:hAnsi="Times New Roman" w:cs="Times New Roman"/>
              </w:rPr>
            </w:pPr>
          </w:p>
          <w:p w14:paraId="02D42034" w14:textId="77777777" w:rsidR="00DE0DC1" w:rsidRDefault="00DE0DC1" w:rsidP="00C368C2">
            <w:pPr>
              <w:spacing w:after="0"/>
              <w:rPr>
                <w:rFonts w:ascii="Times New Roman" w:hAnsi="Times New Roman" w:cs="Times New Roman"/>
              </w:rPr>
            </w:pPr>
          </w:p>
          <w:p w14:paraId="320BBB33" w14:textId="77777777" w:rsidR="00DE0DC1" w:rsidRDefault="00DE0DC1" w:rsidP="00C368C2">
            <w:pPr>
              <w:spacing w:after="0"/>
              <w:rPr>
                <w:rFonts w:ascii="Times New Roman" w:hAnsi="Times New Roman" w:cs="Times New Roman"/>
              </w:rPr>
            </w:pPr>
          </w:p>
          <w:p w14:paraId="2F49904A" w14:textId="77777777" w:rsidR="00DE0DC1" w:rsidRDefault="00DE0DC1" w:rsidP="00C368C2">
            <w:pPr>
              <w:spacing w:after="0"/>
              <w:rPr>
                <w:rFonts w:ascii="Times New Roman" w:hAnsi="Times New Roman" w:cs="Times New Roman"/>
              </w:rPr>
            </w:pPr>
          </w:p>
        </w:tc>
        <w:tc>
          <w:tcPr>
            <w:tcW w:w="3232" w:type="dxa"/>
            <w:noWrap/>
            <w:vAlign w:val="bottom"/>
          </w:tcPr>
          <w:p w14:paraId="34312526" w14:textId="77777777" w:rsidR="00DE0DC1" w:rsidRDefault="00DE0DC1" w:rsidP="00C368C2">
            <w:pPr>
              <w:spacing w:after="0"/>
              <w:rPr>
                <w:rFonts w:ascii="Times New Roman" w:hAnsi="Times New Roman" w:cs="Times New Roman"/>
              </w:rPr>
            </w:pPr>
          </w:p>
        </w:tc>
        <w:tc>
          <w:tcPr>
            <w:tcW w:w="4395" w:type="dxa"/>
            <w:noWrap/>
            <w:vAlign w:val="center"/>
          </w:tcPr>
          <w:p w14:paraId="24170D6C" w14:textId="77777777" w:rsidR="00DE0DC1" w:rsidRDefault="00DE0DC1" w:rsidP="00C368C2">
            <w:pPr>
              <w:spacing w:after="0"/>
              <w:rPr>
                <w:rFonts w:ascii="Times New Roman" w:hAnsi="Times New Roman" w:cs="Times New Roman"/>
              </w:rPr>
            </w:pPr>
          </w:p>
          <w:p w14:paraId="4EE6C421" w14:textId="77777777" w:rsidR="00DE0DC1" w:rsidRDefault="00DE0DC1" w:rsidP="00C368C2">
            <w:pPr>
              <w:spacing w:after="0"/>
              <w:rPr>
                <w:rFonts w:ascii="Times New Roman" w:hAnsi="Times New Roman" w:cs="Times New Roman"/>
              </w:rPr>
            </w:pPr>
          </w:p>
          <w:p w14:paraId="23CE6C80" w14:textId="77777777" w:rsidR="00DE0DC1" w:rsidRDefault="00DE0DC1" w:rsidP="00C368C2">
            <w:pPr>
              <w:spacing w:after="0"/>
              <w:rPr>
                <w:rFonts w:ascii="Times New Roman" w:hAnsi="Times New Roman" w:cs="Times New Roman"/>
              </w:rPr>
            </w:pPr>
          </w:p>
          <w:p w14:paraId="4829CF6C" w14:textId="77777777" w:rsidR="00DE0DC1" w:rsidRDefault="00DE0DC1" w:rsidP="00C368C2">
            <w:pPr>
              <w:spacing w:after="0"/>
              <w:rPr>
                <w:rFonts w:ascii="Times New Roman" w:hAnsi="Times New Roman" w:cs="Times New Roman"/>
              </w:rPr>
            </w:pPr>
          </w:p>
          <w:p w14:paraId="3D2524BA" w14:textId="77777777" w:rsidR="00DE0DC1" w:rsidRDefault="00DE0DC1" w:rsidP="00C368C2">
            <w:pPr>
              <w:spacing w:after="0"/>
              <w:rPr>
                <w:rFonts w:ascii="Times New Roman" w:hAnsi="Times New Roman" w:cs="Times New Roman"/>
              </w:rPr>
            </w:pPr>
          </w:p>
          <w:p w14:paraId="5E3697AF" w14:textId="77777777" w:rsidR="00DE0DC1" w:rsidRDefault="00DE0DC1" w:rsidP="00C368C2">
            <w:pPr>
              <w:spacing w:after="0"/>
              <w:rPr>
                <w:rFonts w:ascii="Times New Roman" w:hAnsi="Times New Roman" w:cs="Times New Roman"/>
              </w:rPr>
            </w:pPr>
          </w:p>
          <w:p w14:paraId="34052F5B" w14:textId="77777777" w:rsidR="00DE0DC1" w:rsidRDefault="00DE0DC1" w:rsidP="00C368C2">
            <w:pPr>
              <w:spacing w:after="0"/>
              <w:rPr>
                <w:rFonts w:ascii="Times New Roman" w:hAnsi="Times New Roman" w:cs="Times New Roman"/>
              </w:rPr>
            </w:pPr>
          </w:p>
          <w:p w14:paraId="1AE4EB4E" w14:textId="77777777" w:rsidR="00DE0DC1" w:rsidRDefault="00DE0DC1" w:rsidP="00C368C2">
            <w:pPr>
              <w:spacing w:after="0"/>
              <w:rPr>
                <w:rFonts w:ascii="Times New Roman" w:hAnsi="Times New Roman" w:cs="Times New Roman"/>
              </w:rPr>
            </w:pPr>
          </w:p>
          <w:p w14:paraId="0679B14A" w14:textId="77777777" w:rsidR="00DE0DC1" w:rsidRDefault="00DE0DC1" w:rsidP="00C368C2">
            <w:pPr>
              <w:spacing w:after="0"/>
              <w:rPr>
                <w:rFonts w:ascii="Times New Roman" w:hAnsi="Times New Roman" w:cs="Times New Roman"/>
              </w:rPr>
            </w:pPr>
          </w:p>
          <w:p w14:paraId="7738F2FD" w14:textId="77777777" w:rsidR="00DE0DC1" w:rsidRDefault="00DE0DC1" w:rsidP="00C368C2">
            <w:pPr>
              <w:spacing w:after="0"/>
              <w:rPr>
                <w:rFonts w:ascii="Times New Roman" w:hAnsi="Times New Roman" w:cs="Times New Roman"/>
              </w:rPr>
            </w:pPr>
          </w:p>
          <w:p w14:paraId="3C481557" w14:textId="77777777" w:rsidR="00DE0DC1" w:rsidRDefault="00DE0DC1" w:rsidP="00C368C2">
            <w:pPr>
              <w:spacing w:after="0"/>
              <w:rPr>
                <w:rFonts w:ascii="Times New Roman" w:hAnsi="Times New Roman" w:cs="Times New Roman"/>
              </w:rPr>
            </w:pPr>
          </w:p>
          <w:p w14:paraId="0014D4D3" w14:textId="77777777" w:rsidR="00DE0DC1" w:rsidRDefault="00DE0DC1" w:rsidP="00C368C2">
            <w:pPr>
              <w:spacing w:after="0"/>
              <w:rPr>
                <w:rFonts w:ascii="Times New Roman" w:hAnsi="Times New Roman" w:cs="Times New Roman"/>
              </w:rPr>
            </w:pPr>
          </w:p>
          <w:p w14:paraId="2D4F897B" w14:textId="77777777" w:rsidR="00DE0DC1" w:rsidRDefault="00DE0DC1" w:rsidP="00C368C2">
            <w:pPr>
              <w:spacing w:after="0"/>
              <w:rPr>
                <w:rFonts w:ascii="Times New Roman" w:hAnsi="Times New Roman" w:cs="Times New Roman"/>
              </w:rPr>
            </w:pPr>
          </w:p>
          <w:p w14:paraId="187E70A1" w14:textId="77777777" w:rsidR="00DE0DC1" w:rsidRDefault="00DE0DC1" w:rsidP="00C368C2">
            <w:pPr>
              <w:spacing w:after="0"/>
              <w:rPr>
                <w:rFonts w:ascii="Times New Roman" w:hAnsi="Times New Roman" w:cs="Times New Roman"/>
              </w:rPr>
            </w:pPr>
          </w:p>
          <w:p w14:paraId="125ED1F7" w14:textId="77777777" w:rsidR="00DE0DC1" w:rsidRDefault="00DE0DC1" w:rsidP="00C368C2">
            <w:pPr>
              <w:spacing w:after="0"/>
              <w:rPr>
                <w:rFonts w:ascii="Times New Roman" w:hAnsi="Times New Roman" w:cs="Times New Roman"/>
              </w:rPr>
            </w:pPr>
          </w:p>
          <w:p w14:paraId="5C6AFA78" w14:textId="77777777" w:rsidR="00DE0DC1" w:rsidRDefault="00DE0DC1" w:rsidP="00C368C2">
            <w:pPr>
              <w:spacing w:after="0"/>
              <w:rPr>
                <w:rFonts w:ascii="Times New Roman" w:hAnsi="Times New Roman" w:cs="Times New Roman"/>
              </w:rPr>
            </w:pPr>
          </w:p>
        </w:tc>
      </w:tr>
    </w:tbl>
    <w:p w14:paraId="6541335B" w14:textId="77777777" w:rsidR="00CA3F87" w:rsidRPr="008C40B5" w:rsidRDefault="00CA3F87" w:rsidP="00CA3F87">
      <w:pPr>
        <w:spacing w:after="0" w:line="240" w:lineRule="auto"/>
        <w:ind w:left="5660"/>
        <w:jc w:val="right"/>
        <w:rPr>
          <w:rFonts w:ascii="Times New Roman" w:eastAsia="Times New Roman" w:hAnsi="Times New Roman" w:cs="Times New Roman"/>
          <w:sz w:val="24"/>
          <w:szCs w:val="24"/>
        </w:rPr>
      </w:pPr>
      <w:r w:rsidRPr="008C40B5">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5</w:t>
      </w:r>
    </w:p>
    <w:p w14:paraId="115C1B94" w14:textId="77777777" w:rsidR="00CA3F87" w:rsidRPr="008C40B5" w:rsidRDefault="00CA3F87" w:rsidP="00CA3F87">
      <w:pPr>
        <w:spacing w:after="0" w:line="240" w:lineRule="auto"/>
        <w:ind w:left="5660"/>
        <w:jc w:val="right"/>
        <w:rPr>
          <w:rFonts w:ascii="Times New Roman" w:eastAsia="Times New Roman" w:hAnsi="Times New Roman" w:cs="Times New Roman"/>
          <w:sz w:val="24"/>
          <w:szCs w:val="24"/>
        </w:rPr>
      </w:pPr>
      <w:r w:rsidRPr="008C40B5">
        <w:rPr>
          <w:rFonts w:ascii="Times New Roman" w:eastAsia="Times New Roman" w:hAnsi="Times New Roman" w:cs="Times New Roman"/>
          <w:i/>
          <w:color w:val="000000"/>
          <w:sz w:val="24"/>
          <w:szCs w:val="24"/>
        </w:rPr>
        <w:t>до тендерної документації</w:t>
      </w:r>
      <w:r w:rsidRPr="008C40B5">
        <w:rPr>
          <w:rFonts w:ascii="Times New Roman" w:eastAsia="Times New Roman" w:hAnsi="Times New Roman" w:cs="Times New Roman"/>
          <w:color w:val="000000"/>
          <w:sz w:val="24"/>
          <w:szCs w:val="24"/>
        </w:rPr>
        <w:t> </w:t>
      </w:r>
    </w:p>
    <w:p w14:paraId="159AB75D" w14:textId="77777777" w:rsidR="00CA3F87" w:rsidRDefault="00CA3F87" w:rsidP="00CA3F87">
      <w:pPr>
        <w:spacing w:after="0"/>
        <w:ind w:firstLine="426"/>
        <w:jc w:val="right"/>
        <w:rPr>
          <w:rFonts w:ascii="Times New Roman" w:hAnsi="Times New Roman" w:cs="Times New Roman"/>
          <w:bCs/>
          <w:i/>
          <w:iCs/>
          <w:sz w:val="24"/>
          <w:szCs w:val="24"/>
        </w:rPr>
      </w:pPr>
      <w:r w:rsidRPr="008C40B5">
        <w:rPr>
          <w:rFonts w:ascii="Times New Roman" w:hAnsi="Times New Roman" w:cs="Times New Roman"/>
          <w:bCs/>
          <w:i/>
          <w:iCs/>
          <w:sz w:val="24"/>
          <w:szCs w:val="24"/>
        </w:rPr>
        <w:t>Форма, яка подаєтьс</w:t>
      </w:r>
      <w:r>
        <w:rPr>
          <w:rFonts w:ascii="Times New Roman" w:hAnsi="Times New Roman" w:cs="Times New Roman"/>
          <w:bCs/>
          <w:i/>
          <w:iCs/>
          <w:sz w:val="24"/>
          <w:szCs w:val="24"/>
        </w:rPr>
        <w:t>я Учасником на фірмовому бланку</w:t>
      </w:r>
    </w:p>
    <w:p w14:paraId="6B791FE8" w14:textId="77777777" w:rsidR="00CA3F87" w:rsidRPr="0061072C" w:rsidRDefault="00CA3F87" w:rsidP="00CA3F87">
      <w:pPr>
        <w:spacing w:after="0"/>
        <w:ind w:firstLine="426"/>
        <w:jc w:val="right"/>
        <w:rPr>
          <w:rFonts w:ascii="Times New Roman" w:hAnsi="Times New Roman" w:cs="Times New Roman"/>
          <w:bCs/>
          <w:i/>
          <w:iCs/>
          <w:sz w:val="24"/>
          <w:szCs w:val="24"/>
        </w:rPr>
      </w:pPr>
    </w:p>
    <w:tbl>
      <w:tblPr>
        <w:tblW w:w="955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CA3F87" w14:paraId="330D0DDE" w14:textId="77777777" w:rsidTr="00C368C2">
        <w:trPr>
          <w:trHeight w:val="5970"/>
        </w:trPr>
        <w:tc>
          <w:tcPr>
            <w:tcW w:w="9555" w:type="dxa"/>
          </w:tcPr>
          <w:p w14:paraId="20C9FF2B" w14:textId="77777777" w:rsidR="00CA3F87" w:rsidRDefault="00CA3F87" w:rsidP="00C368C2">
            <w:pPr>
              <w:spacing w:after="0"/>
              <w:ind w:firstLine="426"/>
              <w:jc w:val="center"/>
              <w:rPr>
                <w:rFonts w:ascii="Times New Roman" w:hAnsi="Times New Roman" w:cs="Times New Roman"/>
                <w:b/>
                <w:sz w:val="24"/>
                <w:szCs w:val="24"/>
              </w:rPr>
            </w:pPr>
          </w:p>
          <w:p w14:paraId="004EE014" w14:textId="77777777" w:rsidR="00CA3F87" w:rsidRPr="002774B6" w:rsidRDefault="00CA3F87" w:rsidP="00C368C2">
            <w:pPr>
              <w:spacing w:after="0"/>
              <w:ind w:firstLine="426"/>
              <w:jc w:val="center"/>
              <w:rPr>
                <w:rFonts w:ascii="Times New Roman" w:hAnsi="Times New Roman" w:cs="Times New Roman"/>
                <w:b/>
                <w:sz w:val="24"/>
                <w:szCs w:val="24"/>
                <w:vertAlign w:val="superscript"/>
              </w:rPr>
            </w:pPr>
            <w:r>
              <w:rPr>
                <w:rFonts w:ascii="Times New Roman" w:hAnsi="Times New Roman" w:cs="Times New Roman"/>
                <w:b/>
                <w:sz w:val="24"/>
                <w:szCs w:val="24"/>
              </w:rPr>
              <w:t>ТЕНДЕРНА ПРОПОЗИЦІЯ</w:t>
            </w:r>
            <w:r>
              <w:rPr>
                <w:rFonts w:ascii="Times New Roman" w:hAnsi="Times New Roman" w:cs="Times New Roman"/>
                <w:b/>
                <w:sz w:val="24"/>
                <w:szCs w:val="24"/>
                <w:vertAlign w:val="superscript"/>
              </w:rPr>
              <w:t>1</w:t>
            </w:r>
          </w:p>
          <w:p w14:paraId="6CF70F5E" w14:textId="77777777" w:rsidR="00CA3F87" w:rsidRPr="002774B6" w:rsidRDefault="00CA3F87" w:rsidP="00C368C2">
            <w:pPr>
              <w:suppressAutoHyphens/>
              <w:spacing w:after="0" w:line="240" w:lineRule="auto"/>
              <w:jc w:val="center"/>
              <w:rPr>
                <w:rFonts w:ascii="Times New Roman" w:eastAsia="Times New Roman" w:hAnsi="Times New Roman" w:cs="Times New Roman"/>
                <w:sz w:val="24"/>
                <w:szCs w:val="24"/>
              </w:rPr>
            </w:pPr>
            <w:r w:rsidRPr="002774B6">
              <w:rPr>
                <w:rFonts w:ascii="Times New Roman" w:eastAsia="Times New Roman" w:hAnsi="Times New Roman" w:cs="Times New Roman"/>
                <w:sz w:val="24"/>
                <w:szCs w:val="24"/>
              </w:rPr>
              <w:t xml:space="preserve">  </w:t>
            </w:r>
            <w:bookmarkStart w:id="12" w:name="_Hlk63325515"/>
          </w:p>
          <w:bookmarkEnd w:id="12"/>
          <w:p w14:paraId="5D157A84" w14:textId="77777777" w:rsidR="00CA3F87" w:rsidRPr="002774B6" w:rsidRDefault="00CA3F87" w:rsidP="00C368C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Ми, (назва Учасника), вивчивши інформацію про необхідні технічні, якісні та кількісні характеристики визначені Додатком №</w:t>
            </w:r>
            <w:r>
              <w:rPr>
                <w:rFonts w:ascii="Times New Roman" w:hAnsi="Times New Roman" w:cs="Times New Roman"/>
                <w:sz w:val="24"/>
                <w:szCs w:val="24"/>
              </w:rPr>
              <w:t>4</w:t>
            </w:r>
            <w:r w:rsidRPr="002774B6">
              <w:rPr>
                <w:rFonts w:ascii="Times New Roman" w:hAnsi="Times New Roman" w:cs="Times New Roman"/>
                <w:sz w:val="24"/>
                <w:szCs w:val="24"/>
              </w:rPr>
              <w:t>, надаємо свою тендерну пропозицію на обсяги визначені у Додатку №</w:t>
            </w:r>
            <w:r>
              <w:rPr>
                <w:rFonts w:ascii="Times New Roman" w:hAnsi="Times New Roman" w:cs="Times New Roman"/>
                <w:sz w:val="24"/>
                <w:szCs w:val="24"/>
              </w:rPr>
              <w:t>4</w:t>
            </w:r>
            <w:r w:rsidRPr="002774B6">
              <w:rPr>
                <w:rFonts w:ascii="Times New Roman" w:hAnsi="Times New Roman" w:cs="Times New Roman"/>
                <w:sz w:val="24"/>
                <w:szCs w:val="24"/>
              </w:rPr>
              <w:t xml:space="preserve"> тендерної документації. </w:t>
            </w:r>
          </w:p>
          <w:p w14:paraId="1C09FB70" w14:textId="77777777" w:rsidR="00CA3F87" w:rsidRDefault="00CA3F87" w:rsidP="00C368C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1. Повідомляємо, що маємо можливість та погоджуємося виконати вимоги Замовника та договору на умовах зазначених у нашій пропозиції на загальну вартість: _________________ грн.. ____ коп. (з ПДВ або без ПДВ – </w:t>
            </w:r>
            <w:r w:rsidRPr="00224B61">
              <w:rPr>
                <w:rFonts w:ascii="Times New Roman" w:hAnsi="Times New Roman" w:cs="Times New Roman"/>
                <w:i/>
                <w:iCs/>
                <w:sz w:val="24"/>
                <w:szCs w:val="24"/>
                <w:u w:val="single"/>
              </w:rPr>
              <w:t>вибрати необхідне).</w:t>
            </w:r>
          </w:p>
          <w:p w14:paraId="45FFB73A" w14:textId="77777777" w:rsidR="00CA3F87" w:rsidRDefault="00CA3F87" w:rsidP="00C368C2">
            <w:pPr>
              <w:spacing w:after="0"/>
              <w:ind w:left="156" w:firstLine="426"/>
              <w:jc w:val="center"/>
              <w:rPr>
                <w:rFonts w:ascii="Times New Roman" w:hAnsi="Times New Roman" w:cs="Times New Roman"/>
                <w:sz w:val="24"/>
                <w:szCs w:val="24"/>
              </w:rPr>
            </w:pPr>
          </w:p>
          <w:tbl>
            <w:tblPr>
              <w:tblStyle w:val="a4"/>
              <w:tblW w:w="0" w:type="auto"/>
              <w:tblInd w:w="156" w:type="dxa"/>
              <w:tblLook w:val="04A0" w:firstRow="1" w:lastRow="0" w:firstColumn="1" w:lastColumn="0" w:noHBand="0" w:noVBand="1"/>
            </w:tblPr>
            <w:tblGrid>
              <w:gridCol w:w="593"/>
              <w:gridCol w:w="2464"/>
              <w:gridCol w:w="1529"/>
              <w:gridCol w:w="1529"/>
              <w:gridCol w:w="1529"/>
              <w:gridCol w:w="1529"/>
            </w:tblGrid>
            <w:tr w:rsidR="00CA3F87" w14:paraId="1224ED6A" w14:textId="77777777" w:rsidTr="00C368C2">
              <w:tc>
                <w:tcPr>
                  <w:tcW w:w="593" w:type="dxa"/>
                </w:tcPr>
                <w:p w14:paraId="7E25071B" w14:textId="77777777" w:rsidR="00CA3F87" w:rsidRPr="00436CD7" w:rsidRDefault="00CA3F87" w:rsidP="00C368C2">
                  <w:pPr>
                    <w:jc w:val="center"/>
                    <w:rPr>
                      <w:rFonts w:ascii="Times New Roman" w:hAnsi="Times New Roman" w:cs="Times New Roman"/>
                      <w:b/>
                      <w:bCs/>
                      <w:sz w:val="24"/>
                      <w:szCs w:val="24"/>
                    </w:rPr>
                  </w:pPr>
                  <w:r w:rsidRPr="00436CD7">
                    <w:rPr>
                      <w:rFonts w:ascii="Times New Roman" w:hAnsi="Times New Roman" w:cs="Times New Roman"/>
                      <w:b/>
                      <w:bCs/>
                      <w:sz w:val="24"/>
                      <w:szCs w:val="24"/>
                    </w:rPr>
                    <w:t>№ п/п</w:t>
                  </w:r>
                </w:p>
              </w:tc>
              <w:tc>
                <w:tcPr>
                  <w:tcW w:w="2464" w:type="dxa"/>
                </w:tcPr>
                <w:p w14:paraId="6D8E8B3F" w14:textId="77777777" w:rsidR="00CA3F87" w:rsidRPr="00436CD7" w:rsidRDefault="00CA3F87" w:rsidP="00C368C2">
                  <w:pPr>
                    <w:jc w:val="center"/>
                    <w:rPr>
                      <w:rFonts w:ascii="Times New Roman" w:hAnsi="Times New Roman" w:cs="Times New Roman"/>
                      <w:b/>
                      <w:bCs/>
                      <w:sz w:val="24"/>
                      <w:szCs w:val="24"/>
                    </w:rPr>
                  </w:pPr>
                  <w:r w:rsidRPr="00436CD7">
                    <w:rPr>
                      <w:rFonts w:ascii="Times New Roman" w:hAnsi="Times New Roman" w:cs="Times New Roman"/>
                      <w:b/>
                      <w:bCs/>
                      <w:sz w:val="24"/>
                      <w:szCs w:val="24"/>
                    </w:rPr>
                    <w:t>Найменування послуг</w:t>
                  </w:r>
                </w:p>
              </w:tc>
              <w:tc>
                <w:tcPr>
                  <w:tcW w:w="1529" w:type="dxa"/>
                </w:tcPr>
                <w:p w14:paraId="1080D438" w14:textId="77777777" w:rsidR="00CA3F87" w:rsidRPr="00436CD7" w:rsidRDefault="00CA3F87" w:rsidP="00C368C2">
                  <w:pPr>
                    <w:jc w:val="center"/>
                    <w:rPr>
                      <w:rFonts w:ascii="Times New Roman" w:hAnsi="Times New Roman" w:cs="Times New Roman"/>
                      <w:b/>
                      <w:bCs/>
                      <w:sz w:val="24"/>
                      <w:szCs w:val="24"/>
                    </w:rPr>
                  </w:pPr>
                  <w:r w:rsidRPr="00436CD7">
                    <w:rPr>
                      <w:rFonts w:ascii="Times New Roman" w:hAnsi="Times New Roman" w:cs="Times New Roman"/>
                      <w:b/>
                      <w:bCs/>
                      <w:sz w:val="24"/>
                      <w:szCs w:val="24"/>
                    </w:rPr>
                    <w:t>Одиниця виміру</w:t>
                  </w:r>
                </w:p>
              </w:tc>
              <w:tc>
                <w:tcPr>
                  <w:tcW w:w="1529" w:type="dxa"/>
                </w:tcPr>
                <w:p w14:paraId="395A2436" w14:textId="77777777" w:rsidR="00CA3F87" w:rsidRPr="00436CD7" w:rsidRDefault="00CA3F87" w:rsidP="00C368C2">
                  <w:pPr>
                    <w:jc w:val="center"/>
                    <w:rPr>
                      <w:rFonts w:ascii="Times New Roman" w:hAnsi="Times New Roman" w:cs="Times New Roman"/>
                      <w:b/>
                      <w:bCs/>
                      <w:sz w:val="24"/>
                      <w:szCs w:val="24"/>
                    </w:rPr>
                  </w:pPr>
                  <w:r w:rsidRPr="00436CD7">
                    <w:rPr>
                      <w:rFonts w:ascii="Times New Roman" w:hAnsi="Times New Roman" w:cs="Times New Roman"/>
                      <w:b/>
                      <w:bCs/>
                      <w:sz w:val="24"/>
                      <w:szCs w:val="24"/>
                    </w:rPr>
                    <w:t>Кількість</w:t>
                  </w:r>
                </w:p>
              </w:tc>
              <w:tc>
                <w:tcPr>
                  <w:tcW w:w="1529" w:type="dxa"/>
                </w:tcPr>
                <w:p w14:paraId="522C0A7A" w14:textId="77777777" w:rsidR="00CA3F87" w:rsidRDefault="00CA3F87" w:rsidP="00C368C2">
                  <w:pPr>
                    <w:jc w:val="center"/>
                    <w:rPr>
                      <w:rFonts w:ascii="Times New Roman" w:hAnsi="Times New Roman" w:cs="Times New Roman"/>
                      <w:sz w:val="24"/>
                      <w:szCs w:val="24"/>
                    </w:rPr>
                  </w:pPr>
                  <w:r w:rsidRPr="00436CD7">
                    <w:rPr>
                      <w:rFonts w:ascii="Times New Roman" w:hAnsi="Times New Roman" w:cs="Times New Roman"/>
                      <w:b/>
                      <w:bCs/>
                      <w:sz w:val="24"/>
                      <w:szCs w:val="24"/>
                    </w:rPr>
                    <w:t>Ціна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(без ПДВ або з ПДВ-вибрати необхідне)</w:t>
                  </w:r>
                </w:p>
              </w:tc>
              <w:tc>
                <w:tcPr>
                  <w:tcW w:w="1529" w:type="dxa"/>
                </w:tcPr>
                <w:p w14:paraId="7E9AC282" w14:textId="77777777" w:rsidR="00CA3F87" w:rsidRDefault="00CA3F87" w:rsidP="00C368C2">
                  <w:pPr>
                    <w:jc w:val="center"/>
                    <w:rPr>
                      <w:rFonts w:ascii="Times New Roman" w:hAnsi="Times New Roman" w:cs="Times New Roman"/>
                      <w:sz w:val="24"/>
                      <w:szCs w:val="24"/>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(без ПДВ або з ПДВ-вибрати необхідне)</w:t>
                  </w:r>
                </w:p>
              </w:tc>
            </w:tr>
            <w:tr w:rsidR="00CA3F87" w14:paraId="3427FAA9" w14:textId="77777777" w:rsidTr="00C368C2">
              <w:tc>
                <w:tcPr>
                  <w:tcW w:w="593" w:type="dxa"/>
                </w:tcPr>
                <w:p w14:paraId="2DB4BC79" w14:textId="77777777" w:rsidR="00CA3F87" w:rsidRPr="00436CD7" w:rsidRDefault="00CA3F87" w:rsidP="00C368C2">
                  <w:pPr>
                    <w:jc w:val="center"/>
                    <w:rPr>
                      <w:rFonts w:ascii="Times New Roman" w:hAnsi="Times New Roman" w:cs="Times New Roman"/>
                      <w:b/>
                      <w:bCs/>
                      <w:sz w:val="24"/>
                      <w:szCs w:val="24"/>
                    </w:rPr>
                  </w:pPr>
                  <w:r w:rsidRPr="00436CD7">
                    <w:rPr>
                      <w:rFonts w:ascii="Times New Roman" w:hAnsi="Times New Roman" w:cs="Times New Roman"/>
                      <w:b/>
                      <w:bCs/>
                      <w:sz w:val="24"/>
                      <w:szCs w:val="24"/>
                    </w:rPr>
                    <w:t>1.</w:t>
                  </w:r>
                </w:p>
              </w:tc>
              <w:tc>
                <w:tcPr>
                  <w:tcW w:w="2464" w:type="dxa"/>
                </w:tcPr>
                <w:p w14:paraId="09AF33F2" w14:textId="77777777" w:rsidR="00CA3F87" w:rsidRDefault="00CA3F87" w:rsidP="00C368C2">
                  <w:pPr>
                    <w:jc w:val="both"/>
                    <w:rPr>
                      <w:rFonts w:ascii="Times New Roman" w:hAnsi="Times New Roman" w:cs="Times New Roman"/>
                      <w:sz w:val="24"/>
                      <w:szCs w:val="24"/>
                    </w:rPr>
                  </w:pPr>
                </w:p>
              </w:tc>
              <w:tc>
                <w:tcPr>
                  <w:tcW w:w="1529" w:type="dxa"/>
                </w:tcPr>
                <w:p w14:paraId="2168710E" w14:textId="77777777" w:rsidR="00CA3F87" w:rsidRDefault="00CA3F87" w:rsidP="00C368C2">
                  <w:pPr>
                    <w:jc w:val="both"/>
                    <w:rPr>
                      <w:rFonts w:ascii="Times New Roman" w:hAnsi="Times New Roman" w:cs="Times New Roman"/>
                      <w:sz w:val="24"/>
                      <w:szCs w:val="24"/>
                    </w:rPr>
                  </w:pPr>
                </w:p>
              </w:tc>
              <w:tc>
                <w:tcPr>
                  <w:tcW w:w="1529" w:type="dxa"/>
                </w:tcPr>
                <w:p w14:paraId="3EC5EB05" w14:textId="77777777" w:rsidR="00CA3F87" w:rsidRDefault="00CA3F87" w:rsidP="00C368C2">
                  <w:pPr>
                    <w:jc w:val="both"/>
                    <w:rPr>
                      <w:rFonts w:ascii="Times New Roman" w:hAnsi="Times New Roman" w:cs="Times New Roman"/>
                      <w:sz w:val="24"/>
                      <w:szCs w:val="24"/>
                    </w:rPr>
                  </w:pPr>
                </w:p>
              </w:tc>
              <w:tc>
                <w:tcPr>
                  <w:tcW w:w="1529" w:type="dxa"/>
                </w:tcPr>
                <w:p w14:paraId="49D5FCDA" w14:textId="77777777" w:rsidR="00CA3F87" w:rsidRDefault="00CA3F87" w:rsidP="00C368C2">
                  <w:pPr>
                    <w:jc w:val="both"/>
                    <w:rPr>
                      <w:rFonts w:ascii="Times New Roman" w:hAnsi="Times New Roman" w:cs="Times New Roman"/>
                      <w:sz w:val="24"/>
                      <w:szCs w:val="24"/>
                    </w:rPr>
                  </w:pPr>
                </w:p>
              </w:tc>
              <w:tc>
                <w:tcPr>
                  <w:tcW w:w="1529" w:type="dxa"/>
                </w:tcPr>
                <w:p w14:paraId="31520F76" w14:textId="77777777" w:rsidR="00CA3F87" w:rsidRDefault="00CA3F87" w:rsidP="00C368C2">
                  <w:pPr>
                    <w:jc w:val="both"/>
                    <w:rPr>
                      <w:rFonts w:ascii="Times New Roman" w:hAnsi="Times New Roman" w:cs="Times New Roman"/>
                      <w:sz w:val="24"/>
                      <w:szCs w:val="24"/>
                    </w:rPr>
                  </w:pPr>
                </w:p>
              </w:tc>
            </w:tr>
            <w:tr w:rsidR="00CA3F87" w14:paraId="3B2A10B3" w14:textId="77777777" w:rsidTr="00C368C2">
              <w:tc>
                <w:tcPr>
                  <w:tcW w:w="593" w:type="dxa"/>
                </w:tcPr>
                <w:p w14:paraId="7CC7E23C" w14:textId="77777777" w:rsidR="00CA3F87" w:rsidRPr="00586B5E" w:rsidRDefault="00CA3F87" w:rsidP="00C368C2">
                  <w:pPr>
                    <w:jc w:val="center"/>
                    <w:rPr>
                      <w:rFonts w:ascii="Times New Roman" w:hAnsi="Times New Roman" w:cs="Times New Roman"/>
                      <w:b/>
                      <w:bCs/>
                      <w:sz w:val="24"/>
                      <w:szCs w:val="24"/>
                    </w:rPr>
                  </w:pPr>
                  <w:r w:rsidRPr="00586B5E">
                    <w:rPr>
                      <w:rFonts w:ascii="Times New Roman" w:hAnsi="Times New Roman" w:cs="Times New Roman"/>
                      <w:b/>
                      <w:bCs/>
                      <w:sz w:val="24"/>
                      <w:szCs w:val="24"/>
                    </w:rPr>
                    <w:t>2.</w:t>
                  </w:r>
                </w:p>
              </w:tc>
              <w:tc>
                <w:tcPr>
                  <w:tcW w:w="2464" w:type="dxa"/>
                </w:tcPr>
                <w:p w14:paraId="1B3F0485" w14:textId="77777777" w:rsidR="00CA3F87" w:rsidRDefault="00CA3F87" w:rsidP="00C368C2">
                  <w:pPr>
                    <w:jc w:val="both"/>
                    <w:rPr>
                      <w:rFonts w:ascii="Times New Roman" w:hAnsi="Times New Roman" w:cs="Times New Roman"/>
                      <w:sz w:val="24"/>
                      <w:szCs w:val="24"/>
                    </w:rPr>
                  </w:pPr>
                </w:p>
              </w:tc>
              <w:tc>
                <w:tcPr>
                  <w:tcW w:w="1529" w:type="dxa"/>
                </w:tcPr>
                <w:p w14:paraId="5B9D2B5F" w14:textId="77777777" w:rsidR="00CA3F87" w:rsidRDefault="00CA3F87" w:rsidP="00C368C2">
                  <w:pPr>
                    <w:jc w:val="both"/>
                    <w:rPr>
                      <w:rFonts w:ascii="Times New Roman" w:hAnsi="Times New Roman" w:cs="Times New Roman"/>
                      <w:sz w:val="24"/>
                      <w:szCs w:val="24"/>
                    </w:rPr>
                  </w:pPr>
                </w:p>
              </w:tc>
              <w:tc>
                <w:tcPr>
                  <w:tcW w:w="1529" w:type="dxa"/>
                </w:tcPr>
                <w:p w14:paraId="3795B92C" w14:textId="77777777" w:rsidR="00CA3F87" w:rsidRDefault="00CA3F87" w:rsidP="00C368C2">
                  <w:pPr>
                    <w:jc w:val="both"/>
                    <w:rPr>
                      <w:rFonts w:ascii="Times New Roman" w:hAnsi="Times New Roman" w:cs="Times New Roman"/>
                      <w:sz w:val="24"/>
                      <w:szCs w:val="24"/>
                    </w:rPr>
                  </w:pPr>
                </w:p>
              </w:tc>
              <w:tc>
                <w:tcPr>
                  <w:tcW w:w="1529" w:type="dxa"/>
                </w:tcPr>
                <w:p w14:paraId="05EDA8C7" w14:textId="77777777" w:rsidR="00CA3F87" w:rsidRDefault="00CA3F87" w:rsidP="00C368C2">
                  <w:pPr>
                    <w:jc w:val="both"/>
                    <w:rPr>
                      <w:rFonts w:ascii="Times New Roman" w:hAnsi="Times New Roman" w:cs="Times New Roman"/>
                      <w:sz w:val="24"/>
                      <w:szCs w:val="24"/>
                    </w:rPr>
                  </w:pPr>
                </w:p>
              </w:tc>
              <w:tc>
                <w:tcPr>
                  <w:tcW w:w="1529" w:type="dxa"/>
                </w:tcPr>
                <w:p w14:paraId="09707AF7" w14:textId="77777777" w:rsidR="00CA3F87" w:rsidRDefault="00CA3F87" w:rsidP="00C368C2">
                  <w:pPr>
                    <w:jc w:val="both"/>
                    <w:rPr>
                      <w:rFonts w:ascii="Times New Roman" w:hAnsi="Times New Roman" w:cs="Times New Roman"/>
                      <w:sz w:val="24"/>
                      <w:szCs w:val="24"/>
                    </w:rPr>
                  </w:pPr>
                </w:p>
              </w:tc>
            </w:tr>
          </w:tbl>
          <w:p w14:paraId="57CF7AFE" w14:textId="77777777" w:rsidR="00CA3F87" w:rsidRDefault="00CA3F87" w:rsidP="00C368C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2. Ціна включає в себе всі витрати Учасника. </w:t>
            </w:r>
          </w:p>
          <w:p w14:paraId="4DAE458E" w14:textId="77777777" w:rsidR="00CA3F87" w:rsidRDefault="00CA3F87" w:rsidP="00C368C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3. Ми погоджуємося, що обсяги закупівлі послуг можуть бути зменшені залежно від потреб Замовника та реального фінансування видатків. </w:t>
            </w:r>
          </w:p>
          <w:p w14:paraId="31AF25EA" w14:textId="77777777" w:rsidR="00CA3F87" w:rsidRDefault="00CA3F87" w:rsidP="00C368C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4. Ми, беремо на себе зобов'язання виконати всі умови, передбачені договором. </w:t>
            </w:r>
          </w:p>
          <w:p w14:paraId="274E46DE" w14:textId="77777777" w:rsidR="00CA3F87" w:rsidRDefault="00CA3F87" w:rsidP="00C368C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5. Ми погоджуємося дотримуватися умов цієї пропозиції протягом </w:t>
            </w:r>
            <w:r>
              <w:rPr>
                <w:rFonts w:ascii="Times New Roman" w:hAnsi="Times New Roman" w:cs="Times New Roman"/>
                <w:sz w:val="24"/>
                <w:szCs w:val="24"/>
              </w:rPr>
              <w:t>9</w:t>
            </w:r>
            <w:r w:rsidRPr="002774B6">
              <w:rPr>
                <w:rFonts w:ascii="Times New Roman" w:hAnsi="Times New Roman" w:cs="Times New Roman"/>
                <w:sz w:val="24"/>
                <w:szCs w:val="24"/>
              </w:rPr>
              <w:t>0 днів із дати кінцевого строку подання тендерних пропозицій.</w:t>
            </w:r>
          </w:p>
          <w:p w14:paraId="010189B8" w14:textId="77777777" w:rsidR="00CA3F87" w:rsidRDefault="00CA3F87" w:rsidP="00C368C2">
            <w:pPr>
              <w:spacing w:after="0"/>
              <w:ind w:firstLine="426"/>
              <w:jc w:val="both"/>
              <w:rPr>
                <w:rFonts w:ascii="Times New Roman" w:hAnsi="Times New Roman" w:cs="Times New Roman"/>
                <w:b/>
                <w:sz w:val="24"/>
                <w:szCs w:val="24"/>
              </w:rPr>
            </w:pPr>
            <w:r w:rsidRPr="002774B6">
              <w:rPr>
                <w:rFonts w:ascii="Times New Roman" w:hAnsi="Times New Roman" w:cs="Times New Roman"/>
                <w:sz w:val="24"/>
                <w:szCs w:val="24"/>
              </w:rPr>
              <w:t xml:space="preserve"> 6. Ми, зобов’язуємося укласти договір про закупівлю за ціною зазначеної вище протягом строку дії нашої пропозиції, </w:t>
            </w:r>
            <w:r w:rsidRPr="002774B6">
              <w:rPr>
                <w:rFonts w:ascii="Times New Roman" w:hAnsi="Times New Roman" w:cs="Times New Roman"/>
                <w:b/>
                <w:bCs/>
                <w:sz w:val="24"/>
                <w:szCs w:val="24"/>
              </w:rPr>
              <w:t>не пізніше ніж через 15 днів</w:t>
            </w:r>
            <w:r w:rsidRPr="002774B6">
              <w:rPr>
                <w:rFonts w:ascii="Times New Roman" w:hAnsi="Times New Roman" w:cs="Times New Roman"/>
                <w:sz w:val="24"/>
                <w:szCs w:val="24"/>
              </w:rPr>
              <w:t xml:space="preserve"> з дати прийняття рішення про намір укласти договір про закупівлю. У випадку обґрунтованої необхідності погоджуємось,</w:t>
            </w:r>
            <w:r>
              <w:rPr>
                <w:rFonts w:ascii="Times New Roman" w:hAnsi="Times New Roman" w:cs="Times New Roman"/>
                <w:sz w:val="24"/>
                <w:szCs w:val="24"/>
              </w:rPr>
              <w:t xml:space="preserve"> </w:t>
            </w:r>
            <w:r w:rsidRPr="002774B6">
              <w:rPr>
                <w:rFonts w:ascii="Times New Roman" w:hAnsi="Times New Roman" w:cs="Times New Roman"/>
                <w:sz w:val="24"/>
                <w:szCs w:val="24"/>
              </w:rPr>
              <w:t xml:space="preserve">що строк для укладення договору може </w:t>
            </w:r>
            <w:r w:rsidRPr="002774B6">
              <w:rPr>
                <w:rFonts w:ascii="Times New Roman" w:hAnsi="Times New Roman" w:cs="Times New Roman"/>
                <w:b/>
                <w:bCs/>
                <w:sz w:val="24"/>
                <w:szCs w:val="24"/>
              </w:rPr>
              <w:t>бути продовжений до 60 днів</w:t>
            </w:r>
            <w:r w:rsidRPr="002774B6">
              <w:rPr>
                <w:rFonts w:ascii="Times New Roman" w:hAnsi="Times New Roman" w:cs="Times New Roman"/>
                <w:sz w:val="24"/>
                <w:szCs w:val="24"/>
              </w:rPr>
              <w:t xml:space="preserve">. </w:t>
            </w:r>
          </w:p>
        </w:tc>
      </w:tr>
    </w:tbl>
    <w:p w14:paraId="16D9D611" w14:textId="77777777" w:rsidR="00CA3F87" w:rsidRPr="002774B6" w:rsidRDefault="00CA3F87" w:rsidP="00CA3F87">
      <w:pPr>
        <w:spacing w:after="0"/>
        <w:ind w:firstLine="426"/>
        <w:jc w:val="both"/>
        <w:rPr>
          <w:rFonts w:ascii="Times New Roman" w:hAnsi="Times New Roman" w:cs="Times New Roman"/>
        </w:rPr>
      </w:pPr>
      <w:r w:rsidRPr="002774B6">
        <w:rPr>
          <w:rFonts w:ascii="Times New Roman" w:hAnsi="Times New Roman" w:cs="Times New Roman"/>
          <w:vertAlign w:val="superscript"/>
        </w:rPr>
        <w:t>1</w:t>
      </w:r>
      <w:r w:rsidRPr="002774B6">
        <w:rPr>
          <w:rFonts w:ascii="Times New Roman" w:hAnsi="Times New Roman" w:cs="Times New Roman"/>
        </w:rPr>
        <w:t>Довідка за Формою – встановлена замовником форма довідки, якої учасники повинні дотримуватись.</w:t>
      </w:r>
    </w:p>
    <w:p w14:paraId="3DF6160B" w14:textId="77777777" w:rsidR="00CA3F87" w:rsidRDefault="00CA3F87" w:rsidP="00CA3F87">
      <w:pPr>
        <w:spacing w:after="0"/>
        <w:rPr>
          <w:rFonts w:ascii="Times New Roman" w:hAnsi="Times New Roman" w:cs="Times New Roman"/>
          <w:sz w:val="24"/>
          <w:szCs w:val="24"/>
        </w:rPr>
      </w:pPr>
    </w:p>
    <w:p w14:paraId="24B8673F" w14:textId="77777777" w:rsidR="00CA3F87" w:rsidRPr="009610BB" w:rsidRDefault="00CA3F87" w:rsidP="00CA3F87">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515DA35E" w14:textId="77777777" w:rsidR="00CA3F87" w:rsidRPr="009610BB" w:rsidRDefault="00CA3F87" w:rsidP="00CA3F87">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105131EE" w14:textId="77777777" w:rsidR="00CA3F87" w:rsidRPr="009610BB" w:rsidRDefault="00CA3F87" w:rsidP="00CA3F87">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p w14:paraId="15F536B4" w14:textId="77777777" w:rsidR="00CA3F87" w:rsidRPr="00612771" w:rsidRDefault="00CA3F87" w:rsidP="00CA3F87">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rPr>
      </w:pPr>
    </w:p>
    <w:p w14:paraId="7B40568D" w14:textId="77777777" w:rsidR="00CA3F87" w:rsidRPr="00EA5777" w:rsidRDefault="00CA3F87" w:rsidP="00CA3F87">
      <w:pPr>
        <w:spacing w:after="0"/>
        <w:rPr>
          <w:rFonts w:ascii="Times New Roman" w:hAnsi="Times New Roman" w:cs="Times New Roman"/>
          <w:sz w:val="24"/>
          <w:szCs w:val="24"/>
        </w:rPr>
      </w:pPr>
    </w:p>
    <w:p w14:paraId="0AEB8206" w14:textId="77777777" w:rsidR="004259B7" w:rsidRPr="00055C37" w:rsidRDefault="004259B7" w:rsidP="004259B7">
      <w:pPr>
        <w:spacing w:after="0" w:line="240" w:lineRule="auto"/>
        <w:ind w:left="6521"/>
        <w:rPr>
          <w:rFonts w:ascii="Times New Roman" w:hAnsi="Times New Roman"/>
          <w:b/>
          <w:i/>
          <w:sz w:val="24"/>
          <w:szCs w:val="24"/>
        </w:rPr>
      </w:pPr>
    </w:p>
    <w:sectPr w:rsidR="004259B7" w:rsidRPr="00055C37" w:rsidSect="000E45DF">
      <w:headerReference w:type="default" r:id="rId19"/>
      <w:footerReference w:type="default" r:id="rId20"/>
      <w:headerReference w:type="first" r:id="rId21"/>
      <w:pgSz w:w="11906" w:h="16838"/>
      <w:pgMar w:top="567" w:right="851" w:bottom="426" w:left="993"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B39D" w14:textId="77777777" w:rsidR="00437679" w:rsidRDefault="00437679" w:rsidP="000F72B4">
      <w:pPr>
        <w:spacing w:after="0" w:line="240" w:lineRule="auto"/>
      </w:pPr>
      <w:r>
        <w:separator/>
      </w:r>
    </w:p>
  </w:endnote>
  <w:endnote w:type="continuationSeparator" w:id="0">
    <w:p w14:paraId="5D410E31" w14:textId="77777777" w:rsidR="00437679" w:rsidRDefault="00437679"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BE1B" w14:textId="77777777" w:rsidR="00962DAF" w:rsidRDefault="00962D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476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6F8" w14:textId="77777777" w:rsidR="00437679" w:rsidRDefault="00437679" w:rsidP="000F72B4">
      <w:pPr>
        <w:spacing w:after="0" w:line="240" w:lineRule="auto"/>
      </w:pPr>
      <w:r>
        <w:separator/>
      </w:r>
    </w:p>
  </w:footnote>
  <w:footnote w:type="continuationSeparator" w:id="0">
    <w:p w14:paraId="34851CD6" w14:textId="77777777" w:rsidR="00437679" w:rsidRDefault="00437679" w:rsidP="000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727" w14:textId="77777777" w:rsidR="00962DAF" w:rsidRDefault="00962DAF">
    <w:pPr>
      <w:jc w:val="right"/>
    </w:pPr>
    <w:r>
      <w:fldChar w:fldCharType="begin"/>
    </w:r>
    <w:r>
      <w:instrText>PAGE</w:instrText>
    </w:r>
    <w:r>
      <w:fldChar w:fldCharType="separate"/>
    </w:r>
    <w:r w:rsidR="00CE476D">
      <w:rPr>
        <w:noProof/>
      </w:rPr>
      <w:t>38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5677" w14:textId="77777777" w:rsidR="00962DAF" w:rsidRDefault="00962DAF">
    <w:pPr>
      <w:jc w:val="right"/>
    </w:pPr>
    <w:r>
      <w:fldChar w:fldCharType="begin"/>
    </w:r>
    <w:r>
      <w:instrText>PAGE</w:instrText>
    </w:r>
    <w:r>
      <w:fldChar w:fldCharType="separate"/>
    </w:r>
    <w:r w:rsidR="00CE476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15:restartNumberingAfterBreak="0">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9C3720E"/>
    <w:multiLevelType w:val="hybridMultilevel"/>
    <w:tmpl w:val="DC4CFDFE"/>
    <w:lvl w:ilvl="0" w:tplc="F75E6C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15:restartNumberingAfterBreak="0">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15:restartNumberingAfterBreak="0">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07108332">
    <w:abstractNumId w:val="16"/>
  </w:num>
  <w:num w:numId="2" w16cid:durableId="2110465346">
    <w:abstractNumId w:val="13"/>
  </w:num>
  <w:num w:numId="3" w16cid:durableId="20321741">
    <w:abstractNumId w:val="1"/>
  </w:num>
  <w:num w:numId="4" w16cid:durableId="1531914791">
    <w:abstractNumId w:val="4"/>
  </w:num>
  <w:num w:numId="5" w16cid:durableId="206308026">
    <w:abstractNumId w:val="15"/>
  </w:num>
  <w:num w:numId="6" w16cid:durableId="706443028">
    <w:abstractNumId w:val="12"/>
  </w:num>
  <w:num w:numId="7" w16cid:durableId="1044790136">
    <w:abstractNumId w:val="14"/>
    <w:lvlOverride w:ilvl="0">
      <w:startOverride w:val="1"/>
    </w:lvlOverride>
    <w:lvlOverride w:ilvl="1"/>
    <w:lvlOverride w:ilvl="2"/>
    <w:lvlOverride w:ilvl="3"/>
    <w:lvlOverride w:ilvl="4"/>
    <w:lvlOverride w:ilvl="5"/>
    <w:lvlOverride w:ilvl="6"/>
    <w:lvlOverride w:ilvl="7"/>
    <w:lvlOverride w:ilvl="8"/>
  </w:num>
  <w:num w:numId="8" w16cid:durableId="819003863">
    <w:abstractNumId w:val="10"/>
  </w:num>
  <w:num w:numId="9" w16cid:durableId="1312714144">
    <w:abstractNumId w:val="3"/>
  </w:num>
  <w:num w:numId="10" w16cid:durableId="1337346348">
    <w:abstractNumId w:val="0"/>
  </w:num>
  <w:num w:numId="11" w16cid:durableId="286736584">
    <w:abstractNumId w:val="11"/>
  </w:num>
  <w:num w:numId="12" w16cid:durableId="153453396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3174993">
    <w:abstractNumId w:val="6"/>
  </w:num>
  <w:num w:numId="14" w16cid:durableId="10183593">
    <w:abstractNumId w:val="8"/>
  </w:num>
  <w:num w:numId="15" w16cid:durableId="1297486516">
    <w:abstractNumId w:val="9"/>
  </w:num>
  <w:num w:numId="16" w16cid:durableId="216748376">
    <w:abstractNumId w:val="2"/>
  </w:num>
  <w:num w:numId="17" w16cid:durableId="12652671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0040670">
    <w:abstractNumId w:val="17"/>
  </w:num>
  <w:num w:numId="19" w16cid:durableId="1377699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9277F"/>
    <w:rsid w:val="00092989"/>
    <w:rsid w:val="00095CB7"/>
    <w:rsid w:val="000B65C5"/>
    <w:rsid w:val="000B6F29"/>
    <w:rsid w:val="000D41B9"/>
    <w:rsid w:val="000D56F8"/>
    <w:rsid w:val="000E45DF"/>
    <w:rsid w:val="000E616E"/>
    <w:rsid w:val="000F0089"/>
    <w:rsid w:val="000F3C67"/>
    <w:rsid w:val="000F72B4"/>
    <w:rsid w:val="00104048"/>
    <w:rsid w:val="00123E42"/>
    <w:rsid w:val="00125F37"/>
    <w:rsid w:val="001310B9"/>
    <w:rsid w:val="00141475"/>
    <w:rsid w:val="0016215B"/>
    <w:rsid w:val="0016424A"/>
    <w:rsid w:val="00165430"/>
    <w:rsid w:val="00170163"/>
    <w:rsid w:val="00171F1E"/>
    <w:rsid w:val="001764EB"/>
    <w:rsid w:val="00177742"/>
    <w:rsid w:val="0018420A"/>
    <w:rsid w:val="00186A31"/>
    <w:rsid w:val="001943C4"/>
    <w:rsid w:val="001B65D8"/>
    <w:rsid w:val="001B7944"/>
    <w:rsid w:val="001D39ED"/>
    <w:rsid w:val="001D72A7"/>
    <w:rsid w:val="001D7694"/>
    <w:rsid w:val="001E0283"/>
    <w:rsid w:val="001F369D"/>
    <w:rsid w:val="001F76EC"/>
    <w:rsid w:val="00201F8A"/>
    <w:rsid w:val="00203632"/>
    <w:rsid w:val="00204F8B"/>
    <w:rsid w:val="00220F98"/>
    <w:rsid w:val="00221FB5"/>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401E99"/>
    <w:rsid w:val="00402416"/>
    <w:rsid w:val="0041121A"/>
    <w:rsid w:val="004149DA"/>
    <w:rsid w:val="00414A35"/>
    <w:rsid w:val="00414FFB"/>
    <w:rsid w:val="0041514A"/>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200C1"/>
    <w:rsid w:val="00520D80"/>
    <w:rsid w:val="00525ADA"/>
    <w:rsid w:val="00545503"/>
    <w:rsid w:val="00550CBB"/>
    <w:rsid w:val="00567FBB"/>
    <w:rsid w:val="00573BB1"/>
    <w:rsid w:val="00573F42"/>
    <w:rsid w:val="00574B7C"/>
    <w:rsid w:val="005757B4"/>
    <w:rsid w:val="00577399"/>
    <w:rsid w:val="00577AF6"/>
    <w:rsid w:val="005818F7"/>
    <w:rsid w:val="00584A14"/>
    <w:rsid w:val="00584FB0"/>
    <w:rsid w:val="005970C8"/>
    <w:rsid w:val="005A16D3"/>
    <w:rsid w:val="005A79DF"/>
    <w:rsid w:val="005B65E1"/>
    <w:rsid w:val="005C01C5"/>
    <w:rsid w:val="005C60B8"/>
    <w:rsid w:val="005C7609"/>
    <w:rsid w:val="005D786B"/>
    <w:rsid w:val="005E0120"/>
    <w:rsid w:val="005E7054"/>
    <w:rsid w:val="005F1B01"/>
    <w:rsid w:val="00600DB2"/>
    <w:rsid w:val="00607F21"/>
    <w:rsid w:val="00614E15"/>
    <w:rsid w:val="0063180D"/>
    <w:rsid w:val="006335B4"/>
    <w:rsid w:val="006367A8"/>
    <w:rsid w:val="0066087F"/>
    <w:rsid w:val="006649A9"/>
    <w:rsid w:val="006879C2"/>
    <w:rsid w:val="00694BC3"/>
    <w:rsid w:val="006954B5"/>
    <w:rsid w:val="006A0010"/>
    <w:rsid w:val="006A36F0"/>
    <w:rsid w:val="006A6CD5"/>
    <w:rsid w:val="006B477A"/>
    <w:rsid w:val="006B7B58"/>
    <w:rsid w:val="006C4580"/>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70B9"/>
    <w:rsid w:val="008125B3"/>
    <w:rsid w:val="00830558"/>
    <w:rsid w:val="008349F0"/>
    <w:rsid w:val="00837CF0"/>
    <w:rsid w:val="008453A4"/>
    <w:rsid w:val="00856BD9"/>
    <w:rsid w:val="00856DE9"/>
    <w:rsid w:val="00863BC7"/>
    <w:rsid w:val="00864430"/>
    <w:rsid w:val="0088764F"/>
    <w:rsid w:val="00893FA8"/>
    <w:rsid w:val="008A5E6C"/>
    <w:rsid w:val="008B4828"/>
    <w:rsid w:val="008C2D14"/>
    <w:rsid w:val="008C36E7"/>
    <w:rsid w:val="008C44F7"/>
    <w:rsid w:val="008D33E8"/>
    <w:rsid w:val="008D45E6"/>
    <w:rsid w:val="008F0BAB"/>
    <w:rsid w:val="008F2A20"/>
    <w:rsid w:val="008F52DF"/>
    <w:rsid w:val="00900375"/>
    <w:rsid w:val="00900BC5"/>
    <w:rsid w:val="0091470C"/>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76A4"/>
    <w:rsid w:val="00AC61DA"/>
    <w:rsid w:val="00AC6310"/>
    <w:rsid w:val="00AE0914"/>
    <w:rsid w:val="00AE5DD7"/>
    <w:rsid w:val="00AE65DF"/>
    <w:rsid w:val="00AE662B"/>
    <w:rsid w:val="00AF6789"/>
    <w:rsid w:val="00B06DB7"/>
    <w:rsid w:val="00B14269"/>
    <w:rsid w:val="00B216F9"/>
    <w:rsid w:val="00B228A6"/>
    <w:rsid w:val="00B264BA"/>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6777"/>
    <w:rsid w:val="00C3762D"/>
    <w:rsid w:val="00C43D88"/>
    <w:rsid w:val="00C447EB"/>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B2367"/>
    <w:rsid w:val="00EB695E"/>
    <w:rsid w:val="00ED5F75"/>
    <w:rsid w:val="00EE38EB"/>
    <w:rsid w:val="00EE587A"/>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70031"/>
    <w:rsid w:val="00F70E24"/>
    <w:rsid w:val="00F763A7"/>
    <w:rsid w:val="00F8331B"/>
    <w:rsid w:val="00F92C04"/>
    <w:rsid w:val="00F9791D"/>
    <w:rsid w:val="00FA1B7F"/>
    <w:rsid w:val="00FA1C86"/>
    <w:rsid w:val="00FA1E59"/>
    <w:rsid w:val="00FA30CD"/>
    <w:rsid w:val="00FB7273"/>
    <w:rsid w:val="00FB77AD"/>
    <w:rsid w:val="00FC0BA3"/>
    <w:rsid w:val="00FC19E9"/>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15:docId w15:val="{BF873C74-B1A2-4567-BB0E-43EC2B39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left w:w="108"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left w:w="108"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left w:w="108"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інтервалів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731FFA"/>
  </w:style>
  <w:style w:type="character" w:customStyle="1" w:styleId="ab">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и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у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ий текст з відступом Знак"/>
    <w:basedOn w:val="a0"/>
    <w:link w:val="afa"/>
    <w:uiPriority w:val="99"/>
    <w:semiHidden/>
    <w:rsid w:val="00186A31"/>
  </w:style>
  <w:style w:type="character" w:styleId="afc">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070887kli@gmail.com"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F2B335-4033-4BF7-9835-2B4CAAD5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42</Pages>
  <Words>59326</Words>
  <Characters>33817</Characters>
  <Application>Microsoft Office Word</Application>
  <DocSecurity>0</DocSecurity>
  <Lines>281</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2023-03-23T13:21:00Z</cp:lastPrinted>
  <dcterms:created xsi:type="dcterms:W3CDTF">2024-02-27T06:58:00Z</dcterms:created>
  <dcterms:modified xsi:type="dcterms:W3CDTF">2024-03-14T15:22:00Z</dcterms:modified>
</cp:coreProperties>
</file>