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0E49" w14:textId="31481D58" w:rsidR="00705968" w:rsidRPr="00705968" w:rsidRDefault="00395C01" w:rsidP="00705968">
      <w:pPr>
        <w:pStyle w:val="1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Комунальне підприємство «Заводське-2010»</w:t>
      </w:r>
    </w:p>
    <w:p w14:paraId="376A1FF5" w14:textId="77777777" w:rsidR="00675CA5" w:rsidRPr="00A9773B" w:rsidRDefault="00675CA5" w:rsidP="00675CA5">
      <w:pPr>
        <w:tabs>
          <w:tab w:val="left" w:pos="3090"/>
        </w:tabs>
        <w:jc w:val="center"/>
        <w:rPr>
          <w:rFonts w:ascii="Times New Roman" w:hAnsi="Times New Roman"/>
          <w:b/>
          <w:szCs w:val="24"/>
          <w:shd w:val="clear" w:color="auto" w:fill="FAFAFA"/>
        </w:rPr>
      </w:pPr>
    </w:p>
    <w:tbl>
      <w:tblPr>
        <w:tblpPr w:leftFromText="180" w:rightFromText="180" w:vertAnchor="text" w:horzAnchor="margin" w:tblpXSpec="right" w:tblpY="286"/>
        <w:tblW w:w="9315" w:type="dxa"/>
        <w:tblLayout w:type="fixed"/>
        <w:tblLook w:val="04A0" w:firstRow="1" w:lastRow="0" w:firstColumn="1" w:lastColumn="0" w:noHBand="0" w:noVBand="1"/>
      </w:tblPr>
      <w:tblGrid>
        <w:gridCol w:w="4502"/>
        <w:gridCol w:w="4813"/>
      </w:tblGrid>
      <w:tr w:rsidR="00675CA5" w:rsidRPr="00D02AC8" w14:paraId="23395E4D" w14:textId="77777777" w:rsidTr="00951B36">
        <w:tc>
          <w:tcPr>
            <w:tcW w:w="4502" w:type="dxa"/>
          </w:tcPr>
          <w:p w14:paraId="7D58CB26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813" w:type="dxa"/>
            <w:hideMark/>
          </w:tcPr>
          <w:p w14:paraId="52766624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  <w:r w:rsidRPr="00D02AC8">
              <w:rPr>
                <w:rFonts w:ascii="Times New Roman" w:hAnsi="Times New Roman"/>
                <w:szCs w:val="24"/>
              </w:rPr>
              <w:t>ЗАТВЕРДЖЕНО</w:t>
            </w:r>
          </w:p>
        </w:tc>
      </w:tr>
      <w:tr w:rsidR="00675CA5" w:rsidRPr="00D02AC8" w14:paraId="313D034F" w14:textId="77777777" w:rsidTr="00951B36">
        <w:tc>
          <w:tcPr>
            <w:tcW w:w="4502" w:type="dxa"/>
          </w:tcPr>
          <w:p w14:paraId="6AE38709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813" w:type="dxa"/>
            <w:hideMark/>
          </w:tcPr>
          <w:p w14:paraId="35C06705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  <w:r w:rsidRPr="00D02AC8">
              <w:rPr>
                <w:rFonts w:ascii="Times New Roman" w:hAnsi="Times New Roman"/>
                <w:szCs w:val="24"/>
              </w:rPr>
              <w:t xml:space="preserve">РІШЕННЯМ уповноваженої особи </w:t>
            </w:r>
          </w:p>
        </w:tc>
      </w:tr>
      <w:tr w:rsidR="00675CA5" w:rsidRPr="00D02AC8" w14:paraId="731BEF3B" w14:textId="77777777" w:rsidTr="00951B36">
        <w:tc>
          <w:tcPr>
            <w:tcW w:w="4502" w:type="dxa"/>
          </w:tcPr>
          <w:p w14:paraId="0CB4B509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813" w:type="dxa"/>
            <w:hideMark/>
          </w:tcPr>
          <w:p w14:paraId="0B91CAC0" w14:textId="3048CB99" w:rsidR="00675CA5" w:rsidRPr="00D02AC8" w:rsidRDefault="00675CA5" w:rsidP="008D5B52">
            <w:pPr>
              <w:rPr>
                <w:rFonts w:ascii="Times New Roman" w:eastAsia="Calibri" w:hAnsi="Times New Roman"/>
                <w:szCs w:val="24"/>
              </w:rPr>
            </w:pPr>
            <w:r w:rsidRPr="00D02AC8">
              <w:rPr>
                <w:rFonts w:ascii="Times New Roman" w:hAnsi="Times New Roman"/>
                <w:szCs w:val="24"/>
              </w:rPr>
              <w:t xml:space="preserve">від </w:t>
            </w:r>
            <w:r w:rsidR="00705968">
              <w:rPr>
                <w:rFonts w:ascii="Times New Roman" w:hAnsi="Times New Roman"/>
                <w:szCs w:val="24"/>
              </w:rPr>
              <w:t>0</w:t>
            </w:r>
            <w:r w:rsidR="008D5B52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95C01">
              <w:rPr>
                <w:rFonts w:ascii="Times New Roman" w:hAnsi="Times New Roman"/>
                <w:szCs w:val="24"/>
              </w:rPr>
              <w:t>травня</w:t>
            </w:r>
            <w:r>
              <w:rPr>
                <w:rFonts w:ascii="Times New Roman" w:hAnsi="Times New Roman"/>
                <w:szCs w:val="24"/>
              </w:rPr>
              <w:t xml:space="preserve"> 202</w:t>
            </w:r>
            <w:r w:rsidR="00705968">
              <w:rPr>
                <w:rFonts w:ascii="Times New Roman" w:hAnsi="Times New Roman"/>
                <w:szCs w:val="24"/>
              </w:rPr>
              <w:t>4</w:t>
            </w:r>
            <w:r w:rsidRPr="00D02AC8">
              <w:rPr>
                <w:rFonts w:ascii="Times New Roman" w:hAnsi="Times New Roman"/>
                <w:szCs w:val="24"/>
              </w:rPr>
              <w:t xml:space="preserve"> року</w:t>
            </w:r>
          </w:p>
        </w:tc>
      </w:tr>
    </w:tbl>
    <w:p w14:paraId="11B58F37" w14:textId="77777777" w:rsidR="00675CA5" w:rsidRDefault="00675CA5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04C0F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16CC0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5C496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3893B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28AA8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5E077" w14:textId="234C62B6" w:rsidR="00C867A4" w:rsidRPr="004A7EA4" w:rsidRDefault="004A7EA4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EA4">
        <w:rPr>
          <w:rFonts w:ascii="Times New Roman" w:hAnsi="Times New Roman" w:cs="Times New Roman"/>
          <w:b/>
          <w:bCs/>
          <w:sz w:val="24"/>
          <w:szCs w:val="24"/>
        </w:rPr>
        <w:t>Перелік змін до тендерної документації</w:t>
      </w:r>
    </w:p>
    <w:p w14:paraId="4473A640" w14:textId="07F884C0" w:rsidR="004A7EA4" w:rsidRPr="004A7EA4" w:rsidRDefault="004A7EA4" w:rsidP="004A7EA4">
      <w:pPr>
        <w:spacing w:after="0"/>
        <w:jc w:val="center"/>
        <w:rPr>
          <w:rFonts w:ascii="Times New Roman" w:hAnsi="Times New Roman" w:cs="Times New Roman"/>
        </w:rPr>
      </w:pPr>
      <w:r w:rsidRPr="004A7EA4">
        <w:rPr>
          <w:rFonts w:ascii="Times New Roman" w:hAnsi="Times New Roman" w:cs="Times New Roman"/>
        </w:rPr>
        <w:t>на закупівлю:</w:t>
      </w:r>
    </w:p>
    <w:p w14:paraId="64095B8A" w14:textId="5EE5A7DA" w:rsidR="004A7EA4" w:rsidRDefault="004A7EA4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7EA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5C01" w:rsidRPr="00395C01">
        <w:rPr>
          <w:rFonts w:ascii="Times New Roman" w:hAnsi="Times New Roman" w:cs="Times New Roman"/>
          <w:spacing w:val="-3"/>
          <w:u w:val="single"/>
        </w:rPr>
        <w:t xml:space="preserve">Поточний ремонт ділянки дороги комунальної власності за адресою </w:t>
      </w:r>
      <w:proofErr w:type="spellStart"/>
      <w:r w:rsidR="00395C01" w:rsidRPr="00395C01">
        <w:rPr>
          <w:rFonts w:ascii="Times New Roman" w:hAnsi="Times New Roman" w:cs="Times New Roman"/>
          <w:spacing w:val="-3"/>
          <w:u w:val="single"/>
        </w:rPr>
        <w:t>вул.</w:t>
      </w:r>
      <w:r w:rsidR="00BB728E">
        <w:rPr>
          <w:rFonts w:ascii="Times New Roman" w:hAnsi="Times New Roman" w:cs="Times New Roman"/>
          <w:spacing w:val="-3"/>
          <w:u w:val="single"/>
        </w:rPr>
        <w:t>Шевченка</w:t>
      </w:r>
      <w:proofErr w:type="spellEnd"/>
      <w:r w:rsidR="00BB728E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="00BB728E">
        <w:rPr>
          <w:rFonts w:ascii="Times New Roman" w:hAnsi="Times New Roman" w:cs="Times New Roman"/>
          <w:spacing w:val="-3"/>
          <w:u w:val="single"/>
        </w:rPr>
        <w:t>с.Угринь</w:t>
      </w:r>
      <w:proofErr w:type="spellEnd"/>
      <w:r w:rsidR="00395C01" w:rsidRPr="00395C01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="00395C01" w:rsidRPr="00395C01">
        <w:rPr>
          <w:rFonts w:ascii="Times New Roman" w:hAnsi="Times New Roman" w:cs="Times New Roman"/>
          <w:spacing w:val="-3"/>
          <w:u w:val="single"/>
        </w:rPr>
        <w:t>Чортківський</w:t>
      </w:r>
      <w:proofErr w:type="spellEnd"/>
      <w:r w:rsidR="00395C01" w:rsidRPr="00395C01">
        <w:rPr>
          <w:rFonts w:ascii="Times New Roman" w:hAnsi="Times New Roman" w:cs="Times New Roman"/>
          <w:spacing w:val="-3"/>
          <w:u w:val="single"/>
        </w:rPr>
        <w:t xml:space="preserve"> район Тернопільська область</w:t>
      </w:r>
      <w:r w:rsidRPr="004A7EA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686E1324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E12A30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547501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1C52AD" w14:textId="77777777" w:rsidR="00515C7C" w:rsidRPr="004A7EA4" w:rsidRDefault="00515C7C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863DF8" w14:textId="73B77197" w:rsidR="00705968" w:rsidRPr="004A7EA4" w:rsidRDefault="00705968" w:rsidP="00545767">
      <w:pPr>
        <w:ind w:firstLine="360"/>
        <w:jc w:val="both"/>
        <w:rPr>
          <w:rFonts w:ascii="Times New Roman" w:hAnsi="Times New Roman" w:cs="Times New Roman"/>
        </w:rPr>
      </w:pPr>
      <w:r w:rsidRPr="004A7EA4">
        <w:rPr>
          <w:rFonts w:ascii="Times New Roman" w:hAnsi="Times New Roman" w:cs="Times New Roman"/>
        </w:rPr>
        <w:t>Керуючись пункту 54 Особливостей</w:t>
      </w:r>
      <w:r w:rsidR="00515C7C">
        <w:rPr>
          <w:rFonts w:ascii="Times New Roman" w:hAnsi="Times New Roman" w:cs="Times New Roman"/>
        </w:rPr>
        <w:t xml:space="preserve"> та на підставі рішення </w:t>
      </w:r>
      <w:r w:rsidR="00545767">
        <w:rPr>
          <w:rFonts w:ascii="Times New Roman" w:hAnsi="Times New Roman" w:cs="Times New Roman"/>
        </w:rPr>
        <w:t xml:space="preserve">комісії </w:t>
      </w:r>
      <w:r w:rsidR="00515C7C">
        <w:rPr>
          <w:rFonts w:ascii="Times New Roman" w:hAnsi="Times New Roman" w:cs="Times New Roman"/>
        </w:rPr>
        <w:t>Антимонопольного комітету</w:t>
      </w:r>
      <w:r w:rsidR="00545767">
        <w:rPr>
          <w:rFonts w:ascii="Times New Roman" w:hAnsi="Times New Roman" w:cs="Times New Roman"/>
        </w:rPr>
        <w:t xml:space="preserve"> України</w:t>
      </w:r>
      <w:r w:rsidR="00FC4472">
        <w:rPr>
          <w:rFonts w:ascii="Times New Roman" w:hAnsi="Times New Roman" w:cs="Times New Roman"/>
        </w:rPr>
        <w:t xml:space="preserve"> № </w:t>
      </w:r>
      <w:r w:rsidR="008D5B52">
        <w:rPr>
          <w:rFonts w:ascii="Times New Roman" w:hAnsi="Times New Roman" w:cs="Times New Roman"/>
        </w:rPr>
        <w:t>7695-р/</w:t>
      </w:r>
      <w:proofErr w:type="spellStart"/>
      <w:r w:rsidR="008D5B52">
        <w:rPr>
          <w:rFonts w:ascii="Times New Roman" w:hAnsi="Times New Roman" w:cs="Times New Roman"/>
        </w:rPr>
        <w:t>пк-пз</w:t>
      </w:r>
      <w:proofErr w:type="spellEnd"/>
      <w:r w:rsidR="008D5B52">
        <w:rPr>
          <w:rFonts w:ascii="Times New Roman" w:hAnsi="Times New Roman" w:cs="Times New Roman"/>
        </w:rPr>
        <w:t xml:space="preserve"> </w:t>
      </w:r>
      <w:r w:rsidR="00FC4472">
        <w:rPr>
          <w:rFonts w:ascii="Times New Roman" w:hAnsi="Times New Roman" w:cs="Times New Roman"/>
        </w:rPr>
        <w:t>від 30.04.2024 року</w:t>
      </w:r>
      <w:r w:rsidRPr="004A7EA4">
        <w:rPr>
          <w:rFonts w:ascii="Times New Roman" w:hAnsi="Times New Roman" w:cs="Times New Roman"/>
        </w:rPr>
        <w:t>, уповноважена особа прийняла рішення про внесення наступних змін до тендерної документації:</w:t>
      </w:r>
    </w:p>
    <w:p w14:paraId="2704388C" w14:textId="77777777" w:rsidR="00705968" w:rsidRDefault="00705968" w:rsidP="00705968">
      <w:pPr>
        <w:ind w:firstLine="708"/>
        <w:rPr>
          <w:rFonts w:ascii="Times New Roman" w:eastAsia="Calibri" w:hAnsi="Times New Roman"/>
          <w:color w:val="000000"/>
          <w:spacing w:val="-11"/>
          <w:szCs w:val="24"/>
        </w:rPr>
      </w:pPr>
      <w:r>
        <w:rPr>
          <w:rFonts w:ascii="Times New Roman" w:hAnsi="Times New Roman" w:cs="Times New Roman"/>
        </w:rPr>
        <w:tab/>
      </w:r>
    </w:p>
    <w:p w14:paraId="67FA2A73" w14:textId="77777777" w:rsidR="00705968" w:rsidRPr="00D02AC8" w:rsidRDefault="00705968" w:rsidP="00705968">
      <w:pPr>
        <w:ind w:firstLine="708"/>
        <w:rPr>
          <w:rFonts w:ascii="Times New Roman" w:eastAsia="Calibri" w:hAnsi="Times New Roman"/>
          <w:color w:val="000000"/>
          <w:spacing w:val="-11"/>
          <w:szCs w:val="24"/>
        </w:rPr>
      </w:pPr>
    </w:p>
    <w:p w14:paraId="033B6495" w14:textId="45FFEE0A" w:rsidR="00705968" w:rsidRPr="00705968" w:rsidRDefault="00705968" w:rsidP="0070596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705968">
        <w:rPr>
          <w:rFonts w:ascii="Times New Roman" w:hAnsi="Times New Roman"/>
          <w:szCs w:val="24"/>
        </w:rPr>
        <w:t>Викласти</w:t>
      </w:r>
      <w:r w:rsidR="00AF5958">
        <w:rPr>
          <w:rFonts w:ascii="Times New Roman" w:hAnsi="Times New Roman"/>
          <w:szCs w:val="24"/>
        </w:rPr>
        <w:t xml:space="preserve"> в новій редакції</w:t>
      </w:r>
      <w:r w:rsidRPr="00705968">
        <w:rPr>
          <w:rFonts w:ascii="Times New Roman" w:hAnsi="Times New Roman"/>
          <w:szCs w:val="24"/>
        </w:rPr>
        <w:t xml:space="preserve"> Титульну сторінку Тендерної документації:</w:t>
      </w:r>
    </w:p>
    <w:p w14:paraId="188E63B3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29938D04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3923B3D1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29B61C11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4A5F7910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4BB44031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5D0F686C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3325E228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2B194F4D" w14:textId="77777777" w:rsidR="00515C7C" w:rsidRDefault="00515C7C" w:rsidP="00705968">
      <w:pPr>
        <w:pStyle w:val="1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14:paraId="6BE008C4" w14:textId="17E89DC5" w:rsidR="00705968" w:rsidRPr="00395C01" w:rsidRDefault="00395C01" w:rsidP="00705968">
      <w:pPr>
        <w:pStyle w:val="1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95C01">
        <w:rPr>
          <w:rFonts w:ascii="Times New Roman" w:hAnsi="Times New Roman"/>
          <w:b/>
          <w:sz w:val="40"/>
          <w:szCs w:val="40"/>
          <w:lang w:val="uk-UA"/>
        </w:rPr>
        <w:lastRenderedPageBreak/>
        <w:t>КП «Заводське-2010»</w:t>
      </w:r>
    </w:p>
    <w:p w14:paraId="0CBD3640" w14:textId="77777777" w:rsidR="00705968" w:rsidRPr="00151E85" w:rsidRDefault="00705968" w:rsidP="00705968">
      <w:pPr>
        <w:tabs>
          <w:tab w:val="left" w:pos="4111"/>
        </w:tabs>
        <w:rPr>
          <w:rStyle w:val="ListLabel10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7"/>
        <w:gridCol w:w="5192"/>
      </w:tblGrid>
      <w:tr w:rsidR="00705968" w:rsidRPr="00705968" w14:paraId="5BD12745" w14:textId="77777777" w:rsidTr="00A510BA">
        <w:tc>
          <w:tcPr>
            <w:tcW w:w="4697" w:type="dxa"/>
          </w:tcPr>
          <w:p w14:paraId="51D6F038" w14:textId="77777777" w:rsidR="00705968" w:rsidRPr="00705968" w:rsidRDefault="00705968" w:rsidP="00A510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DCA6C4F" w14:textId="77777777" w:rsidR="00705968" w:rsidRPr="00705968" w:rsidRDefault="00705968" w:rsidP="00A510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9A9F5FB" w14:textId="77777777" w:rsidR="00705968" w:rsidRPr="00705968" w:rsidRDefault="00705968" w:rsidP="00A510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84E6B83" w14:textId="77777777" w:rsidR="00705968" w:rsidRPr="00705968" w:rsidRDefault="00705968" w:rsidP="00A510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2" w:type="dxa"/>
          </w:tcPr>
          <w:p w14:paraId="637F4572" w14:textId="77777777" w:rsidR="00705968" w:rsidRPr="00705968" w:rsidRDefault="00705968" w:rsidP="00A510BA">
            <w:pPr>
              <w:ind w:left="125" w:firstLine="17"/>
              <w:rPr>
                <w:rFonts w:ascii="Times New Roman" w:hAnsi="Times New Roman" w:cs="Times New Roman"/>
              </w:rPr>
            </w:pPr>
          </w:p>
          <w:p w14:paraId="04BCAFDE" w14:textId="77777777" w:rsidR="00876A07" w:rsidRPr="007C4E0B" w:rsidRDefault="00705968" w:rsidP="00876A07">
            <w:pPr>
              <w:widowControl w:val="0"/>
              <w:tabs>
                <w:tab w:val="left" w:pos="30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b/>
              </w:rPr>
              <w:t xml:space="preserve">  «</w:t>
            </w:r>
            <w:r w:rsidR="00876A07"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Затверджено рішенням уповноваженої особи</w:t>
            </w:r>
          </w:p>
          <w:p w14:paraId="55B37F5C" w14:textId="77777777" w:rsidR="00876A07" w:rsidRDefault="00876A07" w:rsidP="00876A07">
            <w:pPr>
              <w:widowControl w:val="0"/>
              <w:tabs>
                <w:tab w:val="left" w:pos="30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</w:t>
            </w:r>
          </w:p>
          <w:p w14:paraId="6229D099" w14:textId="5F8D92DB" w:rsidR="00876A07" w:rsidRPr="007C4E0B" w:rsidRDefault="00876A07" w:rsidP="00876A07">
            <w:pPr>
              <w:widowControl w:val="0"/>
              <w:tabs>
                <w:tab w:val="left" w:pos="30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Зі змінами від </w:t>
            </w:r>
            <w:r w:rsidR="008D5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05.2024 р.</w:t>
            </w:r>
          </w:p>
          <w:p w14:paraId="613011BD" w14:textId="6673D4EF" w:rsidR="00705968" w:rsidRPr="00705968" w:rsidRDefault="00705968" w:rsidP="00A510BA">
            <w:pPr>
              <w:ind w:left="125" w:firstLine="17"/>
              <w:rPr>
                <w:rFonts w:ascii="Times New Roman" w:hAnsi="Times New Roman" w:cs="Times New Roman"/>
              </w:rPr>
            </w:pPr>
          </w:p>
          <w:p w14:paraId="0C2567F7" w14:textId="77777777" w:rsidR="00705968" w:rsidRPr="00705968" w:rsidRDefault="00705968" w:rsidP="00A510BA">
            <w:pPr>
              <w:ind w:left="125" w:firstLine="17"/>
              <w:rPr>
                <w:rFonts w:ascii="Times New Roman" w:hAnsi="Times New Roman" w:cs="Times New Roman"/>
              </w:rPr>
            </w:pPr>
          </w:p>
          <w:p w14:paraId="12121C37" w14:textId="77777777" w:rsidR="00705968" w:rsidRPr="00705968" w:rsidRDefault="00705968" w:rsidP="00A510BA">
            <w:pPr>
              <w:ind w:left="125" w:firstLine="17"/>
              <w:rPr>
                <w:rFonts w:ascii="Times New Roman" w:hAnsi="Times New Roman" w:cs="Times New Roman"/>
              </w:rPr>
            </w:pPr>
          </w:p>
        </w:tc>
      </w:tr>
    </w:tbl>
    <w:p w14:paraId="01DC723D" w14:textId="77777777" w:rsidR="00705968" w:rsidRDefault="00705968" w:rsidP="00705968">
      <w:pPr>
        <w:rPr>
          <w:rFonts w:ascii="Times New Roman" w:hAnsi="Times New Roman" w:cs="Times New Roman"/>
        </w:rPr>
      </w:pPr>
    </w:p>
    <w:p w14:paraId="14862EC8" w14:textId="77777777" w:rsidR="00876A07" w:rsidRDefault="00876A07" w:rsidP="00705968">
      <w:pPr>
        <w:rPr>
          <w:rFonts w:ascii="Times New Roman" w:hAnsi="Times New Roman" w:cs="Times New Roman"/>
        </w:rPr>
      </w:pPr>
    </w:p>
    <w:p w14:paraId="7ABD5B1F" w14:textId="77777777" w:rsidR="00876A07" w:rsidRPr="00705968" w:rsidRDefault="00876A07" w:rsidP="00705968">
      <w:pPr>
        <w:rPr>
          <w:rFonts w:ascii="Times New Roman" w:hAnsi="Times New Roman" w:cs="Times New Roman"/>
        </w:rPr>
      </w:pPr>
    </w:p>
    <w:p w14:paraId="01173E6B" w14:textId="77777777" w:rsidR="00705968" w:rsidRPr="00705968" w:rsidRDefault="00705968" w:rsidP="00705968">
      <w:pPr>
        <w:rPr>
          <w:rFonts w:ascii="Times New Roman" w:hAnsi="Times New Roman" w:cs="Times New Roman"/>
        </w:rPr>
      </w:pPr>
    </w:p>
    <w:p w14:paraId="73C24172" w14:textId="77777777" w:rsidR="00705968" w:rsidRPr="00705968" w:rsidRDefault="00705968" w:rsidP="00705968">
      <w:pPr>
        <w:rPr>
          <w:rFonts w:ascii="Times New Roman" w:hAnsi="Times New Roman" w:cs="Times New Roman"/>
        </w:rPr>
      </w:pPr>
    </w:p>
    <w:tbl>
      <w:tblPr>
        <w:tblW w:w="10144" w:type="dxa"/>
        <w:jc w:val="center"/>
        <w:tblLayout w:type="fixed"/>
        <w:tblLook w:val="0000" w:firstRow="0" w:lastRow="0" w:firstColumn="0" w:lastColumn="0" w:noHBand="0" w:noVBand="0"/>
      </w:tblPr>
      <w:tblGrid>
        <w:gridCol w:w="10144"/>
      </w:tblGrid>
      <w:tr w:rsidR="00705968" w:rsidRPr="00705968" w14:paraId="5FD47C65" w14:textId="77777777" w:rsidTr="00A510BA">
        <w:trPr>
          <w:jc w:val="center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14:paraId="7E55BA8D" w14:textId="77777777" w:rsidR="00705968" w:rsidRPr="00705968" w:rsidRDefault="00705968" w:rsidP="00A510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968">
              <w:rPr>
                <w:rFonts w:ascii="Times New Roman" w:hAnsi="Times New Roman" w:cs="Times New Roman"/>
                <w:b/>
                <w:sz w:val="36"/>
                <w:szCs w:val="36"/>
              </w:rPr>
              <w:t>ТЕНДЕРНА ДОКУМЕНТАЦІЯ</w:t>
            </w:r>
          </w:p>
          <w:p w14:paraId="20CD28CC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4E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Відкриті торги з особливостями </w:t>
            </w:r>
          </w:p>
          <w:p w14:paraId="79A2D4B3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7C4E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 закупівлю </w:t>
            </w:r>
            <w:r w:rsidRPr="007C4E0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ru-RU"/>
              </w:rPr>
              <w:t>послуг по об’єкту:</w:t>
            </w:r>
          </w:p>
          <w:p w14:paraId="76C6D8E0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32"/>
                <w:szCs w:val="32"/>
                <w:lang w:eastAsia="ru-RU"/>
              </w:rPr>
            </w:pPr>
            <w:bookmarkStart w:id="0" w:name="_Hlk54171192"/>
          </w:p>
          <w:bookmarkEnd w:id="0"/>
          <w:p w14:paraId="457B0156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ДК 021:2015 – 45230000-8 – Будівництво трубопроводів, ліній зв’язку та електропередач, шосе, доріг,</w:t>
            </w:r>
          </w:p>
          <w:p w14:paraId="1AEF12BE" w14:textId="7F93A62B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 xml:space="preserve">аеродромів і залізничних доріг; вирівнювання поверхонь (Поточний ремонт ділянки дороги комунальної власності за адресою </w:t>
            </w:r>
            <w:proofErr w:type="spellStart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вул.</w:t>
            </w:r>
            <w:r w:rsidR="00BB728E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Шевченка</w:t>
            </w:r>
            <w:proofErr w:type="spellEnd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с.</w:t>
            </w:r>
            <w:r w:rsidR="00BB728E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Угринь</w:t>
            </w:r>
            <w:proofErr w:type="spellEnd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Чортківський</w:t>
            </w:r>
            <w:proofErr w:type="spellEnd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 xml:space="preserve"> район Тернопільська область)</w:t>
            </w:r>
          </w:p>
          <w:p w14:paraId="6A3DCC53" w14:textId="77777777" w:rsidR="00705968" w:rsidRPr="00705968" w:rsidRDefault="00705968" w:rsidP="00A5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968" w:rsidRPr="00705968" w14:paraId="3DA4D49D" w14:textId="77777777" w:rsidTr="00A510BA">
        <w:trPr>
          <w:trHeight w:val="256"/>
          <w:jc w:val="center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14:paraId="75B50C46" w14:textId="77777777" w:rsidR="00705968" w:rsidRPr="00705968" w:rsidRDefault="00705968" w:rsidP="00A510B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05968" w:rsidRPr="00705968" w14:paraId="1E605066" w14:textId="77777777" w:rsidTr="00A510BA">
        <w:trPr>
          <w:jc w:val="center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14:paraId="777D562F" w14:textId="77777777" w:rsidR="00705968" w:rsidRPr="00705968" w:rsidRDefault="00705968" w:rsidP="00A510BA">
            <w:pPr>
              <w:pStyle w:val="a5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6FF90E53" w14:textId="77777777" w:rsidR="00705968" w:rsidRPr="00705968" w:rsidRDefault="00705968" w:rsidP="00705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78BF9" w14:textId="77777777" w:rsidR="00705968" w:rsidRPr="00705968" w:rsidRDefault="00705968" w:rsidP="00705968">
      <w:pPr>
        <w:rPr>
          <w:rFonts w:ascii="Times New Roman" w:hAnsi="Times New Roman" w:cs="Times New Roman"/>
          <w:b/>
        </w:rPr>
      </w:pPr>
    </w:p>
    <w:p w14:paraId="76B1B92E" w14:textId="77777777" w:rsidR="00705968" w:rsidRDefault="00705968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4D5DC01D" w14:textId="77777777" w:rsidR="00876A07" w:rsidRPr="00705968" w:rsidRDefault="00876A07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1B19FEDE" w14:textId="77777777" w:rsidR="00705968" w:rsidRPr="00705968" w:rsidRDefault="00705968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4F534684" w14:textId="77777777" w:rsidR="00705968" w:rsidRPr="00705968" w:rsidRDefault="00705968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48C514D0" w14:textId="77777777" w:rsidR="00705968" w:rsidRPr="00395C01" w:rsidRDefault="00705968" w:rsidP="007059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C01">
        <w:rPr>
          <w:rFonts w:ascii="Times New Roman" w:hAnsi="Times New Roman" w:cs="Times New Roman"/>
          <w:b/>
          <w:sz w:val="28"/>
          <w:szCs w:val="28"/>
        </w:rPr>
        <w:t>Смт.Заводське</w:t>
      </w:r>
      <w:proofErr w:type="spellEnd"/>
      <w:r w:rsidRPr="00395C01">
        <w:rPr>
          <w:rFonts w:ascii="Times New Roman" w:hAnsi="Times New Roman" w:cs="Times New Roman"/>
          <w:b/>
          <w:sz w:val="28"/>
          <w:szCs w:val="28"/>
        </w:rPr>
        <w:t xml:space="preserve"> – 2024</w:t>
      </w:r>
    </w:p>
    <w:p w14:paraId="3A35E76A" w14:textId="77777777" w:rsidR="00705968" w:rsidRPr="00705968" w:rsidRDefault="00705968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1113D071" w14:textId="77777777" w:rsidR="00D84609" w:rsidRPr="00D84609" w:rsidRDefault="00395C01" w:rsidP="00876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Внесено зміни до технічного завдання, а саме виключ</w:t>
      </w:r>
      <w:r w:rsidR="00876A07">
        <w:rPr>
          <w:rFonts w:ascii="Times New Roman" w:hAnsi="Times New Roman" w:cs="Times New Roman"/>
        </w:rPr>
        <w:t xml:space="preserve">ено </w:t>
      </w:r>
      <w:r w:rsidRPr="00395C01">
        <w:rPr>
          <w:rFonts w:ascii="Times New Roman" w:hAnsi="Times New Roman" w:cs="Times New Roman"/>
          <w:color w:val="000000"/>
          <w:shd w:val="clear" w:color="auto" w:fill="FDFEFD"/>
        </w:rPr>
        <w:t xml:space="preserve">п.1 Додатку №2 «Технічне завдання» до тендерної документації, а саме: </w:t>
      </w:r>
    </w:p>
    <w:p w14:paraId="16DDD663" w14:textId="706302ED" w:rsidR="00D84609" w:rsidRDefault="00395C01" w:rsidP="00D84609">
      <w:pPr>
        <w:pStyle w:val="a3"/>
        <w:ind w:firstLine="696"/>
        <w:jc w:val="both"/>
      </w:pPr>
      <w:r w:rsidRPr="00395C01">
        <w:rPr>
          <w:rFonts w:ascii="Times New Roman" w:hAnsi="Times New Roman" w:cs="Times New Roman"/>
          <w:color w:val="000000"/>
          <w:shd w:val="clear" w:color="auto" w:fill="FDFEFD"/>
        </w:rPr>
        <w:t>«</w:t>
      </w:r>
      <w:r w:rsidR="00D84609">
        <w:rPr>
          <w:rFonts w:ascii="Times New Roman" w:hAnsi="Times New Roman" w:cs="Times New Roman"/>
          <w:color w:val="000000"/>
          <w:shd w:val="clear" w:color="auto" w:fill="FDFEFD"/>
        </w:rPr>
        <w:t>1.</w:t>
      </w:r>
      <w:r w:rsidR="00876A07" w:rsidRPr="00876A07">
        <w:rPr>
          <w:rFonts w:ascii="Times New Roman" w:hAnsi="Times New Roman" w:cs="Times New Roman"/>
        </w:rPr>
        <w:t>Учасник повинен оглянути об'єкт в період уточнення, де передбачається виконання робіт та ознайомитись з інформацію, яка може бути йому необхідна для підготовки тендерної пропозиції по закупівлі.</w:t>
      </w:r>
      <w:r w:rsidR="00876A07" w:rsidRPr="00E66B13">
        <w:t xml:space="preserve"> </w:t>
      </w:r>
    </w:p>
    <w:p w14:paraId="43DF4F66" w14:textId="57764C89" w:rsidR="00395C01" w:rsidRPr="00876A07" w:rsidRDefault="00395C01" w:rsidP="00D84609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876A07">
        <w:rPr>
          <w:rFonts w:ascii="Times New Roman" w:hAnsi="Times New Roman" w:cs="Times New Roman"/>
          <w:color w:val="000000"/>
          <w:shd w:val="clear" w:color="auto" w:fill="FDFEFD"/>
        </w:rPr>
        <w:t>За результатами огляду Учасник повинен скласти акт обстеження об’єкту, та після підписання його відповідальними особами зі сторони Учасника та Замовника завантажити його скановану копію у складі тендерної пропозиції . В разі відсу</w:t>
      </w:r>
      <w:bookmarkStart w:id="1" w:name="_GoBack"/>
      <w:bookmarkEnd w:id="1"/>
      <w:r w:rsidRPr="00876A07">
        <w:rPr>
          <w:rFonts w:ascii="Times New Roman" w:hAnsi="Times New Roman" w:cs="Times New Roman"/>
          <w:color w:val="000000"/>
          <w:shd w:val="clear" w:color="auto" w:fill="FDFEFD"/>
        </w:rPr>
        <w:t>тності в складі тендерної пропозиції Учасника сканованої копії акту огляду об’єкту, така тендерна пропозиція буде відхилена.»</w:t>
      </w:r>
      <w:r w:rsidRPr="00876A07">
        <w:rPr>
          <w:rFonts w:ascii="Times New Roman" w:hAnsi="Times New Roman" w:cs="Times New Roman"/>
        </w:rPr>
        <w:t xml:space="preserve">  та викладено технічне завдання (Додаток №</w:t>
      </w:r>
      <w:r w:rsidR="00876A07" w:rsidRPr="00876A07">
        <w:rPr>
          <w:rFonts w:ascii="Times New Roman" w:hAnsi="Times New Roman" w:cs="Times New Roman"/>
        </w:rPr>
        <w:t>2</w:t>
      </w:r>
      <w:r w:rsidRPr="00876A07">
        <w:rPr>
          <w:rFonts w:ascii="Times New Roman" w:hAnsi="Times New Roman" w:cs="Times New Roman"/>
        </w:rPr>
        <w:t xml:space="preserve"> до тендерної документації ) у новій редакції.</w:t>
      </w:r>
    </w:p>
    <w:p w14:paraId="383EAEF7" w14:textId="5B4EE423" w:rsidR="00876A07" w:rsidRDefault="00395C01" w:rsidP="00876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Внесено зміни до тендерної документації, а саме виключ</w:t>
      </w:r>
      <w:r w:rsidR="00876A07">
        <w:rPr>
          <w:rFonts w:ascii="Times New Roman" w:hAnsi="Times New Roman" w:cs="Times New Roman"/>
        </w:rPr>
        <w:t>ено</w:t>
      </w:r>
      <w:r>
        <w:rPr>
          <w:rFonts w:ascii="Times New Roman" w:hAnsi="Times New Roman" w:cs="Times New Roman"/>
        </w:rPr>
        <w:t xml:space="preserve"> </w:t>
      </w:r>
      <w:r w:rsidRPr="00395C01">
        <w:rPr>
          <w:rFonts w:ascii="Times New Roman" w:hAnsi="Times New Roman" w:cs="Times New Roman"/>
          <w:color w:val="000000"/>
          <w:shd w:val="clear" w:color="auto" w:fill="FDFEFD"/>
        </w:rPr>
        <w:t>пп.10 п.2 Розділу 5 тендерної документації «10. Надати довідку довільної форми, видану Замовником закупівлі у 2024 році про те, що Учасник не має негативного досвіду співпраці з Замовником - Комунальне підприємство «Заводське-2010»</w:t>
      </w:r>
      <w:r w:rsidRPr="00395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 викладено п.2 Розділу 5 тендерної документації у новій редакції.</w:t>
      </w:r>
    </w:p>
    <w:p w14:paraId="68F5DE82" w14:textId="7973BFB7" w:rsidR="00395C01" w:rsidRDefault="00395C01" w:rsidP="00395C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Перенесено кінцевий строк для подання тендерної пропозиції до 1</w:t>
      </w:r>
      <w:r w:rsidR="008D5B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15C7C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.2024 року </w:t>
      </w:r>
      <w:r w:rsidR="008D5B52">
        <w:rPr>
          <w:rFonts w:ascii="Times New Roman" w:hAnsi="Times New Roman" w:cs="Times New Roman"/>
        </w:rPr>
        <w:t xml:space="preserve">00:00 год. </w:t>
      </w:r>
      <w:r>
        <w:rPr>
          <w:rFonts w:ascii="Times New Roman" w:hAnsi="Times New Roman" w:cs="Times New Roman"/>
        </w:rPr>
        <w:t>(п.1 ч.1 розділу 4 тендерної документації викладено у новій редакції).</w:t>
      </w:r>
    </w:p>
    <w:p w14:paraId="02B6B0D3" w14:textId="798CD42F" w:rsidR="004A7EA4" w:rsidRPr="004A7EA4" w:rsidRDefault="004A7EA4" w:rsidP="004A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Усі інші положення тендерної документації залишено без змін.</w:t>
      </w:r>
    </w:p>
    <w:sectPr w:rsidR="004A7EA4" w:rsidRPr="004A7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B7D"/>
    <w:multiLevelType w:val="hybridMultilevel"/>
    <w:tmpl w:val="4AE6E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1EAD"/>
    <w:multiLevelType w:val="multilevel"/>
    <w:tmpl w:val="B386B9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6"/>
    <w:rsid w:val="00155928"/>
    <w:rsid w:val="00260078"/>
    <w:rsid w:val="00395C01"/>
    <w:rsid w:val="004A7EA4"/>
    <w:rsid w:val="00515C7C"/>
    <w:rsid w:val="00545767"/>
    <w:rsid w:val="00675CA5"/>
    <w:rsid w:val="00705968"/>
    <w:rsid w:val="00800356"/>
    <w:rsid w:val="00876A07"/>
    <w:rsid w:val="008D5B52"/>
    <w:rsid w:val="00AF5958"/>
    <w:rsid w:val="00BB728E"/>
    <w:rsid w:val="00C63AAB"/>
    <w:rsid w:val="00C867A4"/>
    <w:rsid w:val="00CB3559"/>
    <w:rsid w:val="00D84609"/>
    <w:rsid w:val="00E61CBE"/>
    <w:rsid w:val="00F52784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5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7EA4"/>
    <w:pPr>
      <w:ind w:left="720"/>
      <w:contextualSpacing/>
    </w:pPr>
  </w:style>
  <w:style w:type="paragraph" w:customStyle="1" w:styleId="1">
    <w:name w:val="Без интервала1"/>
    <w:qFormat/>
    <w:rsid w:val="00705968"/>
    <w:pPr>
      <w:suppressAutoHyphens/>
    </w:pPr>
    <w:rPr>
      <w:rFonts w:ascii="Calibri" w:eastAsia="Times New Roman" w:hAnsi="Calibri" w:cs="Calibri"/>
      <w:color w:val="00000A"/>
      <w:lang w:val="ru-RU" w:eastAsia="zh-CN"/>
    </w:rPr>
  </w:style>
  <w:style w:type="character" w:customStyle="1" w:styleId="a4">
    <w:name w:val="Абзац списка Знак"/>
    <w:basedOn w:val="a0"/>
    <w:link w:val="a3"/>
    <w:uiPriority w:val="34"/>
    <w:locked/>
    <w:rsid w:val="00705968"/>
  </w:style>
  <w:style w:type="paragraph" w:styleId="a5">
    <w:name w:val="Body Text"/>
    <w:basedOn w:val="a"/>
    <w:link w:val="a6"/>
    <w:rsid w:val="0070596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0596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02">
    <w:name w:val="ListLabel 102"/>
    <w:qFormat/>
    <w:rsid w:val="00705968"/>
    <w:rPr>
      <w:rFonts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7EA4"/>
    <w:pPr>
      <w:ind w:left="720"/>
      <w:contextualSpacing/>
    </w:pPr>
  </w:style>
  <w:style w:type="paragraph" w:customStyle="1" w:styleId="1">
    <w:name w:val="Без интервала1"/>
    <w:qFormat/>
    <w:rsid w:val="00705968"/>
    <w:pPr>
      <w:suppressAutoHyphens/>
    </w:pPr>
    <w:rPr>
      <w:rFonts w:ascii="Calibri" w:eastAsia="Times New Roman" w:hAnsi="Calibri" w:cs="Calibri"/>
      <w:color w:val="00000A"/>
      <w:lang w:val="ru-RU" w:eastAsia="zh-CN"/>
    </w:rPr>
  </w:style>
  <w:style w:type="character" w:customStyle="1" w:styleId="a4">
    <w:name w:val="Абзац списка Знак"/>
    <w:basedOn w:val="a0"/>
    <w:link w:val="a3"/>
    <w:uiPriority w:val="34"/>
    <w:locked/>
    <w:rsid w:val="00705968"/>
  </w:style>
  <w:style w:type="paragraph" w:styleId="a5">
    <w:name w:val="Body Text"/>
    <w:basedOn w:val="a"/>
    <w:link w:val="a6"/>
    <w:rsid w:val="0070596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0596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02">
    <w:name w:val="ListLabel 102"/>
    <w:qFormat/>
    <w:rsid w:val="00705968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komunalka_notebook</cp:lastModifiedBy>
  <cp:revision>6</cp:revision>
  <dcterms:created xsi:type="dcterms:W3CDTF">2024-05-02T06:01:00Z</dcterms:created>
  <dcterms:modified xsi:type="dcterms:W3CDTF">2024-05-08T08:19:00Z</dcterms:modified>
</cp:coreProperties>
</file>