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3620"/>
        <w:gridCol w:w="5979"/>
        <w:gridCol w:w="11"/>
      </w:tblGrid>
      <w:tr w:rsidR="009A7563" w:rsidRPr="00393AAD" w14:paraId="13275551" w14:textId="77777777" w:rsidTr="00D133E0">
        <w:trPr>
          <w:gridBefore w:val="1"/>
          <w:gridAfter w:val="1"/>
          <w:wBefore w:w="290" w:type="dxa"/>
          <w:wAfter w:w="11" w:type="dxa"/>
          <w:trHeight w:val="1785"/>
        </w:trPr>
        <w:tc>
          <w:tcPr>
            <w:tcW w:w="3620" w:type="dxa"/>
            <w:tcBorders>
              <w:top w:val="nil"/>
              <w:left w:val="nil"/>
              <w:bottom w:val="nil"/>
              <w:right w:val="nil"/>
            </w:tcBorders>
          </w:tcPr>
          <w:p w14:paraId="228E9CF0" w14:textId="77777777" w:rsidR="009A7563" w:rsidRPr="00393AAD" w:rsidRDefault="009A7563" w:rsidP="00C71178">
            <w:pPr>
              <w:spacing w:before="0" w:after="0"/>
              <w:rPr>
                <w:rFonts w:ascii="Times New Roman" w:hAnsi="Times New Roman" w:cs="Times New Roman"/>
                <w:sz w:val="22"/>
                <w:szCs w:val="22"/>
              </w:rPr>
            </w:pPr>
          </w:p>
        </w:tc>
        <w:tc>
          <w:tcPr>
            <w:tcW w:w="5979" w:type="dxa"/>
            <w:tcBorders>
              <w:top w:val="nil"/>
              <w:left w:val="nil"/>
              <w:bottom w:val="nil"/>
              <w:right w:val="nil"/>
            </w:tcBorders>
          </w:tcPr>
          <w:p w14:paraId="54276C2B" w14:textId="77777777" w:rsidR="000C51A5" w:rsidRPr="00393AAD" w:rsidRDefault="00882ABD" w:rsidP="00C71178">
            <w:pPr>
              <w:spacing w:before="0" w:after="0" w:line="240" w:lineRule="auto"/>
              <w:jc w:val="right"/>
              <w:rPr>
                <w:rFonts w:ascii="Times New Roman" w:eastAsia="Times New Roman" w:hAnsi="Times New Roman" w:cs="Times New Roman"/>
                <w:b/>
                <w:noProof/>
                <w:sz w:val="22"/>
                <w:szCs w:val="22"/>
              </w:rPr>
            </w:pPr>
            <w:r w:rsidRPr="00393AAD">
              <w:rPr>
                <w:rFonts w:ascii="Times New Roman" w:eastAsia="Helvetica" w:hAnsi="Times New Roman" w:cs="Times New Roman"/>
                <w:b/>
                <w:noProof/>
                <w:sz w:val="22"/>
                <w:szCs w:val="22"/>
              </w:rPr>
              <w:t>«ЗАТВЕРДЖЕНО»</w:t>
            </w:r>
          </w:p>
          <w:p w14:paraId="076D8451" w14:textId="77777777" w:rsidR="000C51A5" w:rsidRPr="00393AAD" w:rsidRDefault="000C51A5" w:rsidP="00C71178">
            <w:pPr>
              <w:spacing w:before="0" w:after="0" w:line="240" w:lineRule="auto"/>
              <w:jc w:val="right"/>
              <w:rPr>
                <w:rFonts w:ascii="Times New Roman" w:eastAsia="Times New Roman" w:hAnsi="Times New Roman" w:cs="Times New Roman"/>
                <w:b/>
                <w:noProof/>
                <w:sz w:val="22"/>
                <w:szCs w:val="22"/>
              </w:rPr>
            </w:pPr>
            <w:r w:rsidRPr="00393AAD">
              <w:rPr>
                <w:rFonts w:ascii="Times New Roman" w:eastAsia="Helvetica" w:hAnsi="Times New Roman" w:cs="Times New Roman"/>
                <w:b/>
                <w:noProof/>
                <w:sz w:val="22"/>
                <w:szCs w:val="22"/>
              </w:rPr>
              <w:t>Рішенням уповноваженої особи</w:t>
            </w:r>
          </w:p>
          <w:p w14:paraId="0F79D0F9" w14:textId="77777777" w:rsidR="00204B9D" w:rsidRPr="00393AAD" w:rsidRDefault="000C51A5" w:rsidP="00C71178">
            <w:pPr>
              <w:spacing w:before="0" w:after="0" w:line="240" w:lineRule="auto"/>
              <w:jc w:val="right"/>
              <w:rPr>
                <w:rFonts w:ascii="Times New Roman" w:eastAsia="Helvetica" w:hAnsi="Times New Roman" w:cs="Times New Roman"/>
                <w:b/>
                <w:noProof/>
                <w:sz w:val="22"/>
                <w:szCs w:val="22"/>
              </w:rPr>
            </w:pPr>
            <w:r w:rsidRPr="00393AAD">
              <w:rPr>
                <w:rFonts w:ascii="Times New Roman" w:eastAsia="Helvetica" w:hAnsi="Times New Roman" w:cs="Times New Roman"/>
                <w:b/>
                <w:noProof/>
                <w:sz w:val="22"/>
                <w:szCs w:val="22"/>
              </w:rPr>
              <w:t>КП «</w:t>
            </w:r>
            <w:r w:rsidR="0037168D" w:rsidRPr="00393AAD">
              <w:rPr>
                <w:rFonts w:ascii="Times New Roman" w:eastAsia="Helvetica" w:hAnsi="Times New Roman" w:cs="Times New Roman"/>
                <w:b/>
                <w:noProof/>
                <w:sz w:val="22"/>
                <w:szCs w:val="22"/>
              </w:rPr>
              <w:t>КМЕК</w:t>
            </w:r>
            <w:r w:rsidR="00E15192" w:rsidRPr="00393AAD">
              <w:rPr>
                <w:rFonts w:ascii="Times New Roman" w:eastAsia="Helvetica" w:hAnsi="Times New Roman" w:cs="Times New Roman"/>
                <w:b/>
                <w:noProof/>
                <w:sz w:val="22"/>
                <w:szCs w:val="22"/>
              </w:rPr>
              <w:t>»</w:t>
            </w:r>
          </w:p>
          <w:p w14:paraId="4F52A71D" w14:textId="77777777" w:rsidR="0055246D" w:rsidRPr="00393AAD" w:rsidRDefault="0055246D" w:rsidP="00C71178">
            <w:pPr>
              <w:spacing w:before="0" w:after="0" w:line="240" w:lineRule="auto"/>
              <w:jc w:val="right"/>
              <w:rPr>
                <w:rFonts w:ascii="Times New Roman" w:eastAsia="Helvetica" w:hAnsi="Times New Roman" w:cs="Times New Roman"/>
                <w:b/>
                <w:noProof/>
                <w:sz w:val="22"/>
                <w:szCs w:val="22"/>
              </w:rPr>
            </w:pPr>
          </w:p>
          <w:p w14:paraId="30E1E864" w14:textId="28461B80" w:rsidR="00CA28C1" w:rsidRPr="00393AAD" w:rsidRDefault="00CA28C1" w:rsidP="00C71178">
            <w:pPr>
              <w:spacing w:before="0" w:after="0" w:line="240" w:lineRule="auto"/>
              <w:jc w:val="right"/>
              <w:rPr>
                <w:rFonts w:ascii="Times New Roman" w:eastAsia="Times New Roman" w:hAnsi="Times New Roman" w:cs="Times New Roman"/>
                <w:b/>
                <w:noProof/>
                <w:sz w:val="22"/>
                <w:szCs w:val="22"/>
              </w:rPr>
            </w:pPr>
            <w:r w:rsidRPr="00393AAD">
              <w:rPr>
                <w:rFonts w:ascii="Times New Roman" w:eastAsia="Times New Roman" w:hAnsi="Times New Roman" w:cs="Times New Roman"/>
                <w:b/>
                <w:noProof/>
                <w:sz w:val="22"/>
                <w:szCs w:val="22"/>
              </w:rPr>
              <w:t xml:space="preserve">протокол </w:t>
            </w:r>
            <w:r w:rsidRPr="0063276D">
              <w:rPr>
                <w:rFonts w:ascii="Times New Roman" w:eastAsia="Times New Roman" w:hAnsi="Times New Roman" w:cs="Times New Roman"/>
                <w:b/>
                <w:noProof/>
                <w:sz w:val="22"/>
                <w:szCs w:val="22"/>
              </w:rPr>
              <w:t>№</w:t>
            </w:r>
            <w:r w:rsidR="0093635E" w:rsidRPr="00393AAD">
              <w:rPr>
                <w:rFonts w:ascii="Times New Roman" w:eastAsia="Times New Roman" w:hAnsi="Times New Roman" w:cs="Times New Roman"/>
                <w:b/>
                <w:noProof/>
                <w:sz w:val="22"/>
                <w:szCs w:val="22"/>
              </w:rPr>
              <w:t xml:space="preserve"> </w:t>
            </w:r>
            <w:r w:rsidR="0063276D">
              <w:rPr>
                <w:rFonts w:ascii="Times New Roman" w:eastAsia="Times New Roman" w:hAnsi="Times New Roman" w:cs="Times New Roman"/>
                <w:b/>
                <w:noProof/>
                <w:sz w:val="22"/>
                <w:szCs w:val="22"/>
              </w:rPr>
              <w:t>1</w:t>
            </w:r>
            <w:r w:rsidR="004B2CF6">
              <w:rPr>
                <w:rFonts w:ascii="Times New Roman" w:eastAsia="Times New Roman" w:hAnsi="Times New Roman" w:cs="Times New Roman"/>
                <w:b/>
                <w:noProof/>
                <w:sz w:val="22"/>
                <w:szCs w:val="22"/>
              </w:rPr>
              <w:t>2</w:t>
            </w:r>
            <w:r w:rsidR="000F57E1">
              <w:rPr>
                <w:rFonts w:ascii="Times New Roman" w:eastAsia="Times New Roman" w:hAnsi="Times New Roman" w:cs="Times New Roman"/>
                <w:b/>
                <w:noProof/>
                <w:sz w:val="22"/>
                <w:szCs w:val="22"/>
              </w:rPr>
              <w:t>/1</w:t>
            </w:r>
            <w:r w:rsidRPr="00393AAD">
              <w:rPr>
                <w:rFonts w:ascii="Times New Roman" w:eastAsia="Times New Roman" w:hAnsi="Times New Roman" w:cs="Times New Roman"/>
                <w:b/>
                <w:noProof/>
                <w:sz w:val="22"/>
                <w:szCs w:val="22"/>
              </w:rPr>
              <w:t xml:space="preserve">   </w:t>
            </w:r>
          </w:p>
          <w:p w14:paraId="659D0A89" w14:textId="7DED3A48" w:rsidR="000C51A5" w:rsidRDefault="000C51A5" w:rsidP="00C71178">
            <w:pPr>
              <w:spacing w:before="0" w:after="0" w:line="240" w:lineRule="auto"/>
              <w:jc w:val="right"/>
              <w:rPr>
                <w:rFonts w:ascii="Times New Roman" w:eastAsia="Helvetica" w:hAnsi="Times New Roman" w:cs="Times New Roman"/>
                <w:b/>
                <w:noProof/>
                <w:sz w:val="22"/>
                <w:szCs w:val="22"/>
              </w:rPr>
            </w:pPr>
            <w:r w:rsidRPr="00393AAD">
              <w:rPr>
                <w:rFonts w:ascii="Times New Roman" w:eastAsia="Helvetica" w:hAnsi="Times New Roman" w:cs="Times New Roman"/>
                <w:b/>
                <w:noProof/>
                <w:sz w:val="22"/>
                <w:szCs w:val="22"/>
              </w:rPr>
              <w:t xml:space="preserve">від </w:t>
            </w:r>
            <w:r w:rsidR="00EC2497" w:rsidRPr="00393AAD">
              <w:rPr>
                <w:rFonts w:ascii="Times New Roman" w:eastAsia="Helvetica" w:hAnsi="Times New Roman" w:cs="Times New Roman"/>
                <w:b/>
                <w:noProof/>
                <w:sz w:val="22"/>
                <w:szCs w:val="22"/>
              </w:rPr>
              <w:t>«</w:t>
            </w:r>
            <w:r w:rsidR="00A87017">
              <w:rPr>
                <w:rFonts w:ascii="Times New Roman" w:eastAsia="Helvetica" w:hAnsi="Times New Roman" w:cs="Times New Roman"/>
                <w:b/>
                <w:noProof/>
                <w:sz w:val="22"/>
                <w:szCs w:val="22"/>
              </w:rPr>
              <w:t>0</w:t>
            </w:r>
            <w:r w:rsidR="0074375B">
              <w:rPr>
                <w:rFonts w:ascii="Times New Roman" w:eastAsia="Helvetica" w:hAnsi="Times New Roman" w:cs="Times New Roman"/>
                <w:b/>
                <w:noProof/>
                <w:sz w:val="22"/>
                <w:szCs w:val="22"/>
              </w:rPr>
              <w:t>2</w:t>
            </w:r>
            <w:r w:rsidRPr="00393AAD">
              <w:rPr>
                <w:rFonts w:ascii="Times New Roman" w:eastAsia="Helvetica" w:hAnsi="Times New Roman" w:cs="Times New Roman"/>
                <w:b/>
                <w:noProof/>
                <w:sz w:val="22"/>
                <w:szCs w:val="22"/>
              </w:rPr>
              <w:t>»</w:t>
            </w:r>
            <w:r w:rsidR="00CB33C8" w:rsidRPr="00393AAD">
              <w:rPr>
                <w:rFonts w:ascii="Times New Roman" w:eastAsia="Helvetica" w:hAnsi="Times New Roman" w:cs="Times New Roman"/>
                <w:b/>
                <w:noProof/>
                <w:sz w:val="22"/>
                <w:szCs w:val="22"/>
              </w:rPr>
              <w:t xml:space="preserve"> </w:t>
            </w:r>
            <w:r w:rsidR="001E76EC">
              <w:rPr>
                <w:rFonts w:ascii="Times New Roman" w:eastAsia="Helvetica" w:hAnsi="Times New Roman" w:cs="Times New Roman"/>
                <w:b/>
                <w:noProof/>
                <w:sz w:val="22"/>
                <w:szCs w:val="22"/>
                <w:lang w:val="ru-RU"/>
              </w:rPr>
              <w:t>березня</w:t>
            </w:r>
            <w:r w:rsidR="0025514E" w:rsidRPr="00393AAD">
              <w:rPr>
                <w:rFonts w:ascii="Times New Roman" w:eastAsia="Helvetica" w:hAnsi="Times New Roman" w:cs="Times New Roman"/>
                <w:b/>
                <w:noProof/>
                <w:sz w:val="22"/>
                <w:szCs w:val="22"/>
              </w:rPr>
              <w:t xml:space="preserve"> </w:t>
            </w:r>
            <w:r w:rsidR="00171786" w:rsidRPr="00393AAD">
              <w:rPr>
                <w:rFonts w:ascii="Times New Roman" w:eastAsia="Times New Roman" w:hAnsi="Times New Roman" w:cs="Times New Roman"/>
                <w:b/>
                <w:noProof/>
                <w:sz w:val="22"/>
                <w:szCs w:val="22"/>
              </w:rPr>
              <w:t>202</w:t>
            </w:r>
            <w:r w:rsidR="00705CFD" w:rsidRPr="00393AAD">
              <w:rPr>
                <w:rFonts w:ascii="Times New Roman" w:eastAsia="Times New Roman" w:hAnsi="Times New Roman" w:cs="Times New Roman"/>
                <w:b/>
                <w:noProof/>
                <w:sz w:val="22"/>
                <w:szCs w:val="22"/>
              </w:rPr>
              <w:t>3</w:t>
            </w:r>
            <w:r w:rsidRPr="00393AAD">
              <w:rPr>
                <w:rFonts w:ascii="Times New Roman" w:eastAsia="Times New Roman" w:hAnsi="Times New Roman" w:cs="Times New Roman"/>
                <w:b/>
                <w:noProof/>
                <w:sz w:val="22"/>
                <w:szCs w:val="22"/>
              </w:rPr>
              <w:t xml:space="preserve"> </w:t>
            </w:r>
            <w:r w:rsidR="0055246D" w:rsidRPr="00393AAD">
              <w:rPr>
                <w:rFonts w:ascii="Times New Roman" w:eastAsia="Helvetica" w:hAnsi="Times New Roman" w:cs="Times New Roman"/>
                <w:b/>
                <w:noProof/>
                <w:sz w:val="22"/>
                <w:szCs w:val="22"/>
              </w:rPr>
              <w:t>року</w:t>
            </w:r>
            <w:r w:rsidR="006E0349" w:rsidRPr="00393AAD">
              <w:rPr>
                <w:rFonts w:ascii="Times New Roman" w:eastAsia="Helvetica" w:hAnsi="Times New Roman" w:cs="Times New Roman"/>
                <w:b/>
                <w:noProof/>
                <w:sz w:val="22"/>
                <w:szCs w:val="22"/>
              </w:rPr>
              <w:t xml:space="preserve"> </w:t>
            </w:r>
          </w:p>
          <w:p w14:paraId="66807BB1" w14:textId="4E456E71" w:rsidR="001E76EC" w:rsidRPr="001E76EC" w:rsidRDefault="001E76EC" w:rsidP="00C71178">
            <w:pPr>
              <w:spacing w:before="0" w:after="0" w:line="240" w:lineRule="auto"/>
              <w:jc w:val="right"/>
              <w:rPr>
                <w:rFonts w:ascii="Times New Roman" w:eastAsia="Helvetica" w:hAnsi="Times New Roman" w:cs="Times New Roman"/>
                <w:b/>
                <w:noProof/>
                <w:sz w:val="22"/>
                <w:szCs w:val="22"/>
                <w:lang w:val="ru-RU"/>
              </w:rPr>
            </w:pPr>
            <w:r>
              <w:rPr>
                <w:rFonts w:ascii="Times New Roman" w:eastAsia="Helvetica" w:hAnsi="Times New Roman" w:cs="Times New Roman"/>
                <w:b/>
                <w:noProof/>
                <w:sz w:val="22"/>
                <w:szCs w:val="22"/>
                <w:lang w:val="ru-RU"/>
              </w:rPr>
              <w:t>Марина ЧОРНО</w:t>
            </w:r>
            <w:r w:rsidR="004B6282">
              <w:rPr>
                <w:rFonts w:ascii="Times New Roman" w:eastAsia="Helvetica" w:hAnsi="Times New Roman" w:cs="Times New Roman"/>
                <w:b/>
                <w:noProof/>
                <w:sz w:val="22"/>
                <w:szCs w:val="22"/>
                <w:lang w:val="ru-RU"/>
              </w:rPr>
              <w:t>І</w:t>
            </w:r>
            <w:r>
              <w:rPr>
                <w:rFonts w:ascii="Times New Roman" w:eastAsia="Helvetica" w:hAnsi="Times New Roman" w:cs="Times New Roman"/>
                <w:b/>
                <w:noProof/>
                <w:sz w:val="22"/>
                <w:szCs w:val="22"/>
                <w:lang w:val="ru-RU"/>
              </w:rPr>
              <w:t>ВАН</w:t>
            </w:r>
          </w:p>
          <w:p w14:paraId="54AA0B2D" w14:textId="77777777" w:rsidR="00890395" w:rsidRPr="00393AAD" w:rsidRDefault="00890395" w:rsidP="00C71178">
            <w:pPr>
              <w:spacing w:before="0" w:after="0" w:line="240" w:lineRule="auto"/>
              <w:jc w:val="right"/>
              <w:rPr>
                <w:rFonts w:ascii="Times New Roman" w:eastAsia="Times New Roman" w:hAnsi="Times New Roman" w:cs="Times New Roman"/>
                <w:b/>
                <w:noProof/>
                <w:sz w:val="22"/>
                <w:szCs w:val="22"/>
              </w:rPr>
            </w:pPr>
          </w:p>
          <w:p w14:paraId="16CDB56C" w14:textId="77777777" w:rsidR="00C2591D" w:rsidRDefault="00C2591D" w:rsidP="00C71178">
            <w:pPr>
              <w:spacing w:before="0" w:after="0" w:line="240" w:lineRule="auto"/>
              <w:jc w:val="right"/>
              <w:rPr>
                <w:rFonts w:ascii="Times New Roman" w:hAnsi="Times New Roman" w:cs="Times New Roman"/>
                <w:b/>
                <w:noProof/>
                <w:sz w:val="22"/>
                <w:szCs w:val="22"/>
                <w:lang w:val="ru-RU"/>
              </w:rPr>
            </w:pPr>
          </w:p>
          <w:p w14:paraId="1A7B9C49" w14:textId="77777777" w:rsidR="009D4AEB" w:rsidRPr="00393AAD" w:rsidRDefault="009D4AEB" w:rsidP="00C71178">
            <w:pPr>
              <w:spacing w:before="0" w:after="0" w:line="240" w:lineRule="auto"/>
              <w:jc w:val="right"/>
              <w:rPr>
                <w:rFonts w:ascii="Times New Roman" w:hAnsi="Times New Roman" w:cs="Times New Roman"/>
                <w:b/>
                <w:noProof/>
                <w:sz w:val="22"/>
                <w:szCs w:val="22"/>
                <w:lang w:val="ru-RU"/>
              </w:rPr>
            </w:pPr>
          </w:p>
        </w:tc>
      </w:tr>
      <w:tr w:rsidR="009A7563" w:rsidRPr="00393AAD" w14:paraId="2589FD54" w14:textId="77777777" w:rsidTr="00E15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9900" w:type="dxa"/>
            <w:gridSpan w:val="4"/>
            <w:shd w:val="clear" w:color="auto" w:fill="auto"/>
            <w:hideMark/>
          </w:tcPr>
          <w:p w14:paraId="6700D220" w14:textId="77777777" w:rsidR="009A7563" w:rsidRPr="00393AAD" w:rsidRDefault="009A7563" w:rsidP="00C71178">
            <w:pPr>
              <w:spacing w:before="0" w:after="0" w:line="240" w:lineRule="auto"/>
              <w:jc w:val="center"/>
              <w:rPr>
                <w:rFonts w:ascii="Times New Roman" w:hAnsi="Times New Roman" w:cs="Times New Roman"/>
                <w:b/>
                <w:sz w:val="22"/>
                <w:szCs w:val="22"/>
                <w:shd w:val="clear" w:color="auto" w:fill="FFFFFF"/>
              </w:rPr>
            </w:pPr>
            <w:r w:rsidRPr="00393AAD">
              <w:rPr>
                <w:rFonts w:ascii="Times New Roman" w:eastAsia="Helvetica" w:hAnsi="Times New Roman" w:cs="Times New Roman"/>
                <w:b/>
                <w:sz w:val="22"/>
                <w:szCs w:val="22"/>
                <w:lang w:eastAsia="ru-RU"/>
              </w:rPr>
              <w:t xml:space="preserve">ТЕНДЕРНА ДОКУМЕНТАЦІЯ </w:t>
            </w:r>
          </w:p>
        </w:tc>
      </w:tr>
    </w:tbl>
    <w:p w14:paraId="39C841FA" w14:textId="77777777" w:rsidR="006C6C1E" w:rsidRPr="0063276D" w:rsidRDefault="006C6C1E" w:rsidP="00C71178">
      <w:pPr>
        <w:spacing w:before="0" w:after="0" w:line="240" w:lineRule="auto"/>
        <w:jc w:val="center"/>
        <w:rPr>
          <w:rFonts w:ascii="Times New Roman" w:hAnsi="Times New Roman" w:cs="Times New Roman"/>
          <w:color w:val="000000"/>
          <w:sz w:val="22"/>
          <w:szCs w:val="22"/>
        </w:rPr>
      </w:pPr>
      <w:r w:rsidRPr="0063276D">
        <w:rPr>
          <w:rFonts w:ascii="Times New Roman" w:hAnsi="Times New Roman" w:cs="Times New Roman"/>
          <w:color w:val="000000"/>
          <w:sz w:val="22"/>
          <w:szCs w:val="22"/>
        </w:rPr>
        <w:t>(відкриті торги з особливостями)</w:t>
      </w:r>
    </w:p>
    <w:p w14:paraId="5297F214" w14:textId="77777777" w:rsidR="006D61A4" w:rsidRPr="00393AAD" w:rsidRDefault="006C6C1E" w:rsidP="00C71178">
      <w:pPr>
        <w:tabs>
          <w:tab w:val="left" w:pos="708"/>
          <w:tab w:val="center" w:pos="4819"/>
          <w:tab w:val="right" w:pos="9639"/>
        </w:tabs>
        <w:spacing w:before="0" w:after="0" w:line="240" w:lineRule="auto"/>
        <w:jc w:val="center"/>
        <w:rPr>
          <w:rFonts w:ascii="Times New Roman" w:hAnsi="Times New Roman" w:cs="Times New Roman"/>
          <w:color w:val="000000"/>
          <w:sz w:val="22"/>
          <w:szCs w:val="22"/>
        </w:rPr>
      </w:pPr>
      <w:r w:rsidRPr="0063276D">
        <w:rPr>
          <w:rFonts w:ascii="Times New Roman" w:hAnsi="Times New Roman" w:cs="Times New Roman"/>
          <w:color w:val="000000"/>
          <w:sz w:val="22"/>
          <w:szCs w:val="22"/>
        </w:rPr>
        <w:t>на закупівлю</w:t>
      </w:r>
      <w:r w:rsidR="0072744E" w:rsidRPr="0063276D">
        <w:rPr>
          <w:rFonts w:ascii="Times New Roman" w:hAnsi="Times New Roman" w:cs="Times New Roman"/>
          <w:color w:val="000000"/>
          <w:sz w:val="22"/>
          <w:szCs w:val="22"/>
        </w:rPr>
        <w:t>:</w:t>
      </w:r>
      <w:r w:rsidR="00884BCA" w:rsidRPr="00393AAD">
        <w:rPr>
          <w:rFonts w:ascii="Times New Roman" w:hAnsi="Times New Roman" w:cs="Times New Roman"/>
          <w:color w:val="000000"/>
          <w:sz w:val="22"/>
          <w:szCs w:val="22"/>
        </w:rPr>
        <w:t xml:space="preserve"> </w:t>
      </w:r>
    </w:p>
    <w:p w14:paraId="2A2ED670" w14:textId="7766CA21" w:rsidR="00E243A3" w:rsidRPr="002C030A" w:rsidRDefault="00E15192" w:rsidP="00C71178">
      <w:pPr>
        <w:pStyle w:val="a3"/>
        <w:jc w:val="center"/>
        <w:rPr>
          <w:rFonts w:ascii="Times New Roman" w:hAnsi="Times New Roman" w:cs="Times New Roman"/>
          <w:b/>
          <w:sz w:val="22"/>
          <w:szCs w:val="22"/>
        </w:rPr>
      </w:pPr>
      <w:r w:rsidRPr="00393AAD">
        <w:rPr>
          <w:rFonts w:ascii="Times New Roman" w:hAnsi="Times New Roman" w:cs="Times New Roman"/>
          <w:b/>
          <w:sz w:val="22"/>
          <w:szCs w:val="22"/>
        </w:rPr>
        <w:t>«</w:t>
      </w:r>
      <w:r w:rsidR="002C030A" w:rsidRPr="00393AAD">
        <w:rPr>
          <w:rFonts w:ascii="Times New Roman" w:hAnsi="Times New Roman" w:cs="Times New Roman"/>
          <w:b/>
          <w:sz w:val="22"/>
          <w:szCs w:val="22"/>
        </w:rPr>
        <w:t xml:space="preserve">Аудит </w:t>
      </w:r>
      <w:r w:rsidR="002C030A" w:rsidRPr="001E76EC">
        <w:rPr>
          <w:rFonts w:ascii="Times New Roman" w:eastAsia="Times New Roman" w:hAnsi="Times New Roman" w:cs="Times New Roman"/>
          <w:b/>
          <w:bCs/>
          <w:color w:val="000000"/>
          <w:sz w:val="22"/>
          <w:szCs w:val="22"/>
          <w:lang w:eastAsia="uk-UA"/>
        </w:rPr>
        <w:t>згідно вимог Міжнародних стандартів аудиту (МСА</w:t>
      </w:r>
      <w:r w:rsidR="002C030A" w:rsidRPr="00ED65AF">
        <w:rPr>
          <w:rFonts w:ascii="Times New Roman" w:eastAsia="Times New Roman" w:hAnsi="Times New Roman" w:cs="Times New Roman"/>
          <w:bCs/>
          <w:color w:val="000000"/>
          <w:sz w:val="22"/>
          <w:szCs w:val="22"/>
          <w:lang w:eastAsia="uk-UA"/>
        </w:rPr>
        <w:t xml:space="preserve">) </w:t>
      </w:r>
      <w:r w:rsidR="002C030A" w:rsidRPr="00393AAD">
        <w:rPr>
          <w:rFonts w:ascii="Times New Roman" w:hAnsi="Times New Roman" w:cs="Times New Roman"/>
          <w:b/>
          <w:sz w:val="22"/>
          <w:szCs w:val="22"/>
        </w:rPr>
        <w:t>фінансової звітності Комунального підприємства «Кременчуцька Муніципальна Енергосервісна Компанія» Кременчуцької міської ради Кременчуцького району Полтавської області</w:t>
      </w:r>
      <w:r w:rsidR="002C030A" w:rsidRPr="008F6AA7">
        <w:rPr>
          <w:rFonts w:ascii="Times New Roman" w:hAnsi="Times New Roman" w:cs="Times New Roman"/>
          <w:b/>
          <w:sz w:val="22"/>
          <w:szCs w:val="22"/>
        </w:rPr>
        <w:t xml:space="preserve"> </w:t>
      </w:r>
      <w:r w:rsidR="002C030A" w:rsidRPr="00393AAD">
        <w:rPr>
          <w:rFonts w:ascii="Times New Roman" w:hAnsi="Times New Roman" w:cs="Times New Roman"/>
          <w:b/>
          <w:sz w:val="22"/>
          <w:szCs w:val="22"/>
        </w:rPr>
        <w:t>за 2021-2022 роки,</w:t>
      </w:r>
      <w:r w:rsidR="002C030A" w:rsidRPr="00ED65AF">
        <w:rPr>
          <w:rFonts w:ascii="Times New Roman" w:eastAsia="Times New Roman" w:hAnsi="Times New Roman" w:cs="Times New Roman"/>
          <w:bCs/>
          <w:color w:val="000000"/>
          <w:sz w:val="22"/>
          <w:szCs w:val="22"/>
          <w:lang w:eastAsia="uk-UA"/>
        </w:rPr>
        <w:t xml:space="preserve"> </w:t>
      </w:r>
      <w:r w:rsidR="002C030A" w:rsidRPr="001E76EC">
        <w:rPr>
          <w:rFonts w:ascii="Times New Roman" w:eastAsia="Times New Roman" w:hAnsi="Times New Roman" w:cs="Times New Roman"/>
          <w:b/>
          <w:bCs/>
          <w:color w:val="000000"/>
          <w:sz w:val="22"/>
          <w:szCs w:val="22"/>
          <w:lang w:eastAsia="uk-UA"/>
        </w:rPr>
        <w:t>складеної відповідно до Міжнародних стандартів</w:t>
      </w:r>
      <w:r w:rsidR="002C030A" w:rsidRPr="001E76EC">
        <w:rPr>
          <w:rFonts w:ascii="Times New Roman" w:eastAsia="Times New Roman" w:hAnsi="Times New Roman"/>
          <w:b/>
          <w:bCs/>
          <w:color w:val="000000"/>
          <w:lang w:eastAsia="uk-UA"/>
        </w:rPr>
        <w:t xml:space="preserve"> фінансової звітності ( МСФЗ)</w:t>
      </w:r>
      <w:r w:rsidR="002C030A">
        <w:rPr>
          <w:rFonts w:ascii="Times New Roman" w:eastAsia="Times New Roman" w:hAnsi="Times New Roman"/>
          <w:b/>
          <w:bCs/>
          <w:color w:val="000000"/>
          <w:lang w:eastAsia="uk-UA"/>
        </w:rPr>
        <w:t>»</w:t>
      </w:r>
    </w:p>
    <w:p w14:paraId="61E5531D" w14:textId="77777777" w:rsidR="000C51A5" w:rsidRPr="00393AAD" w:rsidRDefault="00A70A43" w:rsidP="00C71178">
      <w:pPr>
        <w:pStyle w:val="a3"/>
        <w:jc w:val="center"/>
        <w:rPr>
          <w:rFonts w:ascii="Times New Roman" w:hAnsi="Times New Roman" w:cs="Times New Roman"/>
          <w:b/>
          <w:sz w:val="22"/>
          <w:szCs w:val="22"/>
        </w:rPr>
      </w:pPr>
      <w:r w:rsidRPr="00393AAD">
        <w:rPr>
          <w:rFonts w:ascii="Times New Roman" w:hAnsi="Times New Roman" w:cs="Times New Roman"/>
          <w:b/>
          <w:sz w:val="22"/>
          <w:szCs w:val="22"/>
        </w:rPr>
        <w:t>за</w:t>
      </w:r>
      <w:r w:rsidR="00E243A3" w:rsidRPr="00393AAD">
        <w:rPr>
          <w:rFonts w:ascii="Times New Roman" w:hAnsi="Times New Roman" w:cs="Times New Roman"/>
          <w:b/>
          <w:sz w:val="22"/>
          <w:szCs w:val="22"/>
        </w:rPr>
        <w:t xml:space="preserve"> кодом</w:t>
      </w:r>
      <w:r w:rsidRPr="00393AAD">
        <w:rPr>
          <w:rFonts w:ascii="Times New Roman" w:hAnsi="Times New Roman" w:cs="Times New Roman"/>
          <w:b/>
          <w:sz w:val="22"/>
          <w:szCs w:val="22"/>
        </w:rPr>
        <w:t xml:space="preserve"> ДК 021:2015 </w:t>
      </w:r>
      <w:r w:rsidR="005A6CA9" w:rsidRPr="00393AAD">
        <w:rPr>
          <w:rFonts w:ascii="Times New Roman" w:hAnsi="Times New Roman" w:cs="Times New Roman"/>
          <w:b/>
          <w:sz w:val="22"/>
          <w:szCs w:val="22"/>
        </w:rPr>
        <w:t xml:space="preserve">- 79210000-9 </w:t>
      </w:r>
      <w:r w:rsidRPr="00393AAD">
        <w:rPr>
          <w:rFonts w:ascii="Times New Roman" w:hAnsi="Times New Roman" w:cs="Times New Roman"/>
          <w:b/>
          <w:sz w:val="22"/>
          <w:szCs w:val="22"/>
        </w:rPr>
        <w:t>«Бухгалтерські та аудиторські послуги</w:t>
      </w:r>
      <w:r w:rsidR="00E15192" w:rsidRPr="00393AAD">
        <w:rPr>
          <w:rFonts w:ascii="Times New Roman" w:hAnsi="Times New Roman" w:cs="Times New Roman"/>
          <w:b/>
          <w:sz w:val="22"/>
          <w:szCs w:val="22"/>
        </w:rPr>
        <w:t>»</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252"/>
        <w:gridCol w:w="6081"/>
      </w:tblGrid>
      <w:tr w:rsidR="00EA27A6" w:rsidRPr="00393AAD" w14:paraId="07FA81F2" w14:textId="77777777" w:rsidTr="00217D8C">
        <w:trPr>
          <w:trHeight w:val="358"/>
          <w:jc w:val="center"/>
        </w:trPr>
        <w:tc>
          <w:tcPr>
            <w:tcW w:w="663" w:type="dxa"/>
            <w:shd w:val="clear" w:color="auto" w:fill="auto"/>
            <w:vAlign w:val="center"/>
          </w:tcPr>
          <w:p w14:paraId="35B263DD" w14:textId="77777777" w:rsidR="00EA27A6" w:rsidRPr="00393AAD" w:rsidRDefault="00EA27A6" w:rsidP="00C71178">
            <w:pPr>
              <w:widowControl w:val="0"/>
              <w:spacing w:before="0" w:after="0" w:line="240" w:lineRule="auto"/>
              <w:contextualSpacing/>
              <w:jc w:val="center"/>
              <w:rPr>
                <w:rFonts w:ascii="Times New Roman" w:hAnsi="Times New Roman" w:cs="Times New Roman"/>
                <w:sz w:val="22"/>
                <w:szCs w:val="22"/>
                <w:lang w:eastAsia="uk-UA"/>
              </w:rPr>
            </w:pPr>
            <w:r w:rsidRPr="00393AAD">
              <w:rPr>
                <w:rFonts w:ascii="Times New Roman" w:eastAsia="Helvetica" w:hAnsi="Times New Roman" w:cs="Times New Roman"/>
                <w:sz w:val="22"/>
                <w:szCs w:val="22"/>
                <w:lang w:eastAsia="uk-UA"/>
              </w:rPr>
              <w:t>№</w:t>
            </w:r>
          </w:p>
        </w:tc>
        <w:tc>
          <w:tcPr>
            <w:tcW w:w="9333" w:type="dxa"/>
            <w:gridSpan w:val="2"/>
            <w:shd w:val="clear" w:color="auto" w:fill="auto"/>
            <w:vAlign w:val="center"/>
          </w:tcPr>
          <w:p w14:paraId="17ADF772" w14:textId="77777777" w:rsidR="00EA27A6" w:rsidRPr="00393AAD" w:rsidRDefault="00EA27A6" w:rsidP="00C71178">
            <w:pPr>
              <w:widowControl w:val="0"/>
              <w:spacing w:before="0" w:after="0" w:line="240" w:lineRule="auto"/>
              <w:contextualSpacing/>
              <w:jc w:val="center"/>
              <w:rPr>
                <w:rFonts w:ascii="Times New Roman" w:hAnsi="Times New Roman" w:cs="Times New Roman"/>
                <w:b/>
                <w:sz w:val="22"/>
                <w:szCs w:val="22"/>
                <w:lang w:eastAsia="uk-UA"/>
              </w:rPr>
            </w:pPr>
            <w:r w:rsidRPr="00393AAD">
              <w:rPr>
                <w:rFonts w:ascii="Times New Roman" w:eastAsia="Helvetica" w:hAnsi="Times New Roman" w:cs="Times New Roman"/>
                <w:b/>
                <w:sz w:val="22"/>
                <w:szCs w:val="22"/>
                <w:bdr w:val="none" w:sz="0" w:space="0" w:color="auto" w:frame="1"/>
                <w:lang w:eastAsia="uk-UA"/>
              </w:rPr>
              <w:t>І. Загальні положення</w:t>
            </w:r>
          </w:p>
        </w:tc>
      </w:tr>
      <w:tr w:rsidR="00EA27A6" w:rsidRPr="00393AAD" w14:paraId="1114D83F" w14:textId="77777777" w:rsidTr="00217D8C">
        <w:trPr>
          <w:trHeight w:val="264"/>
          <w:jc w:val="center"/>
        </w:trPr>
        <w:tc>
          <w:tcPr>
            <w:tcW w:w="663" w:type="dxa"/>
            <w:shd w:val="clear" w:color="auto" w:fill="auto"/>
            <w:vAlign w:val="center"/>
          </w:tcPr>
          <w:p w14:paraId="3057D6DD" w14:textId="77777777" w:rsidR="00EA27A6" w:rsidRPr="00393AAD" w:rsidRDefault="00EA27A6" w:rsidP="00C71178">
            <w:pPr>
              <w:widowControl w:val="0"/>
              <w:spacing w:before="0" w:after="0" w:line="240" w:lineRule="auto"/>
              <w:contextualSpacing/>
              <w:jc w:val="center"/>
              <w:rPr>
                <w:rFonts w:ascii="Times New Roman" w:hAnsi="Times New Roman" w:cs="Times New Roman"/>
                <w:b/>
                <w:sz w:val="22"/>
                <w:szCs w:val="22"/>
                <w:lang w:eastAsia="uk-UA"/>
              </w:rPr>
            </w:pPr>
            <w:r w:rsidRPr="00393AAD">
              <w:rPr>
                <w:rFonts w:ascii="Times New Roman" w:hAnsi="Times New Roman" w:cs="Times New Roman"/>
                <w:b/>
                <w:sz w:val="22"/>
                <w:szCs w:val="22"/>
                <w:lang w:eastAsia="uk-UA"/>
              </w:rPr>
              <w:t>1</w:t>
            </w:r>
          </w:p>
        </w:tc>
        <w:tc>
          <w:tcPr>
            <w:tcW w:w="3252" w:type="dxa"/>
            <w:shd w:val="clear" w:color="auto" w:fill="auto"/>
            <w:vAlign w:val="center"/>
          </w:tcPr>
          <w:p w14:paraId="34DAADBC" w14:textId="77777777" w:rsidR="00EA27A6" w:rsidRPr="00393AAD" w:rsidRDefault="00EA27A6" w:rsidP="00C71178">
            <w:pPr>
              <w:widowControl w:val="0"/>
              <w:spacing w:before="0" w:after="0" w:line="240" w:lineRule="auto"/>
              <w:contextualSpacing/>
              <w:jc w:val="center"/>
              <w:rPr>
                <w:rFonts w:ascii="Times New Roman" w:hAnsi="Times New Roman" w:cs="Times New Roman"/>
                <w:b/>
                <w:sz w:val="22"/>
                <w:szCs w:val="22"/>
                <w:lang w:eastAsia="uk-UA"/>
              </w:rPr>
            </w:pPr>
            <w:r w:rsidRPr="00393AAD">
              <w:rPr>
                <w:rFonts w:ascii="Times New Roman" w:hAnsi="Times New Roman" w:cs="Times New Roman"/>
                <w:b/>
                <w:sz w:val="22"/>
                <w:szCs w:val="22"/>
                <w:lang w:eastAsia="uk-UA"/>
              </w:rPr>
              <w:t>2</w:t>
            </w:r>
          </w:p>
        </w:tc>
        <w:tc>
          <w:tcPr>
            <w:tcW w:w="6081" w:type="dxa"/>
            <w:shd w:val="clear" w:color="auto" w:fill="auto"/>
            <w:vAlign w:val="center"/>
          </w:tcPr>
          <w:p w14:paraId="4447C9C8" w14:textId="77777777" w:rsidR="00EA27A6" w:rsidRPr="00393AAD" w:rsidRDefault="00EA27A6" w:rsidP="00C71178">
            <w:pPr>
              <w:widowControl w:val="0"/>
              <w:spacing w:before="0" w:after="0" w:line="240" w:lineRule="auto"/>
              <w:contextualSpacing/>
              <w:jc w:val="center"/>
              <w:rPr>
                <w:rFonts w:ascii="Times New Roman" w:hAnsi="Times New Roman" w:cs="Times New Roman"/>
                <w:b/>
                <w:sz w:val="22"/>
                <w:szCs w:val="22"/>
                <w:lang w:eastAsia="uk-UA"/>
              </w:rPr>
            </w:pPr>
            <w:r w:rsidRPr="00393AAD">
              <w:rPr>
                <w:rFonts w:ascii="Times New Roman" w:hAnsi="Times New Roman" w:cs="Times New Roman"/>
                <w:b/>
                <w:sz w:val="22"/>
                <w:szCs w:val="22"/>
                <w:lang w:eastAsia="uk-UA"/>
              </w:rPr>
              <w:t>3</w:t>
            </w:r>
          </w:p>
        </w:tc>
      </w:tr>
      <w:tr w:rsidR="00EA27A6" w:rsidRPr="00393AAD" w14:paraId="3442CD0E" w14:textId="77777777" w:rsidTr="00217D8C">
        <w:trPr>
          <w:trHeight w:val="522"/>
          <w:jc w:val="center"/>
        </w:trPr>
        <w:tc>
          <w:tcPr>
            <w:tcW w:w="663" w:type="dxa"/>
            <w:shd w:val="clear" w:color="auto" w:fill="auto"/>
          </w:tcPr>
          <w:p w14:paraId="67B8B383"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1</w:t>
            </w:r>
          </w:p>
        </w:tc>
        <w:tc>
          <w:tcPr>
            <w:tcW w:w="3252" w:type="dxa"/>
            <w:shd w:val="clear" w:color="auto" w:fill="auto"/>
          </w:tcPr>
          <w:p w14:paraId="33CBA57F"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eastAsia="Helvetica" w:hAnsi="Times New Roman" w:cs="Times New Roman"/>
                <w:b/>
                <w:sz w:val="22"/>
                <w:szCs w:val="22"/>
                <w:lang w:eastAsia="uk-UA"/>
              </w:rPr>
              <w:t>Терміни, які вживаються в тендерній документації</w:t>
            </w:r>
          </w:p>
        </w:tc>
        <w:tc>
          <w:tcPr>
            <w:tcW w:w="6081" w:type="dxa"/>
            <w:shd w:val="clear" w:color="auto" w:fill="auto"/>
            <w:vAlign w:val="center"/>
          </w:tcPr>
          <w:p w14:paraId="2698CB1C" w14:textId="77777777" w:rsidR="00423822" w:rsidRPr="0063276D" w:rsidRDefault="00423822" w:rsidP="00C71178">
            <w:pPr>
              <w:tabs>
                <w:tab w:val="left" w:pos="2160"/>
                <w:tab w:val="left" w:pos="3600"/>
              </w:tabs>
              <w:spacing w:before="0" w:after="0" w:line="240" w:lineRule="auto"/>
              <w:ind w:right="-57"/>
              <w:jc w:val="both"/>
              <w:rPr>
                <w:rFonts w:ascii="Times New Roman" w:hAnsi="Times New Roman" w:cs="Times New Roman"/>
                <w:color w:val="000000"/>
                <w:sz w:val="22"/>
                <w:szCs w:val="22"/>
              </w:rPr>
            </w:pPr>
            <w:r w:rsidRPr="0063276D">
              <w:rPr>
                <w:rFonts w:ascii="Times New Roman" w:hAnsi="Times New Roman" w:cs="Times New Roman"/>
                <w:color w:val="000000"/>
                <w:sz w:val="22"/>
                <w:szCs w:val="22"/>
              </w:rPr>
              <w:t xml:space="preserve">Тендерна документація розроблена відповідно до вимог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F305D5">
              <w:rPr>
                <w:rFonts w:ascii="Times New Roman" w:hAnsi="Times New Roman" w:cs="Times New Roman"/>
                <w:color w:val="000000"/>
                <w:sz w:val="22"/>
                <w:szCs w:val="22"/>
              </w:rPr>
              <w:t xml:space="preserve"> </w:t>
            </w:r>
            <w:r w:rsidRPr="0063276D">
              <w:rPr>
                <w:rFonts w:ascii="Times New Roman" w:hAnsi="Times New Roman" w:cs="Times New Roman"/>
                <w:color w:val="000000"/>
                <w:sz w:val="22"/>
                <w:szCs w:val="22"/>
              </w:rPr>
              <w:t>Особливості).</w:t>
            </w:r>
          </w:p>
          <w:p w14:paraId="4EB4C012" w14:textId="24C31D45" w:rsidR="00423822" w:rsidRPr="00393AAD" w:rsidRDefault="00423822" w:rsidP="00C71178">
            <w:pPr>
              <w:widowControl w:val="0"/>
              <w:spacing w:before="0" w:after="0" w:line="240" w:lineRule="auto"/>
              <w:contextualSpacing/>
              <w:jc w:val="both"/>
              <w:rPr>
                <w:rFonts w:ascii="Times New Roman" w:hAnsi="Times New Roman" w:cs="Times New Roman"/>
                <w:color w:val="000000"/>
                <w:sz w:val="22"/>
                <w:szCs w:val="22"/>
              </w:rPr>
            </w:pPr>
            <w:r w:rsidRPr="0063276D">
              <w:rPr>
                <w:rFonts w:ascii="Times New Roman" w:hAnsi="Times New Roman" w:cs="Times New Roman"/>
                <w:color w:val="000000"/>
                <w:sz w:val="22"/>
                <w:szCs w:val="22"/>
              </w:rPr>
              <w:t xml:space="preserve">Терміни, які використовуються в цій </w:t>
            </w:r>
            <w:r w:rsidR="00A16D56">
              <w:rPr>
                <w:rFonts w:ascii="Times New Roman" w:hAnsi="Times New Roman" w:cs="Times New Roman"/>
                <w:color w:val="000000"/>
                <w:sz w:val="22"/>
                <w:szCs w:val="22"/>
              </w:rPr>
              <w:t>Т</w:t>
            </w:r>
            <w:r w:rsidRPr="0063276D">
              <w:rPr>
                <w:rFonts w:ascii="Times New Roman" w:hAnsi="Times New Roman" w:cs="Times New Roman"/>
                <w:color w:val="000000"/>
                <w:sz w:val="22"/>
                <w:szCs w:val="22"/>
              </w:rPr>
              <w:t>ендерній документації, вживаються в значеннях, визначених Законом та Особливостями.</w:t>
            </w:r>
          </w:p>
          <w:p w14:paraId="073956A6" w14:textId="77777777" w:rsidR="00423822" w:rsidRPr="00393AAD" w:rsidRDefault="00423822" w:rsidP="00C71178">
            <w:pPr>
              <w:widowControl w:val="0"/>
              <w:spacing w:before="0" w:after="0" w:line="240" w:lineRule="auto"/>
              <w:contextualSpacing/>
              <w:jc w:val="both"/>
              <w:rPr>
                <w:rFonts w:ascii="Times New Roman" w:hAnsi="Times New Roman" w:cs="Times New Roman"/>
                <w:sz w:val="22"/>
                <w:szCs w:val="22"/>
              </w:rPr>
            </w:pPr>
          </w:p>
          <w:p w14:paraId="3DBDC531" w14:textId="77777777" w:rsidR="00EA27A6" w:rsidRPr="00393AAD" w:rsidRDefault="00EA27A6" w:rsidP="00C71178">
            <w:pPr>
              <w:widowControl w:val="0"/>
              <w:spacing w:before="0" w:after="0" w:line="240" w:lineRule="auto"/>
              <w:contextualSpacing/>
              <w:jc w:val="both"/>
              <w:rPr>
                <w:rFonts w:ascii="Times New Roman" w:hAnsi="Times New Roman" w:cs="Times New Roman"/>
                <w:strike/>
                <w:sz w:val="22"/>
                <w:szCs w:val="22"/>
                <w:lang w:eastAsia="uk-UA"/>
              </w:rPr>
            </w:pPr>
          </w:p>
        </w:tc>
      </w:tr>
      <w:tr w:rsidR="00EA27A6" w:rsidRPr="00393AAD" w14:paraId="46FA39E2" w14:textId="77777777" w:rsidTr="00217D8C">
        <w:trPr>
          <w:trHeight w:val="206"/>
          <w:jc w:val="center"/>
        </w:trPr>
        <w:tc>
          <w:tcPr>
            <w:tcW w:w="663" w:type="dxa"/>
            <w:shd w:val="clear" w:color="auto" w:fill="auto"/>
          </w:tcPr>
          <w:p w14:paraId="01C16D47"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2</w:t>
            </w:r>
          </w:p>
        </w:tc>
        <w:tc>
          <w:tcPr>
            <w:tcW w:w="3252" w:type="dxa"/>
            <w:shd w:val="clear" w:color="auto" w:fill="auto"/>
          </w:tcPr>
          <w:p w14:paraId="7489F270" w14:textId="77777777" w:rsidR="00EA27A6" w:rsidRPr="00393AAD" w:rsidRDefault="00EA27A6" w:rsidP="00C71178">
            <w:pPr>
              <w:widowControl w:val="0"/>
              <w:spacing w:before="0" w:after="0" w:line="240" w:lineRule="auto"/>
              <w:contextualSpacing/>
              <w:jc w:val="both"/>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Інформація про Замовника торгів:</w:t>
            </w:r>
          </w:p>
        </w:tc>
        <w:tc>
          <w:tcPr>
            <w:tcW w:w="6081" w:type="dxa"/>
            <w:shd w:val="clear" w:color="auto" w:fill="auto"/>
          </w:tcPr>
          <w:p w14:paraId="6B26B4FD" w14:textId="77777777" w:rsidR="00EA27A6" w:rsidRPr="00393AAD" w:rsidRDefault="00EA27A6" w:rsidP="00C71178">
            <w:pPr>
              <w:widowControl w:val="0"/>
              <w:spacing w:before="0" w:after="0" w:line="240" w:lineRule="auto"/>
              <w:contextualSpacing/>
              <w:jc w:val="both"/>
              <w:rPr>
                <w:rFonts w:ascii="Times New Roman" w:hAnsi="Times New Roman" w:cs="Times New Roman"/>
                <w:sz w:val="22"/>
                <w:szCs w:val="22"/>
                <w:lang w:eastAsia="uk-UA"/>
              </w:rPr>
            </w:pPr>
          </w:p>
        </w:tc>
      </w:tr>
      <w:tr w:rsidR="00EA27A6" w:rsidRPr="00393AAD" w14:paraId="03EFD8A3" w14:textId="77777777" w:rsidTr="00217D8C">
        <w:trPr>
          <w:trHeight w:val="200"/>
          <w:jc w:val="center"/>
        </w:trPr>
        <w:tc>
          <w:tcPr>
            <w:tcW w:w="663" w:type="dxa"/>
            <w:shd w:val="clear" w:color="auto" w:fill="auto"/>
          </w:tcPr>
          <w:p w14:paraId="088B6334"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2.1</w:t>
            </w:r>
          </w:p>
        </w:tc>
        <w:tc>
          <w:tcPr>
            <w:tcW w:w="3252" w:type="dxa"/>
            <w:shd w:val="clear" w:color="auto" w:fill="auto"/>
          </w:tcPr>
          <w:p w14:paraId="66697C08" w14:textId="77777777" w:rsidR="00EA27A6" w:rsidRPr="00393AAD" w:rsidRDefault="00EA27A6" w:rsidP="00C71178">
            <w:pPr>
              <w:widowControl w:val="0"/>
              <w:spacing w:before="0" w:after="0" w:line="240" w:lineRule="auto"/>
              <w:ind w:right="113"/>
              <w:contextualSpacing/>
              <w:jc w:val="both"/>
              <w:rPr>
                <w:rFonts w:ascii="Times New Roman" w:hAnsi="Times New Roman" w:cs="Times New Roman"/>
                <w:sz w:val="22"/>
                <w:szCs w:val="22"/>
                <w:lang w:eastAsia="uk-UA"/>
              </w:rPr>
            </w:pPr>
            <w:r w:rsidRPr="00393AAD">
              <w:rPr>
                <w:rFonts w:ascii="Times New Roman" w:eastAsia="Helvetica" w:hAnsi="Times New Roman" w:cs="Times New Roman"/>
                <w:sz w:val="22"/>
                <w:szCs w:val="22"/>
                <w:lang w:eastAsia="uk-UA"/>
              </w:rPr>
              <w:t>повне найменування</w:t>
            </w:r>
          </w:p>
        </w:tc>
        <w:tc>
          <w:tcPr>
            <w:tcW w:w="6081" w:type="dxa"/>
            <w:shd w:val="clear" w:color="auto" w:fill="auto"/>
          </w:tcPr>
          <w:p w14:paraId="77C83D4F" w14:textId="77777777" w:rsidR="00EA27A6" w:rsidRDefault="00EA27A6" w:rsidP="00C71178">
            <w:pPr>
              <w:widowControl w:val="0"/>
              <w:spacing w:before="0" w:after="0" w:line="240" w:lineRule="auto"/>
              <w:contextualSpacing/>
              <w:jc w:val="both"/>
              <w:rPr>
                <w:rFonts w:ascii="Times New Roman" w:hAnsi="Times New Roman" w:cs="Times New Roman"/>
                <w:b/>
                <w:sz w:val="22"/>
                <w:szCs w:val="22"/>
              </w:rPr>
            </w:pPr>
            <w:r w:rsidRPr="0063276D">
              <w:rPr>
                <w:rFonts w:ascii="Times New Roman" w:eastAsia="Helvetica" w:hAnsi="Times New Roman" w:cs="Times New Roman"/>
                <w:b/>
                <w:sz w:val="22"/>
                <w:szCs w:val="22"/>
              </w:rPr>
              <w:t xml:space="preserve">Комунальне підприємство </w:t>
            </w:r>
            <w:r w:rsidR="00A70A43" w:rsidRPr="0063276D">
              <w:rPr>
                <w:rFonts w:ascii="Times New Roman" w:eastAsia="Helvetica" w:hAnsi="Times New Roman" w:cs="Times New Roman"/>
                <w:b/>
                <w:sz w:val="22"/>
                <w:szCs w:val="22"/>
              </w:rPr>
              <w:t>«</w:t>
            </w:r>
            <w:r w:rsidR="0037168D" w:rsidRPr="0063276D">
              <w:rPr>
                <w:rFonts w:ascii="Times New Roman" w:hAnsi="Times New Roman" w:cs="Times New Roman"/>
                <w:b/>
                <w:sz w:val="22"/>
                <w:szCs w:val="22"/>
              </w:rPr>
              <w:t>Кременчуцька Муніципальна Енергосервісна Компанія» Кременчуцької міської ради Кременчуцького району Полтавської області</w:t>
            </w:r>
          </w:p>
          <w:p w14:paraId="57E4E9F2" w14:textId="77777777" w:rsidR="00ED65AF" w:rsidRPr="00621AE0" w:rsidRDefault="00ED65AF" w:rsidP="00C71178">
            <w:pPr>
              <w:widowControl w:val="0"/>
              <w:spacing w:before="0" w:after="0" w:line="240" w:lineRule="auto"/>
              <w:contextualSpacing/>
              <w:jc w:val="both"/>
              <w:rPr>
                <w:rFonts w:ascii="Times New Roman" w:hAnsi="Times New Roman" w:cs="Times New Roman"/>
                <w:b/>
                <w:sz w:val="22"/>
                <w:szCs w:val="22"/>
                <w:lang w:eastAsia="uk-UA"/>
              </w:rPr>
            </w:pPr>
          </w:p>
        </w:tc>
      </w:tr>
      <w:tr w:rsidR="00EA27A6" w:rsidRPr="00393AAD" w14:paraId="2E839D03" w14:textId="77777777" w:rsidTr="00217D8C">
        <w:trPr>
          <w:trHeight w:val="186"/>
          <w:jc w:val="center"/>
        </w:trPr>
        <w:tc>
          <w:tcPr>
            <w:tcW w:w="663" w:type="dxa"/>
            <w:shd w:val="clear" w:color="auto" w:fill="auto"/>
          </w:tcPr>
          <w:p w14:paraId="23569206"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2.2</w:t>
            </w:r>
          </w:p>
        </w:tc>
        <w:tc>
          <w:tcPr>
            <w:tcW w:w="3252" w:type="dxa"/>
            <w:shd w:val="clear" w:color="auto" w:fill="auto"/>
          </w:tcPr>
          <w:p w14:paraId="4B2CBB7B" w14:textId="77777777" w:rsidR="00EA27A6" w:rsidRPr="00393AAD" w:rsidRDefault="00EA27A6" w:rsidP="00C71178">
            <w:pPr>
              <w:widowControl w:val="0"/>
              <w:spacing w:before="0" w:after="0" w:line="240" w:lineRule="auto"/>
              <w:ind w:right="113"/>
              <w:contextualSpacing/>
              <w:jc w:val="both"/>
              <w:rPr>
                <w:rFonts w:ascii="Times New Roman" w:hAnsi="Times New Roman" w:cs="Times New Roman"/>
                <w:sz w:val="22"/>
                <w:szCs w:val="22"/>
                <w:lang w:eastAsia="uk-UA"/>
              </w:rPr>
            </w:pPr>
            <w:r w:rsidRPr="00393AAD">
              <w:rPr>
                <w:rFonts w:ascii="Times New Roman" w:eastAsia="Helvetica" w:hAnsi="Times New Roman" w:cs="Times New Roman"/>
                <w:sz w:val="22"/>
                <w:szCs w:val="22"/>
                <w:lang w:eastAsia="uk-UA"/>
              </w:rPr>
              <w:t>місцезнаходження</w:t>
            </w:r>
          </w:p>
        </w:tc>
        <w:tc>
          <w:tcPr>
            <w:tcW w:w="6081" w:type="dxa"/>
            <w:shd w:val="clear" w:color="auto" w:fill="auto"/>
          </w:tcPr>
          <w:p w14:paraId="0E214C95" w14:textId="77777777" w:rsidR="00EA27A6" w:rsidRPr="00393AAD" w:rsidRDefault="0037168D" w:rsidP="00C71178">
            <w:pPr>
              <w:widowControl w:val="0"/>
              <w:spacing w:before="0" w:after="0" w:line="240" w:lineRule="auto"/>
              <w:contextualSpacing/>
              <w:jc w:val="both"/>
              <w:rPr>
                <w:rFonts w:ascii="Times New Roman" w:hAnsi="Times New Roman" w:cs="Times New Roman"/>
                <w:sz w:val="22"/>
                <w:szCs w:val="22"/>
                <w:lang w:eastAsia="uk-UA"/>
              </w:rPr>
            </w:pPr>
            <w:r w:rsidRPr="00393AAD">
              <w:rPr>
                <w:rFonts w:ascii="Times New Roman" w:hAnsi="Times New Roman" w:cs="Times New Roman"/>
                <w:sz w:val="22"/>
                <w:szCs w:val="22"/>
              </w:rPr>
              <w:t>39600, м. Кременчук, Полтавської області, вулиця Генерала Жадова, будинок 12</w:t>
            </w:r>
          </w:p>
        </w:tc>
      </w:tr>
      <w:tr w:rsidR="00EA27A6" w:rsidRPr="00393AAD" w14:paraId="1D55FCE4" w14:textId="77777777" w:rsidTr="00217D8C">
        <w:trPr>
          <w:trHeight w:val="522"/>
          <w:jc w:val="center"/>
        </w:trPr>
        <w:tc>
          <w:tcPr>
            <w:tcW w:w="663" w:type="dxa"/>
            <w:shd w:val="clear" w:color="auto" w:fill="auto"/>
          </w:tcPr>
          <w:p w14:paraId="0A2B4E5D"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2.3</w:t>
            </w:r>
          </w:p>
        </w:tc>
        <w:tc>
          <w:tcPr>
            <w:tcW w:w="3252" w:type="dxa"/>
            <w:shd w:val="clear" w:color="auto" w:fill="auto"/>
          </w:tcPr>
          <w:p w14:paraId="3A6A0A32" w14:textId="77777777" w:rsidR="005B1D58" w:rsidRPr="00393AAD" w:rsidRDefault="004D6252" w:rsidP="00C71178">
            <w:pPr>
              <w:widowControl w:val="0"/>
              <w:spacing w:before="0" w:after="0" w:line="240" w:lineRule="auto"/>
              <w:contextualSpacing/>
              <w:jc w:val="both"/>
              <w:rPr>
                <w:rFonts w:ascii="Times New Roman" w:hAnsi="Times New Roman" w:cs="Times New Roman"/>
                <w:sz w:val="22"/>
                <w:szCs w:val="22"/>
                <w:lang w:eastAsia="uk-UA"/>
              </w:rPr>
            </w:pPr>
            <w:r w:rsidRPr="00393AAD">
              <w:rPr>
                <w:rFonts w:ascii="Times New Roman" w:eastAsia="Helvetica" w:hAnsi="Times New Roman" w:cs="Times New Roman"/>
                <w:sz w:val="22"/>
                <w:szCs w:val="22"/>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81" w:type="dxa"/>
            <w:shd w:val="clear" w:color="auto" w:fill="auto"/>
          </w:tcPr>
          <w:p w14:paraId="1115F3CA" w14:textId="77777777" w:rsidR="00A70A43" w:rsidRPr="00393AAD" w:rsidRDefault="00A9741C" w:rsidP="00C71178">
            <w:pPr>
              <w:spacing w:before="0" w:after="0" w:line="240" w:lineRule="auto"/>
              <w:jc w:val="both"/>
              <w:rPr>
                <w:rFonts w:ascii="Times New Roman" w:eastAsia="Times New Roman" w:hAnsi="Times New Roman" w:cs="Times New Roman"/>
                <w:sz w:val="22"/>
                <w:szCs w:val="22"/>
                <w:lang w:eastAsia="ru-RU"/>
              </w:rPr>
            </w:pPr>
            <w:r w:rsidRPr="00393AAD">
              <w:rPr>
                <w:rFonts w:ascii="Times New Roman" w:eastAsia="Times New Roman" w:hAnsi="Times New Roman" w:cs="Times New Roman"/>
                <w:b/>
                <w:sz w:val="22"/>
                <w:szCs w:val="22"/>
                <w:lang w:eastAsia="ru-RU"/>
              </w:rPr>
              <w:t>з питань, що стосуються предмету закупівлі</w:t>
            </w:r>
            <w:r w:rsidRPr="00393AAD">
              <w:rPr>
                <w:rFonts w:ascii="Times New Roman" w:eastAsia="Times New Roman" w:hAnsi="Times New Roman" w:cs="Times New Roman"/>
                <w:sz w:val="22"/>
                <w:szCs w:val="22"/>
                <w:lang w:eastAsia="ru-RU"/>
              </w:rPr>
              <w:t xml:space="preserve"> –</w:t>
            </w:r>
            <w:r w:rsidR="00F262CB" w:rsidRPr="00393AAD">
              <w:rPr>
                <w:rFonts w:ascii="Times New Roman" w:eastAsia="Times New Roman" w:hAnsi="Times New Roman" w:cs="Times New Roman"/>
                <w:sz w:val="22"/>
                <w:szCs w:val="22"/>
                <w:lang w:eastAsia="ru-RU"/>
              </w:rPr>
              <w:t xml:space="preserve"> </w:t>
            </w:r>
            <w:r w:rsidR="00A70A43" w:rsidRPr="00393AAD">
              <w:rPr>
                <w:rFonts w:ascii="Times New Roman" w:hAnsi="Times New Roman" w:cs="Times New Roman"/>
                <w:color w:val="000000"/>
                <w:sz w:val="22"/>
                <w:szCs w:val="22"/>
                <w:lang w:eastAsia="ru-RU" w:bidi="hi-IN"/>
              </w:rPr>
              <w:t xml:space="preserve">уповноважена особа замовника </w:t>
            </w:r>
            <w:r w:rsidR="0037168D" w:rsidRPr="00393AAD">
              <w:rPr>
                <w:rFonts w:ascii="Times New Roman" w:hAnsi="Times New Roman" w:cs="Times New Roman"/>
                <w:color w:val="000000"/>
                <w:sz w:val="22"/>
                <w:szCs w:val="22"/>
                <w:lang w:bidi="hi-IN"/>
              </w:rPr>
              <w:t xml:space="preserve">Чорноіван Марина Анатоліївна </w:t>
            </w:r>
            <w:r w:rsidR="0037168D" w:rsidRPr="00393AAD">
              <w:rPr>
                <w:rFonts w:ascii="Times New Roman" w:hAnsi="Times New Roman" w:cs="Times New Roman"/>
                <w:color w:val="000000"/>
                <w:sz w:val="22"/>
                <w:szCs w:val="22"/>
                <w:lang w:eastAsia="ru-RU" w:bidi="hi-IN"/>
              </w:rPr>
              <w:t>тел.: +38</w:t>
            </w:r>
            <w:r w:rsidR="00FA069D" w:rsidRPr="00393AAD">
              <w:rPr>
                <w:rFonts w:ascii="Times New Roman" w:hAnsi="Times New Roman" w:cs="Times New Roman"/>
                <w:color w:val="000000"/>
                <w:sz w:val="22"/>
                <w:szCs w:val="22"/>
                <w:lang w:eastAsia="ru-RU" w:bidi="hi-IN"/>
              </w:rPr>
              <w:t>(</w:t>
            </w:r>
            <w:r w:rsidR="0037168D" w:rsidRPr="00393AAD">
              <w:rPr>
                <w:rFonts w:ascii="Times New Roman" w:hAnsi="Times New Roman" w:cs="Times New Roman"/>
                <w:color w:val="000000"/>
                <w:sz w:val="22"/>
                <w:szCs w:val="22"/>
                <w:lang w:eastAsia="ru-RU" w:bidi="hi-IN"/>
              </w:rPr>
              <w:t>067</w:t>
            </w:r>
            <w:r w:rsidR="00FA069D" w:rsidRPr="00393AAD">
              <w:rPr>
                <w:rFonts w:ascii="Times New Roman" w:hAnsi="Times New Roman" w:cs="Times New Roman"/>
                <w:color w:val="000000"/>
                <w:sz w:val="22"/>
                <w:szCs w:val="22"/>
                <w:lang w:eastAsia="ru-RU" w:bidi="hi-IN"/>
              </w:rPr>
              <w:t>)</w:t>
            </w:r>
            <w:r w:rsidR="0037168D" w:rsidRPr="00393AAD">
              <w:rPr>
                <w:rFonts w:ascii="Times New Roman" w:hAnsi="Times New Roman" w:cs="Times New Roman"/>
                <w:color w:val="000000"/>
                <w:sz w:val="22"/>
                <w:szCs w:val="22"/>
                <w:lang w:eastAsia="ru-RU" w:bidi="hi-IN"/>
              </w:rPr>
              <w:t>774</w:t>
            </w:r>
            <w:r w:rsidR="00FA069D" w:rsidRPr="00393AAD">
              <w:rPr>
                <w:rFonts w:ascii="Times New Roman" w:hAnsi="Times New Roman" w:cs="Times New Roman"/>
                <w:color w:val="000000"/>
                <w:sz w:val="22"/>
                <w:szCs w:val="22"/>
                <w:lang w:eastAsia="ru-RU" w:bidi="hi-IN"/>
              </w:rPr>
              <w:t>-</w:t>
            </w:r>
            <w:r w:rsidR="0037168D" w:rsidRPr="00393AAD">
              <w:rPr>
                <w:rFonts w:ascii="Times New Roman" w:hAnsi="Times New Roman" w:cs="Times New Roman"/>
                <w:color w:val="000000"/>
                <w:sz w:val="22"/>
                <w:szCs w:val="22"/>
                <w:lang w:eastAsia="ru-RU" w:bidi="hi-IN"/>
              </w:rPr>
              <w:t>50</w:t>
            </w:r>
            <w:r w:rsidR="00FA069D" w:rsidRPr="00393AAD">
              <w:rPr>
                <w:rFonts w:ascii="Times New Roman" w:hAnsi="Times New Roman" w:cs="Times New Roman"/>
                <w:color w:val="000000"/>
                <w:sz w:val="22"/>
                <w:szCs w:val="22"/>
                <w:lang w:eastAsia="ru-RU" w:bidi="hi-IN"/>
              </w:rPr>
              <w:t>-</w:t>
            </w:r>
            <w:r w:rsidR="0037168D" w:rsidRPr="00393AAD">
              <w:rPr>
                <w:rFonts w:ascii="Times New Roman" w:hAnsi="Times New Roman" w:cs="Times New Roman"/>
                <w:color w:val="000000"/>
                <w:sz w:val="22"/>
                <w:szCs w:val="22"/>
                <w:lang w:eastAsia="ru-RU" w:bidi="hi-IN"/>
              </w:rPr>
              <w:t>50</w:t>
            </w:r>
          </w:p>
          <w:p w14:paraId="123634C6" w14:textId="77777777" w:rsidR="0037168D" w:rsidRPr="00393AAD" w:rsidRDefault="00A70A43" w:rsidP="00C71178">
            <w:pPr>
              <w:widowControl w:val="0"/>
              <w:spacing w:before="0" w:after="0" w:line="240" w:lineRule="auto"/>
              <w:contextualSpacing/>
              <w:jc w:val="both"/>
              <w:rPr>
                <w:rFonts w:ascii="Times New Roman" w:hAnsi="Times New Roman" w:cs="Times New Roman"/>
                <w:color w:val="000000"/>
                <w:sz w:val="22"/>
                <w:szCs w:val="22"/>
                <w:lang w:val="en-US" w:bidi="hi-IN"/>
              </w:rPr>
            </w:pPr>
            <w:r w:rsidRPr="00393AAD">
              <w:rPr>
                <w:rFonts w:ascii="Times New Roman" w:hAnsi="Times New Roman" w:cs="Times New Roman"/>
                <w:color w:val="000000"/>
                <w:sz w:val="22"/>
                <w:szCs w:val="22"/>
                <w:lang w:eastAsia="ru-RU" w:bidi="hi-IN"/>
              </w:rPr>
              <w:t xml:space="preserve">e-mail: </w:t>
            </w:r>
            <w:hyperlink r:id="rId8" w:history="1">
              <w:r w:rsidR="0037168D" w:rsidRPr="00393AAD">
                <w:rPr>
                  <w:rStyle w:val="aa"/>
                  <w:rFonts w:ascii="Times New Roman" w:hAnsi="Times New Roman"/>
                  <w:sz w:val="22"/>
                  <w:szCs w:val="22"/>
                  <w:lang w:val="en-US" w:bidi="hi-IN"/>
                </w:rPr>
                <w:t>kpkmek@ukr.net</w:t>
              </w:r>
            </w:hyperlink>
          </w:p>
          <w:p w14:paraId="44933FBC" w14:textId="77777777" w:rsidR="0037168D" w:rsidRPr="00393AAD" w:rsidRDefault="0037168D" w:rsidP="00C71178">
            <w:pPr>
              <w:widowControl w:val="0"/>
              <w:spacing w:before="0" w:after="0" w:line="240" w:lineRule="auto"/>
              <w:contextualSpacing/>
              <w:jc w:val="both"/>
              <w:rPr>
                <w:rFonts w:ascii="Times New Roman" w:hAnsi="Times New Roman" w:cs="Times New Roman"/>
                <w:color w:val="000000"/>
                <w:sz w:val="22"/>
                <w:szCs w:val="22"/>
                <w:lang w:val="en-US" w:bidi="hi-IN"/>
              </w:rPr>
            </w:pPr>
            <w:r w:rsidRPr="00393AAD">
              <w:rPr>
                <w:rFonts w:ascii="Times New Roman" w:hAnsi="Times New Roman" w:cs="Times New Roman"/>
                <w:color w:val="000000"/>
                <w:sz w:val="22"/>
                <w:szCs w:val="22"/>
                <w:lang w:val="en-US" w:bidi="hi-IN"/>
              </w:rPr>
              <w:t xml:space="preserve">            </w:t>
            </w:r>
            <w:hyperlink r:id="rId9" w:history="1">
              <w:r w:rsidRPr="00393AAD">
                <w:rPr>
                  <w:rStyle w:val="aa"/>
                  <w:rFonts w:ascii="Times New Roman" w:hAnsi="Times New Roman"/>
                  <w:sz w:val="22"/>
                  <w:szCs w:val="22"/>
                  <w:lang w:val="en-US" w:bidi="hi-IN"/>
                </w:rPr>
                <w:t>ch_marie@ukr.net</w:t>
              </w:r>
            </w:hyperlink>
          </w:p>
          <w:p w14:paraId="6000E4CA" w14:textId="77777777" w:rsidR="00557280" w:rsidRPr="00393AAD" w:rsidRDefault="00CA28C1" w:rsidP="00C71178">
            <w:pPr>
              <w:widowControl w:val="0"/>
              <w:spacing w:before="0" w:after="0" w:line="240" w:lineRule="auto"/>
              <w:contextualSpacing/>
              <w:jc w:val="both"/>
              <w:rPr>
                <w:rFonts w:ascii="Times New Roman" w:hAnsi="Times New Roman" w:cs="Times New Roman"/>
                <w:sz w:val="22"/>
                <w:szCs w:val="22"/>
                <w:lang w:eastAsia="uk-UA"/>
              </w:rPr>
            </w:pPr>
            <w:r w:rsidRPr="00393AAD">
              <w:rPr>
                <w:rFonts w:ascii="Times New Roman" w:hAnsi="Times New Roman" w:cs="Times New Roman"/>
                <w:sz w:val="22"/>
                <w:szCs w:val="22"/>
                <w:lang w:eastAsia="uk-UA"/>
              </w:rPr>
              <w:t xml:space="preserve"> </w:t>
            </w:r>
          </w:p>
        </w:tc>
      </w:tr>
      <w:tr w:rsidR="00705CFD" w:rsidRPr="00393AAD" w14:paraId="5B0855E8" w14:textId="77777777" w:rsidTr="00217D8C">
        <w:trPr>
          <w:trHeight w:val="182"/>
          <w:jc w:val="center"/>
        </w:trPr>
        <w:tc>
          <w:tcPr>
            <w:tcW w:w="663" w:type="dxa"/>
            <w:shd w:val="clear" w:color="auto" w:fill="auto"/>
          </w:tcPr>
          <w:p w14:paraId="06D372B3" w14:textId="77777777" w:rsidR="00705CFD" w:rsidRPr="00393AAD" w:rsidRDefault="00705CFD"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3</w:t>
            </w:r>
          </w:p>
        </w:tc>
        <w:tc>
          <w:tcPr>
            <w:tcW w:w="3252" w:type="dxa"/>
            <w:shd w:val="clear" w:color="auto" w:fill="auto"/>
          </w:tcPr>
          <w:p w14:paraId="78E3F585" w14:textId="77777777" w:rsidR="00705CFD" w:rsidRPr="00393AAD" w:rsidRDefault="00705CFD" w:rsidP="00C71178">
            <w:pPr>
              <w:widowControl w:val="0"/>
              <w:spacing w:before="0" w:after="0" w:line="240" w:lineRule="auto"/>
              <w:contextualSpacing/>
              <w:jc w:val="both"/>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Процедура закупівлі</w:t>
            </w:r>
          </w:p>
        </w:tc>
        <w:tc>
          <w:tcPr>
            <w:tcW w:w="6081" w:type="dxa"/>
            <w:shd w:val="clear" w:color="auto" w:fill="auto"/>
          </w:tcPr>
          <w:p w14:paraId="5C4EEDDE" w14:textId="77777777" w:rsidR="00705CFD" w:rsidRPr="00393AAD" w:rsidRDefault="00705CFD" w:rsidP="00C71178">
            <w:pPr>
              <w:pStyle w:val="1fc"/>
              <w:widowControl w:val="0"/>
              <w:jc w:val="both"/>
              <w:rPr>
                <w:rFonts w:ascii="Times New Roman" w:hAnsi="Times New Roman" w:cs="Times New Roman"/>
                <w:b/>
                <w:color w:val="000000"/>
                <w:sz w:val="22"/>
                <w:szCs w:val="22"/>
              </w:rPr>
            </w:pPr>
            <w:r w:rsidRPr="00393AAD">
              <w:rPr>
                <w:rFonts w:ascii="Times New Roman" w:hAnsi="Times New Roman" w:cs="Times New Roman"/>
                <w:b/>
                <w:color w:val="000000"/>
                <w:sz w:val="22"/>
                <w:szCs w:val="22"/>
              </w:rPr>
              <w:t>Відкриті торги з особливостями</w:t>
            </w:r>
          </w:p>
        </w:tc>
      </w:tr>
      <w:tr w:rsidR="00EA27A6" w:rsidRPr="00393AAD" w14:paraId="29927690" w14:textId="77777777" w:rsidTr="00217D8C">
        <w:trPr>
          <w:trHeight w:val="413"/>
          <w:jc w:val="center"/>
        </w:trPr>
        <w:tc>
          <w:tcPr>
            <w:tcW w:w="663" w:type="dxa"/>
            <w:shd w:val="clear" w:color="auto" w:fill="auto"/>
          </w:tcPr>
          <w:p w14:paraId="69D49393"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4</w:t>
            </w:r>
          </w:p>
        </w:tc>
        <w:tc>
          <w:tcPr>
            <w:tcW w:w="3252" w:type="dxa"/>
            <w:shd w:val="clear" w:color="auto" w:fill="auto"/>
          </w:tcPr>
          <w:p w14:paraId="1B2E56A1" w14:textId="77777777" w:rsidR="00EA27A6" w:rsidRPr="00393AAD" w:rsidRDefault="00EA27A6" w:rsidP="00C71178">
            <w:pPr>
              <w:widowControl w:val="0"/>
              <w:spacing w:before="0" w:after="0" w:line="240" w:lineRule="auto"/>
              <w:contextualSpacing/>
              <w:jc w:val="both"/>
              <w:rPr>
                <w:rFonts w:ascii="Times New Roman" w:hAnsi="Times New Roman" w:cs="Times New Roman"/>
                <w:sz w:val="22"/>
                <w:szCs w:val="22"/>
                <w:lang w:eastAsia="uk-UA"/>
              </w:rPr>
            </w:pPr>
            <w:r w:rsidRPr="00393AAD">
              <w:rPr>
                <w:rFonts w:ascii="Times New Roman" w:eastAsia="Helvetica" w:hAnsi="Times New Roman" w:cs="Times New Roman"/>
                <w:b/>
                <w:sz w:val="22"/>
                <w:szCs w:val="22"/>
                <w:lang w:eastAsia="uk-UA"/>
              </w:rPr>
              <w:t>Інформація про предмет закупівлі</w:t>
            </w:r>
            <w:r w:rsidRPr="00393AAD">
              <w:rPr>
                <w:rFonts w:ascii="Times New Roman" w:eastAsia="Helvetica" w:hAnsi="Times New Roman" w:cs="Times New Roman"/>
                <w:sz w:val="22"/>
                <w:szCs w:val="22"/>
                <w:lang w:eastAsia="uk-UA"/>
              </w:rPr>
              <w:t>:</w:t>
            </w:r>
          </w:p>
        </w:tc>
        <w:tc>
          <w:tcPr>
            <w:tcW w:w="6081" w:type="dxa"/>
            <w:shd w:val="clear" w:color="auto" w:fill="auto"/>
          </w:tcPr>
          <w:p w14:paraId="5BBE2B5D" w14:textId="77777777" w:rsidR="00EA27A6" w:rsidRPr="00393AAD" w:rsidRDefault="00EA27A6" w:rsidP="00C71178">
            <w:pPr>
              <w:widowControl w:val="0"/>
              <w:spacing w:before="0" w:after="0" w:line="240" w:lineRule="auto"/>
              <w:contextualSpacing/>
              <w:jc w:val="both"/>
              <w:rPr>
                <w:rFonts w:ascii="Times New Roman" w:hAnsi="Times New Roman" w:cs="Times New Roman"/>
                <w:sz w:val="22"/>
                <w:szCs w:val="22"/>
                <w:lang w:eastAsia="uk-UA"/>
              </w:rPr>
            </w:pPr>
          </w:p>
        </w:tc>
      </w:tr>
      <w:tr w:rsidR="00EA27A6" w:rsidRPr="00393AAD" w14:paraId="2DD373D4" w14:textId="77777777" w:rsidTr="00217D8C">
        <w:trPr>
          <w:trHeight w:val="407"/>
          <w:jc w:val="center"/>
        </w:trPr>
        <w:tc>
          <w:tcPr>
            <w:tcW w:w="663" w:type="dxa"/>
            <w:shd w:val="clear" w:color="auto" w:fill="auto"/>
          </w:tcPr>
          <w:p w14:paraId="72DB3BBD"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4.1</w:t>
            </w:r>
          </w:p>
        </w:tc>
        <w:tc>
          <w:tcPr>
            <w:tcW w:w="3252" w:type="dxa"/>
            <w:shd w:val="clear" w:color="auto" w:fill="auto"/>
          </w:tcPr>
          <w:p w14:paraId="5F8FC229" w14:textId="77777777" w:rsidR="00EA27A6" w:rsidRPr="00393AAD" w:rsidRDefault="00EA27A6" w:rsidP="00C71178">
            <w:pPr>
              <w:widowControl w:val="0"/>
              <w:spacing w:before="0" w:after="0" w:line="240" w:lineRule="auto"/>
              <w:ind w:left="-9" w:right="113"/>
              <w:contextualSpacing/>
              <w:jc w:val="both"/>
              <w:rPr>
                <w:rFonts w:ascii="Times New Roman" w:hAnsi="Times New Roman" w:cs="Times New Roman"/>
                <w:sz w:val="22"/>
                <w:szCs w:val="22"/>
                <w:lang w:eastAsia="uk-UA"/>
              </w:rPr>
            </w:pPr>
            <w:r w:rsidRPr="00393AAD">
              <w:rPr>
                <w:rFonts w:ascii="Times New Roman" w:eastAsia="Helvetica" w:hAnsi="Times New Roman" w:cs="Times New Roman"/>
                <w:sz w:val="22"/>
                <w:szCs w:val="22"/>
                <w:lang w:eastAsia="uk-UA"/>
              </w:rPr>
              <w:t>назва предмета закупівлі</w:t>
            </w:r>
          </w:p>
        </w:tc>
        <w:tc>
          <w:tcPr>
            <w:tcW w:w="6081" w:type="dxa"/>
            <w:shd w:val="clear" w:color="auto" w:fill="auto"/>
          </w:tcPr>
          <w:p w14:paraId="29188C84" w14:textId="5264AE50" w:rsidR="00D16B61" w:rsidRPr="00393AAD" w:rsidRDefault="00A70A43" w:rsidP="008F6AA7">
            <w:pPr>
              <w:spacing w:before="0" w:after="0"/>
              <w:jc w:val="both"/>
              <w:rPr>
                <w:rFonts w:ascii="Times New Roman" w:hAnsi="Times New Roman" w:cs="Times New Roman"/>
                <w:b/>
                <w:sz w:val="22"/>
                <w:szCs w:val="22"/>
              </w:rPr>
            </w:pPr>
            <w:bookmarkStart w:id="0" w:name="_Hlk94016597"/>
            <w:r w:rsidRPr="00393AAD">
              <w:rPr>
                <w:rFonts w:ascii="Times New Roman" w:hAnsi="Times New Roman" w:cs="Times New Roman"/>
                <w:b/>
                <w:sz w:val="22"/>
                <w:szCs w:val="22"/>
              </w:rPr>
              <w:t xml:space="preserve">Аудит </w:t>
            </w:r>
            <w:r w:rsidR="001E76EC" w:rsidRPr="001E76EC">
              <w:rPr>
                <w:rFonts w:ascii="Times New Roman" w:eastAsia="Times New Roman" w:hAnsi="Times New Roman" w:cs="Times New Roman"/>
                <w:b/>
                <w:bCs/>
                <w:color w:val="000000"/>
                <w:sz w:val="22"/>
                <w:szCs w:val="22"/>
                <w:lang w:eastAsia="uk-UA"/>
              </w:rPr>
              <w:t>згідно вимог Міжнародних стандартів аудиту (МСА</w:t>
            </w:r>
            <w:r w:rsidR="001E76EC" w:rsidRPr="00ED65AF">
              <w:rPr>
                <w:rFonts w:ascii="Times New Roman" w:eastAsia="Times New Roman" w:hAnsi="Times New Roman" w:cs="Times New Roman"/>
                <w:bCs/>
                <w:color w:val="000000"/>
                <w:sz w:val="22"/>
                <w:szCs w:val="22"/>
                <w:lang w:eastAsia="uk-UA"/>
              </w:rPr>
              <w:t xml:space="preserve">) </w:t>
            </w:r>
            <w:r w:rsidRPr="00393AAD">
              <w:rPr>
                <w:rFonts w:ascii="Times New Roman" w:hAnsi="Times New Roman" w:cs="Times New Roman"/>
                <w:b/>
                <w:sz w:val="22"/>
                <w:szCs w:val="22"/>
              </w:rPr>
              <w:t>фінансової звітності Комунального підприємства</w:t>
            </w:r>
            <w:r w:rsidR="0019541D" w:rsidRPr="00393AAD">
              <w:rPr>
                <w:rFonts w:ascii="Times New Roman" w:hAnsi="Times New Roman" w:cs="Times New Roman"/>
                <w:b/>
                <w:sz w:val="22"/>
                <w:szCs w:val="22"/>
              </w:rPr>
              <w:t xml:space="preserve"> «Кременчуцька Муніципальна Енергосервісна Компанія» Кременчуцької міської ради Кременчуцького району Полтавської області</w:t>
            </w:r>
            <w:r w:rsidR="008F6AA7" w:rsidRPr="008F6AA7">
              <w:rPr>
                <w:rFonts w:ascii="Times New Roman" w:hAnsi="Times New Roman" w:cs="Times New Roman"/>
                <w:b/>
                <w:sz w:val="22"/>
                <w:szCs w:val="22"/>
              </w:rPr>
              <w:t xml:space="preserve"> </w:t>
            </w:r>
            <w:r w:rsidR="008F6AA7" w:rsidRPr="00393AAD">
              <w:rPr>
                <w:rFonts w:ascii="Times New Roman" w:hAnsi="Times New Roman" w:cs="Times New Roman"/>
                <w:b/>
                <w:sz w:val="22"/>
                <w:szCs w:val="22"/>
              </w:rPr>
              <w:t>за 2021-2022 роки</w:t>
            </w:r>
            <w:r w:rsidRPr="00393AAD">
              <w:rPr>
                <w:rFonts w:ascii="Times New Roman" w:hAnsi="Times New Roman" w:cs="Times New Roman"/>
                <w:b/>
                <w:sz w:val="22"/>
                <w:szCs w:val="22"/>
              </w:rPr>
              <w:t>,</w:t>
            </w:r>
            <w:r w:rsidR="001E76EC" w:rsidRPr="00ED65AF">
              <w:rPr>
                <w:rFonts w:ascii="Times New Roman" w:eastAsia="Times New Roman" w:hAnsi="Times New Roman" w:cs="Times New Roman"/>
                <w:bCs/>
                <w:color w:val="000000"/>
                <w:sz w:val="22"/>
                <w:szCs w:val="22"/>
                <w:lang w:eastAsia="uk-UA"/>
              </w:rPr>
              <w:t xml:space="preserve"> </w:t>
            </w:r>
            <w:r w:rsidR="001E76EC" w:rsidRPr="001E76EC">
              <w:rPr>
                <w:rFonts w:ascii="Times New Roman" w:eastAsia="Times New Roman" w:hAnsi="Times New Roman" w:cs="Times New Roman"/>
                <w:b/>
                <w:bCs/>
                <w:color w:val="000000"/>
                <w:sz w:val="22"/>
                <w:szCs w:val="22"/>
                <w:lang w:eastAsia="uk-UA"/>
              </w:rPr>
              <w:t>складеної відповідно до Міжнародних стандартів</w:t>
            </w:r>
            <w:r w:rsidR="001E76EC" w:rsidRPr="001E76EC">
              <w:rPr>
                <w:rFonts w:ascii="Times New Roman" w:eastAsia="Times New Roman" w:hAnsi="Times New Roman"/>
                <w:b/>
                <w:bCs/>
                <w:color w:val="000000"/>
                <w:lang w:eastAsia="uk-UA"/>
              </w:rPr>
              <w:t xml:space="preserve"> фінансової звітності ( </w:t>
            </w:r>
            <w:r w:rsidR="001E76EC" w:rsidRPr="001E76EC">
              <w:rPr>
                <w:rFonts w:ascii="Times New Roman" w:eastAsia="Times New Roman" w:hAnsi="Times New Roman"/>
                <w:b/>
                <w:bCs/>
                <w:color w:val="000000"/>
                <w:lang w:eastAsia="uk-UA"/>
              </w:rPr>
              <w:lastRenderedPageBreak/>
              <w:t>МСФЗ)</w:t>
            </w:r>
            <w:r w:rsidRPr="00393AAD">
              <w:rPr>
                <w:rFonts w:ascii="Times New Roman" w:hAnsi="Times New Roman" w:cs="Times New Roman"/>
                <w:b/>
                <w:sz w:val="22"/>
                <w:szCs w:val="22"/>
              </w:rPr>
              <w:t xml:space="preserve"> </w:t>
            </w:r>
            <w:r w:rsidRPr="0063276D">
              <w:rPr>
                <w:rFonts w:ascii="Times New Roman" w:hAnsi="Times New Roman" w:cs="Times New Roman"/>
                <w:b/>
                <w:sz w:val="22"/>
                <w:szCs w:val="22"/>
              </w:rPr>
              <w:t xml:space="preserve">код за ДК 021:2015 </w:t>
            </w:r>
            <w:r w:rsidR="007D03DD" w:rsidRPr="0063276D">
              <w:rPr>
                <w:rFonts w:ascii="Times New Roman" w:hAnsi="Times New Roman" w:cs="Times New Roman"/>
                <w:b/>
                <w:sz w:val="22"/>
                <w:szCs w:val="22"/>
              </w:rPr>
              <w:t>79210000-9</w:t>
            </w:r>
            <w:r w:rsidR="007D03DD" w:rsidRPr="00393AAD">
              <w:rPr>
                <w:rFonts w:ascii="Times New Roman" w:hAnsi="Times New Roman" w:cs="Times New Roman"/>
                <w:b/>
                <w:sz w:val="22"/>
                <w:szCs w:val="22"/>
              </w:rPr>
              <w:t xml:space="preserve"> </w:t>
            </w:r>
            <w:r w:rsidRPr="00393AAD">
              <w:rPr>
                <w:rFonts w:ascii="Times New Roman" w:hAnsi="Times New Roman" w:cs="Times New Roman"/>
                <w:b/>
                <w:sz w:val="22"/>
                <w:szCs w:val="22"/>
              </w:rPr>
              <w:t>«Бухгалтерські та аудиторські послуги»</w:t>
            </w:r>
            <w:bookmarkEnd w:id="0"/>
            <w:r w:rsidR="00705CFD" w:rsidRPr="00393AAD">
              <w:rPr>
                <w:rFonts w:ascii="Times New Roman" w:hAnsi="Times New Roman" w:cs="Times New Roman"/>
                <w:b/>
                <w:sz w:val="22"/>
                <w:szCs w:val="22"/>
              </w:rPr>
              <w:t xml:space="preserve"> </w:t>
            </w:r>
          </w:p>
        </w:tc>
      </w:tr>
      <w:tr w:rsidR="00EA27A6" w:rsidRPr="00393AAD" w14:paraId="56EACA6D" w14:textId="77777777" w:rsidTr="00217D8C">
        <w:trPr>
          <w:trHeight w:val="232"/>
          <w:jc w:val="center"/>
        </w:trPr>
        <w:tc>
          <w:tcPr>
            <w:tcW w:w="663" w:type="dxa"/>
            <w:shd w:val="clear" w:color="auto" w:fill="auto"/>
          </w:tcPr>
          <w:p w14:paraId="240F579F"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lastRenderedPageBreak/>
              <w:t>4.2</w:t>
            </w:r>
          </w:p>
        </w:tc>
        <w:tc>
          <w:tcPr>
            <w:tcW w:w="3252" w:type="dxa"/>
            <w:shd w:val="clear" w:color="auto" w:fill="auto"/>
          </w:tcPr>
          <w:p w14:paraId="7BA12CCD" w14:textId="77777777" w:rsidR="00F5378E" w:rsidRPr="00393AAD" w:rsidRDefault="00EA27A6" w:rsidP="00C71178">
            <w:pPr>
              <w:widowControl w:val="0"/>
              <w:spacing w:before="0" w:after="0" w:line="240" w:lineRule="auto"/>
              <w:ind w:left="-9" w:right="113"/>
              <w:contextualSpacing/>
              <w:rPr>
                <w:rFonts w:ascii="Times New Roman" w:hAnsi="Times New Roman" w:cs="Times New Roman"/>
                <w:sz w:val="22"/>
                <w:szCs w:val="22"/>
                <w:lang w:eastAsia="uk-UA"/>
              </w:rPr>
            </w:pPr>
            <w:r w:rsidRPr="00393AAD">
              <w:rPr>
                <w:rFonts w:ascii="Times New Roman" w:eastAsia="Helvetica" w:hAnsi="Times New Roman" w:cs="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6081" w:type="dxa"/>
            <w:shd w:val="clear" w:color="auto" w:fill="auto"/>
          </w:tcPr>
          <w:p w14:paraId="71409D98" w14:textId="77777777" w:rsidR="006A464B" w:rsidRPr="001047B2" w:rsidRDefault="001047B2" w:rsidP="00C71178">
            <w:pPr>
              <w:widowControl w:val="0"/>
              <w:spacing w:before="0" w:after="0" w:line="240" w:lineRule="auto"/>
              <w:ind w:right="113" w:hanging="2"/>
              <w:contextualSpacing/>
              <w:jc w:val="both"/>
              <w:rPr>
                <w:rFonts w:ascii="Times New Roman" w:eastAsia="Helvetica" w:hAnsi="Times New Roman" w:cs="Times New Roman"/>
                <w:sz w:val="22"/>
                <w:szCs w:val="22"/>
              </w:rPr>
            </w:pPr>
            <w:r w:rsidRPr="001047B2">
              <w:rPr>
                <w:rFonts w:ascii="Times New Roman" w:hAnsi="Times New Roman" w:cs="Times New Roman"/>
                <w:bCs/>
                <w:sz w:val="22"/>
                <w:szCs w:val="22"/>
              </w:rPr>
              <w:t>Безлотова закупівля.</w:t>
            </w:r>
          </w:p>
        </w:tc>
      </w:tr>
      <w:tr w:rsidR="00EA27A6" w:rsidRPr="00393AAD" w14:paraId="65062D32" w14:textId="77777777" w:rsidTr="00217D8C">
        <w:trPr>
          <w:trHeight w:val="522"/>
          <w:jc w:val="center"/>
        </w:trPr>
        <w:tc>
          <w:tcPr>
            <w:tcW w:w="663" w:type="dxa"/>
            <w:shd w:val="clear" w:color="auto" w:fill="auto"/>
          </w:tcPr>
          <w:p w14:paraId="08649B55"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4.3</w:t>
            </w:r>
          </w:p>
        </w:tc>
        <w:tc>
          <w:tcPr>
            <w:tcW w:w="3252" w:type="dxa"/>
            <w:shd w:val="clear" w:color="auto" w:fill="auto"/>
          </w:tcPr>
          <w:p w14:paraId="16A7B64B" w14:textId="77777777" w:rsidR="00F5378E" w:rsidRPr="00393AAD" w:rsidRDefault="00EA27A6" w:rsidP="00C71178">
            <w:pPr>
              <w:widowControl w:val="0"/>
              <w:spacing w:before="0" w:after="0" w:line="240" w:lineRule="auto"/>
              <w:ind w:left="-9" w:right="113"/>
              <w:contextualSpacing/>
              <w:jc w:val="both"/>
              <w:rPr>
                <w:rFonts w:ascii="Times New Roman" w:hAnsi="Times New Roman" w:cs="Times New Roman"/>
                <w:sz w:val="22"/>
                <w:szCs w:val="22"/>
              </w:rPr>
            </w:pPr>
            <w:r w:rsidRPr="00393AAD">
              <w:rPr>
                <w:rFonts w:ascii="Times New Roman" w:eastAsia="Helvetica" w:hAnsi="Times New Roman" w:cs="Times New Roman"/>
                <w:sz w:val="22"/>
                <w:szCs w:val="22"/>
              </w:rPr>
              <w:t>місце, кількість, обсяг поставки товарів (надання послуг, виконання робіт)</w:t>
            </w:r>
          </w:p>
        </w:tc>
        <w:tc>
          <w:tcPr>
            <w:tcW w:w="6081" w:type="dxa"/>
            <w:shd w:val="clear" w:color="auto" w:fill="auto"/>
          </w:tcPr>
          <w:p w14:paraId="3B090761" w14:textId="47C48F20" w:rsidR="0019541D" w:rsidRDefault="0019541D" w:rsidP="00C71178">
            <w:pPr>
              <w:widowControl w:val="0"/>
              <w:spacing w:before="0" w:after="0" w:line="240" w:lineRule="auto"/>
              <w:ind w:right="113"/>
              <w:contextualSpacing/>
              <w:jc w:val="both"/>
              <w:rPr>
                <w:rFonts w:ascii="Times New Roman" w:hAnsi="Times New Roman" w:cs="Times New Roman"/>
                <w:sz w:val="22"/>
                <w:szCs w:val="22"/>
              </w:rPr>
            </w:pPr>
            <w:r w:rsidRPr="00393AAD">
              <w:rPr>
                <w:rFonts w:ascii="Times New Roman" w:hAnsi="Times New Roman" w:cs="Times New Roman"/>
                <w:sz w:val="22"/>
                <w:szCs w:val="22"/>
              </w:rPr>
              <w:t xml:space="preserve">39600, м. Кременчук, Полтавської області, вулиця Генерала </w:t>
            </w:r>
            <w:r w:rsidR="007A4377" w:rsidRPr="00393AAD">
              <w:rPr>
                <w:rFonts w:ascii="Times New Roman" w:hAnsi="Times New Roman" w:cs="Times New Roman"/>
                <w:sz w:val="22"/>
                <w:szCs w:val="22"/>
              </w:rPr>
              <w:t>Жадова</w:t>
            </w:r>
            <w:r w:rsidRPr="00393AAD">
              <w:rPr>
                <w:rFonts w:ascii="Times New Roman" w:hAnsi="Times New Roman" w:cs="Times New Roman"/>
                <w:sz w:val="22"/>
                <w:szCs w:val="22"/>
              </w:rPr>
              <w:t>, будинок 12</w:t>
            </w:r>
          </w:p>
          <w:p w14:paraId="646CED8D" w14:textId="77777777" w:rsidR="00A9741C" w:rsidRDefault="001047B2" w:rsidP="001047B2">
            <w:pPr>
              <w:widowControl w:val="0"/>
              <w:spacing w:before="0" w:after="0" w:line="240" w:lineRule="auto"/>
              <w:ind w:right="113"/>
              <w:contextualSpacing/>
              <w:jc w:val="both"/>
              <w:rPr>
                <w:rFonts w:ascii="Times New Roman" w:eastAsia="Calibri" w:hAnsi="Times New Roman" w:cs="Times New Roman"/>
                <w:b/>
                <w:sz w:val="22"/>
                <w:szCs w:val="22"/>
                <w:shd w:val="clear" w:color="auto" w:fill="FFFFFF"/>
              </w:rPr>
            </w:pPr>
            <w:r>
              <w:rPr>
                <w:rFonts w:ascii="Times New Roman" w:eastAsia="Calibri" w:hAnsi="Times New Roman" w:cs="Times New Roman"/>
                <w:b/>
                <w:sz w:val="22"/>
                <w:szCs w:val="22"/>
                <w:shd w:val="clear" w:color="auto" w:fill="FFFFFF"/>
              </w:rPr>
              <w:t>2</w:t>
            </w:r>
            <w:r w:rsidR="003F0B54" w:rsidRPr="00393AAD">
              <w:rPr>
                <w:rFonts w:ascii="Times New Roman" w:eastAsia="Calibri" w:hAnsi="Times New Roman" w:cs="Times New Roman"/>
                <w:b/>
                <w:sz w:val="22"/>
                <w:szCs w:val="22"/>
                <w:shd w:val="clear" w:color="auto" w:fill="FFFFFF"/>
              </w:rPr>
              <w:t xml:space="preserve"> послуг</w:t>
            </w:r>
            <w:r>
              <w:rPr>
                <w:rFonts w:ascii="Times New Roman" w:eastAsia="Calibri" w:hAnsi="Times New Roman" w:cs="Times New Roman"/>
                <w:b/>
                <w:sz w:val="22"/>
                <w:szCs w:val="22"/>
                <w:shd w:val="clear" w:color="auto" w:fill="FFFFFF"/>
              </w:rPr>
              <w:t>и</w:t>
            </w:r>
          </w:p>
          <w:tbl>
            <w:tblPr>
              <w:tblpPr w:leftFromText="180" w:rightFromText="180" w:vertAnchor="text" w:horzAnchor="page" w:tblpXSpec="center" w:tblpY="1"/>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972"/>
              <w:gridCol w:w="992"/>
              <w:gridCol w:w="1276"/>
            </w:tblGrid>
            <w:tr w:rsidR="001047B2" w:rsidRPr="00EE74BF" w14:paraId="3FD7392D" w14:textId="77777777" w:rsidTr="00EA17D9">
              <w:trPr>
                <w:trHeight w:val="537"/>
              </w:trPr>
              <w:tc>
                <w:tcPr>
                  <w:tcW w:w="567" w:type="dxa"/>
                  <w:shd w:val="clear" w:color="auto" w:fill="auto"/>
                  <w:vAlign w:val="center"/>
                </w:tcPr>
                <w:p w14:paraId="41E227D8" w14:textId="77777777" w:rsidR="001047B2" w:rsidRPr="00707C49" w:rsidRDefault="001047B2" w:rsidP="001047B2">
                  <w:pPr>
                    <w:jc w:val="center"/>
                    <w:rPr>
                      <w:rFonts w:ascii="Times New Roman" w:hAnsi="Times New Roman" w:cs="Times New Roman"/>
                      <w:sz w:val="22"/>
                      <w:szCs w:val="22"/>
                    </w:rPr>
                  </w:pPr>
                  <w:r w:rsidRPr="00707C49">
                    <w:rPr>
                      <w:rFonts w:ascii="Times New Roman" w:hAnsi="Times New Roman" w:cs="Times New Roman"/>
                      <w:sz w:val="22"/>
                      <w:szCs w:val="22"/>
                    </w:rPr>
                    <w:t>№ з/п</w:t>
                  </w:r>
                </w:p>
              </w:tc>
              <w:tc>
                <w:tcPr>
                  <w:tcW w:w="2972" w:type="dxa"/>
                  <w:vAlign w:val="center"/>
                </w:tcPr>
                <w:p w14:paraId="1C1F5958" w14:textId="77777777" w:rsidR="001047B2" w:rsidRPr="00707C49" w:rsidRDefault="001047B2" w:rsidP="001047B2">
                  <w:pPr>
                    <w:jc w:val="center"/>
                    <w:rPr>
                      <w:rFonts w:ascii="Times New Roman" w:hAnsi="Times New Roman" w:cs="Times New Roman"/>
                      <w:sz w:val="22"/>
                      <w:szCs w:val="22"/>
                    </w:rPr>
                  </w:pPr>
                  <w:r w:rsidRPr="00707C49">
                    <w:rPr>
                      <w:rFonts w:ascii="Times New Roman" w:hAnsi="Times New Roman" w:cs="Times New Roman"/>
                      <w:sz w:val="22"/>
                      <w:szCs w:val="22"/>
                    </w:rPr>
                    <w:t xml:space="preserve">Найменування </w:t>
                  </w:r>
                </w:p>
              </w:tc>
              <w:tc>
                <w:tcPr>
                  <w:tcW w:w="992" w:type="dxa"/>
                  <w:vAlign w:val="center"/>
                </w:tcPr>
                <w:p w14:paraId="79B35091" w14:textId="77777777" w:rsidR="001047B2" w:rsidRPr="00707C49" w:rsidRDefault="001047B2" w:rsidP="001047B2">
                  <w:pPr>
                    <w:jc w:val="center"/>
                    <w:rPr>
                      <w:rFonts w:ascii="Times New Roman" w:hAnsi="Times New Roman" w:cs="Times New Roman"/>
                      <w:sz w:val="22"/>
                      <w:szCs w:val="22"/>
                    </w:rPr>
                  </w:pPr>
                  <w:r w:rsidRPr="00707C49">
                    <w:rPr>
                      <w:rFonts w:ascii="Times New Roman" w:hAnsi="Times New Roman" w:cs="Times New Roman"/>
                      <w:sz w:val="22"/>
                      <w:szCs w:val="22"/>
                    </w:rPr>
                    <w:t>Од. вим.</w:t>
                  </w:r>
                </w:p>
              </w:tc>
              <w:tc>
                <w:tcPr>
                  <w:tcW w:w="1276" w:type="dxa"/>
                  <w:vAlign w:val="center"/>
                </w:tcPr>
                <w:p w14:paraId="6F26D571" w14:textId="77777777" w:rsidR="001047B2" w:rsidRPr="00707C49" w:rsidRDefault="001047B2" w:rsidP="001047B2">
                  <w:pPr>
                    <w:jc w:val="center"/>
                    <w:rPr>
                      <w:rFonts w:ascii="Times New Roman" w:hAnsi="Times New Roman" w:cs="Times New Roman"/>
                      <w:sz w:val="22"/>
                      <w:szCs w:val="22"/>
                    </w:rPr>
                  </w:pPr>
                  <w:r w:rsidRPr="00707C49">
                    <w:rPr>
                      <w:rFonts w:ascii="Times New Roman" w:hAnsi="Times New Roman" w:cs="Times New Roman"/>
                      <w:sz w:val="22"/>
                      <w:szCs w:val="22"/>
                    </w:rPr>
                    <w:t>Кількість</w:t>
                  </w:r>
                </w:p>
              </w:tc>
            </w:tr>
            <w:tr w:rsidR="001047B2" w:rsidRPr="00715764" w14:paraId="3E168594" w14:textId="77777777" w:rsidTr="00EA17D9">
              <w:trPr>
                <w:trHeight w:val="562"/>
              </w:trPr>
              <w:tc>
                <w:tcPr>
                  <w:tcW w:w="567" w:type="dxa"/>
                  <w:shd w:val="clear" w:color="auto" w:fill="auto"/>
                  <w:vAlign w:val="center"/>
                </w:tcPr>
                <w:p w14:paraId="3EB94731" w14:textId="77777777" w:rsidR="001047B2" w:rsidRPr="00707C49" w:rsidRDefault="001047B2" w:rsidP="001047B2">
                  <w:pPr>
                    <w:jc w:val="center"/>
                    <w:rPr>
                      <w:rFonts w:ascii="Times New Roman" w:hAnsi="Times New Roman" w:cs="Times New Roman"/>
                      <w:color w:val="000000"/>
                      <w:sz w:val="22"/>
                      <w:szCs w:val="22"/>
                    </w:rPr>
                  </w:pPr>
                </w:p>
                <w:p w14:paraId="64ED0674" w14:textId="77777777" w:rsidR="001047B2" w:rsidRPr="00707C49" w:rsidRDefault="001047B2" w:rsidP="001047B2">
                  <w:pPr>
                    <w:jc w:val="center"/>
                    <w:rPr>
                      <w:rFonts w:ascii="Times New Roman" w:hAnsi="Times New Roman" w:cs="Times New Roman"/>
                      <w:color w:val="000000"/>
                      <w:sz w:val="22"/>
                      <w:szCs w:val="22"/>
                    </w:rPr>
                  </w:pPr>
                  <w:r w:rsidRPr="00707C49">
                    <w:rPr>
                      <w:rFonts w:ascii="Times New Roman" w:hAnsi="Times New Roman" w:cs="Times New Roman"/>
                      <w:color w:val="000000"/>
                      <w:sz w:val="22"/>
                      <w:szCs w:val="22"/>
                    </w:rPr>
                    <w:t>1</w:t>
                  </w:r>
                </w:p>
                <w:p w14:paraId="741D804E" w14:textId="77777777" w:rsidR="001047B2" w:rsidRPr="00707C49" w:rsidRDefault="001047B2" w:rsidP="001047B2">
                  <w:pPr>
                    <w:jc w:val="center"/>
                    <w:rPr>
                      <w:rFonts w:ascii="Times New Roman" w:hAnsi="Times New Roman" w:cs="Times New Roman"/>
                      <w:color w:val="000000"/>
                      <w:sz w:val="22"/>
                      <w:szCs w:val="22"/>
                    </w:rPr>
                  </w:pPr>
                </w:p>
              </w:tc>
              <w:tc>
                <w:tcPr>
                  <w:tcW w:w="2972" w:type="dxa"/>
                  <w:vAlign w:val="center"/>
                </w:tcPr>
                <w:p w14:paraId="2AD02D51" w14:textId="77777777" w:rsidR="001047B2" w:rsidRPr="00ED65AF" w:rsidRDefault="00ED65AF" w:rsidP="00ED65AF">
                  <w:pPr>
                    <w:rPr>
                      <w:rFonts w:ascii="Times New Roman" w:hAnsi="Times New Roman" w:cs="Times New Roman"/>
                      <w:sz w:val="22"/>
                      <w:szCs w:val="22"/>
                    </w:rPr>
                  </w:pPr>
                  <w:r w:rsidRPr="00ED65AF">
                    <w:rPr>
                      <w:rFonts w:ascii="Times New Roman" w:eastAsia="Times New Roman" w:hAnsi="Times New Roman" w:cs="Times New Roman"/>
                      <w:bCs/>
                      <w:color w:val="000000"/>
                      <w:sz w:val="22"/>
                      <w:szCs w:val="22"/>
                      <w:lang w:eastAsia="uk-UA"/>
                    </w:rPr>
                    <w:t xml:space="preserve">Аудит згідно вимог Міжнародних стандартів аудиту (МСА) фінансової звітності КП </w:t>
                  </w:r>
                  <w:r w:rsidRPr="00ED65AF">
                    <w:rPr>
                      <w:rFonts w:ascii="Times New Roman" w:eastAsia="Helvetica" w:hAnsi="Times New Roman" w:cs="Times New Roman"/>
                      <w:sz w:val="22"/>
                      <w:szCs w:val="22"/>
                    </w:rPr>
                    <w:t>«</w:t>
                  </w:r>
                  <w:r w:rsidRPr="00ED65AF">
                    <w:rPr>
                      <w:rFonts w:ascii="Times New Roman" w:hAnsi="Times New Roman" w:cs="Times New Roman"/>
                      <w:sz w:val="22"/>
                      <w:szCs w:val="22"/>
                    </w:rPr>
                    <w:t>Кременчуцька Муніципальна Енергосервісна Компанія»</w:t>
                  </w:r>
                  <w:r w:rsidRPr="00ED65AF">
                    <w:rPr>
                      <w:rFonts w:ascii="Times New Roman" w:eastAsia="Times New Roman" w:hAnsi="Times New Roman" w:cs="Times New Roman"/>
                      <w:bCs/>
                      <w:color w:val="000000"/>
                      <w:sz w:val="22"/>
                      <w:szCs w:val="22"/>
                      <w:lang w:eastAsia="uk-UA"/>
                    </w:rPr>
                    <w:t xml:space="preserve"> станом на 31 грудня 2021 року та за 2021 рік, складеної відповідно до Міжнародних стандартів</w:t>
                  </w:r>
                  <w:r w:rsidRPr="00ED65AF">
                    <w:rPr>
                      <w:rFonts w:ascii="Times New Roman" w:eastAsia="Times New Roman" w:hAnsi="Times New Roman"/>
                      <w:bCs/>
                      <w:color w:val="000000"/>
                      <w:lang w:eastAsia="uk-UA"/>
                    </w:rPr>
                    <w:t xml:space="preserve"> фінансової звітності ( МСФЗ)</w:t>
                  </w:r>
                </w:p>
              </w:tc>
              <w:tc>
                <w:tcPr>
                  <w:tcW w:w="992" w:type="dxa"/>
                  <w:vAlign w:val="center"/>
                </w:tcPr>
                <w:p w14:paraId="0F67555E" w14:textId="4CAE9703" w:rsidR="001047B2" w:rsidRPr="008F6AA7" w:rsidRDefault="002C030A" w:rsidP="008F6AA7">
                  <w:pPr>
                    <w:rPr>
                      <w:rFonts w:ascii="Times New Roman" w:hAnsi="Times New Roman" w:cs="Times New Roman"/>
                      <w:sz w:val="22"/>
                      <w:szCs w:val="22"/>
                      <w:lang w:val="ru-RU"/>
                    </w:rPr>
                  </w:pPr>
                  <w:r>
                    <w:rPr>
                      <w:rFonts w:ascii="Times New Roman" w:hAnsi="Times New Roman" w:cs="Times New Roman"/>
                      <w:sz w:val="22"/>
                      <w:szCs w:val="22"/>
                    </w:rPr>
                    <w:t>послуга</w:t>
                  </w:r>
                </w:p>
              </w:tc>
              <w:tc>
                <w:tcPr>
                  <w:tcW w:w="1276" w:type="dxa"/>
                  <w:vAlign w:val="center"/>
                </w:tcPr>
                <w:p w14:paraId="0A42C1EE" w14:textId="77777777" w:rsidR="001047B2" w:rsidRPr="00707C49" w:rsidRDefault="001047B2" w:rsidP="001047B2">
                  <w:pPr>
                    <w:jc w:val="center"/>
                    <w:rPr>
                      <w:rFonts w:ascii="Times New Roman" w:hAnsi="Times New Roman" w:cs="Times New Roman"/>
                      <w:sz w:val="22"/>
                      <w:szCs w:val="22"/>
                    </w:rPr>
                  </w:pPr>
                  <w:r w:rsidRPr="00707C49">
                    <w:rPr>
                      <w:rFonts w:ascii="Times New Roman" w:hAnsi="Times New Roman" w:cs="Times New Roman"/>
                      <w:sz w:val="22"/>
                      <w:szCs w:val="22"/>
                    </w:rPr>
                    <w:t>1</w:t>
                  </w:r>
                </w:p>
              </w:tc>
            </w:tr>
            <w:tr w:rsidR="001047B2" w:rsidRPr="00715764" w14:paraId="0404EE20" w14:textId="77777777" w:rsidTr="00EA17D9">
              <w:trPr>
                <w:trHeight w:val="562"/>
              </w:trPr>
              <w:tc>
                <w:tcPr>
                  <w:tcW w:w="567" w:type="dxa"/>
                  <w:shd w:val="clear" w:color="auto" w:fill="auto"/>
                  <w:vAlign w:val="center"/>
                </w:tcPr>
                <w:p w14:paraId="010F4880" w14:textId="77777777" w:rsidR="001047B2" w:rsidRPr="00707C49" w:rsidRDefault="001047B2" w:rsidP="001047B2">
                  <w:pPr>
                    <w:jc w:val="center"/>
                    <w:rPr>
                      <w:rFonts w:ascii="Times New Roman" w:hAnsi="Times New Roman" w:cs="Times New Roman"/>
                      <w:color w:val="000000"/>
                      <w:sz w:val="22"/>
                      <w:szCs w:val="22"/>
                    </w:rPr>
                  </w:pPr>
                  <w:r w:rsidRPr="00707C49">
                    <w:rPr>
                      <w:rFonts w:ascii="Times New Roman" w:hAnsi="Times New Roman" w:cs="Times New Roman"/>
                      <w:color w:val="000000"/>
                      <w:sz w:val="22"/>
                      <w:szCs w:val="22"/>
                    </w:rPr>
                    <w:t>2</w:t>
                  </w:r>
                </w:p>
              </w:tc>
              <w:tc>
                <w:tcPr>
                  <w:tcW w:w="2972" w:type="dxa"/>
                  <w:vAlign w:val="center"/>
                </w:tcPr>
                <w:p w14:paraId="425CFFC9" w14:textId="77777777" w:rsidR="001047B2" w:rsidRPr="00707C49" w:rsidRDefault="00ED65AF" w:rsidP="001047B2">
                  <w:pPr>
                    <w:rPr>
                      <w:rFonts w:ascii="Times New Roman" w:hAnsi="Times New Roman" w:cs="Times New Roman"/>
                      <w:sz w:val="22"/>
                      <w:szCs w:val="22"/>
                    </w:rPr>
                  </w:pPr>
                  <w:r w:rsidRPr="00ED65AF">
                    <w:rPr>
                      <w:rFonts w:ascii="Times New Roman" w:eastAsia="Times New Roman" w:hAnsi="Times New Roman" w:cs="Times New Roman"/>
                      <w:bCs/>
                      <w:color w:val="000000"/>
                      <w:sz w:val="22"/>
                      <w:szCs w:val="22"/>
                      <w:lang w:eastAsia="uk-UA"/>
                    </w:rPr>
                    <w:t xml:space="preserve">Аудит згідно вимог Міжнародних стандартів аудиту (МСА) фінансової звітності КП </w:t>
                  </w:r>
                  <w:r w:rsidRPr="00ED65AF">
                    <w:rPr>
                      <w:rFonts w:ascii="Times New Roman" w:eastAsia="Helvetica" w:hAnsi="Times New Roman" w:cs="Times New Roman"/>
                      <w:sz w:val="22"/>
                      <w:szCs w:val="22"/>
                    </w:rPr>
                    <w:t>«</w:t>
                  </w:r>
                  <w:r w:rsidRPr="00ED65AF">
                    <w:rPr>
                      <w:rFonts w:ascii="Times New Roman" w:hAnsi="Times New Roman" w:cs="Times New Roman"/>
                      <w:sz w:val="22"/>
                      <w:szCs w:val="22"/>
                    </w:rPr>
                    <w:t>Кременчуцька Муніципальна Енергосервісна Компанія»</w:t>
                  </w:r>
                  <w:r w:rsidRPr="00ED65AF">
                    <w:rPr>
                      <w:rFonts w:ascii="Times New Roman" w:eastAsia="Times New Roman" w:hAnsi="Times New Roman" w:cs="Times New Roman"/>
                      <w:bCs/>
                      <w:color w:val="000000"/>
                      <w:sz w:val="22"/>
                      <w:szCs w:val="22"/>
                      <w:lang w:eastAsia="uk-UA"/>
                    </w:rPr>
                    <w:t xml:space="preserve"> станом на </w:t>
                  </w:r>
                  <w:r>
                    <w:rPr>
                      <w:rFonts w:ascii="Times New Roman" w:eastAsia="Times New Roman" w:hAnsi="Times New Roman" w:cs="Times New Roman"/>
                      <w:bCs/>
                      <w:color w:val="000000"/>
                      <w:sz w:val="22"/>
                      <w:szCs w:val="22"/>
                      <w:lang w:eastAsia="uk-UA"/>
                    </w:rPr>
                    <w:t>31 грудня 2022 року та за 2022</w:t>
                  </w:r>
                  <w:r w:rsidRPr="00ED65AF">
                    <w:rPr>
                      <w:rFonts w:ascii="Times New Roman" w:eastAsia="Times New Roman" w:hAnsi="Times New Roman" w:cs="Times New Roman"/>
                      <w:bCs/>
                      <w:color w:val="000000"/>
                      <w:sz w:val="22"/>
                      <w:szCs w:val="22"/>
                      <w:lang w:eastAsia="uk-UA"/>
                    </w:rPr>
                    <w:t> рік, складеної відповідно до Міжнародних стандартів</w:t>
                  </w:r>
                  <w:r w:rsidRPr="00ED65AF">
                    <w:rPr>
                      <w:rFonts w:ascii="Times New Roman" w:eastAsia="Times New Roman" w:hAnsi="Times New Roman"/>
                      <w:bCs/>
                      <w:color w:val="000000"/>
                      <w:lang w:eastAsia="uk-UA"/>
                    </w:rPr>
                    <w:t xml:space="preserve"> фінансової звітності ( МСФЗ)</w:t>
                  </w:r>
                </w:p>
              </w:tc>
              <w:tc>
                <w:tcPr>
                  <w:tcW w:w="992" w:type="dxa"/>
                  <w:vAlign w:val="center"/>
                </w:tcPr>
                <w:p w14:paraId="04CD9F16" w14:textId="369EC76A" w:rsidR="001047B2" w:rsidRPr="008F6AA7" w:rsidRDefault="002C030A" w:rsidP="008F6AA7">
                  <w:pPr>
                    <w:rPr>
                      <w:rFonts w:ascii="Times New Roman" w:hAnsi="Times New Roman" w:cs="Times New Roman"/>
                      <w:sz w:val="22"/>
                      <w:szCs w:val="22"/>
                      <w:lang w:val="ru-RU"/>
                    </w:rPr>
                  </w:pPr>
                  <w:r>
                    <w:rPr>
                      <w:rFonts w:ascii="Times New Roman" w:hAnsi="Times New Roman" w:cs="Times New Roman"/>
                      <w:sz w:val="22"/>
                      <w:szCs w:val="22"/>
                    </w:rPr>
                    <w:t>послуга</w:t>
                  </w:r>
                </w:p>
              </w:tc>
              <w:tc>
                <w:tcPr>
                  <w:tcW w:w="1276" w:type="dxa"/>
                  <w:vAlign w:val="center"/>
                </w:tcPr>
                <w:p w14:paraId="5F5CBE7F" w14:textId="77777777" w:rsidR="001047B2" w:rsidRPr="00707C49" w:rsidRDefault="001047B2" w:rsidP="001047B2">
                  <w:pPr>
                    <w:jc w:val="center"/>
                    <w:rPr>
                      <w:rFonts w:ascii="Times New Roman" w:hAnsi="Times New Roman" w:cs="Times New Roman"/>
                      <w:sz w:val="22"/>
                      <w:szCs w:val="22"/>
                    </w:rPr>
                  </w:pPr>
                  <w:r w:rsidRPr="00707C49">
                    <w:rPr>
                      <w:rFonts w:ascii="Times New Roman" w:hAnsi="Times New Roman" w:cs="Times New Roman"/>
                      <w:sz w:val="22"/>
                      <w:szCs w:val="22"/>
                    </w:rPr>
                    <w:t>1</w:t>
                  </w:r>
                </w:p>
              </w:tc>
            </w:tr>
          </w:tbl>
          <w:p w14:paraId="4C2FE8E3" w14:textId="77777777" w:rsidR="001047B2" w:rsidRPr="00393AAD" w:rsidRDefault="001047B2" w:rsidP="001047B2">
            <w:pPr>
              <w:widowControl w:val="0"/>
              <w:spacing w:before="0" w:after="0" w:line="240" w:lineRule="auto"/>
              <w:ind w:right="113"/>
              <w:contextualSpacing/>
              <w:jc w:val="both"/>
              <w:rPr>
                <w:rFonts w:ascii="Times New Roman" w:eastAsia="Calibri" w:hAnsi="Times New Roman" w:cs="Times New Roman"/>
                <w:b/>
                <w:sz w:val="22"/>
                <w:szCs w:val="22"/>
                <w:shd w:val="clear" w:color="auto" w:fill="FFFFFF"/>
              </w:rPr>
            </w:pPr>
          </w:p>
        </w:tc>
      </w:tr>
      <w:tr w:rsidR="00EA27A6" w:rsidRPr="00393AAD" w14:paraId="52873412" w14:textId="77777777" w:rsidTr="00217D8C">
        <w:trPr>
          <w:trHeight w:val="406"/>
          <w:jc w:val="center"/>
        </w:trPr>
        <w:tc>
          <w:tcPr>
            <w:tcW w:w="663" w:type="dxa"/>
            <w:shd w:val="clear" w:color="auto" w:fill="auto"/>
          </w:tcPr>
          <w:p w14:paraId="3900C41C"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4.4</w:t>
            </w:r>
          </w:p>
        </w:tc>
        <w:tc>
          <w:tcPr>
            <w:tcW w:w="3252" w:type="dxa"/>
            <w:shd w:val="clear" w:color="auto" w:fill="auto"/>
          </w:tcPr>
          <w:p w14:paraId="6D70440E" w14:textId="77777777" w:rsidR="00F5378E" w:rsidRPr="00393AAD" w:rsidRDefault="00EA27A6" w:rsidP="00C71178">
            <w:pPr>
              <w:widowControl w:val="0"/>
              <w:spacing w:before="0" w:after="0" w:line="240" w:lineRule="auto"/>
              <w:ind w:left="-9" w:right="113"/>
              <w:contextualSpacing/>
              <w:rPr>
                <w:rFonts w:ascii="Times New Roman" w:hAnsi="Times New Roman" w:cs="Times New Roman"/>
                <w:sz w:val="22"/>
                <w:szCs w:val="22"/>
              </w:rPr>
            </w:pPr>
            <w:r w:rsidRPr="00393AAD">
              <w:rPr>
                <w:rFonts w:ascii="Times New Roman" w:eastAsia="Helvetica" w:hAnsi="Times New Roman" w:cs="Times New Roman"/>
                <w:sz w:val="22"/>
                <w:szCs w:val="22"/>
              </w:rPr>
              <w:t>строк поставки товарів (надання послуг, виконання робіт)</w:t>
            </w:r>
          </w:p>
        </w:tc>
        <w:tc>
          <w:tcPr>
            <w:tcW w:w="6081" w:type="dxa"/>
            <w:shd w:val="clear" w:color="auto" w:fill="auto"/>
          </w:tcPr>
          <w:p w14:paraId="06EFBDC8" w14:textId="77777777" w:rsidR="003B7181" w:rsidRPr="00393AAD" w:rsidRDefault="003B7181" w:rsidP="00C71178">
            <w:pPr>
              <w:widowControl w:val="0"/>
              <w:tabs>
                <w:tab w:val="left" w:pos="2214"/>
              </w:tabs>
              <w:spacing w:before="0" w:after="0" w:line="240" w:lineRule="auto"/>
              <w:ind w:right="113" w:hanging="2"/>
              <w:contextualSpacing/>
              <w:jc w:val="both"/>
              <w:rPr>
                <w:rFonts w:ascii="Times New Roman" w:eastAsia="Calibri" w:hAnsi="Times New Roman" w:cs="Times New Roman"/>
                <w:b/>
                <w:sz w:val="22"/>
                <w:szCs w:val="22"/>
              </w:rPr>
            </w:pPr>
          </w:p>
          <w:p w14:paraId="36505C53" w14:textId="77777777" w:rsidR="00A91D6D" w:rsidRDefault="00ED65AF" w:rsidP="00C71178">
            <w:pPr>
              <w:widowControl w:val="0"/>
              <w:tabs>
                <w:tab w:val="left" w:pos="2214"/>
              </w:tabs>
              <w:spacing w:before="0" w:after="0" w:line="240" w:lineRule="auto"/>
              <w:ind w:right="113" w:hanging="2"/>
              <w:contextualSpacing/>
              <w:jc w:val="both"/>
              <w:rPr>
                <w:rFonts w:ascii="Times New Roman" w:eastAsia="Calibri" w:hAnsi="Times New Roman" w:cs="Times New Roman"/>
                <w:b/>
                <w:sz w:val="22"/>
                <w:szCs w:val="22"/>
              </w:rPr>
            </w:pPr>
            <w:r w:rsidRPr="00ED65AF">
              <w:rPr>
                <w:rFonts w:ascii="Times New Roman" w:eastAsia="Times New Roman" w:hAnsi="Times New Roman" w:cs="Times New Roman"/>
                <w:bCs/>
                <w:color w:val="000000"/>
                <w:sz w:val="22"/>
                <w:szCs w:val="22"/>
                <w:lang w:eastAsia="uk-UA"/>
              </w:rPr>
              <w:t xml:space="preserve">Аудит згідно вимог Міжнародних стандартів аудиту (МСА) фінансової звітності КП </w:t>
            </w:r>
            <w:r w:rsidRPr="00ED65AF">
              <w:rPr>
                <w:rFonts w:ascii="Times New Roman" w:eastAsia="Helvetica" w:hAnsi="Times New Roman" w:cs="Times New Roman"/>
                <w:sz w:val="22"/>
                <w:szCs w:val="22"/>
              </w:rPr>
              <w:t>«</w:t>
            </w:r>
            <w:r w:rsidRPr="00ED65AF">
              <w:rPr>
                <w:rFonts w:ascii="Times New Roman" w:hAnsi="Times New Roman" w:cs="Times New Roman"/>
                <w:sz w:val="22"/>
                <w:szCs w:val="22"/>
              </w:rPr>
              <w:t>Кременчуцька Муніципальна Енергосервісна Компанія»</w:t>
            </w:r>
            <w:r w:rsidRPr="00ED65AF">
              <w:rPr>
                <w:rFonts w:ascii="Times New Roman" w:eastAsia="Times New Roman" w:hAnsi="Times New Roman" w:cs="Times New Roman"/>
                <w:bCs/>
                <w:color w:val="000000"/>
                <w:sz w:val="22"/>
                <w:szCs w:val="22"/>
                <w:lang w:eastAsia="uk-UA"/>
              </w:rPr>
              <w:t xml:space="preserve"> станом на 31 грудня 2021 року та за 2021 рік, складеної відповідно до Міжнародних стандартів</w:t>
            </w:r>
            <w:r w:rsidRPr="00ED65AF">
              <w:rPr>
                <w:rFonts w:ascii="Times New Roman" w:eastAsia="Times New Roman" w:hAnsi="Times New Roman"/>
                <w:bCs/>
                <w:color w:val="000000"/>
                <w:lang w:eastAsia="uk-UA"/>
              </w:rPr>
              <w:t xml:space="preserve"> фінансової звітності ( МСФЗ)</w:t>
            </w:r>
            <w:r w:rsidR="00677E39" w:rsidRPr="00677E39">
              <w:rPr>
                <w:rFonts w:ascii="Times New Roman" w:eastAsia="Times New Roman" w:hAnsi="Times New Roman"/>
                <w:bCs/>
                <w:color w:val="000000"/>
                <w:lang w:eastAsia="uk-UA"/>
              </w:rPr>
              <w:t xml:space="preserve"> -</w:t>
            </w:r>
            <w:r w:rsidR="001C122F">
              <w:rPr>
                <w:rFonts w:ascii="Times New Roman" w:eastAsia="Times New Roman" w:hAnsi="Times New Roman"/>
                <w:bCs/>
                <w:color w:val="000000"/>
                <w:lang w:eastAsia="uk-UA"/>
              </w:rPr>
              <w:t xml:space="preserve"> </w:t>
            </w:r>
            <w:r w:rsidR="007C7EA9" w:rsidRPr="00393AAD">
              <w:rPr>
                <w:rFonts w:ascii="Times New Roman" w:eastAsia="Calibri" w:hAnsi="Times New Roman" w:cs="Times New Roman"/>
                <w:b/>
                <w:sz w:val="22"/>
                <w:szCs w:val="22"/>
              </w:rPr>
              <w:t xml:space="preserve">до </w:t>
            </w:r>
            <w:r w:rsidR="00705CFD" w:rsidRPr="00393AAD">
              <w:rPr>
                <w:rFonts w:ascii="Times New Roman" w:eastAsia="Calibri" w:hAnsi="Times New Roman" w:cs="Times New Roman"/>
                <w:b/>
                <w:sz w:val="22"/>
                <w:szCs w:val="22"/>
              </w:rPr>
              <w:t>28</w:t>
            </w:r>
            <w:r w:rsidR="0019541D" w:rsidRPr="00393AAD">
              <w:rPr>
                <w:rFonts w:ascii="Times New Roman" w:eastAsia="Calibri" w:hAnsi="Times New Roman" w:cs="Times New Roman"/>
                <w:b/>
                <w:sz w:val="22"/>
                <w:szCs w:val="22"/>
              </w:rPr>
              <w:t>.06.202</w:t>
            </w:r>
            <w:r w:rsidR="00705CFD" w:rsidRPr="00393AAD">
              <w:rPr>
                <w:rFonts w:ascii="Times New Roman" w:eastAsia="Calibri" w:hAnsi="Times New Roman" w:cs="Times New Roman"/>
                <w:b/>
                <w:sz w:val="22"/>
                <w:szCs w:val="22"/>
              </w:rPr>
              <w:t>3</w:t>
            </w:r>
            <w:r w:rsidR="00C747E9" w:rsidRPr="00393AAD">
              <w:rPr>
                <w:rFonts w:ascii="Times New Roman" w:eastAsia="Calibri" w:hAnsi="Times New Roman" w:cs="Times New Roman"/>
                <w:b/>
                <w:sz w:val="22"/>
                <w:szCs w:val="22"/>
              </w:rPr>
              <w:t xml:space="preserve"> року включно</w:t>
            </w:r>
            <w:r w:rsidR="005C237B" w:rsidRPr="00393AAD">
              <w:rPr>
                <w:rFonts w:ascii="Times New Roman" w:eastAsia="Calibri" w:hAnsi="Times New Roman" w:cs="Times New Roman"/>
                <w:b/>
                <w:sz w:val="22"/>
                <w:szCs w:val="22"/>
              </w:rPr>
              <w:t xml:space="preserve"> </w:t>
            </w:r>
          </w:p>
          <w:p w14:paraId="43F2BE9C" w14:textId="1CBABEA9" w:rsidR="007A4377" w:rsidRPr="00677E39" w:rsidRDefault="00677E39" w:rsidP="00C245BB">
            <w:pPr>
              <w:widowControl w:val="0"/>
              <w:tabs>
                <w:tab w:val="left" w:pos="2214"/>
              </w:tabs>
              <w:spacing w:before="0" w:after="0" w:line="240" w:lineRule="auto"/>
              <w:ind w:right="113" w:hanging="2"/>
              <w:contextualSpacing/>
              <w:jc w:val="both"/>
              <w:rPr>
                <w:rFonts w:ascii="Times New Roman" w:hAnsi="Times New Roman" w:cs="Times New Roman"/>
                <w:b/>
                <w:sz w:val="22"/>
                <w:szCs w:val="22"/>
              </w:rPr>
            </w:pPr>
            <w:r w:rsidRPr="00ED65AF">
              <w:rPr>
                <w:rFonts w:ascii="Times New Roman" w:eastAsia="Times New Roman" w:hAnsi="Times New Roman" w:cs="Times New Roman"/>
                <w:bCs/>
                <w:color w:val="000000"/>
                <w:sz w:val="22"/>
                <w:szCs w:val="22"/>
                <w:lang w:eastAsia="uk-UA"/>
              </w:rPr>
              <w:t xml:space="preserve">Аудит згідно вимог Міжнародних стандартів аудиту (МСА) фінансової звітності КП </w:t>
            </w:r>
            <w:r w:rsidRPr="00ED65AF">
              <w:rPr>
                <w:rFonts w:ascii="Times New Roman" w:eastAsia="Helvetica" w:hAnsi="Times New Roman" w:cs="Times New Roman"/>
                <w:sz w:val="22"/>
                <w:szCs w:val="22"/>
              </w:rPr>
              <w:t>«</w:t>
            </w:r>
            <w:r w:rsidRPr="00ED65AF">
              <w:rPr>
                <w:rFonts w:ascii="Times New Roman" w:hAnsi="Times New Roman" w:cs="Times New Roman"/>
                <w:sz w:val="22"/>
                <w:szCs w:val="22"/>
              </w:rPr>
              <w:t>Кременчуцька Муніципальна Енергосервісна Компанія»</w:t>
            </w:r>
            <w:r w:rsidRPr="00ED65AF">
              <w:rPr>
                <w:rFonts w:ascii="Times New Roman" w:eastAsia="Times New Roman" w:hAnsi="Times New Roman" w:cs="Times New Roman"/>
                <w:bCs/>
                <w:color w:val="000000"/>
                <w:sz w:val="22"/>
                <w:szCs w:val="22"/>
                <w:lang w:eastAsia="uk-UA"/>
              </w:rPr>
              <w:t xml:space="preserve"> станом на 31 грудня 202</w:t>
            </w:r>
            <w:r w:rsidRPr="00677E39">
              <w:rPr>
                <w:rFonts w:ascii="Times New Roman" w:eastAsia="Times New Roman" w:hAnsi="Times New Roman" w:cs="Times New Roman"/>
                <w:bCs/>
                <w:color w:val="000000"/>
                <w:sz w:val="22"/>
                <w:szCs w:val="22"/>
                <w:lang w:eastAsia="uk-UA"/>
              </w:rPr>
              <w:t>2</w:t>
            </w:r>
            <w:r w:rsidRPr="00ED65AF">
              <w:rPr>
                <w:rFonts w:ascii="Times New Roman" w:eastAsia="Times New Roman" w:hAnsi="Times New Roman" w:cs="Times New Roman"/>
                <w:bCs/>
                <w:color w:val="000000"/>
                <w:sz w:val="22"/>
                <w:szCs w:val="22"/>
                <w:lang w:eastAsia="uk-UA"/>
              </w:rPr>
              <w:t> року та за 202</w:t>
            </w:r>
            <w:r w:rsidRPr="00677E39">
              <w:rPr>
                <w:rFonts w:ascii="Times New Roman" w:eastAsia="Times New Roman" w:hAnsi="Times New Roman" w:cs="Times New Roman"/>
                <w:bCs/>
                <w:color w:val="000000"/>
                <w:sz w:val="22"/>
                <w:szCs w:val="22"/>
                <w:lang w:eastAsia="uk-UA"/>
              </w:rPr>
              <w:t>2</w:t>
            </w:r>
            <w:r w:rsidRPr="00ED65AF">
              <w:rPr>
                <w:rFonts w:ascii="Times New Roman" w:eastAsia="Times New Roman" w:hAnsi="Times New Roman" w:cs="Times New Roman"/>
                <w:bCs/>
                <w:color w:val="000000"/>
                <w:sz w:val="22"/>
                <w:szCs w:val="22"/>
                <w:lang w:eastAsia="uk-UA"/>
              </w:rPr>
              <w:t> рік, складеної відповідно до Міжнародних стандартів</w:t>
            </w:r>
            <w:r w:rsidRPr="00ED65AF">
              <w:rPr>
                <w:rFonts w:ascii="Times New Roman" w:eastAsia="Times New Roman" w:hAnsi="Times New Roman"/>
                <w:bCs/>
                <w:color w:val="000000"/>
                <w:lang w:eastAsia="uk-UA"/>
              </w:rPr>
              <w:t xml:space="preserve"> фінансової звітності ( МСФЗ)</w:t>
            </w:r>
            <w:r w:rsidRPr="00677E39">
              <w:rPr>
                <w:rFonts w:ascii="Times New Roman" w:eastAsia="Times New Roman" w:hAnsi="Times New Roman"/>
                <w:bCs/>
                <w:color w:val="000000"/>
                <w:lang w:eastAsia="uk-UA"/>
              </w:rPr>
              <w:t xml:space="preserve"> -</w:t>
            </w:r>
            <w:r w:rsidR="00621AE0" w:rsidRPr="005F06F9">
              <w:rPr>
                <w:rFonts w:ascii="Times New Roman" w:eastAsia="Times New Roman" w:hAnsi="Times New Roman"/>
                <w:bCs/>
                <w:color w:val="000000"/>
                <w:lang w:eastAsia="uk-UA"/>
              </w:rPr>
              <w:t xml:space="preserve"> </w:t>
            </w:r>
            <w:r w:rsidR="007A4377" w:rsidRPr="00393AAD">
              <w:rPr>
                <w:rFonts w:ascii="Times New Roman" w:eastAsia="Calibri" w:hAnsi="Times New Roman" w:cs="Times New Roman"/>
                <w:b/>
                <w:sz w:val="22"/>
                <w:szCs w:val="22"/>
              </w:rPr>
              <w:t>до 28.0</w:t>
            </w:r>
            <w:r w:rsidR="0003270D">
              <w:rPr>
                <w:rFonts w:ascii="Times New Roman" w:eastAsia="Calibri" w:hAnsi="Times New Roman" w:cs="Times New Roman"/>
                <w:b/>
                <w:sz w:val="22"/>
                <w:szCs w:val="22"/>
              </w:rPr>
              <w:t>6</w:t>
            </w:r>
            <w:bookmarkStart w:id="1" w:name="_GoBack"/>
            <w:bookmarkEnd w:id="1"/>
            <w:r w:rsidR="007A4377" w:rsidRPr="00393AAD">
              <w:rPr>
                <w:rFonts w:ascii="Times New Roman" w:eastAsia="Calibri" w:hAnsi="Times New Roman" w:cs="Times New Roman"/>
                <w:b/>
                <w:sz w:val="22"/>
                <w:szCs w:val="22"/>
              </w:rPr>
              <w:t xml:space="preserve">.2023 року </w:t>
            </w:r>
            <w:r w:rsidRPr="00677E39">
              <w:rPr>
                <w:rFonts w:ascii="Times New Roman" w:eastAsia="Calibri" w:hAnsi="Times New Roman" w:cs="Times New Roman"/>
                <w:b/>
                <w:sz w:val="22"/>
                <w:szCs w:val="22"/>
              </w:rPr>
              <w:t>включно</w:t>
            </w:r>
          </w:p>
        </w:tc>
      </w:tr>
      <w:tr w:rsidR="006F64D7" w:rsidRPr="00393AAD" w14:paraId="39490765" w14:textId="77777777" w:rsidTr="00217D8C">
        <w:trPr>
          <w:trHeight w:val="406"/>
          <w:jc w:val="center"/>
        </w:trPr>
        <w:tc>
          <w:tcPr>
            <w:tcW w:w="663" w:type="dxa"/>
            <w:shd w:val="clear" w:color="auto" w:fill="auto"/>
          </w:tcPr>
          <w:p w14:paraId="27E588BB" w14:textId="77777777" w:rsidR="006F64D7" w:rsidRPr="00393AAD" w:rsidRDefault="006F64D7"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4.5</w:t>
            </w:r>
          </w:p>
        </w:tc>
        <w:tc>
          <w:tcPr>
            <w:tcW w:w="3252" w:type="dxa"/>
            <w:shd w:val="clear" w:color="auto" w:fill="auto"/>
          </w:tcPr>
          <w:p w14:paraId="2BBB40E1" w14:textId="77777777" w:rsidR="006F64D7" w:rsidRPr="00393AAD" w:rsidRDefault="006F64D7" w:rsidP="00C71178">
            <w:pPr>
              <w:widowControl w:val="0"/>
              <w:spacing w:before="0" w:after="0" w:line="240" w:lineRule="auto"/>
              <w:ind w:left="-9" w:right="113"/>
              <w:contextualSpacing/>
              <w:rPr>
                <w:rFonts w:ascii="Times New Roman" w:eastAsia="Helvetica" w:hAnsi="Times New Roman" w:cs="Times New Roman"/>
                <w:sz w:val="22"/>
                <w:szCs w:val="22"/>
              </w:rPr>
            </w:pPr>
            <w:r w:rsidRPr="00393AAD">
              <w:rPr>
                <w:rFonts w:ascii="Times New Roman" w:eastAsia="Helvetica" w:hAnsi="Times New Roman" w:cs="Times New Roman"/>
                <w:sz w:val="22"/>
                <w:szCs w:val="22"/>
              </w:rPr>
              <w:t xml:space="preserve">Очікувана </w:t>
            </w:r>
            <w:r w:rsidR="0063276D">
              <w:rPr>
                <w:rFonts w:ascii="Times New Roman" w:eastAsia="Helvetica" w:hAnsi="Times New Roman" w:cs="Times New Roman"/>
                <w:sz w:val="22"/>
                <w:szCs w:val="22"/>
              </w:rPr>
              <w:t xml:space="preserve">загальна </w:t>
            </w:r>
            <w:r w:rsidRPr="00393AAD">
              <w:rPr>
                <w:rFonts w:ascii="Times New Roman" w:eastAsia="Helvetica" w:hAnsi="Times New Roman" w:cs="Times New Roman"/>
                <w:sz w:val="22"/>
                <w:szCs w:val="22"/>
              </w:rPr>
              <w:t>вартість</w:t>
            </w:r>
          </w:p>
        </w:tc>
        <w:tc>
          <w:tcPr>
            <w:tcW w:w="6081" w:type="dxa"/>
            <w:shd w:val="clear" w:color="auto" w:fill="auto"/>
          </w:tcPr>
          <w:p w14:paraId="49B4D480" w14:textId="77777777" w:rsidR="006F64D7" w:rsidRPr="00393AAD" w:rsidRDefault="000910A5" w:rsidP="0063276D">
            <w:pPr>
              <w:widowControl w:val="0"/>
              <w:tabs>
                <w:tab w:val="left" w:pos="2214"/>
              </w:tabs>
              <w:spacing w:before="0" w:after="0" w:line="240" w:lineRule="auto"/>
              <w:ind w:right="113" w:hanging="2"/>
              <w:contextualSpacing/>
              <w:jc w:val="both"/>
              <w:rPr>
                <w:rFonts w:ascii="Times New Roman" w:eastAsia="Calibri" w:hAnsi="Times New Roman" w:cs="Times New Roman"/>
                <w:b/>
                <w:sz w:val="22"/>
                <w:szCs w:val="22"/>
              </w:rPr>
            </w:pPr>
            <w:r>
              <w:rPr>
                <w:rFonts w:ascii="Times New Roman" w:eastAsia="Calibri" w:hAnsi="Times New Roman" w:cs="Times New Roman"/>
                <w:b/>
                <w:sz w:val="22"/>
                <w:szCs w:val="22"/>
              </w:rPr>
              <w:t>40</w:t>
            </w:r>
            <w:r w:rsidR="007A4377" w:rsidRPr="00393AAD">
              <w:rPr>
                <w:rFonts w:ascii="Times New Roman" w:eastAsia="Calibri" w:hAnsi="Times New Roman" w:cs="Times New Roman"/>
                <w:b/>
                <w:sz w:val="22"/>
                <w:szCs w:val="22"/>
              </w:rPr>
              <w:t>0</w:t>
            </w:r>
            <w:r w:rsidR="00705CFD" w:rsidRPr="00393AAD">
              <w:rPr>
                <w:rFonts w:ascii="Times New Roman" w:eastAsia="Calibri" w:hAnsi="Times New Roman" w:cs="Times New Roman"/>
                <w:b/>
                <w:sz w:val="22"/>
                <w:szCs w:val="22"/>
              </w:rPr>
              <w:t xml:space="preserve"> 00</w:t>
            </w:r>
            <w:r w:rsidR="0019541D" w:rsidRPr="00393AAD">
              <w:rPr>
                <w:rFonts w:ascii="Times New Roman" w:eastAsia="Calibri" w:hAnsi="Times New Roman" w:cs="Times New Roman"/>
                <w:b/>
                <w:sz w:val="22"/>
                <w:szCs w:val="22"/>
              </w:rPr>
              <w:t>0</w:t>
            </w:r>
            <w:r w:rsidR="006F64D7" w:rsidRPr="00393AAD">
              <w:rPr>
                <w:rFonts w:ascii="Times New Roman" w:eastAsia="Calibri" w:hAnsi="Times New Roman" w:cs="Times New Roman"/>
                <w:b/>
                <w:sz w:val="22"/>
                <w:szCs w:val="22"/>
              </w:rPr>
              <w:t>, 00 грн. з ПДВ</w:t>
            </w:r>
            <w:r w:rsidR="0063276D">
              <w:rPr>
                <w:rFonts w:ascii="Times New Roman" w:eastAsia="Calibri" w:hAnsi="Times New Roman" w:cs="Times New Roman"/>
                <w:b/>
                <w:sz w:val="22"/>
                <w:szCs w:val="22"/>
              </w:rPr>
              <w:t xml:space="preserve"> </w:t>
            </w:r>
          </w:p>
        </w:tc>
      </w:tr>
      <w:tr w:rsidR="00EA27A6" w:rsidRPr="00393AAD" w14:paraId="6AC21763" w14:textId="77777777" w:rsidTr="00217D8C">
        <w:trPr>
          <w:trHeight w:val="522"/>
          <w:jc w:val="center"/>
        </w:trPr>
        <w:tc>
          <w:tcPr>
            <w:tcW w:w="663" w:type="dxa"/>
            <w:shd w:val="clear" w:color="auto" w:fill="auto"/>
          </w:tcPr>
          <w:p w14:paraId="41AD7FD0"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5</w:t>
            </w:r>
          </w:p>
        </w:tc>
        <w:tc>
          <w:tcPr>
            <w:tcW w:w="3252" w:type="dxa"/>
            <w:shd w:val="clear" w:color="auto" w:fill="auto"/>
          </w:tcPr>
          <w:p w14:paraId="380D2B66" w14:textId="77777777" w:rsidR="00EA27A6" w:rsidRPr="00393AAD" w:rsidRDefault="00EA27A6" w:rsidP="00C71178">
            <w:pPr>
              <w:widowControl w:val="0"/>
              <w:spacing w:before="0" w:after="0" w:line="240" w:lineRule="auto"/>
              <w:ind w:right="113"/>
              <w:contextualSpacing/>
              <w:jc w:val="both"/>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Недискримінація Учасників</w:t>
            </w:r>
          </w:p>
        </w:tc>
        <w:tc>
          <w:tcPr>
            <w:tcW w:w="6081" w:type="dxa"/>
            <w:shd w:val="clear" w:color="auto" w:fill="auto"/>
          </w:tcPr>
          <w:p w14:paraId="6C46C3EA" w14:textId="77777777" w:rsidR="00B63AFB" w:rsidRPr="00393AAD" w:rsidRDefault="00B63AFB" w:rsidP="00C71178">
            <w:pPr>
              <w:spacing w:before="0" w:after="0" w:line="240" w:lineRule="auto"/>
              <w:jc w:val="both"/>
              <w:rPr>
                <w:rFonts w:ascii="Times New Roman" w:hAnsi="Times New Roman" w:cs="Times New Roman"/>
                <w:sz w:val="22"/>
                <w:szCs w:val="22"/>
                <w:lang w:eastAsia="uk-UA"/>
              </w:rPr>
            </w:pPr>
            <w:r w:rsidRPr="00393AAD">
              <w:rPr>
                <w:rFonts w:ascii="Times New Roman" w:eastAsia="Times New Roman" w:hAnsi="Times New Roman" w:cs="Times New Roman"/>
                <w:color w:val="000000"/>
                <w:sz w:val="22"/>
                <w:szCs w:val="22"/>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1D6DC5E" w14:textId="77777777" w:rsidR="00B63AFB" w:rsidRPr="00393AAD" w:rsidRDefault="00B63AFB" w:rsidP="00C71178">
            <w:pPr>
              <w:spacing w:before="0" w:after="0" w:line="240" w:lineRule="auto"/>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lastRenderedPageBreak/>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AD105CC" w14:textId="77777777" w:rsidR="00CD3749" w:rsidRPr="00393AAD" w:rsidRDefault="00CD3749" w:rsidP="00C71178">
            <w:pPr>
              <w:spacing w:before="0" w:after="0" w:line="240" w:lineRule="auto"/>
              <w:jc w:val="both"/>
              <w:rPr>
                <w:rFonts w:ascii="Times New Roman" w:hAnsi="Times New Roman" w:cs="Times New Roman"/>
                <w:color w:val="000000"/>
                <w:sz w:val="22"/>
                <w:szCs w:val="22"/>
                <w:lang w:eastAsia="uk-UA"/>
              </w:rPr>
            </w:pPr>
            <w:r w:rsidRPr="00393AAD">
              <w:rPr>
                <w:rFonts w:ascii="Times New Roman" w:hAnsi="Times New Roman" w:cs="Times New Roman"/>
                <w:color w:val="000000"/>
                <w:sz w:val="22"/>
                <w:szCs w:val="22"/>
                <w:lang w:eastAsia="uk-UA"/>
              </w:rPr>
              <w:t>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 Таким чином, тендерна пропозиція повинна бути надана від імені юридичної особи.</w:t>
            </w:r>
          </w:p>
          <w:p w14:paraId="1FD8427F" w14:textId="77777777" w:rsidR="00FA069D" w:rsidRDefault="00FA069D" w:rsidP="00C71178">
            <w:pPr>
              <w:spacing w:before="0" w:after="0" w:line="240" w:lineRule="auto"/>
              <w:jc w:val="both"/>
              <w:rPr>
                <w:rFonts w:ascii="Times New Roman" w:eastAsia="Helvetica" w:hAnsi="Times New Roman" w:cs="Times New Roman"/>
                <w:bCs/>
                <w:sz w:val="22"/>
                <w:szCs w:val="22"/>
              </w:rPr>
            </w:pPr>
            <w:r w:rsidRPr="00CB1AA6">
              <w:rPr>
                <w:rFonts w:ascii="Times New Roman" w:eastAsia="Helvetica" w:hAnsi="Times New Roman" w:cs="Times New Roman"/>
                <w:bCs/>
                <w:sz w:val="22"/>
                <w:szCs w:val="22"/>
              </w:rPr>
              <w:t>В іншому випадку пропозиція підлягає відхиленню</w:t>
            </w:r>
            <w:r w:rsidRPr="00CB1AA6">
              <w:rPr>
                <w:rFonts w:ascii="Times New Roman" w:hAnsi="Times New Roman" w:cs="Times New Roman"/>
                <w:bCs/>
                <w:sz w:val="22"/>
                <w:szCs w:val="22"/>
              </w:rPr>
              <w:t xml:space="preserve"> </w:t>
            </w:r>
            <w:r w:rsidRPr="00CB1AA6">
              <w:rPr>
                <w:rFonts w:ascii="Times New Roman" w:eastAsia="Helvetica" w:hAnsi="Times New Roman" w:cs="Times New Roman"/>
                <w:bCs/>
                <w:sz w:val="22"/>
                <w:szCs w:val="22"/>
              </w:rPr>
              <w:t>як така, що не відповідає умовам тендерної документації.</w:t>
            </w:r>
          </w:p>
          <w:p w14:paraId="467BBE61" w14:textId="77777777" w:rsidR="00CB1AA6" w:rsidRPr="00CB1AA6" w:rsidRDefault="00CB1AA6" w:rsidP="00C71178">
            <w:pPr>
              <w:spacing w:before="0" w:after="0" w:line="240" w:lineRule="auto"/>
              <w:jc w:val="both"/>
              <w:rPr>
                <w:rFonts w:ascii="Times New Roman" w:hAnsi="Times New Roman" w:cs="Times New Roman"/>
                <w:color w:val="000000"/>
                <w:sz w:val="22"/>
                <w:szCs w:val="22"/>
                <w:lang w:eastAsia="uk-UA"/>
              </w:rPr>
            </w:pPr>
          </w:p>
          <w:p w14:paraId="14436A94" w14:textId="77777777" w:rsidR="00CB1AA6" w:rsidRPr="00CB1AA6" w:rsidRDefault="00F7493C" w:rsidP="00CB1AA6">
            <w:pPr>
              <w:spacing w:before="0" w:after="0" w:line="240" w:lineRule="auto"/>
              <w:jc w:val="both"/>
              <w:rPr>
                <w:rFonts w:ascii="Times New Roman" w:hAnsi="Times New Roman" w:cs="Times New Roman"/>
                <w:color w:val="333333"/>
                <w:sz w:val="22"/>
                <w:szCs w:val="22"/>
                <w:shd w:val="clear" w:color="auto" w:fill="FFFFFF"/>
              </w:rPr>
            </w:pPr>
            <w:r w:rsidRPr="00CB1AA6">
              <w:rPr>
                <w:rFonts w:ascii="Helvetica" w:hAnsi="Helvetica"/>
                <w:color w:val="333333"/>
                <w:shd w:val="clear" w:color="auto" w:fill="FFFFFF"/>
              </w:rPr>
              <w:t> </w:t>
            </w:r>
            <w:r w:rsidR="00CB1AA6">
              <w:rPr>
                <w:rFonts w:ascii="Times New Roman" w:hAnsi="Times New Roman" w:cs="Times New Roman"/>
                <w:sz w:val="22"/>
                <w:szCs w:val="22"/>
              </w:rPr>
              <w:t>Г</w:t>
            </w:r>
            <w:r w:rsidR="00CB1AA6" w:rsidRPr="00CB1AA6">
              <w:rPr>
                <w:rFonts w:ascii="Times New Roman" w:hAnsi="Times New Roman" w:cs="Times New Roman"/>
                <w:sz w:val="22"/>
                <w:szCs w:val="22"/>
              </w:rPr>
              <w:t>ромадян</w:t>
            </w:r>
            <w:r w:rsidR="00CB1AA6">
              <w:rPr>
                <w:rFonts w:ascii="Times New Roman" w:hAnsi="Times New Roman" w:cs="Times New Roman"/>
                <w:sz w:val="22"/>
                <w:szCs w:val="22"/>
              </w:rPr>
              <w:t>и</w:t>
            </w:r>
            <w:r w:rsidR="00CB1AA6" w:rsidRPr="00CB1AA6">
              <w:rPr>
                <w:rFonts w:ascii="Times New Roman" w:hAnsi="Times New Roman" w:cs="Times New Roman"/>
                <w:sz w:val="22"/>
                <w:szCs w:val="22"/>
              </w:rPr>
              <w:t xml:space="preserve"> Російської Федерації/Республіки Білорусь (крім тих, що проживають на території України на законних підставах); юридичн</w:t>
            </w:r>
            <w:r w:rsidR="00CB1AA6">
              <w:rPr>
                <w:rFonts w:ascii="Times New Roman" w:hAnsi="Times New Roman" w:cs="Times New Roman"/>
                <w:sz w:val="22"/>
                <w:szCs w:val="22"/>
              </w:rPr>
              <w:t>і</w:t>
            </w:r>
            <w:r w:rsidR="00CB1AA6" w:rsidRPr="00CB1AA6">
              <w:rPr>
                <w:rFonts w:ascii="Times New Roman" w:hAnsi="Times New Roman" w:cs="Times New Roman"/>
                <w:sz w:val="22"/>
                <w:szCs w:val="22"/>
              </w:rPr>
              <w:t xml:space="preserve"> ос</w:t>
            </w:r>
            <w:r w:rsidR="00CB1AA6">
              <w:rPr>
                <w:rFonts w:ascii="Times New Roman" w:hAnsi="Times New Roman" w:cs="Times New Roman"/>
                <w:sz w:val="22"/>
                <w:szCs w:val="22"/>
              </w:rPr>
              <w:t>о</w:t>
            </w:r>
            <w:r w:rsidR="00CB1AA6" w:rsidRPr="00CB1AA6">
              <w:rPr>
                <w:rFonts w:ascii="Times New Roman" w:hAnsi="Times New Roman" w:cs="Times New Roman"/>
                <w:sz w:val="22"/>
                <w:szCs w:val="22"/>
              </w:rPr>
              <w:t>б</w:t>
            </w:r>
            <w:r w:rsidR="00CB1AA6">
              <w:rPr>
                <w:rFonts w:ascii="Times New Roman" w:hAnsi="Times New Roman" w:cs="Times New Roman"/>
                <w:sz w:val="22"/>
                <w:szCs w:val="22"/>
              </w:rPr>
              <w:t>и</w:t>
            </w:r>
            <w:r w:rsidR="00CB1AA6" w:rsidRPr="00CB1AA6">
              <w:rPr>
                <w:rFonts w:ascii="Times New Roman" w:hAnsi="Times New Roman" w:cs="Times New Roman"/>
                <w:sz w:val="22"/>
                <w:szCs w:val="22"/>
              </w:rPr>
              <w:t>, створен</w:t>
            </w:r>
            <w:r w:rsidR="00CB1AA6">
              <w:rPr>
                <w:rFonts w:ascii="Times New Roman" w:hAnsi="Times New Roman" w:cs="Times New Roman"/>
                <w:sz w:val="22"/>
                <w:szCs w:val="22"/>
              </w:rPr>
              <w:t>і</w:t>
            </w:r>
            <w:r w:rsidR="00CB1AA6" w:rsidRPr="00CB1AA6">
              <w:rPr>
                <w:rFonts w:ascii="Times New Roman" w:hAnsi="Times New Roman" w:cs="Times New Roman"/>
                <w:sz w:val="22"/>
                <w:szCs w:val="22"/>
              </w:rPr>
              <w:t xml:space="preserve"> та зареєстрован</w:t>
            </w:r>
            <w:r w:rsidR="00CB1AA6">
              <w:rPr>
                <w:rFonts w:ascii="Times New Roman" w:hAnsi="Times New Roman" w:cs="Times New Roman"/>
                <w:sz w:val="22"/>
                <w:szCs w:val="22"/>
              </w:rPr>
              <w:t>і</w:t>
            </w:r>
            <w:r w:rsidR="00CB1AA6" w:rsidRPr="00CB1AA6">
              <w:rPr>
                <w:rFonts w:ascii="Times New Roman" w:hAnsi="Times New Roman" w:cs="Times New Roman"/>
                <w:sz w:val="22"/>
                <w:szCs w:val="22"/>
              </w:rPr>
              <w:t xml:space="preserve"> відповідно до законодавства Російської Федерації/Республіки Білорусь; юридичн</w:t>
            </w:r>
            <w:r w:rsidR="00CB1AA6">
              <w:rPr>
                <w:rFonts w:ascii="Times New Roman" w:hAnsi="Times New Roman" w:cs="Times New Roman"/>
                <w:sz w:val="22"/>
                <w:szCs w:val="22"/>
              </w:rPr>
              <w:t>і осо</w:t>
            </w:r>
            <w:r w:rsidR="00CB1AA6" w:rsidRPr="00CB1AA6">
              <w:rPr>
                <w:rFonts w:ascii="Times New Roman" w:hAnsi="Times New Roman" w:cs="Times New Roman"/>
                <w:sz w:val="22"/>
                <w:szCs w:val="22"/>
              </w:rPr>
              <w:t>б</w:t>
            </w:r>
            <w:r w:rsidR="00CB1AA6">
              <w:rPr>
                <w:rFonts w:ascii="Times New Roman" w:hAnsi="Times New Roman" w:cs="Times New Roman"/>
                <w:sz w:val="22"/>
                <w:szCs w:val="22"/>
              </w:rPr>
              <w:t>и</w:t>
            </w:r>
            <w:r w:rsidR="00CB1AA6" w:rsidRPr="00CB1AA6">
              <w:rPr>
                <w:rFonts w:ascii="Times New Roman" w:hAnsi="Times New Roman" w:cs="Times New Roman"/>
                <w:sz w:val="22"/>
                <w:szCs w:val="22"/>
              </w:rPr>
              <w:t>, створен</w:t>
            </w:r>
            <w:r w:rsidR="00CB1AA6">
              <w:rPr>
                <w:rFonts w:ascii="Times New Roman" w:hAnsi="Times New Roman" w:cs="Times New Roman"/>
                <w:sz w:val="22"/>
                <w:szCs w:val="22"/>
              </w:rPr>
              <w:t>і</w:t>
            </w:r>
            <w:r w:rsidR="00CB1AA6" w:rsidRPr="00CB1AA6">
              <w:rPr>
                <w:rFonts w:ascii="Times New Roman" w:hAnsi="Times New Roman" w:cs="Times New Roman"/>
                <w:sz w:val="22"/>
                <w:szCs w:val="22"/>
              </w:rPr>
              <w:t xml:space="preserve"> та зареєстрован</w:t>
            </w:r>
            <w:r w:rsidR="00CB1AA6">
              <w:rPr>
                <w:rFonts w:ascii="Times New Roman" w:hAnsi="Times New Roman" w:cs="Times New Roman"/>
                <w:sz w:val="22"/>
                <w:szCs w:val="22"/>
              </w:rPr>
              <w:t>і</w:t>
            </w:r>
            <w:r w:rsidR="00CB1AA6" w:rsidRPr="00CB1AA6">
              <w:rPr>
                <w:rFonts w:ascii="Times New Roman" w:hAnsi="Times New Roman" w:cs="Times New Roman"/>
                <w:sz w:val="22"/>
                <w:szCs w:val="22"/>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w:t>
            </w:r>
            <w:r w:rsidR="00CB1AA6">
              <w:rPr>
                <w:rFonts w:ascii="Times New Roman" w:hAnsi="Times New Roman" w:cs="Times New Roman"/>
                <w:sz w:val="22"/>
                <w:szCs w:val="22"/>
              </w:rPr>
              <w:t>аконних підставах), або юридичні осо</w:t>
            </w:r>
            <w:r w:rsidR="00CB1AA6" w:rsidRPr="00CB1AA6">
              <w:rPr>
                <w:rFonts w:ascii="Times New Roman" w:hAnsi="Times New Roman" w:cs="Times New Roman"/>
                <w:sz w:val="22"/>
                <w:szCs w:val="22"/>
              </w:rPr>
              <w:t>б</w:t>
            </w:r>
            <w:r w:rsidR="00CB1AA6">
              <w:rPr>
                <w:rFonts w:ascii="Times New Roman" w:hAnsi="Times New Roman" w:cs="Times New Roman"/>
                <w:sz w:val="22"/>
                <w:szCs w:val="22"/>
              </w:rPr>
              <w:t>и</w:t>
            </w:r>
            <w:r w:rsidR="00CB1AA6" w:rsidRPr="00CB1AA6">
              <w:rPr>
                <w:rFonts w:ascii="Times New Roman" w:hAnsi="Times New Roman" w:cs="Times New Roman"/>
                <w:sz w:val="22"/>
                <w:szCs w:val="22"/>
              </w:rPr>
              <w:t>, створен</w:t>
            </w:r>
            <w:r w:rsidR="00CB1AA6">
              <w:rPr>
                <w:rFonts w:ascii="Times New Roman" w:hAnsi="Times New Roman" w:cs="Times New Roman"/>
                <w:sz w:val="22"/>
                <w:szCs w:val="22"/>
              </w:rPr>
              <w:t>і та зареєстровані</w:t>
            </w:r>
            <w:r w:rsidR="00CB1AA6" w:rsidRPr="00CB1AA6">
              <w:rPr>
                <w:rFonts w:ascii="Times New Roman" w:hAnsi="Times New Roman" w:cs="Times New Roman"/>
                <w:sz w:val="22"/>
                <w:szCs w:val="22"/>
              </w:rPr>
              <w:t xml:space="preserve"> відповідно до законодавства Російсько</w:t>
            </w:r>
            <w:r w:rsidR="00CB1AA6">
              <w:rPr>
                <w:rFonts w:ascii="Times New Roman" w:hAnsi="Times New Roman" w:cs="Times New Roman"/>
                <w:sz w:val="22"/>
                <w:szCs w:val="22"/>
              </w:rPr>
              <w:t xml:space="preserve">ї Федерації/Республіки Білорусь </w:t>
            </w:r>
            <w:r w:rsidR="00CB1AA6" w:rsidRPr="00CB1AA6">
              <w:rPr>
                <w:rFonts w:ascii="Times New Roman" w:hAnsi="Times New Roman" w:cs="Times New Roman"/>
                <w:color w:val="000000"/>
                <w:sz w:val="22"/>
                <w:szCs w:val="22"/>
              </w:rPr>
              <w:t>до закупівлі не допускаються</w:t>
            </w:r>
          </w:p>
          <w:p w14:paraId="795C7359" w14:textId="77777777" w:rsidR="00875864" w:rsidRPr="00393AAD" w:rsidRDefault="00875864" w:rsidP="00CB1AA6">
            <w:pPr>
              <w:spacing w:after="0" w:line="240" w:lineRule="auto"/>
              <w:jc w:val="both"/>
              <w:rPr>
                <w:rFonts w:ascii="Times New Roman" w:hAnsi="Times New Roman" w:cs="Times New Roman"/>
                <w:b/>
                <w:bCs/>
                <w:sz w:val="22"/>
                <w:szCs w:val="22"/>
              </w:rPr>
            </w:pPr>
          </w:p>
        </w:tc>
      </w:tr>
      <w:tr w:rsidR="00EA27A6" w:rsidRPr="00393AAD" w14:paraId="1417DE7E" w14:textId="77777777" w:rsidTr="00217D8C">
        <w:trPr>
          <w:trHeight w:val="727"/>
          <w:jc w:val="center"/>
        </w:trPr>
        <w:tc>
          <w:tcPr>
            <w:tcW w:w="663" w:type="dxa"/>
            <w:shd w:val="clear" w:color="auto" w:fill="auto"/>
          </w:tcPr>
          <w:p w14:paraId="33082D1F"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lastRenderedPageBreak/>
              <w:t>6</w:t>
            </w:r>
          </w:p>
        </w:tc>
        <w:tc>
          <w:tcPr>
            <w:tcW w:w="3252" w:type="dxa"/>
            <w:shd w:val="clear" w:color="auto" w:fill="auto"/>
          </w:tcPr>
          <w:p w14:paraId="5BB7D746" w14:textId="77777777" w:rsidR="00E30CBD" w:rsidRPr="00393AAD" w:rsidRDefault="00EA27A6" w:rsidP="00C71178">
            <w:pPr>
              <w:widowControl w:val="0"/>
              <w:spacing w:before="0" w:after="0" w:line="240" w:lineRule="auto"/>
              <w:ind w:right="113"/>
              <w:contextualSpacing/>
              <w:rPr>
                <w:rFonts w:ascii="Times New Roman" w:hAnsi="Times New Roman" w:cs="Times New Roman"/>
                <w:sz w:val="22"/>
                <w:szCs w:val="22"/>
                <w:highlight w:val="red"/>
                <w:lang w:eastAsia="uk-UA"/>
              </w:rPr>
            </w:pPr>
            <w:r w:rsidRPr="00393AAD">
              <w:rPr>
                <w:rFonts w:ascii="Times New Roman" w:eastAsia="Helvetica" w:hAnsi="Times New Roman" w:cs="Times New Roman"/>
                <w:b/>
                <w:sz w:val="22"/>
                <w:szCs w:val="22"/>
                <w:lang w:eastAsia="uk-UA"/>
              </w:rPr>
              <w:t>Інформація про валюту, у якій повинно бути розраховано та зазначено ціну тендерної пропозиції</w:t>
            </w:r>
          </w:p>
        </w:tc>
        <w:tc>
          <w:tcPr>
            <w:tcW w:w="6081" w:type="dxa"/>
            <w:shd w:val="clear" w:color="auto" w:fill="auto"/>
          </w:tcPr>
          <w:p w14:paraId="36CA908A" w14:textId="77777777" w:rsidR="00142C24" w:rsidRPr="00393AAD" w:rsidRDefault="00E30CBD" w:rsidP="00C71178">
            <w:pPr>
              <w:widowControl w:val="0"/>
              <w:autoSpaceDE w:val="0"/>
              <w:autoSpaceDN w:val="0"/>
              <w:adjustRightInd w:val="0"/>
              <w:spacing w:before="0" w:after="0" w:line="240" w:lineRule="auto"/>
              <w:ind w:left="-13" w:right="37" w:firstLine="330"/>
              <w:jc w:val="both"/>
              <w:rPr>
                <w:rFonts w:ascii="Times New Roman" w:hAnsi="Times New Roman" w:cs="Times New Roman"/>
                <w:sz w:val="22"/>
                <w:szCs w:val="22"/>
                <w:lang w:eastAsia="uk-UA"/>
              </w:rPr>
            </w:pPr>
            <w:r w:rsidRPr="00393AAD">
              <w:rPr>
                <w:rFonts w:ascii="Times New Roman" w:eastAsia="Times New Roman" w:hAnsi="Times New Roman" w:cs="Times New Roman"/>
                <w:color w:val="000000"/>
                <w:sz w:val="22"/>
                <w:szCs w:val="22"/>
                <w:lang w:eastAsia="ru-RU"/>
              </w:rPr>
              <w:t>Валютою тендерної пропозиції є гривня.</w:t>
            </w:r>
            <w:r w:rsidRPr="00393AAD">
              <w:rPr>
                <w:rFonts w:ascii="Times New Roman" w:eastAsia="Calibri" w:hAnsi="Times New Roman" w:cs="Times New Roman"/>
                <w:sz w:val="22"/>
                <w:szCs w:val="22"/>
                <w:lang w:val="ru-RU"/>
              </w:rPr>
              <w:t xml:space="preserve"> </w:t>
            </w:r>
            <w:r w:rsidRPr="00393AAD">
              <w:rPr>
                <w:rFonts w:ascii="Times New Roman" w:eastAsia="Times New Roman" w:hAnsi="Times New Roman" w:cs="Times New Roman"/>
                <w:b/>
                <w:bCs/>
                <w:i/>
                <w:iCs/>
                <w:color w:val="000000"/>
                <w:sz w:val="22"/>
                <w:szCs w:val="22"/>
                <w:lang w:eastAsia="ru-RU"/>
              </w:rPr>
              <w:t>У разі якщо учасником процедури закупівлі є нерезидент</w:t>
            </w:r>
            <w:r w:rsidRPr="00393AAD">
              <w:rPr>
                <w:rFonts w:ascii="Times New Roman" w:eastAsia="Times New Roman" w:hAnsi="Times New Roman" w:cs="Times New Roman"/>
                <w:b/>
                <w:bCs/>
                <w:color w:val="000000"/>
                <w:sz w:val="22"/>
                <w:szCs w:val="22"/>
                <w:lang w:eastAsia="ru-RU"/>
              </w:rPr>
              <w:t xml:space="preserve">,  </w:t>
            </w:r>
            <w:r w:rsidRPr="00393AAD">
              <w:rPr>
                <w:rFonts w:ascii="Times New Roman" w:eastAsia="Times New Roman" w:hAnsi="Times New Roman" w:cs="Times New Roman"/>
                <w:color w:val="000000"/>
                <w:sz w:val="22"/>
                <w:szCs w:val="22"/>
                <w:lang w:eastAsia="ru-RU"/>
              </w:rPr>
              <w:t>такий Учасник зазначає ціну пропозиції в електронній системі закупівель у валюті – гривня</w:t>
            </w:r>
            <w:r w:rsidR="009C0CAD" w:rsidRPr="00393AAD">
              <w:rPr>
                <w:rFonts w:ascii="Times New Roman" w:eastAsia="Times New Roman" w:hAnsi="Times New Roman" w:cs="Times New Roman"/>
                <w:color w:val="000000"/>
                <w:sz w:val="22"/>
                <w:szCs w:val="22"/>
                <w:lang w:eastAsia="ru-RU"/>
              </w:rPr>
              <w:t>.</w:t>
            </w:r>
          </w:p>
        </w:tc>
      </w:tr>
      <w:tr w:rsidR="00EA27A6" w:rsidRPr="00393AAD" w14:paraId="3366C882" w14:textId="77777777" w:rsidTr="00217D8C">
        <w:trPr>
          <w:trHeight w:val="416"/>
          <w:jc w:val="center"/>
        </w:trPr>
        <w:tc>
          <w:tcPr>
            <w:tcW w:w="663" w:type="dxa"/>
            <w:shd w:val="clear" w:color="auto" w:fill="auto"/>
          </w:tcPr>
          <w:p w14:paraId="72BF51E0"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7</w:t>
            </w:r>
          </w:p>
        </w:tc>
        <w:tc>
          <w:tcPr>
            <w:tcW w:w="3252" w:type="dxa"/>
            <w:shd w:val="clear" w:color="auto" w:fill="auto"/>
          </w:tcPr>
          <w:p w14:paraId="30B4F0DE" w14:textId="77777777" w:rsidR="00E30CBD" w:rsidRPr="00393AAD" w:rsidRDefault="00EA27A6" w:rsidP="00C71178">
            <w:pPr>
              <w:widowControl w:val="0"/>
              <w:spacing w:before="0" w:after="0" w:line="240" w:lineRule="auto"/>
              <w:ind w:right="113"/>
              <w:contextualSpacing/>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Інформація  про  мову (мови),  якою  (якими) повинно  бути  складено тендерні пропозиції</w:t>
            </w:r>
          </w:p>
        </w:tc>
        <w:tc>
          <w:tcPr>
            <w:tcW w:w="6081" w:type="dxa"/>
            <w:shd w:val="clear" w:color="auto" w:fill="auto"/>
          </w:tcPr>
          <w:p w14:paraId="28893D1B" w14:textId="77777777" w:rsidR="009E2BD6" w:rsidRPr="00393AAD" w:rsidRDefault="00736702" w:rsidP="00C71178">
            <w:pPr>
              <w:spacing w:before="0" w:after="0" w:line="240" w:lineRule="auto"/>
              <w:ind w:right="37"/>
              <w:jc w:val="both"/>
              <w:rPr>
                <w:rFonts w:ascii="Times New Roman" w:eastAsia="Helvetica" w:hAnsi="Times New Roman" w:cs="Times New Roman"/>
                <w:sz w:val="22"/>
                <w:szCs w:val="22"/>
                <w:lang w:eastAsia="ru-RU"/>
              </w:rPr>
            </w:pPr>
            <w:r w:rsidRPr="00393AAD">
              <w:rPr>
                <w:rFonts w:ascii="Times New Roman" w:eastAsia="Helvetica" w:hAnsi="Times New Roman" w:cs="Times New Roman"/>
                <w:sz w:val="22"/>
                <w:szCs w:val="22"/>
                <w:lang w:eastAsia="ru-RU"/>
              </w:rPr>
              <w:t xml:space="preserve">      </w:t>
            </w:r>
            <w:r w:rsidR="00DA4A97" w:rsidRPr="00393AAD">
              <w:rPr>
                <w:rFonts w:ascii="Times New Roman" w:eastAsia="Helvetica" w:hAnsi="Times New Roman" w:cs="Times New Roman"/>
                <w:sz w:val="22"/>
                <w:szCs w:val="22"/>
                <w:lang w:eastAsia="ru-RU"/>
              </w:rPr>
              <w:t>Усі документи, що оприлюднені замовником до цієї закупівлі, викладаються українською мовою</w:t>
            </w:r>
            <w:r w:rsidR="009E2BD6" w:rsidRPr="00393AAD">
              <w:rPr>
                <w:rFonts w:ascii="Times New Roman" w:eastAsia="Helvetica" w:hAnsi="Times New Roman" w:cs="Times New Roman"/>
                <w:sz w:val="22"/>
                <w:szCs w:val="22"/>
                <w:lang w:eastAsia="ru-RU"/>
              </w:rPr>
              <w:t>.</w:t>
            </w:r>
          </w:p>
          <w:p w14:paraId="33FA0116" w14:textId="77777777" w:rsidR="009E2BD6" w:rsidRPr="00393AAD" w:rsidRDefault="00DA4A97" w:rsidP="00C71178">
            <w:pPr>
              <w:spacing w:before="0" w:after="0" w:line="240" w:lineRule="auto"/>
              <w:ind w:right="37"/>
              <w:jc w:val="both"/>
              <w:rPr>
                <w:rFonts w:ascii="Times New Roman" w:eastAsia="Helvetica" w:hAnsi="Times New Roman" w:cs="Times New Roman"/>
                <w:sz w:val="22"/>
                <w:szCs w:val="22"/>
                <w:lang w:eastAsia="ru-RU"/>
              </w:rPr>
            </w:pPr>
            <w:r w:rsidRPr="00393AAD">
              <w:rPr>
                <w:rFonts w:ascii="Times New Roman" w:eastAsia="Helvetica" w:hAnsi="Times New Roman" w:cs="Times New Roman"/>
                <w:sz w:val="22"/>
                <w:szCs w:val="22"/>
                <w:lang w:eastAsia="ru-RU"/>
              </w:rPr>
              <w:t>Документи, що входять до складу тендерної пропозиції та підготовлені безпосередньо Учасником, мають бути складені українською мовою</w:t>
            </w:r>
            <w:r w:rsidR="009E2BD6" w:rsidRPr="00393AAD">
              <w:rPr>
                <w:rFonts w:ascii="Times New Roman" w:eastAsia="Helvetica" w:hAnsi="Times New Roman" w:cs="Times New Roman"/>
                <w:sz w:val="22"/>
                <w:szCs w:val="22"/>
                <w:lang w:eastAsia="ru-RU"/>
              </w:rPr>
              <w:t>.</w:t>
            </w:r>
          </w:p>
          <w:p w14:paraId="19087F63" w14:textId="77777777" w:rsidR="00DA4A97" w:rsidRPr="00393AAD" w:rsidRDefault="00DA4A97" w:rsidP="00C71178">
            <w:pPr>
              <w:spacing w:before="0" w:after="0" w:line="240" w:lineRule="auto"/>
              <w:ind w:right="37"/>
              <w:jc w:val="both"/>
              <w:rPr>
                <w:rFonts w:ascii="Times New Roman" w:eastAsia="Helvetica" w:hAnsi="Times New Roman" w:cs="Times New Roman"/>
                <w:sz w:val="22"/>
                <w:szCs w:val="22"/>
                <w:lang w:eastAsia="ru-RU"/>
              </w:rPr>
            </w:pPr>
            <w:r w:rsidRPr="00393AAD">
              <w:rPr>
                <w:rFonts w:ascii="Times New Roman" w:eastAsia="Helvetica" w:hAnsi="Times New Roman" w:cs="Times New Roman"/>
                <w:sz w:val="22"/>
                <w:szCs w:val="22"/>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0BBCFF" w14:textId="77777777" w:rsidR="00DA4A97" w:rsidRPr="00393AAD" w:rsidRDefault="00DA4A97" w:rsidP="00C71178">
            <w:pPr>
              <w:spacing w:before="0" w:after="0" w:line="240" w:lineRule="auto"/>
              <w:ind w:right="37"/>
              <w:jc w:val="both"/>
              <w:rPr>
                <w:rFonts w:ascii="Times New Roman" w:eastAsia="Helvetica" w:hAnsi="Times New Roman" w:cs="Times New Roman"/>
                <w:sz w:val="22"/>
                <w:szCs w:val="22"/>
                <w:lang w:eastAsia="ru-RU"/>
              </w:rPr>
            </w:pPr>
            <w:r w:rsidRPr="00393AAD">
              <w:rPr>
                <w:rFonts w:ascii="Times New Roman" w:eastAsia="Helvetica" w:hAnsi="Times New Roman" w:cs="Times New Roman"/>
                <w:sz w:val="22"/>
                <w:szCs w:val="22"/>
                <w:lang w:eastAsia="ru-RU"/>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B5E8024" w14:textId="77777777" w:rsidR="009C0DB0" w:rsidRPr="00393AAD" w:rsidRDefault="00DA4A97" w:rsidP="00C71178">
            <w:pPr>
              <w:spacing w:before="0" w:after="0" w:line="240" w:lineRule="auto"/>
              <w:ind w:right="37"/>
              <w:jc w:val="both"/>
              <w:rPr>
                <w:rFonts w:ascii="Times New Roman" w:hAnsi="Times New Roman" w:cs="Times New Roman"/>
                <w:sz w:val="22"/>
                <w:szCs w:val="22"/>
                <w:lang w:eastAsia="uk-UA"/>
              </w:rPr>
            </w:pPr>
            <w:r w:rsidRPr="00393AAD">
              <w:rPr>
                <w:rFonts w:ascii="Times New Roman" w:eastAsia="Helvetica" w:hAnsi="Times New Roman" w:cs="Times New Roman"/>
                <w:sz w:val="22"/>
                <w:szCs w:val="22"/>
                <w:lang w:eastAsia="ru-RU"/>
              </w:rPr>
              <w:t xml:space="preserve"> Мова тендерної пропозиції – українська. Тендерна пропозиція Учасника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sidRPr="00393AAD">
              <w:rPr>
                <w:rFonts w:ascii="Times New Roman" w:eastAsia="Helvetica" w:hAnsi="Times New Roman" w:cs="Times New Roman"/>
                <w:sz w:val="22"/>
                <w:szCs w:val="22"/>
                <w:lang w:eastAsia="ru-RU"/>
              </w:rPr>
              <w:lastRenderedPageBreak/>
              <w:t xml:space="preserve">тендерної пропозиції, викладені іншими мовами, повинні надаватися разом із їх автентичним перекладом на українську мову. </w:t>
            </w:r>
          </w:p>
        </w:tc>
      </w:tr>
      <w:tr w:rsidR="00AA32B8" w:rsidRPr="00393AAD" w14:paraId="195268CA" w14:textId="77777777" w:rsidTr="00217D8C">
        <w:trPr>
          <w:trHeight w:val="416"/>
          <w:jc w:val="center"/>
        </w:trPr>
        <w:tc>
          <w:tcPr>
            <w:tcW w:w="663" w:type="dxa"/>
            <w:shd w:val="clear" w:color="auto" w:fill="auto"/>
          </w:tcPr>
          <w:p w14:paraId="0926FE7E" w14:textId="77777777" w:rsidR="00AA32B8" w:rsidRPr="00393AAD" w:rsidRDefault="00AA32B8"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lastRenderedPageBreak/>
              <w:t>8</w:t>
            </w:r>
          </w:p>
        </w:tc>
        <w:tc>
          <w:tcPr>
            <w:tcW w:w="3252" w:type="dxa"/>
            <w:shd w:val="clear" w:color="auto" w:fill="auto"/>
          </w:tcPr>
          <w:p w14:paraId="37FDE464" w14:textId="77777777" w:rsidR="00AA32B8" w:rsidRPr="00393AAD" w:rsidRDefault="00AA32B8" w:rsidP="00C71178">
            <w:pPr>
              <w:widowControl w:val="0"/>
              <w:spacing w:before="0" w:after="0" w:line="240" w:lineRule="auto"/>
              <w:ind w:right="113"/>
              <w:contextualSpacing/>
              <w:rPr>
                <w:rFonts w:ascii="Times New Roman" w:eastAsia="Helvetica" w:hAnsi="Times New Roman" w:cs="Times New Roman"/>
                <w:b/>
                <w:sz w:val="22"/>
                <w:szCs w:val="22"/>
                <w:lang w:eastAsia="uk-UA"/>
              </w:rPr>
            </w:pPr>
            <w:r w:rsidRPr="00393AAD">
              <w:rPr>
                <w:rFonts w:ascii="Times New Roman" w:eastAsia="Helvetica" w:hAnsi="Times New Roman" w:cs="Times New Roman"/>
                <w:b/>
                <w:sz w:val="22"/>
                <w:szCs w:val="22"/>
                <w:lang w:eastAsia="uk-UA"/>
              </w:rPr>
              <w:t>Розмір мінімального кроку пониження ціни, грн.</w:t>
            </w:r>
          </w:p>
        </w:tc>
        <w:tc>
          <w:tcPr>
            <w:tcW w:w="6081" w:type="dxa"/>
            <w:shd w:val="clear" w:color="auto" w:fill="auto"/>
          </w:tcPr>
          <w:p w14:paraId="222FA825" w14:textId="16B0AC93" w:rsidR="00D56A4E" w:rsidRPr="00393AAD" w:rsidRDefault="00D56A4E" w:rsidP="00C71178">
            <w:pPr>
              <w:spacing w:before="0" w:after="0" w:line="240" w:lineRule="auto"/>
              <w:ind w:right="37"/>
              <w:jc w:val="both"/>
              <w:rPr>
                <w:rFonts w:ascii="Times New Roman" w:eastAsia="Helvetica" w:hAnsi="Times New Roman" w:cs="Times New Roman"/>
                <w:b/>
                <w:sz w:val="22"/>
                <w:szCs w:val="22"/>
                <w:lang w:eastAsia="ru-RU"/>
              </w:rPr>
            </w:pPr>
            <w:r w:rsidRPr="0063276D">
              <w:rPr>
                <w:rFonts w:ascii="Times New Roman" w:eastAsia="Helvetica" w:hAnsi="Times New Roman" w:cs="Times New Roman"/>
                <w:sz w:val="22"/>
                <w:szCs w:val="22"/>
                <w:lang w:eastAsia="ru-RU"/>
              </w:rPr>
              <w:t>Аукціон не проводиться відповідно до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однак у зв’язку з необхідністю заповнення обов’язкових полів на веб-порталі Уповноваженого органу при формуванні оголошення та відсутності технічної можливості на даний час не заповняти дане поле</w:t>
            </w:r>
            <w:r w:rsidR="0072042B">
              <w:rPr>
                <w:rFonts w:ascii="Times New Roman" w:eastAsia="Helvetica" w:hAnsi="Times New Roman" w:cs="Times New Roman"/>
                <w:sz w:val="22"/>
                <w:szCs w:val="22"/>
                <w:lang w:eastAsia="ru-RU"/>
              </w:rPr>
              <w:t>,</w:t>
            </w:r>
            <w:r w:rsidRPr="0063276D">
              <w:rPr>
                <w:rFonts w:ascii="Times New Roman" w:eastAsia="Helvetica" w:hAnsi="Times New Roman" w:cs="Times New Roman"/>
                <w:sz w:val="22"/>
                <w:szCs w:val="22"/>
                <w:lang w:eastAsia="ru-RU"/>
              </w:rPr>
              <w:t xml:space="preserve"> крок аукціону складає 0,5 % від очікуваної вартості закупівлі.</w:t>
            </w:r>
          </w:p>
        </w:tc>
      </w:tr>
      <w:tr w:rsidR="006138E8" w:rsidRPr="00393AAD" w14:paraId="6B352B28" w14:textId="77777777" w:rsidTr="00E053C5">
        <w:trPr>
          <w:trHeight w:val="416"/>
          <w:jc w:val="center"/>
        </w:trPr>
        <w:tc>
          <w:tcPr>
            <w:tcW w:w="663" w:type="dxa"/>
            <w:shd w:val="clear" w:color="auto" w:fill="auto"/>
            <w:vAlign w:val="center"/>
          </w:tcPr>
          <w:p w14:paraId="098ABC97" w14:textId="77777777" w:rsidR="006138E8" w:rsidRPr="00FA7125" w:rsidRDefault="006138E8" w:rsidP="006138E8">
            <w:pPr>
              <w:widowControl w:val="0"/>
              <w:spacing w:before="0" w:after="0" w:line="240" w:lineRule="auto"/>
              <w:contextualSpacing/>
              <w:rPr>
                <w:rFonts w:ascii="Times New Roman" w:hAnsi="Times New Roman" w:cs="Times New Roman"/>
                <w:sz w:val="22"/>
                <w:szCs w:val="22"/>
                <w:lang w:eastAsia="uk-UA"/>
              </w:rPr>
            </w:pPr>
            <w:r w:rsidRPr="00FA7125">
              <w:rPr>
                <w:rFonts w:ascii="Times New Roman" w:hAnsi="Times New Roman" w:cs="Times New Roman"/>
                <w:b/>
                <w:bCs/>
                <w:sz w:val="22"/>
                <w:szCs w:val="22"/>
              </w:rPr>
              <w:t xml:space="preserve">9 </w:t>
            </w:r>
          </w:p>
        </w:tc>
        <w:tc>
          <w:tcPr>
            <w:tcW w:w="3252" w:type="dxa"/>
            <w:shd w:val="clear" w:color="auto" w:fill="auto"/>
            <w:vAlign w:val="center"/>
          </w:tcPr>
          <w:p w14:paraId="2A71B0F8" w14:textId="77777777" w:rsidR="006138E8" w:rsidRPr="00FA7125" w:rsidRDefault="006138E8" w:rsidP="006138E8">
            <w:pPr>
              <w:widowControl w:val="0"/>
              <w:spacing w:before="0" w:after="0" w:line="240" w:lineRule="auto"/>
              <w:ind w:right="113"/>
              <w:contextualSpacing/>
              <w:rPr>
                <w:rFonts w:ascii="Times New Roman" w:eastAsia="Helvetica" w:hAnsi="Times New Roman" w:cs="Times New Roman"/>
                <w:b/>
                <w:sz w:val="22"/>
                <w:szCs w:val="22"/>
                <w:lang w:eastAsia="uk-UA"/>
              </w:rPr>
            </w:pPr>
            <w:r w:rsidRPr="00FA7125">
              <w:rPr>
                <w:rFonts w:ascii="Times New Roman" w:hAnsi="Times New Roman" w:cs="Times New Roman"/>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081" w:type="dxa"/>
            <w:shd w:val="clear" w:color="auto" w:fill="auto"/>
            <w:vAlign w:val="center"/>
          </w:tcPr>
          <w:p w14:paraId="669ED1D7" w14:textId="77777777" w:rsidR="006138E8" w:rsidRPr="0006350E" w:rsidRDefault="006138E8" w:rsidP="006138E8">
            <w:pPr>
              <w:widowControl w:val="0"/>
              <w:ind w:firstLine="306"/>
              <w:jc w:val="both"/>
              <w:rPr>
                <w:rFonts w:ascii="Times New Roman" w:hAnsi="Times New Roman" w:cs="Times New Roman"/>
                <w:color w:val="000000"/>
                <w:sz w:val="22"/>
                <w:szCs w:val="22"/>
              </w:rPr>
            </w:pPr>
            <w:r w:rsidRPr="0006350E">
              <w:rPr>
                <w:rFonts w:ascii="Times New Roman" w:hAnsi="Times New Roman" w:cs="Times New Roman"/>
                <w:color w:val="000000"/>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5E50456" w14:textId="77777777" w:rsidR="006138E8" w:rsidRPr="0006350E" w:rsidRDefault="006138E8" w:rsidP="006138E8">
            <w:pPr>
              <w:widowControl w:val="0"/>
              <w:ind w:firstLine="284"/>
              <w:jc w:val="both"/>
              <w:rPr>
                <w:rFonts w:ascii="Times New Roman" w:eastAsia="SimSun" w:hAnsi="Times New Roman" w:cs="Times New Roman"/>
                <w:spacing w:val="-2"/>
                <w:sz w:val="22"/>
                <w:szCs w:val="22"/>
              </w:rPr>
            </w:pPr>
            <w:r w:rsidRPr="0006350E">
              <w:rPr>
                <w:rFonts w:ascii="Times New Roman" w:eastAsia="SimSun" w:hAnsi="Times New Roman" w:cs="Times New Roman"/>
                <w:spacing w:val="-2"/>
                <w:sz w:val="22"/>
                <w:szCs w:val="22"/>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6DE45246" w14:textId="12D93D66" w:rsidR="006138E8" w:rsidRPr="0006350E" w:rsidRDefault="006138E8" w:rsidP="0072042B">
            <w:pPr>
              <w:spacing w:before="0" w:after="0" w:line="240" w:lineRule="auto"/>
              <w:ind w:right="37"/>
              <w:jc w:val="both"/>
              <w:rPr>
                <w:rFonts w:ascii="Times New Roman" w:eastAsia="Helvetica" w:hAnsi="Times New Roman" w:cs="Times New Roman"/>
                <w:sz w:val="22"/>
                <w:szCs w:val="22"/>
                <w:lang w:eastAsia="ru-RU"/>
              </w:rPr>
            </w:pPr>
            <w:r w:rsidRPr="0006350E">
              <w:rPr>
                <w:rFonts w:ascii="Times New Roman" w:eastAsia="SimSun" w:hAnsi="Times New Roman" w:cs="Times New Roman"/>
                <w:spacing w:val="-2"/>
                <w:sz w:val="22"/>
                <w:szCs w:val="22"/>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пп. 2, пункту 41 Особливостей.</w:t>
            </w:r>
          </w:p>
        </w:tc>
      </w:tr>
      <w:tr w:rsidR="00EA27A6" w:rsidRPr="00393AAD" w14:paraId="43E81690" w14:textId="77777777" w:rsidTr="00217D8C">
        <w:trPr>
          <w:trHeight w:val="283"/>
          <w:jc w:val="center"/>
        </w:trPr>
        <w:tc>
          <w:tcPr>
            <w:tcW w:w="9996" w:type="dxa"/>
            <w:gridSpan w:val="3"/>
            <w:shd w:val="clear" w:color="auto" w:fill="auto"/>
            <w:vAlign w:val="center"/>
          </w:tcPr>
          <w:p w14:paraId="71C594BD" w14:textId="77777777" w:rsidR="00EA27A6" w:rsidRPr="00393AAD" w:rsidRDefault="00EA27A6" w:rsidP="00C71178">
            <w:pPr>
              <w:widowControl w:val="0"/>
              <w:spacing w:before="0" w:after="0" w:line="240" w:lineRule="auto"/>
              <w:contextualSpacing/>
              <w:jc w:val="center"/>
              <w:rPr>
                <w:rFonts w:ascii="Times New Roman" w:hAnsi="Times New Roman" w:cs="Times New Roman"/>
                <w:b/>
                <w:sz w:val="22"/>
                <w:szCs w:val="22"/>
                <w:lang w:eastAsia="uk-UA"/>
              </w:rPr>
            </w:pPr>
            <w:r w:rsidRPr="00393AAD">
              <w:rPr>
                <w:rFonts w:ascii="Times New Roman" w:eastAsia="Helvetica" w:hAnsi="Times New Roman" w:cs="Times New Roman"/>
                <w:b/>
                <w:sz w:val="22"/>
                <w:szCs w:val="22"/>
              </w:rPr>
              <w:t>ІІ. Порядок унесення змін та надання роз’яснень до тендерної документації</w:t>
            </w:r>
          </w:p>
        </w:tc>
      </w:tr>
      <w:tr w:rsidR="00EA27A6" w:rsidRPr="00393AAD" w14:paraId="5CEAD6D9" w14:textId="77777777" w:rsidTr="00217D8C">
        <w:trPr>
          <w:trHeight w:val="522"/>
          <w:jc w:val="center"/>
        </w:trPr>
        <w:tc>
          <w:tcPr>
            <w:tcW w:w="663" w:type="dxa"/>
            <w:shd w:val="clear" w:color="auto" w:fill="auto"/>
          </w:tcPr>
          <w:p w14:paraId="39B66E8D"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1</w:t>
            </w:r>
          </w:p>
        </w:tc>
        <w:tc>
          <w:tcPr>
            <w:tcW w:w="3252" w:type="dxa"/>
            <w:shd w:val="clear" w:color="auto" w:fill="auto"/>
          </w:tcPr>
          <w:p w14:paraId="26BBE1B4" w14:textId="77777777" w:rsidR="00EA27A6" w:rsidRPr="00393AAD" w:rsidRDefault="00EA27A6" w:rsidP="00C71178">
            <w:pPr>
              <w:widowControl w:val="0"/>
              <w:spacing w:before="0" w:after="0" w:line="240" w:lineRule="auto"/>
              <w:ind w:right="113"/>
              <w:contextualSpacing/>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 xml:space="preserve">Процедура надання роз’яснень щодо тендерної документації </w:t>
            </w:r>
          </w:p>
        </w:tc>
        <w:tc>
          <w:tcPr>
            <w:tcW w:w="6081" w:type="dxa"/>
            <w:shd w:val="clear" w:color="auto" w:fill="auto"/>
          </w:tcPr>
          <w:p w14:paraId="3A23A0DD" w14:textId="77777777" w:rsidR="00C44575" w:rsidRDefault="00874107" w:rsidP="00C44575">
            <w:pPr>
              <w:spacing w:line="240" w:lineRule="auto"/>
              <w:jc w:val="both"/>
              <w:rPr>
                <w:rFonts w:ascii="Times New Roman" w:hAnsi="Times New Roman" w:cs="Times New Roman"/>
                <w:color w:val="000000"/>
                <w:sz w:val="22"/>
                <w:szCs w:val="22"/>
                <w:shd w:val="solid" w:color="FFFFFF" w:fill="FFFFFF"/>
              </w:rPr>
            </w:pPr>
            <w:r w:rsidRPr="00393AAD">
              <w:rPr>
                <w:rFonts w:ascii="Times New Roman" w:hAnsi="Times New Roman" w:cs="Times New Roman"/>
                <w:color w:val="000000"/>
                <w:sz w:val="22"/>
                <w:szCs w:val="22"/>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9509F13" w14:textId="7CADFF2F" w:rsidR="00C44575" w:rsidRDefault="00874107" w:rsidP="00C44575">
            <w:pPr>
              <w:spacing w:line="240" w:lineRule="auto"/>
              <w:jc w:val="both"/>
              <w:rPr>
                <w:rFonts w:ascii="Times New Roman" w:hAnsi="Times New Roman" w:cs="Times New Roman"/>
                <w:color w:val="000000"/>
                <w:sz w:val="22"/>
                <w:szCs w:val="22"/>
                <w:shd w:val="solid" w:color="FFFFFF" w:fill="FFFFFF"/>
              </w:rPr>
            </w:pPr>
            <w:r w:rsidRPr="00393AAD">
              <w:rPr>
                <w:rFonts w:ascii="Times New Roman" w:hAnsi="Times New Roman" w:cs="Times New Roman"/>
                <w:color w:val="000000"/>
                <w:sz w:val="22"/>
                <w:szCs w:val="22"/>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0CE7F00" w14:textId="6D436B0C" w:rsidR="00BB38E3" w:rsidRPr="00393AAD" w:rsidRDefault="00874107" w:rsidP="00C44575">
            <w:pPr>
              <w:spacing w:line="240" w:lineRule="auto"/>
              <w:jc w:val="both"/>
              <w:rPr>
                <w:rFonts w:ascii="Times New Roman" w:hAnsi="Times New Roman" w:cs="Times New Roman"/>
                <w:color w:val="000000"/>
                <w:sz w:val="22"/>
                <w:szCs w:val="22"/>
                <w:shd w:val="solid" w:color="FFFFFF" w:fill="FFFFFF"/>
              </w:rPr>
            </w:pPr>
            <w:r w:rsidRPr="00393AAD">
              <w:rPr>
                <w:rFonts w:ascii="Times New Roman" w:hAnsi="Times New Roman" w:cs="Times New Roman"/>
                <w:color w:val="000000"/>
                <w:sz w:val="22"/>
                <w:szCs w:val="22"/>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EA27A6" w:rsidRPr="00393AAD" w14:paraId="2FB1CC08" w14:textId="77777777" w:rsidTr="00217D8C">
        <w:trPr>
          <w:trHeight w:val="522"/>
          <w:jc w:val="center"/>
        </w:trPr>
        <w:tc>
          <w:tcPr>
            <w:tcW w:w="663" w:type="dxa"/>
            <w:shd w:val="clear" w:color="auto" w:fill="auto"/>
          </w:tcPr>
          <w:p w14:paraId="38413759" w14:textId="77777777" w:rsidR="00EA27A6" w:rsidRPr="00393AAD" w:rsidRDefault="00EA27A6" w:rsidP="00C71178">
            <w:pPr>
              <w:widowControl w:val="0"/>
              <w:spacing w:before="0" w:after="0" w:line="240" w:lineRule="auto"/>
              <w:contextualSpacing/>
              <w:jc w:val="center"/>
              <w:rPr>
                <w:rFonts w:ascii="Times New Roman" w:hAnsi="Times New Roman" w:cs="Times New Roman"/>
                <w:sz w:val="22"/>
                <w:szCs w:val="22"/>
                <w:lang w:eastAsia="uk-UA"/>
              </w:rPr>
            </w:pPr>
            <w:r w:rsidRPr="00393AAD">
              <w:rPr>
                <w:rFonts w:ascii="Times New Roman" w:hAnsi="Times New Roman" w:cs="Times New Roman"/>
                <w:sz w:val="22"/>
                <w:szCs w:val="22"/>
                <w:lang w:eastAsia="uk-UA"/>
              </w:rPr>
              <w:t>2</w:t>
            </w:r>
          </w:p>
        </w:tc>
        <w:tc>
          <w:tcPr>
            <w:tcW w:w="3252" w:type="dxa"/>
            <w:shd w:val="clear" w:color="auto" w:fill="auto"/>
          </w:tcPr>
          <w:p w14:paraId="38F5161E" w14:textId="77777777" w:rsidR="00EA27A6" w:rsidRPr="00393AAD" w:rsidRDefault="006965D0" w:rsidP="00C71178">
            <w:pPr>
              <w:widowControl w:val="0"/>
              <w:spacing w:before="0" w:after="0" w:line="240" w:lineRule="auto"/>
              <w:ind w:right="113"/>
              <w:contextualSpacing/>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В</w:t>
            </w:r>
            <w:r w:rsidR="00EA27A6" w:rsidRPr="00393AAD">
              <w:rPr>
                <w:rFonts w:ascii="Times New Roman" w:eastAsia="Helvetica" w:hAnsi="Times New Roman" w:cs="Times New Roman"/>
                <w:b/>
                <w:sz w:val="22"/>
                <w:szCs w:val="22"/>
                <w:lang w:eastAsia="uk-UA"/>
              </w:rPr>
              <w:t>несення змін до тендерної документації</w:t>
            </w:r>
          </w:p>
        </w:tc>
        <w:tc>
          <w:tcPr>
            <w:tcW w:w="6081" w:type="dxa"/>
            <w:shd w:val="clear" w:color="auto" w:fill="auto"/>
          </w:tcPr>
          <w:p w14:paraId="2D5E4D00" w14:textId="0FB4807E" w:rsidR="003E4931" w:rsidRPr="00393AAD" w:rsidRDefault="003E4931" w:rsidP="00C71178">
            <w:pPr>
              <w:spacing w:before="0" w:after="0" w:line="240" w:lineRule="auto"/>
              <w:ind w:firstLine="567"/>
              <w:jc w:val="both"/>
              <w:rPr>
                <w:rFonts w:ascii="Times New Roman" w:hAnsi="Times New Roman" w:cs="Times New Roman"/>
                <w:color w:val="000000"/>
                <w:sz w:val="22"/>
                <w:szCs w:val="22"/>
                <w:shd w:val="solid" w:color="FFFFFF" w:fill="FFFFFF"/>
                <w:lang w:eastAsia="ru-RU"/>
              </w:rPr>
            </w:pPr>
            <w:r w:rsidRPr="00393AAD">
              <w:rPr>
                <w:rFonts w:ascii="Times New Roman" w:hAnsi="Times New Roman" w:cs="Times New Roman"/>
                <w:color w:val="000000"/>
                <w:sz w:val="22"/>
                <w:szCs w:val="22"/>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00954DCA">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 xml:space="preserve">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00954DCA">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ендерної документації до закінчення кінцевого строку подання тендерних пропозицій залишалося не менше чотирьох днів.</w:t>
            </w:r>
          </w:p>
          <w:p w14:paraId="332EDA08" w14:textId="0A4319C7" w:rsidR="00C44575" w:rsidRDefault="003E4931" w:rsidP="00C71178">
            <w:pPr>
              <w:spacing w:before="0" w:after="0" w:line="240" w:lineRule="auto"/>
              <w:ind w:firstLine="567"/>
              <w:jc w:val="both"/>
              <w:rPr>
                <w:rFonts w:ascii="Times New Roman" w:hAnsi="Times New Roman" w:cs="Times New Roman"/>
                <w:color w:val="000000"/>
                <w:sz w:val="22"/>
                <w:szCs w:val="22"/>
                <w:shd w:val="solid" w:color="FFFFFF" w:fill="FFFFFF"/>
              </w:rPr>
            </w:pPr>
            <w:r w:rsidRPr="00393AAD">
              <w:rPr>
                <w:rFonts w:ascii="Times New Roman" w:hAnsi="Times New Roman" w:cs="Times New Roman"/>
                <w:color w:val="000000"/>
                <w:sz w:val="22"/>
                <w:szCs w:val="22"/>
                <w:shd w:val="solid" w:color="FFFFFF" w:fill="FFFFFF"/>
              </w:rPr>
              <w:lastRenderedPageBreak/>
              <w:t xml:space="preserve">Зміни, що вносяться замовником до </w:t>
            </w:r>
            <w:r w:rsidR="00C06520">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 xml:space="preserve">ендерної документації, розміщуються та відображаються в електронній системі закупівель у вигляді нової редакції </w:t>
            </w:r>
            <w:r w:rsidR="00C06520">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 xml:space="preserve">ендерної документації додатково до початкової редакції </w:t>
            </w:r>
            <w:r w:rsidR="00C06520">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 xml:space="preserve">ендерної документації. Замовник разом із змінами до </w:t>
            </w:r>
            <w:r w:rsidR="00C06520">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 xml:space="preserve">ендерної документації в окремому документі оприлюднює перелік змін, що вносяться. </w:t>
            </w:r>
          </w:p>
          <w:p w14:paraId="15BCB326" w14:textId="08532B2F" w:rsidR="003E4931" w:rsidRPr="00393AAD" w:rsidRDefault="003E4931" w:rsidP="00C71178">
            <w:pPr>
              <w:spacing w:before="0" w:after="0" w:line="240" w:lineRule="auto"/>
              <w:ind w:firstLine="567"/>
              <w:jc w:val="both"/>
              <w:rPr>
                <w:rFonts w:ascii="Times New Roman" w:hAnsi="Times New Roman" w:cs="Times New Roman"/>
                <w:color w:val="000000"/>
                <w:sz w:val="22"/>
                <w:szCs w:val="22"/>
                <w:shd w:val="solid" w:color="FFFFFF" w:fill="FFFFFF"/>
                <w:lang w:eastAsia="ru-RU"/>
              </w:rPr>
            </w:pPr>
            <w:r w:rsidRPr="00393AAD">
              <w:rPr>
                <w:rFonts w:ascii="Times New Roman" w:hAnsi="Times New Roman" w:cs="Times New Roman"/>
                <w:color w:val="000000"/>
                <w:sz w:val="22"/>
                <w:szCs w:val="22"/>
                <w:shd w:val="solid" w:color="FFFFFF" w:fill="FFFFFF"/>
              </w:rPr>
              <w:t xml:space="preserve">Зміни до </w:t>
            </w:r>
            <w:r w:rsidR="00C06520">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3316A7C" w14:textId="62407668" w:rsidR="003E4931" w:rsidRPr="00393AAD" w:rsidRDefault="003E4931" w:rsidP="00C71178">
            <w:pPr>
              <w:spacing w:before="0" w:after="0" w:line="240" w:lineRule="auto"/>
              <w:ind w:firstLine="567"/>
              <w:jc w:val="both"/>
              <w:rPr>
                <w:rFonts w:ascii="Times New Roman" w:hAnsi="Times New Roman" w:cs="Times New Roman"/>
                <w:color w:val="000000"/>
                <w:sz w:val="22"/>
                <w:szCs w:val="22"/>
                <w:shd w:val="solid" w:color="FFFFFF" w:fill="FFFFFF"/>
                <w:lang w:eastAsia="ru-RU"/>
              </w:rPr>
            </w:pPr>
            <w:r w:rsidRPr="00393AAD">
              <w:rPr>
                <w:rFonts w:ascii="Times New Roman" w:hAnsi="Times New Roman" w:cs="Times New Roman"/>
                <w:color w:val="000000"/>
                <w:sz w:val="22"/>
                <w:szCs w:val="22"/>
                <w:shd w:val="solid" w:color="FFFFFF" w:fill="FFFFFF"/>
              </w:rPr>
              <w:t xml:space="preserve">У разі несвоєчасного надання замовником роз’яснень щодо змісту </w:t>
            </w:r>
            <w:r w:rsidR="00C06520">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ендерної документації електронна система закупівель автоматично зупиняє перебіг відкритих торгів.</w:t>
            </w:r>
          </w:p>
          <w:p w14:paraId="19CEDAEF" w14:textId="72BEDDA8" w:rsidR="00EA27A6" w:rsidRPr="00393AAD" w:rsidRDefault="003E4931" w:rsidP="00C06520">
            <w:pPr>
              <w:pStyle w:val="a3"/>
              <w:widowControl w:val="0"/>
              <w:ind w:right="113"/>
              <w:contextualSpacing/>
              <w:jc w:val="both"/>
              <w:rPr>
                <w:rFonts w:ascii="Times New Roman" w:hAnsi="Times New Roman" w:cs="Times New Roman"/>
                <w:sz w:val="22"/>
                <w:szCs w:val="22"/>
              </w:rPr>
            </w:pPr>
            <w:r w:rsidRPr="00393AAD">
              <w:rPr>
                <w:rFonts w:ascii="Times New Roman" w:hAnsi="Times New Roman" w:cs="Times New Roman"/>
                <w:color w:val="000000"/>
                <w:sz w:val="22"/>
                <w:szCs w:val="22"/>
                <w:shd w:val="solid" w:color="FFFFFF" w:fill="FFFFFF"/>
              </w:rPr>
              <w:t xml:space="preserve">Для поновлення перебігу відкритих торгів замовник повинен розмістити роз’яснення щодо змісту </w:t>
            </w:r>
            <w:r w:rsidR="00C06520">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A27A6" w:rsidRPr="00393AAD" w14:paraId="6F9CF4EB" w14:textId="77777777" w:rsidTr="00217D8C">
        <w:trPr>
          <w:trHeight w:val="266"/>
          <w:jc w:val="center"/>
        </w:trPr>
        <w:tc>
          <w:tcPr>
            <w:tcW w:w="9996" w:type="dxa"/>
            <w:gridSpan w:val="3"/>
            <w:shd w:val="clear" w:color="auto" w:fill="auto"/>
            <w:vAlign w:val="center"/>
          </w:tcPr>
          <w:p w14:paraId="52ED2B24" w14:textId="77777777" w:rsidR="00EA27A6" w:rsidRPr="00393AAD" w:rsidRDefault="00EA27A6" w:rsidP="00C71178">
            <w:pPr>
              <w:widowControl w:val="0"/>
              <w:spacing w:before="0" w:after="0" w:line="240" w:lineRule="auto"/>
              <w:contextualSpacing/>
              <w:jc w:val="center"/>
              <w:rPr>
                <w:rFonts w:ascii="Times New Roman" w:hAnsi="Times New Roman" w:cs="Times New Roman"/>
                <w:b/>
                <w:sz w:val="22"/>
                <w:szCs w:val="22"/>
                <w:lang w:eastAsia="uk-UA"/>
              </w:rPr>
            </w:pPr>
            <w:r w:rsidRPr="00393AAD">
              <w:rPr>
                <w:rFonts w:ascii="Times New Roman" w:eastAsia="Helvetica" w:hAnsi="Times New Roman" w:cs="Times New Roman"/>
                <w:b/>
                <w:sz w:val="22"/>
                <w:szCs w:val="22"/>
                <w:bdr w:val="none" w:sz="0" w:space="0" w:color="auto" w:frame="1"/>
                <w:lang w:eastAsia="uk-UA"/>
              </w:rPr>
              <w:lastRenderedPageBreak/>
              <w:t>ІІІ. Інструкція з підготовки тендерної пропозиції</w:t>
            </w:r>
            <w:r w:rsidRPr="00393AAD">
              <w:rPr>
                <w:rFonts w:ascii="Times New Roman" w:hAnsi="Times New Roman" w:cs="Times New Roman"/>
                <w:b/>
                <w:sz w:val="22"/>
                <w:szCs w:val="22"/>
                <w:lang w:eastAsia="uk-UA"/>
              </w:rPr>
              <w:t xml:space="preserve"> </w:t>
            </w:r>
          </w:p>
        </w:tc>
      </w:tr>
      <w:tr w:rsidR="00EA27A6" w:rsidRPr="00393AAD" w14:paraId="33AFC284" w14:textId="77777777" w:rsidTr="00217D8C">
        <w:trPr>
          <w:trHeight w:val="3509"/>
          <w:jc w:val="center"/>
        </w:trPr>
        <w:tc>
          <w:tcPr>
            <w:tcW w:w="663" w:type="dxa"/>
            <w:shd w:val="clear" w:color="auto" w:fill="auto"/>
          </w:tcPr>
          <w:p w14:paraId="736CCA56" w14:textId="77777777" w:rsidR="00EA27A6" w:rsidRPr="00393AAD" w:rsidRDefault="00EA27A6" w:rsidP="00C71178">
            <w:pPr>
              <w:widowControl w:val="0"/>
              <w:spacing w:before="0" w:after="0" w:line="240" w:lineRule="auto"/>
              <w:contextualSpacing/>
              <w:jc w:val="center"/>
              <w:rPr>
                <w:rFonts w:ascii="Times New Roman" w:hAnsi="Times New Roman" w:cs="Times New Roman"/>
                <w:sz w:val="22"/>
                <w:szCs w:val="22"/>
                <w:lang w:eastAsia="uk-UA"/>
              </w:rPr>
            </w:pPr>
            <w:r w:rsidRPr="00393AAD">
              <w:rPr>
                <w:rFonts w:ascii="Times New Roman" w:hAnsi="Times New Roman" w:cs="Times New Roman"/>
                <w:sz w:val="22"/>
                <w:szCs w:val="22"/>
                <w:lang w:eastAsia="uk-UA"/>
              </w:rPr>
              <w:t>1</w:t>
            </w:r>
          </w:p>
        </w:tc>
        <w:tc>
          <w:tcPr>
            <w:tcW w:w="3252" w:type="dxa"/>
            <w:shd w:val="clear" w:color="auto" w:fill="auto"/>
          </w:tcPr>
          <w:p w14:paraId="2F9B45E5" w14:textId="77777777" w:rsidR="00EA27A6" w:rsidRPr="00393AAD" w:rsidRDefault="00EA27A6" w:rsidP="00C71178">
            <w:pPr>
              <w:widowControl w:val="0"/>
              <w:spacing w:before="0" w:after="0" w:line="240" w:lineRule="auto"/>
              <w:ind w:right="113"/>
              <w:contextualSpacing/>
              <w:jc w:val="both"/>
              <w:rPr>
                <w:rFonts w:ascii="Times New Roman" w:eastAsia="Helvetica" w:hAnsi="Times New Roman" w:cs="Times New Roman"/>
                <w:b/>
                <w:sz w:val="22"/>
                <w:szCs w:val="22"/>
                <w:lang w:eastAsia="uk-UA"/>
              </w:rPr>
            </w:pPr>
            <w:r w:rsidRPr="00393AAD">
              <w:rPr>
                <w:rFonts w:ascii="Times New Roman" w:eastAsia="Helvetica" w:hAnsi="Times New Roman" w:cs="Times New Roman"/>
                <w:b/>
                <w:sz w:val="22"/>
                <w:szCs w:val="22"/>
                <w:lang w:eastAsia="uk-UA"/>
              </w:rPr>
              <w:t>Зміст і спосіб подання тендерної пропозиції</w:t>
            </w:r>
          </w:p>
          <w:p w14:paraId="72D53762"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78BA9898"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297CF1F0"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395A3B43"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55A04039"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7FCC9E19"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67DA2BA7"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37C98833"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497AE0E5"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0A129F44"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0774A0AA"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20444CA3"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773CC980"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720B2DDB"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31EB1C3A"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23A6A5AE"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4B2EB810"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5A580BF6"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7ECFC783"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0425E30E" w14:textId="77777777" w:rsidR="00B6557E" w:rsidRPr="00393AAD" w:rsidRDefault="00B6557E" w:rsidP="00C71178">
            <w:pPr>
              <w:widowControl w:val="0"/>
              <w:spacing w:before="0" w:after="0" w:line="240" w:lineRule="auto"/>
              <w:ind w:right="113"/>
              <w:contextualSpacing/>
              <w:jc w:val="both"/>
              <w:rPr>
                <w:rFonts w:ascii="Times New Roman" w:hAnsi="Times New Roman" w:cs="Times New Roman"/>
                <w:sz w:val="22"/>
                <w:szCs w:val="22"/>
                <w:lang w:eastAsia="uk-UA"/>
              </w:rPr>
            </w:pPr>
          </w:p>
        </w:tc>
        <w:tc>
          <w:tcPr>
            <w:tcW w:w="6081" w:type="dxa"/>
            <w:shd w:val="clear" w:color="auto" w:fill="auto"/>
          </w:tcPr>
          <w:p w14:paraId="00465A56" w14:textId="77777777" w:rsidR="00A11700" w:rsidRPr="00A11700" w:rsidRDefault="00A11700" w:rsidP="00A11700">
            <w:pPr>
              <w:widowControl w:val="0"/>
              <w:spacing w:before="0" w:after="0" w:line="240" w:lineRule="auto"/>
              <w:jc w:val="both"/>
              <w:rPr>
                <w:rFonts w:ascii="Times New Roman" w:eastAsia="Helvetica" w:hAnsi="Times New Roman" w:cs="Times New Roman"/>
                <w:sz w:val="22"/>
                <w:szCs w:val="22"/>
              </w:rPr>
            </w:pPr>
            <w:r w:rsidRPr="00B061D1">
              <w:rPr>
                <w:rFonts w:ascii="Times New Roman" w:eastAsia="Helvetica" w:hAnsi="Times New Roman" w:cs="Times New Roman"/>
                <w:sz w:val="22"/>
                <w:szCs w:val="22"/>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A11700">
              <w:rPr>
                <w:rFonts w:ascii="Times New Roman" w:eastAsia="Helvetica" w:hAnsi="Times New Roman" w:cs="Times New Roman"/>
                <w:sz w:val="22"/>
                <w:szCs w:val="22"/>
              </w:rPr>
              <w:t xml:space="preserve"> </w:t>
            </w:r>
          </w:p>
          <w:p w14:paraId="3C844A4E" w14:textId="77777777" w:rsidR="007F4ED3" w:rsidRPr="00393AAD" w:rsidRDefault="007D5B79" w:rsidP="00C71178">
            <w:pPr>
              <w:widowControl w:val="0"/>
              <w:spacing w:before="0" w:after="0" w:line="240" w:lineRule="auto"/>
              <w:ind w:firstLine="318"/>
              <w:jc w:val="both"/>
              <w:rPr>
                <w:rFonts w:ascii="Times New Roman" w:eastAsia="Helvetica" w:hAnsi="Times New Roman" w:cs="Times New Roman"/>
                <w:sz w:val="22"/>
                <w:szCs w:val="22"/>
              </w:rPr>
            </w:pPr>
            <w:r w:rsidRPr="00393AAD">
              <w:rPr>
                <w:rFonts w:ascii="Times New Roman" w:eastAsia="Helvetica" w:hAnsi="Times New Roman" w:cs="Times New Roman"/>
                <w:sz w:val="22"/>
                <w:szCs w:val="22"/>
              </w:rPr>
              <w:t xml:space="preserve">Тендерна пропозиція подається в електронному вигляді </w:t>
            </w:r>
            <w:r w:rsidR="002875DC" w:rsidRPr="00393AAD">
              <w:rPr>
                <w:rFonts w:ascii="Times New Roman" w:eastAsia="Calibri" w:hAnsi="Times New Roman" w:cs="Times New Roman"/>
                <w:sz w:val="22"/>
                <w:szCs w:val="22"/>
              </w:rPr>
              <w:t>через електронну систему закупівель</w:t>
            </w:r>
            <w:r w:rsidR="002875DC" w:rsidRPr="00393AAD">
              <w:rPr>
                <w:rFonts w:ascii="Times New Roman" w:eastAsia="Helvetica" w:hAnsi="Times New Roman" w:cs="Times New Roman"/>
                <w:sz w:val="22"/>
                <w:szCs w:val="22"/>
              </w:rPr>
              <w:t xml:space="preserve"> </w:t>
            </w:r>
            <w:r w:rsidRPr="00393AAD">
              <w:rPr>
                <w:rFonts w:ascii="Times New Roman" w:eastAsia="Helvetica" w:hAnsi="Times New Roman" w:cs="Times New Roman"/>
                <w:sz w:val="22"/>
                <w:szCs w:val="22"/>
              </w:rPr>
              <w:t xml:space="preserve">шляхом заповнення електронних форм з окремими полями, у яких зазначається інформація про ціну, інші критерії оцінки (у разі їх </w:t>
            </w:r>
            <w:r w:rsidR="00730D56" w:rsidRPr="00393AAD">
              <w:rPr>
                <w:rFonts w:ascii="Times New Roman" w:eastAsia="Helvetica" w:hAnsi="Times New Roman" w:cs="Times New Roman"/>
                <w:sz w:val="22"/>
                <w:szCs w:val="22"/>
              </w:rPr>
              <w:t>в</w:t>
            </w:r>
            <w:r w:rsidRPr="00393AAD">
              <w:rPr>
                <w:rFonts w:ascii="Times New Roman" w:eastAsia="Helvetica" w:hAnsi="Times New Roman" w:cs="Times New Roman"/>
                <w:sz w:val="22"/>
                <w:szCs w:val="22"/>
              </w:rPr>
              <w:t>становлення Замовником), та завантаження файлу(ів)</w:t>
            </w:r>
            <w:r w:rsidR="007F4ED3" w:rsidRPr="00393AAD">
              <w:rPr>
                <w:rFonts w:ascii="Times New Roman" w:eastAsia="Helvetica" w:hAnsi="Times New Roman" w:cs="Times New Roman"/>
                <w:sz w:val="22"/>
                <w:szCs w:val="22"/>
              </w:rPr>
              <w:t>.</w:t>
            </w:r>
          </w:p>
          <w:p w14:paraId="3A237158" w14:textId="77777777" w:rsidR="002460C2" w:rsidRPr="00393AAD" w:rsidRDefault="002460C2" w:rsidP="00C71178">
            <w:pPr>
              <w:spacing w:before="0" w:after="0" w:line="259" w:lineRule="auto"/>
              <w:jc w:val="both"/>
              <w:rPr>
                <w:rFonts w:ascii="Times New Roman" w:eastAsia="Calibri" w:hAnsi="Times New Roman" w:cs="Times New Roman"/>
                <w:sz w:val="22"/>
                <w:szCs w:val="22"/>
              </w:rPr>
            </w:pPr>
          </w:p>
          <w:p w14:paraId="7CC02318" w14:textId="77777777" w:rsidR="002460C2" w:rsidRPr="00393AAD" w:rsidRDefault="002460C2" w:rsidP="00C71178">
            <w:pPr>
              <w:spacing w:before="0" w:after="0" w:line="259" w:lineRule="auto"/>
              <w:jc w:val="both"/>
              <w:rPr>
                <w:rFonts w:ascii="Times New Roman" w:eastAsia="Calibri" w:hAnsi="Times New Roman" w:cs="Times New Roman"/>
                <w:i/>
                <w:sz w:val="22"/>
                <w:szCs w:val="22"/>
              </w:rPr>
            </w:pPr>
            <w:r w:rsidRPr="00393AAD">
              <w:rPr>
                <w:rFonts w:ascii="Times New Roman" w:eastAsia="Calibri" w:hAnsi="Times New Roman" w:cs="Times New Roman"/>
                <w:i/>
                <w:sz w:val="22"/>
                <w:szCs w:val="22"/>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 (у разі наявності).</w:t>
            </w:r>
          </w:p>
          <w:p w14:paraId="720F3FA9" w14:textId="77777777" w:rsidR="002460C2" w:rsidRPr="00393AAD" w:rsidRDefault="002460C2" w:rsidP="00C71178">
            <w:pPr>
              <w:spacing w:before="0" w:after="0" w:line="259" w:lineRule="auto"/>
              <w:jc w:val="both"/>
              <w:rPr>
                <w:rFonts w:ascii="Times New Roman" w:eastAsia="Calibri" w:hAnsi="Times New Roman" w:cs="Times New Roman"/>
                <w:sz w:val="22"/>
                <w:szCs w:val="22"/>
              </w:rPr>
            </w:pPr>
            <w:r w:rsidRPr="00393AAD">
              <w:rPr>
                <w:rFonts w:ascii="Times New Roman" w:eastAsia="Calibri" w:hAnsi="Times New Roman" w:cs="Times New Roman"/>
                <w:sz w:val="22"/>
                <w:szCs w:val="22"/>
              </w:rPr>
              <w:t xml:space="preserve">* - ця вимога не стосується Учасників, які здійснюють діяльність без використання печатки згідно з чинним законодавством. </w:t>
            </w:r>
          </w:p>
          <w:p w14:paraId="4E0A1E9F" w14:textId="77777777" w:rsidR="00D24D65" w:rsidRPr="00393AAD" w:rsidRDefault="002460C2" w:rsidP="00C71178">
            <w:pPr>
              <w:spacing w:before="0" w:after="0" w:line="259" w:lineRule="auto"/>
              <w:ind w:firstLine="318"/>
              <w:jc w:val="both"/>
              <w:rPr>
                <w:rFonts w:ascii="Times New Roman" w:eastAsia="Calibri" w:hAnsi="Times New Roman" w:cs="Times New Roman"/>
                <w:i/>
                <w:sz w:val="22"/>
                <w:szCs w:val="22"/>
              </w:rPr>
            </w:pPr>
            <w:r w:rsidRPr="00393AAD">
              <w:rPr>
                <w:rFonts w:ascii="Times New Roman" w:eastAsia="Calibri" w:hAnsi="Times New Roman" w:cs="Times New Roman"/>
                <w:i/>
                <w:sz w:val="22"/>
                <w:szCs w:val="22"/>
              </w:rPr>
              <w:t>За достовірність наданої інформації та документів відповідальність безпосередньо несе Учасник.</w:t>
            </w:r>
          </w:p>
          <w:p w14:paraId="754586B6" w14:textId="77777777" w:rsidR="0097436D" w:rsidRPr="00393AAD" w:rsidRDefault="0097436D" w:rsidP="00C71178">
            <w:pPr>
              <w:spacing w:before="0" w:after="0" w:line="259" w:lineRule="auto"/>
              <w:ind w:firstLine="318"/>
              <w:jc w:val="both"/>
              <w:rPr>
                <w:rFonts w:ascii="Times New Roman" w:eastAsia="Calibri" w:hAnsi="Times New Roman" w:cs="Times New Roman"/>
                <w:sz w:val="22"/>
                <w:szCs w:val="22"/>
              </w:rPr>
            </w:pPr>
            <w:r w:rsidRPr="00393AAD">
              <w:rPr>
                <w:rFonts w:ascii="Times New Roman" w:eastAsia="Calibri" w:hAnsi="Times New Roman" w:cs="Times New Roman"/>
                <w:sz w:val="22"/>
                <w:szCs w:val="22"/>
              </w:rPr>
              <w:t>Кожен учасник має право подати тільки одну тендерну пропозицію</w:t>
            </w:r>
            <w:r w:rsidRPr="00393AAD">
              <w:rPr>
                <w:rFonts w:ascii="Times New Roman" w:eastAsia="Calibri" w:hAnsi="Times New Roman" w:cs="Times New Roman"/>
                <w:b/>
                <w:bCs/>
                <w:sz w:val="22"/>
                <w:szCs w:val="22"/>
              </w:rPr>
              <w:t xml:space="preserve"> </w:t>
            </w:r>
            <w:r w:rsidRPr="00393AAD">
              <w:rPr>
                <w:rFonts w:ascii="Times New Roman" w:eastAsia="Calibri" w:hAnsi="Times New Roman" w:cs="Times New Roman"/>
                <w:sz w:val="22"/>
                <w:szCs w:val="22"/>
              </w:rPr>
              <w:t xml:space="preserve">(у тому числі до визначеної в тендерній документації частини предмета закупівлі (лота) </w:t>
            </w:r>
            <w:r w:rsidRPr="00393AAD">
              <w:rPr>
                <w:rFonts w:ascii="Times New Roman" w:eastAsia="Calibri" w:hAnsi="Times New Roman" w:cs="Times New Roman"/>
                <w:i/>
                <w:iCs/>
                <w:sz w:val="22"/>
                <w:szCs w:val="22"/>
              </w:rPr>
              <w:t>(у разі здійснення закупівлі за лотами)</w:t>
            </w:r>
            <w:r w:rsidRPr="00393AAD">
              <w:rPr>
                <w:rFonts w:ascii="Times New Roman" w:eastAsia="Calibri" w:hAnsi="Times New Roman" w:cs="Times New Roman"/>
                <w:sz w:val="22"/>
                <w:szCs w:val="22"/>
              </w:rPr>
              <w:t>.</w:t>
            </w:r>
          </w:p>
          <w:p w14:paraId="074DE2DD" w14:textId="77777777" w:rsidR="00315058" w:rsidRPr="00393AAD" w:rsidRDefault="00315058" w:rsidP="00C71178">
            <w:pPr>
              <w:keepNext/>
              <w:keepLines/>
              <w:spacing w:before="0" w:after="0" w:line="259" w:lineRule="auto"/>
              <w:contextualSpacing/>
              <w:jc w:val="both"/>
              <w:rPr>
                <w:rFonts w:ascii="Times New Roman" w:eastAsia="Times New Roman" w:hAnsi="Times New Roman" w:cs="Times New Roman"/>
                <w:sz w:val="22"/>
                <w:szCs w:val="22"/>
                <w:lang w:eastAsia="ru-RU"/>
              </w:rPr>
            </w:pPr>
            <w:r w:rsidRPr="00393AAD">
              <w:rPr>
                <w:rFonts w:ascii="Times New Roman" w:eastAsia="Times New Roman" w:hAnsi="Times New Roman" w:cs="Times New Roman"/>
                <w:color w:val="000000"/>
                <w:sz w:val="22"/>
                <w:szCs w:val="22"/>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 форматі PDF.</w:t>
            </w:r>
            <w:r w:rsidRPr="00393AAD">
              <w:rPr>
                <w:rFonts w:ascii="Times New Roman" w:eastAsia="Times New Roman" w:hAnsi="Times New Roman" w:cs="Times New Roman"/>
                <w:color w:val="0D0D0D"/>
                <w:sz w:val="22"/>
                <w:szCs w:val="22"/>
                <w:lang w:eastAsia="ru-RU"/>
              </w:rPr>
              <w:t xml:space="preserve"> Документи мають бути належного рівня зображення (чіткими та розбірливими для читання).</w:t>
            </w:r>
          </w:p>
          <w:p w14:paraId="5204FDBE" w14:textId="77777777" w:rsidR="002460C2" w:rsidRPr="00393AAD" w:rsidRDefault="002460C2" w:rsidP="00C71178">
            <w:pPr>
              <w:spacing w:before="0" w:after="0" w:line="259" w:lineRule="auto"/>
              <w:ind w:firstLine="459"/>
              <w:jc w:val="both"/>
              <w:rPr>
                <w:rFonts w:ascii="Times New Roman" w:eastAsia="Calibri" w:hAnsi="Times New Roman" w:cs="Times New Roman"/>
                <w:b/>
                <w:sz w:val="22"/>
                <w:szCs w:val="22"/>
              </w:rPr>
            </w:pPr>
            <w:r w:rsidRPr="00393AAD">
              <w:rPr>
                <w:rFonts w:ascii="Times New Roman" w:eastAsia="Calibri" w:hAnsi="Times New Roman" w:cs="Times New Roman"/>
                <w:b/>
                <w:sz w:val="22"/>
                <w:szCs w:val="22"/>
              </w:rPr>
              <w:t xml:space="preserve">Всім завантаженим файлам </w:t>
            </w:r>
            <w:r w:rsidR="00677E39">
              <w:rPr>
                <w:rFonts w:ascii="Times New Roman" w:eastAsia="Calibri" w:hAnsi="Times New Roman" w:cs="Times New Roman"/>
                <w:b/>
                <w:sz w:val="22"/>
                <w:szCs w:val="22"/>
                <w:lang w:val="ru-RU"/>
              </w:rPr>
              <w:t>рекомендовано</w:t>
            </w:r>
            <w:r w:rsidRPr="00393AAD">
              <w:rPr>
                <w:rFonts w:ascii="Times New Roman" w:eastAsia="Calibri" w:hAnsi="Times New Roman" w:cs="Times New Roman"/>
                <w:b/>
                <w:sz w:val="22"/>
                <w:szCs w:val="22"/>
              </w:rPr>
              <w:t xml:space="preserve"> </w:t>
            </w:r>
            <w:r w:rsidR="00677E39">
              <w:rPr>
                <w:rFonts w:ascii="Times New Roman" w:eastAsia="Calibri" w:hAnsi="Times New Roman" w:cs="Times New Roman"/>
                <w:b/>
                <w:sz w:val="22"/>
                <w:szCs w:val="22"/>
                <w:lang w:val="ru-RU"/>
              </w:rPr>
              <w:t>присвоювати</w:t>
            </w:r>
            <w:r w:rsidRPr="00393AAD">
              <w:rPr>
                <w:rFonts w:ascii="Times New Roman" w:eastAsia="Calibri" w:hAnsi="Times New Roman" w:cs="Times New Roman"/>
                <w:b/>
                <w:sz w:val="22"/>
                <w:szCs w:val="22"/>
              </w:rPr>
              <w:t xml:space="preserve"> назв</w:t>
            </w:r>
            <w:r w:rsidR="00677E39">
              <w:rPr>
                <w:rFonts w:ascii="Times New Roman" w:eastAsia="Calibri" w:hAnsi="Times New Roman" w:cs="Times New Roman"/>
                <w:b/>
                <w:sz w:val="22"/>
                <w:szCs w:val="22"/>
                <w:lang w:val="ru-RU"/>
              </w:rPr>
              <w:t>у</w:t>
            </w:r>
            <w:r w:rsidRPr="00393AAD">
              <w:rPr>
                <w:rFonts w:ascii="Times New Roman" w:eastAsia="Calibri" w:hAnsi="Times New Roman" w:cs="Times New Roman"/>
                <w:b/>
                <w:sz w:val="22"/>
                <w:szCs w:val="22"/>
              </w:rPr>
              <w:t xml:space="preserve">, яка відповідає змісту завантаженого документу. Документ розміщений на декількох сторінках повинен бути завантажений одним файлом. </w:t>
            </w:r>
          </w:p>
          <w:p w14:paraId="24874A7A" w14:textId="77777777" w:rsidR="002460C2" w:rsidRPr="00393AAD" w:rsidRDefault="002460C2" w:rsidP="00C71178">
            <w:pPr>
              <w:spacing w:before="0" w:after="0" w:line="259" w:lineRule="auto"/>
              <w:ind w:firstLine="459"/>
              <w:jc w:val="both"/>
              <w:rPr>
                <w:rFonts w:ascii="Times New Roman" w:eastAsia="Calibri" w:hAnsi="Times New Roman" w:cs="Times New Roman"/>
                <w:sz w:val="22"/>
                <w:szCs w:val="22"/>
                <w:lang w:val="ru-RU"/>
              </w:rPr>
            </w:pPr>
            <w:r w:rsidRPr="00393AAD">
              <w:rPr>
                <w:rFonts w:ascii="Times New Roman" w:eastAsia="Calibri" w:hAnsi="Times New Roman" w:cs="Times New Roman"/>
                <w:sz w:val="22"/>
                <w:szCs w:val="22"/>
              </w:rPr>
              <w:lastRenderedPageBreak/>
              <w:t>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7540E5BC" w14:textId="77777777" w:rsidR="0044292B" w:rsidRPr="00393AAD" w:rsidRDefault="00867F2F" w:rsidP="00C71178">
            <w:pPr>
              <w:widowControl w:val="0"/>
              <w:shd w:val="clear" w:color="auto" w:fill="FFFFFF"/>
              <w:spacing w:before="0" w:after="0" w:line="240" w:lineRule="auto"/>
              <w:ind w:left="34" w:right="113"/>
              <w:jc w:val="both"/>
              <w:rPr>
                <w:rFonts w:ascii="Times New Roman" w:eastAsia="Times New Roman" w:hAnsi="Times New Roman" w:cs="Times New Roman"/>
                <w:color w:val="000000"/>
                <w:sz w:val="22"/>
                <w:szCs w:val="22"/>
                <w:lang w:eastAsia="ru-RU"/>
              </w:rPr>
            </w:pPr>
            <w:r w:rsidRPr="00393AAD">
              <w:rPr>
                <w:rFonts w:ascii="Times New Roman" w:eastAsia="Times New Roman" w:hAnsi="Times New Roman" w:cs="Times New Roman"/>
                <w:color w:val="000000"/>
                <w:sz w:val="22"/>
                <w:szCs w:val="22"/>
                <w:lang w:eastAsia="ru-RU"/>
              </w:rPr>
              <w:t xml:space="preserve">         </w:t>
            </w:r>
            <w:r w:rsidR="0044292B" w:rsidRPr="00393AAD">
              <w:rPr>
                <w:rFonts w:ascii="Times New Roman" w:eastAsia="Times New Roman" w:hAnsi="Times New Roman" w:cs="Times New Roman"/>
                <w:color w:val="000000"/>
                <w:sz w:val="22"/>
                <w:szCs w:val="22"/>
                <w:lang w:eastAsia="ru-RU"/>
              </w:rPr>
              <w:t xml:space="preserve">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підпису/удосконаленого електронного підпису (КЕП)/УЕП. У разі якщо Учасник, згідно із законодавством або з технічних причин, не може підписати КЕП/УЕП тендерну пропозицію, то такий Учасник надає лист-пояснення, в якому зазначає законодавчі або технічні причини </w:t>
            </w:r>
            <w:r w:rsidR="00433A0D" w:rsidRPr="00393AAD">
              <w:rPr>
                <w:rFonts w:ascii="Times New Roman" w:eastAsia="Times New Roman" w:hAnsi="Times New Roman" w:cs="Times New Roman"/>
                <w:color w:val="000000"/>
                <w:sz w:val="22"/>
                <w:szCs w:val="22"/>
                <w:lang w:eastAsia="ru-RU"/>
              </w:rPr>
              <w:t>не накладання</w:t>
            </w:r>
            <w:r w:rsidR="0044292B" w:rsidRPr="00393AAD">
              <w:rPr>
                <w:rFonts w:ascii="Times New Roman" w:eastAsia="Times New Roman" w:hAnsi="Times New Roman" w:cs="Times New Roman"/>
                <w:color w:val="000000"/>
                <w:sz w:val="22"/>
                <w:szCs w:val="22"/>
                <w:lang w:eastAsia="ru-RU"/>
              </w:rPr>
              <w:t xml:space="preserve"> на неї КЕП/УЕП. </w:t>
            </w:r>
          </w:p>
          <w:p w14:paraId="55BA5F12" w14:textId="77777777" w:rsidR="008133DA" w:rsidRPr="00393AAD" w:rsidRDefault="0044292B" w:rsidP="00C71178">
            <w:pPr>
              <w:spacing w:before="0" w:after="0" w:line="256" w:lineRule="auto"/>
              <w:jc w:val="both"/>
              <w:rPr>
                <w:rFonts w:ascii="Times New Roman" w:eastAsia="Times New Roman" w:hAnsi="Times New Roman" w:cs="Times New Roman"/>
                <w:color w:val="000000"/>
                <w:sz w:val="22"/>
                <w:szCs w:val="22"/>
                <w:lang w:eastAsia="ru-RU"/>
              </w:rPr>
            </w:pPr>
            <w:r w:rsidRPr="00393AAD">
              <w:rPr>
                <w:rFonts w:ascii="Times New Roman" w:eastAsia="Times New Roman" w:hAnsi="Times New Roman" w:cs="Times New Roman"/>
                <w:color w:val="000000"/>
                <w:sz w:val="22"/>
                <w:szCs w:val="22"/>
                <w:lang w:eastAsia="ru-RU"/>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9DE2674" w14:textId="77777777" w:rsidR="0097436D" w:rsidRPr="00393AAD" w:rsidRDefault="0097436D" w:rsidP="00C71178">
            <w:pPr>
              <w:spacing w:before="0" w:after="0" w:line="256" w:lineRule="auto"/>
              <w:jc w:val="both"/>
              <w:rPr>
                <w:rFonts w:ascii="Times New Roman" w:eastAsia="Times New Roman" w:hAnsi="Times New Roman" w:cs="Times New Roman"/>
                <w:color w:val="000000"/>
                <w:sz w:val="22"/>
                <w:szCs w:val="22"/>
                <w:lang w:eastAsia="ru-RU"/>
              </w:rPr>
            </w:pPr>
            <w:r w:rsidRPr="00393AAD">
              <w:rPr>
                <w:rFonts w:ascii="Times New Roman" w:eastAsia="Times New Roman" w:hAnsi="Times New Roman" w:cs="Times New Roman"/>
                <w:color w:val="000000"/>
                <w:sz w:val="22"/>
                <w:szCs w:val="22"/>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393AAD">
              <w:rPr>
                <w:rFonts w:ascii="Times New Roman" w:eastAsia="Times New Roman" w:hAnsi="Times New Roman" w:cs="Times New Roman"/>
                <w:bCs/>
                <w:color w:val="000000"/>
                <w:sz w:val="22"/>
                <w:szCs w:val="22"/>
                <w:lang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A762615" w14:textId="77777777" w:rsidR="0044292B" w:rsidRPr="00393AAD" w:rsidRDefault="007C25C5" w:rsidP="00C71178">
            <w:pPr>
              <w:keepNext/>
              <w:keepLines/>
              <w:tabs>
                <w:tab w:val="left" w:pos="670"/>
              </w:tabs>
              <w:spacing w:before="0" w:after="0" w:line="240" w:lineRule="auto"/>
              <w:ind w:left="40" w:firstLine="419"/>
              <w:contextualSpacing/>
              <w:jc w:val="both"/>
              <w:rPr>
                <w:rFonts w:ascii="Times New Roman" w:eastAsia="Times New Roman" w:hAnsi="Times New Roman" w:cs="Times New Roman"/>
                <w:color w:val="000000"/>
                <w:sz w:val="22"/>
                <w:szCs w:val="22"/>
                <w:lang w:eastAsia="ru-RU"/>
              </w:rPr>
            </w:pPr>
            <w:r w:rsidRPr="00393AAD">
              <w:rPr>
                <w:rFonts w:ascii="Times New Roman" w:eastAsia="Times New Roman" w:hAnsi="Times New Roman" w:cs="Times New Roman"/>
                <w:color w:val="000000"/>
                <w:sz w:val="22"/>
                <w:szCs w:val="22"/>
                <w:lang w:eastAsia="ru-RU"/>
              </w:rPr>
              <w:t xml:space="preserve">   </w:t>
            </w:r>
            <w:r w:rsidR="0044292B" w:rsidRPr="00393AAD">
              <w:rPr>
                <w:rFonts w:ascii="Times New Roman" w:eastAsia="Times New Roman" w:hAnsi="Times New Roman" w:cs="Times New Roman"/>
                <w:color w:val="000000"/>
                <w:sz w:val="22"/>
                <w:szCs w:val="22"/>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підпису/удосконаленого електронного підпису.</w:t>
            </w:r>
          </w:p>
          <w:p w14:paraId="719FA35B" w14:textId="77777777" w:rsidR="0044292B" w:rsidRPr="00393AAD" w:rsidRDefault="0044292B" w:rsidP="00C71178">
            <w:pPr>
              <w:keepNext/>
              <w:keepLines/>
              <w:spacing w:before="0" w:after="0" w:line="240" w:lineRule="auto"/>
              <w:ind w:left="40" w:firstLine="561"/>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 xml:space="preserve">Замовник перевіряє КЕП/УЕП учасника на сайті центрального засвідчувального органу за посиланням </w:t>
            </w:r>
            <w:hyperlink r:id="rId10" w:history="1">
              <w:r w:rsidRPr="00393AAD">
                <w:rPr>
                  <w:rFonts w:ascii="Times New Roman" w:eastAsia="Times New Roman" w:hAnsi="Times New Roman" w:cs="Times New Roman"/>
                  <w:color w:val="0563C1"/>
                  <w:sz w:val="22"/>
                  <w:szCs w:val="22"/>
                  <w:u w:val="single"/>
                  <w:lang w:eastAsia="uk-UA"/>
                </w:rPr>
                <w:t>https://czo.gov.ua/verify</w:t>
              </w:r>
            </w:hyperlink>
            <w:r w:rsidR="00433A0D" w:rsidRPr="00393AAD">
              <w:rPr>
                <w:rFonts w:ascii="Times New Roman" w:eastAsia="Times New Roman" w:hAnsi="Times New Roman" w:cs="Times New Roman"/>
                <w:sz w:val="22"/>
                <w:szCs w:val="22"/>
                <w:lang w:eastAsia="uk-UA"/>
              </w:rPr>
              <w:t xml:space="preserve"> </w:t>
            </w:r>
          </w:p>
          <w:p w14:paraId="144ACEF3" w14:textId="77777777" w:rsidR="0044292B" w:rsidRPr="00393AAD" w:rsidRDefault="0044292B" w:rsidP="00C71178">
            <w:pPr>
              <w:keepNext/>
              <w:keepLines/>
              <w:spacing w:before="0" w:after="0" w:line="240" w:lineRule="auto"/>
              <w:ind w:left="20" w:firstLine="561"/>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Під час перевірки КЕП/УЕП повинні відображатися ПІБ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14:paraId="14F2018B" w14:textId="608DA0C0" w:rsidR="00B6242A" w:rsidRDefault="00B6242A"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Calibri" w:hAnsi="Times New Roman" w:cs="Times New Roman"/>
                <w:sz w:val="22"/>
                <w:szCs w:val="22"/>
              </w:rPr>
              <w:t>Відповідно до частини 2 статті 28 Закону</w:t>
            </w:r>
            <w:r w:rsidRPr="00393AAD">
              <w:rPr>
                <w:rFonts w:ascii="Times New Roman" w:eastAsia="Times New Roman" w:hAnsi="Times New Roman" w:cs="Times New Roman"/>
                <w:sz w:val="22"/>
                <w:szCs w:val="22"/>
                <w:lang w:eastAsia="uk-UA"/>
              </w:rPr>
              <w:t xml:space="preserve"> 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14:paraId="698FE317" w14:textId="77777777" w:rsidR="00A11700" w:rsidRPr="00F05D4B" w:rsidRDefault="00A11700" w:rsidP="00A11700">
            <w:pPr>
              <w:jc w:val="both"/>
              <w:rPr>
                <w:rFonts w:ascii="Times New Roman" w:eastAsia="Calibri" w:hAnsi="Times New Roman" w:cs="Times New Roman"/>
                <w:sz w:val="22"/>
                <w:szCs w:val="22"/>
                <w:highlight w:val="yellow"/>
              </w:rPr>
            </w:pPr>
            <w:r w:rsidRPr="00B061D1">
              <w:rPr>
                <w:rFonts w:ascii="Times New Roman" w:eastAsia="Calibri" w:hAnsi="Times New Roman" w:cs="Times New Roman"/>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B061D1">
              <w:rPr>
                <w:rFonts w:ascii="Times New Roman" w:eastAsia="Calibri" w:hAnsi="Times New Roman" w:cs="Times New Roman"/>
                <w:sz w:val="22"/>
                <w:szCs w:val="22"/>
              </w:rPr>
              <w:lastRenderedPageBreak/>
              <w:t>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284" w:history="1">
              <w:r w:rsidRPr="00B061D1">
                <w:rPr>
                  <w:rFonts w:ascii="Times New Roman" w:eastAsia="Calibri" w:hAnsi="Times New Roman"/>
                  <w:sz w:val="22"/>
                  <w:szCs w:val="22"/>
                </w:rPr>
                <w:t>статті 16</w:t>
              </w:r>
            </w:hyperlink>
            <w:r w:rsidRPr="00B061D1">
              <w:rPr>
                <w:rFonts w:ascii="Times New Roman" w:eastAsia="Calibri" w:hAnsi="Times New Roman" w:cs="Times New Roman"/>
                <w:sz w:val="22"/>
                <w:szCs w:val="22"/>
              </w:rPr>
              <w:t> Закону (у разі їх встановлення Замовником), і документи, що підтверджують відсутність підстав, установлених пунктом 44 Особливостей.</w:t>
            </w:r>
          </w:p>
          <w:p w14:paraId="345CDCD0" w14:textId="6421BD05" w:rsidR="00A11700" w:rsidRPr="00393AAD" w:rsidRDefault="00A11700" w:rsidP="00A11700">
            <w:pPr>
              <w:spacing w:before="0" w:after="0" w:line="240" w:lineRule="auto"/>
              <w:ind w:firstLine="450"/>
              <w:jc w:val="both"/>
              <w:rPr>
                <w:rFonts w:ascii="Times New Roman" w:eastAsia="Times New Roman" w:hAnsi="Times New Roman" w:cs="Times New Roman"/>
                <w:sz w:val="22"/>
                <w:szCs w:val="22"/>
                <w:lang w:eastAsia="uk-UA"/>
              </w:rPr>
            </w:pPr>
            <w:r w:rsidRPr="00B061D1">
              <w:rPr>
                <w:rFonts w:ascii="Times New Roman" w:eastAsia="Calibri" w:hAnsi="Times New Roman" w:cs="Times New Roman"/>
                <w:sz w:val="22"/>
                <w:szCs w:val="22"/>
              </w:rPr>
              <w:t>Тендерна пропозиція учасника відхиляється, у разі визначення ним документів, як «конфіденційна інформація», всупереч вимогам пункту 36 Особливостей</w:t>
            </w:r>
            <w:r w:rsidR="00657D5B">
              <w:rPr>
                <w:rFonts w:ascii="Times New Roman" w:eastAsia="Calibri" w:hAnsi="Times New Roman" w:cs="Times New Roman"/>
                <w:sz w:val="22"/>
                <w:szCs w:val="22"/>
              </w:rPr>
              <w:t>.</w:t>
            </w:r>
          </w:p>
          <w:p w14:paraId="4D5D884A" w14:textId="77777777" w:rsidR="00B6242A" w:rsidRPr="00393AAD" w:rsidRDefault="00B6242A" w:rsidP="00C71178">
            <w:pPr>
              <w:spacing w:before="0" w:after="0" w:line="259" w:lineRule="auto"/>
              <w:ind w:firstLine="459"/>
              <w:jc w:val="both"/>
              <w:rPr>
                <w:rFonts w:ascii="Times New Roman" w:eastAsia="Calibri" w:hAnsi="Times New Roman" w:cs="Times New Roman"/>
                <w:sz w:val="22"/>
                <w:szCs w:val="22"/>
              </w:rPr>
            </w:pPr>
            <w:bookmarkStart w:id="2" w:name="n768"/>
            <w:bookmarkEnd w:id="2"/>
            <w:r w:rsidRPr="00393AAD">
              <w:rPr>
                <w:rFonts w:ascii="Times New Roman" w:eastAsia="Calibri" w:hAnsi="Times New Roman" w:cs="Times New Roman"/>
                <w:sz w:val="22"/>
                <w:szCs w:val="22"/>
              </w:rPr>
              <w:t>Відповідно до статті 7 Закону України «Про доступ до публічної інформації»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 цього Закону.</w:t>
            </w:r>
          </w:p>
          <w:p w14:paraId="18426BAE" w14:textId="77777777" w:rsidR="0079186C" w:rsidRPr="00393AAD" w:rsidRDefault="002460C2" w:rsidP="00C71178">
            <w:pPr>
              <w:spacing w:before="0" w:after="0" w:line="256" w:lineRule="auto"/>
              <w:ind w:firstLine="459"/>
              <w:jc w:val="both"/>
              <w:rPr>
                <w:rFonts w:ascii="Times New Roman" w:eastAsia="Times New Roman" w:hAnsi="Times New Roman" w:cs="Times New Roman"/>
                <w:color w:val="000000"/>
                <w:sz w:val="22"/>
                <w:szCs w:val="22"/>
                <w:lang w:eastAsia="ru-RU"/>
              </w:rPr>
            </w:pPr>
            <w:r w:rsidRPr="00393AAD">
              <w:rPr>
                <w:rFonts w:ascii="Times New Roman" w:eastAsia="Calibri" w:hAnsi="Times New Roman" w:cs="Times New Roman"/>
                <w:sz w:val="22"/>
                <w:szCs w:val="22"/>
              </w:rPr>
              <w:t>У випадку, якщо Учасник при поданні тендерної пропозиції визначає інформацію конфіденційною на веб-порталі Уповноваженого органу в мережі Інтернет: http://prozorro.gov.ua, в складі пропозиції необхідно надати (розмістити в Системі) доступний до перегляду відповідний документ учасника (Положення, Порядок, Процедура, тощо), який підтверджує, що доступ до цієї інформації обмежено Учасником. В іншому випадку, пропозиція вважається такою, що не відповідає вимогам Документації.</w:t>
            </w:r>
            <w:r w:rsidR="0079186C" w:rsidRPr="00393AAD">
              <w:rPr>
                <w:rFonts w:ascii="Times New Roman" w:eastAsia="Times New Roman" w:hAnsi="Times New Roman" w:cs="Times New Roman"/>
                <w:color w:val="000000"/>
                <w:sz w:val="22"/>
                <w:szCs w:val="22"/>
                <w:lang w:eastAsia="ru-RU"/>
              </w:rPr>
              <w:t>).</w:t>
            </w:r>
          </w:p>
          <w:p w14:paraId="4729C229" w14:textId="77777777" w:rsidR="007665E7" w:rsidRPr="00393AAD" w:rsidRDefault="007B32D5" w:rsidP="00C71178">
            <w:pPr>
              <w:widowControl w:val="0"/>
              <w:spacing w:before="0" w:after="0" w:line="240" w:lineRule="auto"/>
              <w:ind w:firstLine="567"/>
              <w:jc w:val="both"/>
              <w:rPr>
                <w:rFonts w:ascii="Times New Roman" w:eastAsia="Times New Roman" w:hAnsi="Times New Roman" w:cs="Times New Roman"/>
                <w:color w:val="000000"/>
                <w:sz w:val="22"/>
                <w:szCs w:val="22"/>
                <w:lang w:eastAsia="uk-UA"/>
              </w:rPr>
            </w:pPr>
            <w:bookmarkStart w:id="3" w:name="n293"/>
            <w:bookmarkEnd w:id="3"/>
            <w:r w:rsidRPr="00393AAD">
              <w:rPr>
                <w:rFonts w:ascii="Times New Roman" w:eastAsia="Times New Roman" w:hAnsi="Times New Roman" w:cs="Times New Roman"/>
                <w:color w:val="000000"/>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w:t>
            </w:r>
            <w:r w:rsidR="00AC015A" w:rsidRPr="00393AAD">
              <w:rPr>
                <w:rFonts w:ascii="Times New Roman" w:eastAsia="Times New Roman" w:hAnsi="Times New Roman" w:cs="Times New Roman"/>
                <w:color w:val="000000"/>
                <w:sz w:val="22"/>
                <w:szCs w:val="22"/>
                <w:lang w:eastAsia="uk-UA"/>
              </w:rPr>
              <w:t>ти підставою для її відхилення З</w:t>
            </w:r>
            <w:r w:rsidRPr="00393AAD">
              <w:rPr>
                <w:rFonts w:ascii="Times New Roman" w:eastAsia="Times New Roman" w:hAnsi="Times New Roman" w:cs="Times New Roman"/>
                <w:color w:val="000000"/>
                <w:sz w:val="22"/>
                <w:szCs w:val="22"/>
                <w:lang w:eastAsia="uk-UA"/>
              </w:rPr>
              <w:t>амовник</w:t>
            </w:r>
            <w:r w:rsidR="00FA069D" w:rsidRPr="00393AAD">
              <w:rPr>
                <w:rFonts w:ascii="Times New Roman" w:eastAsia="Times New Roman" w:hAnsi="Times New Roman" w:cs="Times New Roman"/>
                <w:color w:val="000000"/>
                <w:sz w:val="22"/>
                <w:szCs w:val="22"/>
                <w:lang w:eastAsia="uk-UA"/>
              </w:rPr>
              <w:t>ом.</w:t>
            </w:r>
          </w:p>
          <w:p w14:paraId="280A7178" w14:textId="77777777" w:rsidR="00FA069D" w:rsidRPr="00393AAD" w:rsidRDefault="00FA069D" w:rsidP="00C71178">
            <w:pPr>
              <w:widowControl w:val="0"/>
              <w:spacing w:before="0" w:after="0" w:line="240" w:lineRule="auto"/>
              <w:ind w:firstLine="567"/>
              <w:jc w:val="both"/>
              <w:rPr>
                <w:rFonts w:ascii="Times New Roman" w:eastAsia="Helvetica" w:hAnsi="Times New Roman" w:cs="Times New Roman"/>
                <w:b/>
                <w:bCs/>
                <w:sz w:val="22"/>
                <w:szCs w:val="22"/>
                <w:lang w:eastAsia="ru-RU"/>
              </w:rPr>
            </w:pPr>
          </w:p>
        </w:tc>
      </w:tr>
      <w:tr w:rsidR="00BC381F" w:rsidRPr="00393AAD" w14:paraId="6C072D83" w14:textId="77777777" w:rsidTr="00217D8C">
        <w:trPr>
          <w:trHeight w:val="135"/>
          <w:jc w:val="center"/>
        </w:trPr>
        <w:tc>
          <w:tcPr>
            <w:tcW w:w="663" w:type="dxa"/>
            <w:shd w:val="clear" w:color="auto" w:fill="auto"/>
          </w:tcPr>
          <w:p w14:paraId="78C60516" w14:textId="77777777" w:rsidR="00BC381F" w:rsidRPr="00393AAD" w:rsidRDefault="00BC381F"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rPr>
              <w:lastRenderedPageBreak/>
              <w:br w:type="page"/>
            </w:r>
            <w:r w:rsidRPr="00393AAD">
              <w:rPr>
                <w:rFonts w:ascii="Times New Roman" w:hAnsi="Times New Roman" w:cs="Times New Roman"/>
                <w:sz w:val="22"/>
                <w:szCs w:val="22"/>
                <w:lang w:eastAsia="uk-UA"/>
              </w:rPr>
              <w:t>2</w:t>
            </w:r>
          </w:p>
        </w:tc>
        <w:tc>
          <w:tcPr>
            <w:tcW w:w="3252" w:type="dxa"/>
            <w:shd w:val="clear" w:color="auto" w:fill="auto"/>
          </w:tcPr>
          <w:p w14:paraId="5FBE139A" w14:textId="77777777" w:rsidR="00C11F6E" w:rsidRPr="00393AAD" w:rsidRDefault="00BC381F" w:rsidP="00C71178">
            <w:pPr>
              <w:widowControl w:val="0"/>
              <w:spacing w:before="0" w:after="0" w:line="240" w:lineRule="auto"/>
              <w:contextualSpacing/>
              <w:jc w:val="both"/>
              <w:rPr>
                <w:rFonts w:ascii="Times New Roman" w:eastAsia="Helvetica" w:hAnsi="Times New Roman" w:cs="Times New Roman"/>
                <w:b/>
                <w:sz w:val="22"/>
                <w:szCs w:val="22"/>
                <w:lang w:eastAsia="uk-UA"/>
              </w:rPr>
            </w:pPr>
            <w:r w:rsidRPr="00393AAD">
              <w:rPr>
                <w:rFonts w:ascii="Times New Roman" w:eastAsia="Helvetica" w:hAnsi="Times New Roman" w:cs="Times New Roman"/>
                <w:b/>
                <w:sz w:val="22"/>
                <w:szCs w:val="22"/>
                <w:lang w:eastAsia="uk-UA"/>
              </w:rPr>
              <w:t xml:space="preserve">Забезпечення тендерної </w:t>
            </w:r>
          </w:p>
          <w:p w14:paraId="1A02E978" w14:textId="77777777" w:rsidR="00BC381F" w:rsidRPr="00393AAD" w:rsidRDefault="00BC381F" w:rsidP="00C71178">
            <w:pPr>
              <w:widowControl w:val="0"/>
              <w:spacing w:before="0" w:after="0" w:line="240" w:lineRule="auto"/>
              <w:contextualSpacing/>
              <w:jc w:val="both"/>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пропозиції</w:t>
            </w:r>
          </w:p>
        </w:tc>
        <w:tc>
          <w:tcPr>
            <w:tcW w:w="6081" w:type="dxa"/>
            <w:shd w:val="clear" w:color="auto" w:fill="auto"/>
          </w:tcPr>
          <w:p w14:paraId="7CC350FE" w14:textId="77777777" w:rsidR="00BC381F" w:rsidRPr="00393AAD" w:rsidRDefault="00B13616" w:rsidP="00C71178">
            <w:pPr>
              <w:spacing w:before="0" w:after="0" w:line="240" w:lineRule="auto"/>
              <w:jc w:val="both"/>
              <w:rPr>
                <w:rFonts w:ascii="Times New Roman" w:eastAsia="Helvetica" w:hAnsi="Times New Roman" w:cs="Times New Roman"/>
                <w:sz w:val="22"/>
                <w:szCs w:val="22"/>
                <w:lang w:eastAsia="uk-UA"/>
              </w:rPr>
            </w:pPr>
            <w:r w:rsidRPr="00393AAD">
              <w:rPr>
                <w:rFonts w:ascii="Times New Roman" w:eastAsia="Helvetica" w:hAnsi="Times New Roman" w:cs="Times New Roman"/>
                <w:sz w:val="22"/>
                <w:szCs w:val="22"/>
                <w:lang w:eastAsia="uk-UA"/>
              </w:rPr>
              <w:t xml:space="preserve">Не вимагається </w:t>
            </w:r>
            <w:r w:rsidR="00A451BA" w:rsidRPr="00393AAD">
              <w:rPr>
                <w:rFonts w:ascii="Times New Roman" w:eastAsia="Helvetica" w:hAnsi="Times New Roman" w:cs="Times New Roman"/>
                <w:sz w:val="22"/>
                <w:szCs w:val="22"/>
                <w:lang w:eastAsia="uk-UA"/>
              </w:rPr>
              <w:t xml:space="preserve"> </w:t>
            </w:r>
          </w:p>
        </w:tc>
      </w:tr>
      <w:tr w:rsidR="00BA4A59" w:rsidRPr="00393AAD" w14:paraId="5F5C0499" w14:textId="77777777" w:rsidTr="00217D8C">
        <w:trPr>
          <w:trHeight w:val="522"/>
          <w:jc w:val="center"/>
        </w:trPr>
        <w:tc>
          <w:tcPr>
            <w:tcW w:w="663" w:type="dxa"/>
            <w:shd w:val="clear" w:color="auto" w:fill="auto"/>
          </w:tcPr>
          <w:p w14:paraId="6A69E390" w14:textId="77777777" w:rsidR="00BA4A59" w:rsidRPr="00393AAD" w:rsidRDefault="00BA4A59"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3</w:t>
            </w:r>
          </w:p>
        </w:tc>
        <w:tc>
          <w:tcPr>
            <w:tcW w:w="3252" w:type="dxa"/>
            <w:shd w:val="clear" w:color="auto" w:fill="auto"/>
          </w:tcPr>
          <w:p w14:paraId="7B4BF795" w14:textId="77777777" w:rsidR="00BA4A59" w:rsidRPr="00393AAD" w:rsidRDefault="00BA4A59" w:rsidP="00C71178">
            <w:pPr>
              <w:pStyle w:val="a3"/>
              <w:widowControl w:val="0"/>
              <w:ind w:right="113"/>
              <w:contextualSpacing/>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Умови повернення чи неповернення забезпечення тендерної пропозиції</w:t>
            </w:r>
          </w:p>
        </w:tc>
        <w:tc>
          <w:tcPr>
            <w:tcW w:w="6081" w:type="dxa"/>
            <w:shd w:val="clear" w:color="auto" w:fill="auto"/>
          </w:tcPr>
          <w:p w14:paraId="2C65FB07" w14:textId="77777777" w:rsidR="00BA4A59" w:rsidRPr="00393AAD" w:rsidRDefault="00B13616" w:rsidP="00C71178">
            <w:pPr>
              <w:pStyle w:val="rvps2"/>
              <w:widowControl w:val="0"/>
              <w:shd w:val="clear" w:color="auto" w:fill="FFFFFF"/>
              <w:spacing w:before="0" w:beforeAutospacing="0" w:after="0" w:afterAutospacing="0"/>
              <w:contextualSpacing/>
              <w:jc w:val="both"/>
              <w:textAlignment w:val="baseline"/>
              <w:rPr>
                <w:rFonts w:ascii="Times New Roman" w:hAnsi="Times New Roman" w:cs="Times New Roman"/>
                <w:sz w:val="22"/>
                <w:szCs w:val="22"/>
              </w:rPr>
            </w:pPr>
            <w:r w:rsidRPr="00393AAD">
              <w:rPr>
                <w:rFonts w:ascii="Times New Roman" w:hAnsi="Times New Roman" w:cs="Times New Roman"/>
                <w:sz w:val="22"/>
                <w:szCs w:val="22"/>
              </w:rPr>
              <w:t>Не передбачено.</w:t>
            </w:r>
          </w:p>
        </w:tc>
      </w:tr>
      <w:tr w:rsidR="00934EBA" w:rsidRPr="00393AAD" w14:paraId="1814248D" w14:textId="77777777" w:rsidTr="00217D8C">
        <w:trPr>
          <w:trHeight w:val="522"/>
          <w:jc w:val="center"/>
        </w:trPr>
        <w:tc>
          <w:tcPr>
            <w:tcW w:w="663" w:type="dxa"/>
            <w:shd w:val="clear" w:color="auto" w:fill="auto"/>
          </w:tcPr>
          <w:p w14:paraId="68293F3E" w14:textId="77777777" w:rsidR="00934EBA" w:rsidRPr="0063276D" w:rsidRDefault="00934EBA" w:rsidP="00C71178">
            <w:pPr>
              <w:widowControl w:val="0"/>
              <w:spacing w:before="0" w:after="0" w:line="240" w:lineRule="auto"/>
              <w:contextualSpacing/>
              <w:rPr>
                <w:rFonts w:ascii="Times New Roman" w:hAnsi="Times New Roman" w:cs="Times New Roman"/>
                <w:sz w:val="22"/>
                <w:szCs w:val="22"/>
                <w:lang w:eastAsia="uk-UA"/>
              </w:rPr>
            </w:pPr>
            <w:r w:rsidRPr="0063276D">
              <w:rPr>
                <w:rFonts w:ascii="Times New Roman" w:hAnsi="Times New Roman" w:cs="Times New Roman"/>
                <w:sz w:val="22"/>
                <w:szCs w:val="22"/>
                <w:lang w:eastAsia="uk-UA"/>
              </w:rPr>
              <w:t>4.</w:t>
            </w:r>
          </w:p>
        </w:tc>
        <w:tc>
          <w:tcPr>
            <w:tcW w:w="3252" w:type="dxa"/>
            <w:shd w:val="clear" w:color="auto" w:fill="auto"/>
          </w:tcPr>
          <w:p w14:paraId="116C0950" w14:textId="77777777" w:rsidR="00934EBA" w:rsidRPr="00393AAD" w:rsidRDefault="00934EBA" w:rsidP="00C71178">
            <w:pPr>
              <w:pStyle w:val="a3"/>
              <w:widowControl w:val="0"/>
              <w:ind w:right="113"/>
              <w:contextualSpacing/>
              <w:rPr>
                <w:rFonts w:ascii="Times New Roman" w:hAnsi="Times New Roman" w:cs="Times New Roman"/>
                <w:b/>
                <w:bCs/>
                <w:sz w:val="22"/>
                <w:szCs w:val="22"/>
                <w:highlight w:val="yellow"/>
                <w:lang w:eastAsia="uk-UA"/>
              </w:rPr>
            </w:pPr>
            <w:r w:rsidRPr="0063276D">
              <w:rPr>
                <w:rFonts w:ascii="Times New Roman" w:hAnsi="Times New Roman" w:cs="Times New Roman"/>
                <w:b/>
                <w:bCs/>
                <w:sz w:val="22"/>
                <w:szCs w:val="22"/>
                <w:lang w:eastAsia="uk-UA"/>
              </w:rPr>
              <w:t>Строк, протягом якого тендерні пропозиції є дійсними</w:t>
            </w:r>
          </w:p>
        </w:tc>
        <w:tc>
          <w:tcPr>
            <w:tcW w:w="6081" w:type="dxa"/>
            <w:shd w:val="clear" w:color="auto" w:fill="auto"/>
          </w:tcPr>
          <w:p w14:paraId="78AE0917" w14:textId="4D2ACEC0" w:rsidR="00934EBA" w:rsidRPr="0063276D" w:rsidRDefault="00934EBA" w:rsidP="00C71178">
            <w:pPr>
              <w:widowControl w:val="0"/>
              <w:pBdr>
                <w:top w:val="nil"/>
                <w:left w:val="nil"/>
                <w:bottom w:val="nil"/>
                <w:right w:val="nil"/>
                <w:between w:val="nil"/>
              </w:pBdr>
              <w:spacing w:before="0" w:after="0" w:line="240" w:lineRule="auto"/>
              <w:jc w:val="both"/>
              <w:rPr>
                <w:rFonts w:ascii="Times New Roman" w:hAnsi="Times New Roman" w:cs="Times New Roman"/>
                <w:sz w:val="22"/>
                <w:szCs w:val="22"/>
                <w:lang w:eastAsia="uk-UA"/>
              </w:rPr>
            </w:pPr>
            <w:r w:rsidRPr="0063276D">
              <w:rPr>
                <w:rFonts w:ascii="Times New Roman" w:hAnsi="Times New Roman" w:cs="Times New Roman"/>
                <w:sz w:val="22"/>
                <w:szCs w:val="22"/>
                <w:lang w:eastAsia="uk-UA"/>
              </w:rPr>
              <w:t xml:space="preserve">Тендерні пропозиції вважаються дійсними протягом  </w:t>
            </w:r>
            <w:r w:rsidR="00A91207" w:rsidRPr="00B061D1">
              <w:rPr>
                <w:rFonts w:ascii="Times New Roman" w:hAnsi="Times New Roman" w:cs="Times New Roman"/>
                <w:sz w:val="22"/>
                <w:szCs w:val="22"/>
                <w:lang w:eastAsia="uk-UA"/>
              </w:rPr>
              <w:t>12</w:t>
            </w:r>
            <w:r w:rsidRPr="00B061D1">
              <w:rPr>
                <w:rFonts w:ascii="Times New Roman" w:hAnsi="Times New Roman" w:cs="Times New Roman"/>
                <w:sz w:val="22"/>
                <w:szCs w:val="22"/>
                <w:lang w:eastAsia="uk-UA"/>
              </w:rPr>
              <w:t>0</w:t>
            </w:r>
            <w:r w:rsidRPr="0063276D">
              <w:rPr>
                <w:rFonts w:ascii="Times New Roman" w:hAnsi="Times New Roman" w:cs="Times New Roman"/>
                <w:sz w:val="22"/>
                <w:szCs w:val="22"/>
                <w:lang w:eastAsia="uk-UA"/>
              </w:rPr>
              <w:t xml:space="preserve"> днів із дати кінцевого строку подання тендерних пропозицій (пункт 29 частина</w:t>
            </w:r>
            <w:r w:rsidR="00A16D56">
              <w:rPr>
                <w:rFonts w:ascii="Times New Roman" w:hAnsi="Times New Roman" w:cs="Times New Roman"/>
                <w:sz w:val="22"/>
                <w:szCs w:val="22"/>
                <w:lang w:eastAsia="uk-UA"/>
              </w:rPr>
              <w:t xml:space="preserve"> </w:t>
            </w:r>
            <w:r w:rsidRPr="0063276D">
              <w:rPr>
                <w:rFonts w:ascii="Times New Roman" w:hAnsi="Times New Roman" w:cs="Times New Roman"/>
                <w:sz w:val="22"/>
                <w:szCs w:val="22"/>
                <w:lang w:eastAsia="uk-UA"/>
              </w:rPr>
              <w:t>1  Стаття 1 Закону).</w:t>
            </w:r>
          </w:p>
          <w:p w14:paraId="479FBF0D" w14:textId="77777777" w:rsidR="00934EBA" w:rsidRPr="0063276D" w:rsidRDefault="00934EBA" w:rsidP="00C71178">
            <w:pPr>
              <w:widowControl w:val="0"/>
              <w:pBdr>
                <w:top w:val="nil"/>
                <w:left w:val="nil"/>
                <w:bottom w:val="nil"/>
                <w:right w:val="nil"/>
                <w:between w:val="nil"/>
              </w:pBdr>
              <w:spacing w:before="0" w:after="0" w:line="240" w:lineRule="auto"/>
              <w:ind w:firstLine="362"/>
              <w:jc w:val="both"/>
              <w:rPr>
                <w:rFonts w:ascii="Times New Roman" w:hAnsi="Times New Roman" w:cs="Times New Roman"/>
                <w:sz w:val="22"/>
                <w:szCs w:val="22"/>
                <w:lang w:eastAsia="uk-UA"/>
              </w:rPr>
            </w:pPr>
            <w:r w:rsidRPr="0063276D">
              <w:rPr>
                <w:rFonts w:ascii="Times New Roman" w:hAnsi="Times New Roman" w:cs="Times New Roman"/>
                <w:sz w:val="22"/>
                <w:szCs w:val="22"/>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6712DC3" w14:textId="77777777" w:rsidR="00934EBA" w:rsidRPr="0063276D" w:rsidRDefault="00934EBA" w:rsidP="00C71178">
            <w:pPr>
              <w:widowControl w:val="0"/>
              <w:pBdr>
                <w:top w:val="nil"/>
                <w:left w:val="nil"/>
                <w:bottom w:val="nil"/>
                <w:right w:val="nil"/>
                <w:between w:val="nil"/>
              </w:pBdr>
              <w:spacing w:before="0" w:after="0" w:line="240" w:lineRule="auto"/>
              <w:ind w:firstLine="362"/>
              <w:jc w:val="both"/>
              <w:rPr>
                <w:rFonts w:ascii="Times New Roman" w:hAnsi="Times New Roman" w:cs="Times New Roman"/>
                <w:sz w:val="22"/>
                <w:szCs w:val="22"/>
                <w:lang w:eastAsia="uk-UA"/>
              </w:rPr>
            </w:pPr>
            <w:r w:rsidRPr="0063276D">
              <w:rPr>
                <w:rFonts w:ascii="Times New Roman" w:hAnsi="Times New Roman" w:cs="Times New Roman"/>
                <w:sz w:val="22"/>
                <w:szCs w:val="22"/>
                <w:lang w:eastAsia="uk-UA"/>
              </w:rPr>
              <w:t>-  відхилити таку вимогу;</w:t>
            </w:r>
          </w:p>
          <w:p w14:paraId="4EF57C16" w14:textId="77777777" w:rsidR="00934EBA" w:rsidRPr="0063276D" w:rsidRDefault="00934EBA" w:rsidP="00C71178">
            <w:pPr>
              <w:widowControl w:val="0"/>
              <w:pBdr>
                <w:top w:val="nil"/>
                <w:left w:val="nil"/>
                <w:bottom w:val="nil"/>
                <w:right w:val="nil"/>
                <w:between w:val="nil"/>
              </w:pBdr>
              <w:spacing w:before="0" w:after="0" w:line="240" w:lineRule="auto"/>
              <w:ind w:firstLine="362"/>
              <w:jc w:val="both"/>
              <w:rPr>
                <w:rFonts w:ascii="Times New Roman" w:hAnsi="Times New Roman" w:cs="Times New Roman"/>
                <w:sz w:val="22"/>
                <w:szCs w:val="22"/>
                <w:lang w:eastAsia="uk-UA"/>
              </w:rPr>
            </w:pPr>
            <w:r w:rsidRPr="0063276D">
              <w:rPr>
                <w:rFonts w:ascii="Times New Roman" w:hAnsi="Times New Roman" w:cs="Times New Roman"/>
                <w:sz w:val="22"/>
                <w:szCs w:val="22"/>
                <w:lang w:eastAsia="uk-UA"/>
              </w:rPr>
              <w:t xml:space="preserve"> - погодитися з вимогою та продовжити строк дії поданої ним тендерної пропозиції.</w:t>
            </w:r>
          </w:p>
          <w:p w14:paraId="3AA64790" w14:textId="77777777" w:rsidR="00934EBA" w:rsidRPr="00393AAD" w:rsidRDefault="00934EBA" w:rsidP="00C71178">
            <w:pPr>
              <w:pStyle w:val="rvps2"/>
              <w:widowControl w:val="0"/>
              <w:shd w:val="clear" w:color="auto" w:fill="FFFFFF"/>
              <w:spacing w:before="0" w:beforeAutospacing="0" w:after="0" w:afterAutospacing="0"/>
              <w:contextualSpacing/>
              <w:jc w:val="both"/>
              <w:textAlignment w:val="baseline"/>
              <w:rPr>
                <w:rFonts w:ascii="Times New Roman" w:eastAsiaTheme="minorEastAsia" w:hAnsi="Times New Roman" w:cs="Times New Roman"/>
                <w:sz w:val="22"/>
                <w:szCs w:val="22"/>
                <w:highlight w:val="yellow"/>
              </w:rPr>
            </w:pPr>
            <w:r w:rsidRPr="0063276D">
              <w:rPr>
                <w:rFonts w:ascii="Times New Roman" w:eastAsiaTheme="minorEastAsia" w:hAnsi="Times New Roman" w:cs="Times New Roman"/>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489B" w:rsidRPr="00393AAD" w14:paraId="5A7B8D75" w14:textId="77777777" w:rsidTr="00217D8C">
        <w:trPr>
          <w:trHeight w:val="522"/>
          <w:jc w:val="center"/>
        </w:trPr>
        <w:tc>
          <w:tcPr>
            <w:tcW w:w="663" w:type="dxa"/>
            <w:shd w:val="clear" w:color="auto" w:fill="auto"/>
          </w:tcPr>
          <w:p w14:paraId="57CAE267" w14:textId="77777777" w:rsidR="0007489B" w:rsidRPr="00203940" w:rsidRDefault="0007489B" w:rsidP="00C71178">
            <w:pPr>
              <w:widowControl w:val="0"/>
              <w:spacing w:before="0" w:after="0" w:line="240" w:lineRule="auto"/>
              <w:contextualSpacing/>
              <w:rPr>
                <w:rFonts w:ascii="Times New Roman" w:hAnsi="Times New Roman" w:cs="Times New Roman"/>
                <w:sz w:val="22"/>
                <w:szCs w:val="22"/>
                <w:lang w:eastAsia="uk-UA"/>
              </w:rPr>
            </w:pPr>
            <w:r w:rsidRPr="00203940">
              <w:rPr>
                <w:rFonts w:ascii="Times New Roman" w:hAnsi="Times New Roman" w:cs="Times New Roman"/>
                <w:sz w:val="22"/>
                <w:szCs w:val="22"/>
              </w:rPr>
              <w:lastRenderedPageBreak/>
              <w:t>5.</w:t>
            </w:r>
          </w:p>
        </w:tc>
        <w:tc>
          <w:tcPr>
            <w:tcW w:w="3252" w:type="dxa"/>
            <w:shd w:val="clear" w:color="auto" w:fill="auto"/>
          </w:tcPr>
          <w:p w14:paraId="1D5C7791" w14:textId="430FFB88" w:rsidR="0007489B" w:rsidRPr="00BD7C2C" w:rsidRDefault="00BD7C2C" w:rsidP="00B061D1">
            <w:pPr>
              <w:pStyle w:val="a3"/>
              <w:widowControl w:val="0"/>
              <w:ind w:right="113"/>
              <w:contextualSpacing/>
              <w:rPr>
                <w:rFonts w:ascii="Times New Roman" w:eastAsia="Helvetica" w:hAnsi="Times New Roman" w:cs="Times New Roman"/>
                <w:b/>
                <w:sz w:val="22"/>
                <w:szCs w:val="22"/>
                <w:lang w:eastAsia="uk-UA"/>
              </w:rPr>
            </w:pPr>
            <w:r w:rsidRPr="00BD7C2C">
              <w:rPr>
                <w:rFonts w:ascii="Times New Roman" w:hAnsi="Times New Roman" w:cs="Times New Roman"/>
                <w:b/>
                <w:bCs/>
                <w:color w:val="000000"/>
                <w:sz w:val="22"/>
                <w:szCs w:val="22"/>
              </w:rPr>
              <w:t xml:space="preserve">Кваліфікаційні критерії </w:t>
            </w:r>
            <w:r w:rsidR="00464B1D" w:rsidRPr="00B061D1">
              <w:rPr>
                <w:rFonts w:ascii="Times New Roman" w:hAnsi="Times New Roman" w:cs="Times New Roman"/>
                <w:b/>
                <w:bCs/>
                <w:color w:val="000000"/>
                <w:sz w:val="22"/>
                <w:szCs w:val="22"/>
              </w:rPr>
              <w:t>відповідно до статті 16 Закону</w:t>
            </w:r>
          </w:p>
        </w:tc>
        <w:tc>
          <w:tcPr>
            <w:tcW w:w="6081" w:type="dxa"/>
            <w:shd w:val="clear" w:color="auto" w:fill="auto"/>
          </w:tcPr>
          <w:p w14:paraId="7F63A999" w14:textId="109A1B0D" w:rsidR="0007489B" w:rsidRDefault="0007489B" w:rsidP="00C7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17"/>
              <w:jc w:val="both"/>
              <w:rPr>
                <w:rFonts w:ascii="Times New Roman" w:eastAsia="Helvetica" w:hAnsi="Times New Roman" w:cs="Times New Roman"/>
                <w:sz w:val="22"/>
                <w:szCs w:val="22"/>
                <w:lang w:eastAsia="ru-RU"/>
              </w:rPr>
            </w:pPr>
            <w:r w:rsidRPr="00203940">
              <w:rPr>
                <w:rFonts w:ascii="Times New Roman" w:eastAsia="Helvetica" w:hAnsi="Times New Roman" w:cs="Times New Roman"/>
                <w:sz w:val="22"/>
                <w:szCs w:val="22"/>
                <w:lang w:eastAsia="ru-RU"/>
              </w:rPr>
              <w:t xml:space="preserve">     Для підтвердження відповідн</w:t>
            </w:r>
            <w:r w:rsidR="00D376B5">
              <w:rPr>
                <w:rFonts w:ascii="Times New Roman" w:eastAsia="Helvetica" w:hAnsi="Times New Roman" w:cs="Times New Roman"/>
                <w:sz w:val="22"/>
                <w:szCs w:val="22"/>
                <w:lang w:eastAsia="ru-RU"/>
              </w:rPr>
              <w:t>ості кваліфікаційним критеріям</w:t>
            </w:r>
            <w:r w:rsidR="0040710D">
              <w:rPr>
                <w:rFonts w:ascii="Times New Roman" w:eastAsia="Helvetica" w:hAnsi="Times New Roman" w:cs="Times New Roman"/>
                <w:sz w:val="22"/>
                <w:szCs w:val="22"/>
                <w:lang w:eastAsia="ru-RU"/>
              </w:rPr>
              <w:t xml:space="preserve"> </w:t>
            </w:r>
            <w:r w:rsidR="0040710D" w:rsidRPr="004E3DFB">
              <w:rPr>
                <w:rFonts w:ascii="Times New Roman" w:eastAsia="Helvetica" w:hAnsi="Times New Roman" w:cs="Times New Roman"/>
                <w:sz w:val="22"/>
                <w:szCs w:val="22"/>
                <w:lang w:eastAsia="ru-RU"/>
              </w:rPr>
              <w:t>відповідно до статті 16 Закону</w:t>
            </w:r>
            <w:r w:rsidR="00D376B5">
              <w:rPr>
                <w:rFonts w:ascii="Times New Roman" w:eastAsia="Helvetica" w:hAnsi="Times New Roman" w:cs="Times New Roman"/>
                <w:sz w:val="22"/>
                <w:szCs w:val="22"/>
                <w:lang w:eastAsia="ru-RU"/>
              </w:rPr>
              <w:t>,</w:t>
            </w:r>
            <w:r w:rsidRPr="00203940">
              <w:rPr>
                <w:rFonts w:ascii="Times New Roman" w:eastAsia="Helvetica" w:hAnsi="Times New Roman" w:cs="Times New Roman"/>
                <w:sz w:val="22"/>
                <w:szCs w:val="22"/>
                <w:lang w:eastAsia="ru-RU"/>
              </w:rPr>
              <w:t xml:space="preserve"> Учасник надає документи, зазначені </w:t>
            </w:r>
            <w:r w:rsidR="003E07A2" w:rsidRPr="00203940">
              <w:rPr>
                <w:rFonts w:ascii="Times New Roman" w:eastAsia="Helvetica" w:hAnsi="Times New Roman" w:cs="Times New Roman"/>
                <w:sz w:val="22"/>
                <w:szCs w:val="22"/>
                <w:lang w:eastAsia="ru-RU"/>
              </w:rPr>
              <w:t xml:space="preserve">у </w:t>
            </w:r>
            <w:r w:rsidRPr="00203940">
              <w:rPr>
                <w:rFonts w:ascii="Times New Roman" w:eastAsia="Helvetica" w:hAnsi="Times New Roman" w:cs="Times New Roman"/>
                <w:b/>
                <w:sz w:val="22"/>
                <w:szCs w:val="22"/>
                <w:lang w:eastAsia="ru-RU"/>
              </w:rPr>
              <w:t>Додатку 2</w:t>
            </w:r>
            <w:r w:rsidRPr="00203940">
              <w:rPr>
                <w:rFonts w:ascii="Times New Roman" w:eastAsia="Helvetica" w:hAnsi="Times New Roman" w:cs="Times New Roman"/>
                <w:sz w:val="22"/>
                <w:szCs w:val="22"/>
                <w:lang w:eastAsia="ru-RU"/>
              </w:rPr>
              <w:t xml:space="preserve"> до </w:t>
            </w:r>
            <w:r w:rsidR="00AD3A6E">
              <w:rPr>
                <w:rFonts w:ascii="Times New Roman" w:eastAsia="Helvetica" w:hAnsi="Times New Roman" w:cs="Times New Roman"/>
                <w:sz w:val="22"/>
                <w:szCs w:val="22"/>
                <w:lang w:eastAsia="ru-RU"/>
              </w:rPr>
              <w:t>т</w:t>
            </w:r>
            <w:r w:rsidRPr="00203940">
              <w:rPr>
                <w:rFonts w:ascii="Times New Roman" w:eastAsia="Helvetica" w:hAnsi="Times New Roman" w:cs="Times New Roman"/>
                <w:sz w:val="22"/>
                <w:szCs w:val="22"/>
                <w:lang w:eastAsia="ru-RU"/>
              </w:rPr>
              <w:t>ендерної документації.</w:t>
            </w:r>
          </w:p>
          <w:p w14:paraId="2D6E4E11" w14:textId="77777777" w:rsidR="0007489B" w:rsidRPr="00203940" w:rsidRDefault="0007489B" w:rsidP="00C71178">
            <w:pPr>
              <w:suppressAutoHyphens/>
              <w:spacing w:before="0" w:after="0" w:line="240" w:lineRule="auto"/>
              <w:ind w:leftChars="-1" w:hangingChars="1" w:hanging="2"/>
              <w:jc w:val="both"/>
              <w:textAlignment w:val="top"/>
              <w:outlineLvl w:val="0"/>
              <w:rPr>
                <w:rFonts w:ascii="Times New Roman" w:eastAsia="Arial" w:hAnsi="Times New Roman" w:cs="Times New Roman"/>
                <w:b/>
                <w:color w:val="000000"/>
                <w:position w:val="-1"/>
                <w:sz w:val="22"/>
                <w:szCs w:val="22"/>
                <w:lang w:eastAsia="uk-UA"/>
              </w:rPr>
            </w:pPr>
          </w:p>
          <w:p w14:paraId="7BB5A2D6" w14:textId="6A54A881" w:rsidR="0007489B" w:rsidRPr="00F96502" w:rsidRDefault="0007489B" w:rsidP="00C71178">
            <w:pPr>
              <w:suppressAutoHyphens/>
              <w:spacing w:before="0" w:after="0" w:line="240" w:lineRule="auto"/>
              <w:ind w:leftChars="-1" w:hangingChars="1" w:hanging="2"/>
              <w:jc w:val="both"/>
              <w:textAlignment w:val="top"/>
              <w:outlineLvl w:val="0"/>
              <w:rPr>
                <w:rFonts w:ascii="Times New Roman" w:eastAsia="Arial" w:hAnsi="Times New Roman" w:cs="Times New Roman"/>
                <w:color w:val="000000"/>
                <w:position w:val="-1"/>
                <w:sz w:val="22"/>
                <w:szCs w:val="22"/>
                <w:lang w:eastAsia="uk-UA"/>
              </w:rPr>
            </w:pPr>
            <w:r w:rsidRPr="00203940">
              <w:rPr>
                <w:rFonts w:ascii="Times New Roman" w:eastAsia="Arial" w:hAnsi="Times New Roman" w:cs="Times New Roman"/>
                <w:b/>
                <w:color w:val="000000"/>
                <w:position w:val="-1"/>
                <w:sz w:val="22"/>
                <w:szCs w:val="22"/>
                <w:lang w:eastAsia="uk-UA"/>
              </w:rPr>
              <w:t xml:space="preserve">            </w:t>
            </w:r>
            <w:r w:rsidRPr="008449D0">
              <w:rPr>
                <w:rFonts w:ascii="Times New Roman" w:eastAsia="Arial" w:hAnsi="Times New Roman" w:cs="Times New Roman"/>
                <w:color w:val="000000"/>
                <w:position w:val="-1"/>
                <w:sz w:val="22"/>
                <w:szCs w:val="22"/>
                <w:lang w:eastAsia="uk-UA"/>
              </w:rPr>
              <w:t xml:space="preserve">Замовник зобов’язаний відхилити </w:t>
            </w:r>
            <w:r w:rsidR="00AD3A6E">
              <w:rPr>
                <w:rFonts w:ascii="Times New Roman" w:eastAsia="Arial" w:hAnsi="Times New Roman" w:cs="Times New Roman"/>
                <w:color w:val="000000"/>
                <w:position w:val="-1"/>
                <w:sz w:val="22"/>
                <w:szCs w:val="22"/>
                <w:lang w:eastAsia="uk-UA"/>
              </w:rPr>
              <w:t>т</w:t>
            </w:r>
            <w:r w:rsidRPr="008449D0">
              <w:rPr>
                <w:rFonts w:ascii="Times New Roman" w:eastAsia="Arial" w:hAnsi="Times New Roman" w:cs="Times New Roman"/>
                <w:color w:val="000000"/>
                <w:position w:val="-1"/>
                <w:sz w:val="22"/>
                <w:szCs w:val="22"/>
                <w:lang w:eastAsia="uk-UA"/>
              </w:rPr>
              <w:t xml:space="preserve">ендерну пропозицію переможця процедури закупівлі в разі, коли наявні підстави, визначені </w:t>
            </w:r>
            <w:r w:rsidR="00E1241A" w:rsidRPr="008449D0">
              <w:rPr>
                <w:rFonts w:ascii="Times New Roman" w:eastAsia="Arial" w:hAnsi="Times New Roman" w:cs="Times New Roman"/>
                <w:color w:val="000000"/>
                <w:position w:val="-1"/>
                <w:sz w:val="22"/>
                <w:szCs w:val="22"/>
                <w:lang w:eastAsia="uk-UA"/>
              </w:rPr>
              <w:t xml:space="preserve">в </w:t>
            </w:r>
            <w:r w:rsidR="008449D0">
              <w:rPr>
                <w:rFonts w:ascii="Times New Roman" w:eastAsia="Arial" w:hAnsi="Times New Roman" w:cs="Times New Roman"/>
                <w:color w:val="000000"/>
                <w:position w:val="-1"/>
                <w:sz w:val="22"/>
                <w:szCs w:val="22"/>
                <w:lang w:eastAsia="uk-UA"/>
              </w:rPr>
              <w:t>цій</w:t>
            </w:r>
            <w:r w:rsidR="00E1241A" w:rsidRPr="008449D0">
              <w:rPr>
                <w:rFonts w:ascii="Times New Roman" w:eastAsia="Arial" w:hAnsi="Times New Roman" w:cs="Times New Roman"/>
                <w:color w:val="000000"/>
                <w:position w:val="-1"/>
                <w:sz w:val="22"/>
                <w:szCs w:val="22"/>
                <w:lang w:eastAsia="uk-UA"/>
              </w:rPr>
              <w:t xml:space="preserve"> </w:t>
            </w:r>
            <w:r w:rsidR="00AD3A6E">
              <w:rPr>
                <w:rFonts w:ascii="Times New Roman" w:eastAsia="Arial" w:hAnsi="Times New Roman" w:cs="Times New Roman"/>
                <w:color w:val="000000"/>
                <w:position w:val="-1"/>
                <w:sz w:val="22"/>
                <w:szCs w:val="22"/>
                <w:lang w:eastAsia="uk-UA"/>
              </w:rPr>
              <w:t>т</w:t>
            </w:r>
            <w:r w:rsidR="00E1241A" w:rsidRPr="008449D0">
              <w:rPr>
                <w:rFonts w:ascii="Times New Roman" w:eastAsia="Arial" w:hAnsi="Times New Roman" w:cs="Times New Roman"/>
                <w:color w:val="000000"/>
                <w:position w:val="-1"/>
                <w:sz w:val="22"/>
                <w:szCs w:val="22"/>
                <w:lang w:eastAsia="uk-UA"/>
              </w:rPr>
              <w:t xml:space="preserve">ендерній </w:t>
            </w:r>
            <w:r w:rsidR="008449D0">
              <w:rPr>
                <w:rFonts w:ascii="Times New Roman" w:eastAsia="Arial" w:hAnsi="Times New Roman" w:cs="Times New Roman"/>
                <w:color w:val="000000"/>
                <w:position w:val="-1"/>
                <w:sz w:val="22"/>
                <w:szCs w:val="22"/>
                <w:lang w:eastAsia="uk-UA"/>
              </w:rPr>
              <w:t>д</w:t>
            </w:r>
            <w:r w:rsidR="00E1241A" w:rsidRPr="008449D0">
              <w:rPr>
                <w:rFonts w:ascii="Times New Roman" w:eastAsia="Arial" w:hAnsi="Times New Roman" w:cs="Times New Roman"/>
                <w:color w:val="000000"/>
                <w:position w:val="-1"/>
                <w:sz w:val="22"/>
                <w:szCs w:val="22"/>
                <w:lang w:eastAsia="uk-UA"/>
              </w:rPr>
              <w:t>окументації в V р</w:t>
            </w:r>
            <w:r w:rsidR="00C73048" w:rsidRPr="008449D0">
              <w:rPr>
                <w:rFonts w:ascii="Times New Roman" w:eastAsia="Arial" w:hAnsi="Times New Roman" w:cs="Times New Roman"/>
                <w:color w:val="000000"/>
                <w:position w:val="-1"/>
                <w:sz w:val="22"/>
                <w:szCs w:val="22"/>
                <w:lang w:eastAsia="uk-UA"/>
              </w:rPr>
              <w:t xml:space="preserve">озділі </w:t>
            </w:r>
            <w:r w:rsidR="008449D0">
              <w:rPr>
                <w:rFonts w:ascii="Times New Roman" w:eastAsia="Arial" w:hAnsi="Times New Roman" w:cs="Times New Roman"/>
                <w:color w:val="000000"/>
                <w:position w:val="-1"/>
                <w:sz w:val="22"/>
                <w:szCs w:val="22"/>
                <w:lang w:eastAsia="uk-UA"/>
              </w:rPr>
              <w:t>«</w:t>
            </w:r>
            <w:r w:rsidR="00C73048" w:rsidRPr="008449D0">
              <w:rPr>
                <w:rFonts w:ascii="Times New Roman" w:eastAsia="Arial" w:hAnsi="Times New Roman" w:cs="Times New Roman"/>
                <w:color w:val="000000"/>
                <w:position w:val="-1"/>
                <w:sz w:val="22"/>
                <w:szCs w:val="22"/>
                <w:lang w:eastAsia="uk-UA"/>
              </w:rPr>
              <w:t>Оцінка тендерної пропозиції</w:t>
            </w:r>
            <w:r w:rsidR="008449D0">
              <w:rPr>
                <w:rFonts w:ascii="Times New Roman" w:eastAsia="Arial" w:hAnsi="Times New Roman" w:cs="Times New Roman"/>
                <w:color w:val="000000"/>
                <w:position w:val="-1"/>
                <w:sz w:val="22"/>
                <w:szCs w:val="22"/>
                <w:lang w:eastAsia="uk-UA"/>
              </w:rPr>
              <w:t>»</w:t>
            </w:r>
            <w:r w:rsidR="00C73048" w:rsidRPr="008449D0">
              <w:rPr>
                <w:rFonts w:ascii="Times New Roman" w:eastAsia="Arial" w:hAnsi="Times New Roman" w:cs="Times New Roman"/>
                <w:color w:val="000000"/>
                <w:position w:val="-1"/>
                <w:sz w:val="22"/>
                <w:szCs w:val="22"/>
                <w:lang w:eastAsia="uk-UA"/>
              </w:rPr>
              <w:t>,</w:t>
            </w:r>
            <w:r w:rsidR="004E3DFB" w:rsidRPr="008449D0">
              <w:rPr>
                <w:rFonts w:ascii="Times New Roman" w:eastAsia="Arial" w:hAnsi="Times New Roman" w:cs="Times New Roman"/>
                <w:color w:val="000000"/>
                <w:position w:val="-1"/>
                <w:sz w:val="22"/>
                <w:szCs w:val="22"/>
                <w:lang w:eastAsia="uk-UA"/>
              </w:rPr>
              <w:t xml:space="preserve"> пункті  3 </w:t>
            </w:r>
            <w:r w:rsidR="00F96502">
              <w:rPr>
                <w:rFonts w:ascii="Times New Roman" w:eastAsia="Arial" w:hAnsi="Times New Roman" w:cs="Times New Roman"/>
                <w:color w:val="000000"/>
                <w:position w:val="-1"/>
                <w:sz w:val="22"/>
                <w:szCs w:val="22"/>
                <w:lang w:eastAsia="uk-UA"/>
              </w:rPr>
              <w:t>«</w:t>
            </w:r>
            <w:r w:rsidR="00F96502" w:rsidRPr="00F96502">
              <w:rPr>
                <w:rFonts w:ascii="Times New Roman" w:hAnsi="Times New Roman" w:cs="Times New Roman"/>
                <w:sz w:val="22"/>
                <w:szCs w:val="22"/>
              </w:rPr>
              <w:t>Відхилення тендерних пропозицій»</w:t>
            </w:r>
            <w:r w:rsidR="00F96502" w:rsidRPr="008449D0">
              <w:rPr>
                <w:rFonts w:ascii="Times New Roman" w:eastAsia="Arial" w:hAnsi="Times New Roman" w:cs="Times New Roman"/>
                <w:color w:val="000000"/>
                <w:position w:val="-1"/>
                <w:sz w:val="22"/>
                <w:szCs w:val="22"/>
                <w:lang w:eastAsia="uk-UA"/>
              </w:rPr>
              <w:t xml:space="preserve"> </w:t>
            </w:r>
            <w:r w:rsidR="004E3DFB" w:rsidRPr="008449D0">
              <w:rPr>
                <w:rFonts w:ascii="Times New Roman" w:eastAsia="Arial" w:hAnsi="Times New Roman" w:cs="Times New Roman"/>
                <w:color w:val="000000"/>
                <w:position w:val="-1"/>
                <w:sz w:val="22"/>
                <w:szCs w:val="22"/>
                <w:lang w:eastAsia="uk-UA"/>
              </w:rPr>
              <w:t>(</w:t>
            </w:r>
            <w:r w:rsidR="008449D0">
              <w:rPr>
                <w:rFonts w:ascii="Times New Roman" w:eastAsia="Arial" w:hAnsi="Times New Roman" w:cs="Times New Roman"/>
                <w:color w:val="000000"/>
                <w:position w:val="-1"/>
                <w:sz w:val="22"/>
                <w:szCs w:val="22"/>
                <w:lang w:eastAsia="uk-UA"/>
              </w:rPr>
              <w:t xml:space="preserve">відповідно до </w:t>
            </w:r>
            <w:r w:rsidR="004E3DFB" w:rsidRPr="008449D0">
              <w:rPr>
                <w:rFonts w:ascii="Times New Roman" w:eastAsia="Arial" w:hAnsi="Times New Roman" w:cs="Times New Roman"/>
                <w:color w:val="000000"/>
                <w:position w:val="-1"/>
                <w:sz w:val="22"/>
                <w:szCs w:val="22"/>
                <w:lang w:eastAsia="uk-UA"/>
              </w:rPr>
              <w:t>п.41,</w:t>
            </w:r>
            <w:r w:rsidR="0068155C">
              <w:rPr>
                <w:rFonts w:ascii="Times New Roman" w:eastAsia="Arial" w:hAnsi="Times New Roman" w:cs="Times New Roman"/>
                <w:color w:val="000000"/>
                <w:position w:val="-1"/>
                <w:sz w:val="22"/>
                <w:szCs w:val="22"/>
                <w:lang w:eastAsia="uk-UA"/>
              </w:rPr>
              <w:t xml:space="preserve"> </w:t>
            </w:r>
            <w:r w:rsidR="004E3DFB" w:rsidRPr="008449D0">
              <w:rPr>
                <w:rFonts w:ascii="Times New Roman" w:eastAsia="Arial" w:hAnsi="Times New Roman" w:cs="Times New Roman"/>
                <w:color w:val="000000"/>
                <w:position w:val="-1"/>
                <w:sz w:val="22"/>
                <w:szCs w:val="22"/>
                <w:lang w:eastAsia="uk-UA"/>
              </w:rPr>
              <w:t>42 Особливостей)</w:t>
            </w:r>
            <w:r w:rsidR="00F96502">
              <w:rPr>
                <w:rFonts w:ascii="Times New Roman" w:eastAsia="Arial" w:hAnsi="Times New Roman" w:cs="Times New Roman"/>
                <w:color w:val="000000"/>
                <w:position w:val="-1"/>
                <w:sz w:val="22"/>
                <w:szCs w:val="22"/>
                <w:lang w:eastAsia="uk-UA"/>
              </w:rPr>
              <w:t xml:space="preserve"> та в</w:t>
            </w:r>
            <w:r w:rsidR="00F96502" w:rsidRPr="00393AAD">
              <w:rPr>
                <w:rFonts w:ascii="Times New Roman" w:eastAsia="Helvetica" w:hAnsi="Times New Roman" w:cs="Times New Roman"/>
                <w:b/>
                <w:sz w:val="22"/>
                <w:szCs w:val="22"/>
                <w:bdr w:val="none" w:sz="0" w:space="0" w:color="auto" w:frame="1"/>
                <w:lang w:eastAsia="uk-UA"/>
              </w:rPr>
              <w:t xml:space="preserve"> </w:t>
            </w:r>
            <w:r w:rsidR="00F96502">
              <w:rPr>
                <w:rFonts w:ascii="Times New Roman" w:eastAsia="Helvetica" w:hAnsi="Times New Roman" w:cs="Times New Roman"/>
                <w:sz w:val="22"/>
                <w:szCs w:val="22"/>
                <w:bdr w:val="none" w:sz="0" w:space="0" w:color="auto" w:frame="1"/>
                <w:lang w:eastAsia="uk-UA"/>
              </w:rPr>
              <w:t xml:space="preserve">ІІІ розділі </w:t>
            </w:r>
            <w:r w:rsidR="00F96502" w:rsidRPr="00F96502">
              <w:rPr>
                <w:rFonts w:ascii="Times New Roman" w:eastAsia="Helvetica" w:hAnsi="Times New Roman" w:cs="Times New Roman"/>
                <w:sz w:val="22"/>
                <w:szCs w:val="22"/>
                <w:bdr w:val="none" w:sz="0" w:space="0" w:color="auto" w:frame="1"/>
                <w:lang w:eastAsia="uk-UA"/>
              </w:rPr>
              <w:t xml:space="preserve"> </w:t>
            </w:r>
            <w:r w:rsidR="00F96502">
              <w:rPr>
                <w:rFonts w:ascii="Times New Roman" w:eastAsia="Helvetica" w:hAnsi="Times New Roman" w:cs="Times New Roman"/>
                <w:sz w:val="22"/>
                <w:szCs w:val="22"/>
                <w:bdr w:val="none" w:sz="0" w:space="0" w:color="auto" w:frame="1"/>
                <w:lang w:eastAsia="uk-UA"/>
              </w:rPr>
              <w:t>«</w:t>
            </w:r>
            <w:r w:rsidR="00F96502" w:rsidRPr="00F96502">
              <w:rPr>
                <w:rFonts w:ascii="Times New Roman" w:eastAsia="Helvetica" w:hAnsi="Times New Roman" w:cs="Times New Roman"/>
                <w:sz w:val="22"/>
                <w:szCs w:val="22"/>
                <w:bdr w:val="none" w:sz="0" w:space="0" w:color="auto" w:frame="1"/>
                <w:lang w:eastAsia="uk-UA"/>
              </w:rPr>
              <w:t>Інструкція з підготовки тендерної пропозиції</w:t>
            </w:r>
            <w:r w:rsidR="00F96502">
              <w:rPr>
                <w:rFonts w:ascii="Times New Roman" w:eastAsia="Helvetica" w:hAnsi="Times New Roman" w:cs="Times New Roman"/>
                <w:sz w:val="22"/>
                <w:szCs w:val="22"/>
                <w:bdr w:val="none" w:sz="0" w:space="0" w:color="auto" w:frame="1"/>
                <w:lang w:eastAsia="uk-UA"/>
              </w:rPr>
              <w:t xml:space="preserve">», в п.7 </w:t>
            </w:r>
            <w:r w:rsidR="00F96502" w:rsidRPr="00F96502">
              <w:rPr>
                <w:rFonts w:ascii="Times New Roman" w:eastAsia="Helvetica" w:hAnsi="Times New Roman" w:cs="Times New Roman"/>
                <w:sz w:val="22"/>
                <w:szCs w:val="22"/>
                <w:bdr w:val="none" w:sz="0" w:space="0" w:color="auto" w:frame="1"/>
                <w:lang w:eastAsia="uk-UA"/>
              </w:rPr>
              <w:t>«</w:t>
            </w:r>
            <w:r w:rsidR="00F96502" w:rsidRPr="00F96502">
              <w:rPr>
                <w:rFonts w:ascii="Times New Roman" w:eastAsia="Times New Roman" w:hAnsi="Times New Roman" w:cs="Times New Roman"/>
                <w:sz w:val="22"/>
                <w:szCs w:val="22"/>
              </w:rPr>
              <w:t>Підстави для відмови в участі у процедурі закупівлі»</w:t>
            </w:r>
            <w:r w:rsidR="00F96502">
              <w:rPr>
                <w:rFonts w:ascii="Times New Roman" w:eastAsia="Helvetica" w:hAnsi="Times New Roman" w:cs="Times New Roman"/>
                <w:sz w:val="22"/>
                <w:szCs w:val="22"/>
                <w:bdr w:val="none" w:sz="0" w:space="0" w:color="auto" w:frame="1"/>
                <w:lang w:eastAsia="uk-UA"/>
              </w:rPr>
              <w:t xml:space="preserve"> (відповідно до п.44 Особ</w:t>
            </w:r>
            <w:r w:rsidR="0068155C">
              <w:rPr>
                <w:rFonts w:ascii="Times New Roman" w:eastAsia="Helvetica" w:hAnsi="Times New Roman" w:cs="Times New Roman"/>
                <w:sz w:val="22"/>
                <w:szCs w:val="22"/>
                <w:bdr w:val="none" w:sz="0" w:space="0" w:color="auto" w:frame="1"/>
                <w:lang w:eastAsia="uk-UA"/>
              </w:rPr>
              <w:t>ли</w:t>
            </w:r>
            <w:r w:rsidR="00F96502">
              <w:rPr>
                <w:rFonts w:ascii="Times New Roman" w:eastAsia="Helvetica" w:hAnsi="Times New Roman" w:cs="Times New Roman"/>
                <w:sz w:val="22"/>
                <w:szCs w:val="22"/>
                <w:bdr w:val="none" w:sz="0" w:space="0" w:color="auto" w:frame="1"/>
                <w:lang w:eastAsia="uk-UA"/>
              </w:rPr>
              <w:t>востей)</w:t>
            </w:r>
          </w:p>
          <w:p w14:paraId="0234E295" w14:textId="77777777" w:rsidR="008449D0" w:rsidRPr="008449D0" w:rsidRDefault="008449D0" w:rsidP="00C71178">
            <w:pPr>
              <w:suppressAutoHyphens/>
              <w:spacing w:before="0" w:after="0" w:line="240" w:lineRule="auto"/>
              <w:ind w:leftChars="-1" w:hangingChars="1" w:hanging="2"/>
              <w:jc w:val="both"/>
              <w:textAlignment w:val="top"/>
              <w:outlineLvl w:val="0"/>
              <w:rPr>
                <w:rFonts w:ascii="Times New Roman" w:eastAsia="Arial" w:hAnsi="Times New Roman" w:cs="Times New Roman"/>
                <w:color w:val="000000"/>
                <w:position w:val="-1"/>
                <w:sz w:val="22"/>
                <w:szCs w:val="22"/>
                <w:lang w:eastAsia="uk-UA"/>
              </w:rPr>
            </w:pPr>
          </w:p>
          <w:p w14:paraId="41E524E7" w14:textId="77777777" w:rsidR="008449D0" w:rsidRDefault="0007489B" w:rsidP="008449D0">
            <w:pPr>
              <w:suppressAutoHyphens/>
              <w:spacing w:before="0" w:after="0" w:line="240" w:lineRule="auto"/>
              <w:ind w:leftChars="-1" w:hangingChars="1" w:hanging="2"/>
              <w:jc w:val="both"/>
              <w:textAlignment w:val="top"/>
              <w:outlineLvl w:val="0"/>
              <w:rPr>
                <w:rFonts w:ascii="Times New Roman" w:eastAsiaTheme="minorHAnsi" w:hAnsi="Times New Roman"/>
                <w:sz w:val="22"/>
                <w:szCs w:val="22"/>
              </w:rPr>
            </w:pPr>
            <w:r w:rsidRPr="008449D0">
              <w:rPr>
                <w:rFonts w:ascii="Times New Roman" w:eastAsia="Arial" w:hAnsi="Times New Roman" w:cs="Times New Roman"/>
                <w:color w:val="000000"/>
                <w:position w:val="-1"/>
                <w:sz w:val="22"/>
                <w:szCs w:val="22"/>
                <w:lang w:eastAsia="uk-UA"/>
              </w:rPr>
              <w:t xml:space="preserve">             </w:t>
            </w:r>
            <w:r w:rsidR="008449D0" w:rsidRPr="008449D0">
              <w:rPr>
                <w:rFonts w:ascii="Times New Roman" w:eastAsiaTheme="minorHAnsi" w:hAnsi="Times New Roman"/>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EC5834C" w14:textId="68E66F0F" w:rsidR="008449D0" w:rsidRPr="008449D0" w:rsidRDefault="008449D0" w:rsidP="008449D0">
            <w:pPr>
              <w:suppressAutoHyphens/>
              <w:spacing w:before="0" w:after="0" w:line="240" w:lineRule="auto"/>
              <w:ind w:leftChars="-1" w:hangingChars="1" w:hanging="2"/>
              <w:jc w:val="both"/>
              <w:textAlignment w:val="top"/>
              <w:outlineLvl w:val="0"/>
              <w:rPr>
                <w:rFonts w:ascii="Times New Roman" w:eastAsia="Arial" w:hAnsi="Times New Roman" w:cs="Times New Roman"/>
                <w:color w:val="FF0000"/>
                <w:position w:val="-1"/>
                <w:sz w:val="22"/>
                <w:szCs w:val="22"/>
                <w:lang w:eastAsia="uk-UA"/>
              </w:rPr>
            </w:pPr>
            <w:r w:rsidRPr="008449D0">
              <w:rPr>
                <w:rFonts w:ascii="Times New Roman" w:eastAsia="Arial" w:hAnsi="Times New Roman" w:cs="Times New Roman"/>
                <w:position w:val="-1"/>
                <w:sz w:val="22"/>
                <w:szCs w:val="22"/>
                <w:lang w:eastAsia="uk-UA"/>
              </w:rPr>
              <w:t xml:space="preserve">Вимоги до надання документів учасником переможцем закупівлі щодо відсутності підстав, встановлених п.44 Особливостей, вказані </w:t>
            </w:r>
            <w:r w:rsidRPr="008449D0">
              <w:rPr>
                <w:rFonts w:ascii="Times New Roman" w:eastAsia="Arial" w:hAnsi="Times New Roman" w:cs="Times New Roman"/>
                <w:b/>
                <w:position w:val="-1"/>
                <w:sz w:val="22"/>
                <w:szCs w:val="22"/>
                <w:lang w:eastAsia="uk-UA"/>
              </w:rPr>
              <w:t xml:space="preserve">у </w:t>
            </w:r>
            <w:r w:rsidRPr="008449D0">
              <w:rPr>
                <w:rFonts w:ascii="Times New Roman" w:eastAsia="Arial" w:hAnsi="Times New Roman" w:cs="Times New Roman"/>
                <w:position w:val="-1"/>
                <w:sz w:val="22"/>
                <w:szCs w:val="22"/>
                <w:lang w:eastAsia="uk-UA"/>
              </w:rPr>
              <w:t>Таблиці 1</w:t>
            </w:r>
            <w:r w:rsidRPr="008449D0">
              <w:rPr>
                <w:rFonts w:ascii="Times New Roman" w:eastAsia="Arial" w:hAnsi="Times New Roman" w:cs="Times New Roman"/>
                <w:b/>
                <w:position w:val="-1"/>
                <w:sz w:val="22"/>
                <w:szCs w:val="22"/>
                <w:lang w:eastAsia="uk-UA"/>
              </w:rPr>
              <w:t xml:space="preserve"> Додатку 5</w:t>
            </w:r>
            <w:r>
              <w:rPr>
                <w:rFonts w:ascii="Times New Roman" w:eastAsia="Arial" w:hAnsi="Times New Roman" w:cs="Times New Roman"/>
                <w:position w:val="-1"/>
                <w:sz w:val="22"/>
                <w:szCs w:val="22"/>
                <w:lang w:eastAsia="uk-UA"/>
              </w:rPr>
              <w:t xml:space="preserve"> цієї </w:t>
            </w:r>
            <w:r w:rsidR="00130D49">
              <w:rPr>
                <w:rFonts w:ascii="Times New Roman" w:eastAsia="Arial" w:hAnsi="Times New Roman" w:cs="Times New Roman"/>
                <w:position w:val="-1"/>
                <w:sz w:val="22"/>
                <w:szCs w:val="22"/>
                <w:lang w:eastAsia="uk-UA"/>
              </w:rPr>
              <w:t>т</w:t>
            </w:r>
            <w:r w:rsidRPr="008449D0">
              <w:rPr>
                <w:rFonts w:ascii="Times New Roman" w:eastAsia="Arial" w:hAnsi="Times New Roman" w:cs="Times New Roman"/>
                <w:position w:val="-1"/>
                <w:sz w:val="22"/>
                <w:szCs w:val="22"/>
                <w:lang w:eastAsia="uk-UA"/>
              </w:rPr>
              <w:t>ендерної документації</w:t>
            </w:r>
          </w:p>
          <w:p w14:paraId="4A4AA8C4" w14:textId="77777777" w:rsidR="0007489B" w:rsidRPr="004E3DFB" w:rsidRDefault="0007489B" w:rsidP="00C71178">
            <w:pPr>
              <w:suppressAutoHyphens/>
              <w:spacing w:before="0" w:after="0" w:line="240" w:lineRule="auto"/>
              <w:ind w:leftChars="-1" w:hangingChars="1" w:hanging="2"/>
              <w:jc w:val="both"/>
              <w:textAlignment w:val="top"/>
              <w:outlineLvl w:val="0"/>
              <w:rPr>
                <w:rFonts w:ascii="Times New Roman" w:eastAsia="Arial" w:hAnsi="Times New Roman" w:cs="Times New Roman"/>
                <w:position w:val="-1"/>
                <w:sz w:val="22"/>
                <w:szCs w:val="22"/>
                <w:lang w:eastAsia="uk-UA"/>
              </w:rPr>
            </w:pPr>
            <w:r w:rsidRPr="00203940">
              <w:rPr>
                <w:rFonts w:ascii="Times New Roman" w:eastAsia="Arial" w:hAnsi="Times New Roman" w:cs="Times New Roman"/>
                <w:color w:val="000000"/>
                <w:position w:val="-1"/>
                <w:sz w:val="22"/>
                <w:szCs w:val="22"/>
                <w:lang w:eastAsia="uk-UA"/>
              </w:rPr>
              <w:t xml:space="preserve">           </w:t>
            </w:r>
            <w:r w:rsidRPr="004E3DFB">
              <w:rPr>
                <w:rFonts w:ascii="Times New Roman" w:eastAsia="Arial" w:hAnsi="Times New Roman" w:cs="Times New Roman"/>
                <w:position w:val="-1"/>
                <w:sz w:val="22"/>
                <w:szCs w:val="22"/>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393CD9" w14:textId="77777777" w:rsidR="0007489B" w:rsidRPr="00E1241A" w:rsidRDefault="0007489B" w:rsidP="00C71178">
            <w:pPr>
              <w:suppressAutoHyphens/>
              <w:spacing w:before="0" w:after="0" w:line="240" w:lineRule="auto"/>
              <w:ind w:leftChars="-1" w:hangingChars="1" w:hanging="2"/>
              <w:jc w:val="both"/>
              <w:textAlignment w:val="top"/>
              <w:outlineLvl w:val="0"/>
              <w:rPr>
                <w:rFonts w:ascii="Times New Roman" w:eastAsia="Arial" w:hAnsi="Times New Roman" w:cs="Times New Roman"/>
                <w:color w:val="FF0000"/>
                <w:position w:val="-1"/>
                <w:sz w:val="22"/>
                <w:szCs w:val="22"/>
                <w:lang w:eastAsia="uk-UA"/>
              </w:rPr>
            </w:pPr>
            <w:r w:rsidRPr="00E1241A">
              <w:rPr>
                <w:rFonts w:ascii="Times New Roman" w:eastAsia="Arial" w:hAnsi="Times New Roman" w:cs="Times New Roman"/>
                <w:color w:val="FF0000"/>
                <w:position w:val="-1"/>
                <w:sz w:val="22"/>
                <w:szCs w:val="22"/>
                <w:lang w:eastAsia="uk-UA"/>
              </w:rPr>
              <w:t xml:space="preserve">            </w:t>
            </w:r>
            <w:r w:rsidR="008449D0">
              <w:rPr>
                <w:rFonts w:ascii="Times New Roman" w:eastAsia="Arial" w:hAnsi="Times New Roman" w:cs="Times New Roman"/>
                <w:color w:val="000000"/>
                <w:position w:val="-1"/>
                <w:sz w:val="22"/>
                <w:szCs w:val="22"/>
                <w:lang w:eastAsia="uk-UA"/>
              </w:rPr>
              <w:t xml:space="preserve">     </w:t>
            </w:r>
            <w:r w:rsidRPr="00203940">
              <w:rPr>
                <w:rFonts w:ascii="Times New Roman" w:eastAsia="Arial" w:hAnsi="Times New Roman" w:cs="Times New Roman"/>
                <w:color w:val="000000"/>
                <w:position w:val="-1"/>
                <w:sz w:val="22"/>
                <w:szCs w:val="22"/>
                <w:lang w:eastAsia="uk-UA"/>
              </w:rPr>
              <w:t xml:space="preserve">     </w:t>
            </w:r>
            <w:r w:rsidRPr="008449D0">
              <w:rPr>
                <w:rFonts w:ascii="Times New Roman" w:eastAsia="Arial" w:hAnsi="Times New Roman" w:cs="Times New Roman"/>
                <w:color w:val="FF0000"/>
                <w:position w:val="-1"/>
                <w:sz w:val="22"/>
                <w:szCs w:val="22"/>
                <w:lang w:eastAsia="uk-UA"/>
              </w:rPr>
              <w:t>.</w:t>
            </w:r>
          </w:p>
          <w:p w14:paraId="07E01BEA" w14:textId="77777777" w:rsidR="0007489B" w:rsidRPr="00203940" w:rsidRDefault="0007489B" w:rsidP="00C71178">
            <w:pPr>
              <w:suppressAutoHyphens/>
              <w:spacing w:before="0" w:after="0" w:line="240" w:lineRule="auto"/>
              <w:jc w:val="both"/>
              <w:textAlignment w:val="top"/>
              <w:outlineLvl w:val="0"/>
              <w:rPr>
                <w:rFonts w:ascii="Times New Roman" w:eastAsia="Arial" w:hAnsi="Times New Roman" w:cs="Times New Roman"/>
                <w:color w:val="000000"/>
                <w:position w:val="-1"/>
                <w:sz w:val="22"/>
                <w:szCs w:val="22"/>
                <w:lang w:eastAsia="uk-UA"/>
              </w:rPr>
            </w:pPr>
            <w:r w:rsidRPr="00203940">
              <w:rPr>
                <w:rFonts w:ascii="Times New Roman" w:eastAsia="Arial" w:hAnsi="Times New Roman" w:cs="Times New Roman"/>
                <w:color w:val="000000"/>
                <w:position w:val="-1"/>
                <w:sz w:val="22"/>
                <w:szCs w:val="22"/>
                <w:lang w:eastAsia="uk-UA"/>
              </w:rPr>
              <w:t xml:space="preserve">            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3B9B93A2" w14:textId="77777777" w:rsidR="0007489B" w:rsidRPr="00203940" w:rsidRDefault="0007489B" w:rsidP="00C71178">
            <w:pPr>
              <w:pStyle w:val="rvps2"/>
              <w:widowControl w:val="0"/>
              <w:shd w:val="clear" w:color="auto" w:fill="FFFFFF"/>
              <w:spacing w:before="0" w:beforeAutospacing="0" w:after="0" w:afterAutospacing="0"/>
              <w:contextualSpacing/>
              <w:jc w:val="both"/>
              <w:textAlignment w:val="baseline"/>
              <w:rPr>
                <w:rFonts w:ascii="Times New Roman" w:hAnsi="Times New Roman" w:cs="Times New Roman"/>
                <w:sz w:val="22"/>
                <w:szCs w:val="22"/>
              </w:rPr>
            </w:pPr>
          </w:p>
        </w:tc>
      </w:tr>
      <w:tr w:rsidR="00FF3107" w:rsidRPr="00393AAD" w14:paraId="4B718F89" w14:textId="77777777" w:rsidTr="00217D8C">
        <w:trPr>
          <w:trHeight w:val="522"/>
          <w:jc w:val="center"/>
        </w:trPr>
        <w:tc>
          <w:tcPr>
            <w:tcW w:w="663" w:type="dxa"/>
            <w:shd w:val="clear" w:color="auto" w:fill="auto"/>
          </w:tcPr>
          <w:p w14:paraId="50EEB904" w14:textId="77777777" w:rsidR="00FF3107" w:rsidRPr="00203940" w:rsidRDefault="00FF3107" w:rsidP="00C71178">
            <w:pPr>
              <w:widowControl w:val="0"/>
              <w:spacing w:before="0" w:after="0" w:line="240" w:lineRule="auto"/>
              <w:contextualSpacing/>
              <w:rPr>
                <w:rFonts w:ascii="Times New Roman" w:hAnsi="Times New Roman" w:cs="Times New Roman"/>
                <w:sz w:val="22"/>
                <w:szCs w:val="22"/>
              </w:rPr>
            </w:pPr>
            <w:r w:rsidRPr="00203940">
              <w:rPr>
                <w:rFonts w:ascii="Times New Roman" w:hAnsi="Times New Roman" w:cs="Times New Roman"/>
                <w:sz w:val="22"/>
                <w:szCs w:val="22"/>
              </w:rPr>
              <w:t>6.</w:t>
            </w:r>
          </w:p>
        </w:tc>
        <w:tc>
          <w:tcPr>
            <w:tcW w:w="3252" w:type="dxa"/>
            <w:shd w:val="clear" w:color="auto" w:fill="auto"/>
          </w:tcPr>
          <w:p w14:paraId="713C9D6D" w14:textId="77777777" w:rsidR="00FF3107" w:rsidRPr="00BD7C2C" w:rsidRDefault="00FF3107" w:rsidP="00C71178">
            <w:pPr>
              <w:pStyle w:val="a3"/>
              <w:widowControl w:val="0"/>
              <w:ind w:right="113"/>
              <w:contextualSpacing/>
              <w:rPr>
                <w:rFonts w:ascii="Times New Roman" w:hAnsi="Times New Roman" w:cs="Times New Roman"/>
                <w:b/>
                <w:sz w:val="22"/>
                <w:szCs w:val="22"/>
              </w:rPr>
            </w:pPr>
            <w:r w:rsidRPr="00BD7C2C">
              <w:rPr>
                <w:rFonts w:ascii="Times New Roman" w:hAnsi="Times New Roman" w:cs="Times New Roman"/>
                <w:b/>
                <w:sz w:val="22"/>
                <w:szCs w:val="22"/>
              </w:rPr>
              <w:t>Інформація про технічні, якісні та кількісні характеристики предмета закупівлі</w:t>
            </w:r>
          </w:p>
        </w:tc>
        <w:tc>
          <w:tcPr>
            <w:tcW w:w="6081" w:type="dxa"/>
            <w:shd w:val="clear" w:color="auto" w:fill="auto"/>
          </w:tcPr>
          <w:p w14:paraId="3D7049AC" w14:textId="77777777" w:rsidR="00FF3107" w:rsidRPr="00203940" w:rsidRDefault="00FF3107" w:rsidP="00C71178">
            <w:pPr>
              <w:widowControl w:val="0"/>
              <w:spacing w:before="0" w:after="0" w:line="240" w:lineRule="auto"/>
              <w:ind w:right="113" w:firstLine="317"/>
              <w:contextualSpacing/>
              <w:jc w:val="both"/>
              <w:rPr>
                <w:rFonts w:ascii="Times New Roman" w:eastAsia="Times New Roman" w:hAnsi="Times New Roman" w:cs="Times New Roman"/>
                <w:sz w:val="22"/>
                <w:szCs w:val="22"/>
                <w:lang w:eastAsia="ru-RU"/>
              </w:rPr>
            </w:pPr>
            <w:r w:rsidRPr="00203940">
              <w:rPr>
                <w:rFonts w:ascii="Times New Roman" w:eastAsia="Times New Roman" w:hAnsi="Times New Roman" w:cs="Times New Roman"/>
                <w:sz w:val="22"/>
                <w:szCs w:val="22"/>
                <w:lang w:eastAsia="ru-RU"/>
              </w:rPr>
              <w:t>Вимоги до предмета закупівлі (технічні, якісні та кількісні характеристики) згідно з</w:t>
            </w:r>
            <w:hyperlink r:id="rId12" w:history="1">
              <w:r w:rsidRPr="006A79EC">
                <w:rPr>
                  <w:rFonts w:ascii="Times New Roman" w:eastAsia="Times New Roman" w:hAnsi="Times New Roman" w:cs="Times New Roman"/>
                  <w:sz w:val="22"/>
                  <w:szCs w:val="22"/>
                  <w:lang w:eastAsia="ru-RU"/>
                </w:rPr>
                <w:t xml:space="preserve"> пунктом третім </w:t>
              </w:r>
              <w:r w:rsidRPr="006A79EC">
                <w:rPr>
                  <w:rFonts w:ascii="Times New Roman" w:eastAsia="Times New Roman" w:hAnsi="Times New Roman" w:cs="Times New Roman"/>
                  <w:sz w:val="22"/>
                  <w:szCs w:val="22"/>
                  <w:u w:val="single"/>
                  <w:lang w:eastAsia="ru-RU"/>
                </w:rPr>
                <w:t>частиною другою</w:t>
              </w:r>
            </w:hyperlink>
            <w:r w:rsidRPr="006A79EC">
              <w:rPr>
                <w:rFonts w:ascii="Times New Roman" w:eastAsia="Times New Roman" w:hAnsi="Times New Roman" w:cs="Times New Roman"/>
                <w:sz w:val="22"/>
                <w:szCs w:val="22"/>
                <w:lang w:eastAsia="ru-RU"/>
              </w:rPr>
              <w:t xml:space="preserve"> статті 22</w:t>
            </w:r>
            <w:r w:rsidRPr="00203940">
              <w:rPr>
                <w:rFonts w:ascii="Times New Roman" w:eastAsia="Times New Roman" w:hAnsi="Times New Roman" w:cs="Times New Roman"/>
                <w:b/>
                <w:sz w:val="22"/>
                <w:szCs w:val="22"/>
                <w:lang w:eastAsia="ru-RU"/>
              </w:rPr>
              <w:t xml:space="preserve"> </w:t>
            </w:r>
            <w:r w:rsidRPr="00203940">
              <w:rPr>
                <w:rFonts w:ascii="Times New Roman" w:eastAsia="Times New Roman" w:hAnsi="Times New Roman" w:cs="Times New Roman"/>
                <w:sz w:val="22"/>
                <w:szCs w:val="22"/>
                <w:lang w:eastAsia="ru-RU"/>
              </w:rPr>
              <w:t xml:space="preserve">Закону зазначено в </w:t>
            </w:r>
            <w:r w:rsidRPr="00203940">
              <w:rPr>
                <w:rFonts w:ascii="Times New Roman" w:eastAsia="Times New Roman" w:hAnsi="Times New Roman" w:cs="Times New Roman"/>
                <w:b/>
                <w:bCs/>
                <w:i/>
                <w:iCs/>
                <w:sz w:val="22"/>
                <w:szCs w:val="22"/>
                <w:lang w:eastAsia="ru-RU"/>
              </w:rPr>
              <w:t xml:space="preserve">Додатку </w:t>
            </w:r>
            <w:r w:rsidR="00D67862" w:rsidRPr="00203940">
              <w:rPr>
                <w:rFonts w:ascii="Times New Roman" w:eastAsia="Times New Roman" w:hAnsi="Times New Roman" w:cs="Times New Roman"/>
                <w:b/>
                <w:bCs/>
                <w:i/>
                <w:iCs/>
                <w:sz w:val="22"/>
                <w:szCs w:val="22"/>
                <w:lang w:eastAsia="ru-RU"/>
              </w:rPr>
              <w:t xml:space="preserve">3 </w:t>
            </w:r>
            <w:r w:rsidRPr="00203940">
              <w:rPr>
                <w:rFonts w:ascii="Times New Roman" w:eastAsia="Times New Roman" w:hAnsi="Times New Roman" w:cs="Times New Roman"/>
                <w:b/>
                <w:bCs/>
                <w:sz w:val="22"/>
                <w:szCs w:val="22"/>
                <w:lang w:eastAsia="ru-RU"/>
              </w:rPr>
              <w:t xml:space="preserve"> </w:t>
            </w:r>
            <w:r w:rsidRPr="00203940">
              <w:rPr>
                <w:rFonts w:ascii="Times New Roman" w:eastAsia="Times New Roman" w:hAnsi="Times New Roman" w:cs="Times New Roman"/>
                <w:sz w:val="22"/>
                <w:szCs w:val="22"/>
                <w:lang w:eastAsia="ru-RU"/>
              </w:rPr>
              <w:t>до тендерної документації.</w:t>
            </w:r>
          </w:p>
          <w:p w14:paraId="35FEDD73" w14:textId="77777777" w:rsidR="00FF3107" w:rsidRDefault="00FF3107" w:rsidP="00C7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17"/>
              <w:jc w:val="both"/>
              <w:rPr>
                <w:rFonts w:ascii="Times New Roman" w:eastAsia="Arial" w:hAnsi="Times New Roman" w:cs="Times New Roman"/>
                <w:b/>
                <w:color w:val="000000"/>
                <w:position w:val="-1"/>
                <w:sz w:val="22"/>
                <w:szCs w:val="22"/>
                <w:lang w:eastAsia="uk-UA"/>
              </w:rPr>
            </w:pPr>
            <w:r w:rsidRPr="00203940">
              <w:rPr>
                <w:rFonts w:ascii="Times New Roman" w:eastAsia="Arial" w:hAnsi="Times New Roman" w:cs="Times New Roman"/>
                <w:color w:val="000000"/>
                <w:position w:val="-1"/>
                <w:sz w:val="22"/>
                <w:szCs w:val="22"/>
                <w:lang w:eastAsia="uk-UA"/>
              </w:rPr>
              <w:t xml:space="preserve">Тендерна пропозиція, що не відповідає зазначеним вище вимогам, буде відхилена відповідно до вимог Закону з урахуванням абз. 2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6A79EC">
              <w:rPr>
                <w:rFonts w:ascii="Times New Roman" w:eastAsia="Arial" w:hAnsi="Times New Roman" w:cs="Times New Roman"/>
                <w:color w:val="000000"/>
                <w:position w:val="-1"/>
                <w:sz w:val="22"/>
                <w:szCs w:val="22"/>
                <w:lang w:eastAsia="uk-UA"/>
              </w:rPr>
              <w:t>Постановою № 1178.</w:t>
            </w:r>
          </w:p>
          <w:p w14:paraId="17C714B1" w14:textId="268BC9C6" w:rsidR="002C1C26" w:rsidRPr="00393AAD" w:rsidRDefault="002C1C26" w:rsidP="008B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17"/>
              <w:jc w:val="both"/>
              <w:rPr>
                <w:rFonts w:ascii="Times New Roman" w:eastAsia="Helvetica" w:hAnsi="Times New Roman" w:cs="Times New Roman"/>
                <w:sz w:val="22"/>
                <w:szCs w:val="22"/>
                <w:highlight w:val="yellow"/>
                <w:lang w:eastAsia="ru-RU"/>
              </w:rPr>
            </w:pPr>
          </w:p>
        </w:tc>
      </w:tr>
      <w:tr w:rsidR="00124216" w:rsidRPr="00393AAD" w14:paraId="0C714A67" w14:textId="77777777" w:rsidTr="00217D8C">
        <w:trPr>
          <w:trHeight w:val="522"/>
          <w:jc w:val="center"/>
        </w:trPr>
        <w:tc>
          <w:tcPr>
            <w:tcW w:w="663" w:type="dxa"/>
            <w:shd w:val="clear" w:color="auto" w:fill="auto"/>
          </w:tcPr>
          <w:p w14:paraId="5E9C4E50" w14:textId="77777777" w:rsidR="00124216" w:rsidRPr="00E1241A" w:rsidRDefault="00841117" w:rsidP="00841117">
            <w:pPr>
              <w:widowControl w:val="0"/>
              <w:spacing w:before="0" w:after="0" w:line="240" w:lineRule="auto"/>
              <w:contextualSpacing/>
              <w:rPr>
                <w:rFonts w:ascii="Times New Roman" w:hAnsi="Times New Roman" w:cs="Times New Roman"/>
                <w:sz w:val="22"/>
                <w:szCs w:val="22"/>
              </w:rPr>
            </w:pPr>
            <w:r w:rsidRPr="00E1241A">
              <w:rPr>
                <w:rFonts w:ascii="Times New Roman" w:hAnsi="Times New Roman" w:cs="Times New Roman"/>
                <w:sz w:val="22"/>
                <w:szCs w:val="22"/>
              </w:rPr>
              <w:t>7.</w:t>
            </w:r>
          </w:p>
        </w:tc>
        <w:tc>
          <w:tcPr>
            <w:tcW w:w="3252" w:type="dxa"/>
            <w:shd w:val="clear" w:color="auto" w:fill="auto"/>
          </w:tcPr>
          <w:p w14:paraId="2D754135" w14:textId="77777777" w:rsidR="00124216" w:rsidRPr="00E1241A" w:rsidRDefault="00A82E21" w:rsidP="00841117">
            <w:pPr>
              <w:pStyle w:val="a3"/>
              <w:widowControl w:val="0"/>
              <w:ind w:right="113"/>
              <w:contextualSpacing/>
              <w:rPr>
                <w:rFonts w:ascii="Times New Roman" w:hAnsi="Times New Roman" w:cs="Times New Roman"/>
                <w:b/>
                <w:sz w:val="22"/>
                <w:szCs w:val="22"/>
              </w:rPr>
            </w:pPr>
            <w:r w:rsidRPr="00E1241A">
              <w:rPr>
                <w:rFonts w:ascii="Times New Roman" w:eastAsia="Times New Roman" w:hAnsi="Times New Roman" w:cs="Times New Roman"/>
                <w:b/>
                <w:sz w:val="22"/>
                <w:szCs w:val="22"/>
              </w:rPr>
              <w:t>Підстави для відмови в участі у процедурі закупівлі</w:t>
            </w:r>
          </w:p>
        </w:tc>
        <w:tc>
          <w:tcPr>
            <w:tcW w:w="6081" w:type="dxa"/>
            <w:shd w:val="clear" w:color="auto" w:fill="auto"/>
          </w:tcPr>
          <w:p w14:paraId="3487532C" w14:textId="77777777" w:rsidR="00150BF1" w:rsidRDefault="00150BF1" w:rsidP="00841117">
            <w:pPr>
              <w:spacing w:after="0" w:line="240" w:lineRule="auto"/>
              <w:jc w:val="both"/>
              <w:rPr>
                <w:rFonts w:ascii="Times New Roman" w:hAnsi="Times New Roman" w:cs="Times New Roman"/>
                <w:bCs/>
                <w:sz w:val="22"/>
                <w:szCs w:val="22"/>
              </w:rPr>
            </w:pPr>
            <w:r w:rsidRPr="00B061D1">
              <w:rPr>
                <w:rFonts w:ascii="Times New Roman" w:hAnsi="Times New Roman" w:cs="Times New Roman"/>
                <w:b/>
                <w:sz w:val="22"/>
                <w:szCs w:val="22"/>
              </w:rPr>
              <w:t>Підстави, визначені пунктом 44 Особливостей</w:t>
            </w:r>
            <w:r w:rsidRPr="00E1241A">
              <w:rPr>
                <w:rFonts w:ascii="Times New Roman" w:hAnsi="Times New Roman" w:cs="Times New Roman"/>
                <w:bCs/>
                <w:sz w:val="22"/>
                <w:szCs w:val="22"/>
              </w:rPr>
              <w:t xml:space="preserve"> </w:t>
            </w:r>
          </w:p>
          <w:p w14:paraId="0653688C" w14:textId="0D669C50"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 xml:space="preserve">Замовник приймає рішення про відмову учаснику процедури закупівлі в участі у відкритих торгах та зобов’язаний </w:t>
            </w:r>
            <w:r w:rsidRPr="00E1241A">
              <w:rPr>
                <w:rFonts w:ascii="Times New Roman" w:hAnsi="Times New Roman" w:cs="Times New Roman"/>
                <w:bCs/>
                <w:sz w:val="22"/>
                <w:szCs w:val="22"/>
              </w:rPr>
              <w:lastRenderedPageBreak/>
              <w:t>відхилити тендерну пропозицію учасника процедури закупівлі в разі, коли:</w:t>
            </w:r>
          </w:p>
          <w:p w14:paraId="48DE719D"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97B10"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EB2E54A"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12FE81"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3BA84AB"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803385"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452CEA"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D8DE4D"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4D53340"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21BDAB9"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E1241A">
              <w:rPr>
                <w:rFonts w:ascii="Times New Roman" w:hAnsi="Times New Roman" w:cs="Times New Roman"/>
                <w:bCs/>
                <w:sz w:val="22"/>
                <w:szCs w:val="22"/>
              </w:rPr>
              <w:lastRenderedPageBreak/>
              <w:t>вартість закупівлі товару (товарів), послуги (послуг) або робіт дорівнює чи перевищує 20 млн. гривень (у тому числі за лотом);</w:t>
            </w:r>
          </w:p>
          <w:p w14:paraId="01A28EBA"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44A2CCB"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A55390"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8390A8" w14:textId="77777777" w:rsidR="00EF00A0" w:rsidRPr="00E1241A" w:rsidRDefault="00EF00A0"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51529A" w14:textId="77777777" w:rsidR="00EF00A0" w:rsidRPr="00E1241A" w:rsidRDefault="00EF00A0"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9DAA20E" w14:textId="77777777" w:rsidR="00EF00A0" w:rsidRPr="00E1241A" w:rsidRDefault="00EF00A0"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 xml:space="preserve">Замовник не вимагає від учасника процедури закупівлі під час подання тендерної пропозиції в електронній системі </w:t>
            </w:r>
            <w:r w:rsidRPr="00E1241A">
              <w:rPr>
                <w:rFonts w:ascii="Times New Roman" w:hAnsi="Times New Roman" w:cs="Times New Roman"/>
                <w:bCs/>
                <w:sz w:val="22"/>
                <w:szCs w:val="22"/>
              </w:rPr>
              <w:lastRenderedPageBreak/>
              <w:t>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387D133" w14:textId="77777777" w:rsidR="00124216" w:rsidRPr="00841117" w:rsidRDefault="00841117" w:rsidP="00841117">
            <w:pPr>
              <w:widowControl w:val="0"/>
              <w:spacing w:before="0" w:after="0" w:line="240" w:lineRule="auto"/>
              <w:ind w:right="113" w:firstLine="317"/>
              <w:contextualSpacing/>
              <w:jc w:val="both"/>
              <w:rPr>
                <w:rFonts w:ascii="Times New Roman" w:eastAsia="Times New Roman" w:hAnsi="Times New Roman" w:cs="Times New Roman"/>
                <w:bCs/>
                <w:sz w:val="22"/>
                <w:szCs w:val="22"/>
                <w:highlight w:val="yellow"/>
                <w:lang w:eastAsia="ru-RU"/>
              </w:rPr>
            </w:pPr>
            <w:r w:rsidRPr="00E1241A">
              <w:rPr>
                <w:rFonts w:ascii="Times New Roman" w:hAnsi="Times New Roman" w:cs="Times New Roman"/>
                <w:bCs/>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FF3107" w:rsidRPr="00393AAD" w14:paraId="71707DF3" w14:textId="77777777" w:rsidTr="00217D8C">
        <w:trPr>
          <w:trHeight w:val="522"/>
          <w:jc w:val="center"/>
        </w:trPr>
        <w:tc>
          <w:tcPr>
            <w:tcW w:w="663" w:type="dxa"/>
            <w:shd w:val="clear" w:color="auto" w:fill="auto"/>
          </w:tcPr>
          <w:p w14:paraId="713FFFB9" w14:textId="77777777" w:rsidR="00FF3107" w:rsidRPr="00203940" w:rsidRDefault="00841117" w:rsidP="00C71178">
            <w:pPr>
              <w:widowControl w:val="0"/>
              <w:spacing w:before="0" w:after="0" w:line="240" w:lineRule="auto"/>
              <w:contextualSpacing/>
              <w:rPr>
                <w:rFonts w:ascii="Times New Roman" w:hAnsi="Times New Roman" w:cs="Times New Roman"/>
                <w:sz w:val="22"/>
                <w:szCs w:val="22"/>
              </w:rPr>
            </w:pPr>
            <w:r>
              <w:rPr>
                <w:rFonts w:ascii="Times New Roman" w:hAnsi="Times New Roman" w:cs="Times New Roman"/>
                <w:sz w:val="22"/>
                <w:szCs w:val="22"/>
              </w:rPr>
              <w:lastRenderedPageBreak/>
              <w:t>8.</w:t>
            </w:r>
          </w:p>
        </w:tc>
        <w:tc>
          <w:tcPr>
            <w:tcW w:w="3252" w:type="dxa"/>
            <w:shd w:val="clear" w:color="auto" w:fill="auto"/>
          </w:tcPr>
          <w:p w14:paraId="3F423FC9" w14:textId="77777777" w:rsidR="00FF3107" w:rsidRPr="00203940" w:rsidRDefault="00FF3107" w:rsidP="00C71178">
            <w:pPr>
              <w:pStyle w:val="a3"/>
              <w:widowControl w:val="0"/>
              <w:ind w:right="113"/>
              <w:contextualSpacing/>
              <w:rPr>
                <w:rFonts w:ascii="Times New Roman" w:hAnsi="Times New Roman" w:cs="Times New Roman"/>
                <w:sz w:val="22"/>
                <w:szCs w:val="22"/>
              </w:rPr>
            </w:pPr>
            <w:r w:rsidRPr="00BD7C2C">
              <w:rPr>
                <w:rFonts w:ascii="Times New Roman" w:hAnsi="Times New Roman" w:cs="Times New Roman"/>
                <w:b/>
                <w:sz w:val="22"/>
                <w:szCs w:val="22"/>
              </w:rPr>
              <w:t>Інформація про субпідрядника/ співвиконавця (у випадку закупівлі робіт/послуг</w:t>
            </w:r>
            <w:r w:rsidRPr="00203940">
              <w:rPr>
                <w:rFonts w:ascii="Times New Roman" w:hAnsi="Times New Roman" w:cs="Times New Roman"/>
                <w:sz w:val="22"/>
                <w:szCs w:val="22"/>
              </w:rPr>
              <w:t>)</w:t>
            </w:r>
          </w:p>
        </w:tc>
        <w:tc>
          <w:tcPr>
            <w:tcW w:w="6081" w:type="dxa"/>
            <w:shd w:val="clear" w:color="auto" w:fill="auto"/>
          </w:tcPr>
          <w:p w14:paraId="6B95EB4B" w14:textId="77777777" w:rsidR="00FF3107" w:rsidRPr="00393AAD" w:rsidRDefault="00FF3107" w:rsidP="00C7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17"/>
              <w:jc w:val="both"/>
              <w:rPr>
                <w:rFonts w:ascii="Times New Roman" w:eastAsia="Helvetica" w:hAnsi="Times New Roman" w:cs="Times New Roman"/>
                <w:sz w:val="22"/>
                <w:szCs w:val="22"/>
                <w:highlight w:val="yellow"/>
                <w:lang w:eastAsia="ru-RU"/>
              </w:rPr>
            </w:pPr>
            <w:r w:rsidRPr="00203940">
              <w:rPr>
                <w:rFonts w:ascii="Times New Roman" w:eastAsia="Arial" w:hAnsi="Times New Roman" w:cs="Times New Roman"/>
                <w:color w:val="000000"/>
                <w:sz w:val="22"/>
                <w:szCs w:val="22"/>
                <w:lang w:eastAsia="ru-RU"/>
              </w:rPr>
              <w:t xml:space="preserve">    У разі закупівлі </w:t>
            </w:r>
            <w:r w:rsidRPr="00203940">
              <w:rPr>
                <w:rFonts w:ascii="Times New Roman" w:eastAsia="Arial" w:hAnsi="Times New Roman" w:cs="Times New Roman"/>
                <w:b/>
                <w:color w:val="000000"/>
                <w:sz w:val="22"/>
                <w:szCs w:val="22"/>
                <w:lang w:eastAsia="ru-RU"/>
              </w:rPr>
              <w:t>робіт або</w:t>
            </w:r>
            <w:r w:rsidRPr="00203940">
              <w:rPr>
                <w:rFonts w:ascii="Times New Roman" w:eastAsia="Arial" w:hAnsi="Times New Roman" w:cs="Times New Roman"/>
                <w:color w:val="000000"/>
                <w:sz w:val="22"/>
                <w:szCs w:val="22"/>
                <w:lang w:eastAsia="ru-RU"/>
              </w:rPr>
              <w:t xml:space="preserve"> </w:t>
            </w:r>
            <w:r w:rsidRPr="00203940">
              <w:rPr>
                <w:rFonts w:ascii="Times New Roman" w:eastAsia="Arial" w:hAnsi="Times New Roman" w:cs="Times New Roman"/>
                <w:b/>
                <w:color w:val="000000"/>
                <w:sz w:val="22"/>
                <w:szCs w:val="22"/>
                <w:lang w:eastAsia="ru-RU"/>
              </w:rPr>
              <w:t>послуг</w:t>
            </w:r>
            <w:r w:rsidRPr="00203940">
              <w:rPr>
                <w:rFonts w:ascii="Times New Roman" w:eastAsia="Arial" w:hAnsi="Times New Roman" w:cs="Times New Roman"/>
                <w:color w:val="000000"/>
                <w:sz w:val="22"/>
                <w:szCs w:val="22"/>
                <w:lang w:eastAsia="ru-RU"/>
              </w:rPr>
              <w:t xml:space="preserve"> Учасник у складі тендерної пропозиції зазначає </w:t>
            </w:r>
            <w:r w:rsidRPr="00203940">
              <w:rPr>
                <w:rFonts w:ascii="Times New Roman" w:eastAsia="Arial" w:hAnsi="Times New Roman" w:cs="Times New Roman"/>
                <w:b/>
                <w:color w:val="000000"/>
                <w:sz w:val="22"/>
                <w:szCs w:val="22"/>
                <w:lang w:eastAsia="ru-RU"/>
              </w:rPr>
              <w:t xml:space="preserve">інформацію </w:t>
            </w:r>
            <w:r w:rsidRPr="00203940">
              <w:rPr>
                <w:rFonts w:ascii="Times New Roman" w:eastAsia="Arial" w:hAnsi="Times New Roman" w:cs="Times New Roman"/>
                <w:color w:val="000000"/>
                <w:sz w:val="22"/>
                <w:szCs w:val="22"/>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ніж </w:t>
            </w:r>
            <w:r w:rsidRPr="00203940">
              <w:rPr>
                <w:rFonts w:ascii="Times New Roman" w:eastAsia="Arial" w:hAnsi="Times New Roman" w:cs="Times New Roman"/>
                <w:b/>
                <w:color w:val="000000"/>
                <w:sz w:val="22"/>
                <w:szCs w:val="22"/>
                <w:lang w:eastAsia="ru-RU"/>
              </w:rPr>
              <w:t>20 відсотків</w:t>
            </w:r>
            <w:r w:rsidRPr="00203940">
              <w:rPr>
                <w:rFonts w:ascii="Times New Roman" w:eastAsia="Arial" w:hAnsi="Times New Roman" w:cs="Times New Roman"/>
                <w:color w:val="000000"/>
                <w:sz w:val="22"/>
                <w:szCs w:val="22"/>
                <w:lang w:eastAsia="ru-RU"/>
              </w:rPr>
              <w:t xml:space="preserve"> від вартості договору про закупівлю, </w:t>
            </w:r>
            <w:r w:rsidRPr="00203940">
              <w:rPr>
                <w:rFonts w:ascii="Times New Roman" w:eastAsia="Arial" w:hAnsi="Times New Roman" w:cs="Times New Roman"/>
                <w:b/>
                <w:color w:val="000000"/>
                <w:sz w:val="22"/>
                <w:szCs w:val="22"/>
                <w:lang w:eastAsia="ru-RU"/>
              </w:rPr>
              <w:t>або інформацію у довільній формі</w:t>
            </w:r>
            <w:r w:rsidRPr="00203940">
              <w:rPr>
                <w:rFonts w:ascii="Times New Roman" w:eastAsia="Arial" w:hAnsi="Times New Roman" w:cs="Times New Roman"/>
                <w:color w:val="000000"/>
                <w:sz w:val="22"/>
                <w:szCs w:val="22"/>
                <w:lang w:eastAsia="ru-RU"/>
              </w:rPr>
              <w:t xml:space="preserve"> щодо незалучення такого (таких) субпідрядника/співвиконавця.  </w:t>
            </w:r>
          </w:p>
        </w:tc>
      </w:tr>
      <w:tr w:rsidR="00FF3107" w:rsidRPr="00393AAD" w14:paraId="00A6504C" w14:textId="77777777" w:rsidTr="00217D8C">
        <w:trPr>
          <w:trHeight w:val="522"/>
          <w:jc w:val="center"/>
        </w:trPr>
        <w:tc>
          <w:tcPr>
            <w:tcW w:w="663" w:type="dxa"/>
            <w:shd w:val="clear" w:color="auto" w:fill="auto"/>
          </w:tcPr>
          <w:p w14:paraId="039CCE17" w14:textId="77777777" w:rsidR="00FF3107" w:rsidRPr="00203940" w:rsidRDefault="00841117" w:rsidP="00C71178">
            <w:pPr>
              <w:widowControl w:val="0"/>
              <w:spacing w:before="0" w:after="0" w:line="240" w:lineRule="auto"/>
              <w:contextualSpacing/>
              <w:rPr>
                <w:rFonts w:ascii="Times New Roman" w:hAnsi="Times New Roman" w:cs="Times New Roman"/>
                <w:sz w:val="22"/>
                <w:szCs w:val="22"/>
              </w:rPr>
            </w:pPr>
            <w:r>
              <w:rPr>
                <w:rFonts w:ascii="Times New Roman" w:hAnsi="Times New Roman" w:cs="Times New Roman"/>
                <w:sz w:val="22"/>
                <w:szCs w:val="22"/>
              </w:rPr>
              <w:t>9.</w:t>
            </w:r>
          </w:p>
        </w:tc>
        <w:tc>
          <w:tcPr>
            <w:tcW w:w="3252" w:type="dxa"/>
            <w:shd w:val="clear" w:color="auto" w:fill="auto"/>
          </w:tcPr>
          <w:p w14:paraId="319AF0BE" w14:textId="77777777" w:rsidR="00FF3107" w:rsidRPr="00BD7C2C" w:rsidRDefault="00FF3107" w:rsidP="00C71178">
            <w:pPr>
              <w:pStyle w:val="a3"/>
              <w:widowControl w:val="0"/>
              <w:ind w:right="113"/>
              <w:contextualSpacing/>
              <w:rPr>
                <w:rFonts w:ascii="Times New Roman" w:hAnsi="Times New Roman" w:cs="Times New Roman"/>
                <w:b/>
                <w:sz w:val="22"/>
                <w:szCs w:val="22"/>
              </w:rPr>
            </w:pPr>
            <w:r w:rsidRPr="00BD7C2C">
              <w:rPr>
                <w:rFonts w:ascii="Times New Roman" w:hAnsi="Times New Roman" w:cs="Times New Roman"/>
                <w:b/>
                <w:sz w:val="22"/>
                <w:szCs w:val="22"/>
              </w:rPr>
              <w:t>Внесення змін або відкликання тендерної пропозиції Учасником</w:t>
            </w:r>
          </w:p>
        </w:tc>
        <w:tc>
          <w:tcPr>
            <w:tcW w:w="6081" w:type="dxa"/>
            <w:shd w:val="clear" w:color="auto" w:fill="auto"/>
          </w:tcPr>
          <w:p w14:paraId="20127F31" w14:textId="77777777" w:rsidR="00FF3107" w:rsidRPr="00393AAD" w:rsidRDefault="00FF3107" w:rsidP="00C7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17"/>
              <w:jc w:val="both"/>
              <w:rPr>
                <w:rFonts w:ascii="Times New Roman" w:eastAsia="Helvetica" w:hAnsi="Times New Roman" w:cs="Times New Roman"/>
                <w:sz w:val="22"/>
                <w:szCs w:val="22"/>
                <w:highlight w:val="yellow"/>
                <w:lang w:eastAsia="ru-RU"/>
              </w:rPr>
            </w:pPr>
            <w:r w:rsidRPr="00203940">
              <w:rPr>
                <w:rFonts w:ascii="Times New Roman" w:hAnsi="Times New Roman" w:cs="Times New Roman"/>
                <w:sz w:val="22"/>
                <w:szCs w:val="22"/>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8228F7">
              <w:rPr>
                <w:rFonts w:ascii="Times New Roman" w:hAnsi="Times New Roman" w:cs="Times New Roman"/>
                <w:sz w:val="22"/>
                <w:szCs w:val="22"/>
              </w:rPr>
              <w:t>пропозицій.</w:t>
            </w:r>
          </w:p>
        </w:tc>
      </w:tr>
      <w:tr w:rsidR="005778C8" w:rsidRPr="00393AAD" w14:paraId="5BF5D556" w14:textId="77777777" w:rsidTr="00217D8C">
        <w:trPr>
          <w:trHeight w:val="522"/>
          <w:jc w:val="center"/>
        </w:trPr>
        <w:tc>
          <w:tcPr>
            <w:tcW w:w="663" w:type="dxa"/>
            <w:shd w:val="clear" w:color="auto" w:fill="auto"/>
          </w:tcPr>
          <w:p w14:paraId="076330C1" w14:textId="77777777" w:rsidR="005778C8" w:rsidRPr="00203940" w:rsidRDefault="00841117" w:rsidP="00C71178">
            <w:pPr>
              <w:widowControl w:val="0"/>
              <w:spacing w:before="0" w:after="0" w:line="240" w:lineRule="auto"/>
              <w:contextualSpacing/>
              <w:rPr>
                <w:rFonts w:ascii="Times New Roman" w:hAnsi="Times New Roman" w:cs="Times New Roman"/>
                <w:sz w:val="22"/>
                <w:szCs w:val="22"/>
              </w:rPr>
            </w:pPr>
            <w:r>
              <w:rPr>
                <w:rFonts w:ascii="Times New Roman" w:hAnsi="Times New Roman" w:cs="Times New Roman"/>
                <w:sz w:val="22"/>
                <w:szCs w:val="22"/>
              </w:rPr>
              <w:t>10.</w:t>
            </w:r>
          </w:p>
        </w:tc>
        <w:tc>
          <w:tcPr>
            <w:tcW w:w="3252" w:type="dxa"/>
            <w:shd w:val="clear" w:color="auto" w:fill="auto"/>
          </w:tcPr>
          <w:p w14:paraId="035217FC" w14:textId="77777777" w:rsidR="005778C8" w:rsidRPr="00BD7C2C" w:rsidRDefault="005778C8" w:rsidP="00C71178">
            <w:pPr>
              <w:pStyle w:val="a3"/>
              <w:widowControl w:val="0"/>
              <w:ind w:right="113"/>
              <w:contextualSpacing/>
              <w:rPr>
                <w:rFonts w:ascii="Times New Roman" w:hAnsi="Times New Roman" w:cs="Times New Roman"/>
                <w:b/>
                <w:sz w:val="22"/>
                <w:szCs w:val="22"/>
              </w:rPr>
            </w:pPr>
            <w:r w:rsidRPr="00BD7C2C">
              <w:rPr>
                <w:rFonts w:ascii="Times New Roman" w:hAnsi="Times New Roman" w:cs="Times New Roman"/>
                <w:b/>
                <w:sz w:val="22"/>
                <w:szCs w:val="22"/>
              </w:rPr>
              <w:t>Інше</w:t>
            </w:r>
          </w:p>
        </w:tc>
        <w:tc>
          <w:tcPr>
            <w:tcW w:w="6081" w:type="dxa"/>
            <w:shd w:val="clear" w:color="auto" w:fill="auto"/>
          </w:tcPr>
          <w:p w14:paraId="7F6EE28A" w14:textId="77777777" w:rsidR="005778C8" w:rsidRPr="00393AAD" w:rsidRDefault="005778C8" w:rsidP="00C7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17"/>
              <w:jc w:val="both"/>
              <w:rPr>
                <w:rFonts w:ascii="Times New Roman" w:hAnsi="Times New Roman" w:cs="Times New Roman"/>
                <w:sz w:val="22"/>
                <w:szCs w:val="22"/>
                <w:highlight w:val="yellow"/>
              </w:rPr>
            </w:pPr>
            <w:r w:rsidRPr="00203940">
              <w:rPr>
                <w:rFonts w:ascii="Times New Roman" w:hAnsi="Times New Roman" w:cs="Times New Roman"/>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203940">
              <w:rPr>
                <w:rFonts w:ascii="Times New Roman" w:hAnsi="Times New Roman" w:cs="Times New Roman"/>
                <w:b/>
                <w:sz w:val="22"/>
                <w:szCs w:val="22"/>
              </w:rPr>
              <w:t>повністю усвідомлюють</w:t>
            </w:r>
            <w:r w:rsidRPr="00203940">
              <w:rPr>
                <w:rFonts w:ascii="Times New Roman" w:hAnsi="Times New Roman" w:cs="Times New Roman"/>
                <w:sz w:val="22"/>
                <w:szCs w:val="22"/>
              </w:rPr>
              <w:t xml:space="preserve"> зміст цієї тендерної документації та вимоги, викладені Замовником при підготовці цієї закупівлі.</w:t>
            </w:r>
          </w:p>
        </w:tc>
      </w:tr>
      <w:tr w:rsidR="00BA4A59" w:rsidRPr="00393AAD" w14:paraId="650D02A8" w14:textId="77777777" w:rsidTr="00217D8C">
        <w:trPr>
          <w:trHeight w:val="140"/>
          <w:jc w:val="center"/>
        </w:trPr>
        <w:tc>
          <w:tcPr>
            <w:tcW w:w="9996" w:type="dxa"/>
            <w:gridSpan w:val="3"/>
            <w:shd w:val="clear" w:color="auto" w:fill="auto"/>
          </w:tcPr>
          <w:p w14:paraId="01062D85" w14:textId="77777777" w:rsidR="00BA4A59" w:rsidRPr="00393AAD" w:rsidRDefault="00BA4A59" w:rsidP="00C71178">
            <w:pPr>
              <w:widowControl w:val="0"/>
              <w:spacing w:before="0" w:after="0" w:line="240" w:lineRule="auto"/>
              <w:ind w:left="34" w:right="113" w:hanging="23"/>
              <w:contextualSpacing/>
              <w:jc w:val="center"/>
              <w:rPr>
                <w:rFonts w:ascii="Times New Roman" w:hAnsi="Times New Roman" w:cs="Times New Roman"/>
                <w:b/>
                <w:sz w:val="22"/>
                <w:szCs w:val="22"/>
              </w:rPr>
            </w:pPr>
            <w:r w:rsidRPr="00393AAD">
              <w:rPr>
                <w:rFonts w:ascii="Times New Roman" w:hAnsi="Times New Roman" w:cs="Times New Roman"/>
                <w:b/>
                <w:sz w:val="22"/>
                <w:szCs w:val="22"/>
              </w:rPr>
              <w:t xml:space="preserve">IV. </w:t>
            </w:r>
            <w:r w:rsidRPr="00393AAD">
              <w:rPr>
                <w:rFonts w:ascii="Times New Roman" w:eastAsia="Helvetica" w:hAnsi="Times New Roman" w:cs="Times New Roman"/>
                <w:b/>
                <w:sz w:val="22"/>
                <w:szCs w:val="22"/>
              </w:rPr>
              <w:t>Подання та розкриття тендерної пропозиції</w:t>
            </w:r>
          </w:p>
        </w:tc>
      </w:tr>
      <w:tr w:rsidR="00BA4A59" w:rsidRPr="00393AAD" w14:paraId="1C714EAC" w14:textId="77777777" w:rsidTr="00217D8C">
        <w:trPr>
          <w:trHeight w:val="522"/>
          <w:jc w:val="center"/>
        </w:trPr>
        <w:tc>
          <w:tcPr>
            <w:tcW w:w="663" w:type="dxa"/>
            <w:shd w:val="clear" w:color="auto" w:fill="auto"/>
          </w:tcPr>
          <w:p w14:paraId="3F2BE1D7" w14:textId="77777777" w:rsidR="00BA4A59" w:rsidRPr="00393AAD" w:rsidRDefault="00BA4A59"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1</w:t>
            </w:r>
          </w:p>
        </w:tc>
        <w:tc>
          <w:tcPr>
            <w:tcW w:w="3252" w:type="dxa"/>
            <w:shd w:val="clear" w:color="auto" w:fill="auto"/>
          </w:tcPr>
          <w:p w14:paraId="1183CF3F" w14:textId="77777777" w:rsidR="00BA4A59" w:rsidRPr="00393AAD" w:rsidRDefault="00BA4A59" w:rsidP="00C71178">
            <w:pPr>
              <w:pStyle w:val="a3"/>
              <w:widowControl w:val="0"/>
              <w:ind w:right="113"/>
              <w:contextualSpacing/>
              <w:jc w:val="both"/>
              <w:rPr>
                <w:rFonts w:ascii="Times New Roman" w:hAnsi="Times New Roman" w:cs="Times New Roman"/>
                <w:b/>
                <w:sz w:val="22"/>
                <w:szCs w:val="22"/>
                <w:lang w:eastAsia="uk-UA"/>
              </w:rPr>
            </w:pPr>
            <w:r w:rsidRPr="00393AAD">
              <w:rPr>
                <w:rStyle w:val="rvts0"/>
                <w:rFonts w:ascii="Times New Roman" w:eastAsia="Helvetica" w:hAnsi="Times New Roman"/>
                <w:b/>
                <w:sz w:val="22"/>
                <w:szCs w:val="22"/>
              </w:rPr>
              <w:t>Кінцевий строк подання тендерної пропозиції</w:t>
            </w:r>
          </w:p>
        </w:tc>
        <w:tc>
          <w:tcPr>
            <w:tcW w:w="6081" w:type="dxa"/>
            <w:shd w:val="clear" w:color="auto" w:fill="auto"/>
          </w:tcPr>
          <w:p w14:paraId="08B26B13" w14:textId="45479E79" w:rsidR="00BA4A59" w:rsidRDefault="00BA4A59" w:rsidP="00C71178">
            <w:pPr>
              <w:widowControl w:val="0"/>
              <w:spacing w:before="0" w:after="0" w:line="240" w:lineRule="auto"/>
              <w:ind w:left="34" w:right="113" w:firstLine="283"/>
              <w:contextualSpacing/>
              <w:jc w:val="both"/>
              <w:rPr>
                <w:rFonts w:ascii="Times New Roman" w:eastAsia="Helvetica" w:hAnsi="Times New Roman" w:cs="Times New Roman"/>
                <w:b/>
                <w:sz w:val="22"/>
                <w:szCs w:val="22"/>
              </w:rPr>
            </w:pPr>
            <w:r w:rsidRPr="00393AAD">
              <w:rPr>
                <w:rFonts w:ascii="Times New Roman" w:eastAsia="Helvetica" w:hAnsi="Times New Roman" w:cs="Times New Roman"/>
                <w:sz w:val="22"/>
                <w:szCs w:val="22"/>
              </w:rPr>
              <w:t xml:space="preserve">Кінцевий строк подання тендерних пропозицій </w:t>
            </w:r>
            <w:r w:rsidR="002A1DF1" w:rsidRPr="00393AAD">
              <w:rPr>
                <w:rFonts w:ascii="Times New Roman" w:eastAsia="Helvetica" w:hAnsi="Times New Roman" w:cs="Times New Roman"/>
                <w:sz w:val="22"/>
                <w:szCs w:val="22"/>
              </w:rPr>
              <w:t xml:space="preserve"> </w:t>
            </w:r>
            <w:r w:rsidR="0091216B" w:rsidRPr="00393AAD">
              <w:rPr>
                <w:rFonts w:ascii="Times New Roman" w:eastAsia="Helvetica" w:hAnsi="Times New Roman" w:cs="Times New Roman"/>
                <w:sz w:val="22"/>
                <w:szCs w:val="22"/>
              </w:rPr>
              <w:t xml:space="preserve">- </w:t>
            </w:r>
            <w:r w:rsidR="006A79EC">
              <w:rPr>
                <w:rFonts w:ascii="Times New Roman" w:eastAsia="Helvetica" w:hAnsi="Times New Roman" w:cs="Times New Roman"/>
                <w:b/>
                <w:sz w:val="22"/>
                <w:szCs w:val="22"/>
              </w:rPr>
              <w:t>10</w:t>
            </w:r>
            <w:r w:rsidR="002A1D30">
              <w:rPr>
                <w:rFonts w:ascii="Times New Roman" w:eastAsia="Helvetica" w:hAnsi="Times New Roman" w:cs="Times New Roman"/>
                <w:b/>
                <w:sz w:val="22"/>
                <w:szCs w:val="22"/>
              </w:rPr>
              <w:t>.03.2023 р. 1</w:t>
            </w:r>
            <w:r w:rsidR="00B061D1">
              <w:rPr>
                <w:rFonts w:ascii="Times New Roman" w:eastAsia="Helvetica" w:hAnsi="Times New Roman" w:cs="Times New Roman"/>
                <w:b/>
                <w:sz w:val="22"/>
                <w:szCs w:val="22"/>
              </w:rPr>
              <w:t>7</w:t>
            </w:r>
            <w:r w:rsidR="002A1D30">
              <w:rPr>
                <w:rFonts w:ascii="Times New Roman" w:eastAsia="Helvetica" w:hAnsi="Times New Roman" w:cs="Times New Roman"/>
                <w:b/>
                <w:sz w:val="22"/>
                <w:szCs w:val="22"/>
              </w:rPr>
              <w:t xml:space="preserve"> год.00 хвил</w:t>
            </w:r>
            <w:r w:rsidR="00B061D1">
              <w:rPr>
                <w:rFonts w:ascii="Times New Roman" w:eastAsia="Helvetica" w:hAnsi="Times New Roman" w:cs="Times New Roman"/>
                <w:b/>
                <w:sz w:val="22"/>
                <w:szCs w:val="22"/>
              </w:rPr>
              <w:t>.</w:t>
            </w:r>
            <w:r w:rsidR="00E46193" w:rsidRPr="00393AAD">
              <w:rPr>
                <w:rFonts w:ascii="Times New Roman" w:eastAsia="Helvetica" w:hAnsi="Times New Roman" w:cs="Times New Roman"/>
                <w:b/>
                <w:sz w:val="22"/>
                <w:szCs w:val="22"/>
              </w:rPr>
              <w:t xml:space="preserve"> </w:t>
            </w:r>
          </w:p>
          <w:p w14:paraId="3FC25A72" w14:textId="77777777" w:rsidR="00BA4A59" w:rsidRPr="00393AAD" w:rsidRDefault="00BA4A59" w:rsidP="00C71178">
            <w:pPr>
              <w:spacing w:before="0" w:after="0" w:line="259" w:lineRule="auto"/>
              <w:jc w:val="both"/>
              <w:rPr>
                <w:rFonts w:ascii="Times New Roman" w:eastAsia="Calibri" w:hAnsi="Times New Roman" w:cs="Times New Roman"/>
                <w:sz w:val="22"/>
                <w:szCs w:val="22"/>
              </w:rPr>
            </w:pPr>
            <w:r w:rsidRPr="00393AAD">
              <w:rPr>
                <w:rFonts w:ascii="Times New Roman" w:eastAsia="Calibri" w:hAnsi="Times New Roman" w:cs="Times New Roman"/>
                <w:sz w:val="22"/>
                <w:szCs w:val="22"/>
              </w:rPr>
              <w:t>Отримана тендерна пропозиція вноситься автоматично до реєстру отриманих тендерних пропозицій.</w:t>
            </w:r>
          </w:p>
          <w:p w14:paraId="1E149724" w14:textId="77777777" w:rsidR="00BA4A59" w:rsidRPr="00393AAD" w:rsidRDefault="00BA4A59" w:rsidP="00C71178">
            <w:pPr>
              <w:spacing w:before="0" w:after="0" w:line="259" w:lineRule="auto"/>
              <w:jc w:val="both"/>
              <w:rPr>
                <w:rFonts w:ascii="Times New Roman" w:eastAsia="Calibri" w:hAnsi="Times New Roman" w:cs="Times New Roman"/>
                <w:sz w:val="22"/>
                <w:szCs w:val="22"/>
              </w:rPr>
            </w:pPr>
            <w:r w:rsidRPr="00393AAD">
              <w:rPr>
                <w:rFonts w:ascii="Times New Roman" w:eastAsia="Calibri"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A1A2FD5" w14:textId="77777777" w:rsidR="00BA4A59" w:rsidRDefault="00BA4A59" w:rsidP="00C71178">
            <w:pPr>
              <w:widowControl w:val="0"/>
              <w:spacing w:before="0" w:after="0" w:line="240" w:lineRule="auto"/>
              <w:ind w:left="34" w:right="113"/>
              <w:contextualSpacing/>
              <w:jc w:val="both"/>
              <w:rPr>
                <w:rFonts w:ascii="Times New Roman" w:eastAsia="Calibri" w:hAnsi="Times New Roman" w:cs="Times New Roman"/>
                <w:sz w:val="22"/>
                <w:szCs w:val="22"/>
              </w:rPr>
            </w:pPr>
            <w:r w:rsidRPr="00393AAD">
              <w:rPr>
                <w:rFonts w:ascii="Times New Roman" w:eastAsia="Calibri" w:hAnsi="Times New Roman" w:cs="Times New Roman"/>
                <w:sz w:val="22"/>
                <w:szCs w:val="22"/>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16F6FDBF" w14:textId="22812114" w:rsidR="00F05D4B" w:rsidRPr="00393AAD" w:rsidRDefault="00F05D4B" w:rsidP="00F05D4B">
            <w:pPr>
              <w:widowControl w:val="0"/>
              <w:spacing w:before="0" w:after="0" w:line="240" w:lineRule="auto"/>
              <w:ind w:left="34" w:right="113"/>
              <w:contextualSpacing/>
              <w:jc w:val="both"/>
              <w:rPr>
                <w:rFonts w:ascii="Times New Roman" w:hAnsi="Times New Roman" w:cs="Times New Roman"/>
                <w:sz w:val="22"/>
                <w:szCs w:val="22"/>
              </w:rPr>
            </w:pPr>
          </w:p>
        </w:tc>
      </w:tr>
      <w:tr w:rsidR="00BA4A59" w:rsidRPr="00393AAD" w14:paraId="56AED798" w14:textId="77777777" w:rsidTr="00217D8C">
        <w:trPr>
          <w:trHeight w:val="175"/>
          <w:jc w:val="center"/>
        </w:trPr>
        <w:tc>
          <w:tcPr>
            <w:tcW w:w="663" w:type="dxa"/>
            <w:shd w:val="clear" w:color="auto" w:fill="auto"/>
          </w:tcPr>
          <w:p w14:paraId="41E3DE7F" w14:textId="77777777" w:rsidR="00BA4A59" w:rsidRPr="00393AAD" w:rsidRDefault="00BA4A59"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2</w:t>
            </w:r>
          </w:p>
        </w:tc>
        <w:tc>
          <w:tcPr>
            <w:tcW w:w="3252" w:type="dxa"/>
            <w:shd w:val="clear" w:color="auto" w:fill="auto"/>
          </w:tcPr>
          <w:p w14:paraId="5DDB88F3" w14:textId="77777777" w:rsidR="00BA4A59" w:rsidRPr="00393AAD" w:rsidRDefault="00BA4A59" w:rsidP="00C71178">
            <w:pPr>
              <w:widowControl w:val="0"/>
              <w:spacing w:before="0" w:after="0" w:line="240" w:lineRule="auto"/>
              <w:ind w:right="113"/>
              <w:contextualSpacing/>
              <w:rPr>
                <w:rFonts w:ascii="Times New Roman" w:hAnsi="Times New Roman" w:cs="Times New Roman"/>
                <w:b/>
                <w:sz w:val="22"/>
                <w:szCs w:val="22"/>
              </w:rPr>
            </w:pPr>
            <w:r w:rsidRPr="00393AAD">
              <w:rPr>
                <w:rFonts w:ascii="Times New Roman" w:eastAsia="Helvetica" w:hAnsi="Times New Roman" w:cs="Times New Roman"/>
                <w:b/>
                <w:sz w:val="22"/>
                <w:szCs w:val="22"/>
              </w:rPr>
              <w:t>Дата та час розкриття тендерної пропозиції</w:t>
            </w:r>
          </w:p>
        </w:tc>
        <w:tc>
          <w:tcPr>
            <w:tcW w:w="6081" w:type="dxa"/>
            <w:shd w:val="clear" w:color="auto" w:fill="auto"/>
          </w:tcPr>
          <w:p w14:paraId="4A21B1D0" w14:textId="77777777" w:rsidR="00831F4A" w:rsidRPr="00393AAD" w:rsidRDefault="00831F4A" w:rsidP="00C71178">
            <w:pPr>
              <w:pStyle w:val="1fc"/>
              <w:widowControl w:val="0"/>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9AF42BF" w14:textId="77777777" w:rsidR="00831F4A" w:rsidRPr="00393AAD" w:rsidRDefault="00831F4A" w:rsidP="00C71178">
            <w:pPr>
              <w:pStyle w:val="1fc"/>
              <w:widowControl w:val="0"/>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Відкриті торги проводяться без застосування електронного аукціону.</w:t>
            </w:r>
          </w:p>
          <w:p w14:paraId="37C6B8D9" w14:textId="6606328A" w:rsidR="006A79EC" w:rsidRDefault="00831F4A" w:rsidP="00C71178">
            <w:pPr>
              <w:spacing w:before="0" w:after="0" w:line="240" w:lineRule="auto"/>
              <w:ind w:firstLine="450"/>
              <w:jc w:val="both"/>
              <w:rPr>
                <w:rFonts w:ascii="Times New Roman" w:hAnsi="Times New Roman" w:cs="Times New Roman"/>
                <w:sz w:val="22"/>
                <w:szCs w:val="22"/>
              </w:rPr>
            </w:pPr>
            <w:r w:rsidRPr="00393AAD">
              <w:rPr>
                <w:rFonts w:ascii="Times New Roman" w:hAnsi="Times New Roman" w:cs="Times New Roman"/>
                <w:color w:val="000000"/>
                <w:sz w:val="22"/>
                <w:szCs w:val="22"/>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w:t>
            </w:r>
            <w:r w:rsidRPr="00393AAD">
              <w:rPr>
                <w:rFonts w:ascii="Times New Roman" w:hAnsi="Times New Roman" w:cs="Times New Roman"/>
                <w:color w:val="000000"/>
                <w:sz w:val="22"/>
                <w:szCs w:val="22"/>
              </w:rPr>
              <w:lastRenderedPageBreak/>
              <w:t>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bookmarkStart w:id="4" w:name="n766"/>
            <w:bookmarkEnd w:id="4"/>
          </w:p>
          <w:p w14:paraId="23A0461F" w14:textId="55E6907B" w:rsidR="006A79EC" w:rsidRPr="00393AAD" w:rsidRDefault="006A79EC" w:rsidP="00C71178">
            <w:pPr>
              <w:spacing w:before="0" w:after="0" w:line="240" w:lineRule="auto"/>
              <w:ind w:firstLine="450"/>
              <w:jc w:val="both"/>
              <w:rPr>
                <w:rFonts w:ascii="Times New Roman" w:hAnsi="Times New Roman" w:cs="Times New Roman"/>
                <w:sz w:val="22"/>
                <w:szCs w:val="22"/>
              </w:rPr>
            </w:pPr>
          </w:p>
        </w:tc>
      </w:tr>
      <w:tr w:rsidR="00BA4A59" w:rsidRPr="00393AAD" w14:paraId="51AE31AB" w14:textId="77777777" w:rsidTr="00217D8C">
        <w:trPr>
          <w:trHeight w:val="168"/>
          <w:jc w:val="center"/>
        </w:trPr>
        <w:tc>
          <w:tcPr>
            <w:tcW w:w="9996" w:type="dxa"/>
            <w:gridSpan w:val="3"/>
            <w:shd w:val="clear" w:color="auto" w:fill="auto"/>
          </w:tcPr>
          <w:p w14:paraId="0C91D53D" w14:textId="77777777" w:rsidR="00BA4A59" w:rsidRPr="00393AAD" w:rsidRDefault="00BA4A59" w:rsidP="00C71178">
            <w:pPr>
              <w:widowControl w:val="0"/>
              <w:spacing w:before="0" w:after="0" w:line="240" w:lineRule="auto"/>
              <w:ind w:right="113"/>
              <w:contextualSpacing/>
              <w:jc w:val="center"/>
              <w:rPr>
                <w:rFonts w:ascii="Times New Roman" w:hAnsi="Times New Roman" w:cs="Times New Roman"/>
                <w:b/>
                <w:sz w:val="22"/>
                <w:szCs w:val="22"/>
              </w:rPr>
            </w:pPr>
            <w:r w:rsidRPr="00393AAD">
              <w:rPr>
                <w:rFonts w:ascii="Times New Roman" w:hAnsi="Times New Roman" w:cs="Times New Roman"/>
                <w:b/>
                <w:sz w:val="22"/>
                <w:szCs w:val="22"/>
              </w:rPr>
              <w:lastRenderedPageBreak/>
              <w:t xml:space="preserve">V. </w:t>
            </w:r>
            <w:r w:rsidRPr="00393AAD">
              <w:rPr>
                <w:rFonts w:ascii="Times New Roman" w:eastAsia="Helvetica" w:hAnsi="Times New Roman" w:cs="Times New Roman"/>
                <w:b/>
                <w:sz w:val="22"/>
                <w:szCs w:val="22"/>
              </w:rPr>
              <w:t>Оцінка тендерної пропозиції</w:t>
            </w:r>
          </w:p>
        </w:tc>
      </w:tr>
      <w:tr w:rsidR="00BA4A59" w:rsidRPr="00393AAD" w14:paraId="51D35BF2" w14:textId="77777777" w:rsidTr="00217D8C">
        <w:trPr>
          <w:trHeight w:val="522"/>
          <w:jc w:val="center"/>
        </w:trPr>
        <w:tc>
          <w:tcPr>
            <w:tcW w:w="663" w:type="dxa"/>
            <w:shd w:val="clear" w:color="auto" w:fill="auto"/>
          </w:tcPr>
          <w:p w14:paraId="22B442EB" w14:textId="77777777" w:rsidR="00BA4A59" w:rsidRPr="00393AAD" w:rsidRDefault="00BA4A59"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1</w:t>
            </w:r>
          </w:p>
        </w:tc>
        <w:tc>
          <w:tcPr>
            <w:tcW w:w="3252" w:type="dxa"/>
            <w:shd w:val="clear" w:color="auto" w:fill="auto"/>
          </w:tcPr>
          <w:p w14:paraId="7877E405" w14:textId="77777777" w:rsidR="00BA4A59" w:rsidRPr="00393AAD" w:rsidRDefault="00BA4A59" w:rsidP="00C71178">
            <w:pPr>
              <w:widowControl w:val="0"/>
              <w:spacing w:before="0" w:after="0" w:line="240" w:lineRule="auto"/>
              <w:ind w:right="113"/>
              <w:contextualSpacing/>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 xml:space="preserve">Перелік критеріїв та методика оцінки тендерної пропозиції із зазначенням питомої ваги критерію </w:t>
            </w:r>
          </w:p>
        </w:tc>
        <w:tc>
          <w:tcPr>
            <w:tcW w:w="6081" w:type="dxa"/>
            <w:shd w:val="clear" w:color="auto" w:fill="auto"/>
          </w:tcPr>
          <w:p w14:paraId="60B35B39" w14:textId="77777777" w:rsidR="00CB3F12" w:rsidRPr="004C2BE5" w:rsidRDefault="00CB3F12" w:rsidP="00CB3F12">
            <w:pPr>
              <w:pStyle w:val="1fc"/>
              <w:widowControl w:val="0"/>
              <w:jc w:val="both"/>
              <w:rPr>
                <w:rFonts w:ascii="Times New Roman" w:hAnsi="Times New Roman" w:cs="Times New Roman"/>
                <w:color w:val="000000"/>
                <w:sz w:val="22"/>
                <w:szCs w:val="22"/>
              </w:rPr>
            </w:pPr>
            <w:r w:rsidRPr="004C2BE5">
              <w:rPr>
                <w:rFonts w:ascii="Times New Roman" w:hAnsi="Times New Roman" w:cs="Times New Roman"/>
                <w:color w:val="000000"/>
                <w:sz w:val="22"/>
                <w:szCs w:val="22"/>
              </w:rPr>
              <w:t>Розгляд та оцінка тендерних пропозицій відбуваються відповідно до пунктів 35, 37 і 38 Особливостей</w:t>
            </w:r>
          </w:p>
          <w:p w14:paraId="5BBF70C6" w14:textId="77777777" w:rsidR="00CB3F12" w:rsidRPr="004C2BE5" w:rsidRDefault="00CB3F12" w:rsidP="00CB3F12">
            <w:pPr>
              <w:pStyle w:val="1fc"/>
              <w:widowControl w:val="0"/>
              <w:jc w:val="both"/>
              <w:rPr>
                <w:rFonts w:ascii="Times New Roman" w:hAnsi="Times New Roman" w:cs="Times New Roman"/>
                <w:color w:val="000000"/>
                <w:sz w:val="22"/>
                <w:szCs w:val="22"/>
              </w:rPr>
            </w:pPr>
            <w:r w:rsidRPr="004C2BE5">
              <w:rPr>
                <w:rFonts w:ascii="Times New Roman" w:hAnsi="Times New Roman" w:cs="Times New Roman"/>
                <w:color w:val="000000"/>
                <w:sz w:val="22"/>
                <w:szCs w:val="22"/>
              </w:rPr>
              <w:t>Відкриті торги проводяться без застосування електронного аукціону.</w:t>
            </w:r>
          </w:p>
          <w:p w14:paraId="5A563851" w14:textId="77777777" w:rsidR="00CB3F12" w:rsidRPr="00CB3F12" w:rsidRDefault="00CB3F12" w:rsidP="00CB3F12">
            <w:pPr>
              <w:pStyle w:val="1fc"/>
              <w:widowControl w:val="0"/>
              <w:jc w:val="both"/>
              <w:rPr>
                <w:rFonts w:ascii="Times New Roman" w:hAnsi="Times New Roman" w:cs="Times New Roman"/>
                <w:color w:val="000000"/>
                <w:sz w:val="22"/>
                <w:szCs w:val="22"/>
              </w:rPr>
            </w:pPr>
            <w:r w:rsidRPr="004C2BE5">
              <w:rPr>
                <w:rFonts w:ascii="Times New Roman" w:hAnsi="Times New Roman" w:cs="Times New Roman"/>
                <w:color w:val="000000"/>
                <w:sz w:val="22"/>
                <w:szCs w:val="22"/>
              </w:rPr>
              <w:t>Критерії та методика оцінки визначаються відповідно до пункту 37 Особливостей.</w:t>
            </w:r>
          </w:p>
          <w:p w14:paraId="2A738BEE" w14:textId="77777777" w:rsidR="00090D93" w:rsidRPr="00393AAD" w:rsidRDefault="00090D93" w:rsidP="00BD7C2C">
            <w:pPr>
              <w:pStyle w:val="1fc"/>
              <w:widowControl w:val="0"/>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DCBE388" w14:textId="77777777" w:rsidR="00090D93" w:rsidRPr="00393AAD" w:rsidRDefault="00090D93" w:rsidP="00BD7C2C">
            <w:pPr>
              <w:pStyle w:val="1fc"/>
              <w:widowControl w:val="0"/>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E4A97C" w14:textId="77777777" w:rsidR="00090D93" w:rsidRDefault="00090D93" w:rsidP="00BD7C2C">
            <w:pPr>
              <w:pStyle w:val="1fc"/>
              <w:widowControl w:val="0"/>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Критеріями оцінки є ціна.</w:t>
            </w:r>
          </w:p>
          <w:p w14:paraId="3C469BB1" w14:textId="77777777" w:rsidR="002C43AE" w:rsidRPr="002C43AE" w:rsidRDefault="002C43AE" w:rsidP="002C43AE">
            <w:pPr>
              <w:pStyle w:val="1fb"/>
              <w:widowControl w:val="0"/>
              <w:spacing w:line="240" w:lineRule="auto"/>
              <w:ind w:right="113"/>
              <w:jc w:val="both"/>
              <w:rPr>
                <w:rFonts w:ascii="Times New Roman" w:hAnsi="Times New Roman" w:cs="Times New Roman"/>
                <w:color w:val="auto"/>
                <w:lang w:val="uk-UA"/>
              </w:rPr>
            </w:pPr>
            <w:r w:rsidRPr="002C43AE">
              <w:rPr>
                <w:rFonts w:ascii="Times New Roman" w:hAnsi="Times New Roman" w:cs="Times New Roman"/>
                <w:color w:val="auto"/>
                <w:lang w:val="uk-UA"/>
              </w:rPr>
              <w:t>До оцінки тендерних пропозицій приймається сума, що становить загальну вартість тендерної пропозиції кожного окремого учасника,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BCF9E21" w14:textId="77777777" w:rsidR="00090D93" w:rsidRPr="00393AAD" w:rsidRDefault="00090D93" w:rsidP="00BD7C2C">
            <w:pPr>
              <w:pStyle w:val="1fc"/>
              <w:widowControl w:val="0"/>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6F25E1C" w14:textId="77777777" w:rsidR="00090D93" w:rsidRPr="00393AAD" w:rsidRDefault="00090D93" w:rsidP="00BD7C2C">
            <w:pPr>
              <w:pStyle w:val="1fc"/>
              <w:widowControl w:val="0"/>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B113767" w14:textId="77777777" w:rsidR="00090D93" w:rsidRPr="00393AAD" w:rsidRDefault="00090D93" w:rsidP="00C71178">
            <w:pPr>
              <w:pStyle w:val="1fc"/>
              <w:widowControl w:val="0"/>
              <w:rPr>
                <w:rFonts w:ascii="Times New Roman" w:hAnsi="Times New Roman" w:cs="Times New Roman"/>
                <w:color w:val="000000"/>
                <w:sz w:val="22"/>
                <w:szCs w:val="22"/>
              </w:rPr>
            </w:pPr>
            <w:r w:rsidRPr="00393AAD">
              <w:rPr>
                <w:rFonts w:ascii="Times New Roman" w:hAnsi="Times New Roman" w:cs="Times New Roman"/>
                <w:color w:val="000000"/>
                <w:sz w:val="22"/>
                <w:szCs w:val="22"/>
              </w:rPr>
              <w:t xml:space="preserve">У разі відхилення замовником найбільш економічно вигідної тендерної пропозиції відповідно до </w:t>
            </w:r>
            <w:r w:rsidR="00203940">
              <w:rPr>
                <w:rFonts w:ascii="Times New Roman" w:hAnsi="Times New Roman" w:cs="Times New Roman"/>
                <w:color w:val="000000"/>
                <w:sz w:val="22"/>
                <w:szCs w:val="22"/>
              </w:rPr>
              <w:t>Закону та</w:t>
            </w:r>
            <w:r w:rsidRPr="00393AAD">
              <w:rPr>
                <w:rFonts w:ascii="Times New Roman" w:hAnsi="Times New Roman" w:cs="Times New Roman"/>
                <w:color w:val="000000"/>
                <w:sz w:val="22"/>
                <w:szCs w:val="22"/>
              </w:rPr>
              <w:t xml:space="preserve"> </w:t>
            </w:r>
            <w:r w:rsidR="00203940">
              <w:rPr>
                <w:rFonts w:ascii="Times New Roman" w:hAnsi="Times New Roman" w:cs="Times New Roman"/>
                <w:color w:val="000000"/>
                <w:sz w:val="22"/>
                <w:szCs w:val="22"/>
              </w:rPr>
              <w:t>О</w:t>
            </w:r>
            <w:r w:rsidRPr="00393AAD">
              <w:rPr>
                <w:rFonts w:ascii="Times New Roman" w:hAnsi="Times New Roman" w:cs="Times New Roman"/>
                <w:color w:val="000000"/>
                <w:sz w:val="22"/>
                <w:szCs w:val="22"/>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E876573" w14:textId="77777777" w:rsidR="00090D93" w:rsidRPr="00393AAD" w:rsidRDefault="00090D93" w:rsidP="00C71178">
            <w:pPr>
              <w:pStyle w:val="1fc"/>
              <w:widowControl w:val="0"/>
              <w:rPr>
                <w:rFonts w:ascii="Times New Roman" w:hAnsi="Times New Roman" w:cs="Times New Roman"/>
                <w:color w:val="000000"/>
                <w:sz w:val="22"/>
                <w:szCs w:val="22"/>
              </w:rPr>
            </w:pPr>
            <w:r w:rsidRPr="00393AAD">
              <w:rPr>
                <w:rFonts w:ascii="Times New Roman" w:hAnsi="Times New Roman" w:cs="Times New Roman"/>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B4BD083" w14:textId="77777777" w:rsidR="00F22E5A" w:rsidRPr="00393AAD" w:rsidRDefault="00F22E5A" w:rsidP="00C71178">
            <w:pPr>
              <w:pStyle w:val="1fc"/>
              <w:widowControl w:val="0"/>
              <w:rPr>
                <w:rFonts w:ascii="Times New Roman" w:hAnsi="Times New Roman" w:cs="Times New Roman"/>
                <w:color w:val="000000"/>
                <w:sz w:val="22"/>
                <w:szCs w:val="22"/>
              </w:rPr>
            </w:pPr>
          </w:p>
          <w:p w14:paraId="768ADBFF" w14:textId="77777777" w:rsidR="00CA7158" w:rsidRPr="00393AAD" w:rsidRDefault="00CA7158" w:rsidP="00C71178">
            <w:pPr>
              <w:widowControl w:val="0"/>
              <w:spacing w:before="0" w:after="0" w:line="240" w:lineRule="auto"/>
              <w:ind w:firstLine="317"/>
              <w:jc w:val="both"/>
              <w:rPr>
                <w:rFonts w:ascii="Times New Roman" w:eastAsia="Times New Roman" w:hAnsi="Times New Roman" w:cs="Times New Roman"/>
                <w:sz w:val="22"/>
                <w:szCs w:val="22"/>
                <w:lang w:eastAsia="ru-RU"/>
              </w:rPr>
            </w:pPr>
            <w:r w:rsidRPr="00203940">
              <w:rPr>
                <w:rFonts w:ascii="Times New Roman" w:eastAsia="Calibri" w:hAnsi="Times New Roman" w:cs="Times New Roman"/>
                <w:b/>
                <w:i/>
                <w:sz w:val="22"/>
                <w:szCs w:val="22"/>
                <w:lang w:eastAsia="ru-RU"/>
              </w:rPr>
              <w:t>Аномально низька ціна тендерної пропозиції</w:t>
            </w:r>
            <w:r w:rsidRPr="00203940">
              <w:rPr>
                <w:rFonts w:ascii="Times New Roman" w:eastAsia="Calibri" w:hAnsi="Times New Roman" w:cs="Times New Roman"/>
                <w:sz w:val="22"/>
                <w:szCs w:val="22"/>
                <w:lang w:eastAsia="ru-RU"/>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203940">
              <w:rPr>
                <w:rFonts w:ascii="Times New Roman" w:eastAsia="Calibri" w:hAnsi="Times New Roman" w:cs="Times New Roman"/>
                <w:sz w:val="22"/>
                <w:szCs w:val="22"/>
                <w:lang w:eastAsia="ru-RU"/>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26BE7F" w14:textId="77777777" w:rsidR="00090D93" w:rsidRPr="00393AAD" w:rsidRDefault="00090D93" w:rsidP="00C71178">
            <w:pPr>
              <w:pStyle w:val="1fc"/>
              <w:widowControl w:val="0"/>
              <w:rPr>
                <w:rFonts w:ascii="Times New Roman" w:hAnsi="Times New Roman" w:cs="Times New Roman"/>
                <w:color w:val="000000"/>
                <w:sz w:val="22"/>
                <w:szCs w:val="22"/>
              </w:rPr>
            </w:pPr>
            <w:r w:rsidRPr="00393AAD">
              <w:rPr>
                <w:rFonts w:ascii="Times New Roman" w:hAnsi="Times New Roman" w:cs="Times New Roman"/>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66E788" w14:textId="77777777" w:rsidR="00090D93" w:rsidRPr="00393AAD" w:rsidRDefault="00090D93" w:rsidP="00C71178">
            <w:pPr>
              <w:pStyle w:val="1fc"/>
              <w:widowControl w:val="0"/>
              <w:rPr>
                <w:rFonts w:ascii="Times New Roman" w:hAnsi="Times New Roman" w:cs="Times New Roman"/>
                <w:color w:val="000000"/>
                <w:sz w:val="22"/>
                <w:szCs w:val="22"/>
              </w:rPr>
            </w:pPr>
            <w:r w:rsidRPr="00393AAD">
              <w:rPr>
                <w:rFonts w:ascii="Times New Roman" w:hAnsi="Times New Roman" w:cs="Times New Roman"/>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3CCF445" w14:textId="77777777" w:rsidR="00090D93" w:rsidRPr="00393AAD" w:rsidRDefault="00090D93" w:rsidP="00C71178">
            <w:pPr>
              <w:pStyle w:val="1fc"/>
              <w:widowControl w:val="0"/>
              <w:rPr>
                <w:rFonts w:ascii="Times New Roman" w:hAnsi="Times New Roman" w:cs="Times New Roman"/>
                <w:b/>
                <w:bCs/>
                <w:color w:val="000000"/>
                <w:sz w:val="22"/>
                <w:szCs w:val="22"/>
              </w:rPr>
            </w:pPr>
            <w:r w:rsidRPr="00393AAD">
              <w:rPr>
                <w:rFonts w:ascii="Times New Roman" w:hAnsi="Times New Roman" w:cs="Times New Roman"/>
                <w:b/>
                <w:bCs/>
                <w:color w:val="000000"/>
                <w:sz w:val="22"/>
                <w:szCs w:val="22"/>
              </w:rPr>
              <w:t>Обґрунтування аномально низької тендерної пропозиції може містити інформацію про:</w:t>
            </w:r>
          </w:p>
          <w:p w14:paraId="58C3C6D1" w14:textId="77777777" w:rsidR="00090D93" w:rsidRPr="00393AAD" w:rsidRDefault="00090D93" w:rsidP="00C71178">
            <w:pPr>
              <w:pStyle w:val="1fc"/>
              <w:widowControl w:val="0"/>
              <w:numPr>
                <w:ilvl w:val="0"/>
                <w:numId w:val="2"/>
              </w:numPr>
              <w:rPr>
                <w:rFonts w:ascii="Times New Roman" w:hAnsi="Times New Roman" w:cs="Times New Roman"/>
                <w:color w:val="000000"/>
                <w:sz w:val="22"/>
                <w:szCs w:val="22"/>
              </w:rPr>
            </w:pPr>
            <w:r w:rsidRPr="00393AAD">
              <w:rPr>
                <w:rFonts w:ascii="Times New Roman" w:hAnsi="Times New Roman" w:cs="Times New Roman"/>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AF3244" w14:textId="77777777" w:rsidR="00090D93" w:rsidRPr="00393AAD" w:rsidRDefault="00090D93" w:rsidP="00C71178">
            <w:pPr>
              <w:pStyle w:val="1fc"/>
              <w:widowControl w:val="0"/>
              <w:numPr>
                <w:ilvl w:val="0"/>
                <w:numId w:val="2"/>
              </w:numPr>
              <w:rPr>
                <w:rFonts w:ascii="Times New Roman" w:hAnsi="Times New Roman" w:cs="Times New Roman"/>
                <w:color w:val="000000"/>
                <w:sz w:val="22"/>
                <w:szCs w:val="22"/>
              </w:rPr>
            </w:pPr>
            <w:r w:rsidRPr="00393AAD">
              <w:rPr>
                <w:rFonts w:ascii="Times New Roman" w:hAnsi="Times New Roman" w:cs="Times New Roman"/>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1283B97" w14:textId="77777777" w:rsidR="00090D93" w:rsidRPr="00393AAD" w:rsidRDefault="00090D93" w:rsidP="00C71178">
            <w:pPr>
              <w:pStyle w:val="1fc"/>
              <w:widowControl w:val="0"/>
              <w:numPr>
                <w:ilvl w:val="0"/>
                <w:numId w:val="2"/>
              </w:numPr>
              <w:rPr>
                <w:rFonts w:ascii="Times New Roman" w:hAnsi="Times New Roman" w:cs="Times New Roman"/>
                <w:color w:val="000000"/>
                <w:sz w:val="22"/>
                <w:szCs w:val="22"/>
              </w:rPr>
            </w:pPr>
            <w:r w:rsidRPr="00393AAD">
              <w:rPr>
                <w:rFonts w:ascii="Times New Roman" w:hAnsi="Times New Roman" w:cs="Times New Roman"/>
                <w:color w:val="000000"/>
                <w:sz w:val="22"/>
                <w:szCs w:val="22"/>
              </w:rPr>
              <w:t>отримання учасником процедури закупівлі державної допомоги згідно із законодавством.</w:t>
            </w:r>
          </w:p>
          <w:p w14:paraId="7F82BE02" w14:textId="77777777" w:rsidR="00090D93" w:rsidRPr="00393AAD" w:rsidRDefault="00090D93" w:rsidP="00C71178">
            <w:pPr>
              <w:pStyle w:val="1fc"/>
              <w:widowControl w:val="0"/>
              <w:rPr>
                <w:rFonts w:ascii="Times New Roman" w:hAnsi="Times New Roman" w:cs="Times New Roman"/>
                <w:color w:val="000000"/>
                <w:sz w:val="22"/>
                <w:szCs w:val="22"/>
              </w:rPr>
            </w:pPr>
            <w:r w:rsidRPr="00393AAD">
              <w:rPr>
                <w:rFonts w:ascii="Times New Roman" w:hAnsi="Times New Roman" w:cs="Times New Roman"/>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5C04EBC" w14:textId="77777777" w:rsidR="00090D93" w:rsidRPr="00393AAD" w:rsidRDefault="00090D93" w:rsidP="00C71178">
            <w:pPr>
              <w:pStyle w:val="1fc"/>
              <w:widowControl w:val="0"/>
              <w:rPr>
                <w:rFonts w:ascii="Times New Roman" w:hAnsi="Times New Roman" w:cs="Times New Roman"/>
                <w:color w:val="000000"/>
                <w:sz w:val="22"/>
                <w:szCs w:val="22"/>
              </w:rPr>
            </w:pPr>
            <w:r w:rsidRPr="00393AAD">
              <w:rPr>
                <w:rFonts w:ascii="Times New Roman" w:hAnsi="Times New Roman" w:cs="Times New Roman"/>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D9958FD" w14:textId="77777777" w:rsidR="00090D93" w:rsidRPr="00393AAD" w:rsidRDefault="00090D93" w:rsidP="00C71178">
            <w:pPr>
              <w:pStyle w:val="1fc"/>
              <w:widowControl w:val="0"/>
              <w:rPr>
                <w:rFonts w:ascii="Times New Roman" w:hAnsi="Times New Roman" w:cs="Times New Roman"/>
                <w:color w:val="000000"/>
                <w:sz w:val="22"/>
                <w:szCs w:val="22"/>
              </w:rPr>
            </w:pPr>
            <w:r w:rsidRPr="00393AAD">
              <w:rPr>
                <w:rFonts w:ascii="Times New Roman" w:hAnsi="Times New Roman" w:cs="Times New Roman"/>
                <w:color w:val="000000"/>
                <w:sz w:val="22"/>
                <w:szCs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F7C1D2" w14:textId="77777777" w:rsidR="00BA4A59" w:rsidRPr="00393AAD" w:rsidRDefault="00BA4A59" w:rsidP="00C71178">
            <w:pPr>
              <w:spacing w:before="0" w:after="0" w:line="240" w:lineRule="auto"/>
              <w:jc w:val="both"/>
              <w:rPr>
                <w:rFonts w:ascii="Times New Roman" w:hAnsi="Times New Roman" w:cs="Times New Roman"/>
                <w:sz w:val="22"/>
                <w:szCs w:val="22"/>
              </w:rPr>
            </w:pPr>
            <w:bookmarkStart w:id="5" w:name="n822"/>
            <w:bookmarkEnd w:id="5"/>
          </w:p>
        </w:tc>
      </w:tr>
      <w:tr w:rsidR="00BA4A59" w:rsidRPr="00393AAD" w14:paraId="66E12A94" w14:textId="77777777" w:rsidTr="00217D8C">
        <w:trPr>
          <w:trHeight w:val="188"/>
          <w:jc w:val="center"/>
        </w:trPr>
        <w:tc>
          <w:tcPr>
            <w:tcW w:w="663" w:type="dxa"/>
            <w:shd w:val="clear" w:color="auto" w:fill="auto"/>
          </w:tcPr>
          <w:p w14:paraId="347B37C5" w14:textId="77777777" w:rsidR="00BA4A59" w:rsidRPr="00393AAD" w:rsidRDefault="00BA4A59"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lastRenderedPageBreak/>
              <w:t>2</w:t>
            </w:r>
          </w:p>
        </w:tc>
        <w:tc>
          <w:tcPr>
            <w:tcW w:w="3252" w:type="dxa"/>
            <w:shd w:val="clear" w:color="auto" w:fill="auto"/>
          </w:tcPr>
          <w:p w14:paraId="761746C5" w14:textId="77777777" w:rsidR="00BA4A59" w:rsidRPr="00393AAD" w:rsidRDefault="00090D93" w:rsidP="00C71178">
            <w:pPr>
              <w:widowControl w:val="0"/>
              <w:spacing w:before="0" w:after="0" w:line="240" w:lineRule="auto"/>
              <w:ind w:right="113"/>
              <w:contextualSpacing/>
              <w:rPr>
                <w:rFonts w:ascii="Times New Roman" w:hAnsi="Times New Roman" w:cs="Times New Roman"/>
                <w:sz w:val="22"/>
                <w:szCs w:val="22"/>
                <w:lang w:eastAsia="uk-UA"/>
              </w:rPr>
            </w:pPr>
            <w:r w:rsidRPr="00393AAD">
              <w:rPr>
                <w:rFonts w:ascii="Times New Roman" w:hAnsi="Times New Roman" w:cs="Times New Roman"/>
                <w:b/>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081" w:type="dxa"/>
            <w:shd w:val="clear" w:color="auto" w:fill="auto"/>
          </w:tcPr>
          <w:p w14:paraId="5D5C379C"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b/>
                <w:bCs/>
                <w:i/>
                <w:iCs/>
                <w:color w:val="000000"/>
                <w:sz w:val="22"/>
                <w:szCs w:val="22"/>
              </w:rPr>
              <w:t>Опис та приклади формальних несуттєвих помилок.</w:t>
            </w:r>
          </w:p>
          <w:p w14:paraId="35CE4E8A"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6A7C911"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2DD96F36"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i/>
                <w:iCs/>
                <w:color w:val="000000"/>
                <w:sz w:val="22"/>
                <w:szCs w:val="22"/>
                <w:u w:val="single"/>
              </w:rPr>
              <w:t>Опис формальних помилок:</w:t>
            </w:r>
          </w:p>
          <w:p w14:paraId="098C42E3"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1.         Інформація / документ, подана учасником процедури закупівлі у складі тендерної пропозиції, містить помилку (помилки) у частині:</w:t>
            </w:r>
          </w:p>
          <w:p w14:paraId="64EEB0E4"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lastRenderedPageBreak/>
              <w:t>—        уживання великої літери;</w:t>
            </w:r>
          </w:p>
          <w:p w14:paraId="3404FE09"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уживання розділових знаків та відмінювання слів у реченні;</w:t>
            </w:r>
          </w:p>
          <w:p w14:paraId="3E9265A1"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використання слова або мовного звороту, запозичених з іншої мови;</w:t>
            </w:r>
          </w:p>
          <w:p w14:paraId="11519A79"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29FC44A"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застосування правил переносу частини слова з рядка в рядок;</w:t>
            </w:r>
          </w:p>
          <w:p w14:paraId="463A046D"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написання слів разом та/або окремо, та/або через дефіс;</w:t>
            </w:r>
          </w:p>
          <w:p w14:paraId="3AC8B69F"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12C741"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872EC1F"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BD91D21"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33F59DA"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66B207"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C861FF"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8648153"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C247F5"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24F770B"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96B058"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F80784"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55434"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i/>
                <w:iCs/>
                <w:color w:val="000000"/>
                <w:sz w:val="22"/>
                <w:szCs w:val="22"/>
                <w:u w:val="single"/>
              </w:rPr>
              <w:t>Приклади формальних помилок:</w:t>
            </w:r>
          </w:p>
          <w:p w14:paraId="24BC3578"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35C099E"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«м.київ» замість «м.Київ»;</w:t>
            </w:r>
          </w:p>
          <w:p w14:paraId="5CE9E81C"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«поряд -ок» замість «поря – док»;</w:t>
            </w:r>
          </w:p>
          <w:p w14:paraId="147A61BA"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«ненадається» замість «не надається»»;</w:t>
            </w:r>
          </w:p>
          <w:p w14:paraId="3603D119"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«______________№_____________» замість «14.08.2020 №320/13/14-01»</w:t>
            </w:r>
          </w:p>
          <w:p w14:paraId="4B796C38"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учасник розмістив (завантажив) документ у форматі «JPG» замість  документа у форматі «pdf» (PortableDocumentFormat)».</w:t>
            </w:r>
          </w:p>
          <w:p w14:paraId="6B70F12D" w14:textId="7976CB25" w:rsidR="00BA4A59" w:rsidRPr="00393AAD" w:rsidRDefault="00BA4A59" w:rsidP="00C71178">
            <w:pPr>
              <w:shd w:val="clear" w:color="auto" w:fill="FFFFFF"/>
              <w:spacing w:before="0" w:after="0" w:line="240" w:lineRule="auto"/>
              <w:ind w:right="113"/>
              <w:contextualSpacing/>
              <w:jc w:val="both"/>
              <w:rPr>
                <w:rFonts w:ascii="Times New Roman" w:hAnsi="Times New Roman" w:cs="Times New Roman"/>
                <w:sz w:val="22"/>
                <w:szCs w:val="22"/>
              </w:rPr>
            </w:pPr>
          </w:p>
        </w:tc>
      </w:tr>
      <w:tr w:rsidR="00BA4A59" w:rsidRPr="00393AAD" w14:paraId="73606523" w14:textId="77777777" w:rsidTr="00217D8C">
        <w:trPr>
          <w:trHeight w:val="522"/>
          <w:jc w:val="center"/>
        </w:trPr>
        <w:tc>
          <w:tcPr>
            <w:tcW w:w="663" w:type="dxa"/>
            <w:shd w:val="clear" w:color="auto" w:fill="auto"/>
          </w:tcPr>
          <w:p w14:paraId="672B6ADF" w14:textId="77777777" w:rsidR="00BA4A59" w:rsidRPr="00393AAD" w:rsidRDefault="00BA4A59"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lastRenderedPageBreak/>
              <w:t>2.1.</w:t>
            </w:r>
          </w:p>
        </w:tc>
        <w:tc>
          <w:tcPr>
            <w:tcW w:w="3252" w:type="dxa"/>
            <w:shd w:val="clear" w:color="auto" w:fill="auto"/>
          </w:tcPr>
          <w:p w14:paraId="07AFD790" w14:textId="77777777" w:rsidR="00BA4A59" w:rsidRPr="00393AAD" w:rsidRDefault="00BA4A59" w:rsidP="00C71178">
            <w:pPr>
              <w:widowControl w:val="0"/>
              <w:spacing w:before="0" w:after="0" w:line="240" w:lineRule="auto"/>
              <w:ind w:right="113"/>
              <w:contextualSpacing/>
              <w:rPr>
                <w:rFonts w:ascii="Times New Roman" w:hAnsi="Times New Roman" w:cs="Times New Roman"/>
                <w:b/>
                <w:sz w:val="22"/>
                <w:szCs w:val="22"/>
                <w:highlight w:val="yellow"/>
                <w:lang w:eastAsia="uk-UA"/>
              </w:rPr>
            </w:pPr>
            <w:r w:rsidRPr="00393AAD">
              <w:rPr>
                <w:rFonts w:ascii="Times New Roman" w:hAnsi="Times New Roman" w:cs="Times New Roman"/>
                <w:b/>
                <w:sz w:val="22"/>
                <w:szCs w:val="22"/>
                <w:lang w:eastAsia="uk-UA"/>
              </w:rPr>
              <w:t>Супровідна інформація</w:t>
            </w:r>
          </w:p>
        </w:tc>
        <w:tc>
          <w:tcPr>
            <w:tcW w:w="6081" w:type="dxa"/>
            <w:shd w:val="clear" w:color="auto" w:fill="auto"/>
          </w:tcPr>
          <w:p w14:paraId="7FED6E06" w14:textId="77777777" w:rsidR="00BA4A59" w:rsidRPr="00393AAD" w:rsidRDefault="00BA4A59" w:rsidP="00C71178">
            <w:pPr>
              <w:widowControl w:val="0"/>
              <w:spacing w:before="0" w:after="0" w:line="240" w:lineRule="auto"/>
              <w:ind w:firstLine="227"/>
              <w:contextualSpacing/>
              <w:jc w:val="both"/>
              <w:rPr>
                <w:rFonts w:ascii="Times New Roman" w:eastAsia="Times New Roman" w:hAnsi="Times New Roman" w:cs="Times New Roman"/>
                <w:sz w:val="22"/>
                <w:szCs w:val="22"/>
                <w:lang w:eastAsia="ru-RU"/>
              </w:rPr>
            </w:pPr>
            <w:r w:rsidRPr="00393AAD">
              <w:rPr>
                <w:rFonts w:ascii="Times New Roman" w:eastAsia="Times New Roman" w:hAnsi="Times New Roman" w:cs="Times New Roman"/>
                <w:sz w:val="22"/>
                <w:szCs w:val="22"/>
                <w:lang w:eastAsia="ru-RU"/>
              </w:rPr>
              <w:t xml:space="preserve">Учасник самостійно одержує всі необхідні дозволи, ліцензії, </w:t>
            </w:r>
            <w:r w:rsidRPr="00393AAD">
              <w:rPr>
                <w:rFonts w:ascii="Times New Roman" w:eastAsia="Calibri" w:hAnsi="Times New Roman" w:cs="Times New Roman"/>
                <w:sz w:val="22"/>
                <w:szCs w:val="22"/>
                <w:lang w:eastAsia="uk-UA"/>
              </w:rPr>
              <w:t>сертифікати</w:t>
            </w:r>
            <w:r w:rsidRPr="00393AAD">
              <w:rPr>
                <w:rFonts w:ascii="Times New Roman" w:eastAsia="Times New Roman" w:hAnsi="Times New Roman" w:cs="Times New Roman"/>
                <w:sz w:val="22"/>
                <w:szCs w:val="22"/>
                <w:lang w:eastAsia="ru-RU"/>
              </w:rPr>
              <w:t xml:space="preserve"> (у тому числі експортні та імпортні) </w:t>
            </w:r>
            <w:r w:rsidRPr="00393AAD">
              <w:rPr>
                <w:rFonts w:ascii="Times New Roman" w:eastAsia="Calibri" w:hAnsi="Times New Roman" w:cs="Times New Roman"/>
                <w:color w:val="000000"/>
                <w:sz w:val="22"/>
                <w:szCs w:val="22"/>
                <w:lang w:eastAsia="ru-RU"/>
              </w:rPr>
              <w:t>на товари, які пропонується надавати за договором,</w:t>
            </w:r>
            <w:r w:rsidRPr="00393AAD">
              <w:rPr>
                <w:rFonts w:ascii="Times New Roman" w:eastAsia="Times New Roman" w:hAnsi="Times New Roman" w:cs="Times New Roman"/>
                <w:sz w:val="22"/>
                <w:szCs w:val="22"/>
                <w:lang w:eastAsia="ru-RU"/>
              </w:rPr>
              <w:t xml:space="preserve"> та інші документи, пов’язані з поданням його тендерної пропозиції та несе всі витрати на їх отримання.</w:t>
            </w:r>
          </w:p>
          <w:p w14:paraId="52A2DDA8" w14:textId="77777777" w:rsidR="00BA4A59" w:rsidRPr="00393AAD" w:rsidRDefault="00BA4A59" w:rsidP="00C71178">
            <w:pPr>
              <w:keepNext/>
              <w:keepLines/>
              <w:spacing w:before="0" w:after="0" w:line="240" w:lineRule="auto"/>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color w:val="000000"/>
                <w:sz w:val="22"/>
                <w:szCs w:val="22"/>
                <w:lang w:eastAsia="uk-UA"/>
              </w:rPr>
              <w:lastRenderedPageBreak/>
              <w:t>Вартість тендерної пропозиції та всі інші ціни повинні бути чітко визначені.</w:t>
            </w:r>
          </w:p>
          <w:p w14:paraId="4D1E4B13" w14:textId="77777777" w:rsidR="00BA4A59" w:rsidRPr="00393AAD" w:rsidRDefault="00BA4A59" w:rsidP="00C71178">
            <w:pPr>
              <w:keepNext/>
              <w:keepLines/>
              <w:spacing w:before="0" w:after="0" w:line="240" w:lineRule="auto"/>
              <w:ind w:right="12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color w:val="000000"/>
                <w:sz w:val="22"/>
                <w:szCs w:val="22"/>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E32F7F6" w14:textId="77777777" w:rsidR="00BA4A59" w:rsidRPr="00393AAD" w:rsidRDefault="00BA4A59" w:rsidP="00C71178">
            <w:pPr>
              <w:keepNext/>
              <w:keepLines/>
              <w:spacing w:before="0" w:after="0" w:line="240" w:lineRule="auto"/>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color w:val="000000"/>
                <w:sz w:val="22"/>
                <w:szCs w:val="22"/>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93AAD">
              <w:rPr>
                <w:rFonts w:ascii="Times New Roman" w:eastAsia="Times New Roman" w:hAnsi="Times New Roman" w:cs="Times New Roman"/>
                <w:i/>
                <w:iCs/>
                <w:sz w:val="22"/>
                <w:szCs w:val="22"/>
                <w:lang w:eastAsia="ru-RU"/>
              </w:rPr>
              <w:t>( у разі встановлення такої вимоги)</w:t>
            </w:r>
            <w:r w:rsidRPr="00393AAD">
              <w:rPr>
                <w:rFonts w:ascii="Times New Roman" w:eastAsia="Times New Roman" w:hAnsi="Times New Roman" w:cs="Times New Roman"/>
                <w:sz w:val="22"/>
                <w:szCs w:val="22"/>
                <w:lang w:eastAsia="ru-RU"/>
              </w:rPr>
              <w:t>.</w:t>
            </w:r>
            <w:r w:rsidRPr="00393AAD">
              <w:rPr>
                <w:rFonts w:ascii="Times New Roman" w:eastAsia="Times New Roman" w:hAnsi="Times New Roman" w:cs="Times New Roman"/>
                <w:color w:val="000000"/>
                <w:sz w:val="22"/>
                <w:szCs w:val="22"/>
                <w:lang w:eastAsia="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45F6CF7" w14:textId="77777777" w:rsidR="00BA4A59" w:rsidRPr="00393AAD" w:rsidRDefault="00BA4A59" w:rsidP="00C71178">
            <w:pPr>
              <w:keepNext/>
              <w:keepLines/>
              <w:spacing w:before="0" w:after="0" w:line="240" w:lineRule="auto"/>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color w:val="000000"/>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BE3F5FA" w14:textId="77777777" w:rsidR="00BA4A59" w:rsidRPr="00393AAD" w:rsidRDefault="00BA4A59" w:rsidP="00C71178">
            <w:pPr>
              <w:keepNext/>
              <w:keepLines/>
              <w:spacing w:before="0" w:after="0" w:line="240" w:lineRule="auto"/>
              <w:jc w:val="both"/>
              <w:rPr>
                <w:rFonts w:ascii="Times New Roman" w:hAnsi="Times New Roman" w:cs="Times New Roman"/>
                <w:color w:val="000000"/>
                <w:sz w:val="22"/>
                <w:szCs w:val="22"/>
                <w:highlight w:val="yellow"/>
                <w:lang w:eastAsia="ar-SA"/>
              </w:rPr>
            </w:pPr>
            <w:r w:rsidRPr="00393AAD">
              <w:rPr>
                <w:rFonts w:ascii="Times New Roman" w:eastAsia="Times New Roman" w:hAnsi="Times New Roman" w:cs="Times New Roman"/>
                <w:color w:val="000000"/>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BA4A59" w:rsidRPr="00393AAD" w14:paraId="74622BE4" w14:textId="77777777" w:rsidTr="00217D8C">
        <w:trPr>
          <w:trHeight w:val="522"/>
          <w:jc w:val="center"/>
        </w:trPr>
        <w:tc>
          <w:tcPr>
            <w:tcW w:w="663" w:type="dxa"/>
            <w:shd w:val="clear" w:color="auto" w:fill="auto"/>
          </w:tcPr>
          <w:p w14:paraId="5414F084" w14:textId="77777777" w:rsidR="00BA4A59" w:rsidRPr="00393AAD" w:rsidRDefault="00BA4A59" w:rsidP="00D31AFA">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lastRenderedPageBreak/>
              <w:t>2.2.</w:t>
            </w:r>
          </w:p>
        </w:tc>
        <w:tc>
          <w:tcPr>
            <w:tcW w:w="3252" w:type="dxa"/>
            <w:shd w:val="clear" w:color="auto" w:fill="auto"/>
          </w:tcPr>
          <w:p w14:paraId="425BDB15" w14:textId="77777777" w:rsidR="00BA4A59" w:rsidRPr="00393AAD" w:rsidRDefault="00BA4A59" w:rsidP="00D31AFA">
            <w:pPr>
              <w:widowControl w:val="0"/>
              <w:spacing w:before="0" w:after="0" w:line="240" w:lineRule="auto"/>
              <w:ind w:right="113"/>
              <w:contextualSpacing/>
              <w:rPr>
                <w:rFonts w:ascii="Times New Roman" w:hAnsi="Times New Roman" w:cs="Times New Roman"/>
                <w:b/>
                <w:sz w:val="22"/>
                <w:szCs w:val="22"/>
                <w:highlight w:val="yellow"/>
                <w:lang w:eastAsia="uk-UA"/>
              </w:rPr>
            </w:pPr>
            <w:r w:rsidRPr="00393AAD">
              <w:rPr>
                <w:rFonts w:ascii="Times New Roman" w:hAnsi="Times New Roman" w:cs="Times New Roman"/>
                <w:b/>
                <w:sz w:val="22"/>
                <w:szCs w:val="22"/>
                <w:lang w:eastAsia="uk-UA"/>
              </w:rPr>
              <w:t>Інше</w:t>
            </w:r>
          </w:p>
        </w:tc>
        <w:tc>
          <w:tcPr>
            <w:tcW w:w="6081" w:type="dxa"/>
            <w:shd w:val="clear" w:color="auto" w:fill="auto"/>
          </w:tcPr>
          <w:p w14:paraId="58F09A61" w14:textId="77777777" w:rsidR="00BA4A59" w:rsidRPr="00D31AFA" w:rsidRDefault="00BA4A59" w:rsidP="00B737CE">
            <w:pPr>
              <w:spacing w:before="0" w:after="0" w:line="240" w:lineRule="auto"/>
              <w:jc w:val="both"/>
              <w:rPr>
                <w:rFonts w:ascii="Times New Roman" w:eastAsia="Calibri" w:hAnsi="Times New Roman" w:cs="Times New Roman"/>
                <w:sz w:val="22"/>
                <w:szCs w:val="22"/>
              </w:rPr>
            </w:pPr>
            <w:r w:rsidRPr="00D31AFA">
              <w:rPr>
                <w:rFonts w:ascii="Times New Roman" w:eastAsia="Calibri" w:hAnsi="Times New Roman" w:cs="Times New Roman"/>
                <w:sz w:val="22"/>
                <w:szCs w:val="22"/>
              </w:rPr>
              <w:t xml:space="preserve">Учасники відповідають за зміст своїх тендерних пропозицій, та повинні дотримуватись норм чинного законодавства України. </w:t>
            </w:r>
          </w:p>
          <w:p w14:paraId="215F6EB4" w14:textId="77777777" w:rsidR="00BA4A59" w:rsidRPr="00D31AFA" w:rsidRDefault="00BA4A59" w:rsidP="00B737CE">
            <w:pPr>
              <w:spacing w:before="0" w:after="0" w:line="240" w:lineRule="auto"/>
              <w:jc w:val="both"/>
              <w:rPr>
                <w:rFonts w:ascii="Times New Roman" w:eastAsia="Calibri" w:hAnsi="Times New Roman" w:cs="Times New Roman"/>
                <w:sz w:val="22"/>
                <w:szCs w:val="22"/>
              </w:rPr>
            </w:pPr>
            <w:r w:rsidRPr="00D31AFA">
              <w:rPr>
                <w:rFonts w:ascii="Times New Roman" w:eastAsia="Calibri" w:hAnsi="Times New Roman" w:cs="Times New Roman"/>
                <w:sz w:val="22"/>
                <w:szCs w:val="22"/>
              </w:rPr>
              <w:t xml:space="preserve">Учасники торгів нерезиденти для виконання вимог щодо подання документів, передбачених </w:t>
            </w:r>
            <w:r w:rsidR="00203940" w:rsidRPr="00D31AFA">
              <w:rPr>
                <w:rFonts w:ascii="Times New Roman" w:eastAsia="Calibri" w:hAnsi="Times New Roman" w:cs="Times New Roman"/>
                <w:sz w:val="22"/>
                <w:szCs w:val="22"/>
              </w:rPr>
              <w:t>у Додатках</w:t>
            </w:r>
            <w:r w:rsidRPr="00D31AFA">
              <w:rPr>
                <w:rFonts w:ascii="Times New Roman" w:eastAsia="Calibri" w:hAnsi="Times New Roman" w:cs="Times New Roman"/>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26C5B5" w14:textId="77777777" w:rsidR="00BA4A59" w:rsidRPr="00D31AFA" w:rsidRDefault="00BA4A59" w:rsidP="00B737CE">
            <w:pPr>
              <w:spacing w:before="0" w:after="0" w:line="240" w:lineRule="auto"/>
              <w:jc w:val="both"/>
              <w:rPr>
                <w:rFonts w:ascii="Times New Roman" w:eastAsia="Calibri" w:hAnsi="Times New Roman" w:cs="Times New Roman"/>
                <w:sz w:val="22"/>
                <w:szCs w:val="22"/>
              </w:rPr>
            </w:pPr>
            <w:r w:rsidRPr="00D31AFA">
              <w:rPr>
                <w:rFonts w:ascii="Times New Roman" w:eastAsia="Calibri" w:hAnsi="Times New Roman" w:cs="Times New Roman"/>
                <w:sz w:val="22"/>
                <w:szCs w:val="22"/>
              </w:rPr>
              <w:t xml:space="preserve">Якщо документ, що вимагається замовником, містить інформацію, яка є публічною, що оприлюднена у формі відкритих даних згідно із </w:t>
            </w:r>
            <w:hyperlink r:id="rId13" w:history="1">
              <w:r w:rsidRPr="00D31AFA">
                <w:rPr>
                  <w:rFonts w:ascii="Times New Roman" w:eastAsia="Calibri" w:hAnsi="Times New Roman" w:cs="Times New Roman"/>
                  <w:sz w:val="22"/>
                  <w:szCs w:val="22"/>
                </w:rPr>
                <w:t>Законом України</w:t>
              </w:r>
            </w:hyperlink>
            <w:r w:rsidRPr="00D31AFA">
              <w:rPr>
                <w:rFonts w:ascii="Times New Roman" w:eastAsia="Calibri" w:hAnsi="Times New Roman" w:cs="Times New Roman"/>
                <w:sz w:val="22"/>
                <w:szCs w:val="22"/>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1B7B9430" w14:textId="77777777" w:rsidR="00BA4A59" w:rsidRPr="00D31AFA" w:rsidRDefault="00BA4A59" w:rsidP="00B737CE">
            <w:pPr>
              <w:spacing w:before="0" w:after="0" w:line="240" w:lineRule="auto"/>
              <w:jc w:val="both"/>
              <w:rPr>
                <w:rFonts w:ascii="Times New Roman" w:eastAsia="Calibri" w:hAnsi="Times New Roman" w:cs="Times New Roman"/>
                <w:sz w:val="22"/>
                <w:szCs w:val="22"/>
              </w:rPr>
            </w:pPr>
            <w:r w:rsidRPr="00D31AFA">
              <w:rPr>
                <w:rFonts w:ascii="Times New Roman" w:eastAsia="Calibri" w:hAnsi="Times New Roman" w:cs="Times New Roman"/>
                <w:sz w:val="22"/>
                <w:szCs w:val="22"/>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F0AA56" w14:textId="77777777" w:rsidR="00BA4A59" w:rsidRPr="00D31AFA" w:rsidRDefault="00BA4A59" w:rsidP="00B737CE">
            <w:pPr>
              <w:spacing w:before="0" w:after="0" w:line="240" w:lineRule="auto"/>
              <w:jc w:val="both"/>
              <w:rPr>
                <w:rFonts w:ascii="Times New Roman" w:eastAsia="Calibri" w:hAnsi="Times New Roman" w:cs="Times New Roman"/>
                <w:sz w:val="22"/>
                <w:szCs w:val="22"/>
              </w:rPr>
            </w:pPr>
            <w:r w:rsidRPr="00D31AFA">
              <w:rPr>
                <w:rFonts w:ascii="Times New Roman" w:eastAsia="Calibri"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1C3883A" w14:textId="77777777" w:rsidR="00BA4A59" w:rsidRPr="00D31AFA" w:rsidRDefault="00BA4A59" w:rsidP="00B737CE">
            <w:pPr>
              <w:tabs>
                <w:tab w:val="left" w:pos="459"/>
              </w:tabs>
              <w:autoSpaceDN w:val="0"/>
              <w:spacing w:before="0" w:after="0" w:line="240" w:lineRule="auto"/>
              <w:ind w:right="34" w:firstLine="317"/>
              <w:contextualSpacing/>
              <w:jc w:val="both"/>
              <w:rPr>
                <w:rFonts w:ascii="Times New Roman" w:eastAsia="Calibri" w:hAnsi="Times New Roman" w:cs="Times New Roman"/>
                <w:sz w:val="22"/>
                <w:szCs w:val="22"/>
              </w:rPr>
            </w:pPr>
            <w:r w:rsidRPr="00D31AFA">
              <w:rPr>
                <w:rFonts w:ascii="Times New Roman" w:eastAsia="Calibri" w:hAnsi="Times New Roman" w:cs="Times New Roman"/>
                <w:sz w:val="22"/>
                <w:szCs w:val="22"/>
              </w:rPr>
              <w:t>Розкриття тендерної пропозиції учасника процедури закупівлі в частині інформації про ціну на цьому етапі, є порушенням законодавства з питань публічних закупівель.</w:t>
            </w:r>
          </w:p>
          <w:p w14:paraId="7A2676DD" w14:textId="1D46D92E" w:rsidR="00BA4A59" w:rsidRDefault="00BA4A59" w:rsidP="00B737CE">
            <w:pPr>
              <w:spacing w:before="0" w:after="0" w:line="240" w:lineRule="auto"/>
              <w:ind w:firstLine="317"/>
              <w:contextualSpacing/>
              <w:jc w:val="both"/>
              <w:rPr>
                <w:rFonts w:ascii="Times New Roman" w:eastAsia="Calibri" w:hAnsi="Times New Roman" w:cs="Times New Roman"/>
                <w:sz w:val="22"/>
                <w:szCs w:val="22"/>
              </w:rPr>
            </w:pPr>
            <w:r w:rsidRPr="00D31AFA">
              <w:rPr>
                <w:rFonts w:ascii="Times New Roman" w:eastAsia="Calibri" w:hAnsi="Times New Roman" w:cs="Times New Roman"/>
                <w:sz w:val="22"/>
                <w:szCs w:val="22"/>
              </w:rPr>
              <w:lastRenderedPageBreak/>
              <w:t xml:space="preserve">Пропозиція учасника, яким </w:t>
            </w:r>
            <w:r w:rsidRPr="00393AAD">
              <w:rPr>
                <w:rFonts w:ascii="Times New Roman" w:eastAsia="Calibri" w:hAnsi="Times New Roman" w:cs="Times New Roman"/>
                <w:sz w:val="22"/>
                <w:szCs w:val="22"/>
              </w:rPr>
              <w:t>до кінцевого строку подання тендерних пропозицій</w:t>
            </w:r>
            <w:r w:rsidRPr="00D31AFA">
              <w:rPr>
                <w:rFonts w:ascii="Times New Roman" w:eastAsia="Calibri" w:hAnsi="Times New Roman" w:cs="Times New Roman"/>
                <w:sz w:val="22"/>
                <w:szCs w:val="22"/>
              </w:rPr>
              <w:t xml:space="preserve"> </w:t>
            </w:r>
            <w:r w:rsidRPr="00393AAD">
              <w:rPr>
                <w:rFonts w:ascii="Times New Roman" w:eastAsia="Calibri" w:hAnsi="Times New Roman" w:cs="Times New Roman"/>
                <w:sz w:val="22"/>
                <w:szCs w:val="22"/>
              </w:rPr>
              <w:t>завантажений в Систему файл, який містить документ, в якому визначена ціна та у разі, якщо інформація про ціну цього Учасника є доступною для перегляду, вважається такою, що не відповідає тендерній документації.</w:t>
            </w:r>
          </w:p>
          <w:p w14:paraId="6720BC69" w14:textId="77777777" w:rsidR="00B737CE" w:rsidRPr="00C47C05" w:rsidRDefault="00B737CE" w:rsidP="00B737CE">
            <w:pPr>
              <w:spacing w:line="228" w:lineRule="auto"/>
              <w:jc w:val="both"/>
              <w:rPr>
                <w:rFonts w:ascii="Times New Roman" w:eastAsia="Calibri" w:hAnsi="Times New Roman" w:cs="Times New Roman"/>
                <w:sz w:val="22"/>
                <w:szCs w:val="22"/>
              </w:rPr>
            </w:pPr>
            <w:r w:rsidRPr="00C47C05">
              <w:rPr>
                <w:rFonts w:ascii="Times New Roman" w:eastAsia="Calibri" w:hAnsi="Times New Roman" w:cs="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E9056C" w14:textId="77777777" w:rsidR="00B737CE" w:rsidRPr="00B737CE" w:rsidRDefault="00B737CE" w:rsidP="00B737CE">
            <w:pPr>
              <w:shd w:val="clear" w:color="auto" w:fill="FFFFFF"/>
              <w:spacing w:line="228" w:lineRule="auto"/>
              <w:jc w:val="both"/>
              <w:rPr>
                <w:rFonts w:ascii="Times New Roman" w:eastAsia="Calibri" w:hAnsi="Times New Roman" w:cs="Times New Roman"/>
                <w:sz w:val="22"/>
                <w:szCs w:val="22"/>
              </w:rPr>
            </w:pPr>
            <w:r w:rsidRPr="00C47C05">
              <w:rPr>
                <w:rFonts w:ascii="Times New Roman" w:eastAsia="Calibri" w:hAnsi="Times New Roman" w:cs="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B737CE">
              <w:rPr>
                <w:rFonts w:ascii="Times New Roman" w:eastAsia="Calibri" w:hAnsi="Times New Roman" w:cs="Times New Roman"/>
                <w:sz w:val="22"/>
                <w:szCs w:val="22"/>
              </w:rPr>
              <w:t xml:space="preserve"> </w:t>
            </w:r>
          </w:p>
          <w:p w14:paraId="1F81F50D" w14:textId="77777777" w:rsidR="00B737CE" w:rsidRPr="00C47C05" w:rsidRDefault="00B737CE" w:rsidP="00B737CE">
            <w:pPr>
              <w:shd w:val="clear" w:color="auto" w:fill="FFFFFF"/>
              <w:spacing w:line="228" w:lineRule="auto"/>
              <w:jc w:val="both"/>
              <w:rPr>
                <w:rFonts w:ascii="Times New Roman" w:eastAsia="Calibri" w:hAnsi="Times New Roman" w:cs="Times New Roman"/>
                <w:sz w:val="22"/>
                <w:szCs w:val="22"/>
              </w:rPr>
            </w:pPr>
            <w:r w:rsidRPr="00C47C05">
              <w:rPr>
                <w:rFonts w:ascii="Times New Roman" w:eastAsia="Calibri" w:hAnsi="Times New Roman" w:cs="Times New Roman"/>
                <w:sz w:val="22"/>
                <w:szCs w:val="22"/>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A2AE17" w14:textId="77777777" w:rsidR="00B737CE" w:rsidRPr="00B737CE" w:rsidRDefault="00B737CE" w:rsidP="00B737CE">
            <w:pPr>
              <w:spacing w:line="228" w:lineRule="auto"/>
              <w:jc w:val="both"/>
              <w:rPr>
                <w:rFonts w:ascii="Times New Roman" w:eastAsia="Calibri" w:hAnsi="Times New Roman" w:cs="Times New Roman"/>
                <w:sz w:val="22"/>
                <w:szCs w:val="22"/>
              </w:rPr>
            </w:pPr>
            <w:r w:rsidRPr="00C47C05">
              <w:rPr>
                <w:rFonts w:ascii="Times New Roman" w:eastAsia="Calibri" w:hAnsi="Times New Roman" w:cs="Times New Roman"/>
                <w:sz w:val="22"/>
                <w:szCs w:val="22"/>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FD954E" w14:textId="77777777" w:rsidR="00B737CE" w:rsidRPr="00C47C05" w:rsidRDefault="00B737CE" w:rsidP="00B737CE">
            <w:pPr>
              <w:jc w:val="both"/>
              <w:rPr>
                <w:rFonts w:ascii="Times New Roman" w:eastAsia="Calibri" w:hAnsi="Times New Roman" w:cs="Times New Roman"/>
                <w:sz w:val="22"/>
                <w:szCs w:val="22"/>
              </w:rPr>
            </w:pPr>
            <w:r w:rsidRPr="00C47C05">
              <w:rPr>
                <w:rFonts w:ascii="Times New Roman" w:eastAsia="Calibri" w:hAnsi="Times New Roman" w:cs="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5588DC" w14:textId="77777777" w:rsidR="00B737CE" w:rsidRPr="00C47C05" w:rsidRDefault="00B737CE" w:rsidP="00B737CE">
            <w:pPr>
              <w:jc w:val="both"/>
              <w:rPr>
                <w:rFonts w:ascii="Times New Roman" w:eastAsia="Calibri" w:hAnsi="Times New Roman" w:cs="Times New Roman"/>
                <w:sz w:val="22"/>
                <w:szCs w:val="22"/>
              </w:rPr>
            </w:pPr>
            <w:r w:rsidRPr="00C47C05">
              <w:rPr>
                <w:rFonts w:ascii="Times New Roman" w:eastAsia="Calibri" w:hAnsi="Times New Roman" w:cs="Times New Roman"/>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14:paraId="654DCA99" w14:textId="692136D7" w:rsidR="00FA21F2" w:rsidRPr="00D31AFA" w:rsidRDefault="00B737CE" w:rsidP="00B737CE">
            <w:pPr>
              <w:spacing w:before="0" w:after="0" w:line="240" w:lineRule="auto"/>
              <w:ind w:firstLine="317"/>
              <w:contextualSpacing/>
              <w:jc w:val="both"/>
              <w:rPr>
                <w:rFonts w:ascii="Times New Roman" w:eastAsia="Calibri" w:hAnsi="Times New Roman" w:cs="Times New Roman"/>
                <w:sz w:val="22"/>
                <w:szCs w:val="22"/>
              </w:rPr>
            </w:pPr>
            <w:r w:rsidRPr="00C47C05">
              <w:rPr>
                <w:rFonts w:ascii="Times New Roman" w:eastAsia="Calibri" w:hAnsi="Times New Roman" w:cs="Times New Roman"/>
                <w:sz w:val="22"/>
                <w:szCs w:val="22"/>
              </w:rPr>
              <w:t xml:space="preserve">У разі відхилення тендерної пропозиції з підстави, визначеної підпунктом 3 пункту 41 Особливостей, замовник </w:t>
            </w:r>
            <w:r w:rsidRPr="00C47C05">
              <w:rPr>
                <w:rFonts w:ascii="Times New Roman" w:eastAsia="Calibri" w:hAnsi="Times New Roman" w:cs="Times New Roman"/>
                <w:sz w:val="22"/>
                <w:szCs w:val="22"/>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4708B" w:rsidRPr="00393AAD" w14:paraId="51E30391" w14:textId="77777777" w:rsidTr="00217D8C">
        <w:trPr>
          <w:trHeight w:val="522"/>
          <w:jc w:val="center"/>
        </w:trPr>
        <w:tc>
          <w:tcPr>
            <w:tcW w:w="663" w:type="dxa"/>
            <w:shd w:val="clear" w:color="auto" w:fill="auto"/>
          </w:tcPr>
          <w:p w14:paraId="753AC1A3" w14:textId="77777777" w:rsidR="0074708B" w:rsidRPr="00393AAD" w:rsidRDefault="00203940" w:rsidP="00C71178">
            <w:pPr>
              <w:widowControl w:val="0"/>
              <w:spacing w:before="0" w:after="0" w:line="240" w:lineRule="auto"/>
              <w:contextualSpacing/>
              <w:rPr>
                <w:rFonts w:ascii="Times New Roman" w:hAnsi="Times New Roman" w:cs="Times New Roman"/>
                <w:sz w:val="22"/>
                <w:szCs w:val="22"/>
                <w:lang w:eastAsia="uk-UA"/>
              </w:rPr>
            </w:pPr>
            <w:r>
              <w:rPr>
                <w:rFonts w:ascii="Times New Roman" w:hAnsi="Times New Roman" w:cs="Times New Roman"/>
                <w:sz w:val="22"/>
                <w:szCs w:val="22"/>
                <w:lang w:eastAsia="uk-UA"/>
              </w:rPr>
              <w:lastRenderedPageBreak/>
              <w:t>3</w:t>
            </w:r>
          </w:p>
        </w:tc>
        <w:tc>
          <w:tcPr>
            <w:tcW w:w="3252" w:type="dxa"/>
            <w:shd w:val="clear" w:color="auto" w:fill="auto"/>
          </w:tcPr>
          <w:p w14:paraId="6A237523" w14:textId="77777777" w:rsidR="0074708B" w:rsidRPr="008228F7" w:rsidRDefault="00C45934" w:rsidP="00C71178">
            <w:pPr>
              <w:widowControl w:val="0"/>
              <w:spacing w:before="0" w:after="0" w:line="240" w:lineRule="auto"/>
              <w:ind w:right="113"/>
              <w:contextualSpacing/>
              <w:rPr>
                <w:rFonts w:ascii="Times New Roman" w:hAnsi="Times New Roman" w:cs="Times New Roman"/>
                <w:b/>
                <w:sz w:val="22"/>
                <w:szCs w:val="22"/>
                <w:lang w:eastAsia="uk-UA"/>
              </w:rPr>
            </w:pPr>
            <w:r w:rsidRPr="008228F7">
              <w:rPr>
                <w:rFonts w:ascii="Times New Roman" w:hAnsi="Times New Roman" w:cs="Times New Roman"/>
                <w:b/>
                <w:sz w:val="22"/>
                <w:szCs w:val="22"/>
              </w:rPr>
              <w:t>Відхилення тендерних пропозицій</w:t>
            </w:r>
          </w:p>
        </w:tc>
        <w:tc>
          <w:tcPr>
            <w:tcW w:w="6081" w:type="dxa"/>
            <w:shd w:val="clear" w:color="auto" w:fill="auto"/>
          </w:tcPr>
          <w:p w14:paraId="6D51A158" w14:textId="77777777" w:rsidR="0074708B" w:rsidRPr="009352C2" w:rsidRDefault="0074708B" w:rsidP="00C71178">
            <w:pPr>
              <w:widowControl w:val="0"/>
              <w:spacing w:before="0" w:after="0" w:line="240" w:lineRule="auto"/>
              <w:ind w:left="-1"/>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 xml:space="preserve">Замовник </w:t>
            </w:r>
            <w:r w:rsidRPr="009352C2">
              <w:rPr>
                <w:rFonts w:ascii="Times New Roman" w:eastAsia="Times New Roman" w:hAnsi="Times New Roman" w:cs="Times New Roman"/>
                <w:b/>
                <w:sz w:val="22"/>
                <w:szCs w:val="22"/>
                <w:lang w:eastAsia="uk-UA"/>
              </w:rPr>
              <w:t>відхиляє тендерну пропозицію</w:t>
            </w:r>
            <w:r w:rsidRPr="009352C2">
              <w:rPr>
                <w:rFonts w:ascii="Times New Roman" w:eastAsia="Times New Roman" w:hAnsi="Times New Roman" w:cs="Times New Roman"/>
                <w:sz w:val="22"/>
                <w:szCs w:val="22"/>
                <w:lang w:eastAsia="uk-UA"/>
              </w:rPr>
              <w:t xml:space="preserve"> із зазначенням аргументації в електронній системі закупівель у разі, коли:</w:t>
            </w:r>
          </w:p>
          <w:p w14:paraId="6FA7A0CE"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1) учасник процедури закупівлі:</w:t>
            </w:r>
          </w:p>
          <w:p w14:paraId="0CD0F826" w14:textId="77777777" w:rsidR="0074708B" w:rsidRPr="009352C2" w:rsidRDefault="007111B7"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A01431">
              <w:rPr>
                <w:rFonts w:ascii="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0074708B" w:rsidRPr="00A01431">
              <w:rPr>
                <w:rFonts w:ascii="Times New Roman" w:eastAsia="Times New Roman" w:hAnsi="Times New Roman" w:cs="Times New Roman"/>
                <w:sz w:val="22"/>
                <w:szCs w:val="22"/>
                <w:lang w:eastAsia="uk-UA"/>
              </w:rPr>
              <w:t>;</w:t>
            </w:r>
          </w:p>
          <w:p w14:paraId="47CC8047" w14:textId="77777777" w:rsidR="007111B7" w:rsidRPr="009352C2" w:rsidRDefault="00B963ED" w:rsidP="00C71178">
            <w:pPr>
              <w:widowControl w:val="0"/>
              <w:spacing w:before="0" w:after="0" w:line="240" w:lineRule="auto"/>
              <w:ind w:left="-1" w:firstLine="566"/>
              <w:jc w:val="both"/>
              <w:rPr>
                <w:rFonts w:ascii="Times New Roman" w:hAnsi="Times New Roman" w:cs="Times New Roman"/>
                <w:bCs/>
                <w:color w:val="0E1D2F"/>
                <w:sz w:val="22"/>
                <w:szCs w:val="22"/>
                <w:shd w:val="clear" w:color="auto" w:fill="FFFFFF"/>
              </w:rPr>
            </w:pPr>
            <w:r w:rsidRPr="009352C2">
              <w:rPr>
                <w:rFonts w:ascii="Times New Roman" w:hAnsi="Times New Roman" w:cs="Times New Roman"/>
                <w:bCs/>
                <w:color w:val="0E1D2F"/>
                <w:sz w:val="22"/>
                <w:szCs w:val="22"/>
                <w:shd w:val="clear" w:color="auto" w:fill="FFFFFF"/>
              </w:rPr>
              <w:t>не надав забезпечення тендерної пропозиції, якщо таке забезпечення вимагалося замовником</w:t>
            </w:r>
          </w:p>
          <w:p w14:paraId="0B61FFA9"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999E08" w14:textId="77777777" w:rsidR="007111B7" w:rsidRPr="00A01431" w:rsidRDefault="007111B7"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A01431">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абзацом п’ятим пункту 38 цих особливостей</w:t>
            </w:r>
            <w:r w:rsidRPr="00A01431">
              <w:rPr>
                <w:rFonts w:ascii="Times New Roman" w:eastAsia="Times New Roman" w:hAnsi="Times New Roman" w:cs="Times New Roman"/>
                <w:sz w:val="22"/>
                <w:szCs w:val="22"/>
                <w:lang w:eastAsia="uk-UA"/>
              </w:rPr>
              <w:t xml:space="preserve"> </w:t>
            </w:r>
          </w:p>
          <w:p w14:paraId="2550761E" w14:textId="77777777" w:rsidR="0074708B" w:rsidRPr="009352C2" w:rsidRDefault="007111B7"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A01431">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0074708B" w:rsidRPr="00A01431">
              <w:rPr>
                <w:rFonts w:ascii="Times New Roman" w:eastAsia="Times New Roman" w:hAnsi="Times New Roman" w:cs="Times New Roman"/>
                <w:sz w:val="22"/>
                <w:szCs w:val="22"/>
                <w:lang w:eastAsia="uk-UA"/>
              </w:rPr>
              <w:t>;</w:t>
            </w:r>
          </w:p>
          <w:p w14:paraId="1AD0353E" w14:textId="77777777" w:rsidR="00FA7125" w:rsidRPr="009352C2" w:rsidRDefault="00FA7125" w:rsidP="00FA7125">
            <w:pPr>
              <w:spacing w:after="0" w:line="240" w:lineRule="auto"/>
              <w:jc w:val="both"/>
              <w:rPr>
                <w:rFonts w:ascii="Times New Roman" w:hAnsi="Times New Roman" w:cs="Times New Roman"/>
                <w:sz w:val="22"/>
                <w:szCs w:val="22"/>
              </w:rPr>
            </w:pPr>
            <w:r w:rsidRPr="009352C2">
              <w:rPr>
                <w:rFonts w:ascii="Times New Roman" w:hAnsi="Times New Roman" w:cs="Times New Roman"/>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9744EB" w14:textId="77777777" w:rsidR="00B963ED" w:rsidRPr="009352C2" w:rsidRDefault="00B963ED"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p>
          <w:p w14:paraId="063BCA75"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2) тендерна пропозиція:</w:t>
            </w:r>
          </w:p>
          <w:p w14:paraId="3ED2B13D" w14:textId="77777777" w:rsidR="00D17E25" w:rsidRPr="00D17E25" w:rsidRDefault="00D17E25" w:rsidP="00D17E25">
            <w:pPr>
              <w:spacing w:after="0"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D17E25">
              <w:rPr>
                <w:rFonts w:ascii="Times New Roman" w:hAnsi="Times New Roman" w:cs="Times New Roman"/>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w:t>
            </w:r>
            <w:r>
              <w:rPr>
                <w:rFonts w:ascii="Times New Roman" w:hAnsi="Times New Roman" w:cs="Times New Roman"/>
                <w:sz w:val="22"/>
                <w:szCs w:val="22"/>
              </w:rPr>
              <w:t>О</w:t>
            </w:r>
            <w:r w:rsidRPr="00D17E25">
              <w:rPr>
                <w:rFonts w:ascii="Times New Roman" w:hAnsi="Times New Roman" w:cs="Times New Roman"/>
                <w:sz w:val="22"/>
                <w:szCs w:val="22"/>
              </w:rPr>
              <w:t>собливостей;</w:t>
            </w:r>
          </w:p>
          <w:p w14:paraId="33E6369F"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є такою, строк дії якої закінчився;</w:t>
            </w:r>
          </w:p>
          <w:p w14:paraId="21CA33DA"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33ED9D"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не відповідає вимогам, установленим у тендерній документації відповідно до абзацу першого частини третьої статті 22 Закону;</w:t>
            </w:r>
          </w:p>
          <w:p w14:paraId="142F7B73"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3) переможець процедури закупівлі:</w:t>
            </w:r>
          </w:p>
          <w:p w14:paraId="7C9FB554"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5FC4D75" w14:textId="1B6E0E20" w:rsidR="00204EC2" w:rsidRPr="009352C2" w:rsidRDefault="00C47C05" w:rsidP="00204EC2">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9352C2" w:rsidRPr="009352C2">
              <w:rPr>
                <w:rFonts w:ascii="Times New Roman" w:hAnsi="Times New Roman" w:cs="Times New Roman"/>
                <w:sz w:val="22"/>
                <w:szCs w:val="22"/>
              </w:rPr>
              <w:t xml:space="preserve">не надав у спосіб, зазначений в тендерній документації, документи, що підтверджують відсутність підстав, </w:t>
            </w:r>
            <w:r w:rsidR="009352C2" w:rsidRPr="009352C2">
              <w:rPr>
                <w:rFonts w:ascii="Times New Roman" w:hAnsi="Times New Roman" w:cs="Times New Roman"/>
                <w:b/>
                <w:sz w:val="22"/>
                <w:szCs w:val="22"/>
              </w:rPr>
              <w:t>визначених пунктом 44 цих особливостей</w:t>
            </w:r>
            <w:r w:rsidR="009352C2" w:rsidRPr="009352C2">
              <w:rPr>
                <w:rFonts w:ascii="Times New Roman" w:hAnsi="Times New Roman" w:cs="Times New Roman"/>
                <w:sz w:val="22"/>
                <w:szCs w:val="22"/>
              </w:rPr>
              <w:t>;</w:t>
            </w:r>
          </w:p>
          <w:p w14:paraId="0B343163"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не надав копію ліцензії або документа дозвільного характеру (у разі їх наявності) відповідно до частини другої статті 41 Закону;</w:t>
            </w:r>
          </w:p>
          <w:p w14:paraId="6C575910"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не надав забезпечення виконання договору про закупівлю, якщо таке забезпечення вимагалося замовником;</w:t>
            </w:r>
          </w:p>
          <w:p w14:paraId="6E009A32"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w:t>
            </w:r>
            <w:r w:rsidR="009352C2">
              <w:rPr>
                <w:rFonts w:ascii="Times New Roman" w:eastAsia="Times New Roman" w:hAnsi="Times New Roman" w:cs="Times New Roman"/>
                <w:sz w:val="22"/>
                <w:szCs w:val="22"/>
                <w:lang w:eastAsia="uk-UA"/>
              </w:rPr>
              <w:t>3</w:t>
            </w:r>
            <w:r w:rsidRPr="009352C2">
              <w:rPr>
                <w:rFonts w:ascii="Times New Roman" w:eastAsia="Times New Roman" w:hAnsi="Times New Roman" w:cs="Times New Roman"/>
                <w:sz w:val="22"/>
                <w:szCs w:val="22"/>
                <w:lang w:eastAsia="uk-UA"/>
              </w:rPr>
              <w:t>9 Закону.</w:t>
            </w:r>
          </w:p>
          <w:p w14:paraId="282852D9"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2. Замовник може відхилити тендерну пропозицію із зазначенням аргументації в електронній системі закупівель у разі, коли:</w:t>
            </w:r>
          </w:p>
          <w:p w14:paraId="2DFF0ADA"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5013A1"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0DD771" w14:textId="77777777" w:rsidR="0074708B" w:rsidRPr="009352C2" w:rsidRDefault="0074708B" w:rsidP="00C71178">
            <w:pPr>
              <w:widowControl w:val="0"/>
              <w:spacing w:before="0" w:after="0" w:line="240" w:lineRule="auto"/>
              <w:ind w:left="-1"/>
              <w:jc w:val="both"/>
              <w:rPr>
                <w:rFonts w:ascii="Times New Roman" w:eastAsia="Times New Roman" w:hAnsi="Times New Roman" w:cs="Times New Roman"/>
                <w:sz w:val="22"/>
                <w:szCs w:val="22"/>
                <w:lang w:eastAsia="uk-UA"/>
              </w:rPr>
            </w:pPr>
          </w:p>
          <w:p w14:paraId="090EB643" w14:textId="77777777" w:rsidR="0074708B" w:rsidRPr="009352C2" w:rsidRDefault="0074708B" w:rsidP="00C71178">
            <w:pPr>
              <w:widowControl w:val="0"/>
              <w:spacing w:before="0" w:after="0" w:line="240" w:lineRule="auto"/>
              <w:ind w:left="-1"/>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 xml:space="preserve">        3. Інформація про відхилення тендерної пропозиції, у тому числі підстави такого відхилення (з посиланням на відповідні положення </w:t>
            </w:r>
            <w:r w:rsidR="000A08FE" w:rsidRPr="009352C2">
              <w:rPr>
                <w:rFonts w:ascii="Times New Roman" w:eastAsia="Times New Roman" w:hAnsi="Times New Roman" w:cs="Times New Roman"/>
                <w:sz w:val="22"/>
                <w:szCs w:val="22"/>
                <w:lang w:eastAsia="uk-UA"/>
              </w:rPr>
              <w:t>О</w:t>
            </w:r>
            <w:r w:rsidRPr="009352C2">
              <w:rPr>
                <w:rFonts w:ascii="Times New Roman" w:eastAsia="Times New Roman" w:hAnsi="Times New Roman" w:cs="Times New Roman"/>
                <w:sz w:val="22"/>
                <w:szCs w:val="22"/>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9352C2">
              <w:rPr>
                <w:rFonts w:ascii="Times New Roman" w:eastAsia="Times New Roman" w:hAnsi="Times New Roman" w:cs="Times New Roman"/>
                <w:sz w:val="22"/>
                <w:szCs w:val="22"/>
                <w:lang w:eastAsia="uk-UA"/>
              </w:rPr>
              <w:lastRenderedPageBreak/>
              <w:t>закупівлі/переможцю процедури закупівлі, тендерна пропозиція якого відхилена, через електронну систему закупівель.</w:t>
            </w:r>
          </w:p>
          <w:p w14:paraId="1472E243" w14:textId="77777777" w:rsidR="0074708B" w:rsidRPr="009352C2" w:rsidRDefault="0074708B" w:rsidP="00C71178">
            <w:pPr>
              <w:widowControl w:val="0"/>
              <w:spacing w:before="0" w:after="0" w:line="240" w:lineRule="auto"/>
              <w:ind w:right="113"/>
              <w:contextualSpacing/>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14:paraId="165EE77A" w14:textId="77777777" w:rsidR="0074708B" w:rsidRPr="009352C2" w:rsidRDefault="0074708B" w:rsidP="00C71178">
            <w:pPr>
              <w:widowControl w:val="0"/>
              <w:spacing w:before="0" w:after="0" w:line="240" w:lineRule="auto"/>
              <w:contextualSpacing/>
              <w:jc w:val="both"/>
              <w:rPr>
                <w:rFonts w:ascii="Times New Roman" w:hAnsi="Times New Roman" w:cs="Times New Roman"/>
                <w:sz w:val="22"/>
                <w:szCs w:val="22"/>
              </w:rPr>
            </w:pPr>
          </w:p>
        </w:tc>
      </w:tr>
      <w:tr w:rsidR="00BA4A59" w:rsidRPr="00393AAD" w14:paraId="3D333510" w14:textId="77777777" w:rsidTr="00217D8C">
        <w:trPr>
          <w:trHeight w:val="210"/>
          <w:jc w:val="center"/>
        </w:trPr>
        <w:tc>
          <w:tcPr>
            <w:tcW w:w="9996" w:type="dxa"/>
            <w:gridSpan w:val="3"/>
            <w:shd w:val="clear" w:color="auto" w:fill="auto"/>
            <w:vAlign w:val="center"/>
          </w:tcPr>
          <w:p w14:paraId="0D0CC020" w14:textId="77777777" w:rsidR="00BA4A59" w:rsidRPr="00393AAD" w:rsidRDefault="00BA4A59" w:rsidP="00C71178">
            <w:pPr>
              <w:widowControl w:val="0"/>
              <w:spacing w:before="0" w:after="0" w:line="240" w:lineRule="auto"/>
              <w:ind w:left="92" w:hanging="21"/>
              <w:contextualSpacing/>
              <w:jc w:val="center"/>
              <w:rPr>
                <w:rFonts w:ascii="Times New Roman" w:hAnsi="Times New Roman" w:cs="Times New Roman"/>
                <w:b/>
                <w:sz w:val="22"/>
                <w:szCs w:val="22"/>
              </w:rPr>
            </w:pPr>
            <w:r w:rsidRPr="00393AAD">
              <w:rPr>
                <w:rFonts w:ascii="Times New Roman" w:hAnsi="Times New Roman" w:cs="Times New Roman"/>
                <w:b/>
                <w:sz w:val="22"/>
                <w:szCs w:val="22"/>
                <w:bdr w:val="none" w:sz="0" w:space="0" w:color="auto" w:frame="1"/>
                <w:lang w:eastAsia="uk-UA"/>
              </w:rPr>
              <w:lastRenderedPageBreak/>
              <w:t xml:space="preserve">VI. </w:t>
            </w:r>
            <w:r w:rsidRPr="00393AAD">
              <w:rPr>
                <w:rFonts w:ascii="Times New Roman" w:eastAsia="Helvetica" w:hAnsi="Times New Roman" w:cs="Times New Roman"/>
                <w:b/>
                <w:sz w:val="22"/>
                <w:szCs w:val="22"/>
                <w:bdr w:val="none" w:sz="0" w:space="0" w:color="auto" w:frame="1"/>
                <w:lang w:eastAsia="uk-UA"/>
              </w:rPr>
              <w:t>Результати торгів та укладання договору про закупівлю</w:t>
            </w:r>
          </w:p>
        </w:tc>
      </w:tr>
      <w:tr w:rsidR="00217D8C" w:rsidRPr="00393AAD" w14:paraId="7023B5EF" w14:textId="77777777" w:rsidTr="00217D8C">
        <w:trPr>
          <w:trHeight w:val="175"/>
          <w:jc w:val="center"/>
        </w:trPr>
        <w:tc>
          <w:tcPr>
            <w:tcW w:w="663" w:type="dxa"/>
            <w:shd w:val="clear" w:color="auto" w:fill="auto"/>
          </w:tcPr>
          <w:p w14:paraId="70876B72"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lang w:eastAsia="uk-UA"/>
              </w:rPr>
            </w:pPr>
            <w:r w:rsidRPr="00393AAD">
              <w:rPr>
                <w:rFonts w:ascii="Times New Roman" w:hAnsi="Times New Roman" w:cs="Times New Roman"/>
                <w:sz w:val="22"/>
                <w:szCs w:val="22"/>
                <w:lang w:eastAsia="uk-UA"/>
              </w:rPr>
              <w:t>1</w:t>
            </w:r>
          </w:p>
        </w:tc>
        <w:tc>
          <w:tcPr>
            <w:tcW w:w="3252" w:type="dxa"/>
            <w:shd w:val="clear" w:color="auto" w:fill="auto"/>
          </w:tcPr>
          <w:p w14:paraId="1631DCF1" w14:textId="77777777" w:rsidR="00217D8C" w:rsidRPr="00393AAD" w:rsidRDefault="00217D8C" w:rsidP="00C71178">
            <w:pPr>
              <w:widowControl w:val="0"/>
              <w:spacing w:before="0" w:after="0" w:line="240" w:lineRule="auto"/>
              <w:ind w:right="113"/>
              <w:contextualSpacing/>
              <w:rPr>
                <w:rFonts w:ascii="Times New Roman" w:hAnsi="Times New Roman" w:cs="Times New Roman"/>
                <w:sz w:val="22"/>
                <w:szCs w:val="22"/>
                <w:lang w:eastAsia="uk-UA"/>
              </w:rPr>
            </w:pPr>
            <w:r w:rsidRPr="00393AAD">
              <w:rPr>
                <w:rFonts w:ascii="Times New Roman" w:eastAsia="Helvetica" w:hAnsi="Times New Roman" w:cs="Times New Roman"/>
                <w:b/>
                <w:sz w:val="22"/>
                <w:szCs w:val="22"/>
                <w:lang w:eastAsia="uk-UA"/>
              </w:rPr>
              <w:t>Відміна замовником тендеру чи визнання його таким, що не відбув</w:t>
            </w:r>
            <w:r w:rsidRPr="00393AAD">
              <w:rPr>
                <w:rFonts w:ascii="Times New Roman" w:eastAsia="Helvetica" w:hAnsi="Times New Roman" w:cs="Times New Roman"/>
                <w:sz w:val="22"/>
                <w:szCs w:val="22"/>
                <w:lang w:eastAsia="uk-UA"/>
              </w:rPr>
              <w:t>ся</w:t>
            </w:r>
          </w:p>
        </w:tc>
        <w:tc>
          <w:tcPr>
            <w:tcW w:w="6081" w:type="dxa"/>
            <w:shd w:val="clear" w:color="auto" w:fill="auto"/>
          </w:tcPr>
          <w:p w14:paraId="11F5CC04"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 xml:space="preserve">1. Замовник </w:t>
            </w:r>
            <w:r w:rsidRPr="008228F7">
              <w:rPr>
                <w:rFonts w:ascii="Times New Roman" w:eastAsia="Arial" w:hAnsi="Times New Roman" w:cs="Times New Roman"/>
                <w:b/>
                <w:color w:val="000000"/>
                <w:position w:val="-1"/>
                <w:sz w:val="22"/>
                <w:szCs w:val="22"/>
                <w:lang w:eastAsia="uk-UA"/>
              </w:rPr>
              <w:t>відміняє відкриті торги</w:t>
            </w:r>
            <w:r w:rsidRPr="008228F7">
              <w:rPr>
                <w:rFonts w:ascii="Times New Roman" w:eastAsia="Arial" w:hAnsi="Times New Roman" w:cs="Times New Roman"/>
                <w:color w:val="000000"/>
                <w:position w:val="-1"/>
                <w:sz w:val="22"/>
                <w:szCs w:val="22"/>
                <w:lang w:eastAsia="uk-UA"/>
              </w:rPr>
              <w:t xml:space="preserve"> у разі:</w:t>
            </w:r>
          </w:p>
          <w:p w14:paraId="1DA06D5A"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1) відсутності подальшої потреби в закупівлі товарів, робіт чи послуг;</w:t>
            </w:r>
          </w:p>
          <w:p w14:paraId="2E8FDC81"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0B0D4A"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3) скорочення обсягу видатків на здійснення закупівлі товарів, робіт чи послуг;</w:t>
            </w:r>
          </w:p>
          <w:p w14:paraId="2309B437"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4) коли здійснення закупівлі стало неможливим внаслідок дії обставин непереборної сили.</w:t>
            </w:r>
          </w:p>
          <w:p w14:paraId="46535DC6"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7414CD3" w14:textId="77777777" w:rsidR="00217D8C" w:rsidRPr="008228F7" w:rsidRDefault="00217D8C" w:rsidP="00C71178">
            <w:pPr>
              <w:widowControl w:val="0"/>
              <w:suppressAutoHyphens/>
              <w:spacing w:before="0" w:after="0" w:line="240" w:lineRule="auto"/>
              <w:ind w:leftChars="-1" w:left="-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 xml:space="preserve">2. Відкриті торги </w:t>
            </w:r>
            <w:r w:rsidRPr="008228F7">
              <w:rPr>
                <w:rFonts w:ascii="Times New Roman" w:eastAsia="Arial" w:hAnsi="Times New Roman" w:cs="Times New Roman"/>
                <w:b/>
                <w:color w:val="000000"/>
                <w:position w:val="-1"/>
                <w:sz w:val="22"/>
                <w:szCs w:val="22"/>
                <w:lang w:eastAsia="uk-UA"/>
              </w:rPr>
              <w:t>автоматично відміняються електронною системою</w:t>
            </w:r>
            <w:r w:rsidRPr="008228F7">
              <w:rPr>
                <w:rFonts w:ascii="Times New Roman" w:eastAsia="Arial" w:hAnsi="Times New Roman" w:cs="Times New Roman"/>
                <w:color w:val="000000"/>
                <w:position w:val="-1"/>
                <w:sz w:val="22"/>
                <w:szCs w:val="22"/>
                <w:lang w:eastAsia="uk-UA"/>
              </w:rPr>
              <w:t xml:space="preserve"> закупівель у разі:</w:t>
            </w:r>
          </w:p>
          <w:p w14:paraId="6F2CF099"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171565"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29C8840"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23E0CE"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3. Відкриті торги можуть бути відмінені частково (за лотом).</w:t>
            </w:r>
          </w:p>
          <w:p w14:paraId="2D742BB5" w14:textId="77777777" w:rsidR="00217D8C" w:rsidRPr="00393AAD" w:rsidRDefault="00D7264E" w:rsidP="00C71178">
            <w:pPr>
              <w:widowControl w:val="0"/>
              <w:spacing w:before="0" w:after="0" w:line="240" w:lineRule="auto"/>
              <w:ind w:right="113"/>
              <w:contextualSpacing/>
              <w:jc w:val="both"/>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 xml:space="preserve">4. </w:t>
            </w:r>
            <w:r w:rsidR="00217D8C" w:rsidRPr="008228F7">
              <w:rPr>
                <w:rFonts w:ascii="Times New Roman" w:eastAsia="Arial" w:hAnsi="Times New Roman" w:cs="Times New Roman"/>
                <w:color w:val="000000"/>
                <w:position w:val="-1"/>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CBD95AB"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lang w:eastAsia="uk-UA"/>
              </w:rPr>
            </w:pPr>
          </w:p>
        </w:tc>
      </w:tr>
      <w:tr w:rsidR="00217D8C" w:rsidRPr="00393AAD" w14:paraId="57A0A1BE" w14:textId="77777777" w:rsidTr="00217D8C">
        <w:trPr>
          <w:trHeight w:val="175"/>
          <w:jc w:val="center"/>
        </w:trPr>
        <w:tc>
          <w:tcPr>
            <w:tcW w:w="663" w:type="dxa"/>
            <w:shd w:val="clear" w:color="auto" w:fill="auto"/>
          </w:tcPr>
          <w:p w14:paraId="2507727C"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lang w:eastAsia="uk-UA"/>
              </w:rPr>
            </w:pPr>
            <w:r w:rsidRPr="00393AAD">
              <w:rPr>
                <w:rFonts w:ascii="Times New Roman" w:hAnsi="Times New Roman" w:cs="Times New Roman"/>
                <w:sz w:val="22"/>
                <w:szCs w:val="22"/>
              </w:rPr>
              <w:t>2</w:t>
            </w:r>
          </w:p>
        </w:tc>
        <w:tc>
          <w:tcPr>
            <w:tcW w:w="3252" w:type="dxa"/>
            <w:shd w:val="clear" w:color="auto" w:fill="auto"/>
          </w:tcPr>
          <w:p w14:paraId="29BFBED0" w14:textId="77777777" w:rsidR="00217D8C" w:rsidRPr="00393AAD" w:rsidRDefault="00217D8C" w:rsidP="00C71178">
            <w:pPr>
              <w:widowControl w:val="0"/>
              <w:spacing w:before="0" w:after="0" w:line="240" w:lineRule="auto"/>
              <w:ind w:right="113"/>
              <w:contextualSpacing/>
              <w:jc w:val="both"/>
              <w:rPr>
                <w:rFonts w:ascii="Times New Roman" w:eastAsia="Helvetica" w:hAnsi="Times New Roman" w:cs="Times New Roman"/>
                <w:b/>
                <w:sz w:val="22"/>
                <w:szCs w:val="22"/>
                <w:lang w:eastAsia="uk-UA"/>
              </w:rPr>
            </w:pPr>
            <w:r w:rsidRPr="00393AAD">
              <w:rPr>
                <w:rFonts w:ascii="Times New Roman" w:eastAsia="Helvetica" w:hAnsi="Times New Roman" w:cs="Times New Roman"/>
                <w:b/>
                <w:sz w:val="22"/>
                <w:szCs w:val="22"/>
                <w:lang w:eastAsia="uk-UA"/>
              </w:rPr>
              <w:t>Строк</w:t>
            </w:r>
          </w:p>
          <w:p w14:paraId="3C07FB25" w14:textId="77777777" w:rsidR="00217D8C" w:rsidRPr="00393AAD" w:rsidRDefault="00217D8C" w:rsidP="00C71178">
            <w:pPr>
              <w:widowControl w:val="0"/>
              <w:spacing w:before="0" w:after="0" w:line="240" w:lineRule="auto"/>
              <w:ind w:right="113"/>
              <w:contextualSpacing/>
              <w:rPr>
                <w:rFonts w:ascii="Times New Roman" w:eastAsia="Helvetica" w:hAnsi="Times New Roman" w:cs="Times New Roman"/>
                <w:b/>
                <w:sz w:val="22"/>
                <w:szCs w:val="22"/>
                <w:lang w:eastAsia="uk-UA"/>
              </w:rPr>
            </w:pPr>
            <w:r w:rsidRPr="00393AAD">
              <w:rPr>
                <w:rFonts w:ascii="Times New Roman" w:eastAsia="Helvetica" w:hAnsi="Times New Roman" w:cs="Times New Roman"/>
                <w:b/>
                <w:sz w:val="22"/>
                <w:szCs w:val="22"/>
                <w:lang w:eastAsia="uk-UA"/>
              </w:rPr>
              <w:t xml:space="preserve"> укладання договору </w:t>
            </w:r>
          </w:p>
        </w:tc>
        <w:tc>
          <w:tcPr>
            <w:tcW w:w="6081" w:type="dxa"/>
            <w:shd w:val="clear" w:color="auto" w:fill="auto"/>
          </w:tcPr>
          <w:p w14:paraId="67AF76D3" w14:textId="77777777" w:rsidR="001149DA" w:rsidRDefault="001149DA" w:rsidP="001149DA">
            <w:pPr>
              <w:pStyle w:val="1fc"/>
              <w:widowControl w:val="0"/>
              <w:ind w:firstLine="389"/>
              <w:jc w:val="both"/>
              <w:rPr>
                <w:rFonts w:ascii="Times New Roman" w:hAnsi="Times New Roman" w:cs="Times New Roman"/>
                <w:color w:val="000000"/>
                <w:sz w:val="24"/>
                <w:szCs w:val="24"/>
              </w:rPr>
            </w:pPr>
          </w:p>
          <w:p w14:paraId="193A7C28" w14:textId="5F1FF2B8" w:rsidR="00217D8C" w:rsidRPr="00393AAD" w:rsidRDefault="00217D8C" w:rsidP="001149DA">
            <w:pPr>
              <w:pStyle w:val="1fc"/>
              <w:widowControl w:val="0"/>
              <w:ind w:firstLine="389"/>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Рішення про намір укласти договір про закупівлю приймається замовником відповідно до статті 33 Закону та цього пункту.</w:t>
            </w:r>
          </w:p>
          <w:p w14:paraId="73B9C978" w14:textId="77777777" w:rsidR="00217D8C" w:rsidRPr="00393AAD" w:rsidRDefault="00217D8C" w:rsidP="000A08FE">
            <w:pPr>
              <w:pStyle w:val="1fc"/>
              <w:widowControl w:val="0"/>
              <w:ind w:firstLine="389"/>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972F09D" w14:textId="77777777" w:rsidR="00217D8C" w:rsidRPr="00393AAD" w:rsidRDefault="00217D8C" w:rsidP="000A08FE">
            <w:pPr>
              <w:pStyle w:val="1fc"/>
              <w:widowControl w:val="0"/>
              <w:ind w:firstLine="389"/>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 xml:space="preserve">З метою забезпечення права на оскарження рішень </w:t>
            </w:r>
            <w:r w:rsidRPr="00393AAD">
              <w:rPr>
                <w:rFonts w:ascii="Times New Roman" w:hAnsi="Times New Roman" w:cs="Times New Roman"/>
                <w:color w:val="000000"/>
                <w:sz w:val="22"/>
                <w:szCs w:val="22"/>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857FCB" w14:textId="77777777" w:rsidR="00217D8C" w:rsidRPr="00393AAD" w:rsidRDefault="00217D8C" w:rsidP="000A08FE">
            <w:pPr>
              <w:pStyle w:val="1fc"/>
              <w:widowControl w:val="0"/>
              <w:ind w:firstLine="389"/>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C125DAE" w14:textId="77777777" w:rsidR="00217D8C" w:rsidRPr="00393AAD" w:rsidRDefault="00217D8C" w:rsidP="00A05050">
            <w:pPr>
              <w:widowControl w:val="0"/>
              <w:spacing w:before="0" w:after="0" w:line="240" w:lineRule="auto"/>
              <w:ind w:left="-1"/>
              <w:jc w:val="both"/>
              <w:rPr>
                <w:rFonts w:ascii="Times New Roman" w:eastAsia="Times New Roman" w:hAnsi="Times New Roman" w:cs="Times New Roman"/>
                <w:sz w:val="22"/>
                <w:szCs w:val="22"/>
                <w:highlight w:val="yellow"/>
                <w:lang w:eastAsia="uk-UA"/>
              </w:rPr>
            </w:pPr>
            <w:r w:rsidRPr="00393AAD">
              <w:rPr>
                <w:rFonts w:ascii="Times New Roman" w:hAnsi="Times New Roman" w:cs="Times New Roman"/>
                <w:color w:val="000000"/>
                <w:sz w:val="22"/>
                <w:szCs w:val="22"/>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00314AE0" w:rsidRPr="00A05050">
              <w:rPr>
                <w:rFonts w:ascii="Times New Roman" w:hAnsi="Times New Roman" w:cs="Times New Roman"/>
                <w:bCs/>
              </w:rPr>
              <w:t xml:space="preserve">визначені цими </w:t>
            </w:r>
            <w:r w:rsidR="00F305D5" w:rsidRPr="00A05050">
              <w:rPr>
                <w:rFonts w:ascii="Times New Roman" w:hAnsi="Times New Roman" w:cs="Times New Roman"/>
                <w:bCs/>
              </w:rPr>
              <w:t>О</w:t>
            </w:r>
            <w:r w:rsidR="00314AE0" w:rsidRPr="00A05050">
              <w:rPr>
                <w:rFonts w:ascii="Times New Roman" w:hAnsi="Times New Roman" w:cs="Times New Roman"/>
                <w:bCs/>
              </w:rPr>
              <w:t>собливостями.</w:t>
            </w:r>
          </w:p>
        </w:tc>
      </w:tr>
      <w:tr w:rsidR="00217D8C" w:rsidRPr="00393AAD" w14:paraId="4FA42D50" w14:textId="77777777" w:rsidTr="00217D8C">
        <w:trPr>
          <w:trHeight w:val="175"/>
          <w:jc w:val="center"/>
        </w:trPr>
        <w:tc>
          <w:tcPr>
            <w:tcW w:w="663" w:type="dxa"/>
            <w:shd w:val="clear" w:color="auto" w:fill="auto"/>
          </w:tcPr>
          <w:p w14:paraId="4869E571"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rPr>
            </w:pPr>
            <w:r w:rsidRPr="00393AAD">
              <w:rPr>
                <w:rFonts w:ascii="Times New Roman" w:hAnsi="Times New Roman" w:cs="Times New Roman"/>
                <w:sz w:val="22"/>
                <w:szCs w:val="22"/>
              </w:rPr>
              <w:lastRenderedPageBreak/>
              <w:t>3</w:t>
            </w:r>
          </w:p>
        </w:tc>
        <w:tc>
          <w:tcPr>
            <w:tcW w:w="3252" w:type="dxa"/>
            <w:shd w:val="clear" w:color="auto" w:fill="auto"/>
          </w:tcPr>
          <w:p w14:paraId="2193FDB7"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 xml:space="preserve">Проєкт договору про закупівлю </w:t>
            </w:r>
          </w:p>
        </w:tc>
        <w:tc>
          <w:tcPr>
            <w:tcW w:w="6081" w:type="dxa"/>
            <w:shd w:val="clear" w:color="auto" w:fill="auto"/>
          </w:tcPr>
          <w:p w14:paraId="45790AE8" w14:textId="77777777" w:rsidR="00217D8C" w:rsidRPr="00393AAD" w:rsidRDefault="00217D8C" w:rsidP="003A2615">
            <w:pPr>
              <w:widowControl w:val="0"/>
              <w:spacing w:before="0" w:after="0" w:line="240" w:lineRule="auto"/>
              <w:ind w:right="113" w:firstLine="317"/>
              <w:contextualSpacing/>
              <w:jc w:val="both"/>
              <w:rPr>
                <w:rFonts w:ascii="Times New Roman" w:hAnsi="Times New Roman" w:cs="Times New Roman"/>
                <w:sz w:val="22"/>
                <w:szCs w:val="22"/>
                <w:lang w:eastAsia="ru-RU"/>
              </w:rPr>
            </w:pPr>
            <w:r w:rsidRPr="00393AAD">
              <w:rPr>
                <w:rFonts w:ascii="Times New Roman" w:eastAsia="Helvetica" w:hAnsi="Times New Roman" w:cs="Times New Roman"/>
                <w:b/>
                <w:sz w:val="22"/>
                <w:szCs w:val="22"/>
                <w:lang w:eastAsia="zh-CN"/>
              </w:rPr>
              <w:t>Проєкт договору</w:t>
            </w:r>
            <w:r w:rsidRPr="00393AAD">
              <w:rPr>
                <w:rFonts w:ascii="Times New Roman" w:eastAsia="Helvetica" w:hAnsi="Times New Roman" w:cs="Times New Roman"/>
                <w:sz w:val="22"/>
                <w:szCs w:val="22"/>
                <w:lang w:eastAsia="zh-CN"/>
              </w:rPr>
              <w:t xml:space="preserve"> та додатки до нього наведено </w:t>
            </w:r>
            <w:r w:rsidRPr="00393AAD">
              <w:rPr>
                <w:rFonts w:ascii="Times New Roman" w:eastAsia="Helvetica" w:hAnsi="Times New Roman" w:cs="Times New Roman"/>
                <w:b/>
                <w:sz w:val="22"/>
                <w:szCs w:val="22"/>
                <w:lang w:eastAsia="zh-CN"/>
              </w:rPr>
              <w:t>у Додатк</w:t>
            </w:r>
            <w:r w:rsidR="003A2615">
              <w:rPr>
                <w:rFonts w:ascii="Times New Roman" w:eastAsia="Helvetica" w:hAnsi="Times New Roman" w:cs="Times New Roman"/>
                <w:b/>
                <w:sz w:val="22"/>
                <w:szCs w:val="22"/>
                <w:lang w:eastAsia="zh-CN"/>
              </w:rPr>
              <w:t>ах</w:t>
            </w:r>
            <w:r w:rsidRPr="00393AAD">
              <w:rPr>
                <w:rFonts w:ascii="Times New Roman" w:eastAsia="Helvetica" w:hAnsi="Times New Roman" w:cs="Times New Roman"/>
                <w:b/>
                <w:sz w:val="22"/>
                <w:szCs w:val="22"/>
                <w:lang w:eastAsia="zh-CN"/>
              </w:rPr>
              <w:t xml:space="preserve"> 4 </w:t>
            </w:r>
            <w:r w:rsidR="003A2615">
              <w:rPr>
                <w:rFonts w:ascii="Times New Roman" w:eastAsia="Helvetica" w:hAnsi="Times New Roman" w:cs="Times New Roman"/>
                <w:b/>
                <w:sz w:val="22"/>
                <w:szCs w:val="22"/>
                <w:lang w:eastAsia="zh-CN"/>
              </w:rPr>
              <w:t>, 4_1</w:t>
            </w:r>
            <w:r w:rsidRPr="00393AAD">
              <w:rPr>
                <w:rFonts w:ascii="Times New Roman" w:eastAsia="Helvetica" w:hAnsi="Times New Roman" w:cs="Times New Roman"/>
                <w:sz w:val="22"/>
                <w:szCs w:val="22"/>
                <w:lang w:eastAsia="zh-CN"/>
              </w:rPr>
              <w:t xml:space="preserve"> до тендерної документації.</w:t>
            </w:r>
          </w:p>
        </w:tc>
      </w:tr>
      <w:tr w:rsidR="00217D8C" w:rsidRPr="00393AAD" w14:paraId="01824BB3" w14:textId="77777777" w:rsidTr="00217D8C">
        <w:trPr>
          <w:trHeight w:val="326"/>
          <w:jc w:val="center"/>
        </w:trPr>
        <w:tc>
          <w:tcPr>
            <w:tcW w:w="663" w:type="dxa"/>
            <w:shd w:val="clear" w:color="auto" w:fill="auto"/>
          </w:tcPr>
          <w:p w14:paraId="686B3764"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rPr>
            </w:pPr>
            <w:r w:rsidRPr="00393AAD">
              <w:rPr>
                <w:rFonts w:ascii="Times New Roman" w:hAnsi="Times New Roman" w:cs="Times New Roman"/>
                <w:sz w:val="22"/>
                <w:szCs w:val="22"/>
              </w:rPr>
              <w:t>4</w:t>
            </w:r>
          </w:p>
        </w:tc>
        <w:tc>
          <w:tcPr>
            <w:tcW w:w="3252" w:type="dxa"/>
            <w:shd w:val="clear" w:color="auto" w:fill="auto"/>
          </w:tcPr>
          <w:p w14:paraId="7438F5A8" w14:textId="77777777" w:rsidR="00217D8C" w:rsidRPr="00393AAD" w:rsidRDefault="00217D8C" w:rsidP="00C71178">
            <w:pPr>
              <w:widowControl w:val="0"/>
              <w:spacing w:before="0" w:after="0" w:line="240" w:lineRule="auto"/>
              <w:ind w:right="113"/>
              <w:contextualSpacing/>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Істотні умови, що обов’язково включаються до договору про закупівлю</w:t>
            </w:r>
          </w:p>
        </w:tc>
        <w:tc>
          <w:tcPr>
            <w:tcW w:w="6081" w:type="dxa"/>
            <w:shd w:val="clear" w:color="auto" w:fill="auto"/>
          </w:tcPr>
          <w:p w14:paraId="48351150" w14:textId="77777777" w:rsidR="00861E45" w:rsidRPr="007D5FC4" w:rsidRDefault="00217D8C"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cs="Times New Roman"/>
              </w:rPr>
            </w:pPr>
            <w:r w:rsidRPr="00393AAD">
              <w:rPr>
                <w:rFonts w:ascii="Times New Roman" w:eastAsia="Helvetica" w:hAnsi="Times New Roman" w:cs="Times New Roman"/>
                <w:sz w:val="22"/>
                <w:szCs w:val="22"/>
                <w:lang w:eastAsia="zh-CN"/>
              </w:rPr>
              <w:t xml:space="preserve">Договір про закупівлю укладається відповідно до норм Цивільного та Господарського кодексів України з урахуванням </w:t>
            </w:r>
            <w:r w:rsidR="00861E45" w:rsidRPr="007D5FC4">
              <w:rPr>
                <w:rFonts w:ascii="Times New Roman" w:hAnsi="Times New Roman" w:cs="Times New Roman"/>
                <w:sz w:val="22"/>
                <w:szCs w:val="22"/>
              </w:rPr>
              <w:t>положень статті 41 Закону, крім частин третьої – п’ятої, сьомої та восьмої статті 41 Закону, та  Особливостей</w:t>
            </w:r>
          </w:p>
          <w:p w14:paraId="36E5F777" w14:textId="77777777" w:rsidR="00861E45" w:rsidRPr="007D5FC4"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cs="Times New Roman"/>
                <w:sz w:val="22"/>
                <w:szCs w:val="22"/>
              </w:rPr>
            </w:pPr>
            <w:r w:rsidRPr="007D5FC4">
              <w:rPr>
                <w:rFonts w:ascii="Times New Roman" w:hAnsi="Times New Roman" w:cs="Times New Roman"/>
                <w:sz w:val="22"/>
                <w:szCs w:val="22"/>
              </w:rPr>
              <w:t>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w:t>
            </w:r>
          </w:p>
          <w:p w14:paraId="2F535C0F" w14:textId="77777777" w:rsidR="00861E45" w:rsidRPr="00377EF8"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pPr>
            <w:r w:rsidRPr="007D5FC4">
              <w:rPr>
                <w:rFonts w:ascii="Times New Roman" w:hAnsi="Times New Roman" w:cs="Times New Roman"/>
                <w:sz w:val="22"/>
                <w:szCs w:val="22"/>
              </w:rPr>
              <w:t>Істотними умовами, що обов’язково включаються до договору про закупівлю та викладе</w:t>
            </w:r>
            <w:r w:rsidR="00392FCC" w:rsidRPr="007D5FC4">
              <w:rPr>
                <w:rFonts w:ascii="Times New Roman" w:hAnsi="Times New Roman" w:cs="Times New Roman"/>
                <w:sz w:val="22"/>
                <w:szCs w:val="22"/>
              </w:rPr>
              <w:t>ні в проєкті, який наведений у Д</w:t>
            </w:r>
            <w:r w:rsidRPr="007D5FC4">
              <w:rPr>
                <w:rFonts w:ascii="Times New Roman" w:hAnsi="Times New Roman" w:cs="Times New Roman"/>
                <w:sz w:val="22"/>
                <w:szCs w:val="22"/>
              </w:rPr>
              <w:t xml:space="preserve">одатку </w:t>
            </w:r>
            <w:r w:rsidR="00392FCC" w:rsidRPr="007D5FC4">
              <w:rPr>
                <w:rFonts w:ascii="Times New Roman" w:hAnsi="Times New Roman" w:cs="Times New Roman"/>
                <w:sz w:val="22"/>
                <w:szCs w:val="22"/>
              </w:rPr>
              <w:t>4</w:t>
            </w:r>
            <w:r w:rsidRPr="007D5FC4">
              <w:rPr>
                <w:rFonts w:ascii="Times New Roman" w:hAnsi="Times New Roman" w:cs="Times New Roman"/>
                <w:sz w:val="22"/>
                <w:szCs w:val="22"/>
              </w:rPr>
              <w:t xml:space="preserve"> </w:t>
            </w:r>
            <w:r w:rsidR="00392FCC" w:rsidRPr="007D5FC4">
              <w:rPr>
                <w:rFonts w:ascii="Times New Roman" w:hAnsi="Times New Roman" w:cs="Times New Roman"/>
                <w:sz w:val="22"/>
                <w:szCs w:val="22"/>
              </w:rPr>
              <w:t xml:space="preserve">до </w:t>
            </w:r>
            <w:r w:rsidRPr="007D5FC4">
              <w:rPr>
                <w:rFonts w:ascii="Times New Roman" w:hAnsi="Times New Roman" w:cs="Times New Roman"/>
                <w:sz w:val="22"/>
                <w:szCs w:val="22"/>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r w:rsidRPr="007D5FC4">
              <w:t>.</w:t>
            </w:r>
          </w:p>
          <w:p w14:paraId="2BFF7E65"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Переможець процедури закупівлі під час укладення договору про закупівлю повинен надати:</w:t>
            </w:r>
          </w:p>
          <w:p w14:paraId="03A0C575"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bookmarkStart w:id="6" w:name="n1034"/>
            <w:bookmarkEnd w:id="6"/>
            <w:r w:rsidRPr="00393AAD">
              <w:rPr>
                <w:rFonts w:ascii="Times New Roman" w:eastAsia="Times New Roman" w:hAnsi="Times New Roman" w:cs="Times New Roman"/>
                <w:sz w:val="22"/>
                <w:szCs w:val="22"/>
                <w:lang w:eastAsia="uk-UA"/>
              </w:rPr>
              <w:t>1) відповідну інформацію про право підписання договору про закупівлю;</w:t>
            </w:r>
          </w:p>
          <w:p w14:paraId="49C3C809"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bookmarkStart w:id="7" w:name="n1035"/>
            <w:bookmarkEnd w:id="7"/>
            <w:r w:rsidRPr="00393AAD">
              <w:rPr>
                <w:rFonts w:ascii="Times New Roman" w:eastAsia="Times New Roman" w:hAnsi="Times New Roman" w:cs="Times New Roman"/>
                <w:sz w:val="22"/>
                <w:szCs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Start w:id="8" w:name="n1036"/>
            <w:bookmarkEnd w:id="8"/>
            <w:r w:rsidRPr="00393AAD">
              <w:rPr>
                <w:rFonts w:ascii="Times New Roman" w:eastAsia="Times New Roman" w:hAnsi="Times New Roman" w:cs="Times New Roman"/>
                <w:sz w:val="22"/>
                <w:szCs w:val="22"/>
                <w:lang w:eastAsia="uk-UA"/>
              </w:rPr>
              <w:t xml:space="preserve"> та у разі якщо про це було зазначено у тендерній документації.</w:t>
            </w:r>
          </w:p>
          <w:p w14:paraId="76DDD363"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703802A" w14:textId="77777777" w:rsidR="00633D09" w:rsidRPr="0040710D" w:rsidRDefault="00633D09" w:rsidP="00633D09">
            <w:pPr>
              <w:pStyle w:val="afff3"/>
              <w:widowControl w:val="0"/>
              <w:rPr>
                <w:rFonts w:ascii="Times New Roman" w:eastAsia="Times New Roman" w:hAnsi="Times New Roman" w:cs="Times New Roman"/>
                <w:sz w:val="22"/>
                <w:szCs w:val="22"/>
                <w:lang w:val="uk-UA" w:eastAsia="uk-UA"/>
              </w:rPr>
            </w:pPr>
            <w:r w:rsidRPr="0040710D">
              <w:rPr>
                <w:rFonts w:ascii="Times New Roman" w:eastAsia="Times New Roman" w:hAnsi="Times New Roman" w:cs="Times New Roman"/>
                <w:sz w:val="22"/>
                <w:szCs w:val="22"/>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1C58A733" w14:textId="77777777" w:rsidR="00633D09" w:rsidRPr="0040710D" w:rsidRDefault="00633D09" w:rsidP="00633D09">
            <w:pPr>
              <w:pStyle w:val="afff3"/>
              <w:widowControl w:val="0"/>
              <w:rPr>
                <w:rFonts w:ascii="Times New Roman" w:eastAsia="Times New Roman" w:hAnsi="Times New Roman" w:cs="Times New Roman"/>
                <w:sz w:val="22"/>
                <w:szCs w:val="22"/>
                <w:lang w:val="uk-UA" w:eastAsia="uk-UA"/>
              </w:rPr>
            </w:pPr>
            <w:r w:rsidRPr="0040710D">
              <w:rPr>
                <w:rFonts w:ascii="Times New Roman" w:eastAsia="Times New Roman" w:hAnsi="Times New Roman" w:cs="Times New Roman"/>
                <w:sz w:val="22"/>
                <w:szCs w:val="22"/>
                <w:lang w:val="uk-UA" w:eastAsia="uk-UA"/>
              </w:rPr>
              <w:t>визначення грошового еквівалента зобов’язання в іноземній валюті;</w:t>
            </w:r>
          </w:p>
          <w:p w14:paraId="1012FE23" w14:textId="77777777" w:rsidR="00633D09" w:rsidRPr="0040710D" w:rsidRDefault="00633D09" w:rsidP="00633D09">
            <w:pPr>
              <w:pStyle w:val="afff3"/>
              <w:widowControl w:val="0"/>
              <w:rPr>
                <w:rFonts w:ascii="Times New Roman" w:eastAsia="Times New Roman" w:hAnsi="Times New Roman" w:cs="Times New Roman"/>
                <w:sz w:val="22"/>
                <w:szCs w:val="22"/>
                <w:lang w:val="uk-UA" w:eastAsia="uk-UA"/>
              </w:rPr>
            </w:pPr>
            <w:r w:rsidRPr="0040710D">
              <w:rPr>
                <w:rFonts w:ascii="Times New Roman" w:eastAsia="Times New Roman" w:hAnsi="Times New Roman" w:cs="Times New Roman"/>
                <w:sz w:val="22"/>
                <w:szCs w:val="22"/>
                <w:lang w:val="uk-UA" w:eastAsia="uk-UA"/>
              </w:rPr>
              <w:t>перерахунку ціни в бік зменшення ціни тендерної пропозиції переможця без зменшення обсягів закупівлі;</w:t>
            </w:r>
          </w:p>
          <w:p w14:paraId="43AC3771" w14:textId="33BE3F5B" w:rsidR="00633D09" w:rsidRPr="000B3268" w:rsidRDefault="00633D09" w:rsidP="00633D09">
            <w:pPr>
              <w:pStyle w:val="afff3"/>
              <w:widowControl w:val="0"/>
              <w:rPr>
                <w:rFonts w:ascii="Times New Roman" w:eastAsia="Times New Roman" w:hAnsi="Times New Roman" w:cs="Times New Roman"/>
                <w:sz w:val="22"/>
                <w:szCs w:val="22"/>
                <w:lang w:val="uk-UA" w:eastAsia="uk-UA"/>
              </w:rPr>
            </w:pPr>
            <w:r w:rsidRPr="0040710D">
              <w:rPr>
                <w:rFonts w:ascii="Times New Roman" w:eastAsia="Times New Roman" w:hAnsi="Times New Roman" w:cs="Times New Roman"/>
                <w:sz w:val="22"/>
                <w:szCs w:val="22"/>
                <w:lang w:val="uk-UA" w:eastAsia="uk-UA"/>
              </w:rPr>
              <w:t xml:space="preserve">перерахунку ціни та обсягів товарів в бік зменшення за умови необхідності приведення обсягів товарів до </w:t>
            </w:r>
            <w:r w:rsidR="00CA35D1">
              <w:rPr>
                <w:rFonts w:ascii="Times New Roman" w:eastAsia="Times New Roman" w:hAnsi="Times New Roman" w:cs="Times New Roman"/>
                <w:sz w:val="22"/>
                <w:szCs w:val="22"/>
                <w:lang w:val="uk-UA" w:eastAsia="uk-UA"/>
              </w:rPr>
              <w:t>кратності упаковки.”</w:t>
            </w:r>
          </w:p>
          <w:p w14:paraId="3057B571"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FD87A88"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1) зменшення обсягів закупівлі, зокрема з урахуванням фактичного обсягу видатків замовника;</w:t>
            </w:r>
          </w:p>
          <w:p w14:paraId="1EE17C04"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B5F594E"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3F1D37D"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 xml:space="preserve">4) продовження строку дії договору про </w:t>
            </w:r>
            <w:r w:rsidRPr="0054702C">
              <w:rPr>
                <w:rFonts w:ascii="Times New Roman" w:eastAsia="Times New Roman" w:hAnsi="Times New Roman" w:cs="Times New Roman"/>
                <w:sz w:val="22"/>
                <w:szCs w:val="22"/>
                <w:lang w:eastAsia="uk-UA"/>
              </w:rPr>
              <w:t>закупівлю та</w:t>
            </w:r>
            <w:r w:rsidR="00FF203A" w:rsidRPr="0054702C">
              <w:rPr>
                <w:rFonts w:ascii="Times New Roman" w:eastAsia="Times New Roman" w:hAnsi="Times New Roman" w:cs="Times New Roman"/>
                <w:sz w:val="22"/>
                <w:szCs w:val="22"/>
                <w:lang w:eastAsia="uk-UA"/>
              </w:rPr>
              <w:t>/або</w:t>
            </w:r>
            <w:r w:rsidRPr="00393AAD">
              <w:rPr>
                <w:rFonts w:ascii="Times New Roman" w:eastAsia="Times New Roman" w:hAnsi="Times New Roman" w:cs="Times New Roman"/>
                <w:sz w:val="22"/>
                <w:szCs w:val="22"/>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4B2733"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12B7943"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BD7DFDA"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3B35FDF"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 xml:space="preserve">8) зміни умов у зв’язку із застосуванням положень частини шостої </w:t>
            </w:r>
            <w:r w:rsidRPr="007D5FC4">
              <w:rPr>
                <w:rFonts w:ascii="Times New Roman" w:eastAsia="Times New Roman" w:hAnsi="Times New Roman" w:cs="Times New Roman"/>
                <w:sz w:val="22"/>
                <w:szCs w:val="22"/>
                <w:lang w:eastAsia="uk-UA"/>
              </w:rPr>
              <w:t>статті</w:t>
            </w:r>
            <w:r w:rsidR="00392FCC" w:rsidRPr="007D5FC4">
              <w:rPr>
                <w:rFonts w:ascii="Times New Roman" w:eastAsia="Times New Roman" w:hAnsi="Times New Roman" w:cs="Times New Roman"/>
                <w:sz w:val="22"/>
                <w:szCs w:val="22"/>
                <w:lang w:eastAsia="uk-UA"/>
              </w:rPr>
              <w:t xml:space="preserve"> 41 Закону</w:t>
            </w:r>
            <w:r w:rsidRPr="00393AAD">
              <w:rPr>
                <w:rFonts w:ascii="Times New Roman" w:eastAsia="Times New Roman" w:hAnsi="Times New Roman" w:cs="Times New Roman"/>
                <w:sz w:val="22"/>
                <w:szCs w:val="22"/>
                <w:lang w:eastAsia="uk-UA"/>
              </w:rPr>
              <w:t>.</w:t>
            </w:r>
          </w:p>
          <w:p w14:paraId="4371D843" w14:textId="77777777" w:rsidR="00217D8C" w:rsidRPr="00393AAD" w:rsidRDefault="00217D8C" w:rsidP="00C71178">
            <w:pPr>
              <w:widowControl w:val="0"/>
              <w:spacing w:before="0" w:after="0" w:line="240" w:lineRule="auto"/>
              <w:ind w:firstLine="318"/>
              <w:jc w:val="both"/>
              <w:rPr>
                <w:rFonts w:ascii="Times New Roman" w:hAnsi="Times New Roman" w:cs="Times New Roman"/>
                <w:strike/>
                <w:sz w:val="22"/>
                <w:szCs w:val="22"/>
                <w:lang w:eastAsia="uk-UA"/>
              </w:rPr>
            </w:pPr>
          </w:p>
        </w:tc>
      </w:tr>
      <w:tr w:rsidR="00217D8C" w:rsidRPr="00393AAD" w14:paraId="0B1C8908" w14:textId="77777777" w:rsidTr="00217D8C">
        <w:trPr>
          <w:trHeight w:val="522"/>
          <w:jc w:val="cent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7E9EBED5" w14:textId="3D02ED96" w:rsidR="00217D8C" w:rsidRPr="00393AAD" w:rsidRDefault="008D1808" w:rsidP="00C71178">
            <w:pPr>
              <w:widowControl w:val="0"/>
              <w:spacing w:before="0" w:after="0" w:line="240" w:lineRule="auto"/>
              <w:ind w:right="113"/>
              <w:contextualSpacing/>
              <w:jc w:val="both"/>
              <w:rPr>
                <w:rFonts w:ascii="Times New Roman" w:hAnsi="Times New Roman" w:cs="Times New Roman"/>
                <w:sz w:val="22"/>
                <w:szCs w:val="22"/>
              </w:rPr>
            </w:pPr>
            <w:r>
              <w:rPr>
                <w:rFonts w:ascii="Times New Roman" w:hAnsi="Times New Roman" w:cs="Times New Roman"/>
                <w:sz w:val="22"/>
                <w:szCs w:val="22"/>
              </w:rPr>
              <w:lastRenderedPageBreak/>
              <w:t>5</w:t>
            </w:r>
            <w:r w:rsidR="00217D8C" w:rsidRPr="00393AAD">
              <w:rPr>
                <w:rFonts w:ascii="Times New Roman" w:hAnsi="Times New Roman" w:cs="Times New Roman"/>
                <w:sz w:val="22"/>
                <w:szCs w:val="22"/>
              </w:rPr>
              <w:t>.</w:t>
            </w: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2B0BE30C" w14:textId="77777777" w:rsidR="00217D8C" w:rsidRPr="00393AAD" w:rsidRDefault="00217D8C" w:rsidP="00C71178">
            <w:pPr>
              <w:widowControl w:val="0"/>
              <w:spacing w:before="0" w:after="0" w:line="240" w:lineRule="auto"/>
              <w:ind w:right="113"/>
              <w:contextualSpacing/>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Забезпечення виконання договору про закупівлю</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02121782" w14:textId="77777777" w:rsidR="00217D8C" w:rsidRPr="00393AAD" w:rsidRDefault="00217D8C" w:rsidP="00C71178">
            <w:pPr>
              <w:spacing w:before="0" w:after="0" w:line="240" w:lineRule="auto"/>
              <w:ind w:firstLine="450"/>
              <w:jc w:val="both"/>
              <w:rPr>
                <w:rFonts w:ascii="Times New Roman" w:hAnsi="Times New Roman" w:cs="Times New Roman"/>
                <w:sz w:val="22"/>
                <w:szCs w:val="22"/>
              </w:rPr>
            </w:pPr>
            <w:r w:rsidRPr="00393AAD">
              <w:rPr>
                <w:rFonts w:ascii="Times New Roman" w:eastAsia="Times New Roman" w:hAnsi="Times New Roman" w:cs="Times New Roman"/>
                <w:color w:val="000000"/>
                <w:sz w:val="22"/>
                <w:szCs w:val="22"/>
                <w:lang w:eastAsia="ru-RU"/>
              </w:rPr>
              <w:t>Не передбачено.</w:t>
            </w:r>
            <w:bookmarkStart w:id="9" w:name="n1079"/>
            <w:bookmarkEnd w:id="9"/>
          </w:p>
        </w:tc>
      </w:tr>
      <w:tr w:rsidR="00217D8C" w:rsidRPr="00393AAD" w14:paraId="1387AF95" w14:textId="77777777" w:rsidTr="00217D8C">
        <w:trPr>
          <w:trHeight w:val="522"/>
          <w:jc w:val="cent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60C1B13A"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rPr>
            </w:pPr>
            <w:r w:rsidRPr="00393AAD">
              <w:rPr>
                <w:rFonts w:ascii="Times New Roman" w:hAnsi="Times New Roman" w:cs="Times New Roman"/>
                <w:sz w:val="22"/>
                <w:szCs w:val="22"/>
                <w:lang w:val="en-US"/>
              </w:rPr>
              <w:lastRenderedPageBreak/>
              <w:t>VII</w:t>
            </w: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01B8ED2F" w14:textId="77777777" w:rsidR="00217D8C" w:rsidRPr="00393AAD" w:rsidRDefault="00217D8C" w:rsidP="00C71178">
            <w:pPr>
              <w:widowControl w:val="0"/>
              <w:spacing w:before="0" w:after="0" w:line="240" w:lineRule="auto"/>
              <w:ind w:right="113"/>
              <w:contextualSpacing/>
              <w:rPr>
                <w:rFonts w:ascii="Times New Roman" w:eastAsia="Helvetica" w:hAnsi="Times New Roman" w:cs="Times New Roman"/>
                <w:b/>
                <w:sz w:val="22"/>
                <w:szCs w:val="22"/>
                <w:lang w:eastAsia="uk-UA"/>
              </w:rPr>
            </w:pPr>
            <w:r w:rsidRPr="00393AAD">
              <w:rPr>
                <w:rFonts w:ascii="Times New Roman" w:eastAsia="Helvetica" w:hAnsi="Times New Roman" w:cs="Times New Roman"/>
                <w:b/>
                <w:sz w:val="22"/>
                <w:szCs w:val="22"/>
                <w:lang w:eastAsia="uk-UA"/>
              </w:rPr>
              <w:t>Додатки до Тендерної документації</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2E6FD694" w14:textId="77777777" w:rsidR="00217D8C" w:rsidRPr="00393AAD" w:rsidRDefault="00217D8C" w:rsidP="00C71178">
            <w:pPr>
              <w:widowControl w:val="0"/>
              <w:spacing w:before="0" w:after="0" w:line="240" w:lineRule="auto"/>
              <w:contextualSpacing/>
              <w:jc w:val="both"/>
              <w:rPr>
                <w:rFonts w:ascii="Times New Roman" w:eastAsia="Times New Roman" w:hAnsi="Times New Roman" w:cs="Times New Roman"/>
                <w:color w:val="000000"/>
                <w:sz w:val="22"/>
                <w:szCs w:val="22"/>
                <w:lang w:eastAsia="ru-RU"/>
              </w:rPr>
            </w:pPr>
          </w:p>
        </w:tc>
      </w:tr>
      <w:tr w:rsidR="00217D8C" w:rsidRPr="00393AAD" w14:paraId="135AD702" w14:textId="77777777" w:rsidTr="00217D8C">
        <w:trPr>
          <w:trHeight w:val="522"/>
          <w:jc w:val="cent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57679A01"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rPr>
            </w:pP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3C8BFF04" w14:textId="77777777" w:rsidR="00217D8C" w:rsidRPr="00393AAD" w:rsidRDefault="00217D8C" w:rsidP="00C71178">
            <w:pPr>
              <w:widowControl w:val="0"/>
              <w:spacing w:before="0" w:after="0" w:line="240" w:lineRule="auto"/>
              <w:ind w:right="113"/>
              <w:contextualSpacing/>
              <w:rPr>
                <w:rFonts w:ascii="Times New Roman" w:eastAsia="Helvetica" w:hAnsi="Times New Roman" w:cs="Times New Roman"/>
                <w:b/>
                <w:sz w:val="22"/>
                <w:szCs w:val="22"/>
                <w:lang w:eastAsia="uk-UA"/>
              </w:rPr>
            </w:pPr>
            <w:r w:rsidRPr="00393AAD">
              <w:rPr>
                <w:rFonts w:ascii="Times New Roman" w:eastAsia="Helvetica" w:hAnsi="Times New Roman" w:cs="Times New Roman"/>
                <w:sz w:val="22"/>
                <w:szCs w:val="22"/>
                <w:lang w:eastAsia="uk-UA"/>
              </w:rPr>
              <w:t>Додаток № 1 до Тендерної документації</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61C31072" w14:textId="77777777" w:rsidR="00217D8C" w:rsidRPr="00393AAD" w:rsidRDefault="00217D8C" w:rsidP="00C71178">
            <w:pPr>
              <w:widowControl w:val="0"/>
              <w:spacing w:before="0" w:after="0" w:line="240" w:lineRule="auto"/>
              <w:contextualSpacing/>
              <w:jc w:val="both"/>
              <w:rPr>
                <w:rFonts w:ascii="Times New Roman" w:eastAsia="Times New Roman" w:hAnsi="Times New Roman" w:cs="Times New Roman"/>
                <w:color w:val="000000"/>
                <w:sz w:val="22"/>
                <w:szCs w:val="22"/>
                <w:lang w:eastAsia="ru-RU"/>
              </w:rPr>
            </w:pPr>
            <w:r w:rsidRPr="00393AAD">
              <w:rPr>
                <w:rFonts w:ascii="Times New Roman" w:eastAsia="Times New Roman" w:hAnsi="Times New Roman" w:cs="Times New Roman"/>
                <w:b/>
                <w:color w:val="000000"/>
                <w:sz w:val="22"/>
                <w:szCs w:val="22"/>
                <w:lang w:eastAsia="ru-RU"/>
              </w:rPr>
              <w:t>Тендерна пропозиція</w:t>
            </w:r>
          </w:p>
        </w:tc>
      </w:tr>
      <w:tr w:rsidR="00217D8C" w:rsidRPr="00393AAD" w14:paraId="462849BC" w14:textId="77777777" w:rsidTr="00217D8C">
        <w:trPr>
          <w:trHeight w:val="522"/>
          <w:jc w:val="cent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1EF7294B"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lang w:val="en-US"/>
              </w:rPr>
            </w:pP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0AF7D341" w14:textId="77777777" w:rsidR="00217D8C" w:rsidRPr="00393AAD" w:rsidRDefault="00217D8C" w:rsidP="00C71178">
            <w:pPr>
              <w:widowControl w:val="0"/>
              <w:spacing w:before="0" w:after="0" w:line="240" w:lineRule="auto"/>
              <w:ind w:right="113"/>
              <w:contextualSpacing/>
              <w:rPr>
                <w:rFonts w:ascii="Times New Roman" w:eastAsia="Helvetica" w:hAnsi="Times New Roman" w:cs="Times New Roman"/>
                <w:sz w:val="22"/>
                <w:szCs w:val="22"/>
                <w:lang w:eastAsia="uk-UA"/>
              </w:rPr>
            </w:pPr>
            <w:r w:rsidRPr="00393AAD">
              <w:rPr>
                <w:rFonts w:ascii="Times New Roman" w:eastAsia="Helvetica" w:hAnsi="Times New Roman" w:cs="Times New Roman"/>
                <w:sz w:val="22"/>
                <w:szCs w:val="22"/>
                <w:lang w:eastAsia="uk-UA"/>
              </w:rPr>
              <w:t>Додаток № 2 до Тендерної документації</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60701025" w14:textId="77777777" w:rsidR="00217D8C" w:rsidRPr="00393AAD" w:rsidRDefault="00217D8C" w:rsidP="00C71178">
            <w:pPr>
              <w:widowControl w:val="0"/>
              <w:spacing w:before="0" w:after="0" w:line="240" w:lineRule="auto"/>
              <w:contextualSpacing/>
              <w:jc w:val="both"/>
              <w:rPr>
                <w:rFonts w:ascii="Times New Roman" w:eastAsia="Times New Roman" w:hAnsi="Times New Roman" w:cs="Times New Roman"/>
                <w:b/>
                <w:color w:val="000000"/>
                <w:sz w:val="22"/>
                <w:szCs w:val="22"/>
                <w:lang w:eastAsia="ru-RU"/>
              </w:rPr>
            </w:pPr>
            <w:r w:rsidRPr="00393AAD">
              <w:rPr>
                <w:rFonts w:ascii="Times New Roman" w:eastAsia="Times New Roman" w:hAnsi="Times New Roman" w:cs="Times New Roman"/>
                <w:b/>
                <w:color w:val="000000"/>
                <w:sz w:val="22"/>
                <w:szCs w:val="22"/>
                <w:lang w:eastAsia="ru-RU"/>
              </w:rPr>
              <w:t>Кваліфікаційні вимоги до Учасників</w:t>
            </w:r>
          </w:p>
        </w:tc>
      </w:tr>
      <w:tr w:rsidR="00217D8C" w:rsidRPr="00393AAD" w14:paraId="331D7237" w14:textId="77777777" w:rsidTr="00217D8C">
        <w:trPr>
          <w:trHeight w:val="522"/>
          <w:jc w:val="cent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12A19986"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lang w:val="en-US"/>
              </w:rPr>
            </w:pP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5C8B768E" w14:textId="77777777" w:rsidR="00217D8C" w:rsidRPr="00393AAD" w:rsidRDefault="00217D8C" w:rsidP="00C71178">
            <w:pPr>
              <w:widowControl w:val="0"/>
              <w:spacing w:before="0" w:after="0" w:line="240" w:lineRule="auto"/>
              <w:ind w:right="113"/>
              <w:contextualSpacing/>
              <w:rPr>
                <w:rFonts w:ascii="Times New Roman" w:eastAsia="Helvetica" w:hAnsi="Times New Roman" w:cs="Times New Roman"/>
                <w:sz w:val="22"/>
                <w:szCs w:val="22"/>
                <w:lang w:eastAsia="uk-UA"/>
              </w:rPr>
            </w:pPr>
            <w:r w:rsidRPr="00393AAD">
              <w:rPr>
                <w:rFonts w:ascii="Times New Roman" w:eastAsia="Helvetica" w:hAnsi="Times New Roman" w:cs="Times New Roman"/>
                <w:sz w:val="22"/>
                <w:szCs w:val="22"/>
                <w:lang w:eastAsia="uk-UA"/>
              </w:rPr>
              <w:t>Додаток № 3 до Тендерної документації</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6D500D5C" w14:textId="5150A181" w:rsidR="00217D8C" w:rsidRPr="00D02AD3" w:rsidRDefault="00CF0326" w:rsidP="00C71178">
            <w:pPr>
              <w:widowControl w:val="0"/>
              <w:spacing w:before="0" w:after="0" w:line="240" w:lineRule="auto"/>
              <w:contextualSpacing/>
              <w:jc w:val="both"/>
              <w:rPr>
                <w:rFonts w:ascii="Times New Roman" w:eastAsia="Times New Roman" w:hAnsi="Times New Roman" w:cs="Times New Roman"/>
                <w:b/>
                <w:color w:val="000000"/>
                <w:sz w:val="22"/>
                <w:szCs w:val="22"/>
                <w:lang w:eastAsia="ru-RU"/>
              </w:rPr>
            </w:pPr>
            <w:r w:rsidRPr="00D02AD3">
              <w:rPr>
                <w:rFonts w:ascii="Times New Roman" w:eastAsia="Times New Roman" w:hAnsi="Times New Roman" w:cs="Times New Roman"/>
                <w:b/>
                <w:color w:val="000000"/>
                <w:sz w:val="22"/>
                <w:szCs w:val="22"/>
                <w:lang w:val="ru-RU" w:eastAsia="ru-RU"/>
              </w:rPr>
              <w:t>Техн</w:t>
            </w:r>
            <w:r w:rsidRPr="00D02AD3">
              <w:rPr>
                <w:rFonts w:ascii="Times New Roman" w:eastAsia="Times New Roman" w:hAnsi="Times New Roman" w:cs="Times New Roman"/>
                <w:b/>
                <w:color w:val="000000"/>
                <w:sz w:val="22"/>
                <w:szCs w:val="22"/>
                <w:lang w:eastAsia="ru-RU"/>
              </w:rPr>
              <w:t xml:space="preserve">ічна специфікація. </w:t>
            </w:r>
            <w:r w:rsidR="00217D8C" w:rsidRPr="00D02AD3">
              <w:rPr>
                <w:rFonts w:ascii="Times New Roman" w:eastAsia="Times New Roman" w:hAnsi="Times New Roman" w:cs="Times New Roman"/>
                <w:b/>
                <w:color w:val="000000"/>
                <w:sz w:val="22"/>
                <w:szCs w:val="22"/>
                <w:lang w:eastAsia="ru-RU"/>
              </w:rPr>
              <w:t>Вимоги до предмету закупівлі</w:t>
            </w:r>
          </w:p>
        </w:tc>
      </w:tr>
      <w:tr w:rsidR="00217D8C" w:rsidRPr="00393AAD" w14:paraId="54E03215" w14:textId="77777777" w:rsidTr="00217D8C">
        <w:trPr>
          <w:trHeight w:val="522"/>
          <w:jc w:val="cent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0BB3821F" w14:textId="77777777" w:rsidR="00217D8C" w:rsidRPr="00CF0326" w:rsidRDefault="00217D8C" w:rsidP="00C71178">
            <w:pPr>
              <w:widowControl w:val="0"/>
              <w:spacing w:before="0" w:after="0" w:line="240" w:lineRule="auto"/>
              <w:ind w:right="113"/>
              <w:contextualSpacing/>
              <w:jc w:val="both"/>
              <w:rPr>
                <w:rFonts w:ascii="Times New Roman" w:hAnsi="Times New Roman" w:cs="Times New Roman"/>
                <w:sz w:val="22"/>
                <w:szCs w:val="22"/>
                <w:lang w:val="ru-RU"/>
              </w:rPr>
            </w:pP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0093A673" w14:textId="7969E58E" w:rsidR="00217D8C" w:rsidRPr="00393AAD" w:rsidRDefault="00217D8C" w:rsidP="00C71178">
            <w:pPr>
              <w:widowControl w:val="0"/>
              <w:spacing w:before="0" w:after="0" w:line="240" w:lineRule="auto"/>
              <w:ind w:right="113"/>
              <w:contextualSpacing/>
              <w:rPr>
                <w:rFonts w:ascii="Times New Roman" w:eastAsia="Helvetica" w:hAnsi="Times New Roman" w:cs="Times New Roman"/>
                <w:sz w:val="22"/>
                <w:szCs w:val="22"/>
                <w:lang w:eastAsia="uk-UA"/>
              </w:rPr>
            </w:pPr>
            <w:r w:rsidRPr="00D02AD3">
              <w:rPr>
                <w:rFonts w:ascii="Times New Roman" w:eastAsia="Helvetica" w:hAnsi="Times New Roman" w:cs="Times New Roman"/>
                <w:sz w:val="22"/>
                <w:szCs w:val="22"/>
                <w:lang w:eastAsia="uk-UA"/>
              </w:rPr>
              <w:t>Додаток № 4</w:t>
            </w:r>
            <w:r w:rsidR="00B841F6" w:rsidRPr="00D02AD3">
              <w:rPr>
                <w:rFonts w:ascii="Times New Roman" w:eastAsia="Helvetica" w:hAnsi="Times New Roman" w:cs="Times New Roman"/>
                <w:sz w:val="22"/>
                <w:szCs w:val="22"/>
                <w:lang w:eastAsia="uk-UA"/>
              </w:rPr>
              <w:t xml:space="preserve"> та </w:t>
            </w:r>
            <w:r w:rsidR="00F71E02" w:rsidRPr="00D02AD3">
              <w:rPr>
                <w:rFonts w:ascii="Times New Roman" w:eastAsia="Helvetica" w:hAnsi="Times New Roman" w:cs="Times New Roman"/>
                <w:sz w:val="22"/>
                <w:szCs w:val="22"/>
                <w:lang w:eastAsia="uk-UA"/>
              </w:rPr>
              <w:t>4_1</w:t>
            </w:r>
            <w:r w:rsidR="006F0CF6" w:rsidRPr="00D02AD3">
              <w:rPr>
                <w:rFonts w:ascii="Times New Roman" w:eastAsia="Helvetica" w:hAnsi="Times New Roman" w:cs="Times New Roman"/>
                <w:sz w:val="22"/>
                <w:szCs w:val="22"/>
                <w:lang w:eastAsia="uk-UA"/>
              </w:rPr>
              <w:t xml:space="preserve"> до Тендерної документації</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3B652C52" w14:textId="77777777" w:rsidR="00217D8C" w:rsidRPr="00393AAD" w:rsidRDefault="00217D8C" w:rsidP="00C71178">
            <w:pPr>
              <w:widowControl w:val="0"/>
              <w:spacing w:before="0" w:after="0" w:line="240" w:lineRule="auto"/>
              <w:contextualSpacing/>
              <w:jc w:val="both"/>
              <w:rPr>
                <w:rFonts w:ascii="Times New Roman" w:eastAsia="Times New Roman" w:hAnsi="Times New Roman" w:cs="Times New Roman"/>
                <w:b/>
                <w:color w:val="000000"/>
                <w:sz w:val="22"/>
                <w:szCs w:val="22"/>
                <w:lang w:eastAsia="ru-RU"/>
              </w:rPr>
            </w:pPr>
            <w:r w:rsidRPr="00393AAD">
              <w:rPr>
                <w:rFonts w:ascii="Times New Roman" w:eastAsia="Times New Roman" w:hAnsi="Times New Roman" w:cs="Times New Roman"/>
                <w:b/>
                <w:color w:val="000000"/>
                <w:sz w:val="22"/>
                <w:szCs w:val="22"/>
                <w:lang w:eastAsia="ru-RU"/>
              </w:rPr>
              <w:t>Договір про надання аудиторських послуг</w:t>
            </w:r>
          </w:p>
          <w:p w14:paraId="33621584" w14:textId="77777777" w:rsidR="00217D8C" w:rsidRPr="00393AAD" w:rsidRDefault="00217D8C" w:rsidP="00C71178">
            <w:pPr>
              <w:widowControl w:val="0"/>
              <w:spacing w:before="0" w:after="0" w:line="240" w:lineRule="auto"/>
              <w:contextualSpacing/>
              <w:jc w:val="both"/>
              <w:rPr>
                <w:rFonts w:ascii="Times New Roman" w:eastAsia="Times New Roman" w:hAnsi="Times New Roman" w:cs="Times New Roman"/>
                <w:b/>
                <w:color w:val="000000"/>
                <w:sz w:val="22"/>
                <w:szCs w:val="22"/>
                <w:lang w:eastAsia="ru-RU"/>
              </w:rPr>
            </w:pPr>
            <w:r w:rsidRPr="00393AAD">
              <w:rPr>
                <w:rFonts w:ascii="Times New Roman" w:eastAsia="Times New Roman" w:hAnsi="Times New Roman" w:cs="Times New Roman"/>
                <w:b/>
                <w:color w:val="000000"/>
                <w:sz w:val="22"/>
                <w:szCs w:val="22"/>
                <w:lang w:eastAsia="ru-RU"/>
              </w:rPr>
              <w:t>Додаток № 1 та Додаток № 2 до Договору про надання аудиторських послуг</w:t>
            </w:r>
          </w:p>
        </w:tc>
      </w:tr>
      <w:tr w:rsidR="00217D8C" w:rsidRPr="00393AAD" w14:paraId="01EC96CE" w14:textId="77777777" w:rsidTr="00217D8C">
        <w:trPr>
          <w:trHeight w:val="522"/>
          <w:jc w:val="cent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37EE3442" w14:textId="77777777" w:rsidR="00217D8C" w:rsidRPr="00C71178" w:rsidRDefault="00217D8C" w:rsidP="00C71178">
            <w:pPr>
              <w:widowControl w:val="0"/>
              <w:spacing w:before="0" w:after="0" w:line="240" w:lineRule="auto"/>
              <w:ind w:right="113"/>
              <w:contextualSpacing/>
              <w:jc w:val="both"/>
              <w:rPr>
                <w:rFonts w:ascii="Times New Roman" w:hAnsi="Times New Roman" w:cs="Times New Roman"/>
                <w:sz w:val="22"/>
                <w:szCs w:val="22"/>
                <w:lang w:val="ru-RU"/>
              </w:rPr>
            </w:pP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48579FA4" w14:textId="67E08BD6" w:rsidR="00217D8C" w:rsidRPr="003C5227" w:rsidRDefault="00BD7CBA" w:rsidP="00C71178">
            <w:pPr>
              <w:widowControl w:val="0"/>
              <w:spacing w:before="0" w:after="0" w:line="240" w:lineRule="auto"/>
              <w:ind w:right="113"/>
              <w:contextualSpacing/>
              <w:rPr>
                <w:rFonts w:ascii="Times New Roman" w:eastAsia="Helvetica" w:hAnsi="Times New Roman" w:cs="Times New Roman"/>
                <w:sz w:val="22"/>
                <w:szCs w:val="22"/>
                <w:lang w:eastAsia="uk-UA"/>
              </w:rPr>
            </w:pPr>
            <w:r w:rsidRPr="00D02AD3">
              <w:rPr>
                <w:rFonts w:ascii="Times New Roman" w:eastAsia="Helvetica" w:hAnsi="Times New Roman" w:cs="Times New Roman"/>
                <w:sz w:val="22"/>
                <w:szCs w:val="22"/>
                <w:lang w:eastAsia="uk-UA"/>
              </w:rPr>
              <w:t>Додаток № 5</w:t>
            </w:r>
            <w:r w:rsidR="006F0CF6" w:rsidRPr="00D02AD3">
              <w:rPr>
                <w:rFonts w:ascii="Times New Roman" w:eastAsia="Helvetica" w:hAnsi="Times New Roman" w:cs="Times New Roman"/>
                <w:sz w:val="22"/>
                <w:szCs w:val="22"/>
                <w:lang w:eastAsia="uk-UA"/>
              </w:rPr>
              <w:t xml:space="preserve"> до Тендерної документації</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64944459" w14:textId="77777777" w:rsidR="006D083B" w:rsidRPr="003C5227" w:rsidRDefault="006D083B" w:rsidP="002A6E92">
            <w:pPr>
              <w:spacing w:before="0" w:after="0"/>
              <w:rPr>
                <w:rFonts w:ascii="Times New Roman" w:hAnsi="Times New Roman" w:cs="Times New Roman"/>
                <w:b/>
                <w:sz w:val="22"/>
                <w:szCs w:val="22"/>
              </w:rPr>
            </w:pPr>
            <w:r w:rsidRPr="003C5227">
              <w:rPr>
                <w:rFonts w:ascii="Times New Roman" w:hAnsi="Times New Roman" w:cs="Times New Roman"/>
                <w:b/>
                <w:sz w:val="22"/>
                <w:szCs w:val="22"/>
              </w:rPr>
              <w:t>Документи, які надає переможець процедури закупівлі</w:t>
            </w:r>
          </w:p>
          <w:p w14:paraId="270EE825" w14:textId="77777777" w:rsidR="00217D8C" w:rsidRPr="003C5227" w:rsidRDefault="00217D8C" w:rsidP="00C71178">
            <w:pPr>
              <w:widowControl w:val="0"/>
              <w:spacing w:before="0" w:after="0" w:line="240" w:lineRule="auto"/>
              <w:contextualSpacing/>
              <w:jc w:val="both"/>
              <w:rPr>
                <w:rFonts w:ascii="Times New Roman" w:eastAsia="Times New Roman" w:hAnsi="Times New Roman" w:cs="Times New Roman"/>
                <w:b/>
                <w:color w:val="000000"/>
                <w:sz w:val="22"/>
                <w:szCs w:val="22"/>
                <w:lang w:eastAsia="ru-RU"/>
              </w:rPr>
            </w:pPr>
          </w:p>
        </w:tc>
      </w:tr>
    </w:tbl>
    <w:p w14:paraId="6C621BA0" w14:textId="77777777" w:rsidR="0067379D" w:rsidRPr="00393AAD" w:rsidRDefault="0067379D" w:rsidP="00C71178">
      <w:pPr>
        <w:spacing w:before="0" w:after="0" w:line="240" w:lineRule="auto"/>
        <w:outlineLvl w:val="0"/>
        <w:rPr>
          <w:rFonts w:ascii="Times New Roman" w:eastAsia="Helvetica" w:hAnsi="Times New Roman" w:cs="Times New Roman"/>
          <w:b/>
          <w:sz w:val="22"/>
          <w:szCs w:val="22"/>
          <w:lang w:eastAsia="ru-RU"/>
        </w:rPr>
      </w:pPr>
    </w:p>
    <w:p w14:paraId="0ACAAB36" w14:textId="77777777" w:rsidR="000C51A5" w:rsidRPr="00393AAD" w:rsidRDefault="000C51A5" w:rsidP="00C71178">
      <w:pPr>
        <w:spacing w:before="0" w:after="0" w:line="240" w:lineRule="auto"/>
        <w:jc w:val="right"/>
        <w:outlineLvl w:val="0"/>
        <w:rPr>
          <w:rFonts w:ascii="Times New Roman" w:eastAsia="Helvetica" w:hAnsi="Times New Roman" w:cs="Times New Roman"/>
          <w:b/>
          <w:sz w:val="22"/>
          <w:szCs w:val="22"/>
          <w:lang w:eastAsia="ru-RU"/>
        </w:rPr>
      </w:pPr>
    </w:p>
    <w:p w14:paraId="1C16F82F" w14:textId="77777777" w:rsidR="00FB6D0D" w:rsidRPr="00393AAD" w:rsidRDefault="00FB6D0D" w:rsidP="00C71178">
      <w:pPr>
        <w:spacing w:before="0" w:after="0" w:line="240" w:lineRule="auto"/>
        <w:jc w:val="right"/>
        <w:outlineLvl w:val="0"/>
        <w:rPr>
          <w:rFonts w:ascii="Times New Roman" w:eastAsia="Helvetica" w:hAnsi="Times New Roman" w:cs="Times New Roman"/>
          <w:b/>
          <w:sz w:val="22"/>
          <w:szCs w:val="22"/>
          <w:lang w:val="ru-RU" w:eastAsia="ru-RU"/>
        </w:rPr>
      </w:pPr>
    </w:p>
    <w:p w14:paraId="383BD414" w14:textId="77777777" w:rsidR="00FB6D0D" w:rsidRPr="00393AAD" w:rsidRDefault="00FB6D0D" w:rsidP="00C71178">
      <w:pPr>
        <w:spacing w:before="0" w:after="0" w:line="240" w:lineRule="auto"/>
        <w:jc w:val="right"/>
        <w:outlineLvl w:val="0"/>
        <w:rPr>
          <w:rFonts w:ascii="Times New Roman" w:eastAsia="Helvetica" w:hAnsi="Times New Roman" w:cs="Times New Roman"/>
          <w:b/>
          <w:sz w:val="22"/>
          <w:szCs w:val="22"/>
          <w:lang w:val="ru-RU" w:eastAsia="ru-RU"/>
        </w:rPr>
      </w:pPr>
    </w:p>
    <w:p w14:paraId="6A43D529" w14:textId="77777777" w:rsidR="00FB6D0D" w:rsidRPr="00393AAD" w:rsidRDefault="00FB6D0D" w:rsidP="00C71178">
      <w:pPr>
        <w:spacing w:before="0" w:after="0" w:line="240" w:lineRule="auto"/>
        <w:jc w:val="right"/>
        <w:outlineLvl w:val="0"/>
        <w:rPr>
          <w:rFonts w:ascii="Times New Roman" w:eastAsia="Helvetica" w:hAnsi="Times New Roman" w:cs="Times New Roman"/>
          <w:b/>
          <w:sz w:val="22"/>
          <w:szCs w:val="22"/>
          <w:lang w:val="ru-RU" w:eastAsia="ru-RU"/>
        </w:rPr>
      </w:pPr>
    </w:p>
    <w:p w14:paraId="47557430" w14:textId="77777777" w:rsidR="00FB6D0D" w:rsidRPr="00393AAD" w:rsidRDefault="00FB6D0D" w:rsidP="00C71178">
      <w:pPr>
        <w:spacing w:before="0" w:after="0" w:line="240" w:lineRule="auto"/>
        <w:jc w:val="right"/>
        <w:outlineLvl w:val="0"/>
        <w:rPr>
          <w:rFonts w:ascii="Times New Roman" w:eastAsia="Helvetica" w:hAnsi="Times New Roman" w:cs="Times New Roman"/>
          <w:b/>
          <w:sz w:val="22"/>
          <w:szCs w:val="22"/>
          <w:lang w:val="ru-RU" w:eastAsia="ru-RU"/>
        </w:rPr>
      </w:pPr>
    </w:p>
    <w:p w14:paraId="34573DAA" w14:textId="77777777" w:rsidR="00FB6D0D" w:rsidRPr="00393AAD" w:rsidRDefault="00FB6D0D" w:rsidP="00C71178">
      <w:pPr>
        <w:spacing w:before="0" w:after="0" w:line="240" w:lineRule="auto"/>
        <w:jc w:val="right"/>
        <w:outlineLvl w:val="0"/>
        <w:rPr>
          <w:rFonts w:ascii="Times New Roman" w:eastAsia="Helvetica" w:hAnsi="Times New Roman" w:cs="Times New Roman"/>
          <w:b/>
          <w:sz w:val="22"/>
          <w:szCs w:val="22"/>
          <w:lang w:val="ru-RU" w:eastAsia="ru-RU"/>
        </w:rPr>
      </w:pPr>
    </w:p>
    <w:p w14:paraId="11E56FA3" w14:textId="77777777" w:rsidR="0099797B" w:rsidRPr="00393AAD" w:rsidRDefault="0099797B" w:rsidP="00C71178">
      <w:pPr>
        <w:spacing w:before="0" w:after="0"/>
        <w:rPr>
          <w:rFonts w:ascii="Times New Roman" w:eastAsia="Helvetica" w:hAnsi="Times New Roman" w:cs="Times New Roman"/>
          <w:b/>
          <w:sz w:val="22"/>
          <w:szCs w:val="22"/>
          <w:lang w:eastAsia="ru-RU"/>
        </w:rPr>
      </w:pPr>
    </w:p>
    <w:p w14:paraId="29F881A1"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3D91C6EB"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1C88FF83"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4EBF0BC5"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123373D7"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5AEFA877"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371EC143"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31E8EDA0"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4FF0D523"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652D7A87"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1CC26C94" w14:textId="77777777" w:rsidR="00BF305E" w:rsidRPr="00393AAD" w:rsidRDefault="00BF305E" w:rsidP="00C71178">
      <w:pPr>
        <w:spacing w:before="0" w:after="0"/>
        <w:rPr>
          <w:rFonts w:ascii="Times New Roman" w:eastAsia="Helvetica" w:hAnsi="Times New Roman" w:cs="Times New Roman"/>
          <w:b/>
          <w:sz w:val="22"/>
          <w:szCs w:val="22"/>
          <w:lang w:eastAsia="ru-RU"/>
        </w:rPr>
      </w:pPr>
    </w:p>
    <w:p w14:paraId="69CC33F1" w14:textId="77777777" w:rsidR="00185561" w:rsidRPr="00393AAD" w:rsidRDefault="00185561" w:rsidP="00C71178">
      <w:pPr>
        <w:spacing w:before="0" w:after="0"/>
        <w:rPr>
          <w:rFonts w:ascii="Times New Roman" w:eastAsia="Helvetica" w:hAnsi="Times New Roman" w:cs="Times New Roman"/>
          <w:b/>
          <w:sz w:val="22"/>
          <w:szCs w:val="22"/>
          <w:lang w:eastAsia="ru-RU"/>
        </w:rPr>
      </w:pPr>
    </w:p>
    <w:p w14:paraId="59F19E02" w14:textId="77777777" w:rsidR="00185561" w:rsidRPr="00393AAD" w:rsidRDefault="00185561" w:rsidP="00C71178">
      <w:pPr>
        <w:spacing w:before="0" w:after="0"/>
        <w:rPr>
          <w:rFonts w:ascii="Times New Roman" w:eastAsia="Helvetica" w:hAnsi="Times New Roman" w:cs="Times New Roman"/>
          <w:b/>
          <w:sz w:val="22"/>
          <w:szCs w:val="22"/>
          <w:lang w:eastAsia="ru-RU"/>
        </w:rPr>
      </w:pPr>
    </w:p>
    <w:p w14:paraId="25479D6D" w14:textId="77777777" w:rsidR="00185561" w:rsidRPr="00393AAD" w:rsidRDefault="00185561" w:rsidP="00C71178">
      <w:pPr>
        <w:spacing w:before="0" w:after="0"/>
        <w:rPr>
          <w:rFonts w:ascii="Times New Roman" w:eastAsia="Helvetica" w:hAnsi="Times New Roman" w:cs="Times New Roman"/>
          <w:b/>
          <w:sz w:val="22"/>
          <w:szCs w:val="22"/>
          <w:lang w:eastAsia="ru-RU"/>
        </w:rPr>
      </w:pPr>
    </w:p>
    <w:p w14:paraId="476F2B40" w14:textId="77777777" w:rsidR="00185561" w:rsidRPr="00393AAD" w:rsidRDefault="00185561" w:rsidP="00C71178">
      <w:pPr>
        <w:spacing w:before="0" w:after="0"/>
        <w:rPr>
          <w:rFonts w:ascii="Times New Roman" w:eastAsia="Helvetica" w:hAnsi="Times New Roman" w:cs="Times New Roman"/>
          <w:b/>
          <w:sz w:val="22"/>
          <w:szCs w:val="22"/>
          <w:lang w:eastAsia="ru-RU"/>
        </w:rPr>
      </w:pPr>
    </w:p>
    <w:p w14:paraId="0EDB0920" w14:textId="77777777" w:rsidR="00443CBF" w:rsidRPr="00393AAD" w:rsidRDefault="00443CBF" w:rsidP="00C71178">
      <w:pPr>
        <w:spacing w:before="0" w:after="0"/>
        <w:jc w:val="both"/>
        <w:rPr>
          <w:rFonts w:ascii="Times New Roman" w:eastAsia="Times New Roman" w:hAnsi="Times New Roman" w:cs="Times New Roman"/>
          <w:b/>
          <w:color w:val="000000"/>
          <w:sz w:val="22"/>
          <w:szCs w:val="22"/>
          <w:lang w:eastAsia="ru-RU"/>
        </w:rPr>
      </w:pPr>
    </w:p>
    <w:sectPr w:rsidR="00443CBF" w:rsidRPr="00393AAD" w:rsidSect="009E2EFE">
      <w:headerReference w:type="first" r:id="rId14"/>
      <w:pgSz w:w="11906" w:h="16838"/>
      <w:pgMar w:top="850" w:right="850" w:bottom="850" w:left="1417"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078D3" w14:textId="77777777" w:rsidR="00A316EF" w:rsidRDefault="00A316EF" w:rsidP="009B5E3A">
      <w:pPr>
        <w:spacing w:before="0" w:after="0" w:line="240" w:lineRule="auto"/>
      </w:pPr>
      <w:r>
        <w:separator/>
      </w:r>
    </w:p>
  </w:endnote>
  <w:endnote w:type="continuationSeparator" w:id="0">
    <w:p w14:paraId="6075DC97" w14:textId="77777777" w:rsidR="00A316EF" w:rsidRDefault="00A316EF" w:rsidP="009B5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6C9EE" w14:textId="77777777" w:rsidR="00A316EF" w:rsidRDefault="00A316EF" w:rsidP="009B5E3A">
      <w:pPr>
        <w:spacing w:before="0" w:after="0" w:line="240" w:lineRule="auto"/>
      </w:pPr>
      <w:r>
        <w:separator/>
      </w:r>
    </w:p>
  </w:footnote>
  <w:footnote w:type="continuationSeparator" w:id="0">
    <w:p w14:paraId="5AA779EC" w14:textId="77777777" w:rsidR="00A316EF" w:rsidRDefault="00A316EF" w:rsidP="009B5E3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8FB1" w14:textId="77777777" w:rsidR="0037168D" w:rsidRDefault="0037168D">
    <w:pPr>
      <w:pStyle w:val="ab"/>
    </w:pPr>
    <w:r>
      <w:rPr>
        <w:rFonts w:ascii="Helvetica" w:hAnsi="Helvetica" w:cs="Helvetica"/>
        <w:noProof/>
        <w:sz w:val="24"/>
        <w:szCs w:val="24"/>
        <w:lang w:val="uk-UA" w:eastAsia="uk-UA"/>
      </w:rPr>
      <w:drawing>
        <wp:inline distT="0" distB="0" distL="0" distR="0" wp14:anchorId="1F37D1FA" wp14:editId="3B7F381E">
          <wp:extent cx="1772159" cy="514157"/>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56" cy="5533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25"/>
    <w:lvl w:ilvl="0">
      <w:start w:val="1"/>
      <w:numFmt w:val="bullet"/>
      <w:lvlText w:val="-"/>
      <w:lvlJc w:val="left"/>
      <w:pPr>
        <w:tabs>
          <w:tab w:val="num" w:pos="4477"/>
        </w:tabs>
        <w:ind w:left="5464" w:hanging="360"/>
      </w:pPr>
      <w:rPr>
        <w:rFonts w:ascii="Times New Roman" w:hAnsi="Times New Roman" w:cs="Times New Roman" w:hint="default"/>
        <w:color w:val="000000"/>
        <w:sz w:val="24"/>
        <w:szCs w:val="24"/>
        <w:lang w:val="uk-UA"/>
      </w:rPr>
    </w:lvl>
  </w:abstractNum>
  <w:abstractNum w:abstractNumId="1" w15:restartNumberingAfterBreak="0">
    <w:nsid w:val="465C7B83"/>
    <w:multiLevelType w:val="multilevel"/>
    <w:tmpl w:val="4ADADCB4"/>
    <w:styleLink w:val="WWNum915"/>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15:restartNumberingAfterBreak="0">
    <w:nsid w:val="79B1481E"/>
    <w:multiLevelType w:val="hybridMultilevel"/>
    <w:tmpl w:val="B45CA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hideGrammaticalErrors/>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E9"/>
    <w:rsid w:val="000026C6"/>
    <w:rsid w:val="00003141"/>
    <w:rsid w:val="00003E65"/>
    <w:rsid w:val="0000495A"/>
    <w:rsid w:val="00004D0D"/>
    <w:rsid w:val="00004D38"/>
    <w:rsid w:val="0000538F"/>
    <w:rsid w:val="00005983"/>
    <w:rsid w:val="000060BD"/>
    <w:rsid w:val="000065A6"/>
    <w:rsid w:val="00006CC3"/>
    <w:rsid w:val="00007877"/>
    <w:rsid w:val="00010377"/>
    <w:rsid w:val="00010635"/>
    <w:rsid w:val="00013FA9"/>
    <w:rsid w:val="00016758"/>
    <w:rsid w:val="00016EB9"/>
    <w:rsid w:val="0001795A"/>
    <w:rsid w:val="000210D0"/>
    <w:rsid w:val="000216FC"/>
    <w:rsid w:val="00025653"/>
    <w:rsid w:val="00025839"/>
    <w:rsid w:val="00025881"/>
    <w:rsid w:val="00025D3B"/>
    <w:rsid w:val="0002704D"/>
    <w:rsid w:val="00027FC8"/>
    <w:rsid w:val="000310FC"/>
    <w:rsid w:val="00032535"/>
    <w:rsid w:val="0003270D"/>
    <w:rsid w:val="00033467"/>
    <w:rsid w:val="00033489"/>
    <w:rsid w:val="00034D20"/>
    <w:rsid w:val="00035E6A"/>
    <w:rsid w:val="00037312"/>
    <w:rsid w:val="000401DE"/>
    <w:rsid w:val="00040D52"/>
    <w:rsid w:val="00040DAA"/>
    <w:rsid w:val="000454AA"/>
    <w:rsid w:val="000455E6"/>
    <w:rsid w:val="000458AB"/>
    <w:rsid w:val="00046D7F"/>
    <w:rsid w:val="000479E7"/>
    <w:rsid w:val="00052271"/>
    <w:rsid w:val="000532C7"/>
    <w:rsid w:val="00053396"/>
    <w:rsid w:val="0005406D"/>
    <w:rsid w:val="00054B33"/>
    <w:rsid w:val="00054BA1"/>
    <w:rsid w:val="00055550"/>
    <w:rsid w:val="00055A66"/>
    <w:rsid w:val="00055B7C"/>
    <w:rsid w:val="000612B7"/>
    <w:rsid w:val="000613E9"/>
    <w:rsid w:val="0006181C"/>
    <w:rsid w:val="0006296A"/>
    <w:rsid w:val="00063061"/>
    <w:rsid w:val="0006350E"/>
    <w:rsid w:val="00065C74"/>
    <w:rsid w:val="0006628E"/>
    <w:rsid w:val="00066B92"/>
    <w:rsid w:val="00067E8B"/>
    <w:rsid w:val="000715D9"/>
    <w:rsid w:val="0007351C"/>
    <w:rsid w:val="0007362D"/>
    <w:rsid w:val="00074389"/>
    <w:rsid w:val="0007450C"/>
    <w:rsid w:val="0007489B"/>
    <w:rsid w:val="00074932"/>
    <w:rsid w:val="00074D78"/>
    <w:rsid w:val="0008009E"/>
    <w:rsid w:val="00081796"/>
    <w:rsid w:val="00082E0A"/>
    <w:rsid w:val="000836B1"/>
    <w:rsid w:val="0008419F"/>
    <w:rsid w:val="00084F5D"/>
    <w:rsid w:val="00085D0E"/>
    <w:rsid w:val="00085F03"/>
    <w:rsid w:val="0008796C"/>
    <w:rsid w:val="00090C48"/>
    <w:rsid w:val="00090D93"/>
    <w:rsid w:val="000910A5"/>
    <w:rsid w:val="000930FD"/>
    <w:rsid w:val="0009339D"/>
    <w:rsid w:val="00094C36"/>
    <w:rsid w:val="00095E12"/>
    <w:rsid w:val="000A070E"/>
    <w:rsid w:val="000A08FE"/>
    <w:rsid w:val="000A31DF"/>
    <w:rsid w:val="000A3A29"/>
    <w:rsid w:val="000A453B"/>
    <w:rsid w:val="000A5E00"/>
    <w:rsid w:val="000A61B0"/>
    <w:rsid w:val="000A640A"/>
    <w:rsid w:val="000B0C69"/>
    <w:rsid w:val="000B12FF"/>
    <w:rsid w:val="000B3268"/>
    <w:rsid w:val="000B606E"/>
    <w:rsid w:val="000B6D16"/>
    <w:rsid w:val="000C035E"/>
    <w:rsid w:val="000C03B3"/>
    <w:rsid w:val="000C4765"/>
    <w:rsid w:val="000C4D29"/>
    <w:rsid w:val="000C51A5"/>
    <w:rsid w:val="000C6D7A"/>
    <w:rsid w:val="000C791E"/>
    <w:rsid w:val="000C7C3A"/>
    <w:rsid w:val="000D0BD7"/>
    <w:rsid w:val="000D1E61"/>
    <w:rsid w:val="000D206E"/>
    <w:rsid w:val="000D33F3"/>
    <w:rsid w:val="000D3D7B"/>
    <w:rsid w:val="000D43C1"/>
    <w:rsid w:val="000D6835"/>
    <w:rsid w:val="000D6A5A"/>
    <w:rsid w:val="000D6B69"/>
    <w:rsid w:val="000D73B3"/>
    <w:rsid w:val="000E4050"/>
    <w:rsid w:val="000E439F"/>
    <w:rsid w:val="000E4F43"/>
    <w:rsid w:val="000E4F85"/>
    <w:rsid w:val="000E5AE5"/>
    <w:rsid w:val="000E6B56"/>
    <w:rsid w:val="000F23D2"/>
    <w:rsid w:val="000F28D0"/>
    <w:rsid w:val="000F2D29"/>
    <w:rsid w:val="000F5152"/>
    <w:rsid w:val="000F57E1"/>
    <w:rsid w:val="000F6653"/>
    <w:rsid w:val="000F708E"/>
    <w:rsid w:val="000F7364"/>
    <w:rsid w:val="000F75D9"/>
    <w:rsid w:val="00100B6E"/>
    <w:rsid w:val="00100C37"/>
    <w:rsid w:val="00100F59"/>
    <w:rsid w:val="00102785"/>
    <w:rsid w:val="00103244"/>
    <w:rsid w:val="001047B2"/>
    <w:rsid w:val="00104CAD"/>
    <w:rsid w:val="00104E9B"/>
    <w:rsid w:val="001056CE"/>
    <w:rsid w:val="00107CCE"/>
    <w:rsid w:val="00107E68"/>
    <w:rsid w:val="00110E08"/>
    <w:rsid w:val="00111036"/>
    <w:rsid w:val="00112EA9"/>
    <w:rsid w:val="001132C4"/>
    <w:rsid w:val="00113305"/>
    <w:rsid w:val="001149DA"/>
    <w:rsid w:val="00114DC9"/>
    <w:rsid w:val="00115570"/>
    <w:rsid w:val="00116483"/>
    <w:rsid w:val="00116D7F"/>
    <w:rsid w:val="00117619"/>
    <w:rsid w:val="001177A4"/>
    <w:rsid w:val="00121704"/>
    <w:rsid w:val="00121A16"/>
    <w:rsid w:val="00124216"/>
    <w:rsid w:val="001242B8"/>
    <w:rsid w:val="00124E60"/>
    <w:rsid w:val="00127E81"/>
    <w:rsid w:val="001301B9"/>
    <w:rsid w:val="00130D2E"/>
    <w:rsid w:val="00130D49"/>
    <w:rsid w:val="00130D7A"/>
    <w:rsid w:val="001313A1"/>
    <w:rsid w:val="00131AE8"/>
    <w:rsid w:val="00133357"/>
    <w:rsid w:val="00133577"/>
    <w:rsid w:val="0013497A"/>
    <w:rsid w:val="00135BE5"/>
    <w:rsid w:val="00137442"/>
    <w:rsid w:val="00137B1A"/>
    <w:rsid w:val="0014058A"/>
    <w:rsid w:val="001421F5"/>
    <w:rsid w:val="00142B3F"/>
    <w:rsid w:val="00142C24"/>
    <w:rsid w:val="00143F16"/>
    <w:rsid w:val="0014595D"/>
    <w:rsid w:val="00146745"/>
    <w:rsid w:val="001476B9"/>
    <w:rsid w:val="00150443"/>
    <w:rsid w:val="00150BF1"/>
    <w:rsid w:val="00150D7F"/>
    <w:rsid w:val="00152E2A"/>
    <w:rsid w:val="00153781"/>
    <w:rsid w:val="00153E3D"/>
    <w:rsid w:val="00156163"/>
    <w:rsid w:val="0015628F"/>
    <w:rsid w:val="00156C62"/>
    <w:rsid w:val="00156CBE"/>
    <w:rsid w:val="001579CC"/>
    <w:rsid w:val="001617B5"/>
    <w:rsid w:val="00163873"/>
    <w:rsid w:val="00163915"/>
    <w:rsid w:val="00164848"/>
    <w:rsid w:val="00170054"/>
    <w:rsid w:val="00170DE6"/>
    <w:rsid w:val="00171786"/>
    <w:rsid w:val="00171944"/>
    <w:rsid w:val="00173553"/>
    <w:rsid w:val="00174A98"/>
    <w:rsid w:val="00176641"/>
    <w:rsid w:val="00176A8E"/>
    <w:rsid w:val="00177EC9"/>
    <w:rsid w:val="0018013E"/>
    <w:rsid w:val="00180D08"/>
    <w:rsid w:val="00180ED6"/>
    <w:rsid w:val="001814BD"/>
    <w:rsid w:val="00182471"/>
    <w:rsid w:val="00183A11"/>
    <w:rsid w:val="00183DF1"/>
    <w:rsid w:val="001847B9"/>
    <w:rsid w:val="00184829"/>
    <w:rsid w:val="00185561"/>
    <w:rsid w:val="001911DC"/>
    <w:rsid w:val="00191244"/>
    <w:rsid w:val="00191FEB"/>
    <w:rsid w:val="00192306"/>
    <w:rsid w:val="0019233C"/>
    <w:rsid w:val="0019541D"/>
    <w:rsid w:val="001974E9"/>
    <w:rsid w:val="001978CC"/>
    <w:rsid w:val="00197EE1"/>
    <w:rsid w:val="001A078D"/>
    <w:rsid w:val="001A1138"/>
    <w:rsid w:val="001A210B"/>
    <w:rsid w:val="001A2CBF"/>
    <w:rsid w:val="001A3E04"/>
    <w:rsid w:val="001A7966"/>
    <w:rsid w:val="001A7B57"/>
    <w:rsid w:val="001B0BE6"/>
    <w:rsid w:val="001B2038"/>
    <w:rsid w:val="001B2215"/>
    <w:rsid w:val="001B2D75"/>
    <w:rsid w:val="001B37D9"/>
    <w:rsid w:val="001B3A26"/>
    <w:rsid w:val="001B3E41"/>
    <w:rsid w:val="001B4B6D"/>
    <w:rsid w:val="001B4DEF"/>
    <w:rsid w:val="001C0976"/>
    <w:rsid w:val="001C122F"/>
    <w:rsid w:val="001C1ABF"/>
    <w:rsid w:val="001C2137"/>
    <w:rsid w:val="001C5164"/>
    <w:rsid w:val="001C68AB"/>
    <w:rsid w:val="001C6A4E"/>
    <w:rsid w:val="001D0435"/>
    <w:rsid w:val="001D0B46"/>
    <w:rsid w:val="001D0FDD"/>
    <w:rsid w:val="001D17C4"/>
    <w:rsid w:val="001D18C6"/>
    <w:rsid w:val="001D23CE"/>
    <w:rsid w:val="001D2C49"/>
    <w:rsid w:val="001D39AF"/>
    <w:rsid w:val="001D3CCB"/>
    <w:rsid w:val="001D5485"/>
    <w:rsid w:val="001D6237"/>
    <w:rsid w:val="001D7A5D"/>
    <w:rsid w:val="001E02D2"/>
    <w:rsid w:val="001E0F99"/>
    <w:rsid w:val="001E39DA"/>
    <w:rsid w:val="001E641B"/>
    <w:rsid w:val="001E6B5D"/>
    <w:rsid w:val="001E7508"/>
    <w:rsid w:val="001E76EC"/>
    <w:rsid w:val="001F0C65"/>
    <w:rsid w:val="001F1F31"/>
    <w:rsid w:val="001F2F5C"/>
    <w:rsid w:val="001F353E"/>
    <w:rsid w:val="001F3996"/>
    <w:rsid w:val="001F4ECB"/>
    <w:rsid w:val="001F6470"/>
    <w:rsid w:val="00200854"/>
    <w:rsid w:val="00201363"/>
    <w:rsid w:val="00201AB2"/>
    <w:rsid w:val="0020238F"/>
    <w:rsid w:val="00202442"/>
    <w:rsid w:val="00202672"/>
    <w:rsid w:val="00203940"/>
    <w:rsid w:val="00204B9D"/>
    <w:rsid w:val="00204EB7"/>
    <w:rsid w:val="00204EC2"/>
    <w:rsid w:val="00211B51"/>
    <w:rsid w:val="00213B43"/>
    <w:rsid w:val="00215C2F"/>
    <w:rsid w:val="002178EA"/>
    <w:rsid w:val="00217C9D"/>
    <w:rsid w:val="00217D8C"/>
    <w:rsid w:val="00217D8D"/>
    <w:rsid w:val="0022052E"/>
    <w:rsid w:val="002205BD"/>
    <w:rsid w:val="00220620"/>
    <w:rsid w:val="002214B8"/>
    <w:rsid w:val="002238F7"/>
    <w:rsid w:val="0022455B"/>
    <w:rsid w:val="00225C7F"/>
    <w:rsid w:val="00234BB0"/>
    <w:rsid w:val="00235061"/>
    <w:rsid w:val="002354E3"/>
    <w:rsid w:val="00237254"/>
    <w:rsid w:val="00241066"/>
    <w:rsid w:val="00243557"/>
    <w:rsid w:val="00243733"/>
    <w:rsid w:val="00243D15"/>
    <w:rsid w:val="00244AB7"/>
    <w:rsid w:val="002460C2"/>
    <w:rsid w:val="00246899"/>
    <w:rsid w:val="00247D31"/>
    <w:rsid w:val="00252313"/>
    <w:rsid w:val="0025250B"/>
    <w:rsid w:val="00254246"/>
    <w:rsid w:val="0025514E"/>
    <w:rsid w:val="00256A6F"/>
    <w:rsid w:val="002618DC"/>
    <w:rsid w:val="00261DE7"/>
    <w:rsid w:val="00262482"/>
    <w:rsid w:val="00262614"/>
    <w:rsid w:val="00263A7C"/>
    <w:rsid w:val="0026462B"/>
    <w:rsid w:val="0026659A"/>
    <w:rsid w:val="00267932"/>
    <w:rsid w:val="0027090B"/>
    <w:rsid w:val="00270A7C"/>
    <w:rsid w:val="0027190A"/>
    <w:rsid w:val="00271BDD"/>
    <w:rsid w:val="00271F88"/>
    <w:rsid w:val="0027209E"/>
    <w:rsid w:val="002720F1"/>
    <w:rsid w:val="00274664"/>
    <w:rsid w:val="002749F2"/>
    <w:rsid w:val="002767E0"/>
    <w:rsid w:val="00276E34"/>
    <w:rsid w:val="002815E5"/>
    <w:rsid w:val="00281B87"/>
    <w:rsid w:val="002846D7"/>
    <w:rsid w:val="00285006"/>
    <w:rsid w:val="00286CD0"/>
    <w:rsid w:val="002873C2"/>
    <w:rsid w:val="002875DC"/>
    <w:rsid w:val="002912F7"/>
    <w:rsid w:val="00291B74"/>
    <w:rsid w:val="00291EE8"/>
    <w:rsid w:val="00292E35"/>
    <w:rsid w:val="002941BC"/>
    <w:rsid w:val="00294930"/>
    <w:rsid w:val="002A0A87"/>
    <w:rsid w:val="002A1280"/>
    <w:rsid w:val="002A1D30"/>
    <w:rsid w:val="002A1DF1"/>
    <w:rsid w:val="002A1F86"/>
    <w:rsid w:val="002A49A9"/>
    <w:rsid w:val="002A5053"/>
    <w:rsid w:val="002A5149"/>
    <w:rsid w:val="002A640A"/>
    <w:rsid w:val="002A6E92"/>
    <w:rsid w:val="002A6EA2"/>
    <w:rsid w:val="002B0C2D"/>
    <w:rsid w:val="002B244A"/>
    <w:rsid w:val="002B2958"/>
    <w:rsid w:val="002B2DB6"/>
    <w:rsid w:val="002B5766"/>
    <w:rsid w:val="002B586B"/>
    <w:rsid w:val="002B5B62"/>
    <w:rsid w:val="002C030A"/>
    <w:rsid w:val="002C16F8"/>
    <w:rsid w:val="002C1C26"/>
    <w:rsid w:val="002C2642"/>
    <w:rsid w:val="002C40D7"/>
    <w:rsid w:val="002C41E0"/>
    <w:rsid w:val="002C43AE"/>
    <w:rsid w:val="002C4F74"/>
    <w:rsid w:val="002C502D"/>
    <w:rsid w:val="002C5B40"/>
    <w:rsid w:val="002C5F46"/>
    <w:rsid w:val="002C612F"/>
    <w:rsid w:val="002C6FCB"/>
    <w:rsid w:val="002C73BF"/>
    <w:rsid w:val="002D0454"/>
    <w:rsid w:val="002D05AD"/>
    <w:rsid w:val="002D0FEB"/>
    <w:rsid w:val="002D2D0A"/>
    <w:rsid w:val="002D60F3"/>
    <w:rsid w:val="002D63A4"/>
    <w:rsid w:val="002D728C"/>
    <w:rsid w:val="002E0335"/>
    <w:rsid w:val="002E110B"/>
    <w:rsid w:val="002E2E90"/>
    <w:rsid w:val="002E56A8"/>
    <w:rsid w:val="002E6853"/>
    <w:rsid w:val="002E69FE"/>
    <w:rsid w:val="002E6A0F"/>
    <w:rsid w:val="002E7F2C"/>
    <w:rsid w:val="002F042E"/>
    <w:rsid w:val="002F22DA"/>
    <w:rsid w:val="002F22ED"/>
    <w:rsid w:val="002F2BBB"/>
    <w:rsid w:val="002F4B60"/>
    <w:rsid w:val="002F4C38"/>
    <w:rsid w:val="002F4D83"/>
    <w:rsid w:val="002F5731"/>
    <w:rsid w:val="002F59EE"/>
    <w:rsid w:val="002F60CF"/>
    <w:rsid w:val="002F65BA"/>
    <w:rsid w:val="002F7252"/>
    <w:rsid w:val="002F7C28"/>
    <w:rsid w:val="003004E1"/>
    <w:rsid w:val="00300D5A"/>
    <w:rsid w:val="0030184E"/>
    <w:rsid w:val="0030205B"/>
    <w:rsid w:val="00303BCB"/>
    <w:rsid w:val="00306328"/>
    <w:rsid w:val="0031022C"/>
    <w:rsid w:val="003103A0"/>
    <w:rsid w:val="003119B7"/>
    <w:rsid w:val="003128B3"/>
    <w:rsid w:val="00312A6E"/>
    <w:rsid w:val="00312CD4"/>
    <w:rsid w:val="003146F3"/>
    <w:rsid w:val="00314AE0"/>
    <w:rsid w:val="00315058"/>
    <w:rsid w:val="003164B5"/>
    <w:rsid w:val="003202EE"/>
    <w:rsid w:val="003218A5"/>
    <w:rsid w:val="00321B34"/>
    <w:rsid w:val="0032271F"/>
    <w:rsid w:val="003234C2"/>
    <w:rsid w:val="0032385B"/>
    <w:rsid w:val="00326B69"/>
    <w:rsid w:val="00326CB7"/>
    <w:rsid w:val="00326F21"/>
    <w:rsid w:val="003272BF"/>
    <w:rsid w:val="00331792"/>
    <w:rsid w:val="00331B55"/>
    <w:rsid w:val="00332312"/>
    <w:rsid w:val="003323CB"/>
    <w:rsid w:val="003347DB"/>
    <w:rsid w:val="00334CAF"/>
    <w:rsid w:val="0033555D"/>
    <w:rsid w:val="00335CB9"/>
    <w:rsid w:val="00336C75"/>
    <w:rsid w:val="00336EA2"/>
    <w:rsid w:val="0033789E"/>
    <w:rsid w:val="00337E45"/>
    <w:rsid w:val="0034024B"/>
    <w:rsid w:val="0034064E"/>
    <w:rsid w:val="0034083F"/>
    <w:rsid w:val="003414A0"/>
    <w:rsid w:val="003420D7"/>
    <w:rsid w:val="003422A9"/>
    <w:rsid w:val="00342B6D"/>
    <w:rsid w:val="00344347"/>
    <w:rsid w:val="00346F65"/>
    <w:rsid w:val="00350526"/>
    <w:rsid w:val="00350F55"/>
    <w:rsid w:val="0035112D"/>
    <w:rsid w:val="003519AA"/>
    <w:rsid w:val="00351C02"/>
    <w:rsid w:val="00352C7F"/>
    <w:rsid w:val="003534A7"/>
    <w:rsid w:val="00354464"/>
    <w:rsid w:val="003566FA"/>
    <w:rsid w:val="003614D8"/>
    <w:rsid w:val="003625D0"/>
    <w:rsid w:val="003631BC"/>
    <w:rsid w:val="00365699"/>
    <w:rsid w:val="00365730"/>
    <w:rsid w:val="00365A60"/>
    <w:rsid w:val="00370C7A"/>
    <w:rsid w:val="0037168D"/>
    <w:rsid w:val="00372CD6"/>
    <w:rsid w:val="00373CB2"/>
    <w:rsid w:val="003761A7"/>
    <w:rsid w:val="0037760B"/>
    <w:rsid w:val="0038001D"/>
    <w:rsid w:val="003806D1"/>
    <w:rsid w:val="00381186"/>
    <w:rsid w:val="00381B91"/>
    <w:rsid w:val="00382540"/>
    <w:rsid w:val="00382B52"/>
    <w:rsid w:val="00382C8A"/>
    <w:rsid w:val="00382EE9"/>
    <w:rsid w:val="0038395E"/>
    <w:rsid w:val="00383FB7"/>
    <w:rsid w:val="003857D2"/>
    <w:rsid w:val="003865D6"/>
    <w:rsid w:val="00387D57"/>
    <w:rsid w:val="00392FCC"/>
    <w:rsid w:val="00393AAD"/>
    <w:rsid w:val="00397091"/>
    <w:rsid w:val="003A0822"/>
    <w:rsid w:val="003A2228"/>
    <w:rsid w:val="003A2615"/>
    <w:rsid w:val="003A2816"/>
    <w:rsid w:val="003A2A47"/>
    <w:rsid w:val="003A3417"/>
    <w:rsid w:val="003A36A9"/>
    <w:rsid w:val="003A4522"/>
    <w:rsid w:val="003A4B0D"/>
    <w:rsid w:val="003A4FB8"/>
    <w:rsid w:val="003A5731"/>
    <w:rsid w:val="003A737A"/>
    <w:rsid w:val="003A7CAB"/>
    <w:rsid w:val="003B19CE"/>
    <w:rsid w:val="003B3FBF"/>
    <w:rsid w:val="003B4994"/>
    <w:rsid w:val="003B58DA"/>
    <w:rsid w:val="003B5C72"/>
    <w:rsid w:val="003B5FD9"/>
    <w:rsid w:val="003B67DD"/>
    <w:rsid w:val="003B7181"/>
    <w:rsid w:val="003B728D"/>
    <w:rsid w:val="003B754B"/>
    <w:rsid w:val="003C2936"/>
    <w:rsid w:val="003C45E3"/>
    <w:rsid w:val="003C5227"/>
    <w:rsid w:val="003C6144"/>
    <w:rsid w:val="003C6579"/>
    <w:rsid w:val="003C686C"/>
    <w:rsid w:val="003C7EAD"/>
    <w:rsid w:val="003D13B4"/>
    <w:rsid w:val="003D2D89"/>
    <w:rsid w:val="003D3FF6"/>
    <w:rsid w:val="003D4971"/>
    <w:rsid w:val="003D7805"/>
    <w:rsid w:val="003D7A8F"/>
    <w:rsid w:val="003E0567"/>
    <w:rsid w:val="003E07A2"/>
    <w:rsid w:val="003E35F4"/>
    <w:rsid w:val="003E4271"/>
    <w:rsid w:val="003E4931"/>
    <w:rsid w:val="003E68F5"/>
    <w:rsid w:val="003F0B54"/>
    <w:rsid w:val="003F1A5F"/>
    <w:rsid w:val="003F578E"/>
    <w:rsid w:val="003F6596"/>
    <w:rsid w:val="00401B3A"/>
    <w:rsid w:val="004025FD"/>
    <w:rsid w:val="00403039"/>
    <w:rsid w:val="00403361"/>
    <w:rsid w:val="0040348B"/>
    <w:rsid w:val="00403941"/>
    <w:rsid w:val="00405439"/>
    <w:rsid w:val="00406F21"/>
    <w:rsid w:val="0040710D"/>
    <w:rsid w:val="00407F2A"/>
    <w:rsid w:val="00411165"/>
    <w:rsid w:val="00411538"/>
    <w:rsid w:val="00412682"/>
    <w:rsid w:val="00412897"/>
    <w:rsid w:val="00414757"/>
    <w:rsid w:val="00414905"/>
    <w:rsid w:val="004150FD"/>
    <w:rsid w:val="004156B8"/>
    <w:rsid w:val="00416536"/>
    <w:rsid w:val="004167B8"/>
    <w:rsid w:val="00417625"/>
    <w:rsid w:val="00417E7A"/>
    <w:rsid w:val="00420B27"/>
    <w:rsid w:val="004231D0"/>
    <w:rsid w:val="00423822"/>
    <w:rsid w:val="00424631"/>
    <w:rsid w:val="004260F8"/>
    <w:rsid w:val="00426B58"/>
    <w:rsid w:val="004274A5"/>
    <w:rsid w:val="00427957"/>
    <w:rsid w:val="0043194E"/>
    <w:rsid w:val="004326A3"/>
    <w:rsid w:val="00432D98"/>
    <w:rsid w:val="0043378A"/>
    <w:rsid w:val="00433A0D"/>
    <w:rsid w:val="0043450F"/>
    <w:rsid w:val="00440712"/>
    <w:rsid w:val="00441072"/>
    <w:rsid w:val="0044139C"/>
    <w:rsid w:val="00441912"/>
    <w:rsid w:val="0044292B"/>
    <w:rsid w:val="00443CBF"/>
    <w:rsid w:val="004470C0"/>
    <w:rsid w:val="00450AB4"/>
    <w:rsid w:val="00450B26"/>
    <w:rsid w:val="00451D87"/>
    <w:rsid w:val="00452C7D"/>
    <w:rsid w:val="004543A1"/>
    <w:rsid w:val="00454B46"/>
    <w:rsid w:val="004563DA"/>
    <w:rsid w:val="00460045"/>
    <w:rsid w:val="00460378"/>
    <w:rsid w:val="00461270"/>
    <w:rsid w:val="004617F1"/>
    <w:rsid w:val="00463E97"/>
    <w:rsid w:val="004642C2"/>
    <w:rsid w:val="00464B1D"/>
    <w:rsid w:val="00466F18"/>
    <w:rsid w:val="00467A01"/>
    <w:rsid w:val="00467D67"/>
    <w:rsid w:val="00467E70"/>
    <w:rsid w:val="00467E91"/>
    <w:rsid w:val="0047038B"/>
    <w:rsid w:val="0047062B"/>
    <w:rsid w:val="004709E5"/>
    <w:rsid w:val="00471843"/>
    <w:rsid w:val="004727EF"/>
    <w:rsid w:val="00473B01"/>
    <w:rsid w:val="00474405"/>
    <w:rsid w:val="00475193"/>
    <w:rsid w:val="00477B88"/>
    <w:rsid w:val="004801C9"/>
    <w:rsid w:val="0048163C"/>
    <w:rsid w:val="00482789"/>
    <w:rsid w:val="0048306C"/>
    <w:rsid w:val="00483A27"/>
    <w:rsid w:val="00483DE9"/>
    <w:rsid w:val="00485013"/>
    <w:rsid w:val="00485312"/>
    <w:rsid w:val="004857EC"/>
    <w:rsid w:val="00490737"/>
    <w:rsid w:val="00490DD6"/>
    <w:rsid w:val="004910FF"/>
    <w:rsid w:val="0049197B"/>
    <w:rsid w:val="00491A95"/>
    <w:rsid w:val="00491FEF"/>
    <w:rsid w:val="00492ED2"/>
    <w:rsid w:val="004933EB"/>
    <w:rsid w:val="0049343A"/>
    <w:rsid w:val="00493628"/>
    <w:rsid w:val="00493C6B"/>
    <w:rsid w:val="00493D61"/>
    <w:rsid w:val="004943C2"/>
    <w:rsid w:val="004967D8"/>
    <w:rsid w:val="00497B12"/>
    <w:rsid w:val="00497CD6"/>
    <w:rsid w:val="00497DCA"/>
    <w:rsid w:val="004A13BA"/>
    <w:rsid w:val="004A2A69"/>
    <w:rsid w:val="004A4033"/>
    <w:rsid w:val="004A4995"/>
    <w:rsid w:val="004A4E26"/>
    <w:rsid w:val="004A55AD"/>
    <w:rsid w:val="004A56A4"/>
    <w:rsid w:val="004A6087"/>
    <w:rsid w:val="004A64AB"/>
    <w:rsid w:val="004A6C43"/>
    <w:rsid w:val="004A77C9"/>
    <w:rsid w:val="004A78B5"/>
    <w:rsid w:val="004A78C1"/>
    <w:rsid w:val="004B0C95"/>
    <w:rsid w:val="004B1C46"/>
    <w:rsid w:val="004B2CF6"/>
    <w:rsid w:val="004B453A"/>
    <w:rsid w:val="004B4791"/>
    <w:rsid w:val="004B4D6F"/>
    <w:rsid w:val="004B5399"/>
    <w:rsid w:val="004B57C0"/>
    <w:rsid w:val="004B59FA"/>
    <w:rsid w:val="004B6282"/>
    <w:rsid w:val="004B7421"/>
    <w:rsid w:val="004C0716"/>
    <w:rsid w:val="004C17BD"/>
    <w:rsid w:val="004C2153"/>
    <w:rsid w:val="004C2BE5"/>
    <w:rsid w:val="004C7DA1"/>
    <w:rsid w:val="004D066E"/>
    <w:rsid w:val="004D0867"/>
    <w:rsid w:val="004D0FA0"/>
    <w:rsid w:val="004D1F85"/>
    <w:rsid w:val="004D2739"/>
    <w:rsid w:val="004D3423"/>
    <w:rsid w:val="004D39B5"/>
    <w:rsid w:val="004D6252"/>
    <w:rsid w:val="004D6924"/>
    <w:rsid w:val="004D6EC8"/>
    <w:rsid w:val="004E01A7"/>
    <w:rsid w:val="004E2726"/>
    <w:rsid w:val="004E3DFB"/>
    <w:rsid w:val="004E5A7E"/>
    <w:rsid w:val="004E6C69"/>
    <w:rsid w:val="004E7654"/>
    <w:rsid w:val="004F0ED3"/>
    <w:rsid w:val="004F1444"/>
    <w:rsid w:val="004F3E07"/>
    <w:rsid w:val="004F4BF5"/>
    <w:rsid w:val="004F54C1"/>
    <w:rsid w:val="004F7B19"/>
    <w:rsid w:val="00501CDE"/>
    <w:rsid w:val="00510EDE"/>
    <w:rsid w:val="005125AF"/>
    <w:rsid w:val="00513A16"/>
    <w:rsid w:val="005149E9"/>
    <w:rsid w:val="0051526C"/>
    <w:rsid w:val="00515518"/>
    <w:rsid w:val="005172A8"/>
    <w:rsid w:val="00517E83"/>
    <w:rsid w:val="00520083"/>
    <w:rsid w:val="0052119D"/>
    <w:rsid w:val="00521419"/>
    <w:rsid w:val="00523CB4"/>
    <w:rsid w:val="00523D37"/>
    <w:rsid w:val="00524AD5"/>
    <w:rsid w:val="00531824"/>
    <w:rsid w:val="00531F8B"/>
    <w:rsid w:val="00533DB1"/>
    <w:rsid w:val="00534003"/>
    <w:rsid w:val="005340E7"/>
    <w:rsid w:val="0053430A"/>
    <w:rsid w:val="00534E4F"/>
    <w:rsid w:val="00536BD7"/>
    <w:rsid w:val="00537F41"/>
    <w:rsid w:val="00542ACF"/>
    <w:rsid w:val="00544823"/>
    <w:rsid w:val="005468A8"/>
    <w:rsid w:val="0054702C"/>
    <w:rsid w:val="00551432"/>
    <w:rsid w:val="0055246D"/>
    <w:rsid w:val="005524A1"/>
    <w:rsid w:val="0055280A"/>
    <w:rsid w:val="00554B8E"/>
    <w:rsid w:val="005560BF"/>
    <w:rsid w:val="00557280"/>
    <w:rsid w:val="00560994"/>
    <w:rsid w:val="00563098"/>
    <w:rsid w:val="00563B92"/>
    <w:rsid w:val="00563BC3"/>
    <w:rsid w:val="00564282"/>
    <w:rsid w:val="00564D26"/>
    <w:rsid w:val="005659B1"/>
    <w:rsid w:val="0056739D"/>
    <w:rsid w:val="00570BEE"/>
    <w:rsid w:val="005727E1"/>
    <w:rsid w:val="005729F6"/>
    <w:rsid w:val="00576888"/>
    <w:rsid w:val="005778C8"/>
    <w:rsid w:val="00580E5B"/>
    <w:rsid w:val="00582CF4"/>
    <w:rsid w:val="00584913"/>
    <w:rsid w:val="00584ED4"/>
    <w:rsid w:val="00585B50"/>
    <w:rsid w:val="00587BE7"/>
    <w:rsid w:val="00591C44"/>
    <w:rsid w:val="00593079"/>
    <w:rsid w:val="00597175"/>
    <w:rsid w:val="0059772A"/>
    <w:rsid w:val="005A10D1"/>
    <w:rsid w:val="005A1229"/>
    <w:rsid w:val="005A305B"/>
    <w:rsid w:val="005A3A97"/>
    <w:rsid w:val="005A3DE1"/>
    <w:rsid w:val="005A50B2"/>
    <w:rsid w:val="005A615F"/>
    <w:rsid w:val="005A6C6A"/>
    <w:rsid w:val="005A6CA9"/>
    <w:rsid w:val="005B04CD"/>
    <w:rsid w:val="005B0D14"/>
    <w:rsid w:val="005B1D58"/>
    <w:rsid w:val="005B1EB6"/>
    <w:rsid w:val="005B2C71"/>
    <w:rsid w:val="005B2EEA"/>
    <w:rsid w:val="005B44E3"/>
    <w:rsid w:val="005B4D7F"/>
    <w:rsid w:val="005B4EB8"/>
    <w:rsid w:val="005B55C3"/>
    <w:rsid w:val="005B6445"/>
    <w:rsid w:val="005B6724"/>
    <w:rsid w:val="005C1C2A"/>
    <w:rsid w:val="005C1E4C"/>
    <w:rsid w:val="005C237B"/>
    <w:rsid w:val="005C331A"/>
    <w:rsid w:val="005C4254"/>
    <w:rsid w:val="005C461B"/>
    <w:rsid w:val="005C5697"/>
    <w:rsid w:val="005C65F8"/>
    <w:rsid w:val="005C7FE3"/>
    <w:rsid w:val="005D1824"/>
    <w:rsid w:val="005D1EEE"/>
    <w:rsid w:val="005D2515"/>
    <w:rsid w:val="005D2E2B"/>
    <w:rsid w:val="005D349E"/>
    <w:rsid w:val="005D3AF0"/>
    <w:rsid w:val="005D4B79"/>
    <w:rsid w:val="005D550F"/>
    <w:rsid w:val="005D64E2"/>
    <w:rsid w:val="005D6FBD"/>
    <w:rsid w:val="005E1B5C"/>
    <w:rsid w:val="005E4789"/>
    <w:rsid w:val="005E6111"/>
    <w:rsid w:val="005E65BD"/>
    <w:rsid w:val="005F059C"/>
    <w:rsid w:val="005F06F9"/>
    <w:rsid w:val="005F0852"/>
    <w:rsid w:val="005F0CEA"/>
    <w:rsid w:val="005F11E5"/>
    <w:rsid w:val="005F1B06"/>
    <w:rsid w:val="005F22BD"/>
    <w:rsid w:val="005F5B49"/>
    <w:rsid w:val="005F7FB7"/>
    <w:rsid w:val="00601CEC"/>
    <w:rsid w:val="00605C24"/>
    <w:rsid w:val="00606D1F"/>
    <w:rsid w:val="00611B94"/>
    <w:rsid w:val="00611C68"/>
    <w:rsid w:val="006138E8"/>
    <w:rsid w:val="00614EEC"/>
    <w:rsid w:val="006204B8"/>
    <w:rsid w:val="006208DD"/>
    <w:rsid w:val="00621367"/>
    <w:rsid w:val="00621AE0"/>
    <w:rsid w:val="0062265E"/>
    <w:rsid w:val="00625E66"/>
    <w:rsid w:val="00626647"/>
    <w:rsid w:val="0063070A"/>
    <w:rsid w:val="0063276D"/>
    <w:rsid w:val="006335B1"/>
    <w:rsid w:val="00633C5F"/>
    <w:rsid w:val="00633D09"/>
    <w:rsid w:val="006368C6"/>
    <w:rsid w:val="00636ACC"/>
    <w:rsid w:val="00637734"/>
    <w:rsid w:val="006378AA"/>
    <w:rsid w:val="0064152F"/>
    <w:rsid w:val="00642B1B"/>
    <w:rsid w:val="00643882"/>
    <w:rsid w:val="006447A3"/>
    <w:rsid w:val="00645AA8"/>
    <w:rsid w:val="00646366"/>
    <w:rsid w:val="00646FAA"/>
    <w:rsid w:val="0064740E"/>
    <w:rsid w:val="00647EE7"/>
    <w:rsid w:val="00650B5D"/>
    <w:rsid w:val="00651FE5"/>
    <w:rsid w:val="0065439A"/>
    <w:rsid w:val="00654790"/>
    <w:rsid w:val="006555C3"/>
    <w:rsid w:val="00657D5B"/>
    <w:rsid w:val="00661680"/>
    <w:rsid w:val="00662F1F"/>
    <w:rsid w:val="00663A02"/>
    <w:rsid w:val="006650F4"/>
    <w:rsid w:val="0066548F"/>
    <w:rsid w:val="00665D7A"/>
    <w:rsid w:val="00665F19"/>
    <w:rsid w:val="00667FF6"/>
    <w:rsid w:val="006700AB"/>
    <w:rsid w:val="00670828"/>
    <w:rsid w:val="0067298B"/>
    <w:rsid w:val="0067323D"/>
    <w:rsid w:val="00673598"/>
    <w:rsid w:val="0067379D"/>
    <w:rsid w:val="0067504D"/>
    <w:rsid w:val="0067506D"/>
    <w:rsid w:val="00675462"/>
    <w:rsid w:val="00677970"/>
    <w:rsid w:val="00677E39"/>
    <w:rsid w:val="00680F3C"/>
    <w:rsid w:val="0068155C"/>
    <w:rsid w:val="00683332"/>
    <w:rsid w:val="00684080"/>
    <w:rsid w:val="00684389"/>
    <w:rsid w:val="00685050"/>
    <w:rsid w:val="00687773"/>
    <w:rsid w:val="006905F8"/>
    <w:rsid w:val="00690879"/>
    <w:rsid w:val="00691407"/>
    <w:rsid w:val="00691EB8"/>
    <w:rsid w:val="00692E3C"/>
    <w:rsid w:val="00693672"/>
    <w:rsid w:val="006959D8"/>
    <w:rsid w:val="006965D0"/>
    <w:rsid w:val="00697D7B"/>
    <w:rsid w:val="006A1461"/>
    <w:rsid w:val="006A1604"/>
    <w:rsid w:val="006A1CC9"/>
    <w:rsid w:val="006A2A99"/>
    <w:rsid w:val="006A37DC"/>
    <w:rsid w:val="006A3BAD"/>
    <w:rsid w:val="006A464B"/>
    <w:rsid w:val="006A4B0D"/>
    <w:rsid w:val="006A5149"/>
    <w:rsid w:val="006A5AB2"/>
    <w:rsid w:val="006A651D"/>
    <w:rsid w:val="006A79EC"/>
    <w:rsid w:val="006B048B"/>
    <w:rsid w:val="006B37E8"/>
    <w:rsid w:val="006B418C"/>
    <w:rsid w:val="006B7E5B"/>
    <w:rsid w:val="006C02C5"/>
    <w:rsid w:val="006C14CE"/>
    <w:rsid w:val="006C5A41"/>
    <w:rsid w:val="006C6C1E"/>
    <w:rsid w:val="006C70BF"/>
    <w:rsid w:val="006C714C"/>
    <w:rsid w:val="006C73F0"/>
    <w:rsid w:val="006D083B"/>
    <w:rsid w:val="006D1B1C"/>
    <w:rsid w:val="006D4220"/>
    <w:rsid w:val="006D5F25"/>
    <w:rsid w:val="006D61A4"/>
    <w:rsid w:val="006E0349"/>
    <w:rsid w:val="006E0877"/>
    <w:rsid w:val="006E13D9"/>
    <w:rsid w:val="006E15DE"/>
    <w:rsid w:val="006E1831"/>
    <w:rsid w:val="006E1964"/>
    <w:rsid w:val="006E1AC3"/>
    <w:rsid w:val="006E3FB3"/>
    <w:rsid w:val="006E4911"/>
    <w:rsid w:val="006E637D"/>
    <w:rsid w:val="006E69F7"/>
    <w:rsid w:val="006F0CF6"/>
    <w:rsid w:val="006F2DCD"/>
    <w:rsid w:val="006F32AD"/>
    <w:rsid w:val="006F4EE2"/>
    <w:rsid w:val="006F6145"/>
    <w:rsid w:val="006F62BF"/>
    <w:rsid w:val="006F64D7"/>
    <w:rsid w:val="006F6EB0"/>
    <w:rsid w:val="006F7CC1"/>
    <w:rsid w:val="007015EC"/>
    <w:rsid w:val="00701BD5"/>
    <w:rsid w:val="00704EEC"/>
    <w:rsid w:val="00705830"/>
    <w:rsid w:val="00705CFD"/>
    <w:rsid w:val="0070620B"/>
    <w:rsid w:val="00706AC1"/>
    <w:rsid w:val="00707C49"/>
    <w:rsid w:val="00707DEC"/>
    <w:rsid w:val="007108C4"/>
    <w:rsid w:val="00710B80"/>
    <w:rsid w:val="007111B7"/>
    <w:rsid w:val="00713E0F"/>
    <w:rsid w:val="00713EC6"/>
    <w:rsid w:val="00715626"/>
    <w:rsid w:val="00717D3B"/>
    <w:rsid w:val="00717EE4"/>
    <w:rsid w:val="0072042B"/>
    <w:rsid w:val="00720662"/>
    <w:rsid w:val="00720A87"/>
    <w:rsid w:val="0072112F"/>
    <w:rsid w:val="00721CED"/>
    <w:rsid w:val="007224FC"/>
    <w:rsid w:val="00722922"/>
    <w:rsid w:val="00722CEF"/>
    <w:rsid w:val="00723D9A"/>
    <w:rsid w:val="00725C2C"/>
    <w:rsid w:val="0072744E"/>
    <w:rsid w:val="00727DA3"/>
    <w:rsid w:val="00727F19"/>
    <w:rsid w:val="0073004D"/>
    <w:rsid w:val="00730558"/>
    <w:rsid w:val="0073075F"/>
    <w:rsid w:val="00730D56"/>
    <w:rsid w:val="00731011"/>
    <w:rsid w:val="007316F4"/>
    <w:rsid w:val="00732363"/>
    <w:rsid w:val="00732A5F"/>
    <w:rsid w:val="00732D48"/>
    <w:rsid w:val="00733268"/>
    <w:rsid w:val="00734151"/>
    <w:rsid w:val="007346FB"/>
    <w:rsid w:val="007347F4"/>
    <w:rsid w:val="00735031"/>
    <w:rsid w:val="00736702"/>
    <w:rsid w:val="00736AC3"/>
    <w:rsid w:val="00740575"/>
    <w:rsid w:val="00742B18"/>
    <w:rsid w:val="0074375B"/>
    <w:rsid w:val="0074404F"/>
    <w:rsid w:val="00744354"/>
    <w:rsid w:val="0074467E"/>
    <w:rsid w:val="00746CAB"/>
    <w:rsid w:val="0074708B"/>
    <w:rsid w:val="0075004D"/>
    <w:rsid w:val="00751501"/>
    <w:rsid w:val="00751830"/>
    <w:rsid w:val="00752798"/>
    <w:rsid w:val="00752979"/>
    <w:rsid w:val="00752C7A"/>
    <w:rsid w:val="00752F86"/>
    <w:rsid w:val="00755047"/>
    <w:rsid w:val="007555C0"/>
    <w:rsid w:val="00755906"/>
    <w:rsid w:val="00755D1A"/>
    <w:rsid w:val="007564A8"/>
    <w:rsid w:val="007573A8"/>
    <w:rsid w:val="007617A7"/>
    <w:rsid w:val="00763164"/>
    <w:rsid w:val="00763C17"/>
    <w:rsid w:val="00764527"/>
    <w:rsid w:val="00764DF8"/>
    <w:rsid w:val="007654DC"/>
    <w:rsid w:val="007665E7"/>
    <w:rsid w:val="00766D6B"/>
    <w:rsid w:val="00770367"/>
    <w:rsid w:val="007704D0"/>
    <w:rsid w:val="007750DB"/>
    <w:rsid w:val="00775BAF"/>
    <w:rsid w:val="007801F5"/>
    <w:rsid w:val="00781D0F"/>
    <w:rsid w:val="007827D6"/>
    <w:rsid w:val="00785D11"/>
    <w:rsid w:val="0078795D"/>
    <w:rsid w:val="00787F6F"/>
    <w:rsid w:val="007904AE"/>
    <w:rsid w:val="0079186C"/>
    <w:rsid w:val="00792B53"/>
    <w:rsid w:val="00793756"/>
    <w:rsid w:val="00793BFE"/>
    <w:rsid w:val="00796954"/>
    <w:rsid w:val="00796FE0"/>
    <w:rsid w:val="00797805"/>
    <w:rsid w:val="007A1378"/>
    <w:rsid w:val="007A3014"/>
    <w:rsid w:val="007A4377"/>
    <w:rsid w:val="007B1074"/>
    <w:rsid w:val="007B10B9"/>
    <w:rsid w:val="007B1869"/>
    <w:rsid w:val="007B29B8"/>
    <w:rsid w:val="007B32D5"/>
    <w:rsid w:val="007B3ADA"/>
    <w:rsid w:val="007B5AB8"/>
    <w:rsid w:val="007B73E4"/>
    <w:rsid w:val="007B764A"/>
    <w:rsid w:val="007B7E70"/>
    <w:rsid w:val="007C05A2"/>
    <w:rsid w:val="007C25C5"/>
    <w:rsid w:val="007C314B"/>
    <w:rsid w:val="007C7EA9"/>
    <w:rsid w:val="007D00AA"/>
    <w:rsid w:val="007D03DD"/>
    <w:rsid w:val="007D061D"/>
    <w:rsid w:val="007D10E6"/>
    <w:rsid w:val="007D1390"/>
    <w:rsid w:val="007D19E6"/>
    <w:rsid w:val="007D2413"/>
    <w:rsid w:val="007D4D69"/>
    <w:rsid w:val="007D51A4"/>
    <w:rsid w:val="007D578C"/>
    <w:rsid w:val="007D5B79"/>
    <w:rsid w:val="007D5FC4"/>
    <w:rsid w:val="007D6991"/>
    <w:rsid w:val="007E011F"/>
    <w:rsid w:val="007E2739"/>
    <w:rsid w:val="007E39FC"/>
    <w:rsid w:val="007E5C25"/>
    <w:rsid w:val="007E5D50"/>
    <w:rsid w:val="007E5DDF"/>
    <w:rsid w:val="007E6953"/>
    <w:rsid w:val="007E7C39"/>
    <w:rsid w:val="007F052A"/>
    <w:rsid w:val="007F1DA3"/>
    <w:rsid w:val="007F20B8"/>
    <w:rsid w:val="007F3513"/>
    <w:rsid w:val="007F3C91"/>
    <w:rsid w:val="007F4218"/>
    <w:rsid w:val="007F487F"/>
    <w:rsid w:val="007F4ED3"/>
    <w:rsid w:val="007F5549"/>
    <w:rsid w:val="008000AC"/>
    <w:rsid w:val="008004B5"/>
    <w:rsid w:val="00801E4B"/>
    <w:rsid w:val="00803729"/>
    <w:rsid w:val="00807354"/>
    <w:rsid w:val="00807462"/>
    <w:rsid w:val="00807903"/>
    <w:rsid w:val="008103B3"/>
    <w:rsid w:val="00810611"/>
    <w:rsid w:val="00810F62"/>
    <w:rsid w:val="00811FCC"/>
    <w:rsid w:val="00812A2A"/>
    <w:rsid w:val="008133DA"/>
    <w:rsid w:val="00813AB2"/>
    <w:rsid w:val="00814E06"/>
    <w:rsid w:val="008156B9"/>
    <w:rsid w:val="00817743"/>
    <w:rsid w:val="008225D4"/>
    <w:rsid w:val="008228F7"/>
    <w:rsid w:val="00822C88"/>
    <w:rsid w:val="00825F84"/>
    <w:rsid w:val="00826114"/>
    <w:rsid w:val="00826C3E"/>
    <w:rsid w:val="00827511"/>
    <w:rsid w:val="00827711"/>
    <w:rsid w:val="00827E8A"/>
    <w:rsid w:val="00830124"/>
    <w:rsid w:val="00830E1B"/>
    <w:rsid w:val="0083142A"/>
    <w:rsid w:val="00831F4A"/>
    <w:rsid w:val="00832280"/>
    <w:rsid w:val="00832E34"/>
    <w:rsid w:val="008330F8"/>
    <w:rsid w:val="00835B3A"/>
    <w:rsid w:val="00837A4C"/>
    <w:rsid w:val="00837C2E"/>
    <w:rsid w:val="00841117"/>
    <w:rsid w:val="008426DC"/>
    <w:rsid w:val="00843515"/>
    <w:rsid w:val="00844088"/>
    <w:rsid w:val="008449D0"/>
    <w:rsid w:val="00844E16"/>
    <w:rsid w:val="0085061F"/>
    <w:rsid w:val="00850934"/>
    <w:rsid w:val="00851605"/>
    <w:rsid w:val="0085269B"/>
    <w:rsid w:val="00856966"/>
    <w:rsid w:val="00860014"/>
    <w:rsid w:val="00860969"/>
    <w:rsid w:val="00860E69"/>
    <w:rsid w:val="00861E45"/>
    <w:rsid w:val="00862192"/>
    <w:rsid w:val="00864831"/>
    <w:rsid w:val="00864AD7"/>
    <w:rsid w:val="00865F92"/>
    <w:rsid w:val="00866238"/>
    <w:rsid w:val="00867F2F"/>
    <w:rsid w:val="008702F5"/>
    <w:rsid w:val="00871933"/>
    <w:rsid w:val="00873929"/>
    <w:rsid w:val="00874107"/>
    <w:rsid w:val="008741A9"/>
    <w:rsid w:val="00874422"/>
    <w:rsid w:val="008744B8"/>
    <w:rsid w:val="00874684"/>
    <w:rsid w:val="008748E6"/>
    <w:rsid w:val="00875864"/>
    <w:rsid w:val="00875BF1"/>
    <w:rsid w:val="00877424"/>
    <w:rsid w:val="00877D0A"/>
    <w:rsid w:val="0088002E"/>
    <w:rsid w:val="0088140E"/>
    <w:rsid w:val="00881879"/>
    <w:rsid w:val="0088191D"/>
    <w:rsid w:val="00881DCA"/>
    <w:rsid w:val="0088282A"/>
    <w:rsid w:val="00882A13"/>
    <w:rsid w:val="00882ABD"/>
    <w:rsid w:val="00883084"/>
    <w:rsid w:val="0088375B"/>
    <w:rsid w:val="0088424A"/>
    <w:rsid w:val="008843B8"/>
    <w:rsid w:val="00884BCA"/>
    <w:rsid w:val="00885623"/>
    <w:rsid w:val="00886D92"/>
    <w:rsid w:val="00887401"/>
    <w:rsid w:val="00890395"/>
    <w:rsid w:val="0089106C"/>
    <w:rsid w:val="008938ED"/>
    <w:rsid w:val="0089394B"/>
    <w:rsid w:val="00893A91"/>
    <w:rsid w:val="00894E43"/>
    <w:rsid w:val="00897396"/>
    <w:rsid w:val="008A008E"/>
    <w:rsid w:val="008A0421"/>
    <w:rsid w:val="008A207C"/>
    <w:rsid w:val="008A29A2"/>
    <w:rsid w:val="008A2C2B"/>
    <w:rsid w:val="008A75FF"/>
    <w:rsid w:val="008A7D26"/>
    <w:rsid w:val="008A7ED3"/>
    <w:rsid w:val="008B1261"/>
    <w:rsid w:val="008B29CE"/>
    <w:rsid w:val="008B2A03"/>
    <w:rsid w:val="008B311F"/>
    <w:rsid w:val="008B40C4"/>
    <w:rsid w:val="008B46BC"/>
    <w:rsid w:val="008B4937"/>
    <w:rsid w:val="008B53F8"/>
    <w:rsid w:val="008B7A33"/>
    <w:rsid w:val="008B7CA4"/>
    <w:rsid w:val="008C0397"/>
    <w:rsid w:val="008C259A"/>
    <w:rsid w:val="008C2937"/>
    <w:rsid w:val="008C4BDF"/>
    <w:rsid w:val="008C5239"/>
    <w:rsid w:val="008C6D9F"/>
    <w:rsid w:val="008D1808"/>
    <w:rsid w:val="008D2EA0"/>
    <w:rsid w:val="008D4DAE"/>
    <w:rsid w:val="008D50FD"/>
    <w:rsid w:val="008D518D"/>
    <w:rsid w:val="008D583D"/>
    <w:rsid w:val="008D5D96"/>
    <w:rsid w:val="008D6CB3"/>
    <w:rsid w:val="008E0719"/>
    <w:rsid w:val="008E2ABA"/>
    <w:rsid w:val="008E4299"/>
    <w:rsid w:val="008E5835"/>
    <w:rsid w:val="008E7CB5"/>
    <w:rsid w:val="008F2BBE"/>
    <w:rsid w:val="008F2ED5"/>
    <w:rsid w:val="008F3C63"/>
    <w:rsid w:val="008F48B6"/>
    <w:rsid w:val="008F62C2"/>
    <w:rsid w:val="008F6AA7"/>
    <w:rsid w:val="008F79E2"/>
    <w:rsid w:val="0090485C"/>
    <w:rsid w:val="00904A5E"/>
    <w:rsid w:val="0090532B"/>
    <w:rsid w:val="00907040"/>
    <w:rsid w:val="0091011E"/>
    <w:rsid w:val="00910FBF"/>
    <w:rsid w:val="0091216B"/>
    <w:rsid w:val="00912386"/>
    <w:rsid w:val="00914213"/>
    <w:rsid w:val="00914282"/>
    <w:rsid w:val="00915844"/>
    <w:rsid w:val="009163C8"/>
    <w:rsid w:val="00916658"/>
    <w:rsid w:val="0091672E"/>
    <w:rsid w:val="00916B4D"/>
    <w:rsid w:val="00920729"/>
    <w:rsid w:val="00921266"/>
    <w:rsid w:val="0092277C"/>
    <w:rsid w:val="00922780"/>
    <w:rsid w:val="009246EC"/>
    <w:rsid w:val="00930BC9"/>
    <w:rsid w:val="00930FB7"/>
    <w:rsid w:val="009325F4"/>
    <w:rsid w:val="00933221"/>
    <w:rsid w:val="00933EAE"/>
    <w:rsid w:val="00934B63"/>
    <w:rsid w:val="00934EBA"/>
    <w:rsid w:val="00934FC1"/>
    <w:rsid w:val="00935261"/>
    <w:rsid w:val="009352C2"/>
    <w:rsid w:val="0093555C"/>
    <w:rsid w:val="0093635E"/>
    <w:rsid w:val="00937E6D"/>
    <w:rsid w:val="009416F3"/>
    <w:rsid w:val="00943AE2"/>
    <w:rsid w:val="00944DB4"/>
    <w:rsid w:val="009452EF"/>
    <w:rsid w:val="0094690D"/>
    <w:rsid w:val="00946C25"/>
    <w:rsid w:val="00947214"/>
    <w:rsid w:val="00950056"/>
    <w:rsid w:val="009505C7"/>
    <w:rsid w:val="009508C9"/>
    <w:rsid w:val="00951AAD"/>
    <w:rsid w:val="00954C03"/>
    <w:rsid w:val="00954DCA"/>
    <w:rsid w:val="0095605A"/>
    <w:rsid w:val="009564A8"/>
    <w:rsid w:val="00956ADA"/>
    <w:rsid w:val="0095731F"/>
    <w:rsid w:val="00960E3C"/>
    <w:rsid w:val="00961B3C"/>
    <w:rsid w:val="00962EC0"/>
    <w:rsid w:val="00963982"/>
    <w:rsid w:val="00966EB3"/>
    <w:rsid w:val="00967908"/>
    <w:rsid w:val="00972AE4"/>
    <w:rsid w:val="0097436D"/>
    <w:rsid w:val="009749FB"/>
    <w:rsid w:val="0097564C"/>
    <w:rsid w:val="00975D3E"/>
    <w:rsid w:val="009815D8"/>
    <w:rsid w:val="00982078"/>
    <w:rsid w:val="00982535"/>
    <w:rsid w:val="00986F14"/>
    <w:rsid w:val="00987656"/>
    <w:rsid w:val="0099024F"/>
    <w:rsid w:val="0099034C"/>
    <w:rsid w:val="0099157D"/>
    <w:rsid w:val="00991F61"/>
    <w:rsid w:val="009927A9"/>
    <w:rsid w:val="009954EF"/>
    <w:rsid w:val="009957BE"/>
    <w:rsid w:val="0099797B"/>
    <w:rsid w:val="009979C0"/>
    <w:rsid w:val="00997C21"/>
    <w:rsid w:val="009A19DF"/>
    <w:rsid w:val="009A1CAE"/>
    <w:rsid w:val="009A20A1"/>
    <w:rsid w:val="009A3E7E"/>
    <w:rsid w:val="009A4399"/>
    <w:rsid w:val="009A458A"/>
    <w:rsid w:val="009A54A6"/>
    <w:rsid w:val="009A58D5"/>
    <w:rsid w:val="009A7563"/>
    <w:rsid w:val="009A785D"/>
    <w:rsid w:val="009B1191"/>
    <w:rsid w:val="009B129B"/>
    <w:rsid w:val="009B2118"/>
    <w:rsid w:val="009B22C6"/>
    <w:rsid w:val="009B3822"/>
    <w:rsid w:val="009B3E8F"/>
    <w:rsid w:val="009B5E3A"/>
    <w:rsid w:val="009B65CD"/>
    <w:rsid w:val="009B6BC4"/>
    <w:rsid w:val="009B7300"/>
    <w:rsid w:val="009C0370"/>
    <w:rsid w:val="009C0CAD"/>
    <w:rsid w:val="009C0DB0"/>
    <w:rsid w:val="009C103A"/>
    <w:rsid w:val="009C145B"/>
    <w:rsid w:val="009C1F84"/>
    <w:rsid w:val="009C22F2"/>
    <w:rsid w:val="009C246D"/>
    <w:rsid w:val="009C2C66"/>
    <w:rsid w:val="009C371D"/>
    <w:rsid w:val="009C4E74"/>
    <w:rsid w:val="009C530D"/>
    <w:rsid w:val="009C6774"/>
    <w:rsid w:val="009C7057"/>
    <w:rsid w:val="009D04C7"/>
    <w:rsid w:val="009D1DDB"/>
    <w:rsid w:val="009D2C5E"/>
    <w:rsid w:val="009D4AEB"/>
    <w:rsid w:val="009D6565"/>
    <w:rsid w:val="009D7560"/>
    <w:rsid w:val="009D7F89"/>
    <w:rsid w:val="009E031A"/>
    <w:rsid w:val="009E04DB"/>
    <w:rsid w:val="009E28DE"/>
    <w:rsid w:val="009E2943"/>
    <w:rsid w:val="009E2B09"/>
    <w:rsid w:val="009E2BD6"/>
    <w:rsid w:val="009E2EFE"/>
    <w:rsid w:val="009E4309"/>
    <w:rsid w:val="009E4DF6"/>
    <w:rsid w:val="009E4F8E"/>
    <w:rsid w:val="009E63BB"/>
    <w:rsid w:val="009E7934"/>
    <w:rsid w:val="009F0953"/>
    <w:rsid w:val="009F1345"/>
    <w:rsid w:val="009F23BD"/>
    <w:rsid w:val="009F2B8E"/>
    <w:rsid w:val="009F3E95"/>
    <w:rsid w:val="009F51BB"/>
    <w:rsid w:val="009F6688"/>
    <w:rsid w:val="009F7468"/>
    <w:rsid w:val="009F7C97"/>
    <w:rsid w:val="00A01431"/>
    <w:rsid w:val="00A035A2"/>
    <w:rsid w:val="00A035C3"/>
    <w:rsid w:val="00A03836"/>
    <w:rsid w:val="00A03A54"/>
    <w:rsid w:val="00A03D32"/>
    <w:rsid w:val="00A04007"/>
    <w:rsid w:val="00A05050"/>
    <w:rsid w:val="00A05464"/>
    <w:rsid w:val="00A05C84"/>
    <w:rsid w:val="00A07E98"/>
    <w:rsid w:val="00A100D3"/>
    <w:rsid w:val="00A10EEC"/>
    <w:rsid w:val="00A11700"/>
    <w:rsid w:val="00A11BD4"/>
    <w:rsid w:val="00A123EA"/>
    <w:rsid w:val="00A1286E"/>
    <w:rsid w:val="00A13057"/>
    <w:rsid w:val="00A136D6"/>
    <w:rsid w:val="00A1424D"/>
    <w:rsid w:val="00A160D1"/>
    <w:rsid w:val="00A16D56"/>
    <w:rsid w:val="00A17790"/>
    <w:rsid w:val="00A225F4"/>
    <w:rsid w:val="00A22C25"/>
    <w:rsid w:val="00A22C3C"/>
    <w:rsid w:val="00A233E7"/>
    <w:rsid w:val="00A243D9"/>
    <w:rsid w:val="00A26154"/>
    <w:rsid w:val="00A2618B"/>
    <w:rsid w:val="00A27163"/>
    <w:rsid w:val="00A2716C"/>
    <w:rsid w:val="00A27EE8"/>
    <w:rsid w:val="00A27F18"/>
    <w:rsid w:val="00A302BD"/>
    <w:rsid w:val="00A305B7"/>
    <w:rsid w:val="00A3123B"/>
    <w:rsid w:val="00A316EF"/>
    <w:rsid w:val="00A32B7A"/>
    <w:rsid w:val="00A338AF"/>
    <w:rsid w:val="00A33A7D"/>
    <w:rsid w:val="00A34059"/>
    <w:rsid w:val="00A34F94"/>
    <w:rsid w:val="00A3594D"/>
    <w:rsid w:val="00A36C45"/>
    <w:rsid w:val="00A425B1"/>
    <w:rsid w:val="00A42621"/>
    <w:rsid w:val="00A42B63"/>
    <w:rsid w:val="00A42FF7"/>
    <w:rsid w:val="00A43BF5"/>
    <w:rsid w:val="00A44ADB"/>
    <w:rsid w:val="00A451BA"/>
    <w:rsid w:val="00A45F0B"/>
    <w:rsid w:val="00A461CF"/>
    <w:rsid w:val="00A47582"/>
    <w:rsid w:val="00A47AEC"/>
    <w:rsid w:val="00A50561"/>
    <w:rsid w:val="00A52D9D"/>
    <w:rsid w:val="00A5336B"/>
    <w:rsid w:val="00A54737"/>
    <w:rsid w:val="00A54F6E"/>
    <w:rsid w:val="00A55008"/>
    <w:rsid w:val="00A55A0E"/>
    <w:rsid w:val="00A55B8E"/>
    <w:rsid w:val="00A560F9"/>
    <w:rsid w:val="00A564F1"/>
    <w:rsid w:val="00A567FF"/>
    <w:rsid w:val="00A56D46"/>
    <w:rsid w:val="00A5709F"/>
    <w:rsid w:val="00A57394"/>
    <w:rsid w:val="00A61F14"/>
    <w:rsid w:val="00A63613"/>
    <w:rsid w:val="00A63DB6"/>
    <w:rsid w:val="00A64B7F"/>
    <w:rsid w:val="00A650D2"/>
    <w:rsid w:val="00A65D9C"/>
    <w:rsid w:val="00A65F6B"/>
    <w:rsid w:val="00A66BCC"/>
    <w:rsid w:val="00A67622"/>
    <w:rsid w:val="00A7011B"/>
    <w:rsid w:val="00A70A43"/>
    <w:rsid w:val="00A70DA5"/>
    <w:rsid w:val="00A71948"/>
    <w:rsid w:val="00A72339"/>
    <w:rsid w:val="00A72D07"/>
    <w:rsid w:val="00A73095"/>
    <w:rsid w:val="00A75940"/>
    <w:rsid w:val="00A75AB7"/>
    <w:rsid w:val="00A76D58"/>
    <w:rsid w:val="00A77401"/>
    <w:rsid w:val="00A77998"/>
    <w:rsid w:val="00A77D35"/>
    <w:rsid w:val="00A77FE6"/>
    <w:rsid w:val="00A82E21"/>
    <w:rsid w:val="00A83A67"/>
    <w:rsid w:val="00A841F4"/>
    <w:rsid w:val="00A84522"/>
    <w:rsid w:val="00A8474D"/>
    <w:rsid w:val="00A848D8"/>
    <w:rsid w:val="00A85973"/>
    <w:rsid w:val="00A8687F"/>
    <w:rsid w:val="00A87017"/>
    <w:rsid w:val="00A870D6"/>
    <w:rsid w:val="00A877E5"/>
    <w:rsid w:val="00A91207"/>
    <w:rsid w:val="00A91D6D"/>
    <w:rsid w:val="00A927BB"/>
    <w:rsid w:val="00A92B04"/>
    <w:rsid w:val="00A94F40"/>
    <w:rsid w:val="00A95353"/>
    <w:rsid w:val="00A959D2"/>
    <w:rsid w:val="00A9741C"/>
    <w:rsid w:val="00AA20D0"/>
    <w:rsid w:val="00AA32B8"/>
    <w:rsid w:val="00AA3CB5"/>
    <w:rsid w:val="00AA7181"/>
    <w:rsid w:val="00AB0557"/>
    <w:rsid w:val="00AB0E74"/>
    <w:rsid w:val="00AB10F4"/>
    <w:rsid w:val="00AB1495"/>
    <w:rsid w:val="00AB15EE"/>
    <w:rsid w:val="00AB181E"/>
    <w:rsid w:val="00AB3047"/>
    <w:rsid w:val="00AB37C3"/>
    <w:rsid w:val="00AB3B5E"/>
    <w:rsid w:val="00AB52AC"/>
    <w:rsid w:val="00AB5528"/>
    <w:rsid w:val="00AB5B65"/>
    <w:rsid w:val="00AB62D2"/>
    <w:rsid w:val="00AC015A"/>
    <w:rsid w:val="00AC063C"/>
    <w:rsid w:val="00AC0AA6"/>
    <w:rsid w:val="00AC1CE0"/>
    <w:rsid w:val="00AC218E"/>
    <w:rsid w:val="00AC293D"/>
    <w:rsid w:val="00AC3A19"/>
    <w:rsid w:val="00AC4914"/>
    <w:rsid w:val="00AC713E"/>
    <w:rsid w:val="00AD3A6E"/>
    <w:rsid w:val="00AD428D"/>
    <w:rsid w:val="00AD4660"/>
    <w:rsid w:val="00AD476C"/>
    <w:rsid w:val="00AD5937"/>
    <w:rsid w:val="00AD5B74"/>
    <w:rsid w:val="00AD6A29"/>
    <w:rsid w:val="00AD6D74"/>
    <w:rsid w:val="00AE39A4"/>
    <w:rsid w:val="00AE3B98"/>
    <w:rsid w:val="00AE4128"/>
    <w:rsid w:val="00AE6003"/>
    <w:rsid w:val="00AE6C8F"/>
    <w:rsid w:val="00AF0DAD"/>
    <w:rsid w:val="00AF2217"/>
    <w:rsid w:val="00AF7034"/>
    <w:rsid w:val="00AF7E03"/>
    <w:rsid w:val="00B0025B"/>
    <w:rsid w:val="00B00542"/>
    <w:rsid w:val="00B020DC"/>
    <w:rsid w:val="00B046C4"/>
    <w:rsid w:val="00B04EE3"/>
    <w:rsid w:val="00B061D1"/>
    <w:rsid w:val="00B069AD"/>
    <w:rsid w:val="00B06F6A"/>
    <w:rsid w:val="00B07296"/>
    <w:rsid w:val="00B075A2"/>
    <w:rsid w:val="00B079F5"/>
    <w:rsid w:val="00B103D9"/>
    <w:rsid w:val="00B119E8"/>
    <w:rsid w:val="00B12662"/>
    <w:rsid w:val="00B12F04"/>
    <w:rsid w:val="00B13616"/>
    <w:rsid w:val="00B13A0C"/>
    <w:rsid w:val="00B145BC"/>
    <w:rsid w:val="00B14868"/>
    <w:rsid w:val="00B14BCF"/>
    <w:rsid w:val="00B14F62"/>
    <w:rsid w:val="00B1542E"/>
    <w:rsid w:val="00B20E44"/>
    <w:rsid w:val="00B213A9"/>
    <w:rsid w:val="00B22AB9"/>
    <w:rsid w:val="00B23859"/>
    <w:rsid w:val="00B23FD8"/>
    <w:rsid w:val="00B242D2"/>
    <w:rsid w:val="00B24ADF"/>
    <w:rsid w:val="00B2574D"/>
    <w:rsid w:val="00B25921"/>
    <w:rsid w:val="00B26857"/>
    <w:rsid w:val="00B27A3D"/>
    <w:rsid w:val="00B27EE4"/>
    <w:rsid w:val="00B303D1"/>
    <w:rsid w:val="00B33AD4"/>
    <w:rsid w:val="00B35B7F"/>
    <w:rsid w:val="00B406EC"/>
    <w:rsid w:val="00B422DA"/>
    <w:rsid w:val="00B42550"/>
    <w:rsid w:val="00B4274B"/>
    <w:rsid w:val="00B435FA"/>
    <w:rsid w:val="00B43ED4"/>
    <w:rsid w:val="00B44F33"/>
    <w:rsid w:val="00B45C41"/>
    <w:rsid w:val="00B47F55"/>
    <w:rsid w:val="00B47F79"/>
    <w:rsid w:val="00B504DD"/>
    <w:rsid w:val="00B5083B"/>
    <w:rsid w:val="00B509E2"/>
    <w:rsid w:val="00B518BC"/>
    <w:rsid w:val="00B522C5"/>
    <w:rsid w:val="00B53890"/>
    <w:rsid w:val="00B6242A"/>
    <w:rsid w:val="00B6359D"/>
    <w:rsid w:val="00B6395E"/>
    <w:rsid w:val="00B63AFB"/>
    <w:rsid w:val="00B64E3E"/>
    <w:rsid w:val="00B6515B"/>
    <w:rsid w:val="00B6557E"/>
    <w:rsid w:val="00B65783"/>
    <w:rsid w:val="00B658C9"/>
    <w:rsid w:val="00B66241"/>
    <w:rsid w:val="00B66E15"/>
    <w:rsid w:val="00B70181"/>
    <w:rsid w:val="00B7260F"/>
    <w:rsid w:val="00B72FF6"/>
    <w:rsid w:val="00B737CE"/>
    <w:rsid w:val="00B7600B"/>
    <w:rsid w:val="00B76CAC"/>
    <w:rsid w:val="00B81140"/>
    <w:rsid w:val="00B81524"/>
    <w:rsid w:val="00B81D17"/>
    <w:rsid w:val="00B820BA"/>
    <w:rsid w:val="00B834CD"/>
    <w:rsid w:val="00B841F6"/>
    <w:rsid w:val="00B84860"/>
    <w:rsid w:val="00B8702A"/>
    <w:rsid w:val="00B91005"/>
    <w:rsid w:val="00B9162A"/>
    <w:rsid w:val="00B9169B"/>
    <w:rsid w:val="00B919A9"/>
    <w:rsid w:val="00B92F68"/>
    <w:rsid w:val="00B94577"/>
    <w:rsid w:val="00B95B9F"/>
    <w:rsid w:val="00B963ED"/>
    <w:rsid w:val="00B96BE0"/>
    <w:rsid w:val="00B97640"/>
    <w:rsid w:val="00B97D35"/>
    <w:rsid w:val="00BA1847"/>
    <w:rsid w:val="00BA315D"/>
    <w:rsid w:val="00BA3CC0"/>
    <w:rsid w:val="00BA3DE8"/>
    <w:rsid w:val="00BA3F3F"/>
    <w:rsid w:val="00BA4A59"/>
    <w:rsid w:val="00BA65C9"/>
    <w:rsid w:val="00BA7F39"/>
    <w:rsid w:val="00BB0373"/>
    <w:rsid w:val="00BB037F"/>
    <w:rsid w:val="00BB050A"/>
    <w:rsid w:val="00BB20F4"/>
    <w:rsid w:val="00BB2194"/>
    <w:rsid w:val="00BB3152"/>
    <w:rsid w:val="00BB3256"/>
    <w:rsid w:val="00BB38E3"/>
    <w:rsid w:val="00BB3D3F"/>
    <w:rsid w:val="00BB3ED2"/>
    <w:rsid w:val="00BB47FD"/>
    <w:rsid w:val="00BB4936"/>
    <w:rsid w:val="00BB5392"/>
    <w:rsid w:val="00BB6423"/>
    <w:rsid w:val="00BB6FAF"/>
    <w:rsid w:val="00BC23BA"/>
    <w:rsid w:val="00BC2878"/>
    <w:rsid w:val="00BC381F"/>
    <w:rsid w:val="00BC6462"/>
    <w:rsid w:val="00BD114A"/>
    <w:rsid w:val="00BD11EE"/>
    <w:rsid w:val="00BD3F5B"/>
    <w:rsid w:val="00BD4FB0"/>
    <w:rsid w:val="00BD5481"/>
    <w:rsid w:val="00BD718E"/>
    <w:rsid w:val="00BD73B0"/>
    <w:rsid w:val="00BD7C2C"/>
    <w:rsid w:val="00BD7CBA"/>
    <w:rsid w:val="00BE0812"/>
    <w:rsid w:val="00BE18FF"/>
    <w:rsid w:val="00BE4527"/>
    <w:rsid w:val="00BE462F"/>
    <w:rsid w:val="00BE4798"/>
    <w:rsid w:val="00BE5297"/>
    <w:rsid w:val="00BE59BE"/>
    <w:rsid w:val="00BE717F"/>
    <w:rsid w:val="00BF14FD"/>
    <w:rsid w:val="00BF305E"/>
    <w:rsid w:val="00BF3F2E"/>
    <w:rsid w:val="00BF66B1"/>
    <w:rsid w:val="00BF69F7"/>
    <w:rsid w:val="00C019FB"/>
    <w:rsid w:val="00C040AB"/>
    <w:rsid w:val="00C04250"/>
    <w:rsid w:val="00C042B0"/>
    <w:rsid w:val="00C05B44"/>
    <w:rsid w:val="00C06520"/>
    <w:rsid w:val="00C06974"/>
    <w:rsid w:val="00C06F5D"/>
    <w:rsid w:val="00C07779"/>
    <w:rsid w:val="00C111A2"/>
    <w:rsid w:val="00C11456"/>
    <w:rsid w:val="00C1152A"/>
    <w:rsid w:val="00C11F6E"/>
    <w:rsid w:val="00C141B7"/>
    <w:rsid w:val="00C236AC"/>
    <w:rsid w:val="00C23E82"/>
    <w:rsid w:val="00C245BB"/>
    <w:rsid w:val="00C24B13"/>
    <w:rsid w:val="00C25727"/>
    <w:rsid w:val="00C2591D"/>
    <w:rsid w:val="00C25BE2"/>
    <w:rsid w:val="00C27CBF"/>
    <w:rsid w:val="00C3530D"/>
    <w:rsid w:val="00C40705"/>
    <w:rsid w:val="00C40B69"/>
    <w:rsid w:val="00C41A39"/>
    <w:rsid w:val="00C422D4"/>
    <w:rsid w:val="00C4331D"/>
    <w:rsid w:val="00C440F6"/>
    <w:rsid w:val="00C44575"/>
    <w:rsid w:val="00C455AE"/>
    <w:rsid w:val="00C45934"/>
    <w:rsid w:val="00C47424"/>
    <w:rsid w:val="00C47803"/>
    <w:rsid w:val="00C47C05"/>
    <w:rsid w:val="00C5087C"/>
    <w:rsid w:val="00C515C4"/>
    <w:rsid w:val="00C543A2"/>
    <w:rsid w:val="00C54467"/>
    <w:rsid w:val="00C54D60"/>
    <w:rsid w:val="00C55D92"/>
    <w:rsid w:val="00C55F84"/>
    <w:rsid w:val="00C563B6"/>
    <w:rsid w:val="00C565CF"/>
    <w:rsid w:val="00C60245"/>
    <w:rsid w:val="00C61E16"/>
    <w:rsid w:val="00C65DC0"/>
    <w:rsid w:val="00C65E05"/>
    <w:rsid w:val="00C66C97"/>
    <w:rsid w:val="00C67125"/>
    <w:rsid w:val="00C70755"/>
    <w:rsid w:val="00C7106B"/>
    <w:rsid w:val="00C71178"/>
    <w:rsid w:val="00C71E7E"/>
    <w:rsid w:val="00C73048"/>
    <w:rsid w:val="00C747E9"/>
    <w:rsid w:val="00C7489C"/>
    <w:rsid w:val="00C76C73"/>
    <w:rsid w:val="00C76C95"/>
    <w:rsid w:val="00C77254"/>
    <w:rsid w:val="00C7744A"/>
    <w:rsid w:val="00C8121C"/>
    <w:rsid w:val="00C819DB"/>
    <w:rsid w:val="00C84E2D"/>
    <w:rsid w:val="00C86608"/>
    <w:rsid w:val="00C86E65"/>
    <w:rsid w:val="00C90A47"/>
    <w:rsid w:val="00C90A6F"/>
    <w:rsid w:val="00C90D2A"/>
    <w:rsid w:val="00C910EF"/>
    <w:rsid w:val="00C915C0"/>
    <w:rsid w:val="00C93CD6"/>
    <w:rsid w:val="00C951FB"/>
    <w:rsid w:val="00C969DC"/>
    <w:rsid w:val="00CA28C1"/>
    <w:rsid w:val="00CA35D1"/>
    <w:rsid w:val="00CA38AE"/>
    <w:rsid w:val="00CA3A77"/>
    <w:rsid w:val="00CA4081"/>
    <w:rsid w:val="00CA564A"/>
    <w:rsid w:val="00CA6753"/>
    <w:rsid w:val="00CA7158"/>
    <w:rsid w:val="00CA7AC5"/>
    <w:rsid w:val="00CA7F87"/>
    <w:rsid w:val="00CB082E"/>
    <w:rsid w:val="00CB11FE"/>
    <w:rsid w:val="00CB1AA6"/>
    <w:rsid w:val="00CB1ABE"/>
    <w:rsid w:val="00CB33C8"/>
    <w:rsid w:val="00CB3F12"/>
    <w:rsid w:val="00CB6695"/>
    <w:rsid w:val="00CB6894"/>
    <w:rsid w:val="00CB79FF"/>
    <w:rsid w:val="00CC0BE3"/>
    <w:rsid w:val="00CC0D8B"/>
    <w:rsid w:val="00CC1FD7"/>
    <w:rsid w:val="00CC20A9"/>
    <w:rsid w:val="00CC21EF"/>
    <w:rsid w:val="00CC3B1E"/>
    <w:rsid w:val="00CC412B"/>
    <w:rsid w:val="00CC44E9"/>
    <w:rsid w:val="00CC4870"/>
    <w:rsid w:val="00CC608D"/>
    <w:rsid w:val="00CC6A24"/>
    <w:rsid w:val="00CC7CB0"/>
    <w:rsid w:val="00CD0907"/>
    <w:rsid w:val="00CD12D8"/>
    <w:rsid w:val="00CD236D"/>
    <w:rsid w:val="00CD26DF"/>
    <w:rsid w:val="00CD3275"/>
    <w:rsid w:val="00CD344D"/>
    <w:rsid w:val="00CD3749"/>
    <w:rsid w:val="00CD5852"/>
    <w:rsid w:val="00CD5CE0"/>
    <w:rsid w:val="00CD674B"/>
    <w:rsid w:val="00CD6E9E"/>
    <w:rsid w:val="00CE217E"/>
    <w:rsid w:val="00CE5C87"/>
    <w:rsid w:val="00CE6924"/>
    <w:rsid w:val="00CE71A3"/>
    <w:rsid w:val="00CE74CD"/>
    <w:rsid w:val="00CF0326"/>
    <w:rsid w:val="00CF0564"/>
    <w:rsid w:val="00CF0880"/>
    <w:rsid w:val="00CF0A42"/>
    <w:rsid w:val="00CF1369"/>
    <w:rsid w:val="00CF311E"/>
    <w:rsid w:val="00CF732B"/>
    <w:rsid w:val="00CF7863"/>
    <w:rsid w:val="00CF79CF"/>
    <w:rsid w:val="00D0067B"/>
    <w:rsid w:val="00D00F03"/>
    <w:rsid w:val="00D01E77"/>
    <w:rsid w:val="00D02AD3"/>
    <w:rsid w:val="00D0470C"/>
    <w:rsid w:val="00D05846"/>
    <w:rsid w:val="00D0764E"/>
    <w:rsid w:val="00D1174F"/>
    <w:rsid w:val="00D11869"/>
    <w:rsid w:val="00D12C46"/>
    <w:rsid w:val="00D133E0"/>
    <w:rsid w:val="00D13CEF"/>
    <w:rsid w:val="00D143D1"/>
    <w:rsid w:val="00D14651"/>
    <w:rsid w:val="00D158AE"/>
    <w:rsid w:val="00D15D1E"/>
    <w:rsid w:val="00D16643"/>
    <w:rsid w:val="00D16B61"/>
    <w:rsid w:val="00D16D5E"/>
    <w:rsid w:val="00D17E25"/>
    <w:rsid w:val="00D20AA2"/>
    <w:rsid w:val="00D20FCA"/>
    <w:rsid w:val="00D21491"/>
    <w:rsid w:val="00D2315E"/>
    <w:rsid w:val="00D2440C"/>
    <w:rsid w:val="00D24D65"/>
    <w:rsid w:val="00D25F53"/>
    <w:rsid w:val="00D31AFA"/>
    <w:rsid w:val="00D32739"/>
    <w:rsid w:val="00D3320E"/>
    <w:rsid w:val="00D34B21"/>
    <w:rsid w:val="00D35805"/>
    <w:rsid w:val="00D375BE"/>
    <w:rsid w:val="00D376B5"/>
    <w:rsid w:val="00D37D08"/>
    <w:rsid w:val="00D404A8"/>
    <w:rsid w:val="00D409FF"/>
    <w:rsid w:val="00D4104B"/>
    <w:rsid w:val="00D43122"/>
    <w:rsid w:val="00D43328"/>
    <w:rsid w:val="00D451F7"/>
    <w:rsid w:val="00D46691"/>
    <w:rsid w:val="00D47341"/>
    <w:rsid w:val="00D5007C"/>
    <w:rsid w:val="00D5077D"/>
    <w:rsid w:val="00D56A4E"/>
    <w:rsid w:val="00D57007"/>
    <w:rsid w:val="00D5706A"/>
    <w:rsid w:val="00D57381"/>
    <w:rsid w:val="00D57BB6"/>
    <w:rsid w:val="00D61BA5"/>
    <w:rsid w:val="00D62CED"/>
    <w:rsid w:val="00D646DD"/>
    <w:rsid w:val="00D65097"/>
    <w:rsid w:val="00D66D83"/>
    <w:rsid w:val="00D67862"/>
    <w:rsid w:val="00D678BF"/>
    <w:rsid w:val="00D67FA8"/>
    <w:rsid w:val="00D71106"/>
    <w:rsid w:val="00D7264E"/>
    <w:rsid w:val="00D7305B"/>
    <w:rsid w:val="00D74608"/>
    <w:rsid w:val="00D80883"/>
    <w:rsid w:val="00D8142C"/>
    <w:rsid w:val="00D81C0B"/>
    <w:rsid w:val="00D82B43"/>
    <w:rsid w:val="00D83C77"/>
    <w:rsid w:val="00D84975"/>
    <w:rsid w:val="00D84CEE"/>
    <w:rsid w:val="00D87D18"/>
    <w:rsid w:val="00D87F3A"/>
    <w:rsid w:val="00D90B77"/>
    <w:rsid w:val="00D915E9"/>
    <w:rsid w:val="00D92098"/>
    <w:rsid w:val="00D938C9"/>
    <w:rsid w:val="00D9798D"/>
    <w:rsid w:val="00DA07DD"/>
    <w:rsid w:val="00DA1CD2"/>
    <w:rsid w:val="00DA4A97"/>
    <w:rsid w:val="00DA6311"/>
    <w:rsid w:val="00DA7930"/>
    <w:rsid w:val="00DB00B7"/>
    <w:rsid w:val="00DB226E"/>
    <w:rsid w:val="00DB2BC0"/>
    <w:rsid w:val="00DB516B"/>
    <w:rsid w:val="00DB5460"/>
    <w:rsid w:val="00DB60D1"/>
    <w:rsid w:val="00DB6B86"/>
    <w:rsid w:val="00DB7208"/>
    <w:rsid w:val="00DB79B9"/>
    <w:rsid w:val="00DB7EE2"/>
    <w:rsid w:val="00DC086B"/>
    <w:rsid w:val="00DC0E77"/>
    <w:rsid w:val="00DC2B71"/>
    <w:rsid w:val="00DC3A81"/>
    <w:rsid w:val="00DC784F"/>
    <w:rsid w:val="00DD1D1C"/>
    <w:rsid w:val="00DD221B"/>
    <w:rsid w:val="00DD7A38"/>
    <w:rsid w:val="00DD7CD7"/>
    <w:rsid w:val="00DE1865"/>
    <w:rsid w:val="00DE1873"/>
    <w:rsid w:val="00DE2843"/>
    <w:rsid w:val="00DE3A79"/>
    <w:rsid w:val="00DE5145"/>
    <w:rsid w:val="00DE7BB3"/>
    <w:rsid w:val="00DF11F9"/>
    <w:rsid w:val="00DF1FFA"/>
    <w:rsid w:val="00DF2195"/>
    <w:rsid w:val="00DF2E0B"/>
    <w:rsid w:val="00DF392F"/>
    <w:rsid w:val="00DF39B0"/>
    <w:rsid w:val="00DF3A7C"/>
    <w:rsid w:val="00DF3ACD"/>
    <w:rsid w:val="00DF3B67"/>
    <w:rsid w:val="00DF3C2F"/>
    <w:rsid w:val="00DF3EA4"/>
    <w:rsid w:val="00DF56D1"/>
    <w:rsid w:val="00DF5AD4"/>
    <w:rsid w:val="00DF781C"/>
    <w:rsid w:val="00DF7DA8"/>
    <w:rsid w:val="00E004DA"/>
    <w:rsid w:val="00E00D8E"/>
    <w:rsid w:val="00E02BA4"/>
    <w:rsid w:val="00E03349"/>
    <w:rsid w:val="00E03B3E"/>
    <w:rsid w:val="00E04292"/>
    <w:rsid w:val="00E04557"/>
    <w:rsid w:val="00E051B8"/>
    <w:rsid w:val="00E05350"/>
    <w:rsid w:val="00E061B6"/>
    <w:rsid w:val="00E063E4"/>
    <w:rsid w:val="00E07A34"/>
    <w:rsid w:val="00E113EB"/>
    <w:rsid w:val="00E117DE"/>
    <w:rsid w:val="00E12005"/>
    <w:rsid w:val="00E1241A"/>
    <w:rsid w:val="00E134B7"/>
    <w:rsid w:val="00E15192"/>
    <w:rsid w:val="00E16062"/>
    <w:rsid w:val="00E16354"/>
    <w:rsid w:val="00E16C4B"/>
    <w:rsid w:val="00E17F46"/>
    <w:rsid w:val="00E201E8"/>
    <w:rsid w:val="00E21907"/>
    <w:rsid w:val="00E23886"/>
    <w:rsid w:val="00E242DB"/>
    <w:rsid w:val="00E243A3"/>
    <w:rsid w:val="00E26FF1"/>
    <w:rsid w:val="00E27338"/>
    <w:rsid w:val="00E30CBD"/>
    <w:rsid w:val="00E3209B"/>
    <w:rsid w:val="00E3295B"/>
    <w:rsid w:val="00E330D8"/>
    <w:rsid w:val="00E33639"/>
    <w:rsid w:val="00E34B98"/>
    <w:rsid w:val="00E34CC1"/>
    <w:rsid w:val="00E36C45"/>
    <w:rsid w:val="00E36CEA"/>
    <w:rsid w:val="00E400E2"/>
    <w:rsid w:val="00E412F9"/>
    <w:rsid w:val="00E414BF"/>
    <w:rsid w:val="00E42099"/>
    <w:rsid w:val="00E440FF"/>
    <w:rsid w:val="00E46193"/>
    <w:rsid w:val="00E467DE"/>
    <w:rsid w:val="00E50D87"/>
    <w:rsid w:val="00E51415"/>
    <w:rsid w:val="00E52160"/>
    <w:rsid w:val="00E540CE"/>
    <w:rsid w:val="00E54E89"/>
    <w:rsid w:val="00E56F7F"/>
    <w:rsid w:val="00E578A7"/>
    <w:rsid w:val="00E57F3D"/>
    <w:rsid w:val="00E607E5"/>
    <w:rsid w:val="00E62A6F"/>
    <w:rsid w:val="00E62AB4"/>
    <w:rsid w:val="00E62E04"/>
    <w:rsid w:val="00E634C6"/>
    <w:rsid w:val="00E678A5"/>
    <w:rsid w:val="00E67D54"/>
    <w:rsid w:val="00E71103"/>
    <w:rsid w:val="00E729AD"/>
    <w:rsid w:val="00E749F6"/>
    <w:rsid w:val="00E74A5D"/>
    <w:rsid w:val="00E755A8"/>
    <w:rsid w:val="00E775E7"/>
    <w:rsid w:val="00E80D8A"/>
    <w:rsid w:val="00E827FD"/>
    <w:rsid w:val="00E8301E"/>
    <w:rsid w:val="00E83977"/>
    <w:rsid w:val="00E85441"/>
    <w:rsid w:val="00E85835"/>
    <w:rsid w:val="00E86C4D"/>
    <w:rsid w:val="00E905E3"/>
    <w:rsid w:val="00E90BDA"/>
    <w:rsid w:val="00E97987"/>
    <w:rsid w:val="00EA04BA"/>
    <w:rsid w:val="00EA0E92"/>
    <w:rsid w:val="00EA2603"/>
    <w:rsid w:val="00EA27A6"/>
    <w:rsid w:val="00EA2BCE"/>
    <w:rsid w:val="00EA41DB"/>
    <w:rsid w:val="00EA4FAD"/>
    <w:rsid w:val="00EA7838"/>
    <w:rsid w:val="00EB01A1"/>
    <w:rsid w:val="00EB0D95"/>
    <w:rsid w:val="00EB3104"/>
    <w:rsid w:val="00EB4023"/>
    <w:rsid w:val="00EB59D7"/>
    <w:rsid w:val="00EB6A31"/>
    <w:rsid w:val="00EC08BB"/>
    <w:rsid w:val="00EC0A0A"/>
    <w:rsid w:val="00EC2497"/>
    <w:rsid w:val="00EC3DDC"/>
    <w:rsid w:val="00EC4EC6"/>
    <w:rsid w:val="00EC4F52"/>
    <w:rsid w:val="00EC7B7E"/>
    <w:rsid w:val="00EC7F0B"/>
    <w:rsid w:val="00ED0177"/>
    <w:rsid w:val="00ED1393"/>
    <w:rsid w:val="00ED1B3A"/>
    <w:rsid w:val="00ED1E6B"/>
    <w:rsid w:val="00ED1EFA"/>
    <w:rsid w:val="00ED2235"/>
    <w:rsid w:val="00ED35D0"/>
    <w:rsid w:val="00ED37D1"/>
    <w:rsid w:val="00ED385A"/>
    <w:rsid w:val="00ED56FE"/>
    <w:rsid w:val="00ED65AF"/>
    <w:rsid w:val="00ED78D6"/>
    <w:rsid w:val="00ED7A6A"/>
    <w:rsid w:val="00ED7CF3"/>
    <w:rsid w:val="00EE040C"/>
    <w:rsid w:val="00EE1EF0"/>
    <w:rsid w:val="00EE4017"/>
    <w:rsid w:val="00EE4DBF"/>
    <w:rsid w:val="00EE5C83"/>
    <w:rsid w:val="00EE7DF0"/>
    <w:rsid w:val="00EF00A0"/>
    <w:rsid w:val="00EF0384"/>
    <w:rsid w:val="00EF15DA"/>
    <w:rsid w:val="00EF19B7"/>
    <w:rsid w:val="00EF2414"/>
    <w:rsid w:val="00EF322A"/>
    <w:rsid w:val="00EF3913"/>
    <w:rsid w:val="00EF437F"/>
    <w:rsid w:val="00EF47E7"/>
    <w:rsid w:val="00EF55E6"/>
    <w:rsid w:val="00EF6159"/>
    <w:rsid w:val="00F0051B"/>
    <w:rsid w:val="00F007FF"/>
    <w:rsid w:val="00F02BF8"/>
    <w:rsid w:val="00F03900"/>
    <w:rsid w:val="00F04282"/>
    <w:rsid w:val="00F05D4B"/>
    <w:rsid w:val="00F064BF"/>
    <w:rsid w:val="00F066A8"/>
    <w:rsid w:val="00F07760"/>
    <w:rsid w:val="00F109E2"/>
    <w:rsid w:val="00F11395"/>
    <w:rsid w:val="00F11647"/>
    <w:rsid w:val="00F119FF"/>
    <w:rsid w:val="00F1344A"/>
    <w:rsid w:val="00F148F2"/>
    <w:rsid w:val="00F15022"/>
    <w:rsid w:val="00F150EB"/>
    <w:rsid w:val="00F158D8"/>
    <w:rsid w:val="00F16025"/>
    <w:rsid w:val="00F175E9"/>
    <w:rsid w:val="00F21129"/>
    <w:rsid w:val="00F21F8B"/>
    <w:rsid w:val="00F22075"/>
    <w:rsid w:val="00F22B89"/>
    <w:rsid w:val="00F22E5A"/>
    <w:rsid w:val="00F23674"/>
    <w:rsid w:val="00F262CB"/>
    <w:rsid w:val="00F2691C"/>
    <w:rsid w:val="00F305D5"/>
    <w:rsid w:val="00F31085"/>
    <w:rsid w:val="00F31BC8"/>
    <w:rsid w:val="00F31E53"/>
    <w:rsid w:val="00F33427"/>
    <w:rsid w:val="00F3353D"/>
    <w:rsid w:val="00F33862"/>
    <w:rsid w:val="00F34904"/>
    <w:rsid w:val="00F34E92"/>
    <w:rsid w:val="00F359E8"/>
    <w:rsid w:val="00F35B01"/>
    <w:rsid w:val="00F41767"/>
    <w:rsid w:val="00F4292E"/>
    <w:rsid w:val="00F44168"/>
    <w:rsid w:val="00F46E8C"/>
    <w:rsid w:val="00F5057E"/>
    <w:rsid w:val="00F50768"/>
    <w:rsid w:val="00F50B80"/>
    <w:rsid w:val="00F50ECE"/>
    <w:rsid w:val="00F5378E"/>
    <w:rsid w:val="00F5554C"/>
    <w:rsid w:val="00F61B70"/>
    <w:rsid w:val="00F61D41"/>
    <w:rsid w:val="00F63357"/>
    <w:rsid w:val="00F646EA"/>
    <w:rsid w:val="00F64A3A"/>
    <w:rsid w:val="00F64AF0"/>
    <w:rsid w:val="00F65EA1"/>
    <w:rsid w:val="00F66595"/>
    <w:rsid w:val="00F667CD"/>
    <w:rsid w:val="00F66947"/>
    <w:rsid w:val="00F703F7"/>
    <w:rsid w:val="00F70482"/>
    <w:rsid w:val="00F71E02"/>
    <w:rsid w:val="00F71E5B"/>
    <w:rsid w:val="00F736A0"/>
    <w:rsid w:val="00F736F7"/>
    <w:rsid w:val="00F73D1D"/>
    <w:rsid w:val="00F73F02"/>
    <w:rsid w:val="00F7493C"/>
    <w:rsid w:val="00F75861"/>
    <w:rsid w:val="00F76C30"/>
    <w:rsid w:val="00F80216"/>
    <w:rsid w:val="00F809F2"/>
    <w:rsid w:val="00F815A0"/>
    <w:rsid w:val="00F81795"/>
    <w:rsid w:val="00F83B77"/>
    <w:rsid w:val="00F84009"/>
    <w:rsid w:val="00F84903"/>
    <w:rsid w:val="00F84B6C"/>
    <w:rsid w:val="00F91413"/>
    <w:rsid w:val="00F91422"/>
    <w:rsid w:val="00F91D62"/>
    <w:rsid w:val="00F91F28"/>
    <w:rsid w:val="00F92332"/>
    <w:rsid w:val="00F93FA4"/>
    <w:rsid w:val="00F94C68"/>
    <w:rsid w:val="00F96340"/>
    <w:rsid w:val="00F96502"/>
    <w:rsid w:val="00F96F15"/>
    <w:rsid w:val="00FA069D"/>
    <w:rsid w:val="00FA0FA9"/>
    <w:rsid w:val="00FA1926"/>
    <w:rsid w:val="00FA21F2"/>
    <w:rsid w:val="00FA24C2"/>
    <w:rsid w:val="00FA2770"/>
    <w:rsid w:val="00FA2E71"/>
    <w:rsid w:val="00FA471D"/>
    <w:rsid w:val="00FA5218"/>
    <w:rsid w:val="00FA5359"/>
    <w:rsid w:val="00FA5A4D"/>
    <w:rsid w:val="00FA6392"/>
    <w:rsid w:val="00FA68A5"/>
    <w:rsid w:val="00FA7125"/>
    <w:rsid w:val="00FB01FD"/>
    <w:rsid w:val="00FB0C1E"/>
    <w:rsid w:val="00FB2D4F"/>
    <w:rsid w:val="00FB35F7"/>
    <w:rsid w:val="00FB41E3"/>
    <w:rsid w:val="00FB49E0"/>
    <w:rsid w:val="00FB51C0"/>
    <w:rsid w:val="00FB6A9A"/>
    <w:rsid w:val="00FB6D0D"/>
    <w:rsid w:val="00FB77D8"/>
    <w:rsid w:val="00FB7940"/>
    <w:rsid w:val="00FC06B6"/>
    <w:rsid w:val="00FC1282"/>
    <w:rsid w:val="00FC2D9C"/>
    <w:rsid w:val="00FC302D"/>
    <w:rsid w:val="00FC5154"/>
    <w:rsid w:val="00FD02CB"/>
    <w:rsid w:val="00FD0D8A"/>
    <w:rsid w:val="00FD11E8"/>
    <w:rsid w:val="00FD22E2"/>
    <w:rsid w:val="00FD335F"/>
    <w:rsid w:val="00FD4334"/>
    <w:rsid w:val="00FD56B5"/>
    <w:rsid w:val="00FD6629"/>
    <w:rsid w:val="00FD6B8C"/>
    <w:rsid w:val="00FD7B28"/>
    <w:rsid w:val="00FE0F04"/>
    <w:rsid w:val="00FE1128"/>
    <w:rsid w:val="00FE397B"/>
    <w:rsid w:val="00FE3F8E"/>
    <w:rsid w:val="00FE523E"/>
    <w:rsid w:val="00FE5C08"/>
    <w:rsid w:val="00FE5F34"/>
    <w:rsid w:val="00FE68CE"/>
    <w:rsid w:val="00FF0392"/>
    <w:rsid w:val="00FF189D"/>
    <w:rsid w:val="00FF1AA2"/>
    <w:rsid w:val="00FF1EF3"/>
    <w:rsid w:val="00FF203A"/>
    <w:rsid w:val="00FF283B"/>
    <w:rsid w:val="00FF3107"/>
    <w:rsid w:val="00FF3230"/>
    <w:rsid w:val="00FF4F0C"/>
    <w:rsid w:val="00FF6132"/>
    <w:rsid w:val="00FF6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E1FA7"/>
  <w15:docId w15:val="{715F2793-AD8E-4C9A-9329-3125A8CD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987"/>
    <w:rPr>
      <w:sz w:val="20"/>
      <w:szCs w:val="20"/>
    </w:rPr>
  </w:style>
  <w:style w:type="paragraph" w:styleId="1">
    <w:name w:val="heading 1"/>
    <w:basedOn w:val="a"/>
    <w:next w:val="a"/>
    <w:link w:val="10"/>
    <w:qFormat/>
    <w:rsid w:val="009B5E3A"/>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bCs/>
      <w:caps/>
      <w:color w:val="FFFFFF" w:themeColor="background1"/>
      <w:spacing w:val="15"/>
      <w:sz w:val="22"/>
      <w:szCs w:val="22"/>
    </w:rPr>
  </w:style>
  <w:style w:type="paragraph" w:styleId="2">
    <w:name w:val="heading 2"/>
    <w:basedOn w:val="a"/>
    <w:next w:val="a"/>
    <w:link w:val="20"/>
    <w:unhideWhenUsed/>
    <w:qFormat/>
    <w:rsid w:val="009B5E3A"/>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 w:val="22"/>
      <w:szCs w:val="22"/>
    </w:rPr>
  </w:style>
  <w:style w:type="paragraph" w:styleId="3">
    <w:name w:val="heading 3"/>
    <w:basedOn w:val="a"/>
    <w:next w:val="a"/>
    <w:link w:val="30"/>
    <w:unhideWhenUsed/>
    <w:qFormat/>
    <w:rsid w:val="009B5E3A"/>
    <w:pPr>
      <w:pBdr>
        <w:top w:val="single" w:sz="6" w:space="2" w:color="0F6FC6" w:themeColor="accent1"/>
        <w:left w:val="single" w:sz="6" w:space="2" w:color="0F6FC6" w:themeColor="accent1"/>
      </w:pBdr>
      <w:spacing w:before="300" w:after="0"/>
      <w:outlineLvl w:val="2"/>
    </w:pPr>
    <w:rPr>
      <w:caps/>
      <w:color w:val="073662" w:themeColor="accent1" w:themeShade="7F"/>
      <w:spacing w:val="15"/>
      <w:sz w:val="22"/>
      <w:szCs w:val="22"/>
    </w:rPr>
  </w:style>
  <w:style w:type="paragraph" w:styleId="4">
    <w:name w:val="heading 4"/>
    <w:basedOn w:val="a"/>
    <w:next w:val="a"/>
    <w:link w:val="40"/>
    <w:uiPriority w:val="9"/>
    <w:unhideWhenUsed/>
    <w:qFormat/>
    <w:rsid w:val="009B5E3A"/>
    <w:pPr>
      <w:pBdr>
        <w:top w:val="dotted" w:sz="6" w:space="2" w:color="0F6FC6" w:themeColor="accent1"/>
        <w:left w:val="dotted" w:sz="6" w:space="2" w:color="0F6FC6" w:themeColor="accent1"/>
      </w:pBdr>
      <w:spacing w:before="300" w:after="0"/>
      <w:outlineLvl w:val="3"/>
    </w:pPr>
    <w:rPr>
      <w:caps/>
      <w:color w:val="0B5294" w:themeColor="accent1" w:themeShade="BF"/>
      <w:spacing w:val="10"/>
      <w:sz w:val="22"/>
      <w:szCs w:val="22"/>
    </w:rPr>
  </w:style>
  <w:style w:type="paragraph" w:styleId="5">
    <w:name w:val="heading 5"/>
    <w:basedOn w:val="a"/>
    <w:next w:val="a"/>
    <w:link w:val="50"/>
    <w:uiPriority w:val="9"/>
    <w:unhideWhenUsed/>
    <w:qFormat/>
    <w:rsid w:val="009B5E3A"/>
    <w:pPr>
      <w:pBdr>
        <w:bottom w:val="single" w:sz="6" w:space="1" w:color="0F6FC6" w:themeColor="accent1"/>
      </w:pBdr>
      <w:spacing w:before="300" w:after="0"/>
      <w:outlineLvl w:val="4"/>
    </w:pPr>
    <w:rPr>
      <w:caps/>
      <w:color w:val="0B5294" w:themeColor="accent1" w:themeShade="BF"/>
      <w:spacing w:val="10"/>
      <w:sz w:val="22"/>
      <w:szCs w:val="22"/>
    </w:rPr>
  </w:style>
  <w:style w:type="paragraph" w:styleId="6">
    <w:name w:val="heading 6"/>
    <w:basedOn w:val="a"/>
    <w:next w:val="a"/>
    <w:link w:val="60"/>
    <w:uiPriority w:val="9"/>
    <w:unhideWhenUsed/>
    <w:qFormat/>
    <w:rsid w:val="009B5E3A"/>
    <w:pPr>
      <w:pBdr>
        <w:bottom w:val="dotted" w:sz="6" w:space="1" w:color="0F6FC6" w:themeColor="accent1"/>
      </w:pBdr>
      <w:spacing w:before="300" w:after="0"/>
      <w:outlineLvl w:val="5"/>
    </w:pPr>
    <w:rPr>
      <w:caps/>
      <w:color w:val="0B5294" w:themeColor="accent1" w:themeShade="BF"/>
      <w:spacing w:val="10"/>
      <w:sz w:val="22"/>
      <w:szCs w:val="22"/>
    </w:rPr>
  </w:style>
  <w:style w:type="paragraph" w:styleId="7">
    <w:name w:val="heading 7"/>
    <w:basedOn w:val="a"/>
    <w:next w:val="a"/>
    <w:link w:val="70"/>
    <w:uiPriority w:val="9"/>
    <w:unhideWhenUsed/>
    <w:qFormat/>
    <w:rsid w:val="009B5E3A"/>
    <w:pPr>
      <w:spacing w:before="300" w:after="0"/>
      <w:outlineLvl w:val="6"/>
    </w:pPr>
    <w:rPr>
      <w:caps/>
      <w:color w:val="0B5294" w:themeColor="accent1" w:themeShade="BF"/>
      <w:spacing w:val="10"/>
      <w:sz w:val="22"/>
      <w:szCs w:val="22"/>
    </w:rPr>
  </w:style>
  <w:style w:type="paragraph" w:styleId="8">
    <w:name w:val="heading 8"/>
    <w:basedOn w:val="a"/>
    <w:next w:val="a"/>
    <w:link w:val="80"/>
    <w:uiPriority w:val="9"/>
    <w:unhideWhenUsed/>
    <w:qFormat/>
    <w:rsid w:val="009B5E3A"/>
    <w:pPr>
      <w:spacing w:before="300" w:after="0"/>
      <w:outlineLvl w:val="7"/>
    </w:pPr>
    <w:rPr>
      <w:caps/>
      <w:spacing w:val="10"/>
      <w:sz w:val="18"/>
      <w:szCs w:val="18"/>
    </w:rPr>
  </w:style>
  <w:style w:type="paragraph" w:styleId="9">
    <w:name w:val="heading 9"/>
    <w:basedOn w:val="a"/>
    <w:next w:val="a"/>
    <w:link w:val="90"/>
    <w:uiPriority w:val="9"/>
    <w:unhideWhenUsed/>
    <w:qFormat/>
    <w:rsid w:val="009B5E3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9B5E3A"/>
    <w:pPr>
      <w:spacing w:before="0" w:after="0" w:line="240" w:lineRule="auto"/>
    </w:pPr>
  </w:style>
  <w:style w:type="character" w:customStyle="1" w:styleId="rvts0">
    <w:name w:val="rvts0"/>
    <w:uiPriority w:val="99"/>
    <w:rsid w:val="005149E9"/>
    <w:rPr>
      <w:rFonts w:cs="Times New Roman"/>
    </w:rPr>
  </w:style>
  <w:style w:type="paragraph" w:customStyle="1" w:styleId="rvps2">
    <w:name w:val="rvps2"/>
    <w:basedOn w:val="a"/>
    <w:uiPriority w:val="99"/>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uiPriority w:val="99"/>
    <w:rsid w:val="009D7560"/>
    <w:pPr>
      <w:spacing w:after="0"/>
    </w:pPr>
    <w:rPr>
      <w:rFonts w:ascii="Arial" w:eastAsia="Arial" w:hAnsi="Arial" w:cs="Arial"/>
      <w:color w:val="000000"/>
      <w:lang w:val="ru-RU" w:eastAsia="zh-CN"/>
    </w:rPr>
  </w:style>
  <w:style w:type="table" w:styleId="a5">
    <w:name w:val="Table Grid"/>
    <w:basedOn w:val="a1"/>
    <w:uiPriority w:val="59"/>
    <w:rsid w:val="002238F7"/>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style>
  <w:style w:type="paragraph" w:styleId="a6">
    <w:name w:val="List Paragraph"/>
    <w:basedOn w:val="a"/>
    <w:uiPriority w:val="34"/>
    <w:qFormat/>
    <w:rsid w:val="009B5E3A"/>
    <w:pPr>
      <w:ind w:left="720"/>
      <w:contextualSpacing/>
    </w:pPr>
  </w:style>
  <w:style w:type="paragraph" w:styleId="a7">
    <w:name w:val="Normal (Web)"/>
    <w:basedOn w:val="a"/>
    <w:link w:val="a8"/>
    <w:uiPriority w:val="99"/>
    <w:unhideWhenUsed/>
    <w:rsid w:val="0083142A"/>
    <w:pPr>
      <w:spacing w:before="100" w:beforeAutospacing="1" w:after="100" w:afterAutospacing="1" w:line="240" w:lineRule="auto"/>
    </w:pPr>
    <w:rPr>
      <w:sz w:val="24"/>
      <w:szCs w:val="24"/>
      <w:lang w:val="ru-RU" w:eastAsia="ru-RU"/>
    </w:rPr>
  </w:style>
  <w:style w:type="paragraph" w:customStyle="1" w:styleId="Iauiue1">
    <w:name w:val="Iau?iue1"/>
    <w:uiPriority w:val="99"/>
    <w:rsid w:val="0083142A"/>
    <w:pPr>
      <w:spacing w:after="0" w:line="240" w:lineRule="auto"/>
    </w:pPr>
    <w:rPr>
      <w:rFonts w:ascii="Times New Roman" w:eastAsia="Times New Roman" w:hAnsi="Times New Roman" w:cs="Times New Roman"/>
      <w:sz w:val="20"/>
      <w:szCs w:val="20"/>
      <w:lang w:val="en-US" w:eastAsia="ru-RU"/>
    </w:rPr>
  </w:style>
  <w:style w:type="character" w:styleId="a9">
    <w:name w:val="Emphasis"/>
    <w:qFormat/>
    <w:rsid w:val="009B5E3A"/>
    <w:rPr>
      <w:caps/>
      <w:color w:val="073662" w:themeColor="accent1" w:themeShade="7F"/>
      <w:spacing w:val="5"/>
    </w:rPr>
  </w:style>
  <w:style w:type="character" w:customStyle="1" w:styleId="apple-converted-space">
    <w:name w:val="apple-converted-space"/>
    <w:basedOn w:val="a0"/>
    <w:rsid w:val="003D7A8F"/>
  </w:style>
  <w:style w:type="character" w:customStyle="1" w:styleId="10">
    <w:name w:val="Заголовок 1 Знак"/>
    <w:basedOn w:val="a0"/>
    <w:link w:val="1"/>
    <w:uiPriority w:val="99"/>
    <w:rsid w:val="009B5E3A"/>
    <w:rPr>
      <w:b/>
      <w:bCs/>
      <w:caps/>
      <w:color w:val="FFFFFF" w:themeColor="background1"/>
      <w:spacing w:val="15"/>
      <w:shd w:val="clear" w:color="auto" w:fill="0F6FC6" w:themeFill="accent1"/>
    </w:rPr>
  </w:style>
  <w:style w:type="character" w:customStyle="1" w:styleId="60">
    <w:name w:val="Заголовок 6 Знак"/>
    <w:basedOn w:val="a0"/>
    <w:link w:val="6"/>
    <w:uiPriority w:val="9"/>
    <w:rsid w:val="009B5E3A"/>
    <w:rPr>
      <w:caps/>
      <w:color w:val="0B5294" w:themeColor="accent1" w:themeShade="BF"/>
      <w:spacing w:val="10"/>
    </w:rPr>
  </w:style>
  <w:style w:type="character" w:customStyle="1" w:styleId="hps">
    <w:name w:val="hps"/>
    <w:rsid w:val="00FA6392"/>
    <w:rPr>
      <w:rFonts w:cs="Times New Roman"/>
    </w:rPr>
  </w:style>
  <w:style w:type="character" w:styleId="aa">
    <w:name w:val="Hyperlink"/>
    <w:rsid w:val="00FA6392"/>
    <w:rPr>
      <w:rFonts w:cs="Times New Roman"/>
      <w:color w:val="0000FF"/>
      <w:u w:val="single"/>
    </w:rPr>
  </w:style>
  <w:style w:type="paragraph" w:styleId="ab">
    <w:name w:val="header"/>
    <w:basedOn w:val="a"/>
    <w:link w:val="ac"/>
    <w:rsid w:val="00FA6392"/>
    <w:pPr>
      <w:tabs>
        <w:tab w:val="center" w:pos="4819"/>
        <w:tab w:val="right" w:pos="9639"/>
      </w:tabs>
      <w:spacing w:after="0" w:line="240" w:lineRule="auto"/>
    </w:pPr>
    <w:rPr>
      <w:rFonts w:ascii="Calibri" w:hAnsi="Calibri"/>
      <w:sz w:val="22"/>
      <w:lang w:val="ru-RU" w:eastAsia="ru-RU"/>
    </w:rPr>
  </w:style>
  <w:style w:type="character" w:customStyle="1" w:styleId="ac">
    <w:name w:val="Верхний колонтитул Знак"/>
    <w:basedOn w:val="a0"/>
    <w:link w:val="ab"/>
    <w:uiPriority w:val="99"/>
    <w:rsid w:val="00FA6392"/>
    <w:rPr>
      <w:rFonts w:ascii="Calibri" w:eastAsia="Times New Roman" w:hAnsi="Calibri" w:cs="Times New Roman"/>
      <w:lang w:val="ru-RU" w:eastAsia="ru-RU"/>
    </w:rPr>
  </w:style>
  <w:style w:type="paragraph" w:styleId="ad">
    <w:name w:val="footer"/>
    <w:basedOn w:val="a"/>
    <w:link w:val="ae"/>
    <w:rsid w:val="00FA6392"/>
    <w:pPr>
      <w:tabs>
        <w:tab w:val="center" w:pos="4819"/>
        <w:tab w:val="right" w:pos="9639"/>
      </w:tabs>
      <w:spacing w:after="0" w:line="240" w:lineRule="auto"/>
    </w:pPr>
    <w:rPr>
      <w:rFonts w:ascii="Calibri" w:hAnsi="Calibri"/>
      <w:sz w:val="22"/>
      <w:lang w:val="ru-RU" w:eastAsia="ru-RU"/>
    </w:rPr>
  </w:style>
  <w:style w:type="character" w:customStyle="1" w:styleId="ae">
    <w:name w:val="Нижний колонтитул Знак"/>
    <w:basedOn w:val="a0"/>
    <w:link w:val="ad"/>
    <w:uiPriority w:val="99"/>
    <w:rsid w:val="00FA6392"/>
    <w:rPr>
      <w:rFonts w:ascii="Calibri" w:eastAsia="Times New Roman" w:hAnsi="Calibri" w:cs="Times New Roman"/>
      <w:lang w:val="ru-RU" w:eastAsia="ru-RU"/>
    </w:rPr>
  </w:style>
  <w:style w:type="paragraph" w:styleId="af">
    <w:name w:val="Balloon Text"/>
    <w:basedOn w:val="a"/>
    <w:link w:val="af0"/>
    <w:semiHidden/>
    <w:rsid w:val="00FA6392"/>
    <w:pPr>
      <w:spacing w:after="0" w:line="240" w:lineRule="auto"/>
    </w:pPr>
    <w:rPr>
      <w:rFonts w:ascii="Tahoma" w:hAnsi="Tahoma" w:cs="Tahoma"/>
      <w:sz w:val="16"/>
      <w:szCs w:val="16"/>
      <w:lang w:val="ru-RU" w:eastAsia="ru-RU"/>
    </w:rPr>
  </w:style>
  <w:style w:type="character" w:customStyle="1" w:styleId="af0">
    <w:name w:val="Текст выноски Знак"/>
    <w:basedOn w:val="a0"/>
    <w:link w:val="af"/>
    <w:uiPriority w:val="99"/>
    <w:semiHidden/>
    <w:rsid w:val="00FA6392"/>
    <w:rPr>
      <w:rFonts w:ascii="Tahoma" w:eastAsia="Times New Roman" w:hAnsi="Tahoma" w:cs="Tahoma"/>
      <w:sz w:val="16"/>
      <w:szCs w:val="16"/>
      <w:lang w:val="ru-RU" w:eastAsia="ru-RU"/>
    </w:rPr>
  </w:style>
  <w:style w:type="character" w:styleId="af1">
    <w:name w:val="FollowedHyperlink"/>
    <w:rsid w:val="00FA6392"/>
    <w:rPr>
      <w:rFonts w:cs="Times New Roman"/>
      <w:color w:val="800080"/>
      <w:u w:val="single"/>
    </w:rPr>
  </w:style>
  <w:style w:type="paragraph" w:customStyle="1" w:styleId="xl65">
    <w:name w:val="xl65"/>
    <w:basedOn w:val="a"/>
    <w:uiPriority w:val="99"/>
    <w:rsid w:val="00FA6392"/>
    <w:pPr>
      <w:spacing w:before="100" w:beforeAutospacing="1" w:after="100" w:afterAutospacing="1" w:line="240" w:lineRule="auto"/>
      <w:textAlignment w:val="center"/>
    </w:pPr>
    <w:rPr>
      <w:szCs w:val="28"/>
      <w:lang w:val="ru-RU" w:eastAsia="ru-RU"/>
    </w:rPr>
  </w:style>
  <w:style w:type="paragraph" w:customStyle="1" w:styleId="xl66">
    <w:name w:val="xl66"/>
    <w:basedOn w:val="a"/>
    <w:uiPriority w:val="99"/>
    <w:rsid w:val="00FA639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7">
    <w:name w:val="xl67"/>
    <w:basedOn w:val="a"/>
    <w:uiPriority w:val="99"/>
    <w:rsid w:val="00FA639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8">
    <w:name w:val="xl68"/>
    <w:basedOn w:val="a"/>
    <w:uiPriority w:val="99"/>
    <w:rsid w:val="00FA6392"/>
    <w:pPr>
      <w:pBdr>
        <w:left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9">
    <w:name w:val="xl69"/>
    <w:basedOn w:val="a"/>
    <w:uiPriority w:val="99"/>
    <w:rsid w:val="00FA639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0">
    <w:name w:val="xl70"/>
    <w:basedOn w:val="a"/>
    <w:uiPriority w:val="99"/>
    <w:rsid w:val="00FA6392"/>
    <w:pPr>
      <w:pBdr>
        <w:left w:val="single" w:sz="8" w:space="0" w:color="auto"/>
      </w:pBdr>
      <w:spacing w:before="100" w:beforeAutospacing="1" w:after="100" w:afterAutospacing="1" w:line="240" w:lineRule="auto"/>
      <w:textAlignment w:val="center"/>
    </w:pPr>
    <w:rPr>
      <w:szCs w:val="28"/>
      <w:lang w:val="ru-RU" w:eastAsia="ru-RU"/>
    </w:rPr>
  </w:style>
  <w:style w:type="paragraph" w:customStyle="1" w:styleId="xl71">
    <w:name w:val="xl71"/>
    <w:basedOn w:val="a"/>
    <w:uiPriority w:val="99"/>
    <w:rsid w:val="00FA6392"/>
    <w:pPr>
      <w:pBdr>
        <w:top w:val="single" w:sz="8"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2">
    <w:name w:val="xl72"/>
    <w:basedOn w:val="a"/>
    <w:uiPriority w:val="99"/>
    <w:rsid w:val="00FA6392"/>
    <w:pPr>
      <w:pBdr>
        <w:top w:val="single" w:sz="4"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3">
    <w:name w:val="xl73"/>
    <w:basedOn w:val="a"/>
    <w:uiPriority w:val="99"/>
    <w:rsid w:val="00FA639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74">
    <w:name w:val="xl74"/>
    <w:basedOn w:val="a"/>
    <w:uiPriority w:val="99"/>
    <w:rsid w:val="00FA6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75">
    <w:name w:val="xl75"/>
    <w:basedOn w:val="a"/>
    <w:uiPriority w:val="99"/>
    <w:rsid w:val="00FA639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6">
    <w:name w:val="xl76"/>
    <w:basedOn w:val="a"/>
    <w:uiPriority w:val="99"/>
    <w:rsid w:val="00FA6392"/>
    <w:pPr>
      <w:spacing w:before="100" w:beforeAutospacing="1" w:after="100" w:afterAutospacing="1" w:line="240" w:lineRule="auto"/>
      <w:jc w:val="center"/>
      <w:textAlignment w:val="center"/>
    </w:pPr>
    <w:rPr>
      <w:b/>
      <w:bCs/>
      <w:szCs w:val="28"/>
      <w:lang w:val="ru-RU" w:eastAsia="ru-RU"/>
    </w:rPr>
  </w:style>
  <w:style w:type="paragraph" w:customStyle="1" w:styleId="xl77">
    <w:name w:val="xl77"/>
    <w:basedOn w:val="a"/>
    <w:uiPriority w:val="99"/>
    <w:rsid w:val="00FA639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8">
    <w:name w:val="xl78"/>
    <w:basedOn w:val="a"/>
    <w:uiPriority w:val="99"/>
    <w:rsid w:val="00FA639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9">
    <w:name w:val="xl79"/>
    <w:basedOn w:val="a"/>
    <w:uiPriority w:val="99"/>
    <w:rsid w:val="00FA6392"/>
    <w:pPr>
      <w:pBdr>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0">
    <w:name w:val="xl80"/>
    <w:basedOn w:val="a"/>
    <w:uiPriority w:val="99"/>
    <w:rsid w:val="00FA639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1">
    <w:name w:val="xl81"/>
    <w:basedOn w:val="a"/>
    <w:uiPriority w:val="99"/>
    <w:rsid w:val="00FA6392"/>
    <w:pPr>
      <w:pBdr>
        <w:top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2">
    <w:name w:val="xl82"/>
    <w:basedOn w:val="a"/>
    <w:uiPriority w:val="99"/>
    <w:rsid w:val="00FA6392"/>
    <w:pPr>
      <w:pBdr>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3">
    <w:name w:val="xl83"/>
    <w:basedOn w:val="a"/>
    <w:uiPriority w:val="99"/>
    <w:rsid w:val="00FA6392"/>
    <w:pPr>
      <w:pBdr>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4">
    <w:name w:val="xl84"/>
    <w:basedOn w:val="a"/>
    <w:uiPriority w:val="99"/>
    <w:rsid w:val="00FA6392"/>
    <w:pPr>
      <w:pBdr>
        <w:top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5">
    <w:name w:val="xl85"/>
    <w:basedOn w:val="a"/>
    <w:uiPriority w:val="99"/>
    <w:rsid w:val="00FA6392"/>
    <w:pPr>
      <w:spacing w:before="100" w:beforeAutospacing="1" w:after="100" w:afterAutospacing="1" w:line="240" w:lineRule="auto"/>
      <w:jc w:val="center"/>
      <w:textAlignment w:val="center"/>
    </w:pPr>
    <w:rPr>
      <w:szCs w:val="28"/>
      <w:lang w:val="ru-RU" w:eastAsia="ru-RU"/>
    </w:rPr>
  </w:style>
  <w:style w:type="paragraph" w:customStyle="1" w:styleId="xl86">
    <w:name w:val="xl86"/>
    <w:basedOn w:val="a"/>
    <w:uiPriority w:val="99"/>
    <w:rsid w:val="00FA6392"/>
    <w:pPr>
      <w:pBdr>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7">
    <w:name w:val="xl87"/>
    <w:basedOn w:val="a"/>
    <w:uiPriority w:val="99"/>
    <w:rsid w:val="00FA6392"/>
    <w:pPr>
      <w:pBdr>
        <w:top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8">
    <w:name w:val="xl88"/>
    <w:basedOn w:val="a"/>
    <w:uiPriority w:val="99"/>
    <w:rsid w:val="00FA6392"/>
    <w:pPr>
      <w:pBdr>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9">
    <w:name w:val="xl89"/>
    <w:basedOn w:val="a"/>
    <w:uiPriority w:val="99"/>
    <w:rsid w:val="00FA6392"/>
    <w:pPr>
      <w:pBdr>
        <w:top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0">
    <w:name w:val="xl90"/>
    <w:basedOn w:val="a"/>
    <w:uiPriority w:val="99"/>
    <w:rsid w:val="00FA6392"/>
    <w:pPr>
      <w:pBdr>
        <w:bottom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1">
    <w:name w:val="xl91"/>
    <w:basedOn w:val="a"/>
    <w:uiPriority w:val="99"/>
    <w:rsid w:val="00FA6392"/>
    <w:pPr>
      <w:pBdr>
        <w:top w:val="single" w:sz="4" w:space="0" w:color="auto"/>
        <w:left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2">
    <w:name w:val="xl92"/>
    <w:basedOn w:val="a"/>
    <w:uiPriority w:val="99"/>
    <w:rsid w:val="00FA6392"/>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3">
    <w:name w:val="xl93"/>
    <w:basedOn w:val="a"/>
    <w:uiPriority w:val="99"/>
    <w:rsid w:val="00FA6392"/>
    <w:pPr>
      <w:pBdr>
        <w:top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4">
    <w:name w:val="xl94"/>
    <w:basedOn w:val="a"/>
    <w:uiPriority w:val="99"/>
    <w:rsid w:val="00FA6392"/>
    <w:pPr>
      <w:pBdr>
        <w:top w:val="single" w:sz="4"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5">
    <w:name w:val="xl95"/>
    <w:basedOn w:val="a"/>
    <w:uiPriority w:val="99"/>
    <w:rsid w:val="00FA6392"/>
    <w:pPr>
      <w:pBdr>
        <w:top w:val="single" w:sz="4"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6">
    <w:name w:val="xl96"/>
    <w:basedOn w:val="a"/>
    <w:uiPriority w:val="99"/>
    <w:rsid w:val="00FA6392"/>
    <w:pPr>
      <w:pBdr>
        <w:top w:val="single" w:sz="8" w:space="0" w:color="auto"/>
        <w:lef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97">
    <w:name w:val="xl97"/>
    <w:basedOn w:val="a"/>
    <w:uiPriority w:val="99"/>
    <w:rsid w:val="00FA6392"/>
    <w:pPr>
      <w:pBdr>
        <w:left w:val="single" w:sz="8" w:space="0" w:color="auto"/>
      </w:pBdr>
      <w:spacing w:before="100" w:beforeAutospacing="1" w:after="100" w:afterAutospacing="1" w:line="240" w:lineRule="auto"/>
      <w:jc w:val="center"/>
      <w:textAlignment w:val="center"/>
    </w:pPr>
    <w:rPr>
      <w:b/>
      <w:bCs/>
      <w:szCs w:val="28"/>
      <w:lang w:val="ru-RU" w:eastAsia="ru-RU"/>
    </w:rPr>
  </w:style>
  <w:style w:type="character" w:styleId="af2">
    <w:name w:val="annotation reference"/>
    <w:basedOn w:val="a0"/>
    <w:uiPriority w:val="99"/>
    <w:semiHidden/>
    <w:unhideWhenUsed/>
    <w:rsid w:val="00FA6392"/>
    <w:rPr>
      <w:sz w:val="16"/>
      <w:szCs w:val="16"/>
    </w:rPr>
  </w:style>
  <w:style w:type="paragraph" w:styleId="af3">
    <w:name w:val="annotation text"/>
    <w:basedOn w:val="a"/>
    <w:link w:val="af4"/>
    <w:uiPriority w:val="99"/>
    <w:unhideWhenUsed/>
    <w:rsid w:val="00FA6392"/>
    <w:rPr>
      <w:rFonts w:ascii="Calibri" w:hAnsi="Calibri"/>
      <w:lang w:val="ru-RU" w:eastAsia="ru-RU"/>
    </w:rPr>
  </w:style>
  <w:style w:type="character" w:customStyle="1" w:styleId="af4">
    <w:name w:val="Текст примечания Знак"/>
    <w:basedOn w:val="a0"/>
    <w:link w:val="af3"/>
    <w:uiPriority w:val="99"/>
    <w:rsid w:val="00FA6392"/>
    <w:rPr>
      <w:rFonts w:ascii="Calibri" w:eastAsia="Times New Roman" w:hAnsi="Calibri" w:cs="Times New Roman"/>
      <w:sz w:val="20"/>
      <w:szCs w:val="20"/>
      <w:lang w:val="ru-RU" w:eastAsia="ru-RU"/>
    </w:rPr>
  </w:style>
  <w:style w:type="paragraph" w:styleId="af5">
    <w:name w:val="annotation subject"/>
    <w:basedOn w:val="af3"/>
    <w:next w:val="af3"/>
    <w:link w:val="af6"/>
    <w:uiPriority w:val="99"/>
    <w:semiHidden/>
    <w:unhideWhenUsed/>
    <w:rsid w:val="00FA6392"/>
    <w:rPr>
      <w:b/>
      <w:bCs/>
    </w:rPr>
  </w:style>
  <w:style w:type="character" w:customStyle="1" w:styleId="af6">
    <w:name w:val="Тема примечания Знак"/>
    <w:basedOn w:val="af4"/>
    <w:link w:val="af5"/>
    <w:uiPriority w:val="99"/>
    <w:semiHidden/>
    <w:rsid w:val="00FA6392"/>
    <w:rPr>
      <w:rFonts w:ascii="Calibri" w:eastAsia="Times New Roman" w:hAnsi="Calibri" w:cs="Times New Roman"/>
      <w:b/>
      <w:bCs/>
      <w:sz w:val="20"/>
      <w:szCs w:val="20"/>
      <w:lang w:val="ru-RU" w:eastAsia="ru-RU"/>
    </w:rPr>
  </w:style>
  <w:style w:type="character" w:customStyle="1" w:styleId="20">
    <w:name w:val="Заголовок 2 Знак"/>
    <w:basedOn w:val="a0"/>
    <w:link w:val="2"/>
    <w:uiPriority w:val="9"/>
    <w:rsid w:val="009B5E3A"/>
    <w:rPr>
      <w:caps/>
      <w:spacing w:val="15"/>
      <w:shd w:val="clear" w:color="auto" w:fill="C7E2FA" w:themeFill="accent1" w:themeFillTint="33"/>
    </w:rPr>
  </w:style>
  <w:style w:type="character" w:customStyle="1" w:styleId="30">
    <w:name w:val="Заголовок 3 Знак"/>
    <w:basedOn w:val="a0"/>
    <w:link w:val="3"/>
    <w:uiPriority w:val="9"/>
    <w:rsid w:val="009B5E3A"/>
    <w:rPr>
      <w:caps/>
      <w:color w:val="073662" w:themeColor="accent1" w:themeShade="7F"/>
      <w:spacing w:val="15"/>
    </w:rPr>
  </w:style>
  <w:style w:type="character" w:customStyle="1" w:styleId="40">
    <w:name w:val="Заголовок 4 Знак"/>
    <w:basedOn w:val="a0"/>
    <w:link w:val="4"/>
    <w:uiPriority w:val="9"/>
    <w:rsid w:val="009B5E3A"/>
    <w:rPr>
      <w:caps/>
      <w:color w:val="0B5294" w:themeColor="accent1" w:themeShade="BF"/>
      <w:spacing w:val="10"/>
    </w:rPr>
  </w:style>
  <w:style w:type="character" w:customStyle="1" w:styleId="50">
    <w:name w:val="Заголовок 5 Знак"/>
    <w:basedOn w:val="a0"/>
    <w:link w:val="5"/>
    <w:uiPriority w:val="9"/>
    <w:rsid w:val="009B5E3A"/>
    <w:rPr>
      <w:caps/>
      <w:color w:val="0B5294" w:themeColor="accent1" w:themeShade="BF"/>
      <w:spacing w:val="10"/>
    </w:rPr>
  </w:style>
  <w:style w:type="character" w:customStyle="1" w:styleId="70">
    <w:name w:val="Заголовок 7 Знак"/>
    <w:basedOn w:val="a0"/>
    <w:link w:val="7"/>
    <w:uiPriority w:val="9"/>
    <w:rsid w:val="009B5E3A"/>
    <w:rPr>
      <w:caps/>
      <w:color w:val="0B5294" w:themeColor="accent1" w:themeShade="BF"/>
      <w:spacing w:val="10"/>
    </w:rPr>
  </w:style>
  <w:style w:type="character" w:customStyle="1" w:styleId="80">
    <w:name w:val="Заголовок 8 Знак"/>
    <w:basedOn w:val="a0"/>
    <w:link w:val="8"/>
    <w:uiPriority w:val="9"/>
    <w:rsid w:val="009B5E3A"/>
    <w:rPr>
      <w:caps/>
      <w:spacing w:val="10"/>
      <w:sz w:val="18"/>
      <w:szCs w:val="18"/>
    </w:rPr>
  </w:style>
  <w:style w:type="character" w:customStyle="1" w:styleId="90">
    <w:name w:val="Заголовок 9 Знак"/>
    <w:basedOn w:val="a0"/>
    <w:link w:val="9"/>
    <w:uiPriority w:val="9"/>
    <w:rsid w:val="009B5E3A"/>
    <w:rPr>
      <w:i/>
      <w:caps/>
      <w:spacing w:val="10"/>
      <w:sz w:val="18"/>
      <w:szCs w:val="18"/>
    </w:rPr>
  </w:style>
  <w:style w:type="numbering" w:customStyle="1" w:styleId="11">
    <w:name w:val="Нет списка1"/>
    <w:next w:val="a2"/>
    <w:uiPriority w:val="99"/>
    <w:semiHidden/>
    <w:unhideWhenUsed/>
    <w:rsid w:val="00611C68"/>
  </w:style>
  <w:style w:type="character" w:styleId="af7">
    <w:name w:val="page number"/>
    <w:basedOn w:val="a0"/>
    <w:rsid w:val="00611C68"/>
    <w:rPr>
      <w:rFonts w:cs="Times New Roman"/>
    </w:rPr>
  </w:style>
  <w:style w:type="character" w:customStyle="1" w:styleId="af8">
    <w:name w:val="Основной текст Знак"/>
    <w:locked/>
    <w:rsid w:val="00611C68"/>
    <w:rPr>
      <w:lang w:val="ru-RU" w:eastAsia="ru-RU"/>
    </w:rPr>
  </w:style>
  <w:style w:type="character" w:customStyle="1" w:styleId="-">
    <w:name w:val="Интернет-ссылка"/>
    <w:basedOn w:val="a0"/>
    <w:rsid w:val="00611C68"/>
    <w:rPr>
      <w:rFonts w:cs="Times New Roman"/>
      <w:color w:val="0000FF"/>
      <w:u w:val="single"/>
    </w:rPr>
  </w:style>
  <w:style w:type="character" w:customStyle="1" w:styleId="ISO">
    <w:name w:val="ISO Знак"/>
    <w:rsid w:val="00611C68"/>
    <w:rPr>
      <w:rFonts w:ascii="Arial" w:hAnsi="Arial"/>
      <w:lang w:val="en-GB" w:eastAsia="en-US"/>
    </w:rPr>
  </w:style>
  <w:style w:type="character" w:customStyle="1" w:styleId="31">
    <w:name w:val="Основной текст с отступом 3 Знак"/>
    <w:link w:val="32"/>
    <w:uiPriority w:val="99"/>
    <w:locked/>
    <w:rsid w:val="00611C68"/>
    <w:rPr>
      <w:rFonts w:ascii="Arial" w:hAnsi="Arial"/>
      <w:spacing w:val="10"/>
      <w:sz w:val="16"/>
      <w:lang w:val="ru-RU" w:eastAsia="ru-RU"/>
    </w:rPr>
  </w:style>
  <w:style w:type="character" w:customStyle="1" w:styleId="iiianoaieou">
    <w:name w:val="iiia? no?aieou"/>
    <w:basedOn w:val="a0"/>
    <w:rsid w:val="00611C68"/>
    <w:rPr>
      <w:rFonts w:cs="Times New Roman"/>
    </w:rPr>
  </w:style>
  <w:style w:type="character" w:customStyle="1" w:styleId="spelle">
    <w:name w:val="spelle"/>
    <w:basedOn w:val="a0"/>
    <w:rsid w:val="00611C68"/>
    <w:rPr>
      <w:rFonts w:cs="Times New Roman"/>
    </w:rPr>
  </w:style>
  <w:style w:type="character" w:customStyle="1" w:styleId="blocktitle">
    <w:name w:val="blocktitle"/>
    <w:basedOn w:val="a0"/>
    <w:rsid w:val="00611C68"/>
    <w:rPr>
      <w:rFonts w:cs="Times New Roman"/>
    </w:rPr>
  </w:style>
  <w:style w:type="character" w:styleId="af9">
    <w:name w:val="Strong"/>
    <w:uiPriority w:val="22"/>
    <w:qFormat/>
    <w:rsid w:val="009B5E3A"/>
    <w:rPr>
      <w:b/>
      <w:bCs/>
    </w:rPr>
  </w:style>
  <w:style w:type="character" w:customStyle="1" w:styleId="ts8">
    <w:name w:val="ts8"/>
    <w:basedOn w:val="a0"/>
    <w:rsid w:val="00611C68"/>
    <w:rPr>
      <w:rFonts w:cs="Times New Roman"/>
    </w:rPr>
  </w:style>
  <w:style w:type="character" w:customStyle="1" w:styleId="ts3">
    <w:name w:val="ts3"/>
    <w:basedOn w:val="a0"/>
    <w:rsid w:val="00611C68"/>
    <w:rPr>
      <w:rFonts w:cs="Times New Roman"/>
    </w:rPr>
  </w:style>
  <w:style w:type="character" w:customStyle="1" w:styleId="41">
    <w:name w:val="Знак Знак4"/>
    <w:rsid w:val="00611C68"/>
    <w:rPr>
      <w:rFonts w:ascii="Arial" w:hAnsi="Arial"/>
      <w:b/>
      <w:caps/>
      <w:spacing w:val="20"/>
      <w:sz w:val="18"/>
      <w:lang w:val="ru-RU" w:eastAsia="ru-RU"/>
    </w:rPr>
  </w:style>
  <w:style w:type="character" w:customStyle="1" w:styleId="33">
    <w:name w:val="Знак Знак3"/>
    <w:rsid w:val="00611C68"/>
    <w:rPr>
      <w:rFonts w:ascii="Arial" w:hAnsi="Arial"/>
      <w:b/>
      <w:caps/>
      <w:spacing w:val="20"/>
      <w:sz w:val="18"/>
      <w:lang w:val="ru-RU" w:eastAsia="ru-RU"/>
    </w:rPr>
  </w:style>
  <w:style w:type="character" w:customStyle="1" w:styleId="21">
    <w:name w:val="Знак Знак2"/>
    <w:rsid w:val="00611C68"/>
    <w:rPr>
      <w:b/>
      <w:sz w:val="24"/>
      <w:lang w:val="uk-UA" w:eastAsia="ru-RU"/>
    </w:rPr>
  </w:style>
  <w:style w:type="character" w:customStyle="1" w:styleId="12">
    <w:name w:val="Знак Знак1"/>
    <w:rsid w:val="00611C68"/>
    <w:rPr>
      <w:b/>
      <w:i/>
      <w:sz w:val="24"/>
      <w:lang w:val="uk-UA" w:eastAsia="ru-RU"/>
    </w:rPr>
  </w:style>
  <w:style w:type="character" w:customStyle="1" w:styleId="51">
    <w:name w:val="Знак Знак5"/>
    <w:locked/>
    <w:rsid w:val="00611C68"/>
    <w:rPr>
      <w:sz w:val="24"/>
      <w:lang w:val="ru-RU" w:eastAsia="ru-RU"/>
    </w:rPr>
  </w:style>
  <w:style w:type="character" w:customStyle="1" w:styleId="410">
    <w:name w:val="Знак Знак41"/>
    <w:rsid w:val="00611C68"/>
    <w:rPr>
      <w:rFonts w:ascii="Arial" w:hAnsi="Arial"/>
      <w:b/>
      <w:caps/>
      <w:spacing w:val="20"/>
      <w:sz w:val="18"/>
      <w:lang w:val="ru-RU" w:eastAsia="ru-RU"/>
    </w:rPr>
  </w:style>
  <w:style w:type="character" w:customStyle="1" w:styleId="310">
    <w:name w:val="Знак Знак31"/>
    <w:rsid w:val="00611C68"/>
    <w:rPr>
      <w:rFonts w:ascii="Arial" w:hAnsi="Arial"/>
      <w:b/>
      <w:caps/>
      <w:spacing w:val="20"/>
      <w:sz w:val="18"/>
      <w:lang w:val="ru-RU" w:eastAsia="ru-RU"/>
    </w:rPr>
  </w:style>
  <w:style w:type="character" w:customStyle="1" w:styleId="210">
    <w:name w:val="Знак Знак21"/>
    <w:rsid w:val="00611C68"/>
    <w:rPr>
      <w:b/>
      <w:sz w:val="24"/>
      <w:lang w:val="uk-UA" w:eastAsia="ru-RU"/>
    </w:rPr>
  </w:style>
  <w:style w:type="character" w:customStyle="1" w:styleId="110">
    <w:name w:val="Знак Знак11"/>
    <w:rsid w:val="00611C68"/>
    <w:rPr>
      <w:b/>
      <w:i/>
      <w:sz w:val="24"/>
      <w:lang w:val="uk-UA" w:eastAsia="ru-RU"/>
    </w:rPr>
  </w:style>
  <w:style w:type="character" w:customStyle="1" w:styleId="FontStyle17">
    <w:name w:val="Font Style17"/>
    <w:rsid w:val="00611C68"/>
    <w:rPr>
      <w:rFonts w:ascii="Times New Roman" w:hAnsi="Times New Roman"/>
      <w:sz w:val="20"/>
    </w:rPr>
  </w:style>
  <w:style w:type="character" w:customStyle="1" w:styleId="apple-style-span">
    <w:name w:val="apple-style-span"/>
    <w:basedOn w:val="a0"/>
    <w:rsid w:val="00611C68"/>
    <w:rPr>
      <w:rFonts w:cs="Times New Roman"/>
    </w:rPr>
  </w:style>
  <w:style w:type="character" w:customStyle="1" w:styleId="FontStyle29">
    <w:name w:val="Font Style29"/>
    <w:rsid w:val="00611C68"/>
    <w:rPr>
      <w:rFonts w:ascii="Times New Roman" w:hAnsi="Times New Roman"/>
      <w:sz w:val="20"/>
    </w:rPr>
  </w:style>
  <w:style w:type="character" w:customStyle="1" w:styleId="HTML">
    <w:name w:val="Стандартный HTML Знак"/>
    <w:locked/>
    <w:rsid w:val="00611C68"/>
    <w:rPr>
      <w:rFonts w:ascii="Courier New" w:hAnsi="Courier New"/>
      <w:lang w:eastAsia="uk-UA"/>
    </w:rPr>
  </w:style>
  <w:style w:type="character" w:customStyle="1" w:styleId="34">
    <w:name w:val="Основной текст 3 Знак"/>
    <w:basedOn w:val="a0"/>
    <w:link w:val="35"/>
    <w:uiPriority w:val="99"/>
    <w:locked/>
    <w:rsid w:val="00611C68"/>
    <w:rPr>
      <w:rFonts w:ascii="Arial" w:hAnsi="Arial" w:cs="Times New Roman"/>
      <w:spacing w:val="10"/>
      <w:sz w:val="16"/>
      <w:szCs w:val="16"/>
    </w:rPr>
  </w:style>
  <w:style w:type="character" w:customStyle="1" w:styleId="ListLabel1">
    <w:name w:val="ListLabel 1"/>
    <w:rsid w:val="00611C68"/>
    <w:rPr>
      <w:rFonts w:ascii="Times New Roman" w:hAnsi="Times New Roman" w:cs="Times New Roman"/>
    </w:rPr>
  </w:style>
  <w:style w:type="character" w:customStyle="1" w:styleId="ListLabel2">
    <w:name w:val="ListLabel 2"/>
    <w:rsid w:val="00611C68"/>
    <w:rPr>
      <w:rFonts w:eastAsia="Times New Roman" w:cs="Times New Roman"/>
    </w:rPr>
  </w:style>
  <w:style w:type="character" w:customStyle="1" w:styleId="ListLabel3">
    <w:name w:val="ListLabel 3"/>
    <w:rsid w:val="00611C68"/>
    <w:rPr>
      <w:rFonts w:cs="Times New Roman"/>
      <w:b/>
    </w:rPr>
  </w:style>
  <w:style w:type="character" w:customStyle="1" w:styleId="ListLabel4">
    <w:name w:val="ListLabel 4"/>
    <w:rsid w:val="00611C68"/>
    <w:rPr>
      <w:rFonts w:eastAsia="Times New Roman"/>
    </w:rPr>
  </w:style>
  <w:style w:type="character" w:customStyle="1" w:styleId="ListLabel5">
    <w:name w:val="ListLabel 5"/>
    <w:rsid w:val="00611C68"/>
    <w:rPr>
      <w:rFonts w:cs="Times New Roman"/>
      <w:color w:val="00000A"/>
    </w:rPr>
  </w:style>
  <w:style w:type="character" w:customStyle="1" w:styleId="ListLabel6">
    <w:name w:val="ListLabel 6"/>
    <w:rsid w:val="00611C68"/>
    <w:rPr>
      <w:rFonts w:cs="Times New Roman"/>
      <w:b/>
      <w:i w:val="0"/>
      <w:u w:val="none"/>
    </w:rPr>
  </w:style>
  <w:style w:type="character" w:customStyle="1" w:styleId="ListLabel7">
    <w:name w:val="ListLabel 7"/>
    <w:rsid w:val="00611C68"/>
    <w:rPr>
      <w:rFonts w:cs="Times New Roman CYR"/>
    </w:rPr>
  </w:style>
  <w:style w:type="paragraph" w:customStyle="1" w:styleId="13">
    <w:name w:val="Заголовок1"/>
    <w:basedOn w:val="a"/>
    <w:next w:val="afa"/>
    <w:uiPriority w:val="99"/>
    <w:rsid w:val="00611C68"/>
    <w:pPr>
      <w:keepNext/>
      <w:suppressAutoHyphens/>
      <w:spacing w:before="240" w:after="120" w:line="240" w:lineRule="auto"/>
    </w:pPr>
    <w:rPr>
      <w:rFonts w:ascii="Arial" w:hAnsi="Arial" w:cs="Tahoma"/>
      <w:szCs w:val="28"/>
      <w:lang w:eastAsia="ar-SA"/>
    </w:rPr>
  </w:style>
  <w:style w:type="paragraph" w:styleId="afa">
    <w:name w:val="Body Text"/>
    <w:basedOn w:val="a"/>
    <w:link w:val="14"/>
    <w:rsid w:val="00611C68"/>
    <w:pPr>
      <w:suppressAutoHyphens/>
      <w:spacing w:after="220" w:line="220" w:lineRule="atLeast"/>
      <w:ind w:left="840"/>
    </w:pPr>
    <w:rPr>
      <w:lang w:val="ru-RU" w:eastAsia="ru-RU"/>
    </w:rPr>
  </w:style>
  <w:style w:type="character" w:customStyle="1" w:styleId="14">
    <w:name w:val="Основной текст Знак1"/>
    <w:basedOn w:val="a0"/>
    <w:link w:val="afa"/>
    <w:uiPriority w:val="99"/>
    <w:rsid w:val="00611C68"/>
    <w:rPr>
      <w:rFonts w:ascii="Times New Roman" w:eastAsia="Times New Roman" w:hAnsi="Times New Roman" w:cs="Times New Roman"/>
      <w:sz w:val="20"/>
      <w:szCs w:val="20"/>
      <w:lang w:val="ru-RU" w:eastAsia="ru-RU"/>
    </w:rPr>
  </w:style>
  <w:style w:type="paragraph" w:styleId="afb">
    <w:name w:val="List"/>
    <w:basedOn w:val="a"/>
    <w:uiPriority w:val="99"/>
    <w:rsid w:val="00611C68"/>
    <w:pPr>
      <w:suppressAutoHyphens/>
      <w:spacing w:after="0" w:line="240" w:lineRule="auto"/>
      <w:ind w:left="283" w:hanging="283"/>
    </w:pPr>
    <w:rPr>
      <w:rFonts w:ascii="Arial" w:hAnsi="Arial"/>
      <w:spacing w:val="10"/>
      <w:sz w:val="22"/>
      <w:lang w:val="ru-RU" w:eastAsia="ru-RU"/>
    </w:rPr>
  </w:style>
  <w:style w:type="paragraph" w:styleId="afc">
    <w:name w:val="Title"/>
    <w:basedOn w:val="a"/>
    <w:next w:val="a"/>
    <w:link w:val="afd"/>
    <w:uiPriority w:val="10"/>
    <w:qFormat/>
    <w:rsid w:val="009B5E3A"/>
    <w:pPr>
      <w:spacing w:before="720"/>
    </w:pPr>
    <w:rPr>
      <w:caps/>
      <w:color w:val="0F6FC6" w:themeColor="accent1"/>
      <w:spacing w:val="10"/>
      <w:kern w:val="28"/>
      <w:sz w:val="52"/>
      <w:szCs w:val="52"/>
    </w:rPr>
  </w:style>
  <w:style w:type="character" w:customStyle="1" w:styleId="afd">
    <w:name w:val="Название Знак"/>
    <w:basedOn w:val="a0"/>
    <w:link w:val="afc"/>
    <w:uiPriority w:val="10"/>
    <w:rsid w:val="009B5E3A"/>
    <w:rPr>
      <w:caps/>
      <w:color w:val="0F6FC6" w:themeColor="accent1"/>
      <w:spacing w:val="10"/>
      <w:kern w:val="28"/>
      <w:sz w:val="52"/>
      <w:szCs w:val="52"/>
    </w:rPr>
  </w:style>
  <w:style w:type="paragraph" w:styleId="15">
    <w:name w:val="index 1"/>
    <w:basedOn w:val="a"/>
    <w:next w:val="a"/>
    <w:autoRedefine/>
    <w:uiPriority w:val="99"/>
    <w:semiHidden/>
    <w:unhideWhenUsed/>
    <w:rsid w:val="00611C68"/>
    <w:pPr>
      <w:spacing w:after="0" w:line="240" w:lineRule="auto"/>
      <w:ind w:left="280" w:hanging="280"/>
    </w:pPr>
  </w:style>
  <w:style w:type="paragraph" w:styleId="afe">
    <w:name w:val="index heading"/>
    <w:basedOn w:val="a"/>
    <w:uiPriority w:val="99"/>
    <w:rsid w:val="00611C68"/>
    <w:pPr>
      <w:suppressLineNumbers/>
      <w:suppressAutoHyphens/>
      <w:spacing w:after="0" w:line="240" w:lineRule="auto"/>
    </w:pPr>
    <w:rPr>
      <w:rFonts w:ascii="Arial" w:hAnsi="Arial" w:cs="Arial"/>
      <w:spacing w:val="10"/>
      <w:sz w:val="22"/>
      <w:lang w:val="ru-RU" w:eastAsia="ru-RU"/>
    </w:rPr>
  </w:style>
  <w:style w:type="paragraph" w:styleId="aff">
    <w:name w:val="List Bullet"/>
    <w:basedOn w:val="afb"/>
    <w:uiPriority w:val="99"/>
    <w:rsid w:val="00611C68"/>
    <w:pPr>
      <w:spacing w:after="120" w:line="280" w:lineRule="exact"/>
      <w:ind w:left="1363" w:firstLine="0"/>
    </w:pPr>
    <w:rPr>
      <w:rFonts w:ascii="Arial Narrow" w:hAnsi="Arial Narrow"/>
      <w:spacing w:val="0"/>
    </w:rPr>
  </w:style>
  <w:style w:type="paragraph" w:customStyle="1" w:styleId="aff0">
    <w:name w:val="Òåêñò"/>
    <w:uiPriority w:val="99"/>
    <w:rsid w:val="00611C68"/>
    <w:pPr>
      <w:widowControl w:val="0"/>
      <w:suppressAutoHyphens/>
      <w:spacing w:after="0" w:line="210" w:lineRule="atLeast"/>
      <w:ind w:firstLine="454"/>
      <w:jc w:val="both"/>
    </w:pPr>
    <w:rPr>
      <w:rFonts w:ascii="Times New Roman" w:eastAsia="Times New Roman" w:hAnsi="Times New Roman" w:cs="Times New Roman"/>
      <w:color w:val="000000"/>
      <w:szCs w:val="20"/>
      <w:lang w:val="en-US" w:eastAsia="ru-RU"/>
    </w:rPr>
  </w:style>
  <w:style w:type="paragraph" w:customStyle="1" w:styleId="aff1">
    <w:name w:val="Öåíòð"/>
    <w:basedOn w:val="aff0"/>
    <w:uiPriority w:val="99"/>
    <w:rsid w:val="00611C68"/>
    <w:pPr>
      <w:ind w:firstLine="0"/>
      <w:jc w:val="center"/>
    </w:pPr>
    <w:rPr>
      <w:color w:val="00000A"/>
    </w:rPr>
  </w:style>
  <w:style w:type="paragraph" w:styleId="aff2">
    <w:name w:val="Body Text Indent"/>
    <w:basedOn w:val="a"/>
    <w:link w:val="aff3"/>
    <w:rsid w:val="00611C68"/>
    <w:pPr>
      <w:keepNext/>
      <w:keepLines/>
      <w:suppressAutoHyphens/>
      <w:spacing w:after="0" w:line="240" w:lineRule="auto"/>
    </w:pPr>
    <w:rPr>
      <w:sz w:val="24"/>
      <w:lang w:eastAsia="ru-RU"/>
    </w:rPr>
  </w:style>
  <w:style w:type="character" w:customStyle="1" w:styleId="aff3">
    <w:name w:val="Основной текст с отступом Знак"/>
    <w:basedOn w:val="a0"/>
    <w:link w:val="aff2"/>
    <w:uiPriority w:val="99"/>
    <w:rsid w:val="00611C68"/>
    <w:rPr>
      <w:rFonts w:ascii="Times New Roman" w:eastAsia="Times New Roman" w:hAnsi="Times New Roman" w:cs="Times New Roman"/>
      <w:sz w:val="24"/>
      <w:szCs w:val="20"/>
      <w:lang w:eastAsia="ru-RU"/>
    </w:rPr>
  </w:style>
  <w:style w:type="paragraph" w:styleId="22">
    <w:name w:val="Body Text Indent 2"/>
    <w:basedOn w:val="a"/>
    <w:link w:val="23"/>
    <w:uiPriority w:val="99"/>
    <w:rsid w:val="00611C68"/>
    <w:pPr>
      <w:keepNext/>
      <w:keepLines/>
      <w:suppressAutoHyphens/>
      <w:spacing w:after="0" w:line="240" w:lineRule="auto"/>
      <w:ind w:left="175"/>
    </w:pPr>
    <w:rPr>
      <w:sz w:val="24"/>
      <w:lang w:eastAsia="ru-RU"/>
    </w:rPr>
  </w:style>
  <w:style w:type="character" w:customStyle="1" w:styleId="23">
    <w:name w:val="Основной текст с отступом 2 Знак"/>
    <w:basedOn w:val="a0"/>
    <w:link w:val="22"/>
    <w:uiPriority w:val="99"/>
    <w:rsid w:val="00611C68"/>
    <w:rPr>
      <w:rFonts w:ascii="Times New Roman" w:eastAsia="Times New Roman" w:hAnsi="Times New Roman" w:cs="Times New Roman"/>
      <w:sz w:val="24"/>
      <w:szCs w:val="20"/>
      <w:lang w:eastAsia="ru-RU"/>
    </w:rPr>
  </w:style>
  <w:style w:type="paragraph" w:styleId="aff4">
    <w:name w:val="caption"/>
    <w:basedOn w:val="a"/>
    <w:next w:val="a"/>
    <w:uiPriority w:val="35"/>
    <w:unhideWhenUsed/>
    <w:qFormat/>
    <w:rsid w:val="009B5E3A"/>
    <w:rPr>
      <w:b/>
      <w:bCs/>
      <w:color w:val="0B5294" w:themeColor="accent1" w:themeShade="BF"/>
      <w:sz w:val="16"/>
      <w:szCs w:val="16"/>
    </w:rPr>
  </w:style>
  <w:style w:type="paragraph" w:styleId="24">
    <w:name w:val="Body Text 2"/>
    <w:basedOn w:val="a"/>
    <w:link w:val="25"/>
    <w:rsid w:val="00611C68"/>
    <w:pPr>
      <w:keepNext/>
      <w:keepLines/>
      <w:suppressAutoHyphens/>
      <w:spacing w:after="0" w:line="240" w:lineRule="auto"/>
      <w:jc w:val="both"/>
    </w:pPr>
    <w:rPr>
      <w:spacing w:val="10"/>
      <w:sz w:val="22"/>
      <w:lang w:eastAsia="ru-RU"/>
    </w:rPr>
  </w:style>
  <w:style w:type="character" w:customStyle="1" w:styleId="25">
    <w:name w:val="Основной текст 2 Знак"/>
    <w:basedOn w:val="a0"/>
    <w:link w:val="24"/>
    <w:uiPriority w:val="99"/>
    <w:rsid w:val="00611C68"/>
    <w:rPr>
      <w:rFonts w:ascii="Times New Roman" w:eastAsia="Times New Roman" w:hAnsi="Times New Roman" w:cs="Times New Roman"/>
      <w:spacing w:val="10"/>
      <w:szCs w:val="20"/>
      <w:lang w:eastAsia="ru-RU"/>
    </w:rPr>
  </w:style>
  <w:style w:type="paragraph" w:customStyle="1" w:styleId="aff5">
    <w:name w:val="Знак"/>
    <w:basedOn w:val="a"/>
    <w:uiPriority w:val="99"/>
    <w:rsid w:val="00611C68"/>
    <w:pPr>
      <w:suppressAutoHyphens/>
      <w:spacing w:after="0" w:line="240" w:lineRule="auto"/>
    </w:pPr>
    <w:rPr>
      <w:rFonts w:ascii="Verdana" w:hAnsi="Verdana" w:cs="Verdana"/>
      <w:lang w:val="en-US"/>
    </w:rPr>
  </w:style>
  <w:style w:type="paragraph" w:customStyle="1" w:styleId="16">
    <w:name w:val="Знак1"/>
    <w:basedOn w:val="a"/>
    <w:uiPriority w:val="99"/>
    <w:rsid w:val="00611C68"/>
    <w:pPr>
      <w:suppressAutoHyphens/>
      <w:spacing w:after="0" w:line="240" w:lineRule="auto"/>
    </w:pPr>
    <w:rPr>
      <w:rFonts w:ascii="Verdana" w:hAnsi="Verdana" w:cs="Verdana"/>
      <w:lang w:val="en-US"/>
    </w:rPr>
  </w:style>
  <w:style w:type="paragraph" w:customStyle="1" w:styleId="26">
    <w:name w:val="Знак2"/>
    <w:basedOn w:val="a"/>
    <w:uiPriority w:val="99"/>
    <w:rsid w:val="00611C68"/>
    <w:pPr>
      <w:suppressAutoHyphens/>
      <w:spacing w:after="0" w:line="240" w:lineRule="auto"/>
    </w:pPr>
    <w:rPr>
      <w:rFonts w:ascii="Verdana" w:hAnsi="Verdana" w:cs="Verdana"/>
      <w:lang w:val="en-US"/>
    </w:rPr>
  </w:style>
  <w:style w:type="paragraph" w:customStyle="1" w:styleId="111">
    <w:name w:val="Знак Знак Знак Знак1 Знак Знак1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12">
    <w:name w:val="Знак Знак Знак Знак1 Знак Знак1 Знак"/>
    <w:basedOn w:val="a"/>
    <w:uiPriority w:val="99"/>
    <w:rsid w:val="00611C68"/>
    <w:pPr>
      <w:suppressAutoHyphens/>
      <w:spacing w:after="0" w:line="240" w:lineRule="auto"/>
    </w:pPr>
    <w:rPr>
      <w:rFonts w:ascii="Verdana" w:hAnsi="Verdana" w:cs="Verdana"/>
      <w:lang w:val="en-US"/>
    </w:rPr>
  </w:style>
  <w:style w:type="paragraph" w:customStyle="1" w:styleId="17">
    <w:name w:val="Знак1 Знак Знак Знак"/>
    <w:basedOn w:val="a"/>
    <w:uiPriority w:val="99"/>
    <w:rsid w:val="00611C68"/>
    <w:pPr>
      <w:suppressAutoHyphens/>
      <w:spacing w:after="0" w:line="240" w:lineRule="auto"/>
    </w:pPr>
    <w:rPr>
      <w:rFonts w:ascii="Verdana" w:hAnsi="Verdana" w:cs="Verdana"/>
      <w:lang w:val="en-US"/>
    </w:rPr>
  </w:style>
  <w:style w:type="paragraph" w:customStyle="1" w:styleId="18">
    <w:name w:val="Знак1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styleId="32">
    <w:name w:val="Body Text Indent 3"/>
    <w:basedOn w:val="a"/>
    <w:link w:val="31"/>
    <w:uiPriority w:val="99"/>
    <w:rsid w:val="00611C68"/>
    <w:pPr>
      <w:suppressAutoHyphens/>
      <w:spacing w:after="120" w:line="240" w:lineRule="auto"/>
      <w:ind w:left="283"/>
    </w:pPr>
    <w:rPr>
      <w:rFonts w:ascii="Arial" w:eastAsiaTheme="minorHAnsi" w:hAnsi="Arial"/>
      <w:spacing w:val="10"/>
      <w:sz w:val="16"/>
      <w:lang w:val="ru-RU" w:eastAsia="ru-RU"/>
    </w:rPr>
  </w:style>
  <w:style w:type="character" w:customStyle="1" w:styleId="311">
    <w:name w:val="Основной текст с отступом 3 Знак1"/>
    <w:basedOn w:val="a0"/>
    <w:uiPriority w:val="99"/>
    <w:semiHidden/>
    <w:rsid w:val="00611C68"/>
    <w:rPr>
      <w:rFonts w:ascii="Times New Roman" w:eastAsia="Times New Roman" w:hAnsi="Times New Roman" w:cs="Times New Roman"/>
      <w:sz w:val="16"/>
      <w:szCs w:val="16"/>
    </w:rPr>
  </w:style>
  <w:style w:type="paragraph" w:styleId="35">
    <w:name w:val="Body Text 3"/>
    <w:basedOn w:val="a"/>
    <w:link w:val="34"/>
    <w:uiPriority w:val="99"/>
    <w:rsid w:val="00611C68"/>
    <w:pPr>
      <w:suppressAutoHyphens/>
      <w:spacing w:after="120" w:line="240" w:lineRule="auto"/>
    </w:pPr>
    <w:rPr>
      <w:rFonts w:ascii="Arial" w:eastAsiaTheme="minorHAnsi" w:hAnsi="Arial"/>
      <w:spacing w:val="10"/>
      <w:sz w:val="16"/>
      <w:szCs w:val="16"/>
    </w:rPr>
  </w:style>
  <w:style w:type="character" w:customStyle="1" w:styleId="312">
    <w:name w:val="Основной текст 3 Знак1"/>
    <w:basedOn w:val="a0"/>
    <w:uiPriority w:val="99"/>
    <w:semiHidden/>
    <w:rsid w:val="00611C68"/>
    <w:rPr>
      <w:rFonts w:ascii="Times New Roman" w:eastAsia="Times New Roman" w:hAnsi="Times New Roman" w:cs="Times New Roman"/>
      <w:sz w:val="16"/>
      <w:szCs w:val="16"/>
    </w:rPr>
  </w:style>
  <w:style w:type="paragraph" w:customStyle="1" w:styleId="Iauiue">
    <w:name w:val="Iau?iue"/>
    <w:uiPriority w:val="99"/>
    <w:rsid w:val="00611C68"/>
    <w:pPr>
      <w:suppressAutoHyphens/>
      <w:spacing w:after="0" w:line="240" w:lineRule="auto"/>
      <w:textAlignment w:val="baseline"/>
    </w:pPr>
    <w:rPr>
      <w:rFonts w:ascii="Times New Roman" w:eastAsia="Times New Roman" w:hAnsi="Times New Roman" w:cs="Times New Roman"/>
      <w:szCs w:val="20"/>
      <w:lang w:val="en-US"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aff6">
    <w:name w:val="Знак Знак Знак Знак"/>
    <w:basedOn w:val="a"/>
    <w:uiPriority w:val="99"/>
    <w:rsid w:val="00611C68"/>
    <w:pPr>
      <w:suppressAutoHyphens/>
      <w:spacing w:after="0" w:line="240" w:lineRule="auto"/>
    </w:pPr>
    <w:rPr>
      <w:rFonts w:ascii="Verdana" w:hAnsi="Verdana"/>
      <w:lang w:val="en-US"/>
    </w:rPr>
  </w:style>
  <w:style w:type="paragraph" w:customStyle="1" w:styleId="xl63">
    <w:name w:val="xl63"/>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sz w:val="24"/>
      <w:szCs w:val="24"/>
      <w:lang w:val="ru-RU" w:eastAsia="ru-RU"/>
    </w:rPr>
  </w:style>
  <w:style w:type="paragraph" w:customStyle="1" w:styleId="xl64">
    <w:name w:val="xl64"/>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color w:val="000000"/>
      <w:sz w:val="24"/>
      <w:szCs w:val="24"/>
      <w:lang w:val="ru-RU" w:eastAsia="ru-RU"/>
    </w:rPr>
  </w:style>
  <w:style w:type="paragraph" w:customStyle="1" w:styleId="aff7">
    <w:name w:val="Îáû÷íûé"/>
    <w:uiPriority w:val="99"/>
    <w:rsid w:val="00611C68"/>
    <w:pPr>
      <w:suppressAutoHyphens/>
      <w:spacing w:after="0" w:line="240" w:lineRule="auto"/>
    </w:pPr>
    <w:rPr>
      <w:rFonts w:ascii="Times New Roman" w:eastAsia="Times New Roman" w:hAnsi="Times New Roman" w:cs="Times New Roman"/>
      <w:szCs w:val="20"/>
      <w:lang w:val="en-US" w:eastAsia="ru-RU"/>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113">
    <w:name w:val="Знак Знак Знак Знак1 Знак Знак Знак1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aff8">
    <w:name w:val="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aff9">
    <w:name w:val="a"/>
    <w:basedOn w:val="a"/>
    <w:uiPriority w:val="99"/>
    <w:rsid w:val="00611C68"/>
    <w:pPr>
      <w:suppressAutoHyphens/>
      <w:spacing w:beforeAutospacing="1" w:after="0" w:afterAutospacing="1" w:line="240" w:lineRule="auto"/>
    </w:pPr>
    <w:rPr>
      <w:sz w:val="24"/>
      <w:szCs w:val="24"/>
      <w:lang w:eastAsia="ru-RU"/>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9">
    <w:name w:val="Знак Знак Знак1 Знак"/>
    <w:basedOn w:val="a"/>
    <w:uiPriority w:val="99"/>
    <w:rsid w:val="00611C68"/>
    <w:pPr>
      <w:suppressAutoHyphens/>
      <w:spacing w:after="0" w:line="240" w:lineRule="auto"/>
    </w:pPr>
    <w:rPr>
      <w:rFonts w:ascii="Verdana" w:hAnsi="Verdana" w:cs="Verdana"/>
      <w:lang w:val="en-US"/>
    </w:rPr>
  </w:style>
  <w:style w:type="paragraph" w:customStyle="1" w:styleId="affa">
    <w:name w:val="Заглавие"/>
    <w:basedOn w:val="a"/>
    <w:uiPriority w:val="99"/>
    <w:rsid w:val="00611C68"/>
    <w:pPr>
      <w:widowControl w:val="0"/>
      <w:suppressAutoHyphens/>
      <w:spacing w:after="0" w:line="240" w:lineRule="auto"/>
      <w:ind w:left="320"/>
      <w:jc w:val="center"/>
    </w:pPr>
    <w:rPr>
      <w:rFonts w:ascii="Arial" w:hAnsi="Arial"/>
      <w:b/>
      <w:sz w:val="18"/>
    </w:rPr>
  </w:style>
  <w:style w:type="paragraph" w:styleId="affb">
    <w:name w:val="Subtitle"/>
    <w:basedOn w:val="a"/>
    <w:next w:val="a"/>
    <w:link w:val="affc"/>
    <w:uiPriority w:val="11"/>
    <w:qFormat/>
    <w:rsid w:val="009B5E3A"/>
    <w:pPr>
      <w:spacing w:after="1000" w:line="240" w:lineRule="auto"/>
    </w:pPr>
    <w:rPr>
      <w:caps/>
      <w:color w:val="595959" w:themeColor="text1" w:themeTint="A6"/>
      <w:spacing w:val="10"/>
      <w:sz w:val="24"/>
      <w:szCs w:val="24"/>
    </w:rPr>
  </w:style>
  <w:style w:type="character" w:customStyle="1" w:styleId="affc">
    <w:name w:val="Подзаголовок Знак"/>
    <w:basedOn w:val="a0"/>
    <w:link w:val="affb"/>
    <w:uiPriority w:val="11"/>
    <w:rsid w:val="009B5E3A"/>
    <w:rPr>
      <w:caps/>
      <w:color w:val="595959" w:themeColor="text1" w:themeTint="A6"/>
      <w:spacing w:val="10"/>
      <w:sz w:val="24"/>
      <w:szCs w:val="24"/>
    </w:rPr>
  </w:style>
  <w:style w:type="paragraph" w:customStyle="1" w:styleId="FR1">
    <w:name w:val="FR1"/>
    <w:uiPriority w:val="99"/>
    <w:rsid w:val="00611C68"/>
    <w:pPr>
      <w:widowControl w:val="0"/>
      <w:suppressAutoHyphens/>
      <w:spacing w:after="0" w:line="240" w:lineRule="auto"/>
      <w:ind w:left="40"/>
      <w:jc w:val="both"/>
    </w:pPr>
    <w:rPr>
      <w:rFonts w:ascii="Times New Roman" w:eastAsia="Times New Roman" w:hAnsi="Times New Roman" w:cs="Times New Roman"/>
      <w:szCs w:val="20"/>
    </w:rPr>
  </w:style>
  <w:style w:type="paragraph" w:styleId="affd">
    <w:name w:val="Plain Text"/>
    <w:basedOn w:val="a"/>
    <w:link w:val="affe"/>
    <w:uiPriority w:val="99"/>
    <w:rsid w:val="00611C68"/>
    <w:pPr>
      <w:suppressAutoHyphens/>
      <w:spacing w:after="0" w:line="240" w:lineRule="auto"/>
    </w:pPr>
    <w:rPr>
      <w:rFonts w:ascii="Courier New" w:hAnsi="Courier New"/>
      <w:lang w:val="ru-RU" w:eastAsia="ru-RU"/>
    </w:rPr>
  </w:style>
  <w:style w:type="character" w:customStyle="1" w:styleId="affe">
    <w:name w:val="Текст Знак"/>
    <w:basedOn w:val="a0"/>
    <w:link w:val="affd"/>
    <w:uiPriority w:val="99"/>
    <w:rsid w:val="00611C68"/>
    <w:rPr>
      <w:rFonts w:ascii="Courier New" w:eastAsia="Times New Roman" w:hAnsi="Courier New" w:cs="Times New Roman"/>
      <w:sz w:val="20"/>
      <w:szCs w:val="20"/>
      <w:lang w:val="ru-RU" w:eastAsia="ru-RU"/>
    </w:rPr>
  </w:style>
  <w:style w:type="paragraph" w:styleId="afff">
    <w:name w:val="Block Text"/>
    <w:basedOn w:val="a"/>
    <w:uiPriority w:val="99"/>
    <w:rsid w:val="00611C68"/>
    <w:pPr>
      <w:suppressAutoHyphens/>
      <w:spacing w:after="0" w:line="240" w:lineRule="auto"/>
      <w:jc w:val="both"/>
    </w:pPr>
    <w:rPr>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afff0">
    <w:name w:val="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14">
    <w:name w:val="Знак Знак Знак Знак1 Знак Знак Знак1"/>
    <w:basedOn w:val="a"/>
    <w:uiPriority w:val="99"/>
    <w:rsid w:val="00611C68"/>
    <w:pPr>
      <w:suppressAutoHyphens/>
      <w:spacing w:after="0" w:line="240" w:lineRule="auto"/>
    </w:pPr>
    <w:rPr>
      <w:rFonts w:ascii="Verdana" w:hAnsi="Verdana" w:cs="Verdana"/>
      <w:lang w:val="en-US"/>
    </w:rPr>
  </w:style>
  <w:style w:type="paragraph" w:customStyle="1" w:styleId="NoSpacing1">
    <w:name w:val="No Spacing1"/>
    <w:uiPriority w:val="99"/>
    <w:rsid w:val="00611C68"/>
    <w:pPr>
      <w:suppressAutoHyphens/>
      <w:spacing w:after="0" w:line="240" w:lineRule="auto"/>
    </w:pPr>
    <w:rPr>
      <w:rFonts w:ascii="Times New Roman" w:eastAsia="Times New Roman" w:hAnsi="Times New Roman" w:cs="Times New Roman"/>
      <w:sz w:val="28"/>
      <w:szCs w:val="20"/>
      <w:lang w:eastAsia="ru-RU"/>
    </w:rPr>
  </w:style>
  <w:style w:type="paragraph" w:customStyle="1" w:styleId="Aaoieeeieiioeooe">
    <w:name w:val="Aa?oiee eieiioeooe"/>
    <w:basedOn w:val="a"/>
    <w:uiPriority w:val="99"/>
    <w:rsid w:val="00611C68"/>
    <w:pPr>
      <w:tabs>
        <w:tab w:val="center" w:pos="4153"/>
        <w:tab w:val="right" w:pos="8306"/>
      </w:tabs>
      <w:suppressAutoHyphens/>
      <w:spacing w:after="0" w:line="240" w:lineRule="auto"/>
    </w:pPr>
    <w:rPr>
      <w:lang w:eastAsia="ru-RU"/>
    </w:rPr>
  </w:style>
  <w:style w:type="paragraph" w:customStyle="1" w:styleId="DefinitionList">
    <w:name w:val="Definition List"/>
    <w:basedOn w:val="a"/>
    <w:next w:val="aff9"/>
    <w:uiPriority w:val="99"/>
    <w:rsid w:val="00611C68"/>
    <w:pPr>
      <w:suppressAutoHyphens/>
      <w:spacing w:after="0" w:line="240" w:lineRule="auto"/>
      <w:ind w:left="360"/>
    </w:pPr>
    <w:rPr>
      <w:sz w:val="24"/>
      <w:szCs w:val="24"/>
      <w:lang w:eastAsia="ar-SA"/>
    </w:rPr>
  </w:style>
  <w:style w:type="paragraph" w:customStyle="1" w:styleId="xl24">
    <w:name w:val="xl24"/>
    <w:basedOn w:val="a"/>
    <w:uiPriority w:val="99"/>
    <w:rsid w:val="00611C68"/>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5">
    <w:name w:val="xl25"/>
    <w:basedOn w:val="a"/>
    <w:uiPriority w:val="99"/>
    <w:rsid w:val="00611C68"/>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6">
    <w:name w:val="xl26"/>
    <w:basedOn w:val="a"/>
    <w:uiPriority w:val="99"/>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7">
    <w:name w:val="xl27"/>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8">
    <w:name w:val="xl28"/>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29">
    <w:name w:val="xl29"/>
    <w:basedOn w:val="a"/>
    <w:uiPriority w:val="99"/>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30">
    <w:name w:val="xl30"/>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31">
    <w:name w:val="xl31"/>
    <w:basedOn w:val="a"/>
    <w:uiPriority w:val="99"/>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2">
    <w:name w:val="xl32"/>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3">
    <w:name w:val="xl33"/>
    <w:basedOn w:val="a"/>
    <w:uiPriority w:val="99"/>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4">
    <w:name w:val="xl34"/>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5">
    <w:name w:val="xl35"/>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80"/>
      <w:szCs w:val="28"/>
      <w:lang w:val="ru-RU" w:eastAsia="ru-RU"/>
    </w:rPr>
  </w:style>
  <w:style w:type="paragraph" w:customStyle="1" w:styleId="xl36">
    <w:name w:val="xl36"/>
    <w:basedOn w:val="a"/>
    <w:uiPriority w:val="99"/>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7">
    <w:name w:val="xl37"/>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8">
    <w:name w:val="xl38"/>
    <w:basedOn w:val="a"/>
    <w:uiPriority w:val="99"/>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39">
    <w:name w:val="xl39"/>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40">
    <w:name w:val="xl40"/>
    <w:basedOn w:val="a"/>
    <w:uiPriority w:val="99"/>
    <w:rsid w:val="00611C68"/>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1">
    <w:name w:val="xl41"/>
    <w:basedOn w:val="a"/>
    <w:uiPriority w:val="99"/>
    <w:rsid w:val="00611C68"/>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2">
    <w:name w:val="xl42"/>
    <w:basedOn w:val="a"/>
    <w:uiPriority w:val="99"/>
    <w:rsid w:val="00611C68"/>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3">
    <w:name w:val="xl43"/>
    <w:basedOn w:val="a"/>
    <w:uiPriority w:val="99"/>
    <w:rsid w:val="00611C68"/>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4">
    <w:name w:val="xl44"/>
    <w:basedOn w:val="a"/>
    <w:uiPriority w:val="99"/>
    <w:rsid w:val="00611C68"/>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5">
    <w:name w:val="xl45"/>
    <w:basedOn w:val="a"/>
    <w:uiPriority w:val="99"/>
    <w:rsid w:val="00611C68"/>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6">
    <w:name w:val="xl46"/>
    <w:basedOn w:val="a"/>
    <w:uiPriority w:val="99"/>
    <w:rsid w:val="00611C68"/>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7">
    <w:name w:val="xl47"/>
    <w:basedOn w:val="a"/>
    <w:uiPriority w:val="99"/>
    <w:rsid w:val="00611C68"/>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8">
    <w:name w:val="xl48"/>
    <w:basedOn w:val="a"/>
    <w:uiPriority w:val="99"/>
    <w:rsid w:val="00611C68"/>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9">
    <w:name w:val="xl49"/>
    <w:basedOn w:val="a"/>
    <w:uiPriority w:val="99"/>
    <w:rsid w:val="00611C68"/>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afff1">
    <w:name w:val="Нумерация"/>
    <w:basedOn w:val="a"/>
    <w:uiPriority w:val="99"/>
    <w:rsid w:val="00611C68"/>
    <w:pPr>
      <w:suppressAutoHyphens/>
      <w:spacing w:after="0" w:line="240" w:lineRule="auto"/>
      <w:ind w:hanging="283"/>
    </w:pPr>
    <w:rPr>
      <w:lang w:val="ru-RU" w:eastAsia="ru-RU"/>
    </w:rPr>
  </w:style>
  <w:style w:type="paragraph" w:customStyle="1" w:styleId="a70">
    <w:name w:val="a7"/>
    <w:basedOn w:val="a"/>
    <w:uiPriority w:val="99"/>
    <w:rsid w:val="00611C68"/>
    <w:pPr>
      <w:suppressAutoHyphens/>
      <w:spacing w:beforeAutospacing="1" w:after="0" w:afterAutospacing="1" w:line="240" w:lineRule="auto"/>
    </w:pPr>
    <w:rPr>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a">
    <w:name w:val="Знак Знак Знак Знак1 Знак Знак Знак"/>
    <w:basedOn w:val="a"/>
    <w:uiPriority w:val="99"/>
    <w:rsid w:val="00611C68"/>
    <w:pPr>
      <w:suppressAutoHyphens/>
      <w:spacing w:after="0" w:line="240" w:lineRule="auto"/>
    </w:pPr>
    <w:rPr>
      <w:rFonts w:ascii="Verdana" w:hAnsi="Verdana" w:cs="Verdana"/>
      <w:lang w:val="en-US"/>
    </w:rPr>
  </w:style>
  <w:style w:type="paragraph" w:customStyle="1" w:styleId="1b">
    <w:name w:val="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1c">
    <w:name w:val="Знак Знак Знак Знак Знак Знак1 Знак"/>
    <w:basedOn w:val="a"/>
    <w:uiPriority w:val="99"/>
    <w:rsid w:val="00611C68"/>
    <w:pPr>
      <w:suppressAutoHyphens/>
      <w:spacing w:after="0" w:line="240" w:lineRule="auto"/>
    </w:pPr>
    <w:rPr>
      <w:rFonts w:ascii="Verdana" w:hAnsi="Verdana" w:cs="Verdana"/>
      <w:lang w:val="en-US"/>
    </w:rPr>
  </w:style>
  <w:style w:type="paragraph" w:customStyle="1" w:styleId="afff2">
    <w:name w:val="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d">
    <w:name w:val="Знак Знак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115">
    <w:name w:val="Знак Знак Знак1 Знак1"/>
    <w:basedOn w:val="a"/>
    <w:uiPriority w:val="99"/>
    <w:rsid w:val="00611C68"/>
    <w:pPr>
      <w:suppressAutoHyphens/>
      <w:spacing w:after="0" w:line="240" w:lineRule="auto"/>
    </w:pPr>
    <w:rPr>
      <w:rFonts w:ascii="Verdana" w:hAnsi="Verdana" w:cs="Verdana"/>
      <w:lang w:val="en-US"/>
    </w:rPr>
  </w:style>
  <w:style w:type="paragraph" w:customStyle="1" w:styleId="WW-3">
    <w:name w:val="WW-Основной текст 3"/>
    <w:basedOn w:val="a"/>
    <w:uiPriority w:val="99"/>
    <w:rsid w:val="00611C68"/>
    <w:pPr>
      <w:widowControl w:val="0"/>
      <w:suppressAutoHyphens/>
      <w:spacing w:after="0" w:line="240" w:lineRule="auto"/>
    </w:pPr>
    <w:rPr>
      <w:rFonts w:ascii="Garamond" w:hAnsi="Garamond"/>
      <w:sz w:val="24"/>
      <w:lang w:val="ru-RU" w:eastAsia="ru-RU"/>
    </w:rPr>
  </w:style>
  <w:style w:type="paragraph" w:customStyle="1" w:styleId="ListParagraph1">
    <w:name w:val="List Paragraph1"/>
    <w:basedOn w:val="a"/>
    <w:uiPriority w:val="99"/>
    <w:rsid w:val="00611C68"/>
    <w:pPr>
      <w:suppressAutoHyphens/>
      <w:ind w:left="720"/>
    </w:pPr>
    <w:rPr>
      <w:rFonts w:ascii="Calibri" w:hAnsi="Calibri"/>
      <w:sz w:val="22"/>
    </w:rPr>
  </w:style>
  <w:style w:type="paragraph" w:customStyle="1" w:styleId="27">
    <w:name w:val="Знак Знак Знак Знак2"/>
    <w:basedOn w:val="a"/>
    <w:uiPriority w:val="99"/>
    <w:rsid w:val="00611C68"/>
    <w:pPr>
      <w:suppressAutoHyphens/>
      <w:spacing w:after="0" w:line="240" w:lineRule="auto"/>
    </w:pPr>
    <w:rPr>
      <w:rFonts w:ascii="Verdana" w:hAnsi="Verdana"/>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e">
    <w:name w:val="Знак Знак Знак Знак1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16">
    <w:name w:val="Знак Знак Знак Знак1 Знак Знак Знак Знак Знак Знак Знак Знак Знак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1f">
    <w:name w:val="заголовок 1"/>
    <w:basedOn w:val="a"/>
    <w:next w:val="aff9"/>
    <w:uiPriority w:val="99"/>
    <w:rsid w:val="00611C68"/>
    <w:pPr>
      <w:keepNext/>
      <w:suppressAutoHyphens/>
      <w:spacing w:after="0" w:line="240" w:lineRule="auto"/>
    </w:pPr>
    <w:rPr>
      <w:rFonts w:ascii="Arial" w:hAnsi="Arial"/>
      <w:b/>
      <w:caps/>
      <w:sz w:val="18"/>
      <w:lang w:val="ru-RU" w:eastAsia="ru-RU"/>
    </w:rPr>
  </w:style>
  <w:style w:type="paragraph" w:customStyle="1" w:styleId="28">
    <w:name w:val="заголовок 2"/>
    <w:basedOn w:val="a"/>
    <w:next w:val="aff9"/>
    <w:uiPriority w:val="99"/>
    <w:rsid w:val="00611C68"/>
    <w:pPr>
      <w:keepNext/>
      <w:suppressAutoHyphens/>
      <w:spacing w:after="0" w:line="240" w:lineRule="auto"/>
      <w:jc w:val="center"/>
    </w:pPr>
    <w:rPr>
      <w:rFonts w:ascii="Arial" w:hAnsi="Arial"/>
      <w:b/>
      <w:caps/>
      <w:sz w:val="18"/>
      <w:lang w:val="ru-RU" w:eastAsia="ru-RU"/>
    </w:rPr>
  </w:style>
  <w:style w:type="paragraph" w:customStyle="1" w:styleId="36">
    <w:name w:val="Знак3"/>
    <w:basedOn w:val="a"/>
    <w:uiPriority w:val="99"/>
    <w:rsid w:val="00611C68"/>
    <w:pPr>
      <w:suppressAutoHyphens/>
      <w:spacing w:after="0" w:line="240" w:lineRule="auto"/>
    </w:pPr>
    <w:rPr>
      <w:rFonts w:ascii="Verdana" w:hAnsi="Verdana" w:cs="Verdana"/>
      <w:lang w:val="en-US"/>
    </w:rPr>
  </w:style>
  <w:style w:type="paragraph" w:customStyle="1" w:styleId="117">
    <w:name w:val="Знак11"/>
    <w:basedOn w:val="a"/>
    <w:uiPriority w:val="99"/>
    <w:rsid w:val="00611C68"/>
    <w:pPr>
      <w:suppressAutoHyphens/>
      <w:spacing w:after="0" w:line="240" w:lineRule="auto"/>
    </w:pPr>
    <w:rPr>
      <w:rFonts w:ascii="Verdana" w:hAnsi="Verdana" w:cs="Verdana"/>
      <w:lang w:val="en-US"/>
    </w:rPr>
  </w:style>
  <w:style w:type="paragraph" w:customStyle="1" w:styleId="1110">
    <w:name w:val="Знак Знак Знак Знак1 Знак Знак1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1111">
    <w:name w:val="Знак Знак Знак Знак1 Знак Знак1 Знак1"/>
    <w:basedOn w:val="a"/>
    <w:uiPriority w:val="99"/>
    <w:rsid w:val="00611C68"/>
    <w:pPr>
      <w:suppressAutoHyphens/>
      <w:spacing w:after="0" w:line="240" w:lineRule="auto"/>
    </w:pPr>
    <w:rPr>
      <w:rFonts w:ascii="Verdana" w:hAnsi="Verdana" w:cs="Verdana"/>
      <w:lang w:val="en-US"/>
    </w:rPr>
  </w:style>
  <w:style w:type="paragraph" w:customStyle="1" w:styleId="118">
    <w:name w:val="Знак1 Знак Знак Знак1"/>
    <w:basedOn w:val="a"/>
    <w:uiPriority w:val="99"/>
    <w:rsid w:val="00611C68"/>
    <w:pPr>
      <w:suppressAutoHyphens/>
      <w:spacing w:after="0" w:line="240" w:lineRule="auto"/>
    </w:pPr>
    <w:rPr>
      <w:rFonts w:ascii="Verdana" w:hAnsi="Verdana" w:cs="Verdana"/>
      <w:lang w:val="en-US"/>
    </w:rPr>
  </w:style>
  <w:style w:type="paragraph" w:customStyle="1" w:styleId="119">
    <w:name w:val="Знак1 Знак Знак Знак Знак Знак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1112">
    <w:name w:val="Знак Знак Знак Знак1 Знак Знак Знак1 Знак Знак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afff3">
    <w:name w:val="Нормальний текст"/>
    <w:basedOn w:val="a"/>
    <w:rsid w:val="00611C68"/>
    <w:pPr>
      <w:suppressAutoHyphens/>
      <w:spacing w:before="120" w:after="0" w:line="240" w:lineRule="auto"/>
      <w:ind w:firstLine="567"/>
      <w:jc w:val="both"/>
    </w:pPr>
    <w:rPr>
      <w:rFonts w:ascii="Antiqua" w:hAnsi="Antiqua" w:cs="Antiqua"/>
      <w:sz w:val="26"/>
      <w:szCs w:val="26"/>
      <w:lang w:val="ru-RU" w:eastAsia="ru-RU"/>
    </w:rPr>
  </w:style>
  <w:style w:type="paragraph" w:customStyle="1" w:styleId="1f0">
    <w:name w:val="Знак Знак Знак Знак1 Знак Знак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f1">
    <w:name w:val="Знак Знак Знак1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f2">
    <w:name w:val="Знак Знак Знак1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20">
    <w:name w:val="Знак Знак Знак Знак1 Знак Знак Знак2"/>
    <w:basedOn w:val="a"/>
    <w:uiPriority w:val="99"/>
    <w:rsid w:val="00611C68"/>
    <w:pPr>
      <w:suppressAutoHyphens/>
      <w:spacing w:after="0" w:line="240" w:lineRule="auto"/>
    </w:pPr>
    <w:rPr>
      <w:rFonts w:ascii="Verdana" w:hAnsi="Verdana" w:cs="Verdana"/>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uiPriority w:val="99"/>
    <w:rsid w:val="00611C68"/>
    <w:pPr>
      <w:suppressAutoHyphens/>
      <w:spacing w:after="0" w:line="240" w:lineRule="auto"/>
    </w:pPr>
    <w:rPr>
      <w:rFonts w:ascii="Verdana" w:hAnsi="Verdana"/>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uiPriority w:val="99"/>
    <w:rsid w:val="00611C68"/>
    <w:pPr>
      <w:suppressAutoHyphens/>
      <w:spacing w:after="0" w:line="240" w:lineRule="auto"/>
    </w:pPr>
    <w:rPr>
      <w:rFonts w:ascii="Verdana" w:hAnsi="Verdana" w:cs="Verdana"/>
      <w:lang w:val="en-US"/>
    </w:rPr>
  </w:style>
  <w:style w:type="paragraph" w:customStyle="1" w:styleId="1f3">
    <w:name w:val="Знак Знак Знак1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f4">
    <w:name w:val="Знак Знак Знак1"/>
    <w:basedOn w:val="a"/>
    <w:uiPriority w:val="99"/>
    <w:rsid w:val="00611C68"/>
    <w:pPr>
      <w:suppressAutoHyphens/>
      <w:spacing w:after="0" w:line="240" w:lineRule="auto"/>
    </w:pPr>
    <w:rPr>
      <w:rFonts w:ascii="Verdana" w:hAnsi="Verdana" w:cs="Verdana"/>
      <w:lang w:val="en-US"/>
    </w:rPr>
  </w:style>
  <w:style w:type="paragraph" w:customStyle="1" w:styleId="1f5">
    <w:name w:val="Знак Знак Знак1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f6">
    <w:name w:val="Знак Знак Знак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msolistparagraph0">
    <w:name w:val="msolistparagraph"/>
    <w:basedOn w:val="a"/>
    <w:uiPriority w:val="99"/>
    <w:rsid w:val="00611C68"/>
    <w:pPr>
      <w:suppressAutoHyphens/>
      <w:spacing w:beforeAutospacing="1" w:after="0" w:afterAutospacing="1" w:line="240" w:lineRule="auto"/>
    </w:pPr>
    <w:rPr>
      <w:sz w:val="24"/>
      <w:szCs w:val="24"/>
      <w:lang w:val="ru-RU" w:eastAsia="ru-RU"/>
    </w:rPr>
  </w:style>
  <w:style w:type="paragraph" w:customStyle="1" w:styleId="1f7">
    <w:name w:val="çàãîëîâîê 1"/>
    <w:basedOn w:val="aff7"/>
    <w:uiPriority w:val="99"/>
    <w:rsid w:val="00611C68"/>
    <w:pPr>
      <w:keepNext/>
      <w:spacing w:after="60"/>
      <w:ind w:firstLine="567"/>
      <w:textAlignment w:val="baseline"/>
    </w:pPr>
    <w:rPr>
      <w:b/>
      <w:sz w:val="24"/>
      <w:lang w:val="ru-RU"/>
    </w:rPr>
  </w:style>
  <w:style w:type="paragraph" w:customStyle="1" w:styleId="42">
    <w:name w:val="çàãîëîâîê 4"/>
    <w:basedOn w:val="aff7"/>
    <w:uiPriority w:val="99"/>
    <w:rsid w:val="00611C68"/>
    <w:pPr>
      <w:keepNext/>
      <w:spacing w:after="60"/>
      <w:ind w:firstLine="284"/>
      <w:textAlignment w:val="baseline"/>
    </w:pPr>
    <w:rPr>
      <w:i/>
      <w:sz w:val="24"/>
      <w:lang w:val="ru-RU"/>
    </w:rPr>
  </w:style>
  <w:style w:type="paragraph" w:customStyle="1" w:styleId="1f8">
    <w:name w:val="Знак Знак Знак1 Знак Знак Знак Знак Знак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f9">
    <w:name w:val="Знак Знак Знак1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NormPragm14">
    <w:name w:val="Norm Pragm14"/>
    <w:basedOn w:val="Iauiue"/>
    <w:uiPriority w:val="99"/>
    <w:rsid w:val="00611C68"/>
    <w:pPr>
      <w:spacing w:after="120"/>
      <w:ind w:firstLine="567"/>
    </w:pPr>
    <w:rPr>
      <w:rFonts w:ascii="Pragmatica" w:hAnsi="Pragmatica"/>
      <w:sz w:val="28"/>
    </w:rPr>
  </w:style>
  <w:style w:type="paragraph" w:customStyle="1" w:styleId="1113">
    <w:name w:val="Знак Знак Знак Знак1 Знак Знак Знак11"/>
    <w:basedOn w:val="a"/>
    <w:uiPriority w:val="99"/>
    <w:rsid w:val="00611C68"/>
    <w:pPr>
      <w:suppressAutoHyphens/>
      <w:spacing w:after="0" w:line="240" w:lineRule="auto"/>
    </w:pPr>
    <w:rPr>
      <w:rFonts w:ascii="Verdana" w:hAnsi="Verdana" w:cs="Verdana"/>
      <w:lang w:val="en-US"/>
    </w:rPr>
  </w:style>
  <w:style w:type="paragraph" w:customStyle="1" w:styleId="afff4">
    <w:name w:val="Знак Знак Знак"/>
    <w:basedOn w:val="a"/>
    <w:uiPriority w:val="99"/>
    <w:rsid w:val="00611C68"/>
    <w:pPr>
      <w:suppressAutoHyphens/>
      <w:spacing w:after="0" w:line="240" w:lineRule="auto"/>
    </w:pPr>
    <w:rPr>
      <w:rFonts w:ascii="Verdana" w:hAnsi="Verdana" w:cs="Verdana"/>
      <w:lang w:val="en-US"/>
    </w:rPr>
  </w:style>
  <w:style w:type="paragraph" w:customStyle="1" w:styleId="11a">
    <w:name w:val="Знак Знак Знак Знак11"/>
    <w:basedOn w:val="a"/>
    <w:uiPriority w:val="99"/>
    <w:rsid w:val="00611C68"/>
    <w:pPr>
      <w:suppressAutoHyphens/>
      <w:spacing w:after="0" w:line="240" w:lineRule="auto"/>
    </w:pPr>
    <w:rPr>
      <w:rFonts w:ascii="Verdana" w:hAnsi="Verdana" w:cs="Verdana"/>
      <w:lang w:val="en-US"/>
    </w:rPr>
  </w:style>
  <w:style w:type="paragraph" w:customStyle="1" w:styleId="11b">
    <w:name w:val="Знак Знак Знак Знак Знак Знак1 Знак1"/>
    <w:basedOn w:val="a"/>
    <w:uiPriority w:val="99"/>
    <w:rsid w:val="00611C68"/>
    <w:pPr>
      <w:suppressAutoHyphens/>
      <w:spacing w:after="0" w:line="240" w:lineRule="auto"/>
    </w:pPr>
    <w:rPr>
      <w:rFonts w:ascii="Verdana" w:hAnsi="Verdana" w:cs="Verdana"/>
      <w:lang w:val="en-US"/>
    </w:rPr>
  </w:style>
  <w:style w:type="paragraph" w:customStyle="1" w:styleId="52">
    <w:name w:val="Знак Знак5 Знак"/>
    <w:basedOn w:val="a"/>
    <w:uiPriority w:val="99"/>
    <w:rsid w:val="00611C68"/>
    <w:pPr>
      <w:suppressAutoHyphens/>
      <w:spacing w:after="0" w:line="240" w:lineRule="auto"/>
    </w:pPr>
    <w:rPr>
      <w:rFonts w:ascii="Verdana" w:hAnsi="Verdana" w:cs="Verdana"/>
      <w:lang w:val="en-US"/>
    </w:rPr>
  </w:style>
  <w:style w:type="paragraph" w:styleId="afff5">
    <w:name w:val="footnote text"/>
    <w:basedOn w:val="a"/>
    <w:link w:val="afff6"/>
    <w:rsid w:val="00611C68"/>
    <w:pPr>
      <w:suppressAutoHyphens/>
      <w:spacing w:after="0" w:line="240" w:lineRule="auto"/>
    </w:pPr>
    <w:rPr>
      <w:lang w:val="en-GB"/>
    </w:rPr>
  </w:style>
  <w:style w:type="character" w:customStyle="1" w:styleId="afff6">
    <w:name w:val="Текст сноски Знак"/>
    <w:basedOn w:val="a0"/>
    <w:link w:val="afff5"/>
    <w:rsid w:val="00611C68"/>
    <w:rPr>
      <w:rFonts w:ascii="Times New Roman" w:eastAsia="Times New Roman" w:hAnsi="Times New Roman" w:cs="Times New Roman"/>
      <w:sz w:val="20"/>
      <w:szCs w:val="20"/>
      <w:lang w:val="en-GB"/>
    </w:rPr>
  </w:style>
  <w:style w:type="paragraph" w:customStyle="1" w:styleId="53">
    <w:name w:val="Знак Знак5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Style9">
    <w:name w:val="Style9"/>
    <w:basedOn w:val="a"/>
    <w:uiPriority w:val="99"/>
    <w:rsid w:val="00611C68"/>
    <w:pPr>
      <w:widowControl w:val="0"/>
      <w:suppressAutoHyphens/>
      <w:spacing w:after="0" w:line="274" w:lineRule="exact"/>
      <w:jc w:val="both"/>
    </w:pPr>
    <w:rPr>
      <w:rFonts w:ascii="Impact" w:hAnsi="Impact"/>
      <w:sz w:val="24"/>
      <w:szCs w:val="24"/>
      <w:lang w:val="ru-RU" w:eastAsia="ru-RU"/>
    </w:rPr>
  </w:style>
  <w:style w:type="paragraph" w:styleId="HTML0">
    <w:name w:val="HTML Preformatted"/>
    <w:basedOn w:val="a"/>
    <w:link w:val="HTML1"/>
    <w:qFormat/>
    <w:rsid w:val="0061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lang w:val="en-US" w:eastAsia="uk-UA"/>
    </w:rPr>
  </w:style>
  <w:style w:type="character" w:customStyle="1" w:styleId="HTML1">
    <w:name w:val="Стандартный HTML Знак1"/>
    <w:basedOn w:val="a0"/>
    <w:link w:val="HTML0"/>
    <w:rsid w:val="00611C68"/>
    <w:rPr>
      <w:rFonts w:ascii="Courier New" w:eastAsia="Times New Roman" w:hAnsi="Courier New" w:cs="Times New Roman"/>
      <w:sz w:val="20"/>
      <w:szCs w:val="20"/>
      <w:lang w:val="en-US" w:eastAsia="uk-UA"/>
    </w:rPr>
  </w:style>
  <w:style w:type="paragraph" w:customStyle="1" w:styleId="Style8">
    <w:name w:val="Style8"/>
    <w:basedOn w:val="a"/>
    <w:uiPriority w:val="99"/>
    <w:rsid w:val="00611C68"/>
    <w:pPr>
      <w:widowControl w:val="0"/>
      <w:suppressAutoHyphens/>
      <w:spacing w:after="0" w:line="240" w:lineRule="auto"/>
    </w:pPr>
    <w:rPr>
      <w:rFonts w:ascii="Impact" w:hAnsi="Impact"/>
      <w:sz w:val="24"/>
      <w:szCs w:val="24"/>
      <w:lang w:val="ru-RU" w:eastAsia="ru-RU"/>
    </w:rPr>
  </w:style>
  <w:style w:type="table" w:customStyle="1" w:styleId="1fa">
    <w:name w:val="Сетка таблицы1"/>
    <w:basedOn w:val="a1"/>
    <w:next w:val="a5"/>
    <w:rsid w:val="00611C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qFormat/>
    <w:rsid w:val="00611C68"/>
    <w:pPr>
      <w:suppressAutoHyphens/>
      <w:autoSpaceDN w:val="0"/>
      <w:spacing w:after="0" w:line="240" w:lineRule="auto"/>
      <w:textAlignment w:val="baseline"/>
    </w:pPr>
    <w:rPr>
      <w:rFonts w:ascii="Arial" w:eastAsia="Times New Roman" w:hAnsi="Arial" w:cs="Times New Roman"/>
      <w:spacing w:val="10"/>
      <w:kern w:val="3"/>
      <w:szCs w:val="20"/>
      <w:lang w:val="ru-RU" w:eastAsia="ru-RU"/>
    </w:rPr>
  </w:style>
  <w:style w:type="character" w:customStyle="1" w:styleId="Standard0">
    <w:name w:val="Standard Знак"/>
    <w:basedOn w:val="a0"/>
    <w:link w:val="Standard"/>
    <w:locked/>
    <w:rsid w:val="00611C68"/>
    <w:rPr>
      <w:rFonts w:ascii="Arial" w:eastAsia="Times New Roman" w:hAnsi="Arial" w:cs="Times New Roman"/>
      <w:spacing w:val="10"/>
      <w:kern w:val="3"/>
      <w:szCs w:val="20"/>
      <w:lang w:val="ru-RU" w:eastAsia="ru-RU"/>
    </w:rPr>
  </w:style>
  <w:style w:type="numbering" w:customStyle="1" w:styleId="WWNum91">
    <w:name w:val="WWNum91"/>
    <w:basedOn w:val="a2"/>
    <w:rsid w:val="00811FCC"/>
  </w:style>
  <w:style w:type="numbering" w:customStyle="1" w:styleId="WWNum92">
    <w:name w:val="WWNum92"/>
    <w:basedOn w:val="a2"/>
    <w:rsid w:val="0088140E"/>
  </w:style>
  <w:style w:type="paragraph" w:customStyle="1" w:styleId="Textbody">
    <w:name w:val="Text body"/>
    <w:basedOn w:val="Standard"/>
    <w:uiPriority w:val="99"/>
    <w:rsid w:val="000C035E"/>
    <w:pPr>
      <w:spacing w:after="220" w:line="220" w:lineRule="atLeast"/>
      <w:ind w:left="840" w:right="-360"/>
      <w:textAlignment w:val="auto"/>
    </w:pPr>
    <w:rPr>
      <w:rFonts w:ascii="Times New Roman" w:eastAsiaTheme="minorHAnsi" w:hAnsi="Times New Roman" w:cs="Arial"/>
      <w:spacing w:val="0"/>
      <w:sz w:val="20"/>
      <w:szCs w:val="22"/>
      <w:lang w:val="uk-UA" w:eastAsia="en-US"/>
    </w:rPr>
  </w:style>
  <w:style w:type="paragraph" w:customStyle="1" w:styleId="43">
    <w:name w:val="Основний текст4"/>
    <w:basedOn w:val="a"/>
    <w:uiPriority w:val="99"/>
    <w:rsid w:val="000C035E"/>
    <w:pPr>
      <w:shd w:val="clear" w:color="auto" w:fill="FFFFFF"/>
      <w:spacing w:after="0" w:line="250" w:lineRule="exact"/>
      <w:jc w:val="both"/>
    </w:pPr>
    <w:rPr>
      <w:sz w:val="21"/>
      <w:szCs w:val="21"/>
      <w:lang w:val="ru-RU" w:eastAsia="ru-RU"/>
    </w:rPr>
  </w:style>
  <w:style w:type="numbering" w:customStyle="1" w:styleId="WWNum93">
    <w:name w:val="WWNum93"/>
    <w:basedOn w:val="a2"/>
    <w:rsid w:val="00A035C3"/>
  </w:style>
  <w:style w:type="numbering" w:customStyle="1" w:styleId="WWNum94">
    <w:name w:val="WWNum94"/>
    <w:rsid w:val="004156B8"/>
  </w:style>
  <w:style w:type="numbering" w:customStyle="1" w:styleId="29">
    <w:name w:val="Нет списка2"/>
    <w:next w:val="a2"/>
    <w:uiPriority w:val="99"/>
    <w:semiHidden/>
    <w:unhideWhenUsed/>
    <w:rsid w:val="00485013"/>
  </w:style>
  <w:style w:type="paragraph" w:customStyle="1" w:styleId="TableParagraph">
    <w:name w:val="Table Paragraph"/>
    <w:basedOn w:val="a"/>
    <w:uiPriority w:val="1"/>
    <w:rsid w:val="0067506D"/>
    <w:pPr>
      <w:widowControl w:val="0"/>
      <w:autoSpaceDE w:val="0"/>
      <w:autoSpaceDN w:val="0"/>
      <w:spacing w:after="0" w:line="240" w:lineRule="auto"/>
    </w:pPr>
    <w:rPr>
      <w:sz w:val="22"/>
      <w:lang w:val="en-US"/>
    </w:rPr>
  </w:style>
  <w:style w:type="numbering" w:customStyle="1" w:styleId="WWNum95">
    <w:name w:val="WWNum95"/>
    <w:rsid w:val="005A6C6A"/>
  </w:style>
  <w:style w:type="paragraph" w:styleId="afff7">
    <w:name w:val="Revision"/>
    <w:hidden/>
    <w:uiPriority w:val="99"/>
    <w:semiHidden/>
    <w:rsid w:val="009B5E3A"/>
    <w:pPr>
      <w:spacing w:after="0" w:line="240" w:lineRule="auto"/>
    </w:pPr>
    <w:rPr>
      <w:rFonts w:ascii="Times New Roman" w:eastAsia="Times New Roman" w:hAnsi="Times New Roman" w:cs="Times New Roman"/>
      <w:sz w:val="28"/>
    </w:rPr>
  </w:style>
  <w:style w:type="character" w:customStyle="1" w:styleId="a4">
    <w:name w:val="Без интервала Знак"/>
    <w:basedOn w:val="a0"/>
    <w:link w:val="a3"/>
    <w:uiPriority w:val="1"/>
    <w:rsid w:val="009B5E3A"/>
    <w:rPr>
      <w:sz w:val="20"/>
      <w:szCs w:val="20"/>
    </w:rPr>
  </w:style>
  <w:style w:type="paragraph" w:styleId="2a">
    <w:name w:val="Quote"/>
    <w:basedOn w:val="a"/>
    <w:next w:val="a"/>
    <w:link w:val="2b"/>
    <w:uiPriority w:val="29"/>
    <w:qFormat/>
    <w:rsid w:val="009B5E3A"/>
    <w:rPr>
      <w:i/>
      <w:iCs/>
    </w:rPr>
  </w:style>
  <w:style w:type="character" w:customStyle="1" w:styleId="2b">
    <w:name w:val="Цитата 2 Знак"/>
    <w:basedOn w:val="a0"/>
    <w:link w:val="2a"/>
    <w:uiPriority w:val="29"/>
    <w:rsid w:val="009B5E3A"/>
    <w:rPr>
      <w:i/>
      <w:iCs/>
      <w:sz w:val="20"/>
      <w:szCs w:val="20"/>
    </w:rPr>
  </w:style>
  <w:style w:type="paragraph" w:styleId="afff8">
    <w:name w:val="Intense Quote"/>
    <w:basedOn w:val="a"/>
    <w:next w:val="a"/>
    <w:link w:val="afff9"/>
    <w:uiPriority w:val="30"/>
    <w:qFormat/>
    <w:rsid w:val="009B5E3A"/>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afff9">
    <w:name w:val="Выделенная цитата Знак"/>
    <w:basedOn w:val="a0"/>
    <w:link w:val="afff8"/>
    <w:uiPriority w:val="30"/>
    <w:rsid w:val="009B5E3A"/>
    <w:rPr>
      <w:i/>
      <w:iCs/>
      <w:color w:val="0F6FC6" w:themeColor="accent1"/>
      <w:sz w:val="20"/>
      <w:szCs w:val="20"/>
    </w:rPr>
  </w:style>
  <w:style w:type="character" w:styleId="afffa">
    <w:name w:val="Subtle Emphasis"/>
    <w:uiPriority w:val="19"/>
    <w:qFormat/>
    <w:rsid w:val="009B5E3A"/>
    <w:rPr>
      <w:i/>
      <w:iCs/>
      <w:color w:val="073662" w:themeColor="accent1" w:themeShade="7F"/>
    </w:rPr>
  </w:style>
  <w:style w:type="character" w:styleId="afffb">
    <w:name w:val="Intense Emphasis"/>
    <w:uiPriority w:val="21"/>
    <w:qFormat/>
    <w:rsid w:val="009B5E3A"/>
    <w:rPr>
      <w:b/>
      <w:bCs/>
      <w:caps/>
      <w:color w:val="073662" w:themeColor="accent1" w:themeShade="7F"/>
      <w:spacing w:val="10"/>
    </w:rPr>
  </w:style>
  <w:style w:type="character" w:styleId="afffc">
    <w:name w:val="Subtle Reference"/>
    <w:uiPriority w:val="31"/>
    <w:qFormat/>
    <w:rsid w:val="009B5E3A"/>
    <w:rPr>
      <w:b/>
      <w:bCs/>
      <w:color w:val="0F6FC6" w:themeColor="accent1"/>
    </w:rPr>
  </w:style>
  <w:style w:type="character" w:styleId="afffd">
    <w:name w:val="Intense Reference"/>
    <w:uiPriority w:val="32"/>
    <w:qFormat/>
    <w:rsid w:val="009B5E3A"/>
    <w:rPr>
      <w:b/>
      <w:bCs/>
      <w:i/>
      <w:iCs/>
      <w:caps/>
      <w:color w:val="0F6FC6" w:themeColor="accent1"/>
    </w:rPr>
  </w:style>
  <w:style w:type="character" w:styleId="afffe">
    <w:name w:val="Book Title"/>
    <w:uiPriority w:val="33"/>
    <w:qFormat/>
    <w:rsid w:val="009B5E3A"/>
    <w:rPr>
      <w:b/>
      <w:bCs/>
      <w:i/>
      <w:iCs/>
      <w:spacing w:val="9"/>
    </w:rPr>
  </w:style>
  <w:style w:type="paragraph" w:styleId="affff">
    <w:name w:val="TOC Heading"/>
    <w:basedOn w:val="1"/>
    <w:next w:val="a"/>
    <w:uiPriority w:val="39"/>
    <w:semiHidden/>
    <w:unhideWhenUsed/>
    <w:qFormat/>
    <w:rsid w:val="009B5E3A"/>
    <w:pPr>
      <w:outlineLvl w:val="9"/>
    </w:pPr>
  </w:style>
  <w:style w:type="numbering" w:customStyle="1" w:styleId="WWNum96">
    <w:name w:val="WWNum96"/>
    <w:rsid w:val="00A92B04"/>
  </w:style>
  <w:style w:type="numbering" w:customStyle="1" w:styleId="WWNum97">
    <w:name w:val="WWNum97"/>
    <w:rsid w:val="00CC608D"/>
  </w:style>
  <w:style w:type="character" w:customStyle="1" w:styleId="a8">
    <w:name w:val="Обычный (веб) Знак"/>
    <w:link w:val="a7"/>
    <w:uiPriority w:val="99"/>
    <w:rsid w:val="006E15DE"/>
    <w:rPr>
      <w:sz w:val="24"/>
      <w:szCs w:val="24"/>
      <w:lang w:val="ru-RU" w:eastAsia="ru-RU"/>
    </w:rPr>
  </w:style>
  <w:style w:type="numbering" w:customStyle="1" w:styleId="WWNum98">
    <w:name w:val="WWNum98"/>
    <w:rsid w:val="00246899"/>
  </w:style>
  <w:style w:type="table" w:customStyle="1" w:styleId="2c">
    <w:name w:val="Сетка таблицы2"/>
    <w:basedOn w:val="a1"/>
    <w:next w:val="a5"/>
    <w:uiPriority w:val="39"/>
    <w:rsid w:val="00F66947"/>
    <w:pPr>
      <w:spacing w:before="0"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Обычный1"/>
    <w:qFormat/>
    <w:rsid w:val="00B92F68"/>
    <w:pPr>
      <w:spacing w:before="0" w:after="0"/>
    </w:pPr>
    <w:rPr>
      <w:rFonts w:ascii="Arial" w:eastAsia="Times New Roman" w:hAnsi="Arial" w:cs="Arial"/>
      <w:color w:val="000000"/>
      <w:lang w:val="ru-RU" w:eastAsia="ru-RU"/>
    </w:rPr>
  </w:style>
  <w:style w:type="table" w:customStyle="1" w:styleId="37">
    <w:name w:val="Сетка таблицы3"/>
    <w:basedOn w:val="a1"/>
    <w:next w:val="a5"/>
    <w:uiPriority w:val="39"/>
    <w:rsid w:val="00BF69F7"/>
    <w:pPr>
      <w:spacing w:before="0"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5"/>
    <w:uiPriority w:val="59"/>
    <w:rsid w:val="00294930"/>
    <w:pPr>
      <w:spacing w:before="0"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294930"/>
    <w:pPr>
      <w:spacing w:before="0"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7A3014"/>
    <w:pPr>
      <w:spacing w:before="0"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39"/>
    <w:rsid w:val="007A3014"/>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381B91"/>
    <w:pPr>
      <w:spacing w:before="0" w:after="0" w:line="240" w:lineRule="auto"/>
    </w:pPr>
    <w:rPr>
      <w:rFonts w:ascii="Calibri" w:eastAsia="Calibri"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381B91"/>
    <w:pPr>
      <w:spacing w:before="0" w:after="0" w:line="240" w:lineRule="auto"/>
    </w:pPr>
    <w:rPr>
      <w:rFonts w:ascii="Calibri" w:eastAsia="Calibri"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rsid w:val="004D6924"/>
  </w:style>
  <w:style w:type="numbering" w:customStyle="1" w:styleId="WWNum910">
    <w:name w:val="WWNum910"/>
    <w:rsid w:val="00866238"/>
  </w:style>
  <w:style w:type="numbering" w:customStyle="1" w:styleId="WWNum911">
    <w:name w:val="WWNum911"/>
    <w:rsid w:val="0043450F"/>
  </w:style>
  <w:style w:type="numbering" w:customStyle="1" w:styleId="WWNum912">
    <w:name w:val="WWNum912"/>
    <w:rsid w:val="00FE397B"/>
  </w:style>
  <w:style w:type="numbering" w:customStyle="1" w:styleId="WWNum913">
    <w:name w:val="WWNum913"/>
    <w:rsid w:val="003C2936"/>
  </w:style>
  <w:style w:type="numbering" w:customStyle="1" w:styleId="WWNum914">
    <w:name w:val="WWNum914"/>
    <w:rsid w:val="007617A7"/>
  </w:style>
  <w:style w:type="numbering" w:customStyle="1" w:styleId="WWNum915">
    <w:name w:val="WWNum915"/>
    <w:rsid w:val="006F7CC1"/>
    <w:pPr>
      <w:numPr>
        <w:numId w:val="1"/>
      </w:numPr>
    </w:pPr>
  </w:style>
  <w:style w:type="numbering" w:customStyle="1" w:styleId="WWNum916">
    <w:name w:val="WWNum916"/>
    <w:rsid w:val="004A6087"/>
  </w:style>
  <w:style w:type="numbering" w:customStyle="1" w:styleId="WWNum917">
    <w:name w:val="WWNum917"/>
    <w:rsid w:val="0035112D"/>
  </w:style>
  <w:style w:type="numbering" w:customStyle="1" w:styleId="WWNum918">
    <w:name w:val="WWNum918"/>
    <w:rsid w:val="00013FA9"/>
  </w:style>
  <w:style w:type="numbering" w:customStyle="1" w:styleId="WWNum919">
    <w:name w:val="WWNum919"/>
    <w:rsid w:val="005468A8"/>
  </w:style>
  <w:style w:type="numbering" w:customStyle="1" w:styleId="WWNum920">
    <w:name w:val="WWNum920"/>
    <w:rsid w:val="005B1EB6"/>
  </w:style>
  <w:style w:type="numbering" w:customStyle="1" w:styleId="WWNum921">
    <w:name w:val="WWNum921"/>
    <w:rsid w:val="004709E5"/>
  </w:style>
  <w:style w:type="numbering" w:customStyle="1" w:styleId="WWNum922">
    <w:name w:val="WWNum922"/>
    <w:rsid w:val="0008796C"/>
  </w:style>
  <w:style w:type="numbering" w:customStyle="1" w:styleId="WWNum923">
    <w:name w:val="WWNum923"/>
    <w:rsid w:val="00AE4128"/>
  </w:style>
  <w:style w:type="numbering" w:customStyle="1" w:styleId="WWNum924">
    <w:name w:val="WWNum924"/>
    <w:rsid w:val="00F109E2"/>
  </w:style>
  <w:style w:type="numbering" w:customStyle="1" w:styleId="WWNum925">
    <w:name w:val="WWNum925"/>
    <w:rsid w:val="00033489"/>
  </w:style>
  <w:style w:type="numbering" w:customStyle="1" w:styleId="WWNum926">
    <w:name w:val="WWNum926"/>
    <w:rsid w:val="00FF6132"/>
  </w:style>
  <w:style w:type="numbering" w:customStyle="1" w:styleId="WWNum927">
    <w:name w:val="WWNum927"/>
    <w:rsid w:val="006A4B0D"/>
  </w:style>
  <w:style w:type="numbering" w:customStyle="1" w:styleId="WWNum928">
    <w:name w:val="WWNum928"/>
    <w:rsid w:val="00414905"/>
  </w:style>
  <w:style w:type="numbering" w:customStyle="1" w:styleId="WWNum929">
    <w:name w:val="WWNum929"/>
    <w:rsid w:val="004D0FA0"/>
  </w:style>
  <w:style w:type="numbering" w:customStyle="1" w:styleId="WWNum930">
    <w:name w:val="WWNum930"/>
    <w:rsid w:val="009E04DB"/>
  </w:style>
  <w:style w:type="numbering" w:customStyle="1" w:styleId="WWNum931">
    <w:name w:val="WWNum931"/>
    <w:rsid w:val="007316F4"/>
  </w:style>
  <w:style w:type="numbering" w:customStyle="1" w:styleId="WWNum932">
    <w:name w:val="WWNum932"/>
    <w:rsid w:val="002205BD"/>
  </w:style>
  <w:style w:type="numbering" w:customStyle="1" w:styleId="WWNum933">
    <w:name w:val="WWNum933"/>
    <w:rsid w:val="00C60245"/>
  </w:style>
  <w:style w:type="numbering" w:customStyle="1" w:styleId="38">
    <w:name w:val="Нет списка3"/>
    <w:next w:val="a2"/>
    <w:uiPriority w:val="99"/>
    <w:semiHidden/>
    <w:unhideWhenUsed/>
    <w:rsid w:val="000C51A5"/>
  </w:style>
  <w:style w:type="table" w:customStyle="1" w:styleId="240">
    <w:name w:val="Сетка таблицы24"/>
    <w:basedOn w:val="a1"/>
    <w:uiPriority w:val="39"/>
    <w:rsid w:val="000C51A5"/>
    <w:pPr>
      <w:spacing w:before="0" w:after="0" w:line="240" w:lineRule="auto"/>
    </w:pPr>
    <w:rPr>
      <w:rFonts w:ascii="Franklin Gothic Book" w:eastAsia="Calibri" w:hAnsi="Franklin Gothic Book"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39"/>
    <w:rsid w:val="000C51A5"/>
    <w:pPr>
      <w:spacing w:before="0" w:after="0" w:line="240" w:lineRule="auto"/>
    </w:pPr>
    <w:rPr>
      <w:rFonts w:ascii="Franklin Gothic Book" w:eastAsia="Calibri" w:hAnsi="Franklin Gothic Book"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0C51A5"/>
    <w:pPr>
      <w:spacing w:before="0" w:after="0" w:line="240" w:lineRule="auto"/>
    </w:pPr>
    <w:rPr>
      <w:rFonts w:ascii="Franklin Gothic Book" w:eastAsia="Calibri" w:hAnsi="Franklin Gothic Book"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51">
    <w:name w:val="WWNum9151"/>
    <w:rsid w:val="000C51A5"/>
  </w:style>
  <w:style w:type="numbering" w:customStyle="1" w:styleId="WWNum934">
    <w:name w:val="WWNum934"/>
    <w:rsid w:val="00D7305B"/>
  </w:style>
  <w:style w:type="numbering" w:customStyle="1" w:styleId="WWNum935">
    <w:name w:val="WWNum935"/>
    <w:rsid w:val="00AC0AA6"/>
  </w:style>
  <w:style w:type="numbering" w:customStyle="1" w:styleId="WWNum936">
    <w:name w:val="WWNum936"/>
    <w:rsid w:val="00894E43"/>
  </w:style>
  <w:style w:type="numbering" w:customStyle="1" w:styleId="WWNum937">
    <w:name w:val="WWNum937"/>
    <w:rsid w:val="008C2937"/>
  </w:style>
  <w:style w:type="numbering" w:customStyle="1" w:styleId="WWNum938">
    <w:name w:val="WWNum938"/>
    <w:rsid w:val="00467E70"/>
  </w:style>
  <w:style w:type="numbering" w:customStyle="1" w:styleId="WWNum939">
    <w:name w:val="WWNum939"/>
    <w:rsid w:val="006F6145"/>
  </w:style>
  <w:style w:type="numbering" w:customStyle="1" w:styleId="WWNum940">
    <w:name w:val="WWNum940"/>
    <w:rsid w:val="00AB181E"/>
  </w:style>
  <w:style w:type="table" w:customStyle="1" w:styleId="250">
    <w:name w:val="Сетка таблицы25"/>
    <w:basedOn w:val="a1"/>
    <w:uiPriority w:val="39"/>
    <w:rsid w:val="00B44F33"/>
    <w:pPr>
      <w:spacing w:before="0" w:after="0" w:line="240" w:lineRule="auto"/>
    </w:pPr>
    <w:rPr>
      <w:rFonts w:ascii="Calibri" w:eastAsia="Calibri"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8744B8"/>
    <w:pPr>
      <w:spacing w:before="0"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5"/>
    <w:uiPriority w:val="59"/>
    <w:rsid w:val="00E16C4B"/>
    <w:pPr>
      <w:spacing w:before="0"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rsid w:val="00E16C4B"/>
    <w:pPr>
      <w:spacing w:before="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rsid w:val="00C111A2"/>
    <w:pPr>
      <w:spacing w:before="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C111A2"/>
    <w:pPr>
      <w:spacing w:before="0"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footnote reference"/>
    <w:rsid w:val="00ED78D6"/>
    <w:rPr>
      <w:vertAlign w:val="superscript"/>
    </w:rPr>
  </w:style>
  <w:style w:type="character" w:customStyle="1" w:styleId="ParagraphaChar1">
    <w:name w:val="Paragraph (a) Char1"/>
    <w:link w:val="Paragrapha"/>
    <w:locked/>
    <w:rsid w:val="00ED78D6"/>
    <w:rPr>
      <w:szCs w:val="24"/>
      <w:lang w:val="en-GB"/>
    </w:rPr>
  </w:style>
  <w:style w:type="paragraph" w:customStyle="1" w:styleId="Paragrapha">
    <w:name w:val="Paragraph (a)"/>
    <w:basedOn w:val="a"/>
    <w:link w:val="ParagraphaChar1"/>
    <w:qFormat/>
    <w:rsid w:val="00ED78D6"/>
    <w:pPr>
      <w:spacing w:before="240" w:after="0" w:line="240" w:lineRule="auto"/>
    </w:pPr>
    <w:rPr>
      <w:sz w:val="22"/>
      <w:szCs w:val="24"/>
      <w:lang w:val="en-GB"/>
    </w:rPr>
  </w:style>
  <w:style w:type="paragraph" w:customStyle="1" w:styleId="1fc">
    <w:name w:val="Звичайний1"/>
    <w:uiPriority w:val="99"/>
    <w:rsid w:val="00705CFD"/>
    <w:pPr>
      <w:spacing w:before="0" w:after="0" w:line="240" w:lineRule="auto"/>
    </w:pPr>
    <w:rPr>
      <w:rFonts w:ascii="Calibri" w:eastAsia="Times New Roman" w:hAnsi="Calibri" w:cs="Calibri"/>
      <w:sz w:val="20"/>
      <w:szCs w:val="20"/>
      <w:lang w:eastAsia="ru-RU"/>
    </w:rPr>
  </w:style>
  <w:style w:type="paragraph" w:customStyle="1" w:styleId="xfmc1">
    <w:name w:val="xfmc1"/>
    <w:basedOn w:val="a"/>
    <w:rsid w:val="00A3123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023">
      <w:bodyDiv w:val="1"/>
      <w:marLeft w:val="0"/>
      <w:marRight w:val="0"/>
      <w:marTop w:val="0"/>
      <w:marBottom w:val="0"/>
      <w:divBdr>
        <w:top w:val="none" w:sz="0" w:space="0" w:color="auto"/>
        <w:left w:val="none" w:sz="0" w:space="0" w:color="auto"/>
        <w:bottom w:val="none" w:sz="0" w:space="0" w:color="auto"/>
        <w:right w:val="none" w:sz="0" w:space="0" w:color="auto"/>
      </w:divBdr>
    </w:div>
    <w:div w:id="2818979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43259087">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68043050">
      <w:bodyDiv w:val="1"/>
      <w:marLeft w:val="0"/>
      <w:marRight w:val="0"/>
      <w:marTop w:val="0"/>
      <w:marBottom w:val="0"/>
      <w:divBdr>
        <w:top w:val="none" w:sz="0" w:space="0" w:color="auto"/>
        <w:left w:val="none" w:sz="0" w:space="0" w:color="auto"/>
        <w:bottom w:val="none" w:sz="0" w:space="0" w:color="auto"/>
        <w:right w:val="none" w:sz="0" w:space="0" w:color="auto"/>
      </w:divBdr>
    </w:div>
    <w:div w:id="76708290">
      <w:bodyDiv w:val="1"/>
      <w:marLeft w:val="0"/>
      <w:marRight w:val="0"/>
      <w:marTop w:val="0"/>
      <w:marBottom w:val="0"/>
      <w:divBdr>
        <w:top w:val="none" w:sz="0" w:space="0" w:color="auto"/>
        <w:left w:val="none" w:sz="0" w:space="0" w:color="auto"/>
        <w:bottom w:val="none" w:sz="0" w:space="0" w:color="auto"/>
        <w:right w:val="none" w:sz="0" w:space="0" w:color="auto"/>
      </w:divBdr>
    </w:div>
    <w:div w:id="84570776">
      <w:bodyDiv w:val="1"/>
      <w:marLeft w:val="0"/>
      <w:marRight w:val="0"/>
      <w:marTop w:val="0"/>
      <w:marBottom w:val="0"/>
      <w:divBdr>
        <w:top w:val="none" w:sz="0" w:space="0" w:color="auto"/>
        <w:left w:val="none" w:sz="0" w:space="0" w:color="auto"/>
        <w:bottom w:val="none" w:sz="0" w:space="0" w:color="auto"/>
        <w:right w:val="none" w:sz="0" w:space="0" w:color="auto"/>
      </w:divBdr>
    </w:div>
    <w:div w:id="121004944">
      <w:bodyDiv w:val="1"/>
      <w:marLeft w:val="0"/>
      <w:marRight w:val="0"/>
      <w:marTop w:val="0"/>
      <w:marBottom w:val="0"/>
      <w:divBdr>
        <w:top w:val="none" w:sz="0" w:space="0" w:color="auto"/>
        <w:left w:val="none" w:sz="0" w:space="0" w:color="auto"/>
        <w:bottom w:val="none" w:sz="0" w:space="0" w:color="auto"/>
        <w:right w:val="none" w:sz="0" w:space="0" w:color="auto"/>
      </w:divBdr>
    </w:div>
    <w:div w:id="126432925">
      <w:bodyDiv w:val="1"/>
      <w:marLeft w:val="0"/>
      <w:marRight w:val="0"/>
      <w:marTop w:val="0"/>
      <w:marBottom w:val="0"/>
      <w:divBdr>
        <w:top w:val="none" w:sz="0" w:space="0" w:color="auto"/>
        <w:left w:val="none" w:sz="0" w:space="0" w:color="auto"/>
        <w:bottom w:val="none" w:sz="0" w:space="0" w:color="auto"/>
        <w:right w:val="none" w:sz="0" w:space="0" w:color="auto"/>
      </w:divBdr>
    </w:div>
    <w:div w:id="132212977">
      <w:bodyDiv w:val="1"/>
      <w:marLeft w:val="0"/>
      <w:marRight w:val="0"/>
      <w:marTop w:val="0"/>
      <w:marBottom w:val="0"/>
      <w:divBdr>
        <w:top w:val="none" w:sz="0" w:space="0" w:color="auto"/>
        <w:left w:val="none" w:sz="0" w:space="0" w:color="auto"/>
        <w:bottom w:val="none" w:sz="0" w:space="0" w:color="auto"/>
        <w:right w:val="none" w:sz="0" w:space="0" w:color="auto"/>
      </w:divBdr>
    </w:div>
    <w:div w:id="144977329">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1554339">
      <w:bodyDiv w:val="1"/>
      <w:marLeft w:val="0"/>
      <w:marRight w:val="0"/>
      <w:marTop w:val="0"/>
      <w:marBottom w:val="0"/>
      <w:divBdr>
        <w:top w:val="none" w:sz="0" w:space="0" w:color="auto"/>
        <w:left w:val="none" w:sz="0" w:space="0" w:color="auto"/>
        <w:bottom w:val="none" w:sz="0" w:space="0" w:color="auto"/>
        <w:right w:val="none" w:sz="0" w:space="0" w:color="auto"/>
      </w:divBdr>
    </w:div>
    <w:div w:id="207038979">
      <w:bodyDiv w:val="1"/>
      <w:marLeft w:val="0"/>
      <w:marRight w:val="0"/>
      <w:marTop w:val="0"/>
      <w:marBottom w:val="0"/>
      <w:divBdr>
        <w:top w:val="none" w:sz="0" w:space="0" w:color="auto"/>
        <w:left w:val="none" w:sz="0" w:space="0" w:color="auto"/>
        <w:bottom w:val="none" w:sz="0" w:space="0" w:color="auto"/>
        <w:right w:val="none" w:sz="0" w:space="0" w:color="auto"/>
      </w:divBdr>
    </w:div>
    <w:div w:id="212278173">
      <w:bodyDiv w:val="1"/>
      <w:marLeft w:val="0"/>
      <w:marRight w:val="0"/>
      <w:marTop w:val="0"/>
      <w:marBottom w:val="0"/>
      <w:divBdr>
        <w:top w:val="none" w:sz="0" w:space="0" w:color="auto"/>
        <w:left w:val="none" w:sz="0" w:space="0" w:color="auto"/>
        <w:bottom w:val="none" w:sz="0" w:space="0" w:color="auto"/>
        <w:right w:val="none" w:sz="0" w:space="0" w:color="auto"/>
      </w:divBdr>
    </w:div>
    <w:div w:id="232088388">
      <w:bodyDiv w:val="1"/>
      <w:marLeft w:val="0"/>
      <w:marRight w:val="0"/>
      <w:marTop w:val="0"/>
      <w:marBottom w:val="0"/>
      <w:divBdr>
        <w:top w:val="none" w:sz="0" w:space="0" w:color="auto"/>
        <w:left w:val="none" w:sz="0" w:space="0" w:color="auto"/>
        <w:bottom w:val="none" w:sz="0" w:space="0" w:color="auto"/>
        <w:right w:val="none" w:sz="0" w:space="0" w:color="auto"/>
      </w:divBdr>
    </w:div>
    <w:div w:id="240138600">
      <w:bodyDiv w:val="1"/>
      <w:marLeft w:val="0"/>
      <w:marRight w:val="0"/>
      <w:marTop w:val="0"/>
      <w:marBottom w:val="0"/>
      <w:divBdr>
        <w:top w:val="none" w:sz="0" w:space="0" w:color="auto"/>
        <w:left w:val="none" w:sz="0" w:space="0" w:color="auto"/>
        <w:bottom w:val="none" w:sz="0" w:space="0" w:color="auto"/>
        <w:right w:val="none" w:sz="0" w:space="0" w:color="auto"/>
      </w:divBdr>
    </w:div>
    <w:div w:id="261302172">
      <w:bodyDiv w:val="1"/>
      <w:marLeft w:val="0"/>
      <w:marRight w:val="0"/>
      <w:marTop w:val="0"/>
      <w:marBottom w:val="0"/>
      <w:divBdr>
        <w:top w:val="none" w:sz="0" w:space="0" w:color="auto"/>
        <w:left w:val="none" w:sz="0" w:space="0" w:color="auto"/>
        <w:bottom w:val="none" w:sz="0" w:space="0" w:color="auto"/>
        <w:right w:val="none" w:sz="0" w:space="0" w:color="auto"/>
      </w:divBdr>
    </w:div>
    <w:div w:id="272831357">
      <w:bodyDiv w:val="1"/>
      <w:marLeft w:val="0"/>
      <w:marRight w:val="0"/>
      <w:marTop w:val="0"/>
      <w:marBottom w:val="0"/>
      <w:divBdr>
        <w:top w:val="none" w:sz="0" w:space="0" w:color="auto"/>
        <w:left w:val="none" w:sz="0" w:space="0" w:color="auto"/>
        <w:bottom w:val="none" w:sz="0" w:space="0" w:color="auto"/>
        <w:right w:val="none" w:sz="0" w:space="0" w:color="auto"/>
      </w:divBdr>
    </w:div>
    <w:div w:id="275453425">
      <w:bodyDiv w:val="1"/>
      <w:marLeft w:val="0"/>
      <w:marRight w:val="0"/>
      <w:marTop w:val="0"/>
      <w:marBottom w:val="0"/>
      <w:divBdr>
        <w:top w:val="none" w:sz="0" w:space="0" w:color="auto"/>
        <w:left w:val="none" w:sz="0" w:space="0" w:color="auto"/>
        <w:bottom w:val="none" w:sz="0" w:space="0" w:color="auto"/>
        <w:right w:val="none" w:sz="0" w:space="0" w:color="auto"/>
      </w:divBdr>
    </w:div>
    <w:div w:id="278338412">
      <w:bodyDiv w:val="1"/>
      <w:marLeft w:val="0"/>
      <w:marRight w:val="0"/>
      <w:marTop w:val="0"/>
      <w:marBottom w:val="0"/>
      <w:divBdr>
        <w:top w:val="none" w:sz="0" w:space="0" w:color="auto"/>
        <w:left w:val="none" w:sz="0" w:space="0" w:color="auto"/>
        <w:bottom w:val="none" w:sz="0" w:space="0" w:color="auto"/>
        <w:right w:val="none" w:sz="0" w:space="0" w:color="auto"/>
      </w:divBdr>
    </w:div>
    <w:div w:id="286089025">
      <w:bodyDiv w:val="1"/>
      <w:marLeft w:val="0"/>
      <w:marRight w:val="0"/>
      <w:marTop w:val="0"/>
      <w:marBottom w:val="0"/>
      <w:divBdr>
        <w:top w:val="none" w:sz="0" w:space="0" w:color="auto"/>
        <w:left w:val="none" w:sz="0" w:space="0" w:color="auto"/>
        <w:bottom w:val="none" w:sz="0" w:space="0" w:color="auto"/>
        <w:right w:val="none" w:sz="0" w:space="0" w:color="auto"/>
      </w:divBdr>
    </w:div>
    <w:div w:id="291713937">
      <w:bodyDiv w:val="1"/>
      <w:marLeft w:val="0"/>
      <w:marRight w:val="0"/>
      <w:marTop w:val="0"/>
      <w:marBottom w:val="0"/>
      <w:divBdr>
        <w:top w:val="none" w:sz="0" w:space="0" w:color="auto"/>
        <w:left w:val="none" w:sz="0" w:space="0" w:color="auto"/>
        <w:bottom w:val="none" w:sz="0" w:space="0" w:color="auto"/>
        <w:right w:val="none" w:sz="0" w:space="0" w:color="auto"/>
      </w:divBdr>
    </w:div>
    <w:div w:id="305284126">
      <w:bodyDiv w:val="1"/>
      <w:marLeft w:val="0"/>
      <w:marRight w:val="0"/>
      <w:marTop w:val="0"/>
      <w:marBottom w:val="0"/>
      <w:divBdr>
        <w:top w:val="none" w:sz="0" w:space="0" w:color="auto"/>
        <w:left w:val="none" w:sz="0" w:space="0" w:color="auto"/>
        <w:bottom w:val="none" w:sz="0" w:space="0" w:color="auto"/>
        <w:right w:val="none" w:sz="0" w:space="0" w:color="auto"/>
      </w:divBdr>
    </w:div>
    <w:div w:id="307973927">
      <w:bodyDiv w:val="1"/>
      <w:marLeft w:val="0"/>
      <w:marRight w:val="0"/>
      <w:marTop w:val="0"/>
      <w:marBottom w:val="0"/>
      <w:divBdr>
        <w:top w:val="none" w:sz="0" w:space="0" w:color="auto"/>
        <w:left w:val="none" w:sz="0" w:space="0" w:color="auto"/>
        <w:bottom w:val="none" w:sz="0" w:space="0" w:color="auto"/>
        <w:right w:val="none" w:sz="0" w:space="0" w:color="auto"/>
      </w:divBdr>
    </w:div>
    <w:div w:id="313603388">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4986921">
      <w:bodyDiv w:val="1"/>
      <w:marLeft w:val="0"/>
      <w:marRight w:val="0"/>
      <w:marTop w:val="0"/>
      <w:marBottom w:val="0"/>
      <w:divBdr>
        <w:top w:val="none" w:sz="0" w:space="0" w:color="auto"/>
        <w:left w:val="none" w:sz="0" w:space="0" w:color="auto"/>
        <w:bottom w:val="none" w:sz="0" w:space="0" w:color="auto"/>
        <w:right w:val="none" w:sz="0" w:space="0" w:color="auto"/>
      </w:divBdr>
    </w:div>
    <w:div w:id="352612727">
      <w:bodyDiv w:val="1"/>
      <w:marLeft w:val="0"/>
      <w:marRight w:val="0"/>
      <w:marTop w:val="0"/>
      <w:marBottom w:val="0"/>
      <w:divBdr>
        <w:top w:val="none" w:sz="0" w:space="0" w:color="auto"/>
        <w:left w:val="none" w:sz="0" w:space="0" w:color="auto"/>
        <w:bottom w:val="none" w:sz="0" w:space="0" w:color="auto"/>
        <w:right w:val="none" w:sz="0" w:space="0" w:color="auto"/>
      </w:divBdr>
    </w:div>
    <w:div w:id="355354207">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016816">
      <w:bodyDiv w:val="1"/>
      <w:marLeft w:val="0"/>
      <w:marRight w:val="0"/>
      <w:marTop w:val="0"/>
      <w:marBottom w:val="0"/>
      <w:divBdr>
        <w:top w:val="none" w:sz="0" w:space="0" w:color="auto"/>
        <w:left w:val="none" w:sz="0" w:space="0" w:color="auto"/>
        <w:bottom w:val="none" w:sz="0" w:space="0" w:color="auto"/>
        <w:right w:val="none" w:sz="0" w:space="0" w:color="auto"/>
      </w:divBdr>
    </w:div>
    <w:div w:id="365330401">
      <w:bodyDiv w:val="1"/>
      <w:marLeft w:val="0"/>
      <w:marRight w:val="0"/>
      <w:marTop w:val="0"/>
      <w:marBottom w:val="0"/>
      <w:divBdr>
        <w:top w:val="none" w:sz="0" w:space="0" w:color="auto"/>
        <w:left w:val="none" w:sz="0" w:space="0" w:color="auto"/>
        <w:bottom w:val="none" w:sz="0" w:space="0" w:color="auto"/>
        <w:right w:val="none" w:sz="0" w:space="0" w:color="auto"/>
      </w:divBdr>
    </w:div>
    <w:div w:id="367920745">
      <w:bodyDiv w:val="1"/>
      <w:marLeft w:val="0"/>
      <w:marRight w:val="0"/>
      <w:marTop w:val="0"/>
      <w:marBottom w:val="0"/>
      <w:divBdr>
        <w:top w:val="none" w:sz="0" w:space="0" w:color="auto"/>
        <w:left w:val="none" w:sz="0" w:space="0" w:color="auto"/>
        <w:bottom w:val="none" w:sz="0" w:space="0" w:color="auto"/>
        <w:right w:val="none" w:sz="0" w:space="0" w:color="auto"/>
      </w:divBdr>
    </w:div>
    <w:div w:id="373047541">
      <w:bodyDiv w:val="1"/>
      <w:marLeft w:val="0"/>
      <w:marRight w:val="0"/>
      <w:marTop w:val="0"/>
      <w:marBottom w:val="0"/>
      <w:divBdr>
        <w:top w:val="none" w:sz="0" w:space="0" w:color="auto"/>
        <w:left w:val="none" w:sz="0" w:space="0" w:color="auto"/>
        <w:bottom w:val="none" w:sz="0" w:space="0" w:color="auto"/>
        <w:right w:val="none" w:sz="0" w:space="0" w:color="auto"/>
      </w:divBdr>
    </w:div>
    <w:div w:id="375666790">
      <w:bodyDiv w:val="1"/>
      <w:marLeft w:val="0"/>
      <w:marRight w:val="0"/>
      <w:marTop w:val="0"/>
      <w:marBottom w:val="0"/>
      <w:divBdr>
        <w:top w:val="none" w:sz="0" w:space="0" w:color="auto"/>
        <w:left w:val="none" w:sz="0" w:space="0" w:color="auto"/>
        <w:bottom w:val="none" w:sz="0" w:space="0" w:color="auto"/>
        <w:right w:val="none" w:sz="0" w:space="0" w:color="auto"/>
      </w:divBdr>
    </w:div>
    <w:div w:id="383604420">
      <w:bodyDiv w:val="1"/>
      <w:marLeft w:val="0"/>
      <w:marRight w:val="0"/>
      <w:marTop w:val="0"/>
      <w:marBottom w:val="0"/>
      <w:divBdr>
        <w:top w:val="none" w:sz="0" w:space="0" w:color="auto"/>
        <w:left w:val="none" w:sz="0" w:space="0" w:color="auto"/>
        <w:bottom w:val="none" w:sz="0" w:space="0" w:color="auto"/>
        <w:right w:val="none" w:sz="0" w:space="0" w:color="auto"/>
      </w:divBdr>
    </w:div>
    <w:div w:id="385186801">
      <w:bodyDiv w:val="1"/>
      <w:marLeft w:val="0"/>
      <w:marRight w:val="0"/>
      <w:marTop w:val="0"/>
      <w:marBottom w:val="0"/>
      <w:divBdr>
        <w:top w:val="none" w:sz="0" w:space="0" w:color="auto"/>
        <w:left w:val="none" w:sz="0" w:space="0" w:color="auto"/>
        <w:bottom w:val="none" w:sz="0" w:space="0" w:color="auto"/>
        <w:right w:val="none" w:sz="0" w:space="0" w:color="auto"/>
      </w:divBdr>
    </w:div>
    <w:div w:id="386492287">
      <w:bodyDiv w:val="1"/>
      <w:marLeft w:val="0"/>
      <w:marRight w:val="0"/>
      <w:marTop w:val="0"/>
      <w:marBottom w:val="0"/>
      <w:divBdr>
        <w:top w:val="none" w:sz="0" w:space="0" w:color="auto"/>
        <w:left w:val="none" w:sz="0" w:space="0" w:color="auto"/>
        <w:bottom w:val="none" w:sz="0" w:space="0" w:color="auto"/>
        <w:right w:val="none" w:sz="0" w:space="0" w:color="auto"/>
      </w:divBdr>
    </w:div>
    <w:div w:id="395058242">
      <w:bodyDiv w:val="1"/>
      <w:marLeft w:val="0"/>
      <w:marRight w:val="0"/>
      <w:marTop w:val="0"/>
      <w:marBottom w:val="0"/>
      <w:divBdr>
        <w:top w:val="none" w:sz="0" w:space="0" w:color="auto"/>
        <w:left w:val="none" w:sz="0" w:space="0" w:color="auto"/>
        <w:bottom w:val="none" w:sz="0" w:space="0" w:color="auto"/>
        <w:right w:val="none" w:sz="0" w:space="0" w:color="auto"/>
      </w:divBdr>
    </w:div>
    <w:div w:id="409890741">
      <w:bodyDiv w:val="1"/>
      <w:marLeft w:val="0"/>
      <w:marRight w:val="0"/>
      <w:marTop w:val="0"/>
      <w:marBottom w:val="0"/>
      <w:divBdr>
        <w:top w:val="none" w:sz="0" w:space="0" w:color="auto"/>
        <w:left w:val="none" w:sz="0" w:space="0" w:color="auto"/>
        <w:bottom w:val="none" w:sz="0" w:space="0" w:color="auto"/>
        <w:right w:val="none" w:sz="0" w:space="0" w:color="auto"/>
      </w:divBdr>
    </w:div>
    <w:div w:id="422994137">
      <w:bodyDiv w:val="1"/>
      <w:marLeft w:val="0"/>
      <w:marRight w:val="0"/>
      <w:marTop w:val="0"/>
      <w:marBottom w:val="0"/>
      <w:divBdr>
        <w:top w:val="none" w:sz="0" w:space="0" w:color="auto"/>
        <w:left w:val="none" w:sz="0" w:space="0" w:color="auto"/>
        <w:bottom w:val="none" w:sz="0" w:space="0" w:color="auto"/>
        <w:right w:val="none" w:sz="0" w:space="0" w:color="auto"/>
      </w:divBdr>
    </w:div>
    <w:div w:id="439300065">
      <w:bodyDiv w:val="1"/>
      <w:marLeft w:val="0"/>
      <w:marRight w:val="0"/>
      <w:marTop w:val="0"/>
      <w:marBottom w:val="0"/>
      <w:divBdr>
        <w:top w:val="none" w:sz="0" w:space="0" w:color="auto"/>
        <w:left w:val="none" w:sz="0" w:space="0" w:color="auto"/>
        <w:bottom w:val="none" w:sz="0" w:space="0" w:color="auto"/>
        <w:right w:val="none" w:sz="0" w:space="0" w:color="auto"/>
      </w:divBdr>
    </w:div>
    <w:div w:id="457837603">
      <w:bodyDiv w:val="1"/>
      <w:marLeft w:val="0"/>
      <w:marRight w:val="0"/>
      <w:marTop w:val="0"/>
      <w:marBottom w:val="0"/>
      <w:divBdr>
        <w:top w:val="none" w:sz="0" w:space="0" w:color="auto"/>
        <w:left w:val="none" w:sz="0" w:space="0" w:color="auto"/>
        <w:bottom w:val="none" w:sz="0" w:space="0" w:color="auto"/>
        <w:right w:val="none" w:sz="0" w:space="0" w:color="auto"/>
      </w:divBdr>
    </w:div>
    <w:div w:id="458694651">
      <w:bodyDiv w:val="1"/>
      <w:marLeft w:val="0"/>
      <w:marRight w:val="0"/>
      <w:marTop w:val="0"/>
      <w:marBottom w:val="0"/>
      <w:divBdr>
        <w:top w:val="none" w:sz="0" w:space="0" w:color="auto"/>
        <w:left w:val="none" w:sz="0" w:space="0" w:color="auto"/>
        <w:bottom w:val="none" w:sz="0" w:space="0" w:color="auto"/>
        <w:right w:val="none" w:sz="0" w:space="0" w:color="auto"/>
      </w:divBdr>
    </w:div>
    <w:div w:id="493961091">
      <w:bodyDiv w:val="1"/>
      <w:marLeft w:val="0"/>
      <w:marRight w:val="0"/>
      <w:marTop w:val="0"/>
      <w:marBottom w:val="0"/>
      <w:divBdr>
        <w:top w:val="none" w:sz="0" w:space="0" w:color="auto"/>
        <w:left w:val="none" w:sz="0" w:space="0" w:color="auto"/>
        <w:bottom w:val="none" w:sz="0" w:space="0" w:color="auto"/>
        <w:right w:val="none" w:sz="0" w:space="0" w:color="auto"/>
      </w:divBdr>
    </w:div>
    <w:div w:id="494499029">
      <w:bodyDiv w:val="1"/>
      <w:marLeft w:val="0"/>
      <w:marRight w:val="0"/>
      <w:marTop w:val="0"/>
      <w:marBottom w:val="0"/>
      <w:divBdr>
        <w:top w:val="none" w:sz="0" w:space="0" w:color="auto"/>
        <w:left w:val="none" w:sz="0" w:space="0" w:color="auto"/>
        <w:bottom w:val="none" w:sz="0" w:space="0" w:color="auto"/>
        <w:right w:val="none" w:sz="0" w:space="0" w:color="auto"/>
      </w:divBdr>
    </w:div>
    <w:div w:id="509415604">
      <w:bodyDiv w:val="1"/>
      <w:marLeft w:val="0"/>
      <w:marRight w:val="0"/>
      <w:marTop w:val="0"/>
      <w:marBottom w:val="0"/>
      <w:divBdr>
        <w:top w:val="none" w:sz="0" w:space="0" w:color="auto"/>
        <w:left w:val="none" w:sz="0" w:space="0" w:color="auto"/>
        <w:bottom w:val="none" w:sz="0" w:space="0" w:color="auto"/>
        <w:right w:val="none" w:sz="0" w:space="0" w:color="auto"/>
      </w:divBdr>
    </w:div>
    <w:div w:id="517233689">
      <w:bodyDiv w:val="1"/>
      <w:marLeft w:val="0"/>
      <w:marRight w:val="0"/>
      <w:marTop w:val="0"/>
      <w:marBottom w:val="0"/>
      <w:divBdr>
        <w:top w:val="none" w:sz="0" w:space="0" w:color="auto"/>
        <w:left w:val="none" w:sz="0" w:space="0" w:color="auto"/>
        <w:bottom w:val="none" w:sz="0" w:space="0" w:color="auto"/>
        <w:right w:val="none" w:sz="0" w:space="0" w:color="auto"/>
      </w:divBdr>
    </w:div>
    <w:div w:id="547453297">
      <w:bodyDiv w:val="1"/>
      <w:marLeft w:val="0"/>
      <w:marRight w:val="0"/>
      <w:marTop w:val="0"/>
      <w:marBottom w:val="0"/>
      <w:divBdr>
        <w:top w:val="none" w:sz="0" w:space="0" w:color="auto"/>
        <w:left w:val="none" w:sz="0" w:space="0" w:color="auto"/>
        <w:bottom w:val="none" w:sz="0" w:space="0" w:color="auto"/>
        <w:right w:val="none" w:sz="0" w:space="0" w:color="auto"/>
      </w:divBdr>
    </w:div>
    <w:div w:id="573123982">
      <w:bodyDiv w:val="1"/>
      <w:marLeft w:val="0"/>
      <w:marRight w:val="0"/>
      <w:marTop w:val="0"/>
      <w:marBottom w:val="0"/>
      <w:divBdr>
        <w:top w:val="none" w:sz="0" w:space="0" w:color="auto"/>
        <w:left w:val="none" w:sz="0" w:space="0" w:color="auto"/>
        <w:bottom w:val="none" w:sz="0" w:space="0" w:color="auto"/>
        <w:right w:val="none" w:sz="0" w:space="0" w:color="auto"/>
      </w:divBdr>
    </w:div>
    <w:div w:id="589311334">
      <w:bodyDiv w:val="1"/>
      <w:marLeft w:val="0"/>
      <w:marRight w:val="0"/>
      <w:marTop w:val="0"/>
      <w:marBottom w:val="0"/>
      <w:divBdr>
        <w:top w:val="none" w:sz="0" w:space="0" w:color="auto"/>
        <w:left w:val="none" w:sz="0" w:space="0" w:color="auto"/>
        <w:bottom w:val="none" w:sz="0" w:space="0" w:color="auto"/>
        <w:right w:val="none" w:sz="0" w:space="0" w:color="auto"/>
      </w:divBdr>
    </w:div>
    <w:div w:id="596016428">
      <w:bodyDiv w:val="1"/>
      <w:marLeft w:val="0"/>
      <w:marRight w:val="0"/>
      <w:marTop w:val="0"/>
      <w:marBottom w:val="0"/>
      <w:divBdr>
        <w:top w:val="none" w:sz="0" w:space="0" w:color="auto"/>
        <w:left w:val="none" w:sz="0" w:space="0" w:color="auto"/>
        <w:bottom w:val="none" w:sz="0" w:space="0" w:color="auto"/>
        <w:right w:val="none" w:sz="0" w:space="0" w:color="auto"/>
      </w:divBdr>
    </w:div>
    <w:div w:id="606154706">
      <w:bodyDiv w:val="1"/>
      <w:marLeft w:val="0"/>
      <w:marRight w:val="0"/>
      <w:marTop w:val="0"/>
      <w:marBottom w:val="0"/>
      <w:divBdr>
        <w:top w:val="none" w:sz="0" w:space="0" w:color="auto"/>
        <w:left w:val="none" w:sz="0" w:space="0" w:color="auto"/>
        <w:bottom w:val="none" w:sz="0" w:space="0" w:color="auto"/>
        <w:right w:val="none" w:sz="0" w:space="0" w:color="auto"/>
      </w:divBdr>
    </w:div>
    <w:div w:id="609168418">
      <w:bodyDiv w:val="1"/>
      <w:marLeft w:val="0"/>
      <w:marRight w:val="0"/>
      <w:marTop w:val="0"/>
      <w:marBottom w:val="0"/>
      <w:divBdr>
        <w:top w:val="none" w:sz="0" w:space="0" w:color="auto"/>
        <w:left w:val="none" w:sz="0" w:space="0" w:color="auto"/>
        <w:bottom w:val="none" w:sz="0" w:space="0" w:color="auto"/>
        <w:right w:val="none" w:sz="0" w:space="0" w:color="auto"/>
      </w:divBdr>
    </w:div>
    <w:div w:id="615021291">
      <w:bodyDiv w:val="1"/>
      <w:marLeft w:val="0"/>
      <w:marRight w:val="0"/>
      <w:marTop w:val="0"/>
      <w:marBottom w:val="0"/>
      <w:divBdr>
        <w:top w:val="none" w:sz="0" w:space="0" w:color="auto"/>
        <w:left w:val="none" w:sz="0" w:space="0" w:color="auto"/>
        <w:bottom w:val="none" w:sz="0" w:space="0" w:color="auto"/>
        <w:right w:val="none" w:sz="0" w:space="0" w:color="auto"/>
      </w:divBdr>
    </w:div>
    <w:div w:id="628972349">
      <w:bodyDiv w:val="1"/>
      <w:marLeft w:val="0"/>
      <w:marRight w:val="0"/>
      <w:marTop w:val="0"/>
      <w:marBottom w:val="0"/>
      <w:divBdr>
        <w:top w:val="none" w:sz="0" w:space="0" w:color="auto"/>
        <w:left w:val="none" w:sz="0" w:space="0" w:color="auto"/>
        <w:bottom w:val="none" w:sz="0" w:space="0" w:color="auto"/>
        <w:right w:val="none" w:sz="0" w:space="0" w:color="auto"/>
      </w:divBdr>
    </w:div>
    <w:div w:id="634986038">
      <w:bodyDiv w:val="1"/>
      <w:marLeft w:val="0"/>
      <w:marRight w:val="0"/>
      <w:marTop w:val="0"/>
      <w:marBottom w:val="0"/>
      <w:divBdr>
        <w:top w:val="none" w:sz="0" w:space="0" w:color="auto"/>
        <w:left w:val="none" w:sz="0" w:space="0" w:color="auto"/>
        <w:bottom w:val="none" w:sz="0" w:space="0" w:color="auto"/>
        <w:right w:val="none" w:sz="0" w:space="0" w:color="auto"/>
      </w:divBdr>
    </w:div>
    <w:div w:id="642198764">
      <w:bodyDiv w:val="1"/>
      <w:marLeft w:val="0"/>
      <w:marRight w:val="0"/>
      <w:marTop w:val="0"/>
      <w:marBottom w:val="0"/>
      <w:divBdr>
        <w:top w:val="none" w:sz="0" w:space="0" w:color="auto"/>
        <w:left w:val="none" w:sz="0" w:space="0" w:color="auto"/>
        <w:bottom w:val="none" w:sz="0" w:space="0" w:color="auto"/>
        <w:right w:val="none" w:sz="0" w:space="0" w:color="auto"/>
      </w:divBdr>
    </w:div>
    <w:div w:id="673654752">
      <w:bodyDiv w:val="1"/>
      <w:marLeft w:val="0"/>
      <w:marRight w:val="0"/>
      <w:marTop w:val="0"/>
      <w:marBottom w:val="0"/>
      <w:divBdr>
        <w:top w:val="none" w:sz="0" w:space="0" w:color="auto"/>
        <w:left w:val="none" w:sz="0" w:space="0" w:color="auto"/>
        <w:bottom w:val="none" w:sz="0" w:space="0" w:color="auto"/>
        <w:right w:val="none" w:sz="0" w:space="0" w:color="auto"/>
      </w:divBdr>
    </w:div>
    <w:div w:id="680939159">
      <w:bodyDiv w:val="1"/>
      <w:marLeft w:val="0"/>
      <w:marRight w:val="0"/>
      <w:marTop w:val="0"/>
      <w:marBottom w:val="0"/>
      <w:divBdr>
        <w:top w:val="none" w:sz="0" w:space="0" w:color="auto"/>
        <w:left w:val="none" w:sz="0" w:space="0" w:color="auto"/>
        <w:bottom w:val="none" w:sz="0" w:space="0" w:color="auto"/>
        <w:right w:val="none" w:sz="0" w:space="0" w:color="auto"/>
      </w:divBdr>
    </w:div>
    <w:div w:id="693458957">
      <w:bodyDiv w:val="1"/>
      <w:marLeft w:val="0"/>
      <w:marRight w:val="0"/>
      <w:marTop w:val="0"/>
      <w:marBottom w:val="0"/>
      <w:divBdr>
        <w:top w:val="none" w:sz="0" w:space="0" w:color="auto"/>
        <w:left w:val="none" w:sz="0" w:space="0" w:color="auto"/>
        <w:bottom w:val="none" w:sz="0" w:space="0" w:color="auto"/>
        <w:right w:val="none" w:sz="0" w:space="0" w:color="auto"/>
      </w:divBdr>
    </w:div>
    <w:div w:id="724450571">
      <w:bodyDiv w:val="1"/>
      <w:marLeft w:val="0"/>
      <w:marRight w:val="0"/>
      <w:marTop w:val="0"/>
      <w:marBottom w:val="0"/>
      <w:divBdr>
        <w:top w:val="none" w:sz="0" w:space="0" w:color="auto"/>
        <w:left w:val="none" w:sz="0" w:space="0" w:color="auto"/>
        <w:bottom w:val="none" w:sz="0" w:space="0" w:color="auto"/>
        <w:right w:val="none" w:sz="0" w:space="0" w:color="auto"/>
      </w:divBdr>
    </w:div>
    <w:div w:id="726613416">
      <w:bodyDiv w:val="1"/>
      <w:marLeft w:val="0"/>
      <w:marRight w:val="0"/>
      <w:marTop w:val="0"/>
      <w:marBottom w:val="0"/>
      <w:divBdr>
        <w:top w:val="none" w:sz="0" w:space="0" w:color="auto"/>
        <w:left w:val="none" w:sz="0" w:space="0" w:color="auto"/>
        <w:bottom w:val="none" w:sz="0" w:space="0" w:color="auto"/>
        <w:right w:val="none" w:sz="0" w:space="0" w:color="auto"/>
      </w:divBdr>
    </w:div>
    <w:div w:id="732194991">
      <w:bodyDiv w:val="1"/>
      <w:marLeft w:val="0"/>
      <w:marRight w:val="0"/>
      <w:marTop w:val="0"/>
      <w:marBottom w:val="0"/>
      <w:divBdr>
        <w:top w:val="none" w:sz="0" w:space="0" w:color="auto"/>
        <w:left w:val="none" w:sz="0" w:space="0" w:color="auto"/>
        <w:bottom w:val="none" w:sz="0" w:space="0" w:color="auto"/>
        <w:right w:val="none" w:sz="0" w:space="0" w:color="auto"/>
      </w:divBdr>
    </w:div>
    <w:div w:id="733356927">
      <w:bodyDiv w:val="1"/>
      <w:marLeft w:val="0"/>
      <w:marRight w:val="0"/>
      <w:marTop w:val="0"/>
      <w:marBottom w:val="0"/>
      <w:divBdr>
        <w:top w:val="none" w:sz="0" w:space="0" w:color="auto"/>
        <w:left w:val="none" w:sz="0" w:space="0" w:color="auto"/>
        <w:bottom w:val="none" w:sz="0" w:space="0" w:color="auto"/>
        <w:right w:val="none" w:sz="0" w:space="0" w:color="auto"/>
      </w:divBdr>
    </w:div>
    <w:div w:id="743380199">
      <w:bodyDiv w:val="1"/>
      <w:marLeft w:val="0"/>
      <w:marRight w:val="0"/>
      <w:marTop w:val="0"/>
      <w:marBottom w:val="0"/>
      <w:divBdr>
        <w:top w:val="none" w:sz="0" w:space="0" w:color="auto"/>
        <w:left w:val="none" w:sz="0" w:space="0" w:color="auto"/>
        <w:bottom w:val="none" w:sz="0" w:space="0" w:color="auto"/>
        <w:right w:val="none" w:sz="0" w:space="0" w:color="auto"/>
      </w:divBdr>
    </w:div>
    <w:div w:id="753091547">
      <w:bodyDiv w:val="1"/>
      <w:marLeft w:val="0"/>
      <w:marRight w:val="0"/>
      <w:marTop w:val="0"/>
      <w:marBottom w:val="0"/>
      <w:divBdr>
        <w:top w:val="none" w:sz="0" w:space="0" w:color="auto"/>
        <w:left w:val="none" w:sz="0" w:space="0" w:color="auto"/>
        <w:bottom w:val="none" w:sz="0" w:space="0" w:color="auto"/>
        <w:right w:val="none" w:sz="0" w:space="0" w:color="auto"/>
      </w:divBdr>
    </w:div>
    <w:div w:id="759252778">
      <w:bodyDiv w:val="1"/>
      <w:marLeft w:val="0"/>
      <w:marRight w:val="0"/>
      <w:marTop w:val="0"/>
      <w:marBottom w:val="0"/>
      <w:divBdr>
        <w:top w:val="none" w:sz="0" w:space="0" w:color="auto"/>
        <w:left w:val="none" w:sz="0" w:space="0" w:color="auto"/>
        <w:bottom w:val="none" w:sz="0" w:space="0" w:color="auto"/>
        <w:right w:val="none" w:sz="0" w:space="0" w:color="auto"/>
      </w:divBdr>
    </w:div>
    <w:div w:id="760102965">
      <w:bodyDiv w:val="1"/>
      <w:marLeft w:val="0"/>
      <w:marRight w:val="0"/>
      <w:marTop w:val="0"/>
      <w:marBottom w:val="0"/>
      <w:divBdr>
        <w:top w:val="none" w:sz="0" w:space="0" w:color="auto"/>
        <w:left w:val="none" w:sz="0" w:space="0" w:color="auto"/>
        <w:bottom w:val="none" w:sz="0" w:space="0" w:color="auto"/>
        <w:right w:val="none" w:sz="0" w:space="0" w:color="auto"/>
      </w:divBdr>
    </w:div>
    <w:div w:id="766342350">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134429">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81535636">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85195924">
      <w:bodyDiv w:val="1"/>
      <w:marLeft w:val="0"/>
      <w:marRight w:val="0"/>
      <w:marTop w:val="0"/>
      <w:marBottom w:val="0"/>
      <w:divBdr>
        <w:top w:val="none" w:sz="0" w:space="0" w:color="auto"/>
        <w:left w:val="none" w:sz="0" w:space="0" w:color="auto"/>
        <w:bottom w:val="none" w:sz="0" w:space="0" w:color="auto"/>
        <w:right w:val="none" w:sz="0" w:space="0" w:color="auto"/>
      </w:divBdr>
    </w:div>
    <w:div w:id="816798261">
      <w:bodyDiv w:val="1"/>
      <w:marLeft w:val="0"/>
      <w:marRight w:val="0"/>
      <w:marTop w:val="0"/>
      <w:marBottom w:val="0"/>
      <w:divBdr>
        <w:top w:val="none" w:sz="0" w:space="0" w:color="auto"/>
        <w:left w:val="none" w:sz="0" w:space="0" w:color="auto"/>
        <w:bottom w:val="none" w:sz="0" w:space="0" w:color="auto"/>
        <w:right w:val="none" w:sz="0" w:space="0" w:color="auto"/>
      </w:divBdr>
    </w:div>
    <w:div w:id="820468508">
      <w:bodyDiv w:val="1"/>
      <w:marLeft w:val="0"/>
      <w:marRight w:val="0"/>
      <w:marTop w:val="0"/>
      <w:marBottom w:val="0"/>
      <w:divBdr>
        <w:top w:val="none" w:sz="0" w:space="0" w:color="auto"/>
        <w:left w:val="none" w:sz="0" w:space="0" w:color="auto"/>
        <w:bottom w:val="none" w:sz="0" w:space="0" w:color="auto"/>
        <w:right w:val="none" w:sz="0" w:space="0" w:color="auto"/>
      </w:divBdr>
    </w:div>
    <w:div w:id="830829081">
      <w:bodyDiv w:val="1"/>
      <w:marLeft w:val="0"/>
      <w:marRight w:val="0"/>
      <w:marTop w:val="0"/>
      <w:marBottom w:val="0"/>
      <w:divBdr>
        <w:top w:val="none" w:sz="0" w:space="0" w:color="auto"/>
        <w:left w:val="none" w:sz="0" w:space="0" w:color="auto"/>
        <w:bottom w:val="none" w:sz="0" w:space="0" w:color="auto"/>
        <w:right w:val="none" w:sz="0" w:space="0" w:color="auto"/>
      </w:divBdr>
    </w:div>
    <w:div w:id="830953346">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5097438">
      <w:bodyDiv w:val="1"/>
      <w:marLeft w:val="0"/>
      <w:marRight w:val="0"/>
      <w:marTop w:val="0"/>
      <w:marBottom w:val="0"/>
      <w:divBdr>
        <w:top w:val="none" w:sz="0" w:space="0" w:color="auto"/>
        <w:left w:val="none" w:sz="0" w:space="0" w:color="auto"/>
        <w:bottom w:val="none" w:sz="0" w:space="0" w:color="auto"/>
        <w:right w:val="none" w:sz="0" w:space="0" w:color="auto"/>
      </w:divBdr>
    </w:div>
    <w:div w:id="853376256">
      <w:bodyDiv w:val="1"/>
      <w:marLeft w:val="0"/>
      <w:marRight w:val="0"/>
      <w:marTop w:val="0"/>
      <w:marBottom w:val="0"/>
      <w:divBdr>
        <w:top w:val="none" w:sz="0" w:space="0" w:color="auto"/>
        <w:left w:val="none" w:sz="0" w:space="0" w:color="auto"/>
        <w:bottom w:val="none" w:sz="0" w:space="0" w:color="auto"/>
        <w:right w:val="none" w:sz="0" w:space="0" w:color="auto"/>
      </w:divBdr>
    </w:div>
    <w:div w:id="857163532">
      <w:bodyDiv w:val="1"/>
      <w:marLeft w:val="0"/>
      <w:marRight w:val="0"/>
      <w:marTop w:val="0"/>
      <w:marBottom w:val="0"/>
      <w:divBdr>
        <w:top w:val="none" w:sz="0" w:space="0" w:color="auto"/>
        <w:left w:val="none" w:sz="0" w:space="0" w:color="auto"/>
        <w:bottom w:val="none" w:sz="0" w:space="0" w:color="auto"/>
        <w:right w:val="none" w:sz="0" w:space="0" w:color="auto"/>
      </w:divBdr>
    </w:div>
    <w:div w:id="864171345">
      <w:bodyDiv w:val="1"/>
      <w:marLeft w:val="0"/>
      <w:marRight w:val="0"/>
      <w:marTop w:val="0"/>
      <w:marBottom w:val="0"/>
      <w:divBdr>
        <w:top w:val="none" w:sz="0" w:space="0" w:color="auto"/>
        <w:left w:val="none" w:sz="0" w:space="0" w:color="auto"/>
        <w:bottom w:val="none" w:sz="0" w:space="0" w:color="auto"/>
        <w:right w:val="none" w:sz="0" w:space="0" w:color="auto"/>
      </w:divBdr>
    </w:div>
    <w:div w:id="868221217">
      <w:bodyDiv w:val="1"/>
      <w:marLeft w:val="0"/>
      <w:marRight w:val="0"/>
      <w:marTop w:val="0"/>
      <w:marBottom w:val="0"/>
      <w:divBdr>
        <w:top w:val="none" w:sz="0" w:space="0" w:color="auto"/>
        <w:left w:val="none" w:sz="0" w:space="0" w:color="auto"/>
        <w:bottom w:val="none" w:sz="0" w:space="0" w:color="auto"/>
        <w:right w:val="none" w:sz="0" w:space="0" w:color="auto"/>
      </w:divBdr>
    </w:div>
    <w:div w:id="877161607">
      <w:bodyDiv w:val="1"/>
      <w:marLeft w:val="0"/>
      <w:marRight w:val="0"/>
      <w:marTop w:val="0"/>
      <w:marBottom w:val="0"/>
      <w:divBdr>
        <w:top w:val="none" w:sz="0" w:space="0" w:color="auto"/>
        <w:left w:val="none" w:sz="0" w:space="0" w:color="auto"/>
        <w:bottom w:val="none" w:sz="0" w:space="0" w:color="auto"/>
        <w:right w:val="none" w:sz="0" w:space="0" w:color="auto"/>
      </w:divBdr>
    </w:div>
    <w:div w:id="877468642">
      <w:bodyDiv w:val="1"/>
      <w:marLeft w:val="0"/>
      <w:marRight w:val="0"/>
      <w:marTop w:val="0"/>
      <w:marBottom w:val="0"/>
      <w:divBdr>
        <w:top w:val="none" w:sz="0" w:space="0" w:color="auto"/>
        <w:left w:val="none" w:sz="0" w:space="0" w:color="auto"/>
        <w:bottom w:val="none" w:sz="0" w:space="0" w:color="auto"/>
        <w:right w:val="none" w:sz="0" w:space="0" w:color="auto"/>
      </w:divBdr>
    </w:div>
    <w:div w:id="878207918">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926693975">
      <w:bodyDiv w:val="1"/>
      <w:marLeft w:val="0"/>
      <w:marRight w:val="0"/>
      <w:marTop w:val="0"/>
      <w:marBottom w:val="0"/>
      <w:divBdr>
        <w:top w:val="none" w:sz="0" w:space="0" w:color="auto"/>
        <w:left w:val="none" w:sz="0" w:space="0" w:color="auto"/>
        <w:bottom w:val="none" w:sz="0" w:space="0" w:color="auto"/>
        <w:right w:val="none" w:sz="0" w:space="0" w:color="auto"/>
      </w:divBdr>
    </w:div>
    <w:div w:id="934243691">
      <w:bodyDiv w:val="1"/>
      <w:marLeft w:val="0"/>
      <w:marRight w:val="0"/>
      <w:marTop w:val="0"/>
      <w:marBottom w:val="0"/>
      <w:divBdr>
        <w:top w:val="none" w:sz="0" w:space="0" w:color="auto"/>
        <w:left w:val="none" w:sz="0" w:space="0" w:color="auto"/>
        <w:bottom w:val="none" w:sz="0" w:space="0" w:color="auto"/>
        <w:right w:val="none" w:sz="0" w:space="0" w:color="auto"/>
      </w:divBdr>
    </w:div>
    <w:div w:id="935870325">
      <w:bodyDiv w:val="1"/>
      <w:marLeft w:val="0"/>
      <w:marRight w:val="0"/>
      <w:marTop w:val="0"/>
      <w:marBottom w:val="0"/>
      <w:divBdr>
        <w:top w:val="none" w:sz="0" w:space="0" w:color="auto"/>
        <w:left w:val="none" w:sz="0" w:space="0" w:color="auto"/>
        <w:bottom w:val="none" w:sz="0" w:space="0" w:color="auto"/>
        <w:right w:val="none" w:sz="0" w:space="0" w:color="auto"/>
      </w:divBdr>
    </w:div>
    <w:div w:id="952902619">
      <w:bodyDiv w:val="1"/>
      <w:marLeft w:val="0"/>
      <w:marRight w:val="0"/>
      <w:marTop w:val="0"/>
      <w:marBottom w:val="0"/>
      <w:divBdr>
        <w:top w:val="none" w:sz="0" w:space="0" w:color="auto"/>
        <w:left w:val="none" w:sz="0" w:space="0" w:color="auto"/>
        <w:bottom w:val="none" w:sz="0" w:space="0" w:color="auto"/>
        <w:right w:val="none" w:sz="0" w:space="0" w:color="auto"/>
      </w:divBdr>
    </w:div>
    <w:div w:id="958880757">
      <w:bodyDiv w:val="1"/>
      <w:marLeft w:val="0"/>
      <w:marRight w:val="0"/>
      <w:marTop w:val="0"/>
      <w:marBottom w:val="0"/>
      <w:divBdr>
        <w:top w:val="none" w:sz="0" w:space="0" w:color="auto"/>
        <w:left w:val="none" w:sz="0" w:space="0" w:color="auto"/>
        <w:bottom w:val="none" w:sz="0" w:space="0" w:color="auto"/>
        <w:right w:val="none" w:sz="0" w:space="0" w:color="auto"/>
      </w:divBdr>
    </w:div>
    <w:div w:id="962225665">
      <w:bodyDiv w:val="1"/>
      <w:marLeft w:val="0"/>
      <w:marRight w:val="0"/>
      <w:marTop w:val="0"/>
      <w:marBottom w:val="0"/>
      <w:divBdr>
        <w:top w:val="none" w:sz="0" w:space="0" w:color="auto"/>
        <w:left w:val="none" w:sz="0" w:space="0" w:color="auto"/>
        <w:bottom w:val="none" w:sz="0" w:space="0" w:color="auto"/>
        <w:right w:val="none" w:sz="0" w:space="0" w:color="auto"/>
      </w:divBdr>
    </w:div>
    <w:div w:id="975791682">
      <w:bodyDiv w:val="1"/>
      <w:marLeft w:val="0"/>
      <w:marRight w:val="0"/>
      <w:marTop w:val="0"/>
      <w:marBottom w:val="0"/>
      <w:divBdr>
        <w:top w:val="none" w:sz="0" w:space="0" w:color="auto"/>
        <w:left w:val="none" w:sz="0" w:space="0" w:color="auto"/>
        <w:bottom w:val="none" w:sz="0" w:space="0" w:color="auto"/>
        <w:right w:val="none" w:sz="0" w:space="0" w:color="auto"/>
      </w:divBdr>
    </w:div>
    <w:div w:id="990448964">
      <w:bodyDiv w:val="1"/>
      <w:marLeft w:val="0"/>
      <w:marRight w:val="0"/>
      <w:marTop w:val="0"/>
      <w:marBottom w:val="0"/>
      <w:divBdr>
        <w:top w:val="none" w:sz="0" w:space="0" w:color="auto"/>
        <w:left w:val="none" w:sz="0" w:space="0" w:color="auto"/>
        <w:bottom w:val="none" w:sz="0" w:space="0" w:color="auto"/>
        <w:right w:val="none" w:sz="0" w:space="0" w:color="auto"/>
      </w:divBdr>
    </w:div>
    <w:div w:id="992174387">
      <w:bodyDiv w:val="1"/>
      <w:marLeft w:val="0"/>
      <w:marRight w:val="0"/>
      <w:marTop w:val="0"/>
      <w:marBottom w:val="0"/>
      <w:divBdr>
        <w:top w:val="none" w:sz="0" w:space="0" w:color="auto"/>
        <w:left w:val="none" w:sz="0" w:space="0" w:color="auto"/>
        <w:bottom w:val="none" w:sz="0" w:space="0" w:color="auto"/>
        <w:right w:val="none" w:sz="0" w:space="0" w:color="auto"/>
      </w:divBdr>
    </w:div>
    <w:div w:id="994645345">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5419781">
      <w:bodyDiv w:val="1"/>
      <w:marLeft w:val="0"/>
      <w:marRight w:val="0"/>
      <w:marTop w:val="0"/>
      <w:marBottom w:val="0"/>
      <w:divBdr>
        <w:top w:val="none" w:sz="0" w:space="0" w:color="auto"/>
        <w:left w:val="none" w:sz="0" w:space="0" w:color="auto"/>
        <w:bottom w:val="none" w:sz="0" w:space="0" w:color="auto"/>
        <w:right w:val="none" w:sz="0" w:space="0" w:color="auto"/>
      </w:divBdr>
    </w:div>
    <w:div w:id="1021975274">
      <w:bodyDiv w:val="1"/>
      <w:marLeft w:val="0"/>
      <w:marRight w:val="0"/>
      <w:marTop w:val="0"/>
      <w:marBottom w:val="0"/>
      <w:divBdr>
        <w:top w:val="none" w:sz="0" w:space="0" w:color="auto"/>
        <w:left w:val="none" w:sz="0" w:space="0" w:color="auto"/>
        <w:bottom w:val="none" w:sz="0" w:space="0" w:color="auto"/>
        <w:right w:val="none" w:sz="0" w:space="0" w:color="auto"/>
      </w:divBdr>
    </w:div>
    <w:div w:id="1027176648">
      <w:bodyDiv w:val="1"/>
      <w:marLeft w:val="0"/>
      <w:marRight w:val="0"/>
      <w:marTop w:val="0"/>
      <w:marBottom w:val="0"/>
      <w:divBdr>
        <w:top w:val="none" w:sz="0" w:space="0" w:color="auto"/>
        <w:left w:val="none" w:sz="0" w:space="0" w:color="auto"/>
        <w:bottom w:val="none" w:sz="0" w:space="0" w:color="auto"/>
        <w:right w:val="none" w:sz="0" w:space="0" w:color="auto"/>
      </w:divBdr>
    </w:div>
    <w:div w:id="1057313391">
      <w:bodyDiv w:val="1"/>
      <w:marLeft w:val="0"/>
      <w:marRight w:val="0"/>
      <w:marTop w:val="0"/>
      <w:marBottom w:val="0"/>
      <w:divBdr>
        <w:top w:val="none" w:sz="0" w:space="0" w:color="auto"/>
        <w:left w:val="none" w:sz="0" w:space="0" w:color="auto"/>
        <w:bottom w:val="none" w:sz="0" w:space="0" w:color="auto"/>
        <w:right w:val="none" w:sz="0" w:space="0" w:color="auto"/>
      </w:divBdr>
    </w:div>
    <w:div w:id="10782835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114246327">
      <w:bodyDiv w:val="1"/>
      <w:marLeft w:val="0"/>
      <w:marRight w:val="0"/>
      <w:marTop w:val="0"/>
      <w:marBottom w:val="0"/>
      <w:divBdr>
        <w:top w:val="none" w:sz="0" w:space="0" w:color="auto"/>
        <w:left w:val="none" w:sz="0" w:space="0" w:color="auto"/>
        <w:bottom w:val="none" w:sz="0" w:space="0" w:color="auto"/>
        <w:right w:val="none" w:sz="0" w:space="0" w:color="auto"/>
      </w:divBdr>
    </w:div>
    <w:div w:id="1123574426">
      <w:bodyDiv w:val="1"/>
      <w:marLeft w:val="0"/>
      <w:marRight w:val="0"/>
      <w:marTop w:val="0"/>
      <w:marBottom w:val="0"/>
      <w:divBdr>
        <w:top w:val="none" w:sz="0" w:space="0" w:color="auto"/>
        <w:left w:val="none" w:sz="0" w:space="0" w:color="auto"/>
        <w:bottom w:val="none" w:sz="0" w:space="0" w:color="auto"/>
        <w:right w:val="none" w:sz="0" w:space="0" w:color="auto"/>
      </w:divBdr>
    </w:div>
    <w:div w:id="1126896721">
      <w:bodyDiv w:val="1"/>
      <w:marLeft w:val="0"/>
      <w:marRight w:val="0"/>
      <w:marTop w:val="0"/>
      <w:marBottom w:val="0"/>
      <w:divBdr>
        <w:top w:val="none" w:sz="0" w:space="0" w:color="auto"/>
        <w:left w:val="none" w:sz="0" w:space="0" w:color="auto"/>
        <w:bottom w:val="none" w:sz="0" w:space="0" w:color="auto"/>
        <w:right w:val="none" w:sz="0" w:space="0" w:color="auto"/>
      </w:divBdr>
    </w:div>
    <w:div w:id="1133862801">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77185591">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88326254">
      <w:bodyDiv w:val="1"/>
      <w:marLeft w:val="0"/>
      <w:marRight w:val="0"/>
      <w:marTop w:val="0"/>
      <w:marBottom w:val="0"/>
      <w:divBdr>
        <w:top w:val="none" w:sz="0" w:space="0" w:color="auto"/>
        <w:left w:val="none" w:sz="0" w:space="0" w:color="auto"/>
        <w:bottom w:val="none" w:sz="0" w:space="0" w:color="auto"/>
        <w:right w:val="none" w:sz="0" w:space="0" w:color="auto"/>
      </w:divBdr>
    </w:div>
    <w:div w:id="1193418317">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197309465">
      <w:bodyDiv w:val="1"/>
      <w:marLeft w:val="0"/>
      <w:marRight w:val="0"/>
      <w:marTop w:val="0"/>
      <w:marBottom w:val="0"/>
      <w:divBdr>
        <w:top w:val="none" w:sz="0" w:space="0" w:color="auto"/>
        <w:left w:val="none" w:sz="0" w:space="0" w:color="auto"/>
        <w:bottom w:val="none" w:sz="0" w:space="0" w:color="auto"/>
        <w:right w:val="none" w:sz="0" w:space="0" w:color="auto"/>
      </w:divBdr>
    </w:div>
    <w:div w:id="1224412037">
      <w:bodyDiv w:val="1"/>
      <w:marLeft w:val="0"/>
      <w:marRight w:val="0"/>
      <w:marTop w:val="0"/>
      <w:marBottom w:val="0"/>
      <w:divBdr>
        <w:top w:val="none" w:sz="0" w:space="0" w:color="auto"/>
        <w:left w:val="none" w:sz="0" w:space="0" w:color="auto"/>
        <w:bottom w:val="none" w:sz="0" w:space="0" w:color="auto"/>
        <w:right w:val="none" w:sz="0" w:space="0" w:color="auto"/>
      </w:divBdr>
    </w:div>
    <w:div w:id="1229341717">
      <w:bodyDiv w:val="1"/>
      <w:marLeft w:val="0"/>
      <w:marRight w:val="0"/>
      <w:marTop w:val="0"/>
      <w:marBottom w:val="0"/>
      <w:divBdr>
        <w:top w:val="none" w:sz="0" w:space="0" w:color="auto"/>
        <w:left w:val="none" w:sz="0" w:space="0" w:color="auto"/>
        <w:bottom w:val="none" w:sz="0" w:space="0" w:color="auto"/>
        <w:right w:val="none" w:sz="0" w:space="0" w:color="auto"/>
      </w:divBdr>
    </w:div>
    <w:div w:id="1238247286">
      <w:bodyDiv w:val="1"/>
      <w:marLeft w:val="0"/>
      <w:marRight w:val="0"/>
      <w:marTop w:val="0"/>
      <w:marBottom w:val="0"/>
      <w:divBdr>
        <w:top w:val="none" w:sz="0" w:space="0" w:color="auto"/>
        <w:left w:val="none" w:sz="0" w:space="0" w:color="auto"/>
        <w:bottom w:val="none" w:sz="0" w:space="0" w:color="auto"/>
        <w:right w:val="none" w:sz="0" w:space="0" w:color="auto"/>
      </w:divBdr>
    </w:div>
    <w:div w:id="1240215329">
      <w:bodyDiv w:val="1"/>
      <w:marLeft w:val="0"/>
      <w:marRight w:val="0"/>
      <w:marTop w:val="0"/>
      <w:marBottom w:val="0"/>
      <w:divBdr>
        <w:top w:val="none" w:sz="0" w:space="0" w:color="auto"/>
        <w:left w:val="none" w:sz="0" w:space="0" w:color="auto"/>
        <w:bottom w:val="none" w:sz="0" w:space="0" w:color="auto"/>
        <w:right w:val="none" w:sz="0" w:space="0" w:color="auto"/>
      </w:divBdr>
    </w:div>
    <w:div w:id="1242525426">
      <w:bodyDiv w:val="1"/>
      <w:marLeft w:val="0"/>
      <w:marRight w:val="0"/>
      <w:marTop w:val="0"/>
      <w:marBottom w:val="0"/>
      <w:divBdr>
        <w:top w:val="none" w:sz="0" w:space="0" w:color="auto"/>
        <w:left w:val="none" w:sz="0" w:space="0" w:color="auto"/>
        <w:bottom w:val="none" w:sz="0" w:space="0" w:color="auto"/>
        <w:right w:val="none" w:sz="0" w:space="0" w:color="auto"/>
      </w:divBdr>
    </w:div>
    <w:div w:id="1248920657">
      <w:bodyDiv w:val="1"/>
      <w:marLeft w:val="0"/>
      <w:marRight w:val="0"/>
      <w:marTop w:val="0"/>
      <w:marBottom w:val="0"/>
      <w:divBdr>
        <w:top w:val="none" w:sz="0" w:space="0" w:color="auto"/>
        <w:left w:val="none" w:sz="0" w:space="0" w:color="auto"/>
        <w:bottom w:val="none" w:sz="0" w:space="0" w:color="auto"/>
        <w:right w:val="none" w:sz="0" w:space="0" w:color="auto"/>
      </w:divBdr>
    </w:div>
    <w:div w:id="1258713665">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73777809">
      <w:bodyDiv w:val="1"/>
      <w:marLeft w:val="0"/>
      <w:marRight w:val="0"/>
      <w:marTop w:val="0"/>
      <w:marBottom w:val="0"/>
      <w:divBdr>
        <w:top w:val="none" w:sz="0" w:space="0" w:color="auto"/>
        <w:left w:val="none" w:sz="0" w:space="0" w:color="auto"/>
        <w:bottom w:val="none" w:sz="0" w:space="0" w:color="auto"/>
        <w:right w:val="none" w:sz="0" w:space="0" w:color="auto"/>
      </w:divBdr>
    </w:div>
    <w:div w:id="1294940285">
      <w:bodyDiv w:val="1"/>
      <w:marLeft w:val="0"/>
      <w:marRight w:val="0"/>
      <w:marTop w:val="0"/>
      <w:marBottom w:val="0"/>
      <w:divBdr>
        <w:top w:val="none" w:sz="0" w:space="0" w:color="auto"/>
        <w:left w:val="none" w:sz="0" w:space="0" w:color="auto"/>
        <w:bottom w:val="none" w:sz="0" w:space="0" w:color="auto"/>
        <w:right w:val="none" w:sz="0" w:space="0" w:color="auto"/>
      </w:divBdr>
    </w:div>
    <w:div w:id="1307395953">
      <w:bodyDiv w:val="1"/>
      <w:marLeft w:val="0"/>
      <w:marRight w:val="0"/>
      <w:marTop w:val="0"/>
      <w:marBottom w:val="0"/>
      <w:divBdr>
        <w:top w:val="none" w:sz="0" w:space="0" w:color="auto"/>
        <w:left w:val="none" w:sz="0" w:space="0" w:color="auto"/>
        <w:bottom w:val="none" w:sz="0" w:space="0" w:color="auto"/>
        <w:right w:val="none" w:sz="0" w:space="0" w:color="auto"/>
      </w:divBdr>
    </w:div>
    <w:div w:id="1317490786">
      <w:bodyDiv w:val="1"/>
      <w:marLeft w:val="0"/>
      <w:marRight w:val="0"/>
      <w:marTop w:val="0"/>
      <w:marBottom w:val="0"/>
      <w:divBdr>
        <w:top w:val="none" w:sz="0" w:space="0" w:color="auto"/>
        <w:left w:val="none" w:sz="0" w:space="0" w:color="auto"/>
        <w:bottom w:val="none" w:sz="0" w:space="0" w:color="auto"/>
        <w:right w:val="none" w:sz="0" w:space="0" w:color="auto"/>
      </w:divBdr>
    </w:div>
    <w:div w:id="1336491485">
      <w:bodyDiv w:val="1"/>
      <w:marLeft w:val="0"/>
      <w:marRight w:val="0"/>
      <w:marTop w:val="0"/>
      <w:marBottom w:val="0"/>
      <w:divBdr>
        <w:top w:val="none" w:sz="0" w:space="0" w:color="auto"/>
        <w:left w:val="none" w:sz="0" w:space="0" w:color="auto"/>
        <w:bottom w:val="none" w:sz="0" w:space="0" w:color="auto"/>
        <w:right w:val="none" w:sz="0" w:space="0" w:color="auto"/>
      </w:divBdr>
    </w:div>
    <w:div w:id="1340893506">
      <w:bodyDiv w:val="1"/>
      <w:marLeft w:val="0"/>
      <w:marRight w:val="0"/>
      <w:marTop w:val="0"/>
      <w:marBottom w:val="0"/>
      <w:divBdr>
        <w:top w:val="none" w:sz="0" w:space="0" w:color="auto"/>
        <w:left w:val="none" w:sz="0" w:space="0" w:color="auto"/>
        <w:bottom w:val="none" w:sz="0" w:space="0" w:color="auto"/>
        <w:right w:val="none" w:sz="0" w:space="0" w:color="auto"/>
      </w:divBdr>
    </w:div>
    <w:div w:id="1359502832">
      <w:bodyDiv w:val="1"/>
      <w:marLeft w:val="0"/>
      <w:marRight w:val="0"/>
      <w:marTop w:val="0"/>
      <w:marBottom w:val="0"/>
      <w:divBdr>
        <w:top w:val="none" w:sz="0" w:space="0" w:color="auto"/>
        <w:left w:val="none" w:sz="0" w:space="0" w:color="auto"/>
        <w:bottom w:val="none" w:sz="0" w:space="0" w:color="auto"/>
        <w:right w:val="none" w:sz="0" w:space="0" w:color="auto"/>
      </w:divBdr>
    </w:div>
    <w:div w:id="1366827958">
      <w:bodyDiv w:val="1"/>
      <w:marLeft w:val="0"/>
      <w:marRight w:val="0"/>
      <w:marTop w:val="0"/>
      <w:marBottom w:val="0"/>
      <w:divBdr>
        <w:top w:val="none" w:sz="0" w:space="0" w:color="auto"/>
        <w:left w:val="none" w:sz="0" w:space="0" w:color="auto"/>
        <w:bottom w:val="none" w:sz="0" w:space="0" w:color="auto"/>
        <w:right w:val="none" w:sz="0" w:space="0" w:color="auto"/>
      </w:divBdr>
    </w:div>
    <w:div w:id="1374184673">
      <w:bodyDiv w:val="1"/>
      <w:marLeft w:val="0"/>
      <w:marRight w:val="0"/>
      <w:marTop w:val="0"/>
      <w:marBottom w:val="0"/>
      <w:divBdr>
        <w:top w:val="none" w:sz="0" w:space="0" w:color="auto"/>
        <w:left w:val="none" w:sz="0" w:space="0" w:color="auto"/>
        <w:bottom w:val="none" w:sz="0" w:space="0" w:color="auto"/>
        <w:right w:val="none" w:sz="0" w:space="0" w:color="auto"/>
      </w:divBdr>
    </w:div>
    <w:div w:id="1405449589">
      <w:bodyDiv w:val="1"/>
      <w:marLeft w:val="0"/>
      <w:marRight w:val="0"/>
      <w:marTop w:val="0"/>
      <w:marBottom w:val="0"/>
      <w:divBdr>
        <w:top w:val="none" w:sz="0" w:space="0" w:color="auto"/>
        <w:left w:val="none" w:sz="0" w:space="0" w:color="auto"/>
        <w:bottom w:val="none" w:sz="0" w:space="0" w:color="auto"/>
        <w:right w:val="none" w:sz="0" w:space="0" w:color="auto"/>
      </w:divBdr>
    </w:div>
    <w:div w:id="1426724847">
      <w:bodyDiv w:val="1"/>
      <w:marLeft w:val="0"/>
      <w:marRight w:val="0"/>
      <w:marTop w:val="0"/>
      <w:marBottom w:val="0"/>
      <w:divBdr>
        <w:top w:val="none" w:sz="0" w:space="0" w:color="auto"/>
        <w:left w:val="none" w:sz="0" w:space="0" w:color="auto"/>
        <w:bottom w:val="none" w:sz="0" w:space="0" w:color="auto"/>
        <w:right w:val="none" w:sz="0" w:space="0" w:color="auto"/>
      </w:divBdr>
    </w:div>
    <w:div w:id="1456173255">
      <w:bodyDiv w:val="1"/>
      <w:marLeft w:val="0"/>
      <w:marRight w:val="0"/>
      <w:marTop w:val="0"/>
      <w:marBottom w:val="0"/>
      <w:divBdr>
        <w:top w:val="none" w:sz="0" w:space="0" w:color="auto"/>
        <w:left w:val="none" w:sz="0" w:space="0" w:color="auto"/>
        <w:bottom w:val="none" w:sz="0" w:space="0" w:color="auto"/>
        <w:right w:val="none" w:sz="0" w:space="0" w:color="auto"/>
      </w:divBdr>
    </w:div>
    <w:div w:id="1456754663">
      <w:bodyDiv w:val="1"/>
      <w:marLeft w:val="0"/>
      <w:marRight w:val="0"/>
      <w:marTop w:val="0"/>
      <w:marBottom w:val="0"/>
      <w:divBdr>
        <w:top w:val="none" w:sz="0" w:space="0" w:color="auto"/>
        <w:left w:val="none" w:sz="0" w:space="0" w:color="auto"/>
        <w:bottom w:val="none" w:sz="0" w:space="0" w:color="auto"/>
        <w:right w:val="none" w:sz="0" w:space="0" w:color="auto"/>
      </w:divBdr>
    </w:div>
    <w:div w:id="1461608185">
      <w:bodyDiv w:val="1"/>
      <w:marLeft w:val="0"/>
      <w:marRight w:val="0"/>
      <w:marTop w:val="0"/>
      <w:marBottom w:val="0"/>
      <w:divBdr>
        <w:top w:val="none" w:sz="0" w:space="0" w:color="auto"/>
        <w:left w:val="none" w:sz="0" w:space="0" w:color="auto"/>
        <w:bottom w:val="none" w:sz="0" w:space="0" w:color="auto"/>
        <w:right w:val="none" w:sz="0" w:space="0" w:color="auto"/>
      </w:divBdr>
    </w:div>
    <w:div w:id="1483307947">
      <w:bodyDiv w:val="1"/>
      <w:marLeft w:val="0"/>
      <w:marRight w:val="0"/>
      <w:marTop w:val="0"/>
      <w:marBottom w:val="0"/>
      <w:divBdr>
        <w:top w:val="none" w:sz="0" w:space="0" w:color="auto"/>
        <w:left w:val="none" w:sz="0" w:space="0" w:color="auto"/>
        <w:bottom w:val="none" w:sz="0" w:space="0" w:color="auto"/>
        <w:right w:val="none" w:sz="0" w:space="0" w:color="auto"/>
      </w:divBdr>
    </w:div>
    <w:div w:id="1506439215">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13648106">
      <w:bodyDiv w:val="1"/>
      <w:marLeft w:val="0"/>
      <w:marRight w:val="0"/>
      <w:marTop w:val="0"/>
      <w:marBottom w:val="0"/>
      <w:divBdr>
        <w:top w:val="none" w:sz="0" w:space="0" w:color="auto"/>
        <w:left w:val="none" w:sz="0" w:space="0" w:color="auto"/>
        <w:bottom w:val="none" w:sz="0" w:space="0" w:color="auto"/>
        <w:right w:val="none" w:sz="0" w:space="0" w:color="auto"/>
      </w:divBdr>
    </w:div>
    <w:div w:id="1528323647">
      <w:bodyDiv w:val="1"/>
      <w:marLeft w:val="0"/>
      <w:marRight w:val="0"/>
      <w:marTop w:val="0"/>
      <w:marBottom w:val="0"/>
      <w:divBdr>
        <w:top w:val="none" w:sz="0" w:space="0" w:color="auto"/>
        <w:left w:val="none" w:sz="0" w:space="0" w:color="auto"/>
        <w:bottom w:val="none" w:sz="0" w:space="0" w:color="auto"/>
        <w:right w:val="none" w:sz="0" w:space="0" w:color="auto"/>
      </w:divBdr>
    </w:div>
    <w:div w:id="1529296926">
      <w:bodyDiv w:val="1"/>
      <w:marLeft w:val="0"/>
      <w:marRight w:val="0"/>
      <w:marTop w:val="0"/>
      <w:marBottom w:val="0"/>
      <w:divBdr>
        <w:top w:val="none" w:sz="0" w:space="0" w:color="auto"/>
        <w:left w:val="none" w:sz="0" w:space="0" w:color="auto"/>
        <w:bottom w:val="none" w:sz="0" w:space="0" w:color="auto"/>
        <w:right w:val="none" w:sz="0" w:space="0" w:color="auto"/>
      </w:divBdr>
    </w:div>
    <w:div w:id="1529487773">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41433107">
      <w:bodyDiv w:val="1"/>
      <w:marLeft w:val="0"/>
      <w:marRight w:val="0"/>
      <w:marTop w:val="0"/>
      <w:marBottom w:val="0"/>
      <w:divBdr>
        <w:top w:val="none" w:sz="0" w:space="0" w:color="auto"/>
        <w:left w:val="none" w:sz="0" w:space="0" w:color="auto"/>
        <w:bottom w:val="none" w:sz="0" w:space="0" w:color="auto"/>
        <w:right w:val="none" w:sz="0" w:space="0" w:color="auto"/>
      </w:divBdr>
    </w:div>
    <w:div w:id="1562520808">
      <w:bodyDiv w:val="1"/>
      <w:marLeft w:val="0"/>
      <w:marRight w:val="0"/>
      <w:marTop w:val="0"/>
      <w:marBottom w:val="0"/>
      <w:divBdr>
        <w:top w:val="none" w:sz="0" w:space="0" w:color="auto"/>
        <w:left w:val="none" w:sz="0" w:space="0" w:color="auto"/>
        <w:bottom w:val="none" w:sz="0" w:space="0" w:color="auto"/>
        <w:right w:val="none" w:sz="0" w:space="0" w:color="auto"/>
      </w:divBdr>
    </w:div>
    <w:div w:id="1562712533">
      <w:bodyDiv w:val="1"/>
      <w:marLeft w:val="0"/>
      <w:marRight w:val="0"/>
      <w:marTop w:val="0"/>
      <w:marBottom w:val="0"/>
      <w:divBdr>
        <w:top w:val="none" w:sz="0" w:space="0" w:color="auto"/>
        <w:left w:val="none" w:sz="0" w:space="0" w:color="auto"/>
        <w:bottom w:val="none" w:sz="0" w:space="0" w:color="auto"/>
        <w:right w:val="none" w:sz="0" w:space="0" w:color="auto"/>
      </w:divBdr>
    </w:div>
    <w:div w:id="1568760682">
      <w:bodyDiv w:val="1"/>
      <w:marLeft w:val="0"/>
      <w:marRight w:val="0"/>
      <w:marTop w:val="0"/>
      <w:marBottom w:val="0"/>
      <w:divBdr>
        <w:top w:val="none" w:sz="0" w:space="0" w:color="auto"/>
        <w:left w:val="none" w:sz="0" w:space="0" w:color="auto"/>
        <w:bottom w:val="none" w:sz="0" w:space="0" w:color="auto"/>
        <w:right w:val="none" w:sz="0" w:space="0" w:color="auto"/>
      </w:divBdr>
    </w:div>
    <w:div w:id="1581331809">
      <w:bodyDiv w:val="1"/>
      <w:marLeft w:val="0"/>
      <w:marRight w:val="0"/>
      <w:marTop w:val="0"/>
      <w:marBottom w:val="0"/>
      <w:divBdr>
        <w:top w:val="none" w:sz="0" w:space="0" w:color="auto"/>
        <w:left w:val="none" w:sz="0" w:space="0" w:color="auto"/>
        <w:bottom w:val="none" w:sz="0" w:space="0" w:color="auto"/>
        <w:right w:val="none" w:sz="0" w:space="0" w:color="auto"/>
      </w:divBdr>
    </w:div>
    <w:div w:id="1584222648">
      <w:bodyDiv w:val="1"/>
      <w:marLeft w:val="0"/>
      <w:marRight w:val="0"/>
      <w:marTop w:val="0"/>
      <w:marBottom w:val="0"/>
      <w:divBdr>
        <w:top w:val="none" w:sz="0" w:space="0" w:color="auto"/>
        <w:left w:val="none" w:sz="0" w:space="0" w:color="auto"/>
        <w:bottom w:val="none" w:sz="0" w:space="0" w:color="auto"/>
        <w:right w:val="none" w:sz="0" w:space="0" w:color="auto"/>
      </w:divBdr>
    </w:div>
    <w:div w:id="1587306445">
      <w:bodyDiv w:val="1"/>
      <w:marLeft w:val="0"/>
      <w:marRight w:val="0"/>
      <w:marTop w:val="0"/>
      <w:marBottom w:val="0"/>
      <w:divBdr>
        <w:top w:val="none" w:sz="0" w:space="0" w:color="auto"/>
        <w:left w:val="none" w:sz="0" w:space="0" w:color="auto"/>
        <w:bottom w:val="none" w:sz="0" w:space="0" w:color="auto"/>
        <w:right w:val="none" w:sz="0" w:space="0" w:color="auto"/>
      </w:divBdr>
    </w:div>
    <w:div w:id="1591964470">
      <w:bodyDiv w:val="1"/>
      <w:marLeft w:val="0"/>
      <w:marRight w:val="0"/>
      <w:marTop w:val="0"/>
      <w:marBottom w:val="0"/>
      <w:divBdr>
        <w:top w:val="none" w:sz="0" w:space="0" w:color="auto"/>
        <w:left w:val="none" w:sz="0" w:space="0" w:color="auto"/>
        <w:bottom w:val="none" w:sz="0" w:space="0" w:color="auto"/>
        <w:right w:val="none" w:sz="0" w:space="0" w:color="auto"/>
      </w:divBdr>
    </w:div>
    <w:div w:id="1596279802">
      <w:bodyDiv w:val="1"/>
      <w:marLeft w:val="0"/>
      <w:marRight w:val="0"/>
      <w:marTop w:val="0"/>
      <w:marBottom w:val="0"/>
      <w:divBdr>
        <w:top w:val="none" w:sz="0" w:space="0" w:color="auto"/>
        <w:left w:val="none" w:sz="0" w:space="0" w:color="auto"/>
        <w:bottom w:val="none" w:sz="0" w:space="0" w:color="auto"/>
        <w:right w:val="none" w:sz="0" w:space="0" w:color="auto"/>
      </w:divBdr>
    </w:div>
    <w:div w:id="1600065189">
      <w:bodyDiv w:val="1"/>
      <w:marLeft w:val="0"/>
      <w:marRight w:val="0"/>
      <w:marTop w:val="0"/>
      <w:marBottom w:val="0"/>
      <w:divBdr>
        <w:top w:val="none" w:sz="0" w:space="0" w:color="auto"/>
        <w:left w:val="none" w:sz="0" w:space="0" w:color="auto"/>
        <w:bottom w:val="none" w:sz="0" w:space="0" w:color="auto"/>
        <w:right w:val="none" w:sz="0" w:space="0" w:color="auto"/>
      </w:divBdr>
    </w:div>
    <w:div w:id="1610510511">
      <w:bodyDiv w:val="1"/>
      <w:marLeft w:val="0"/>
      <w:marRight w:val="0"/>
      <w:marTop w:val="0"/>
      <w:marBottom w:val="0"/>
      <w:divBdr>
        <w:top w:val="none" w:sz="0" w:space="0" w:color="auto"/>
        <w:left w:val="none" w:sz="0" w:space="0" w:color="auto"/>
        <w:bottom w:val="none" w:sz="0" w:space="0" w:color="auto"/>
        <w:right w:val="none" w:sz="0" w:space="0" w:color="auto"/>
      </w:divBdr>
    </w:div>
    <w:div w:id="1637099267">
      <w:bodyDiv w:val="1"/>
      <w:marLeft w:val="0"/>
      <w:marRight w:val="0"/>
      <w:marTop w:val="0"/>
      <w:marBottom w:val="0"/>
      <w:divBdr>
        <w:top w:val="none" w:sz="0" w:space="0" w:color="auto"/>
        <w:left w:val="none" w:sz="0" w:space="0" w:color="auto"/>
        <w:bottom w:val="none" w:sz="0" w:space="0" w:color="auto"/>
        <w:right w:val="none" w:sz="0" w:space="0" w:color="auto"/>
      </w:divBdr>
    </w:div>
    <w:div w:id="1640456264">
      <w:bodyDiv w:val="1"/>
      <w:marLeft w:val="0"/>
      <w:marRight w:val="0"/>
      <w:marTop w:val="0"/>
      <w:marBottom w:val="0"/>
      <w:divBdr>
        <w:top w:val="none" w:sz="0" w:space="0" w:color="auto"/>
        <w:left w:val="none" w:sz="0" w:space="0" w:color="auto"/>
        <w:bottom w:val="none" w:sz="0" w:space="0" w:color="auto"/>
        <w:right w:val="none" w:sz="0" w:space="0" w:color="auto"/>
      </w:divBdr>
    </w:div>
    <w:div w:id="1652903956">
      <w:bodyDiv w:val="1"/>
      <w:marLeft w:val="0"/>
      <w:marRight w:val="0"/>
      <w:marTop w:val="0"/>
      <w:marBottom w:val="0"/>
      <w:divBdr>
        <w:top w:val="none" w:sz="0" w:space="0" w:color="auto"/>
        <w:left w:val="none" w:sz="0" w:space="0" w:color="auto"/>
        <w:bottom w:val="none" w:sz="0" w:space="0" w:color="auto"/>
        <w:right w:val="none" w:sz="0" w:space="0" w:color="auto"/>
      </w:divBdr>
    </w:div>
    <w:div w:id="1655406445">
      <w:bodyDiv w:val="1"/>
      <w:marLeft w:val="0"/>
      <w:marRight w:val="0"/>
      <w:marTop w:val="0"/>
      <w:marBottom w:val="0"/>
      <w:divBdr>
        <w:top w:val="none" w:sz="0" w:space="0" w:color="auto"/>
        <w:left w:val="none" w:sz="0" w:space="0" w:color="auto"/>
        <w:bottom w:val="none" w:sz="0" w:space="0" w:color="auto"/>
        <w:right w:val="none" w:sz="0" w:space="0" w:color="auto"/>
      </w:divBdr>
    </w:div>
    <w:div w:id="1672487750">
      <w:bodyDiv w:val="1"/>
      <w:marLeft w:val="0"/>
      <w:marRight w:val="0"/>
      <w:marTop w:val="0"/>
      <w:marBottom w:val="0"/>
      <w:divBdr>
        <w:top w:val="none" w:sz="0" w:space="0" w:color="auto"/>
        <w:left w:val="none" w:sz="0" w:space="0" w:color="auto"/>
        <w:bottom w:val="none" w:sz="0" w:space="0" w:color="auto"/>
        <w:right w:val="none" w:sz="0" w:space="0" w:color="auto"/>
      </w:divBdr>
    </w:div>
    <w:div w:id="1673750975">
      <w:bodyDiv w:val="1"/>
      <w:marLeft w:val="0"/>
      <w:marRight w:val="0"/>
      <w:marTop w:val="0"/>
      <w:marBottom w:val="0"/>
      <w:divBdr>
        <w:top w:val="none" w:sz="0" w:space="0" w:color="auto"/>
        <w:left w:val="none" w:sz="0" w:space="0" w:color="auto"/>
        <w:bottom w:val="none" w:sz="0" w:space="0" w:color="auto"/>
        <w:right w:val="none" w:sz="0" w:space="0" w:color="auto"/>
      </w:divBdr>
    </w:div>
    <w:div w:id="1692148693">
      <w:bodyDiv w:val="1"/>
      <w:marLeft w:val="0"/>
      <w:marRight w:val="0"/>
      <w:marTop w:val="0"/>
      <w:marBottom w:val="0"/>
      <w:divBdr>
        <w:top w:val="none" w:sz="0" w:space="0" w:color="auto"/>
        <w:left w:val="none" w:sz="0" w:space="0" w:color="auto"/>
        <w:bottom w:val="none" w:sz="0" w:space="0" w:color="auto"/>
        <w:right w:val="none" w:sz="0" w:space="0" w:color="auto"/>
      </w:divBdr>
    </w:div>
    <w:div w:id="1697268942">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11149528">
      <w:bodyDiv w:val="1"/>
      <w:marLeft w:val="0"/>
      <w:marRight w:val="0"/>
      <w:marTop w:val="0"/>
      <w:marBottom w:val="0"/>
      <w:divBdr>
        <w:top w:val="none" w:sz="0" w:space="0" w:color="auto"/>
        <w:left w:val="none" w:sz="0" w:space="0" w:color="auto"/>
        <w:bottom w:val="none" w:sz="0" w:space="0" w:color="auto"/>
        <w:right w:val="none" w:sz="0" w:space="0" w:color="auto"/>
      </w:divBdr>
    </w:div>
    <w:div w:id="1726951920">
      <w:bodyDiv w:val="1"/>
      <w:marLeft w:val="0"/>
      <w:marRight w:val="0"/>
      <w:marTop w:val="0"/>
      <w:marBottom w:val="0"/>
      <w:divBdr>
        <w:top w:val="none" w:sz="0" w:space="0" w:color="auto"/>
        <w:left w:val="none" w:sz="0" w:space="0" w:color="auto"/>
        <w:bottom w:val="none" w:sz="0" w:space="0" w:color="auto"/>
        <w:right w:val="none" w:sz="0" w:space="0" w:color="auto"/>
      </w:divBdr>
    </w:div>
    <w:div w:id="1735548299">
      <w:bodyDiv w:val="1"/>
      <w:marLeft w:val="0"/>
      <w:marRight w:val="0"/>
      <w:marTop w:val="0"/>
      <w:marBottom w:val="0"/>
      <w:divBdr>
        <w:top w:val="none" w:sz="0" w:space="0" w:color="auto"/>
        <w:left w:val="none" w:sz="0" w:space="0" w:color="auto"/>
        <w:bottom w:val="none" w:sz="0" w:space="0" w:color="auto"/>
        <w:right w:val="none" w:sz="0" w:space="0" w:color="auto"/>
      </w:divBdr>
    </w:div>
    <w:div w:id="1736657759">
      <w:bodyDiv w:val="1"/>
      <w:marLeft w:val="0"/>
      <w:marRight w:val="0"/>
      <w:marTop w:val="0"/>
      <w:marBottom w:val="0"/>
      <w:divBdr>
        <w:top w:val="none" w:sz="0" w:space="0" w:color="auto"/>
        <w:left w:val="none" w:sz="0" w:space="0" w:color="auto"/>
        <w:bottom w:val="none" w:sz="0" w:space="0" w:color="auto"/>
        <w:right w:val="none" w:sz="0" w:space="0" w:color="auto"/>
      </w:divBdr>
    </w:div>
    <w:div w:id="1744334513">
      <w:bodyDiv w:val="1"/>
      <w:marLeft w:val="0"/>
      <w:marRight w:val="0"/>
      <w:marTop w:val="0"/>
      <w:marBottom w:val="0"/>
      <w:divBdr>
        <w:top w:val="none" w:sz="0" w:space="0" w:color="auto"/>
        <w:left w:val="none" w:sz="0" w:space="0" w:color="auto"/>
        <w:bottom w:val="none" w:sz="0" w:space="0" w:color="auto"/>
        <w:right w:val="none" w:sz="0" w:space="0" w:color="auto"/>
      </w:divBdr>
    </w:div>
    <w:div w:id="1755740044">
      <w:bodyDiv w:val="1"/>
      <w:marLeft w:val="0"/>
      <w:marRight w:val="0"/>
      <w:marTop w:val="0"/>
      <w:marBottom w:val="0"/>
      <w:divBdr>
        <w:top w:val="none" w:sz="0" w:space="0" w:color="auto"/>
        <w:left w:val="none" w:sz="0" w:space="0" w:color="auto"/>
        <w:bottom w:val="none" w:sz="0" w:space="0" w:color="auto"/>
        <w:right w:val="none" w:sz="0" w:space="0" w:color="auto"/>
      </w:divBdr>
    </w:div>
    <w:div w:id="1783381691">
      <w:bodyDiv w:val="1"/>
      <w:marLeft w:val="0"/>
      <w:marRight w:val="0"/>
      <w:marTop w:val="0"/>
      <w:marBottom w:val="0"/>
      <w:divBdr>
        <w:top w:val="none" w:sz="0" w:space="0" w:color="auto"/>
        <w:left w:val="none" w:sz="0" w:space="0" w:color="auto"/>
        <w:bottom w:val="none" w:sz="0" w:space="0" w:color="auto"/>
        <w:right w:val="none" w:sz="0" w:space="0" w:color="auto"/>
      </w:divBdr>
    </w:div>
    <w:div w:id="1787582511">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15217482">
      <w:bodyDiv w:val="1"/>
      <w:marLeft w:val="0"/>
      <w:marRight w:val="0"/>
      <w:marTop w:val="0"/>
      <w:marBottom w:val="0"/>
      <w:divBdr>
        <w:top w:val="none" w:sz="0" w:space="0" w:color="auto"/>
        <w:left w:val="none" w:sz="0" w:space="0" w:color="auto"/>
        <w:bottom w:val="none" w:sz="0" w:space="0" w:color="auto"/>
        <w:right w:val="none" w:sz="0" w:space="0" w:color="auto"/>
      </w:divBdr>
    </w:div>
    <w:div w:id="1816991363">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5534422">
      <w:bodyDiv w:val="1"/>
      <w:marLeft w:val="0"/>
      <w:marRight w:val="0"/>
      <w:marTop w:val="0"/>
      <w:marBottom w:val="0"/>
      <w:divBdr>
        <w:top w:val="none" w:sz="0" w:space="0" w:color="auto"/>
        <w:left w:val="none" w:sz="0" w:space="0" w:color="auto"/>
        <w:bottom w:val="none" w:sz="0" w:space="0" w:color="auto"/>
        <w:right w:val="none" w:sz="0" w:space="0" w:color="auto"/>
      </w:divBdr>
    </w:div>
    <w:div w:id="1858302974">
      <w:bodyDiv w:val="1"/>
      <w:marLeft w:val="0"/>
      <w:marRight w:val="0"/>
      <w:marTop w:val="0"/>
      <w:marBottom w:val="0"/>
      <w:divBdr>
        <w:top w:val="none" w:sz="0" w:space="0" w:color="auto"/>
        <w:left w:val="none" w:sz="0" w:space="0" w:color="auto"/>
        <w:bottom w:val="none" w:sz="0" w:space="0" w:color="auto"/>
        <w:right w:val="none" w:sz="0" w:space="0" w:color="auto"/>
      </w:divBdr>
    </w:div>
    <w:div w:id="1859850959">
      <w:bodyDiv w:val="1"/>
      <w:marLeft w:val="0"/>
      <w:marRight w:val="0"/>
      <w:marTop w:val="0"/>
      <w:marBottom w:val="0"/>
      <w:divBdr>
        <w:top w:val="none" w:sz="0" w:space="0" w:color="auto"/>
        <w:left w:val="none" w:sz="0" w:space="0" w:color="auto"/>
        <w:bottom w:val="none" w:sz="0" w:space="0" w:color="auto"/>
        <w:right w:val="none" w:sz="0" w:space="0" w:color="auto"/>
      </w:divBdr>
    </w:div>
    <w:div w:id="1859924442">
      <w:bodyDiv w:val="1"/>
      <w:marLeft w:val="0"/>
      <w:marRight w:val="0"/>
      <w:marTop w:val="0"/>
      <w:marBottom w:val="0"/>
      <w:divBdr>
        <w:top w:val="none" w:sz="0" w:space="0" w:color="auto"/>
        <w:left w:val="none" w:sz="0" w:space="0" w:color="auto"/>
        <w:bottom w:val="none" w:sz="0" w:space="0" w:color="auto"/>
        <w:right w:val="none" w:sz="0" w:space="0" w:color="auto"/>
      </w:divBdr>
    </w:div>
    <w:div w:id="1862628010">
      <w:bodyDiv w:val="1"/>
      <w:marLeft w:val="0"/>
      <w:marRight w:val="0"/>
      <w:marTop w:val="0"/>
      <w:marBottom w:val="0"/>
      <w:divBdr>
        <w:top w:val="none" w:sz="0" w:space="0" w:color="auto"/>
        <w:left w:val="none" w:sz="0" w:space="0" w:color="auto"/>
        <w:bottom w:val="none" w:sz="0" w:space="0" w:color="auto"/>
        <w:right w:val="none" w:sz="0" w:space="0" w:color="auto"/>
      </w:divBdr>
    </w:div>
    <w:div w:id="1863518726">
      <w:bodyDiv w:val="1"/>
      <w:marLeft w:val="0"/>
      <w:marRight w:val="0"/>
      <w:marTop w:val="0"/>
      <w:marBottom w:val="0"/>
      <w:divBdr>
        <w:top w:val="none" w:sz="0" w:space="0" w:color="auto"/>
        <w:left w:val="none" w:sz="0" w:space="0" w:color="auto"/>
        <w:bottom w:val="none" w:sz="0" w:space="0" w:color="auto"/>
        <w:right w:val="none" w:sz="0" w:space="0" w:color="auto"/>
      </w:divBdr>
    </w:div>
    <w:div w:id="1868594085">
      <w:bodyDiv w:val="1"/>
      <w:marLeft w:val="0"/>
      <w:marRight w:val="0"/>
      <w:marTop w:val="0"/>
      <w:marBottom w:val="0"/>
      <w:divBdr>
        <w:top w:val="none" w:sz="0" w:space="0" w:color="auto"/>
        <w:left w:val="none" w:sz="0" w:space="0" w:color="auto"/>
        <w:bottom w:val="none" w:sz="0" w:space="0" w:color="auto"/>
        <w:right w:val="none" w:sz="0" w:space="0" w:color="auto"/>
      </w:divBdr>
    </w:div>
    <w:div w:id="1894655669">
      <w:bodyDiv w:val="1"/>
      <w:marLeft w:val="0"/>
      <w:marRight w:val="0"/>
      <w:marTop w:val="0"/>
      <w:marBottom w:val="0"/>
      <w:divBdr>
        <w:top w:val="none" w:sz="0" w:space="0" w:color="auto"/>
        <w:left w:val="none" w:sz="0" w:space="0" w:color="auto"/>
        <w:bottom w:val="none" w:sz="0" w:space="0" w:color="auto"/>
        <w:right w:val="none" w:sz="0" w:space="0" w:color="auto"/>
      </w:divBdr>
    </w:div>
    <w:div w:id="1897466502">
      <w:bodyDiv w:val="1"/>
      <w:marLeft w:val="0"/>
      <w:marRight w:val="0"/>
      <w:marTop w:val="0"/>
      <w:marBottom w:val="0"/>
      <w:divBdr>
        <w:top w:val="none" w:sz="0" w:space="0" w:color="auto"/>
        <w:left w:val="none" w:sz="0" w:space="0" w:color="auto"/>
        <w:bottom w:val="none" w:sz="0" w:space="0" w:color="auto"/>
        <w:right w:val="none" w:sz="0" w:space="0" w:color="auto"/>
      </w:divBdr>
    </w:div>
    <w:div w:id="1904755612">
      <w:bodyDiv w:val="1"/>
      <w:marLeft w:val="0"/>
      <w:marRight w:val="0"/>
      <w:marTop w:val="0"/>
      <w:marBottom w:val="0"/>
      <w:divBdr>
        <w:top w:val="none" w:sz="0" w:space="0" w:color="auto"/>
        <w:left w:val="none" w:sz="0" w:space="0" w:color="auto"/>
        <w:bottom w:val="none" w:sz="0" w:space="0" w:color="auto"/>
        <w:right w:val="none" w:sz="0" w:space="0" w:color="auto"/>
      </w:divBdr>
    </w:div>
    <w:div w:id="1908756802">
      <w:bodyDiv w:val="1"/>
      <w:marLeft w:val="0"/>
      <w:marRight w:val="0"/>
      <w:marTop w:val="0"/>
      <w:marBottom w:val="0"/>
      <w:divBdr>
        <w:top w:val="none" w:sz="0" w:space="0" w:color="auto"/>
        <w:left w:val="none" w:sz="0" w:space="0" w:color="auto"/>
        <w:bottom w:val="none" w:sz="0" w:space="0" w:color="auto"/>
        <w:right w:val="none" w:sz="0" w:space="0" w:color="auto"/>
      </w:divBdr>
    </w:div>
    <w:div w:id="1910144849">
      <w:bodyDiv w:val="1"/>
      <w:marLeft w:val="0"/>
      <w:marRight w:val="0"/>
      <w:marTop w:val="0"/>
      <w:marBottom w:val="0"/>
      <w:divBdr>
        <w:top w:val="none" w:sz="0" w:space="0" w:color="auto"/>
        <w:left w:val="none" w:sz="0" w:space="0" w:color="auto"/>
        <w:bottom w:val="none" w:sz="0" w:space="0" w:color="auto"/>
        <w:right w:val="none" w:sz="0" w:space="0" w:color="auto"/>
      </w:divBdr>
    </w:div>
    <w:div w:id="1911500681">
      <w:bodyDiv w:val="1"/>
      <w:marLeft w:val="0"/>
      <w:marRight w:val="0"/>
      <w:marTop w:val="0"/>
      <w:marBottom w:val="0"/>
      <w:divBdr>
        <w:top w:val="none" w:sz="0" w:space="0" w:color="auto"/>
        <w:left w:val="none" w:sz="0" w:space="0" w:color="auto"/>
        <w:bottom w:val="none" w:sz="0" w:space="0" w:color="auto"/>
        <w:right w:val="none" w:sz="0" w:space="0" w:color="auto"/>
      </w:divBdr>
    </w:div>
    <w:div w:id="1911772235">
      <w:bodyDiv w:val="1"/>
      <w:marLeft w:val="0"/>
      <w:marRight w:val="0"/>
      <w:marTop w:val="0"/>
      <w:marBottom w:val="0"/>
      <w:divBdr>
        <w:top w:val="none" w:sz="0" w:space="0" w:color="auto"/>
        <w:left w:val="none" w:sz="0" w:space="0" w:color="auto"/>
        <w:bottom w:val="none" w:sz="0" w:space="0" w:color="auto"/>
        <w:right w:val="none" w:sz="0" w:space="0" w:color="auto"/>
      </w:divBdr>
    </w:div>
    <w:div w:id="1923490059">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58561776">
      <w:bodyDiv w:val="1"/>
      <w:marLeft w:val="0"/>
      <w:marRight w:val="0"/>
      <w:marTop w:val="0"/>
      <w:marBottom w:val="0"/>
      <w:divBdr>
        <w:top w:val="none" w:sz="0" w:space="0" w:color="auto"/>
        <w:left w:val="none" w:sz="0" w:space="0" w:color="auto"/>
        <w:bottom w:val="none" w:sz="0" w:space="0" w:color="auto"/>
        <w:right w:val="none" w:sz="0" w:space="0" w:color="auto"/>
      </w:divBdr>
    </w:div>
    <w:div w:id="1961959741">
      <w:bodyDiv w:val="1"/>
      <w:marLeft w:val="0"/>
      <w:marRight w:val="0"/>
      <w:marTop w:val="0"/>
      <w:marBottom w:val="0"/>
      <w:divBdr>
        <w:top w:val="none" w:sz="0" w:space="0" w:color="auto"/>
        <w:left w:val="none" w:sz="0" w:space="0" w:color="auto"/>
        <w:bottom w:val="none" w:sz="0" w:space="0" w:color="auto"/>
        <w:right w:val="none" w:sz="0" w:space="0" w:color="auto"/>
      </w:divBdr>
    </w:div>
    <w:div w:id="1964073278">
      <w:bodyDiv w:val="1"/>
      <w:marLeft w:val="0"/>
      <w:marRight w:val="0"/>
      <w:marTop w:val="0"/>
      <w:marBottom w:val="0"/>
      <w:divBdr>
        <w:top w:val="none" w:sz="0" w:space="0" w:color="auto"/>
        <w:left w:val="none" w:sz="0" w:space="0" w:color="auto"/>
        <w:bottom w:val="none" w:sz="0" w:space="0" w:color="auto"/>
        <w:right w:val="none" w:sz="0" w:space="0" w:color="auto"/>
      </w:divBdr>
    </w:div>
    <w:div w:id="1973050173">
      <w:bodyDiv w:val="1"/>
      <w:marLeft w:val="0"/>
      <w:marRight w:val="0"/>
      <w:marTop w:val="0"/>
      <w:marBottom w:val="0"/>
      <w:divBdr>
        <w:top w:val="none" w:sz="0" w:space="0" w:color="auto"/>
        <w:left w:val="none" w:sz="0" w:space="0" w:color="auto"/>
        <w:bottom w:val="none" w:sz="0" w:space="0" w:color="auto"/>
        <w:right w:val="none" w:sz="0" w:space="0" w:color="auto"/>
      </w:divBdr>
    </w:div>
    <w:div w:id="1979918837">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04772931">
      <w:bodyDiv w:val="1"/>
      <w:marLeft w:val="0"/>
      <w:marRight w:val="0"/>
      <w:marTop w:val="0"/>
      <w:marBottom w:val="0"/>
      <w:divBdr>
        <w:top w:val="none" w:sz="0" w:space="0" w:color="auto"/>
        <w:left w:val="none" w:sz="0" w:space="0" w:color="auto"/>
        <w:bottom w:val="none" w:sz="0" w:space="0" w:color="auto"/>
        <w:right w:val="none" w:sz="0" w:space="0" w:color="auto"/>
      </w:divBdr>
    </w:div>
    <w:div w:id="2012639260">
      <w:bodyDiv w:val="1"/>
      <w:marLeft w:val="0"/>
      <w:marRight w:val="0"/>
      <w:marTop w:val="0"/>
      <w:marBottom w:val="0"/>
      <w:divBdr>
        <w:top w:val="none" w:sz="0" w:space="0" w:color="auto"/>
        <w:left w:val="none" w:sz="0" w:space="0" w:color="auto"/>
        <w:bottom w:val="none" w:sz="0" w:space="0" w:color="auto"/>
        <w:right w:val="none" w:sz="0" w:space="0" w:color="auto"/>
      </w:divBdr>
    </w:div>
    <w:div w:id="2013095885">
      <w:bodyDiv w:val="1"/>
      <w:marLeft w:val="0"/>
      <w:marRight w:val="0"/>
      <w:marTop w:val="0"/>
      <w:marBottom w:val="0"/>
      <w:divBdr>
        <w:top w:val="none" w:sz="0" w:space="0" w:color="auto"/>
        <w:left w:val="none" w:sz="0" w:space="0" w:color="auto"/>
        <w:bottom w:val="none" w:sz="0" w:space="0" w:color="auto"/>
        <w:right w:val="none" w:sz="0" w:space="0" w:color="auto"/>
      </w:divBdr>
    </w:div>
    <w:div w:id="2021423060">
      <w:bodyDiv w:val="1"/>
      <w:marLeft w:val="0"/>
      <w:marRight w:val="0"/>
      <w:marTop w:val="0"/>
      <w:marBottom w:val="0"/>
      <w:divBdr>
        <w:top w:val="none" w:sz="0" w:space="0" w:color="auto"/>
        <w:left w:val="none" w:sz="0" w:space="0" w:color="auto"/>
        <w:bottom w:val="none" w:sz="0" w:space="0" w:color="auto"/>
        <w:right w:val="none" w:sz="0" w:space="0" w:color="auto"/>
      </w:divBdr>
    </w:div>
    <w:div w:id="2024822487">
      <w:bodyDiv w:val="1"/>
      <w:marLeft w:val="0"/>
      <w:marRight w:val="0"/>
      <w:marTop w:val="0"/>
      <w:marBottom w:val="0"/>
      <w:divBdr>
        <w:top w:val="none" w:sz="0" w:space="0" w:color="auto"/>
        <w:left w:val="none" w:sz="0" w:space="0" w:color="auto"/>
        <w:bottom w:val="none" w:sz="0" w:space="0" w:color="auto"/>
        <w:right w:val="none" w:sz="0" w:space="0" w:color="auto"/>
      </w:divBdr>
    </w:div>
    <w:div w:id="2036228249">
      <w:bodyDiv w:val="1"/>
      <w:marLeft w:val="0"/>
      <w:marRight w:val="0"/>
      <w:marTop w:val="0"/>
      <w:marBottom w:val="0"/>
      <w:divBdr>
        <w:top w:val="none" w:sz="0" w:space="0" w:color="auto"/>
        <w:left w:val="none" w:sz="0" w:space="0" w:color="auto"/>
        <w:bottom w:val="none" w:sz="0" w:space="0" w:color="auto"/>
        <w:right w:val="none" w:sz="0" w:space="0" w:color="auto"/>
      </w:divBdr>
    </w:div>
    <w:div w:id="2046444597">
      <w:bodyDiv w:val="1"/>
      <w:marLeft w:val="0"/>
      <w:marRight w:val="0"/>
      <w:marTop w:val="0"/>
      <w:marBottom w:val="0"/>
      <w:divBdr>
        <w:top w:val="none" w:sz="0" w:space="0" w:color="auto"/>
        <w:left w:val="none" w:sz="0" w:space="0" w:color="auto"/>
        <w:bottom w:val="none" w:sz="0" w:space="0" w:color="auto"/>
        <w:right w:val="none" w:sz="0" w:space="0" w:color="auto"/>
      </w:divBdr>
    </w:div>
    <w:div w:id="2058313757">
      <w:bodyDiv w:val="1"/>
      <w:marLeft w:val="0"/>
      <w:marRight w:val="0"/>
      <w:marTop w:val="0"/>
      <w:marBottom w:val="0"/>
      <w:divBdr>
        <w:top w:val="none" w:sz="0" w:space="0" w:color="auto"/>
        <w:left w:val="none" w:sz="0" w:space="0" w:color="auto"/>
        <w:bottom w:val="none" w:sz="0" w:space="0" w:color="auto"/>
        <w:right w:val="none" w:sz="0" w:space="0" w:color="auto"/>
      </w:divBdr>
    </w:div>
    <w:div w:id="2081632405">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4233845">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287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kmek@ukr.net"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922-19/print14525996452205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mailto:ch_marie@ukr.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Интеграл">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Интеграл">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EB73-6099-4925-BA8F-3C048052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39120</Words>
  <Characters>22299</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lastModifiedBy>User</cp:lastModifiedBy>
  <cp:revision>28</cp:revision>
  <cp:lastPrinted>2022-02-16T09:16:00Z</cp:lastPrinted>
  <dcterms:created xsi:type="dcterms:W3CDTF">2023-03-01T07:16:00Z</dcterms:created>
  <dcterms:modified xsi:type="dcterms:W3CDTF">2023-03-02T11:32:00Z</dcterms:modified>
</cp:coreProperties>
</file>