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51" w:rsidRPr="00637C3E" w:rsidRDefault="009B3E51" w:rsidP="009B3E51">
      <w:pPr>
        <w:jc w:val="right"/>
        <w:rPr>
          <w:rFonts w:ascii="Times New Roman" w:hAnsi="Times New Roman" w:cs="Times New Roman"/>
          <w:b/>
          <w:bCs/>
          <w:lang w:eastAsia="en-US"/>
        </w:rPr>
      </w:pPr>
      <w:r w:rsidRPr="00637C3E">
        <w:rPr>
          <w:rFonts w:ascii="Times New Roman" w:hAnsi="Times New Roman" w:cs="Times New Roman"/>
          <w:b/>
          <w:bCs/>
          <w:lang w:eastAsia="en-US"/>
        </w:rPr>
        <w:t>Додаток № 2</w:t>
      </w:r>
    </w:p>
    <w:p w:rsidR="009B3E51" w:rsidRPr="00637C3E" w:rsidRDefault="009B3E51" w:rsidP="009B3E51">
      <w:pPr>
        <w:jc w:val="right"/>
        <w:rPr>
          <w:rFonts w:ascii="Times New Roman" w:hAnsi="Times New Roman" w:cs="Times New Roman"/>
          <w:b/>
          <w:bCs/>
          <w:lang w:eastAsia="en-US"/>
        </w:rPr>
      </w:pPr>
      <w:r w:rsidRPr="00637C3E">
        <w:rPr>
          <w:rFonts w:ascii="Times New Roman" w:hAnsi="Times New Roman" w:cs="Times New Roman"/>
          <w:b/>
          <w:bCs/>
          <w:lang w:eastAsia="en-US"/>
        </w:rPr>
        <w:t xml:space="preserve"> до тендерної документації</w:t>
      </w:r>
    </w:p>
    <w:p w:rsidR="009B3E51" w:rsidRPr="00637C3E" w:rsidRDefault="009B3E51" w:rsidP="009B3E51">
      <w:pPr>
        <w:numPr>
          <w:ilvl w:val="0"/>
          <w:numId w:val="1"/>
        </w:numPr>
        <w:spacing w:after="0" w:line="240" w:lineRule="auto"/>
        <w:ind w:hanging="21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637C3E">
        <w:rPr>
          <w:rFonts w:ascii="Times New Roman" w:eastAsia="Times New Roman" w:hAnsi="Times New Roman" w:cs="Times New Roman"/>
          <w:b/>
          <w:bCs/>
          <w:color w:val="000000"/>
        </w:rPr>
        <w:t xml:space="preserve">Перелік документів та інформації  для підтвердження відповідності УЧАСНИКА  кваліфікаційним критеріям, визначеним у статті 16 Закону </w:t>
      </w:r>
      <w:proofErr w:type="spellStart"/>
      <w:r w:rsidRPr="00637C3E">
        <w:rPr>
          <w:rFonts w:ascii="Times New Roman" w:eastAsia="Times New Roman" w:hAnsi="Times New Roman" w:cs="Times New Roman"/>
          <w:b/>
          <w:bCs/>
          <w:color w:val="000000"/>
        </w:rPr>
        <w:t>“Про</w:t>
      </w:r>
      <w:proofErr w:type="spellEnd"/>
      <w:r w:rsidRPr="00637C3E">
        <w:rPr>
          <w:rFonts w:ascii="Times New Roman" w:eastAsia="Times New Roman" w:hAnsi="Times New Roman" w:cs="Times New Roman"/>
          <w:b/>
          <w:bCs/>
          <w:color w:val="000000"/>
        </w:rPr>
        <w:t xml:space="preserve"> публічні </w:t>
      </w:r>
      <w:proofErr w:type="spellStart"/>
      <w:r w:rsidRPr="00637C3E">
        <w:rPr>
          <w:rFonts w:ascii="Times New Roman" w:eastAsia="Times New Roman" w:hAnsi="Times New Roman" w:cs="Times New Roman"/>
          <w:b/>
          <w:bCs/>
          <w:color w:val="000000"/>
        </w:rPr>
        <w:t>закупівлі”</w:t>
      </w:r>
      <w:proofErr w:type="spellEnd"/>
      <w:r w:rsidRPr="00637C3E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9B3E51" w:rsidRPr="00637C3E" w:rsidRDefault="009B3E51" w:rsidP="009B3E51">
      <w:pPr>
        <w:tabs>
          <w:tab w:val="left" w:pos="6045"/>
          <w:tab w:val="left" w:pos="7770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55" w:type="dxa"/>
        <w:jc w:val="center"/>
        <w:tblLook w:val="04A0"/>
      </w:tblPr>
      <w:tblGrid>
        <w:gridCol w:w="665"/>
        <w:gridCol w:w="2160"/>
        <w:gridCol w:w="7230"/>
      </w:tblGrid>
      <w:tr w:rsidR="009B3E51" w:rsidRPr="00637C3E" w:rsidTr="00DF23A3">
        <w:trPr>
          <w:trHeight w:val="859"/>
          <w:jc w:val="center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B3E51" w:rsidRPr="00637C3E" w:rsidRDefault="009B3E51" w:rsidP="00DF23A3">
            <w:pPr>
              <w:tabs>
                <w:tab w:val="left" w:pos="655"/>
              </w:tabs>
              <w:spacing w:before="240" w:after="0" w:line="256" w:lineRule="auto"/>
              <w:ind w:left="-54" w:right="1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7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B3E51" w:rsidRPr="00637C3E" w:rsidRDefault="009B3E51" w:rsidP="00DF23A3">
            <w:pPr>
              <w:spacing w:before="240" w:after="0" w:line="256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7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Кваліфікаційні критерії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B3E51" w:rsidRPr="00637C3E" w:rsidRDefault="009B3E51" w:rsidP="00DF23A3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7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Документи та </w:t>
            </w:r>
            <w:r w:rsidRPr="00637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інформація,</w:t>
            </w:r>
            <w:r w:rsidRPr="00637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які підтверджують відповідність Учасника кваліфікаційним критеріям**</w:t>
            </w:r>
          </w:p>
        </w:tc>
      </w:tr>
      <w:tr w:rsidR="009B3E51" w:rsidRPr="00637C3E" w:rsidTr="00DF23A3">
        <w:trPr>
          <w:trHeight w:val="305"/>
          <w:jc w:val="center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3E51" w:rsidRPr="00637C3E" w:rsidRDefault="009B3E51" w:rsidP="00DF23A3">
            <w:pPr>
              <w:spacing w:after="0" w:line="256" w:lineRule="auto"/>
              <w:ind w:right="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637C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1.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3E51" w:rsidRPr="00637C3E" w:rsidRDefault="009B3E51" w:rsidP="00DF23A3">
            <w:pPr>
              <w:spacing w:after="0" w:line="256" w:lineRule="auto"/>
              <w:ind w:hanging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7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3E51" w:rsidRPr="00637C3E" w:rsidRDefault="009B3E51" w:rsidP="00DF23A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37C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Аналогічним вважається договір(и) ідентичної або тотожної продукції та/або також договір(и) з поставки продукції з подібними або схожими характеристиками.</w:t>
            </w:r>
          </w:p>
          <w:p w:rsidR="009B3E51" w:rsidRPr="00637C3E" w:rsidRDefault="009B3E51" w:rsidP="00DF23A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7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9B3E51" w:rsidRPr="00637C3E" w:rsidRDefault="009B3E51" w:rsidP="00DF23A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7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3.1.1. не менше 1 копії договору  у повному обсязі (з усіма укладеними додатковими угодами (у разі наявності), додатками та специфікаціями до договору). </w:t>
            </w:r>
          </w:p>
          <w:p w:rsidR="009B3E51" w:rsidRPr="00637C3E" w:rsidRDefault="009B3E51" w:rsidP="00DF23A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7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3.1.2. копії/ю документів/у (акт або накладна, тощо) на підтвердження виконання не менше ніж одного договору зазначеного в наданій Учасником довідці. </w:t>
            </w:r>
          </w:p>
          <w:p w:rsidR="009B3E51" w:rsidRPr="00637C3E" w:rsidRDefault="009B3E51" w:rsidP="00DF23A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7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3.1.3.</w:t>
            </w:r>
            <w:r w:rsidRPr="00637C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скан-копія </w:t>
            </w:r>
            <w:proofErr w:type="spellStart"/>
            <w:r w:rsidRPr="00637C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листа-відгука</w:t>
            </w:r>
            <w:proofErr w:type="spellEnd"/>
            <w:r w:rsidRPr="00637C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від підприємства, для якого виконувався аналогічний договір, що підтверджує досвід та добросовісне виконання аналогічного договору, наведеного Учасником.</w:t>
            </w:r>
          </w:p>
        </w:tc>
      </w:tr>
    </w:tbl>
    <w:p w:rsidR="009B3E51" w:rsidRPr="00637C3E" w:rsidRDefault="009B3E51" w:rsidP="009B3E51">
      <w:pPr>
        <w:tabs>
          <w:tab w:val="left" w:pos="6045"/>
          <w:tab w:val="left" w:pos="777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B3E51" w:rsidRPr="00637C3E" w:rsidRDefault="009B3E51" w:rsidP="009B3E5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</w:rPr>
      </w:pPr>
      <w:r w:rsidRPr="00637C3E">
        <w:rPr>
          <w:rFonts w:ascii="Times New Roman" w:eastAsia="Times New Roman" w:hAnsi="Times New Roman" w:cs="Times New Roman"/>
          <w:i/>
          <w:iCs/>
        </w:rPr>
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9B3E51" w:rsidRPr="00637C3E" w:rsidRDefault="009B3E51" w:rsidP="009B3E51">
      <w:pPr>
        <w:widowControl w:val="0"/>
        <w:spacing w:after="0" w:line="240" w:lineRule="auto"/>
        <w:ind w:right="113" w:firstLine="708"/>
        <w:jc w:val="both"/>
        <w:rPr>
          <w:rFonts w:ascii="Arial" w:eastAsia="Arial" w:hAnsi="Arial" w:cs="Arial"/>
          <w:i/>
        </w:rPr>
      </w:pPr>
      <w:r w:rsidRPr="00637C3E">
        <w:rPr>
          <w:rFonts w:ascii="Times New Roman" w:eastAsia="Arial" w:hAnsi="Times New Roman" w:cs="Arial"/>
          <w:i/>
          <w:iCs/>
        </w:rPr>
        <w:t>**</w:t>
      </w:r>
      <w:r w:rsidRPr="00637C3E">
        <w:rPr>
          <w:rFonts w:ascii="Times New Roman" w:eastAsia="Times New Roman" w:hAnsi="Times New Roman" w:cs="Times New Roman"/>
          <w:i/>
        </w:rPr>
        <w:t>Учасник за власним бажанням може надати додаткові матеріали про його відповідність кваліфікаційним критеріям.</w:t>
      </w:r>
    </w:p>
    <w:p w:rsidR="009B3E51" w:rsidRPr="00637C3E" w:rsidRDefault="009B3E51" w:rsidP="009B3E51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7C3E">
        <w:rPr>
          <w:rFonts w:ascii="Times New Roman" w:eastAsia="Times New Roman" w:hAnsi="Times New Roman" w:cs="Times New Roman"/>
          <w:i/>
          <w:sz w:val="20"/>
          <w:szCs w:val="20"/>
        </w:rPr>
        <w:t xml:space="preserve">***Для закупівлі твердого палива, бензину, дизельного пального, природного газу, газу скрапленого для автомобільного транспорту, газу скрапленого для комунально-побутового споживання та промислових цілей, електричної енергії положення пунктів 1 </w:t>
      </w:r>
      <w:r w:rsidRPr="00637C3E">
        <w:rPr>
          <w:rFonts w:ascii="Times New Roman" w:eastAsia="Times New Roman" w:hAnsi="Times New Roman" w:cs="Times New Roman"/>
          <w:b/>
          <w:i/>
          <w:sz w:val="20"/>
          <w:szCs w:val="20"/>
        </w:rPr>
        <w:t>(наявність обладнання, матеріально-технічної бази та технологій)</w:t>
      </w:r>
      <w:r w:rsidRPr="00637C3E">
        <w:rPr>
          <w:rFonts w:ascii="Times New Roman" w:eastAsia="Times New Roman" w:hAnsi="Times New Roman" w:cs="Times New Roman"/>
          <w:i/>
          <w:sz w:val="20"/>
          <w:szCs w:val="20"/>
        </w:rPr>
        <w:t xml:space="preserve"> і 2 </w:t>
      </w:r>
      <w:r w:rsidRPr="00637C3E">
        <w:rPr>
          <w:rFonts w:ascii="Times New Roman" w:eastAsia="Times New Roman" w:hAnsi="Times New Roman" w:cs="Times New Roman"/>
          <w:b/>
          <w:i/>
          <w:sz w:val="20"/>
          <w:szCs w:val="20"/>
        </w:rPr>
        <w:t>(наявність працівників відповідної кваліфікації, які мають необхідні знання та досвід)</w:t>
      </w:r>
      <w:r w:rsidRPr="00637C3E">
        <w:rPr>
          <w:rFonts w:ascii="Times New Roman" w:eastAsia="Times New Roman" w:hAnsi="Times New Roman" w:cs="Times New Roman"/>
          <w:i/>
          <w:sz w:val="20"/>
          <w:szCs w:val="20"/>
        </w:rPr>
        <w:t xml:space="preserve"> частини другої статті 16 Закону замовником не застосовуються.</w:t>
      </w:r>
    </w:p>
    <w:p w:rsidR="009B3E51" w:rsidRPr="00637C3E" w:rsidRDefault="009B3E51" w:rsidP="009B3E51">
      <w:pPr>
        <w:tabs>
          <w:tab w:val="left" w:pos="6045"/>
          <w:tab w:val="left" w:pos="777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86B" w:rsidRDefault="0003486B"/>
    <w:sectPr w:rsidR="000348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B3E51"/>
    <w:rsid w:val="0003486B"/>
    <w:rsid w:val="009B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1300</Words>
  <Characters>741</Characters>
  <Application>Microsoft Office Word</Application>
  <DocSecurity>0</DocSecurity>
  <Lines>6</Lines>
  <Paragraphs>4</Paragraphs>
  <ScaleCrop>false</ScaleCrop>
  <Company>MultiDVD Team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2024-01-18T11:40:00Z</dcterms:created>
  <dcterms:modified xsi:type="dcterms:W3CDTF">2024-01-18T11:40:00Z</dcterms:modified>
</cp:coreProperties>
</file>