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4C" w:rsidRPr="005D2363" w:rsidRDefault="005D2363" w:rsidP="008B551E">
      <w:pPr>
        <w:pageBreakBefore/>
        <w:jc w:val="right"/>
        <w:outlineLvl w:val="0"/>
        <w:rPr>
          <w:lang w:val="uk-UA"/>
        </w:rPr>
      </w:pPr>
      <w:r w:rsidRPr="005D2363">
        <w:rPr>
          <w:b/>
          <w:lang w:val="uk-UA"/>
        </w:rPr>
        <w:t>ДОДАТОК 5</w:t>
      </w:r>
      <w:r w:rsidR="00D7694C" w:rsidRPr="005D2363">
        <w:rPr>
          <w:b/>
          <w:lang w:val="uk-UA"/>
        </w:rPr>
        <w:br/>
      </w:r>
      <w:r w:rsidR="00D7694C" w:rsidRPr="005D2363">
        <w:rPr>
          <w:lang w:val="uk-UA"/>
        </w:rPr>
        <w:t>до тендерної документації</w:t>
      </w:r>
    </w:p>
    <w:p w:rsidR="00D7694C" w:rsidRPr="00056F07" w:rsidRDefault="00D7694C" w:rsidP="008B551E">
      <w:pPr>
        <w:jc w:val="right"/>
        <w:rPr>
          <w:b/>
          <w:bCs/>
          <w:lang w:val="uk-UA"/>
        </w:rPr>
      </w:pPr>
    </w:p>
    <w:p w:rsidR="00D7694C" w:rsidRPr="00F47A58" w:rsidRDefault="00D7694C" w:rsidP="008B551E">
      <w:pPr>
        <w:contextualSpacing/>
        <w:jc w:val="center"/>
        <w:rPr>
          <w:b/>
          <w:bCs/>
          <w:lang w:val="uk-UA"/>
        </w:rPr>
      </w:pPr>
      <w:r w:rsidRPr="00F47A58">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0F76FE">
        <w:rPr>
          <w:b/>
          <w:bCs/>
          <w:lang w:val="uk-UA"/>
        </w:rPr>
        <w:t>:</w:t>
      </w:r>
    </w:p>
    <w:p w:rsidR="00D7694C" w:rsidRPr="0082762E" w:rsidRDefault="00D7694C" w:rsidP="008B551E">
      <w:pPr>
        <w:jc w:val="center"/>
        <w:rPr>
          <w:b/>
          <w:lang w:val="uk-UA"/>
        </w:rPr>
      </w:pPr>
    </w:p>
    <w:p w:rsidR="00724362" w:rsidRDefault="000F76FE" w:rsidP="00817336">
      <w:pPr>
        <w:jc w:val="center"/>
        <w:rPr>
          <w:b/>
          <w:color w:val="000000"/>
          <w:lang w:val="uk-UA"/>
        </w:rPr>
      </w:pPr>
      <w:r w:rsidRPr="000F76FE">
        <w:rPr>
          <w:b/>
          <w:color w:val="000000"/>
          <w:lang w:val="uk-UA"/>
        </w:rPr>
        <w:t>код ДК 021:2015 «Єдиний закупівельний словник» – 44220000-8 Столярні вироби (</w:t>
      </w:r>
      <w:r w:rsidR="0055580A">
        <w:rPr>
          <w:b/>
          <w:color w:val="000000"/>
          <w:lang w:val="uk-UA"/>
        </w:rPr>
        <w:t>Придбання вікон металопластикових</w:t>
      </w:r>
      <w:r w:rsidRPr="000F76FE">
        <w:rPr>
          <w:b/>
          <w:color w:val="000000"/>
          <w:lang w:val="uk-UA"/>
        </w:rPr>
        <w:t>)</w:t>
      </w:r>
    </w:p>
    <w:p w:rsidR="00A03EBF" w:rsidRDefault="00A03EBF" w:rsidP="00817336">
      <w:pPr>
        <w:jc w:val="center"/>
        <w:rPr>
          <w:b/>
          <w:color w:val="000000"/>
          <w:lang w:val="uk-UA"/>
        </w:rPr>
      </w:pPr>
    </w:p>
    <w:p w:rsidR="00A03EBF" w:rsidRDefault="00A03EBF" w:rsidP="00A03EBF">
      <w:pPr>
        <w:rPr>
          <w:b/>
          <w:lang w:eastAsia="en-US"/>
        </w:rPr>
      </w:pPr>
      <w:proofErr w:type="spellStart"/>
      <w:r w:rsidRPr="00A03EBF">
        <w:rPr>
          <w:b/>
          <w:lang w:eastAsia="en-US"/>
        </w:rPr>
        <w:t>Учасник</w:t>
      </w:r>
      <w:proofErr w:type="spellEnd"/>
      <w:r w:rsidRPr="00A03EBF">
        <w:rPr>
          <w:b/>
          <w:lang w:eastAsia="en-US"/>
        </w:rPr>
        <w:t xml:space="preserve"> повинен </w:t>
      </w:r>
      <w:proofErr w:type="spellStart"/>
      <w:r w:rsidRPr="00A03EBF">
        <w:rPr>
          <w:b/>
          <w:lang w:eastAsia="en-US"/>
        </w:rPr>
        <w:t>надати</w:t>
      </w:r>
      <w:proofErr w:type="spellEnd"/>
      <w:r w:rsidRPr="00A03EBF">
        <w:rPr>
          <w:b/>
          <w:lang w:eastAsia="en-US"/>
        </w:rPr>
        <w:t xml:space="preserve"> в </w:t>
      </w:r>
      <w:proofErr w:type="spellStart"/>
      <w:r w:rsidRPr="00A03EBF">
        <w:rPr>
          <w:b/>
          <w:lang w:eastAsia="en-US"/>
        </w:rPr>
        <w:t>складі</w:t>
      </w:r>
      <w:proofErr w:type="spellEnd"/>
      <w:r w:rsidRPr="00A03EBF">
        <w:rPr>
          <w:b/>
          <w:lang w:eastAsia="en-US"/>
        </w:rPr>
        <w:t xml:space="preserve"> </w:t>
      </w:r>
      <w:proofErr w:type="spellStart"/>
      <w:r w:rsidRPr="00A03EBF">
        <w:rPr>
          <w:b/>
          <w:lang w:eastAsia="en-US"/>
        </w:rPr>
        <w:t>своєї</w:t>
      </w:r>
      <w:proofErr w:type="spellEnd"/>
      <w:r w:rsidRPr="00A03EBF">
        <w:rPr>
          <w:b/>
          <w:lang w:eastAsia="en-US"/>
        </w:rPr>
        <w:t xml:space="preserve"> </w:t>
      </w:r>
      <w:proofErr w:type="spellStart"/>
      <w:r w:rsidRPr="00A03EBF">
        <w:rPr>
          <w:b/>
          <w:lang w:eastAsia="en-US"/>
        </w:rPr>
        <w:t>тендерної</w:t>
      </w:r>
      <w:proofErr w:type="spellEnd"/>
      <w:r w:rsidRPr="00A03EBF">
        <w:rPr>
          <w:b/>
          <w:lang w:eastAsia="en-US"/>
        </w:rPr>
        <w:t xml:space="preserve"> </w:t>
      </w:r>
      <w:proofErr w:type="spellStart"/>
      <w:proofErr w:type="gramStart"/>
      <w:r w:rsidRPr="00A03EBF">
        <w:rPr>
          <w:b/>
          <w:lang w:eastAsia="en-US"/>
        </w:rPr>
        <w:t>пропозиції</w:t>
      </w:r>
      <w:proofErr w:type="spellEnd"/>
      <w:r w:rsidRPr="00A03EBF">
        <w:rPr>
          <w:b/>
          <w:lang w:eastAsia="en-US"/>
        </w:rPr>
        <w:t xml:space="preserve"> :</w:t>
      </w:r>
      <w:proofErr w:type="gramEnd"/>
    </w:p>
    <w:p w:rsidR="00A03EBF" w:rsidRPr="00A03EBF" w:rsidRDefault="00A03EBF" w:rsidP="00A03EBF">
      <w:pPr>
        <w:rPr>
          <w:b/>
          <w:lang w:eastAsia="en-US"/>
        </w:rPr>
      </w:pPr>
    </w:p>
    <w:p w:rsidR="00A03EBF" w:rsidRDefault="00A03EBF" w:rsidP="00A03EBF">
      <w:pPr>
        <w:jc w:val="both"/>
        <w:rPr>
          <w:lang w:eastAsia="en-US"/>
        </w:rPr>
      </w:pPr>
      <w:r w:rsidRPr="00A03EBF">
        <w:rPr>
          <w:lang w:eastAsia="en-US"/>
        </w:rPr>
        <w:t xml:space="preserve">1.Гарантійний лист про те, </w:t>
      </w:r>
      <w:proofErr w:type="spellStart"/>
      <w:r w:rsidRPr="00A03EBF">
        <w:rPr>
          <w:lang w:eastAsia="en-US"/>
        </w:rPr>
        <w:t>що</w:t>
      </w:r>
      <w:proofErr w:type="spellEnd"/>
      <w:r w:rsidRPr="00A03EBF">
        <w:rPr>
          <w:lang w:eastAsia="en-US"/>
        </w:rPr>
        <w:t xml:space="preserve"> </w:t>
      </w:r>
      <w:proofErr w:type="spellStart"/>
      <w:r w:rsidRPr="00A03EBF">
        <w:rPr>
          <w:lang w:eastAsia="en-US"/>
        </w:rPr>
        <w:t>постачальник</w:t>
      </w:r>
      <w:proofErr w:type="spellEnd"/>
      <w:r w:rsidRPr="00A03EBF">
        <w:rPr>
          <w:lang w:eastAsia="en-US"/>
        </w:rPr>
        <w:t xml:space="preserve"> </w:t>
      </w:r>
      <w:proofErr w:type="spellStart"/>
      <w:r w:rsidRPr="00A03EBF">
        <w:rPr>
          <w:lang w:eastAsia="en-US"/>
        </w:rPr>
        <w:t>зобов’язується</w:t>
      </w:r>
      <w:proofErr w:type="spellEnd"/>
      <w:r w:rsidRPr="00A03EBF">
        <w:rPr>
          <w:lang w:eastAsia="en-US"/>
        </w:rPr>
        <w:t xml:space="preserve"> </w:t>
      </w:r>
      <w:proofErr w:type="spellStart"/>
      <w:r w:rsidRPr="00A03EBF">
        <w:rPr>
          <w:lang w:eastAsia="en-US"/>
        </w:rPr>
        <w:t>пост</w:t>
      </w:r>
      <w:r w:rsidR="00F251CD">
        <w:rPr>
          <w:lang w:eastAsia="en-US"/>
        </w:rPr>
        <w:t>авити</w:t>
      </w:r>
      <w:proofErr w:type="spellEnd"/>
      <w:r w:rsidR="00F251CD">
        <w:rPr>
          <w:lang w:eastAsia="en-US"/>
        </w:rPr>
        <w:t xml:space="preserve"> товар </w:t>
      </w:r>
      <w:proofErr w:type="spellStart"/>
      <w:r w:rsidR="00F251CD">
        <w:rPr>
          <w:lang w:eastAsia="en-US"/>
        </w:rPr>
        <w:t>вчасно</w:t>
      </w:r>
      <w:proofErr w:type="spellEnd"/>
      <w:r w:rsidR="00F251CD">
        <w:rPr>
          <w:lang w:eastAsia="en-US"/>
        </w:rPr>
        <w:t xml:space="preserve">, а </w:t>
      </w:r>
      <w:proofErr w:type="spellStart"/>
      <w:r w:rsidR="00F251CD">
        <w:rPr>
          <w:lang w:eastAsia="en-US"/>
        </w:rPr>
        <w:t>саме</w:t>
      </w:r>
      <w:proofErr w:type="spellEnd"/>
      <w:r w:rsidR="00F251CD">
        <w:rPr>
          <w:lang w:eastAsia="en-US"/>
        </w:rPr>
        <w:t xml:space="preserve"> до 2</w:t>
      </w:r>
      <w:r>
        <w:rPr>
          <w:lang w:eastAsia="en-US"/>
        </w:rPr>
        <w:t xml:space="preserve">5 </w:t>
      </w:r>
      <w:proofErr w:type="spellStart"/>
      <w:r>
        <w:rPr>
          <w:lang w:eastAsia="en-US"/>
        </w:rPr>
        <w:t>жовтня</w:t>
      </w:r>
      <w:proofErr w:type="spellEnd"/>
      <w:r w:rsidRPr="00A03EBF">
        <w:rPr>
          <w:lang w:eastAsia="en-US"/>
        </w:rPr>
        <w:t xml:space="preserve"> 2023 року </w:t>
      </w:r>
      <w:proofErr w:type="spellStart"/>
      <w:r w:rsidRPr="00A03EBF">
        <w:rPr>
          <w:lang w:eastAsia="en-US"/>
        </w:rPr>
        <w:t>включно</w:t>
      </w:r>
      <w:proofErr w:type="spellEnd"/>
      <w:r w:rsidRPr="00A03EBF">
        <w:rPr>
          <w:lang w:eastAsia="en-US"/>
        </w:rPr>
        <w:t>.</w:t>
      </w:r>
    </w:p>
    <w:p w:rsidR="009F4FCE" w:rsidRPr="00A03EBF" w:rsidRDefault="009F4FCE" w:rsidP="00A03EBF">
      <w:pPr>
        <w:jc w:val="both"/>
        <w:rPr>
          <w:lang w:eastAsia="en-US"/>
        </w:rPr>
      </w:pPr>
    </w:p>
    <w:p w:rsidR="00A03EBF" w:rsidRPr="00A03EBF" w:rsidRDefault="00A03EBF" w:rsidP="00A03EBF">
      <w:pPr>
        <w:jc w:val="both"/>
        <w:rPr>
          <w:lang w:eastAsia="en-US"/>
        </w:rPr>
      </w:pPr>
      <w:r w:rsidRPr="00A03EBF">
        <w:rPr>
          <w:lang w:eastAsia="en-US"/>
        </w:rPr>
        <w:t xml:space="preserve">2.Інформацію про </w:t>
      </w:r>
      <w:proofErr w:type="spellStart"/>
      <w:r w:rsidRPr="00A03EBF">
        <w:rPr>
          <w:lang w:eastAsia="en-US"/>
        </w:rPr>
        <w:t>необхідні</w:t>
      </w:r>
      <w:proofErr w:type="spellEnd"/>
      <w:r w:rsidRPr="00A03EBF">
        <w:rPr>
          <w:lang w:eastAsia="en-US"/>
        </w:rPr>
        <w:t xml:space="preserve"> </w:t>
      </w:r>
      <w:proofErr w:type="spellStart"/>
      <w:r w:rsidRPr="00A03EBF">
        <w:rPr>
          <w:lang w:eastAsia="en-US"/>
        </w:rPr>
        <w:t>технічні</w:t>
      </w:r>
      <w:proofErr w:type="spellEnd"/>
      <w:r w:rsidRPr="00A03EBF">
        <w:rPr>
          <w:lang w:eastAsia="en-US"/>
        </w:rPr>
        <w:t xml:space="preserve">, </w:t>
      </w:r>
      <w:proofErr w:type="spellStart"/>
      <w:r w:rsidRPr="00A03EBF">
        <w:rPr>
          <w:lang w:eastAsia="en-US"/>
        </w:rPr>
        <w:t>якісні</w:t>
      </w:r>
      <w:proofErr w:type="spellEnd"/>
      <w:r w:rsidRPr="00A03EBF">
        <w:rPr>
          <w:lang w:eastAsia="en-US"/>
        </w:rPr>
        <w:t xml:space="preserve"> та </w:t>
      </w:r>
      <w:proofErr w:type="spellStart"/>
      <w:r w:rsidRPr="00A03EBF">
        <w:rPr>
          <w:lang w:eastAsia="en-US"/>
        </w:rPr>
        <w:t>кількісні</w:t>
      </w:r>
      <w:proofErr w:type="spellEnd"/>
      <w:r w:rsidRPr="00A03EBF">
        <w:rPr>
          <w:lang w:eastAsia="en-US"/>
        </w:rPr>
        <w:t xml:space="preserve"> характеристики предмета </w:t>
      </w:r>
      <w:proofErr w:type="spellStart"/>
      <w:r w:rsidRPr="00A03EBF">
        <w:rPr>
          <w:lang w:eastAsia="en-US"/>
        </w:rPr>
        <w:t>закупівлі</w:t>
      </w:r>
      <w:proofErr w:type="spellEnd"/>
      <w:r w:rsidRPr="00A03EBF">
        <w:rPr>
          <w:lang w:eastAsia="en-US"/>
        </w:rPr>
        <w:t xml:space="preserve">, а </w:t>
      </w:r>
      <w:proofErr w:type="spellStart"/>
      <w:r w:rsidRPr="00A03EBF">
        <w:rPr>
          <w:lang w:eastAsia="en-US"/>
        </w:rPr>
        <w:t>саме</w:t>
      </w:r>
      <w:proofErr w:type="spellEnd"/>
      <w:r w:rsidRPr="00A03EBF">
        <w:rPr>
          <w:lang w:eastAsia="en-US"/>
        </w:rPr>
        <w:t>:</w:t>
      </w:r>
    </w:p>
    <w:p w:rsidR="00A03EBF" w:rsidRPr="00A03EBF" w:rsidRDefault="00A03EBF" w:rsidP="00A03EBF">
      <w:pPr>
        <w:jc w:val="both"/>
        <w:rPr>
          <w:lang w:eastAsia="en-US"/>
        </w:rPr>
      </w:pPr>
      <w:r w:rsidRPr="00A03EBF">
        <w:rPr>
          <w:lang w:eastAsia="en-US"/>
        </w:rPr>
        <w:t xml:space="preserve">- </w:t>
      </w:r>
      <w:proofErr w:type="spellStart"/>
      <w:r w:rsidRPr="00A03EBF">
        <w:rPr>
          <w:lang w:eastAsia="en-US"/>
        </w:rPr>
        <w:t>гарантійний</w:t>
      </w:r>
      <w:proofErr w:type="spellEnd"/>
      <w:r w:rsidRPr="00A03EBF">
        <w:rPr>
          <w:lang w:eastAsia="en-US"/>
        </w:rPr>
        <w:t xml:space="preserve"> лист </w:t>
      </w:r>
      <w:proofErr w:type="spellStart"/>
      <w:r w:rsidRPr="00A03EBF">
        <w:rPr>
          <w:lang w:eastAsia="en-US"/>
        </w:rPr>
        <w:t>довільної</w:t>
      </w:r>
      <w:proofErr w:type="spellEnd"/>
      <w:r w:rsidRPr="00A03EBF">
        <w:rPr>
          <w:lang w:eastAsia="en-US"/>
        </w:rPr>
        <w:t xml:space="preserve"> </w:t>
      </w:r>
      <w:proofErr w:type="spellStart"/>
      <w:r w:rsidRPr="00A03EBF">
        <w:rPr>
          <w:lang w:eastAsia="en-US"/>
        </w:rPr>
        <w:t>форми</w:t>
      </w:r>
      <w:proofErr w:type="spellEnd"/>
      <w:r w:rsidRPr="00A03EBF">
        <w:rPr>
          <w:lang w:eastAsia="en-US"/>
        </w:rPr>
        <w:t xml:space="preserve"> про </w:t>
      </w:r>
      <w:proofErr w:type="spellStart"/>
      <w:r w:rsidRPr="00A03EBF">
        <w:rPr>
          <w:lang w:eastAsia="en-US"/>
        </w:rPr>
        <w:t>погодження</w:t>
      </w:r>
      <w:proofErr w:type="spellEnd"/>
      <w:r w:rsidRPr="00A03EBF">
        <w:rPr>
          <w:lang w:eastAsia="en-US"/>
        </w:rPr>
        <w:t xml:space="preserve"> на </w:t>
      </w:r>
      <w:proofErr w:type="spellStart"/>
      <w:r w:rsidRPr="00A03EBF">
        <w:rPr>
          <w:lang w:eastAsia="en-US"/>
        </w:rPr>
        <w:t>ви</w:t>
      </w:r>
      <w:r w:rsidR="00D71504">
        <w:rPr>
          <w:lang w:eastAsia="en-US"/>
        </w:rPr>
        <w:t>конання</w:t>
      </w:r>
      <w:proofErr w:type="spellEnd"/>
      <w:r w:rsidR="00D71504">
        <w:rPr>
          <w:lang w:eastAsia="en-US"/>
        </w:rPr>
        <w:t xml:space="preserve"> умов та </w:t>
      </w:r>
      <w:proofErr w:type="spellStart"/>
      <w:r w:rsidR="00D71504">
        <w:rPr>
          <w:lang w:eastAsia="en-US"/>
        </w:rPr>
        <w:t>наведених</w:t>
      </w:r>
      <w:proofErr w:type="spellEnd"/>
      <w:r w:rsidR="00D71504">
        <w:rPr>
          <w:lang w:eastAsia="en-US"/>
        </w:rPr>
        <w:t xml:space="preserve"> </w:t>
      </w:r>
      <w:proofErr w:type="spellStart"/>
      <w:r w:rsidR="00D71504">
        <w:rPr>
          <w:lang w:eastAsia="en-US"/>
        </w:rPr>
        <w:t>вимог</w:t>
      </w:r>
      <w:proofErr w:type="spellEnd"/>
      <w:r w:rsidR="00D71504">
        <w:rPr>
          <w:lang w:eastAsia="en-US"/>
        </w:rPr>
        <w:t>;</w:t>
      </w:r>
    </w:p>
    <w:p w:rsidR="00A03EBF" w:rsidRPr="00A03EBF" w:rsidRDefault="00A03EBF" w:rsidP="00A03EBF">
      <w:pPr>
        <w:jc w:val="both"/>
        <w:rPr>
          <w:lang w:eastAsia="en-US"/>
        </w:rPr>
      </w:pPr>
      <w:r w:rsidRPr="00A03EBF">
        <w:rPr>
          <w:lang w:eastAsia="en-US"/>
        </w:rPr>
        <w:t xml:space="preserve">- характеристика </w:t>
      </w:r>
      <w:proofErr w:type="spellStart"/>
      <w:r w:rsidRPr="00A03EBF">
        <w:rPr>
          <w:lang w:eastAsia="en-US"/>
        </w:rPr>
        <w:t>запропонованого</w:t>
      </w:r>
      <w:proofErr w:type="spellEnd"/>
      <w:r w:rsidRPr="00A03EBF">
        <w:rPr>
          <w:lang w:eastAsia="en-US"/>
        </w:rPr>
        <w:t xml:space="preserve"> товару </w:t>
      </w:r>
      <w:proofErr w:type="spellStart"/>
      <w:r w:rsidRPr="00A03EBF">
        <w:rPr>
          <w:lang w:eastAsia="en-US"/>
        </w:rPr>
        <w:t>із</w:t>
      </w:r>
      <w:proofErr w:type="spellEnd"/>
      <w:r w:rsidRPr="00A03EBF">
        <w:rPr>
          <w:lang w:eastAsia="en-US"/>
        </w:rPr>
        <w:t xml:space="preserve"> </w:t>
      </w:r>
      <w:proofErr w:type="spellStart"/>
      <w:r w:rsidRPr="00A03EBF">
        <w:rPr>
          <w:lang w:eastAsia="en-US"/>
        </w:rPr>
        <w:t>зазначенням</w:t>
      </w:r>
      <w:proofErr w:type="spellEnd"/>
      <w:r w:rsidRPr="00A03EBF">
        <w:rPr>
          <w:lang w:eastAsia="en-US"/>
        </w:rPr>
        <w:t xml:space="preserve"> </w:t>
      </w:r>
      <w:proofErr w:type="spellStart"/>
      <w:r w:rsidRPr="00A03EBF">
        <w:rPr>
          <w:lang w:eastAsia="en-US"/>
        </w:rPr>
        <w:t>конкретних</w:t>
      </w:r>
      <w:proofErr w:type="spellEnd"/>
      <w:r w:rsidRPr="00A03EBF">
        <w:rPr>
          <w:lang w:eastAsia="en-US"/>
        </w:rPr>
        <w:t xml:space="preserve"> характеристик товару, </w:t>
      </w:r>
      <w:proofErr w:type="spellStart"/>
      <w:r w:rsidRPr="00A03EBF">
        <w:rPr>
          <w:lang w:eastAsia="en-US"/>
        </w:rPr>
        <w:t>що</w:t>
      </w:r>
      <w:proofErr w:type="spellEnd"/>
      <w:r w:rsidRPr="00A03EBF">
        <w:rPr>
          <w:lang w:eastAsia="en-US"/>
        </w:rPr>
        <w:t xml:space="preserve"> </w:t>
      </w:r>
      <w:proofErr w:type="spellStart"/>
      <w:r w:rsidRPr="00A03EBF">
        <w:rPr>
          <w:lang w:eastAsia="en-US"/>
        </w:rPr>
        <w:t>пропонується</w:t>
      </w:r>
      <w:proofErr w:type="spellEnd"/>
      <w:r w:rsidRPr="00A03EBF">
        <w:rPr>
          <w:lang w:eastAsia="en-US"/>
        </w:rPr>
        <w:t xml:space="preserve">, </w:t>
      </w:r>
      <w:proofErr w:type="spellStart"/>
      <w:r w:rsidRPr="00A03EBF">
        <w:rPr>
          <w:lang w:eastAsia="en-US"/>
        </w:rPr>
        <w:t>із</w:t>
      </w:r>
      <w:proofErr w:type="spellEnd"/>
      <w:r w:rsidRPr="00A03EBF">
        <w:rPr>
          <w:lang w:eastAsia="en-US"/>
        </w:rPr>
        <w:t xml:space="preserve"> </w:t>
      </w:r>
      <w:proofErr w:type="spellStart"/>
      <w:r w:rsidRPr="00A03EBF">
        <w:rPr>
          <w:lang w:eastAsia="en-US"/>
        </w:rPr>
        <w:t>зазначенням</w:t>
      </w:r>
      <w:proofErr w:type="spellEnd"/>
      <w:r w:rsidRPr="00A03EBF">
        <w:rPr>
          <w:lang w:eastAsia="en-US"/>
        </w:rPr>
        <w:t xml:space="preserve"> </w:t>
      </w:r>
      <w:proofErr w:type="spellStart"/>
      <w:r w:rsidRPr="00A03EBF">
        <w:rPr>
          <w:lang w:eastAsia="en-US"/>
        </w:rPr>
        <w:t>усіх</w:t>
      </w:r>
      <w:proofErr w:type="spellEnd"/>
      <w:r w:rsidRPr="00A03EBF">
        <w:rPr>
          <w:lang w:eastAsia="en-US"/>
        </w:rPr>
        <w:t xml:space="preserve"> </w:t>
      </w:r>
      <w:proofErr w:type="spellStart"/>
      <w:r w:rsidRPr="00A03EBF">
        <w:rPr>
          <w:lang w:eastAsia="en-US"/>
        </w:rPr>
        <w:t>показників</w:t>
      </w:r>
      <w:proofErr w:type="spellEnd"/>
      <w:r w:rsidRPr="00A03EBF">
        <w:rPr>
          <w:lang w:eastAsia="en-US"/>
        </w:rPr>
        <w:t xml:space="preserve">, </w:t>
      </w:r>
      <w:proofErr w:type="spellStart"/>
      <w:r w:rsidRPr="00A03EBF">
        <w:rPr>
          <w:lang w:eastAsia="en-US"/>
        </w:rPr>
        <w:t>назв</w:t>
      </w:r>
      <w:proofErr w:type="spellEnd"/>
      <w:r w:rsidRPr="00A03EBF">
        <w:rPr>
          <w:lang w:eastAsia="en-US"/>
        </w:rPr>
        <w:t xml:space="preserve">, </w:t>
      </w:r>
      <w:proofErr w:type="spellStart"/>
      <w:r w:rsidRPr="00A03EBF">
        <w:rPr>
          <w:lang w:eastAsia="en-US"/>
        </w:rPr>
        <w:t>торгових</w:t>
      </w:r>
      <w:proofErr w:type="spellEnd"/>
      <w:r w:rsidRPr="00A03EBF">
        <w:rPr>
          <w:lang w:eastAsia="en-US"/>
        </w:rPr>
        <w:t xml:space="preserve"> марок та </w:t>
      </w:r>
      <w:proofErr w:type="spellStart"/>
      <w:r w:rsidRPr="00A03EBF">
        <w:rPr>
          <w:lang w:eastAsia="en-US"/>
        </w:rPr>
        <w:t>ін</w:t>
      </w:r>
      <w:proofErr w:type="spellEnd"/>
      <w:r w:rsidRPr="00A03EBF">
        <w:rPr>
          <w:lang w:eastAsia="en-US"/>
        </w:rPr>
        <w:t xml:space="preserve">. В </w:t>
      </w:r>
      <w:proofErr w:type="spellStart"/>
      <w:r w:rsidRPr="00A03EBF">
        <w:rPr>
          <w:lang w:eastAsia="en-US"/>
        </w:rPr>
        <w:t>тендерній</w:t>
      </w:r>
      <w:proofErr w:type="spellEnd"/>
      <w:r w:rsidRPr="00A03EBF">
        <w:rPr>
          <w:lang w:eastAsia="en-US"/>
        </w:rPr>
        <w:t xml:space="preserve"> </w:t>
      </w:r>
      <w:proofErr w:type="spellStart"/>
      <w:r w:rsidRPr="00A03EBF">
        <w:rPr>
          <w:lang w:eastAsia="en-US"/>
        </w:rPr>
        <w:t>пропозиції</w:t>
      </w:r>
      <w:proofErr w:type="spellEnd"/>
      <w:r w:rsidRPr="00A03EBF">
        <w:rPr>
          <w:lang w:eastAsia="en-US"/>
        </w:rPr>
        <w:t xml:space="preserve"> </w:t>
      </w:r>
      <w:proofErr w:type="spellStart"/>
      <w:r w:rsidRPr="00A03EBF">
        <w:rPr>
          <w:lang w:eastAsia="en-US"/>
        </w:rPr>
        <w:t>учасник</w:t>
      </w:r>
      <w:proofErr w:type="spellEnd"/>
      <w:r w:rsidRPr="00A03EBF">
        <w:rPr>
          <w:lang w:eastAsia="en-US"/>
        </w:rPr>
        <w:t xml:space="preserve"> повинен </w:t>
      </w:r>
      <w:proofErr w:type="spellStart"/>
      <w:r w:rsidRPr="00A03EBF">
        <w:rPr>
          <w:lang w:eastAsia="en-US"/>
        </w:rPr>
        <w:t>чітко</w:t>
      </w:r>
      <w:proofErr w:type="spellEnd"/>
      <w:r w:rsidRPr="00A03EBF">
        <w:rPr>
          <w:lang w:eastAsia="en-US"/>
        </w:rPr>
        <w:t xml:space="preserve"> </w:t>
      </w:r>
      <w:proofErr w:type="spellStart"/>
      <w:r w:rsidRPr="00A03EBF">
        <w:rPr>
          <w:lang w:eastAsia="en-US"/>
        </w:rPr>
        <w:t>зазначати</w:t>
      </w:r>
      <w:proofErr w:type="spellEnd"/>
      <w:r w:rsidRPr="00A03EBF">
        <w:rPr>
          <w:lang w:eastAsia="en-US"/>
        </w:rPr>
        <w:t xml:space="preserve"> </w:t>
      </w:r>
      <w:proofErr w:type="spellStart"/>
      <w:r w:rsidRPr="00A03EBF">
        <w:rPr>
          <w:lang w:eastAsia="en-US"/>
        </w:rPr>
        <w:t>фірму</w:t>
      </w:r>
      <w:proofErr w:type="spellEnd"/>
      <w:r w:rsidRPr="00A03EBF">
        <w:rPr>
          <w:lang w:eastAsia="en-US"/>
        </w:rPr>
        <w:t xml:space="preserve"> </w:t>
      </w:r>
      <w:proofErr w:type="spellStart"/>
      <w:r w:rsidRPr="00A03EBF">
        <w:rPr>
          <w:lang w:eastAsia="en-US"/>
        </w:rPr>
        <w:t>виробника</w:t>
      </w:r>
      <w:proofErr w:type="spellEnd"/>
      <w:r w:rsidRPr="00A03EBF">
        <w:rPr>
          <w:lang w:eastAsia="en-US"/>
        </w:rPr>
        <w:t xml:space="preserve"> </w:t>
      </w:r>
      <w:proofErr w:type="spellStart"/>
      <w:r w:rsidRPr="00A03EBF">
        <w:rPr>
          <w:lang w:eastAsia="en-US"/>
        </w:rPr>
        <w:t>пропонованого</w:t>
      </w:r>
      <w:proofErr w:type="spellEnd"/>
      <w:r w:rsidRPr="00A03EBF">
        <w:rPr>
          <w:lang w:eastAsia="en-US"/>
        </w:rPr>
        <w:t xml:space="preserve"> товару.</w:t>
      </w:r>
    </w:p>
    <w:p w:rsidR="006B5913" w:rsidRPr="00754112" w:rsidRDefault="006B5913" w:rsidP="006937C3">
      <w:pPr>
        <w:jc w:val="both"/>
        <w:rPr>
          <w:rFonts w:eastAsia="SimSun"/>
          <w:kern w:val="3"/>
          <w:lang w:val="uk-UA" w:eastAsia="zh-CN" w:bidi="hi-IN"/>
        </w:rPr>
      </w:pPr>
      <w:r w:rsidRPr="00D0677A">
        <w:rPr>
          <w:rFonts w:eastAsia="SimSun"/>
          <w:kern w:val="3"/>
          <w:lang w:val="uk-UA" w:eastAsia="zh-CN" w:bidi="hi-IN"/>
        </w:rPr>
        <w:t>Учасники повинні надати в складі пропозиції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w:t>
      </w:r>
    </w:p>
    <w:p w:rsidR="009F4FCE" w:rsidRDefault="009F4FCE" w:rsidP="00A03EBF">
      <w:pPr>
        <w:jc w:val="both"/>
        <w:rPr>
          <w:lang w:eastAsia="en-US"/>
        </w:rPr>
      </w:pPr>
    </w:p>
    <w:p w:rsidR="00A03EBF" w:rsidRDefault="00A03EBF" w:rsidP="00A03EBF">
      <w:pPr>
        <w:jc w:val="both"/>
        <w:rPr>
          <w:lang w:eastAsia="en-US"/>
        </w:rPr>
      </w:pPr>
      <w:r w:rsidRPr="00A03EBF">
        <w:rPr>
          <w:lang w:eastAsia="en-US"/>
        </w:rPr>
        <w:t xml:space="preserve">3. </w:t>
      </w:r>
      <w:proofErr w:type="spellStart"/>
      <w:r w:rsidRPr="00A03EBF">
        <w:rPr>
          <w:lang w:eastAsia="en-US"/>
        </w:rPr>
        <w:t>Гарантійний</w:t>
      </w:r>
      <w:proofErr w:type="spellEnd"/>
      <w:r w:rsidRPr="00A03EBF">
        <w:rPr>
          <w:lang w:eastAsia="en-US"/>
        </w:rPr>
        <w:t xml:space="preserve"> лист у </w:t>
      </w:r>
      <w:proofErr w:type="spellStart"/>
      <w:r w:rsidRPr="00A03EBF">
        <w:rPr>
          <w:lang w:eastAsia="en-US"/>
        </w:rPr>
        <w:t>довільній</w:t>
      </w:r>
      <w:proofErr w:type="spellEnd"/>
      <w:r w:rsidRPr="00A03EBF">
        <w:rPr>
          <w:lang w:eastAsia="en-US"/>
        </w:rPr>
        <w:t xml:space="preserve"> </w:t>
      </w:r>
      <w:proofErr w:type="spellStart"/>
      <w:r w:rsidRPr="00A03EBF">
        <w:rPr>
          <w:lang w:eastAsia="en-US"/>
        </w:rPr>
        <w:t>формі</w:t>
      </w:r>
      <w:proofErr w:type="spellEnd"/>
      <w:r w:rsidRPr="00A03EBF">
        <w:rPr>
          <w:lang w:eastAsia="en-US"/>
        </w:rPr>
        <w:t xml:space="preserve"> про те, </w:t>
      </w:r>
      <w:proofErr w:type="spellStart"/>
      <w:r w:rsidRPr="00A03EBF">
        <w:rPr>
          <w:lang w:eastAsia="en-US"/>
        </w:rPr>
        <w:t>що</w:t>
      </w:r>
      <w:proofErr w:type="spellEnd"/>
      <w:r w:rsidRPr="00A03EBF">
        <w:rPr>
          <w:lang w:eastAsia="en-US"/>
        </w:rPr>
        <w:t xml:space="preserve"> </w:t>
      </w:r>
      <w:proofErr w:type="spellStart"/>
      <w:r w:rsidRPr="00A03EBF">
        <w:rPr>
          <w:lang w:eastAsia="en-US"/>
        </w:rPr>
        <w:t>транспортування</w:t>
      </w:r>
      <w:proofErr w:type="spellEnd"/>
      <w:r w:rsidRPr="00A03EBF">
        <w:rPr>
          <w:lang w:eastAsia="en-US"/>
        </w:rPr>
        <w:t xml:space="preserve">, доставка товару до </w:t>
      </w:r>
      <w:proofErr w:type="spellStart"/>
      <w:r w:rsidRPr="00A03EBF">
        <w:rPr>
          <w:lang w:eastAsia="en-US"/>
        </w:rPr>
        <w:t>місця</w:t>
      </w:r>
      <w:proofErr w:type="spellEnd"/>
      <w:r w:rsidRPr="00A03EBF">
        <w:rPr>
          <w:lang w:eastAsia="en-US"/>
        </w:rPr>
        <w:t xml:space="preserve"> поставки, </w:t>
      </w:r>
      <w:proofErr w:type="spellStart"/>
      <w:r w:rsidRPr="00A03EBF">
        <w:rPr>
          <w:lang w:eastAsia="en-US"/>
        </w:rPr>
        <w:t>навантаження</w:t>
      </w:r>
      <w:proofErr w:type="spellEnd"/>
      <w:r w:rsidRPr="00A03EBF">
        <w:rPr>
          <w:lang w:eastAsia="en-US"/>
        </w:rPr>
        <w:t xml:space="preserve">, </w:t>
      </w:r>
      <w:proofErr w:type="spellStart"/>
      <w:r w:rsidRPr="00A03EBF">
        <w:rPr>
          <w:lang w:eastAsia="en-US"/>
        </w:rPr>
        <w:t>розвантаження</w:t>
      </w:r>
      <w:proofErr w:type="spellEnd"/>
      <w:r w:rsidRPr="00A03EBF">
        <w:rPr>
          <w:lang w:eastAsia="en-US"/>
        </w:rPr>
        <w:t xml:space="preserve">, </w:t>
      </w:r>
      <w:proofErr w:type="spellStart"/>
      <w:r w:rsidRPr="00A03EBF">
        <w:rPr>
          <w:lang w:eastAsia="en-US"/>
        </w:rPr>
        <w:t>встановлення</w:t>
      </w:r>
      <w:proofErr w:type="spellEnd"/>
      <w:r w:rsidRPr="00A03EBF">
        <w:rPr>
          <w:lang w:eastAsia="en-US"/>
        </w:rPr>
        <w:t xml:space="preserve"> (монтаж) та демонтаж </w:t>
      </w:r>
      <w:proofErr w:type="spellStart"/>
      <w:r w:rsidRPr="00A03EBF">
        <w:rPr>
          <w:lang w:eastAsia="en-US"/>
        </w:rPr>
        <w:t>старих</w:t>
      </w:r>
      <w:proofErr w:type="spellEnd"/>
      <w:r w:rsidRPr="00A03EBF">
        <w:rPr>
          <w:lang w:eastAsia="en-US"/>
        </w:rPr>
        <w:t xml:space="preserve"> </w:t>
      </w:r>
      <w:proofErr w:type="spellStart"/>
      <w:r w:rsidRPr="00A03EBF">
        <w:rPr>
          <w:lang w:eastAsia="en-US"/>
        </w:rPr>
        <w:t>віконних</w:t>
      </w:r>
      <w:proofErr w:type="spellEnd"/>
      <w:r w:rsidRPr="00A03EBF">
        <w:rPr>
          <w:lang w:eastAsia="en-US"/>
        </w:rPr>
        <w:t xml:space="preserve"> та </w:t>
      </w:r>
      <w:proofErr w:type="spellStart"/>
      <w:r w:rsidRPr="00A03EBF">
        <w:rPr>
          <w:lang w:eastAsia="en-US"/>
        </w:rPr>
        <w:t>дверних</w:t>
      </w:r>
      <w:proofErr w:type="spellEnd"/>
      <w:r w:rsidRPr="00A03EBF">
        <w:rPr>
          <w:lang w:eastAsia="en-US"/>
        </w:rPr>
        <w:t xml:space="preserve"> </w:t>
      </w:r>
      <w:proofErr w:type="spellStart"/>
      <w:r w:rsidRPr="00A03EBF">
        <w:rPr>
          <w:lang w:eastAsia="en-US"/>
        </w:rPr>
        <w:t>блоків</w:t>
      </w:r>
      <w:proofErr w:type="spellEnd"/>
      <w:r w:rsidRPr="00A03EBF">
        <w:rPr>
          <w:lang w:eastAsia="en-US"/>
        </w:rPr>
        <w:t xml:space="preserve"> та </w:t>
      </w:r>
      <w:proofErr w:type="spellStart"/>
      <w:r w:rsidRPr="00A03EBF">
        <w:rPr>
          <w:lang w:eastAsia="en-US"/>
        </w:rPr>
        <w:t>всі</w:t>
      </w:r>
      <w:proofErr w:type="spellEnd"/>
      <w:r w:rsidRPr="00A03EBF">
        <w:rPr>
          <w:lang w:eastAsia="en-US"/>
        </w:rPr>
        <w:t xml:space="preserve"> </w:t>
      </w:r>
      <w:proofErr w:type="spellStart"/>
      <w:r w:rsidRPr="00A03EBF">
        <w:rPr>
          <w:lang w:eastAsia="en-US"/>
        </w:rPr>
        <w:t>супутні</w:t>
      </w:r>
      <w:proofErr w:type="spellEnd"/>
      <w:r w:rsidRPr="00A03EBF">
        <w:rPr>
          <w:lang w:eastAsia="en-US"/>
        </w:rPr>
        <w:t xml:space="preserve"> </w:t>
      </w:r>
      <w:proofErr w:type="spellStart"/>
      <w:r w:rsidRPr="00A03EBF">
        <w:rPr>
          <w:lang w:eastAsia="en-US"/>
        </w:rPr>
        <w:t>послуги</w:t>
      </w:r>
      <w:proofErr w:type="spellEnd"/>
      <w:r w:rsidRPr="00A03EBF">
        <w:rPr>
          <w:lang w:eastAsia="en-US"/>
        </w:rPr>
        <w:t xml:space="preserve"> </w:t>
      </w:r>
      <w:proofErr w:type="spellStart"/>
      <w:r w:rsidRPr="00A03EBF">
        <w:rPr>
          <w:lang w:eastAsia="en-US"/>
        </w:rPr>
        <w:t>будуть</w:t>
      </w:r>
      <w:proofErr w:type="spellEnd"/>
      <w:r w:rsidRPr="00A03EBF">
        <w:rPr>
          <w:lang w:eastAsia="en-US"/>
        </w:rPr>
        <w:t xml:space="preserve"> </w:t>
      </w:r>
      <w:proofErr w:type="spellStart"/>
      <w:r w:rsidRPr="00A03EBF">
        <w:rPr>
          <w:lang w:eastAsia="en-US"/>
        </w:rPr>
        <w:t>здійснюються</w:t>
      </w:r>
      <w:proofErr w:type="spellEnd"/>
      <w:r w:rsidRPr="00A03EBF">
        <w:rPr>
          <w:lang w:eastAsia="en-US"/>
        </w:rPr>
        <w:t xml:space="preserve"> силами та за </w:t>
      </w:r>
      <w:proofErr w:type="spellStart"/>
      <w:r w:rsidRPr="00A03EBF">
        <w:rPr>
          <w:lang w:eastAsia="en-US"/>
        </w:rPr>
        <w:t>рахунок</w:t>
      </w:r>
      <w:proofErr w:type="spellEnd"/>
      <w:r w:rsidRPr="00A03EBF">
        <w:rPr>
          <w:lang w:eastAsia="en-US"/>
        </w:rPr>
        <w:t xml:space="preserve"> </w:t>
      </w:r>
      <w:proofErr w:type="spellStart"/>
      <w:r w:rsidRPr="00A03EBF">
        <w:rPr>
          <w:lang w:eastAsia="en-US"/>
        </w:rPr>
        <w:t>Учасника-переможця</w:t>
      </w:r>
      <w:proofErr w:type="spellEnd"/>
      <w:r w:rsidRPr="00A03EBF">
        <w:rPr>
          <w:lang w:eastAsia="en-US"/>
        </w:rPr>
        <w:t xml:space="preserve"> та </w:t>
      </w:r>
      <w:proofErr w:type="spellStart"/>
      <w:r w:rsidRPr="00A03EBF">
        <w:rPr>
          <w:lang w:eastAsia="en-US"/>
        </w:rPr>
        <w:t>їх</w:t>
      </w:r>
      <w:proofErr w:type="spellEnd"/>
      <w:r w:rsidRPr="00A03EBF">
        <w:rPr>
          <w:lang w:eastAsia="en-US"/>
        </w:rPr>
        <w:t xml:space="preserve"> </w:t>
      </w:r>
      <w:proofErr w:type="spellStart"/>
      <w:r w:rsidRPr="00A03EBF">
        <w:rPr>
          <w:lang w:eastAsia="en-US"/>
        </w:rPr>
        <w:t>вартість</w:t>
      </w:r>
      <w:proofErr w:type="spellEnd"/>
      <w:r w:rsidRPr="00A03EBF">
        <w:rPr>
          <w:lang w:eastAsia="en-US"/>
        </w:rPr>
        <w:t xml:space="preserve"> включена в </w:t>
      </w:r>
      <w:proofErr w:type="spellStart"/>
      <w:r w:rsidRPr="00A03EBF">
        <w:rPr>
          <w:lang w:eastAsia="en-US"/>
        </w:rPr>
        <w:t>цінову</w:t>
      </w:r>
      <w:proofErr w:type="spellEnd"/>
      <w:r w:rsidRPr="00A03EBF">
        <w:rPr>
          <w:lang w:eastAsia="en-US"/>
        </w:rPr>
        <w:t xml:space="preserve"> </w:t>
      </w:r>
      <w:proofErr w:type="spellStart"/>
      <w:r w:rsidRPr="00A03EBF">
        <w:rPr>
          <w:lang w:eastAsia="en-US"/>
        </w:rPr>
        <w:t>пропозицію</w:t>
      </w:r>
      <w:proofErr w:type="spellEnd"/>
      <w:r w:rsidRPr="00A03EBF">
        <w:rPr>
          <w:lang w:eastAsia="en-US"/>
        </w:rPr>
        <w:t>.</w:t>
      </w:r>
      <w:r>
        <w:rPr>
          <w:lang w:eastAsia="en-US"/>
        </w:rPr>
        <w:t xml:space="preserve"> </w:t>
      </w:r>
    </w:p>
    <w:p w:rsidR="00A03EBF" w:rsidRDefault="006B5913" w:rsidP="00A03EBF">
      <w:pPr>
        <w:jc w:val="both"/>
        <w:rPr>
          <w:color w:val="000000"/>
          <w:lang w:val="uk-UA" w:eastAsia="uk-UA"/>
        </w:rPr>
      </w:pPr>
      <w:proofErr w:type="spellStart"/>
      <w:r>
        <w:t>Під</w:t>
      </w:r>
      <w:proofErr w:type="spellEnd"/>
      <w:r>
        <w:t xml:space="preserve"> </w:t>
      </w:r>
      <w:proofErr w:type="spellStart"/>
      <w:r>
        <w:t>супутніми</w:t>
      </w:r>
      <w:proofErr w:type="spellEnd"/>
      <w:r>
        <w:t xml:space="preserve"> </w:t>
      </w:r>
      <w:proofErr w:type="spellStart"/>
      <w:r>
        <w:t>послугами</w:t>
      </w:r>
      <w:proofErr w:type="spellEnd"/>
      <w:r>
        <w:rPr>
          <w:lang w:val="uk-UA"/>
        </w:rPr>
        <w:t xml:space="preserve"> включається</w:t>
      </w:r>
      <w:r w:rsidR="00A03EBF" w:rsidRPr="006E61CF">
        <w:rPr>
          <w:lang w:val="uk-UA"/>
        </w:rPr>
        <w:t>:</w:t>
      </w:r>
      <w:r w:rsidR="00A03EBF">
        <w:rPr>
          <w:b/>
          <w:lang w:val="uk-UA"/>
        </w:rPr>
        <w:t xml:space="preserve"> </w:t>
      </w:r>
      <w:r w:rsidR="00A03EBF" w:rsidRPr="006E61CF">
        <w:rPr>
          <w:lang w:val="uk-UA"/>
        </w:rPr>
        <w:t>транспортування-доставка</w:t>
      </w:r>
      <w:r w:rsidR="00A03EBF">
        <w:rPr>
          <w:lang w:val="uk-UA"/>
        </w:rPr>
        <w:t xml:space="preserve"> </w:t>
      </w:r>
      <w:r w:rsidR="00A03EBF" w:rsidRPr="006E61CF">
        <w:rPr>
          <w:lang w:val="uk-UA"/>
        </w:rPr>
        <w:t xml:space="preserve">Товару до місця поставки, розвантаження </w:t>
      </w:r>
      <w:r w:rsidR="00A03EBF" w:rsidRPr="006E61CF">
        <w:rPr>
          <w:rFonts w:eastAsia="Tahoma"/>
          <w:lang w:val="uk-UA" w:eastAsia="zh-CN" w:bidi="hi-IN"/>
        </w:rPr>
        <w:t>товару у місцях, зазначених Замовником,</w:t>
      </w:r>
      <w:r w:rsidR="00A03EBF">
        <w:t xml:space="preserve"> </w:t>
      </w:r>
      <w:r>
        <w:rPr>
          <w:rFonts w:eastAsia="Tahoma"/>
          <w:lang w:val="uk-UA" w:eastAsia="zh-CN" w:bidi="hi-IN"/>
        </w:rPr>
        <w:t>підйом на поверх</w:t>
      </w:r>
      <w:r w:rsidR="00A03EBF" w:rsidRPr="006E61CF">
        <w:rPr>
          <w:rFonts w:eastAsia="Tahoma"/>
          <w:lang w:val="uk-UA" w:eastAsia="zh-CN" w:bidi="hi-IN"/>
        </w:rPr>
        <w:t xml:space="preserve">, демонтаж старих дерев’яних вікон, підготовка отвору для установки,  </w:t>
      </w:r>
      <w:r w:rsidR="00A03EBF" w:rsidRPr="006E61CF">
        <w:rPr>
          <w:lang w:val="uk-UA"/>
        </w:rPr>
        <w:t xml:space="preserve">комплектування, </w:t>
      </w:r>
      <w:r w:rsidR="00A03EBF" w:rsidRPr="006E61CF">
        <w:rPr>
          <w:rFonts w:eastAsia="Tahoma"/>
          <w:lang w:val="uk-UA" w:eastAsia="zh-CN" w:bidi="hi-IN"/>
        </w:rPr>
        <w:t xml:space="preserve"> монтаж </w:t>
      </w:r>
      <w:r w:rsidR="00A03EBF" w:rsidRPr="006E61CF">
        <w:rPr>
          <w:lang w:val="uk-UA"/>
        </w:rPr>
        <w:t xml:space="preserve"> та встановлення </w:t>
      </w:r>
      <w:r w:rsidR="00A03EBF" w:rsidRPr="006E61CF">
        <w:rPr>
          <w:rFonts w:eastAsia="Tahoma"/>
          <w:lang w:val="uk-UA" w:eastAsia="zh-CN" w:bidi="hi-IN"/>
        </w:rPr>
        <w:t>металопластикових вікон, відливів,</w:t>
      </w:r>
      <w:r w:rsidR="00A03EBF">
        <w:rPr>
          <w:rFonts w:eastAsia="Tahoma"/>
          <w:lang w:val="uk-UA" w:eastAsia="zh-CN" w:bidi="hi-IN"/>
        </w:rPr>
        <w:t xml:space="preserve"> підвіконників,</w:t>
      </w:r>
      <w:r w:rsidR="00A03EBF">
        <w:rPr>
          <w:color w:val="000000"/>
          <w:sz w:val="27"/>
          <w:szCs w:val="27"/>
        </w:rPr>
        <w:t xml:space="preserve"> </w:t>
      </w:r>
      <w:proofErr w:type="spellStart"/>
      <w:r w:rsidR="00A03EBF" w:rsidRPr="00FC7C30">
        <w:rPr>
          <w:color w:val="000000"/>
        </w:rPr>
        <w:t>теплозберігаючих</w:t>
      </w:r>
      <w:proofErr w:type="spellEnd"/>
      <w:r w:rsidR="00A03EBF" w:rsidRPr="00FC7C30">
        <w:rPr>
          <w:color w:val="000000"/>
        </w:rPr>
        <w:t xml:space="preserve"> </w:t>
      </w:r>
      <w:proofErr w:type="spellStart"/>
      <w:r w:rsidR="00A03EBF" w:rsidRPr="00FC7C30">
        <w:rPr>
          <w:color w:val="000000"/>
        </w:rPr>
        <w:t>відкосів</w:t>
      </w:r>
      <w:proofErr w:type="spellEnd"/>
      <w:r w:rsidR="00A03EBF" w:rsidRPr="00FC7C30">
        <w:rPr>
          <w:color w:val="000000"/>
        </w:rPr>
        <w:t xml:space="preserve"> у </w:t>
      </w:r>
      <w:proofErr w:type="spellStart"/>
      <w:r w:rsidR="00A03EBF" w:rsidRPr="00FC7C30">
        <w:rPr>
          <w:color w:val="000000"/>
        </w:rPr>
        <w:t>вигляді</w:t>
      </w:r>
      <w:proofErr w:type="spellEnd"/>
      <w:r w:rsidR="00A03EBF" w:rsidRPr="00FC7C30">
        <w:rPr>
          <w:color w:val="000000"/>
        </w:rPr>
        <w:t xml:space="preserve"> </w:t>
      </w:r>
      <w:proofErr w:type="spellStart"/>
      <w:r w:rsidR="00A03EBF" w:rsidRPr="00FC7C30">
        <w:rPr>
          <w:color w:val="000000"/>
        </w:rPr>
        <w:t>сендвіч</w:t>
      </w:r>
      <w:proofErr w:type="spellEnd"/>
      <w:r w:rsidR="00A03EBF" w:rsidRPr="00FC7C30">
        <w:rPr>
          <w:color w:val="000000"/>
        </w:rPr>
        <w:t>-панелей</w:t>
      </w:r>
      <w:r w:rsidR="00A03EBF">
        <w:rPr>
          <w:color w:val="000000"/>
        </w:rPr>
        <w:t>,</w:t>
      </w:r>
      <w:r w:rsidR="00A03EBF" w:rsidRPr="006E61CF">
        <w:rPr>
          <w:rFonts w:eastAsia="Tahoma"/>
          <w:lang w:val="uk-UA" w:eastAsia="zh-CN" w:bidi="hi-IN"/>
        </w:rPr>
        <w:t xml:space="preserve"> установка фурнітури,  регулювання пристроїв, а також </w:t>
      </w:r>
      <w:r w:rsidR="00A03EBF" w:rsidRPr="006E61CF">
        <w:rPr>
          <w:lang w:val="uk-UA"/>
        </w:rPr>
        <w:t>сплату податків і зборів (обов’язкових платежів), а також інші витрати пов’язані із поставкою Товару Замовнику;</w:t>
      </w:r>
      <w:r w:rsidR="00A03EBF">
        <w:rPr>
          <w:lang w:val="uk-UA"/>
        </w:rPr>
        <w:t xml:space="preserve"> </w:t>
      </w:r>
      <w:r w:rsidR="00A03EBF" w:rsidRPr="006E61CF">
        <w:rPr>
          <w:color w:val="000000"/>
          <w:lang w:val="uk-UA" w:eastAsia="uk-UA"/>
        </w:rPr>
        <w:t xml:space="preserve">оформлення та видача супроводжуючих документів:  декларації  відповідності, паспорта,  </w:t>
      </w:r>
      <w:r w:rsidR="00A03EBF">
        <w:rPr>
          <w:color w:val="000000"/>
          <w:lang w:val="uk-UA" w:eastAsia="uk-UA"/>
        </w:rPr>
        <w:t>інструкції.</w:t>
      </w:r>
    </w:p>
    <w:p w:rsidR="009F4FCE" w:rsidRPr="00A03EBF" w:rsidRDefault="009F4FCE" w:rsidP="00A03EBF">
      <w:pPr>
        <w:jc w:val="both"/>
        <w:rPr>
          <w:lang w:eastAsia="en-US"/>
        </w:rPr>
      </w:pPr>
    </w:p>
    <w:p w:rsidR="00A03EBF" w:rsidRPr="00A03EBF" w:rsidRDefault="00A03EBF" w:rsidP="00A03EBF">
      <w:pPr>
        <w:jc w:val="both"/>
        <w:rPr>
          <w:lang w:eastAsia="en-US"/>
        </w:rPr>
      </w:pPr>
      <w:r w:rsidRPr="00A03EBF">
        <w:rPr>
          <w:lang w:eastAsia="en-US"/>
        </w:rPr>
        <w:t xml:space="preserve">4.Надати </w:t>
      </w:r>
      <w:proofErr w:type="spellStart"/>
      <w:r w:rsidRPr="00A03EBF">
        <w:rPr>
          <w:lang w:eastAsia="en-US"/>
        </w:rPr>
        <w:t>документи</w:t>
      </w:r>
      <w:proofErr w:type="spellEnd"/>
      <w:r w:rsidRPr="00A03EBF">
        <w:rPr>
          <w:lang w:eastAsia="en-US"/>
        </w:rPr>
        <w:t xml:space="preserve"> </w:t>
      </w:r>
      <w:proofErr w:type="spellStart"/>
      <w:r w:rsidRPr="00A03EBF">
        <w:rPr>
          <w:lang w:eastAsia="en-US"/>
        </w:rPr>
        <w:t>які</w:t>
      </w:r>
      <w:proofErr w:type="spellEnd"/>
      <w:r w:rsidRPr="00A03EBF">
        <w:rPr>
          <w:lang w:eastAsia="en-US"/>
        </w:rPr>
        <w:t xml:space="preserve"> </w:t>
      </w:r>
      <w:proofErr w:type="spellStart"/>
      <w:r w:rsidRPr="00A03EBF">
        <w:rPr>
          <w:lang w:eastAsia="en-US"/>
        </w:rPr>
        <w:t>підтверджують</w:t>
      </w:r>
      <w:proofErr w:type="spellEnd"/>
      <w:r w:rsidRPr="00A03EBF">
        <w:rPr>
          <w:lang w:eastAsia="en-US"/>
        </w:rPr>
        <w:t xml:space="preserve"> </w:t>
      </w:r>
      <w:proofErr w:type="spellStart"/>
      <w:r w:rsidRPr="00A03EBF">
        <w:rPr>
          <w:lang w:eastAsia="en-US"/>
        </w:rPr>
        <w:t>належну</w:t>
      </w:r>
      <w:proofErr w:type="spellEnd"/>
      <w:r w:rsidRPr="00A03EBF">
        <w:rPr>
          <w:lang w:eastAsia="en-US"/>
        </w:rPr>
        <w:t xml:space="preserve"> </w:t>
      </w:r>
      <w:proofErr w:type="spellStart"/>
      <w:r w:rsidRPr="00A03EBF">
        <w:rPr>
          <w:lang w:eastAsia="en-US"/>
        </w:rPr>
        <w:t>якість</w:t>
      </w:r>
      <w:proofErr w:type="spellEnd"/>
      <w:r w:rsidRPr="00A03EBF">
        <w:rPr>
          <w:lang w:eastAsia="en-US"/>
        </w:rPr>
        <w:t xml:space="preserve"> </w:t>
      </w:r>
      <w:proofErr w:type="spellStart"/>
      <w:r w:rsidRPr="00A03EBF">
        <w:rPr>
          <w:lang w:eastAsia="en-US"/>
        </w:rPr>
        <w:t>віконних</w:t>
      </w:r>
      <w:proofErr w:type="spellEnd"/>
      <w:r w:rsidRPr="00A03EBF">
        <w:rPr>
          <w:lang w:eastAsia="en-US"/>
        </w:rPr>
        <w:t xml:space="preserve"> </w:t>
      </w:r>
      <w:proofErr w:type="spellStart"/>
      <w:r w:rsidRPr="00A03EBF">
        <w:rPr>
          <w:lang w:eastAsia="en-US"/>
        </w:rPr>
        <w:t>блоків</w:t>
      </w:r>
      <w:proofErr w:type="spellEnd"/>
      <w:r w:rsidRPr="00A03EBF">
        <w:rPr>
          <w:lang w:eastAsia="en-US"/>
        </w:rPr>
        <w:t>:</w:t>
      </w:r>
    </w:p>
    <w:p w:rsidR="00A03EBF" w:rsidRPr="00A03EBF" w:rsidRDefault="00A03EBF" w:rsidP="00A03EBF">
      <w:pPr>
        <w:jc w:val="both"/>
        <w:rPr>
          <w:lang w:eastAsia="en-US"/>
        </w:rPr>
      </w:pPr>
      <w:r w:rsidRPr="00A03EBF">
        <w:rPr>
          <w:lang w:eastAsia="en-US"/>
        </w:rPr>
        <w:t xml:space="preserve">- </w:t>
      </w:r>
      <w:proofErr w:type="spellStart"/>
      <w:r w:rsidRPr="00A03EBF">
        <w:rPr>
          <w:lang w:eastAsia="en-US"/>
        </w:rPr>
        <w:t>сертифікати</w:t>
      </w:r>
      <w:proofErr w:type="spellEnd"/>
      <w:r w:rsidRPr="00A03EBF">
        <w:rPr>
          <w:lang w:eastAsia="en-US"/>
        </w:rPr>
        <w:t xml:space="preserve"> </w:t>
      </w:r>
      <w:proofErr w:type="spellStart"/>
      <w:r w:rsidRPr="00A03EBF">
        <w:rPr>
          <w:lang w:eastAsia="en-US"/>
        </w:rPr>
        <w:t>відповідності</w:t>
      </w:r>
      <w:proofErr w:type="spellEnd"/>
      <w:r w:rsidRPr="00A03EBF">
        <w:rPr>
          <w:lang w:eastAsia="en-US"/>
        </w:rPr>
        <w:t xml:space="preserve">, </w:t>
      </w:r>
      <w:proofErr w:type="spellStart"/>
      <w:r w:rsidRPr="00A03EBF">
        <w:rPr>
          <w:lang w:eastAsia="en-US"/>
        </w:rPr>
        <w:t>протоколи</w:t>
      </w:r>
      <w:proofErr w:type="spellEnd"/>
      <w:r w:rsidRPr="00A03EBF">
        <w:rPr>
          <w:lang w:eastAsia="en-US"/>
        </w:rPr>
        <w:t xml:space="preserve"> </w:t>
      </w:r>
      <w:proofErr w:type="spellStart"/>
      <w:r w:rsidRPr="00A03EBF">
        <w:rPr>
          <w:lang w:eastAsia="en-US"/>
        </w:rPr>
        <w:t>випробувань</w:t>
      </w:r>
      <w:proofErr w:type="spellEnd"/>
      <w:r w:rsidRPr="00A03EBF">
        <w:rPr>
          <w:lang w:eastAsia="en-US"/>
        </w:rPr>
        <w:t xml:space="preserve">, </w:t>
      </w:r>
      <w:proofErr w:type="spellStart"/>
      <w:r w:rsidRPr="00A03EBF">
        <w:rPr>
          <w:lang w:eastAsia="en-US"/>
        </w:rPr>
        <w:t>паспорти</w:t>
      </w:r>
      <w:proofErr w:type="spellEnd"/>
      <w:r w:rsidRPr="00A03EBF">
        <w:rPr>
          <w:lang w:eastAsia="en-US"/>
        </w:rPr>
        <w:t xml:space="preserve"> </w:t>
      </w:r>
      <w:proofErr w:type="spellStart"/>
      <w:r w:rsidRPr="00A03EBF">
        <w:rPr>
          <w:lang w:eastAsia="en-US"/>
        </w:rPr>
        <w:t>виробу</w:t>
      </w:r>
      <w:proofErr w:type="spellEnd"/>
      <w:r w:rsidRPr="00A03EBF">
        <w:rPr>
          <w:lang w:eastAsia="en-US"/>
        </w:rPr>
        <w:t xml:space="preserve">, </w:t>
      </w:r>
      <w:proofErr w:type="spellStart"/>
      <w:r w:rsidRPr="00A03EBF">
        <w:rPr>
          <w:lang w:eastAsia="en-US"/>
        </w:rPr>
        <w:t>висновки</w:t>
      </w:r>
      <w:proofErr w:type="spellEnd"/>
      <w:r w:rsidRPr="00A03EBF">
        <w:rPr>
          <w:lang w:eastAsia="en-US"/>
        </w:rPr>
        <w:t xml:space="preserve"> СЕС</w:t>
      </w:r>
    </w:p>
    <w:p w:rsidR="00A03EBF" w:rsidRPr="00A03EBF" w:rsidRDefault="00A03EBF" w:rsidP="00A03EBF">
      <w:pPr>
        <w:jc w:val="both"/>
        <w:rPr>
          <w:lang w:eastAsia="en-US"/>
        </w:rPr>
      </w:pPr>
      <w:r w:rsidRPr="00A03EBF">
        <w:rPr>
          <w:lang w:eastAsia="en-US"/>
        </w:rPr>
        <w:t xml:space="preserve">- </w:t>
      </w:r>
      <w:proofErr w:type="spellStart"/>
      <w:r w:rsidRPr="00A03EBF">
        <w:rPr>
          <w:lang w:eastAsia="en-US"/>
        </w:rPr>
        <w:t>сертифікат</w:t>
      </w:r>
      <w:proofErr w:type="spellEnd"/>
      <w:r w:rsidRPr="00A03EBF">
        <w:rPr>
          <w:lang w:eastAsia="en-US"/>
        </w:rPr>
        <w:t xml:space="preserve"> на систему </w:t>
      </w:r>
      <w:proofErr w:type="spellStart"/>
      <w:r w:rsidRPr="00A03EBF">
        <w:rPr>
          <w:lang w:eastAsia="en-US"/>
        </w:rPr>
        <w:t>екологічного</w:t>
      </w:r>
      <w:proofErr w:type="spellEnd"/>
      <w:r w:rsidRPr="00A03EBF">
        <w:rPr>
          <w:lang w:eastAsia="en-US"/>
        </w:rPr>
        <w:t xml:space="preserve"> </w:t>
      </w:r>
      <w:proofErr w:type="spellStart"/>
      <w:r w:rsidRPr="00A03EBF">
        <w:rPr>
          <w:lang w:eastAsia="en-US"/>
        </w:rPr>
        <w:t>управління</w:t>
      </w:r>
      <w:proofErr w:type="spellEnd"/>
      <w:r w:rsidRPr="00A03EBF">
        <w:rPr>
          <w:lang w:eastAsia="en-US"/>
        </w:rPr>
        <w:t xml:space="preserve"> ДСТУ </w:t>
      </w:r>
      <w:r w:rsidRPr="00A03EBF">
        <w:rPr>
          <w:lang w:val="en-US" w:eastAsia="en-US"/>
        </w:rPr>
        <w:t>IS</w:t>
      </w:r>
      <w:r w:rsidRPr="00A03EBF">
        <w:rPr>
          <w:lang w:eastAsia="en-US"/>
        </w:rPr>
        <w:t>О 14001:2015 (</w:t>
      </w:r>
      <w:r w:rsidRPr="00A03EBF">
        <w:rPr>
          <w:lang w:val="en-US" w:eastAsia="en-US"/>
        </w:rPr>
        <w:t>IS</w:t>
      </w:r>
      <w:r w:rsidRPr="00A03EBF">
        <w:rPr>
          <w:lang w:eastAsia="en-US"/>
        </w:rPr>
        <w:t xml:space="preserve">О 14001:2015, </w:t>
      </w:r>
      <w:r w:rsidRPr="00A03EBF">
        <w:rPr>
          <w:lang w:val="en-US" w:eastAsia="en-US"/>
        </w:rPr>
        <w:t>IDT</w:t>
      </w:r>
      <w:r w:rsidRPr="00A03EBF">
        <w:rPr>
          <w:lang w:eastAsia="en-US"/>
        </w:rPr>
        <w:t>)</w:t>
      </w:r>
    </w:p>
    <w:p w:rsidR="00A03EBF" w:rsidRDefault="00A03EBF" w:rsidP="00A03EBF">
      <w:pPr>
        <w:jc w:val="both"/>
        <w:rPr>
          <w:lang w:eastAsia="en-US"/>
        </w:rPr>
      </w:pPr>
      <w:r w:rsidRPr="00A03EBF">
        <w:rPr>
          <w:lang w:eastAsia="en-US"/>
        </w:rPr>
        <w:t xml:space="preserve">- </w:t>
      </w:r>
      <w:proofErr w:type="spellStart"/>
      <w:r w:rsidRPr="00A03EBF">
        <w:rPr>
          <w:lang w:eastAsia="en-US"/>
        </w:rPr>
        <w:t>сертифікат</w:t>
      </w:r>
      <w:proofErr w:type="spellEnd"/>
      <w:r w:rsidRPr="00A03EBF">
        <w:rPr>
          <w:lang w:eastAsia="en-US"/>
        </w:rPr>
        <w:t xml:space="preserve"> на систему </w:t>
      </w:r>
      <w:proofErr w:type="spellStart"/>
      <w:r w:rsidRPr="00A03EBF">
        <w:rPr>
          <w:lang w:eastAsia="en-US"/>
        </w:rPr>
        <w:t>управління</w:t>
      </w:r>
      <w:proofErr w:type="spellEnd"/>
      <w:r w:rsidRPr="00A03EBF">
        <w:rPr>
          <w:lang w:eastAsia="en-US"/>
        </w:rPr>
        <w:t xml:space="preserve"> </w:t>
      </w:r>
      <w:proofErr w:type="spellStart"/>
      <w:r w:rsidRPr="00A03EBF">
        <w:rPr>
          <w:lang w:eastAsia="en-US"/>
        </w:rPr>
        <w:t>якістю</w:t>
      </w:r>
      <w:proofErr w:type="spellEnd"/>
      <w:r w:rsidRPr="00A03EBF">
        <w:rPr>
          <w:lang w:eastAsia="en-US"/>
        </w:rPr>
        <w:t xml:space="preserve"> ДСТУ </w:t>
      </w:r>
      <w:r w:rsidRPr="00A03EBF">
        <w:rPr>
          <w:lang w:val="en-US" w:eastAsia="en-US"/>
        </w:rPr>
        <w:t>IS</w:t>
      </w:r>
      <w:r w:rsidRPr="00A03EBF">
        <w:rPr>
          <w:lang w:eastAsia="en-US"/>
        </w:rPr>
        <w:t>О 9001:2015(</w:t>
      </w:r>
      <w:r w:rsidRPr="00A03EBF">
        <w:rPr>
          <w:lang w:val="en-US" w:eastAsia="en-US"/>
        </w:rPr>
        <w:t>IS</w:t>
      </w:r>
      <w:r w:rsidRPr="00A03EBF">
        <w:rPr>
          <w:lang w:eastAsia="en-US"/>
        </w:rPr>
        <w:t xml:space="preserve">О 9001:2015, </w:t>
      </w:r>
      <w:r w:rsidRPr="00A03EBF">
        <w:rPr>
          <w:lang w:val="en-US" w:eastAsia="en-US"/>
        </w:rPr>
        <w:t>IDT</w:t>
      </w:r>
      <w:r w:rsidRPr="00A03EBF">
        <w:rPr>
          <w:lang w:eastAsia="en-US"/>
        </w:rPr>
        <w:t>).</w:t>
      </w:r>
    </w:p>
    <w:p w:rsidR="009F4FCE" w:rsidRPr="00A03EBF" w:rsidRDefault="009F4FCE" w:rsidP="00A03EBF">
      <w:pPr>
        <w:jc w:val="both"/>
        <w:rPr>
          <w:lang w:eastAsia="en-US"/>
        </w:rPr>
      </w:pPr>
    </w:p>
    <w:p w:rsidR="00A03EBF" w:rsidRPr="00A03EBF" w:rsidRDefault="00A03EBF" w:rsidP="00A03EBF">
      <w:pPr>
        <w:jc w:val="both"/>
        <w:rPr>
          <w:lang w:eastAsia="en-US"/>
        </w:rPr>
      </w:pPr>
      <w:proofErr w:type="spellStart"/>
      <w:r w:rsidRPr="00A03EBF">
        <w:rPr>
          <w:lang w:eastAsia="en-US"/>
        </w:rPr>
        <w:t>Якість</w:t>
      </w:r>
      <w:proofErr w:type="spellEnd"/>
      <w:r w:rsidRPr="00A03EBF">
        <w:rPr>
          <w:lang w:eastAsia="en-US"/>
        </w:rPr>
        <w:t xml:space="preserve"> Товару повинна </w:t>
      </w:r>
      <w:proofErr w:type="spellStart"/>
      <w:r w:rsidRPr="00A03EBF">
        <w:rPr>
          <w:lang w:eastAsia="en-US"/>
        </w:rPr>
        <w:t>відповідати</w:t>
      </w:r>
      <w:proofErr w:type="spellEnd"/>
      <w:r w:rsidRPr="00A03EBF">
        <w:rPr>
          <w:lang w:eastAsia="en-US"/>
        </w:rPr>
        <w:t xml:space="preserve"> </w:t>
      </w:r>
      <w:proofErr w:type="spellStart"/>
      <w:r w:rsidRPr="00A03EBF">
        <w:rPr>
          <w:lang w:eastAsia="en-US"/>
        </w:rPr>
        <w:t>технічній</w:t>
      </w:r>
      <w:proofErr w:type="spellEnd"/>
      <w:r w:rsidRPr="00A03EBF">
        <w:rPr>
          <w:lang w:eastAsia="en-US"/>
        </w:rPr>
        <w:t xml:space="preserve"> </w:t>
      </w:r>
      <w:proofErr w:type="spellStart"/>
      <w:r w:rsidRPr="00A03EBF">
        <w:rPr>
          <w:lang w:eastAsia="en-US"/>
        </w:rPr>
        <w:t>документації</w:t>
      </w:r>
      <w:proofErr w:type="spellEnd"/>
      <w:r w:rsidRPr="00A03EBF">
        <w:rPr>
          <w:lang w:eastAsia="en-US"/>
        </w:rPr>
        <w:t xml:space="preserve">, </w:t>
      </w:r>
      <w:proofErr w:type="spellStart"/>
      <w:r w:rsidRPr="00A03EBF">
        <w:rPr>
          <w:lang w:eastAsia="en-US"/>
        </w:rPr>
        <w:t>діючим</w:t>
      </w:r>
      <w:proofErr w:type="spellEnd"/>
      <w:r w:rsidRPr="00A03EBF">
        <w:rPr>
          <w:lang w:eastAsia="en-US"/>
        </w:rPr>
        <w:t xml:space="preserve"> на </w:t>
      </w:r>
      <w:proofErr w:type="spellStart"/>
      <w:r w:rsidRPr="00A03EBF">
        <w:rPr>
          <w:lang w:eastAsia="en-US"/>
        </w:rPr>
        <w:t>території</w:t>
      </w:r>
      <w:proofErr w:type="spellEnd"/>
      <w:r w:rsidRPr="00A03EBF">
        <w:rPr>
          <w:lang w:eastAsia="en-US"/>
        </w:rPr>
        <w:t xml:space="preserve"> </w:t>
      </w:r>
      <w:proofErr w:type="spellStart"/>
      <w:r w:rsidRPr="00A03EBF">
        <w:rPr>
          <w:lang w:eastAsia="en-US"/>
        </w:rPr>
        <w:t>України</w:t>
      </w:r>
      <w:proofErr w:type="spellEnd"/>
      <w:r w:rsidRPr="00A03EBF">
        <w:rPr>
          <w:lang w:eastAsia="en-US"/>
        </w:rPr>
        <w:t xml:space="preserve"> стандартам, </w:t>
      </w:r>
      <w:proofErr w:type="spellStart"/>
      <w:r w:rsidRPr="00A03EBF">
        <w:rPr>
          <w:lang w:eastAsia="en-US"/>
        </w:rPr>
        <w:t>вимогам</w:t>
      </w:r>
      <w:proofErr w:type="spellEnd"/>
      <w:r w:rsidRPr="00A03EBF">
        <w:rPr>
          <w:lang w:eastAsia="en-US"/>
        </w:rPr>
        <w:t xml:space="preserve"> </w:t>
      </w:r>
      <w:proofErr w:type="spellStart"/>
      <w:r w:rsidRPr="00A03EBF">
        <w:rPr>
          <w:lang w:eastAsia="en-US"/>
        </w:rPr>
        <w:t>якості</w:t>
      </w:r>
      <w:proofErr w:type="spellEnd"/>
      <w:r w:rsidRPr="00A03EBF">
        <w:rPr>
          <w:lang w:eastAsia="en-US"/>
        </w:rPr>
        <w:t xml:space="preserve">, </w:t>
      </w:r>
      <w:proofErr w:type="spellStart"/>
      <w:r w:rsidRPr="00A03EBF">
        <w:rPr>
          <w:lang w:eastAsia="en-US"/>
        </w:rPr>
        <w:t>умовам</w:t>
      </w:r>
      <w:proofErr w:type="spellEnd"/>
      <w:r w:rsidRPr="00A03EBF">
        <w:rPr>
          <w:lang w:eastAsia="en-US"/>
        </w:rPr>
        <w:t xml:space="preserve"> договору. </w:t>
      </w:r>
      <w:proofErr w:type="spellStart"/>
      <w:r w:rsidRPr="00A03EBF">
        <w:rPr>
          <w:lang w:eastAsia="en-US"/>
        </w:rPr>
        <w:t>Технічні</w:t>
      </w:r>
      <w:proofErr w:type="spellEnd"/>
      <w:r w:rsidRPr="00A03EBF">
        <w:rPr>
          <w:lang w:eastAsia="en-US"/>
        </w:rPr>
        <w:t xml:space="preserve">, </w:t>
      </w:r>
      <w:proofErr w:type="spellStart"/>
      <w:r w:rsidRPr="00A03EBF">
        <w:rPr>
          <w:lang w:eastAsia="en-US"/>
        </w:rPr>
        <w:t>якісні</w:t>
      </w:r>
      <w:proofErr w:type="spellEnd"/>
      <w:r w:rsidRPr="00A03EBF">
        <w:rPr>
          <w:lang w:eastAsia="en-US"/>
        </w:rPr>
        <w:t xml:space="preserve"> характеристики Товару за предметом </w:t>
      </w:r>
      <w:proofErr w:type="spellStart"/>
      <w:r w:rsidRPr="00A03EBF">
        <w:rPr>
          <w:lang w:eastAsia="en-US"/>
        </w:rPr>
        <w:t>закупівлі</w:t>
      </w:r>
      <w:proofErr w:type="spellEnd"/>
      <w:r w:rsidRPr="00A03EBF">
        <w:rPr>
          <w:lang w:eastAsia="en-US"/>
        </w:rPr>
        <w:t xml:space="preserve"> </w:t>
      </w:r>
      <w:proofErr w:type="spellStart"/>
      <w:r w:rsidRPr="00A03EBF">
        <w:rPr>
          <w:lang w:eastAsia="en-US"/>
        </w:rPr>
        <w:t>повинні</w:t>
      </w:r>
      <w:proofErr w:type="spellEnd"/>
      <w:r w:rsidRPr="00A03EBF">
        <w:rPr>
          <w:lang w:eastAsia="en-US"/>
        </w:rPr>
        <w:t xml:space="preserve"> </w:t>
      </w:r>
      <w:proofErr w:type="spellStart"/>
      <w:r w:rsidRPr="00A03EBF">
        <w:rPr>
          <w:lang w:eastAsia="en-US"/>
        </w:rPr>
        <w:t>відповідати</w:t>
      </w:r>
      <w:proofErr w:type="spellEnd"/>
      <w:r w:rsidRPr="00A03EBF">
        <w:rPr>
          <w:lang w:eastAsia="en-US"/>
        </w:rPr>
        <w:t xml:space="preserve"> </w:t>
      </w:r>
      <w:proofErr w:type="spellStart"/>
      <w:r w:rsidRPr="00A03EBF">
        <w:rPr>
          <w:lang w:eastAsia="en-US"/>
        </w:rPr>
        <w:t>встановленим</w:t>
      </w:r>
      <w:proofErr w:type="spellEnd"/>
      <w:r w:rsidRPr="00A03EBF">
        <w:rPr>
          <w:lang w:eastAsia="en-US"/>
        </w:rPr>
        <w:t>/</w:t>
      </w:r>
      <w:proofErr w:type="spellStart"/>
      <w:r w:rsidRPr="00A03EBF">
        <w:rPr>
          <w:lang w:eastAsia="en-US"/>
        </w:rPr>
        <w:t>зареєстрованим</w:t>
      </w:r>
      <w:proofErr w:type="spellEnd"/>
      <w:r w:rsidRPr="00A03EBF">
        <w:rPr>
          <w:lang w:eastAsia="en-US"/>
        </w:rPr>
        <w:t xml:space="preserve"> </w:t>
      </w:r>
      <w:proofErr w:type="spellStart"/>
      <w:r w:rsidRPr="00A03EBF">
        <w:rPr>
          <w:lang w:eastAsia="en-US"/>
        </w:rPr>
        <w:t>діючим</w:t>
      </w:r>
      <w:proofErr w:type="spellEnd"/>
      <w:r w:rsidRPr="00A03EBF">
        <w:rPr>
          <w:lang w:eastAsia="en-US"/>
        </w:rPr>
        <w:t xml:space="preserve"> </w:t>
      </w:r>
      <w:proofErr w:type="spellStart"/>
      <w:r w:rsidRPr="00A03EBF">
        <w:rPr>
          <w:lang w:eastAsia="en-US"/>
        </w:rPr>
        <w:t>нормативним</w:t>
      </w:r>
      <w:proofErr w:type="spellEnd"/>
      <w:r w:rsidRPr="00A03EBF">
        <w:rPr>
          <w:lang w:eastAsia="en-US"/>
        </w:rPr>
        <w:t xml:space="preserve"> актам </w:t>
      </w:r>
      <w:proofErr w:type="spellStart"/>
      <w:r w:rsidRPr="00A03EBF">
        <w:rPr>
          <w:lang w:eastAsia="en-US"/>
        </w:rPr>
        <w:t>діючого</w:t>
      </w:r>
      <w:proofErr w:type="spellEnd"/>
      <w:r w:rsidRPr="00A03EBF">
        <w:rPr>
          <w:lang w:eastAsia="en-US"/>
        </w:rPr>
        <w:t xml:space="preserve"> </w:t>
      </w:r>
      <w:proofErr w:type="spellStart"/>
      <w:r w:rsidRPr="00A03EBF">
        <w:rPr>
          <w:lang w:eastAsia="en-US"/>
        </w:rPr>
        <w:t>законодавства</w:t>
      </w:r>
      <w:proofErr w:type="spellEnd"/>
      <w:r w:rsidRPr="00A03EBF">
        <w:rPr>
          <w:lang w:eastAsia="en-US"/>
        </w:rPr>
        <w:t xml:space="preserve"> (</w:t>
      </w:r>
      <w:proofErr w:type="spellStart"/>
      <w:r w:rsidRPr="00A03EBF">
        <w:rPr>
          <w:lang w:eastAsia="en-US"/>
        </w:rPr>
        <w:t>державним</w:t>
      </w:r>
      <w:proofErr w:type="spellEnd"/>
      <w:r w:rsidRPr="00A03EBF">
        <w:rPr>
          <w:lang w:eastAsia="en-US"/>
        </w:rPr>
        <w:t xml:space="preserve"> стандартам (</w:t>
      </w:r>
      <w:proofErr w:type="spellStart"/>
      <w:r w:rsidRPr="00A03EBF">
        <w:rPr>
          <w:lang w:eastAsia="en-US"/>
        </w:rPr>
        <w:t>технічним</w:t>
      </w:r>
      <w:proofErr w:type="spellEnd"/>
      <w:r w:rsidRPr="00A03EBF">
        <w:rPr>
          <w:lang w:eastAsia="en-US"/>
        </w:rPr>
        <w:t xml:space="preserve"> </w:t>
      </w:r>
      <w:proofErr w:type="spellStart"/>
      <w:r w:rsidRPr="00A03EBF">
        <w:rPr>
          <w:lang w:eastAsia="en-US"/>
        </w:rPr>
        <w:t>умовам</w:t>
      </w:r>
      <w:proofErr w:type="spellEnd"/>
      <w:r w:rsidRPr="00A03EBF">
        <w:rPr>
          <w:lang w:eastAsia="en-US"/>
        </w:rPr>
        <w:t xml:space="preserve">), </w:t>
      </w:r>
      <w:proofErr w:type="spellStart"/>
      <w:r w:rsidRPr="00A03EBF">
        <w:rPr>
          <w:lang w:eastAsia="en-US"/>
        </w:rPr>
        <w:t>які</w:t>
      </w:r>
      <w:proofErr w:type="spellEnd"/>
      <w:r w:rsidRPr="00A03EBF">
        <w:rPr>
          <w:lang w:eastAsia="en-US"/>
        </w:rPr>
        <w:t xml:space="preserve"> </w:t>
      </w:r>
      <w:proofErr w:type="spellStart"/>
      <w:r w:rsidRPr="00A03EBF">
        <w:rPr>
          <w:lang w:eastAsia="en-US"/>
        </w:rPr>
        <w:t>передбачають</w:t>
      </w:r>
      <w:proofErr w:type="spellEnd"/>
      <w:r w:rsidRPr="00A03EBF">
        <w:rPr>
          <w:lang w:eastAsia="en-US"/>
        </w:rPr>
        <w:t xml:space="preserve"> </w:t>
      </w:r>
      <w:proofErr w:type="spellStart"/>
      <w:r w:rsidRPr="00A03EBF">
        <w:rPr>
          <w:lang w:eastAsia="en-US"/>
        </w:rPr>
        <w:t>застосування</w:t>
      </w:r>
      <w:proofErr w:type="spellEnd"/>
      <w:r w:rsidRPr="00A03EBF">
        <w:rPr>
          <w:lang w:eastAsia="en-US"/>
        </w:rPr>
        <w:t xml:space="preserve"> </w:t>
      </w:r>
      <w:proofErr w:type="spellStart"/>
      <w:r w:rsidRPr="00A03EBF">
        <w:rPr>
          <w:lang w:eastAsia="en-US"/>
        </w:rPr>
        <w:t>заходів</w:t>
      </w:r>
      <w:proofErr w:type="spellEnd"/>
      <w:r w:rsidRPr="00A03EBF">
        <w:rPr>
          <w:lang w:eastAsia="en-US"/>
        </w:rPr>
        <w:t xml:space="preserve"> </w:t>
      </w:r>
      <w:proofErr w:type="spellStart"/>
      <w:r w:rsidRPr="00A03EBF">
        <w:rPr>
          <w:lang w:eastAsia="en-US"/>
        </w:rPr>
        <w:t>із</w:t>
      </w:r>
      <w:proofErr w:type="spellEnd"/>
      <w:r w:rsidRPr="00A03EBF">
        <w:rPr>
          <w:lang w:eastAsia="en-US"/>
        </w:rPr>
        <w:t xml:space="preserve"> </w:t>
      </w:r>
      <w:proofErr w:type="spellStart"/>
      <w:r w:rsidRPr="00A03EBF">
        <w:rPr>
          <w:lang w:eastAsia="en-US"/>
        </w:rPr>
        <w:t>захисту</w:t>
      </w:r>
      <w:proofErr w:type="spellEnd"/>
      <w:r w:rsidRPr="00A03EBF">
        <w:rPr>
          <w:lang w:eastAsia="en-US"/>
        </w:rPr>
        <w:t xml:space="preserve"> </w:t>
      </w:r>
      <w:proofErr w:type="spellStart"/>
      <w:r w:rsidRPr="00A03EBF">
        <w:rPr>
          <w:lang w:eastAsia="en-US"/>
        </w:rPr>
        <w:t>довкілля</w:t>
      </w:r>
      <w:proofErr w:type="spellEnd"/>
      <w:r w:rsidRPr="00A03EBF">
        <w:rPr>
          <w:lang w:eastAsia="en-US"/>
        </w:rPr>
        <w:t>.</w:t>
      </w:r>
    </w:p>
    <w:p w:rsidR="00A03EBF" w:rsidRPr="00A03EBF" w:rsidRDefault="00A03EBF" w:rsidP="00817336">
      <w:pPr>
        <w:jc w:val="center"/>
        <w:rPr>
          <w:b/>
          <w:color w:val="000000"/>
        </w:rPr>
      </w:pPr>
    </w:p>
    <w:p w:rsidR="006F3FBD" w:rsidRPr="00724362" w:rsidRDefault="006F3FBD" w:rsidP="00817336">
      <w:pPr>
        <w:jc w:val="center"/>
        <w:rPr>
          <w:b/>
          <w:color w:val="000000"/>
          <w:lang w:val="uk-UA"/>
        </w:rPr>
      </w:pPr>
    </w:p>
    <w:tbl>
      <w:tblPr>
        <w:tblStyle w:val="a5"/>
        <w:tblW w:w="10065" w:type="dxa"/>
        <w:tblInd w:w="-743" w:type="dxa"/>
        <w:tblLayout w:type="fixed"/>
        <w:tblLook w:val="04A0" w:firstRow="1" w:lastRow="0" w:firstColumn="1" w:lastColumn="0" w:noHBand="0" w:noVBand="1"/>
      </w:tblPr>
      <w:tblGrid>
        <w:gridCol w:w="993"/>
        <w:gridCol w:w="2126"/>
        <w:gridCol w:w="851"/>
        <w:gridCol w:w="1134"/>
        <w:gridCol w:w="1417"/>
        <w:gridCol w:w="3544"/>
      </w:tblGrid>
      <w:tr w:rsidR="009700D9" w:rsidTr="009700D9">
        <w:trPr>
          <w:trHeight w:val="1665"/>
        </w:trPr>
        <w:tc>
          <w:tcPr>
            <w:tcW w:w="993" w:type="dxa"/>
            <w:tcBorders>
              <w:top w:val="single" w:sz="4" w:space="0" w:color="auto"/>
              <w:left w:val="single" w:sz="4" w:space="0" w:color="auto"/>
              <w:bottom w:val="single" w:sz="4" w:space="0" w:color="auto"/>
              <w:right w:val="single" w:sz="4" w:space="0" w:color="auto"/>
            </w:tcBorders>
            <w:hideMark/>
          </w:tcPr>
          <w:p w:rsidR="009700D9" w:rsidRPr="00724362" w:rsidRDefault="009700D9" w:rsidP="00015310">
            <w:pPr>
              <w:keepNext/>
              <w:widowControl w:val="0"/>
              <w:tabs>
                <w:tab w:val="center" w:pos="6294"/>
                <w:tab w:val="center" w:pos="8038"/>
                <w:tab w:val="center" w:pos="9247"/>
              </w:tabs>
              <w:autoSpaceDE w:val="0"/>
              <w:jc w:val="center"/>
              <w:rPr>
                <w:b/>
                <w:bCs/>
                <w:sz w:val="20"/>
                <w:szCs w:val="20"/>
                <w:lang w:val="uk-UA"/>
              </w:rPr>
            </w:pPr>
            <w:r w:rsidRPr="00724362">
              <w:rPr>
                <w:b/>
                <w:bCs/>
                <w:sz w:val="20"/>
                <w:szCs w:val="20"/>
                <w:lang w:val="uk-UA"/>
              </w:rPr>
              <w:lastRenderedPageBreak/>
              <w:t>№</w:t>
            </w:r>
          </w:p>
          <w:p w:rsidR="009700D9" w:rsidRPr="00724362" w:rsidRDefault="009700D9" w:rsidP="00015310">
            <w:pPr>
              <w:keepNext/>
              <w:widowControl w:val="0"/>
              <w:tabs>
                <w:tab w:val="center" w:pos="6294"/>
                <w:tab w:val="center" w:pos="8038"/>
                <w:tab w:val="center" w:pos="9247"/>
              </w:tabs>
              <w:autoSpaceDE w:val="0"/>
              <w:jc w:val="center"/>
              <w:rPr>
                <w:b/>
                <w:bCs/>
                <w:sz w:val="20"/>
                <w:szCs w:val="20"/>
                <w:lang w:val="uk-UA"/>
              </w:rPr>
            </w:pPr>
            <w:r w:rsidRPr="00724362">
              <w:rPr>
                <w:b/>
                <w:bCs/>
                <w:sz w:val="20"/>
                <w:szCs w:val="20"/>
                <w:lang w:val="uk-UA"/>
              </w:rPr>
              <w:t>п/п</w:t>
            </w:r>
          </w:p>
        </w:tc>
        <w:tc>
          <w:tcPr>
            <w:tcW w:w="2126" w:type="dxa"/>
            <w:tcBorders>
              <w:top w:val="single" w:sz="4" w:space="0" w:color="auto"/>
              <w:left w:val="single" w:sz="4" w:space="0" w:color="auto"/>
              <w:bottom w:val="single" w:sz="4" w:space="0" w:color="auto"/>
              <w:right w:val="single" w:sz="4" w:space="0" w:color="auto"/>
            </w:tcBorders>
            <w:hideMark/>
          </w:tcPr>
          <w:p w:rsidR="009700D9" w:rsidRDefault="009700D9" w:rsidP="006079FF">
            <w:pPr>
              <w:widowControl w:val="0"/>
              <w:autoSpaceDE w:val="0"/>
              <w:jc w:val="center"/>
              <w:rPr>
                <w:b/>
                <w:bCs/>
                <w:sz w:val="20"/>
                <w:szCs w:val="20"/>
                <w:lang w:val="uk-UA"/>
              </w:rPr>
            </w:pPr>
            <w:r w:rsidRPr="001F4525">
              <w:rPr>
                <w:b/>
                <w:bCs/>
                <w:sz w:val="20"/>
                <w:szCs w:val="20"/>
                <w:lang w:val="uk-UA"/>
              </w:rPr>
              <w:t xml:space="preserve">Назва </w:t>
            </w:r>
          </w:p>
          <w:p w:rsidR="00392FCC" w:rsidRDefault="009700D9" w:rsidP="006079FF">
            <w:pPr>
              <w:widowControl w:val="0"/>
              <w:autoSpaceDE w:val="0"/>
              <w:jc w:val="center"/>
              <w:rPr>
                <w:b/>
                <w:bCs/>
                <w:sz w:val="20"/>
                <w:szCs w:val="20"/>
                <w:lang w:val="uk-UA"/>
              </w:rPr>
            </w:pPr>
            <w:r>
              <w:rPr>
                <w:b/>
                <w:bCs/>
                <w:sz w:val="20"/>
                <w:szCs w:val="20"/>
                <w:lang w:val="uk-UA"/>
              </w:rPr>
              <w:t>(найменування товару)</w:t>
            </w:r>
            <w:r w:rsidR="00392FCC">
              <w:rPr>
                <w:b/>
                <w:bCs/>
                <w:sz w:val="20"/>
                <w:szCs w:val="20"/>
                <w:lang w:val="uk-UA"/>
              </w:rPr>
              <w:t xml:space="preserve"> </w:t>
            </w:r>
          </w:p>
          <w:p w:rsidR="009700D9" w:rsidRPr="001F4525" w:rsidRDefault="00392FCC" w:rsidP="006079FF">
            <w:pPr>
              <w:widowControl w:val="0"/>
              <w:autoSpaceDE w:val="0"/>
              <w:jc w:val="center"/>
              <w:rPr>
                <w:b/>
                <w:bCs/>
                <w:sz w:val="20"/>
                <w:szCs w:val="20"/>
                <w:lang w:val="uk-UA"/>
              </w:rPr>
            </w:pPr>
            <w:r w:rsidRPr="00392FCC">
              <w:rPr>
                <w:b/>
                <w:bCs/>
                <w:sz w:val="20"/>
                <w:szCs w:val="20"/>
                <w:lang w:val="uk-UA"/>
              </w:rPr>
              <w:t xml:space="preserve">ДК 021:2015 </w:t>
            </w:r>
            <w:r>
              <w:rPr>
                <w:b/>
                <w:bCs/>
                <w:sz w:val="20"/>
                <w:szCs w:val="20"/>
                <w:lang w:val="uk-UA"/>
              </w:rPr>
              <w:t xml:space="preserve"> </w:t>
            </w:r>
          </w:p>
          <w:p w:rsidR="009700D9" w:rsidRPr="00724362" w:rsidRDefault="009700D9" w:rsidP="00E45DF3">
            <w:pPr>
              <w:widowControl w:val="0"/>
              <w:autoSpaceDE w:val="0"/>
              <w:jc w:val="center"/>
              <w:rPr>
                <w:b/>
                <w:bCs/>
                <w:sz w:val="20"/>
                <w:szCs w:val="20"/>
                <w:lang w:val="uk-UA"/>
              </w:rPr>
            </w:pPr>
          </w:p>
        </w:tc>
        <w:tc>
          <w:tcPr>
            <w:tcW w:w="851" w:type="dxa"/>
            <w:tcBorders>
              <w:top w:val="single" w:sz="4" w:space="0" w:color="auto"/>
              <w:left w:val="single" w:sz="4" w:space="0" w:color="auto"/>
              <w:bottom w:val="single" w:sz="4" w:space="0" w:color="auto"/>
              <w:right w:val="single" w:sz="4" w:space="0" w:color="auto"/>
            </w:tcBorders>
          </w:tcPr>
          <w:p w:rsidR="009700D9" w:rsidRDefault="009700D9" w:rsidP="008D2519">
            <w:pPr>
              <w:widowControl w:val="0"/>
              <w:autoSpaceDE w:val="0"/>
              <w:jc w:val="center"/>
              <w:rPr>
                <w:b/>
                <w:bCs/>
                <w:sz w:val="20"/>
                <w:szCs w:val="20"/>
                <w:lang w:val="uk-UA"/>
              </w:rPr>
            </w:pPr>
            <w:r w:rsidRPr="00724362">
              <w:rPr>
                <w:b/>
                <w:bCs/>
                <w:sz w:val="20"/>
                <w:szCs w:val="20"/>
                <w:lang w:val="uk-UA"/>
              </w:rPr>
              <w:t>Кіль</w:t>
            </w:r>
            <w:r>
              <w:rPr>
                <w:b/>
                <w:bCs/>
                <w:sz w:val="20"/>
                <w:szCs w:val="20"/>
                <w:lang w:val="uk-UA"/>
              </w:rPr>
              <w:t>-</w:t>
            </w:r>
            <w:r w:rsidRPr="00724362">
              <w:rPr>
                <w:b/>
                <w:bCs/>
                <w:sz w:val="20"/>
                <w:szCs w:val="20"/>
                <w:lang w:val="uk-UA"/>
              </w:rPr>
              <w:t>кість</w:t>
            </w:r>
          </w:p>
          <w:p w:rsidR="009700D9" w:rsidRPr="00724362" w:rsidRDefault="009700D9" w:rsidP="008D2519">
            <w:pPr>
              <w:widowControl w:val="0"/>
              <w:autoSpaceDE w:val="0"/>
              <w:jc w:val="center"/>
              <w:rPr>
                <w:b/>
                <w:bCs/>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9700D9" w:rsidRPr="00724362" w:rsidRDefault="009700D9" w:rsidP="003A78FE">
            <w:pPr>
              <w:widowControl w:val="0"/>
              <w:autoSpaceDE w:val="0"/>
              <w:jc w:val="center"/>
              <w:rPr>
                <w:b/>
                <w:sz w:val="20"/>
                <w:szCs w:val="20"/>
                <w:lang w:val="uk-UA"/>
              </w:rPr>
            </w:pPr>
            <w:r w:rsidRPr="00724362">
              <w:rPr>
                <w:b/>
                <w:bCs/>
                <w:sz w:val="20"/>
                <w:szCs w:val="20"/>
                <w:lang w:val="uk-UA"/>
              </w:rPr>
              <w:t>Одиниця вимі</w:t>
            </w:r>
            <w:r>
              <w:rPr>
                <w:b/>
                <w:bCs/>
                <w:sz w:val="20"/>
                <w:szCs w:val="20"/>
                <w:lang w:val="uk-UA"/>
              </w:rPr>
              <w:t>ру</w:t>
            </w:r>
          </w:p>
        </w:tc>
        <w:tc>
          <w:tcPr>
            <w:tcW w:w="1417" w:type="dxa"/>
            <w:tcBorders>
              <w:top w:val="single" w:sz="4" w:space="0" w:color="auto"/>
              <w:left w:val="single" w:sz="4" w:space="0" w:color="auto"/>
              <w:bottom w:val="single" w:sz="4" w:space="0" w:color="auto"/>
              <w:right w:val="single" w:sz="4" w:space="0" w:color="auto"/>
            </w:tcBorders>
          </w:tcPr>
          <w:p w:rsidR="009700D9" w:rsidRDefault="009700D9" w:rsidP="00015310">
            <w:pPr>
              <w:ind w:right="-71"/>
              <w:jc w:val="center"/>
              <w:rPr>
                <w:b/>
                <w:sz w:val="20"/>
                <w:szCs w:val="20"/>
                <w:lang w:val="uk-UA"/>
              </w:rPr>
            </w:pPr>
            <w:r w:rsidRPr="00724362">
              <w:rPr>
                <w:b/>
                <w:sz w:val="20"/>
                <w:szCs w:val="20"/>
                <w:lang w:val="uk-UA"/>
              </w:rPr>
              <w:t>Розміри</w:t>
            </w:r>
          </w:p>
          <w:p w:rsidR="009700D9" w:rsidRDefault="009700D9" w:rsidP="00D40DD7">
            <w:pPr>
              <w:ind w:right="-71"/>
              <w:jc w:val="center"/>
              <w:rPr>
                <w:b/>
                <w:sz w:val="20"/>
                <w:szCs w:val="20"/>
                <w:lang w:val="uk-UA"/>
              </w:rPr>
            </w:pPr>
            <w:r>
              <w:rPr>
                <w:b/>
                <w:sz w:val="20"/>
                <w:szCs w:val="20"/>
                <w:lang w:val="uk-UA"/>
              </w:rPr>
              <w:t>мм</w:t>
            </w:r>
          </w:p>
          <w:p w:rsidR="009700D9" w:rsidRPr="00724362" w:rsidRDefault="009700D9" w:rsidP="00D40DD7">
            <w:pPr>
              <w:ind w:right="-71"/>
              <w:jc w:val="center"/>
              <w:rPr>
                <w:b/>
                <w:sz w:val="20"/>
                <w:szCs w:val="20"/>
                <w:lang w:val="uk-UA"/>
              </w:rPr>
            </w:pPr>
          </w:p>
          <w:p w:rsidR="009700D9" w:rsidRPr="00724362" w:rsidRDefault="009700D9" w:rsidP="00F00BDF">
            <w:pPr>
              <w:widowControl w:val="0"/>
              <w:autoSpaceDE w:val="0"/>
              <w:rPr>
                <w:b/>
                <w:bCs/>
                <w:sz w:val="20"/>
                <w:szCs w:val="20"/>
                <w:lang w:val="uk-UA"/>
              </w:rPr>
            </w:pPr>
          </w:p>
        </w:tc>
        <w:tc>
          <w:tcPr>
            <w:tcW w:w="3544" w:type="dxa"/>
            <w:tcBorders>
              <w:top w:val="single" w:sz="4" w:space="0" w:color="auto"/>
              <w:left w:val="single" w:sz="4" w:space="0" w:color="auto"/>
              <w:bottom w:val="single" w:sz="4" w:space="0" w:color="auto"/>
              <w:right w:val="single" w:sz="4" w:space="0" w:color="auto"/>
            </w:tcBorders>
          </w:tcPr>
          <w:p w:rsidR="009700D9" w:rsidRPr="00724362" w:rsidRDefault="009700D9" w:rsidP="003036C6">
            <w:pPr>
              <w:ind w:right="34"/>
              <w:jc w:val="center"/>
              <w:rPr>
                <w:b/>
                <w:bCs/>
                <w:sz w:val="20"/>
                <w:szCs w:val="20"/>
                <w:lang w:val="uk-UA"/>
              </w:rPr>
            </w:pPr>
            <w:r w:rsidRPr="00724362">
              <w:rPr>
                <w:b/>
                <w:sz w:val="20"/>
                <w:szCs w:val="20"/>
                <w:lang w:val="uk-UA"/>
              </w:rPr>
              <w:t>Технічні, якісні та кількісні характеристики</w:t>
            </w:r>
            <w:r>
              <w:rPr>
                <w:b/>
                <w:sz w:val="20"/>
                <w:szCs w:val="20"/>
                <w:lang w:val="uk-UA"/>
              </w:rPr>
              <w:t xml:space="preserve"> пре</w:t>
            </w:r>
            <w:r w:rsidRPr="00724362">
              <w:rPr>
                <w:b/>
                <w:sz w:val="20"/>
                <w:szCs w:val="20"/>
                <w:lang w:val="uk-UA"/>
              </w:rPr>
              <w:t>дмета закупівлі та</w:t>
            </w:r>
            <w:r>
              <w:rPr>
                <w:b/>
                <w:sz w:val="20"/>
                <w:szCs w:val="20"/>
                <w:lang w:val="uk-UA"/>
              </w:rPr>
              <w:t xml:space="preserve"> </w:t>
            </w:r>
            <w:r w:rsidRPr="00724362">
              <w:rPr>
                <w:b/>
                <w:sz w:val="20"/>
                <w:szCs w:val="20"/>
                <w:lang w:val="uk-UA"/>
              </w:rPr>
              <w:t>технічна специфікація до предмета закупівлі</w:t>
            </w:r>
          </w:p>
        </w:tc>
      </w:tr>
      <w:tr w:rsidR="009700D9" w:rsidTr="009700D9">
        <w:trPr>
          <w:trHeight w:val="452"/>
        </w:trPr>
        <w:tc>
          <w:tcPr>
            <w:tcW w:w="993" w:type="dxa"/>
            <w:tcBorders>
              <w:top w:val="single" w:sz="4" w:space="0" w:color="auto"/>
              <w:left w:val="single" w:sz="4" w:space="0" w:color="auto"/>
              <w:bottom w:val="single" w:sz="4" w:space="0" w:color="auto"/>
              <w:right w:val="single" w:sz="4" w:space="0" w:color="auto"/>
            </w:tcBorders>
          </w:tcPr>
          <w:p w:rsidR="009700D9" w:rsidRPr="00724362" w:rsidRDefault="009700D9" w:rsidP="00015310">
            <w:pPr>
              <w:keepNext/>
              <w:widowControl w:val="0"/>
              <w:tabs>
                <w:tab w:val="center" w:pos="6294"/>
                <w:tab w:val="center" w:pos="8038"/>
                <w:tab w:val="center" w:pos="9247"/>
              </w:tabs>
              <w:autoSpaceDE w:val="0"/>
              <w:jc w:val="center"/>
              <w:rPr>
                <w:b/>
                <w:bCs/>
                <w:sz w:val="20"/>
                <w:szCs w:val="20"/>
                <w:lang w:val="uk-UA"/>
              </w:rPr>
            </w:pPr>
            <w:r>
              <w:rPr>
                <w:b/>
                <w:bCs/>
                <w:sz w:val="20"/>
                <w:szCs w:val="20"/>
                <w:lang w:val="uk-UA"/>
              </w:rPr>
              <w:t>1</w:t>
            </w:r>
          </w:p>
        </w:tc>
        <w:tc>
          <w:tcPr>
            <w:tcW w:w="2126" w:type="dxa"/>
            <w:tcBorders>
              <w:top w:val="single" w:sz="4" w:space="0" w:color="auto"/>
              <w:left w:val="single" w:sz="4" w:space="0" w:color="auto"/>
              <w:bottom w:val="single" w:sz="4" w:space="0" w:color="auto"/>
              <w:right w:val="single" w:sz="4" w:space="0" w:color="auto"/>
            </w:tcBorders>
          </w:tcPr>
          <w:p w:rsidR="009700D9" w:rsidRPr="001F4525" w:rsidRDefault="009700D9" w:rsidP="006079FF">
            <w:pPr>
              <w:widowControl w:val="0"/>
              <w:autoSpaceDE w:val="0"/>
              <w:jc w:val="center"/>
              <w:rPr>
                <w:b/>
                <w:bCs/>
                <w:sz w:val="20"/>
                <w:szCs w:val="20"/>
                <w:lang w:val="uk-UA"/>
              </w:rPr>
            </w:pPr>
            <w:r>
              <w:rPr>
                <w:b/>
                <w:bCs/>
                <w:sz w:val="20"/>
                <w:szCs w:val="20"/>
                <w:lang w:val="uk-UA"/>
              </w:rPr>
              <w:t>2</w:t>
            </w:r>
          </w:p>
        </w:tc>
        <w:tc>
          <w:tcPr>
            <w:tcW w:w="851" w:type="dxa"/>
            <w:tcBorders>
              <w:top w:val="single" w:sz="4" w:space="0" w:color="auto"/>
              <w:left w:val="single" w:sz="4" w:space="0" w:color="auto"/>
              <w:bottom w:val="single" w:sz="4" w:space="0" w:color="auto"/>
              <w:right w:val="single" w:sz="4" w:space="0" w:color="auto"/>
            </w:tcBorders>
          </w:tcPr>
          <w:p w:rsidR="009700D9" w:rsidRPr="00724362" w:rsidRDefault="009700D9" w:rsidP="009700D9">
            <w:pPr>
              <w:widowControl w:val="0"/>
              <w:autoSpaceDE w:val="0"/>
              <w:jc w:val="center"/>
              <w:rPr>
                <w:b/>
                <w:bCs/>
                <w:sz w:val="20"/>
                <w:szCs w:val="20"/>
                <w:lang w:val="uk-UA"/>
              </w:rPr>
            </w:pPr>
            <w:r>
              <w:rPr>
                <w:b/>
                <w:bCs/>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tcPr>
          <w:p w:rsidR="009700D9" w:rsidRPr="00724362" w:rsidRDefault="009700D9" w:rsidP="009700D9">
            <w:pPr>
              <w:widowControl w:val="0"/>
              <w:autoSpaceDE w:val="0"/>
              <w:jc w:val="center"/>
              <w:rPr>
                <w:b/>
                <w:bCs/>
                <w:sz w:val="20"/>
                <w:szCs w:val="20"/>
                <w:lang w:val="uk-UA"/>
              </w:rPr>
            </w:pPr>
            <w:r>
              <w:rPr>
                <w:b/>
                <w:bCs/>
                <w:sz w:val="20"/>
                <w:szCs w:val="20"/>
                <w:lang w:val="uk-UA"/>
              </w:rPr>
              <w:t>4</w:t>
            </w:r>
          </w:p>
        </w:tc>
        <w:tc>
          <w:tcPr>
            <w:tcW w:w="1417" w:type="dxa"/>
            <w:tcBorders>
              <w:top w:val="single" w:sz="4" w:space="0" w:color="auto"/>
              <w:left w:val="single" w:sz="4" w:space="0" w:color="auto"/>
              <w:bottom w:val="single" w:sz="4" w:space="0" w:color="auto"/>
              <w:right w:val="single" w:sz="4" w:space="0" w:color="auto"/>
            </w:tcBorders>
          </w:tcPr>
          <w:p w:rsidR="009700D9" w:rsidRPr="00724362" w:rsidRDefault="009700D9" w:rsidP="009700D9">
            <w:pPr>
              <w:ind w:right="-71"/>
              <w:jc w:val="center"/>
              <w:rPr>
                <w:b/>
                <w:sz w:val="20"/>
                <w:szCs w:val="20"/>
                <w:lang w:val="uk-UA"/>
              </w:rPr>
            </w:pPr>
            <w:r>
              <w:rPr>
                <w:b/>
                <w:sz w:val="20"/>
                <w:szCs w:val="20"/>
                <w:lang w:val="uk-UA"/>
              </w:rPr>
              <w:t>5</w:t>
            </w:r>
          </w:p>
        </w:tc>
        <w:tc>
          <w:tcPr>
            <w:tcW w:w="3544" w:type="dxa"/>
            <w:tcBorders>
              <w:top w:val="single" w:sz="4" w:space="0" w:color="auto"/>
              <w:left w:val="single" w:sz="4" w:space="0" w:color="auto"/>
              <w:bottom w:val="single" w:sz="4" w:space="0" w:color="auto"/>
              <w:right w:val="single" w:sz="4" w:space="0" w:color="auto"/>
            </w:tcBorders>
          </w:tcPr>
          <w:p w:rsidR="009700D9" w:rsidRPr="00724362" w:rsidRDefault="009700D9" w:rsidP="009700D9">
            <w:pPr>
              <w:ind w:right="34"/>
              <w:jc w:val="center"/>
              <w:rPr>
                <w:b/>
                <w:sz w:val="20"/>
                <w:szCs w:val="20"/>
                <w:lang w:val="uk-UA"/>
              </w:rPr>
            </w:pPr>
            <w:r>
              <w:rPr>
                <w:b/>
                <w:sz w:val="20"/>
                <w:szCs w:val="20"/>
                <w:lang w:val="uk-UA"/>
              </w:rPr>
              <w:t>6</w:t>
            </w:r>
          </w:p>
        </w:tc>
      </w:tr>
      <w:tr w:rsidR="00664F2E" w:rsidTr="00B635C5">
        <w:trPr>
          <w:trHeight w:val="3680"/>
        </w:trPr>
        <w:tc>
          <w:tcPr>
            <w:tcW w:w="993" w:type="dxa"/>
            <w:tcBorders>
              <w:top w:val="single" w:sz="4" w:space="0" w:color="auto"/>
              <w:left w:val="single" w:sz="4" w:space="0" w:color="auto"/>
              <w:right w:val="single" w:sz="4" w:space="0" w:color="auto"/>
            </w:tcBorders>
            <w:hideMark/>
          </w:tcPr>
          <w:p w:rsidR="00664F2E" w:rsidRPr="00A1638E" w:rsidRDefault="00664F2E" w:rsidP="00015310">
            <w:pPr>
              <w:widowControl w:val="0"/>
              <w:autoSpaceDE w:val="0"/>
              <w:jc w:val="center"/>
              <w:rPr>
                <w:sz w:val="20"/>
                <w:szCs w:val="20"/>
                <w:lang w:val="uk-UA"/>
              </w:rPr>
            </w:pPr>
            <w:r w:rsidRPr="00A1638E">
              <w:rPr>
                <w:b/>
                <w:bCs/>
                <w:sz w:val="20"/>
                <w:szCs w:val="20"/>
                <w:lang w:val="uk-UA"/>
              </w:rPr>
              <w:t>1.</w:t>
            </w:r>
          </w:p>
        </w:tc>
        <w:tc>
          <w:tcPr>
            <w:tcW w:w="2126" w:type="dxa"/>
            <w:tcBorders>
              <w:top w:val="single" w:sz="4" w:space="0" w:color="auto"/>
              <w:left w:val="single" w:sz="4" w:space="0" w:color="auto"/>
              <w:right w:val="single" w:sz="4" w:space="0" w:color="auto"/>
            </w:tcBorders>
          </w:tcPr>
          <w:p w:rsidR="00664F2E" w:rsidRDefault="00664F2E" w:rsidP="0001351B">
            <w:pPr>
              <w:widowControl w:val="0"/>
              <w:autoSpaceDE w:val="0"/>
              <w:snapToGrid w:val="0"/>
              <w:jc w:val="center"/>
              <w:rPr>
                <w:sz w:val="20"/>
                <w:szCs w:val="20"/>
                <w:lang w:val="uk-UA"/>
              </w:rPr>
            </w:pPr>
            <w:r w:rsidRPr="008A48C5">
              <w:rPr>
                <w:sz w:val="20"/>
                <w:szCs w:val="20"/>
                <w:lang w:val="uk-UA"/>
              </w:rPr>
              <w:t>Вікн</w:t>
            </w:r>
            <w:r>
              <w:rPr>
                <w:sz w:val="20"/>
                <w:szCs w:val="20"/>
                <w:lang w:val="uk-UA"/>
              </w:rPr>
              <w:t>о</w:t>
            </w:r>
            <w:r w:rsidRPr="008A48C5">
              <w:rPr>
                <w:sz w:val="20"/>
                <w:szCs w:val="20"/>
                <w:lang w:val="uk-UA"/>
              </w:rPr>
              <w:t xml:space="preserve"> металопластиков</w:t>
            </w:r>
            <w:r>
              <w:rPr>
                <w:sz w:val="20"/>
                <w:szCs w:val="20"/>
                <w:lang w:val="uk-UA"/>
              </w:rPr>
              <w:t>е</w:t>
            </w:r>
            <w:r w:rsidRPr="008A48C5">
              <w:rPr>
                <w:sz w:val="20"/>
                <w:szCs w:val="20"/>
                <w:lang w:val="uk-UA"/>
              </w:rPr>
              <w:t xml:space="preserve"> </w:t>
            </w:r>
            <w:r w:rsidRPr="00D43DE2">
              <w:rPr>
                <w:sz w:val="20"/>
                <w:szCs w:val="20"/>
                <w:lang w:val="uk-UA"/>
              </w:rPr>
              <w:t xml:space="preserve">з </w:t>
            </w:r>
            <w:proofErr w:type="spellStart"/>
            <w:r w:rsidRPr="00D43DE2">
              <w:rPr>
                <w:sz w:val="20"/>
                <w:szCs w:val="20"/>
                <w:lang w:val="uk-UA"/>
              </w:rPr>
              <w:t>поворотно</w:t>
            </w:r>
            <w:proofErr w:type="spellEnd"/>
            <w:r w:rsidRPr="00D43DE2">
              <w:rPr>
                <w:sz w:val="20"/>
                <w:szCs w:val="20"/>
                <w:lang w:val="uk-UA"/>
              </w:rPr>
              <w:t>-відкидним механізмом</w:t>
            </w:r>
          </w:p>
          <w:p w:rsidR="00664F2E" w:rsidRPr="00A1638E" w:rsidRDefault="00664F2E" w:rsidP="0001351B">
            <w:pPr>
              <w:widowControl w:val="0"/>
              <w:autoSpaceDE w:val="0"/>
              <w:snapToGrid w:val="0"/>
              <w:jc w:val="center"/>
              <w:rPr>
                <w:sz w:val="20"/>
                <w:szCs w:val="20"/>
                <w:lang w:val="uk-UA"/>
              </w:rPr>
            </w:pPr>
            <w:r w:rsidRPr="00392FCC">
              <w:rPr>
                <w:sz w:val="20"/>
                <w:szCs w:val="20"/>
                <w:lang w:val="uk-UA"/>
              </w:rPr>
              <w:t>ДК 021:2015: 44221100-6 Вікна</w:t>
            </w:r>
          </w:p>
        </w:tc>
        <w:tc>
          <w:tcPr>
            <w:tcW w:w="851" w:type="dxa"/>
            <w:tcBorders>
              <w:top w:val="single" w:sz="4" w:space="0" w:color="auto"/>
              <w:left w:val="single" w:sz="4" w:space="0" w:color="auto"/>
              <w:right w:val="single" w:sz="4" w:space="0" w:color="auto"/>
            </w:tcBorders>
          </w:tcPr>
          <w:p w:rsidR="00664F2E" w:rsidRDefault="00664F2E" w:rsidP="003456DB">
            <w:pPr>
              <w:widowControl w:val="0"/>
              <w:autoSpaceDE w:val="0"/>
              <w:snapToGrid w:val="0"/>
              <w:ind w:left="34" w:right="33"/>
              <w:jc w:val="center"/>
              <w:rPr>
                <w:sz w:val="20"/>
                <w:szCs w:val="20"/>
                <w:lang w:val="uk-UA"/>
              </w:rPr>
            </w:pPr>
            <w:r>
              <w:rPr>
                <w:sz w:val="20"/>
                <w:szCs w:val="20"/>
                <w:lang w:val="uk-UA"/>
              </w:rPr>
              <w:t>2</w:t>
            </w:r>
          </w:p>
        </w:tc>
        <w:tc>
          <w:tcPr>
            <w:tcW w:w="1134" w:type="dxa"/>
            <w:tcBorders>
              <w:top w:val="single" w:sz="4" w:space="0" w:color="auto"/>
              <w:left w:val="single" w:sz="4" w:space="0" w:color="auto"/>
              <w:right w:val="single" w:sz="4" w:space="0" w:color="auto"/>
            </w:tcBorders>
          </w:tcPr>
          <w:p w:rsidR="00664F2E" w:rsidRDefault="00664F2E" w:rsidP="000A09A1">
            <w:pPr>
              <w:widowControl w:val="0"/>
              <w:autoSpaceDE w:val="0"/>
              <w:snapToGrid w:val="0"/>
              <w:ind w:left="176" w:right="-907"/>
              <w:jc w:val="both"/>
              <w:rPr>
                <w:sz w:val="20"/>
                <w:szCs w:val="20"/>
                <w:lang w:val="uk-UA"/>
              </w:rPr>
            </w:pPr>
            <w:r>
              <w:rPr>
                <w:sz w:val="20"/>
                <w:szCs w:val="20"/>
                <w:lang w:val="uk-UA"/>
              </w:rPr>
              <w:t xml:space="preserve"> шт.</w:t>
            </w:r>
          </w:p>
        </w:tc>
        <w:tc>
          <w:tcPr>
            <w:tcW w:w="1417" w:type="dxa"/>
            <w:tcBorders>
              <w:top w:val="single" w:sz="4" w:space="0" w:color="auto"/>
              <w:left w:val="single" w:sz="4" w:space="0" w:color="auto"/>
              <w:right w:val="single" w:sz="4" w:space="0" w:color="auto"/>
            </w:tcBorders>
          </w:tcPr>
          <w:p w:rsidR="00664F2E" w:rsidRDefault="00664F2E" w:rsidP="00015310">
            <w:pPr>
              <w:widowControl w:val="0"/>
              <w:autoSpaceDE w:val="0"/>
              <w:snapToGrid w:val="0"/>
              <w:jc w:val="both"/>
              <w:rPr>
                <w:sz w:val="20"/>
                <w:szCs w:val="20"/>
                <w:lang w:val="uk-UA"/>
              </w:rPr>
            </w:pPr>
            <w:r>
              <w:rPr>
                <w:sz w:val="20"/>
                <w:szCs w:val="20"/>
                <w:lang w:val="uk-UA"/>
              </w:rPr>
              <w:t>Висота: 1800</w:t>
            </w:r>
          </w:p>
          <w:p w:rsidR="00664F2E" w:rsidRDefault="00664F2E" w:rsidP="00A94A7F">
            <w:pPr>
              <w:widowControl w:val="0"/>
              <w:autoSpaceDE w:val="0"/>
              <w:snapToGrid w:val="0"/>
              <w:jc w:val="both"/>
              <w:rPr>
                <w:sz w:val="20"/>
                <w:szCs w:val="20"/>
                <w:lang w:val="uk-UA"/>
              </w:rPr>
            </w:pPr>
            <w:r>
              <w:rPr>
                <w:sz w:val="20"/>
                <w:szCs w:val="20"/>
                <w:lang w:val="uk-UA"/>
              </w:rPr>
              <w:t>Ширина:1000</w:t>
            </w:r>
          </w:p>
          <w:p w:rsidR="00664F2E" w:rsidRDefault="00664F2E" w:rsidP="00A94A7F">
            <w:pPr>
              <w:widowControl w:val="0"/>
              <w:autoSpaceDE w:val="0"/>
              <w:snapToGrid w:val="0"/>
              <w:jc w:val="both"/>
              <w:rPr>
                <w:sz w:val="20"/>
                <w:szCs w:val="20"/>
                <w:lang w:val="uk-UA"/>
              </w:rPr>
            </w:pPr>
          </w:p>
          <w:p w:rsidR="00664F2E" w:rsidRPr="00E1098D" w:rsidRDefault="00664F2E" w:rsidP="00A94A7F">
            <w:pPr>
              <w:widowControl w:val="0"/>
              <w:autoSpaceDE w:val="0"/>
              <w:snapToGrid w:val="0"/>
              <w:jc w:val="both"/>
              <w:rPr>
                <w:sz w:val="20"/>
                <w:szCs w:val="20"/>
                <w:lang w:val="uk-UA"/>
              </w:rPr>
            </w:pPr>
          </w:p>
        </w:tc>
        <w:tc>
          <w:tcPr>
            <w:tcW w:w="3544" w:type="dxa"/>
            <w:tcBorders>
              <w:top w:val="single" w:sz="4" w:space="0" w:color="auto"/>
              <w:left w:val="single" w:sz="4" w:space="0" w:color="auto"/>
              <w:right w:val="single" w:sz="4" w:space="0" w:color="auto"/>
            </w:tcBorders>
          </w:tcPr>
          <w:p w:rsidR="00F02E77" w:rsidRPr="00BE1A2B" w:rsidRDefault="00F02E77" w:rsidP="00F02E77">
            <w:pPr>
              <w:widowControl w:val="0"/>
              <w:autoSpaceDE w:val="0"/>
              <w:snapToGrid w:val="0"/>
              <w:jc w:val="both"/>
              <w:rPr>
                <w:sz w:val="20"/>
                <w:szCs w:val="20"/>
              </w:rPr>
            </w:pPr>
            <w:proofErr w:type="spellStart"/>
            <w:r w:rsidRPr="00BE1A2B">
              <w:rPr>
                <w:sz w:val="20"/>
                <w:szCs w:val="20"/>
              </w:rPr>
              <w:t>Віконн</w:t>
            </w:r>
            <w:r>
              <w:rPr>
                <w:sz w:val="20"/>
                <w:szCs w:val="20"/>
              </w:rPr>
              <w:t>ий</w:t>
            </w:r>
            <w:proofErr w:type="spellEnd"/>
            <w:r>
              <w:rPr>
                <w:sz w:val="20"/>
                <w:szCs w:val="20"/>
              </w:rPr>
              <w:t xml:space="preserve"> </w:t>
            </w:r>
            <w:proofErr w:type="gramStart"/>
            <w:r>
              <w:rPr>
                <w:sz w:val="20"/>
                <w:szCs w:val="20"/>
              </w:rPr>
              <w:t>блок  повинен</w:t>
            </w:r>
            <w:proofErr w:type="gramEnd"/>
            <w:r>
              <w:rPr>
                <w:sz w:val="20"/>
                <w:szCs w:val="20"/>
              </w:rPr>
              <w:t xml:space="preserve"> </w:t>
            </w:r>
            <w:proofErr w:type="spellStart"/>
            <w:r>
              <w:rPr>
                <w:sz w:val="20"/>
                <w:szCs w:val="20"/>
              </w:rPr>
              <w:t>складатись</w:t>
            </w:r>
            <w:proofErr w:type="spellEnd"/>
            <w:r>
              <w:rPr>
                <w:sz w:val="20"/>
                <w:szCs w:val="20"/>
              </w:rPr>
              <w:t xml:space="preserve"> </w:t>
            </w:r>
            <w:proofErr w:type="spellStart"/>
            <w:r>
              <w:rPr>
                <w:sz w:val="20"/>
                <w:szCs w:val="20"/>
              </w:rPr>
              <w:t>із</w:t>
            </w:r>
            <w:proofErr w:type="spellEnd"/>
            <w:r>
              <w:rPr>
                <w:sz w:val="20"/>
                <w:szCs w:val="20"/>
              </w:rPr>
              <w:t xml:space="preserve"> 2</w:t>
            </w:r>
            <w:r w:rsidRPr="00BE1A2B">
              <w:rPr>
                <w:sz w:val="20"/>
                <w:szCs w:val="20"/>
              </w:rPr>
              <w:t xml:space="preserve"> </w:t>
            </w:r>
            <w:proofErr w:type="spellStart"/>
            <w:r w:rsidRPr="00BE1A2B">
              <w:rPr>
                <w:sz w:val="20"/>
                <w:szCs w:val="20"/>
              </w:rPr>
              <w:t>секції</w:t>
            </w:r>
            <w:proofErr w:type="spellEnd"/>
            <w:r w:rsidRPr="00BE1A2B">
              <w:rPr>
                <w:sz w:val="20"/>
                <w:szCs w:val="20"/>
              </w:rPr>
              <w:t xml:space="preserve">, одна з </w:t>
            </w:r>
            <w:proofErr w:type="spellStart"/>
            <w:r w:rsidRPr="00BE1A2B">
              <w:rPr>
                <w:sz w:val="20"/>
                <w:szCs w:val="20"/>
              </w:rPr>
              <w:t>яких</w:t>
            </w:r>
            <w:proofErr w:type="spellEnd"/>
            <w:r w:rsidRPr="00BE1A2B">
              <w:rPr>
                <w:sz w:val="20"/>
                <w:szCs w:val="20"/>
              </w:rPr>
              <w:t xml:space="preserve"> </w:t>
            </w:r>
            <w:proofErr w:type="spellStart"/>
            <w:r w:rsidRPr="00BE1A2B">
              <w:rPr>
                <w:sz w:val="20"/>
                <w:szCs w:val="20"/>
              </w:rPr>
              <w:t>секція</w:t>
            </w:r>
            <w:proofErr w:type="spellEnd"/>
            <w:r w:rsidRPr="00BE1A2B">
              <w:rPr>
                <w:sz w:val="20"/>
                <w:szCs w:val="20"/>
              </w:rPr>
              <w:t xml:space="preserve"> для </w:t>
            </w:r>
            <w:proofErr w:type="spellStart"/>
            <w:r w:rsidRPr="00BE1A2B">
              <w:rPr>
                <w:sz w:val="20"/>
                <w:szCs w:val="20"/>
              </w:rPr>
              <w:t>провітрювання</w:t>
            </w:r>
            <w:proofErr w:type="spellEnd"/>
            <w:r w:rsidRPr="00BE1A2B">
              <w:rPr>
                <w:sz w:val="20"/>
                <w:szCs w:val="20"/>
              </w:rPr>
              <w:t xml:space="preserve"> та </w:t>
            </w:r>
            <w:proofErr w:type="spellStart"/>
            <w:r w:rsidRPr="00BE1A2B">
              <w:rPr>
                <w:sz w:val="20"/>
                <w:szCs w:val="20"/>
              </w:rPr>
              <w:t>відкривання</w:t>
            </w:r>
            <w:proofErr w:type="spellEnd"/>
            <w:r w:rsidRPr="00BE1A2B">
              <w:rPr>
                <w:sz w:val="20"/>
                <w:szCs w:val="20"/>
              </w:rPr>
              <w:t xml:space="preserve"> </w:t>
            </w:r>
            <w:proofErr w:type="spellStart"/>
            <w:r w:rsidRPr="00BE1A2B">
              <w:rPr>
                <w:sz w:val="20"/>
                <w:szCs w:val="20"/>
              </w:rPr>
              <w:t>всередину</w:t>
            </w:r>
            <w:proofErr w:type="spellEnd"/>
            <w:r w:rsidRPr="00BE1A2B">
              <w:rPr>
                <w:sz w:val="20"/>
                <w:szCs w:val="20"/>
              </w:rPr>
              <w:t xml:space="preserve">, </w:t>
            </w:r>
            <w:proofErr w:type="spellStart"/>
            <w:r w:rsidRPr="00BE1A2B">
              <w:rPr>
                <w:sz w:val="20"/>
                <w:szCs w:val="20"/>
              </w:rPr>
              <w:t>однакові</w:t>
            </w:r>
            <w:proofErr w:type="spellEnd"/>
            <w:r w:rsidRPr="00BE1A2B">
              <w:rPr>
                <w:sz w:val="20"/>
                <w:szCs w:val="20"/>
              </w:rPr>
              <w:t xml:space="preserve"> за </w:t>
            </w:r>
            <w:proofErr w:type="spellStart"/>
            <w:r w:rsidRPr="00BE1A2B">
              <w:rPr>
                <w:sz w:val="20"/>
                <w:szCs w:val="20"/>
              </w:rPr>
              <w:t>розмірами</w:t>
            </w:r>
            <w:proofErr w:type="spellEnd"/>
            <w:r w:rsidRPr="00BE1A2B">
              <w:rPr>
                <w:sz w:val="20"/>
                <w:szCs w:val="20"/>
              </w:rPr>
              <w:t xml:space="preserve"> по </w:t>
            </w:r>
            <w:proofErr w:type="spellStart"/>
            <w:r w:rsidRPr="00BE1A2B">
              <w:rPr>
                <w:sz w:val="20"/>
                <w:szCs w:val="20"/>
              </w:rPr>
              <w:t>ширині</w:t>
            </w:r>
            <w:proofErr w:type="spellEnd"/>
            <w:r w:rsidRPr="00BE1A2B">
              <w:rPr>
                <w:sz w:val="20"/>
                <w:szCs w:val="20"/>
              </w:rPr>
              <w:t xml:space="preserve">; </w:t>
            </w:r>
          </w:p>
          <w:p w:rsidR="00F02E77" w:rsidRPr="00BE1A2B" w:rsidRDefault="00F02E77" w:rsidP="00F02E77">
            <w:pPr>
              <w:widowControl w:val="0"/>
              <w:autoSpaceDE w:val="0"/>
              <w:snapToGrid w:val="0"/>
              <w:jc w:val="both"/>
              <w:rPr>
                <w:sz w:val="20"/>
                <w:szCs w:val="20"/>
              </w:rPr>
            </w:pPr>
            <w:proofErr w:type="spellStart"/>
            <w:r w:rsidRPr="00BE1A2B">
              <w:rPr>
                <w:sz w:val="20"/>
                <w:szCs w:val="20"/>
              </w:rPr>
              <w:t>Колір</w:t>
            </w:r>
            <w:proofErr w:type="spellEnd"/>
            <w:r w:rsidRPr="00BE1A2B">
              <w:rPr>
                <w:sz w:val="20"/>
                <w:szCs w:val="20"/>
              </w:rPr>
              <w:t xml:space="preserve"> </w:t>
            </w:r>
            <w:proofErr w:type="spellStart"/>
            <w:proofErr w:type="gramStart"/>
            <w:r w:rsidRPr="00BE1A2B">
              <w:rPr>
                <w:sz w:val="20"/>
                <w:szCs w:val="20"/>
              </w:rPr>
              <w:t>вікон</w:t>
            </w:r>
            <w:proofErr w:type="spellEnd"/>
            <w:r w:rsidRPr="00BE1A2B">
              <w:rPr>
                <w:sz w:val="20"/>
                <w:szCs w:val="20"/>
              </w:rPr>
              <w:t xml:space="preserve">  та</w:t>
            </w:r>
            <w:proofErr w:type="gramEnd"/>
            <w:r w:rsidRPr="00BE1A2B">
              <w:rPr>
                <w:sz w:val="20"/>
                <w:szCs w:val="20"/>
              </w:rPr>
              <w:t xml:space="preserve"> </w:t>
            </w:r>
            <w:proofErr w:type="spellStart"/>
            <w:r w:rsidRPr="00BE1A2B">
              <w:rPr>
                <w:sz w:val="20"/>
                <w:szCs w:val="20"/>
              </w:rPr>
              <w:t>фурнітури</w:t>
            </w:r>
            <w:proofErr w:type="spellEnd"/>
            <w:r w:rsidRPr="00BE1A2B">
              <w:rPr>
                <w:sz w:val="20"/>
                <w:szCs w:val="20"/>
              </w:rPr>
              <w:t xml:space="preserve"> - </w:t>
            </w:r>
            <w:proofErr w:type="spellStart"/>
            <w:r w:rsidRPr="00BE1A2B">
              <w:rPr>
                <w:sz w:val="20"/>
                <w:szCs w:val="20"/>
              </w:rPr>
              <w:t>білий</w:t>
            </w:r>
            <w:proofErr w:type="spellEnd"/>
            <w:r w:rsidRPr="00BE1A2B">
              <w:rPr>
                <w:sz w:val="20"/>
                <w:szCs w:val="20"/>
              </w:rPr>
              <w:t>;</w:t>
            </w:r>
          </w:p>
          <w:p w:rsidR="00F02E77" w:rsidRPr="00BE1A2B" w:rsidRDefault="00F02E77" w:rsidP="00F02E77">
            <w:pPr>
              <w:widowControl w:val="0"/>
              <w:autoSpaceDE w:val="0"/>
              <w:snapToGrid w:val="0"/>
              <w:jc w:val="both"/>
              <w:rPr>
                <w:sz w:val="20"/>
                <w:szCs w:val="20"/>
              </w:rPr>
            </w:pPr>
            <w:proofErr w:type="spellStart"/>
            <w:r w:rsidRPr="00BE1A2B">
              <w:rPr>
                <w:sz w:val="20"/>
                <w:szCs w:val="20"/>
              </w:rPr>
              <w:t>Механізм</w:t>
            </w:r>
            <w:proofErr w:type="spellEnd"/>
            <w:r w:rsidRPr="00BE1A2B">
              <w:rPr>
                <w:sz w:val="20"/>
                <w:szCs w:val="20"/>
              </w:rPr>
              <w:t xml:space="preserve"> </w:t>
            </w:r>
            <w:proofErr w:type="spellStart"/>
            <w:r w:rsidRPr="00BE1A2B">
              <w:rPr>
                <w:sz w:val="20"/>
                <w:szCs w:val="20"/>
              </w:rPr>
              <w:t>відкривання</w:t>
            </w:r>
            <w:proofErr w:type="spellEnd"/>
            <w:r w:rsidRPr="00BE1A2B">
              <w:rPr>
                <w:sz w:val="20"/>
                <w:szCs w:val="20"/>
              </w:rPr>
              <w:t>: поворотно-</w:t>
            </w:r>
            <w:proofErr w:type="spellStart"/>
            <w:r w:rsidRPr="00BE1A2B">
              <w:rPr>
                <w:sz w:val="20"/>
                <w:szCs w:val="20"/>
              </w:rPr>
              <w:t>відкидний</w:t>
            </w:r>
            <w:proofErr w:type="spellEnd"/>
            <w:r w:rsidRPr="00BE1A2B">
              <w:rPr>
                <w:sz w:val="20"/>
                <w:szCs w:val="20"/>
              </w:rPr>
              <w:t xml:space="preserve">, </w:t>
            </w:r>
            <w:proofErr w:type="spellStart"/>
            <w:r w:rsidRPr="00BE1A2B">
              <w:rPr>
                <w:sz w:val="20"/>
                <w:szCs w:val="20"/>
              </w:rPr>
              <w:t>жорсткий</w:t>
            </w:r>
            <w:proofErr w:type="spellEnd"/>
            <w:r w:rsidRPr="00BE1A2B">
              <w:rPr>
                <w:sz w:val="20"/>
                <w:szCs w:val="20"/>
              </w:rPr>
              <w:t xml:space="preserve">, </w:t>
            </w:r>
            <w:proofErr w:type="spellStart"/>
            <w:r w:rsidRPr="00BE1A2B">
              <w:rPr>
                <w:sz w:val="20"/>
                <w:szCs w:val="20"/>
              </w:rPr>
              <w:t>витримуючий</w:t>
            </w:r>
            <w:proofErr w:type="spellEnd"/>
            <w:r w:rsidRPr="00BE1A2B">
              <w:rPr>
                <w:sz w:val="20"/>
                <w:szCs w:val="20"/>
              </w:rPr>
              <w:t xml:space="preserve"> </w:t>
            </w:r>
            <w:proofErr w:type="spellStart"/>
            <w:proofErr w:type="gramStart"/>
            <w:r w:rsidRPr="00BE1A2B">
              <w:rPr>
                <w:sz w:val="20"/>
                <w:szCs w:val="20"/>
              </w:rPr>
              <w:t>масу</w:t>
            </w:r>
            <w:proofErr w:type="spellEnd"/>
            <w:r w:rsidRPr="00BE1A2B">
              <w:rPr>
                <w:sz w:val="20"/>
                <w:szCs w:val="20"/>
              </w:rPr>
              <w:t xml:space="preserve">  90</w:t>
            </w:r>
            <w:proofErr w:type="gramEnd"/>
            <w:r w:rsidRPr="00BE1A2B">
              <w:rPr>
                <w:sz w:val="20"/>
                <w:szCs w:val="20"/>
              </w:rPr>
              <w:t xml:space="preserve"> кг і </w:t>
            </w:r>
            <w:proofErr w:type="spellStart"/>
            <w:r w:rsidRPr="00BE1A2B">
              <w:rPr>
                <w:sz w:val="20"/>
                <w:szCs w:val="20"/>
              </w:rPr>
              <w:t>більше</w:t>
            </w:r>
            <w:proofErr w:type="spellEnd"/>
            <w:r w:rsidRPr="00BE1A2B">
              <w:rPr>
                <w:sz w:val="20"/>
                <w:szCs w:val="20"/>
              </w:rPr>
              <w:t xml:space="preserve">  кг;</w:t>
            </w:r>
          </w:p>
          <w:p w:rsidR="00F02E77" w:rsidRPr="00562F51" w:rsidRDefault="00F02E77" w:rsidP="00F02E77">
            <w:pPr>
              <w:widowControl w:val="0"/>
              <w:autoSpaceDE w:val="0"/>
              <w:snapToGrid w:val="0"/>
              <w:jc w:val="both"/>
              <w:rPr>
                <w:sz w:val="20"/>
                <w:szCs w:val="20"/>
              </w:rPr>
            </w:pPr>
            <w:proofErr w:type="spellStart"/>
            <w:r>
              <w:rPr>
                <w:sz w:val="20"/>
                <w:szCs w:val="20"/>
              </w:rPr>
              <w:t>Профільна</w:t>
            </w:r>
            <w:proofErr w:type="spellEnd"/>
            <w:r>
              <w:rPr>
                <w:sz w:val="20"/>
                <w:szCs w:val="20"/>
              </w:rPr>
              <w:t xml:space="preserve"> система </w:t>
            </w:r>
            <w:r w:rsidRPr="00BE1A2B">
              <w:rPr>
                <w:sz w:val="20"/>
                <w:szCs w:val="20"/>
              </w:rPr>
              <w:t>з мо</w:t>
            </w:r>
            <w:r>
              <w:rPr>
                <w:sz w:val="20"/>
                <w:szCs w:val="20"/>
              </w:rPr>
              <w:t xml:space="preserve">нтажною </w:t>
            </w:r>
            <w:proofErr w:type="spellStart"/>
            <w:r>
              <w:rPr>
                <w:sz w:val="20"/>
                <w:szCs w:val="20"/>
              </w:rPr>
              <w:t>глибиною</w:t>
            </w:r>
            <w:proofErr w:type="spellEnd"/>
            <w:r>
              <w:rPr>
                <w:sz w:val="20"/>
                <w:szCs w:val="20"/>
              </w:rPr>
              <w:t xml:space="preserve"> не </w:t>
            </w:r>
            <w:proofErr w:type="spellStart"/>
            <w:r>
              <w:rPr>
                <w:sz w:val="20"/>
                <w:szCs w:val="20"/>
              </w:rPr>
              <w:t>менше</w:t>
            </w:r>
            <w:proofErr w:type="spellEnd"/>
            <w:r>
              <w:rPr>
                <w:sz w:val="20"/>
                <w:szCs w:val="20"/>
              </w:rPr>
              <w:t xml:space="preserve"> 70 мм, </w:t>
            </w:r>
            <w:proofErr w:type="spellStart"/>
            <w:r w:rsidRPr="00562F51">
              <w:rPr>
                <w:color w:val="000000"/>
                <w:sz w:val="20"/>
                <w:szCs w:val="20"/>
              </w:rPr>
              <w:t>профіль</w:t>
            </w:r>
            <w:proofErr w:type="spellEnd"/>
            <w:r w:rsidRPr="00562F51">
              <w:rPr>
                <w:color w:val="000000"/>
                <w:sz w:val="20"/>
                <w:szCs w:val="20"/>
              </w:rPr>
              <w:t xml:space="preserve"> повинен </w:t>
            </w:r>
            <w:proofErr w:type="spellStart"/>
            <w:r w:rsidRPr="00562F51">
              <w:rPr>
                <w:color w:val="000000"/>
                <w:sz w:val="20"/>
                <w:szCs w:val="20"/>
              </w:rPr>
              <w:t>мати</w:t>
            </w:r>
            <w:proofErr w:type="spellEnd"/>
            <w:r w:rsidRPr="00562F51">
              <w:rPr>
                <w:color w:val="000000"/>
                <w:sz w:val="20"/>
                <w:szCs w:val="20"/>
              </w:rPr>
              <w:t xml:space="preserve"> </w:t>
            </w:r>
            <w:proofErr w:type="spellStart"/>
            <w:r w:rsidRPr="00562F51">
              <w:rPr>
                <w:color w:val="000000"/>
                <w:sz w:val="20"/>
                <w:szCs w:val="20"/>
              </w:rPr>
              <w:t>товщину</w:t>
            </w:r>
            <w:proofErr w:type="spellEnd"/>
            <w:r w:rsidRPr="00562F51">
              <w:rPr>
                <w:color w:val="000000"/>
                <w:sz w:val="20"/>
                <w:szCs w:val="20"/>
              </w:rPr>
              <w:t xml:space="preserve"> </w:t>
            </w:r>
            <w:proofErr w:type="spellStart"/>
            <w:r w:rsidRPr="00562F51">
              <w:rPr>
                <w:color w:val="000000"/>
                <w:sz w:val="20"/>
                <w:szCs w:val="20"/>
              </w:rPr>
              <w:t>зовнішніх</w:t>
            </w:r>
            <w:proofErr w:type="spellEnd"/>
            <w:r w:rsidRPr="00562F51">
              <w:rPr>
                <w:color w:val="000000"/>
                <w:sz w:val="20"/>
                <w:szCs w:val="20"/>
              </w:rPr>
              <w:t xml:space="preserve"> </w:t>
            </w:r>
            <w:proofErr w:type="spellStart"/>
            <w:r w:rsidRPr="00562F51">
              <w:rPr>
                <w:color w:val="000000"/>
                <w:sz w:val="20"/>
                <w:szCs w:val="20"/>
              </w:rPr>
              <w:t>сторін</w:t>
            </w:r>
            <w:proofErr w:type="spellEnd"/>
            <w:r w:rsidRPr="00562F51">
              <w:rPr>
                <w:color w:val="000000"/>
                <w:sz w:val="20"/>
                <w:szCs w:val="20"/>
              </w:rPr>
              <w:t xml:space="preserve"> - </w:t>
            </w:r>
            <w:proofErr w:type="spellStart"/>
            <w:r w:rsidRPr="00562F51">
              <w:rPr>
                <w:color w:val="000000"/>
                <w:sz w:val="20"/>
                <w:szCs w:val="20"/>
              </w:rPr>
              <w:t>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w:t>
            </w:r>
            <w:proofErr w:type="spellStart"/>
            <w:r w:rsidRPr="00562F51">
              <w:rPr>
                <w:color w:val="000000"/>
                <w:sz w:val="20"/>
                <w:szCs w:val="20"/>
              </w:rPr>
              <w:t>ніж</w:t>
            </w:r>
            <w:proofErr w:type="spellEnd"/>
            <w:r w:rsidRPr="00562F51">
              <w:rPr>
                <w:color w:val="000000"/>
                <w:sz w:val="20"/>
                <w:szCs w:val="20"/>
              </w:rPr>
              <w:t xml:space="preserve"> 2,6 мм, </w:t>
            </w:r>
            <w:proofErr w:type="spellStart"/>
            <w:r w:rsidRPr="00562F51">
              <w:rPr>
                <w:color w:val="000000"/>
                <w:sz w:val="20"/>
                <w:szCs w:val="20"/>
              </w:rPr>
              <w:t>нелицьова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2,6 мм</w:t>
            </w:r>
            <w:r>
              <w:rPr>
                <w:color w:val="000000"/>
                <w:sz w:val="20"/>
                <w:szCs w:val="20"/>
              </w:rPr>
              <w:t>,</w:t>
            </w:r>
            <w:r w:rsidRPr="00562F51">
              <w:rPr>
                <w:color w:val="000000"/>
                <w:sz w:val="20"/>
                <w:szCs w:val="20"/>
              </w:rPr>
              <w:t xml:space="preserve"> </w:t>
            </w:r>
            <w:proofErr w:type="spellStart"/>
            <w:r w:rsidRPr="00562F51">
              <w:rPr>
                <w:color w:val="000000"/>
                <w:sz w:val="20"/>
                <w:szCs w:val="20"/>
              </w:rPr>
              <w:t>армування</w:t>
            </w:r>
            <w:proofErr w:type="spellEnd"/>
            <w:r w:rsidRPr="00562F51">
              <w:rPr>
                <w:color w:val="000000"/>
                <w:sz w:val="20"/>
                <w:szCs w:val="20"/>
              </w:rPr>
              <w:t xml:space="preserve"> </w:t>
            </w:r>
            <w:proofErr w:type="spellStart"/>
            <w:r w:rsidRPr="00562F51">
              <w:rPr>
                <w:color w:val="000000"/>
                <w:sz w:val="20"/>
                <w:szCs w:val="20"/>
              </w:rPr>
              <w:t>профілю</w:t>
            </w:r>
            <w:proofErr w:type="spellEnd"/>
            <w:r w:rsidRPr="00562F51">
              <w:rPr>
                <w:color w:val="000000"/>
                <w:sz w:val="20"/>
                <w:szCs w:val="20"/>
              </w:rPr>
              <w:t xml:space="preserve"> – </w:t>
            </w:r>
            <w:proofErr w:type="spellStart"/>
            <w:r w:rsidRPr="00562F51">
              <w:rPr>
                <w:color w:val="000000"/>
                <w:sz w:val="20"/>
                <w:szCs w:val="20"/>
              </w:rPr>
              <w:t>оцинкований</w:t>
            </w:r>
            <w:proofErr w:type="spellEnd"/>
            <w:r w:rsidRPr="00562F51">
              <w:rPr>
                <w:color w:val="000000"/>
                <w:sz w:val="20"/>
                <w:szCs w:val="20"/>
              </w:rPr>
              <w:t xml:space="preserve"> метал </w:t>
            </w:r>
            <w:proofErr w:type="spellStart"/>
            <w:r w:rsidRPr="00562F51">
              <w:rPr>
                <w:color w:val="000000"/>
                <w:sz w:val="20"/>
                <w:szCs w:val="20"/>
              </w:rPr>
              <w:t>товщиною</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1,2 мм</w:t>
            </w:r>
            <w:r>
              <w:rPr>
                <w:color w:val="000000"/>
                <w:sz w:val="20"/>
                <w:szCs w:val="20"/>
              </w:rPr>
              <w:t>.</w:t>
            </w:r>
          </w:p>
          <w:p w:rsidR="00F02E77" w:rsidRPr="00562F51" w:rsidRDefault="00F02E77" w:rsidP="00F02E77">
            <w:pPr>
              <w:widowControl w:val="0"/>
              <w:autoSpaceDE w:val="0"/>
              <w:snapToGrid w:val="0"/>
              <w:jc w:val="both"/>
              <w:rPr>
                <w:sz w:val="20"/>
                <w:szCs w:val="20"/>
              </w:rPr>
            </w:pPr>
            <w:proofErr w:type="spellStart"/>
            <w:r>
              <w:rPr>
                <w:sz w:val="20"/>
                <w:szCs w:val="20"/>
              </w:rPr>
              <w:t>Двокамерний</w:t>
            </w:r>
            <w:proofErr w:type="spellEnd"/>
            <w:r>
              <w:rPr>
                <w:sz w:val="20"/>
                <w:szCs w:val="20"/>
              </w:rPr>
              <w:t xml:space="preserve"> </w:t>
            </w:r>
            <w:proofErr w:type="spellStart"/>
            <w:r>
              <w:rPr>
                <w:sz w:val="20"/>
                <w:szCs w:val="20"/>
              </w:rPr>
              <w:t>склопакет</w:t>
            </w:r>
            <w:proofErr w:type="spellEnd"/>
            <w:r>
              <w:rPr>
                <w:sz w:val="20"/>
                <w:szCs w:val="20"/>
              </w:rPr>
              <w:t xml:space="preserve"> не </w:t>
            </w:r>
            <w:proofErr w:type="spellStart"/>
            <w:r>
              <w:rPr>
                <w:sz w:val="20"/>
                <w:szCs w:val="20"/>
              </w:rPr>
              <w:t>менше</w:t>
            </w:r>
            <w:proofErr w:type="spellEnd"/>
            <w:r>
              <w:rPr>
                <w:sz w:val="20"/>
                <w:szCs w:val="20"/>
              </w:rPr>
              <w:t xml:space="preserve"> 40 мм з </w:t>
            </w:r>
            <w:proofErr w:type="spellStart"/>
            <w:r>
              <w:rPr>
                <w:sz w:val="20"/>
                <w:szCs w:val="20"/>
              </w:rPr>
              <w:t>енергозберігаючим</w:t>
            </w:r>
            <w:proofErr w:type="spellEnd"/>
            <w:r>
              <w:rPr>
                <w:sz w:val="20"/>
                <w:szCs w:val="20"/>
              </w:rPr>
              <w:t xml:space="preserve"> </w:t>
            </w:r>
            <w:proofErr w:type="spellStart"/>
            <w:r>
              <w:rPr>
                <w:sz w:val="20"/>
                <w:szCs w:val="20"/>
              </w:rPr>
              <w:t>склом</w:t>
            </w:r>
            <w:proofErr w:type="spellEnd"/>
            <w:r>
              <w:rPr>
                <w:sz w:val="20"/>
                <w:szCs w:val="20"/>
              </w:rPr>
              <w:t xml:space="preserve">, приведений </w:t>
            </w:r>
            <w:proofErr w:type="spellStart"/>
            <w:r>
              <w:rPr>
                <w:sz w:val="20"/>
                <w:szCs w:val="20"/>
              </w:rPr>
              <w:t>опір</w:t>
            </w:r>
            <w:proofErr w:type="spellEnd"/>
            <w:r>
              <w:rPr>
                <w:sz w:val="20"/>
                <w:szCs w:val="20"/>
              </w:rPr>
              <w:t xml:space="preserve"> </w:t>
            </w:r>
            <w:proofErr w:type="spellStart"/>
            <w:r>
              <w:rPr>
                <w:sz w:val="20"/>
                <w:szCs w:val="20"/>
              </w:rPr>
              <w:t>теплопередачі</w:t>
            </w:r>
            <w:proofErr w:type="spellEnd"/>
            <w:r>
              <w:rPr>
                <w:sz w:val="20"/>
                <w:szCs w:val="20"/>
              </w:rPr>
              <w:t xml:space="preserve"> </w:t>
            </w:r>
            <w:r w:rsidRPr="00562F51">
              <w:rPr>
                <w:color w:val="000000"/>
                <w:sz w:val="20"/>
                <w:szCs w:val="20"/>
              </w:rPr>
              <w:t xml:space="preserve">не </w:t>
            </w:r>
            <w:proofErr w:type="spellStart"/>
            <w:r w:rsidRPr="00562F51">
              <w:rPr>
                <w:color w:val="000000"/>
                <w:sz w:val="20"/>
                <w:szCs w:val="20"/>
              </w:rPr>
              <w:t>менше</w:t>
            </w:r>
            <w:proofErr w:type="spellEnd"/>
            <w:r w:rsidRPr="00562F51">
              <w:rPr>
                <w:color w:val="000000"/>
                <w:sz w:val="20"/>
                <w:szCs w:val="20"/>
              </w:rPr>
              <w:t xml:space="preserve"> 0,9 м2 К/Вт.</w:t>
            </w:r>
            <w:r w:rsidRPr="00562F51">
              <w:rPr>
                <w:sz w:val="20"/>
                <w:szCs w:val="20"/>
              </w:rPr>
              <w:t xml:space="preserve">   </w:t>
            </w:r>
          </w:p>
          <w:p w:rsidR="00F02E77" w:rsidRPr="00BE1A2B" w:rsidRDefault="00F02E77" w:rsidP="00F02E77">
            <w:pPr>
              <w:widowControl w:val="0"/>
              <w:autoSpaceDE w:val="0"/>
              <w:snapToGrid w:val="0"/>
              <w:jc w:val="both"/>
              <w:rPr>
                <w:sz w:val="20"/>
                <w:szCs w:val="20"/>
              </w:rPr>
            </w:pPr>
            <w:proofErr w:type="spellStart"/>
            <w:r>
              <w:rPr>
                <w:sz w:val="20"/>
                <w:szCs w:val="20"/>
              </w:rPr>
              <w:t>Ущільнювач</w:t>
            </w:r>
            <w:proofErr w:type="spellEnd"/>
            <w:r w:rsidRPr="00BE1A2B">
              <w:rPr>
                <w:sz w:val="20"/>
                <w:szCs w:val="20"/>
              </w:rPr>
              <w:t xml:space="preserve"> пов</w:t>
            </w:r>
            <w:r>
              <w:rPr>
                <w:sz w:val="20"/>
                <w:szCs w:val="20"/>
              </w:rPr>
              <w:t>и</w:t>
            </w:r>
            <w:r w:rsidRPr="00BE1A2B">
              <w:rPr>
                <w:sz w:val="20"/>
                <w:szCs w:val="20"/>
              </w:rPr>
              <w:t xml:space="preserve">нен </w:t>
            </w:r>
            <w:proofErr w:type="spellStart"/>
            <w:r w:rsidRPr="00BE1A2B">
              <w:rPr>
                <w:sz w:val="20"/>
                <w:szCs w:val="20"/>
              </w:rPr>
              <w:t>забезпечувати</w:t>
            </w:r>
            <w:proofErr w:type="spellEnd"/>
            <w:r w:rsidRPr="00BE1A2B">
              <w:rPr>
                <w:sz w:val="20"/>
                <w:szCs w:val="20"/>
              </w:rPr>
              <w:t xml:space="preserve"> </w:t>
            </w:r>
            <w:proofErr w:type="spellStart"/>
            <w:proofErr w:type="gramStart"/>
            <w:r w:rsidRPr="00BE1A2B">
              <w:rPr>
                <w:sz w:val="20"/>
                <w:szCs w:val="20"/>
              </w:rPr>
              <w:t>високу</w:t>
            </w:r>
            <w:proofErr w:type="spellEnd"/>
            <w:r w:rsidRPr="00BE1A2B">
              <w:rPr>
                <w:sz w:val="20"/>
                <w:szCs w:val="20"/>
              </w:rPr>
              <w:t xml:space="preserve">  </w:t>
            </w:r>
            <w:proofErr w:type="spellStart"/>
            <w:r w:rsidRPr="00BE1A2B">
              <w:rPr>
                <w:sz w:val="20"/>
                <w:szCs w:val="20"/>
              </w:rPr>
              <w:t>герметичність</w:t>
            </w:r>
            <w:proofErr w:type="spellEnd"/>
            <w:proofErr w:type="gramEnd"/>
            <w:r w:rsidRPr="00BE1A2B">
              <w:rPr>
                <w:sz w:val="20"/>
                <w:szCs w:val="20"/>
              </w:rPr>
              <w:t>.</w:t>
            </w:r>
          </w:p>
          <w:p w:rsidR="00664F2E" w:rsidRDefault="00F02E77" w:rsidP="00F02E77">
            <w:pPr>
              <w:widowControl w:val="0"/>
              <w:autoSpaceDE w:val="0"/>
              <w:snapToGrid w:val="0"/>
              <w:jc w:val="both"/>
              <w:rPr>
                <w:sz w:val="20"/>
                <w:szCs w:val="20"/>
              </w:rPr>
            </w:pPr>
            <w:r w:rsidRPr="00BE1A2B">
              <w:rPr>
                <w:sz w:val="20"/>
                <w:szCs w:val="20"/>
              </w:rPr>
              <w:t xml:space="preserve">Дренаж </w:t>
            </w:r>
            <w:r>
              <w:rPr>
                <w:sz w:val="20"/>
                <w:szCs w:val="20"/>
              </w:rPr>
              <w:t>–</w:t>
            </w:r>
            <w:r w:rsidRPr="00BE1A2B">
              <w:rPr>
                <w:sz w:val="20"/>
                <w:szCs w:val="20"/>
              </w:rPr>
              <w:t xml:space="preserve"> вниз</w:t>
            </w:r>
            <w:r>
              <w:rPr>
                <w:sz w:val="20"/>
                <w:szCs w:val="20"/>
              </w:rPr>
              <w:t>.</w:t>
            </w:r>
          </w:p>
          <w:p w:rsidR="009F4FCE" w:rsidRDefault="009F4FCE" w:rsidP="00F02E77">
            <w:pPr>
              <w:widowControl w:val="0"/>
              <w:autoSpaceDE w:val="0"/>
              <w:snapToGrid w:val="0"/>
              <w:jc w:val="both"/>
              <w:rPr>
                <w:sz w:val="20"/>
                <w:szCs w:val="20"/>
              </w:rPr>
            </w:pPr>
            <w:proofErr w:type="spellStart"/>
            <w:r>
              <w:rPr>
                <w:sz w:val="20"/>
                <w:szCs w:val="20"/>
              </w:rPr>
              <w:t>Підв</w:t>
            </w:r>
            <w:r w:rsidR="007B51E3">
              <w:rPr>
                <w:sz w:val="20"/>
                <w:szCs w:val="20"/>
              </w:rPr>
              <w:t>іконня</w:t>
            </w:r>
            <w:proofErr w:type="spellEnd"/>
            <w:r w:rsidR="007B51E3">
              <w:rPr>
                <w:sz w:val="20"/>
                <w:szCs w:val="20"/>
              </w:rPr>
              <w:t xml:space="preserve"> </w:t>
            </w:r>
            <w:proofErr w:type="spellStart"/>
            <w:r w:rsidR="007B51E3">
              <w:rPr>
                <w:sz w:val="20"/>
                <w:szCs w:val="20"/>
              </w:rPr>
              <w:t>біле</w:t>
            </w:r>
            <w:proofErr w:type="spellEnd"/>
            <w:r w:rsidR="007B51E3">
              <w:rPr>
                <w:sz w:val="20"/>
                <w:szCs w:val="20"/>
              </w:rPr>
              <w:t xml:space="preserve">. </w:t>
            </w:r>
            <w:proofErr w:type="spellStart"/>
            <w:r w:rsidR="007B51E3">
              <w:rPr>
                <w:sz w:val="20"/>
                <w:szCs w:val="20"/>
              </w:rPr>
              <w:t>Розміри</w:t>
            </w:r>
            <w:proofErr w:type="spellEnd"/>
            <w:r w:rsidR="007B51E3">
              <w:rPr>
                <w:sz w:val="20"/>
                <w:szCs w:val="20"/>
              </w:rPr>
              <w:t xml:space="preserve">: ширина не </w:t>
            </w:r>
            <w:proofErr w:type="spellStart"/>
            <w:r w:rsidR="007B51E3">
              <w:rPr>
                <w:sz w:val="20"/>
                <w:szCs w:val="20"/>
              </w:rPr>
              <w:t>менше</w:t>
            </w:r>
            <w:proofErr w:type="spellEnd"/>
            <w:r w:rsidR="007B51E3">
              <w:rPr>
                <w:sz w:val="20"/>
                <w:szCs w:val="20"/>
              </w:rPr>
              <w:t xml:space="preserve"> 430 мм, </w:t>
            </w:r>
            <w:proofErr w:type="spellStart"/>
            <w:r w:rsidR="007B51E3">
              <w:rPr>
                <w:sz w:val="20"/>
                <w:szCs w:val="20"/>
              </w:rPr>
              <w:t>довжина</w:t>
            </w:r>
            <w:proofErr w:type="spellEnd"/>
            <w:r w:rsidR="007B51E3">
              <w:rPr>
                <w:sz w:val="20"/>
                <w:szCs w:val="20"/>
              </w:rPr>
              <w:t xml:space="preserve"> 125</w:t>
            </w:r>
            <w:r>
              <w:rPr>
                <w:sz w:val="20"/>
                <w:szCs w:val="20"/>
              </w:rPr>
              <w:t>0 мм.</w:t>
            </w:r>
          </w:p>
          <w:p w:rsidR="007B51E3" w:rsidRPr="00A1638E" w:rsidRDefault="007B51E3" w:rsidP="00F02E77">
            <w:pPr>
              <w:widowControl w:val="0"/>
              <w:autoSpaceDE w:val="0"/>
              <w:snapToGrid w:val="0"/>
              <w:jc w:val="both"/>
              <w:rPr>
                <w:sz w:val="20"/>
                <w:szCs w:val="20"/>
                <w:lang w:val="uk-UA"/>
              </w:rPr>
            </w:pPr>
            <w:proofErr w:type="spellStart"/>
            <w:r>
              <w:rPr>
                <w:sz w:val="20"/>
                <w:szCs w:val="20"/>
              </w:rPr>
              <w:t>Відлив</w:t>
            </w:r>
            <w:proofErr w:type="spellEnd"/>
            <w:r w:rsidR="00336EAD">
              <w:rPr>
                <w:sz w:val="20"/>
                <w:szCs w:val="20"/>
              </w:rPr>
              <w:t xml:space="preserve"> </w:t>
            </w:r>
            <w:proofErr w:type="spellStart"/>
            <w:r w:rsidR="00336EAD">
              <w:rPr>
                <w:sz w:val="20"/>
                <w:szCs w:val="20"/>
              </w:rPr>
              <w:t>білий</w:t>
            </w:r>
            <w:proofErr w:type="spellEnd"/>
            <w:r>
              <w:rPr>
                <w:sz w:val="20"/>
                <w:szCs w:val="20"/>
              </w:rPr>
              <w:t xml:space="preserve">: ширина не </w:t>
            </w:r>
            <w:proofErr w:type="spellStart"/>
            <w:r>
              <w:rPr>
                <w:sz w:val="20"/>
                <w:szCs w:val="20"/>
              </w:rPr>
              <w:t>менше</w:t>
            </w:r>
            <w:proofErr w:type="spellEnd"/>
            <w:r>
              <w:rPr>
                <w:sz w:val="20"/>
                <w:szCs w:val="20"/>
              </w:rPr>
              <w:t xml:space="preserve"> 200 мм, </w:t>
            </w:r>
            <w:proofErr w:type="spellStart"/>
            <w:r>
              <w:rPr>
                <w:sz w:val="20"/>
                <w:szCs w:val="20"/>
              </w:rPr>
              <w:t>довжина</w:t>
            </w:r>
            <w:proofErr w:type="spellEnd"/>
            <w:r>
              <w:rPr>
                <w:sz w:val="20"/>
                <w:szCs w:val="20"/>
              </w:rPr>
              <w:t xml:space="preserve"> 1200 мм.</w:t>
            </w:r>
          </w:p>
        </w:tc>
      </w:tr>
      <w:tr w:rsidR="00F02E77" w:rsidTr="009700D9">
        <w:trPr>
          <w:trHeight w:val="559"/>
        </w:trPr>
        <w:tc>
          <w:tcPr>
            <w:tcW w:w="993" w:type="dxa"/>
            <w:tcBorders>
              <w:top w:val="single" w:sz="4" w:space="0" w:color="auto"/>
              <w:left w:val="single" w:sz="4" w:space="0" w:color="auto"/>
              <w:bottom w:val="single" w:sz="4" w:space="0" w:color="auto"/>
              <w:right w:val="single" w:sz="4" w:space="0" w:color="auto"/>
            </w:tcBorders>
          </w:tcPr>
          <w:p w:rsidR="00F02E77" w:rsidRPr="00A1638E" w:rsidRDefault="00F02E77" w:rsidP="00F02E77">
            <w:pPr>
              <w:widowControl w:val="0"/>
              <w:autoSpaceDE w:val="0"/>
              <w:jc w:val="center"/>
              <w:rPr>
                <w:b/>
                <w:bCs/>
                <w:sz w:val="20"/>
                <w:szCs w:val="20"/>
                <w:lang w:val="uk-UA"/>
              </w:rPr>
            </w:pPr>
            <w:r>
              <w:rPr>
                <w:b/>
                <w:bCs/>
                <w:sz w:val="20"/>
                <w:szCs w:val="20"/>
                <w:lang w:val="uk-UA"/>
              </w:rPr>
              <w:t>2</w:t>
            </w:r>
          </w:p>
        </w:tc>
        <w:tc>
          <w:tcPr>
            <w:tcW w:w="2126"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jc w:val="center"/>
              <w:rPr>
                <w:sz w:val="20"/>
                <w:szCs w:val="20"/>
                <w:lang w:val="uk-UA"/>
              </w:rPr>
            </w:pPr>
            <w:r w:rsidRPr="00F502DC">
              <w:rPr>
                <w:sz w:val="20"/>
                <w:szCs w:val="20"/>
                <w:lang w:val="uk-UA"/>
              </w:rPr>
              <w:t>Вікн</w:t>
            </w:r>
            <w:r>
              <w:rPr>
                <w:sz w:val="20"/>
                <w:szCs w:val="20"/>
                <w:lang w:val="uk-UA"/>
              </w:rPr>
              <w:t>о</w:t>
            </w:r>
            <w:r w:rsidRPr="00F502DC">
              <w:rPr>
                <w:sz w:val="20"/>
                <w:szCs w:val="20"/>
                <w:lang w:val="uk-UA"/>
              </w:rPr>
              <w:t xml:space="preserve"> металопластиков</w:t>
            </w:r>
            <w:r>
              <w:rPr>
                <w:sz w:val="20"/>
                <w:szCs w:val="20"/>
                <w:lang w:val="uk-UA"/>
              </w:rPr>
              <w:t>е</w:t>
            </w:r>
            <w:r w:rsidRPr="00F502DC">
              <w:rPr>
                <w:sz w:val="20"/>
                <w:szCs w:val="20"/>
                <w:lang w:val="uk-UA"/>
              </w:rPr>
              <w:t xml:space="preserve"> </w:t>
            </w:r>
            <w:r w:rsidRPr="00D43DE2">
              <w:rPr>
                <w:sz w:val="20"/>
                <w:szCs w:val="20"/>
                <w:lang w:val="uk-UA"/>
              </w:rPr>
              <w:t xml:space="preserve">з </w:t>
            </w:r>
            <w:proofErr w:type="spellStart"/>
            <w:r w:rsidRPr="00D43DE2">
              <w:rPr>
                <w:sz w:val="20"/>
                <w:szCs w:val="20"/>
                <w:lang w:val="uk-UA"/>
              </w:rPr>
              <w:t>поворотно</w:t>
            </w:r>
            <w:proofErr w:type="spellEnd"/>
            <w:r w:rsidRPr="00D43DE2">
              <w:rPr>
                <w:sz w:val="20"/>
                <w:szCs w:val="20"/>
                <w:lang w:val="uk-UA"/>
              </w:rPr>
              <w:t xml:space="preserve">-відкидним механізмом </w:t>
            </w:r>
          </w:p>
          <w:p w:rsidR="00F02E77" w:rsidRPr="008A48C5" w:rsidRDefault="00F02E77" w:rsidP="00F02E77">
            <w:pPr>
              <w:widowControl w:val="0"/>
              <w:autoSpaceDE w:val="0"/>
              <w:snapToGrid w:val="0"/>
              <w:jc w:val="center"/>
              <w:rPr>
                <w:sz w:val="20"/>
                <w:szCs w:val="20"/>
                <w:lang w:val="uk-UA"/>
              </w:rPr>
            </w:pPr>
            <w:r w:rsidRPr="00392FCC">
              <w:rPr>
                <w:sz w:val="20"/>
                <w:szCs w:val="20"/>
                <w:lang w:val="uk-UA"/>
              </w:rPr>
              <w:t>ДК 021:2015: 44221100-6 Вікна</w:t>
            </w:r>
          </w:p>
        </w:tc>
        <w:tc>
          <w:tcPr>
            <w:tcW w:w="851"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jc w:val="center"/>
              <w:rPr>
                <w:sz w:val="20"/>
                <w:szCs w:val="20"/>
                <w:lang w:val="uk-UA"/>
              </w:rPr>
            </w:pPr>
            <w:r>
              <w:rPr>
                <w:sz w:val="20"/>
                <w:szCs w:val="20"/>
                <w:lang w:val="uk-UA"/>
              </w:rPr>
              <w:t>4</w:t>
            </w:r>
          </w:p>
        </w:tc>
        <w:tc>
          <w:tcPr>
            <w:tcW w:w="1134"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ind w:left="176" w:right="-907"/>
              <w:jc w:val="both"/>
              <w:rPr>
                <w:sz w:val="20"/>
                <w:szCs w:val="20"/>
                <w:lang w:val="uk-UA"/>
              </w:rPr>
            </w:pPr>
            <w:r>
              <w:rPr>
                <w:sz w:val="20"/>
                <w:szCs w:val="20"/>
                <w:lang w:val="uk-UA"/>
              </w:rPr>
              <w:t xml:space="preserve"> шт.</w:t>
            </w:r>
          </w:p>
        </w:tc>
        <w:tc>
          <w:tcPr>
            <w:tcW w:w="1417" w:type="dxa"/>
            <w:tcBorders>
              <w:top w:val="single" w:sz="4" w:space="0" w:color="auto"/>
              <w:left w:val="single" w:sz="4" w:space="0" w:color="auto"/>
              <w:bottom w:val="single" w:sz="4" w:space="0" w:color="auto"/>
              <w:right w:val="single" w:sz="4" w:space="0" w:color="auto"/>
            </w:tcBorders>
          </w:tcPr>
          <w:p w:rsidR="00F02E77" w:rsidRPr="003E3F75" w:rsidRDefault="00F02E77" w:rsidP="00F02E77">
            <w:pPr>
              <w:widowControl w:val="0"/>
              <w:autoSpaceDE w:val="0"/>
              <w:snapToGrid w:val="0"/>
              <w:jc w:val="both"/>
              <w:rPr>
                <w:sz w:val="20"/>
                <w:szCs w:val="20"/>
                <w:lang w:val="uk-UA"/>
              </w:rPr>
            </w:pPr>
            <w:r>
              <w:rPr>
                <w:sz w:val="20"/>
                <w:szCs w:val="20"/>
                <w:lang w:val="uk-UA"/>
              </w:rPr>
              <w:t>Висота 1900</w:t>
            </w:r>
          </w:p>
          <w:p w:rsidR="00F02E77" w:rsidRDefault="00F02E77" w:rsidP="00F02E77">
            <w:pPr>
              <w:widowControl w:val="0"/>
              <w:autoSpaceDE w:val="0"/>
              <w:snapToGrid w:val="0"/>
              <w:jc w:val="both"/>
              <w:rPr>
                <w:sz w:val="20"/>
                <w:szCs w:val="20"/>
                <w:lang w:val="uk-UA"/>
              </w:rPr>
            </w:pPr>
            <w:r>
              <w:rPr>
                <w:sz w:val="20"/>
                <w:szCs w:val="20"/>
                <w:lang w:val="uk-UA"/>
              </w:rPr>
              <w:t>Ширина 1470</w:t>
            </w:r>
          </w:p>
        </w:tc>
        <w:tc>
          <w:tcPr>
            <w:tcW w:w="3544" w:type="dxa"/>
            <w:tcBorders>
              <w:top w:val="single" w:sz="4" w:space="0" w:color="auto"/>
              <w:left w:val="single" w:sz="4" w:space="0" w:color="auto"/>
              <w:bottom w:val="single" w:sz="4" w:space="0" w:color="auto"/>
              <w:right w:val="single" w:sz="4" w:space="0" w:color="auto"/>
            </w:tcBorders>
          </w:tcPr>
          <w:p w:rsidR="00F02E77" w:rsidRPr="00BE1A2B" w:rsidRDefault="00F02E77" w:rsidP="00F02E77">
            <w:pPr>
              <w:widowControl w:val="0"/>
              <w:autoSpaceDE w:val="0"/>
              <w:snapToGrid w:val="0"/>
              <w:jc w:val="both"/>
              <w:rPr>
                <w:sz w:val="20"/>
                <w:szCs w:val="20"/>
              </w:rPr>
            </w:pPr>
            <w:proofErr w:type="spellStart"/>
            <w:r w:rsidRPr="00BE1A2B">
              <w:rPr>
                <w:sz w:val="20"/>
                <w:szCs w:val="20"/>
              </w:rPr>
              <w:t>Віконний</w:t>
            </w:r>
            <w:proofErr w:type="spellEnd"/>
            <w:r w:rsidRPr="00BE1A2B">
              <w:rPr>
                <w:sz w:val="20"/>
                <w:szCs w:val="20"/>
              </w:rPr>
              <w:t xml:space="preserve"> </w:t>
            </w:r>
            <w:proofErr w:type="gramStart"/>
            <w:r w:rsidRPr="00BE1A2B">
              <w:rPr>
                <w:sz w:val="20"/>
                <w:szCs w:val="20"/>
              </w:rPr>
              <w:t>блок  повинен</w:t>
            </w:r>
            <w:proofErr w:type="gramEnd"/>
            <w:r w:rsidRPr="00BE1A2B">
              <w:rPr>
                <w:sz w:val="20"/>
                <w:szCs w:val="20"/>
              </w:rPr>
              <w:t xml:space="preserve"> </w:t>
            </w:r>
            <w:proofErr w:type="spellStart"/>
            <w:r w:rsidRPr="00BE1A2B">
              <w:rPr>
                <w:sz w:val="20"/>
                <w:szCs w:val="20"/>
              </w:rPr>
              <w:t>складатись</w:t>
            </w:r>
            <w:proofErr w:type="spellEnd"/>
            <w:r w:rsidRPr="00BE1A2B">
              <w:rPr>
                <w:sz w:val="20"/>
                <w:szCs w:val="20"/>
              </w:rPr>
              <w:t xml:space="preserve"> </w:t>
            </w:r>
            <w:proofErr w:type="spellStart"/>
            <w:r w:rsidRPr="00BE1A2B">
              <w:rPr>
                <w:sz w:val="20"/>
                <w:szCs w:val="20"/>
              </w:rPr>
              <w:t>із</w:t>
            </w:r>
            <w:proofErr w:type="spellEnd"/>
            <w:r w:rsidRPr="00BE1A2B">
              <w:rPr>
                <w:sz w:val="20"/>
                <w:szCs w:val="20"/>
              </w:rPr>
              <w:t xml:space="preserve"> 2 </w:t>
            </w:r>
            <w:proofErr w:type="spellStart"/>
            <w:r w:rsidRPr="00BE1A2B">
              <w:rPr>
                <w:sz w:val="20"/>
                <w:szCs w:val="20"/>
              </w:rPr>
              <w:t>секцій</w:t>
            </w:r>
            <w:proofErr w:type="spellEnd"/>
            <w:r w:rsidRPr="00BE1A2B">
              <w:rPr>
                <w:sz w:val="20"/>
                <w:szCs w:val="20"/>
              </w:rPr>
              <w:t xml:space="preserve">, одна з </w:t>
            </w:r>
            <w:proofErr w:type="spellStart"/>
            <w:r w:rsidRPr="00BE1A2B">
              <w:rPr>
                <w:sz w:val="20"/>
                <w:szCs w:val="20"/>
              </w:rPr>
              <w:t>яких</w:t>
            </w:r>
            <w:proofErr w:type="spellEnd"/>
            <w:r w:rsidRPr="00BE1A2B">
              <w:rPr>
                <w:sz w:val="20"/>
                <w:szCs w:val="20"/>
              </w:rPr>
              <w:t xml:space="preserve"> </w:t>
            </w:r>
            <w:proofErr w:type="spellStart"/>
            <w:r w:rsidRPr="00BE1A2B">
              <w:rPr>
                <w:sz w:val="20"/>
                <w:szCs w:val="20"/>
              </w:rPr>
              <w:t>секція</w:t>
            </w:r>
            <w:proofErr w:type="spellEnd"/>
            <w:r w:rsidRPr="00BE1A2B">
              <w:rPr>
                <w:sz w:val="20"/>
                <w:szCs w:val="20"/>
              </w:rPr>
              <w:t xml:space="preserve"> для </w:t>
            </w:r>
            <w:proofErr w:type="spellStart"/>
            <w:r w:rsidRPr="00BE1A2B">
              <w:rPr>
                <w:sz w:val="20"/>
                <w:szCs w:val="20"/>
              </w:rPr>
              <w:t>провітрювання</w:t>
            </w:r>
            <w:proofErr w:type="spellEnd"/>
            <w:r w:rsidRPr="00BE1A2B">
              <w:rPr>
                <w:sz w:val="20"/>
                <w:szCs w:val="20"/>
              </w:rPr>
              <w:t xml:space="preserve"> та </w:t>
            </w:r>
            <w:proofErr w:type="spellStart"/>
            <w:r w:rsidRPr="00BE1A2B">
              <w:rPr>
                <w:sz w:val="20"/>
                <w:szCs w:val="20"/>
              </w:rPr>
              <w:t>відкривання</w:t>
            </w:r>
            <w:proofErr w:type="spellEnd"/>
            <w:r w:rsidRPr="00BE1A2B">
              <w:rPr>
                <w:sz w:val="20"/>
                <w:szCs w:val="20"/>
              </w:rPr>
              <w:t xml:space="preserve"> </w:t>
            </w:r>
            <w:proofErr w:type="spellStart"/>
            <w:r w:rsidRPr="00BE1A2B">
              <w:rPr>
                <w:sz w:val="20"/>
                <w:szCs w:val="20"/>
              </w:rPr>
              <w:t>всередину</w:t>
            </w:r>
            <w:proofErr w:type="spellEnd"/>
            <w:r w:rsidRPr="00BE1A2B">
              <w:rPr>
                <w:sz w:val="20"/>
                <w:szCs w:val="20"/>
              </w:rPr>
              <w:t xml:space="preserve">, </w:t>
            </w:r>
            <w:proofErr w:type="spellStart"/>
            <w:r w:rsidRPr="00BE1A2B">
              <w:rPr>
                <w:sz w:val="20"/>
                <w:szCs w:val="20"/>
              </w:rPr>
              <w:t>однакові</w:t>
            </w:r>
            <w:proofErr w:type="spellEnd"/>
            <w:r w:rsidRPr="00BE1A2B">
              <w:rPr>
                <w:sz w:val="20"/>
                <w:szCs w:val="20"/>
              </w:rPr>
              <w:t xml:space="preserve"> за </w:t>
            </w:r>
            <w:proofErr w:type="spellStart"/>
            <w:r w:rsidRPr="00BE1A2B">
              <w:rPr>
                <w:sz w:val="20"/>
                <w:szCs w:val="20"/>
              </w:rPr>
              <w:t>розмірами</w:t>
            </w:r>
            <w:proofErr w:type="spellEnd"/>
            <w:r w:rsidRPr="00BE1A2B">
              <w:rPr>
                <w:sz w:val="20"/>
                <w:szCs w:val="20"/>
              </w:rPr>
              <w:t xml:space="preserve"> по </w:t>
            </w:r>
            <w:proofErr w:type="spellStart"/>
            <w:r w:rsidRPr="00BE1A2B">
              <w:rPr>
                <w:sz w:val="20"/>
                <w:szCs w:val="20"/>
              </w:rPr>
              <w:t>ширині</w:t>
            </w:r>
            <w:proofErr w:type="spellEnd"/>
            <w:r w:rsidRPr="00BE1A2B">
              <w:rPr>
                <w:sz w:val="20"/>
                <w:szCs w:val="20"/>
              </w:rPr>
              <w:t>;</w:t>
            </w:r>
          </w:p>
          <w:p w:rsidR="00F02E77" w:rsidRPr="00BE1A2B" w:rsidRDefault="00F02E77" w:rsidP="00F02E77">
            <w:pPr>
              <w:widowControl w:val="0"/>
              <w:autoSpaceDE w:val="0"/>
              <w:snapToGrid w:val="0"/>
              <w:jc w:val="both"/>
              <w:rPr>
                <w:sz w:val="20"/>
                <w:szCs w:val="20"/>
              </w:rPr>
            </w:pPr>
            <w:proofErr w:type="spellStart"/>
            <w:r w:rsidRPr="00BE1A2B">
              <w:rPr>
                <w:sz w:val="20"/>
                <w:szCs w:val="20"/>
              </w:rPr>
              <w:t>Колір</w:t>
            </w:r>
            <w:proofErr w:type="spellEnd"/>
            <w:r w:rsidRPr="00BE1A2B">
              <w:rPr>
                <w:sz w:val="20"/>
                <w:szCs w:val="20"/>
              </w:rPr>
              <w:t xml:space="preserve"> </w:t>
            </w:r>
            <w:proofErr w:type="spellStart"/>
            <w:proofErr w:type="gramStart"/>
            <w:r w:rsidRPr="00BE1A2B">
              <w:rPr>
                <w:sz w:val="20"/>
                <w:szCs w:val="20"/>
              </w:rPr>
              <w:t>вікон</w:t>
            </w:r>
            <w:proofErr w:type="spellEnd"/>
            <w:r w:rsidRPr="00BE1A2B">
              <w:rPr>
                <w:sz w:val="20"/>
                <w:szCs w:val="20"/>
              </w:rPr>
              <w:t xml:space="preserve">  та</w:t>
            </w:r>
            <w:proofErr w:type="gramEnd"/>
            <w:r w:rsidRPr="00BE1A2B">
              <w:rPr>
                <w:sz w:val="20"/>
                <w:szCs w:val="20"/>
              </w:rPr>
              <w:t xml:space="preserve"> </w:t>
            </w:r>
            <w:proofErr w:type="spellStart"/>
            <w:r w:rsidRPr="00BE1A2B">
              <w:rPr>
                <w:sz w:val="20"/>
                <w:szCs w:val="20"/>
              </w:rPr>
              <w:t>фурнітури</w:t>
            </w:r>
            <w:proofErr w:type="spellEnd"/>
            <w:r w:rsidRPr="00BE1A2B">
              <w:rPr>
                <w:sz w:val="20"/>
                <w:szCs w:val="20"/>
              </w:rPr>
              <w:t xml:space="preserve"> - </w:t>
            </w:r>
            <w:proofErr w:type="spellStart"/>
            <w:r w:rsidRPr="00BE1A2B">
              <w:rPr>
                <w:sz w:val="20"/>
                <w:szCs w:val="20"/>
              </w:rPr>
              <w:t>білий</w:t>
            </w:r>
            <w:proofErr w:type="spellEnd"/>
            <w:r w:rsidRPr="00BE1A2B">
              <w:rPr>
                <w:sz w:val="20"/>
                <w:szCs w:val="20"/>
              </w:rPr>
              <w:t>;</w:t>
            </w:r>
          </w:p>
          <w:p w:rsidR="00F02E77" w:rsidRPr="00BE1A2B" w:rsidRDefault="00F02E77" w:rsidP="00F02E77">
            <w:pPr>
              <w:widowControl w:val="0"/>
              <w:autoSpaceDE w:val="0"/>
              <w:snapToGrid w:val="0"/>
              <w:jc w:val="both"/>
              <w:rPr>
                <w:sz w:val="20"/>
                <w:szCs w:val="20"/>
              </w:rPr>
            </w:pPr>
            <w:proofErr w:type="spellStart"/>
            <w:r w:rsidRPr="00BE1A2B">
              <w:rPr>
                <w:sz w:val="20"/>
                <w:szCs w:val="20"/>
              </w:rPr>
              <w:t>Механізм</w:t>
            </w:r>
            <w:proofErr w:type="spellEnd"/>
            <w:r w:rsidRPr="00BE1A2B">
              <w:rPr>
                <w:sz w:val="20"/>
                <w:szCs w:val="20"/>
              </w:rPr>
              <w:t xml:space="preserve"> </w:t>
            </w:r>
            <w:proofErr w:type="spellStart"/>
            <w:r w:rsidRPr="00BE1A2B">
              <w:rPr>
                <w:sz w:val="20"/>
                <w:szCs w:val="20"/>
              </w:rPr>
              <w:t>відкривання</w:t>
            </w:r>
            <w:proofErr w:type="spellEnd"/>
            <w:r w:rsidRPr="00BE1A2B">
              <w:rPr>
                <w:sz w:val="20"/>
                <w:szCs w:val="20"/>
              </w:rPr>
              <w:t>: поворотно-</w:t>
            </w:r>
            <w:proofErr w:type="spellStart"/>
            <w:r w:rsidRPr="00BE1A2B">
              <w:rPr>
                <w:sz w:val="20"/>
                <w:szCs w:val="20"/>
              </w:rPr>
              <w:t>відкидний</w:t>
            </w:r>
            <w:proofErr w:type="spellEnd"/>
            <w:r w:rsidRPr="00BE1A2B">
              <w:rPr>
                <w:sz w:val="20"/>
                <w:szCs w:val="20"/>
              </w:rPr>
              <w:t xml:space="preserve">, </w:t>
            </w:r>
            <w:proofErr w:type="spellStart"/>
            <w:r w:rsidRPr="00BE1A2B">
              <w:rPr>
                <w:sz w:val="20"/>
                <w:szCs w:val="20"/>
              </w:rPr>
              <w:t>жорсткий</w:t>
            </w:r>
            <w:proofErr w:type="spellEnd"/>
            <w:r w:rsidRPr="00BE1A2B">
              <w:rPr>
                <w:sz w:val="20"/>
                <w:szCs w:val="20"/>
              </w:rPr>
              <w:t xml:space="preserve">, </w:t>
            </w:r>
            <w:proofErr w:type="spellStart"/>
            <w:r w:rsidRPr="00BE1A2B">
              <w:rPr>
                <w:sz w:val="20"/>
                <w:szCs w:val="20"/>
              </w:rPr>
              <w:t>витримуючий</w:t>
            </w:r>
            <w:proofErr w:type="spellEnd"/>
            <w:r w:rsidRPr="00BE1A2B">
              <w:rPr>
                <w:sz w:val="20"/>
                <w:szCs w:val="20"/>
              </w:rPr>
              <w:t xml:space="preserve"> </w:t>
            </w:r>
            <w:proofErr w:type="spellStart"/>
            <w:r w:rsidRPr="00BE1A2B">
              <w:rPr>
                <w:sz w:val="20"/>
                <w:szCs w:val="20"/>
              </w:rPr>
              <w:t>масу</w:t>
            </w:r>
            <w:proofErr w:type="spellEnd"/>
            <w:r w:rsidRPr="00BE1A2B">
              <w:rPr>
                <w:sz w:val="20"/>
                <w:szCs w:val="20"/>
              </w:rPr>
              <w:t xml:space="preserve"> 90 кг і </w:t>
            </w:r>
            <w:proofErr w:type="spellStart"/>
            <w:r w:rsidRPr="00BE1A2B">
              <w:rPr>
                <w:sz w:val="20"/>
                <w:szCs w:val="20"/>
              </w:rPr>
              <w:t>більше</w:t>
            </w:r>
            <w:proofErr w:type="spellEnd"/>
            <w:r w:rsidRPr="00BE1A2B">
              <w:rPr>
                <w:sz w:val="20"/>
                <w:szCs w:val="20"/>
              </w:rPr>
              <w:t xml:space="preserve"> кг;</w:t>
            </w:r>
          </w:p>
          <w:p w:rsidR="00F02E77" w:rsidRPr="00562F51" w:rsidRDefault="00F02E77" w:rsidP="00F02E77">
            <w:pPr>
              <w:widowControl w:val="0"/>
              <w:autoSpaceDE w:val="0"/>
              <w:snapToGrid w:val="0"/>
              <w:jc w:val="both"/>
              <w:rPr>
                <w:sz w:val="20"/>
                <w:szCs w:val="20"/>
              </w:rPr>
            </w:pPr>
            <w:proofErr w:type="spellStart"/>
            <w:r>
              <w:rPr>
                <w:sz w:val="20"/>
                <w:szCs w:val="20"/>
              </w:rPr>
              <w:t>Профільна</w:t>
            </w:r>
            <w:proofErr w:type="spellEnd"/>
            <w:r>
              <w:rPr>
                <w:sz w:val="20"/>
                <w:szCs w:val="20"/>
              </w:rPr>
              <w:t xml:space="preserve"> система </w:t>
            </w:r>
            <w:r w:rsidRPr="00BE1A2B">
              <w:rPr>
                <w:sz w:val="20"/>
                <w:szCs w:val="20"/>
              </w:rPr>
              <w:t>з мо</w:t>
            </w:r>
            <w:r>
              <w:rPr>
                <w:sz w:val="20"/>
                <w:szCs w:val="20"/>
              </w:rPr>
              <w:t xml:space="preserve">нтажною </w:t>
            </w:r>
            <w:proofErr w:type="spellStart"/>
            <w:r>
              <w:rPr>
                <w:sz w:val="20"/>
                <w:szCs w:val="20"/>
              </w:rPr>
              <w:t>глибиною</w:t>
            </w:r>
            <w:proofErr w:type="spellEnd"/>
            <w:r>
              <w:rPr>
                <w:sz w:val="20"/>
                <w:szCs w:val="20"/>
              </w:rPr>
              <w:t xml:space="preserve"> не </w:t>
            </w:r>
            <w:proofErr w:type="spellStart"/>
            <w:r>
              <w:rPr>
                <w:sz w:val="20"/>
                <w:szCs w:val="20"/>
              </w:rPr>
              <w:t>менше</w:t>
            </w:r>
            <w:proofErr w:type="spellEnd"/>
            <w:r>
              <w:rPr>
                <w:sz w:val="20"/>
                <w:szCs w:val="20"/>
              </w:rPr>
              <w:t xml:space="preserve"> 70 мм, </w:t>
            </w:r>
            <w:proofErr w:type="spellStart"/>
            <w:r w:rsidRPr="00562F51">
              <w:rPr>
                <w:color w:val="000000"/>
                <w:sz w:val="20"/>
                <w:szCs w:val="20"/>
              </w:rPr>
              <w:t>профіль</w:t>
            </w:r>
            <w:proofErr w:type="spellEnd"/>
            <w:r w:rsidRPr="00562F51">
              <w:rPr>
                <w:color w:val="000000"/>
                <w:sz w:val="20"/>
                <w:szCs w:val="20"/>
              </w:rPr>
              <w:t xml:space="preserve"> повинен </w:t>
            </w:r>
            <w:proofErr w:type="spellStart"/>
            <w:r w:rsidRPr="00562F51">
              <w:rPr>
                <w:color w:val="000000"/>
                <w:sz w:val="20"/>
                <w:szCs w:val="20"/>
              </w:rPr>
              <w:t>мати</w:t>
            </w:r>
            <w:proofErr w:type="spellEnd"/>
            <w:r w:rsidRPr="00562F51">
              <w:rPr>
                <w:color w:val="000000"/>
                <w:sz w:val="20"/>
                <w:szCs w:val="20"/>
              </w:rPr>
              <w:t xml:space="preserve"> </w:t>
            </w:r>
            <w:proofErr w:type="spellStart"/>
            <w:r w:rsidRPr="00562F51">
              <w:rPr>
                <w:color w:val="000000"/>
                <w:sz w:val="20"/>
                <w:szCs w:val="20"/>
              </w:rPr>
              <w:t>товщину</w:t>
            </w:r>
            <w:proofErr w:type="spellEnd"/>
            <w:r w:rsidRPr="00562F51">
              <w:rPr>
                <w:color w:val="000000"/>
                <w:sz w:val="20"/>
                <w:szCs w:val="20"/>
              </w:rPr>
              <w:t xml:space="preserve"> </w:t>
            </w:r>
            <w:proofErr w:type="spellStart"/>
            <w:r w:rsidRPr="00562F51">
              <w:rPr>
                <w:color w:val="000000"/>
                <w:sz w:val="20"/>
                <w:szCs w:val="20"/>
              </w:rPr>
              <w:t>зовнішніх</w:t>
            </w:r>
            <w:proofErr w:type="spellEnd"/>
            <w:r w:rsidRPr="00562F51">
              <w:rPr>
                <w:color w:val="000000"/>
                <w:sz w:val="20"/>
                <w:szCs w:val="20"/>
              </w:rPr>
              <w:t xml:space="preserve"> </w:t>
            </w:r>
            <w:proofErr w:type="spellStart"/>
            <w:r w:rsidRPr="00562F51">
              <w:rPr>
                <w:color w:val="000000"/>
                <w:sz w:val="20"/>
                <w:szCs w:val="20"/>
              </w:rPr>
              <w:t>сторін</w:t>
            </w:r>
            <w:proofErr w:type="spellEnd"/>
            <w:r w:rsidRPr="00562F51">
              <w:rPr>
                <w:color w:val="000000"/>
                <w:sz w:val="20"/>
                <w:szCs w:val="20"/>
              </w:rPr>
              <w:t xml:space="preserve"> - </w:t>
            </w:r>
            <w:proofErr w:type="spellStart"/>
            <w:r w:rsidRPr="00562F51">
              <w:rPr>
                <w:color w:val="000000"/>
                <w:sz w:val="20"/>
                <w:szCs w:val="20"/>
              </w:rPr>
              <w:t>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w:t>
            </w:r>
            <w:proofErr w:type="spellStart"/>
            <w:r w:rsidRPr="00562F51">
              <w:rPr>
                <w:color w:val="000000"/>
                <w:sz w:val="20"/>
                <w:szCs w:val="20"/>
              </w:rPr>
              <w:t>ніж</w:t>
            </w:r>
            <w:proofErr w:type="spellEnd"/>
            <w:r w:rsidRPr="00562F51">
              <w:rPr>
                <w:color w:val="000000"/>
                <w:sz w:val="20"/>
                <w:szCs w:val="20"/>
              </w:rPr>
              <w:t xml:space="preserve"> 2,6 мм, </w:t>
            </w:r>
            <w:proofErr w:type="spellStart"/>
            <w:r w:rsidRPr="00562F51">
              <w:rPr>
                <w:color w:val="000000"/>
                <w:sz w:val="20"/>
                <w:szCs w:val="20"/>
              </w:rPr>
              <w:t>нелицьова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2,6 мм</w:t>
            </w:r>
            <w:r>
              <w:rPr>
                <w:color w:val="000000"/>
                <w:sz w:val="20"/>
                <w:szCs w:val="20"/>
              </w:rPr>
              <w:t>,</w:t>
            </w:r>
            <w:r w:rsidRPr="00562F51">
              <w:rPr>
                <w:color w:val="000000"/>
                <w:sz w:val="20"/>
                <w:szCs w:val="20"/>
              </w:rPr>
              <w:t xml:space="preserve"> </w:t>
            </w:r>
            <w:proofErr w:type="spellStart"/>
            <w:r w:rsidRPr="00562F51">
              <w:rPr>
                <w:color w:val="000000"/>
                <w:sz w:val="20"/>
                <w:szCs w:val="20"/>
              </w:rPr>
              <w:t>армування</w:t>
            </w:r>
            <w:proofErr w:type="spellEnd"/>
            <w:r w:rsidRPr="00562F51">
              <w:rPr>
                <w:color w:val="000000"/>
                <w:sz w:val="20"/>
                <w:szCs w:val="20"/>
              </w:rPr>
              <w:t xml:space="preserve"> </w:t>
            </w:r>
            <w:proofErr w:type="spellStart"/>
            <w:r w:rsidRPr="00562F51">
              <w:rPr>
                <w:color w:val="000000"/>
                <w:sz w:val="20"/>
                <w:szCs w:val="20"/>
              </w:rPr>
              <w:t>профілю</w:t>
            </w:r>
            <w:proofErr w:type="spellEnd"/>
            <w:r w:rsidRPr="00562F51">
              <w:rPr>
                <w:color w:val="000000"/>
                <w:sz w:val="20"/>
                <w:szCs w:val="20"/>
              </w:rPr>
              <w:t xml:space="preserve"> – </w:t>
            </w:r>
            <w:proofErr w:type="spellStart"/>
            <w:r w:rsidRPr="00562F51">
              <w:rPr>
                <w:color w:val="000000"/>
                <w:sz w:val="20"/>
                <w:szCs w:val="20"/>
              </w:rPr>
              <w:t>оцинкований</w:t>
            </w:r>
            <w:proofErr w:type="spellEnd"/>
            <w:r w:rsidRPr="00562F51">
              <w:rPr>
                <w:color w:val="000000"/>
                <w:sz w:val="20"/>
                <w:szCs w:val="20"/>
              </w:rPr>
              <w:t xml:space="preserve"> метал </w:t>
            </w:r>
            <w:proofErr w:type="spellStart"/>
            <w:r w:rsidRPr="00562F51">
              <w:rPr>
                <w:color w:val="000000"/>
                <w:sz w:val="20"/>
                <w:szCs w:val="20"/>
              </w:rPr>
              <w:t>товщиною</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1,2 мм</w:t>
            </w:r>
            <w:r>
              <w:rPr>
                <w:color w:val="000000"/>
                <w:sz w:val="20"/>
                <w:szCs w:val="20"/>
              </w:rPr>
              <w:t>.</w:t>
            </w:r>
          </w:p>
          <w:p w:rsidR="00F02E77" w:rsidRPr="00562F51" w:rsidRDefault="00F02E77" w:rsidP="00F02E77">
            <w:pPr>
              <w:widowControl w:val="0"/>
              <w:autoSpaceDE w:val="0"/>
              <w:snapToGrid w:val="0"/>
              <w:jc w:val="both"/>
              <w:rPr>
                <w:sz w:val="20"/>
                <w:szCs w:val="20"/>
              </w:rPr>
            </w:pPr>
            <w:proofErr w:type="spellStart"/>
            <w:r>
              <w:rPr>
                <w:sz w:val="20"/>
                <w:szCs w:val="20"/>
              </w:rPr>
              <w:t>Двокамерний</w:t>
            </w:r>
            <w:proofErr w:type="spellEnd"/>
            <w:r>
              <w:rPr>
                <w:sz w:val="20"/>
                <w:szCs w:val="20"/>
              </w:rPr>
              <w:t xml:space="preserve"> </w:t>
            </w:r>
            <w:proofErr w:type="spellStart"/>
            <w:r>
              <w:rPr>
                <w:sz w:val="20"/>
                <w:szCs w:val="20"/>
              </w:rPr>
              <w:t>склопакет</w:t>
            </w:r>
            <w:proofErr w:type="spellEnd"/>
            <w:r>
              <w:rPr>
                <w:sz w:val="20"/>
                <w:szCs w:val="20"/>
              </w:rPr>
              <w:t xml:space="preserve"> не </w:t>
            </w:r>
            <w:proofErr w:type="spellStart"/>
            <w:r>
              <w:rPr>
                <w:sz w:val="20"/>
                <w:szCs w:val="20"/>
              </w:rPr>
              <w:t>менше</w:t>
            </w:r>
            <w:proofErr w:type="spellEnd"/>
            <w:r>
              <w:rPr>
                <w:sz w:val="20"/>
                <w:szCs w:val="20"/>
              </w:rPr>
              <w:t xml:space="preserve"> 40 мм з </w:t>
            </w:r>
            <w:proofErr w:type="spellStart"/>
            <w:r>
              <w:rPr>
                <w:sz w:val="20"/>
                <w:szCs w:val="20"/>
              </w:rPr>
              <w:t>енергозберігаючим</w:t>
            </w:r>
            <w:proofErr w:type="spellEnd"/>
            <w:r>
              <w:rPr>
                <w:sz w:val="20"/>
                <w:szCs w:val="20"/>
              </w:rPr>
              <w:t xml:space="preserve"> </w:t>
            </w:r>
            <w:proofErr w:type="spellStart"/>
            <w:r>
              <w:rPr>
                <w:sz w:val="20"/>
                <w:szCs w:val="20"/>
              </w:rPr>
              <w:t>склом</w:t>
            </w:r>
            <w:proofErr w:type="spellEnd"/>
            <w:r>
              <w:rPr>
                <w:sz w:val="20"/>
                <w:szCs w:val="20"/>
              </w:rPr>
              <w:t xml:space="preserve">, приведений </w:t>
            </w:r>
            <w:proofErr w:type="spellStart"/>
            <w:r>
              <w:rPr>
                <w:sz w:val="20"/>
                <w:szCs w:val="20"/>
              </w:rPr>
              <w:t>опір</w:t>
            </w:r>
            <w:proofErr w:type="spellEnd"/>
            <w:r>
              <w:rPr>
                <w:sz w:val="20"/>
                <w:szCs w:val="20"/>
              </w:rPr>
              <w:t xml:space="preserve"> </w:t>
            </w:r>
            <w:proofErr w:type="spellStart"/>
            <w:r>
              <w:rPr>
                <w:sz w:val="20"/>
                <w:szCs w:val="20"/>
              </w:rPr>
              <w:t>теплопередачі</w:t>
            </w:r>
            <w:proofErr w:type="spellEnd"/>
            <w:r>
              <w:rPr>
                <w:sz w:val="20"/>
                <w:szCs w:val="20"/>
              </w:rPr>
              <w:t xml:space="preserve"> </w:t>
            </w:r>
            <w:r w:rsidRPr="00562F51">
              <w:rPr>
                <w:color w:val="000000"/>
                <w:sz w:val="20"/>
                <w:szCs w:val="20"/>
              </w:rPr>
              <w:t xml:space="preserve">не </w:t>
            </w:r>
            <w:proofErr w:type="spellStart"/>
            <w:r w:rsidRPr="00562F51">
              <w:rPr>
                <w:color w:val="000000"/>
                <w:sz w:val="20"/>
                <w:szCs w:val="20"/>
              </w:rPr>
              <w:t>менше</w:t>
            </w:r>
            <w:proofErr w:type="spellEnd"/>
            <w:r w:rsidRPr="00562F51">
              <w:rPr>
                <w:color w:val="000000"/>
                <w:sz w:val="20"/>
                <w:szCs w:val="20"/>
              </w:rPr>
              <w:t xml:space="preserve"> 0,9 м2 К/Вт.</w:t>
            </w:r>
            <w:r w:rsidRPr="00562F51">
              <w:rPr>
                <w:sz w:val="20"/>
                <w:szCs w:val="20"/>
              </w:rPr>
              <w:t xml:space="preserve">   </w:t>
            </w:r>
          </w:p>
          <w:p w:rsidR="00F02E77" w:rsidRPr="00BE1A2B" w:rsidRDefault="00F02E77" w:rsidP="00F02E77">
            <w:pPr>
              <w:widowControl w:val="0"/>
              <w:autoSpaceDE w:val="0"/>
              <w:snapToGrid w:val="0"/>
              <w:jc w:val="both"/>
              <w:rPr>
                <w:sz w:val="20"/>
                <w:szCs w:val="20"/>
              </w:rPr>
            </w:pPr>
            <w:proofErr w:type="spellStart"/>
            <w:r>
              <w:rPr>
                <w:sz w:val="20"/>
                <w:szCs w:val="20"/>
              </w:rPr>
              <w:t>Ущільнювач</w:t>
            </w:r>
            <w:proofErr w:type="spellEnd"/>
            <w:r w:rsidRPr="00BE1A2B">
              <w:rPr>
                <w:sz w:val="20"/>
                <w:szCs w:val="20"/>
              </w:rPr>
              <w:t xml:space="preserve"> пов</w:t>
            </w:r>
            <w:r>
              <w:rPr>
                <w:sz w:val="20"/>
                <w:szCs w:val="20"/>
              </w:rPr>
              <w:t>и</w:t>
            </w:r>
            <w:r w:rsidRPr="00BE1A2B">
              <w:rPr>
                <w:sz w:val="20"/>
                <w:szCs w:val="20"/>
              </w:rPr>
              <w:t xml:space="preserve">нен </w:t>
            </w:r>
            <w:proofErr w:type="spellStart"/>
            <w:r w:rsidRPr="00BE1A2B">
              <w:rPr>
                <w:sz w:val="20"/>
                <w:szCs w:val="20"/>
              </w:rPr>
              <w:t>забезпечувати</w:t>
            </w:r>
            <w:proofErr w:type="spellEnd"/>
            <w:r w:rsidRPr="00BE1A2B">
              <w:rPr>
                <w:sz w:val="20"/>
                <w:szCs w:val="20"/>
              </w:rPr>
              <w:t xml:space="preserve"> </w:t>
            </w:r>
            <w:proofErr w:type="spellStart"/>
            <w:proofErr w:type="gramStart"/>
            <w:r w:rsidRPr="00BE1A2B">
              <w:rPr>
                <w:sz w:val="20"/>
                <w:szCs w:val="20"/>
              </w:rPr>
              <w:t>високу</w:t>
            </w:r>
            <w:proofErr w:type="spellEnd"/>
            <w:r w:rsidRPr="00BE1A2B">
              <w:rPr>
                <w:sz w:val="20"/>
                <w:szCs w:val="20"/>
              </w:rPr>
              <w:t xml:space="preserve">  </w:t>
            </w:r>
            <w:proofErr w:type="spellStart"/>
            <w:r w:rsidRPr="00BE1A2B">
              <w:rPr>
                <w:sz w:val="20"/>
                <w:szCs w:val="20"/>
              </w:rPr>
              <w:t>герметичність</w:t>
            </w:r>
            <w:proofErr w:type="spellEnd"/>
            <w:proofErr w:type="gramEnd"/>
            <w:r w:rsidRPr="00BE1A2B">
              <w:rPr>
                <w:sz w:val="20"/>
                <w:szCs w:val="20"/>
              </w:rPr>
              <w:t>.</w:t>
            </w:r>
          </w:p>
          <w:p w:rsidR="00F02E77" w:rsidRDefault="00F02E77" w:rsidP="00F02E77">
            <w:pPr>
              <w:widowControl w:val="0"/>
              <w:autoSpaceDE w:val="0"/>
              <w:snapToGrid w:val="0"/>
              <w:jc w:val="both"/>
              <w:rPr>
                <w:sz w:val="20"/>
                <w:szCs w:val="20"/>
              </w:rPr>
            </w:pPr>
            <w:r w:rsidRPr="00BE1A2B">
              <w:rPr>
                <w:sz w:val="20"/>
                <w:szCs w:val="20"/>
              </w:rPr>
              <w:t xml:space="preserve">Дренаж </w:t>
            </w:r>
            <w:r>
              <w:rPr>
                <w:sz w:val="20"/>
                <w:szCs w:val="20"/>
              </w:rPr>
              <w:t>–</w:t>
            </w:r>
            <w:r w:rsidRPr="00BE1A2B">
              <w:rPr>
                <w:sz w:val="20"/>
                <w:szCs w:val="20"/>
              </w:rPr>
              <w:t xml:space="preserve"> вниз</w:t>
            </w:r>
            <w:r>
              <w:rPr>
                <w:sz w:val="20"/>
                <w:szCs w:val="20"/>
              </w:rPr>
              <w:t>.</w:t>
            </w:r>
          </w:p>
          <w:p w:rsidR="00124D29" w:rsidRDefault="00124D29" w:rsidP="00124D29">
            <w:pPr>
              <w:widowControl w:val="0"/>
              <w:autoSpaceDE w:val="0"/>
              <w:snapToGrid w:val="0"/>
              <w:jc w:val="both"/>
              <w:rPr>
                <w:sz w:val="20"/>
                <w:szCs w:val="20"/>
              </w:rPr>
            </w:pPr>
            <w:proofErr w:type="spellStart"/>
            <w:r>
              <w:rPr>
                <w:sz w:val="20"/>
                <w:szCs w:val="20"/>
              </w:rPr>
              <w:t>Підвіконня</w:t>
            </w:r>
            <w:proofErr w:type="spellEnd"/>
            <w:r>
              <w:rPr>
                <w:sz w:val="20"/>
                <w:szCs w:val="20"/>
              </w:rPr>
              <w:t xml:space="preserve"> </w:t>
            </w:r>
            <w:proofErr w:type="spellStart"/>
            <w:r>
              <w:rPr>
                <w:sz w:val="20"/>
                <w:szCs w:val="20"/>
              </w:rPr>
              <w:t>біле</w:t>
            </w:r>
            <w:proofErr w:type="spellEnd"/>
            <w:r>
              <w:rPr>
                <w:sz w:val="20"/>
                <w:szCs w:val="20"/>
              </w:rPr>
              <w:t xml:space="preserve">. </w:t>
            </w:r>
            <w:proofErr w:type="spellStart"/>
            <w:r>
              <w:rPr>
                <w:sz w:val="20"/>
                <w:szCs w:val="20"/>
              </w:rPr>
              <w:t>Розміри</w:t>
            </w:r>
            <w:proofErr w:type="spellEnd"/>
            <w:r>
              <w:rPr>
                <w:sz w:val="20"/>
                <w:szCs w:val="20"/>
              </w:rPr>
              <w:t xml:space="preserve">: ширина не </w:t>
            </w:r>
            <w:proofErr w:type="spellStart"/>
            <w:r>
              <w:rPr>
                <w:sz w:val="20"/>
                <w:szCs w:val="20"/>
              </w:rPr>
              <w:t>менше</w:t>
            </w:r>
            <w:proofErr w:type="spellEnd"/>
            <w:r>
              <w:rPr>
                <w:sz w:val="20"/>
                <w:szCs w:val="20"/>
              </w:rPr>
              <w:t xml:space="preserve"> 430 мм, </w:t>
            </w:r>
            <w:proofErr w:type="spellStart"/>
            <w:r>
              <w:rPr>
                <w:sz w:val="20"/>
                <w:szCs w:val="20"/>
              </w:rPr>
              <w:t>довжина</w:t>
            </w:r>
            <w:proofErr w:type="spellEnd"/>
            <w:r>
              <w:rPr>
                <w:sz w:val="20"/>
                <w:szCs w:val="20"/>
              </w:rPr>
              <w:t xml:space="preserve"> 1470 мм.</w:t>
            </w:r>
          </w:p>
          <w:p w:rsidR="00124D29" w:rsidRPr="00BE1A2B" w:rsidRDefault="00124D29" w:rsidP="00124D29">
            <w:pPr>
              <w:widowControl w:val="0"/>
              <w:autoSpaceDE w:val="0"/>
              <w:snapToGrid w:val="0"/>
              <w:jc w:val="both"/>
              <w:rPr>
                <w:color w:val="FF0000"/>
                <w:sz w:val="20"/>
                <w:szCs w:val="20"/>
              </w:rPr>
            </w:pPr>
            <w:proofErr w:type="spellStart"/>
            <w:r>
              <w:rPr>
                <w:sz w:val="20"/>
                <w:szCs w:val="20"/>
              </w:rPr>
              <w:t>Відлив</w:t>
            </w:r>
            <w:proofErr w:type="spellEnd"/>
            <w:r w:rsidR="00336EAD">
              <w:rPr>
                <w:sz w:val="20"/>
                <w:szCs w:val="20"/>
              </w:rPr>
              <w:t xml:space="preserve"> </w:t>
            </w:r>
            <w:proofErr w:type="spellStart"/>
            <w:r w:rsidR="00336EAD">
              <w:rPr>
                <w:sz w:val="20"/>
                <w:szCs w:val="20"/>
              </w:rPr>
              <w:t>білий</w:t>
            </w:r>
            <w:proofErr w:type="spellEnd"/>
            <w:r>
              <w:rPr>
                <w:sz w:val="20"/>
                <w:szCs w:val="20"/>
              </w:rPr>
              <w:t xml:space="preserve">: ширина не </w:t>
            </w:r>
            <w:proofErr w:type="spellStart"/>
            <w:r>
              <w:rPr>
                <w:sz w:val="20"/>
                <w:szCs w:val="20"/>
              </w:rPr>
              <w:t>менше</w:t>
            </w:r>
            <w:proofErr w:type="spellEnd"/>
            <w:r>
              <w:rPr>
                <w:sz w:val="20"/>
                <w:szCs w:val="20"/>
              </w:rPr>
              <w:t xml:space="preserve"> 200 мм, </w:t>
            </w:r>
            <w:proofErr w:type="spellStart"/>
            <w:r>
              <w:rPr>
                <w:sz w:val="20"/>
                <w:szCs w:val="20"/>
              </w:rPr>
              <w:t>довжина</w:t>
            </w:r>
            <w:proofErr w:type="spellEnd"/>
            <w:r>
              <w:rPr>
                <w:sz w:val="20"/>
                <w:szCs w:val="20"/>
              </w:rPr>
              <w:t xml:space="preserve"> 1460 мм.</w:t>
            </w:r>
          </w:p>
        </w:tc>
      </w:tr>
      <w:tr w:rsidR="00F02E77" w:rsidTr="009700D9">
        <w:trPr>
          <w:trHeight w:val="559"/>
        </w:trPr>
        <w:tc>
          <w:tcPr>
            <w:tcW w:w="993" w:type="dxa"/>
            <w:tcBorders>
              <w:top w:val="single" w:sz="4" w:space="0" w:color="auto"/>
              <w:left w:val="single" w:sz="4" w:space="0" w:color="auto"/>
              <w:bottom w:val="single" w:sz="4" w:space="0" w:color="auto"/>
              <w:right w:val="single" w:sz="4" w:space="0" w:color="auto"/>
            </w:tcBorders>
          </w:tcPr>
          <w:p w:rsidR="00F02E77" w:rsidRPr="00A1638E" w:rsidRDefault="00F02E77" w:rsidP="00F02E77">
            <w:pPr>
              <w:widowControl w:val="0"/>
              <w:autoSpaceDE w:val="0"/>
              <w:jc w:val="center"/>
              <w:rPr>
                <w:b/>
                <w:bCs/>
                <w:sz w:val="20"/>
                <w:szCs w:val="20"/>
                <w:lang w:val="uk-UA"/>
              </w:rPr>
            </w:pPr>
            <w:r>
              <w:rPr>
                <w:b/>
                <w:bCs/>
                <w:sz w:val="20"/>
                <w:szCs w:val="20"/>
                <w:lang w:val="uk-UA"/>
              </w:rPr>
              <w:lastRenderedPageBreak/>
              <w:t>3.</w:t>
            </w:r>
          </w:p>
        </w:tc>
        <w:tc>
          <w:tcPr>
            <w:tcW w:w="2126"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jc w:val="center"/>
              <w:rPr>
                <w:sz w:val="20"/>
                <w:szCs w:val="20"/>
                <w:lang w:val="uk-UA"/>
              </w:rPr>
            </w:pPr>
            <w:r w:rsidRPr="00A94A7F">
              <w:rPr>
                <w:sz w:val="20"/>
                <w:szCs w:val="20"/>
                <w:lang w:val="uk-UA"/>
              </w:rPr>
              <w:t>Вікн</w:t>
            </w:r>
            <w:r>
              <w:rPr>
                <w:sz w:val="20"/>
                <w:szCs w:val="20"/>
                <w:lang w:val="uk-UA"/>
              </w:rPr>
              <w:t>о</w:t>
            </w:r>
            <w:r w:rsidRPr="00A94A7F">
              <w:rPr>
                <w:sz w:val="20"/>
                <w:szCs w:val="20"/>
                <w:lang w:val="uk-UA"/>
              </w:rPr>
              <w:t xml:space="preserve"> </w:t>
            </w:r>
            <w:proofErr w:type="spellStart"/>
            <w:r w:rsidRPr="00A94A7F">
              <w:rPr>
                <w:sz w:val="20"/>
                <w:szCs w:val="20"/>
                <w:lang w:val="uk-UA"/>
              </w:rPr>
              <w:t>металопласти</w:t>
            </w:r>
            <w:r>
              <w:rPr>
                <w:sz w:val="20"/>
                <w:szCs w:val="20"/>
                <w:lang w:val="uk-UA"/>
              </w:rPr>
              <w:t>-</w:t>
            </w:r>
            <w:r w:rsidRPr="00A94A7F">
              <w:rPr>
                <w:sz w:val="20"/>
                <w:szCs w:val="20"/>
                <w:lang w:val="uk-UA"/>
              </w:rPr>
              <w:t>ков</w:t>
            </w:r>
            <w:r>
              <w:rPr>
                <w:sz w:val="20"/>
                <w:szCs w:val="20"/>
                <w:lang w:val="uk-UA"/>
              </w:rPr>
              <w:t>е</w:t>
            </w:r>
            <w:proofErr w:type="spellEnd"/>
            <w:r>
              <w:rPr>
                <w:sz w:val="20"/>
                <w:szCs w:val="20"/>
                <w:lang w:val="uk-UA"/>
              </w:rPr>
              <w:t xml:space="preserve"> </w:t>
            </w:r>
            <w:r w:rsidRPr="00D43DE2">
              <w:rPr>
                <w:sz w:val="20"/>
                <w:szCs w:val="20"/>
                <w:lang w:val="uk-UA"/>
              </w:rPr>
              <w:t>з</w:t>
            </w:r>
            <w:r>
              <w:rPr>
                <w:sz w:val="20"/>
                <w:szCs w:val="20"/>
                <w:lang w:val="uk-UA"/>
              </w:rPr>
              <w:t xml:space="preserve"> </w:t>
            </w:r>
            <w:proofErr w:type="spellStart"/>
            <w:r>
              <w:rPr>
                <w:sz w:val="20"/>
                <w:szCs w:val="20"/>
                <w:lang w:val="uk-UA"/>
              </w:rPr>
              <w:t>поворотно</w:t>
            </w:r>
            <w:proofErr w:type="spellEnd"/>
            <w:r>
              <w:rPr>
                <w:sz w:val="20"/>
                <w:szCs w:val="20"/>
                <w:lang w:val="uk-UA"/>
              </w:rPr>
              <w:t>-відкидним механізмом</w:t>
            </w:r>
          </w:p>
          <w:p w:rsidR="00F02E77" w:rsidRPr="00F502DC" w:rsidRDefault="00F02E77" w:rsidP="00F02E77">
            <w:pPr>
              <w:widowControl w:val="0"/>
              <w:autoSpaceDE w:val="0"/>
              <w:snapToGrid w:val="0"/>
              <w:jc w:val="center"/>
              <w:rPr>
                <w:sz w:val="20"/>
                <w:szCs w:val="20"/>
                <w:lang w:val="uk-UA"/>
              </w:rPr>
            </w:pPr>
            <w:r w:rsidRPr="00392FCC">
              <w:rPr>
                <w:sz w:val="20"/>
                <w:szCs w:val="20"/>
                <w:lang w:val="uk-UA"/>
              </w:rPr>
              <w:t>ДК 021:2015: 44221100-6 Вікна</w:t>
            </w:r>
          </w:p>
        </w:tc>
        <w:tc>
          <w:tcPr>
            <w:tcW w:w="851" w:type="dxa"/>
            <w:tcBorders>
              <w:top w:val="single" w:sz="4" w:space="0" w:color="auto"/>
              <w:left w:val="single" w:sz="4" w:space="0" w:color="auto"/>
              <w:bottom w:val="single" w:sz="4" w:space="0" w:color="auto"/>
              <w:right w:val="single" w:sz="4" w:space="0" w:color="auto"/>
            </w:tcBorders>
          </w:tcPr>
          <w:p w:rsidR="00F02E77" w:rsidRPr="00A94A7F" w:rsidRDefault="00F02E77" w:rsidP="00F02E77">
            <w:pPr>
              <w:widowControl w:val="0"/>
              <w:autoSpaceDE w:val="0"/>
              <w:snapToGrid w:val="0"/>
              <w:jc w:val="center"/>
              <w:rPr>
                <w:sz w:val="20"/>
                <w:szCs w:val="20"/>
                <w:lang w:val="uk-UA"/>
              </w:rPr>
            </w:pPr>
            <w:r>
              <w:rPr>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tcPr>
          <w:p w:rsidR="00F02E77" w:rsidRPr="00A94A7F" w:rsidRDefault="00F02E77" w:rsidP="00F02E77">
            <w:pPr>
              <w:widowControl w:val="0"/>
              <w:autoSpaceDE w:val="0"/>
              <w:snapToGrid w:val="0"/>
              <w:ind w:left="176" w:right="-907"/>
              <w:jc w:val="both"/>
              <w:rPr>
                <w:sz w:val="20"/>
                <w:szCs w:val="20"/>
                <w:lang w:val="uk-UA"/>
              </w:rPr>
            </w:pPr>
            <w:r>
              <w:rPr>
                <w:sz w:val="20"/>
                <w:szCs w:val="20"/>
                <w:lang w:val="uk-UA"/>
              </w:rPr>
              <w:t xml:space="preserve"> шт.</w:t>
            </w:r>
          </w:p>
        </w:tc>
        <w:tc>
          <w:tcPr>
            <w:tcW w:w="1417" w:type="dxa"/>
            <w:tcBorders>
              <w:top w:val="single" w:sz="4" w:space="0" w:color="auto"/>
              <w:left w:val="single" w:sz="4" w:space="0" w:color="auto"/>
              <w:bottom w:val="single" w:sz="4" w:space="0" w:color="auto"/>
              <w:right w:val="single" w:sz="4" w:space="0" w:color="auto"/>
            </w:tcBorders>
          </w:tcPr>
          <w:p w:rsidR="00F02E77" w:rsidRPr="00960D08" w:rsidRDefault="00F02E77" w:rsidP="00F02E77">
            <w:pPr>
              <w:widowControl w:val="0"/>
              <w:autoSpaceDE w:val="0"/>
              <w:snapToGrid w:val="0"/>
              <w:jc w:val="both"/>
              <w:rPr>
                <w:color w:val="FF0000"/>
                <w:sz w:val="20"/>
                <w:szCs w:val="20"/>
                <w:lang w:val="uk-UA"/>
              </w:rPr>
            </w:pPr>
            <w:r>
              <w:rPr>
                <w:sz w:val="20"/>
                <w:szCs w:val="20"/>
                <w:lang w:val="uk-UA"/>
              </w:rPr>
              <w:t>Висота 1850</w:t>
            </w:r>
          </w:p>
          <w:p w:rsidR="00F02E77" w:rsidRDefault="00F02E77" w:rsidP="00F02E77">
            <w:pPr>
              <w:widowControl w:val="0"/>
              <w:autoSpaceDE w:val="0"/>
              <w:snapToGrid w:val="0"/>
              <w:jc w:val="both"/>
              <w:rPr>
                <w:sz w:val="20"/>
                <w:szCs w:val="20"/>
                <w:lang w:val="uk-UA"/>
              </w:rPr>
            </w:pPr>
            <w:r>
              <w:rPr>
                <w:sz w:val="20"/>
                <w:szCs w:val="20"/>
                <w:lang w:val="uk-UA"/>
              </w:rPr>
              <w:t>Ширина 2100</w:t>
            </w:r>
          </w:p>
          <w:p w:rsidR="00F02E77" w:rsidRDefault="00F02E77" w:rsidP="00F02E77">
            <w:pPr>
              <w:widowControl w:val="0"/>
              <w:autoSpaceDE w:val="0"/>
              <w:snapToGrid w:val="0"/>
              <w:jc w:val="both"/>
              <w:rPr>
                <w:sz w:val="20"/>
                <w:szCs w:val="20"/>
                <w:lang w:val="uk-UA"/>
              </w:rPr>
            </w:pPr>
          </w:p>
          <w:p w:rsidR="00F02E77" w:rsidRDefault="00F02E77" w:rsidP="00F02E77">
            <w:pPr>
              <w:widowControl w:val="0"/>
              <w:autoSpaceDE w:val="0"/>
              <w:snapToGrid w:val="0"/>
              <w:jc w:val="both"/>
              <w:rPr>
                <w:sz w:val="20"/>
                <w:szCs w:val="20"/>
                <w:lang w:val="uk-UA"/>
              </w:rPr>
            </w:pPr>
          </w:p>
          <w:p w:rsidR="00F02E77" w:rsidRDefault="00F02E77" w:rsidP="00F02E77">
            <w:pPr>
              <w:widowControl w:val="0"/>
              <w:autoSpaceDE w:val="0"/>
              <w:snapToGrid w:val="0"/>
              <w:jc w:val="both"/>
              <w:rPr>
                <w:sz w:val="20"/>
                <w:szCs w:val="20"/>
                <w:lang w:val="uk-UA"/>
              </w:rPr>
            </w:pPr>
          </w:p>
          <w:p w:rsidR="00F02E77" w:rsidRDefault="00F02E77" w:rsidP="00F02E77">
            <w:pPr>
              <w:widowControl w:val="0"/>
              <w:autoSpaceDE w:val="0"/>
              <w:snapToGrid w:val="0"/>
              <w:jc w:val="both"/>
              <w:rPr>
                <w:sz w:val="20"/>
                <w:szCs w:val="20"/>
                <w:lang w:val="uk-UA"/>
              </w:rPr>
            </w:pPr>
          </w:p>
          <w:p w:rsidR="00F02E77" w:rsidRDefault="00F02E77" w:rsidP="00F02E77">
            <w:pPr>
              <w:widowControl w:val="0"/>
              <w:autoSpaceDE w:val="0"/>
              <w:snapToGrid w:val="0"/>
              <w:jc w:val="both"/>
              <w:rPr>
                <w:sz w:val="20"/>
                <w:szCs w:val="20"/>
                <w:lang w:val="uk-UA"/>
              </w:rPr>
            </w:pPr>
          </w:p>
          <w:p w:rsidR="00F02E77" w:rsidRDefault="00F02E77" w:rsidP="00F02E77">
            <w:pPr>
              <w:widowControl w:val="0"/>
              <w:autoSpaceDE w:val="0"/>
              <w:snapToGrid w:val="0"/>
              <w:jc w:val="both"/>
              <w:rPr>
                <w:sz w:val="20"/>
                <w:szCs w:val="20"/>
                <w:lang w:val="uk-UA"/>
              </w:rPr>
            </w:pPr>
          </w:p>
          <w:p w:rsidR="00F02E77" w:rsidRDefault="00F02E77" w:rsidP="00F02E77">
            <w:pPr>
              <w:widowControl w:val="0"/>
              <w:autoSpaceDE w:val="0"/>
              <w:snapToGrid w:val="0"/>
              <w:jc w:val="both"/>
              <w:rPr>
                <w:sz w:val="20"/>
                <w:szCs w:val="20"/>
                <w:lang w:val="uk-UA"/>
              </w:rPr>
            </w:pPr>
          </w:p>
        </w:tc>
        <w:tc>
          <w:tcPr>
            <w:tcW w:w="3544" w:type="dxa"/>
            <w:tcBorders>
              <w:top w:val="single" w:sz="4" w:space="0" w:color="auto"/>
              <w:left w:val="single" w:sz="4" w:space="0" w:color="auto"/>
              <w:bottom w:val="single" w:sz="4" w:space="0" w:color="auto"/>
              <w:right w:val="single" w:sz="4" w:space="0" w:color="auto"/>
            </w:tcBorders>
          </w:tcPr>
          <w:p w:rsidR="00F02E77" w:rsidRPr="00BE1A2B" w:rsidRDefault="00F02E77" w:rsidP="00F02E77">
            <w:pPr>
              <w:widowControl w:val="0"/>
              <w:autoSpaceDE w:val="0"/>
              <w:snapToGrid w:val="0"/>
              <w:jc w:val="both"/>
              <w:rPr>
                <w:sz w:val="20"/>
                <w:szCs w:val="20"/>
              </w:rPr>
            </w:pPr>
            <w:proofErr w:type="spellStart"/>
            <w:r w:rsidRPr="00BE1A2B">
              <w:rPr>
                <w:sz w:val="20"/>
                <w:szCs w:val="20"/>
              </w:rPr>
              <w:t>Віконн</w:t>
            </w:r>
            <w:r w:rsidR="00F00BDF">
              <w:rPr>
                <w:sz w:val="20"/>
                <w:szCs w:val="20"/>
              </w:rPr>
              <w:t>ий</w:t>
            </w:r>
            <w:proofErr w:type="spellEnd"/>
            <w:r w:rsidR="00F00BDF">
              <w:rPr>
                <w:sz w:val="20"/>
                <w:szCs w:val="20"/>
              </w:rPr>
              <w:t xml:space="preserve"> </w:t>
            </w:r>
            <w:proofErr w:type="gramStart"/>
            <w:r w:rsidR="00F00BDF">
              <w:rPr>
                <w:sz w:val="20"/>
                <w:szCs w:val="20"/>
              </w:rPr>
              <w:t>блок  повинен</w:t>
            </w:r>
            <w:proofErr w:type="gramEnd"/>
            <w:r w:rsidR="00F00BDF">
              <w:rPr>
                <w:sz w:val="20"/>
                <w:szCs w:val="20"/>
              </w:rPr>
              <w:t xml:space="preserve"> </w:t>
            </w:r>
            <w:proofErr w:type="spellStart"/>
            <w:r w:rsidR="00F00BDF">
              <w:rPr>
                <w:sz w:val="20"/>
                <w:szCs w:val="20"/>
              </w:rPr>
              <w:t>складатись</w:t>
            </w:r>
            <w:proofErr w:type="spellEnd"/>
            <w:r w:rsidR="00F00BDF">
              <w:rPr>
                <w:sz w:val="20"/>
                <w:szCs w:val="20"/>
              </w:rPr>
              <w:t xml:space="preserve"> </w:t>
            </w:r>
            <w:proofErr w:type="spellStart"/>
            <w:r w:rsidR="00F00BDF">
              <w:rPr>
                <w:sz w:val="20"/>
                <w:szCs w:val="20"/>
              </w:rPr>
              <w:t>із</w:t>
            </w:r>
            <w:proofErr w:type="spellEnd"/>
            <w:r w:rsidR="00F00BDF">
              <w:rPr>
                <w:sz w:val="20"/>
                <w:szCs w:val="20"/>
              </w:rPr>
              <w:t xml:space="preserve"> 3</w:t>
            </w:r>
            <w:bookmarkStart w:id="0" w:name="_GoBack"/>
            <w:bookmarkEnd w:id="0"/>
            <w:r w:rsidRPr="00BE1A2B">
              <w:rPr>
                <w:sz w:val="20"/>
                <w:szCs w:val="20"/>
              </w:rPr>
              <w:t xml:space="preserve"> </w:t>
            </w:r>
            <w:proofErr w:type="spellStart"/>
            <w:r w:rsidRPr="00BE1A2B">
              <w:rPr>
                <w:sz w:val="20"/>
                <w:szCs w:val="20"/>
              </w:rPr>
              <w:t>секцій</w:t>
            </w:r>
            <w:proofErr w:type="spellEnd"/>
            <w:r w:rsidRPr="00BE1A2B">
              <w:rPr>
                <w:sz w:val="20"/>
                <w:szCs w:val="20"/>
              </w:rPr>
              <w:t xml:space="preserve">, одна з </w:t>
            </w:r>
            <w:proofErr w:type="spellStart"/>
            <w:r w:rsidRPr="00BE1A2B">
              <w:rPr>
                <w:sz w:val="20"/>
                <w:szCs w:val="20"/>
              </w:rPr>
              <w:t>яких</w:t>
            </w:r>
            <w:proofErr w:type="spellEnd"/>
            <w:r w:rsidRPr="00BE1A2B">
              <w:rPr>
                <w:sz w:val="20"/>
                <w:szCs w:val="20"/>
              </w:rPr>
              <w:t xml:space="preserve"> </w:t>
            </w:r>
            <w:proofErr w:type="spellStart"/>
            <w:r w:rsidRPr="00BE1A2B">
              <w:rPr>
                <w:sz w:val="20"/>
                <w:szCs w:val="20"/>
              </w:rPr>
              <w:t>секція</w:t>
            </w:r>
            <w:proofErr w:type="spellEnd"/>
            <w:r w:rsidRPr="00BE1A2B">
              <w:rPr>
                <w:sz w:val="20"/>
                <w:szCs w:val="20"/>
              </w:rPr>
              <w:t xml:space="preserve"> для </w:t>
            </w:r>
            <w:proofErr w:type="spellStart"/>
            <w:r w:rsidRPr="00BE1A2B">
              <w:rPr>
                <w:sz w:val="20"/>
                <w:szCs w:val="20"/>
              </w:rPr>
              <w:t>провітрю</w:t>
            </w:r>
            <w:r>
              <w:rPr>
                <w:sz w:val="20"/>
                <w:szCs w:val="20"/>
              </w:rPr>
              <w:t>вання</w:t>
            </w:r>
            <w:proofErr w:type="spellEnd"/>
            <w:r>
              <w:rPr>
                <w:sz w:val="20"/>
                <w:szCs w:val="20"/>
              </w:rPr>
              <w:t xml:space="preserve"> та </w:t>
            </w:r>
            <w:proofErr w:type="spellStart"/>
            <w:r>
              <w:rPr>
                <w:sz w:val="20"/>
                <w:szCs w:val="20"/>
              </w:rPr>
              <w:t>відкривання</w:t>
            </w:r>
            <w:proofErr w:type="spellEnd"/>
            <w:r>
              <w:rPr>
                <w:sz w:val="20"/>
                <w:szCs w:val="20"/>
              </w:rPr>
              <w:t xml:space="preserve"> </w:t>
            </w:r>
            <w:proofErr w:type="spellStart"/>
            <w:r>
              <w:rPr>
                <w:sz w:val="20"/>
                <w:szCs w:val="20"/>
              </w:rPr>
              <w:t>всередину</w:t>
            </w:r>
            <w:proofErr w:type="spellEnd"/>
            <w:r w:rsidRPr="00BE1A2B">
              <w:rPr>
                <w:sz w:val="20"/>
                <w:szCs w:val="20"/>
              </w:rPr>
              <w:t>;</w:t>
            </w:r>
          </w:p>
          <w:p w:rsidR="00F02E77" w:rsidRPr="00BE1A2B" w:rsidRDefault="00F02E77" w:rsidP="00F02E77">
            <w:pPr>
              <w:widowControl w:val="0"/>
              <w:autoSpaceDE w:val="0"/>
              <w:snapToGrid w:val="0"/>
              <w:jc w:val="both"/>
              <w:rPr>
                <w:sz w:val="20"/>
                <w:szCs w:val="20"/>
              </w:rPr>
            </w:pPr>
            <w:proofErr w:type="spellStart"/>
            <w:r w:rsidRPr="00BE1A2B">
              <w:rPr>
                <w:sz w:val="20"/>
                <w:szCs w:val="20"/>
              </w:rPr>
              <w:t>Колір</w:t>
            </w:r>
            <w:proofErr w:type="spellEnd"/>
            <w:r w:rsidRPr="00BE1A2B">
              <w:rPr>
                <w:sz w:val="20"/>
                <w:szCs w:val="20"/>
              </w:rPr>
              <w:t xml:space="preserve"> </w:t>
            </w:r>
            <w:proofErr w:type="spellStart"/>
            <w:proofErr w:type="gramStart"/>
            <w:r w:rsidRPr="00BE1A2B">
              <w:rPr>
                <w:sz w:val="20"/>
                <w:szCs w:val="20"/>
              </w:rPr>
              <w:t>вікон</w:t>
            </w:r>
            <w:proofErr w:type="spellEnd"/>
            <w:r w:rsidRPr="00BE1A2B">
              <w:rPr>
                <w:sz w:val="20"/>
                <w:szCs w:val="20"/>
              </w:rPr>
              <w:t xml:space="preserve">  та</w:t>
            </w:r>
            <w:proofErr w:type="gramEnd"/>
            <w:r w:rsidRPr="00BE1A2B">
              <w:rPr>
                <w:sz w:val="20"/>
                <w:szCs w:val="20"/>
              </w:rPr>
              <w:t xml:space="preserve"> </w:t>
            </w:r>
            <w:proofErr w:type="spellStart"/>
            <w:r w:rsidRPr="00BE1A2B">
              <w:rPr>
                <w:sz w:val="20"/>
                <w:szCs w:val="20"/>
              </w:rPr>
              <w:t>фурнітури</w:t>
            </w:r>
            <w:proofErr w:type="spellEnd"/>
            <w:r w:rsidRPr="00BE1A2B">
              <w:rPr>
                <w:sz w:val="20"/>
                <w:szCs w:val="20"/>
              </w:rPr>
              <w:t xml:space="preserve"> - </w:t>
            </w:r>
            <w:proofErr w:type="spellStart"/>
            <w:r w:rsidRPr="00BE1A2B">
              <w:rPr>
                <w:sz w:val="20"/>
                <w:szCs w:val="20"/>
              </w:rPr>
              <w:t>білий</w:t>
            </w:r>
            <w:proofErr w:type="spellEnd"/>
            <w:r w:rsidRPr="00BE1A2B">
              <w:rPr>
                <w:sz w:val="20"/>
                <w:szCs w:val="20"/>
              </w:rPr>
              <w:t>;</w:t>
            </w:r>
          </w:p>
          <w:p w:rsidR="00F02E77" w:rsidRPr="00562F51" w:rsidRDefault="00F02E77" w:rsidP="00F02E77">
            <w:pPr>
              <w:widowControl w:val="0"/>
              <w:autoSpaceDE w:val="0"/>
              <w:snapToGrid w:val="0"/>
              <w:jc w:val="both"/>
              <w:rPr>
                <w:sz w:val="20"/>
                <w:szCs w:val="20"/>
              </w:rPr>
            </w:pPr>
            <w:proofErr w:type="spellStart"/>
            <w:r>
              <w:rPr>
                <w:sz w:val="20"/>
                <w:szCs w:val="20"/>
              </w:rPr>
              <w:t>Профільна</w:t>
            </w:r>
            <w:proofErr w:type="spellEnd"/>
            <w:r>
              <w:rPr>
                <w:sz w:val="20"/>
                <w:szCs w:val="20"/>
              </w:rPr>
              <w:t xml:space="preserve"> система </w:t>
            </w:r>
            <w:r w:rsidRPr="00BE1A2B">
              <w:rPr>
                <w:sz w:val="20"/>
                <w:szCs w:val="20"/>
              </w:rPr>
              <w:t>з мо</w:t>
            </w:r>
            <w:r>
              <w:rPr>
                <w:sz w:val="20"/>
                <w:szCs w:val="20"/>
              </w:rPr>
              <w:t xml:space="preserve">нтажною </w:t>
            </w:r>
            <w:proofErr w:type="spellStart"/>
            <w:r>
              <w:rPr>
                <w:sz w:val="20"/>
                <w:szCs w:val="20"/>
              </w:rPr>
              <w:t>глибиною</w:t>
            </w:r>
            <w:proofErr w:type="spellEnd"/>
            <w:r>
              <w:rPr>
                <w:sz w:val="20"/>
                <w:szCs w:val="20"/>
              </w:rPr>
              <w:t xml:space="preserve"> не </w:t>
            </w:r>
            <w:proofErr w:type="spellStart"/>
            <w:r>
              <w:rPr>
                <w:sz w:val="20"/>
                <w:szCs w:val="20"/>
              </w:rPr>
              <w:t>менше</w:t>
            </w:r>
            <w:proofErr w:type="spellEnd"/>
            <w:r>
              <w:rPr>
                <w:sz w:val="20"/>
                <w:szCs w:val="20"/>
              </w:rPr>
              <w:t xml:space="preserve"> 70 мм, </w:t>
            </w:r>
            <w:proofErr w:type="spellStart"/>
            <w:r w:rsidRPr="00562F51">
              <w:rPr>
                <w:color w:val="000000"/>
                <w:sz w:val="20"/>
                <w:szCs w:val="20"/>
              </w:rPr>
              <w:t>профіль</w:t>
            </w:r>
            <w:proofErr w:type="spellEnd"/>
            <w:r w:rsidRPr="00562F51">
              <w:rPr>
                <w:color w:val="000000"/>
                <w:sz w:val="20"/>
                <w:szCs w:val="20"/>
              </w:rPr>
              <w:t xml:space="preserve"> повинен </w:t>
            </w:r>
            <w:proofErr w:type="spellStart"/>
            <w:r w:rsidRPr="00562F51">
              <w:rPr>
                <w:color w:val="000000"/>
                <w:sz w:val="20"/>
                <w:szCs w:val="20"/>
              </w:rPr>
              <w:t>мати</w:t>
            </w:r>
            <w:proofErr w:type="spellEnd"/>
            <w:r w:rsidRPr="00562F51">
              <w:rPr>
                <w:color w:val="000000"/>
                <w:sz w:val="20"/>
                <w:szCs w:val="20"/>
              </w:rPr>
              <w:t xml:space="preserve"> </w:t>
            </w:r>
            <w:proofErr w:type="spellStart"/>
            <w:r w:rsidRPr="00562F51">
              <w:rPr>
                <w:color w:val="000000"/>
                <w:sz w:val="20"/>
                <w:szCs w:val="20"/>
              </w:rPr>
              <w:t>товщину</w:t>
            </w:r>
            <w:proofErr w:type="spellEnd"/>
            <w:r w:rsidRPr="00562F51">
              <w:rPr>
                <w:color w:val="000000"/>
                <w:sz w:val="20"/>
                <w:szCs w:val="20"/>
              </w:rPr>
              <w:t xml:space="preserve"> </w:t>
            </w:r>
            <w:proofErr w:type="spellStart"/>
            <w:r w:rsidRPr="00562F51">
              <w:rPr>
                <w:color w:val="000000"/>
                <w:sz w:val="20"/>
                <w:szCs w:val="20"/>
              </w:rPr>
              <w:t>зовнішніх</w:t>
            </w:r>
            <w:proofErr w:type="spellEnd"/>
            <w:r w:rsidRPr="00562F51">
              <w:rPr>
                <w:color w:val="000000"/>
                <w:sz w:val="20"/>
                <w:szCs w:val="20"/>
              </w:rPr>
              <w:t xml:space="preserve"> </w:t>
            </w:r>
            <w:proofErr w:type="spellStart"/>
            <w:r w:rsidRPr="00562F51">
              <w:rPr>
                <w:color w:val="000000"/>
                <w:sz w:val="20"/>
                <w:szCs w:val="20"/>
              </w:rPr>
              <w:t>сторін</w:t>
            </w:r>
            <w:proofErr w:type="spellEnd"/>
            <w:r w:rsidRPr="00562F51">
              <w:rPr>
                <w:color w:val="000000"/>
                <w:sz w:val="20"/>
                <w:szCs w:val="20"/>
              </w:rPr>
              <w:t xml:space="preserve"> - </w:t>
            </w:r>
            <w:proofErr w:type="spellStart"/>
            <w:r w:rsidRPr="00562F51">
              <w:rPr>
                <w:color w:val="000000"/>
                <w:sz w:val="20"/>
                <w:szCs w:val="20"/>
              </w:rPr>
              <w:t>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w:t>
            </w:r>
            <w:proofErr w:type="spellStart"/>
            <w:r w:rsidRPr="00562F51">
              <w:rPr>
                <w:color w:val="000000"/>
                <w:sz w:val="20"/>
                <w:szCs w:val="20"/>
              </w:rPr>
              <w:t>ніж</w:t>
            </w:r>
            <w:proofErr w:type="spellEnd"/>
            <w:r w:rsidRPr="00562F51">
              <w:rPr>
                <w:color w:val="000000"/>
                <w:sz w:val="20"/>
                <w:szCs w:val="20"/>
              </w:rPr>
              <w:t xml:space="preserve"> 2,6 мм, </w:t>
            </w:r>
            <w:proofErr w:type="spellStart"/>
            <w:r w:rsidRPr="00562F51">
              <w:rPr>
                <w:color w:val="000000"/>
                <w:sz w:val="20"/>
                <w:szCs w:val="20"/>
              </w:rPr>
              <w:t>нелицьова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2,6 мм</w:t>
            </w:r>
            <w:r>
              <w:rPr>
                <w:color w:val="000000"/>
                <w:sz w:val="20"/>
                <w:szCs w:val="20"/>
              </w:rPr>
              <w:t>,</w:t>
            </w:r>
            <w:r w:rsidRPr="00562F51">
              <w:rPr>
                <w:color w:val="000000"/>
                <w:sz w:val="20"/>
                <w:szCs w:val="20"/>
              </w:rPr>
              <w:t xml:space="preserve"> </w:t>
            </w:r>
            <w:proofErr w:type="spellStart"/>
            <w:r w:rsidRPr="00562F51">
              <w:rPr>
                <w:color w:val="000000"/>
                <w:sz w:val="20"/>
                <w:szCs w:val="20"/>
              </w:rPr>
              <w:t>армування</w:t>
            </w:r>
            <w:proofErr w:type="spellEnd"/>
            <w:r w:rsidRPr="00562F51">
              <w:rPr>
                <w:color w:val="000000"/>
                <w:sz w:val="20"/>
                <w:szCs w:val="20"/>
              </w:rPr>
              <w:t xml:space="preserve"> </w:t>
            </w:r>
            <w:proofErr w:type="spellStart"/>
            <w:r w:rsidRPr="00562F51">
              <w:rPr>
                <w:color w:val="000000"/>
                <w:sz w:val="20"/>
                <w:szCs w:val="20"/>
              </w:rPr>
              <w:t>профілю</w:t>
            </w:r>
            <w:proofErr w:type="spellEnd"/>
            <w:r w:rsidRPr="00562F51">
              <w:rPr>
                <w:color w:val="000000"/>
                <w:sz w:val="20"/>
                <w:szCs w:val="20"/>
              </w:rPr>
              <w:t xml:space="preserve"> – </w:t>
            </w:r>
            <w:proofErr w:type="spellStart"/>
            <w:r w:rsidRPr="00562F51">
              <w:rPr>
                <w:color w:val="000000"/>
                <w:sz w:val="20"/>
                <w:szCs w:val="20"/>
              </w:rPr>
              <w:t>оцинкований</w:t>
            </w:r>
            <w:proofErr w:type="spellEnd"/>
            <w:r w:rsidRPr="00562F51">
              <w:rPr>
                <w:color w:val="000000"/>
                <w:sz w:val="20"/>
                <w:szCs w:val="20"/>
              </w:rPr>
              <w:t xml:space="preserve"> метал </w:t>
            </w:r>
            <w:proofErr w:type="spellStart"/>
            <w:r w:rsidRPr="00562F51">
              <w:rPr>
                <w:color w:val="000000"/>
                <w:sz w:val="20"/>
                <w:szCs w:val="20"/>
              </w:rPr>
              <w:t>товщиною</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1,2 мм</w:t>
            </w:r>
            <w:r>
              <w:rPr>
                <w:color w:val="000000"/>
                <w:sz w:val="20"/>
                <w:szCs w:val="20"/>
              </w:rPr>
              <w:t>.</w:t>
            </w:r>
          </w:p>
          <w:p w:rsidR="00F02E77" w:rsidRPr="00562F51" w:rsidRDefault="00F02E77" w:rsidP="00F02E77">
            <w:pPr>
              <w:widowControl w:val="0"/>
              <w:autoSpaceDE w:val="0"/>
              <w:snapToGrid w:val="0"/>
              <w:jc w:val="both"/>
              <w:rPr>
                <w:sz w:val="20"/>
                <w:szCs w:val="20"/>
              </w:rPr>
            </w:pPr>
            <w:proofErr w:type="spellStart"/>
            <w:r>
              <w:rPr>
                <w:sz w:val="20"/>
                <w:szCs w:val="20"/>
              </w:rPr>
              <w:t>Двокамерний</w:t>
            </w:r>
            <w:proofErr w:type="spellEnd"/>
            <w:r>
              <w:rPr>
                <w:sz w:val="20"/>
                <w:szCs w:val="20"/>
              </w:rPr>
              <w:t xml:space="preserve"> </w:t>
            </w:r>
            <w:proofErr w:type="spellStart"/>
            <w:r>
              <w:rPr>
                <w:sz w:val="20"/>
                <w:szCs w:val="20"/>
              </w:rPr>
              <w:t>склопакет</w:t>
            </w:r>
            <w:proofErr w:type="spellEnd"/>
            <w:r>
              <w:rPr>
                <w:sz w:val="20"/>
                <w:szCs w:val="20"/>
              </w:rPr>
              <w:t xml:space="preserve"> не </w:t>
            </w:r>
            <w:proofErr w:type="spellStart"/>
            <w:r>
              <w:rPr>
                <w:sz w:val="20"/>
                <w:szCs w:val="20"/>
              </w:rPr>
              <w:t>менше</w:t>
            </w:r>
            <w:proofErr w:type="spellEnd"/>
            <w:r>
              <w:rPr>
                <w:sz w:val="20"/>
                <w:szCs w:val="20"/>
              </w:rPr>
              <w:t xml:space="preserve"> 40 мм з </w:t>
            </w:r>
            <w:proofErr w:type="spellStart"/>
            <w:r>
              <w:rPr>
                <w:sz w:val="20"/>
                <w:szCs w:val="20"/>
              </w:rPr>
              <w:t>енергозберігаючим</w:t>
            </w:r>
            <w:proofErr w:type="spellEnd"/>
            <w:r>
              <w:rPr>
                <w:sz w:val="20"/>
                <w:szCs w:val="20"/>
              </w:rPr>
              <w:t xml:space="preserve"> </w:t>
            </w:r>
            <w:proofErr w:type="spellStart"/>
            <w:r>
              <w:rPr>
                <w:sz w:val="20"/>
                <w:szCs w:val="20"/>
              </w:rPr>
              <w:t>склом</w:t>
            </w:r>
            <w:proofErr w:type="spellEnd"/>
            <w:r>
              <w:rPr>
                <w:sz w:val="20"/>
                <w:szCs w:val="20"/>
              </w:rPr>
              <w:t xml:space="preserve">, приведений </w:t>
            </w:r>
            <w:proofErr w:type="spellStart"/>
            <w:r>
              <w:rPr>
                <w:sz w:val="20"/>
                <w:szCs w:val="20"/>
              </w:rPr>
              <w:t>опір</w:t>
            </w:r>
            <w:proofErr w:type="spellEnd"/>
            <w:r>
              <w:rPr>
                <w:sz w:val="20"/>
                <w:szCs w:val="20"/>
              </w:rPr>
              <w:t xml:space="preserve"> </w:t>
            </w:r>
            <w:proofErr w:type="spellStart"/>
            <w:r>
              <w:rPr>
                <w:sz w:val="20"/>
                <w:szCs w:val="20"/>
              </w:rPr>
              <w:t>теплопередачі</w:t>
            </w:r>
            <w:proofErr w:type="spellEnd"/>
            <w:r>
              <w:rPr>
                <w:sz w:val="20"/>
                <w:szCs w:val="20"/>
              </w:rPr>
              <w:t xml:space="preserve"> </w:t>
            </w:r>
            <w:r w:rsidRPr="00562F51">
              <w:rPr>
                <w:color w:val="000000"/>
                <w:sz w:val="20"/>
                <w:szCs w:val="20"/>
              </w:rPr>
              <w:t xml:space="preserve">не </w:t>
            </w:r>
            <w:proofErr w:type="spellStart"/>
            <w:r w:rsidRPr="00562F51">
              <w:rPr>
                <w:color w:val="000000"/>
                <w:sz w:val="20"/>
                <w:szCs w:val="20"/>
              </w:rPr>
              <w:t>менше</w:t>
            </w:r>
            <w:proofErr w:type="spellEnd"/>
            <w:r w:rsidRPr="00562F51">
              <w:rPr>
                <w:color w:val="000000"/>
                <w:sz w:val="20"/>
                <w:szCs w:val="20"/>
              </w:rPr>
              <w:t xml:space="preserve"> 0,9 м2 К/Вт.</w:t>
            </w:r>
            <w:r w:rsidRPr="00562F51">
              <w:rPr>
                <w:sz w:val="20"/>
                <w:szCs w:val="20"/>
              </w:rPr>
              <w:t xml:space="preserve">   </w:t>
            </w:r>
          </w:p>
          <w:p w:rsidR="00F02E77" w:rsidRPr="00BE1A2B" w:rsidRDefault="00F02E77" w:rsidP="00F02E77">
            <w:pPr>
              <w:widowControl w:val="0"/>
              <w:autoSpaceDE w:val="0"/>
              <w:snapToGrid w:val="0"/>
              <w:jc w:val="both"/>
              <w:rPr>
                <w:sz w:val="20"/>
                <w:szCs w:val="20"/>
              </w:rPr>
            </w:pPr>
            <w:proofErr w:type="spellStart"/>
            <w:r>
              <w:rPr>
                <w:sz w:val="20"/>
                <w:szCs w:val="20"/>
              </w:rPr>
              <w:t>Ущільнювач</w:t>
            </w:r>
            <w:proofErr w:type="spellEnd"/>
            <w:r w:rsidRPr="00BE1A2B">
              <w:rPr>
                <w:sz w:val="20"/>
                <w:szCs w:val="20"/>
              </w:rPr>
              <w:t xml:space="preserve"> пов</w:t>
            </w:r>
            <w:r>
              <w:rPr>
                <w:sz w:val="20"/>
                <w:szCs w:val="20"/>
              </w:rPr>
              <w:t>и</w:t>
            </w:r>
            <w:r w:rsidRPr="00BE1A2B">
              <w:rPr>
                <w:sz w:val="20"/>
                <w:szCs w:val="20"/>
              </w:rPr>
              <w:t xml:space="preserve">нен </w:t>
            </w:r>
            <w:proofErr w:type="spellStart"/>
            <w:r w:rsidRPr="00BE1A2B">
              <w:rPr>
                <w:sz w:val="20"/>
                <w:szCs w:val="20"/>
              </w:rPr>
              <w:t>забезпечувати</w:t>
            </w:r>
            <w:proofErr w:type="spellEnd"/>
            <w:r w:rsidRPr="00BE1A2B">
              <w:rPr>
                <w:sz w:val="20"/>
                <w:szCs w:val="20"/>
              </w:rPr>
              <w:t xml:space="preserve"> </w:t>
            </w:r>
            <w:proofErr w:type="spellStart"/>
            <w:proofErr w:type="gramStart"/>
            <w:r w:rsidRPr="00BE1A2B">
              <w:rPr>
                <w:sz w:val="20"/>
                <w:szCs w:val="20"/>
              </w:rPr>
              <w:t>високу</w:t>
            </w:r>
            <w:proofErr w:type="spellEnd"/>
            <w:r w:rsidRPr="00BE1A2B">
              <w:rPr>
                <w:sz w:val="20"/>
                <w:szCs w:val="20"/>
              </w:rPr>
              <w:t xml:space="preserve">  </w:t>
            </w:r>
            <w:proofErr w:type="spellStart"/>
            <w:r w:rsidRPr="00BE1A2B">
              <w:rPr>
                <w:sz w:val="20"/>
                <w:szCs w:val="20"/>
              </w:rPr>
              <w:t>герметичність</w:t>
            </w:r>
            <w:proofErr w:type="spellEnd"/>
            <w:proofErr w:type="gramEnd"/>
            <w:r w:rsidRPr="00BE1A2B">
              <w:rPr>
                <w:sz w:val="20"/>
                <w:szCs w:val="20"/>
              </w:rPr>
              <w:t>.</w:t>
            </w:r>
          </w:p>
          <w:p w:rsidR="00F02E77" w:rsidRDefault="00F02E77" w:rsidP="00F02E77">
            <w:pPr>
              <w:widowControl w:val="0"/>
              <w:autoSpaceDE w:val="0"/>
              <w:snapToGrid w:val="0"/>
              <w:jc w:val="both"/>
              <w:rPr>
                <w:sz w:val="20"/>
                <w:szCs w:val="20"/>
              </w:rPr>
            </w:pPr>
            <w:r w:rsidRPr="00BE1A2B">
              <w:rPr>
                <w:sz w:val="20"/>
                <w:szCs w:val="20"/>
              </w:rPr>
              <w:t xml:space="preserve">Дренаж </w:t>
            </w:r>
            <w:r>
              <w:rPr>
                <w:sz w:val="20"/>
                <w:szCs w:val="20"/>
              </w:rPr>
              <w:t>–</w:t>
            </w:r>
            <w:r w:rsidRPr="00BE1A2B">
              <w:rPr>
                <w:sz w:val="20"/>
                <w:szCs w:val="20"/>
              </w:rPr>
              <w:t xml:space="preserve"> вниз</w:t>
            </w:r>
            <w:r>
              <w:rPr>
                <w:sz w:val="20"/>
                <w:szCs w:val="20"/>
              </w:rPr>
              <w:t>.</w:t>
            </w:r>
          </w:p>
          <w:p w:rsidR="00124D29" w:rsidRDefault="00124D29" w:rsidP="00124D29">
            <w:pPr>
              <w:widowControl w:val="0"/>
              <w:autoSpaceDE w:val="0"/>
              <w:snapToGrid w:val="0"/>
              <w:jc w:val="both"/>
              <w:rPr>
                <w:sz w:val="20"/>
                <w:szCs w:val="20"/>
              </w:rPr>
            </w:pPr>
            <w:proofErr w:type="spellStart"/>
            <w:r>
              <w:rPr>
                <w:sz w:val="20"/>
                <w:szCs w:val="20"/>
              </w:rPr>
              <w:t>Підвіконня</w:t>
            </w:r>
            <w:proofErr w:type="spellEnd"/>
            <w:r>
              <w:rPr>
                <w:sz w:val="20"/>
                <w:szCs w:val="20"/>
              </w:rPr>
              <w:t xml:space="preserve"> </w:t>
            </w:r>
            <w:proofErr w:type="spellStart"/>
            <w:r>
              <w:rPr>
                <w:sz w:val="20"/>
                <w:szCs w:val="20"/>
              </w:rPr>
              <w:t>біле</w:t>
            </w:r>
            <w:proofErr w:type="spellEnd"/>
            <w:r>
              <w:rPr>
                <w:sz w:val="20"/>
                <w:szCs w:val="20"/>
              </w:rPr>
              <w:t xml:space="preserve">. </w:t>
            </w:r>
            <w:proofErr w:type="spellStart"/>
            <w:r>
              <w:rPr>
                <w:sz w:val="20"/>
                <w:szCs w:val="20"/>
              </w:rPr>
              <w:t>Розміри</w:t>
            </w:r>
            <w:proofErr w:type="spellEnd"/>
            <w:r>
              <w:rPr>
                <w:sz w:val="20"/>
                <w:szCs w:val="20"/>
              </w:rPr>
              <w:t xml:space="preserve">: ширина не </w:t>
            </w:r>
            <w:proofErr w:type="spellStart"/>
            <w:r>
              <w:rPr>
                <w:sz w:val="20"/>
                <w:szCs w:val="20"/>
              </w:rPr>
              <w:t>менше</w:t>
            </w:r>
            <w:proofErr w:type="spellEnd"/>
            <w:r>
              <w:rPr>
                <w:sz w:val="20"/>
                <w:szCs w:val="20"/>
              </w:rPr>
              <w:t xml:space="preserve"> 430 мм, </w:t>
            </w:r>
            <w:proofErr w:type="spellStart"/>
            <w:r>
              <w:rPr>
                <w:sz w:val="20"/>
                <w:szCs w:val="20"/>
              </w:rPr>
              <w:t>довжина</w:t>
            </w:r>
            <w:proofErr w:type="spellEnd"/>
            <w:r>
              <w:rPr>
                <w:sz w:val="20"/>
                <w:szCs w:val="20"/>
              </w:rPr>
              <w:t xml:space="preserve"> 2300 мм.</w:t>
            </w:r>
          </w:p>
          <w:p w:rsidR="00124D29" w:rsidRDefault="00124D29" w:rsidP="00124D29">
            <w:pPr>
              <w:widowControl w:val="0"/>
              <w:autoSpaceDE w:val="0"/>
              <w:snapToGrid w:val="0"/>
              <w:jc w:val="both"/>
              <w:rPr>
                <w:sz w:val="20"/>
                <w:szCs w:val="20"/>
                <w:lang w:val="uk-UA"/>
              </w:rPr>
            </w:pPr>
            <w:proofErr w:type="spellStart"/>
            <w:r>
              <w:rPr>
                <w:sz w:val="20"/>
                <w:szCs w:val="20"/>
              </w:rPr>
              <w:t>Відлив</w:t>
            </w:r>
            <w:proofErr w:type="spellEnd"/>
            <w:r w:rsidR="00336EAD">
              <w:rPr>
                <w:sz w:val="20"/>
                <w:szCs w:val="20"/>
              </w:rPr>
              <w:t xml:space="preserve"> </w:t>
            </w:r>
            <w:proofErr w:type="spellStart"/>
            <w:r w:rsidR="00336EAD">
              <w:rPr>
                <w:sz w:val="20"/>
                <w:szCs w:val="20"/>
              </w:rPr>
              <w:t>білий</w:t>
            </w:r>
            <w:proofErr w:type="spellEnd"/>
            <w:r>
              <w:rPr>
                <w:sz w:val="20"/>
                <w:szCs w:val="20"/>
              </w:rPr>
              <w:t xml:space="preserve">: ширина не </w:t>
            </w:r>
            <w:proofErr w:type="spellStart"/>
            <w:r>
              <w:rPr>
                <w:sz w:val="20"/>
                <w:szCs w:val="20"/>
              </w:rPr>
              <w:t>менше</w:t>
            </w:r>
            <w:proofErr w:type="spellEnd"/>
            <w:r>
              <w:rPr>
                <w:sz w:val="20"/>
                <w:szCs w:val="20"/>
              </w:rPr>
              <w:t xml:space="preserve"> 200 мм, </w:t>
            </w:r>
            <w:proofErr w:type="spellStart"/>
            <w:r>
              <w:rPr>
                <w:sz w:val="20"/>
                <w:szCs w:val="20"/>
              </w:rPr>
              <w:t>довжина</w:t>
            </w:r>
            <w:proofErr w:type="spellEnd"/>
            <w:r>
              <w:rPr>
                <w:sz w:val="20"/>
                <w:szCs w:val="20"/>
              </w:rPr>
              <w:t xml:space="preserve"> 2100 мм.</w:t>
            </w:r>
          </w:p>
        </w:tc>
      </w:tr>
      <w:tr w:rsidR="00F02E77" w:rsidRPr="00FD570A" w:rsidTr="00FD570A">
        <w:trPr>
          <w:trHeight w:val="2580"/>
        </w:trPr>
        <w:tc>
          <w:tcPr>
            <w:tcW w:w="993" w:type="dxa"/>
            <w:tcBorders>
              <w:top w:val="single" w:sz="4" w:space="0" w:color="auto"/>
              <w:left w:val="single" w:sz="4" w:space="0" w:color="auto"/>
              <w:bottom w:val="single" w:sz="4" w:space="0" w:color="auto"/>
              <w:right w:val="single" w:sz="4" w:space="0" w:color="auto"/>
            </w:tcBorders>
          </w:tcPr>
          <w:p w:rsidR="00F02E77" w:rsidRPr="00A1638E" w:rsidRDefault="00F02E77" w:rsidP="00F02E77">
            <w:pPr>
              <w:widowControl w:val="0"/>
              <w:autoSpaceDE w:val="0"/>
              <w:jc w:val="center"/>
              <w:rPr>
                <w:b/>
                <w:bCs/>
                <w:sz w:val="20"/>
                <w:szCs w:val="20"/>
                <w:lang w:val="uk-UA"/>
              </w:rPr>
            </w:pPr>
            <w:r>
              <w:rPr>
                <w:b/>
                <w:bCs/>
                <w:sz w:val="20"/>
                <w:szCs w:val="20"/>
                <w:lang w:val="uk-UA"/>
              </w:rPr>
              <w:t>4</w:t>
            </w:r>
          </w:p>
        </w:tc>
        <w:tc>
          <w:tcPr>
            <w:tcW w:w="2126"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jc w:val="center"/>
              <w:rPr>
                <w:sz w:val="20"/>
                <w:szCs w:val="20"/>
                <w:lang w:val="uk-UA"/>
              </w:rPr>
            </w:pPr>
            <w:r w:rsidRPr="00F502DC">
              <w:rPr>
                <w:sz w:val="20"/>
                <w:szCs w:val="20"/>
                <w:lang w:val="uk-UA"/>
              </w:rPr>
              <w:t>Вікн</w:t>
            </w:r>
            <w:r>
              <w:rPr>
                <w:sz w:val="20"/>
                <w:szCs w:val="20"/>
                <w:lang w:val="uk-UA"/>
              </w:rPr>
              <w:t>о</w:t>
            </w:r>
            <w:r w:rsidRPr="00F502DC">
              <w:rPr>
                <w:sz w:val="20"/>
                <w:szCs w:val="20"/>
                <w:lang w:val="uk-UA"/>
              </w:rPr>
              <w:t xml:space="preserve"> металопластиков</w:t>
            </w:r>
            <w:r>
              <w:rPr>
                <w:sz w:val="20"/>
                <w:szCs w:val="20"/>
                <w:lang w:val="uk-UA"/>
              </w:rPr>
              <w:t>е</w:t>
            </w:r>
            <w:r w:rsidRPr="00F502DC">
              <w:rPr>
                <w:sz w:val="20"/>
                <w:szCs w:val="20"/>
                <w:lang w:val="uk-UA"/>
              </w:rPr>
              <w:t xml:space="preserve"> </w:t>
            </w:r>
            <w:r w:rsidRPr="00D43DE2">
              <w:rPr>
                <w:sz w:val="20"/>
                <w:szCs w:val="20"/>
                <w:lang w:val="uk-UA"/>
              </w:rPr>
              <w:t xml:space="preserve">з </w:t>
            </w:r>
            <w:proofErr w:type="spellStart"/>
            <w:r w:rsidRPr="00D43DE2">
              <w:rPr>
                <w:sz w:val="20"/>
                <w:szCs w:val="20"/>
                <w:lang w:val="uk-UA"/>
              </w:rPr>
              <w:t>поворотно</w:t>
            </w:r>
            <w:proofErr w:type="spellEnd"/>
            <w:r w:rsidRPr="00D43DE2">
              <w:rPr>
                <w:sz w:val="20"/>
                <w:szCs w:val="20"/>
                <w:lang w:val="uk-UA"/>
              </w:rPr>
              <w:t xml:space="preserve">-відкидним механізмом </w:t>
            </w:r>
          </w:p>
          <w:p w:rsidR="00F02E77" w:rsidRPr="008A48C5" w:rsidRDefault="00F02E77" w:rsidP="00F02E77">
            <w:pPr>
              <w:widowControl w:val="0"/>
              <w:autoSpaceDE w:val="0"/>
              <w:snapToGrid w:val="0"/>
              <w:jc w:val="center"/>
              <w:rPr>
                <w:sz w:val="20"/>
                <w:szCs w:val="20"/>
                <w:lang w:val="uk-UA"/>
              </w:rPr>
            </w:pPr>
            <w:r w:rsidRPr="00392FCC">
              <w:rPr>
                <w:sz w:val="20"/>
                <w:szCs w:val="20"/>
                <w:lang w:val="uk-UA"/>
              </w:rPr>
              <w:t>ДК 021:2015: 44221100-6 Вікна</w:t>
            </w:r>
          </w:p>
        </w:tc>
        <w:tc>
          <w:tcPr>
            <w:tcW w:w="851"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jc w:val="center"/>
              <w:rPr>
                <w:sz w:val="20"/>
                <w:szCs w:val="20"/>
                <w:lang w:val="uk-UA"/>
              </w:rPr>
            </w:pPr>
            <w:r>
              <w:rPr>
                <w:sz w:val="20"/>
                <w:szCs w:val="20"/>
                <w:lang w:val="uk-UA"/>
              </w:rPr>
              <w:t>1</w:t>
            </w:r>
          </w:p>
        </w:tc>
        <w:tc>
          <w:tcPr>
            <w:tcW w:w="1134" w:type="dxa"/>
            <w:tcBorders>
              <w:top w:val="single" w:sz="4" w:space="0" w:color="auto"/>
              <w:left w:val="single" w:sz="4" w:space="0" w:color="auto"/>
              <w:bottom w:val="single" w:sz="4" w:space="0" w:color="auto"/>
              <w:right w:val="single" w:sz="4" w:space="0" w:color="auto"/>
            </w:tcBorders>
          </w:tcPr>
          <w:p w:rsidR="00F02E77" w:rsidRDefault="00F02E77" w:rsidP="00F02E77">
            <w:pPr>
              <w:widowControl w:val="0"/>
              <w:autoSpaceDE w:val="0"/>
              <w:snapToGrid w:val="0"/>
              <w:ind w:left="176" w:right="-907"/>
              <w:jc w:val="both"/>
              <w:rPr>
                <w:sz w:val="20"/>
                <w:szCs w:val="20"/>
                <w:lang w:val="uk-UA"/>
              </w:rPr>
            </w:pPr>
            <w:r>
              <w:rPr>
                <w:sz w:val="20"/>
                <w:szCs w:val="20"/>
                <w:lang w:val="uk-UA"/>
              </w:rPr>
              <w:t xml:space="preserve"> шт.</w:t>
            </w:r>
          </w:p>
        </w:tc>
        <w:tc>
          <w:tcPr>
            <w:tcW w:w="1417" w:type="dxa"/>
            <w:tcBorders>
              <w:top w:val="single" w:sz="4" w:space="0" w:color="auto"/>
              <w:left w:val="single" w:sz="4" w:space="0" w:color="auto"/>
              <w:bottom w:val="single" w:sz="4" w:space="0" w:color="auto"/>
              <w:right w:val="single" w:sz="4" w:space="0" w:color="auto"/>
            </w:tcBorders>
          </w:tcPr>
          <w:p w:rsidR="00F02E77" w:rsidRPr="003E3F75" w:rsidRDefault="00F02E77" w:rsidP="00F02E77">
            <w:pPr>
              <w:widowControl w:val="0"/>
              <w:autoSpaceDE w:val="0"/>
              <w:snapToGrid w:val="0"/>
              <w:jc w:val="both"/>
              <w:rPr>
                <w:sz w:val="20"/>
                <w:szCs w:val="20"/>
                <w:lang w:val="uk-UA"/>
              </w:rPr>
            </w:pPr>
            <w:r>
              <w:rPr>
                <w:sz w:val="20"/>
                <w:szCs w:val="20"/>
                <w:lang w:val="uk-UA"/>
              </w:rPr>
              <w:t>Висота 1850</w:t>
            </w:r>
          </w:p>
          <w:p w:rsidR="00F02E77" w:rsidRDefault="00F02E77" w:rsidP="00F02E77">
            <w:pPr>
              <w:widowControl w:val="0"/>
              <w:autoSpaceDE w:val="0"/>
              <w:snapToGrid w:val="0"/>
              <w:jc w:val="both"/>
              <w:rPr>
                <w:sz w:val="20"/>
                <w:szCs w:val="20"/>
                <w:lang w:val="uk-UA"/>
              </w:rPr>
            </w:pPr>
            <w:r>
              <w:rPr>
                <w:sz w:val="20"/>
                <w:szCs w:val="20"/>
                <w:lang w:val="uk-UA"/>
              </w:rPr>
              <w:t>Ширина 4100</w:t>
            </w:r>
          </w:p>
        </w:tc>
        <w:tc>
          <w:tcPr>
            <w:tcW w:w="3544" w:type="dxa"/>
            <w:tcBorders>
              <w:top w:val="single" w:sz="4" w:space="0" w:color="auto"/>
              <w:left w:val="single" w:sz="4" w:space="0" w:color="auto"/>
              <w:bottom w:val="single" w:sz="4" w:space="0" w:color="auto"/>
              <w:right w:val="single" w:sz="4" w:space="0" w:color="auto"/>
            </w:tcBorders>
          </w:tcPr>
          <w:p w:rsidR="00F02E77" w:rsidRDefault="00F02E77" w:rsidP="00F02E77">
            <w:pPr>
              <w:pStyle w:val="HTML"/>
              <w:shd w:val="clear" w:color="auto" w:fill="FFFFFF"/>
              <w:jc w:val="both"/>
              <w:rPr>
                <w:rFonts w:ascii="Times New Roman" w:hAnsi="Times New Roman" w:cs="Times New Roman"/>
                <w:color w:val="000000"/>
                <w:lang w:val="ru-RU"/>
              </w:rPr>
            </w:pPr>
            <w:proofErr w:type="spellStart"/>
            <w:r>
              <w:rPr>
                <w:rFonts w:ascii="Times New Roman" w:hAnsi="Times New Roman" w:cs="Times New Roman"/>
                <w:lang w:val="ru-RU"/>
              </w:rPr>
              <w:t>Складається</w:t>
            </w:r>
            <w:proofErr w:type="spellEnd"/>
            <w:r w:rsidRPr="00D53EDD">
              <w:rPr>
                <w:rFonts w:ascii="Times New Roman" w:hAnsi="Times New Roman" w:cs="Times New Roman"/>
                <w:lang w:val="ru-RU"/>
              </w:rPr>
              <w:t xml:space="preserve"> </w:t>
            </w:r>
            <w:r>
              <w:rPr>
                <w:rFonts w:ascii="Times New Roman" w:hAnsi="Times New Roman" w:cs="Times New Roman"/>
                <w:color w:val="000000"/>
                <w:lang w:val="ru-RU"/>
              </w:rPr>
              <w:t xml:space="preserve">з </w:t>
            </w:r>
            <w:proofErr w:type="spellStart"/>
            <w:r>
              <w:rPr>
                <w:rFonts w:ascii="Times New Roman" w:hAnsi="Times New Roman" w:cs="Times New Roman"/>
                <w:color w:val="000000"/>
                <w:lang w:val="ru-RU"/>
              </w:rPr>
              <w:t>двох</w:t>
            </w:r>
            <w:proofErr w:type="spellEnd"/>
            <w:r>
              <w:rPr>
                <w:rFonts w:ascii="Times New Roman" w:hAnsi="Times New Roman" w:cs="Times New Roman"/>
                <w:color w:val="000000"/>
                <w:lang w:val="ru-RU"/>
              </w:rPr>
              <w:t xml:space="preserve"> рам, </w:t>
            </w:r>
            <w:proofErr w:type="spellStart"/>
            <w:r>
              <w:rPr>
                <w:rFonts w:ascii="Times New Roman" w:hAnsi="Times New Roman" w:cs="Times New Roman"/>
                <w:color w:val="000000"/>
                <w:lang w:val="ru-RU"/>
              </w:rPr>
              <w:t>які</w:t>
            </w:r>
            <w:proofErr w:type="spellEnd"/>
            <w:r>
              <w:rPr>
                <w:rFonts w:ascii="Times New Roman" w:hAnsi="Times New Roman" w:cs="Times New Roman"/>
                <w:color w:val="000000"/>
                <w:lang w:val="ru-RU"/>
              </w:rPr>
              <w:t xml:space="preserve"> </w:t>
            </w:r>
            <w:proofErr w:type="spellStart"/>
            <w:proofErr w:type="gramStart"/>
            <w:r>
              <w:rPr>
                <w:rFonts w:ascii="Times New Roman" w:hAnsi="Times New Roman" w:cs="Times New Roman"/>
                <w:color w:val="000000"/>
                <w:lang w:val="ru-RU"/>
              </w:rPr>
              <w:t>з'єднуються</w:t>
            </w:r>
            <w:proofErr w:type="spellEnd"/>
            <w:r w:rsidRPr="00D53EDD">
              <w:rPr>
                <w:rFonts w:ascii="Times New Roman" w:hAnsi="Times New Roman" w:cs="Times New Roman"/>
                <w:color w:val="000000"/>
                <w:lang w:val="ru-RU"/>
              </w:rPr>
              <w:t xml:space="preserve">  стальною</w:t>
            </w:r>
            <w:proofErr w:type="gramEnd"/>
            <w:r w:rsidRPr="00D53EDD">
              <w:rPr>
                <w:rFonts w:ascii="Times New Roman" w:hAnsi="Times New Roman" w:cs="Times New Roman"/>
                <w:color w:val="000000"/>
                <w:lang w:val="ru-RU"/>
              </w:rPr>
              <w:t xml:space="preserve">  пластиною</w:t>
            </w:r>
            <w:r>
              <w:rPr>
                <w:rFonts w:ascii="Times New Roman" w:hAnsi="Times New Roman" w:cs="Times New Roman"/>
                <w:color w:val="000000"/>
                <w:lang w:val="ru-RU"/>
              </w:rPr>
              <w:t>.</w:t>
            </w:r>
          </w:p>
          <w:p w:rsidR="00F02E77" w:rsidRPr="00D53EDD" w:rsidRDefault="00F02E77" w:rsidP="00F02E77">
            <w:pPr>
              <w:pStyle w:val="HTML"/>
              <w:shd w:val="clear" w:color="auto" w:fill="FFFFFF"/>
              <w:jc w:val="both"/>
              <w:rPr>
                <w:rFonts w:ascii="Times New Roman" w:hAnsi="Times New Roman" w:cs="Times New Roman"/>
                <w:color w:val="000000"/>
                <w:lang w:val="ru-RU"/>
              </w:rPr>
            </w:pPr>
            <w:r w:rsidRPr="00D53EDD">
              <w:rPr>
                <w:rFonts w:ascii="Times New Roman" w:hAnsi="Times New Roman" w:cs="Times New Roman"/>
                <w:lang w:val="ru-RU"/>
              </w:rPr>
              <w:t xml:space="preserve"> </w:t>
            </w:r>
            <w:proofErr w:type="spellStart"/>
            <w:r>
              <w:rPr>
                <w:rFonts w:ascii="Times New Roman" w:hAnsi="Times New Roman" w:cs="Times New Roman"/>
                <w:lang w:val="ru-RU"/>
              </w:rPr>
              <w:t>Кожна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частина</w:t>
            </w:r>
            <w:proofErr w:type="spellEnd"/>
            <w:r>
              <w:rPr>
                <w:rFonts w:ascii="Times New Roman" w:hAnsi="Times New Roman" w:cs="Times New Roman"/>
                <w:lang w:val="ru-RU"/>
              </w:rPr>
              <w:t xml:space="preserve"> </w:t>
            </w:r>
            <w:r w:rsidRPr="00D53EDD">
              <w:rPr>
                <w:rFonts w:ascii="Times New Roman" w:hAnsi="Times New Roman" w:cs="Times New Roman"/>
                <w:lang w:val="ru-RU"/>
              </w:rPr>
              <w:t xml:space="preserve">повинна </w:t>
            </w:r>
            <w:proofErr w:type="spellStart"/>
            <w:r w:rsidRPr="00D53EDD">
              <w:rPr>
                <w:rFonts w:ascii="Times New Roman" w:hAnsi="Times New Roman" w:cs="Times New Roman"/>
                <w:lang w:val="ru-RU"/>
              </w:rPr>
              <w:t>складатись</w:t>
            </w:r>
            <w:proofErr w:type="spellEnd"/>
            <w:r w:rsidRPr="00D53EDD">
              <w:rPr>
                <w:rFonts w:ascii="Times New Roman" w:hAnsi="Times New Roman" w:cs="Times New Roman"/>
                <w:lang w:val="ru-RU"/>
              </w:rPr>
              <w:t xml:space="preserve"> </w:t>
            </w:r>
            <w:proofErr w:type="spellStart"/>
            <w:r w:rsidRPr="00D53EDD">
              <w:rPr>
                <w:rFonts w:ascii="Times New Roman" w:hAnsi="Times New Roman" w:cs="Times New Roman"/>
                <w:lang w:val="ru-RU"/>
              </w:rPr>
              <w:t>із</w:t>
            </w:r>
            <w:proofErr w:type="spellEnd"/>
            <w:r w:rsidRPr="00D53EDD">
              <w:rPr>
                <w:rFonts w:ascii="Times New Roman" w:hAnsi="Times New Roman" w:cs="Times New Roman"/>
                <w:lang w:val="ru-RU"/>
              </w:rPr>
              <w:t xml:space="preserve"> 3 </w:t>
            </w:r>
            <w:proofErr w:type="spellStart"/>
            <w:r w:rsidRPr="00D53EDD">
              <w:rPr>
                <w:rFonts w:ascii="Times New Roman" w:hAnsi="Times New Roman" w:cs="Times New Roman"/>
                <w:lang w:val="ru-RU"/>
              </w:rPr>
              <w:t>секцій</w:t>
            </w:r>
            <w:proofErr w:type="spellEnd"/>
            <w:r w:rsidRPr="00D53EDD">
              <w:rPr>
                <w:rFonts w:ascii="Times New Roman" w:hAnsi="Times New Roman" w:cs="Times New Roman"/>
                <w:lang w:val="ru-RU"/>
              </w:rPr>
              <w:t xml:space="preserve">, </w:t>
            </w:r>
            <w:proofErr w:type="spellStart"/>
            <w:r w:rsidRPr="00D53EDD">
              <w:rPr>
                <w:rFonts w:ascii="Times New Roman" w:hAnsi="Times New Roman" w:cs="Times New Roman"/>
                <w:lang w:val="ru-RU"/>
              </w:rPr>
              <w:t>дві</w:t>
            </w:r>
            <w:proofErr w:type="spellEnd"/>
            <w:r w:rsidRPr="00D53EDD">
              <w:rPr>
                <w:rFonts w:ascii="Times New Roman" w:hAnsi="Times New Roman" w:cs="Times New Roman"/>
                <w:lang w:val="ru-RU"/>
              </w:rPr>
              <w:t xml:space="preserve">, з </w:t>
            </w:r>
            <w:proofErr w:type="spellStart"/>
            <w:r w:rsidRPr="00D53EDD">
              <w:rPr>
                <w:rFonts w:ascii="Times New Roman" w:hAnsi="Times New Roman" w:cs="Times New Roman"/>
                <w:lang w:val="ru-RU"/>
              </w:rPr>
              <w:t>яких</w:t>
            </w:r>
            <w:proofErr w:type="spellEnd"/>
            <w:r w:rsidRPr="00D53EDD">
              <w:rPr>
                <w:rFonts w:ascii="Times New Roman" w:hAnsi="Times New Roman" w:cs="Times New Roman"/>
                <w:lang w:val="ru-RU"/>
              </w:rPr>
              <w:t xml:space="preserve"> </w:t>
            </w:r>
            <w:proofErr w:type="spellStart"/>
            <w:r w:rsidRPr="00D53EDD">
              <w:rPr>
                <w:rFonts w:ascii="Times New Roman" w:hAnsi="Times New Roman" w:cs="Times New Roman"/>
                <w:lang w:val="ru-RU"/>
              </w:rPr>
              <w:t>глухі</w:t>
            </w:r>
            <w:proofErr w:type="spellEnd"/>
            <w:r w:rsidRPr="00D53EDD">
              <w:rPr>
                <w:rFonts w:ascii="Times New Roman" w:hAnsi="Times New Roman" w:cs="Times New Roman"/>
                <w:lang w:val="ru-RU"/>
              </w:rPr>
              <w:t xml:space="preserve">, </w:t>
            </w:r>
            <w:proofErr w:type="gramStart"/>
            <w:r w:rsidRPr="00D53EDD">
              <w:rPr>
                <w:rFonts w:ascii="Times New Roman" w:hAnsi="Times New Roman" w:cs="Times New Roman"/>
                <w:lang w:val="ru-RU"/>
              </w:rPr>
              <w:t xml:space="preserve">одна  </w:t>
            </w:r>
            <w:proofErr w:type="spellStart"/>
            <w:r w:rsidRPr="00D53EDD">
              <w:rPr>
                <w:rFonts w:ascii="Times New Roman" w:hAnsi="Times New Roman" w:cs="Times New Roman"/>
                <w:lang w:val="ru-RU"/>
              </w:rPr>
              <w:t>секція</w:t>
            </w:r>
            <w:proofErr w:type="spellEnd"/>
            <w:proofErr w:type="gramEnd"/>
            <w:r w:rsidRPr="00D53EDD">
              <w:rPr>
                <w:rFonts w:ascii="Times New Roman" w:hAnsi="Times New Roman" w:cs="Times New Roman"/>
                <w:lang w:val="ru-RU"/>
              </w:rPr>
              <w:t xml:space="preserve"> для </w:t>
            </w:r>
            <w:proofErr w:type="spellStart"/>
            <w:r w:rsidRPr="00D53EDD">
              <w:rPr>
                <w:rFonts w:ascii="Times New Roman" w:hAnsi="Times New Roman" w:cs="Times New Roman"/>
                <w:lang w:val="ru-RU"/>
              </w:rPr>
              <w:t>провітрювання</w:t>
            </w:r>
            <w:proofErr w:type="spellEnd"/>
            <w:r w:rsidRPr="00D53EDD">
              <w:rPr>
                <w:rFonts w:ascii="Times New Roman" w:hAnsi="Times New Roman" w:cs="Times New Roman"/>
                <w:lang w:val="ru-RU"/>
              </w:rPr>
              <w:t xml:space="preserve"> та </w:t>
            </w:r>
            <w:proofErr w:type="spellStart"/>
            <w:r w:rsidRPr="00D53EDD">
              <w:rPr>
                <w:rFonts w:ascii="Times New Roman" w:hAnsi="Times New Roman" w:cs="Times New Roman"/>
                <w:lang w:val="ru-RU"/>
              </w:rPr>
              <w:t>відкривання</w:t>
            </w:r>
            <w:proofErr w:type="spellEnd"/>
            <w:r w:rsidRPr="00D53EDD">
              <w:rPr>
                <w:rFonts w:ascii="Times New Roman" w:hAnsi="Times New Roman" w:cs="Times New Roman"/>
                <w:lang w:val="ru-RU"/>
              </w:rPr>
              <w:t xml:space="preserve"> </w:t>
            </w:r>
            <w:proofErr w:type="spellStart"/>
            <w:r w:rsidRPr="00D53EDD">
              <w:rPr>
                <w:rFonts w:ascii="Times New Roman" w:hAnsi="Times New Roman" w:cs="Times New Roman"/>
                <w:lang w:val="ru-RU"/>
              </w:rPr>
              <w:t>всередину</w:t>
            </w:r>
            <w:proofErr w:type="spellEnd"/>
            <w:r w:rsidRPr="00D53EDD">
              <w:rPr>
                <w:rFonts w:ascii="Times New Roman" w:hAnsi="Times New Roman" w:cs="Times New Roman"/>
                <w:lang w:val="ru-RU"/>
              </w:rPr>
              <w:t>;</w:t>
            </w:r>
          </w:p>
          <w:p w:rsidR="00F02E77" w:rsidRPr="00BE1A2B" w:rsidRDefault="00F02E77" w:rsidP="00F02E77">
            <w:pPr>
              <w:widowControl w:val="0"/>
              <w:autoSpaceDE w:val="0"/>
              <w:snapToGrid w:val="0"/>
              <w:jc w:val="both"/>
              <w:rPr>
                <w:sz w:val="20"/>
                <w:szCs w:val="20"/>
              </w:rPr>
            </w:pPr>
            <w:proofErr w:type="spellStart"/>
            <w:r w:rsidRPr="00BE1A2B">
              <w:rPr>
                <w:sz w:val="20"/>
                <w:szCs w:val="20"/>
              </w:rPr>
              <w:t>Колір</w:t>
            </w:r>
            <w:proofErr w:type="spellEnd"/>
            <w:r w:rsidRPr="00BE1A2B">
              <w:rPr>
                <w:sz w:val="20"/>
                <w:szCs w:val="20"/>
              </w:rPr>
              <w:t xml:space="preserve"> </w:t>
            </w:r>
            <w:proofErr w:type="spellStart"/>
            <w:proofErr w:type="gramStart"/>
            <w:r w:rsidRPr="00BE1A2B">
              <w:rPr>
                <w:sz w:val="20"/>
                <w:szCs w:val="20"/>
              </w:rPr>
              <w:t>вікон</w:t>
            </w:r>
            <w:proofErr w:type="spellEnd"/>
            <w:r w:rsidRPr="00BE1A2B">
              <w:rPr>
                <w:sz w:val="20"/>
                <w:szCs w:val="20"/>
              </w:rPr>
              <w:t xml:space="preserve">  та</w:t>
            </w:r>
            <w:proofErr w:type="gramEnd"/>
            <w:r w:rsidRPr="00BE1A2B">
              <w:rPr>
                <w:sz w:val="20"/>
                <w:szCs w:val="20"/>
              </w:rPr>
              <w:t xml:space="preserve"> </w:t>
            </w:r>
            <w:proofErr w:type="spellStart"/>
            <w:r w:rsidRPr="00BE1A2B">
              <w:rPr>
                <w:sz w:val="20"/>
                <w:szCs w:val="20"/>
              </w:rPr>
              <w:t>фурнітури</w:t>
            </w:r>
            <w:proofErr w:type="spellEnd"/>
            <w:r w:rsidRPr="00BE1A2B">
              <w:rPr>
                <w:sz w:val="20"/>
                <w:szCs w:val="20"/>
              </w:rPr>
              <w:t xml:space="preserve"> - </w:t>
            </w:r>
            <w:proofErr w:type="spellStart"/>
            <w:r w:rsidRPr="00BE1A2B">
              <w:rPr>
                <w:sz w:val="20"/>
                <w:szCs w:val="20"/>
              </w:rPr>
              <w:t>білий</w:t>
            </w:r>
            <w:proofErr w:type="spellEnd"/>
            <w:r w:rsidRPr="00BE1A2B">
              <w:rPr>
                <w:sz w:val="20"/>
                <w:szCs w:val="20"/>
              </w:rPr>
              <w:t>;</w:t>
            </w:r>
          </w:p>
          <w:p w:rsidR="00F02E77" w:rsidRPr="00562F51" w:rsidRDefault="00F02E77" w:rsidP="00F02E77">
            <w:pPr>
              <w:widowControl w:val="0"/>
              <w:autoSpaceDE w:val="0"/>
              <w:snapToGrid w:val="0"/>
              <w:jc w:val="both"/>
              <w:rPr>
                <w:sz w:val="20"/>
                <w:szCs w:val="20"/>
              </w:rPr>
            </w:pPr>
            <w:proofErr w:type="spellStart"/>
            <w:r>
              <w:rPr>
                <w:sz w:val="20"/>
                <w:szCs w:val="20"/>
              </w:rPr>
              <w:t>Профільна</w:t>
            </w:r>
            <w:proofErr w:type="spellEnd"/>
            <w:r>
              <w:rPr>
                <w:sz w:val="20"/>
                <w:szCs w:val="20"/>
              </w:rPr>
              <w:t xml:space="preserve"> система </w:t>
            </w:r>
            <w:r w:rsidRPr="00BE1A2B">
              <w:rPr>
                <w:sz w:val="20"/>
                <w:szCs w:val="20"/>
              </w:rPr>
              <w:t>з мо</w:t>
            </w:r>
            <w:r>
              <w:rPr>
                <w:sz w:val="20"/>
                <w:szCs w:val="20"/>
              </w:rPr>
              <w:t xml:space="preserve">нтажною </w:t>
            </w:r>
            <w:proofErr w:type="spellStart"/>
            <w:r>
              <w:rPr>
                <w:sz w:val="20"/>
                <w:szCs w:val="20"/>
              </w:rPr>
              <w:t>глибиною</w:t>
            </w:r>
            <w:proofErr w:type="spellEnd"/>
            <w:r>
              <w:rPr>
                <w:sz w:val="20"/>
                <w:szCs w:val="20"/>
              </w:rPr>
              <w:t xml:space="preserve"> не </w:t>
            </w:r>
            <w:proofErr w:type="spellStart"/>
            <w:r>
              <w:rPr>
                <w:sz w:val="20"/>
                <w:szCs w:val="20"/>
              </w:rPr>
              <w:t>менше</w:t>
            </w:r>
            <w:proofErr w:type="spellEnd"/>
            <w:r>
              <w:rPr>
                <w:sz w:val="20"/>
                <w:szCs w:val="20"/>
              </w:rPr>
              <w:t xml:space="preserve"> 70 мм, </w:t>
            </w:r>
            <w:proofErr w:type="spellStart"/>
            <w:r w:rsidRPr="00562F51">
              <w:rPr>
                <w:color w:val="000000"/>
                <w:sz w:val="20"/>
                <w:szCs w:val="20"/>
              </w:rPr>
              <w:t>профіль</w:t>
            </w:r>
            <w:proofErr w:type="spellEnd"/>
            <w:r w:rsidRPr="00562F51">
              <w:rPr>
                <w:color w:val="000000"/>
                <w:sz w:val="20"/>
                <w:szCs w:val="20"/>
              </w:rPr>
              <w:t xml:space="preserve"> повинен </w:t>
            </w:r>
            <w:proofErr w:type="spellStart"/>
            <w:r w:rsidRPr="00562F51">
              <w:rPr>
                <w:color w:val="000000"/>
                <w:sz w:val="20"/>
                <w:szCs w:val="20"/>
              </w:rPr>
              <w:t>мати</w:t>
            </w:r>
            <w:proofErr w:type="spellEnd"/>
            <w:r w:rsidRPr="00562F51">
              <w:rPr>
                <w:color w:val="000000"/>
                <w:sz w:val="20"/>
                <w:szCs w:val="20"/>
              </w:rPr>
              <w:t xml:space="preserve"> </w:t>
            </w:r>
            <w:proofErr w:type="spellStart"/>
            <w:r w:rsidRPr="00562F51">
              <w:rPr>
                <w:color w:val="000000"/>
                <w:sz w:val="20"/>
                <w:szCs w:val="20"/>
              </w:rPr>
              <w:t>товщину</w:t>
            </w:r>
            <w:proofErr w:type="spellEnd"/>
            <w:r w:rsidRPr="00562F51">
              <w:rPr>
                <w:color w:val="000000"/>
                <w:sz w:val="20"/>
                <w:szCs w:val="20"/>
              </w:rPr>
              <w:t xml:space="preserve"> </w:t>
            </w:r>
            <w:proofErr w:type="spellStart"/>
            <w:r w:rsidRPr="00562F51">
              <w:rPr>
                <w:color w:val="000000"/>
                <w:sz w:val="20"/>
                <w:szCs w:val="20"/>
              </w:rPr>
              <w:t>зовнішніх</w:t>
            </w:r>
            <w:proofErr w:type="spellEnd"/>
            <w:r w:rsidRPr="00562F51">
              <w:rPr>
                <w:color w:val="000000"/>
                <w:sz w:val="20"/>
                <w:szCs w:val="20"/>
              </w:rPr>
              <w:t xml:space="preserve"> </w:t>
            </w:r>
            <w:proofErr w:type="spellStart"/>
            <w:r w:rsidRPr="00562F51">
              <w:rPr>
                <w:color w:val="000000"/>
                <w:sz w:val="20"/>
                <w:szCs w:val="20"/>
              </w:rPr>
              <w:t>сторін</w:t>
            </w:r>
            <w:proofErr w:type="spellEnd"/>
            <w:r w:rsidRPr="00562F51">
              <w:rPr>
                <w:color w:val="000000"/>
                <w:sz w:val="20"/>
                <w:szCs w:val="20"/>
              </w:rPr>
              <w:t xml:space="preserve"> - </w:t>
            </w:r>
            <w:proofErr w:type="spellStart"/>
            <w:r w:rsidRPr="00562F51">
              <w:rPr>
                <w:color w:val="000000"/>
                <w:sz w:val="20"/>
                <w:szCs w:val="20"/>
              </w:rPr>
              <w:t>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w:t>
            </w:r>
            <w:proofErr w:type="spellStart"/>
            <w:r w:rsidRPr="00562F51">
              <w:rPr>
                <w:color w:val="000000"/>
                <w:sz w:val="20"/>
                <w:szCs w:val="20"/>
              </w:rPr>
              <w:t>ніж</w:t>
            </w:r>
            <w:proofErr w:type="spellEnd"/>
            <w:r w:rsidRPr="00562F51">
              <w:rPr>
                <w:color w:val="000000"/>
                <w:sz w:val="20"/>
                <w:szCs w:val="20"/>
              </w:rPr>
              <w:t xml:space="preserve"> 2,6 мм, </w:t>
            </w:r>
            <w:proofErr w:type="spellStart"/>
            <w:r w:rsidRPr="00562F51">
              <w:rPr>
                <w:color w:val="000000"/>
                <w:sz w:val="20"/>
                <w:szCs w:val="20"/>
              </w:rPr>
              <w:t>нелицьова</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2,6 мм</w:t>
            </w:r>
            <w:r>
              <w:rPr>
                <w:color w:val="000000"/>
                <w:sz w:val="20"/>
                <w:szCs w:val="20"/>
              </w:rPr>
              <w:t>,</w:t>
            </w:r>
            <w:r w:rsidRPr="00562F51">
              <w:rPr>
                <w:color w:val="000000"/>
                <w:sz w:val="20"/>
                <w:szCs w:val="20"/>
              </w:rPr>
              <w:t xml:space="preserve"> </w:t>
            </w:r>
            <w:proofErr w:type="spellStart"/>
            <w:r w:rsidRPr="00562F51">
              <w:rPr>
                <w:color w:val="000000"/>
                <w:sz w:val="20"/>
                <w:szCs w:val="20"/>
              </w:rPr>
              <w:t>армування</w:t>
            </w:r>
            <w:proofErr w:type="spellEnd"/>
            <w:r w:rsidRPr="00562F51">
              <w:rPr>
                <w:color w:val="000000"/>
                <w:sz w:val="20"/>
                <w:szCs w:val="20"/>
              </w:rPr>
              <w:t xml:space="preserve"> </w:t>
            </w:r>
            <w:proofErr w:type="spellStart"/>
            <w:r w:rsidRPr="00562F51">
              <w:rPr>
                <w:color w:val="000000"/>
                <w:sz w:val="20"/>
                <w:szCs w:val="20"/>
              </w:rPr>
              <w:t>профілю</w:t>
            </w:r>
            <w:proofErr w:type="spellEnd"/>
            <w:r w:rsidRPr="00562F51">
              <w:rPr>
                <w:color w:val="000000"/>
                <w:sz w:val="20"/>
                <w:szCs w:val="20"/>
              </w:rPr>
              <w:t xml:space="preserve"> – </w:t>
            </w:r>
            <w:proofErr w:type="spellStart"/>
            <w:r w:rsidRPr="00562F51">
              <w:rPr>
                <w:color w:val="000000"/>
                <w:sz w:val="20"/>
                <w:szCs w:val="20"/>
              </w:rPr>
              <w:t>оцинкований</w:t>
            </w:r>
            <w:proofErr w:type="spellEnd"/>
            <w:r w:rsidRPr="00562F51">
              <w:rPr>
                <w:color w:val="000000"/>
                <w:sz w:val="20"/>
                <w:szCs w:val="20"/>
              </w:rPr>
              <w:t xml:space="preserve"> метал </w:t>
            </w:r>
            <w:proofErr w:type="spellStart"/>
            <w:r w:rsidRPr="00562F51">
              <w:rPr>
                <w:color w:val="000000"/>
                <w:sz w:val="20"/>
                <w:szCs w:val="20"/>
              </w:rPr>
              <w:t>товщиною</w:t>
            </w:r>
            <w:proofErr w:type="spellEnd"/>
            <w:r w:rsidRPr="00562F51">
              <w:rPr>
                <w:color w:val="000000"/>
                <w:sz w:val="20"/>
                <w:szCs w:val="20"/>
              </w:rPr>
              <w:t xml:space="preserve"> не </w:t>
            </w:r>
            <w:proofErr w:type="spellStart"/>
            <w:r w:rsidRPr="00562F51">
              <w:rPr>
                <w:color w:val="000000"/>
                <w:sz w:val="20"/>
                <w:szCs w:val="20"/>
              </w:rPr>
              <w:t>менше</w:t>
            </w:r>
            <w:proofErr w:type="spellEnd"/>
            <w:r w:rsidRPr="00562F51">
              <w:rPr>
                <w:color w:val="000000"/>
                <w:sz w:val="20"/>
                <w:szCs w:val="20"/>
              </w:rPr>
              <w:t xml:space="preserve"> 1,2 мм</w:t>
            </w:r>
            <w:r>
              <w:rPr>
                <w:color w:val="000000"/>
                <w:sz w:val="20"/>
                <w:szCs w:val="20"/>
              </w:rPr>
              <w:t>.</w:t>
            </w:r>
          </w:p>
          <w:p w:rsidR="00F02E77" w:rsidRPr="00562F51" w:rsidRDefault="00F02E77" w:rsidP="00F02E77">
            <w:pPr>
              <w:widowControl w:val="0"/>
              <w:autoSpaceDE w:val="0"/>
              <w:snapToGrid w:val="0"/>
              <w:jc w:val="both"/>
              <w:rPr>
                <w:sz w:val="20"/>
                <w:szCs w:val="20"/>
              </w:rPr>
            </w:pPr>
            <w:proofErr w:type="spellStart"/>
            <w:r>
              <w:rPr>
                <w:sz w:val="20"/>
                <w:szCs w:val="20"/>
              </w:rPr>
              <w:t>Двокамерний</w:t>
            </w:r>
            <w:proofErr w:type="spellEnd"/>
            <w:r>
              <w:rPr>
                <w:sz w:val="20"/>
                <w:szCs w:val="20"/>
              </w:rPr>
              <w:t xml:space="preserve"> </w:t>
            </w:r>
            <w:proofErr w:type="spellStart"/>
            <w:r>
              <w:rPr>
                <w:sz w:val="20"/>
                <w:szCs w:val="20"/>
              </w:rPr>
              <w:t>склопакет</w:t>
            </w:r>
            <w:proofErr w:type="spellEnd"/>
            <w:r>
              <w:rPr>
                <w:sz w:val="20"/>
                <w:szCs w:val="20"/>
              </w:rPr>
              <w:t xml:space="preserve"> не </w:t>
            </w:r>
            <w:proofErr w:type="spellStart"/>
            <w:r>
              <w:rPr>
                <w:sz w:val="20"/>
                <w:szCs w:val="20"/>
              </w:rPr>
              <w:t>менше</w:t>
            </w:r>
            <w:proofErr w:type="spellEnd"/>
            <w:r>
              <w:rPr>
                <w:sz w:val="20"/>
                <w:szCs w:val="20"/>
              </w:rPr>
              <w:t xml:space="preserve"> 40 мм з </w:t>
            </w:r>
            <w:proofErr w:type="spellStart"/>
            <w:r>
              <w:rPr>
                <w:sz w:val="20"/>
                <w:szCs w:val="20"/>
              </w:rPr>
              <w:t>енергозберігаючим</w:t>
            </w:r>
            <w:proofErr w:type="spellEnd"/>
            <w:r>
              <w:rPr>
                <w:sz w:val="20"/>
                <w:szCs w:val="20"/>
              </w:rPr>
              <w:t xml:space="preserve"> </w:t>
            </w:r>
            <w:proofErr w:type="spellStart"/>
            <w:r>
              <w:rPr>
                <w:sz w:val="20"/>
                <w:szCs w:val="20"/>
              </w:rPr>
              <w:t>склом</w:t>
            </w:r>
            <w:proofErr w:type="spellEnd"/>
            <w:r>
              <w:rPr>
                <w:sz w:val="20"/>
                <w:szCs w:val="20"/>
              </w:rPr>
              <w:t xml:space="preserve">, приведений </w:t>
            </w:r>
            <w:proofErr w:type="spellStart"/>
            <w:r>
              <w:rPr>
                <w:sz w:val="20"/>
                <w:szCs w:val="20"/>
              </w:rPr>
              <w:t>опір</w:t>
            </w:r>
            <w:proofErr w:type="spellEnd"/>
            <w:r>
              <w:rPr>
                <w:sz w:val="20"/>
                <w:szCs w:val="20"/>
              </w:rPr>
              <w:t xml:space="preserve"> </w:t>
            </w:r>
            <w:proofErr w:type="spellStart"/>
            <w:r>
              <w:rPr>
                <w:sz w:val="20"/>
                <w:szCs w:val="20"/>
              </w:rPr>
              <w:t>теплопередачі</w:t>
            </w:r>
            <w:proofErr w:type="spellEnd"/>
            <w:r>
              <w:rPr>
                <w:sz w:val="20"/>
                <w:szCs w:val="20"/>
              </w:rPr>
              <w:t xml:space="preserve"> </w:t>
            </w:r>
            <w:r w:rsidRPr="00562F51">
              <w:rPr>
                <w:color w:val="000000"/>
                <w:sz w:val="20"/>
                <w:szCs w:val="20"/>
              </w:rPr>
              <w:t xml:space="preserve">не </w:t>
            </w:r>
            <w:proofErr w:type="spellStart"/>
            <w:r w:rsidRPr="00562F51">
              <w:rPr>
                <w:color w:val="000000"/>
                <w:sz w:val="20"/>
                <w:szCs w:val="20"/>
              </w:rPr>
              <w:t>менше</w:t>
            </w:r>
            <w:proofErr w:type="spellEnd"/>
            <w:r w:rsidRPr="00562F51">
              <w:rPr>
                <w:color w:val="000000"/>
                <w:sz w:val="20"/>
                <w:szCs w:val="20"/>
              </w:rPr>
              <w:t xml:space="preserve"> 0,9 м2 К/Вт.</w:t>
            </w:r>
            <w:r w:rsidRPr="00562F51">
              <w:rPr>
                <w:sz w:val="20"/>
                <w:szCs w:val="20"/>
              </w:rPr>
              <w:t xml:space="preserve">   </w:t>
            </w:r>
          </w:p>
          <w:p w:rsidR="00F02E77" w:rsidRPr="00BE1A2B" w:rsidRDefault="00F02E77" w:rsidP="00F02E77">
            <w:pPr>
              <w:widowControl w:val="0"/>
              <w:autoSpaceDE w:val="0"/>
              <w:snapToGrid w:val="0"/>
              <w:jc w:val="both"/>
              <w:rPr>
                <w:sz w:val="20"/>
                <w:szCs w:val="20"/>
              </w:rPr>
            </w:pPr>
            <w:proofErr w:type="spellStart"/>
            <w:r>
              <w:rPr>
                <w:sz w:val="20"/>
                <w:szCs w:val="20"/>
              </w:rPr>
              <w:t>Ущільнювач</w:t>
            </w:r>
            <w:proofErr w:type="spellEnd"/>
            <w:r w:rsidRPr="00BE1A2B">
              <w:rPr>
                <w:sz w:val="20"/>
                <w:szCs w:val="20"/>
              </w:rPr>
              <w:t xml:space="preserve"> пов</w:t>
            </w:r>
            <w:r>
              <w:rPr>
                <w:sz w:val="20"/>
                <w:szCs w:val="20"/>
              </w:rPr>
              <w:t>и</w:t>
            </w:r>
            <w:r w:rsidRPr="00BE1A2B">
              <w:rPr>
                <w:sz w:val="20"/>
                <w:szCs w:val="20"/>
              </w:rPr>
              <w:t xml:space="preserve">нен </w:t>
            </w:r>
            <w:proofErr w:type="spellStart"/>
            <w:r w:rsidRPr="00BE1A2B">
              <w:rPr>
                <w:sz w:val="20"/>
                <w:szCs w:val="20"/>
              </w:rPr>
              <w:t>забезпечувати</w:t>
            </w:r>
            <w:proofErr w:type="spellEnd"/>
            <w:r w:rsidRPr="00BE1A2B">
              <w:rPr>
                <w:sz w:val="20"/>
                <w:szCs w:val="20"/>
              </w:rPr>
              <w:t xml:space="preserve"> </w:t>
            </w:r>
            <w:proofErr w:type="spellStart"/>
            <w:proofErr w:type="gramStart"/>
            <w:r w:rsidRPr="00BE1A2B">
              <w:rPr>
                <w:sz w:val="20"/>
                <w:szCs w:val="20"/>
              </w:rPr>
              <w:t>високу</w:t>
            </w:r>
            <w:proofErr w:type="spellEnd"/>
            <w:r w:rsidRPr="00BE1A2B">
              <w:rPr>
                <w:sz w:val="20"/>
                <w:szCs w:val="20"/>
              </w:rPr>
              <w:t xml:space="preserve">  </w:t>
            </w:r>
            <w:proofErr w:type="spellStart"/>
            <w:r w:rsidRPr="00BE1A2B">
              <w:rPr>
                <w:sz w:val="20"/>
                <w:szCs w:val="20"/>
              </w:rPr>
              <w:t>герметичність</w:t>
            </w:r>
            <w:proofErr w:type="spellEnd"/>
            <w:proofErr w:type="gramEnd"/>
            <w:r w:rsidRPr="00BE1A2B">
              <w:rPr>
                <w:sz w:val="20"/>
                <w:szCs w:val="20"/>
              </w:rPr>
              <w:t>.</w:t>
            </w:r>
          </w:p>
          <w:p w:rsidR="00F02E77" w:rsidRDefault="00F02E77" w:rsidP="00F02E77">
            <w:pPr>
              <w:widowControl w:val="0"/>
              <w:autoSpaceDE w:val="0"/>
              <w:snapToGrid w:val="0"/>
              <w:jc w:val="both"/>
              <w:rPr>
                <w:sz w:val="20"/>
                <w:szCs w:val="20"/>
              </w:rPr>
            </w:pPr>
            <w:r w:rsidRPr="00BE1A2B">
              <w:rPr>
                <w:sz w:val="20"/>
                <w:szCs w:val="20"/>
              </w:rPr>
              <w:t xml:space="preserve">Дренаж </w:t>
            </w:r>
            <w:r>
              <w:rPr>
                <w:sz w:val="20"/>
                <w:szCs w:val="20"/>
              </w:rPr>
              <w:t>–</w:t>
            </w:r>
            <w:r w:rsidRPr="00BE1A2B">
              <w:rPr>
                <w:sz w:val="20"/>
                <w:szCs w:val="20"/>
              </w:rPr>
              <w:t xml:space="preserve"> вниз</w:t>
            </w:r>
            <w:r>
              <w:rPr>
                <w:sz w:val="20"/>
                <w:szCs w:val="20"/>
              </w:rPr>
              <w:t>.</w:t>
            </w:r>
          </w:p>
          <w:p w:rsidR="00124D29" w:rsidRDefault="00124D29" w:rsidP="00124D29">
            <w:pPr>
              <w:widowControl w:val="0"/>
              <w:autoSpaceDE w:val="0"/>
              <w:snapToGrid w:val="0"/>
              <w:jc w:val="both"/>
              <w:rPr>
                <w:sz w:val="20"/>
                <w:szCs w:val="20"/>
              </w:rPr>
            </w:pPr>
            <w:proofErr w:type="spellStart"/>
            <w:r>
              <w:rPr>
                <w:sz w:val="20"/>
                <w:szCs w:val="20"/>
              </w:rPr>
              <w:t>Підвіконня</w:t>
            </w:r>
            <w:proofErr w:type="spellEnd"/>
            <w:r>
              <w:rPr>
                <w:sz w:val="20"/>
                <w:szCs w:val="20"/>
              </w:rPr>
              <w:t xml:space="preserve"> </w:t>
            </w:r>
            <w:proofErr w:type="spellStart"/>
            <w:r>
              <w:rPr>
                <w:sz w:val="20"/>
                <w:szCs w:val="20"/>
              </w:rPr>
              <w:t>біле</w:t>
            </w:r>
            <w:proofErr w:type="spellEnd"/>
            <w:r>
              <w:rPr>
                <w:sz w:val="20"/>
                <w:szCs w:val="20"/>
              </w:rPr>
              <w:t xml:space="preserve">. </w:t>
            </w:r>
            <w:proofErr w:type="spellStart"/>
            <w:r>
              <w:rPr>
                <w:sz w:val="20"/>
                <w:szCs w:val="20"/>
              </w:rPr>
              <w:t>Розміри</w:t>
            </w:r>
            <w:proofErr w:type="spellEnd"/>
            <w:r>
              <w:rPr>
                <w:sz w:val="20"/>
                <w:szCs w:val="20"/>
              </w:rPr>
              <w:t xml:space="preserve">: ширина не </w:t>
            </w:r>
            <w:proofErr w:type="spellStart"/>
            <w:r>
              <w:rPr>
                <w:sz w:val="20"/>
                <w:szCs w:val="20"/>
              </w:rPr>
              <w:t>менше</w:t>
            </w:r>
            <w:proofErr w:type="spellEnd"/>
            <w:r>
              <w:rPr>
                <w:sz w:val="20"/>
                <w:szCs w:val="20"/>
              </w:rPr>
              <w:t xml:space="preserve"> 250 мм, </w:t>
            </w:r>
            <w:proofErr w:type="spellStart"/>
            <w:r>
              <w:rPr>
                <w:sz w:val="20"/>
                <w:szCs w:val="20"/>
              </w:rPr>
              <w:t>довжина</w:t>
            </w:r>
            <w:proofErr w:type="spellEnd"/>
            <w:r>
              <w:rPr>
                <w:sz w:val="20"/>
                <w:szCs w:val="20"/>
              </w:rPr>
              <w:t xml:space="preserve"> 4150 мм.</w:t>
            </w:r>
          </w:p>
          <w:p w:rsidR="00124D29" w:rsidRPr="00810723" w:rsidRDefault="00124D29" w:rsidP="00124D29">
            <w:pPr>
              <w:widowControl w:val="0"/>
              <w:autoSpaceDE w:val="0"/>
              <w:snapToGrid w:val="0"/>
              <w:jc w:val="both"/>
              <w:rPr>
                <w:color w:val="FF0000"/>
                <w:sz w:val="20"/>
                <w:szCs w:val="20"/>
                <w:lang w:val="uk-UA"/>
              </w:rPr>
            </w:pPr>
            <w:proofErr w:type="spellStart"/>
            <w:r>
              <w:rPr>
                <w:sz w:val="20"/>
                <w:szCs w:val="20"/>
              </w:rPr>
              <w:t>Відлив</w:t>
            </w:r>
            <w:proofErr w:type="spellEnd"/>
            <w:r w:rsidR="00336EAD">
              <w:rPr>
                <w:sz w:val="20"/>
                <w:szCs w:val="20"/>
              </w:rPr>
              <w:t xml:space="preserve"> </w:t>
            </w:r>
            <w:proofErr w:type="spellStart"/>
            <w:r w:rsidR="00336EAD">
              <w:rPr>
                <w:sz w:val="20"/>
                <w:szCs w:val="20"/>
              </w:rPr>
              <w:t>білий</w:t>
            </w:r>
            <w:proofErr w:type="spellEnd"/>
            <w:r>
              <w:rPr>
                <w:sz w:val="20"/>
                <w:szCs w:val="20"/>
              </w:rPr>
              <w:t xml:space="preserve">: ширина не </w:t>
            </w:r>
            <w:proofErr w:type="spellStart"/>
            <w:r>
              <w:rPr>
                <w:sz w:val="20"/>
                <w:szCs w:val="20"/>
              </w:rPr>
              <w:t>менше</w:t>
            </w:r>
            <w:proofErr w:type="spellEnd"/>
            <w:r>
              <w:rPr>
                <w:sz w:val="20"/>
                <w:szCs w:val="20"/>
              </w:rPr>
              <w:t xml:space="preserve"> 200 мм, </w:t>
            </w:r>
            <w:proofErr w:type="spellStart"/>
            <w:r>
              <w:rPr>
                <w:sz w:val="20"/>
                <w:szCs w:val="20"/>
              </w:rPr>
              <w:t>довжина</w:t>
            </w:r>
            <w:proofErr w:type="spellEnd"/>
            <w:r>
              <w:rPr>
                <w:sz w:val="20"/>
                <w:szCs w:val="20"/>
              </w:rPr>
              <w:t xml:space="preserve"> 4150 мм.</w:t>
            </w:r>
          </w:p>
        </w:tc>
      </w:tr>
    </w:tbl>
    <w:p w:rsidR="00F54233" w:rsidRDefault="00F54233" w:rsidP="00F54233">
      <w:pPr>
        <w:ind w:left="-567" w:firstLine="567"/>
        <w:contextualSpacing/>
        <w:jc w:val="both"/>
        <w:rPr>
          <w:rFonts w:eastAsia="SimSun"/>
          <w:kern w:val="3"/>
          <w:lang w:val="uk-UA" w:eastAsia="zh-CN" w:bidi="hi-IN"/>
        </w:rPr>
      </w:pPr>
    </w:p>
    <w:p w:rsidR="008647F2" w:rsidRDefault="008647F2" w:rsidP="008C6BD5">
      <w:pPr>
        <w:tabs>
          <w:tab w:val="left" w:pos="540"/>
          <w:tab w:val="left" w:pos="851"/>
          <w:tab w:val="left" w:pos="1260"/>
        </w:tabs>
        <w:autoSpaceDE w:val="0"/>
        <w:autoSpaceDN w:val="0"/>
        <w:adjustRightInd w:val="0"/>
        <w:ind w:firstLine="567"/>
        <w:jc w:val="center"/>
        <w:rPr>
          <w:b/>
          <w:lang w:val="uk-UA"/>
        </w:rPr>
      </w:pPr>
    </w:p>
    <w:p w:rsidR="006E61CF" w:rsidRPr="006E61CF" w:rsidRDefault="00EE7A38" w:rsidP="006E61CF">
      <w:pPr>
        <w:ind w:left="-567" w:firstLine="567"/>
        <w:contextualSpacing/>
        <w:jc w:val="both"/>
        <w:rPr>
          <w:rFonts w:ascii="Times New Roman CYR" w:hAnsi="Times New Roman CYR" w:cs="Times New Roman CYR"/>
          <w:b/>
          <w:i/>
          <w:lang w:val="uk-UA" w:eastAsia="ru-RU"/>
        </w:rPr>
      </w:pPr>
      <w:r w:rsidRPr="006E61CF">
        <w:rPr>
          <w:rFonts w:ascii="Times New Roman CYR" w:hAnsi="Times New Roman CYR" w:cs="Times New Roman CYR"/>
          <w:b/>
          <w:i/>
          <w:lang w:val="uk-UA" w:eastAsia="ru-RU"/>
        </w:rPr>
        <w:t xml:space="preserve">Примітка:     </w:t>
      </w:r>
    </w:p>
    <w:p w:rsidR="00F30C28" w:rsidRDefault="00F30C28" w:rsidP="006E61CF">
      <w:pPr>
        <w:ind w:left="-567" w:firstLine="567"/>
        <w:contextualSpacing/>
        <w:jc w:val="both"/>
        <w:rPr>
          <w:rFonts w:ascii="Times New Roman CYR" w:hAnsi="Times New Roman CYR" w:cs="Times New Roman CYR"/>
          <w:i/>
          <w:lang w:val="uk-UA" w:eastAsia="ru-RU"/>
        </w:rPr>
      </w:pPr>
    </w:p>
    <w:p w:rsidR="00E92A18" w:rsidRPr="00AB1076" w:rsidRDefault="006E61CF" w:rsidP="00AB687A">
      <w:pPr>
        <w:ind w:left="-567" w:firstLine="567"/>
        <w:contextualSpacing/>
        <w:jc w:val="both"/>
        <w:rPr>
          <w:rFonts w:eastAsia="SimSun"/>
          <w:kern w:val="3"/>
          <w:lang w:val="uk-UA" w:eastAsia="zh-CN" w:bidi="hi-IN"/>
        </w:rPr>
      </w:pPr>
      <w:r w:rsidRPr="00373904">
        <w:rPr>
          <w:rFonts w:eastAsia="SimSun"/>
          <w:kern w:val="3"/>
          <w:lang w:val="uk-UA" w:eastAsia="zh-CN" w:bidi="hi-IN"/>
        </w:rPr>
        <w:t xml:space="preserve">Віконні блоки  встановлюються  з </w:t>
      </w:r>
      <w:r w:rsidR="00FD570A">
        <w:rPr>
          <w:rFonts w:eastAsia="SimSun"/>
          <w:kern w:val="3"/>
          <w:lang w:val="uk-UA" w:eastAsia="zh-CN" w:bidi="hi-IN"/>
        </w:rPr>
        <w:t>відливами, з підвіконниками, з москітними сітками</w:t>
      </w:r>
      <w:r w:rsidRPr="00373904">
        <w:rPr>
          <w:rFonts w:eastAsia="SimSun"/>
          <w:kern w:val="3"/>
          <w:lang w:val="uk-UA" w:eastAsia="zh-CN" w:bidi="hi-IN"/>
        </w:rPr>
        <w:t>.</w:t>
      </w:r>
    </w:p>
    <w:p w:rsidR="00FC7C30" w:rsidRDefault="000017B6" w:rsidP="00AB687A">
      <w:pPr>
        <w:pStyle w:val="a6"/>
        <w:spacing w:line="240" w:lineRule="auto"/>
        <w:ind w:left="-567" w:right="-143"/>
        <w:rPr>
          <w:rFonts w:eastAsia="SimSun"/>
          <w:i/>
          <w:kern w:val="3"/>
          <w:lang w:val="uk-UA" w:eastAsia="zh-CN" w:bidi="hi-IN"/>
        </w:rPr>
      </w:pPr>
      <w:r w:rsidRPr="00236711">
        <w:rPr>
          <w:rFonts w:eastAsia="SimSun"/>
          <w:kern w:val="3"/>
          <w:lang w:val="uk-UA" w:eastAsia="zh-CN" w:bidi="hi-IN"/>
        </w:rPr>
        <w:t>Постачальник за свій рахунок забезпечує проведення уточнення замірів та несе повну відповідальність за відповідність р</w:t>
      </w:r>
      <w:r w:rsidR="00946281">
        <w:rPr>
          <w:rFonts w:eastAsia="SimSun"/>
          <w:kern w:val="3"/>
          <w:lang w:val="uk-UA" w:eastAsia="zh-CN" w:bidi="hi-IN"/>
        </w:rPr>
        <w:t>озмірів.</w:t>
      </w:r>
      <w:r>
        <w:rPr>
          <w:rFonts w:eastAsia="SimSun"/>
          <w:kern w:val="3"/>
          <w:lang w:val="uk-UA" w:eastAsia="zh-CN" w:bidi="hi-IN"/>
        </w:rPr>
        <w:t xml:space="preserve"> (</w:t>
      </w:r>
      <w:proofErr w:type="spellStart"/>
      <w:r w:rsidRPr="00474345">
        <w:rPr>
          <w:rFonts w:eastAsia="SimSun"/>
          <w:i/>
          <w:kern w:val="3"/>
          <w:lang w:eastAsia="zh-CN" w:bidi="hi-IN"/>
        </w:rPr>
        <w:t>надати</w:t>
      </w:r>
      <w:proofErr w:type="spellEnd"/>
      <w:r w:rsidRPr="00474345">
        <w:rPr>
          <w:rFonts w:eastAsia="SimSun"/>
          <w:i/>
          <w:kern w:val="3"/>
          <w:lang w:eastAsia="zh-CN" w:bidi="hi-IN"/>
        </w:rPr>
        <w:t xml:space="preserve"> </w:t>
      </w:r>
      <w:r w:rsidRPr="00474345">
        <w:rPr>
          <w:rFonts w:eastAsia="SimSun"/>
          <w:i/>
          <w:kern w:val="3"/>
          <w:lang w:val="uk-UA" w:eastAsia="zh-CN" w:bidi="hi-IN"/>
        </w:rPr>
        <w:t>гарантійний лист у довільній формі)</w:t>
      </w:r>
    </w:p>
    <w:p w:rsidR="00AB1076" w:rsidRDefault="00AB1076" w:rsidP="00AB687A">
      <w:pPr>
        <w:ind w:left="-567" w:firstLine="567"/>
        <w:contextualSpacing/>
        <w:jc w:val="both"/>
        <w:rPr>
          <w:rFonts w:eastAsia="SimSun"/>
          <w:kern w:val="3"/>
          <w:lang w:val="uk-UA" w:eastAsia="zh-CN" w:bidi="hi-IN"/>
        </w:rPr>
      </w:pPr>
    </w:p>
    <w:p w:rsidR="0056365A" w:rsidRDefault="00962889" w:rsidP="00AB687A">
      <w:pPr>
        <w:contextualSpacing/>
        <w:jc w:val="both"/>
        <w:rPr>
          <w:rFonts w:eastAsia="SimSun"/>
          <w:b/>
          <w:kern w:val="3"/>
          <w:lang w:val="uk-UA" w:eastAsia="zh-CN" w:bidi="hi-IN"/>
        </w:rPr>
      </w:pPr>
      <w:r w:rsidRPr="005012DB">
        <w:rPr>
          <w:rFonts w:eastAsia="SimSun"/>
          <w:b/>
          <w:kern w:val="3"/>
          <w:lang w:val="uk-UA" w:eastAsia="zh-CN" w:bidi="hi-IN"/>
        </w:rPr>
        <w:t>Технічні вимоги до віконних блоків:</w:t>
      </w:r>
    </w:p>
    <w:p w:rsidR="00D15F91" w:rsidRPr="00F018E4" w:rsidRDefault="0056365A" w:rsidP="00AB687A">
      <w:pPr>
        <w:contextualSpacing/>
        <w:jc w:val="both"/>
        <w:rPr>
          <w:rFonts w:eastAsia="SimSun"/>
          <w:b/>
          <w:kern w:val="3"/>
          <w:lang w:val="uk-UA" w:eastAsia="zh-CN" w:bidi="hi-IN"/>
        </w:rPr>
      </w:pPr>
      <w:r>
        <w:rPr>
          <w:rFonts w:eastAsia="SimSun"/>
          <w:b/>
          <w:kern w:val="3"/>
          <w:lang w:val="uk-UA" w:eastAsia="zh-CN" w:bidi="hi-IN"/>
        </w:rPr>
        <w:t xml:space="preserve">І. </w:t>
      </w:r>
      <w:r w:rsidR="00D15F91" w:rsidRPr="00F018E4">
        <w:rPr>
          <w:rFonts w:eastAsia="SimSun"/>
          <w:b/>
          <w:kern w:val="3"/>
          <w:lang w:val="uk-UA" w:eastAsia="zh-CN" w:bidi="hi-IN"/>
        </w:rPr>
        <w:t>П</w:t>
      </w:r>
      <w:r w:rsidR="0017619A">
        <w:rPr>
          <w:rFonts w:eastAsia="SimSun"/>
          <w:b/>
          <w:kern w:val="3"/>
          <w:lang w:val="uk-UA" w:eastAsia="zh-CN" w:bidi="hi-IN"/>
        </w:rPr>
        <w:t>рофіль</w:t>
      </w:r>
      <w:r w:rsidR="00D15F91" w:rsidRPr="00F018E4">
        <w:rPr>
          <w:rFonts w:eastAsia="SimSun"/>
          <w:b/>
          <w:kern w:val="3"/>
          <w:lang w:val="uk-UA" w:eastAsia="zh-CN" w:bidi="hi-IN"/>
        </w:rPr>
        <w:t>:</w:t>
      </w:r>
    </w:p>
    <w:p w:rsidR="00D15F91" w:rsidRDefault="00D15F91" w:rsidP="00AB687A">
      <w:pPr>
        <w:ind w:firstLine="708"/>
        <w:contextualSpacing/>
        <w:jc w:val="both"/>
        <w:rPr>
          <w:rFonts w:eastAsia="SimSun"/>
          <w:kern w:val="3"/>
          <w:lang w:eastAsia="zh-CN" w:bidi="hi-IN"/>
        </w:rPr>
      </w:pPr>
      <w:r w:rsidRPr="00D15F91">
        <w:rPr>
          <w:rFonts w:eastAsia="SimSun"/>
          <w:kern w:val="3"/>
          <w:lang w:val="uk-UA" w:eastAsia="zh-CN" w:bidi="hi-IN"/>
        </w:rPr>
        <w:t xml:space="preserve">- </w:t>
      </w:r>
      <w:r w:rsidR="005F762F">
        <w:rPr>
          <w:rFonts w:eastAsia="SimSun"/>
          <w:kern w:val="3"/>
          <w:lang w:val="uk-UA" w:eastAsia="zh-CN" w:bidi="hi-IN"/>
        </w:rPr>
        <w:t xml:space="preserve"> </w:t>
      </w:r>
      <w:r w:rsidR="00DC688C">
        <w:rPr>
          <w:rFonts w:eastAsia="SimSun"/>
          <w:kern w:val="3"/>
          <w:lang w:val="uk-UA" w:eastAsia="zh-CN" w:bidi="hi-IN"/>
        </w:rPr>
        <w:t>6</w:t>
      </w:r>
      <w:r w:rsidR="009F69FC">
        <w:rPr>
          <w:rFonts w:eastAsia="SimSun"/>
          <w:kern w:val="3"/>
          <w:lang w:val="uk-UA" w:eastAsia="zh-CN" w:bidi="hi-IN"/>
        </w:rPr>
        <w:t xml:space="preserve"> </w:t>
      </w:r>
      <w:r w:rsidRPr="00D15F91">
        <w:rPr>
          <w:rFonts w:eastAsia="SimSun"/>
          <w:kern w:val="3"/>
          <w:lang w:val="uk-UA" w:eastAsia="zh-CN" w:bidi="hi-IN"/>
        </w:rPr>
        <w:t xml:space="preserve">- камерний або більше, </w:t>
      </w:r>
      <w:r w:rsidR="00FB087F" w:rsidRPr="007E5063">
        <w:rPr>
          <w:rFonts w:eastAsia="SimSun"/>
          <w:kern w:val="3"/>
          <w:lang w:val="uk-UA" w:eastAsia="zh-CN" w:bidi="hi-IN"/>
        </w:rPr>
        <w:t>з монтажною глибиною не менше 70 мм</w:t>
      </w:r>
      <w:r w:rsidR="00D71504">
        <w:rPr>
          <w:rFonts w:eastAsia="SimSun"/>
          <w:kern w:val="3"/>
          <w:lang w:val="uk-UA" w:eastAsia="zh-CN" w:bidi="hi-IN"/>
        </w:rPr>
        <w:t>, білого кольору;</w:t>
      </w:r>
      <w:r w:rsidRPr="00D15F91">
        <w:rPr>
          <w:rFonts w:eastAsia="SimSun"/>
          <w:kern w:val="3"/>
          <w:lang w:val="uk-UA" w:eastAsia="zh-CN" w:bidi="hi-IN"/>
        </w:rPr>
        <w:t xml:space="preserve"> </w:t>
      </w:r>
    </w:p>
    <w:p w:rsidR="00D71504" w:rsidRDefault="00D71504" w:rsidP="00AB687A">
      <w:pPr>
        <w:ind w:firstLine="708"/>
        <w:contextualSpacing/>
        <w:jc w:val="both"/>
        <w:rPr>
          <w:color w:val="000000"/>
        </w:rPr>
      </w:pPr>
      <w:r w:rsidRPr="00D71504">
        <w:rPr>
          <w:b/>
          <w:color w:val="000000"/>
          <w:sz w:val="27"/>
          <w:szCs w:val="27"/>
        </w:rPr>
        <w:lastRenderedPageBreak/>
        <w:t>-</w:t>
      </w:r>
      <w:r>
        <w:rPr>
          <w:color w:val="000000"/>
          <w:sz w:val="27"/>
          <w:szCs w:val="27"/>
        </w:rPr>
        <w:t xml:space="preserve"> </w:t>
      </w:r>
      <w:proofErr w:type="spellStart"/>
      <w:r w:rsidRPr="00D71504">
        <w:rPr>
          <w:color w:val="000000"/>
        </w:rPr>
        <w:t>профіль</w:t>
      </w:r>
      <w:proofErr w:type="spellEnd"/>
      <w:r w:rsidRPr="00D71504">
        <w:rPr>
          <w:color w:val="000000"/>
        </w:rPr>
        <w:t xml:space="preserve"> повинен </w:t>
      </w:r>
      <w:proofErr w:type="spellStart"/>
      <w:r w:rsidRPr="00D71504">
        <w:rPr>
          <w:color w:val="000000"/>
        </w:rPr>
        <w:t>забезпечити</w:t>
      </w:r>
      <w:proofErr w:type="spellEnd"/>
      <w:r w:rsidRPr="00D71504">
        <w:rPr>
          <w:color w:val="000000"/>
        </w:rPr>
        <w:t xml:space="preserve"> </w:t>
      </w:r>
      <w:proofErr w:type="spellStart"/>
      <w:r w:rsidRPr="00D71504">
        <w:rPr>
          <w:color w:val="000000"/>
        </w:rPr>
        <w:t>високу</w:t>
      </w:r>
      <w:proofErr w:type="spellEnd"/>
      <w:r w:rsidRPr="00D71504">
        <w:rPr>
          <w:color w:val="000000"/>
        </w:rPr>
        <w:t xml:space="preserve"> </w:t>
      </w:r>
      <w:proofErr w:type="spellStart"/>
      <w:r w:rsidRPr="00D71504">
        <w:rPr>
          <w:color w:val="000000"/>
        </w:rPr>
        <w:t>міцність</w:t>
      </w:r>
      <w:proofErr w:type="spellEnd"/>
      <w:r w:rsidRPr="00D71504">
        <w:rPr>
          <w:color w:val="000000"/>
        </w:rPr>
        <w:t xml:space="preserve"> та статику </w:t>
      </w:r>
      <w:proofErr w:type="spellStart"/>
      <w:r w:rsidRPr="00D71504">
        <w:rPr>
          <w:color w:val="000000"/>
        </w:rPr>
        <w:t>конструкцій</w:t>
      </w:r>
      <w:proofErr w:type="spellEnd"/>
      <w:r w:rsidRPr="00D71504">
        <w:rPr>
          <w:color w:val="000000"/>
        </w:rPr>
        <w:t xml:space="preserve">, не </w:t>
      </w:r>
      <w:proofErr w:type="spellStart"/>
      <w:r w:rsidRPr="00D71504">
        <w:rPr>
          <w:color w:val="000000"/>
        </w:rPr>
        <w:t>руйнуватися</w:t>
      </w:r>
      <w:proofErr w:type="spellEnd"/>
      <w:r w:rsidRPr="00D71504">
        <w:rPr>
          <w:color w:val="000000"/>
        </w:rPr>
        <w:t xml:space="preserve"> </w:t>
      </w:r>
      <w:proofErr w:type="spellStart"/>
      <w:r w:rsidRPr="00D71504">
        <w:rPr>
          <w:color w:val="000000"/>
        </w:rPr>
        <w:t>від</w:t>
      </w:r>
      <w:proofErr w:type="spellEnd"/>
      <w:r w:rsidRPr="00D71504">
        <w:rPr>
          <w:color w:val="000000"/>
        </w:rPr>
        <w:t xml:space="preserve"> </w:t>
      </w:r>
      <w:proofErr w:type="spellStart"/>
      <w:r w:rsidRPr="00D71504">
        <w:rPr>
          <w:color w:val="000000"/>
        </w:rPr>
        <w:t>сонячного</w:t>
      </w:r>
      <w:proofErr w:type="spellEnd"/>
      <w:r w:rsidRPr="00D71504">
        <w:rPr>
          <w:color w:val="000000"/>
        </w:rPr>
        <w:t xml:space="preserve"> </w:t>
      </w:r>
      <w:proofErr w:type="spellStart"/>
      <w:r w:rsidRPr="00D71504">
        <w:rPr>
          <w:color w:val="000000"/>
        </w:rPr>
        <w:t>випромінювання</w:t>
      </w:r>
      <w:proofErr w:type="spellEnd"/>
      <w:r w:rsidRPr="00D71504">
        <w:rPr>
          <w:color w:val="000000"/>
        </w:rPr>
        <w:t xml:space="preserve"> (не </w:t>
      </w:r>
      <w:proofErr w:type="spellStart"/>
      <w:r w:rsidRPr="00D71504">
        <w:rPr>
          <w:color w:val="000000"/>
        </w:rPr>
        <w:t>всихати</w:t>
      </w:r>
      <w:proofErr w:type="spellEnd"/>
      <w:r w:rsidRPr="00D71504">
        <w:rPr>
          <w:color w:val="000000"/>
        </w:rPr>
        <w:t xml:space="preserve">, не </w:t>
      </w:r>
      <w:proofErr w:type="spellStart"/>
      <w:r w:rsidRPr="00D71504">
        <w:rPr>
          <w:color w:val="000000"/>
        </w:rPr>
        <w:t>змінювати</w:t>
      </w:r>
      <w:proofErr w:type="spellEnd"/>
      <w:r w:rsidRPr="00D71504">
        <w:rPr>
          <w:color w:val="000000"/>
        </w:rPr>
        <w:t xml:space="preserve"> структуру, не </w:t>
      </w:r>
      <w:proofErr w:type="spellStart"/>
      <w:r w:rsidRPr="00D71504">
        <w:rPr>
          <w:color w:val="000000"/>
        </w:rPr>
        <w:t>випаровувати</w:t>
      </w:r>
      <w:proofErr w:type="spellEnd"/>
      <w:r w:rsidRPr="00D71504">
        <w:rPr>
          <w:color w:val="000000"/>
        </w:rPr>
        <w:t xml:space="preserve"> </w:t>
      </w:r>
      <w:proofErr w:type="spellStart"/>
      <w:r w:rsidRPr="00D71504">
        <w:rPr>
          <w:color w:val="000000"/>
        </w:rPr>
        <w:t>шкідливих</w:t>
      </w:r>
      <w:proofErr w:type="spellEnd"/>
      <w:r w:rsidRPr="00D71504">
        <w:rPr>
          <w:color w:val="000000"/>
        </w:rPr>
        <w:t xml:space="preserve"> </w:t>
      </w:r>
      <w:proofErr w:type="spellStart"/>
      <w:r w:rsidRPr="00D71504">
        <w:rPr>
          <w:color w:val="000000"/>
        </w:rPr>
        <w:t>речовин</w:t>
      </w:r>
      <w:proofErr w:type="spellEnd"/>
      <w:r w:rsidRPr="00D71504">
        <w:rPr>
          <w:color w:val="000000"/>
        </w:rPr>
        <w:t xml:space="preserve">, не </w:t>
      </w:r>
      <w:proofErr w:type="spellStart"/>
      <w:r w:rsidRPr="00D71504">
        <w:rPr>
          <w:color w:val="000000"/>
        </w:rPr>
        <w:t>змінювати</w:t>
      </w:r>
      <w:proofErr w:type="spellEnd"/>
      <w:r w:rsidRPr="00D71504">
        <w:rPr>
          <w:color w:val="000000"/>
        </w:rPr>
        <w:t xml:space="preserve"> </w:t>
      </w:r>
      <w:proofErr w:type="spellStart"/>
      <w:r w:rsidRPr="00D71504">
        <w:rPr>
          <w:color w:val="000000"/>
        </w:rPr>
        <w:t>колір</w:t>
      </w:r>
      <w:proofErr w:type="spellEnd"/>
      <w:r w:rsidRPr="00D71504">
        <w:rPr>
          <w:color w:val="000000"/>
        </w:rPr>
        <w:t>)</w:t>
      </w:r>
      <w:r>
        <w:rPr>
          <w:color w:val="000000"/>
        </w:rPr>
        <w:t>;</w:t>
      </w:r>
    </w:p>
    <w:p w:rsidR="005F762F" w:rsidRDefault="005F762F" w:rsidP="00AB687A">
      <w:pPr>
        <w:ind w:firstLine="708"/>
        <w:contextualSpacing/>
        <w:jc w:val="both"/>
        <w:rPr>
          <w:color w:val="000000"/>
          <w:sz w:val="27"/>
          <w:szCs w:val="27"/>
        </w:rPr>
      </w:pPr>
      <w:r>
        <w:rPr>
          <w:color w:val="000000"/>
        </w:rPr>
        <w:t xml:space="preserve"> - </w:t>
      </w:r>
      <w:proofErr w:type="spellStart"/>
      <w:r w:rsidRPr="005F762F">
        <w:rPr>
          <w:color w:val="000000"/>
        </w:rPr>
        <w:t>товщина</w:t>
      </w:r>
      <w:proofErr w:type="spellEnd"/>
      <w:r w:rsidRPr="005F762F">
        <w:rPr>
          <w:color w:val="000000"/>
        </w:rPr>
        <w:t xml:space="preserve"> </w:t>
      </w:r>
      <w:proofErr w:type="spellStart"/>
      <w:r w:rsidRPr="005F762F">
        <w:rPr>
          <w:color w:val="000000"/>
        </w:rPr>
        <w:t>зовнішньої</w:t>
      </w:r>
      <w:proofErr w:type="spellEnd"/>
      <w:r w:rsidRPr="005F762F">
        <w:rPr>
          <w:color w:val="000000"/>
        </w:rPr>
        <w:t xml:space="preserve"> </w:t>
      </w:r>
      <w:proofErr w:type="spellStart"/>
      <w:r w:rsidRPr="005F762F">
        <w:rPr>
          <w:color w:val="000000"/>
        </w:rPr>
        <w:t>стінки</w:t>
      </w:r>
      <w:proofErr w:type="spellEnd"/>
      <w:r w:rsidRPr="005F762F">
        <w:rPr>
          <w:color w:val="000000"/>
        </w:rPr>
        <w:t xml:space="preserve"> </w:t>
      </w:r>
      <w:proofErr w:type="spellStart"/>
      <w:r w:rsidRPr="005F762F">
        <w:rPr>
          <w:color w:val="000000"/>
        </w:rPr>
        <w:t>віконного</w:t>
      </w:r>
      <w:proofErr w:type="spellEnd"/>
      <w:r w:rsidRPr="005F762F">
        <w:rPr>
          <w:color w:val="000000"/>
        </w:rPr>
        <w:t xml:space="preserve"> </w:t>
      </w:r>
      <w:proofErr w:type="spellStart"/>
      <w:r w:rsidRPr="005F762F">
        <w:rPr>
          <w:color w:val="000000"/>
        </w:rPr>
        <w:t>профілю</w:t>
      </w:r>
      <w:proofErr w:type="spellEnd"/>
      <w:r w:rsidRPr="005F762F">
        <w:rPr>
          <w:color w:val="000000"/>
        </w:rPr>
        <w:t xml:space="preserve"> – не </w:t>
      </w:r>
      <w:proofErr w:type="spellStart"/>
      <w:r w:rsidRPr="005F762F">
        <w:rPr>
          <w:color w:val="000000"/>
        </w:rPr>
        <w:t>менше</w:t>
      </w:r>
      <w:proofErr w:type="spellEnd"/>
      <w:r w:rsidRPr="005F762F">
        <w:rPr>
          <w:color w:val="000000"/>
        </w:rPr>
        <w:t xml:space="preserve"> 2,6 мм</w:t>
      </w:r>
      <w:r>
        <w:rPr>
          <w:color w:val="000000"/>
          <w:sz w:val="27"/>
          <w:szCs w:val="27"/>
        </w:rPr>
        <w:t>;</w:t>
      </w:r>
    </w:p>
    <w:p w:rsidR="005F762F" w:rsidRPr="005F762F" w:rsidRDefault="005F762F" w:rsidP="00AB687A">
      <w:pPr>
        <w:ind w:firstLine="708"/>
        <w:contextualSpacing/>
        <w:jc w:val="both"/>
        <w:rPr>
          <w:rFonts w:eastAsia="SimSun"/>
          <w:kern w:val="3"/>
          <w:lang w:eastAsia="zh-CN" w:bidi="hi-IN"/>
        </w:rPr>
      </w:pPr>
      <w:r>
        <w:rPr>
          <w:color w:val="000000"/>
          <w:sz w:val="27"/>
          <w:szCs w:val="27"/>
        </w:rPr>
        <w:t xml:space="preserve"> </w:t>
      </w:r>
      <w:r w:rsidRPr="005F762F">
        <w:rPr>
          <w:color w:val="000000"/>
        </w:rPr>
        <w:t xml:space="preserve">- </w:t>
      </w:r>
      <w:proofErr w:type="spellStart"/>
      <w:r w:rsidRPr="005F762F">
        <w:rPr>
          <w:color w:val="000000"/>
        </w:rPr>
        <w:t>армування</w:t>
      </w:r>
      <w:proofErr w:type="spellEnd"/>
      <w:r w:rsidRPr="005F762F">
        <w:rPr>
          <w:color w:val="000000"/>
        </w:rPr>
        <w:t xml:space="preserve"> </w:t>
      </w:r>
      <w:proofErr w:type="spellStart"/>
      <w:r w:rsidRPr="005F762F">
        <w:rPr>
          <w:color w:val="000000"/>
        </w:rPr>
        <w:t>профілю</w:t>
      </w:r>
      <w:proofErr w:type="spellEnd"/>
      <w:r w:rsidRPr="005F762F">
        <w:rPr>
          <w:color w:val="000000"/>
        </w:rPr>
        <w:t xml:space="preserve"> – </w:t>
      </w:r>
      <w:proofErr w:type="spellStart"/>
      <w:r w:rsidRPr="005F762F">
        <w:rPr>
          <w:color w:val="000000"/>
        </w:rPr>
        <w:t>оцинкований</w:t>
      </w:r>
      <w:proofErr w:type="spellEnd"/>
      <w:r w:rsidRPr="005F762F">
        <w:rPr>
          <w:color w:val="000000"/>
        </w:rPr>
        <w:t xml:space="preserve"> метал </w:t>
      </w:r>
      <w:proofErr w:type="spellStart"/>
      <w:r w:rsidRPr="005F762F">
        <w:rPr>
          <w:color w:val="000000"/>
        </w:rPr>
        <w:t>товщиною</w:t>
      </w:r>
      <w:proofErr w:type="spellEnd"/>
      <w:r w:rsidRPr="005F762F">
        <w:rPr>
          <w:color w:val="000000"/>
        </w:rPr>
        <w:t xml:space="preserve"> не </w:t>
      </w:r>
      <w:proofErr w:type="spellStart"/>
      <w:r w:rsidRPr="005F762F">
        <w:rPr>
          <w:color w:val="000000"/>
        </w:rPr>
        <w:t>менше</w:t>
      </w:r>
      <w:proofErr w:type="spellEnd"/>
      <w:r w:rsidRPr="005F762F">
        <w:rPr>
          <w:color w:val="000000"/>
        </w:rPr>
        <w:t xml:space="preserve"> 1,2 мм</w:t>
      </w:r>
      <w:r>
        <w:rPr>
          <w:color w:val="000000"/>
        </w:rPr>
        <w:t>.</w:t>
      </w:r>
    </w:p>
    <w:p w:rsidR="00D15F91" w:rsidRPr="002619DC" w:rsidRDefault="00D15F91" w:rsidP="00AB687A">
      <w:pPr>
        <w:jc w:val="both"/>
      </w:pPr>
    </w:p>
    <w:p w:rsidR="002B43B8" w:rsidRPr="00F018E4" w:rsidRDefault="0056365A" w:rsidP="00AB687A">
      <w:pPr>
        <w:contextualSpacing/>
        <w:jc w:val="both"/>
        <w:rPr>
          <w:rFonts w:eastAsia="SimSun"/>
          <w:b/>
          <w:kern w:val="3"/>
          <w:lang w:val="uk-UA" w:eastAsia="zh-CN" w:bidi="hi-IN"/>
        </w:rPr>
      </w:pPr>
      <w:r>
        <w:rPr>
          <w:rFonts w:eastAsia="SimSun"/>
          <w:b/>
          <w:kern w:val="3"/>
          <w:lang w:val="uk-UA" w:eastAsia="zh-CN" w:bidi="hi-IN"/>
        </w:rPr>
        <w:t xml:space="preserve">ІІ. </w:t>
      </w:r>
      <w:r w:rsidR="002B43B8" w:rsidRPr="00F018E4">
        <w:rPr>
          <w:rFonts w:eastAsia="SimSun"/>
          <w:b/>
          <w:kern w:val="3"/>
          <w:lang w:val="uk-UA" w:eastAsia="zh-CN" w:bidi="hi-IN"/>
        </w:rPr>
        <w:t>С</w:t>
      </w:r>
      <w:r w:rsidR="005B784D">
        <w:rPr>
          <w:rFonts w:eastAsia="SimSun"/>
          <w:b/>
          <w:kern w:val="3"/>
          <w:lang w:val="uk-UA" w:eastAsia="zh-CN" w:bidi="hi-IN"/>
        </w:rPr>
        <w:t>клопакети</w:t>
      </w:r>
      <w:r w:rsidR="002B43B8" w:rsidRPr="00F018E4">
        <w:rPr>
          <w:rFonts w:eastAsia="SimSun"/>
          <w:b/>
          <w:kern w:val="3"/>
          <w:lang w:val="uk-UA" w:eastAsia="zh-CN" w:bidi="hi-IN"/>
        </w:rPr>
        <w:t>:</w:t>
      </w:r>
    </w:p>
    <w:p w:rsidR="005F762F" w:rsidRPr="005F762F" w:rsidRDefault="005F762F" w:rsidP="00AB687A">
      <w:pPr>
        <w:jc w:val="both"/>
        <w:rPr>
          <w:lang w:eastAsia="en-US"/>
        </w:rPr>
      </w:pPr>
      <w:r>
        <w:rPr>
          <w:lang w:eastAsia="en-US"/>
        </w:rPr>
        <w:t xml:space="preserve">            </w:t>
      </w:r>
      <w:r w:rsidRPr="005F762F">
        <w:rPr>
          <w:lang w:eastAsia="en-US"/>
        </w:rPr>
        <w:t xml:space="preserve">- </w:t>
      </w:r>
      <w:proofErr w:type="spellStart"/>
      <w:r>
        <w:rPr>
          <w:lang w:eastAsia="en-US"/>
        </w:rPr>
        <w:t>двокамерний</w:t>
      </w:r>
      <w:proofErr w:type="spellEnd"/>
      <w:r>
        <w:rPr>
          <w:lang w:eastAsia="en-US"/>
        </w:rPr>
        <w:t xml:space="preserve"> </w:t>
      </w:r>
      <w:proofErr w:type="spellStart"/>
      <w:r w:rsidRPr="005F762F">
        <w:rPr>
          <w:lang w:eastAsia="en-US"/>
        </w:rPr>
        <w:t>склопакет</w:t>
      </w:r>
      <w:proofErr w:type="spellEnd"/>
      <w:r w:rsidRPr="005F762F">
        <w:rPr>
          <w:lang w:eastAsia="en-US"/>
        </w:rPr>
        <w:t xml:space="preserve"> 4і-14</w:t>
      </w:r>
      <w:proofErr w:type="spellStart"/>
      <w:r w:rsidRPr="005F762F">
        <w:rPr>
          <w:lang w:val="en-US" w:eastAsia="en-US"/>
        </w:rPr>
        <w:t>ar</w:t>
      </w:r>
      <w:proofErr w:type="spellEnd"/>
      <w:r w:rsidRPr="005F762F">
        <w:rPr>
          <w:lang w:eastAsia="en-US"/>
        </w:rPr>
        <w:t>-4-14</w:t>
      </w:r>
      <w:proofErr w:type="spellStart"/>
      <w:r w:rsidRPr="005F762F">
        <w:rPr>
          <w:lang w:val="en-US" w:eastAsia="en-US"/>
        </w:rPr>
        <w:t>ar</w:t>
      </w:r>
      <w:proofErr w:type="spellEnd"/>
      <w:r w:rsidRPr="005F762F">
        <w:rPr>
          <w:lang w:eastAsia="en-US"/>
        </w:rPr>
        <w:t>-4</w:t>
      </w:r>
      <w:proofErr w:type="spellStart"/>
      <w:r w:rsidRPr="005F762F">
        <w:rPr>
          <w:lang w:val="en-US" w:eastAsia="en-US"/>
        </w:rPr>
        <w:t>i</w:t>
      </w:r>
      <w:proofErr w:type="spellEnd"/>
      <w:r w:rsidRPr="005F762F">
        <w:rPr>
          <w:lang w:eastAsia="en-US"/>
        </w:rPr>
        <w:t xml:space="preserve"> – не </w:t>
      </w:r>
      <w:proofErr w:type="spellStart"/>
      <w:r w:rsidRPr="005F762F">
        <w:rPr>
          <w:lang w:eastAsia="en-US"/>
        </w:rPr>
        <w:t>менше</w:t>
      </w:r>
      <w:proofErr w:type="spellEnd"/>
      <w:r w:rsidRPr="005F762F">
        <w:rPr>
          <w:lang w:eastAsia="en-US"/>
        </w:rPr>
        <w:t xml:space="preserve"> 40 мм.;</w:t>
      </w:r>
    </w:p>
    <w:p w:rsidR="005F762F" w:rsidRPr="005F762F" w:rsidRDefault="005F762F" w:rsidP="00AB687A">
      <w:pPr>
        <w:jc w:val="both"/>
        <w:rPr>
          <w:lang w:eastAsia="en-US"/>
        </w:rPr>
      </w:pPr>
      <w:r>
        <w:rPr>
          <w:lang w:eastAsia="en-US"/>
        </w:rPr>
        <w:t xml:space="preserve">            </w:t>
      </w:r>
      <w:r w:rsidRPr="005F762F">
        <w:rPr>
          <w:lang w:eastAsia="en-US"/>
        </w:rPr>
        <w:t>-</w:t>
      </w:r>
      <w:r w:rsidR="00336EAD">
        <w:rPr>
          <w:lang w:eastAsia="en-US"/>
        </w:rPr>
        <w:t xml:space="preserve"> </w:t>
      </w:r>
      <w:proofErr w:type="spellStart"/>
      <w:r w:rsidRPr="005F762F">
        <w:rPr>
          <w:lang w:eastAsia="en-US"/>
        </w:rPr>
        <w:t>ущільнювач</w:t>
      </w:r>
      <w:proofErr w:type="spellEnd"/>
      <w:r w:rsidRPr="005F762F">
        <w:rPr>
          <w:lang w:eastAsia="en-US"/>
        </w:rPr>
        <w:t xml:space="preserve"> повинен бути </w:t>
      </w:r>
      <w:proofErr w:type="spellStart"/>
      <w:r w:rsidRPr="005F762F">
        <w:rPr>
          <w:lang w:eastAsia="en-US"/>
        </w:rPr>
        <w:t>якісним</w:t>
      </w:r>
      <w:proofErr w:type="spellEnd"/>
      <w:r w:rsidRPr="005F762F">
        <w:rPr>
          <w:lang w:eastAsia="en-US"/>
        </w:rPr>
        <w:t xml:space="preserve">, </w:t>
      </w:r>
      <w:proofErr w:type="spellStart"/>
      <w:r w:rsidRPr="005F762F">
        <w:rPr>
          <w:lang w:eastAsia="en-US"/>
        </w:rPr>
        <w:t>забезпечувати</w:t>
      </w:r>
      <w:proofErr w:type="spellEnd"/>
      <w:r w:rsidRPr="005F762F">
        <w:rPr>
          <w:lang w:eastAsia="en-US"/>
        </w:rPr>
        <w:t xml:space="preserve"> </w:t>
      </w:r>
      <w:proofErr w:type="spellStart"/>
      <w:r w:rsidRPr="005F762F">
        <w:rPr>
          <w:lang w:eastAsia="en-US"/>
        </w:rPr>
        <w:t>герметичність</w:t>
      </w:r>
      <w:proofErr w:type="spellEnd"/>
      <w:r w:rsidRPr="005F762F">
        <w:rPr>
          <w:lang w:eastAsia="en-US"/>
        </w:rPr>
        <w:t xml:space="preserve">, </w:t>
      </w:r>
      <w:proofErr w:type="spellStart"/>
      <w:r w:rsidRPr="005F762F">
        <w:rPr>
          <w:lang w:eastAsia="en-US"/>
        </w:rPr>
        <w:t>відрізнятися</w:t>
      </w:r>
      <w:proofErr w:type="spellEnd"/>
      <w:r w:rsidRPr="005F762F">
        <w:rPr>
          <w:lang w:eastAsia="en-US"/>
        </w:rPr>
        <w:t xml:space="preserve"> </w:t>
      </w:r>
      <w:proofErr w:type="spellStart"/>
      <w:r w:rsidRPr="005F762F">
        <w:rPr>
          <w:lang w:eastAsia="en-US"/>
        </w:rPr>
        <w:t>пружністю</w:t>
      </w:r>
      <w:proofErr w:type="spellEnd"/>
      <w:r w:rsidRPr="005F762F">
        <w:rPr>
          <w:lang w:eastAsia="en-US"/>
        </w:rPr>
        <w:t xml:space="preserve">, </w:t>
      </w:r>
      <w:proofErr w:type="spellStart"/>
      <w:r w:rsidRPr="005F762F">
        <w:rPr>
          <w:lang w:eastAsia="en-US"/>
        </w:rPr>
        <w:t>тривалою</w:t>
      </w:r>
      <w:proofErr w:type="spellEnd"/>
      <w:r w:rsidRPr="005F762F">
        <w:rPr>
          <w:lang w:eastAsia="en-US"/>
        </w:rPr>
        <w:t xml:space="preserve"> </w:t>
      </w:r>
      <w:proofErr w:type="spellStart"/>
      <w:r w:rsidRPr="005F762F">
        <w:rPr>
          <w:lang w:eastAsia="en-US"/>
        </w:rPr>
        <w:t>еластичністю</w:t>
      </w:r>
      <w:proofErr w:type="spellEnd"/>
      <w:r w:rsidRPr="005F762F">
        <w:rPr>
          <w:lang w:eastAsia="en-US"/>
        </w:rPr>
        <w:t xml:space="preserve"> (область </w:t>
      </w:r>
      <w:proofErr w:type="spellStart"/>
      <w:r w:rsidRPr="005F762F">
        <w:rPr>
          <w:lang w:eastAsia="en-US"/>
        </w:rPr>
        <w:t>тривалої</w:t>
      </w:r>
      <w:proofErr w:type="spellEnd"/>
      <w:r w:rsidRPr="005F762F">
        <w:rPr>
          <w:lang w:eastAsia="en-US"/>
        </w:rPr>
        <w:t xml:space="preserve"> </w:t>
      </w:r>
      <w:proofErr w:type="spellStart"/>
      <w:r w:rsidRPr="005F762F">
        <w:rPr>
          <w:lang w:eastAsia="en-US"/>
        </w:rPr>
        <w:t>еластичності</w:t>
      </w:r>
      <w:proofErr w:type="spellEnd"/>
      <w:r w:rsidRPr="005F762F">
        <w:rPr>
          <w:lang w:eastAsia="en-US"/>
        </w:rPr>
        <w:t xml:space="preserve"> в межах </w:t>
      </w:r>
      <w:proofErr w:type="spellStart"/>
      <w:r w:rsidRPr="005F762F">
        <w:rPr>
          <w:lang w:eastAsia="en-US"/>
        </w:rPr>
        <w:t>температури</w:t>
      </w:r>
      <w:proofErr w:type="spellEnd"/>
      <w:r w:rsidRPr="005F762F">
        <w:rPr>
          <w:lang w:eastAsia="en-US"/>
        </w:rPr>
        <w:t xml:space="preserve"> </w:t>
      </w:r>
      <w:proofErr w:type="spellStart"/>
      <w:r w:rsidRPr="005F762F">
        <w:rPr>
          <w:lang w:eastAsia="en-US"/>
        </w:rPr>
        <w:t>від</w:t>
      </w:r>
      <w:proofErr w:type="spellEnd"/>
      <w:r w:rsidRPr="005F762F">
        <w:rPr>
          <w:lang w:eastAsia="en-US"/>
        </w:rPr>
        <w:t xml:space="preserve"> – 40 до + 70 </w:t>
      </w:r>
      <w:proofErr w:type="spellStart"/>
      <w:r w:rsidRPr="005F762F">
        <w:rPr>
          <w:lang w:eastAsia="en-US"/>
        </w:rPr>
        <w:t>градусів</w:t>
      </w:r>
      <w:proofErr w:type="spellEnd"/>
      <w:r w:rsidRPr="005F762F">
        <w:rPr>
          <w:lang w:eastAsia="en-US"/>
        </w:rPr>
        <w:t xml:space="preserve"> по </w:t>
      </w:r>
      <w:proofErr w:type="spellStart"/>
      <w:r w:rsidRPr="005F762F">
        <w:rPr>
          <w:lang w:eastAsia="en-US"/>
        </w:rPr>
        <w:t>Цельсію</w:t>
      </w:r>
      <w:proofErr w:type="spellEnd"/>
      <w:r w:rsidRPr="005F762F">
        <w:rPr>
          <w:lang w:eastAsia="en-US"/>
        </w:rPr>
        <w:t>);</w:t>
      </w:r>
    </w:p>
    <w:p w:rsidR="00ED534F" w:rsidRPr="005F762F" w:rsidRDefault="005F762F" w:rsidP="00AB687A">
      <w:pPr>
        <w:jc w:val="both"/>
        <w:rPr>
          <w:lang w:eastAsia="en-US"/>
        </w:rPr>
      </w:pPr>
      <w:r>
        <w:rPr>
          <w:lang w:eastAsia="en-US"/>
        </w:rPr>
        <w:t xml:space="preserve">             </w:t>
      </w:r>
      <w:r w:rsidRPr="005F762F">
        <w:rPr>
          <w:lang w:eastAsia="en-US"/>
        </w:rPr>
        <w:t xml:space="preserve">- приведений </w:t>
      </w:r>
      <w:proofErr w:type="spellStart"/>
      <w:r w:rsidRPr="005F762F">
        <w:rPr>
          <w:lang w:eastAsia="en-US"/>
        </w:rPr>
        <w:t>опір</w:t>
      </w:r>
      <w:proofErr w:type="spellEnd"/>
      <w:r w:rsidRPr="005F762F">
        <w:rPr>
          <w:lang w:eastAsia="en-US"/>
        </w:rPr>
        <w:t xml:space="preserve"> </w:t>
      </w:r>
      <w:proofErr w:type="spellStart"/>
      <w:r w:rsidRPr="005F762F">
        <w:rPr>
          <w:lang w:eastAsia="en-US"/>
        </w:rPr>
        <w:t>теплопередачі</w:t>
      </w:r>
      <w:proofErr w:type="spellEnd"/>
      <w:r w:rsidRPr="005F762F">
        <w:rPr>
          <w:lang w:eastAsia="en-US"/>
        </w:rPr>
        <w:t xml:space="preserve"> не </w:t>
      </w:r>
      <w:proofErr w:type="spellStart"/>
      <w:r w:rsidRPr="005F762F">
        <w:rPr>
          <w:lang w:eastAsia="en-US"/>
        </w:rPr>
        <w:t>менше</w:t>
      </w:r>
      <w:proofErr w:type="spellEnd"/>
      <w:r w:rsidRPr="005F762F">
        <w:rPr>
          <w:lang w:eastAsia="en-US"/>
        </w:rPr>
        <w:t xml:space="preserve"> 0,9 м2 К/Вт.</w:t>
      </w:r>
    </w:p>
    <w:p w:rsidR="004246ED" w:rsidRDefault="004246ED" w:rsidP="00AB687A">
      <w:pPr>
        <w:tabs>
          <w:tab w:val="left" w:pos="5535"/>
        </w:tabs>
        <w:contextualSpacing/>
        <w:jc w:val="both"/>
        <w:rPr>
          <w:rFonts w:eastAsia="SimSun"/>
          <w:kern w:val="3"/>
          <w:lang w:val="uk-UA" w:eastAsia="zh-CN" w:bidi="hi-IN"/>
        </w:rPr>
      </w:pPr>
      <w:r>
        <w:rPr>
          <w:rFonts w:eastAsia="SimSun"/>
          <w:kern w:val="3"/>
          <w:lang w:val="uk-UA" w:eastAsia="zh-CN" w:bidi="hi-IN"/>
        </w:rPr>
        <w:t>Повітряні камери склопакета заповнені інертн</w:t>
      </w:r>
      <w:r w:rsidR="00CA5480">
        <w:rPr>
          <w:rFonts w:eastAsia="SimSun"/>
          <w:kern w:val="3"/>
          <w:lang w:val="uk-UA" w:eastAsia="zh-CN" w:bidi="hi-IN"/>
        </w:rPr>
        <w:t>и</w:t>
      </w:r>
      <w:r>
        <w:rPr>
          <w:rFonts w:eastAsia="SimSun"/>
          <w:kern w:val="3"/>
          <w:lang w:val="uk-UA" w:eastAsia="zh-CN" w:bidi="hi-IN"/>
        </w:rPr>
        <w:t>м газом аргон.</w:t>
      </w:r>
    </w:p>
    <w:p w:rsidR="00F506FD" w:rsidRDefault="00F506FD" w:rsidP="00AB687A">
      <w:pPr>
        <w:tabs>
          <w:tab w:val="left" w:pos="5535"/>
        </w:tabs>
        <w:contextualSpacing/>
        <w:jc w:val="both"/>
        <w:rPr>
          <w:rFonts w:eastAsia="SimSun"/>
          <w:kern w:val="3"/>
          <w:lang w:val="uk-UA" w:eastAsia="zh-CN" w:bidi="hi-IN"/>
        </w:rPr>
      </w:pPr>
    </w:p>
    <w:p w:rsidR="002B43B8" w:rsidRDefault="001F54D0" w:rsidP="00AB687A">
      <w:pPr>
        <w:tabs>
          <w:tab w:val="left" w:pos="5535"/>
        </w:tabs>
        <w:contextualSpacing/>
        <w:jc w:val="both"/>
        <w:rPr>
          <w:color w:val="000000"/>
          <w:highlight w:val="yellow"/>
          <w:lang w:val="uk-UA"/>
        </w:rPr>
      </w:pPr>
      <w:r>
        <w:rPr>
          <w:rFonts w:eastAsia="SimSun"/>
          <w:kern w:val="3"/>
          <w:lang w:val="uk-UA" w:eastAsia="zh-CN" w:bidi="hi-IN"/>
        </w:rPr>
        <w:tab/>
      </w:r>
    </w:p>
    <w:p w:rsidR="0056365A" w:rsidRDefault="0056365A" w:rsidP="00AB687A">
      <w:pPr>
        <w:jc w:val="both"/>
        <w:rPr>
          <w:b/>
          <w:lang w:val="uk-UA"/>
        </w:rPr>
      </w:pPr>
      <w:r w:rsidRPr="0056365A">
        <w:rPr>
          <w:b/>
          <w:lang w:val="uk-UA"/>
        </w:rPr>
        <w:t xml:space="preserve">ІІІ. </w:t>
      </w:r>
      <w:r w:rsidRPr="007E5063">
        <w:rPr>
          <w:b/>
          <w:lang w:val="uk-UA"/>
        </w:rPr>
        <w:t>Ф</w:t>
      </w:r>
      <w:r w:rsidRPr="0056365A">
        <w:rPr>
          <w:b/>
          <w:lang w:val="uk-UA"/>
        </w:rPr>
        <w:t>урнітура</w:t>
      </w:r>
      <w:r w:rsidRPr="007E5063">
        <w:rPr>
          <w:b/>
          <w:lang w:val="uk-UA"/>
        </w:rPr>
        <w:t>:</w:t>
      </w:r>
    </w:p>
    <w:p w:rsidR="0021027B" w:rsidRPr="0021027B" w:rsidRDefault="0021027B" w:rsidP="00AB687A">
      <w:pPr>
        <w:jc w:val="both"/>
        <w:rPr>
          <w:b/>
          <w:lang w:val="uk-UA"/>
        </w:rPr>
      </w:pPr>
    </w:p>
    <w:p w:rsidR="0056365A" w:rsidRDefault="0056365A" w:rsidP="00AB687A">
      <w:pPr>
        <w:ind w:firstLine="567"/>
        <w:jc w:val="both"/>
        <w:rPr>
          <w:lang w:val="uk-UA"/>
        </w:rPr>
      </w:pPr>
      <w:proofErr w:type="spellStart"/>
      <w:r w:rsidRPr="007E5063">
        <w:rPr>
          <w:lang w:val="uk-UA"/>
        </w:rPr>
        <w:t>Поворотно</w:t>
      </w:r>
      <w:proofErr w:type="spellEnd"/>
      <w:r w:rsidRPr="007E5063">
        <w:rPr>
          <w:lang w:val="uk-UA"/>
        </w:rPr>
        <w:t>-відкидн</w:t>
      </w:r>
      <w:r w:rsidR="00082688">
        <w:rPr>
          <w:lang w:val="uk-UA"/>
        </w:rPr>
        <w:t>ий</w:t>
      </w:r>
      <w:r w:rsidRPr="007E5063">
        <w:rPr>
          <w:lang w:val="uk-UA"/>
        </w:rPr>
        <w:t xml:space="preserve"> </w:t>
      </w:r>
      <w:r w:rsidR="00082688">
        <w:rPr>
          <w:lang w:val="uk-UA"/>
        </w:rPr>
        <w:t xml:space="preserve"> механізм </w:t>
      </w:r>
      <w:r w:rsidRPr="007E5063">
        <w:rPr>
          <w:lang w:val="uk-UA"/>
        </w:rPr>
        <w:t xml:space="preserve">з </w:t>
      </w:r>
      <w:proofErr w:type="spellStart"/>
      <w:r w:rsidRPr="007E5063">
        <w:rPr>
          <w:lang w:val="uk-UA"/>
        </w:rPr>
        <w:t>мікропровітрюванням</w:t>
      </w:r>
      <w:proofErr w:type="spellEnd"/>
      <w:r w:rsidRPr="007E5063">
        <w:rPr>
          <w:lang w:val="uk-UA"/>
        </w:rPr>
        <w:t xml:space="preserve"> для вікон з високими якісними експлуатаційними характеристиками</w:t>
      </w:r>
      <w:r w:rsidRPr="0056365A">
        <w:rPr>
          <w:lang w:val="uk-UA"/>
        </w:rPr>
        <w:t>, корозійностійка</w:t>
      </w:r>
      <w:r w:rsidRPr="007E5063">
        <w:rPr>
          <w:lang w:val="uk-UA"/>
        </w:rPr>
        <w:t xml:space="preserve">. </w:t>
      </w:r>
    </w:p>
    <w:p w:rsidR="00B74398" w:rsidRDefault="00B74398" w:rsidP="00AB687A">
      <w:pPr>
        <w:jc w:val="both"/>
        <w:rPr>
          <w:b/>
          <w:lang w:val="uk-UA"/>
        </w:rPr>
      </w:pPr>
    </w:p>
    <w:p w:rsidR="00753A80" w:rsidRPr="00753A80" w:rsidRDefault="00753A80" w:rsidP="00AB687A">
      <w:pPr>
        <w:jc w:val="both"/>
        <w:rPr>
          <w:lang w:val="uk-UA"/>
        </w:rPr>
      </w:pPr>
      <w:r w:rsidRPr="00B74398">
        <w:rPr>
          <w:b/>
          <w:lang w:val="en-US"/>
        </w:rPr>
        <w:t>IV</w:t>
      </w:r>
      <w:r w:rsidRPr="00B74398">
        <w:rPr>
          <w:b/>
          <w:lang w:val="uk-UA"/>
        </w:rPr>
        <w:t xml:space="preserve">. </w:t>
      </w:r>
      <w:r w:rsidR="00B74398" w:rsidRPr="00B74398">
        <w:rPr>
          <w:b/>
          <w:lang w:val="uk-UA"/>
        </w:rPr>
        <w:t>Відлив</w:t>
      </w:r>
      <w:r w:rsidR="005F762F">
        <w:rPr>
          <w:b/>
          <w:lang w:val="uk-UA"/>
        </w:rPr>
        <w:t xml:space="preserve"> стандартний</w:t>
      </w:r>
      <w:r w:rsidR="00B74398">
        <w:rPr>
          <w:b/>
          <w:lang w:val="uk-UA"/>
        </w:rPr>
        <w:t xml:space="preserve">: </w:t>
      </w:r>
      <w:r w:rsidR="00B74398">
        <w:rPr>
          <w:lang w:val="uk-UA"/>
        </w:rPr>
        <w:t xml:space="preserve">  кількість -</w:t>
      </w:r>
      <w:r w:rsidR="003802CF">
        <w:rPr>
          <w:lang w:val="uk-UA"/>
        </w:rPr>
        <w:t xml:space="preserve"> </w:t>
      </w:r>
      <w:r w:rsidR="00B74398">
        <w:rPr>
          <w:lang w:val="uk-UA"/>
        </w:rPr>
        <w:t>8 шт</w:t>
      </w:r>
      <w:r w:rsidR="00B74398" w:rsidRPr="00B74398">
        <w:rPr>
          <w:lang w:val="uk-UA"/>
        </w:rPr>
        <w:t>.</w:t>
      </w:r>
      <w:r w:rsidR="00B74398">
        <w:rPr>
          <w:lang w:val="uk-UA"/>
        </w:rPr>
        <w:t>;</w:t>
      </w:r>
      <w:r w:rsidR="005F762F">
        <w:rPr>
          <w:lang w:val="uk-UA"/>
        </w:rPr>
        <w:t xml:space="preserve"> </w:t>
      </w:r>
      <w:r w:rsidR="005F762F" w:rsidRPr="005F762F">
        <w:rPr>
          <w:color w:val="000000"/>
          <w:lang w:val="uk-UA"/>
        </w:rPr>
        <w:t>оцинкована сталь фарбована з покриттям</w:t>
      </w:r>
      <w:r w:rsidR="00B74398" w:rsidRPr="00B74398">
        <w:rPr>
          <w:lang w:val="uk-UA"/>
        </w:rPr>
        <w:t xml:space="preserve">; </w:t>
      </w:r>
      <w:r w:rsidR="005F762F">
        <w:rPr>
          <w:lang w:val="uk-UA"/>
        </w:rPr>
        <w:t xml:space="preserve">колір – білий; </w:t>
      </w:r>
      <w:r w:rsidR="00B74398" w:rsidRPr="00B74398">
        <w:rPr>
          <w:lang w:val="uk-UA"/>
        </w:rPr>
        <w:t>стійкий до</w:t>
      </w:r>
      <w:r w:rsidR="00B74398">
        <w:rPr>
          <w:lang w:val="uk-UA"/>
        </w:rPr>
        <w:t xml:space="preserve"> негативних атмосферних впливів</w:t>
      </w:r>
      <w:r w:rsidR="00B74398" w:rsidRPr="00B74398">
        <w:rPr>
          <w:lang w:val="uk-UA"/>
        </w:rPr>
        <w:t xml:space="preserve">.  </w:t>
      </w:r>
    </w:p>
    <w:p w:rsidR="009F4FCE" w:rsidRDefault="009F4FCE" w:rsidP="00AB687A">
      <w:pPr>
        <w:ind w:firstLine="567"/>
        <w:jc w:val="both"/>
        <w:rPr>
          <w:rFonts w:eastAsia="SimSun"/>
          <w:kern w:val="3"/>
          <w:lang w:val="uk-UA" w:eastAsia="zh-CN" w:bidi="hi-IN"/>
        </w:rPr>
      </w:pPr>
    </w:p>
    <w:p w:rsidR="009F4FCE" w:rsidRDefault="009F4FCE" w:rsidP="00AB687A">
      <w:pPr>
        <w:jc w:val="both"/>
        <w:rPr>
          <w:b/>
          <w:lang w:eastAsia="en-US"/>
        </w:rPr>
      </w:pPr>
      <w:r>
        <w:rPr>
          <w:b/>
          <w:lang w:eastAsia="en-US"/>
        </w:rPr>
        <w:t xml:space="preserve">       </w:t>
      </w:r>
      <w:proofErr w:type="spellStart"/>
      <w:r w:rsidRPr="009F4FCE">
        <w:rPr>
          <w:b/>
          <w:lang w:eastAsia="en-US"/>
        </w:rPr>
        <w:t>Примітка</w:t>
      </w:r>
      <w:proofErr w:type="spellEnd"/>
      <w:r w:rsidRPr="009F4FCE">
        <w:rPr>
          <w:b/>
          <w:lang w:eastAsia="en-US"/>
        </w:rPr>
        <w:t>:</w:t>
      </w:r>
    </w:p>
    <w:p w:rsidR="009F4FCE" w:rsidRPr="009F4FCE" w:rsidRDefault="009F4FCE" w:rsidP="00AB687A">
      <w:pPr>
        <w:jc w:val="both"/>
        <w:rPr>
          <w:b/>
          <w:lang w:eastAsia="en-US"/>
        </w:rPr>
      </w:pPr>
    </w:p>
    <w:p w:rsidR="009F4FCE" w:rsidRPr="009F4FCE" w:rsidRDefault="009F4FCE" w:rsidP="00AB687A">
      <w:pPr>
        <w:jc w:val="both"/>
        <w:rPr>
          <w:lang w:eastAsia="en-US"/>
        </w:rPr>
      </w:pPr>
      <w:r w:rsidRPr="009F4FCE">
        <w:rPr>
          <w:lang w:eastAsia="en-US"/>
        </w:rPr>
        <w:t xml:space="preserve">1.Гарантійний </w:t>
      </w:r>
      <w:proofErr w:type="spellStart"/>
      <w:r w:rsidRPr="009F4FCE">
        <w:rPr>
          <w:lang w:eastAsia="en-US"/>
        </w:rPr>
        <w:t>термін</w:t>
      </w:r>
      <w:proofErr w:type="spellEnd"/>
      <w:r w:rsidRPr="009F4FCE">
        <w:rPr>
          <w:lang w:eastAsia="en-US"/>
        </w:rPr>
        <w:t xml:space="preserve"> </w:t>
      </w:r>
      <w:proofErr w:type="spellStart"/>
      <w:r w:rsidRPr="009F4FCE">
        <w:rPr>
          <w:lang w:eastAsia="en-US"/>
        </w:rPr>
        <w:t>експлуатації</w:t>
      </w:r>
      <w:proofErr w:type="spellEnd"/>
      <w:r w:rsidRPr="009F4FCE">
        <w:rPr>
          <w:lang w:eastAsia="en-US"/>
        </w:rPr>
        <w:t xml:space="preserve"> (</w:t>
      </w:r>
      <w:proofErr w:type="spellStart"/>
      <w:r w:rsidRPr="009F4FCE">
        <w:rPr>
          <w:lang w:eastAsia="en-US"/>
        </w:rPr>
        <w:t>термін</w:t>
      </w:r>
      <w:proofErr w:type="spellEnd"/>
      <w:r w:rsidRPr="009F4FCE">
        <w:rPr>
          <w:lang w:eastAsia="en-US"/>
        </w:rPr>
        <w:t xml:space="preserve">, </w:t>
      </w:r>
      <w:proofErr w:type="spellStart"/>
      <w:r w:rsidRPr="009F4FCE">
        <w:rPr>
          <w:lang w:eastAsia="en-US"/>
        </w:rPr>
        <w:t>протягом</w:t>
      </w:r>
      <w:proofErr w:type="spellEnd"/>
      <w:r w:rsidRPr="009F4FCE">
        <w:rPr>
          <w:lang w:eastAsia="en-US"/>
        </w:rPr>
        <w:t xml:space="preserve"> </w:t>
      </w:r>
      <w:proofErr w:type="spellStart"/>
      <w:r w:rsidRPr="009F4FCE">
        <w:rPr>
          <w:lang w:eastAsia="en-US"/>
        </w:rPr>
        <w:t>якого</w:t>
      </w:r>
      <w:proofErr w:type="spellEnd"/>
      <w:r w:rsidRPr="009F4FCE">
        <w:rPr>
          <w:lang w:eastAsia="en-US"/>
        </w:rPr>
        <w:t xml:space="preserve"> </w:t>
      </w:r>
      <w:proofErr w:type="spellStart"/>
      <w:r w:rsidRPr="009F4FCE">
        <w:rPr>
          <w:lang w:eastAsia="en-US"/>
        </w:rPr>
        <w:t>гарантується</w:t>
      </w:r>
      <w:proofErr w:type="spellEnd"/>
      <w:r w:rsidRPr="009F4FCE">
        <w:rPr>
          <w:lang w:eastAsia="en-US"/>
        </w:rPr>
        <w:t xml:space="preserve"> </w:t>
      </w:r>
      <w:proofErr w:type="spellStart"/>
      <w:r w:rsidRPr="009F4FCE">
        <w:rPr>
          <w:lang w:eastAsia="en-US"/>
        </w:rPr>
        <w:t>нормальне</w:t>
      </w:r>
      <w:proofErr w:type="spellEnd"/>
      <w:r w:rsidRPr="009F4FCE">
        <w:rPr>
          <w:lang w:eastAsia="en-US"/>
        </w:rPr>
        <w:t xml:space="preserve"> </w:t>
      </w:r>
      <w:proofErr w:type="spellStart"/>
      <w:r w:rsidRPr="009F4FCE">
        <w:rPr>
          <w:lang w:eastAsia="en-US"/>
        </w:rPr>
        <w:t>використання</w:t>
      </w:r>
      <w:proofErr w:type="spellEnd"/>
      <w:r w:rsidRPr="009F4FCE">
        <w:rPr>
          <w:lang w:eastAsia="en-US"/>
        </w:rPr>
        <w:t xml:space="preserve"> товару (в т. ч. </w:t>
      </w:r>
      <w:proofErr w:type="spellStart"/>
      <w:r w:rsidRPr="009F4FCE">
        <w:rPr>
          <w:lang w:eastAsia="en-US"/>
        </w:rPr>
        <w:t>комплектуючих</w:t>
      </w:r>
      <w:proofErr w:type="spellEnd"/>
      <w:r w:rsidRPr="009F4FCE">
        <w:rPr>
          <w:lang w:eastAsia="en-US"/>
        </w:rPr>
        <w:t xml:space="preserve"> </w:t>
      </w:r>
      <w:proofErr w:type="spellStart"/>
      <w:r w:rsidRPr="009F4FCE">
        <w:rPr>
          <w:lang w:eastAsia="en-US"/>
        </w:rPr>
        <w:t>виробів</w:t>
      </w:r>
      <w:proofErr w:type="spellEnd"/>
      <w:r w:rsidRPr="009F4FCE">
        <w:rPr>
          <w:lang w:eastAsia="en-US"/>
        </w:rPr>
        <w:t xml:space="preserve"> та </w:t>
      </w:r>
      <w:proofErr w:type="spellStart"/>
      <w:r w:rsidRPr="009F4FCE">
        <w:rPr>
          <w:lang w:eastAsia="en-US"/>
        </w:rPr>
        <w:t>складових</w:t>
      </w:r>
      <w:proofErr w:type="spellEnd"/>
      <w:r w:rsidRPr="009F4FCE">
        <w:rPr>
          <w:lang w:eastAsia="en-US"/>
        </w:rPr>
        <w:t xml:space="preserve"> </w:t>
      </w:r>
      <w:proofErr w:type="spellStart"/>
      <w:r w:rsidRPr="009F4FCE">
        <w:rPr>
          <w:lang w:eastAsia="en-US"/>
        </w:rPr>
        <w:t>частин</w:t>
      </w:r>
      <w:proofErr w:type="spellEnd"/>
      <w:r w:rsidRPr="009F4FCE">
        <w:rPr>
          <w:lang w:eastAsia="en-US"/>
        </w:rPr>
        <w:t xml:space="preserve">)) за </w:t>
      </w:r>
      <w:proofErr w:type="spellStart"/>
      <w:r w:rsidRPr="009F4FCE">
        <w:rPr>
          <w:lang w:eastAsia="en-US"/>
        </w:rPr>
        <w:t>призначенням</w:t>
      </w:r>
      <w:proofErr w:type="spellEnd"/>
      <w:r w:rsidRPr="009F4FCE">
        <w:rPr>
          <w:lang w:eastAsia="en-US"/>
        </w:rPr>
        <w:t xml:space="preserve">, за </w:t>
      </w:r>
      <w:proofErr w:type="spellStart"/>
      <w:r w:rsidRPr="009F4FCE">
        <w:rPr>
          <w:lang w:eastAsia="en-US"/>
        </w:rPr>
        <w:t>умови</w:t>
      </w:r>
      <w:proofErr w:type="spellEnd"/>
      <w:r w:rsidRPr="009F4FCE">
        <w:rPr>
          <w:lang w:eastAsia="en-US"/>
        </w:rPr>
        <w:t xml:space="preserve"> </w:t>
      </w:r>
      <w:proofErr w:type="spellStart"/>
      <w:r w:rsidRPr="009F4FCE">
        <w:rPr>
          <w:lang w:eastAsia="en-US"/>
        </w:rPr>
        <w:t>дотримання</w:t>
      </w:r>
      <w:proofErr w:type="spellEnd"/>
      <w:r w:rsidRPr="009F4FCE">
        <w:rPr>
          <w:lang w:eastAsia="en-US"/>
        </w:rPr>
        <w:t xml:space="preserve"> </w:t>
      </w:r>
      <w:proofErr w:type="spellStart"/>
      <w:r w:rsidRPr="009F4FCE">
        <w:rPr>
          <w:lang w:eastAsia="en-US"/>
        </w:rPr>
        <w:t>споживачем</w:t>
      </w:r>
      <w:proofErr w:type="spellEnd"/>
      <w:r w:rsidRPr="009F4FCE">
        <w:rPr>
          <w:lang w:eastAsia="en-US"/>
        </w:rPr>
        <w:t xml:space="preserve"> правил </w:t>
      </w:r>
      <w:proofErr w:type="spellStart"/>
      <w:r w:rsidRPr="009F4FCE">
        <w:rPr>
          <w:lang w:eastAsia="en-US"/>
        </w:rPr>
        <w:t>користування</w:t>
      </w:r>
      <w:proofErr w:type="spellEnd"/>
      <w:r w:rsidRPr="009F4FCE">
        <w:rPr>
          <w:lang w:eastAsia="en-US"/>
        </w:rPr>
        <w:t xml:space="preserve">, і </w:t>
      </w:r>
      <w:proofErr w:type="spellStart"/>
      <w:r w:rsidRPr="009F4FCE">
        <w:rPr>
          <w:lang w:eastAsia="en-US"/>
        </w:rPr>
        <w:t>протягом</w:t>
      </w:r>
      <w:proofErr w:type="spellEnd"/>
      <w:r w:rsidRPr="009F4FCE">
        <w:rPr>
          <w:lang w:eastAsia="en-US"/>
        </w:rPr>
        <w:t xml:space="preserve"> </w:t>
      </w:r>
      <w:proofErr w:type="spellStart"/>
      <w:r w:rsidRPr="009F4FCE">
        <w:rPr>
          <w:lang w:eastAsia="en-US"/>
        </w:rPr>
        <w:t>якого</w:t>
      </w:r>
      <w:proofErr w:type="spellEnd"/>
      <w:r w:rsidRPr="009F4FCE">
        <w:rPr>
          <w:lang w:eastAsia="en-US"/>
        </w:rPr>
        <w:t xml:space="preserve"> </w:t>
      </w:r>
      <w:proofErr w:type="spellStart"/>
      <w:r w:rsidRPr="009F4FCE">
        <w:rPr>
          <w:lang w:eastAsia="en-US"/>
        </w:rPr>
        <w:t>Постачальник</w:t>
      </w:r>
      <w:proofErr w:type="spellEnd"/>
      <w:r w:rsidRPr="009F4FCE">
        <w:rPr>
          <w:lang w:eastAsia="en-US"/>
        </w:rPr>
        <w:t xml:space="preserve"> </w:t>
      </w:r>
      <w:proofErr w:type="spellStart"/>
      <w:r w:rsidRPr="009F4FCE">
        <w:rPr>
          <w:lang w:eastAsia="en-US"/>
        </w:rPr>
        <w:t>виконує</w:t>
      </w:r>
      <w:proofErr w:type="spellEnd"/>
      <w:r w:rsidRPr="009F4FCE">
        <w:rPr>
          <w:lang w:eastAsia="en-US"/>
        </w:rPr>
        <w:t xml:space="preserve"> </w:t>
      </w:r>
      <w:proofErr w:type="spellStart"/>
      <w:r w:rsidRPr="009F4FCE">
        <w:rPr>
          <w:lang w:eastAsia="en-US"/>
        </w:rPr>
        <w:t>гарантійні</w:t>
      </w:r>
      <w:proofErr w:type="spellEnd"/>
      <w:r w:rsidRPr="009F4FCE">
        <w:rPr>
          <w:lang w:eastAsia="en-US"/>
        </w:rPr>
        <w:t xml:space="preserve"> </w:t>
      </w:r>
      <w:proofErr w:type="spellStart"/>
      <w:r w:rsidRPr="009F4FCE">
        <w:rPr>
          <w:lang w:eastAsia="en-US"/>
        </w:rPr>
        <w:t>зобов’язання</w:t>
      </w:r>
      <w:proofErr w:type="spellEnd"/>
      <w:r w:rsidRPr="009F4FCE">
        <w:rPr>
          <w:lang w:eastAsia="en-US"/>
        </w:rPr>
        <w:t xml:space="preserve"> не </w:t>
      </w:r>
      <w:proofErr w:type="spellStart"/>
      <w:r w:rsidRPr="009F4FCE">
        <w:rPr>
          <w:lang w:eastAsia="en-US"/>
        </w:rPr>
        <w:t>менше</w:t>
      </w:r>
      <w:proofErr w:type="spellEnd"/>
      <w:r w:rsidRPr="009F4FCE">
        <w:rPr>
          <w:lang w:eastAsia="en-US"/>
        </w:rPr>
        <w:t xml:space="preserve"> 3 </w:t>
      </w:r>
      <w:proofErr w:type="spellStart"/>
      <w:r w:rsidRPr="009F4FCE">
        <w:rPr>
          <w:lang w:eastAsia="en-US"/>
        </w:rPr>
        <w:t>років</w:t>
      </w:r>
      <w:proofErr w:type="spellEnd"/>
      <w:r w:rsidRPr="009F4FCE">
        <w:rPr>
          <w:lang w:eastAsia="en-US"/>
        </w:rPr>
        <w:t>.</w:t>
      </w:r>
    </w:p>
    <w:p w:rsidR="009F4FCE" w:rsidRDefault="009F4FCE" w:rsidP="00AB687A">
      <w:pPr>
        <w:jc w:val="both"/>
        <w:rPr>
          <w:lang w:eastAsia="en-US"/>
        </w:rPr>
      </w:pPr>
      <w:r w:rsidRPr="009F4FCE">
        <w:rPr>
          <w:lang w:eastAsia="en-US"/>
        </w:rPr>
        <w:t xml:space="preserve">2. У </w:t>
      </w:r>
      <w:proofErr w:type="spellStart"/>
      <w:r w:rsidRPr="009F4FCE">
        <w:rPr>
          <w:lang w:eastAsia="en-US"/>
        </w:rPr>
        <w:t>разі</w:t>
      </w:r>
      <w:proofErr w:type="spellEnd"/>
      <w:r w:rsidRPr="009F4FCE">
        <w:rPr>
          <w:lang w:eastAsia="en-US"/>
        </w:rPr>
        <w:t xml:space="preserve"> </w:t>
      </w:r>
      <w:proofErr w:type="spellStart"/>
      <w:r w:rsidRPr="009F4FCE">
        <w:rPr>
          <w:lang w:eastAsia="en-US"/>
        </w:rPr>
        <w:t>якщо</w:t>
      </w:r>
      <w:proofErr w:type="spellEnd"/>
      <w:r w:rsidRPr="009F4FCE">
        <w:rPr>
          <w:lang w:eastAsia="en-US"/>
        </w:rPr>
        <w:t xml:space="preserve"> </w:t>
      </w:r>
      <w:proofErr w:type="spellStart"/>
      <w:r w:rsidRPr="009F4FCE">
        <w:rPr>
          <w:lang w:eastAsia="en-US"/>
        </w:rPr>
        <w:t>Учасник</w:t>
      </w:r>
      <w:proofErr w:type="spellEnd"/>
      <w:r w:rsidRPr="009F4FCE">
        <w:rPr>
          <w:lang w:eastAsia="en-US"/>
        </w:rPr>
        <w:t xml:space="preserve"> не </w:t>
      </w:r>
      <w:proofErr w:type="spellStart"/>
      <w:r w:rsidRPr="009F4FCE">
        <w:rPr>
          <w:lang w:eastAsia="en-US"/>
        </w:rPr>
        <w:t>відповідає</w:t>
      </w:r>
      <w:proofErr w:type="spellEnd"/>
      <w:r w:rsidRPr="009F4FCE">
        <w:rPr>
          <w:lang w:eastAsia="en-US"/>
        </w:rPr>
        <w:t xml:space="preserve"> </w:t>
      </w:r>
      <w:proofErr w:type="spellStart"/>
      <w:r w:rsidRPr="009F4FCE">
        <w:rPr>
          <w:lang w:eastAsia="en-US"/>
        </w:rPr>
        <w:t>технічним</w:t>
      </w:r>
      <w:proofErr w:type="spellEnd"/>
      <w:r w:rsidRPr="009F4FCE">
        <w:rPr>
          <w:lang w:eastAsia="en-US"/>
        </w:rPr>
        <w:t xml:space="preserve"> </w:t>
      </w:r>
      <w:proofErr w:type="spellStart"/>
      <w:r w:rsidRPr="009F4FCE">
        <w:rPr>
          <w:lang w:eastAsia="en-US"/>
        </w:rPr>
        <w:t>вимогам</w:t>
      </w:r>
      <w:proofErr w:type="spellEnd"/>
      <w:r w:rsidRPr="009F4FCE">
        <w:rPr>
          <w:lang w:eastAsia="en-US"/>
        </w:rPr>
        <w:t xml:space="preserve"> </w:t>
      </w:r>
      <w:proofErr w:type="spellStart"/>
      <w:r w:rsidRPr="009F4FCE">
        <w:rPr>
          <w:lang w:eastAsia="en-US"/>
        </w:rPr>
        <w:t>Замовника</w:t>
      </w:r>
      <w:proofErr w:type="spellEnd"/>
      <w:r w:rsidRPr="009F4FCE">
        <w:rPr>
          <w:lang w:eastAsia="en-US"/>
        </w:rPr>
        <w:t xml:space="preserve"> </w:t>
      </w:r>
      <w:proofErr w:type="spellStart"/>
      <w:r w:rsidRPr="009F4FCE">
        <w:rPr>
          <w:lang w:eastAsia="en-US"/>
        </w:rPr>
        <w:t>або</w:t>
      </w:r>
      <w:proofErr w:type="spellEnd"/>
      <w:r w:rsidRPr="009F4FCE">
        <w:rPr>
          <w:lang w:eastAsia="en-US"/>
        </w:rPr>
        <w:t xml:space="preserve"> не в </w:t>
      </w:r>
      <w:proofErr w:type="spellStart"/>
      <w:r w:rsidRPr="009F4FCE">
        <w:rPr>
          <w:lang w:eastAsia="en-US"/>
        </w:rPr>
        <w:t>змозі</w:t>
      </w:r>
      <w:proofErr w:type="spellEnd"/>
      <w:r w:rsidRPr="009F4FCE">
        <w:rPr>
          <w:lang w:eastAsia="en-US"/>
        </w:rPr>
        <w:t xml:space="preserve"> </w:t>
      </w:r>
      <w:proofErr w:type="spellStart"/>
      <w:r w:rsidRPr="009F4FCE">
        <w:rPr>
          <w:lang w:eastAsia="en-US"/>
        </w:rPr>
        <w:t>виконати</w:t>
      </w:r>
      <w:proofErr w:type="spellEnd"/>
      <w:r w:rsidRPr="009F4FCE">
        <w:rPr>
          <w:lang w:eastAsia="en-US"/>
        </w:rPr>
        <w:t xml:space="preserve"> </w:t>
      </w:r>
      <w:proofErr w:type="spellStart"/>
      <w:r w:rsidRPr="009F4FCE">
        <w:rPr>
          <w:lang w:eastAsia="en-US"/>
        </w:rPr>
        <w:t>умови</w:t>
      </w:r>
      <w:proofErr w:type="spellEnd"/>
      <w:r w:rsidRPr="009F4FCE">
        <w:rPr>
          <w:lang w:eastAsia="en-US"/>
        </w:rPr>
        <w:t xml:space="preserve"> поставки, </w:t>
      </w:r>
      <w:proofErr w:type="spellStart"/>
      <w:r w:rsidRPr="009F4FCE">
        <w:rPr>
          <w:lang w:eastAsia="en-US"/>
        </w:rPr>
        <w:t>які</w:t>
      </w:r>
      <w:proofErr w:type="spellEnd"/>
      <w:r w:rsidRPr="009F4FCE">
        <w:rPr>
          <w:lang w:eastAsia="en-US"/>
        </w:rPr>
        <w:t xml:space="preserve"> </w:t>
      </w:r>
      <w:proofErr w:type="spellStart"/>
      <w:r w:rsidRPr="009F4FCE">
        <w:rPr>
          <w:lang w:eastAsia="en-US"/>
        </w:rPr>
        <w:t>визначені</w:t>
      </w:r>
      <w:proofErr w:type="spellEnd"/>
      <w:r w:rsidRPr="009F4FCE">
        <w:rPr>
          <w:lang w:eastAsia="en-US"/>
        </w:rPr>
        <w:t xml:space="preserve"> </w:t>
      </w:r>
      <w:proofErr w:type="spellStart"/>
      <w:r w:rsidRPr="009F4FCE">
        <w:rPr>
          <w:lang w:eastAsia="en-US"/>
        </w:rPr>
        <w:t>Замовником</w:t>
      </w:r>
      <w:proofErr w:type="spellEnd"/>
      <w:r w:rsidRPr="009F4FCE">
        <w:rPr>
          <w:lang w:eastAsia="en-US"/>
        </w:rPr>
        <w:t xml:space="preserve">, </w:t>
      </w:r>
      <w:proofErr w:type="spellStart"/>
      <w:r w:rsidRPr="009F4FCE">
        <w:rPr>
          <w:lang w:eastAsia="en-US"/>
        </w:rPr>
        <w:t>пропозиція</w:t>
      </w:r>
      <w:proofErr w:type="spellEnd"/>
      <w:r w:rsidRPr="009F4FCE">
        <w:rPr>
          <w:lang w:eastAsia="en-US"/>
        </w:rPr>
        <w:t xml:space="preserve"> </w:t>
      </w:r>
      <w:proofErr w:type="spellStart"/>
      <w:r w:rsidRPr="009F4FCE">
        <w:rPr>
          <w:lang w:eastAsia="en-US"/>
        </w:rPr>
        <w:t>відхиляється</w:t>
      </w:r>
      <w:proofErr w:type="spellEnd"/>
      <w:r w:rsidRPr="009F4FCE">
        <w:rPr>
          <w:lang w:eastAsia="en-US"/>
        </w:rPr>
        <w:t>.</w:t>
      </w:r>
    </w:p>
    <w:p w:rsidR="006B5913" w:rsidRPr="008E6A3F" w:rsidRDefault="006B5913" w:rsidP="006B5913">
      <w:pPr>
        <w:pStyle w:val="a3"/>
        <w:spacing w:before="0" w:after="0"/>
        <w:jc w:val="both"/>
        <w:rPr>
          <w:lang w:val="uk-UA"/>
        </w:rPr>
      </w:pPr>
      <w:r>
        <w:rPr>
          <w:lang w:eastAsia="en-US"/>
        </w:rPr>
        <w:t xml:space="preserve">3. </w:t>
      </w:r>
      <w:r w:rsidRPr="00B3723F">
        <w:rPr>
          <w:lang w:val="uk-UA"/>
        </w:rPr>
        <w:t xml:space="preserve">Всі документи повинні бути завірені підписом керівника </w:t>
      </w:r>
      <w:proofErr w:type="spellStart"/>
      <w:r w:rsidRPr="00B3723F">
        <w:rPr>
          <w:lang w:val="uk-UA"/>
        </w:rPr>
        <w:t>підприє</w:t>
      </w:r>
      <w:r w:rsidRPr="00473B3C">
        <w:t>мства</w:t>
      </w:r>
      <w:proofErr w:type="spellEnd"/>
      <w:r w:rsidRPr="00473B3C">
        <w:t xml:space="preserve"> та </w:t>
      </w:r>
      <w:proofErr w:type="spellStart"/>
      <w:r w:rsidRPr="00473B3C">
        <w:t>печаткою</w:t>
      </w:r>
      <w:proofErr w:type="spellEnd"/>
      <w:r w:rsidRPr="00473B3C">
        <w:t xml:space="preserve"> </w:t>
      </w:r>
      <w:proofErr w:type="spellStart"/>
      <w:r w:rsidRPr="00473B3C">
        <w:t>підприємства</w:t>
      </w:r>
      <w:proofErr w:type="spellEnd"/>
      <w:r w:rsidRPr="00473B3C">
        <w:t xml:space="preserve"> (у </w:t>
      </w:r>
      <w:proofErr w:type="spellStart"/>
      <w:r w:rsidRPr="00473B3C">
        <w:t>разі</w:t>
      </w:r>
      <w:proofErr w:type="spellEnd"/>
      <w:r w:rsidRPr="00473B3C">
        <w:t xml:space="preserve"> </w:t>
      </w:r>
      <w:proofErr w:type="spellStart"/>
      <w:r w:rsidRPr="00473B3C">
        <w:t>наявності</w:t>
      </w:r>
      <w:proofErr w:type="spellEnd"/>
      <w:r w:rsidRPr="00473B3C">
        <w:t xml:space="preserve">) та </w:t>
      </w:r>
      <w:proofErr w:type="spellStart"/>
      <w:r w:rsidRPr="00473B3C">
        <w:t>актуальними</w:t>
      </w:r>
      <w:proofErr w:type="spellEnd"/>
      <w:r w:rsidRPr="00473B3C">
        <w:t xml:space="preserve"> на час </w:t>
      </w:r>
      <w:proofErr w:type="spellStart"/>
      <w:r w:rsidRPr="00473B3C">
        <w:t>проведення</w:t>
      </w:r>
      <w:proofErr w:type="spellEnd"/>
      <w:r w:rsidRPr="00473B3C">
        <w:t xml:space="preserve"> </w:t>
      </w:r>
      <w:proofErr w:type="spellStart"/>
      <w:r w:rsidRPr="00473B3C">
        <w:t>аукціону</w:t>
      </w:r>
      <w:proofErr w:type="spellEnd"/>
      <w:r w:rsidRPr="00473B3C">
        <w:t>.</w:t>
      </w:r>
    </w:p>
    <w:p w:rsidR="009F4FCE" w:rsidRDefault="009F4FCE" w:rsidP="006B5913">
      <w:pPr>
        <w:jc w:val="both"/>
        <w:rPr>
          <w:rFonts w:eastAsia="SimSun"/>
          <w:kern w:val="3"/>
          <w:lang w:eastAsia="zh-CN" w:bidi="hi-IN"/>
        </w:rPr>
      </w:pPr>
    </w:p>
    <w:p w:rsidR="009F4FCE" w:rsidRDefault="009F4FCE" w:rsidP="00AB687A">
      <w:pPr>
        <w:ind w:firstLine="567"/>
        <w:jc w:val="both"/>
        <w:rPr>
          <w:color w:val="000000"/>
        </w:rPr>
      </w:pPr>
      <w:proofErr w:type="spellStart"/>
      <w:r w:rsidRPr="009F4FCE">
        <w:rPr>
          <w:b/>
          <w:color w:val="000000"/>
        </w:rPr>
        <w:t>Місце</w:t>
      </w:r>
      <w:proofErr w:type="spellEnd"/>
      <w:r w:rsidRPr="009F4FCE">
        <w:rPr>
          <w:b/>
          <w:color w:val="000000"/>
        </w:rPr>
        <w:t xml:space="preserve"> поставки:</w:t>
      </w:r>
      <w:r w:rsidRPr="009F4FCE">
        <w:rPr>
          <w:color w:val="000000"/>
        </w:rPr>
        <w:t xml:space="preserve"> 42500, </w:t>
      </w:r>
      <w:proofErr w:type="spellStart"/>
      <w:r w:rsidRPr="009F4FCE">
        <w:rPr>
          <w:color w:val="000000"/>
        </w:rPr>
        <w:t>Сумська</w:t>
      </w:r>
      <w:proofErr w:type="spellEnd"/>
      <w:r w:rsidRPr="009F4FCE">
        <w:rPr>
          <w:color w:val="000000"/>
        </w:rPr>
        <w:t xml:space="preserve"> область, </w:t>
      </w:r>
      <w:proofErr w:type="spellStart"/>
      <w:r w:rsidRPr="009F4FCE">
        <w:rPr>
          <w:color w:val="000000"/>
        </w:rPr>
        <w:t>Роменський</w:t>
      </w:r>
      <w:proofErr w:type="spellEnd"/>
      <w:r w:rsidRPr="009F4FCE">
        <w:rPr>
          <w:color w:val="000000"/>
        </w:rPr>
        <w:t xml:space="preserve"> район, </w:t>
      </w:r>
      <w:proofErr w:type="spellStart"/>
      <w:r w:rsidRPr="009F4FCE">
        <w:rPr>
          <w:color w:val="000000"/>
        </w:rPr>
        <w:t>смт</w:t>
      </w:r>
      <w:proofErr w:type="spellEnd"/>
      <w:r w:rsidRPr="009F4FCE">
        <w:rPr>
          <w:color w:val="000000"/>
        </w:rPr>
        <w:t xml:space="preserve">. </w:t>
      </w:r>
      <w:proofErr w:type="spellStart"/>
      <w:r w:rsidRPr="009F4FCE">
        <w:rPr>
          <w:color w:val="000000"/>
        </w:rPr>
        <w:t>Липова</w:t>
      </w:r>
      <w:proofErr w:type="spellEnd"/>
      <w:r w:rsidRPr="009F4FCE">
        <w:rPr>
          <w:color w:val="000000"/>
        </w:rPr>
        <w:t xml:space="preserve"> Долина, </w:t>
      </w:r>
      <w:proofErr w:type="spellStart"/>
      <w:r w:rsidRPr="009F4FCE">
        <w:rPr>
          <w:color w:val="000000"/>
        </w:rPr>
        <w:t>вул</w:t>
      </w:r>
      <w:proofErr w:type="spellEnd"/>
      <w:r w:rsidRPr="009F4FCE">
        <w:rPr>
          <w:color w:val="000000"/>
        </w:rPr>
        <w:t xml:space="preserve">. </w:t>
      </w:r>
      <w:proofErr w:type="spellStart"/>
      <w:r w:rsidRPr="009F4FCE">
        <w:rPr>
          <w:color w:val="000000"/>
        </w:rPr>
        <w:t>Лікарняна</w:t>
      </w:r>
      <w:proofErr w:type="spellEnd"/>
      <w:r w:rsidRPr="009F4FCE">
        <w:rPr>
          <w:color w:val="000000"/>
        </w:rPr>
        <w:t>, 3;</w:t>
      </w:r>
    </w:p>
    <w:p w:rsidR="009F4FCE" w:rsidRPr="009F4FCE" w:rsidRDefault="009F4FCE" w:rsidP="00AB687A">
      <w:pPr>
        <w:suppressAutoHyphens w:val="0"/>
        <w:spacing w:before="100" w:beforeAutospacing="1" w:after="100" w:afterAutospacing="1"/>
        <w:jc w:val="both"/>
        <w:rPr>
          <w:b/>
          <w:color w:val="000000"/>
          <w:lang w:eastAsia="en-US"/>
        </w:rPr>
      </w:pPr>
      <w:r w:rsidRPr="009F4FCE">
        <w:rPr>
          <w:b/>
          <w:color w:val="000000"/>
          <w:lang w:eastAsia="en-US"/>
        </w:rPr>
        <w:t xml:space="preserve">У </w:t>
      </w:r>
      <w:proofErr w:type="spellStart"/>
      <w:r w:rsidRPr="009F4FCE">
        <w:rPr>
          <w:b/>
          <w:color w:val="000000"/>
          <w:lang w:eastAsia="en-US"/>
        </w:rPr>
        <w:t>цій</w:t>
      </w:r>
      <w:proofErr w:type="spellEnd"/>
      <w:r w:rsidRPr="009F4FCE">
        <w:rPr>
          <w:b/>
          <w:color w:val="000000"/>
          <w:lang w:eastAsia="en-US"/>
        </w:rPr>
        <w:t xml:space="preserve"> </w:t>
      </w:r>
      <w:proofErr w:type="spellStart"/>
      <w:r w:rsidRPr="009F4FCE">
        <w:rPr>
          <w:b/>
          <w:color w:val="000000"/>
          <w:lang w:eastAsia="en-US"/>
        </w:rPr>
        <w:t>документації</w:t>
      </w:r>
      <w:proofErr w:type="spellEnd"/>
      <w:r w:rsidRPr="009F4FCE">
        <w:rPr>
          <w:b/>
          <w:color w:val="000000"/>
          <w:lang w:eastAsia="en-US"/>
        </w:rPr>
        <w:t xml:space="preserve"> </w:t>
      </w:r>
      <w:proofErr w:type="spellStart"/>
      <w:r w:rsidRPr="009F4FCE">
        <w:rPr>
          <w:b/>
          <w:color w:val="000000"/>
          <w:lang w:eastAsia="en-US"/>
        </w:rPr>
        <w:t>всі</w:t>
      </w:r>
      <w:proofErr w:type="spellEnd"/>
      <w:r w:rsidRPr="009F4FCE">
        <w:rPr>
          <w:b/>
          <w:color w:val="000000"/>
          <w:lang w:eastAsia="en-US"/>
        </w:rPr>
        <w:t xml:space="preserve"> </w:t>
      </w:r>
      <w:proofErr w:type="spellStart"/>
      <w:r w:rsidRPr="009F4FCE">
        <w:rPr>
          <w:b/>
          <w:color w:val="000000"/>
          <w:lang w:eastAsia="en-US"/>
        </w:rPr>
        <w:t>посилання</w:t>
      </w:r>
      <w:proofErr w:type="spellEnd"/>
      <w:r w:rsidRPr="009F4FCE">
        <w:rPr>
          <w:b/>
          <w:color w:val="000000"/>
          <w:lang w:eastAsia="en-US"/>
        </w:rPr>
        <w:t xml:space="preserve"> на </w:t>
      </w:r>
      <w:proofErr w:type="spellStart"/>
      <w:r w:rsidRPr="009F4FCE">
        <w:rPr>
          <w:b/>
          <w:color w:val="000000"/>
          <w:lang w:eastAsia="en-US"/>
        </w:rPr>
        <w:t>конкретні</w:t>
      </w:r>
      <w:proofErr w:type="spellEnd"/>
      <w:r w:rsidRPr="009F4FCE">
        <w:rPr>
          <w:b/>
          <w:color w:val="000000"/>
          <w:lang w:eastAsia="en-US"/>
        </w:rPr>
        <w:t xml:space="preserve"> марку </w:t>
      </w:r>
      <w:proofErr w:type="spellStart"/>
      <w:r w:rsidRPr="009F4FCE">
        <w:rPr>
          <w:b/>
          <w:color w:val="000000"/>
          <w:lang w:eastAsia="en-US"/>
        </w:rPr>
        <w:t>чи</w:t>
      </w:r>
      <w:proofErr w:type="spellEnd"/>
      <w:r w:rsidRPr="009F4FCE">
        <w:rPr>
          <w:b/>
          <w:color w:val="000000"/>
          <w:lang w:eastAsia="en-US"/>
        </w:rPr>
        <w:t xml:space="preserve"> </w:t>
      </w:r>
      <w:proofErr w:type="spellStart"/>
      <w:r w:rsidRPr="009F4FCE">
        <w:rPr>
          <w:b/>
          <w:color w:val="000000"/>
          <w:lang w:eastAsia="en-US"/>
        </w:rPr>
        <w:t>виробника</w:t>
      </w:r>
      <w:proofErr w:type="spellEnd"/>
      <w:r w:rsidRPr="009F4FCE">
        <w:rPr>
          <w:b/>
          <w:color w:val="000000"/>
          <w:lang w:eastAsia="en-US"/>
        </w:rPr>
        <w:t xml:space="preserve"> </w:t>
      </w:r>
      <w:proofErr w:type="spellStart"/>
      <w:r w:rsidRPr="009F4FCE">
        <w:rPr>
          <w:b/>
          <w:color w:val="000000"/>
          <w:lang w:eastAsia="en-US"/>
        </w:rPr>
        <w:t>або</w:t>
      </w:r>
      <w:proofErr w:type="spellEnd"/>
      <w:r w:rsidRPr="009F4FCE">
        <w:rPr>
          <w:b/>
          <w:color w:val="000000"/>
          <w:lang w:eastAsia="en-US"/>
        </w:rPr>
        <w:t xml:space="preserve"> на </w:t>
      </w:r>
      <w:proofErr w:type="spellStart"/>
      <w:r w:rsidRPr="009F4FCE">
        <w:rPr>
          <w:b/>
          <w:color w:val="000000"/>
          <w:lang w:eastAsia="en-US"/>
        </w:rPr>
        <w:t>конкретний</w:t>
      </w:r>
      <w:proofErr w:type="spellEnd"/>
      <w:r w:rsidRPr="009F4FCE">
        <w:rPr>
          <w:b/>
          <w:color w:val="000000"/>
          <w:lang w:eastAsia="en-US"/>
        </w:rPr>
        <w:t xml:space="preserve"> </w:t>
      </w:r>
      <w:proofErr w:type="spellStart"/>
      <w:r w:rsidRPr="009F4FCE">
        <w:rPr>
          <w:b/>
          <w:color w:val="000000"/>
          <w:lang w:eastAsia="en-US"/>
        </w:rPr>
        <w:t>процес</w:t>
      </w:r>
      <w:proofErr w:type="spellEnd"/>
      <w:r w:rsidRPr="009F4FCE">
        <w:rPr>
          <w:b/>
          <w:color w:val="000000"/>
          <w:lang w:eastAsia="en-US"/>
        </w:rPr>
        <w:t xml:space="preserve">, </w:t>
      </w:r>
      <w:proofErr w:type="spellStart"/>
      <w:r w:rsidRPr="009F4FCE">
        <w:rPr>
          <w:b/>
          <w:color w:val="000000"/>
          <w:lang w:eastAsia="en-US"/>
        </w:rPr>
        <w:t>що</w:t>
      </w:r>
      <w:proofErr w:type="spellEnd"/>
      <w:r w:rsidRPr="009F4FCE">
        <w:rPr>
          <w:b/>
          <w:color w:val="000000"/>
          <w:lang w:eastAsia="en-US"/>
        </w:rPr>
        <w:t xml:space="preserve"> </w:t>
      </w:r>
      <w:proofErr w:type="spellStart"/>
      <w:r w:rsidRPr="009F4FCE">
        <w:rPr>
          <w:b/>
          <w:color w:val="000000"/>
          <w:lang w:eastAsia="en-US"/>
        </w:rPr>
        <w:t>характеризує</w:t>
      </w:r>
      <w:proofErr w:type="spellEnd"/>
      <w:r w:rsidRPr="009F4FCE">
        <w:rPr>
          <w:b/>
          <w:color w:val="000000"/>
          <w:lang w:eastAsia="en-US"/>
        </w:rPr>
        <w:t xml:space="preserve"> продукт </w:t>
      </w:r>
      <w:proofErr w:type="spellStart"/>
      <w:r w:rsidRPr="009F4FCE">
        <w:rPr>
          <w:b/>
          <w:color w:val="000000"/>
          <w:lang w:eastAsia="en-US"/>
        </w:rPr>
        <w:t>чи</w:t>
      </w:r>
      <w:proofErr w:type="spellEnd"/>
      <w:r w:rsidRPr="009F4FCE">
        <w:rPr>
          <w:b/>
          <w:color w:val="000000"/>
          <w:lang w:eastAsia="en-US"/>
        </w:rPr>
        <w:t xml:space="preserve"> </w:t>
      </w:r>
      <w:proofErr w:type="spellStart"/>
      <w:r w:rsidRPr="009F4FCE">
        <w:rPr>
          <w:b/>
          <w:color w:val="000000"/>
          <w:lang w:eastAsia="en-US"/>
        </w:rPr>
        <w:t>послугу</w:t>
      </w:r>
      <w:proofErr w:type="spellEnd"/>
      <w:r w:rsidRPr="009F4FCE">
        <w:rPr>
          <w:b/>
          <w:color w:val="000000"/>
          <w:lang w:eastAsia="en-US"/>
        </w:rPr>
        <w:t xml:space="preserve"> </w:t>
      </w:r>
      <w:proofErr w:type="spellStart"/>
      <w:r w:rsidRPr="009F4FCE">
        <w:rPr>
          <w:b/>
          <w:color w:val="000000"/>
          <w:lang w:eastAsia="en-US"/>
        </w:rPr>
        <w:t>певного</w:t>
      </w:r>
      <w:proofErr w:type="spellEnd"/>
      <w:r w:rsidRPr="009F4FCE">
        <w:rPr>
          <w:b/>
          <w:color w:val="000000"/>
          <w:lang w:eastAsia="en-US"/>
        </w:rPr>
        <w:t xml:space="preserve"> </w:t>
      </w:r>
      <w:proofErr w:type="spellStart"/>
      <w:r w:rsidRPr="009F4FCE">
        <w:rPr>
          <w:b/>
          <w:color w:val="000000"/>
          <w:lang w:eastAsia="en-US"/>
        </w:rPr>
        <w:t>суб’єкта</w:t>
      </w:r>
      <w:proofErr w:type="spellEnd"/>
      <w:r w:rsidRPr="009F4FCE">
        <w:rPr>
          <w:b/>
          <w:color w:val="000000"/>
          <w:lang w:eastAsia="en-US"/>
        </w:rPr>
        <w:t xml:space="preserve"> </w:t>
      </w:r>
      <w:proofErr w:type="spellStart"/>
      <w:r w:rsidRPr="009F4FCE">
        <w:rPr>
          <w:b/>
          <w:color w:val="000000"/>
          <w:lang w:eastAsia="en-US"/>
        </w:rPr>
        <w:t>господарювання</w:t>
      </w:r>
      <w:proofErr w:type="spellEnd"/>
      <w:r w:rsidRPr="009F4FCE">
        <w:rPr>
          <w:b/>
          <w:color w:val="000000"/>
          <w:lang w:eastAsia="en-US"/>
        </w:rPr>
        <w:t xml:space="preserve">, </w:t>
      </w:r>
      <w:proofErr w:type="spellStart"/>
      <w:r w:rsidRPr="009F4FCE">
        <w:rPr>
          <w:b/>
          <w:color w:val="000000"/>
          <w:lang w:eastAsia="en-US"/>
        </w:rPr>
        <w:t>чи</w:t>
      </w:r>
      <w:proofErr w:type="spellEnd"/>
      <w:r w:rsidRPr="009F4FCE">
        <w:rPr>
          <w:b/>
          <w:color w:val="000000"/>
          <w:lang w:eastAsia="en-US"/>
        </w:rPr>
        <w:t xml:space="preserve"> на </w:t>
      </w:r>
      <w:proofErr w:type="spellStart"/>
      <w:r w:rsidRPr="009F4FCE">
        <w:rPr>
          <w:b/>
          <w:color w:val="000000"/>
          <w:lang w:eastAsia="en-US"/>
        </w:rPr>
        <w:t>торгові</w:t>
      </w:r>
      <w:proofErr w:type="spellEnd"/>
      <w:r w:rsidRPr="009F4FCE">
        <w:rPr>
          <w:b/>
          <w:color w:val="000000"/>
          <w:lang w:eastAsia="en-US"/>
        </w:rPr>
        <w:t xml:space="preserve"> марки, </w:t>
      </w:r>
      <w:proofErr w:type="spellStart"/>
      <w:r w:rsidRPr="009F4FCE">
        <w:rPr>
          <w:b/>
          <w:color w:val="000000"/>
          <w:lang w:eastAsia="en-US"/>
        </w:rPr>
        <w:t>патенти</w:t>
      </w:r>
      <w:proofErr w:type="spellEnd"/>
      <w:r w:rsidRPr="009F4FCE">
        <w:rPr>
          <w:b/>
          <w:color w:val="000000"/>
          <w:lang w:eastAsia="en-US"/>
        </w:rPr>
        <w:t xml:space="preserve">, </w:t>
      </w:r>
      <w:proofErr w:type="spellStart"/>
      <w:r w:rsidRPr="009F4FCE">
        <w:rPr>
          <w:b/>
          <w:color w:val="000000"/>
          <w:lang w:eastAsia="en-US"/>
        </w:rPr>
        <w:t>типи</w:t>
      </w:r>
      <w:proofErr w:type="spellEnd"/>
      <w:r w:rsidRPr="009F4FCE">
        <w:rPr>
          <w:b/>
          <w:color w:val="000000"/>
          <w:lang w:eastAsia="en-US"/>
        </w:rPr>
        <w:t xml:space="preserve"> </w:t>
      </w:r>
      <w:proofErr w:type="spellStart"/>
      <w:r w:rsidRPr="009F4FCE">
        <w:rPr>
          <w:b/>
          <w:color w:val="000000"/>
          <w:lang w:eastAsia="en-US"/>
        </w:rPr>
        <w:t>або</w:t>
      </w:r>
      <w:proofErr w:type="spellEnd"/>
      <w:r w:rsidRPr="009F4FCE">
        <w:rPr>
          <w:b/>
          <w:color w:val="000000"/>
          <w:lang w:eastAsia="en-US"/>
        </w:rPr>
        <w:t xml:space="preserve"> </w:t>
      </w:r>
      <w:proofErr w:type="spellStart"/>
      <w:r w:rsidRPr="009F4FCE">
        <w:rPr>
          <w:b/>
          <w:color w:val="000000"/>
          <w:lang w:eastAsia="en-US"/>
        </w:rPr>
        <w:t>конкретне</w:t>
      </w:r>
      <w:proofErr w:type="spellEnd"/>
      <w:r w:rsidRPr="009F4FCE">
        <w:rPr>
          <w:b/>
          <w:color w:val="000000"/>
          <w:lang w:eastAsia="en-US"/>
        </w:rPr>
        <w:t xml:space="preserve"> </w:t>
      </w:r>
      <w:proofErr w:type="spellStart"/>
      <w:r w:rsidRPr="009F4FCE">
        <w:rPr>
          <w:b/>
          <w:color w:val="000000"/>
          <w:lang w:eastAsia="en-US"/>
        </w:rPr>
        <w:t>місце</w:t>
      </w:r>
      <w:proofErr w:type="spellEnd"/>
      <w:r w:rsidRPr="009F4FCE">
        <w:rPr>
          <w:b/>
          <w:color w:val="000000"/>
          <w:lang w:eastAsia="en-US"/>
        </w:rPr>
        <w:t xml:space="preserve"> </w:t>
      </w:r>
      <w:proofErr w:type="spellStart"/>
      <w:r w:rsidRPr="009F4FCE">
        <w:rPr>
          <w:b/>
          <w:color w:val="000000"/>
          <w:lang w:eastAsia="en-US"/>
        </w:rPr>
        <w:t>походження</w:t>
      </w:r>
      <w:proofErr w:type="spellEnd"/>
      <w:r w:rsidRPr="009F4FCE">
        <w:rPr>
          <w:b/>
          <w:color w:val="000000"/>
          <w:lang w:eastAsia="en-US"/>
        </w:rPr>
        <w:t xml:space="preserve"> </w:t>
      </w:r>
      <w:proofErr w:type="spellStart"/>
      <w:r w:rsidRPr="009F4FCE">
        <w:rPr>
          <w:b/>
          <w:color w:val="000000"/>
          <w:lang w:eastAsia="en-US"/>
        </w:rPr>
        <w:t>чи</w:t>
      </w:r>
      <w:proofErr w:type="spellEnd"/>
      <w:r w:rsidRPr="009F4FCE">
        <w:rPr>
          <w:b/>
          <w:color w:val="000000"/>
          <w:lang w:eastAsia="en-US"/>
        </w:rPr>
        <w:t xml:space="preserve"> </w:t>
      </w:r>
      <w:proofErr w:type="spellStart"/>
      <w:r w:rsidRPr="009F4FCE">
        <w:rPr>
          <w:b/>
          <w:color w:val="000000"/>
          <w:lang w:eastAsia="en-US"/>
        </w:rPr>
        <w:t>спосіб</w:t>
      </w:r>
      <w:proofErr w:type="spellEnd"/>
      <w:r w:rsidRPr="009F4FCE">
        <w:rPr>
          <w:b/>
          <w:color w:val="000000"/>
          <w:lang w:eastAsia="en-US"/>
        </w:rPr>
        <w:t xml:space="preserve"> </w:t>
      </w:r>
      <w:proofErr w:type="spellStart"/>
      <w:r w:rsidRPr="009F4FCE">
        <w:rPr>
          <w:b/>
          <w:color w:val="000000"/>
          <w:lang w:eastAsia="en-US"/>
        </w:rPr>
        <w:t>виробництва</w:t>
      </w:r>
      <w:proofErr w:type="spellEnd"/>
      <w:r w:rsidRPr="009F4FCE">
        <w:rPr>
          <w:b/>
          <w:color w:val="000000"/>
          <w:lang w:eastAsia="en-US"/>
        </w:rPr>
        <w:t xml:space="preserve"> </w:t>
      </w:r>
      <w:proofErr w:type="spellStart"/>
      <w:r w:rsidRPr="009F4FCE">
        <w:rPr>
          <w:b/>
          <w:color w:val="000000"/>
          <w:lang w:eastAsia="en-US"/>
        </w:rPr>
        <w:t>вживаються</w:t>
      </w:r>
      <w:proofErr w:type="spellEnd"/>
      <w:r w:rsidRPr="009F4FCE">
        <w:rPr>
          <w:b/>
          <w:color w:val="000000"/>
          <w:lang w:eastAsia="en-US"/>
        </w:rPr>
        <w:t xml:space="preserve"> у </w:t>
      </w:r>
      <w:proofErr w:type="spellStart"/>
      <w:r w:rsidRPr="009F4FCE">
        <w:rPr>
          <w:b/>
          <w:color w:val="000000"/>
          <w:lang w:eastAsia="en-US"/>
        </w:rPr>
        <w:t>значенні</w:t>
      </w:r>
      <w:proofErr w:type="spellEnd"/>
      <w:r w:rsidRPr="009F4FCE">
        <w:rPr>
          <w:b/>
          <w:color w:val="000000"/>
          <w:lang w:eastAsia="en-US"/>
        </w:rPr>
        <w:t xml:space="preserve"> «…. «</w:t>
      </w:r>
      <w:proofErr w:type="spellStart"/>
      <w:r w:rsidRPr="009F4FCE">
        <w:rPr>
          <w:b/>
          <w:color w:val="000000"/>
          <w:lang w:eastAsia="en-US"/>
        </w:rPr>
        <w:t>або</w:t>
      </w:r>
      <w:proofErr w:type="spellEnd"/>
      <w:r w:rsidRPr="009F4FCE">
        <w:rPr>
          <w:b/>
          <w:color w:val="000000"/>
          <w:lang w:eastAsia="en-US"/>
        </w:rPr>
        <w:t xml:space="preserve"> </w:t>
      </w:r>
      <w:proofErr w:type="spellStart"/>
      <w:r w:rsidRPr="009F4FCE">
        <w:rPr>
          <w:b/>
          <w:color w:val="000000"/>
          <w:lang w:eastAsia="en-US"/>
        </w:rPr>
        <w:t>еквівалент</w:t>
      </w:r>
      <w:proofErr w:type="spellEnd"/>
      <w:r w:rsidRPr="009F4FCE">
        <w:rPr>
          <w:b/>
          <w:color w:val="000000"/>
          <w:lang w:eastAsia="en-US"/>
        </w:rPr>
        <w:t>».</w:t>
      </w:r>
    </w:p>
    <w:p w:rsidR="006B5913" w:rsidRDefault="009F4FCE" w:rsidP="006B5913">
      <w:pPr>
        <w:suppressAutoHyphens w:val="0"/>
        <w:spacing w:before="100" w:beforeAutospacing="1" w:after="100" w:afterAutospacing="1"/>
        <w:jc w:val="both"/>
        <w:rPr>
          <w:b/>
          <w:color w:val="000000"/>
          <w:lang w:eastAsia="en-US"/>
        </w:rPr>
      </w:pPr>
      <w:r w:rsidRPr="009F4FCE">
        <w:rPr>
          <w:b/>
          <w:color w:val="000000"/>
          <w:lang w:eastAsia="en-US"/>
        </w:rPr>
        <w:t xml:space="preserve">Монтаж </w:t>
      </w:r>
      <w:proofErr w:type="spellStart"/>
      <w:r w:rsidRPr="009F4FCE">
        <w:rPr>
          <w:b/>
          <w:color w:val="000000"/>
          <w:lang w:eastAsia="en-US"/>
        </w:rPr>
        <w:t>включає</w:t>
      </w:r>
      <w:proofErr w:type="spellEnd"/>
      <w:r w:rsidRPr="009F4FCE">
        <w:rPr>
          <w:b/>
          <w:color w:val="000000"/>
          <w:lang w:eastAsia="en-US"/>
        </w:rPr>
        <w:t xml:space="preserve"> в себе демонтаж старого </w:t>
      </w:r>
      <w:proofErr w:type="spellStart"/>
      <w:r w:rsidRPr="009F4FCE">
        <w:rPr>
          <w:b/>
          <w:color w:val="000000"/>
          <w:lang w:eastAsia="en-US"/>
        </w:rPr>
        <w:t>вікна</w:t>
      </w:r>
      <w:proofErr w:type="spellEnd"/>
      <w:r w:rsidRPr="009F4FCE">
        <w:rPr>
          <w:b/>
          <w:color w:val="000000"/>
          <w:lang w:eastAsia="en-US"/>
        </w:rPr>
        <w:t xml:space="preserve"> та установку нового </w:t>
      </w:r>
      <w:proofErr w:type="spellStart"/>
      <w:r w:rsidRPr="009F4FCE">
        <w:rPr>
          <w:b/>
          <w:color w:val="000000"/>
          <w:lang w:eastAsia="en-US"/>
        </w:rPr>
        <w:t>вікна</w:t>
      </w:r>
      <w:proofErr w:type="spellEnd"/>
      <w:r w:rsidRPr="009F4FCE">
        <w:rPr>
          <w:b/>
          <w:color w:val="000000"/>
          <w:lang w:eastAsia="en-US"/>
        </w:rPr>
        <w:t xml:space="preserve">, </w:t>
      </w:r>
      <w:proofErr w:type="spellStart"/>
      <w:r w:rsidRPr="009F4FCE">
        <w:rPr>
          <w:b/>
          <w:color w:val="000000"/>
          <w:lang w:eastAsia="en-US"/>
        </w:rPr>
        <w:t>встановлення</w:t>
      </w:r>
      <w:proofErr w:type="spellEnd"/>
      <w:r w:rsidRPr="009F4FCE">
        <w:rPr>
          <w:b/>
          <w:color w:val="000000"/>
          <w:lang w:eastAsia="en-US"/>
        </w:rPr>
        <w:t xml:space="preserve"> </w:t>
      </w:r>
      <w:proofErr w:type="spellStart"/>
      <w:r w:rsidRPr="009F4FCE">
        <w:rPr>
          <w:b/>
          <w:color w:val="000000"/>
          <w:lang w:eastAsia="en-US"/>
        </w:rPr>
        <w:t>металевих</w:t>
      </w:r>
      <w:proofErr w:type="spellEnd"/>
      <w:r w:rsidRPr="009F4FCE">
        <w:rPr>
          <w:b/>
          <w:color w:val="000000"/>
          <w:lang w:eastAsia="en-US"/>
        </w:rPr>
        <w:t xml:space="preserve"> </w:t>
      </w:r>
      <w:proofErr w:type="spellStart"/>
      <w:r w:rsidRPr="009F4FCE">
        <w:rPr>
          <w:b/>
          <w:color w:val="000000"/>
          <w:lang w:eastAsia="en-US"/>
        </w:rPr>
        <w:t>відливів</w:t>
      </w:r>
      <w:proofErr w:type="spellEnd"/>
      <w:r w:rsidRPr="009F4FCE">
        <w:rPr>
          <w:b/>
          <w:color w:val="000000"/>
          <w:lang w:eastAsia="en-US"/>
        </w:rPr>
        <w:t xml:space="preserve">, </w:t>
      </w:r>
      <w:proofErr w:type="spellStart"/>
      <w:r w:rsidRPr="009F4FCE">
        <w:rPr>
          <w:b/>
          <w:color w:val="000000"/>
          <w:lang w:eastAsia="en-US"/>
        </w:rPr>
        <w:t>металопластикового</w:t>
      </w:r>
      <w:proofErr w:type="spellEnd"/>
      <w:r w:rsidRPr="009F4FCE">
        <w:rPr>
          <w:b/>
          <w:color w:val="000000"/>
          <w:lang w:eastAsia="en-US"/>
        </w:rPr>
        <w:t xml:space="preserve"> </w:t>
      </w:r>
      <w:proofErr w:type="spellStart"/>
      <w:r w:rsidRPr="009F4FCE">
        <w:rPr>
          <w:b/>
          <w:color w:val="000000"/>
          <w:lang w:eastAsia="en-US"/>
        </w:rPr>
        <w:t>підвіконня</w:t>
      </w:r>
      <w:proofErr w:type="spellEnd"/>
      <w:r w:rsidRPr="009F4FCE">
        <w:rPr>
          <w:b/>
          <w:color w:val="000000"/>
          <w:lang w:eastAsia="en-US"/>
        </w:rPr>
        <w:t xml:space="preserve"> та </w:t>
      </w:r>
      <w:proofErr w:type="spellStart"/>
      <w:r w:rsidRPr="009F4FCE">
        <w:rPr>
          <w:b/>
          <w:color w:val="000000"/>
          <w:lang w:eastAsia="en-US"/>
        </w:rPr>
        <w:t>теплозберігаючих</w:t>
      </w:r>
      <w:proofErr w:type="spellEnd"/>
      <w:r w:rsidRPr="009F4FCE">
        <w:rPr>
          <w:b/>
          <w:color w:val="000000"/>
          <w:lang w:eastAsia="en-US"/>
        </w:rPr>
        <w:t xml:space="preserve"> </w:t>
      </w:r>
      <w:proofErr w:type="spellStart"/>
      <w:r w:rsidRPr="009F4FCE">
        <w:rPr>
          <w:b/>
          <w:color w:val="000000"/>
          <w:lang w:eastAsia="en-US"/>
        </w:rPr>
        <w:t>відкосів</w:t>
      </w:r>
      <w:proofErr w:type="spellEnd"/>
      <w:r w:rsidRPr="009F4FCE">
        <w:rPr>
          <w:b/>
          <w:color w:val="000000"/>
          <w:lang w:eastAsia="en-US"/>
        </w:rPr>
        <w:t xml:space="preserve"> у </w:t>
      </w:r>
      <w:proofErr w:type="spellStart"/>
      <w:r w:rsidRPr="009F4FCE">
        <w:rPr>
          <w:b/>
          <w:color w:val="000000"/>
          <w:lang w:eastAsia="en-US"/>
        </w:rPr>
        <w:t>вигляді</w:t>
      </w:r>
      <w:proofErr w:type="spellEnd"/>
      <w:r w:rsidRPr="009F4FCE">
        <w:rPr>
          <w:b/>
          <w:color w:val="000000"/>
          <w:lang w:eastAsia="en-US"/>
        </w:rPr>
        <w:t xml:space="preserve"> </w:t>
      </w:r>
      <w:proofErr w:type="spellStart"/>
      <w:r w:rsidRPr="009F4FCE">
        <w:rPr>
          <w:b/>
          <w:color w:val="000000"/>
          <w:lang w:eastAsia="en-US"/>
        </w:rPr>
        <w:t>сендвіч</w:t>
      </w:r>
      <w:proofErr w:type="spellEnd"/>
      <w:r w:rsidRPr="009F4FCE">
        <w:rPr>
          <w:b/>
          <w:color w:val="000000"/>
          <w:lang w:eastAsia="en-US"/>
        </w:rPr>
        <w:t>-панелей</w:t>
      </w:r>
      <w:r w:rsidR="006B5913">
        <w:rPr>
          <w:b/>
          <w:color w:val="000000"/>
          <w:lang w:eastAsia="en-US"/>
        </w:rPr>
        <w:t>.</w:t>
      </w:r>
    </w:p>
    <w:p w:rsidR="00D2351D" w:rsidRPr="006B5913" w:rsidRDefault="00B3642B" w:rsidP="006B5913">
      <w:pPr>
        <w:suppressAutoHyphens w:val="0"/>
        <w:spacing w:before="100" w:beforeAutospacing="1" w:after="100" w:afterAutospacing="1"/>
        <w:jc w:val="both"/>
        <w:rPr>
          <w:b/>
          <w:color w:val="000000"/>
          <w:lang w:eastAsia="en-US"/>
        </w:rPr>
      </w:pPr>
      <w:r w:rsidRPr="00B3642B">
        <w:rPr>
          <w:i/>
          <w:lang w:val="uk-UA"/>
        </w:rPr>
        <w:t>З умовами технічних та якісних вимог до предмету закупівлі ознайомлені, з вимогами погоджуємось</w:t>
      </w:r>
      <w:r w:rsidR="00D2351D">
        <w:rPr>
          <w:i/>
          <w:lang w:val="uk-UA"/>
        </w:rPr>
        <w:t>.</w:t>
      </w:r>
    </w:p>
    <w:p w:rsidR="00AC6565" w:rsidRDefault="00AC6565" w:rsidP="00B3642B">
      <w:pPr>
        <w:ind w:firstLine="567"/>
        <w:jc w:val="both"/>
        <w:rPr>
          <w:i/>
          <w:lang w:val="uk-UA"/>
        </w:rPr>
      </w:pPr>
      <w:r w:rsidRPr="00B3642B">
        <w:rPr>
          <w:i/>
          <w:lang w:val="uk-UA"/>
        </w:rPr>
        <w:t xml:space="preserve">"___" ________________ 20___ року          </w:t>
      </w:r>
    </w:p>
    <w:p w:rsidR="00AC6565" w:rsidRDefault="00AC6565" w:rsidP="00B3642B">
      <w:pPr>
        <w:ind w:firstLine="567"/>
        <w:jc w:val="both"/>
        <w:rPr>
          <w:i/>
          <w:lang w:val="uk-UA"/>
        </w:rPr>
      </w:pPr>
      <w:r w:rsidRPr="00B3642B">
        <w:rPr>
          <w:i/>
          <w:lang w:val="uk-UA"/>
        </w:rPr>
        <w:t xml:space="preserve">                  </w:t>
      </w:r>
    </w:p>
    <w:tbl>
      <w:tblPr>
        <w:tblW w:w="9645" w:type="dxa"/>
        <w:tblInd w:w="-34" w:type="dxa"/>
        <w:tblLayout w:type="fixed"/>
        <w:tblLook w:val="04A0" w:firstRow="1" w:lastRow="0" w:firstColumn="1" w:lastColumn="0" w:noHBand="0" w:noVBand="1"/>
      </w:tblPr>
      <w:tblGrid>
        <w:gridCol w:w="2851"/>
        <w:gridCol w:w="3782"/>
        <w:gridCol w:w="3012"/>
      </w:tblGrid>
      <w:tr w:rsidR="00AC6565" w:rsidRPr="00AC6565" w:rsidTr="0010330C">
        <w:trPr>
          <w:cantSplit/>
          <w:trHeight w:val="230"/>
        </w:trPr>
        <w:tc>
          <w:tcPr>
            <w:tcW w:w="2850" w:type="dxa"/>
            <w:tcBorders>
              <w:top w:val="dotted" w:sz="6" w:space="0" w:color="000000"/>
              <w:left w:val="dotted" w:sz="4" w:space="0" w:color="000000"/>
              <w:bottom w:val="dotted" w:sz="4" w:space="0" w:color="000000"/>
              <w:right w:val="nil"/>
            </w:tcBorders>
            <w:hideMark/>
          </w:tcPr>
          <w:p w:rsidR="00AC6565" w:rsidRPr="00AC6565" w:rsidRDefault="00AC6565" w:rsidP="00AC6565">
            <w:pPr>
              <w:ind w:firstLine="709"/>
              <w:jc w:val="both"/>
              <w:rPr>
                <w:sz w:val="22"/>
                <w:szCs w:val="22"/>
                <w:lang w:val="uk-UA" w:eastAsia="zh-CN"/>
              </w:rPr>
            </w:pPr>
            <w:r w:rsidRPr="00AC6565">
              <w:rPr>
                <w:sz w:val="22"/>
                <w:szCs w:val="22"/>
                <w:lang w:val="uk-UA" w:eastAsia="zh-CN"/>
              </w:rPr>
              <w:t>(посада керівника)</w:t>
            </w:r>
          </w:p>
        </w:tc>
        <w:tc>
          <w:tcPr>
            <w:tcW w:w="3780" w:type="dxa"/>
            <w:tcBorders>
              <w:top w:val="dotted" w:sz="6" w:space="0" w:color="000000"/>
              <w:left w:val="dotted" w:sz="4" w:space="0" w:color="000000"/>
              <w:bottom w:val="dotted" w:sz="4" w:space="0" w:color="000000"/>
              <w:right w:val="nil"/>
            </w:tcBorders>
            <w:hideMark/>
          </w:tcPr>
          <w:p w:rsidR="00AC6565" w:rsidRPr="00AC6565" w:rsidRDefault="00AC6565" w:rsidP="00AC6565">
            <w:pPr>
              <w:ind w:firstLine="709"/>
              <w:jc w:val="both"/>
              <w:rPr>
                <w:sz w:val="22"/>
                <w:szCs w:val="22"/>
                <w:lang w:val="uk-UA" w:eastAsia="zh-CN"/>
              </w:rPr>
            </w:pPr>
            <w:r w:rsidRPr="00AC6565">
              <w:rPr>
                <w:sz w:val="22"/>
                <w:szCs w:val="22"/>
                <w:lang w:val="uk-UA" w:eastAsia="zh-CN"/>
              </w:rPr>
              <w:t>підпис, М.П. (за наявності)</w:t>
            </w:r>
          </w:p>
        </w:tc>
        <w:tc>
          <w:tcPr>
            <w:tcW w:w="3010" w:type="dxa"/>
            <w:tcBorders>
              <w:top w:val="dotted" w:sz="6" w:space="0" w:color="000000"/>
              <w:left w:val="dotted" w:sz="4" w:space="0" w:color="000000"/>
              <w:bottom w:val="dotted" w:sz="4" w:space="0" w:color="000000"/>
              <w:right w:val="dotted" w:sz="4" w:space="0" w:color="000000"/>
            </w:tcBorders>
            <w:hideMark/>
          </w:tcPr>
          <w:p w:rsidR="00AC6565" w:rsidRPr="00AC6565" w:rsidRDefault="00AC6565" w:rsidP="00AC6565">
            <w:pPr>
              <w:ind w:firstLine="709"/>
              <w:jc w:val="center"/>
              <w:rPr>
                <w:sz w:val="22"/>
                <w:szCs w:val="22"/>
                <w:lang w:eastAsia="zh-CN"/>
              </w:rPr>
            </w:pPr>
            <w:r w:rsidRPr="00AC6565">
              <w:rPr>
                <w:sz w:val="22"/>
                <w:szCs w:val="22"/>
                <w:lang w:val="uk-UA" w:eastAsia="zh-CN"/>
              </w:rPr>
              <w:t>П.І.Б</w:t>
            </w:r>
          </w:p>
        </w:tc>
      </w:tr>
    </w:tbl>
    <w:p w:rsidR="00B3642B" w:rsidRPr="00B3642B" w:rsidRDefault="00B3642B" w:rsidP="006B5913">
      <w:pPr>
        <w:rPr>
          <w:lang w:val="uk-UA"/>
        </w:rPr>
      </w:pPr>
    </w:p>
    <w:sectPr w:rsidR="00B3642B" w:rsidRPr="00B3642B" w:rsidSect="00B94534">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E2B0D"/>
    <w:multiLevelType w:val="hybridMultilevel"/>
    <w:tmpl w:val="9D204530"/>
    <w:lvl w:ilvl="0" w:tplc="436CF286">
      <w:start w:val="1"/>
      <w:numFmt w:val="decimal"/>
      <w:lvlText w:val="%1."/>
      <w:lvlJc w:val="left"/>
      <w:pPr>
        <w:ind w:left="720" w:hanging="360"/>
      </w:pPr>
      <w:rPr>
        <w:rFonts w:ascii="Times New Roman" w:eastAsia="SimSu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3D1B22"/>
    <w:multiLevelType w:val="multilevel"/>
    <w:tmpl w:val="9BBC09B0"/>
    <w:lvl w:ilvl="0">
      <w:start w:val="9"/>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4E182A"/>
    <w:multiLevelType w:val="multilevel"/>
    <w:tmpl w:val="8DB4B6F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525D1F"/>
    <w:multiLevelType w:val="hybridMultilevel"/>
    <w:tmpl w:val="D2406780"/>
    <w:lvl w:ilvl="0" w:tplc="DD720B4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D3E6568"/>
    <w:multiLevelType w:val="hybridMultilevel"/>
    <w:tmpl w:val="93603A22"/>
    <w:lvl w:ilvl="0" w:tplc="1C821E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92"/>
    <w:rsid w:val="000006CA"/>
    <w:rsid w:val="000017B6"/>
    <w:rsid w:val="00001BA8"/>
    <w:rsid w:val="00010063"/>
    <w:rsid w:val="000115E1"/>
    <w:rsid w:val="0001351B"/>
    <w:rsid w:val="00014068"/>
    <w:rsid w:val="000248C8"/>
    <w:rsid w:val="000259B0"/>
    <w:rsid w:val="000479B5"/>
    <w:rsid w:val="0005170B"/>
    <w:rsid w:val="00053271"/>
    <w:rsid w:val="000627C1"/>
    <w:rsid w:val="00067C4F"/>
    <w:rsid w:val="0007220E"/>
    <w:rsid w:val="00075505"/>
    <w:rsid w:val="000772BD"/>
    <w:rsid w:val="0008254E"/>
    <w:rsid w:val="00082688"/>
    <w:rsid w:val="000829F0"/>
    <w:rsid w:val="00082AD2"/>
    <w:rsid w:val="000908FC"/>
    <w:rsid w:val="000941C7"/>
    <w:rsid w:val="0009426E"/>
    <w:rsid w:val="000966D6"/>
    <w:rsid w:val="00097F7D"/>
    <w:rsid w:val="000A03C5"/>
    <w:rsid w:val="000A09A1"/>
    <w:rsid w:val="000B17D0"/>
    <w:rsid w:val="000B6107"/>
    <w:rsid w:val="000C784B"/>
    <w:rsid w:val="000D4D77"/>
    <w:rsid w:val="000E3B84"/>
    <w:rsid w:val="000E5E35"/>
    <w:rsid w:val="000F76FE"/>
    <w:rsid w:val="001054FE"/>
    <w:rsid w:val="001072F8"/>
    <w:rsid w:val="00111DCA"/>
    <w:rsid w:val="00112C07"/>
    <w:rsid w:val="00112CD3"/>
    <w:rsid w:val="001151C9"/>
    <w:rsid w:val="00117000"/>
    <w:rsid w:val="00121909"/>
    <w:rsid w:val="00124D29"/>
    <w:rsid w:val="00140C6B"/>
    <w:rsid w:val="00141B02"/>
    <w:rsid w:val="0015414E"/>
    <w:rsid w:val="001542B4"/>
    <w:rsid w:val="00156DFB"/>
    <w:rsid w:val="00157968"/>
    <w:rsid w:val="00166C7A"/>
    <w:rsid w:val="0017619A"/>
    <w:rsid w:val="00187697"/>
    <w:rsid w:val="0019597D"/>
    <w:rsid w:val="001B02F5"/>
    <w:rsid w:val="001C280F"/>
    <w:rsid w:val="001D40BF"/>
    <w:rsid w:val="001F135E"/>
    <w:rsid w:val="001F4525"/>
    <w:rsid w:val="001F54D0"/>
    <w:rsid w:val="00200978"/>
    <w:rsid w:val="002060AD"/>
    <w:rsid w:val="0021027B"/>
    <w:rsid w:val="00214778"/>
    <w:rsid w:val="00214C14"/>
    <w:rsid w:val="00236711"/>
    <w:rsid w:val="002376EC"/>
    <w:rsid w:val="00243C22"/>
    <w:rsid w:val="002515F2"/>
    <w:rsid w:val="00260EE3"/>
    <w:rsid w:val="00261534"/>
    <w:rsid w:val="0026253F"/>
    <w:rsid w:val="002647AA"/>
    <w:rsid w:val="00270D08"/>
    <w:rsid w:val="0027317C"/>
    <w:rsid w:val="00276792"/>
    <w:rsid w:val="00285036"/>
    <w:rsid w:val="00293CC8"/>
    <w:rsid w:val="002A4883"/>
    <w:rsid w:val="002B392E"/>
    <w:rsid w:val="002B43B8"/>
    <w:rsid w:val="002B5614"/>
    <w:rsid w:val="002B685D"/>
    <w:rsid w:val="002B69E2"/>
    <w:rsid w:val="002C383C"/>
    <w:rsid w:val="002C6F25"/>
    <w:rsid w:val="003036C6"/>
    <w:rsid w:val="00305547"/>
    <w:rsid w:val="00305D62"/>
    <w:rsid w:val="003074E3"/>
    <w:rsid w:val="00314192"/>
    <w:rsid w:val="003222DB"/>
    <w:rsid w:val="00322FE0"/>
    <w:rsid w:val="0032308D"/>
    <w:rsid w:val="0032454B"/>
    <w:rsid w:val="00325236"/>
    <w:rsid w:val="00327969"/>
    <w:rsid w:val="00336EAD"/>
    <w:rsid w:val="003456DB"/>
    <w:rsid w:val="00346F2C"/>
    <w:rsid w:val="003504A0"/>
    <w:rsid w:val="003518E0"/>
    <w:rsid w:val="003537AC"/>
    <w:rsid w:val="003562B1"/>
    <w:rsid w:val="00356D82"/>
    <w:rsid w:val="00362AE2"/>
    <w:rsid w:val="003650CD"/>
    <w:rsid w:val="00372105"/>
    <w:rsid w:val="00373904"/>
    <w:rsid w:val="00374D18"/>
    <w:rsid w:val="003802CF"/>
    <w:rsid w:val="0038367F"/>
    <w:rsid w:val="0038519F"/>
    <w:rsid w:val="00385D98"/>
    <w:rsid w:val="00391649"/>
    <w:rsid w:val="00392FCC"/>
    <w:rsid w:val="003943AF"/>
    <w:rsid w:val="00394917"/>
    <w:rsid w:val="0039797D"/>
    <w:rsid w:val="003A78FE"/>
    <w:rsid w:val="003B156A"/>
    <w:rsid w:val="003B65BB"/>
    <w:rsid w:val="003C097C"/>
    <w:rsid w:val="003C23C2"/>
    <w:rsid w:val="003E3F75"/>
    <w:rsid w:val="003E4962"/>
    <w:rsid w:val="003F1B43"/>
    <w:rsid w:val="003F24A1"/>
    <w:rsid w:val="003F36B4"/>
    <w:rsid w:val="003F3A25"/>
    <w:rsid w:val="003F63DB"/>
    <w:rsid w:val="003F796B"/>
    <w:rsid w:val="004024F6"/>
    <w:rsid w:val="0040251A"/>
    <w:rsid w:val="00411F6D"/>
    <w:rsid w:val="00415D94"/>
    <w:rsid w:val="00422DE5"/>
    <w:rsid w:val="004246ED"/>
    <w:rsid w:val="00435686"/>
    <w:rsid w:val="00436586"/>
    <w:rsid w:val="0044019D"/>
    <w:rsid w:val="00440828"/>
    <w:rsid w:val="0044287A"/>
    <w:rsid w:val="00456594"/>
    <w:rsid w:val="004620E6"/>
    <w:rsid w:val="004718D6"/>
    <w:rsid w:val="00474345"/>
    <w:rsid w:val="004878C1"/>
    <w:rsid w:val="00495BC3"/>
    <w:rsid w:val="004A1C88"/>
    <w:rsid w:val="004A28FB"/>
    <w:rsid w:val="004A3762"/>
    <w:rsid w:val="004A601D"/>
    <w:rsid w:val="004B1C12"/>
    <w:rsid w:val="004B28C6"/>
    <w:rsid w:val="004B6F0F"/>
    <w:rsid w:val="004C6ABD"/>
    <w:rsid w:val="004C78A7"/>
    <w:rsid w:val="004D3B65"/>
    <w:rsid w:val="004D7EAB"/>
    <w:rsid w:val="004E4113"/>
    <w:rsid w:val="004E645D"/>
    <w:rsid w:val="004E74F5"/>
    <w:rsid w:val="004F28D8"/>
    <w:rsid w:val="004F6917"/>
    <w:rsid w:val="00502020"/>
    <w:rsid w:val="005071D1"/>
    <w:rsid w:val="005129A2"/>
    <w:rsid w:val="00526F01"/>
    <w:rsid w:val="00533640"/>
    <w:rsid w:val="0053490F"/>
    <w:rsid w:val="005362C4"/>
    <w:rsid w:val="00536B1F"/>
    <w:rsid w:val="00543DB3"/>
    <w:rsid w:val="0054732B"/>
    <w:rsid w:val="00552B3A"/>
    <w:rsid w:val="00555071"/>
    <w:rsid w:val="0055580A"/>
    <w:rsid w:val="00557D59"/>
    <w:rsid w:val="0056365A"/>
    <w:rsid w:val="00574C89"/>
    <w:rsid w:val="00583E9D"/>
    <w:rsid w:val="00595B3F"/>
    <w:rsid w:val="005A2FAB"/>
    <w:rsid w:val="005A5C45"/>
    <w:rsid w:val="005B223D"/>
    <w:rsid w:val="005B266B"/>
    <w:rsid w:val="005B784D"/>
    <w:rsid w:val="005C0791"/>
    <w:rsid w:val="005C3700"/>
    <w:rsid w:val="005C7720"/>
    <w:rsid w:val="005D11FA"/>
    <w:rsid w:val="005D1B5C"/>
    <w:rsid w:val="005D2363"/>
    <w:rsid w:val="005E0B92"/>
    <w:rsid w:val="005E4DE6"/>
    <w:rsid w:val="005E668C"/>
    <w:rsid w:val="005F68BD"/>
    <w:rsid w:val="005F696B"/>
    <w:rsid w:val="005F762F"/>
    <w:rsid w:val="006028D6"/>
    <w:rsid w:val="0060757A"/>
    <w:rsid w:val="006079FF"/>
    <w:rsid w:val="00616698"/>
    <w:rsid w:val="00627B30"/>
    <w:rsid w:val="00635DE7"/>
    <w:rsid w:val="00654BE9"/>
    <w:rsid w:val="00657583"/>
    <w:rsid w:val="00660E29"/>
    <w:rsid w:val="006620C8"/>
    <w:rsid w:val="00664F2E"/>
    <w:rsid w:val="006657C8"/>
    <w:rsid w:val="006671EE"/>
    <w:rsid w:val="006724BE"/>
    <w:rsid w:val="00672892"/>
    <w:rsid w:val="00677AE2"/>
    <w:rsid w:val="00683627"/>
    <w:rsid w:val="00683ED5"/>
    <w:rsid w:val="00686B67"/>
    <w:rsid w:val="006922E3"/>
    <w:rsid w:val="006937C3"/>
    <w:rsid w:val="006B1E0F"/>
    <w:rsid w:val="006B26AE"/>
    <w:rsid w:val="006B50DA"/>
    <w:rsid w:val="006B5112"/>
    <w:rsid w:val="006B5913"/>
    <w:rsid w:val="006B6E9B"/>
    <w:rsid w:val="006C59BA"/>
    <w:rsid w:val="006D0790"/>
    <w:rsid w:val="006D171D"/>
    <w:rsid w:val="006D2C45"/>
    <w:rsid w:val="006D5D39"/>
    <w:rsid w:val="006E61CF"/>
    <w:rsid w:val="006F3FBD"/>
    <w:rsid w:val="006F584A"/>
    <w:rsid w:val="0070066B"/>
    <w:rsid w:val="00702944"/>
    <w:rsid w:val="0070785D"/>
    <w:rsid w:val="00716B88"/>
    <w:rsid w:val="00716DF0"/>
    <w:rsid w:val="007202A9"/>
    <w:rsid w:val="00721895"/>
    <w:rsid w:val="00724362"/>
    <w:rsid w:val="00745EAE"/>
    <w:rsid w:val="007478CD"/>
    <w:rsid w:val="00750DCA"/>
    <w:rsid w:val="00751098"/>
    <w:rsid w:val="00753A80"/>
    <w:rsid w:val="00754112"/>
    <w:rsid w:val="00763EB3"/>
    <w:rsid w:val="0077052D"/>
    <w:rsid w:val="00770FF2"/>
    <w:rsid w:val="00790500"/>
    <w:rsid w:val="007955CC"/>
    <w:rsid w:val="007B51E3"/>
    <w:rsid w:val="007B7817"/>
    <w:rsid w:val="007D06BD"/>
    <w:rsid w:val="007D3F14"/>
    <w:rsid w:val="007D634F"/>
    <w:rsid w:val="007E5063"/>
    <w:rsid w:val="00802AC8"/>
    <w:rsid w:val="00802F62"/>
    <w:rsid w:val="00810723"/>
    <w:rsid w:val="00815288"/>
    <w:rsid w:val="00815D15"/>
    <w:rsid w:val="00817336"/>
    <w:rsid w:val="008223E6"/>
    <w:rsid w:val="008308FE"/>
    <w:rsid w:val="008326C8"/>
    <w:rsid w:val="0084152A"/>
    <w:rsid w:val="00845C9B"/>
    <w:rsid w:val="00846FBC"/>
    <w:rsid w:val="00852CB6"/>
    <w:rsid w:val="00853D83"/>
    <w:rsid w:val="008608C0"/>
    <w:rsid w:val="008647F2"/>
    <w:rsid w:val="0086726D"/>
    <w:rsid w:val="008702EC"/>
    <w:rsid w:val="00871CAF"/>
    <w:rsid w:val="00874075"/>
    <w:rsid w:val="00874D9E"/>
    <w:rsid w:val="0087630C"/>
    <w:rsid w:val="00876D1B"/>
    <w:rsid w:val="00883D13"/>
    <w:rsid w:val="00886D35"/>
    <w:rsid w:val="008928B4"/>
    <w:rsid w:val="008A1110"/>
    <w:rsid w:val="008A243F"/>
    <w:rsid w:val="008A48C5"/>
    <w:rsid w:val="008B1A31"/>
    <w:rsid w:val="008B551E"/>
    <w:rsid w:val="008C6BD5"/>
    <w:rsid w:val="008D2050"/>
    <w:rsid w:val="008E4310"/>
    <w:rsid w:val="009023DE"/>
    <w:rsid w:val="009033FD"/>
    <w:rsid w:val="0090704C"/>
    <w:rsid w:val="0090709E"/>
    <w:rsid w:val="009124F7"/>
    <w:rsid w:val="00912A5D"/>
    <w:rsid w:val="0091560D"/>
    <w:rsid w:val="00920B2C"/>
    <w:rsid w:val="00925C0D"/>
    <w:rsid w:val="00926A73"/>
    <w:rsid w:val="00940BEF"/>
    <w:rsid w:val="00945E88"/>
    <w:rsid w:val="00946281"/>
    <w:rsid w:val="009471BF"/>
    <w:rsid w:val="009535D6"/>
    <w:rsid w:val="00960D08"/>
    <w:rsid w:val="00962889"/>
    <w:rsid w:val="00962D83"/>
    <w:rsid w:val="009700D9"/>
    <w:rsid w:val="0097136C"/>
    <w:rsid w:val="00972F0B"/>
    <w:rsid w:val="009825A9"/>
    <w:rsid w:val="009869ED"/>
    <w:rsid w:val="009879E9"/>
    <w:rsid w:val="00995D2B"/>
    <w:rsid w:val="009A476F"/>
    <w:rsid w:val="009B0C57"/>
    <w:rsid w:val="009B2EB4"/>
    <w:rsid w:val="009B6C15"/>
    <w:rsid w:val="009B7192"/>
    <w:rsid w:val="009E0016"/>
    <w:rsid w:val="009E56AA"/>
    <w:rsid w:val="009F32CD"/>
    <w:rsid w:val="009F4FCE"/>
    <w:rsid w:val="009F69FC"/>
    <w:rsid w:val="00A02D21"/>
    <w:rsid w:val="00A03EBF"/>
    <w:rsid w:val="00A12DC7"/>
    <w:rsid w:val="00A13DBE"/>
    <w:rsid w:val="00A16DCD"/>
    <w:rsid w:val="00A22D27"/>
    <w:rsid w:val="00A2795F"/>
    <w:rsid w:val="00A33057"/>
    <w:rsid w:val="00A40821"/>
    <w:rsid w:val="00A46147"/>
    <w:rsid w:val="00A47C2F"/>
    <w:rsid w:val="00A635DB"/>
    <w:rsid w:val="00A67A22"/>
    <w:rsid w:val="00A729B1"/>
    <w:rsid w:val="00A748FE"/>
    <w:rsid w:val="00A76DC8"/>
    <w:rsid w:val="00A7707D"/>
    <w:rsid w:val="00A87B64"/>
    <w:rsid w:val="00A94A7F"/>
    <w:rsid w:val="00A977CD"/>
    <w:rsid w:val="00AB0C89"/>
    <w:rsid w:val="00AB1076"/>
    <w:rsid w:val="00AB4EF8"/>
    <w:rsid w:val="00AB687A"/>
    <w:rsid w:val="00AB68FC"/>
    <w:rsid w:val="00AC367E"/>
    <w:rsid w:val="00AC5AAD"/>
    <w:rsid w:val="00AC6565"/>
    <w:rsid w:val="00AD526D"/>
    <w:rsid w:val="00AE1DC3"/>
    <w:rsid w:val="00AE770C"/>
    <w:rsid w:val="00AF0DC7"/>
    <w:rsid w:val="00AF22F2"/>
    <w:rsid w:val="00AF4B76"/>
    <w:rsid w:val="00B03298"/>
    <w:rsid w:val="00B16E50"/>
    <w:rsid w:val="00B21F0E"/>
    <w:rsid w:val="00B257FF"/>
    <w:rsid w:val="00B26F61"/>
    <w:rsid w:val="00B3323F"/>
    <w:rsid w:val="00B3642B"/>
    <w:rsid w:val="00B3723F"/>
    <w:rsid w:val="00B44E60"/>
    <w:rsid w:val="00B44FF1"/>
    <w:rsid w:val="00B61960"/>
    <w:rsid w:val="00B74398"/>
    <w:rsid w:val="00B74F80"/>
    <w:rsid w:val="00B8782A"/>
    <w:rsid w:val="00B9031D"/>
    <w:rsid w:val="00B933A0"/>
    <w:rsid w:val="00B94534"/>
    <w:rsid w:val="00B95B2E"/>
    <w:rsid w:val="00B95E93"/>
    <w:rsid w:val="00BB35DC"/>
    <w:rsid w:val="00BB5486"/>
    <w:rsid w:val="00BC6465"/>
    <w:rsid w:val="00BD3C34"/>
    <w:rsid w:val="00C135D0"/>
    <w:rsid w:val="00C158D2"/>
    <w:rsid w:val="00C25881"/>
    <w:rsid w:val="00C320C5"/>
    <w:rsid w:val="00C43A63"/>
    <w:rsid w:val="00C453A4"/>
    <w:rsid w:val="00C467F6"/>
    <w:rsid w:val="00C53FA2"/>
    <w:rsid w:val="00C54312"/>
    <w:rsid w:val="00C61AA4"/>
    <w:rsid w:val="00C81025"/>
    <w:rsid w:val="00C836AF"/>
    <w:rsid w:val="00C87681"/>
    <w:rsid w:val="00C925B0"/>
    <w:rsid w:val="00C92BB1"/>
    <w:rsid w:val="00C94DDA"/>
    <w:rsid w:val="00C95D25"/>
    <w:rsid w:val="00CA5480"/>
    <w:rsid w:val="00CD2FC6"/>
    <w:rsid w:val="00CE10FA"/>
    <w:rsid w:val="00CF4BB5"/>
    <w:rsid w:val="00CF7C73"/>
    <w:rsid w:val="00D0677A"/>
    <w:rsid w:val="00D12C9C"/>
    <w:rsid w:val="00D15F91"/>
    <w:rsid w:val="00D2351D"/>
    <w:rsid w:val="00D250F6"/>
    <w:rsid w:val="00D2724D"/>
    <w:rsid w:val="00D277D4"/>
    <w:rsid w:val="00D31D3A"/>
    <w:rsid w:val="00D344F5"/>
    <w:rsid w:val="00D40241"/>
    <w:rsid w:val="00D40DD7"/>
    <w:rsid w:val="00D43DE2"/>
    <w:rsid w:val="00D44159"/>
    <w:rsid w:val="00D47A7F"/>
    <w:rsid w:val="00D53494"/>
    <w:rsid w:val="00D60DA7"/>
    <w:rsid w:val="00D6109B"/>
    <w:rsid w:val="00D611C2"/>
    <w:rsid w:val="00D64B6A"/>
    <w:rsid w:val="00D65B56"/>
    <w:rsid w:val="00D66241"/>
    <w:rsid w:val="00D67169"/>
    <w:rsid w:val="00D675E6"/>
    <w:rsid w:val="00D71504"/>
    <w:rsid w:val="00D75A64"/>
    <w:rsid w:val="00D7694C"/>
    <w:rsid w:val="00D82A23"/>
    <w:rsid w:val="00D85646"/>
    <w:rsid w:val="00D96907"/>
    <w:rsid w:val="00DA3E24"/>
    <w:rsid w:val="00DA6028"/>
    <w:rsid w:val="00DB28F7"/>
    <w:rsid w:val="00DB4D6B"/>
    <w:rsid w:val="00DB4F08"/>
    <w:rsid w:val="00DC0685"/>
    <w:rsid w:val="00DC1688"/>
    <w:rsid w:val="00DC359E"/>
    <w:rsid w:val="00DC688C"/>
    <w:rsid w:val="00DD3117"/>
    <w:rsid w:val="00DD72E7"/>
    <w:rsid w:val="00DE04EA"/>
    <w:rsid w:val="00E017A1"/>
    <w:rsid w:val="00E03E30"/>
    <w:rsid w:val="00E10682"/>
    <w:rsid w:val="00E1098D"/>
    <w:rsid w:val="00E248E7"/>
    <w:rsid w:val="00E300E9"/>
    <w:rsid w:val="00E34F32"/>
    <w:rsid w:val="00E45253"/>
    <w:rsid w:val="00E45D92"/>
    <w:rsid w:val="00E45DF3"/>
    <w:rsid w:val="00E51DCC"/>
    <w:rsid w:val="00E5270D"/>
    <w:rsid w:val="00E67412"/>
    <w:rsid w:val="00E70D7B"/>
    <w:rsid w:val="00E73F10"/>
    <w:rsid w:val="00E7518E"/>
    <w:rsid w:val="00E82577"/>
    <w:rsid w:val="00E909F2"/>
    <w:rsid w:val="00E90DDF"/>
    <w:rsid w:val="00E911A8"/>
    <w:rsid w:val="00E92147"/>
    <w:rsid w:val="00E92A18"/>
    <w:rsid w:val="00EA605F"/>
    <w:rsid w:val="00EB61CE"/>
    <w:rsid w:val="00ED534F"/>
    <w:rsid w:val="00ED5E54"/>
    <w:rsid w:val="00EE2A36"/>
    <w:rsid w:val="00EE778D"/>
    <w:rsid w:val="00EE7A38"/>
    <w:rsid w:val="00EF0A23"/>
    <w:rsid w:val="00EF0E8E"/>
    <w:rsid w:val="00EF1014"/>
    <w:rsid w:val="00EF2BCE"/>
    <w:rsid w:val="00F00BDF"/>
    <w:rsid w:val="00F018E4"/>
    <w:rsid w:val="00F02E77"/>
    <w:rsid w:val="00F03237"/>
    <w:rsid w:val="00F04E84"/>
    <w:rsid w:val="00F07392"/>
    <w:rsid w:val="00F13ECA"/>
    <w:rsid w:val="00F2017E"/>
    <w:rsid w:val="00F251CD"/>
    <w:rsid w:val="00F30C28"/>
    <w:rsid w:val="00F35DA4"/>
    <w:rsid w:val="00F42C75"/>
    <w:rsid w:val="00F47A58"/>
    <w:rsid w:val="00F502DC"/>
    <w:rsid w:val="00F506FD"/>
    <w:rsid w:val="00F52C92"/>
    <w:rsid w:val="00F54233"/>
    <w:rsid w:val="00F621A5"/>
    <w:rsid w:val="00F6521D"/>
    <w:rsid w:val="00F92586"/>
    <w:rsid w:val="00FA10DB"/>
    <w:rsid w:val="00FA1B9C"/>
    <w:rsid w:val="00FA32F9"/>
    <w:rsid w:val="00FA38AD"/>
    <w:rsid w:val="00FA4EF0"/>
    <w:rsid w:val="00FB087F"/>
    <w:rsid w:val="00FC7C30"/>
    <w:rsid w:val="00FD2CA2"/>
    <w:rsid w:val="00FD570A"/>
    <w:rsid w:val="00FD5F06"/>
    <w:rsid w:val="00FE45FE"/>
    <w:rsid w:val="00FE4F5E"/>
    <w:rsid w:val="00FF43C2"/>
    <w:rsid w:val="00FF49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238B"/>
  <w15:docId w15:val="{21F85D4B-9246-43A8-9FEF-9A49750D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C3"/>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4"/>
    <w:uiPriority w:val="99"/>
    <w:qFormat/>
    <w:rsid w:val="00D7694C"/>
    <w:pPr>
      <w:spacing w:before="280" w:after="280"/>
    </w:pPr>
  </w:style>
  <w:style w:type="character" w:customStyle="1" w:styleId="a4">
    <w:name w:val="Обычный (веб) Знак"/>
    <w:aliases w:val="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3"/>
    <w:uiPriority w:val="99"/>
    <w:qFormat/>
    <w:locked/>
    <w:rsid w:val="00D7694C"/>
    <w:rPr>
      <w:rFonts w:ascii="Times New Roman" w:eastAsia="Times New Roman" w:hAnsi="Times New Roman" w:cs="Times New Roman"/>
      <w:sz w:val="24"/>
      <w:szCs w:val="24"/>
      <w:lang w:val="ru-RU" w:eastAsia="ar-SA"/>
    </w:rPr>
  </w:style>
  <w:style w:type="table" w:styleId="a5">
    <w:name w:val="Table Grid"/>
    <w:basedOn w:val="a1"/>
    <w:uiPriority w:val="59"/>
    <w:qFormat/>
    <w:rsid w:val="0096288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Список уровня 2,название табл/рис,Chapter10"/>
    <w:basedOn w:val="a"/>
    <w:link w:val="a7"/>
    <w:uiPriority w:val="99"/>
    <w:qFormat/>
    <w:rsid w:val="00962889"/>
    <w:pPr>
      <w:suppressAutoHyphens w:val="0"/>
      <w:spacing w:line="276" w:lineRule="auto"/>
      <w:ind w:left="720" w:firstLine="567"/>
      <w:contextualSpacing/>
      <w:jc w:val="both"/>
    </w:pPr>
    <w:rPr>
      <w:rFonts w:eastAsia="Calibri"/>
      <w:szCs w:val="2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99"/>
    <w:locked/>
    <w:rsid w:val="00962889"/>
    <w:rPr>
      <w:rFonts w:ascii="Times New Roman" w:eastAsia="Calibri" w:hAnsi="Times New Roman" w:cs="Times New Roman"/>
      <w:sz w:val="24"/>
      <w:lang w:val="ru-RU"/>
    </w:rPr>
  </w:style>
  <w:style w:type="paragraph" w:customStyle="1" w:styleId="1">
    <w:name w:val="Абзац списка1"/>
    <w:basedOn w:val="a"/>
    <w:link w:val="ListParagraphChar"/>
    <w:rsid w:val="00962889"/>
    <w:pPr>
      <w:suppressAutoHyphens w:val="0"/>
      <w:spacing w:after="200" w:line="276" w:lineRule="auto"/>
      <w:ind w:left="720"/>
      <w:contextualSpacing/>
    </w:pPr>
    <w:rPr>
      <w:rFonts w:ascii="Calibri" w:hAnsi="Calibri"/>
      <w:sz w:val="22"/>
      <w:szCs w:val="22"/>
      <w:lang w:eastAsia="ru-RU"/>
    </w:rPr>
  </w:style>
  <w:style w:type="character" w:customStyle="1" w:styleId="ListParagraphChar">
    <w:name w:val="List Paragraph Char"/>
    <w:link w:val="1"/>
    <w:locked/>
    <w:rsid w:val="00962889"/>
    <w:rPr>
      <w:rFonts w:ascii="Calibri" w:eastAsia="Times New Roman" w:hAnsi="Calibri" w:cs="Times New Roman"/>
      <w:lang w:val="ru-RU" w:eastAsia="ru-RU"/>
    </w:rPr>
  </w:style>
  <w:style w:type="paragraph" w:styleId="a8">
    <w:name w:val="Balloon Text"/>
    <w:basedOn w:val="a"/>
    <w:link w:val="a9"/>
    <w:uiPriority w:val="99"/>
    <w:semiHidden/>
    <w:unhideWhenUsed/>
    <w:rsid w:val="001D40BF"/>
    <w:rPr>
      <w:rFonts w:ascii="Tahoma" w:hAnsi="Tahoma" w:cs="Tahoma"/>
      <w:sz w:val="16"/>
      <w:szCs w:val="16"/>
    </w:rPr>
  </w:style>
  <w:style w:type="character" w:customStyle="1" w:styleId="a9">
    <w:name w:val="Текст выноски Знак"/>
    <w:basedOn w:val="a0"/>
    <w:link w:val="a8"/>
    <w:uiPriority w:val="99"/>
    <w:semiHidden/>
    <w:rsid w:val="001D40BF"/>
    <w:rPr>
      <w:rFonts w:ascii="Tahoma" w:eastAsia="Times New Roman" w:hAnsi="Tahoma" w:cs="Tahoma"/>
      <w:sz w:val="16"/>
      <w:szCs w:val="16"/>
      <w:lang w:val="ru-RU" w:eastAsia="ar-SA"/>
    </w:rPr>
  </w:style>
  <w:style w:type="paragraph" w:styleId="HTML">
    <w:name w:val="HTML Preformatted"/>
    <w:basedOn w:val="a"/>
    <w:link w:val="HTML0"/>
    <w:uiPriority w:val="99"/>
    <w:unhideWhenUsed/>
    <w:rsid w:val="00F02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F02E77"/>
    <w:rPr>
      <w:rFonts w:ascii="Courier New" w:eastAsia="Times New Roman" w:hAnsi="Courier New" w:cs="Courier New"/>
      <w:sz w:val="20"/>
      <w:szCs w:val="20"/>
      <w:lang w:val="en-US"/>
    </w:rPr>
  </w:style>
  <w:style w:type="paragraph" w:styleId="aa">
    <w:name w:val="No Spacing"/>
    <w:uiPriority w:val="1"/>
    <w:qFormat/>
    <w:rsid w:val="00A03EBF"/>
    <w:pPr>
      <w:suppressAutoHyphen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5282">
      <w:bodyDiv w:val="1"/>
      <w:marLeft w:val="0"/>
      <w:marRight w:val="0"/>
      <w:marTop w:val="0"/>
      <w:marBottom w:val="0"/>
      <w:divBdr>
        <w:top w:val="none" w:sz="0" w:space="0" w:color="auto"/>
        <w:left w:val="none" w:sz="0" w:space="0" w:color="auto"/>
        <w:bottom w:val="none" w:sz="0" w:space="0" w:color="auto"/>
        <w:right w:val="none" w:sz="0" w:space="0" w:color="auto"/>
      </w:divBdr>
    </w:div>
    <w:div w:id="488863634">
      <w:bodyDiv w:val="1"/>
      <w:marLeft w:val="0"/>
      <w:marRight w:val="0"/>
      <w:marTop w:val="0"/>
      <w:marBottom w:val="0"/>
      <w:divBdr>
        <w:top w:val="none" w:sz="0" w:space="0" w:color="auto"/>
        <w:left w:val="none" w:sz="0" w:space="0" w:color="auto"/>
        <w:bottom w:val="none" w:sz="0" w:space="0" w:color="auto"/>
        <w:right w:val="none" w:sz="0" w:space="0" w:color="auto"/>
      </w:divBdr>
    </w:div>
    <w:div w:id="541677423">
      <w:bodyDiv w:val="1"/>
      <w:marLeft w:val="0"/>
      <w:marRight w:val="0"/>
      <w:marTop w:val="0"/>
      <w:marBottom w:val="0"/>
      <w:divBdr>
        <w:top w:val="none" w:sz="0" w:space="0" w:color="auto"/>
        <w:left w:val="none" w:sz="0" w:space="0" w:color="auto"/>
        <w:bottom w:val="none" w:sz="0" w:space="0" w:color="auto"/>
        <w:right w:val="none" w:sz="0" w:space="0" w:color="auto"/>
      </w:divBdr>
    </w:div>
    <w:div w:id="551423195">
      <w:bodyDiv w:val="1"/>
      <w:marLeft w:val="0"/>
      <w:marRight w:val="0"/>
      <w:marTop w:val="0"/>
      <w:marBottom w:val="0"/>
      <w:divBdr>
        <w:top w:val="none" w:sz="0" w:space="0" w:color="auto"/>
        <w:left w:val="none" w:sz="0" w:space="0" w:color="auto"/>
        <w:bottom w:val="none" w:sz="0" w:space="0" w:color="auto"/>
        <w:right w:val="none" w:sz="0" w:space="0" w:color="auto"/>
      </w:divBdr>
    </w:div>
    <w:div w:id="734208503">
      <w:bodyDiv w:val="1"/>
      <w:marLeft w:val="0"/>
      <w:marRight w:val="0"/>
      <w:marTop w:val="0"/>
      <w:marBottom w:val="0"/>
      <w:divBdr>
        <w:top w:val="none" w:sz="0" w:space="0" w:color="auto"/>
        <w:left w:val="none" w:sz="0" w:space="0" w:color="auto"/>
        <w:bottom w:val="none" w:sz="0" w:space="0" w:color="auto"/>
        <w:right w:val="none" w:sz="0" w:space="0" w:color="auto"/>
      </w:divBdr>
    </w:div>
    <w:div w:id="983391244">
      <w:bodyDiv w:val="1"/>
      <w:marLeft w:val="0"/>
      <w:marRight w:val="0"/>
      <w:marTop w:val="0"/>
      <w:marBottom w:val="0"/>
      <w:divBdr>
        <w:top w:val="none" w:sz="0" w:space="0" w:color="auto"/>
        <w:left w:val="none" w:sz="0" w:space="0" w:color="auto"/>
        <w:bottom w:val="none" w:sz="0" w:space="0" w:color="auto"/>
        <w:right w:val="none" w:sz="0" w:space="0" w:color="auto"/>
      </w:divBdr>
    </w:div>
    <w:div w:id="1368682598">
      <w:bodyDiv w:val="1"/>
      <w:marLeft w:val="0"/>
      <w:marRight w:val="0"/>
      <w:marTop w:val="0"/>
      <w:marBottom w:val="0"/>
      <w:divBdr>
        <w:top w:val="none" w:sz="0" w:space="0" w:color="auto"/>
        <w:left w:val="none" w:sz="0" w:space="0" w:color="auto"/>
        <w:bottom w:val="none" w:sz="0" w:space="0" w:color="auto"/>
        <w:right w:val="none" w:sz="0" w:space="0" w:color="auto"/>
      </w:divBdr>
    </w:div>
    <w:div w:id="2025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17</cp:revision>
  <cp:lastPrinted>2023-08-17T14:20:00Z</cp:lastPrinted>
  <dcterms:created xsi:type="dcterms:W3CDTF">2023-08-24T08:35:00Z</dcterms:created>
  <dcterms:modified xsi:type="dcterms:W3CDTF">2023-09-20T09:09:00Z</dcterms:modified>
</cp:coreProperties>
</file>