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8388" w14:textId="77777777" w:rsidR="00215BAB" w:rsidRDefault="00215BAB">
      <w:pPr>
        <w:keepLines/>
        <w:tabs>
          <w:tab w:val="left" w:pos="5387"/>
        </w:tabs>
        <w:rPr>
          <w:sz w:val="20"/>
          <w:szCs w:val="20"/>
        </w:rPr>
      </w:pPr>
    </w:p>
    <w:p w14:paraId="4D1DB193" w14:textId="77777777" w:rsidR="00215BAB" w:rsidRDefault="00000000">
      <w:pPr>
        <w:keepLines/>
        <w:jc w:val="center"/>
        <w:rPr>
          <w:sz w:val="20"/>
          <w:szCs w:val="20"/>
        </w:rPr>
      </w:pPr>
      <w:r>
        <w:rPr>
          <w:noProof/>
          <w:sz w:val="20"/>
          <w:szCs w:val="20"/>
        </w:rPr>
        <w:drawing>
          <wp:inline distT="19050" distB="19050" distL="19050" distR="19050" wp14:anchorId="38ECB72E" wp14:editId="6C3C24B8">
            <wp:extent cx="1595549" cy="550688"/>
            <wp:effectExtent l="0" t="0" r="0" b="0"/>
            <wp:docPr id="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95549" cy="550688"/>
                    </a:xfrm>
                    <a:prstGeom prst="rect">
                      <a:avLst/>
                    </a:prstGeom>
                    <a:ln/>
                  </pic:spPr>
                </pic:pic>
              </a:graphicData>
            </a:graphic>
          </wp:inline>
        </w:drawing>
      </w:r>
    </w:p>
    <w:p w14:paraId="073244F3" w14:textId="77777777" w:rsidR="00215BAB" w:rsidRDefault="00215BAB">
      <w:pPr>
        <w:keepLines/>
        <w:tabs>
          <w:tab w:val="left" w:pos="5387"/>
        </w:tabs>
        <w:jc w:val="center"/>
        <w:rPr>
          <w:sz w:val="20"/>
          <w:szCs w:val="20"/>
        </w:rPr>
      </w:pPr>
    </w:p>
    <w:p w14:paraId="2E8BCB03" w14:textId="77777777" w:rsidR="00215BAB" w:rsidRDefault="00000000">
      <w:pPr>
        <w:keepLines/>
        <w:tabs>
          <w:tab w:val="left" w:pos="5387"/>
        </w:tabs>
        <w:ind w:hanging="567"/>
        <w:jc w:val="center"/>
        <w:rPr>
          <w:b/>
          <w:sz w:val="24"/>
          <w:szCs w:val="24"/>
        </w:rPr>
      </w:pPr>
      <w:r>
        <w:rPr>
          <w:b/>
          <w:sz w:val="24"/>
          <w:szCs w:val="24"/>
        </w:rPr>
        <w:t>ДЕРЖАВНЕ ПІДПРИЄМСТВО «МЕДИЧНІ ЗАКУПІВЛІ УКРАЇНИ»</w:t>
      </w:r>
    </w:p>
    <w:p w14:paraId="43F7F66D" w14:textId="77777777" w:rsidR="00215BAB" w:rsidRDefault="00215BAB">
      <w:pPr>
        <w:keepLines/>
        <w:jc w:val="right"/>
        <w:rPr>
          <w:sz w:val="24"/>
          <w:szCs w:val="24"/>
        </w:rPr>
      </w:pPr>
    </w:p>
    <w:p w14:paraId="1AB58040" w14:textId="77777777" w:rsidR="00215BAB" w:rsidRDefault="00215BAB">
      <w:pPr>
        <w:keepLines/>
        <w:jc w:val="right"/>
        <w:rPr>
          <w:sz w:val="24"/>
          <w:szCs w:val="24"/>
        </w:rPr>
      </w:pPr>
    </w:p>
    <w:tbl>
      <w:tblPr>
        <w:tblStyle w:val="afff4"/>
        <w:tblW w:w="9746" w:type="dxa"/>
        <w:tblInd w:w="-223" w:type="dxa"/>
        <w:tblLayout w:type="fixed"/>
        <w:tblLook w:val="0000" w:firstRow="0" w:lastRow="0" w:firstColumn="0" w:lastColumn="0" w:noHBand="0" w:noVBand="0"/>
      </w:tblPr>
      <w:tblGrid>
        <w:gridCol w:w="5495"/>
        <w:gridCol w:w="4251"/>
      </w:tblGrid>
      <w:tr w:rsidR="00215BAB" w14:paraId="1EB37521" w14:textId="77777777">
        <w:tc>
          <w:tcPr>
            <w:tcW w:w="5495" w:type="dxa"/>
          </w:tcPr>
          <w:p w14:paraId="4005EA1F" w14:textId="77777777" w:rsidR="00215BAB" w:rsidRDefault="00215BAB">
            <w:pPr>
              <w:keepLines/>
              <w:jc w:val="right"/>
              <w:rPr>
                <w:sz w:val="24"/>
                <w:szCs w:val="24"/>
              </w:rPr>
            </w:pPr>
          </w:p>
        </w:tc>
        <w:tc>
          <w:tcPr>
            <w:tcW w:w="4251" w:type="dxa"/>
            <w:shd w:val="clear" w:color="auto" w:fill="FFFFFF"/>
          </w:tcPr>
          <w:p w14:paraId="3DF37D0E" w14:textId="77777777" w:rsidR="00215BAB" w:rsidRDefault="00000000">
            <w:pPr>
              <w:keepLines/>
              <w:spacing w:after="60"/>
              <w:rPr>
                <w:b/>
                <w:sz w:val="24"/>
                <w:szCs w:val="24"/>
                <w:highlight w:val="white"/>
              </w:rPr>
            </w:pPr>
            <w:r>
              <w:rPr>
                <w:b/>
                <w:sz w:val="24"/>
                <w:szCs w:val="24"/>
                <w:highlight w:val="white"/>
              </w:rPr>
              <w:t>ЗАТВЕРДЖЕНО</w:t>
            </w:r>
          </w:p>
          <w:p w14:paraId="41115B1A" w14:textId="77777777" w:rsidR="00215BAB" w:rsidRDefault="00000000">
            <w:pPr>
              <w:keepLines/>
              <w:spacing w:after="60"/>
              <w:rPr>
                <w:sz w:val="24"/>
                <w:szCs w:val="24"/>
                <w:highlight w:val="white"/>
              </w:rPr>
            </w:pPr>
            <w:r>
              <w:rPr>
                <w:b/>
                <w:sz w:val="24"/>
                <w:szCs w:val="24"/>
                <w:highlight w:val="white"/>
              </w:rPr>
              <w:t>Рішенням уповноваженої особи</w:t>
            </w:r>
          </w:p>
          <w:p w14:paraId="51E0C631" w14:textId="77777777" w:rsidR="00215BAB" w:rsidRDefault="00000000">
            <w:pPr>
              <w:keepLines/>
              <w:spacing w:after="60"/>
              <w:ind w:firstLine="8"/>
              <w:rPr>
                <w:b/>
                <w:sz w:val="24"/>
                <w:szCs w:val="24"/>
                <w:highlight w:val="white"/>
              </w:rPr>
            </w:pPr>
            <w:r>
              <w:rPr>
                <w:b/>
                <w:sz w:val="24"/>
                <w:szCs w:val="24"/>
                <w:highlight w:val="white"/>
              </w:rPr>
              <w:t>ДП «Медзакупівлі України»</w:t>
            </w:r>
          </w:p>
          <w:p w14:paraId="37202629" w14:textId="012EE129" w:rsidR="00215BAB" w:rsidRPr="00D4573A" w:rsidRDefault="00000000">
            <w:pPr>
              <w:keepLines/>
              <w:spacing w:after="60"/>
              <w:ind w:firstLine="8"/>
              <w:rPr>
                <w:sz w:val="24"/>
                <w:szCs w:val="24"/>
              </w:rPr>
            </w:pPr>
            <w:r w:rsidRPr="00D4573A">
              <w:rPr>
                <w:sz w:val="24"/>
                <w:szCs w:val="24"/>
              </w:rPr>
              <w:t>від  “</w:t>
            </w:r>
            <w:r w:rsidR="008550C7">
              <w:rPr>
                <w:sz w:val="24"/>
                <w:szCs w:val="24"/>
                <w:lang w:val="uk-UA"/>
              </w:rPr>
              <w:t>10</w:t>
            </w:r>
            <w:r w:rsidRPr="00D4573A">
              <w:rPr>
                <w:sz w:val="24"/>
                <w:szCs w:val="24"/>
              </w:rPr>
              <w:t xml:space="preserve">” </w:t>
            </w:r>
            <w:r w:rsidR="00D4573A" w:rsidRPr="00D4573A">
              <w:rPr>
                <w:sz w:val="24"/>
                <w:szCs w:val="24"/>
                <w:lang w:val="uk-UA"/>
              </w:rPr>
              <w:t>березня</w:t>
            </w:r>
            <w:r w:rsidRPr="00D4573A">
              <w:rPr>
                <w:sz w:val="24"/>
                <w:szCs w:val="24"/>
              </w:rPr>
              <w:t xml:space="preserve"> 2023 р.</w:t>
            </w:r>
          </w:p>
          <w:p w14:paraId="6764BCFF" w14:textId="2A72140F" w:rsidR="00215BAB" w:rsidRPr="00294637" w:rsidRDefault="00000000">
            <w:pPr>
              <w:keepLines/>
              <w:spacing w:after="60"/>
              <w:ind w:firstLine="8"/>
              <w:rPr>
                <w:sz w:val="24"/>
                <w:szCs w:val="24"/>
                <w:highlight w:val="yellow"/>
                <w:lang w:val="uk-UA"/>
              </w:rPr>
            </w:pPr>
            <w:r w:rsidRPr="00D4573A">
              <w:rPr>
                <w:sz w:val="24"/>
                <w:szCs w:val="24"/>
              </w:rPr>
              <w:t>протокол №</w:t>
            </w:r>
            <w:r w:rsidR="00294637">
              <w:rPr>
                <w:sz w:val="24"/>
                <w:szCs w:val="24"/>
                <w:lang w:val="uk-UA"/>
              </w:rPr>
              <w:t>43</w:t>
            </w:r>
          </w:p>
        </w:tc>
      </w:tr>
    </w:tbl>
    <w:p w14:paraId="65A13B71" w14:textId="77777777" w:rsidR="00215BAB" w:rsidRDefault="00215BAB">
      <w:pPr>
        <w:keepLines/>
        <w:pBdr>
          <w:top w:val="nil"/>
          <w:left w:val="nil"/>
          <w:bottom w:val="nil"/>
          <w:right w:val="nil"/>
          <w:between w:val="nil"/>
        </w:pBdr>
        <w:rPr>
          <w:sz w:val="20"/>
          <w:szCs w:val="20"/>
        </w:rPr>
      </w:pPr>
    </w:p>
    <w:p w14:paraId="757250B0" w14:textId="77777777" w:rsidR="00215BAB" w:rsidRDefault="00215BAB">
      <w:pPr>
        <w:keepLines/>
        <w:pBdr>
          <w:top w:val="nil"/>
          <w:left w:val="nil"/>
          <w:bottom w:val="nil"/>
          <w:right w:val="nil"/>
          <w:between w:val="nil"/>
        </w:pBdr>
        <w:rPr>
          <w:sz w:val="20"/>
          <w:szCs w:val="20"/>
        </w:rPr>
      </w:pPr>
    </w:p>
    <w:p w14:paraId="3D8E6CB2" w14:textId="77777777" w:rsidR="00215BAB" w:rsidRDefault="00215BAB">
      <w:pPr>
        <w:keepLines/>
        <w:pBdr>
          <w:top w:val="nil"/>
          <w:left w:val="nil"/>
          <w:bottom w:val="nil"/>
          <w:right w:val="nil"/>
          <w:between w:val="nil"/>
        </w:pBdr>
        <w:rPr>
          <w:sz w:val="20"/>
          <w:szCs w:val="20"/>
        </w:rPr>
      </w:pPr>
    </w:p>
    <w:p w14:paraId="1BECACC7" w14:textId="77777777" w:rsidR="00215BAB" w:rsidRDefault="00215BAB">
      <w:pPr>
        <w:keepLines/>
        <w:pBdr>
          <w:top w:val="nil"/>
          <w:left w:val="nil"/>
          <w:bottom w:val="nil"/>
          <w:right w:val="nil"/>
          <w:between w:val="nil"/>
        </w:pBdr>
        <w:rPr>
          <w:sz w:val="20"/>
          <w:szCs w:val="20"/>
        </w:rPr>
      </w:pPr>
    </w:p>
    <w:p w14:paraId="61AD060A" w14:textId="77777777" w:rsidR="00215BAB" w:rsidRDefault="00215BAB">
      <w:pPr>
        <w:keepLines/>
        <w:pBdr>
          <w:top w:val="nil"/>
          <w:left w:val="nil"/>
          <w:bottom w:val="nil"/>
          <w:right w:val="nil"/>
          <w:between w:val="nil"/>
        </w:pBdr>
        <w:rPr>
          <w:sz w:val="20"/>
          <w:szCs w:val="20"/>
        </w:rPr>
      </w:pPr>
    </w:p>
    <w:p w14:paraId="45CD8CDE" w14:textId="77777777" w:rsidR="00215BAB" w:rsidRDefault="00215BAB">
      <w:pPr>
        <w:keepLines/>
        <w:pBdr>
          <w:top w:val="nil"/>
          <w:left w:val="nil"/>
          <w:bottom w:val="nil"/>
          <w:right w:val="nil"/>
          <w:between w:val="nil"/>
        </w:pBdr>
        <w:spacing w:after="1"/>
        <w:rPr>
          <w:color w:val="000000"/>
          <w:sz w:val="17"/>
          <w:szCs w:val="17"/>
        </w:rPr>
      </w:pPr>
    </w:p>
    <w:p w14:paraId="79A1F550" w14:textId="77777777" w:rsidR="00215BAB" w:rsidRDefault="00000000">
      <w:pPr>
        <w:keepLines/>
        <w:ind w:hanging="567"/>
        <w:jc w:val="center"/>
        <w:rPr>
          <w:b/>
          <w:sz w:val="24"/>
          <w:szCs w:val="24"/>
        </w:rPr>
      </w:pPr>
      <w:r>
        <w:rPr>
          <w:b/>
          <w:sz w:val="24"/>
          <w:szCs w:val="24"/>
        </w:rPr>
        <w:t xml:space="preserve">ТЕНДЕРНА  ДОКУМЕНТАЦІЯ </w:t>
      </w:r>
    </w:p>
    <w:p w14:paraId="554D0801" w14:textId="77777777" w:rsidR="00215BAB" w:rsidRDefault="00000000">
      <w:pPr>
        <w:keepLines/>
        <w:tabs>
          <w:tab w:val="left" w:pos="2815"/>
          <w:tab w:val="center" w:pos="5448"/>
        </w:tabs>
        <w:ind w:hanging="567"/>
        <w:jc w:val="center"/>
        <w:rPr>
          <w:b/>
          <w:color w:val="000000"/>
          <w:sz w:val="24"/>
          <w:szCs w:val="24"/>
        </w:rPr>
      </w:pPr>
      <w:r>
        <w:rPr>
          <w:b/>
          <w:color w:val="000000"/>
          <w:sz w:val="24"/>
          <w:szCs w:val="24"/>
        </w:rPr>
        <w:t xml:space="preserve">Процедура закупівлі: відкриті торги </w:t>
      </w:r>
    </w:p>
    <w:p w14:paraId="0738F7A4" w14:textId="77777777" w:rsidR="00215BAB" w:rsidRDefault="00215BAB">
      <w:pPr>
        <w:keepLines/>
        <w:tabs>
          <w:tab w:val="left" w:pos="2815"/>
          <w:tab w:val="center" w:pos="5448"/>
        </w:tabs>
        <w:ind w:hanging="567"/>
        <w:jc w:val="center"/>
        <w:rPr>
          <w:b/>
          <w:color w:val="000000"/>
          <w:sz w:val="24"/>
          <w:szCs w:val="24"/>
        </w:rPr>
      </w:pPr>
    </w:p>
    <w:p w14:paraId="2F8109EC" w14:textId="77777777" w:rsidR="00215BAB" w:rsidRDefault="00000000">
      <w:pPr>
        <w:keepLines/>
        <w:tabs>
          <w:tab w:val="left" w:pos="2815"/>
          <w:tab w:val="center" w:pos="5448"/>
        </w:tabs>
        <w:ind w:hanging="567"/>
        <w:jc w:val="center"/>
        <w:rPr>
          <w:b/>
          <w:color w:val="000000"/>
          <w:sz w:val="24"/>
          <w:szCs w:val="24"/>
        </w:rPr>
      </w:pPr>
      <w:r>
        <w:rPr>
          <w:b/>
          <w:color w:val="000000"/>
          <w:sz w:val="24"/>
          <w:szCs w:val="24"/>
        </w:rPr>
        <w:t xml:space="preserve">Предмет закупівлі: </w:t>
      </w:r>
    </w:p>
    <w:p w14:paraId="0466772F" w14:textId="77777777" w:rsidR="00D4573A" w:rsidRPr="00D4573A" w:rsidRDefault="00000000" w:rsidP="00D4573A">
      <w:pPr>
        <w:jc w:val="center"/>
        <w:rPr>
          <w:b/>
          <w:sz w:val="28"/>
          <w:szCs w:val="28"/>
        </w:rPr>
      </w:pPr>
      <w:r>
        <w:rPr>
          <w:b/>
          <w:sz w:val="28"/>
          <w:szCs w:val="28"/>
        </w:rPr>
        <w:t xml:space="preserve">ДК 021:2015 – </w:t>
      </w:r>
      <w:r w:rsidR="00D4573A" w:rsidRPr="00D4573A">
        <w:rPr>
          <w:b/>
          <w:sz w:val="28"/>
          <w:szCs w:val="28"/>
        </w:rPr>
        <w:t xml:space="preserve">33690000-3 — Лікарські засоби різні </w:t>
      </w:r>
    </w:p>
    <w:p w14:paraId="69F6EE62" w14:textId="0BC676B9" w:rsidR="00215BAB" w:rsidRPr="008550C7" w:rsidRDefault="00D4573A" w:rsidP="008550C7">
      <w:pPr>
        <w:ind w:left="-567" w:firstLine="720"/>
        <w:jc w:val="center"/>
        <w:rPr>
          <w:sz w:val="28"/>
          <w:szCs w:val="28"/>
        </w:rPr>
      </w:pPr>
      <w:r w:rsidRPr="00D4573A">
        <w:rPr>
          <w:b/>
          <w:sz w:val="28"/>
          <w:szCs w:val="28"/>
        </w:rPr>
        <w:t>(</w:t>
      </w:r>
      <w:r w:rsidR="008550C7" w:rsidRPr="008550C7">
        <w:rPr>
          <w:b/>
          <w:bCs/>
          <w:iCs/>
          <w:sz w:val="28"/>
          <w:szCs w:val="28"/>
        </w:rPr>
        <w:t>Реагенти та витратні матеріали, сумісні з приладом cobas s201</w:t>
      </w:r>
      <w:r w:rsidRPr="00D4573A">
        <w:rPr>
          <w:b/>
          <w:sz w:val="28"/>
          <w:szCs w:val="28"/>
        </w:rPr>
        <w:t>)</w:t>
      </w:r>
    </w:p>
    <w:p w14:paraId="41241B2A" w14:textId="77777777" w:rsidR="00215BAB" w:rsidRDefault="00215BAB">
      <w:pPr>
        <w:keepLines/>
        <w:pBdr>
          <w:top w:val="nil"/>
          <w:left w:val="nil"/>
          <w:bottom w:val="nil"/>
          <w:right w:val="nil"/>
          <w:between w:val="nil"/>
        </w:pBdr>
        <w:rPr>
          <w:sz w:val="20"/>
          <w:szCs w:val="20"/>
        </w:rPr>
      </w:pPr>
    </w:p>
    <w:p w14:paraId="2132F3E0" w14:textId="77777777" w:rsidR="00215BAB" w:rsidRDefault="00215BAB"/>
    <w:p w14:paraId="3AC29524" w14:textId="77777777" w:rsidR="00215BAB" w:rsidRDefault="00215BAB"/>
    <w:p w14:paraId="55E06BD4" w14:textId="77777777" w:rsidR="00215BAB" w:rsidRDefault="00000000">
      <w:pPr>
        <w:jc w:val="center"/>
        <w:rPr>
          <w:b/>
          <w:color w:val="0000FF"/>
        </w:rPr>
      </w:pPr>
      <w:r>
        <w:rPr>
          <w:b/>
          <w:color w:val="0000FF"/>
        </w:rPr>
        <w:t>УВАГА!</w:t>
      </w:r>
    </w:p>
    <w:p w14:paraId="1D95977C" w14:textId="77777777" w:rsidR="00215BAB" w:rsidRDefault="00000000">
      <w:pPr>
        <w:jc w:val="center"/>
        <w:rPr>
          <w:b/>
          <w:color w:val="0000FF"/>
        </w:rPr>
      </w:pPr>
      <w:r>
        <w:rPr>
          <w:b/>
          <w:color w:val="0000FF"/>
        </w:rPr>
        <w:t>ТОРГИ ПРОВОДЯТЬСЯ БЕЗ АУКЦІОНУ</w:t>
      </w:r>
    </w:p>
    <w:p w14:paraId="0EE12001" w14:textId="77777777" w:rsidR="00215BAB" w:rsidRDefault="00215BAB"/>
    <w:p w14:paraId="6D95836D" w14:textId="77777777" w:rsidR="00215BAB" w:rsidRDefault="00215BAB"/>
    <w:p w14:paraId="1BDFEE3A" w14:textId="77777777" w:rsidR="00215BAB" w:rsidRDefault="00215BAB"/>
    <w:p w14:paraId="78C2E3D6" w14:textId="77777777" w:rsidR="00215BAB" w:rsidRDefault="00215BAB"/>
    <w:p w14:paraId="67AB6E7E" w14:textId="77777777" w:rsidR="00215BAB" w:rsidRDefault="00215BAB"/>
    <w:p w14:paraId="36BACB64" w14:textId="77777777" w:rsidR="00215BAB" w:rsidRDefault="00215BAB">
      <w:pPr>
        <w:keepLines/>
        <w:pBdr>
          <w:top w:val="nil"/>
          <w:left w:val="nil"/>
          <w:bottom w:val="nil"/>
          <w:right w:val="nil"/>
          <w:between w:val="nil"/>
        </w:pBdr>
        <w:rPr>
          <w:sz w:val="20"/>
          <w:szCs w:val="20"/>
        </w:rPr>
      </w:pPr>
    </w:p>
    <w:p w14:paraId="37197938" w14:textId="77777777" w:rsidR="00215BAB" w:rsidRDefault="00215BAB">
      <w:pPr>
        <w:keepLines/>
        <w:pBdr>
          <w:top w:val="nil"/>
          <w:left w:val="nil"/>
          <w:bottom w:val="nil"/>
          <w:right w:val="nil"/>
          <w:between w:val="nil"/>
        </w:pBdr>
        <w:rPr>
          <w:sz w:val="20"/>
          <w:szCs w:val="20"/>
        </w:rPr>
      </w:pPr>
    </w:p>
    <w:p w14:paraId="674C3488" w14:textId="77777777" w:rsidR="00215BAB" w:rsidRDefault="00215BAB">
      <w:pPr>
        <w:keepLines/>
        <w:pBdr>
          <w:top w:val="nil"/>
          <w:left w:val="nil"/>
          <w:bottom w:val="nil"/>
          <w:right w:val="nil"/>
          <w:between w:val="nil"/>
        </w:pBdr>
        <w:rPr>
          <w:sz w:val="20"/>
          <w:szCs w:val="20"/>
        </w:rPr>
      </w:pPr>
    </w:p>
    <w:p w14:paraId="7188216A" w14:textId="77777777" w:rsidR="00215BAB" w:rsidRDefault="00215BAB">
      <w:pPr>
        <w:keepLines/>
        <w:pBdr>
          <w:top w:val="nil"/>
          <w:left w:val="nil"/>
          <w:bottom w:val="nil"/>
          <w:right w:val="nil"/>
          <w:between w:val="nil"/>
        </w:pBdr>
        <w:rPr>
          <w:sz w:val="20"/>
          <w:szCs w:val="20"/>
        </w:rPr>
      </w:pPr>
    </w:p>
    <w:p w14:paraId="0E76E1D0" w14:textId="77777777" w:rsidR="00215BAB" w:rsidRDefault="00215BAB">
      <w:pPr>
        <w:keepLines/>
        <w:pBdr>
          <w:top w:val="nil"/>
          <w:left w:val="nil"/>
          <w:bottom w:val="nil"/>
          <w:right w:val="nil"/>
          <w:between w:val="nil"/>
        </w:pBdr>
        <w:rPr>
          <w:sz w:val="20"/>
          <w:szCs w:val="20"/>
        </w:rPr>
      </w:pPr>
    </w:p>
    <w:p w14:paraId="01C1973F" w14:textId="77777777" w:rsidR="00215BAB" w:rsidRDefault="00215BAB">
      <w:pPr>
        <w:keepLines/>
        <w:pBdr>
          <w:top w:val="nil"/>
          <w:left w:val="nil"/>
          <w:bottom w:val="nil"/>
          <w:right w:val="nil"/>
          <w:between w:val="nil"/>
        </w:pBdr>
        <w:rPr>
          <w:sz w:val="20"/>
          <w:szCs w:val="20"/>
        </w:rPr>
      </w:pPr>
    </w:p>
    <w:p w14:paraId="7AD40594" w14:textId="77777777" w:rsidR="00215BAB" w:rsidRDefault="00215BAB">
      <w:pPr>
        <w:keepLines/>
        <w:pBdr>
          <w:top w:val="nil"/>
          <w:left w:val="nil"/>
          <w:bottom w:val="nil"/>
          <w:right w:val="nil"/>
          <w:between w:val="nil"/>
        </w:pBdr>
        <w:rPr>
          <w:sz w:val="20"/>
          <w:szCs w:val="20"/>
        </w:rPr>
      </w:pPr>
    </w:p>
    <w:p w14:paraId="32E6F9BA" w14:textId="77777777" w:rsidR="00215BAB" w:rsidRDefault="00215BAB">
      <w:pPr>
        <w:keepLines/>
        <w:pBdr>
          <w:top w:val="nil"/>
          <w:left w:val="nil"/>
          <w:bottom w:val="nil"/>
          <w:right w:val="nil"/>
          <w:between w:val="nil"/>
        </w:pBdr>
        <w:rPr>
          <w:sz w:val="20"/>
          <w:szCs w:val="20"/>
        </w:rPr>
      </w:pPr>
    </w:p>
    <w:p w14:paraId="620721D2" w14:textId="77777777" w:rsidR="00215BAB" w:rsidRDefault="00215BAB">
      <w:pPr>
        <w:keepLines/>
        <w:pBdr>
          <w:top w:val="nil"/>
          <w:left w:val="nil"/>
          <w:bottom w:val="nil"/>
          <w:right w:val="nil"/>
          <w:between w:val="nil"/>
        </w:pBdr>
        <w:rPr>
          <w:sz w:val="20"/>
          <w:szCs w:val="20"/>
        </w:rPr>
      </w:pPr>
    </w:p>
    <w:p w14:paraId="46A9598B" w14:textId="77777777" w:rsidR="00215BAB" w:rsidRDefault="00215BAB">
      <w:pPr>
        <w:keepLines/>
        <w:pBdr>
          <w:top w:val="nil"/>
          <w:left w:val="nil"/>
          <w:bottom w:val="nil"/>
          <w:right w:val="nil"/>
          <w:between w:val="nil"/>
        </w:pBdr>
        <w:rPr>
          <w:sz w:val="20"/>
          <w:szCs w:val="20"/>
        </w:rPr>
      </w:pPr>
    </w:p>
    <w:p w14:paraId="69DD04AE" w14:textId="77777777" w:rsidR="00215BAB" w:rsidRDefault="00215BAB">
      <w:pPr>
        <w:keepLines/>
        <w:pBdr>
          <w:top w:val="nil"/>
          <w:left w:val="nil"/>
          <w:bottom w:val="nil"/>
          <w:right w:val="nil"/>
          <w:between w:val="nil"/>
        </w:pBdr>
        <w:spacing w:before="92"/>
        <w:ind w:right="3"/>
        <w:jc w:val="center"/>
        <w:rPr>
          <w:color w:val="121212"/>
        </w:rPr>
      </w:pPr>
    </w:p>
    <w:p w14:paraId="5F098996" w14:textId="77777777" w:rsidR="00215BAB" w:rsidRDefault="00215BAB">
      <w:pPr>
        <w:keepLines/>
        <w:pBdr>
          <w:top w:val="nil"/>
          <w:left w:val="nil"/>
          <w:bottom w:val="nil"/>
          <w:right w:val="nil"/>
          <w:between w:val="nil"/>
        </w:pBdr>
        <w:spacing w:before="92"/>
        <w:ind w:right="3"/>
        <w:jc w:val="center"/>
        <w:rPr>
          <w:color w:val="121212"/>
        </w:rPr>
      </w:pPr>
    </w:p>
    <w:p w14:paraId="0BF01B6F" w14:textId="77777777" w:rsidR="00215BAB" w:rsidRDefault="00215BAB">
      <w:pPr>
        <w:keepLines/>
        <w:pBdr>
          <w:top w:val="nil"/>
          <w:left w:val="nil"/>
          <w:bottom w:val="nil"/>
          <w:right w:val="nil"/>
          <w:between w:val="nil"/>
        </w:pBdr>
        <w:spacing w:before="92"/>
        <w:ind w:right="3"/>
        <w:jc w:val="center"/>
        <w:rPr>
          <w:color w:val="121212"/>
        </w:rPr>
      </w:pPr>
    </w:p>
    <w:p w14:paraId="15591FEF" w14:textId="77777777" w:rsidR="00215BAB" w:rsidRDefault="00215BAB">
      <w:pPr>
        <w:keepLines/>
        <w:pBdr>
          <w:top w:val="nil"/>
          <w:left w:val="nil"/>
          <w:bottom w:val="nil"/>
          <w:right w:val="nil"/>
          <w:between w:val="nil"/>
        </w:pBdr>
        <w:spacing w:before="92"/>
        <w:ind w:right="3"/>
        <w:jc w:val="center"/>
        <w:rPr>
          <w:color w:val="121212"/>
        </w:rPr>
      </w:pPr>
    </w:p>
    <w:p w14:paraId="172AC68E" w14:textId="77777777" w:rsidR="00215BAB" w:rsidRDefault="00215BAB">
      <w:pPr>
        <w:keepLines/>
        <w:pBdr>
          <w:top w:val="nil"/>
          <w:left w:val="nil"/>
          <w:bottom w:val="nil"/>
          <w:right w:val="nil"/>
          <w:between w:val="nil"/>
        </w:pBdr>
        <w:spacing w:before="92"/>
        <w:ind w:right="3"/>
        <w:jc w:val="center"/>
        <w:rPr>
          <w:color w:val="121212"/>
        </w:rPr>
      </w:pPr>
    </w:p>
    <w:p w14:paraId="5F0FE7F0" w14:textId="77777777" w:rsidR="00215BAB" w:rsidRDefault="00215BAB">
      <w:pPr>
        <w:keepLines/>
        <w:pBdr>
          <w:top w:val="nil"/>
          <w:left w:val="nil"/>
          <w:bottom w:val="nil"/>
          <w:right w:val="nil"/>
          <w:between w:val="nil"/>
        </w:pBdr>
        <w:spacing w:before="92"/>
        <w:ind w:right="3"/>
        <w:jc w:val="center"/>
        <w:rPr>
          <w:color w:val="121212"/>
        </w:rPr>
      </w:pPr>
    </w:p>
    <w:p w14:paraId="0041BE6E" w14:textId="77777777" w:rsidR="00215BAB" w:rsidRDefault="00000000">
      <w:pPr>
        <w:keepLines/>
        <w:pBdr>
          <w:top w:val="nil"/>
          <w:left w:val="nil"/>
          <w:bottom w:val="nil"/>
          <w:right w:val="nil"/>
          <w:between w:val="nil"/>
        </w:pBdr>
        <w:spacing w:before="92"/>
        <w:ind w:right="3"/>
        <w:jc w:val="center"/>
      </w:pPr>
      <w:r>
        <w:rPr>
          <w:color w:val="121212"/>
        </w:rPr>
        <w:t>м. Київ – 2023</w:t>
      </w:r>
    </w:p>
    <w:p w14:paraId="75332613" w14:textId="77777777" w:rsidR="00215BAB" w:rsidRDefault="00215BAB"/>
    <w:p w14:paraId="464895DF" w14:textId="77777777" w:rsidR="00215BAB" w:rsidRDefault="00215BAB">
      <w:pPr>
        <w:rPr>
          <w:b/>
          <w:sz w:val="23"/>
          <w:szCs w:val="23"/>
        </w:rPr>
      </w:pPr>
    </w:p>
    <w:p w14:paraId="69AA74AF" w14:textId="77777777" w:rsidR="00D4573A" w:rsidRDefault="00D4573A">
      <w:pPr>
        <w:keepLines/>
        <w:jc w:val="center"/>
        <w:rPr>
          <w:b/>
          <w:sz w:val="23"/>
          <w:szCs w:val="23"/>
        </w:rPr>
      </w:pPr>
    </w:p>
    <w:p w14:paraId="4B4B5443" w14:textId="77777777" w:rsidR="00D4573A" w:rsidRDefault="00D4573A">
      <w:pPr>
        <w:keepLines/>
        <w:jc w:val="center"/>
        <w:rPr>
          <w:b/>
          <w:sz w:val="23"/>
          <w:szCs w:val="23"/>
        </w:rPr>
      </w:pPr>
    </w:p>
    <w:p w14:paraId="23EC5D64" w14:textId="77777777" w:rsidR="00D4573A" w:rsidRDefault="00D4573A">
      <w:pPr>
        <w:keepLines/>
        <w:jc w:val="center"/>
        <w:rPr>
          <w:b/>
          <w:sz w:val="23"/>
          <w:szCs w:val="23"/>
        </w:rPr>
      </w:pPr>
    </w:p>
    <w:p w14:paraId="3DC79102" w14:textId="77777777" w:rsidR="00215BAB" w:rsidRDefault="00000000">
      <w:pPr>
        <w:keepLines/>
        <w:jc w:val="center"/>
        <w:rPr>
          <w:b/>
          <w:sz w:val="23"/>
          <w:szCs w:val="23"/>
        </w:rPr>
      </w:pPr>
      <w:r>
        <w:rPr>
          <w:b/>
          <w:sz w:val="23"/>
          <w:szCs w:val="23"/>
        </w:rPr>
        <w:lastRenderedPageBreak/>
        <w:t>ЗМІСТ</w:t>
      </w:r>
    </w:p>
    <w:p w14:paraId="2C12BEBD" w14:textId="77777777" w:rsidR="00215BAB" w:rsidRDefault="00000000">
      <w:pPr>
        <w:keepLines/>
        <w:rPr>
          <w:sz w:val="23"/>
          <w:szCs w:val="23"/>
        </w:rPr>
      </w:pPr>
      <w:r>
        <w:rPr>
          <w:sz w:val="23"/>
          <w:szCs w:val="23"/>
        </w:rPr>
        <w:t xml:space="preserve"> </w:t>
      </w:r>
    </w:p>
    <w:p w14:paraId="662C174C" w14:textId="77777777" w:rsidR="00215BAB" w:rsidRDefault="00000000">
      <w:pPr>
        <w:keepLines/>
        <w:rPr>
          <w:b/>
          <w:sz w:val="23"/>
          <w:szCs w:val="23"/>
        </w:rPr>
      </w:pPr>
      <w:r>
        <w:rPr>
          <w:b/>
          <w:sz w:val="23"/>
          <w:szCs w:val="23"/>
        </w:rPr>
        <w:t>Зведена інформація про закупівлю</w:t>
      </w:r>
    </w:p>
    <w:p w14:paraId="4486B91E" w14:textId="77777777" w:rsidR="00215BAB" w:rsidRDefault="00000000">
      <w:pPr>
        <w:keepLines/>
        <w:rPr>
          <w:b/>
          <w:sz w:val="23"/>
          <w:szCs w:val="23"/>
        </w:rPr>
      </w:pPr>
      <w:r>
        <w:rPr>
          <w:b/>
          <w:sz w:val="23"/>
          <w:szCs w:val="23"/>
        </w:rPr>
        <w:t>Інструкція з підготовки  тендерної пропозиції</w:t>
      </w:r>
    </w:p>
    <w:p w14:paraId="7F788D0F" w14:textId="77777777" w:rsidR="00215BAB" w:rsidRDefault="00000000">
      <w:pPr>
        <w:keepLines/>
        <w:rPr>
          <w:b/>
          <w:sz w:val="23"/>
          <w:szCs w:val="23"/>
        </w:rPr>
      </w:pPr>
      <w:r>
        <w:rPr>
          <w:b/>
          <w:sz w:val="23"/>
          <w:szCs w:val="23"/>
        </w:rPr>
        <w:t>Розділ І. Загальні положення</w:t>
      </w:r>
    </w:p>
    <w:p w14:paraId="4EC87E7F" w14:textId="77777777" w:rsidR="00215BAB" w:rsidRDefault="00000000">
      <w:pPr>
        <w:keepLines/>
        <w:ind w:firstLine="284"/>
        <w:rPr>
          <w:sz w:val="23"/>
          <w:szCs w:val="23"/>
        </w:rPr>
      </w:pPr>
      <w:r>
        <w:rPr>
          <w:sz w:val="23"/>
          <w:szCs w:val="23"/>
        </w:rPr>
        <w:t>1. Терміни, які вживаються в тендерній документації.</w:t>
      </w:r>
    </w:p>
    <w:p w14:paraId="7CA9A653" w14:textId="77777777" w:rsidR="00215BAB" w:rsidRDefault="00000000">
      <w:pPr>
        <w:keepLines/>
        <w:ind w:firstLine="284"/>
        <w:rPr>
          <w:sz w:val="23"/>
          <w:szCs w:val="23"/>
        </w:rPr>
      </w:pPr>
      <w:r>
        <w:rPr>
          <w:sz w:val="23"/>
          <w:szCs w:val="23"/>
        </w:rPr>
        <w:t>2. Інформація про замовника торгів.</w:t>
      </w:r>
    </w:p>
    <w:p w14:paraId="135EB657" w14:textId="77777777" w:rsidR="00215BAB" w:rsidRDefault="00000000">
      <w:pPr>
        <w:keepLines/>
        <w:ind w:firstLine="284"/>
        <w:rPr>
          <w:sz w:val="23"/>
          <w:szCs w:val="23"/>
        </w:rPr>
      </w:pPr>
      <w:r>
        <w:rPr>
          <w:sz w:val="23"/>
          <w:szCs w:val="23"/>
        </w:rPr>
        <w:t>3. Процедура закупівлі.</w:t>
      </w:r>
    </w:p>
    <w:p w14:paraId="3385E892" w14:textId="77777777" w:rsidR="00215BAB" w:rsidRDefault="00000000">
      <w:pPr>
        <w:keepLines/>
        <w:ind w:firstLine="284"/>
        <w:rPr>
          <w:sz w:val="23"/>
          <w:szCs w:val="23"/>
        </w:rPr>
      </w:pPr>
      <w:r>
        <w:rPr>
          <w:sz w:val="23"/>
          <w:szCs w:val="23"/>
        </w:rPr>
        <w:t>4. Інформація про предмет закупівлі.</w:t>
      </w:r>
    </w:p>
    <w:p w14:paraId="3337EF06" w14:textId="77777777" w:rsidR="00215BAB" w:rsidRDefault="00000000">
      <w:pPr>
        <w:keepLines/>
        <w:ind w:firstLine="284"/>
        <w:rPr>
          <w:sz w:val="23"/>
          <w:szCs w:val="23"/>
        </w:rPr>
      </w:pPr>
      <w:r>
        <w:rPr>
          <w:sz w:val="23"/>
          <w:szCs w:val="23"/>
        </w:rPr>
        <w:t>5. Недискримінація учасників.</w:t>
      </w:r>
    </w:p>
    <w:p w14:paraId="03D985AF" w14:textId="77777777" w:rsidR="00215BAB" w:rsidRDefault="00000000">
      <w:pPr>
        <w:keepLines/>
        <w:ind w:firstLine="284"/>
        <w:rPr>
          <w:sz w:val="23"/>
          <w:szCs w:val="23"/>
        </w:rPr>
      </w:pPr>
      <w:r>
        <w:rPr>
          <w:sz w:val="23"/>
          <w:szCs w:val="23"/>
        </w:rPr>
        <w:t>6. Інформація про валюту, у якій повинно бути розраховано та зазначено ціну тендерної пропозиції.</w:t>
      </w:r>
    </w:p>
    <w:p w14:paraId="4AEA4F82" w14:textId="77777777" w:rsidR="00215BAB" w:rsidRDefault="00000000">
      <w:pPr>
        <w:keepLines/>
        <w:ind w:firstLine="284"/>
        <w:rPr>
          <w:sz w:val="23"/>
          <w:szCs w:val="23"/>
        </w:rPr>
      </w:pPr>
      <w:r>
        <w:rPr>
          <w:sz w:val="23"/>
          <w:szCs w:val="23"/>
        </w:rPr>
        <w:t>7. Інформація про мову (мови), якою (якими) повинно бути складено тендерні пропозиції.</w:t>
      </w:r>
    </w:p>
    <w:p w14:paraId="19F90C44" w14:textId="77777777" w:rsidR="00215BAB" w:rsidRDefault="00000000">
      <w:pPr>
        <w:keepLines/>
        <w:rPr>
          <w:b/>
          <w:sz w:val="23"/>
          <w:szCs w:val="23"/>
        </w:rPr>
      </w:pPr>
      <w:r>
        <w:rPr>
          <w:b/>
          <w:sz w:val="23"/>
          <w:szCs w:val="23"/>
        </w:rPr>
        <w:t>Розділ ІІ. Порядок унесення змін та надання роз’яснень до тендерної документації</w:t>
      </w:r>
    </w:p>
    <w:p w14:paraId="02583E9C" w14:textId="77777777" w:rsidR="00215BAB" w:rsidRDefault="00000000">
      <w:pPr>
        <w:keepLines/>
        <w:ind w:firstLine="284"/>
        <w:rPr>
          <w:sz w:val="23"/>
          <w:szCs w:val="23"/>
        </w:rPr>
      </w:pPr>
      <w:r>
        <w:rPr>
          <w:sz w:val="23"/>
          <w:szCs w:val="23"/>
        </w:rPr>
        <w:t>1. Процедура надання роз’яснень щодо тендерної документації.</w:t>
      </w:r>
    </w:p>
    <w:p w14:paraId="0E66991A" w14:textId="77777777" w:rsidR="00215BAB" w:rsidRDefault="00000000">
      <w:pPr>
        <w:keepLines/>
        <w:ind w:firstLine="284"/>
        <w:rPr>
          <w:sz w:val="23"/>
          <w:szCs w:val="23"/>
        </w:rPr>
      </w:pPr>
      <w:r>
        <w:rPr>
          <w:sz w:val="23"/>
          <w:szCs w:val="23"/>
        </w:rPr>
        <w:t>2. Унесення змін до тендерної документації.</w:t>
      </w:r>
    </w:p>
    <w:p w14:paraId="110C374B" w14:textId="77777777" w:rsidR="00215BAB" w:rsidRDefault="00000000">
      <w:pPr>
        <w:keepLines/>
        <w:rPr>
          <w:b/>
          <w:sz w:val="23"/>
          <w:szCs w:val="23"/>
        </w:rPr>
      </w:pPr>
      <w:r>
        <w:rPr>
          <w:b/>
          <w:sz w:val="23"/>
          <w:szCs w:val="23"/>
        </w:rPr>
        <w:t>Розділ ІІІ. Інструкція з підготовки тендерної пропозиції</w:t>
      </w:r>
    </w:p>
    <w:p w14:paraId="1CB1EF3F" w14:textId="77777777" w:rsidR="00215BAB" w:rsidRDefault="00000000">
      <w:pPr>
        <w:keepLines/>
        <w:ind w:firstLine="284"/>
        <w:rPr>
          <w:sz w:val="23"/>
          <w:szCs w:val="23"/>
        </w:rPr>
      </w:pPr>
      <w:r>
        <w:rPr>
          <w:sz w:val="23"/>
          <w:szCs w:val="23"/>
        </w:rPr>
        <w:t>1. Зміст і спосіб подання тендерної пропозиції.</w:t>
      </w:r>
    </w:p>
    <w:p w14:paraId="713403CC" w14:textId="77777777" w:rsidR="00215BAB" w:rsidRDefault="00000000">
      <w:pPr>
        <w:keepLines/>
        <w:ind w:firstLine="284"/>
        <w:rPr>
          <w:sz w:val="23"/>
          <w:szCs w:val="23"/>
        </w:rPr>
      </w:pPr>
      <w:r>
        <w:rPr>
          <w:sz w:val="23"/>
          <w:szCs w:val="23"/>
        </w:rPr>
        <w:t>2. Забезпечення тендерної пропозиції.</w:t>
      </w:r>
    </w:p>
    <w:p w14:paraId="7382A6FC" w14:textId="77777777" w:rsidR="00215BAB" w:rsidRDefault="00000000">
      <w:pPr>
        <w:keepLines/>
        <w:ind w:firstLine="284"/>
        <w:rPr>
          <w:sz w:val="23"/>
          <w:szCs w:val="23"/>
        </w:rPr>
      </w:pPr>
      <w:r>
        <w:rPr>
          <w:sz w:val="23"/>
          <w:szCs w:val="23"/>
        </w:rPr>
        <w:t>3. Умови повернення чи неповернення забезпечення тендерної пропозиції.</w:t>
      </w:r>
    </w:p>
    <w:p w14:paraId="764D17BE" w14:textId="77777777" w:rsidR="00215BAB" w:rsidRDefault="00000000">
      <w:pPr>
        <w:keepLines/>
        <w:ind w:firstLine="284"/>
        <w:rPr>
          <w:sz w:val="23"/>
          <w:szCs w:val="23"/>
        </w:rPr>
      </w:pPr>
      <w:r>
        <w:rPr>
          <w:sz w:val="23"/>
          <w:szCs w:val="23"/>
        </w:rPr>
        <w:t>4. Строк, протягом якого тендерні пропозиції є дійсними.</w:t>
      </w:r>
    </w:p>
    <w:p w14:paraId="0694BA28" w14:textId="77777777" w:rsidR="00215BAB" w:rsidRDefault="00000000">
      <w:pPr>
        <w:keepLines/>
        <w:ind w:firstLine="284"/>
        <w:rPr>
          <w:sz w:val="23"/>
          <w:szCs w:val="23"/>
        </w:rPr>
      </w:pPr>
      <w:r>
        <w:rPr>
          <w:sz w:val="23"/>
          <w:szCs w:val="23"/>
        </w:rPr>
        <w:t>5. Кваліфікаційні критерії до учасників та вимоги, установлені п.44 Особливостей.</w:t>
      </w:r>
    </w:p>
    <w:p w14:paraId="12B633D3" w14:textId="77777777" w:rsidR="00215BAB" w:rsidRDefault="00000000">
      <w:pPr>
        <w:keepLines/>
        <w:ind w:firstLine="284"/>
        <w:rPr>
          <w:sz w:val="23"/>
          <w:szCs w:val="23"/>
        </w:rPr>
      </w:pPr>
      <w:r>
        <w:rPr>
          <w:sz w:val="23"/>
          <w:szCs w:val="23"/>
        </w:rPr>
        <w:t>6. Інформація про технічні, якісні та кількісні характеристики предмета закупівлі, а також маркування, протоколи випробувань або сертифікати, що підтверджують відповідність предмета закупівлі встановленим замовником вимогам.</w:t>
      </w:r>
    </w:p>
    <w:p w14:paraId="72EEEE54" w14:textId="77777777" w:rsidR="00215BAB" w:rsidRDefault="00000000">
      <w:pPr>
        <w:keepLines/>
        <w:ind w:firstLine="284"/>
        <w:rPr>
          <w:sz w:val="23"/>
          <w:szCs w:val="23"/>
        </w:rPr>
      </w:pPr>
      <w:r>
        <w:rPr>
          <w:sz w:val="23"/>
          <w:szCs w:val="23"/>
        </w:rPr>
        <w:t>7. Інформація про субпідрядників/співвиконавців (у випадку закупівлі робіт або послуг).</w:t>
      </w:r>
    </w:p>
    <w:p w14:paraId="533A140F" w14:textId="77777777" w:rsidR="00215BAB" w:rsidRDefault="00000000">
      <w:pPr>
        <w:keepLines/>
        <w:ind w:firstLine="284"/>
        <w:rPr>
          <w:sz w:val="23"/>
          <w:szCs w:val="23"/>
        </w:rPr>
      </w:pPr>
      <w:r>
        <w:rPr>
          <w:sz w:val="23"/>
          <w:szCs w:val="23"/>
        </w:rPr>
        <w:t>8. Унесення змін або відкликання тендерної пропозиції учасником.</w:t>
      </w:r>
    </w:p>
    <w:p w14:paraId="762073EA" w14:textId="77777777" w:rsidR="00215BAB" w:rsidRDefault="00000000">
      <w:pPr>
        <w:keepLines/>
        <w:rPr>
          <w:b/>
          <w:sz w:val="23"/>
          <w:szCs w:val="23"/>
        </w:rPr>
      </w:pPr>
      <w:r>
        <w:rPr>
          <w:b/>
          <w:sz w:val="23"/>
          <w:szCs w:val="23"/>
        </w:rPr>
        <w:t>Розділ ІV. Подання та розкриття тендерної пропозиції</w:t>
      </w:r>
    </w:p>
    <w:p w14:paraId="560BCA7F" w14:textId="77777777" w:rsidR="00215BAB" w:rsidRDefault="00000000">
      <w:pPr>
        <w:keepLines/>
        <w:ind w:firstLine="284"/>
        <w:rPr>
          <w:sz w:val="23"/>
          <w:szCs w:val="23"/>
        </w:rPr>
      </w:pPr>
      <w:r>
        <w:rPr>
          <w:sz w:val="23"/>
          <w:szCs w:val="23"/>
        </w:rPr>
        <w:t>1. Кінцевий строк подання тендерної пропозиції.</w:t>
      </w:r>
    </w:p>
    <w:p w14:paraId="1D6458F5" w14:textId="77777777" w:rsidR="00215BAB" w:rsidRDefault="00000000">
      <w:pPr>
        <w:keepLines/>
        <w:ind w:firstLine="284"/>
        <w:rPr>
          <w:sz w:val="23"/>
          <w:szCs w:val="23"/>
        </w:rPr>
      </w:pPr>
      <w:r>
        <w:rPr>
          <w:sz w:val="23"/>
          <w:szCs w:val="23"/>
        </w:rPr>
        <w:t>2. Розкриття тендерної пропозиції.</w:t>
      </w:r>
    </w:p>
    <w:p w14:paraId="2DB57B48" w14:textId="77777777" w:rsidR="00215BAB" w:rsidRDefault="00000000">
      <w:pPr>
        <w:keepLines/>
        <w:rPr>
          <w:b/>
          <w:sz w:val="23"/>
          <w:szCs w:val="23"/>
        </w:rPr>
      </w:pPr>
      <w:r>
        <w:rPr>
          <w:b/>
          <w:sz w:val="23"/>
          <w:szCs w:val="23"/>
        </w:rPr>
        <w:t>Розділ V. Оцінка та розгляд тендерної пропозиції</w:t>
      </w:r>
    </w:p>
    <w:p w14:paraId="26474F8D" w14:textId="77777777" w:rsidR="00215BAB" w:rsidRDefault="00000000">
      <w:pPr>
        <w:keepLines/>
        <w:ind w:firstLine="284"/>
        <w:rPr>
          <w:sz w:val="23"/>
          <w:szCs w:val="23"/>
        </w:rPr>
      </w:pPr>
      <w:r>
        <w:rPr>
          <w:sz w:val="23"/>
          <w:szCs w:val="23"/>
        </w:rPr>
        <w:t>1. Перелік критеріїв та методика розгляду й оцінки тендерної пропозиції із зазначенням питомої ваги критерію.</w:t>
      </w:r>
    </w:p>
    <w:p w14:paraId="18C39843" w14:textId="77777777" w:rsidR="00215BAB" w:rsidRDefault="00000000">
      <w:pPr>
        <w:keepLines/>
        <w:ind w:firstLine="284"/>
        <w:rPr>
          <w:sz w:val="23"/>
          <w:szCs w:val="23"/>
        </w:rPr>
      </w:pPr>
      <w:r>
        <w:rPr>
          <w:sz w:val="23"/>
          <w:szCs w:val="23"/>
        </w:rPr>
        <w:t>2. Інша інформація.</w:t>
      </w:r>
    </w:p>
    <w:p w14:paraId="22B4F31F" w14:textId="77777777" w:rsidR="00215BAB" w:rsidRDefault="00000000">
      <w:pPr>
        <w:keepLines/>
        <w:ind w:firstLine="284"/>
        <w:rPr>
          <w:sz w:val="23"/>
          <w:szCs w:val="23"/>
        </w:rPr>
      </w:pPr>
      <w:r>
        <w:rPr>
          <w:sz w:val="23"/>
          <w:szCs w:val="23"/>
        </w:rPr>
        <w:t>3. Відхилення тендерних пропозицій.</w:t>
      </w:r>
    </w:p>
    <w:p w14:paraId="12DFA942" w14:textId="77777777" w:rsidR="00215BAB" w:rsidRDefault="00000000">
      <w:pPr>
        <w:keepLines/>
        <w:rPr>
          <w:b/>
          <w:sz w:val="23"/>
          <w:szCs w:val="23"/>
        </w:rPr>
      </w:pPr>
      <w:r>
        <w:rPr>
          <w:b/>
          <w:sz w:val="23"/>
          <w:szCs w:val="23"/>
        </w:rPr>
        <w:t>Розділ VІ. Результати тендеру та укладання договору про закупівлю</w:t>
      </w:r>
    </w:p>
    <w:p w14:paraId="296CF6E9" w14:textId="77777777" w:rsidR="00215BAB" w:rsidRDefault="00000000">
      <w:pPr>
        <w:keepLines/>
        <w:ind w:firstLine="284"/>
        <w:rPr>
          <w:sz w:val="23"/>
          <w:szCs w:val="23"/>
        </w:rPr>
      </w:pPr>
      <w:r>
        <w:rPr>
          <w:sz w:val="23"/>
          <w:szCs w:val="23"/>
        </w:rPr>
        <w:t>1. Відміна відкритих торгів.</w:t>
      </w:r>
    </w:p>
    <w:p w14:paraId="54490962" w14:textId="77777777" w:rsidR="00215BAB" w:rsidRDefault="00000000">
      <w:pPr>
        <w:keepLines/>
        <w:ind w:firstLine="284"/>
        <w:rPr>
          <w:sz w:val="23"/>
          <w:szCs w:val="23"/>
        </w:rPr>
      </w:pPr>
      <w:r>
        <w:rPr>
          <w:sz w:val="23"/>
          <w:szCs w:val="23"/>
        </w:rPr>
        <w:t>2. Строк укладання договору.</w:t>
      </w:r>
    </w:p>
    <w:p w14:paraId="10F9CC0C" w14:textId="77777777" w:rsidR="00215BAB" w:rsidRDefault="00000000">
      <w:pPr>
        <w:keepLines/>
        <w:ind w:firstLine="284"/>
        <w:rPr>
          <w:sz w:val="23"/>
          <w:szCs w:val="23"/>
        </w:rPr>
      </w:pPr>
      <w:r>
        <w:rPr>
          <w:sz w:val="23"/>
          <w:szCs w:val="23"/>
        </w:rPr>
        <w:t>3. Проєкт договору про закупівлю.</w:t>
      </w:r>
    </w:p>
    <w:p w14:paraId="5A159ADC" w14:textId="77777777" w:rsidR="00215BAB" w:rsidRDefault="00000000">
      <w:pPr>
        <w:keepLines/>
        <w:ind w:firstLine="284"/>
        <w:rPr>
          <w:sz w:val="23"/>
          <w:szCs w:val="23"/>
        </w:rPr>
      </w:pPr>
      <w:r>
        <w:rPr>
          <w:sz w:val="23"/>
          <w:szCs w:val="23"/>
        </w:rPr>
        <w:t>4. Істотні умови, що обов’язково включаються до договору про закупівлю.</w:t>
      </w:r>
    </w:p>
    <w:p w14:paraId="09E2D419" w14:textId="77777777" w:rsidR="00215BAB" w:rsidRDefault="00000000">
      <w:pPr>
        <w:keepLines/>
        <w:ind w:firstLine="284"/>
        <w:rPr>
          <w:sz w:val="23"/>
          <w:szCs w:val="23"/>
        </w:rPr>
      </w:pPr>
      <w:r>
        <w:rPr>
          <w:sz w:val="23"/>
          <w:szCs w:val="23"/>
        </w:rPr>
        <w:t>5. Дії замовника при відмові переможця торгів підписати договір про закупівлю.</w:t>
      </w:r>
    </w:p>
    <w:p w14:paraId="5DEF8551" w14:textId="77777777" w:rsidR="00215BAB" w:rsidRDefault="00000000">
      <w:pPr>
        <w:keepLines/>
        <w:ind w:firstLine="284"/>
        <w:rPr>
          <w:sz w:val="23"/>
          <w:szCs w:val="23"/>
        </w:rPr>
      </w:pPr>
      <w:r>
        <w:rPr>
          <w:sz w:val="23"/>
          <w:szCs w:val="23"/>
        </w:rPr>
        <w:t>6. Забезпечення виконання договору про закупівлю.</w:t>
      </w:r>
    </w:p>
    <w:p w14:paraId="48DA6425" w14:textId="77777777" w:rsidR="00215BAB" w:rsidRDefault="00000000">
      <w:pPr>
        <w:keepLines/>
        <w:rPr>
          <w:b/>
          <w:sz w:val="23"/>
          <w:szCs w:val="23"/>
        </w:rPr>
      </w:pPr>
      <w:r>
        <w:rPr>
          <w:b/>
          <w:sz w:val="23"/>
          <w:szCs w:val="23"/>
        </w:rPr>
        <w:t>Розділ VІІ. Додаткова інформація</w:t>
      </w:r>
    </w:p>
    <w:p w14:paraId="7D40B29C" w14:textId="77777777" w:rsidR="00215BAB" w:rsidRDefault="00000000">
      <w:pPr>
        <w:keepLines/>
        <w:ind w:firstLine="284"/>
        <w:rPr>
          <w:sz w:val="23"/>
          <w:szCs w:val="23"/>
        </w:rPr>
      </w:pPr>
      <w:r>
        <w:rPr>
          <w:sz w:val="23"/>
          <w:szCs w:val="23"/>
        </w:rPr>
        <w:t>1. Правила здійснення розрахунку вартості тендерної пропозиції.</w:t>
      </w:r>
    </w:p>
    <w:p w14:paraId="3610FC57" w14:textId="77777777" w:rsidR="00215BAB" w:rsidRDefault="00000000">
      <w:pPr>
        <w:keepLines/>
        <w:rPr>
          <w:b/>
          <w:sz w:val="23"/>
          <w:szCs w:val="23"/>
        </w:rPr>
      </w:pPr>
      <w:r>
        <w:rPr>
          <w:b/>
          <w:sz w:val="23"/>
          <w:szCs w:val="23"/>
        </w:rPr>
        <w:t>Додатки</w:t>
      </w:r>
    </w:p>
    <w:p w14:paraId="44AD5E36" w14:textId="77777777" w:rsidR="00215BAB" w:rsidRDefault="00000000">
      <w:pPr>
        <w:keepLines/>
        <w:jc w:val="both"/>
        <w:rPr>
          <w:sz w:val="23"/>
          <w:szCs w:val="23"/>
        </w:rPr>
      </w:pPr>
      <w:r>
        <w:rPr>
          <w:b/>
          <w:sz w:val="23"/>
          <w:szCs w:val="23"/>
        </w:rPr>
        <w:t>Додаток 1.</w:t>
      </w:r>
      <w:r>
        <w:rPr>
          <w:sz w:val="23"/>
          <w:szCs w:val="23"/>
        </w:rPr>
        <w:t xml:space="preserve"> Довідка про необхідні технічні, якісні та кількісні характеристики предмета закупівлі.</w:t>
      </w:r>
    </w:p>
    <w:p w14:paraId="4A0417D5" w14:textId="77777777" w:rsidR="00D4573A" w:rsidRDefault="00D4573A">
      <w:pPr>
        <w:keepLines/>
        <w:jc w:val="both"/>
        <w:rPr>
          <w:sz w:val="23"/>
          <w:szCs w:val="23"/>
        </w:rPr>
      </w:pPr>
      <w:r w:rsidRPr="00C7496C">
        <w:rPr>
          <w:b/>
          <w:bCs/>
          <w:sz w:val="23"/>
          <w:szCs w:val="23"/>
          <w:lang w:val="uk-UA"/>
        </w:rPr>
        <w:t>Додаток 1-а</w:t>
      </w:r>
      <w:r>
        <w:rPr>
          <w:sz w:val="23"/>
          <w:szCs w:val="23"/>
          <w:lang w:val="uk-UA"/>
        </w:rPr>
        <w:t>. Орієнтовний графік постачання.</w:t>
      </w:r>
    </w:p>
    <w:p w14:paraId="1A131488" w14:textId="77777777" w:rsidR="00215BAB" w:rsidRDefault="00000000">
      <w:pPr>
        <w:keepLines/>
        <w:pBdr>
          <w:top w:val="nil"/>
          <w:left w:val="nil"/>
          <w:bottom w:val="nil"/>
          <w:right w:val="nil"/>
          <w:between w:val="nil"/>
        </w:pBdr>
        <w:jc w:val="both"/>
        <w:rPr>
          <w:sz w:val="23"/>
          <w:szCs w:val="23"/>
        </w:rPr>
      </w:pPr>
      <w:r>
        <w:rPr>
          <w:b/>
          <w:sz w:val="23"/>
          <w:szCs w:val="23"/>
        </w:rPr>
        <w:t xml:space="preserve">Додаток 2. </w:t>
      </w:r>
      <w:r>
        <w:rPr>
          <w:sz w:val="23"/>
          <w:szCs w:val="23"/>
        </w:rPr>
        <w:t>Перелік</w:t>
      </w:r>
      <w:r>
        <w:rPr>
          <w:b/>
          <w:sz w:val="23"/>
          <w:szCs w:val="23"/>
        </w:rPr>
        <w:t xml:space="preserve"> </w:t>
      </w:r>
      <w:r>
        <w:rPr>
          <w:sz w:val="23"/>
          <w:szCs w:val="23"/>
        </w:rPr>
        <w:t>інформації, що подається учасником в складі його тендерної пропозиції (у вигляді файлів), та вимоги до неї.</w:t>
      </w:r>
    </w:p>
    <w:p w14:paraId="69076A30" w14:textId="77777777" w:rsidR="00215BAB" w:rsidRDefault="00000000">
      <w:pPr>
        <w:keepLines/>
        <w:pBdr>
          <w:top w:val="nil"/>
          <w:left w:val="nil"/>
          <w:bottom w:val="nil"/>
          <w:right w:val="nil"/>
          <w:between w:val="nil"/>
        </w:pBdr>
        <w:jc w:val="both"/>
        <w:rPr>
          <w:color w:val="FF0000"/>
          <w:sz w:val="23"/>
          <w:szCs w:val="23"/>
        </w:rPr>
      </w:pPr>
      <w:r>
        <w:rPr>
          <w:b/>
          <w:sz w:val="23"/>
          <w:szCs w:val="23"/>
        </w:rPr>
        <w:t>Додаток 2-а.</w:t>
      </w:r>
      <w:r>
        <w:rPr>
          <w:sz w:val="23"/>
          <w:szCs w:val="23"/>
        </w:rPr>
        <w:t xml:space="preserve"> </w:t>
      </w:r>
      <w:r>
        <w:t>Анкета для проведення антикорупційної перевірки ділових партнерів</w:t>
      </w:r>
      <w:r>
        <w:rPr>
          <w:sz w:val="23"/>
          <w:szCs w:val="23"/>
        </w:rPr>
        <w:t>.</w:t>
      </w:r>
    </w:p>
    <w:p w14:paraId="5C81A9E6" w14:textId="77777777" w:rsidR="00215BAB" w:rsidRDefault="00000000">
      <w:pPr>
        <w:keepLines/>
        <w:rPr>
          <w:sz w:val="23"/>
          <w:szCs w:val="23"/>
        </w:rPr>
      </w:pPr>
      <w:r>
        <w:rPr>
          <w:b/>
          <w:sz w:val="23"/>
          <w:szCs w:val="23"/>
        </w:rPr>
        <w:t xml:space="preserve">Додаток 2-б. </w:t>
      </w:r>
      <w:r>
        <w:rPr>
          <w:sz w:val="23"/>
          <w:szCs w:val="23"/>
        </w:rPr>
        <w:t>Лист-згода з проєктом договору про закупівлю.</w:t>
      </w:r>
    </w:p>
    <w:p w14:paraId="755FBD0F" w14:textId="77777777" w:rsidR="00215BAB" w:rsidRPr="00D4573A" w:rsidRDefault="00000000">
      <w:pPr>
        <w:keepLines/>
        <w:jc w:val="both"/>
        <w:rPr>
          <w:sz w:val="23"/>
          <w:szCs w:val="23"/>
        </w:rPr>
      </w:pPr>
      <w:r>
        <w:rPr>
          <w:b/>
          <w:sz w:val="23"/>
          <w:szCs w:val="23"/>
        </w:rPr>
        <w:t xml:space="preserve">Додаток 2-в. </w:t>
      </w:r>
      <w:r w:rsidRPr="00D4573A">
        <w:rPr>
          <w:sz w:val="23"/>
          <w:szCs w:val="23"/>
        </w:rPr>
        <w:t xml:space="preserve">Інформація про відсутність підстав, </w:t>
      </w:r>
      <w:r w:rsidRPr="00D4573A">
        <w:rPr>
          <w:sz w:val="23"/>
          <w:szCs w:val="23"/>
          <w:highlight w:val="white"/>
        </w:rPr>
        <w:t>зазначених у абзаці чотирнадцятому пункту 44 Особливостей</w:t>
      </w:r>
      <w:r w:rsidRPr="00D4573A">
        <w:rPr>
          <w:rFonts w:ascii="Roboto" w:eastAsia="Roboto" w:hAnsi="Roboto" w:cs="Roboto"/>
          <w:sz w:val="23"/>
          <w:szCs w:val="23"/>
          <w:highlight w:val="white"/>
        </w:rPr>
        <w:t xml:space="preserve"> (</w:t>
      </w:r>
      <w:r w:rsidRPr="00D4573A">
        <w:rPr>
          <w:sz w:val="23"/>
          <w:szCs w:val="23"/>
        </w:rPr>
        <w:t>надається учасником)</w:t>
      </w:r>
    </w:p>
    <w:p w14:paraId="74E4E6DA" w14:textId="77777777" w:rsidR="00215BAB" w:rsidRDefault="00000000">
      <w:pPr>
        <w:keepLines/>
        <w:jc w:val="both"/>
        <w:rPr>
          <w:sz w:val="23"/>
          <w:szCs w:val="23"/>
        </w:rPr>
      </w:pPr>
      <w:r>
        <w:rPr>
          <w:b/>
          <w:sz w:val="23"/>
          <w:szCs w:val="23"/>
        </w:rPr>
        <w:t xml:space="preserve">Додаток 3. </w:t>
      </w:r>
      <w:r>
        <w:rPr>
          <w:sz w:val="23"/>
          <w:szCs w:val="23"/>
        </w:rPr>
        <w:t>Перелік документів, що надаються переможцем процедури закупівель для підтвердження відсутності підстав, зазначених у пункті 44 Особливостей, а також перелік документів, що надаються для укладання договору.</w:t>
      </w:r>
    </w:p>
    <w:p w14:paraId="0C792386" w14:textId="77777777" w:rsidR="00215BAB" w:rsidRDefault="00000000">
      <w:pPr>
        <w:keepLines/>
        <w:jc w:val="both"/>
        <w:rPr>
          <w:sz w:val="24"/>
          <w:szCs w:val="24"/>
        </w:rPr>
      </w:pPr>
      <w:r>
        <w:rPr>
          <w:b/>
          <w:sz w:val="23"/>
          <w:szCs w:val="23"/>
        </w:rPr>
        <w:t xml:space="preserve">Додаток 3-а. </w:t>
      </w:r>
      <w:r>
        <w:rPr>
          <w:sz w:val="24"/>
          <w:szCs w:val="24"/>
        </w:rPr>
        <w:t xml:space="preserve">Інформація про відсутність підстав, </w:t>
      </w:r>
      <w:r>
        <w:rPr>
          <w:sz w:val="24"/>
          <w:szCs w:val="24"/>
          <w:highlight w:val="white"/>
        </w:rPr>
        <w:t>зазначених у абзаці чотирнадцятому пункту 44 Особливостей</w:t>
      </w:r>
      <w:r>
        <w:rPr>
          <w:rFonts w:ascii="Roboto" w:eastAsia="Roboto" w:hAnsi="Roboto" w:cs="Roboto"/>
          <w:sz w:val="24"/>
          <w:szCs w:val="24"/>
          <w:highlight w:val="white"/>
        </w:rPr>
        <w:t xml:space="preserve"> (</w:t>
      </w:r>
      <w:r>
        <w:rPr>
          <w:sz w:val="24"/>
          <w:szCs w:val="24"/>
        </w:rPr>
        <w:t>надається переможцем)</w:t>
      </w:r>
    </w:p>
    <w:p w14:paraId="1E547591" w14:textId="77777777" w:rsidR="00215BAB" w:rsidRDefault="00000000">
      <w:pPr>
        <w:keepLines/>
        <w:jc w:val="both"/>
        <w:rPr>
          <w:sz w:val="23"/>
          <w:szCs w:val="23"/>
        </w:rPr>
      </w:pPr>
      <w:r>
        <w:rPr>
          <w:b/>
          <w:sz w:val="23"/>
          <w:szCs w:val="23"/>
        </w:rPr>
        <w:t xml:space="preserve">Додаток 4. </w:t>
      </w:r>
      <w:r>
        <w:rPr>
          <w:sz w:val="23"/>
          <w:szCs w:val="23"/>
        </w:rPr>
        <w:t>Проєкт договору про закупівлю.</w:t>
      </w:r>
    </w:p>
    <w:p w14:paraId="292F03C2" w14:textId="77777777" w:rsidR="00215BAB" w:rsidRDefault="00215BAB">
      <w:pPr>
        <w:rPr>
          <w:sz w:val="23"/>
          <w:szCs w:val="23"/>
        </w:rPr>
      </w:pPr>
    </w:p>
    <w:p w14:paraId="0BAFF947" w14:textId="77777777" w:rsidR="00215BAB" w:rsidRDefault="00215BAB">
      <w:pPr>
        <w:rPr>
          <w:sz w:val="23"/>
          <w:szCs w:val="23"/>
        </w:rPr>
      </w:pPr>
    </w:p>
    <w:p w14:paraId="78FADD6D" w14:textId="77777777" w:rsidR="00215BAB" w:rsidRDefault="00215BAB">
      <w:pPr>
        <w:keepLines/>
        <w:jc w:val="both"/>
        <w:rPr>
          <w:sz w:val="23"/>
          <w:szCs w:val="23"/>
        </w:rPr>
      </w:pPr>
    </w:p>
    <w:p w14:paraId="4B0D871F" w14:textId="77777777" w:rsidR="00215BAB" w:rsidRDefault="00215BAB">
      <w:pPr>
        <w:keepLines/>
        <w:jc w:val="both"/>
        <w:rPr>
          <w:sz w:val="23"/>
          <w:szCs w:val="23"/>
        </w:rPr>
      </w:pPr>
    </w:p>
    <w:tbl>
      <w:tblPr>
        <w:tblStyle w:val="afff5"/>
        <w:tblW w:w="962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
        <w:gridCol w:w="3110"/>
        <w:gridCol w:w="5811"/>
        <w:gridCol w:w="11"/>
      </w:tblGrid>
      <w:tr w:rsidR="00215BAB" w14:paraId="4C8BE76C" w14:textId="77777777" w:rsidTr="008550C7">
        <w:tc>
          <w:tcPr>
            <w:tcW w:w="691" w:type="dxa"/>
            <w:shd w:val="clear" w:color="auto" w:fill="BDD7EE"/>
            <w:vAlign w:val="center"/>
          </w:tcPr>
          <w:p w14:paraId="61059916" w14:textId="77777777" w:rsidR="00215BAB" w:rsidRDefault="00000000">
            <w:pPr>
              <w:keepLines/>
              <w:pBdr>
                <w:top w:val="nil"/>
                <w:left w:val="nil"/>
                <w:bottom w:val="nil"/>
                <w:right w:val="nil"/>
                <w:between w:val="nil"/>
              </w:pBdr>
              <w:spacing w:line="208" w:lineRule="auto"/>
              <w:ind w:left="177" w:hanging="109"/>
              <w:rPr>
                <w:b/>
                <w:color w:val="000000"/>
              </w:rPr>
            </w:pPr>
            <w:r>
              <w:rPr>
                <w:sz w:val="24"/>
                <w:szCs w:val="24"/>
              </w:rPr>
              <w:t xml:space="preserve"> </w:t>
            </w:r>
            <w:r>
              <w:rPr>
                <w:b/>
                <w:color w:val="000000"/>
              </w:rPr>
              <w:t>№</w:t>
            </w:r>
          </w:p>
        </w:tc>
        <w:tc>
          <w:tcPr>
            <w:tcW w:w="8932" w:type="dxa"/>
            <w:gridSpan w:val="3"/>
            <w:shd w:val="clear" w:color="auto" w:fill="BDD7EE"/>
            <w:vAlign w:val="center"/>
          </w:tcPr>
          <w:p w14:paraId="2ECEBF41" w14:textId="77777777" w:rsidR="00215BAB" w:rsidRDefault="00000000">
            <w:pPr>
              <w:keepLines/>
              <w:pBdr>
                <w:top w:val="nil"/>
                <w:left w:val="nil"/>
                <w:bottom w:val="nil"/>
                <w:right w:val="nil"/>
                <w:between w:val="nil"/>
              </w:pBdr>
              <w:spacing w:line="208" w:lineRule="auto"/>
              <w:ind w:left="2972" w:hanging="108"/>
              <w:rPr>
                <w:b/>
                <w:color w:val="000000"/>
              </w:rPr>
            </w:pPr>
            <w:r>
              <w:rPr>
                <w:b/>
                <w:color w:val="000000"/>
              </w:rPr>
              <w:t>Зведена інформація про закупівлю</w:t>
            </w:r>
          </w:p>
        </w:tc>
      </w:tr>
      <w:tr w:rsidR="00215BAB" w14:paraId="454AC3D3" w14:textId="77777777" w:rsidTr="008550C7">
        <w:trPr>
          <w:gridAfter w:val="1"/>
          <w:wAfter w:w="11" w:type="dxa"/>
        </w:trPr>
        <w:tc>
          <w:tcPr>
            <w:tcW w:w="691" w:type="dxa"/>
          </w:tcPr>
          <w:p w14:paraId="2E39E6AA" w14:textId="77777777" w:rsidR="00215BAB" w:rsidRDefault="00000000">
            <w:pPr>
              <w:keepLines/>
              <w:pBdr>
                <w:top w:val="nil"/>
                <w:left w:val="nil"/>
                <w:bottom w:val="nil"/>
                <w:right w:val="nil"/>
                <w:between w:val="nil"/>
              </w:pBdr>
              <w:spacing w:line="208" w:lineRule="auto"/>
              <w:ind w:left="10" w:hanging="109"/>
              <w:jc w:val="center"/>
              <w:rPr>
                <w:b/>
                <w:color w:val="000000"/>
              </w:rPr>
            </w:pPr>
            <w:r>
              <w:rPr>
                <w:b/>
                <w:color w:val="000000"/>
              </w:rPr>
              <w:t>1</w:t>
            </w:r>
          </w:p>
        </w:tc>
        <w:tc>
          <w:tcPr>
            <w:tcW w:w="3110" w:type="dxa"/>
          </w:tcPr>
          <w:p w14:paraId="7E52C5B8" w14:textId="77777777" w:rsidR="00215BAB" w:rsidRDefault="00000000">
            <w:pPr>
              <w:keepLines/>
              <w:pBdr>
                <w:top w:val="nil"/>
                <w:left w:val="nil"/>
                <w:bottom w:val="nil"/>
                <w:right w:val="nil"/>
                <w:between w:val="nil"/>
              </w:pBdr>
              <w:spacing w:line="208" w:lineRule="auto"/>
              <w:ind w:left="8" w:hanging="109"/>
              <w:jc w:val="center"/>
              <w:rPr>
                <w:b/>
                <w:color w:val="000000"/>
              </w:rPr>
            </w:pPr>
            <w:r>
              <w:rPr>
                <w:b/>
                <w:color w:val="000000"/>
              </w:rPr>
              <w:t>2</w:t>
            </w:r>
          </w:p>
        </w:tc>
        <w:tc>
          <w:tcPr>
            <w:tcW w:w="5811" w:type="dxa"/>
          </w:tcPr>
          <w:p w14:paraId="48782C5D" w14:textId="77777777" w:rsidR="00215BAB" w:rsidRDefault="00000000">
            <w:pPr>
              <w:keepLines/>
              <w:pBdr>
                <w:top w:val="nil"/>
                <w:left w:val="nil"/>
                <w:bottom w:val="nil"/>
                <w:right w:val="nil"/>
                <w:between w:val="nil"/>
              </w:pBdr>
              <w:spacing w:line="208" w:lineRule="auto"/>
              <w:ind w:left="12" w:hanging="109"/>
              <w:jc w:val="center"/>
              <w:rPr>
                <w:b/>
                <w:color w:val="000000"/>
              </w:rPr>
            </w:pPr>
            <w:r>
              <w:rPr>
                <w:b/>
                <w:color w:val="000000"/>
              </w:rPr>
              <w:t>3</w:t>
            </w:r>
          </w:p>
        </w:tc>
      </w:tr>
      <w:tr w:rsidR="00215BAB" w14:paraId="623CA864" w14:textId="77777777" w:rsidTr="008550C7">
        <w:trPr>
          <w:gridAfter w:val="1"/>
          <w:wAfter w:w="11" w:type="dxa"/>
        </w:trPr>
        <w:tc>
          <w:tcPr>
            <w:tcW w:w="691" w:type="dxa"/>
          </w:tcPr>
          <w:p w14:paraId="60475FE6" w14:textId="77777777" w:rsidR="00215BAB" w:rsidRDefault="00000000">
            <w:pPr>
              <w:keepLines/>
              <w:pBdr>
                <w:top w:val="nil"/>
                <w:left w:val="nil"/>
                <w:bottom w:val="nil"/>
                <w:right w:val="nil"/>
                <w:between w:val="nil"/>
              </w:pBdr>
              <w:spacing w:line="227" w:lineRule="auto"/>
              <w:ind w:left="107" w:hanging="109"/>
              <w:jc w:val="center"/>
              <w:rPr>
                <w:color w:val="000000"/>
              </w:rPr>
            </w:pPr>
            <w:r>
              <w:rPr>
                <w:color w:val="000000"/>
              </w:rPr>
              <w:t>1</w:t>
            </w:r>
          </w:p>
        </w:tc>
        <w:tc>
          <w:tcPr>
            <w:tcW w:w="3110" w:type="dxa"/>
          </w:tcPr>
          <w:p w14:paraId="2D36EA20" w14:textId="77777777" w:rsidR="00215BAB" w:rsidRDefault="00000000">
            <w:pPr>
              <w:keepLines/>
              <w:pBdr>
                <w:top w:val="nil"/>
                <w:left w:val="nil"/>
                <w:bottom w:val="nil"/>
                <w:right w:val="nil"/>
                <w:between w:val="nil"/>
              </w:pBdr>
              <w:ind w:right="-81" w:firstLine="15"/>
              <w:jc w:val="both"/>
              <w:rPr>
                <w:color w:val="000000"/>
              </w:rPr>
            </w:pPr>
            <w:r>
              <w:rPr>
                <w:color w:val="000000"/>
              </w:rPr>
              <w:t>Контактна особа замовника, уповноважена здійснювати зв’язок з учасниками</w:t>
            </w:r>
          </w:p>
        </w:tc>
        <w:tc>
          <w:tcPr>
            <w:tcW w:w="5811" w:type="dxa"/>
          </w:tcPr>
          <w:p w14:paraId="2EC092DC" w14:textId="77777777" w:rsidR="00215BAB" w:rsidRDefault="00000000">
            <w:pPr>
              <w:keepLines/>
              <w:pBdr>
                <w:top w:val="nil"/>
                <w:left w:val="nil"/>
                <w:bottom w:val="nil"/>
                <w:right w:val="nil"/>
                <w:between w:val="nil"/>
              </w:pBdr>
              <w:ind w:right="52" w:firstLine="15"/>
              <w:jc w:val="both"/>
              <w:rPr>
                <w:color w:val="000000"/>
              </w:rPr>
            </w:pPr>
            <w:r>
              <w:rPr>
                <w:color w:val="000000"/>
              </w:rPr>
              <w:t>Контактні особи замовника:</w:t>
            </w:r>
          </w:p>
          <w:p w14:paraId="2CCED578" w14:textId="77777777" w:rsidR="00215BAB" w:rsidRDefault="00000000">
            <w:pPr>
              <w:keepLines/>
              <w:pBdr>
                <w:top w:val="nil"/>
                <w:left w:val="nil"/>
                <w:bottom w:val="nil"/>
                <w:right w:val="nil"/>
                <w:between w:val="nil"/>
              </w:pBdr>
              <w:tabs>
                <w:tab w:val="left" w:pos="349"/>
              </w:tabs>
              <w:ind w:right="52" w:firstLine="15"/>
              <w:jc w:val="both"/>
            </w:pPr>
            <w:r>
              <w:rPr>
                <w:color w:val="000000"/>
              </w:rPr>
              <w:t>щодо процедурних питань: згідно з оголошенням про проведення процедури закупівлі, розміщеного в електронній системі закупівель (далі – ЕСЗ)</w:t>
            </w:r>
          </w:p>
          <w:p w14:paraId="15E02461" w14:textId="77777777" w:rsidR="00215BAB" w:rsidRPr="00D4573A" w:rsidRDefault="00000000">
            <w:pPr>
              <w:keepLines/>
              <w:pBdr>
                <w:top w:val="nil"/>
                <w:left w:val="nil"/>
                <w:bottom w:val="nil"/>
                <w:right w:val="nil"/>
                <w:between w:val="nil"/>
              </w:pBdr>
              <w:ind w:right="52" w:firstLine="15"/>
              <w:jc w:val="both"/>
            </w:pPr>
            <w:r w:rsidRPr="00D4573A">
              <w:t>Чічкан Микита Вадимович (заступник начальника відділу публічних закупівель ДП «Медзакупівлі України»),</w:t>
            </w:r>
          </w:p>
          <w:p w14:paraId="52E0512A" w14:textId="77777777" w:rsidR="00215BAB" w:rsidRPr="00D4573A" w:rsidRDefault="00000000">
            <w:pPr>
              <w:keepLines/>
              <w:pBdr>
                <w:top w:val="nil"/>
                <w:left w:val="nil"/>
                <w:bottom w:val="nil"/>
                <w:right w:val="nil"/>
                <w:between w:val="nil"/>
              </w:pBdr>
              <w:ind w:right="52" w:firstLine="15"/>
              <w:jc w:val="both"/>
            </w:pPr>
            <w:r w:rsidRPr="00D4573A">
              <w:t xml:space="preserve">е-mail: </w:t>
            </w:r>
            <w:hyperlink r:id="rId9">
              <w:r w:rsidRPr="00D4573A">
                <w:rPr>
                  <w:color w:val="1155CC"/>
                  <w:u w:val="single"/>
                </w:rPr>
                <w:t>m.chichkan@medzakupivli.com</w:t>
              </w:r>
            </w:hyperlink>
            <w:r w:rsidRPr="00D4573A">
              <w:t xml:space="preserve">   </w:t>
            </w:r>
          </w:p>
          <w:p w14:paraId="02968D61" w14:textId="77777777" w:rsidR="00215BAB" w:rsidRDefault="00000000">
            <w:pPr>
              <w:keepLines/>
              <w:pBdr>
                <w:top w:val="nil"/>
                <w:left w:val="nil"/>
                <w:bottom w:val="nil"/>
                <w:right w:val="nil"/>
                <w:between w:val="nil"/>
              </w:pBdr>
              <w:ind w:right="52" w:firstLine="15"/>
              <w:jc w:val="both"/>
              <w:rPr>
                <w:color w:val="000000"/>
              </w:rPr>
            </w:pPr>
            <w:r>
              <w:rPr>
                <w:b/>
                <w:color w:val="000000"/>
              </w:rPr>
              <w:t>Юридична адреса:</w:t>
            </w:r>
            <w:r>
              <w:rPr>
                <w:color w:val="000000"/>
              </w:rPr>
              <w:t xml:space="preserve"> 01601, м. Київ, вулиця ГРУШЕВСЬКОГО, будинок 7; </w:t>
            </w:r>
          </w:p>
          <w:p w14:paraId="64BA82E6" w14:textId="77777777" w:rsidR="00215BAB" w:rsidRDefault="00000000">
            <w:pPr>
              <w:keepLines/>
              <w:pBdr>
                <w:top w:val="nil"/>
                <w:left w:val="nil"/>
                <w:bottom w:val="nil"/>
                <w:right w:val="nil"/>
                <w:between w:val="nil"/>
              </w:pBdr>
              <w:ind w:right="52" w:firstLine="15"/>
              <w:jc w:val="both"/>
              <w:rPr>
                <w:color w:val="000000"/>
              </w:rPr>
            </w:pPr>
            <w:r>
              <w:rPr>
                <w:b/>
                <w:color w:val="000000"/>
              </w:rPr>
              <w:t>Адреса для листування:</w:t>
            </w:r>
            <w:r>
              <w:rPr>
                <w:color w:val="000000"/>
              </w:rPr>
              <w:t xml:space="preserve"> 01001, м. Київ, вулиця ХРЕЩАТИК, будинок 22, каб. 245.</w:t>
            </w:r>
          </w:p>
        </w:tc>
      </w:tr>
      <w:tr w:rsidR="00215BAB" w14:paraId="40A18135" w14:textId="77777777" w:rsidTr="008550C7">
        <w:trPr>
          <w:gridAfter w:val="1"/>
          <w:wAfter w:w="11" w:type="dxa"/>
        </w:trPr>
        <w:tc>
          <w:tcPr>
            <w:tcW w:w="691" w:type="dxa"/>
          </w:tcPr>
          <w:p w14:paraId="4C14F851" w14:textId="77777777" w:rsidR="00215BAB" w:rsidRDefault="00000000">
            <w:pPr>
              <w:keepLines/>
              <w:pBdr>
                <w:top w:val="nil"/>
                <w:left w:val="nil"/>
                <w:bottom w:val="nil"/>
                <w:right w:val="nil"/>
                <w:between w:val="nil"/>
              </w:pBdr>
              <w:spacing w:line="225" w:lineRule="auto"/>
              <w:ind w:left="107" w:hanging="109"/>
              <w:jc w:val="center"/>
              <w:rPr>
                <w:color w:val="000000"/>
              </w:rPr>
            </w:pPr>
            <w:r>
              <w:rPr>
                <w:color w:val="000000"/>
              </w:rPr>
              <w:t>2</w:t>
            </w:r>
          </w:p>
        </w:tc>
        <w:tc>
          <w:tcPr>
            <w:tcW w:w="3110" w:type="dxa"/>
          </w:tcPr>
          <w:p w14:paraId="5B871C28" w14:textId="77777777" w:rsidR="00215BAB" w:rsidRDefault="00000000">
            <w:pPr>
              <w:keepLines/>
              <w:pBdr>
                <w:top w:val="nil"/>
                <w:left w:val="nil"/>
                <w:bottom w:val="nil"/>
                <w:right w:val="nil"/>
                <w:between w:val="nil"/>
              </w:pBdr>
              <w:ind w:right="-81" w:firstLine="15"/>
              <w:jc w:val="both"/>
              <w:rPr>
                <w:color w:val="000000"/>
              </w:rPr>
            </w:pPr>
            <w:r>
              <w:rPr>
                <w:color w:val="000000"/>
              </w:rPr>
              <w:t>Назва предмета закупівлі</w:t>
            </w:r>
          </w:p>
        </w:tc>
        <w:tc>
          <w:tcPr>
            <w:tcW w:w="5811" w:type="dxa"/>
          </w:tcPr>
          <w:p w14:paraId="6950177A" w14:textId="57E076E4" w:rsidR="00215BAB" w:rsidRPr="008550C7" w:rsidRDefault="00D4573A" w:rsidP="008550C7">
            <w:pPr>
              <w:jc w:val="both"/>
              <w:rPr>
                <w:sz w:val="28"/>
                <w:szCs w:val="28"/>
              </w:rPr>
            </w:pPr>
            <w:r w:rsidRPr="003C279E">
              <w:rPr>
                <w:b/>
              </w:rPr>
              <w:t>ДК 021:2015 – 33690000-3 — Лікарські засоби різні</w:t>
            </w:r>
            <w:r w:rsidRPr="003C279E">
              <w:rPr>
                <w:b/>
                <w:lang w:val="uk-UA"/>
              </w:rPr>
              <w:t xml:space="preserve"> (</w:t>
            </w:r>
            <w:r w:rsidR="008550C7" w:rsidRPr="008550C7">
              <w:rPr>
                <w:b/>
                <w:bCs/>
                <w:iCs/>
              </w:rPr>
              <w:t>Реагенти та витратні матеріали, сумісні з приладом cobas s201</w:t>
            </w:r>
            <w:r w:rsidRPr="008550C7">
              <w:rPr>
                <w:b/>
                <w:lang w:val="uk-UA"/>
              </w:rPr>
              <w:t>)</w:t>
            </w:r>
          </w:p>
        </w:tc>
      </w:tr>
      <w:tr w:rsidR="00215BAB" w14:paraId="779D929D" w14:textId="77777777" w:rsidTr="008550C7">
        <w:trPr>
          <w:gridAfter w:val="1"/>
          <w:wAfter w:w="11" w:type="dxa"/>
        </w:trPr>
        <w:tc>
          <w:tcPr>
            <w:tcW w:w="691" w:type="dxa"/>
          </w:tcPr>
          <w:p w14:paraId="0EE69896" w14:textId="77777777" w:rsidR="00215BAB" w:rsidRDefault="00000000">
            <w:pPr>
              <w:keepLines/>
              <w:pBdr>
                <w:top w:val="nil"/>
                <w:left w:val="nil"/>
                <w:bottom w:val="nil"/>
                <w:right w:val="nil"/>
                <w:between w:val="nil"/>
              </w:pBdr>
              <w:spacing w:line="225" w:lineRule="auto"/>
              <w:ind w:left="107" w:hanging="109"/>
              <w:jc w:val="center"/>
              <w:rPr>
                <w:color w:val="000000"/>
              </w:rPr>
            </w:pPr>
            <w:r>
              <w:rPr>
                <w:color w:val="000000"/>
              </w:rPr>
              <w:t>3</w:t>
            </w:r>
          </w:p>
        </w:tc>
        <w:tc>
          <w:tcPr>
            <w:tcW w:w="3110" w:type="dxa"/>
          </w:tcPr>
          <w:p w14:paraId="3F786D29" w14:textId="77777777" w:rsidR="00215BAB" w:rsidRDefault="00000000">
            <w:pPr>
              <w:keepLines/>
              <w:pBdr>
                <w:top w:val="nil"/>
                <w:left w:val="nil"/>
                <w:bottom w:val="nil"/>
                <w:right w:val="nil"/>
                <w:between w:val="nil"/>
              </w:pBdr>
              <w:ind w:right="-81" w:firstLine="15"/>
              <w:jc w:val="both"/>
              <w:rPr>
                <w:color w:val="000000"/>
              </w:rPr>
            </w:pPr>
            <w:r>
              <w:rPr>
                <w:color w:val="000000"/>
              </w:rPr>
              <w:t>Коди відповідних</w:t>
            </w:r>
          </w:p>
          <w:p w14:paraId="0A00A05B" w14:textId="77777777" w:rsidR="00215BAB" w:rsidRDefault="00000000">
            <w:pPr>
              <w:keepLines/>
              <w:pBdr>
                <w:top w:val="nil"/>
                <w:left w:val="nil"/>
                <w:bottom w:val="nil"/>
                <w:right w:val="nil"/>
                <w:between w:val="nil"/>
              </w:pBdr>
              <w:ind w:right="-81" w:firstLine="15"/>
              <w:jc w:val="both"/>
              <w:rPr>
                <w:color w:val="000000"/>
              </w:rPr>
            </w:pPr>
            <w:r>
              <w:rPr>
                <w:color w:val="000000"/>
              </w:rPr>
              <w:t>класифікаторів предмета закупівлі (за наявності)</w:t>
            </w:r>
          </w:p>
        </w:tc>
        <w:tc>
          <w:tcPr>
            <w:tcW w:w="5811" w:type="dxa"/>
          </w:tcPr>
          <w:p w14:paraId="55146A18" w14:textId="77777777" w:rsidR="00D4573A" w:rsidRDefault="00D4573A" w:rsidP="00D4573A">
            <w:pPr>
              <w:keepLines/>
              <w:pBdr>
                <w:top w:val="nil"/>
                <w:left w:val="nil"/>
                <w:bottom w:val="nil"/>
                <w:right w:val="nil"/>
                <w:between w:val="nil"/>
              </w:pBdr>
              <w:ind w:right="52" w:firstLine="15"/>
              <w:jc w:val="both"/>
              <w:rPr>
                <w:b/>
              </w:rPr>
            </w:pPr>
          </w:p>
          <w:p w14:paraId="0B370CEA" w14:textId="77777777" w:rsidR="00D4573A" w:rsidRDefault="00D4573A" w:rsidP="00D4573A">
            <w:pPr>
              <w:keepLines/>
              <w:pBdr>
                <w:top w:val="nil"/>
                <w:left w:val="nil"/>
                <w:bottom w:val="nil"/>
                <w:right w:val="nil"/>
                <w:between w:val="nil"/>
              </w:pBdr>
              <w:ind w:right="52" w:firstLine="15"/>
              <w:jc w:val="both"/>
              <w:rPr>
                <w:b/>
              </w:rPr>
            </w:pPr>
            <w:r w:rsidRPr="00323676">
              <w:rPr>
                <w:b/>
              </w:rPr>
              <w:t xml:space="preserve">ДК 021:2015 – 33690000-3 — Лікарські засоби різні </w:t>
            </w:r>
          </w:p>
          <w:p w14:paraId="59F71997" w14:textId="77777777" w:rsidR="00215BAB" w:rsidRDefault="00215BAB">
            <w:pPr>
              <w:keepLines/>
              <w:pBdr>
                <w:top w:val="nil"/>
                <w:left w:val="nil"/>
                <w:bottom w:val="nil"/>
                <w:right w:val="nil"/>
                <w:between w:val="nil"/>
              </w:pBdr>
              <w:ind w:right="52" w:firstLine="15"/>
              <w:jc w:val="both"/>
              <w:rPr>
                <w:b/>
                <w:color w:val="000000"/>
              </w:rPr>
            </w:pPr>
          </w:p>
        </w:tc>
      </w:tr>
      <w:tr w:rsidR="00215BAB" w14:paraId="25E3A03D" w14:textId="77777777" w:rsidTr="008550C7">
        <w:trPr>
          <w:gridAfter w:val="1"/>
          <w:wAfter w:w="11" w:type="dxa"/>
        </w:trPr>
        <w:tc>
          <w:tcPr>
            <w:tcW w:w="691" w:type="dxa"/>
          </w:tcPr>
          <w:p w14:paraId="730E8C4A" w14:textId="77777777" w:rsidR="00215BAB" w:rsidRDefault="00000000">
            <w:pPr>
              <w:keepLines/>
              <w:pBdr>
                <w:top w:val="nil"/>
                <w:left w:val="nil"/>
                <w:bottom w:val="nil"/>
                <w:right w:val="nil"/>
                <w:between w:val="nil"/>
              </w:pBdr>
              <w:spacing w:line="225" w:lineRule="auto"/>
              <w:ind w:left="107" w:hanging="109"/>
              <w:jc w:val="center"/>
              <w:rPr>
                <w:color w:val="000000"/>
              </w:rPr>
            </w:pPr>
            <w:r>
              <w:rPr>
                <w:color w:val="000000"/>
              </w:rPr>
              <w:t>4</w:t>
            </w:r>
          </w:p>
        </w:tc>
        <w:tc>
          <w:tcPr>
            <w:tcW w:w="3110" w:type="dxa"/>
          </w:tcPr>
          <w:p w14:paraId="1028EB72" w14:textId="77777777" w:rsidR="00215BAB" w:rsidRDefault="00000000">
            <w:pPr>
              <w:keepLines/>
              <w:pBdr>
                <w:top w:val="nil"/>
                <w:left w:val="nil"/>
                <w:bottom w:val="nil"/>
                <w:right w:val="nil"/>
                <w:between w:val="nil"/>
              </w:pBdr>
              <w:ind w:right="-81" w:firstLine="15"/>
              <w:jc w:val="both"/>
              <w:rPr>
                <w:color w:val="000000"/>
              </w:rPr>
            </w:pPr>
            <w:r>
              <w:rPr>
                <w:color w:val="000000"/>
              </w:rPr>
              <w:t>Опис окремої частини</w:t>
            </w:r>
          </w:p>
          <w:p w14:paraId="0CDD31EF" w14:textId="77777777" w:rsidR="00215BAB" w:rsidRDefault="00000000">
            <w:pPr>
              <w:keepLines/>
              <w:pBdr>
                <w:top w:val="nil"/>
                <w:left w:val="nil"/>
                <w:bottom w:val="nil"/>
                <w:right w:val="nil"/>
                <w:between w:val="nil"/>
              </w:pBdr>
              <w:ind w:right="-81" w:firstLine="15"/>
              <w:jc w:val="both"/>
              <w:rPr>
                <w:color w:val="000000"/>
              </w:rPr>
            </w:pPr>
            <w:r>
              <w:rPr>
                <w:color w:val="000000"/>
              </w:rPr>
              <w:t>(частин) предмета закупівлі (лота), щодо якої можуть бути подані тендерні пропозиції</w:t>
            </w:r>
          </w:p>
        </w:tc>
        <w:tc>
          <w:tcPr>
            <w:tcW w:w="5811" w:type="dxa"/>
            <w:vAlign w:val="center"/>
          </w:tcPr>
          <w:p w14:paraId="1CD1562C" w14:textId="77777777" w:rsidR="00215BAB" w:rsidRDefault="00000000">
            <w:pPr>
              <w:keepLines/>
              <w:pBdr>
                <w:top w:val="nil"/>
                <w:left w:val="nil"/>
                <w:bottom w:val="nil"/>
                <w:right w:val="nil"/>
                <w:between w:val="nil"/>
              </w:pBdr>
              <w:ind w:right="52" w:firstLine="15"/>
              <w:jc w:val="both"/>
              <w:rPr>
                <w:color w:val="000000"/>
              </w:rPr>
            </w:pPr>
            <w:r>
              <w:rPr>
                <w:color w:val="000000"/>
              </w:rPr>
              <w:t>Дана закупівля здійснюється без поділу на окремі частини предмета закупівлі (лоти).</w:t>
            </w:r>
          </w:p>
        </w:tc>
      </w:tr>
      <w:tr w:rsidR="00215BAB" w14:paraId="679852CD" w14:textId="77777777" w:rsidTr="008550C7">
        <w:trPr>
          <w:gridAfter w:val="1"/>
          <w:wAfter w:w="11" w:type="dxa"/>
        </w:trPr>
        <w:tc>
          <w:tcPr>
            <w:tcW w:w="691" w:type="dxa"/>
          </w:tcPr>
          <w:p w14:paraId="28871E3A" w14:textId="77777777" w:rsidR="00215BAB" w:rsidRDefault="00000000">
            <w:pPr>
              <w:keepLines/>
              <w:pBdr>
                <w:top w:val="nil"/>
                <w:left w:val="nil"/>
                <w:bottom w:val="nil"/>
                <w:right w:val="nil"/>
                <w:between w:val="nil"/>
              </w:pBdr>
              <w:spacing w:line="225" w:lineRule="auto"/>
              <w:ind w:left="107" w:hanging="109"/>
              <w:jc w:val="center"/>
              <w:rPr>
                <w:color w:val="000000"/>
              </w:rPr>
            </w:pPr>
            <w:r>
              <w:rPr>
                <w:color w:val="000000"/>
              </w:rPr>
              <w:t>5</w:t>
            </w:r>
          </w:p>
        </w:tc>
        <w:tc>
          <w:tcPr>
            <w:tcW w:w="3110" w:type="dxa"/>
          </w:tcPr>
          <w:p w14:paraId="629F5748" w14:textId="77777777" w:rsidR="00215BAB" w:rsidRDefault="00000000">
            <w:pPr>
              <w:keepLines/>
              <w:pBdr>
                <w:top w:val="nil"/>
                <w:left w:val="nil"/>
                <w:bottom w:val="nil"/>
                <w:right w:val="nil"/>
                <w:between w:val="nil"/>
              </w:pBdr>
              <w:ind w:right="-81" w:firstLine="15"/>
              <w:jc w:val="both"/>
              <w:rPr>
                <w:color w:val="000000"/>
              </w:rPr>
            </w:pPr>
            <w:r>
              <w:rPr>
                <w:color w:val="000000"/>
              </w:rPr>
              <w:t>Кількість товар</w:t>
            </w:r>
            <w:r>
              <w:t>у</w:t>
            </w:r>
            <w:r>
              <w:rPr>
                <w:color w:val="000000"/>
              </w:rPr>
              <w:t xml:space="preserve"> або обсяг виконання робіт чи надання послуг </w:t>
            </w:r>
          </w:p>
        </w:tc>
        <w:tc>
          <w:tcPr>
            <w:tcW w:w="5811" w:type="dxa"/>
            <w:vAlign w:val="center"/>
          </w:tcPr>
          <w:p w14:paraId="15E4588C" w14:textId="65869FBF" w:rsidR="00D4573A" w:rsidRPr="005024F2" w:rsidRDefault="008550C7" w:rsidP="00D4573A">
            <w:pPr>
              <w:keepLines/>
              <w:pBdr>
                <w:top w:val="nil"/>
                <w:left w:val="nil"/>
                <w:bottom w:val="nil"/>
                <w:right w:val="nil"/>
                <w:between w:val="nil"/>
              </w:pBdr>
              <w:ind w:right="52" w:firstLine="15"/>
              <w:jc w:val="both"/>
              <w:rPr>
                <w:lang w:val="uk-UA"/>
              </w:rPr>
            </w:pPr>
            <w:r w:rsidRPr="008550C7">
              <w:rPr>
                <w:b/>
                <w:bCs/>
                <w:iCs/>
              </w:rPr>
              <w:t>Реагенти та витратні матеріали, сумісні з приладом cobas s201</w:t>
            </w:r>
            <w:r w:rsidR="00D4573A" w:rsidRPr="005024F2">
              <w:t xml:space="preserve"> </w:t>
            </w:r>
            <w:r w:rsidR="00D4573A" w:rsidRPr="005024F2">
              <w:rPr>
                <w:lang w:val="uk-UA"/>
              </w:rPr>
              <w:t xml:space="preserve"> - </w:t>
            </w:r>
            <w:r>
              <w:rPr>
                <w:lang w:val="uk-UA"/>
              </w:rPr>
              <w:t>15</w:t>
            </w:r>
            <w:r w:rsidR="00D4573A" w:rsidRPr="005024F2">
              <w:rPr>
                <w:lang w:val="uk-UA"/>
              </w:rPr>
              <w:t xml:space="preserve"> найменуван</w:t>
            </w:r>
            <w:r>
              <w:rPr>
                <w:lang w:val="uk-UA"/>
              </w:rPr>
              <w:t>ь</w:t>
            </w:r>
            <w:r w:rsidR="00D4573A" w:rsidRPr="005024F2">
              <w:rPr>
                <w:lang w:val="uk-UA"/>
              </w:rPr>
              <w:t>.</w:t>
            </w:r>
          </w:p>
          <w:p w14:paraId="7425C235" w14:textId="77777777" w:rsidR="00215BAB" w:rsidRPr="00D4573A" w:rsidRDefault="00D4573A" w:rsidP="00D4573A">
            <w:pPr>
              <w:keepLines/>
              <w:pBdr>
                <w:top w:val="nil"/>
                <w:left w:val="nil"/>
                <w:bottom w:val="nil"/>
                <w:right w:val="nil"/>
                <w:between w:val="nil"/>
              </w:pBdr>
              <w:ind w:right="52" w:firstLine="15"/>
              <w:jc w:val="both"/>
              <w:rPr>
                <w:lang w:val="uk-UA"/>
              </w:rPr>
            </w:pPr>
            <w:r w:rsidRPr="005024F2">
              <w:rPr>
                <w:lang w:val="uk-UA"/>
              </w:rPr>
              <w:t xml:space="preserve">Детальну інформацію зазначено у </w:t>
            </w:r>
            <w:r w:rsidRPr="005024F2">
              <w:rPr>
                <w:b/>
                <w:bCs/>
                <w:lang w:val="uk-UA"/>
              </w:rPr>
              <w:t>Додатку 1</w:t>
            </w:r>
            <w:r w:rsidRPr="005024F2">
              <w:rPr>
                <w:lang w:val="uk-UA"/>
              </w:rPr>
              <w:t xml:space="preserve"> до тендерної документації</w:t>
            </w:r>
          </w:p>
        </w:tc>
      </w:tr>
      <w:tr w:rsidR="00215BAB" w14:paraId="74BFEEB5" w14:textId="77777777" w:rsidTr="008550C7">
        <w:trPr>
          <w:gridAfter w:val="1"/>
          <w:wAfter w:w="11" w:type="dxa"/>
        </w:trPr>
        <w:tc>
          <w:tcPr>
            <w:tcW w:w="691" w:type="dxa"/>
          </w:tcPr>
          <w:p w14:paraId="59AD83DF" w14:textId="77777777" w:rsidR="00215BAB" w:rsidRDefault="00000000">
            <w:pPr>
              <w:keepLines/>
              <w:pBdr>
                <w:top w:val="nil"/>
                <w:left w:val="nil"/>
                <w:bottom w:val="nil"/>
                <w:right w:val="nil"/>
                <w:between w:val="nil"/>
              </w:pBdr>
              <w:spacing w:line="225" w:lineRule="auto"/>
              <w:ind w:left="107" w:hanging="109"/>
              <w:jc w:val="center"/>
              <w:rPr>
                <w:color w:val="000000"/>
              </w:rPr>
            </w:pPr>
            <w:r>
              <w:rPr>
                <w:color w:val="000000"/>
              </w:rPr>
              <w:t>6</w:t>
            </w:r>
          </w:p>
        </w:tc>
        <w:tc>
          <w:tcPr>
            <w:tcW w:w="3110" w:type="dxa"/>
          </w:tcPr>
          <w:p w14:paraId="70A8F673" w14:textId="77777777" w:rsidR="00215BAB" w:rsidRDefault="00000000">
            <w:pPr>
              <w:keepLines/>
              <w:pBdr>
                <w:top w:val="nil"/>
                <w:left w:val="nil"/>
                <w:bottom w:val="nil"/>
                <w:right w:val="nil"/>
                <w:between w:val="nil"/>
              </w:pBdr>
              <w:ind w:right="-81" w:firstLine="15"/>
              <w:jc w:val="both"/>
              <w:rPr>
                <w:color w:val="000000"/>
              </w:rPr>
            </w:pPr>
            <w:r>
              <w:rPr>
                <w:color w:val="000000"/>
              </w:rPr>
              <w:t>Місце поставки товар</w:t>
            </w:r>
            <w:r>
              <w:t>у</w:t>
            </w:r>
            <w:r>
              <w:rPr>
                <w:color w:val="000000"/>
              </w:rPr>
              <w:t xml:space="preserve"> або місце, де повинні бути виконані роботи чи надані послуги</w:t>
            </w:r>
          </w:p>
        </w:tc>
        <w:tc>
          <w:tcPr>
            <w:tcW w:w="5811" w:type="dxa"/>
            <w:vAlign w:val="center"/>
          </w:tcPr>
          <w:p w14:paraId="1D037DF5" w14:textId="77777777" w:rsidR="00215BAB" w:rsidRDefault="00000000">
            <w:pPr>
              <w:keepLines/>
              <w:pBdr>
                <w:top w:val="nil"/>
                <w:left w:val="nil"/>
                <w:bottom w:val="nil"/>
                <w:right w:val="nil"/>
                <w:between w:val="nil"/>
              </w:pBdr>
              <w:ind w:right="52" w:firstLine="15"/>
              <w:jc w:val="both"/>
              <w:rPr>
                <w:shd w:val="clear" w:color="auto" w:fill="FF9900"/>
              </w:rPr>
            </w:pPr>
            <w:r>
              <w:t xml:space="preserve">Поставка товару здійснюється на умовах </w:t>
            </w:r>
            <w:r w:rsidRPr="00BA6B26">
              <w:t>D</w:t>
            </w:r>
            <w:r w:rsidR="00D4573A" w:rsidRPr="00BA6B26">
              <w:rPr>
                <w:lang w:val="en-US"/>
              </w:rPr>
              <w:t>D</w:t>
            </w:r>
            <w:r w:rsidRPr="00BA6B26">
              <w:t>P.</w:t>
            </w:r>
          </w:p>
          <w:p w14:paraId="2A03F44D" w14:textId="77777777" w:rsidR="00215BAB" w:rsidRDefault="00000000">
            <w:pPr>
              <w:keepLines/>
              <w:pBdr>
                <w:top w:val="nil"/>
                <w:left w:val="nil"/>
                <w:bottom w:val="nil"/>
                <w:right w:val="nil"/>
                <w:between w:val="nil"/>
              </w:pBdr>
              <w:ind w:right="52" w:firstLine="15"/>
              <w:jc w:val="both"/>
              <w:rPr>
                <w:color w:val="FF0000"/>
              </w:rPr>
            </w:pPr>
            <w:r>
              <w:t>Згідно з проєктом договору (Додаток 4 до тендерної документації)</w:t>
            </w:r>
          </w:p>
        </w:tc>
      </w:tr>
      <w:tr w:rsidR="00215BAB" w14:paraId="580C0BCA" w14:textId="77777777" w:rsidTr="008550C7">
        <w:trPr>
          <w:gridAfter w:val="1"/>
          <w:wAfter w:w="11" w:type="dxa"/>
        </w:trPr>
        <w:tc>
          <w:tcPr>
            <w:tcW w:w="691" w:type="dxa"/>
          </w:tcPr>
          <w:p w14:paraId="02359390" w14:textId="77777777" w:rsidR="00215BAB" w:rsidRDefault="00000000">
            <w:pPr>
              <w:keepLines/>
              <w:pBdr>
                <w:top w:val="nil"/>
                <w:left w:val="nil"/>
                <w:bottom w:val="nil"/>
                <w:right w:val="nil"/>
                <w:between w:val="nil"/>
              </w:pBdr>
              <w:spacing w:line="225" w:lineRule="auto"/>
              <w:ind w:left="107" w:hanging="109"/>
              <w:jc w:val="center"/>
              <w:rPr>
                <w:color w:val="000000"/>
              </w:rPr>
            </w:pPr>
            <w:r>
              <w:rPr>
                <w:color w:val="000000"/>
              </w:rPr>
              <w:t>7</w:t>
            </w:r>
          </w:p>
        </w:tc>
        <w:tc>
          <w:tcPr>
            <w:tcW w:w="3110" w:type="dxa"/>
          </w:tcPr>
          <w:p w14:paraId="5C6AADE3" w14:textId="77777777" w:rsidR="00215BAB" w:rsidRDefault="00000000">
            <w:pPr>
              <w:keepLines/>
              <w:pBdr>
                <w:top w:val="nil"/>
                <w:left w:val="nil"/>
                <w:bottom w:val="nil"/>
                <w:right w:val="nil"/>
                <w:between w:val="nil"/>
              </w:pBdr>
              <w:ind w:right="-81" w:firstLine="15"/>
              <w:jc w:val="both"/>
              <w:rPr>
                <w:color w:val="000000"/>
              </w:rPr>
            </w:pPr>
            <w:r>
              <w:rPr>
                <w:color w:val="000000"/>
              </w:rPr>
              <w:t>Строк поставки товарів, виконання робіт чи надання послуг</w:t>
            </w:r>
          </w:p>
        </w:tc>
        <w:tc>
          <w:tcPr>
            <w:tcW w:w="5811" w:type="dxa"/>
            <w:vAlign w:val="center"/>
          </w:tcPr>
          <w:p w14:paraId="039DCE9D" w14:textId="77777777" w:rsidR="00215BAB" w:rsidRDefault="00000000">
            <w:pPr>
              <w:keepLines/>
              <w:pBdr>
                <w:top w:val="nil"/>
                <w:left w:val="nil"/>
                <w:bottom w:val="nil"/>
                <w:right w:val="nil"/>
                <w:between w:val="nil"/>
              </w:pBdr>
              <w:ind w:right="52" w:firstLine="15"/>
              <w:jc w:val="both"/>
              <w:rPr>
                <w:color w:val="000000"/>
                <w:highlight w:val="red"/>
              </w:rPr>
            </w:pPr>
            <w:r>
              <w:t>Д</w:t>
            </w:r>
            <w:r>
              <w:rPr>
                <w:color w:val="000000"/>
              </w:rPr>
              <w:t xml:space="preserve">о </w:t>
            </w:r>
            <w:r w:rsidR="00BA6B26">
              <w:rPr>
                <w:lang w:val="uk-UA"/>
              </w:rPr>
              <w:t>«</w:t>
            </w:r>
            <w:r w:rsidR="00D4573A">
              <w:rPr>
                <w:lang w:val="en-US"/>
              </w:rPr>
              <w:t>31</w:t>
            </w:r>
            <w:r w:rsidR="00BA6B26">
              <w:rPr>
                <w:lang w:val="uk-UA"/>
              </w:rPr>
              <w:t>»</w:t>
            </w:r>
            <w:r>
              <w:t xml:space="preserve"> </w:t>
            </w:r>
            <w:r w:rsidR="00D4573A">
              <w:rPr>
                <w:lang w:val="uk-UA"/>
              </w:rPr>
              <w:t>березня</w:t>
            </w:r>
            <w:r>
              <w:rPr>
                <w:color w:val="000000"/>
              </w:rPr>
              <w:t xml:space="preserve"> </w:t>
            </w:r>
            <w:r w:rsidRPr="00BA6B26">
              <w:rPr>
                <w:color w:val="000000"/>
              </w:rPr>
              <w:t>202</w:t>
            </w:r>
            <w:r w:rsidR="00D4573A" w:rsidRPr="00BA6B26">
              <w:rPr>
                <w:color w:val="000000"/>
                <w:lang w:val="uk-UA"/>
              </w:rPr>
              <w:t>4</w:t>
            </w:r>
            <w:r w:rsidRPr="00BA6B26">
              <w:rPr>
                <w:color w:val="000000"/>
              </w:rPr>
              <w:t xml:space="preserve"> </w:t>
            </w:r>
            <w:r>
              <w:rPr>
                <w:color w:val="000000"/>
              </w:rPr>
              <w:t>року включно.</w:t>
            </w:r>
          </w:p>
        </w:tc>
      </w:tr>
      <w:tr w:rsidR="00215BAB" w14:paraId="551D7E66" w14:textId="77777777" w:rsidTr="008550C7">
        <w:trPr>
          <w:gridAfter w:val="1"/>
          <w:wAfter w:w="11" w:type="dxa"/>
        </w:trPr>
        <w:tc>
          <w:tcPr>
            <w:tcW w:w="691" w:type="dxa"/>
          </w:tcPr>
          <w:p w14:paraId="612D2B68" w14:textId="77777777" w:rsidR="00215BAB" w:rsidRDefault="00000000">
            <w:pPr>
              <w:keepLines/>
              <w:pBdr>
                <w:top w:val="nil"/>
                <w:left w:val="nil"/>
                <w:bottom w:val="nil"/>
                <w:right w:val="nil"/>
                <w:between w:val="nil"/>
              </w:pBdr>
              <w:spacing w:line="227" w:lineRule="auto"/>
              <w:ind w:left="107" w:hanging="109"/>
              <w:jc w:val="center"/>
              <w:rPr>
                <w:color w:val="000000"/>
              </w:rPr>
            </w:pPr>
            <w:r>
              <w:rPr>
                <w:color w:val="000000"/>
              </w:rPr>
              <w:t>8</w:t>
            </w:r>
          </w:p>
        </w:tc>
        <w:tc>
          <w:tcPr>
            <w:tcW w:w="3110" w:type="dxa"/>
          </w:tcPr>
          <w:p w14:paraId="1CE72B9F" w14:textId="77777777" w:rsidR="00215BAB" w:rsidRDefault="00000000">
            <w:pPr>
              <w:keepLines/>
              <w:pBdr>
                <w:top w:val="nil"/>
                <w:left w:val="nil"/>
                <w:bottom w:val="nil"/>
                <w:right w:val="nil"/>
                <w:between w:val="nil"/>
              </w:pBdr>
              <w:ind w:right="-81" w:firstLine="15"/>
              <w:jc w:val="both"/>
              <w:rPr>
                <w:color w:val="000000"/>
              </w:rPr>
            </w:pPr>
            <w:r>
              <w:rPr>
                <w:color w:val="000000"/>
              </w:rPr>
              <w:t>Очікувана вартість предмета закупівлі</w:t>
            </w:r>
          </w:p>
        </w:tc>
        <w:tc>
          <w:tcPr>
            <w:tcW w:w="5811" w:type="dxa"/>
            <w:vAlign w:val="center"/>
          </w:tcPr>
          <w:p w14:paraId="6B812962" w14:textId="47056E05" w:rsidR="00215BAB" w:rsidRDefault="008550C7">
            <w:pPr>
              <w:keepLines/>
              <w:pBdr>
                <w:top w:val="nil"/>
                <w:left w:val="nil"/>
                <w:bottom w:val="nil"/>
                <w:right w:val="nil"/>
                <w:between w:val="nil"/>
              </w:pBdr>
              <w:tabs>
                <w:tab w:val="left" w:pos="234"/>
              </w:tabs>
              <w:ind w:right="52" w:firstLine="15"/>
              <w:jc w:val="both"/>
              <w:rPr>
                <w:color w:val="000000"/>
                <w:shd w:val="clear" w:color="auto" w:fill="FF9900"/>
              </w:rPr>
            </w:pPr>
            <w:bookmarkStart w:id="0" w:name="_heading=h.gjdgxs" w:colFirst="0" w:colLast="0"/>
            <w:bookmarkEnd w:id="0"/>
            <w:r w:rsidRPr="008550C7">
              <w:rPr>
                <w:b/>
                <w:bCs/>
                <w:color w:val="000000"/>
                <w:lang/>
              </w:rPr>
              <w:t>55 063 634</w:t>
            </w:r>
            <w:r w:rsidR="00D4573A" w:rsidRPr="005024F2">
              <w:rPr>
                <w:b/>
                <w:bCs/>
              </w:rPr>
              <w:t>,00</w:t>
            </w:r>
            <w:r w:rsidR="00D4573A">
              <w:rPr>
                <w:lang w:val="uk-UA"/>
              </w:rPr>
              <w:t xml:space="preserve"> </w:t>
            </w:r>
            <w:r w:rsidR="00D4573A" w:rsidRPr="005024F2">
              <w:t>грн (</w:t>
            </w:r>
            <w:r>
              <w:rPr>
                <w:lang w:val="uk-UA"/>
              </w:rPr>
              <w:t>п’ятдесят п’ять</w:t>
            </w:r>
            <w:r w:rsidR="00D4573A" w:rsidRPr="005024F2">
              <w:t xml:space="preserve"> мільйонів </w:t>
            </w:r>
            <w:r>
              <w:rPr>
                <w:lang w:val="uk-UA"/>
              </w:rPr>
              <w:t>шістдесят</w:t>
            </w:r>
            <w:r w:rsidR="00D4573A" w:rsidRPr="005024F2">
              <w:t xml:space="preserve"> три тисячі </w:t>
            </w:r>
            <w:r>
              <w:rPr>
                <w:lang w:val="uk-UA"/>
              </w:rPr>
              <w:t>шістсот</w:t>
            </w:r>
            <w:r w:rsidR="00D4573A" w:rsidRPr="005024F2">
              <w:t xml:space="preserve"> </w:t>
            </w:r>
            <w:r>
              <w:rPr>
                <w:lang w:val="uk-UA"/>
              </w:rPr>
              <w:t>тридцять чотири</w:t>
            </w:r>
            <w:r w:rsidR="00D4573A" w:rsidRPr="005024F2">
              <w:t xml:space="preserve"> грив</w:t>
            </w:r>
            <w:r>
              <w:rPr>
                <w:lang w:val="uk-UA"/>
              </w:rPr>
              <w:t>ні</w:t>
            </w:r>
            <w:r w:rsidR="00D4573A" w:rsidRPr="005024F2">
              <w:t xml:space="preserve"> 00 копійок)</w:t>
            </w:r>
            <w:r w:rsidR="00D4573A" w:rsidRPr="00CF6FEC">
              <w:t xml:space="preserve"> без ПДВ</w:t>
            </w:r>
          </w:p>
        </w:tc>
      </w:tr>
      <w:tr w:rsidR="00215BAB" w14:paraId="173E218D" w14:textId="77777777" w:rsidTr="008550C7">
        <w:trPr>
          <w:gridAfter w:val="1"/>
          <w:wAfter w:w="11" w:type="dxa"/>
        </w:trPr>
        <w:tc>
          <w:tcPr>
            <w:tcW w:w="691" w:type="dxa"/>
          </w:tcPr>
          <w:p w14:paraId="6786FB2D" w14:textId="77777777" w:rsidR="00215BAB" w:rsidRDefault="00000000">
            <w:pPr>
              <w:keepLines/>
              <w:pBdr>
                <w:top w:val="nil"/>
                <w:left w:val="nil"/>
                <w:bottom w:val="nil"/>
                <w:right w:val="nil"/>
                <w:between w:val="nil"/>
              </w:pBdr>
              <w:spacing w:line="225" w:lineRule="auto"/>
              <w:ind w:left="107" w:hanging="109"/>
              <w:jc w:val="center"/>
              <w:rPr>
                <w:color w:val="000000"/>
              </w:rPr>
            </w:pPr>
            <w:r>
              <w:rPr>
                <w:color w:val="000000"/>
              </w:rPr>
              <w:t>9</w:t>
            </w:r>
          </w:p>
        </w:tc>
        <w:tc>
          <w:tcPr>
            <w:tcW w:w="3110" w:type="dxa"/>
          </w:tcPr>
          <w:p w14:paraId="405ECB4F" w14:textId="77777777" w:rsidR="00215BAB" w:rsidRDefault="00000000">
            <w:pPr>
              <w:keepLines/>
              <w:pBdr>
                <w:top w:val="nil"/>
                <w:left w:val="nil"/>
                <w:bottom w:val="nil"/>
                <w:right w:val="nil"/>
                <w:between w:val="nil"/>
              </w:pBdr>
              <w:ind w:right="-81" w:firstLine="15"/>
              <w:jc w:val="both"/>
              <w:rPr>
                <w:color w:val="000000"/>
              </w:rPr>
            </w:pPr>
            <w:r>
              <w:rPr>
                <w:color w:val="000000"/>
              </w:rPr>
              <w:t>Розмір мінімального кроку пониження ціни</w:t>
            </w:r>
          </w:p>
        </w:tc>
        <w:tc>
          <w:tcPr>
            <w:tcW w:w="5811" w:type="dxa"/>
            <w:vAlign w:val="center"/>
          </w:tcPr>
          <w:p w14:paraId="0FAA6700" w14:textId="77777777" w:rsidR="00215BAB" w:rsidRDefault="00000000">
            <w:pPr>
              <w:keepLines/>
              <w:pBdr>
                <w:top w:val="nil"/>
                <w:left w:val="nil"/>
                <w:bottom w:val="nil"/>
                <w:right w:val="nil"/>
                <w:between w:val="nil"/>
              </w:pBdr>
              <w:ind w:right="52"/>
              <w:jc w:val="both"/>
              <w:rPr>
                <w:color w:val="000000"/>
                <w:highlight w:val="yellow"/>
              </w:rPr>
            </w:pPr>
            <w:r>
              <w:t>(закупівля без аукціону)</w:t>
            </w:r>
          </w:p>
        </w:tc>
      </w:tr>
      <w:tr w:rsidR="00215BAB" w14:paraId="2450C46E" w14:textId="77777777" w:rsidTr="008550C7">
        <w:trPr>
          <w:gridAfter w:val="1"/>
          <w:wAfter w:w="11" w:type="dxa"/>
        </w:trPr>
        <w:tc>
          <w:tcPr>
            <w:tcW w:w="691" w:type="dxa"/>
          </w:tcPr>
          <w:p w14:paraId="4599DAB1" w14:textId="77777777" w:rsidR="00215BAB" w:rsidRDefault="00000000">
            <w:pPr>
              <w:keepLines/>
              <w:pBdr>
                <w:top w:val="nil"/>
                <w:left w:val="nil"/>
                <w:bottom w:val="nil"/>
                <w:right w:val="nil"/>
                <w:between w:val="nil"/>
              </w:pBdr>
              <w:spacing w:line="225" w:lineRule="auto"/>
              <w:ind w:left="107" w:hanging="109"/>
              <w:jc w:val="center"/>
              <w:rPr>
                <w:color w:val="000000"/>
              </w:rPr>
            </w:pPr>
            <w:r>
              <w:rPr>
                <w:color w:val="000000"/>
              </w:rPr>
              <w:t>10</w:t>
            </w:r>
          </w:p>
        </w:tc>
        <w:tc>
          <w:tcPr>
            <w:tcW w:w="3110" w:type="dxa"/>
          </w:tcPr>
          <w:p w14:paraId="3A67822E" w14:textId="77777777" w:rsidR="00215BAB" w:rsidRDefault="00000000">
            <w:pPr>
              <w:keepLines/>
              <w:pBdr>
                <w:top w:val="nil"/>
                <w:left w:val="nil"/>
                <w:bottom w:val="nil"/>
                <w:right w:val="nil"/>
                <w:between w:val="nil"/>
              </w:pBdr>
              <w:ind w:right="-81" w:firstLine="15"/>
              <w:jc w:val="both"/>
              <w:rPr>
                <w:color w:val="000000"/>
              </w:rPr>
            </w:pPr>
            <w:r>
              <w:rPr>
                <w:color w:val="000000"/>
              </w:rPr>
              <w:t>Кінцевий строк подання тендерної пропозиції</w:t>
            </w:r>
          </w:p>
        </w:tc>
        <w:tc>
          <w:tcPr>
            <w:tcW w:w="5811" w:type="dxa"/>
            <w:vAlign w:val="center"/>
          </w:tcPr>
          <w:p w14:paraId="2FF9FC4C" w14:textId="7D82A2FC" w:rsidR="00215BAB" w:rsidRPr="00D4573A" w:rsidRDefault="00000000">
            <w:pPr>
              <w:keepLines/>
              <w:pBdr>
                <w:top w:val="nil"/>
                <w:left w:val="nil"/>
                <w:bottom w:val="nil"/>
                <w:right w:val="nil"/>
                <w:between w:val="nil"/>
              </w:pBdr>
              <w:ind w:right="52" w:firstLine="15"/>
              <w:jc w:val="both"/>
              <w:rPr>
                <w:b/>
                <w:bCs/>
                <w:color w:val="000000"/>
              </w:rPr>
            </w:pPr>
            <w:bookmarkStart w:id="1" w:name="_heading=h.30j0zll" w:colFirst="0" w:colLast="0"/>
            <w:bookmarkEnd w:id="1"/>
            <w:r w:rsidRPr="00D4573A">
              <w:rPr>
                <w:b/>
                <w:bCs/>
              </w:rPr>
              <w:t>До 10:00 «</w:t>
            </w:r>
            <w:r w:rsidR="008550C7">
              <w:rPr>
                <w:b/>
                <w:bCs/>
                <w:lang w:val="uk-UA"/>
              </w:rPr>
              <w:t>20</w:t>
            </w:r>
            <w:r w:rsidRPr="00D4573A">
              <w:rPr>
                <w:b/>
                <w:bCs/>
              </w:rPr>
              <w:t xml:space="preserve">» </w:t>
            </w:r>
            <w:r w:rsidR="00D4573A" w:rsidRPr="00D4573A">
              <w:rPr>
                <w:b/>
                <w:bCs/>
                <w:lang w:val="uk-UA"/>
              </w:rPr>
              <w:t>березня</w:t>
            </w:r>
            <w:r w:rsidRPr="00D4573A">
              <w:rPr>
                <w:b/>
                <w:bCs/>
              </w:rPr>
              <w:t xml:space="preserve"> 2023 року</w:t>
            </w:r>
          </w:p>
        </w:tc>
      </w:tr>
      <w:tr w:rsidR="00215BAB" w14:paraId="3B1DACDD" w14:textId="77777777" w:rsidTr="008550C7">
        <w:trPr>
          <w:gridAfter w:val="1"/>
          <w:wAfter w:w="11" w:type="dxa"/>
        </w:trPr>
        <w:tc>
          <w:tcPr>
            <w:tcW w:w="691" w:type="dxa"/>
          </w:tcPr>
          <w:p w14:paraId="498C7B1D" w14:textId="77777777" w:rsidR="00215BAB" w:rsidRDefault="00000000">
            <w:pPr>
              <w:keepLines/>
              <w:pBdr>
                <w:top w:val="nil"/>
                <w:left w:val="nil"/>
                <w:bottom w:val="nil"/>
                <w:right w:val="nil"/>
                <w:between w:val="nil"/>
              </w:pBdr>
              <w:spacing w:line="225" w:lineRule="auto"/>
              <w:ind w:left="107" w:hanging="109"/>
              <w:jc w:val="center"/>
              <w:rPr>
                <w:color w:val="000000"/>
              </w:rPr>
            </w:pPr>
            <w:r>
              <w:rPr>
                <w:color w:val="000000"/>
              </w:rPr>
              <w:t>11</w:t>
            </w:r>
          </w:p>
        </w:tc>
        <w:tc>
          <w:tcPr>
            <w:tcW w:w="3110" w:type="dxa"/>
          </w:tcPr>
          <w:p w14:paraId="2D5BE87E" w14:textId="77777777" w:rsidR="00215BAB" w:rsidRDefault="00000000">
            <w:pPr>
              <w:keepLines/>
              <w:pBdr>
                <w:top w:val="nil"/>
                <w:left w:val="nil"/>
                <w:bottom w:val="nil"/>
                <w:right w:val="nil"/>
                <w:between w:val="nil"/>
              </w:pBdr>
              <w:ind w:right="-81" w:firstLine="15"/>
              <w:jc w:val="both"/>
              <w:rPr>
                <w:color w:val="000000"/>
              </w:rPr>
            </w:pPr>
            <w:r>
              <w:rPr>
                <w:color w:val="000000"/>
              </w:rPr>
              <w:t>Розмір забезпечення тендерної пропозиції (якщо замовник вимагає його надати)</w:t>
            </w:r>
          </w:p>
        </w:tc>
        <w:tc>
          <w:tcPr>
            <w:tcW w:w="5811" w:type="dxa"/>
            <w:vAlign w:val="center"/>
          </w:tcPr>
          <w:p w14:paraId="39F30543" w14:textId="77777777" w:rsidR="00215BAB" w:rsidRDefault="00000000">
            <w:pPr>
              <w:keepLines/>
              <w:pBdr>
                <w:top w:val="nil"/>
                <w:left w:val="nil"/>
                <w:bottom w:val="nil"/>
                <w:right w:val="nil"/>
                <w:between w:val="nil"/>
              </w:pBdr>
              <w:ind w:right="52" w:firstLine="15"/>
              <w:jc w:val="both"/>
              <w:rPr>
                <w:color w:val="000000"/>
                <w:highlight w:val="yellow"/>
              </w:rPr>
            </w:pPr>
            <w:r>
              <w:rPr>
                <w:color w:val="000000"/>
              </w:rPr>
              <w:t>Не вимагається.</w:t>
            </w:r>
          </w:p>
        </w:tc>
      </w:tr>
      <w:tr w:rsidR="00215BAB" w14:paraId="0483191D" w14:textId="77777777" w:rsidTr="008550C7">
        <w:trPr>
          <w:gridAfter w:val="1"/>
          <w:wAfter w:w="11" w:type="dxa"/>
        </w:trPr>
        <w:tc>
          <w:tcPr>
            <w:tcW w:w="691" w:type="dxa"/>
          </w:tcPr>
          <w:p w14:paraId="7C7D65BC" w14:textId="77777777" w:rsidR="00215BAB" w:rsidRDefault="00000000">
            <w:pPr>
              <w:keepLines/>
              <w:pBdr>
                <w:top w:val="nil"/>
                <w:left w:val="nil"/>
                <w:bottom w:val="nil"/>
                <w:right w:val="nil"/>
                <w:between w:val="nil"/>
              </w:pBdr>
              <w:spacing w:line="225" w:lineRule="auto"/>
              <w:ind w:left="107" w:hanging="109"/>
              <w:jc w:val="center"/>
              <w:rPr>
                <w:color w:val="000000"/>
              </w:rPr>
            </w:pPr>
            <w:r>
              <w:rPr>
                <w:color w:val="000000"/>
              </w:rPr>
              <w:t>12</w:t>
            </w:r>
          </w:p>
        </w:tc>
        <w:tc>
          <w:tcPr>
            <w:tcW w:w="3110" w:type="dxa"/>
          </w:tcPr>
          <w:p w14:paraId="71B4DA20" w14:textId="77777777" w:rsidR="00215BAB" w:rsidRDefault="00000000">
            <w:pPr>
              <w:keepLines/>
              <w:pBdr>
                <w:top w:val="nil"/>
                <w:left w:val="nil"/>
                <w:bottom w:val="nil"/>
                <w:right w:val="nil"/>
                <w:between w:val="nil"/>
              </w:pBdr>
              <w:ind w:right="-81" w:firstLine="15"/>
              <w:jc w:val="both"/>
              <w:rPr>
                <w:color w:val="000000"/>
              </w:rPr>
            </w:pPr>
            <w:r>
              <w:rPr>
                <w:color w:val="000000"/>
              </w:rPr>
              <w:t>Вид забезпечення тендерної пропозиції (якщо замовник вимагає його надати)</w:t>
            </w:r>
          </w:p>
        </w:tc>
        <w:tc>
          <w:tcPr>
            <w:tcW w:w="5811" w:type="dxa"/>
            <w:vAlign w:val="center"/>
          </w:tcPr>
          <w:p w14:paraId="4220EF24" w14:textId="77777777" w:rsidR="00215BAB" w:rsidRDefault="00000000">
            <w:pPr>
              <w:keepLines/>
              <w:pBdr>
                <w:top w:val="nil"/>
                <w:left w:val="nil"/>
                <w:bottom w:val="nil"/>
                <w:right w:val="nil"/>
                <w:between w:val="nil"/>
              </w:pBdr>
              <w:ind w:right="52" w:firstLine="15"/>
              <w:jc w:val="both"/>
              <w:rPr>
                <w:color w:val="000000"/>
                <w:highlight w:val="yellow"/>
              </w:rPr>
            </w:pPr>
            <w:r>
              <w:rPr>
                <w:color w:val="000000"/>
              </w:rPr>
              <w:t>Не вимагається.</w:t>
            </w:r>
          </w:p>
        </w:tc>
      </w:tr>
      <w:tr w:rsidR="00215BAB" w14:paraId="42BC3FFA" w14:textId="77777777" w:rsidTr="008550C7">
        <w:trPr>
          <w:gridAfter w:val="1"/>
          <w:wAfter w:w="11" w:type="dxa"/>
        </w:trPr>
        <w:tc>
          <w:tcPr>
            <w:tcW w:w="691" w:type="dxa"/>
          </w:tcPr>
          <w:p w14:paraId="346729A1" w14:textId="77777777" w:rsidR="00215BAB" w:rsidRDefault="00000000">
            <w:pPr>
              <w:keepLines/>
              <w:pBdr>
                <w:top w:val="nil"/>
                <w:left w:val="nil"/>
                <w:bottom w:val="nil"/>
                <w:right w:val="nil"/>
                <w:between w:val="nil"/>
              </w:pBdr>
              <w:spacing w:line="225" w:lineRule="auto"/>
              <w:ind w:left="107" w:hanging="109"/>
              <w:jc w:val="center"/>
              <w:rPr>
                <w:color w:val="000000"/>
              </w:rPr>
            </w:pPr>
            <w:r>
              <w:rPr>
                <w:color w:val="000000"/>
              </w:rPr>
              <w:t>13</w:t>
            </w:r>
          </w:p>
        </w:tc>
        <w:tc>
          <w:tcPr>
            <w:tcW w:w="3110" w:type="dxa"/>
          </w:tcPr>
          <w:p w14:paraId="74B4D2E3" w14:textId="77777777" w:rsidR="00215BAB" w:rsidRDefault="00000000">
            <w:pPr>
              <w:keepLines/>
              <w:pBdr>
                <w:top w:val="nil"/>
                <w:left w:val="nil"/>
                <w:bottom w:val="nil"/>
                <w:right w:val="nil"/>
                <w:between w:val="nil"/>
              </w:pBdr>
              <w:ind w:right="-81" w:firstLine="15"/>
              <w:jc w:val="both"/>
              <w:rPr>
                <w:color w:val="000000"/>
              </w:rPr>
            </w:pPr>
            <w:r>
              <w:rPr>
                <w:color w:val="000000"/>
              </w:rPr>
              <w:t>Забезпечення виконання договору про закупівлю</w:t>
            </w:r>
          </w:p>
        </w:tc>
        <w:tc>
          <w:tcPr>
            <w:tcW w:w="5811" w:type="dxa"/>
            <w:vAlign w:val="center"/>
          </w:tcPr>
          <w:p w14:paraId="580B40A8" w14:textId="77777777" w:rsidR="00215BAB" w:rsidRDefault="00000000">
            <w:pPr>
              <w:keepLines/>
              <w:ind w:right="52" w:firstLine="15"/>
              <w:jc w:val="both"/>
              <w:rPr>
                <w:b/>
                <w:color w:val="000000"/>
              </w:rPr>
            </w:pPr>
            <w:r>
              <w:t xml:space="preserve">Не вимагається. </w:t>
            </w:r>
          </w:p>
        </w:tc>
      </w:tr>
      <w:tr w:rsidR="00215BAB" w14:paraId="2E207DCF" w14:textId="77777777" w:rsidTr="008550C7">
        <w:trPr>
          <w:gridAfter w:val="1"/>
          <w:wAfter w:w="11" w:type="dxa"/>
        </w:trPr>
        <w:tc>
          <w:tcPr>
            <w:tcW w:w="691" w:type="dxa"/>
          </w:tcPr>
          <w:p w14:paraId="4AEF3695" w14:textId="77777777" w:rsidR="00215BAB" w:rsidRDefault="00000000">
            <w:pPr>
              <w:keepLines/>
              <w:pBdr>
                <w:top w:val="nil"/>
                <w:left w:val="nil"/>
                <w:bottom w:val="nil"/>
                <w:right w:val="nil"/>
                <w:between w:val="nil"/>
              </w:pBdr>
              <w:spacing w:line="225" w:lineRule="auto"/>
              <w:ind w:left="107" w:hanging="109"/>
              <w:jc w:val="center"/>
              <w:rPr>
                <w:color w:val="000000"/>
              </w:rPr>
            </w:pPr>
            <w:r>
              <w:rPr>
                <w:color w:val="000000"/>
              </w:rPr>
              <w:t>14</w:t>
            </w:r>
          </w:p>
        </w:tc>
        <w:tc>
          <w:tcPr>
            <w:tcW w:w="3110" w:type="dxa"/>
          </w:tcPr>
          <w:p w14:paraId="560DC706" w14:textId="77777777" w:rsidR="00215BAB" w:rsidRDefault="00000000">
            <w:pPr>
              <w:keepLines/>
              <w:pBdr>
                <w:top w:val="nil"/>
                <w:left w:val="nil"/>
                <w:bottom w:val="nil"/>
                <w:right w:val="nil"/>
                <w:between w:val="nil"/>
              </w:pBdr>
              <w:ind w:right="-81" w:firstLine="15"/>
              <w:jc w:val="both"/>
              <w:rPr>
                <w:color w:val="000000"/>
              </w:rPr>
            </w:pPr>
            <w:r>
              <w:rPr>
                <w:color w:val="000000"/>
              </w:rPr>
              <w:t>Додаткова інформація</w:t>
            </w:r>
          </w:p>
        </w:tc>
        <w:tc>
          <w:tcPr>
            <w:tcW w:w="5811" w:type="dxa"/>
          </w:tcPr>
          <w:p w14:paraId="6999034D" w14:textId="77777777" w:rsidR="00215BAB" w:rsidRDefault="00000000">
            <w:pPr>
              <w:keepLines/>
              <w:pBdr>
                <w:top w:val="nil"/>
                <w:left w:val="nil"/>
                <w:bottom w:val="nil"/>
                <w:right w:val="nil"/>
                <w:between w:val="nil"/>
              </w:pBdr>
              <w:ind w:right="52" w:firstLine="15"/>
              <w:jc w:val="both"/>
              <w:rPr>
                <w:color w:val="000000"/>
              </w:rPr>
            </w:pPr>
            <w:r>
              <w:rPr>
                <w:color w:val="000000"/>
              </w:rPr>
              <w:t>Дана закупівля здійснюється відповідно до річного плану закупівель державного підприємства «Медичні закупівлі України».</w:t>
            </w:r>
          </w:p>
        </w:tc>
      </w:tr>
    </w:tbl>
    <w:p w14:paraId="2F874A10" w14:textId="77777777" w:rsidR="00215BAB" w:rsidRDefault="00000000">
      <w:pPr>
        <w:pBdr>
          <w:top w:val="nil"/>
          <w:left w:val="nil"/>
          <w:bottom w:val="nil"/>
          <w:right w:val="nil"/>
          <w:between w:val="nil"/>
        </w:pBdr>
        <w:spacing w:line="276" w:lineRule="auto"/>
      </w:pPr>
      <w:r>
        <w:br w:type="page"/>
      </w:r>
    </w:p>
    <w:p w14:paraId="743115CF" w14:textId="77777777" w:rsidR="00215BAB" w:rsidRDefault="00215BAB">
      <w:pPr>
        <w:pBdr>
          <w:top w:val="nil"/>
          <w:left w:val="nil"/>
          <w:bottom w:val="nil"/>
          <w:right w:val="nil"/>
          <w:between w:val="nil"/>
        </w:pBdr>
        <w:spacing w:line="276" w:lineRule="auto"/>
      </w:pPr>
    </w:p>
    <w:tbl>
      <w:tblPr>
        <w:tblStyle w:val="afff6"/>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576"/>
        <w:gridCol w:w="3146"/>
        <w:gridCol w:w="5912"/>
      </w:tblGrid>
      <w:tr w:rsidR="00215BAB" w14:paraId="2563E946" w14:textId="77777777">
        <w:trPr>
          <w:trHeight w:val="632"/>
        </w:trPr>
        <w:tc>
          <w:tcPr>
            <w:tcW w:w="9634" w:type="dxa"/>
            <w:gridSpan w:val="3"/>
            <w:shd w:val="clear" w:color="auto" w:fill="BDD7EE"/>
            <w:vAlign w:val="center"/>
          </w:tcPr>
          <w:p w14:paraId="1A1EA9C7" w14:textId="77777777" w:rsidR="00215BAB" w:rsidRDefault="00000000">
            <w:pPr>
              <w:keepLines/>
              <w:pBdr>
                <w:top w:val="nil"/>
                <w:left w:val="nil"/>
                <w:bottom w:val="nil"/>
                <w:right w:val="nil"/>
                <w:between w:val="nil"/>
              </w:pBdr>
              <w:ind w:left="113" w:right="113" w:hanging="109"/>
              <w:jc w:val="center"/>
              <w:rPr>
                <w:b/>
                <w:color w:val="000000"/>
              </w:rPr>
            </w:pPr>
            <w:r>
              <w:rPr>
                <w:b/>
                <w:color w:val="000000"/>
              </w:rPr>
              <w:t>Інструкція з підготовки тендерної пропозиції</w:t>
            </w:r>
          </w:p>
        </w:tc>
      </w:tr>
      <w:tr w:rsidR="00215BAB" w14:paraId="1AF37565" w14:textId="77777777">
        <w:tc>
          <w:tcPr>
            <w:tcW w:w="576" w:type="dxa"/>
            <w:vAlign w:val="center"/>
          </w:tcPr>
          <w:p w14:paraId="04F8DBD4" w14:textId="77777777" w:rsidR="00215BAB" w:rsidRDefault="00000000">
            <w:pPr>
              <w:keepLines/>
              <w:pBdr>
                <w:top w:val="nil"/>
                <w:left w:val="nil"/>
                <w:bottom w:val="nil"/>
                <w:right w:val="nil"/>
                <w:between w:val="nil"/>
              </w:pBdr>
              <w:ind w:left="113" w:right="-95" w:hanging="109"/>
              <w:jc w:val="center"/>
              <w:rPr>
                <w:b/>
                <w:color w:val="000000"/>
              </w:rPr>
            </w:pPr>
            <w:r>
              <w:rPr>
                <w:b/>
                <w:color w:val="000000"/>
              </w:rPr>
              <w:t>№</w:t>
            </w:r>
          </w:p>
        </w:tc>
        <w:tc>
          <w:tcPr>
            <w:tcW w:w="9058" w:type="dxa"/>
            <w:gridSpan w:val="2"/>
            <w:vAlign w:val="center"/>
          </w:tcPr>
          <w:p w14:paraId="5A160CBC" w14:textId="77777777" w:rsidR="00215BAB" w:rsidRDefault="00000000">
            <w:pPr>
              <w:keepLines/>
              <w:pBdr>
                <w:top w:val="nil"/>
                <w:left w:val="nil"/>
                <w:bottom w:val="nil"/>
                <w:right w:val="nil"/>
                <w:between w:val="nil"/>
              </w:pBdr>
              <w:ind w:left="113" w:right="-95" w:hanging="109"/>
              <w:jc w:val="center"/>
              <w:rPr>
                <w:b/>
                <w:color w:val="000000"/>
              </w:rPr>
            </w:pPr>
            <w:r>
              <w:rPr>
                <w:b/>
                <w:color w:val="000000"/>
              </w:rPr>
              <w:t>Розділ І. Загальні положення</w:t>
            </w:r>
          </w:p>
        </w:tc>
      </w:tr>
      <w:tr w:rsidR="00215BAB" w14:paraId="52DBB81A" w14:textId="77777777">
        <w:tc>
          <w:tcPr>
            <w:tcW w:w="576" w:type="dxa"/>
          </w:tcPr>
          <w:p w14:paraId="08EB6927" w14:textId="77777777" w:rsidR="00215BAB" w:rsidRDefault="00000000">
            <w:pPr>
              <w:keepLines/>
              <w:pBdr>
                <w:top w:val="nil"/>
                <w:left w:val="nil"/>
                <w:bottom w:val="nil"/>
                <w:right w:val="nil"/>
                <w:between w:val="nil"/>
              </w:pBdr>
              <w:ind w:left="113" w:right="113" w:hanging="109"/>
              <w:jc w:val="center"/>
              <w:rPr>
                <w:b/>
                <w:color w:val="000000"/>
              </w:rPr>
            </w:pPr>
            <w:r>
              <w:rPr>
                <w:b/>
                <w:color w:val="000000"/>
              </w:rPr>
              <w:t>1</w:t>
            </w:r>
          </w:p>
        </w:tc>
        <w:tc>
          <w:tcPr>
            <w:tcW w:w="3146" w:type="dxa"/>
          </w:tcPr>
          <w:p w14:paraId="4A2DBF41" w14:textId="77777777" w:rsidR="00215BAB" w:rsidRDefault="00000000">
            <w:pPr>
              <w:keepLines/>
              <w:pBdr>
                <w:top w:val="nil"/>
                <w:left w:val="nil"/>
                <w:bottom w:val="nil"/>
                <w:right w:val="nil"/>
                <w:between w:val="nil"/>
              </w:pBdr>
              <w:ind w:left="113" w:right="113" w:hanging="109"/>
              <w:jc w:val="center"/>
              <w:rPr>
                <w:b/>
                <w:color w:val="000000"/>
              </w:rPr>
            </w:pPr>
            <w:r>
              <w:rPr>
                <w:b/>
                <w:color w:val="000000"/>
              </w:rPr>
              <w:t>2</w:t>
            </w:r>
          </w:p>
        </w:tc>
        <w:tc>
          <w:tcPr>
            <w:tcW w:w="5912" w:type="dxa"/>
          </w:tcPr>
          <w:p w14:paraId="580F0265" w14:textId="77777777" w:rsidR="00215BAB" w:rsidRDefault="00000000">
            <w:pPr>
              <w:keepLines/>
              <w:pBdr>
                <w:top w:val="nil"/>
                <w:left w:val="nil"/>
                <w:bottom w:val="nil"/>
                <w:right w:val="nil"/>
                <w:between w:val="nil"/>
              </w:pBdr>
              <w:ind w:left="113" w:right="113" w:hanging="109"/>
              <w:jc w:val="center"/>
              <w:rPr>
                <w:b/>
                <w:color w:val="000000"/>
              </w:rPr>
            </w:pPr>
            <w:r>
              <w:rPr>
                <w:b/>
                <w:color w:val="000000"/>
              </w:rPr>
              <w:t>3</w:t>
            </w:r>
          </w:p>
        </w:tc>
      </w:tr>
      <w:tr w:rsidR="00215BAB" w14:paraId="75A62DD0" w14:textId="77777777">
        <w:tc>
          <w:tcPr>
            <w:tcW w:w="576" w:type="dxa"/>
          </w:tcPr>
          <w:p w14:paraId="5232AE5D" w14:textId="77777777" w:rsidR="00215BAB" w:rsidRDefault="00000000">
            <w:pPr>
              <w:keepLines/>
              <w:pBdr>
                <w:top w:val="nil"/>
                <w:left w:val="nil"/>
                <w:bottom w:val="nil"/>
                <w:right w:val="nil"/>
                <w:between w:val="nil"/>
              </w:pBdr>
              <w:ind w:left="113" w:right="-95" w:hanging="109"/>
              <w:jc w:val="center"/>
              <w:rPr>
                <w:color w:val="000000"/>
              </w:rPr>
            </w:pPr>
            <w:r>
              <w:rPr>
                <w:color w:val="000000"/>
              </w:rPr>
              <w:t>1</w:t>
            </w:r>
          </w:p>
        </w:tc>
        <w:tc>
          <w:tcPr>
            <w:tcW w:w="3146" w:type="dxa"/>
          </w:tcPr>
          <w:p w14:paraId="7D57F55B" w14:textId="77777777" w:rsidR="00215BAB" w:rsidRDefault="00000000">
            <w:pPr>
              <w:keepLines/>
              <w:pBdr>
                <w:top w:val="nil"/>
                <w:left w:val="nil"/>
                <w:bottom w:val="nil"/>
                <w:right w:val="nil"/>
                <w:between w:val="nil"/>
              </w:pBdr>
              <w:ind w:left="113" w:right="113" w:firstLine="20"/>
              <w:jc w:val="both"/>
              <w:rPr>
                <w:color w:val="000000"/>
              </w:rPr>
            </w:pPr>
            <w:r>
              <w:rPr>
                <w:color w:val="000000"/>
              </w:rPr>
              <w:t>Терміни, які вживаються в тендерній документації</w:t>
            </w:r>
          </w:p>
        </w:tc>
        <w:tc>
          <w:tcPr>
            <w:tcW w:w="5912" w:type="dxa"/>
          </w:tcPr>
          <w:p w14:paraId="326CA084" w14:textId="77777777" w:rsidR="00215BAB" w:rsidRDefault="00000000">
            <w:pPr>
              <w:keepLines/>
              <w:pBdr>
                <w:top w:val="nil"/>
                <w:left w:val="nil"/>
                <w:bottom w:val="nil"/>
                <w:right w:val="nil"/>
                <w:between w:val="nil"/>
              </w:pBdr>
              <w:ind w:right="10" w:firstLine="270"/>
              <w:jc w:val="both"/>
            </w:pPr>
            <w:r>
              <w:rPr>
                <w:color w:val="000000"/>
              </w:rPr>
              <w:t xml:space="preserve">Тендерну документацію розроблено відповідно до вимог Закону України </w:t>
            </w:r>
            <w:r>
              <w:t>“</w:t>
            </w:r>
            <w:r>
              <w:rPr>
                <w:color w:val="000000"/>
              </w:rPr>
              <w:t>Про публічні закупівлі” (далі – Закон)</w:t>
            </w:r>
            <w:r>
              <w:t xml:space="preserve"> з урахуванням </w:t>
            </w:r>
            <w:r>
              <w:rPr>
                <w:color w:val="000000"/>
              </w:rPr>
              <w:t>О</w:t>
            </w:r>
            <w:r>
              <w:t xml:space="preserve">собливостей </w:t>
            </w:r>
            <w:r>
              <w:rPr>
                <w:color w:val="000000"/>
              </w:rPr>
              <w:t xml:space="preserve">здійснення публічних закупівель товарів, робіт і послуг для замовників, передбачених Законом </w:t>
            </w:r>
            <w:r>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Постанова, Особливості).</w:t>
            </w:r>
          </w:p>
          <w:p w14:paraId="0C56B68E" w14:textId="77777777" w:rsidR="00215BAB" w:rsidRDefault="00000000">
            <w:pPr>
              <w:keepLines/>
              <w:pBdr>
                <w:top w:val="nil"/>
                <w:left w:val="nil"/>
                <w:bottom w:val="nil"/>
                <w:right w:val="nil"/>
                <w:between w:val="nil"/>
              </w:pBdr>
              <w:ind w:right="10" w:firstLine="270"/>
              <w:jc w:val="both"/>
              <w:rPr>
                <w:color w:val="000000"/>
              </w:rPr>
            </w:pPr>
            <w:r>
              <w:rPr>
                <w:color w:val="000000"/>
              </w:rPr>
              <w:t>Терміни вживаються в значенн</w:t>
            </w:r>
            <w:r>
              <w:t>ях</w:t>
            </w:r>
            <w:r>
              <w:rPr>
                <w:color w:val="000000"/>
              </w:rPr>
              <w:t>, визначених Законом, Особливостями, постанова</w:t>
            </w:r>
            <w:r>
              <w:t>ми</w:t>
            </w:r>
            <w:r>
              <w:rPr>
                <w:color w:val="000000"/>
              </w:rPr>
              <w:t xml:space="preserve">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215BAB" w14:paraId="38CE1667" w14:textId="77777777">
        <w:tc>
          <w:tcPr>
            <w:tcW w:w="576" w:type="dxa"/>
          </w:tcPr>
          <w:p w14:paraId="033888AA" w14:textId="77777777" w:rsidR="00215BAB" w:rsidRDefault="00000000">
            <w:pPr>
              <w:keepLines/>
              <w:pBdr>
                <w:top w:val="nil"/>
                <w:left w:val="nil"/>
                <w:bottom w:val="nil"/>
                <w:right w:val="nil"/>
                <w:between w:val="nil"/>
              </w:pBdr>
              <w:ind w:left="113" w:right="-95" w:hanging="109"/>
              <w:jc w:val="center"/>
              <w:rPr>
                <w:color w:val="000000"/>
              </w:rPr>
            </w:pPr>
            <w:r>
              <w:rPr>
                <w:color w:val="000000"/>
              </w:rPr>
              <w:t>2</w:t>
            </w:r>
          </w:p>
        </w:tc>
        <w:tc>
          <w:tcPr>
            <w:tcW w:w="3146" w:type="dxa"/>
          </w:tcPr>
          <w:p w14:paraId="2ADF9E3A" w14:textId="77777777" w:rsidR="00215BAB" w:rsidRDefault="00000000">
            <w:pPr>
              <w:keepLines/>
              <w:pBdr>
                <w:top w:val="nil"/>
                <w:left w:val="nil"/>
                <w:bottom w:val="nil"/>
                <w:right w:val="nil"/>
                <w:between w:val="nil"/>
              </w:pBdr>
              <w:ind w:left="113" w:right="113" w:firstLine="20"/>
              <w:jc w:val="both"/>
              <w:rPr>
                <w:color w:val="000000"/>
              </w:rPr>
            </w:pPr>
            <w:r>
              <w:rPr>
                <w:color w:val="000000"/>
              </w:rPr>
              <w:t>Інформація про замовника</w:t>
            </w:r>
          </w:p>
          <w:p w14:paraId="5FC5E0F3" w14:textId="77777777" w:rsidR="00215BAB" w:rsidRDefault="00000000">
            <w:pPr>
              <w:keepLines/>
              <w:pBdr>
                <w:top w:val="nil"/>
                <w:left w:val="nil"/>
                <w:bottom w:val="nil"/>
                <w:right w:val="nil"/>
                <w:between w:val="nil"/>
              </w:pBdr>
              <w:ind w:left="113" w:right="113" w:firstLine="20"/>
              <w:jc w:val="both"/>
              <w:rPr>
                <w:color w:val="000000"/>
              </w:rPr>
            </w:pPr>
            <w:r>
              <w:rPr>
                <w:color w:val="000000"/>
              </w:rPr>
              <w:t>торгів</w:t>
            </w:r>
          </w:p>
        </w:tc>
        <w:tc>
          <w:tcPr>
            <w:tcW w:w="5912" w:type="dxa"/>
          </w:tcPr>
          <w:p w14:paraId="4553BEDE" w14:textId="77777777" w:rsidR="00215BAB" w:rsidRDefault="00215BAB">
            <w:pPr>
              <w:keepLines/>
              <w:pBdr>
                <w:top w:val="nil"/>
                <w:left w:val="nil"/>
                <w:bottom w:val="nil"/>
                <w:right w:val="nil"/>
                <w:between w:val="nil"/>
              </w:pBdr>
              <w:ind w:right="10" w:firstLine="270"/>
              <w:jc w:val="both"/>
              <w:rPr>
                <w:color w:val="000000"/>
              </w:rPr>
            </w:pPr>
          </w:p>
        </w:tc>
      </w:tr>
      <w:tr w:rsidR="00215BAB" w14:paraId="19503A61" w14:textId="77777777">
        <w:tc>
          <w:tcPr>
            <w:tcW w:w="576" w:type="dxa"/>
          </w:tcPr>
          <w:p w14:paraId="553E3965" w14:textId="77777777" w:rsidR="00215BAB" w:rsidRDefault="00000000">
            <w:pPr>
              <w:keepLines/>
              <w:pBdr>
                <w:top w:val="nil"/>
                <w:left w:val="nil"/>
                <w:bottom w:val="nil"/>
                <w:right w:val="nil"/>
                <w:between w:val="nil"/>
              </w:pBdr>
              <w:ind w:left="113" w:right="-95" w:hanging="109"/>
              <w:jc w:val="center"/>
              <w:rPr>
                <w:color w:val="000000"/>
              </w:rPr>
            </w:pPr>
            <w:r>
              <w:rPr>
                <w:color w:val="000000"/>
              </w:rPr>
              <w:t>2.1</w:t>
            </w:r>
          </w:p>
        </w:tc>
        <w:tc>
          <w:tcPr>
            <w:tcW w:w="3146" w:type="dxa"/>
          </w:tcPr>
          <w:p w14:paraId="4F2CB893" w14:textId="77777777" w:rsidR="00215BAB" w:rsidRDefault="00000000">
            <w:pPr>
              <w:keepLines/>
              <w:pBdr>
                <w:top w:val="nil"/>
                <w:left w:val="nil"/>
                <w:bottom w:val="nil"/>
                <w:right w:val="nil"/>
                <w:between w:val="nil"/>
              </w:pBdr>
              <w:ind w:left="113" w:right="113" w:firstLine="20"/>
              <w:jc w:val="both"/>
              <w:rPr>
                <w:color w:val="000000"/>
              </w:rPr>
            </w:pPr>
            <w:r>
              <w:rPr>
                <w:color w:val="000000"/>
              </w:rPr>
              <w:t>повне найменування</w:t>
            </w:r>
          </w:p>
        </w:tc>
        <w:tc>
          <w:tcPr>
            <w:tcW w:w="5912" w:type="dxa"/>
          </w:tcPr>
          <w:p w14:paraId="01B1B3ED" w14:textId="77777777" w:rsidR="00215BAB" w:rsidRDefault="00000000">
            <w:pPr>
              <w:keepLines/>
              <w:pBdr>
                <w:top w:val="nil"/>
                <w:left w:val="nil"/>
                <w:bottom w:val="nil"/>
                <w:right w:val="nil"/>
                <w:between w:val="nil"/>
              </w:pBdr>
              <w:ind w:right="10" w:firstLine="270"/>
              <w:jc w:val="both"/>
              <w:rPr>
                <w:color w:val="000000"/>
              </w:rPr>
            </w:pPr>
            <w:r>
              <w:rPr>
                <w:b/>
                <w:color w:val="000000"/>
              </w:rPr>
              <w:t>ДЕРЖАВНЕ ПІДПРИЄМСТВО «МЕДИЧНІ ЗАКУПІВЛІ УКРАЇНИ»</w:t>
            </w:r>
          </w:p>
        </w:tc>
      </w:tr>
      <w:tr w:rsidR="00215BAB" w14:paraId="33A96296" w14:textId="77777777">
        <w:tc>
          <w:tcPr>
            <w:tcW w:w="576" w:type="dxa"/>
          </w:tcPr>
          <w:p w14:paraId="35DC6652" w14:textId="77777777" w:rsidR="00215BAB" w:rsidRDefault="00000000">
            <w:pPr>
              <w:keepLines/>
              <w:pBdr>
                <w:top w:val="nil"/>
                <w:left w:val="nil"/>
                <w:bottom w:val="nil"/>
                <w:right w:val="nil"/>
                <w:between w:val="nil"/>
              </w:pBdr>
              <w:ind w:left="113" w:right="-95" w:hanging="109"/>
              <w:jc w:val="center"/>
              <w:rPr>
                <w:color w:val="000000"/>
              </w:rPr>
            </w:pPr>
            <w:r>
              <w:rPr>
                <w:color w:val="000000"/>
              </w:rPr>
              <w:t>2.2</w:t>
            </w:r>
          </w:p>
        </w:tc>
        <w:tc>
          <w:tcPr>
            <w:tcW w:w="3146" w:type="dxa"/>
          </w:tcPr>
          <w:p w14:paraId="634E226A" w14:textId="77777777" w:rsidR="00215BAB" w:rsidRDefault="00000000">
            <w:pPr>
              <w:keepLines/>
              <w:pBdr>
                <w:top w:val="nil"/>
                <w:left w:val="nil"/>
                <w:bottom w:val="nil"/>
                <w:right w:val="nil"/>
                <w:between w:val="nil"/>
              </w:pBdr>
              <w:ind w:left="113" w:right="113" w:firstLine="20"/>
              <w:jc w:val="both"/>
              <w:rPr>
                <w:color w:val="000000"/>
              </w:rPr>
            </w:pPr>
            <w:r>
              <w:rPr>
                <w:color w:val="000000"/>
              </w:rPr>
              <w:t>місцезнаходження</w:t>
            </w:r>
          </w:p>
        </w:tc>
        <w:tc>
          <w:tcPr>
            <w:tcW w:w="5912" w:type="dxa"/>
          </w:tcPr>
          <w:p w14:paraId="478B396A" w14:textId="77777777" w:rsidR="00215BAB" w:rsidRDefault="00000000">
            <w:pPr>
              <w:keepLines/>
              <w:pBdr>
                <w:top w:val="nil"/>
                <w:left w:val="nil"/>
                <w:bottom w:val="nil"/>
                <w:right w:val="nil"/>
                <w:between w:val="nil"/>
              </w:pBdr>
              <w:ind w:right="10" w:firstLine="270"/>
              <w:jc w:val="both"/>
              <w:rPr>
                <w:color w:val="000000"/>
              </w:rPr>
            </w:pPr>
            <w:r>
              <w:rPr>
                <w:b/>
                <w:color w:val="000000"/>
              </w:rPr>
              <w:t>юридична адреса:</w:t>
            </w:r>
            <w:r>
              <w:rPr>
                <w:color w:val="000000"/>
              </w:rPr>
              <w:t xml:space="preserve"> 01601, м. Київ, ВУЛИЦЯ ГРУШЕВСЬКОГО, будинок 7; </w:t>
            </w:r>
          </w:p>
          <w:p w14:paraId="4326697B" w14:textId="77777777" w:rsidR="00215BAB" w:rsidRDefault="00000000">
            <w:pPr>
              <w:keepLines/>
              <w:pBdr>
                <w:top w:val="nil"/>
                <w:left w:val="nil"/>
                <w:bottom w:val="nil"/>
                <w:right w:val="nil"/>
                <w:between w:val="nil"/>
              </w:pBdr>
              <w:ind w:right="10" w:firstLine="270"/>
              <w:jc w:val="both"/>
              <w:rPr>
                <w:color w:val="000000"/>
              </w:rPr>
            </w:pPr>
            <w:r>
              <w:rPr>
                <w:b/>
                <w:color w:val="000000"/>
              </w:rPr>
              <w:t>адреса для листування:</w:t>
            </w:r>
            <w:r>
              <w:rPr>
                <w:color w:val="000000"/>
              </w:rPr>
              <w:t xml:space="preserve"> 01001, м. Київ, вулиця ХРЕЩАТИК, будинок 22, каб. 245</w:t>
            </w:r>
          </w:p>
        </w:tc>
      </w:tr>
      <w:tr w:rsidR="00215BAB" w14:paraId="4A6C5976" w14:textId="77777777">
        <w:tc>
          <w:tcPr>
            <w:tcW w:w="576" w:type="dxa"/>
          </w:tcPr>
          <w:p w14:paraId="0437D23D" w14:textId="77777777" w:rsidR="00215BAB" w:rsidRDefault="00000000">
            <w:pPr>
              <w:keepLines/>
              <w:pBdr>
                <w:top w:val="nil"/>
                <w:left w:val="nil"/>
                <w:bottom w:val="nil"/>
                <w:right w:val="nil"/>
                <w:between w:val="nil"/>
              </w:pBdr>
              <w:ind w:left="113" w:right="-95" w:hanging="109"/>
              <w:jc w:val="center"/>
              <w:rPr>
                <w:color w:val="000000"/>
              </w:rPr>
            </w:pPr>
            <w:r>
              <w:rPr>
                <w:color w:val="000000"/>
              </w:rPr>
              <w:t>2.3</w:t>
            </w:r>
          </w:p>
        </w:tc>
        <w:tc>
          <w:tcPr>
            <w:tcW w:w="3146" w:type="dxa"/>
          </w:tcPr>
          <w:p w14:paraId="6C89150C" w14:textId="77777777" w:rsidR="00215BAB" w:rsidRDefault="00000000">
            <w:pPr>
              <w:keepLines/>
              <w:pBdr>
                <w:top w:val="nil"/>
                <w:left w:val="nil"/>
                <w:bottom w:val="nil"/>
                <w:right w:val="nil"/>
                <w:between w:val="nil"/>
              </w:pBdr>
              <w:ind w:left="113" w:right="113" w:firstLine="20"/>
              <w:jc w:val="both"/>
              <w:rPr>
                <w:color w:val="000000"/>
              </w:rPr>
            </w:pPr>
            <w:r>
              <w:rPr>
                <w:color w:val="000000"/>
              </w:rPr>
              <w:t>посадова особа замовника, уповноважена здійснювати</w:t>
            </w:r>
          </w:p>
          <w:p w14:paraId="61F9519D" w14:textId="77777777" w:rsidR="00215BAB" w:rsidRDefault="00000000">
            <w:pPr>
              <w:keepLines/>
              <w:pBdr>
                <w:top w:val="nil"/>
                <w:left w:val="nil"/>
                <w:bottom w:val="nil"/>
                <w:right w:val="nil"/>
                <w:between w:val="nil"/>
              </w:pBdr>
              <w:ind w:left="113" w:right="113" w:firstLine="20"/>
              <w:jc w:val="both"/>
              <w:rPr>
                <w:color w:val="000000"/>
              </w:rPr>
            </w:pPr>
            <w:r>
              <w:rPr>
                <w:color w:val="000000"/>
              </w:rPr>
              <w:t>зв'язок з учасниками</w:t>
            </w:r>
          </w:p>
        </w:tc>
        <w:tc>
          <w:tcPr>
            <w:tcW w:w="5912" w:type="dxa"/>
          </w:tcPr>
          <w:p w14:paraId="34BCCF60" w14:textId="77777777" w:rsidR="00215BAB" w:rsidRDefault="00000000">
            <w:pPr>
              <w:keepLines/>
              <w:pBdr>
                <w:top w:val="nil"/>
                <w:left w:val="nil"/>
                <w:bottom w:val="nil"/>
                <w:right w:val="nil"/>
                <w:between w:val="nil"/>
              </w:pBdr>
              <w:ind w:right="10" w:firstLine="270"/>
              <w:jc w:val="both"/>
              <w:rPr>
                <w:color w:val="000000"/>
              </w:rPr>
            </w:pPr>
            <w:r>
              <w:rPr>
                <w:color w:val="000000"/>
              </w:rPr>
              <w:t>Інформацію зазначено в п. 1 зведеної інформації про закупівлю.</w:t>
            </w:r>
          </w:p>
        </w:tc>
      </w:tr>
      <w:tr w:rsidR="00215BAB" w14:paraId="4D944782" w14:textId="77777777">
        <w:tc>
          <w:tcPr>
            <w:tcW w:w="576" w:type="dxa"/>
          </w:tcPr>
          <w:p w14:paraId="39B0D790" w14:textId="77777777" w:rsidR="00215BAB" w:rsidRDefault="00000000">
            <w:pPr>
              <w:keepLines/>
              <w:pBdr>
                <w:top w:val="nil"/>
                <w:left w:val="nil"/>
                <w:bottom w:val="nil"/>
                <w:right w:val="nil"/>
                <w:between w:val="nil"/>
              </w:pBdr>
              <w:ind w:left="113" w:right="-95" w:hanging="109"/>
              <w:jc w:val="center"/>
              <w:rPr>
                <w:color w:val="000000"/>
              </w:rPr>
            </w:pPr>
            <w:r>
              <w:rPr>
                <w:color w:val="000000"/>
              </w:rPr>
              <w:t>3</w:t>
            </w:r>
          </w:p>
        </w:tc>
        <w:tc>
          <w:tcPr>
            <w:tcW w:w="3146" w:type="dxa"/>
          </w:tcPr>
          <w:p w14:paraId="504A8508" w14:textId="77777777" w:rsidR="00215BAB" w:rsidRDefault="00000000">
            <w:pPr>
              <w:keepLines/>
              <w:pBdr>
                <w:top w:val="nil"/>
                <w:left w:val="nil"/>
                <w:bottom w:val="nil"/>
                <w:right w:val="nil"/>
                <w:between w:val="nil"/>
              </w:pBdr>
              <w:ind w:left="113" w:right="113" w:firstLine="20"/>
              <w:jc w:val="both"/>
              <w:rPr>
                <w:color w:val="000000"/>
              </w:rPr>
            </w:pPr>
            <w:r>
              <w:rPr>
                <w:color w:val="000000"/>
              </w:rPr>
              <w:t>Процедура закупівлі</w:t>
            </w:r>
          </w:p>
        </w:tc>
        <w:tc>
          <w:tcPr>
            <w:tcW w:w="5912" w:type="dxa"/>
          </w:tcPr>
          <w:p w14:paraId="55DE55F4" w14:textId="77777777" w:rsidR="00215BAB" w:rsidRDefault="00000000">
            <w:pPr>
              <w:keepLines/>
              <w:pBdr>
                <w:top w:val="nil"/>
                <w:left w:val="nil"/>
                <w:bottom w:val="nil"/>
                <w:right w:val="nil"/>
                <w:between w:val="nil"/>
              </w:pBdr>
              <w:ind w:right="10" w:firstLine="270"/>
              <w:jc w:val="both"/>
              <w:rPr>
                <w:color w:val="000000"/>
              </w:rPr>
            </w:pPr>
            <w:r>
              <w:rPr>
                <w:color w:val="000000"/>
              </w:rPr>
              <w:t>Відкриті торги</w:t>
            </w:r>
          </w:p>
        </w:tc>
      </w:tr>
      <w:tr w:rsidR="00215BAB" w14:paraId="22824FD6" w14:textId="77777777">
        <w:tc>
          <w:tcPr>
            <w:tcW w:w="576" w:type="dxa"/>
          </w:tcPr>
          <w:p w14:paraId="4C882636" w14:textId="77777777" w:rsidR="00215BAB" w:rsidRDefault="00000000">
            <w:pPr>
              <w:keepLines/>
              <w:pBdr>
                <w:top w:val="nil"/>
                <w:left w:val="nil"/>
                <w:bottom w:val="nil"/>
                <w:right w:val="nil"/>
                <w:between w:val="nil"/>
              </w:pBdr>
              <w:ind w:left="113" w:right="-95" w:hanging="109"/>
              <w:jc w:val="center"/>
              <w:rPr>
                <w:color w:val="000000"/>
              </w:rPr>
            </w:pPr>
            <w:r>
              <w:rPr>
                <w:color w:val="000000"/>
              </w:rPr>
              <w:t>4</w:t>
            </w:r>
          </w:p>
        </w:tc>
        <w:tc>
          <w:tcPr>
            <w:tcW w:w="3146" w:type="dxa"/>
          </w:tcPr>
          <w:p w14:paraId="1E2EB33F" w14:textId="77777777" w:rsidR="00215BAB" w:rsidRDefault="00000000">
            <w:pPr>
              <w:keepLines/>
              <w:pBdr>
                <w:top w:val="nil"/>
                <w:left w:val="nil"/>
                <w:bottom w:val="nil"/>
                <w:right w:val="nil"/>
                <w:between w:val="nil"/>
              </w:pBdr>
              <w:ind w:left="113" w:right="113" w:firstLine="20"/>
              <w:jc w:val="both"/>
              <w:rPr>
                <w:color w:val="000000"/>
              </w:rPr>
            </w:pPr>
            <w:r>
              <w:rPr>
                <w:color w:val="000000"/>
              </w:rPr>
              <w:t>Інформація про предмет</w:t>
            </w:r>
          </w:p>
          <w:p w14:paraId="009F3243" w14:textId="77777777" w:rsidR="00215BAB" w:rsidRDefault="00000000">
            <w:pPr>
              <w:keepLines/>
              <w:pBdr>
                <w:top w:val="nil"/>
                <w:left w:val="nil"/>
                <w:bottom w:val="nil"/>
                <w:right w:val="nil"/>
                <w:between w:val="nil"/>
              </w:pBdr>
              <w:ind w:left="113" w:right="113" w:firstLine="20"/>
              <w:jc w:val="both"/>
              <w:rPr>
                <w:color w:val="000000"/>
              </w:rPr>
            </w:pPr>
            <w:r>
              <w:rPr>
                <w:color w:val="000000"/>
              </w:rPr>
              <w:t>закупівлі</w:t>
            </w:r>
          </w:p>
        </w:tc>
        <w:tc>
          <w:tcPr>
            <w:tcW w:w="5912" w:type="dxa"/>
          </w:tcPr>
          <w:p w14:paraId="7657D48E" w14:textId="77777777" w:rsidR="00215BAB" w:rsidRDefault="00215BAB">
            <w:pPr>
              <w:keepLines/>
              <w:pBdr>
                <w:top w:val="nil"/>
                <w:left w:val="nil"/>
                <w:bottom w:val="nil"/>
                <w:right w:val="nil"/>
                <w:between w:val="nil"/>
              </w:pBdr>
              <w:ind w:right="10" w:firstLine="270"/>
              <w:jc w:val="both"/>
              <w:rPr>
                <w:color w:val="000000"/>
              </w:rPr>
            </w:pPr>
          </w:p>
        </w:tc>
      </w:tr>
      <w:tr w:rsidR="00215BAB" w14:paraId="6C9A31B5" w14:textId="77777777">
        <w:tc>
          <w:tcPr>
            <w:tcW w:w="576" w:type="dxa"/>
          </w:tcPr>
          <w:p w14:paraId="7C3D9AAE" w14:textId="77777777" w:rsidR="00215BAB" w:rsidRDefault="00000000">
            <w:pPr>
              <w:keepLines/>
              <w:pBdr>
                <w:top w:val="nil"/>
                <w:left w:val="nil"/>
                <w:bottom w:val="nil"/>
                <w:right w:val="nil"/>
                <w:between w:val="nil"/>
              </w:pBdr>
              <w:ind w:left="113" w:right="-95" w:hanging="109"/>
              <w:jc w:val="center"/>
              <w:rPr>
                <w:color w:val="000000"/>
              </w:rPr>
            </w:pPr>
            <w:r>
              <w:rPr>
                <w:color w:val="000000"/>
              </w:rPr>
              <w:t>4.1</w:t>
            </w:r>
          </w:p>
        </w:tc>
        <w:tc>
          <w:tcPr>
            <w:tcW w:w="3146" w:type="dxa"/>
          </w:tcPr>
          <w:p w14:paraId="62641286" w14:textId="77777777" w:rsidR="00215BAB" w:rsidRDefault="00000000">
            <w:pPr>
              <w:keepLines/>
              <w:pBdr>
                <w:top w:val="nil"/>
                <w:left w:val="nil"/>
                <w:bottom w:val="nil"/>
                <w:right w:val="nil"/>
                <w:between w:val="nil"/>
              </w:pBdr>
              <w:ind w:left="113" w:right="113" w:firstLine="20"/>
              <w:jc w:val="both"/>
              <w:rPr>
                <w:color w:val="000000"/>
              </w:rPr>
            </w:pPr>
            <w:r>
              <w:rPr>
                <w:color w:val="000000"/>
              </w:rPr>
              <w:t>назва предмета закупівлі</w:t>
            </w:r>
          </w:p>
        </w:tc>
        <w:tc>
          <w:tcPr>
            <w:tcW w:w="5912" w:type="dxa"/>
          </w:tcPr>
          <w:p w14:paraId="34278EB3" w14:textId="77777777" w:rsidR="00215BAB" w:rsidRDefault="00000000">
            <w:pPr>
              <w:keepLines/>
              <w:pBdr>
                <w:top w:val="nil"/>
                <w:left w:val="nil"/>
                <w:bottom w:val="nil"/>
                <w:right w:val="nil"/>
                <w:between w:val="nil"/>
              </w:pBdr>
              <w:ind w:right="10" w:firstLine="270"/>
              <w:jc w:val="both"/>
              <w:rPr>
                <w:color w:val="000000"/>
              </w:rPr>
            </w:pPr>
            <w:r>
              <w:rPr>
                <w:color w:val="000000"/>
              </w:rPr>
              <w:t>Інформацію зазначено в п. 2 зведеної інформації про закупівлю.</w:t>
            </w:r>
          </w:p>
        </w:tc>
      </w:tr>
      <w:tr w:rsidR="00215BAB" w14:paraId="32EB3434" w14:textId="77777777">
        <w:tc>
          <w:tcPr>
            <w:tcW w:w="576" w:type="dxa"/>
          </w:tcPr>
          <w:p w14:paraId="7271CDEF" w14:textId="77777777" w:rsidR="00215BAB" w:rsidRDefault="00000000">
            <w:pPr>
              <w:keepLines/>
              <w:pBdr>
                <w:top w:val="nil"/>
                <w:left w:val="nil"/>
                <w:bottom w:val="nil"/>
                <w:right w:val="nil"/>
                <w:between w:val="nil"/>
              </w:pBdr>
              <w:ind w:left="113" w:right="-95" w:hanging="109"/>
              <w:jc w:val="center"/>
              <w:rPr>
                <w:color w:val="000000"/>
              </w:rPr>
            </w:pPr>
            <w:r>
              <w:rPr>
                <w:color w:val="000000"/>
              </w:rPr>
              <w:t>4.2</w:t>
            </w:r>
          </w:p>
        </w:tc>
        <w:tc>
          <w:tcPr>
            <w:tcW w:w="3146" w:type="dxa"/>
          </w:tcPr>
          <w:p w14:paraId="12F63A4B" w14:textId="77777777" w:rsidR="00215BAB" w:rsidRDefault="00000000">
            <w:pPr>
              <w:keepLines/>
              <w:pBdr>
                <w:top w:val="nil"/>
                <w:left w:val="nil"/>
                <w:bottom w:val="nil"/>
                <w:right w:val="nil"/>
                <w:between w:val="nil"/>
              </w:pBdr>
              <w:ind w:left="113" w:right="113" w:firstLine="20"/>
              <w:jc w:val="both"/>
              <w:rPr>
                <w:color w:val="000000"/>
              </w:rPr>
            </w:pPr>
            <w:r>
              <w:rPr>
                <w:color w:val="000000"/>
              </w:rPr>
              <w:t>опис окремої частини</w:t>
            </w:r>
          </w:p>
          <w:p w14:paraId="0B271B74" w14:textId="77777777" w:rsidR="00215BAB" w:rsidRDefault="00000000">
            <w:pPr>
              <w:keepLines/>
              <w:pBdr>
                <w:top w:val="nil"/>
                <w:left w:val="nil"/>
                <w:bottom w:val="nil"/>
                <w:right w:val="nil"/>
                <w:between w:val="nil"/>
              </w:pBdr>
              <w:ind w:left="113" w:right="113" w:firstLine="20"/>
              <w:jc w:val="both"/>
              <w:rPr>
                <w:color w:val="000000"/>
              </w:rPr>
            </w:pPr>
            <w:r>
              <w:rPr>
                <w:color w:val="000000"/>
              </w:rPr>
              <w:t>(частин) предмета закупівлі (лота), щодо якої можуть</w:t>
            </w:r>
          </w:p>
          <w:p w14:paraId="7654DA33" w14:textId="77777777" w:rsidR="00215BAB" w:rsidRDefault="00000000">
            <w:pPr>
              <w:keepLines/>
              <w:pBdr>
                <w:top w:val="nil"/>
                <w:left w:val="nil"/>
                <w:bottom w:val="nil"/>
                <w:right w:val="nil"/>
                <w:between w:val="nil"/>
              </w:pBdr>
              <w:ind w:left="113" w:right="113" w:firstLine="20"/>
              <w:jc w:val="both"/>
              <w:rPr>
                <w:color w:val="000000"/>
              </w:rPr>
            </w:pPr>
            <w:r>
              <w:rPr>
                <w:color w:val="000000"/>
              </w:rPr>
              <w:t>бути подані тендерні пропозиції</w:t>
            </w:r>
          </w:p>
        </w:tc>
        <w:tc>
          <w:tcPr>
            <w:tcW w:w="5912" w:type="dxa"/>
          </w:tcPr>
          <w:p w14:paraId="3043C50C" w14:textId="77777777" w:rsidR="00215BAB" w:rsidRDefault="00000000">
            <w:pPr>
              <w:keepLines/>
              <w:pBdr>
                <w:top w:val="nil"/>
                <w:left w:val="nil"/>
                <w:bottom w:val="nil"/>
                <w:right w:val="nil"/>
                <w:between w:val="nil"/>
              </w:pBdr>
              <w:ind w:right="10" w:firstLine="270"/>
              <w:jc w:val="both"/>
              <w:rPr>
                <w:color w:val="000000"/>
              </w:rPr>
            </w:pPr>
            <w:r>
              <w:rPr>
                <w:color w:val="000000"/>
              </w:rPr>
              <w:t>Інформацію зазначено в п. 4 зведеної інформації про закупівлю.</w:t>
            </w:r>
          </w:p>
        </w:tc>
      </w:tr>
      <w:tr w:rsidR="00215BAB" w14:paraId="14503D94" w14:textId="77777777">
        <w:tc>
          <w:tcPr>
            <w:tcW w:w="576" w:type="dxa"/>
          </w:tcPr>
          <w:p w14:paraId="043E7660" w14:textId="77777777" w:rsidR="00215BAB" w:rsidRDefault="00000000">
            <w:pPr>
              <w:keepLines/>
              <w:pBdr>
                <w:top w:val="nil"/>
                <w:left w:val="nil"/>
                <w:bottom w:val="nil"/>
                <w:right w:val="nil"/>
                <w:between w:val="nil"/>
              </w:pBdr>
              <w:ind w:left="113" w:right="-95" w:hanging="109"/>
              <w:jc w:val="center"/>
              <w:rPr>
                <w:color w:val="000000"/>
              </w:rPr>
            </w:pPr>
            <w:r>
              <w:rPr>
                <w:color w:val="000000"/>
              </w:rPr>
              <w:t>4.3</w:t>
            </w:r>
          </w:p>
        </w:tc>
        <w:tc>
          <w:tcPr>
            <w:tcW w:w="3146" w:type="dxa"/>
          </w:tcPr>
          <w:p w14:paraId="6B4FFF4A" w14:textId="77777777" w:rsidR="00215BAB" w:rsidRDefault="00000000">
            <w:pPr>
              <w:keepLines/>
              <w:pBdr>
                <w:top w:val="nil"/>
                <w:left w:val="nil"/>
                <w:bottom w:val="nil"/>
                <w:right w:val="nil"/>
                <w:between w:val="nil"/>
              </w:pBdr>
              <w:ind w:left="113" w:right="113" w:firstLine="20"/>
              <w:jc w:val="both"/>
              <w:rPr>
                <w:color w:val="000000"/>
              </w:rPr>
            </w:pPr>
            <w:r>
              <w:rPr>
                <w:color w:val="000000"/>
              </w:rPr>
              <w:t xml:space="preserve">місце, кількість, обсяг поставки товарів (надання послуг, виконання робіт) </w:t>
            </w:r>
          </w:p>
        </w:tc>
        <w:tc>
          <w:tcPr>
            <w:tcW w:w="5912" w:type="dxa"/>
          </w:tcPr>
          <w:p w14:paraId="77019F7C" w14:textId="77777777" w:rsidR="00215BAB" w:rsidRDefault="00000000">
            <w:pPr>
              <w:keepLines/>
              <w:pBdr>
                <w:top w:val="nil"/>
                <w:left w:val="nil"/>
                <w:bottom w:val="nil"/>
                <w:right w:val="nil"/>
                <w:between w:val="nil"/>
              </w:pBdr>
              <w:ind w:right="10" w:firstLine="270"/>
              <w:jc w:val="both"/>
              <w:rPr>
                <w:color w:val="000000"/>
              </w:rPr>
            </w:pPr>
            <w:r>
              <w:rPr>
                <w:color w:val="000000"/>
              </w:rPr>
              <w:t>Інформацію зазначено в п.п. 5 та 6 зведеної інформації про закупівлю.</w:t>
            </w:r>
          </w:p>
        </w:tc>
      </w:tr>
      <w:tr w:rsidR="00215BAB" w14:paraId="407874EE" w14:textId="77777777">
        <w:tc>
          <w:tcPr>
            <w:tcW w:w="576" w:type="dxa"/>
          </w:tcPr>
          <w:p w14:paraId="65570F09" w14:textId="77777777" w:rsidR="00215BAB" w:rsidRDefault="00000000">
            <w:pPr>
              <w:keepLines/>
              <w:pBdr>
                <w:top w:val="nil"/>
                <w:left w:val="nil"/>
                <w:bottom w:val="nil"/>
                <w:right w:val="nil"/>
                <w:between w:val="nil"/>
              </w:pBdr>
              <w:ind w:left="113" w:right="-95" w:hanging="109"/>
              <w:jc w:val="center"/>
              <w:rPr>
                <w:color w:val="000000"/>
              </w:rPr>
            </w:pPr>
            <w:r>
              <w:rPr>
                <w:color w:val="000000"/>
              </w:rPr>
              <w:t>4.4</w:t>
            </w:r>
          </w:p>
        </w:tc>
        <w:tc>
          <w:tcPr>
            <w:tcW w:w="3146" w:type="dxa"/>
          </w:tcPr>
          <w:p w14:paraId="57E8B5EB" w14:textId="77777777" w:rsidR="00215BAB" w:rsidRDefault="00000000">
            <w:pPr>
              <w:keepLines/>
              <w:pBdr>
                <w:top w:val="nil"/>
                <w:left w:val="nil"/>
                <w:bottom w:val="nil"/>
                <w:right w:val="nil"/>
                <w:between w:val="nil"/>
              </w:pBdr>
              <w:ind w:left="113" w:right="113" w:firstLine="20"/>
              <w:jc w:val="both"/>
              <w:rPr>
                <w:color w:val="000000"/>
              </w:rPr>
            </w:pPr>
            <w:r>
              <w:rPr>
                <w:color w:val="000000"/>
              </w:rPr>
              <w:t>строк поставки товарів (надання послуг, виконання</w:t>
            </w:r>
          </w:p>
          <w:p w14:paraId="1597D68F" w14:textId="77777777" w:rsidR="00215BAB" w:rsidRDefault="00000000">
            <w:pPr>
              <w:keepLines/>
              <w:pBdr>
                <w:top w:val="nil"/>
                <w:left w:val="nil"/>
                <w:bottom w:val="nil"/>
                <w:right w:val="nil"/>
                <w:between w:val="nil"/>
              </w:pBdr>
              <w:ind w:left="113" w:right="113" w:firstLine="20"/>
              <w:jc w:val="both"/>
              <w:rPr>
                <w:color w:val="000000"/>
              </w:rPr>
            </w:pPr>
            <w:r>
              <w:rPr>
                <w:color w:val="000000"/>
              </w:rPr>
              <w:t>робіт)</w:t>
            </w:r>
          </w:p>
        </w:tc>
        <w:tc>
          <w:tcPr>
            <w:tcW w:w="5912" w:type="dxa"/>
          </w:tcPr>
          <w:p w14:paraId="7D0EEBC9" w14:textId="77777777" w:rsidR="00215BAB" w:rsidRDefault="00000000">
            <w:pPr>
              <w:keepLines/>
              <w:pBdr>
                <w:top w:val="nil"/>
                <w:left w:val="nil"/>
                <w:bottom w:val="nil"/>
                <w:right w:val="nil"/>
                <w:between w:val="nil"/>
              </w:pBdr>
              <w:ind w:right="10" w:firstLine="270"/>
              <w:jc w:val="both"/>
              <w:rPr>
                <w:color w:val="000000"/>
              </w:rPr>
            </w:pPr>
            <w:r>
              <w:rPr>
                <w:color w:val="000000"/>
              </w:rPr>
              <w:t>Інформацію зазначено в п. 7 зведеної інформації про закупівлю.</w:t>
            </w:r>
          </w:p>
        </w:tc>
      </w:tr>
      <w:tr w:rsidR="00215BAB" w14:paraId="35FEA95B" w14:textId="77777777">
        <w:tc>
          <w:tcPr>
            <w:tcW w:w="576" w:type="dxa"/>
          </w:tcPr>
          <w:p w14:paraId="682AB27D" w14:textId="77777777" w:rsidR="00215BAB" w:rsidRDefault="00000000">
            <w:pPr>
              <w:keepLines/>
              <w:pBdr>
                <w:top w:val="nil"/>
                <w:left w:val="nil"/>
                <w:bottom w:val="nil"/>
                <w:right w:val="nil"/>
                <w:between w:val="nil"/>
              </w:pBdr>
              <w:ind w:left="113" w:right="-95" w:hanging="109"/>
              <w:jc w:val="center"/>
              <w:rPr>
                <w:color w:val="000000"/>
              </w:rPr>
            </w:pPr>
            <w:r>
              <w:rPr>
                <w:color w:val="000000"/>
              </w:rPr>
              <w:t>5</w:t>
            </w:r>
          </w:p>
        </w:tc>
        <w:tc>
          <w:tcPr>
            <w:tcW w:w="3146" w:type="dxa"/>
          </w:tcPr>
          <w:p w14:paraId="490E520E" w14:textId="77777777" w:rsidR="00215BAB" w:rsidRDefault="00000000">
            <w:pPr>
              <w:keepLines/>
              <w:pBdr>
                <w:top w:val="nil"/>
                <w:left w:val="nil"/>
                <w:bottom w:val="nil"/>
                <w:right w:val="nil"/>
                <w:between w:val="nil"/>
              </w:pBdr>
              <w:ind w:left="113" w:right="113" w:firstLine="20"/>
              <w:jc w:val="both"/>
              <w:rPr>
                <w:color w:val="000000"/>
              </w:rPr>
            </w:pPr>
            <w:r>
              <w:rPr>
                <w:color w:val="000000"/>
              </w:rPr>
              <w:t>Недискримінація учасників</w:t>
            </w:r>
          </w:p>
        </w:tc>
        <w:tc>
          <w:tcPr>
            <w:tcW w:w="5912" w:type="dxa"/>
          </w:tcPr>
          <w:p w14:paraId="456ECB76" w14:textId="77777777" w:rsidR="00215BAB" w:rsidRDefault="00000000">
            <w:pPr>
              <w:keepLines/>
              <w:pBdr>
                <w:top w:val="nil"/>
                <w:left w:val="nil"/>
                <w:bottom w:val="nil"/>
                <w:right w:val="nil"/>
                <w:between w:val="nil"/>
              </w:pBdr>
              <w:ind w:right="10" w:firstLine="270"/>
              <w:jc w:val="both"/>
              <w:rPr>
                <w:color w:val="000000"/>
              </w:rPr>
            </w:pPr>
            <w:r>
              <w:t>Учасники (резиденти або нерезиденти) всіх форм власності та організаційно-правових форм бе</w:t>
            </w:r>
            <w:r>
              <w:rPr>
                <w:color w:val="000000"/>
              </w:rPr>
              <w:t xml:space="preserve">руть участь у процедурах закупівель на рівних умовах з урахуванням </w:t>
            </w:r>
            <w:r>
              <w:t xml:space="preserve"> випадків, передбачених Постановою</w:t>
            </w:r>
            <w:r>
              <w:rPr>
                <w:color w:val="000000"/>
              </w:rPr>
              <w:t>.</w:t>
            </w:r>
          </w:p>
          <w:p w14:paraId="468048AE" w14:textId="77777777" w:rsidR="00215BAB" w:rsidRDefault="00000000">
            <w:pPr>
              <w:keepLines/>
              <w:pBdr>
                <w:top w:val="nil"/>
                <w:left w:val="nil"/>
                <w:bottom w:val="nil"/>
                <w:right w:val="nil"/>
                <w:between w:val="nil"/>
              </w:pBdr>
              <w:ind w:right="10" w:firstLine="270"/>
              <w:jc w:val="both"/>
            </w:pPr>
            <w:r>
              <w:t xml:space="preserve">Замовник здійснює закупівлю з урахуванням вимог Закону України «Про санкції». </w:t>
            </w:r>
          </w:p>
          <w:p w14:paraId="42711ABF" w14:textId="77777777" w:rsidR="00215BAB" w:rsidRDefault="00000000">
            <w:pPr>
              <w:keepLines/>
              <w:spacing w:line="276" w:lineRule="auto"/>
              <w:ind w:left="40" w:firstLine="243"/>
              <w:jc w:val="both"/>
            </w:pPr>
            <w:r>
              <w:lastRenderedPageBreak/>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81BDB92" w14:textId="77777777" w:rsidR="00215BAB" w:rsidRDefault="00000000">
            <w:pPr>
              <w:keepLines/>
              <w:spacing w:line="276" w:lineRule="auto"/>
              <w:ind w:left="40" w:firstLine="243"/>
              <w:jc w:val="both"/>
            </w:pPr>
            <w: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w:t>
            </w:r>
          </w:p>
          <w:p w14:paraId="2FC31CC6" w14:textId="77777777" w:rsidR="00215BAB" w:rsidRDefault="00000000">
            <w:pPr>
              <w:keepLines/>
              <w:spacing w:line="276" w:lineRule="auto"/>
              <w:ind w:left="40" w:firstLine="243"/>
              <w:jc w:val="both"/>
            </w:pPr>
            <w:r>
              <w:t xml:space="preserve">Відповідно до підпункту 11 пункту 44 Особливостей </w:t>
            </w:r>
            <w:r>
              <w:rPr>
                <w:b/>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339C43" w14:textId="77777777" w:rsidR="00215BAB" w:rsidRDefault="00000000">
            <w:pPr>
              <w:keepLines/>
              <w:pBdr>
                <w:top w:val="nil"/>
                <w:left w:val="nil"/>
                <w:bottom w:val="nil"/>
                <w:right w:val="nil"/>
                <w:between w:val="nil"/>
              </w:pBdr>
              <w:ind w:right="10" w:firstLine="270"/>
              <w:jc w:val="both"/>
            </w:pPr>
            <w:r>
              <w:t>учасник процедури закупівлі або кінцевий бенефіціарний власник, член або учасник (акціонер) юридичної особи-учасника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r>
      <w:tr w:rsidR="00215BAB" w14:paraId="2A5CF38B" w14:textId="77777777">
        <w:tc>
          <w:tcPr>
            <w:tcW w:w="576" w:type="dxa"/>
          </w:tcPr>
          <w:p w14:paraId="05B3DB02" w14:textId="77777777" w:rsidR="00215BAB" w:rsidRDefault="00000000">
            <w:pPr>
              <w:keepLines/>
              <w:pBdr>
                <w:top w:val="nil"/>
                <w:left w:val="nil"/>
                <w:bottom w:val="nil"/>
                <w:right w:val="nil"/>
                <w:between w:val="nil"/>
              </w:pBdr>
              <w:ind w:left="113" w:right="113" w:hanging="109"/>
              <w:jc w:val="center"/>
              <w:rPr>
                <w:color w:val="000000"/>
              </w:rPr>
            </w:pPr>
            <w:r>
              <w:rPr>
                <w:color w:val="000000"/>
              </w:rPr>
              <w:lastRenderedPageBreak/>
              <w:t>6</w:t>
            </w:r>
          </w:p>
        </w:tc>
        <w:tc>
          <w:tcPr>
            <w:tcW w:w="3146" w:type="dxa"/>
          </w:tcPr>
          <w:p w14:paraId="5FE5921F" w14:textId="77777777" w:rsidR="00215BAB" w:rsidRDefault="00000000">
            <w:pPr>
              <w:keepLines/>
              <w:pBdr>
                <w:top w:val="nil"/>
                <w:left w:val="nil"/>
                <w:bottom w:val="nil"/>
                <w:right w:val="nil"/>
                <w:between w:val="nil"/>
              </w:pBdr>
              <w:ind w:left="113" w:right="113" w:firstLine="20"/>
              <w:jc w:val="both"/>
              <w:rPr>
                <w:color w:val="000000"/>
              </w:rPr>
            </w:pPr>
            <w:r>
              <w:rPr>
                <w:color w:val="000000"/>
              </w:rPr>
              <w:t>Інформація про валюту, у якій повинно бути розраховано та зазначено ціну тендерної пропозиції</w:t>
            </w:r>
          </w:p>
        </w:tc>
        <w:tc>
          <w:tcPr>
            <w:tcW w:w="5912" w:type="dxa"/>
          </w:tcPr>
          <w:p w14:paraId="0523AA86" w14:textId="77777777" w:rsidR="00215BAB" w:rsidRDefault="00000000">
            <w:pPr>
              <w:keepLines/>
              <w:pBdr>
                <w:top w:val="nil"/>
                <w:left w:val="nil"/>
                <w:bottom w:val="nil"/>
                <w:right w:val="nil"/>
                <w:between w:val="nil"/>
              </w:pBdr>
              <w:ind w:right="10" w:firstLine="270"/>
              <w:jc w:val="both"/>
              <w:rPr>
                <w:color w:val="000000"/>
              </w:rPr>
            </w:pPr>
            <w:r>
              <w:rPr>
                <w:color w:val="000000"/>
              </w:rPr>
              <w:t>Валютою тендерної пропозиції є гривня.</w:t>
            </w:r>
          </w:p>
          <w:p w14:paraId="44518270" w14:textId="77777777" w:rsidR="00215BAB" w:rsidRDefault="00000000">
            <w:pPr>
              <w:keepLines/>
              <w:pBdr>
                <w:top w:val="nil"/>
                <w:left w:val="nil"/>
                <w:bottom w:val="nil"/>
                <w:right w:val="nil"/>
                <w:between w:val="nil"/>
              </w:pBdr>
              <w:ind w:right="10" w:firstLine="270"/>
              <w:jc w:val="both"/>
              <w:rPr>
                <w:color w:val="000000"/>
              </w:rPr>
            </w:pPr>
            <w:r>
              <w:rPr>
                <w:color w:val="000000"/>
              </w:rPr>
              <w:t xml:space="preserve">У разі якщо учасником процедури закупівлі є нерезидент, такий учасник зазначає ціну тендерної пропозиції у валюті, що визначена в Правилах здійснення розрахунку вартості тендерної пропозиції (п. 1 розділу VІІ </w:t>
            </w:r>
            <w:r>
              <w:t>цієї тендерної документації</w:t>
            </w:r>
            <w:r>
              <w:rPr>
                <w:color w:val="000000"/>
              </w:rPr>
              <w:t>).</w:t>
            </w:r>
          </w:p>
          <w:p w14:paraId="0605DF87" w14:textId="77777777" w:rsidR="00215BAB" w:rsidRDefault="00000000">
            <w:pPr>
              <w:keepLines/>
              <w:pBdr>
                <w:top w:val="nil"/>
                <w:left w:val="nil"/>
                <w:bottom w:val="nil"/>
                <w:right w:val="nil"/>
                <w:between w:val="nil"/>
              </w:pBdr>
              <w:ind w:right="10" w:firstLine="270"/>
              <w:jc w:val="both"/>
            </w:pPr>
            <w:r>
              <w:rPr>
                <w:color w:val="000000"/>
              </w:rPr>
              <w:t xml:space="preserve">При </w:t>
            </w:r>
            <w:r>
              <w:t xml:space="preserve">поданні </w:t>
            </w:r>
            <w:r>
              <w:rPr>
                <w:color w:val="000000"/>
              </w:rPr>
              <w:t xml:space="preserve">тендерних пропозицій ціна такої тендерної пропозиції перераховується у гривні (в порядку, визначеному в Правилах здійснення розрахунку вартості тендерної пропозиції (п. 1 розділу VІІ </w:t>
            </w:r>
            <w:r>
              <w:t>цієї тендерної документації</w:t>
            </w:r>
            <w:r>
              <w:rPr>
                <w:color w:val="000000"/>
              </w:rPr>
              <w:t>).</w:t>
            </w:r>
          </w:p>
        </w:tc>
      </w:tr>
      <w:tr w:rsidR="00215BAB" w14:paraId="58CC1905" w14:textId="77777777">
        <w:tc>
          <w:tcPr>
            <w:tcW w:w="576" w:type="dxa"/>
          </w:tcPr>
          <w:p w14:paraId="4AF7E97F" w14:textId="77777777" w:rsidR="00215BAB" w:rsidRDefault="00000000">
            <w:pPr>
              <w:keepLines/>
              <w:pBdr>
                <w:top w:val="nil"/>
                <w:left w:val="nil"/>
                <w:bottom w:val="nil"/>
                <w:right w:val="nil"/>
                <w:between w:val="nil"/>
              </w:pBdr>
              <w:ind w:left="113" w:right="113" w:hanging="109"/>
              <w:jc w:val="center"/>
              <w:rPr>
                <w:color w:val="000000"/>
              </w:rPr>
            </w:pPr>
            <w:r>
              <w:rPr>
                <w:color w:val="000000"/>
              </w:rPr>
              <w:t>7</w:t>
            </w:r>
          </w:p>
        </w:tc>
        <w:tc>
          <w:tcPr>
            <w:tcW w:w="3146" w:type="dxa"/>
          </w:tcPr>
          <w:p w14:paraId="23C58A59" w14:textId="77777777" w:rsidR="00215BAB" w:rsidRDefault="00000000">
            <w:pPr>
              <w:keepLines/>
              <w:pBdr>
                <w:top w:val="nil"/>
                <w:left w:val="nil"/>
                <w:bottom w:val="nil"/>
                <w:right w:val="nil"/>
                <w:between w:val="nil"/>
              </w:pBdr>
              <w:ind w:left="113" w:right="113" w:firstLine="20"/>
              <w:jc w:val="both"/>
              <w:rPr>
                <w:color w:val="000000"/>
              </w:rPr>
            </w:pPr>
            <w:r>
              <w:rPr>
                <w:color w:val="000000"/>
              </w:rPr>
              <w:t>Інформація про мову (мови), якою (якими) повинно бути складено тендерні пропозиції</w:t>
            </w:r>
          </w:p>
        </w:tc>
        <w:tc>
          <w:tcPr>
            <w:tcW w:w="5912" w:type="dxa"/>
          </w:tcPr>
          <w:p w14:paraId="6C5950AC" w14:textId="77777777" w:rsidR="00215BAB" w:rsidRDefault="00000000">
            <w:pPr>
              <w:keepLines/>
              <w:spacing w:line="276" w:lineRule="auto"/>
              <w:ind w:right="10" w:firstLine="270"/>
              <w:jc w:val="both"/>
            </w:pPr>
            <w:r>
              <w:t>Під час проведення процедур закупівель усі документи, що готуються замовником, викладаються українською мовою.</w:t>
            </w:r>
          </w:p>
          <w:p w14:paraId="3978B63E" w14:textId="77777777" w:rsidR="00215BAB" w:rsidRDefault="00000000">
            <w:pPr>
              <w:keepLines/>
              <w:pBdr>
                <w:top w:val="nil"/>
                <w:left w:val="nil"/>
                <w:bottom w:val="nil"/>
                <w:right w:val="nil"/>
                <w:between w:val="nil"/>
              </w:pBdr>
              <w:ind w:right="10" w:firstLine="270"/>
              <w:jc w:val="both"/>
            </w:pPr>
            <w:r>
              <w:t>Усі документи, що мають відношення до тендерної пропозиції та підготовлені безпосередньо учасником, повинні бути складені українською мовою, а документи, що видані іншими установами, можуть бути надані учасником у складі тендерної пропозиції українською або іншою мовою разом з перекладом.</w:t>
            </w:r>
          </w:p>
          <w:p w14:paraId="66F447C1" w14:textId="77777777" w:rsidR="00215BAB" w:rsidRDefault="00000000">
            <w:pPr>
              <w:keepLines/>
              <w:spacing w:line="276" w:lineRule="auto"/>
              <w:ind w:right="10" w:firstLine="270"/>
              <w:jc w:val="both"/>
            </w:pPr>
            <w:r>
              <w:t>Якщо в складі тендерної пропозиції надається документ, що складений на іншій мові,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4471B225" w14:textId="77777777" w:rsidR="00215BAB" w:rsidRDefault="00000000">
            <w:pPr>
              <w:keepLines/>
              <w:spacing w:line="276" w:lineRule="auto"/>
              <w:ind w:right="10" w:firstLine="270"/>
              <w:jc w:val="both"/>
            </w:pPr>
            <w:r>
              <w:lastRenderedPageBreak/>
              <w:t>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tc>
      </w:tr>
      <w:tr w:rsidR="00215BAB" w14:paraId="03CE7A32" w14:textId="77777777">
        <w:tc>
          <w:tcPr>
            <w:tcW w:w="9634" w:type="dxa"/>
            <w:gridSpan w:val="3"/>
            <w:shd w:val="clear" w:color="auto" w:fill="BDD7EE"/>
            <w:vAlign w:val="center"/>
          </w:tcPr>
          <w:p w14:paraId="28E8BE04" w14:textId="77777777" w:rsidR="00215BAB" w:rsidRDefault="00000000">
            <w:pPr>
              <w:keepLines/>
              <w:pBdr>
                <w:top w:val="nil"/>
                <w:left w:val="nil"/>
                <w:bottom w:val="nil"/>
                <w:right w:val="nil"/>
                <w:between w:val="nil"/>
              </w:pBdr>
              <w:ind w:right="10" w:firstLine="270"/>
              <w:jc w:val="center"/>
              <w:rPr>
                <w:b/>
              </w:rPr>
            </w:pPr>
            <w:r>
              <w:rPr>
                <w:b/>
              </w:rPr>
              <w:lastRenderedPageBreak/>
              <w:t>Розділ ІІ. Порядок унесення змін та надання роз’яснень до тендерної документації</w:t>
            </w:r>
          </w:p>
        </w:tc>
      </w:tr>
      <w:tr w:rsidR="00215BAB" w14:paraId="4A36EDF2" w14:textId="77777777">
        <w:trPr>
          <w:trHeight w:val="5297"/>
        </w:trPr>
        <w:tc>
          <w:tcPr>
            <w:tcW w:w="576" w:type="dxa"/>
          </w:tcPr>
          <w:p w14:paraId="2332825E" w14:textId="77777777" w:rsidR="00215BAB" w:rsidRDefault="00000000">
            <w:pPr>
              <w:keepLines/>
              <w:pBdr>
                <w:top w:val="nil"/>
                <w:left w:val="nil"/>
                <w:bottom w:val="nil"/>
                <w:right w:val="nil"/>
                <w:between w:val="nil"/>
              </w:pBdr>
              <w:ind w:left="113" w:right="113" w:hanging="109"/>
              <w:jc w:val="center"/>
              <w:rPr>
                <w:color w:val="000000"/>
              </w:rPr>
            </w:pPr>
            <w:r>
              <w:rPr>
                <w:color w:val="000000"/>
              </w:rPr>
              <w:t>1</w:t>
            </w:r>
          </w:p>
        </w:tc>
        <w:tc>
          <w:tcPr>
            <w:tcW w:w="3146" w:type="dxa"/>
          </w:tcPr>
          <w:p w14:paraId="63C01E72" w14:textId="77777777" w:rsidR="00215BAB" w:rsidRDefault="00000000">
            <w:pPr>
              <w:keepLines/>
              <w:pBdr>
                <w:top w:val="nil"/>
                <w:left w:val="nil"/>
                <w:bottom w:val="nil"/>
                <w:right w:val="nil"/>
                <w:between w:val="nil"/>
              </w:pBdr>
              <w:ind w:left="113" w:right="113" w:firstLine="20"/>
              <w:jc w:val="both"/>
              <w:rPr>
                <w:color w:val="000000"/>
              </w:rPr>
            </w:pPr>
            <w:r>
              <w:rPr>
                <w:color w:val="000000"/>
              </w:rPr>
              <w:t>Процедура надання</w:t>
            </w:r>
          </w:p>
          <w:p w14:paraId="5C5CF47F" w14:textId="77777777" w:rsidR="00215BAB" w:rsidRDefault="00000000">
            <w:pPr>
              <w:keepLines/>
              <w:pBdr>
                <w:top w:val="nil"/>
                <w:left w:val="nil"/>
                <w:bottom w:val="nil"/>
                <w:right w:val="nil"/>
                <w:between w:val="nil"/>
              </w:pBdr>
              <w:ind w:left="113" w:right="113" w:firstLine="20"/>
              <w:jc w:val="both"/>
              <w:rPr>
                <w:color w:val="000000"/>
              </w:rPr>
            </w:pPr>
            <w:r>
              <w:rPr>
                <w:color w:val="000000"/>
              </w:rPr>
              <w:t>роз’яснень щодо тендерної документації</w:t>
            </w:r>
          </w:p>
        </w:tc>
        <w:tc>
          <w:tcPr>
            <w:tcW w:w="5912" w:type="dxa"/>
          </w:tcPr>
          <w:p w14:paraId="751C9A5A" w14:textId="77777777" w:rsidR="00215BAB" w:rsidRDefault="00000000">
            <w:pPr>
              <w:keepLines/>
              <w:pBdr>
                <w:top w:val="nil"/>
                <w:left w:val="nil"/>
                <w:bottom w:val="nil"/>
                <w:right w:val="nil"/>
                <w:between w:val="nil"/>
              </w:pBdr>
              <w:ind w:right="10" w:firstLine="270"/>
              <w:jc w:val="both"/>
            </w:pPr>
            <w:r>
              <w:t>Фізична/юридична особа має право не пізніше ніж за три дні до закінчення строку подання тендерної пропозиції звернутися через ЕСЗ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ЕСЗ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ЕСЗ.</w:t>
            </w:r>
          </w:p>
          <w:p w14:paraId="655A7650" w14:textId="77777777" w:rsidR="00215BAB" w:rsidRDefault="00000000">
            <w:pPr>
              <w:keepLines/>
              <w:pBdr>
                <w:top w:val="nil"/>
                <w:left w:val="nil"/>
                <w:bottom w:val="nil"/>
                <w:right w:val="nil"/>
                <w:between w:val="nil"/>
              </w:pBdr>
              <w:ind w:right="10" w:firstLine="270"/>
              <w:jc w:val="both"/>
            </w:pPr>
            <w:r>
              <w:t>У разі несвоєчасного надання замовником роз’яснень щодо змісту тендерної документації ЕСЗ автоматично зупиняє перебіг відкритих торгів.</w:t>
            </w:r>
          </w:p>
          <w:p w14:paraId="5A79D292" w14:textId="77777777" w:rsidR="00215BAB" w:rsidRDefault="00000000">
            <w:pPr>
              <w:keepLines/>
              <w:pBdr>
                <w:top w:val="nil"/>
                <w:left w:val="nil"/>
                <w:bottom w:val="nil"/>
                <w:right w:val="nil"/>
                <w:between w:val="nil"/>
              </w:pBdr>
              <w:ind w:right="10" w:firstLine="270"/>
              <w:jc w:val="both"/>
            </w:pPr>
            <w:r>
              <w:t>Для поновлення перебігу відкритих торгів замовник повинен розмістити роз’яснення щодо змісту тендерної документації в ЕСЗ з одночасним продовженням строку подання тендерних пропозицій не менш як на чотири дні.</w:t>
            </w:r>
          </w:p>
          <w:p w14:paraId="0E902061" w14:textId="77777777" w:rsidR="00215BAB" w:rsidRDefault="00215BAB">
            <w:pPr>
              <w:keepLines/>
              <w:pBdr>
                <w:top w:val="nil"/>
                <w:left w:val="nil"/>
                <w:bottom w:val="nil"/>
                <w:right w:val="nil"/>
                <w:between w:val="nil"/>
              </w:pBdr>
              <w:ind w:right="10" w:firstLine="270"/>
              <w:jc w:val="both"/>
            </w:pPr>
          </w:p>
        </w:tc>
      </w:tr>
      <w:tr w:rsidR="00215BAB" w14:paraId="63848AA5" w14:textId="77777777">
        <w:tc>
          <w:tcPr>
            <w:tcW w:w="576" w:type="dxa"/>
          </w:tcPr>
          <w:p w14:paraId="38534C68" w14:textId="77777777" w:rsidR="00215BAB" w:rsidRDefault="00000000">
            <w:pPr>
              <w:keepLines/>
              <w:pBdr>
                <w:top w:val="nil"/>
                <w:left w:val="nil"/>
                <w:bottom w:val="nil"/>
                <w:right w:val="nil"/>
                <w:between w:val="nil"/>
              </w:pBdr>
              <w:ind w:left="113" w:right="113" w:hanging="109"/>
              <w:jc w:val="center"/>
              <w:rPr>
                <w:color w:val="000000"/>
              </w:rPr>
            </w:pPr>
            <w:r>
              <w:rPr>
                <w:color w:val="000000"/>
              </w:rPr>
              <w:t>2</w:t>
            </w:r>
          </w:p>
        </w:tc>
        <w:tc>
          <w:tcPr>
            <w:tcW w:w="3146" w:type="dxa"/>
          </w:tcPr>
          <w:p w14:paraId="6EA71668" w14:textId="77777777" w:rsidR="00215BAB" w:rsidRDefault="00000000">
            <w:pPr>
              <w:keepLines/>
              <w:pBdr>
                <w:top w:val="nil"/>
                <w:left w:val="nil"/>
                <w:bottom w:val="nil"/>
                <w:right w:val="nil"/>
                <w:between w:val="nil"/>
              </w:pBdr>
              <w:ind w:left="113" w:right="113" w:firstLine="20"/>
              <w:jc w:val="both"/>
              <w:rPr>
                <w:color w:val="000000"/>
              </w:rPr>
            </w:pPr>
            <w:r>
              <w:rPr>
                <w:color w:val="000000"/>
              </w:rPr>
              <w:t>Унесення змін до тендерної документації</w:t>
            </w:r>
          </w:p>
        </w:tc>
        <w:tc>
          <w:tcPr>
            <w:tcW w:w="5912" w:type="dxa"/>
          </w:tcPr>
          <w:p w14:paraId="1B1391D0" w14:textId="77777777" w:rsidR="00215BAB" w:rsidRDefault="00000000">
            <w:pPr>
              <w:keepLines/>
              <w:pBdr>
                <w:top w:val="nil"/>
                <w:left w:val="nil"/>
                <w:bottom w:val="nil"/>
                <w:right w:val="nil"/>
                <w:between w:val="nil"/>
              </w:pBdr>
              <w:ind w:right="10" w:firstLine="270"/>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ЕСЗ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8CDA01E" w14:textId="77777777" w:rsidR="00215BAB" w:rsidRDefault="00000000">
            <w:pPr>
              <w:keepLines/>
              <w:pBdr>
                <w:top w:val="nil"/>
                <w:left w:val="nil"/>
                <w:bottom w:val="nil"/>
                <w:right w:val="nil"/>
                <w:between w:val="nil"/>
              </w:pBdr>
              <w:ind w:right="10" w:firstLine="270"/>
              <w:jc w:val="both"/>
              <w:rPr>
                <w:color w:val="000000"/>
              </w:rPr>
            </w:pPr>
            <w:r>
              <w:t>Зміни, що вносяться замовником до тендерної документації, розміщуються та відображаються в ЕСЗ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ЕСЗ протягом одного дня з дати прийняття рішення про їх внесення.</w:t>
            </w:r>
          </w:p>
        </w:tc>
      </w:tr>
      <w:tr w:rsidR="00215BAB" w14:paraId="7FBABE22" w14:textId="77777777">
        <w:tc>
          <w:tcPr>
            <w:tcW w:w="9634" w:type="dxa"/>
            <w:gridSpan w:val="3"/>
            <w:shd w:val="clear" w:color="auto" w:fill="9CC3E5"/>
            <w:vAlign w:val="center"/>
          </w:tcPr>
          <w:p w14:paraId="6EC7BD6C" w14:textId="77777777" w:rsidR="00215BAB" w:rsidRDefault="00000000">
            <w:pPr>
              <w:keepLines/>
              <w:pBdr>
                <w:top w:val="nil"/>
                <w:left w:val="nil"/>
                <w:bottom w:val="nil"/>
                <w:right w:val="nil"/>
                <w:between w:val="nil"/>
              </w:pBdr>
              <w:ind w:right="10" w:firstLine="270"/>
              <w:jc w:val="center"/>
              <w:rPr>
                <w:color w:val="000000"/>
              </w:rPr>
            </w:pPr>
            <w:r>
              <w:rPr>
                <w:b/>
                <w:color w:val="000000"/>
              </w:rPr>
              <w:t>Розділ ІІІ. Інструкція з підготовки тендерної пропозиції</w:t>
            </w:r>
          </w:p>
        </w:tc>
      </w:tr>
      <w:tr w:rsidR="00215BAB" w14:paraId="0CFE1FEC" w14:textId="77777777">
        <w:tc>
          <w:tcPr>
            <w:tcW w:w="576" w:type="dxa"/>
          </w:tcPr>
          <w:p w14:paraId="3A1D1FC1" w14:textId="77777777" w:rsidR="00215BAB" w:rsidRDefault="00000000">
            <w:pPr>
              <w:keepLines/>
              <w:pBdr>
                <w:top w:val="nil"/>
                <w:left w:val="nil"/>
                <w:bottom w:val="nil"/>
                <w:right w:val="nil"/>
                <w:between w:val="nil"/>
              </w:pBdr>
              <w:ind w:left="113" w:right="113" w:hanging="109"/>
              <w:jc w:val="center"/>
              <w:rPr>
                <w:color w:val="000000"/>
              </w:rPr>
            </w:pPr>
            <w:r>
              <w:rPr>
                <w:color w:val="000000"/>
              </w:rPr>
              <w:t>1</w:t>
            </w:r>
          </w:p>
        </w:tc>
        <w:tc>
          <w:tcPr>
            <w:tcW w:w="3146" w:type="dxa"/>
          </w:tcPr>
          <w:p w14:paraId="0A57FD44" w14:textId="77777777" w:rsidR="00215BAB" w:rsidRDefault="00000000">
            <w:pPr>
              <w:keepLines/>
              <w:pBdr>
                <w:top w:val="nil"/>
                <w:left w:val="nil"/>
                <w:bottom w:val="nil"/>
                <w:right w:val="nil"/>
                <w:between w:val="nil"/>
              </w:pBdr>
              <w:ind w:left="113" w:right="113" w:firstLine="20"/>
              <w:jc w:val="both"/>
              <w:rPr>
                <w:color w:val="000000"/>
              </w:rPr>
            </w:pPr>
            <w:r>
              <w:rPr>
                <w:color w:val="000000"/>
              </w:rPr>
              <w:t>Зміст і спосіб подання тендерної пропозиції</w:t>
            </w:r>
          </w:p>
          <w:p w14:paraId="6C9BDE7C" w14:textId="77777777" w:rsidR="00215BAB" w:rsidRDefault="00215BAB">
            <w:pPr>
              <w:keepLines/>
              <w:pBdr>
                <w:top w:val="nil"/>
                <w:left w:val="nil"/>
                <w:bottom w:val="nil"/>
                <w:right w:val="nil"/>
                <w:between w:val="nil"/>
              </w:pBdr>
              <w:ind w:left="113" w:right="113" w:hanging="109"/>
              <w:jc w:val="both"/>
              <w:rPr>
                <w:color w:val="000000"/>
              </w:rPr>
            </w:pPr>
          </w:p>
          <w:p w14:paraId="32B33182" w14:textId="77777777" w:rsidR="00215BAB" w:rsidRDefault="00000000">
            <w:pPr>
              <w:keepLines/>
              <w:pBdr>
                <w:top w:val="nil"/>
                <w:left w:val="nil"/>
                <w:bottom w:val="nil"/>
                <w:right w:val="nil"/>
                <w:between w:val="nil"/>
              </w:pBdr>
              <w:ind w:left="113" w:right="113" w:hanging="109"/>
              <w:jc w:val="both"/>
              <w:rPr>
                <w:color w:val="000000"/>
              </w:rPr>
            </w:pPr>
            <w:r>
              <w:rPr>
                <w:color w:val="000000"/>
              </w:rPr>
              <w:t>*у разі проведення</w:t>
            </w:r>
          </w:p>
          <w:p w14:paraId="1F7F28D0" w14:textId="77777777" w:rsidR="00215BAB" w:rsidRDefault="00000000">
            <w:pPr>
              <w:keepLines/>
              <w:pBdr>
                <w:top w:val="nil"/>
                <w:left w:val="nil"/>
                <w:bottom w:val="nil"/>
                <w:right w:val="nil"/>
                <w:between w:val="nil"/>
              </w:pBdr>
              <w:ind w:left="113" w:right="113" w:firstLine="20"/>
              <w:jc w:val="both"/>
              <w:rPr>
                <w:color w:val="000000"/>
              </w:rPr>
            </w:pPr>
            <w:r>
              <w:rPr>
                <w:color w:val="000000"/>
              </w:rPr>
              <w:t>багатолотової закупівлі – подається по кожному лоту окремо.</w:t>
            </w:r>
          </w:p>
        </w:tc>
        <w:tc>
          <w:tcPr>
            <w:tcW w:w="5912" w:type="dxa"/>
          </w:tcPr>
          <w:p w14:paraId="6C4D6C35" w14:textId="77777777" w:rsidR="00215BAB" w:rsidRDefault="00000000">
            <w:pPr>
              <w:keepLines/>
              <w:widowControl/>
              <w:pBdr>
                <w:top w:val="nil"/>
                <w:left w:val="nil"/>
                <w:bottom w:val="nil"/>
                <w:right w:val="nil"/>
                <w:between w:val="nil"/>
              </w:pBdr>
              <w:ind w:right="10" w:firstLine="270"/>
              <w:jc w:val="both"/>
              <w:rPr>
                <w:color w:val="000000"/>
              </w:rPr>
            </w:pPr>
            <w:r>
              <w:rPr>
                <w:color w:val="000000"/>
              </w:rPr>
              <w:t xml:space="preserve">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файла/-ів з інформацією, перелік якої визначено в </w:t>
            </w:r>
            <w:r>
              <w:rPr>
                <w:b/>
                <w:color w:val="000000"/>
              </w:rPr>
              <w:t>Додатку 2</w:t>
            </w:r>
            <w:r>
              <w:rPr>
                <w:color w:val="000000"/>
              </w:rPr>
              <w:t xml:space="preserve"> до </w:t>
            </w:r>
            <w:r>
              <w:t>тендерної</w:t>
            </w:r>
            <w:r>
              <w:rPr>
                <w:color w:val="000000"/>
              </w:rPr>
              <w:t xml:space="preserve"> документації.</w:t>
            </w:r>
          </w:p>
          <w:p w14:paraId="713D1361" w14:textId="77777777" w:rsidR="00215BAB" w:rsidRDefault="00000000">
            <w:pPr>
              <w:keepLines/>
              <w:widowControl/>
              <w:pBdr>
                <w:top w:val="nil"/>
                <w:left w:val="nil"/>
                <w:bottom w:val="nil"/>
                <w:right w:val="nil"/>
                <w:between w:val="nil"/>
              </w:pBdr>
              <w:ind w:right="10" w:firstLine="270"/>
              <w:jc w:val="both"/>
              <w:rPr>
                <w:color w:val="000000"/>
              </w:rPr>
            </w:pPr>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F1D6041" w14:textId="77777777" w:rsidR="00215BAB" w:rsidRDefault="00000000">
            <w:pPr>
              <w:keepLines/>
              <w:widowControl/>
              <w:pBdr>
                <w:top w:val="nil"/>
                <w:left w:val="nil"/>
                <w:bottom w:val="nil"/>
                <w:right w:val="nil"/>
                <w:between w:val="nil"/>
              </w:pBdr>
              <w:ind w:right="10" w:firstLine="27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35028CBC" w14:textId="77777777" w:rsidR="00215BAB" w:rsidRDefault="00215BAB">
            <w:pPr>
              <w:keepLines/>
              <w:widowControl/>
              <w:pBdr>
                <w:top w:val="nil"/>
                <w:left w:val="nil"/>
                <w:bottom w:val="nil"/>
                <w:right w:val="nil"/>
                <w:between w:val="nil"/>
              </w:pBdr>
              <w:ind w:right="10" w:firstLine="270"/>
              <w:jc w:val="both"/>
              <w:rPr>
                <w:sz w:val="16"/>
                <w:szCs w:val="16"/>
              </w:rPr>
            </w:pPr>
          </w:p>
          <w:p w14:paraId="3DDDCA16" w14:textId="77777777" w:rsidR="00215BAB" w:rsidRDefault="00000000">
            <w:pPr>
              <w:keepLines/>
              <w:widowControl/>
              <w:pBdr>
                <w:top w:val="nil"/>
                <w:left w:val="nil"/>
                <w:bottom w:val="nil"/>
                <w:right w:val="nil"/>
                <w:between w:val="nil"/>
              </w:pBdr>
              <w:ind w:right="10" w:firstLine="270"/>
              <w:jc w:val="both"/>
            </w:pPr>
            <w: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09E73E8" w14:textId="77777777" w:rsidR="00215BAB" w:rsidRDefault="00000000">
            <w:pPr>
              <w:keepLines/>
              <w:widowControl/>
              <w:pBdr>
                <w:top w:val="nil"/>
                <w:left w:val="nil"/>
                <w:bottom w:val="nil"/>
                <w:right w:val="nil"/>
                <w:between w:val="nil"/>
              </w:pBdr>
              <w:ind w:right="10" w:firstLine="270"/>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вимагалось). Такі зміни або заява про відкликання тендерної пропозиції враховуються, якщо вони отримані ЕСЗ до закінчення кінцевого строку подання тендерних пропозицій.</w:t>
            </w:r>
          </w:p>
          <w:p w14:paraId="59D12A73" w14:textId="77777777" w:rsidR="00215BAB" w:rsidRDefault="00000000">
            <w:pPr>
              <w:keepLines/>
              <w:pBdr>
                <w:top w:val="nil"/>
                <w:left w:val="nil"/>
                <w:bottom w:val="nil"/>
                <w:right w:val="nil"/>
                <w:between w:val="nil"/>
              </w:pBdr>
              <w:tabs>
                <w:tab w:val="left" w:pos="555"/>
              </w:tabs>
              <w:ind w:right="10" w:firstLine="270"/>
              <w:jc w:val="both"/>
            </w:pPr>
            <w:r>
              <w:rPr>
                <w:color w:val="000000"/>
              </w:rPr>
              <w:t>Поданням своєї тендерної пропозиції учасник інформує замовника, що він (учасник):</w:t>
            </w:r>
          </w:p>
          <w:p w14:paraId="48566D32" w14:textId="77777777" w:rsidR="00215BAB" w:rsidRDefault="00000000">
            <w:pPr>
              <w:keepLines/>
              <w:widowControl/>
              <w:pBdr>
                <w:top w:val="nil"/>
                <w:left w:val="nil"/>
                <w:bottom w:val="nil"/>
                <w:right w:val="nil"/>
                <w:between w:val="nil"/>
              </w:pBdr>
              <w:ind w:right="10" w:firstLine="270"/>
              <w:jc w:val="both"/>
              <w:rPr>
                <w:color w:val="000000"/>
              </w:rPr>
            </w:pPr>
            <w:r>
              <w:rPr>
                <w:color w:val="000000"/>
              </w:rPr>
              <w:t xml:space="preserve"> – підтверджує, що тендерна пропозиція подається з     дотриманням чинного законодавства та нормативних актів України;</w:t>
            </w:r>
          </w:p>
          <w:p w14:paraId="36A8004A" w14:textId="77777777" w:rsidR="00215BAB" w:rsidRDefault="00000000">
            <w:pPr>
              <w:keepLines/>
              <w:widowControl/>
              <w:pBdr>
                <w:top w:val="nil"/>
                <w:left w:val="nil"/>
                <w:bottom w:val="nil"/>
                <w:right w:val="nil"/>
                <w:between w:val="nil"/>
              </w:pBdr>
              <w:ind w:right="10" w:firstLine="270"/>
              <w:jc w:val="both"/>
              <w:rPr>
                <w:color w:val="000000"/>
              </w:rPr>
            </w:pPr>
            <w:r>
              <w:rPr>
                <w:color w:val="000000"/>
              </w:rPr>
              <w:t xml:space="preserve">–  підтверджує, що його тендерна пропозиція буде дійсною, протягом </w:t>
            </w:r>
            <w:r>
              <w:t>строку</w:t>
            </w:r>
            <w:r>
              <w:rPr>
                <w:color w:val="000000"/>
              </w:rPr>
              <w:t>, визначеного в п. 4 даного розділу, який у разі необхідності може бути продовжений;</w:t>
            </w:r>
          </w:p>
          <w:p w14:paraId="661FEAA7" w14:textId="77777777" w:rsidR="00215BAB" w:rsidRDefault="00000000">
            <w:pPr>
              <w:keepLines/>
              <w:pBdr>
                <w:top w:val="nil"/>
                <w:left w:val="nil"/>
                <w:bottom w:val="nil"/>
                <w:right w:val="nil"/>
                <w:between w:val="nil"/>
              </w:pBdr>
              <w:ind w:right="10" w:firstLine="270"/>
              <w:jc w:val="both"/>
            </w:pPr>
            <w:r>
              <w:rPr>
                <w:color w:val="000000"/>
              </w:rPr>
              <w:t>– підтверджує, що він не має жодних обмежень для здійснення видів діяльності, що визначені договором про закупівлю (</w:t>
            </w:r>
            <w:r>
              <w:rPr>
                <w:b/>
                <w:color w:val="000000"/>
              </w:rPr>
              <w:t xml:space="preserve">в т.ч. </w:t>
            </w:r>
            <w:r>
              <w:rPr>
                <w:b/>
              </w:rPr>
              <w:t>в частині</w:t>
            </w:r>
            <w:r>
              <w:rPr>
                <w:b/>
                <w:color w:val="000000"/>
              </w:rPr>
              <w:t xml:space="preserve"> установчих документів</w:t>
            </w:r>
            <w:r>
              <w:rPr>
                <w:color w:val="000000"/>
              </w:rPr>
              <w:t>)</w:t>
            </w:r>
            <w:r>
              <w:t>.</w:t>
            </w:r>
          </w:p>
          <w:p w14:paraId="7179E55A" w14:textId="77777777" w:rsidR="00215BAB" w:rsidRDefault="00000000">
            <w:pPr>
              <w:keepLines/>
              <w:pBdr>
                <w:top w:val="nil"/>
                <w:left w:val="nil"/>
                <w:bottom w:val="nil"/>
                <w:right w:val="nil"/>
                <w:between w:val="nil"/>
              </w:pBdr>
              <w:ind w:right="10" w:firstLine="270"/>
              <w:jc w:val="both"/>
            </w:pPr>
            <w: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ЕСЗ із накладанням електронного підпису, що базується на сертифікаті електронного підпису, відповідно до вимог Закону України "Про електронні довірчі послуги".</w:t>
            </w:r>
          </w:p>
          <w:p w14:paraId="6C60A1FB" w14:textId="77777777" w:rsidR="00215BAB" w:rsidRDefault="00000000">
            <w:pPr>
              <w:keepLines/>
              <w:pBdr>
                <w:top w:val="nil"/>
                <w:left w:val="nil"/>
                <w:bottom w:val="nil"/>
                <w:right w:val="nil"/>
                <w:between w:val="nil"/>
              </w:pBdr>
              <w:ind w:right="10" w:firstLine="270"/>
              <w:jc w:val="both"/>
            </w:pPr>
            <w: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23316CA" w14:textId="77777777" w:rsidR="00215BAB" w:rsidRDefault="00000000">
            <w:pPr>
              <w:keepLines/>
              <w:pBdr>
                <w:top w:val="nil"/>
                <w:left w:val="nil"/>
                <w:bottom w:val="nil"/>
                <w:right w:val="nil"/>
                <w:between w:val="nil"/>
              </w:pBdr>
              <w:ind w:right="10" w:firstLine="270"/>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215BAB" w14:paraId="03CA6285" w14:textId="77777777">
        <w:tc>
          <w:tcPr>
            <w:tcW w:w="576" w:type="dxa"/>
          </w:tcPr>
          <w:p w14:paraId="0C1B60BA" w14:textId="77777777" w:rsidR="00215BAB" w:rsidRDefault="00000000">
            <w:pPr>
              <w:keepLines/>
              <w:pBdr>
                <w:top w:val="nil"/>
                <w:left w:val="nil"/>
                <w:bottom w:val="nil"/>
                <w:right w:val="nil"/>
                <w:between w:val="nil"/>
              </w:pBdr>
              <w:ind w:left="113" w:right="113" w:hanging="109"/>
              <w:jc w:val="center"/>
              <w:rPr>
                <w:color w:val="000000"/>
              </w:rPr>
            </w:pPr>
            <w:r>
              <w:rPr>
                <w:color w:val="000000"/>
              </w:rPr>
              <w:lastRenderedPageBreak/>
              <w:t>2</w:t>
            </w:r>
          </w:p>
        </w:tc>
        <w:tc>
          <w:tcPr>
            <w:tcW w:w="3146" w:type="dxa"/>
          </w:tcPr>
          <w:p w14:paraId="115A77B2" w14:textId="77777777" w:rsidR="00215BAB" w:rsidRDefault="00000000">
            <w:pPr>
              <w:keepLines/>
              <w:pBdr>
                <w:top w:val="nil"/>
                <w:left w:val="nil"/>
                <w:bottom w:val="nil"/>
                <w:right w:val="nil"/>
                <w:between w:val="nil"/>
              </w:pBdr>
              <w:ind w:left="113" w:right="113" w:firstLine="20"/>
              <w:jc w:val="both"/>
              <w:rPr>
                <w:color w:val="000000"/>
              </w:rPr>
            </w:pPr>
            <w:r>
              <w:rPr>
                <w:color w:val="000000"/>
              </w:rPr>
              <w:t>Забезпечення тендерної пропозиції</w:t>
            </w:r>
          </w:p>
        </w:tc>
        <w:tc>
          <w:tcPr>
            <w:tcW w:w="5912" w:type="dxa"/>
          </w:tcPr>
          <w:p w14:paraId="56AE9D03" w14:textId="77777777" w:rsidR="00215BAB" w:rsidRDefault="00000000">
            <w:pPr>
              <w:keepLines/>
              <w:widowControl/>
              <w:pBdr>
                <w:top w:val="nil"/>
                <w:left w:val="nil"/>
                <w:bottom w:val="nil"/>
                <w:right w:val="nil"/>
                <w:between w:val="nil"/>
              </w:pBdr>
              <w:ind w:right="10" w:firstLine="270"/>
              <w:jc w:val="both"/>
              <w:rPr>
                <w:color w:val="000000"/>
              </w:rPr>
            </w:pPr>
            <w:r>
              <w:rPr>
                <w:color w:val="000000"/>
              </w:rPr>
              <w:t>Інформацію зазначено в п.п. 11, 12 зведеної інформації про закупівлю.</w:t>
            </w:r>
          </w:p>
        </w:tc>
      </w:tr>
      <w:tr w:rsidR="00215BAB" w14:paraId="7F648DFD" w14:textId="77777777">
        <w:tc>
          <w:tcPr>
            <w:tcW w:w="576" w:type="dxa"/>
          </w:tcPr>
          <w:p w14:paraId="06324769" w14:textId="77777777" w:rsidR="00215BAB" w:rsidRDefault="00000000">
            <w:pPr>
              <w:keepLines/>
              <w:pBdr>
                <w:top w:val="nil"/>
                <w:left w:val="nil"/>
                <w:bottom w:val="nil"/>
                <w:right w:val="nil"/>
                <w:between w:val="nil"/>
              </w:pBdr>
              <w:ind w:left="113" w:right="113" w:hanging="109"/>
              <w:jc w:val="center"/>
              <w:rPr>
                <w:color w:val="000000"/>
              </w:rPr>
            </w:pPr>
            <w:r>
              <w:rPr>
                <w:color w:val="000000"/>
              </w:rPr>
              <w:t>3</w:t>
            </w:r>
          </w:p>
        </w:tc>
        <w:tc>
          <w:tcPr>
            <w:tcW w:w="3146" w:type="dxa"/>
          </w:tcPr>
          <w:p w14:paraId="51EA385F" w14:textId="77777777" w:rsidR="00215BAB" w:rsidRDefault="00000000">
            <w:pPr>
              <w:keepLines/>
              <w:pBdr>
                <w:top w:val="nil"/>
                <w:left w:val="nil"/>
                <w:bottom w:val="nil"/>
                <w:right w:val="nil"/>
                <w:between w:val="nil"/>
              </w:pBdr>
              <w:ind w:left="113" w:right="113" w:firstLine="20"/>
              <w:jc w:val="both"/>
              <w:rPr>
                <w:color w:val="000000"/>
              </w:rPr>
            </w:pPr>
            <w:r>
              <w:rPr>
                <w:color w:val="000000"/>
              </w:rPr>
              <w:t>Умови повернення чи неповернення забезпечення тендерної пропозиції</w:t>
            </w:r>
          </w:p>
        </w:tc>
        <w:tc>
          <w:tcPr>
            <w:tcW w:w="5912" w:type="dxa"/>
          </w:tcPr>
          <w:p w14:paraId="21817B51" w14:textId="77777777" w:rsidR="00215BAB" w:rsidRDefault="00000000">
            <w:pPr>
              <w:keepLines/>
              <w:widowControl/>
              <w:pBdr>
                <w:top w:val="nil"/>
                <w:left w:val="nil"/>
                <w:bottom w:val="nil"/>
                <w:right w:val="nil"/>
                <w:between w:val="nil"/>
              </w:pBdr>
              <w:ind w:right="10" w:firstLine="270"/>
              <w:jc w:val="both"/>
              <w:rPr>
                <w:color w:val="000000"/>
              </w:rPr>
            </w:pPr>
            <w:r>
              <w:rPr>
                <w:color w:val="000000"/>
              </w:rPr>
              <w:t>Інформацію зазначено в п. 12 зведеної інформації про закупівлю.</w:t>
            </w:r>
          </w:p>
        </w:tc>
      </w:tr>
      <w:tr w:rsidR="00215BAB" w14:paraId="58A0A1CF" w14:textId="77777777">
        <w:tc>
          <w:tcPr>
            <w:tcW w:w="576" w:type="dxa"/>
          </w:tcPr>
          <w:p w14:paraId="4FA8329F" w14:textId="77777777" w:rsidR="00215BAB" w:rsidRDefault="00000000">
            <w:pPr>
              <w:keepLines/>
              <w:pBdr>
                <w:top w:val="nil"/>
                <w:left w:val="nil"/>
                <w:bottom w:val="nil"/>
                <w:right w:val="nil"/>
                <w:between w:val="nil"/>
              </w:pBdr>
              <w:ind w:left="113" w:right="113" w:hanging="109"/>
              <w:jc w:val="center"/>
              <w:rPr>
                <w:color w:val="000000"/>
              </w:rPr>
            </w:pPr>
            <w:r>
              <w:rPr>
                <w:color w:val="000000"/>
              </w:rPr>
              <w:t>4</w:t>
            </w:r>
          </w:p>
        </w:tc>
        <w:tc>
          <w:tcPr>
            <w:tcW w:w="3146" w:type="dxa"/>
          </w:tcPr>
          <w:p w14:paraId="02AAE697" w14:textId="77777777" w:rsidR="00215BAB" w:rsidRDefault="00000000">
            <w:pPr>
              <w:keepLines/>
              <w:pBdr>
                <w:top w:val="nil"/>
                <w:left w:val="nil"/>
                <w:bottom w:val="nil"/>
                <w:right w:val="nil"/>
                <w:between w:val="nil"/>
              </w:pBdr>
              <w:ind w:left="113" w:right="113" w:firstLine="20"/>
              <w:jc w:val="both"/>
              <w:rPr>
                <w:color w:val="000000"/>
              </w:rPr>
            </w:pPr>
            <w:r>
              <w:rPr>
                <w:color w:val="000000"/>
              </w:rPr>
              <w:t>Строк, протягом якого тендерні пропозиції є дійсними</w:t>
            </w:r>
          </w:p>
          <w:p w14:paraId="715CE6C0" w14:textId="77777777" w:rsidR="00215BAB" w:rsidRDefault="00215BAB">
            <w:pPr>
              <w:keepLines/>
              <w:pBdr>
                <w:top w:val="nil"/>
                <w:left w:val="nil"/>
                <w:bottom w:val="nil"/>
                <w:right w:val="nil"/>
                <w:between w:val="nil"/>
              </w:pBdr>
              <w:ind w:left="113" w:right="113" w:firstLine="20"/>
              <w:jc w:val="both"/>
              <w:rPr>
                <w:color w:val="000000"/>
              </w:rPr>
            </w:pPr>
          </w:p>
        </w:tc>
        <w:tc>
          <w:tcPr>
            <w:tcW w:w="5912" w:type="dxa"/>
          </w:tcPr>
          <w:p w14:paraId="140D40ED" w14:textId="77777777" w:rsidR="00215BAB" w:rsidRDefault="00000000">
            <w:pPr>
              <w:keepLines/>
              <w:pBdr>
                <w:top w:val="nil"/>
                <w:left w:val="nil"/>
                <w:bottom w:val="nil"/>
                <w:right w:val="nil"/>
                <w:between w:val="nil"/>
              </w:pBdr>
              <w:ind w:right="10" w:firstLine="270"/>
              <w:jc w:val="both"/>
              <w:rPr>
                <w:color w:val="000000"/>
              </w:rPr>
            </w:pPr>
            <w:r>
              <w:rPr>
                <w:color w:val="000000"/>
              </w:rPr>
              <w:t xml:space="preserve">Тендерні пропозиції </w:t>
            </w:r>
            <w:r>
              <w:t>залишаються</w:t>
            </w:r>
            <w:r>
              <w:rPr>
                <w:color w:val="000000"/>
              </w:rPr>
              <w:t xml:space="preserve"> дійсними протягом </w:t>
            </w:r>
            <w:r>
              <w:t>9</w:t>
            </w:r>
            <w:r>
              <w:rPr>
                <w:color w:val="000000"/>
              </w:rPr>
              <w:t>0 днів із дати кінцевого строку подання тендерних пропозицій та втрачають чинність з моменту укладання договору або прийняття рішення про відміну торгів (визнання торгів такими, що не відбулися). До закінчення цього строку замовник має право вимагати від учасників продовження строку дії тендерних пропозицій.</w:t>
            </w:r>
          </w:p>
          <w:p w14:paraId="5B80812A" w14:textId="77777777" w:rsidR="00215BAB" w:rsidRDefault="00000000">
            <w:pPr>
              <w:keepLines/>
              <w:pBdr>
                <w:top w:val="nil"/>
                <w:left w:val="nil"/>
                <w:bottom w:val="nil"/>
                <w:right w:val="nil"/>
                <w:between w:val="nil"/>
              </w:pBdr>
              <w:ind w:right="10" w:firstLine="270"/>
              <w:jc w:val="both"/>
              <w:rPr>
                <w:color w:val="000000"/>
              </w:rPr>
            </w:pPr>
            <w:r>
              <w:rPr>
                <w:color w:val="000000"/>
              </w:rPr>
              <w:t>Учасник має право:</w:t>
            </w:r>
          </w:p>
          <w:p w14:paraId="6BE80385" w14:textId="77777777" w:rsidR="00215BAB" w:rsidRDefault="00000000">
            <w:pPr>
              <w:keepLines/>
              <w:numPr>
                <w:ilvl w:val="0"/>
                <w:numId w:val="1"/>
              </w:numPr>
              <w:pBdr>
                <w:top w:val="nil"/>
                <w:left w:val="nil"/>
                <w:bottom w:val="nil"/>
                <w:right w:val="nil"/>
                <w:between w:val="nil"/>
              </w:pBdr>
              <w:tabs>
                <w:tab w:val="left" w:pos="412"/>
              </w:tabs>
              <w:ind w:left="0" w:right="10" w:firstLine="270"/>
              <w:jc w:val="both"/>
            </w:pPr>
            <w:r>
              <w:rPr>
                <w:color w:val="000000"/>
              </w:rPr>
              <w:t>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3EDBE84C" w14:textId="77777777" w:rsidR="00215BAB" w:rsidRDefault="00000000">
            <w:pPr>
              <w:keepLines/>
              <w:numPr>
                <w:ilvl w:val="0"/>
                <w:numId w:val="1"/>
              </w:numPr>
              <w:pBdr>
                <w:top w:val="nil"/>
                <w:left w:val="nil"/>
                <w:bottom w:val="nil"/>
                <w:right w:val="nil"/>
                <w:between w:val="nil"/>
              </w:pBdr>
              <w:tabs>
                <w:tab w:val="left" w:pos="412"/>
              </w:tabs>
              <w:ind w:left="0" w:right="10" w:firstLine="270"/>
              <w:jc w:val="both"/>
            </w:pPr>
            <w:r>
              <w:rPr>
                <w:color w:val="000000"/>
              </w:rPr>
              <w:lastRenderedPageBreak/>
              <w:t xml:space="preserve">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шляхом надання такого погодження у вигляді відповідного документа в письмовому (на адресу замовника) та/або електронному (через </w:t>
            </w:r>
            <w:r>
              <w:t>ЕСЗ</w:t>
            </w:r>
            <w:r>
              <w:rPr>
                <w:color w:val="000000"/>
              </w:rPr>
              <w:t xml:space="preserve"> або на електронну пошту, зазначену в п.1 зведеної інформації) вигляді.</w:t>
            </w:r>
          </w:p>
          <w:p w14:paraId="156B8381" w14:textId="77777777" w:rsidR="00215BAB" w:rsidRDefault="00000000">
            <w:pPr>
              <w:keepLines/>
              <w:pBdr>
                <w:top w:val="nil"/>
                <w:left w:val="nil"/>
                <w:bottom w:val="nil"/>
                <w:right w:val="nil"/>
                <w:between w:val="nil"/>
              </w:pBdr>
              <w:tabs>
                <w:tab w:val="left" w:pos="412"/>
              </w:tabs>
              <w:ind w:right="10" w:firstLine="270"/>
              <w:jc w:val="both"/>
            </w:pPr>
            <w: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ЕСЗ.</w:t>
            </w:r>
          </w:p>
        </w:tc>
      </w:tr>
      <w:tr w:rsidR="00215BAB" w14:paraId="15C90B24" w14:textId="77777777">
        <w:tc>
          <w:tcPr>
            <w:tcW w:w="576" w:type="dxa"/>
          </w:tcPr>
          <w:p w14:paraId="256C7A03" w14:textId="77777777" w:rsidR="00215BAB" w:rsidRDefault="00000000">
            <w:pPr>
              <w:keepLines/>
              <w:pBdr>
                <w:top w:val="nil"/>
                <w:left w:val="nil"/>
                <w:bottom w:val="nil"/>
                <w:right w:val="nil"/>
                <w:between w:val="nil"/>
              </w:pBdr>
              <w:ind w:left="113" w:right="113" w:hanging="109"/>
              <w:jc w:val="center"/>
              <w:rPr>
                <w:color w:val="000000"/>
              </w:rPr>
            </w:pPr>
            <w:r>
              <w:rPr>
                <w:color w:val="000000"/>
              </w:rPr>
              <w:lastRenderedPageBreak/>
              <w:t>5</w:t>
            </w:r>
          </w:p>
        </w:tc>
        <w:tc>
          <w:tcPr>
            <w:tcW w:w="3146" w:type="dxa"/>
          </w:tcPr>
          <w:p w14:paraId="4D918993" w14:textId="77777777" w:rsidR="00215BAB" w:rsidRDefault="00000000">
            <w:pPr>
              <w:keepLines/>
              <w:pBdr>
                <w:top w:val="nil"/>
                <w:left w:val="nil"/>
                <w:bottom w:val="nil"/>
                <w:right w:val="nil"/>
                <w:between w:val="nil"/>
              </w:pBdr>
              <w:ind w:left="113" w:right="113" w:firstLine="20"/>
              <w:jc w:val="both"/>
              <w:rPr>
                <w:color w:val="000000"/>
              </w:rPr>
            </w:pPr>
            <w:r>
              <w:rPr>
                <w:color w:val="000000"/>
              </w:rPr>
              <w:t>Кваліфікаційні критерії до учасників та вимоги,</w:t>
            </w:r>
          </w:p>
          <w:p w14:paraId="6357A6FD" w14:textId="77777777" w:rsidR="00215BAB" w:rsidRDefault="00000000">
            <w:pPr>
              <w:keepLines/>
              <w:pBdr>
                <w:top w:val="nil"/>
                <w:left w:val="nil"/>
                <w:bottom w:val="nil"/>
                <w:right w:val="nil"/>
                <w:between w:val="nil"/>
              </w:pBdr>
              <w:ind w:left="113" w:right="113" w:firstLine="20"/>
              <w:jc w:val="both"/>
              <w:rPr>
                <w:color w:val="000000"/>
              </w:rPr>
            </w:pPr>
            <w:r>
              <w:rPr>
                <w:color w:val="000000"/>
              </w:rPr>
              <w:t>установлен</w:t>
            </w:r>
            <w:r>
              <w:t xml:space="preserve">і пунктом 44 Особливостей </w:t>
            </w:r>
          </w:p>
        </w:tc>
        <w:tc>
          <w:tcPr>
            <w:tcW w:w="5912" w:type="dxa"/>
          </w:tcPr>
          <w:p w14:paraId="34AE28E7" w14:textId="77777777" w:rsidR="00215BAB" w:rsidRDefault="00000000">
            <w:pPr>
              <w:keepLines/>
              <w:pBdr>
                <w:top w:val="nil"/>
                <w:left w:val="nil"/>
                <w:bottom w:val="nil"/>
                <w:right w:val="nil"/>
                <w:between w:val="nil"/>
              </w:pBdr>
              <w:ind w:right="10" w:firstLine="270"/>
              <w:jc w:val="both"/>
              <w:rPr>
                <w:color w:val="000000"/>
              </w:rPr>
            </w:pPr>
            <w:r>
              <w:rPr>
                <w:color w:val="000000"/>
              </w:rPr>
              <w:t xml:space="preserve">Кваліфікаційні критерії, встановлені відповідно до статті 16 Закону, та інформація про спосіб підтвердження відповідності учасників встановленим вимогам згідно із законодавством викладено у </w:t>
            </w:r>
            <w:r>
              <w:rPr>
                <w:b/>
                <w:color w:val="000000"/>
              </w:rPr>
              <w:t>Додатку 2</w:t>
            </w:r>
            <w:r>
              <w:rPr>
                <w:color w:val="000000"/>
              </w:rPr>
              <w:t xml:space="preserve"> до тендерної документації.</w:t>
            </w:r>
          </w:p>
          <w:p w14:paraId="1863FC76" w14:textId="77777777" w:rsidR="00215BAB" w:rsidRDefault="00000000">
            <w:pPr>
              <w:keepLines/>
              <w:pBdr>
                <w:top w:val="nil"/>
                <w:left w:val="nil"/>
                <w:bottom w:val="nil"/>
                <w:right w:val="nil"/>
                <w:between w:val="nil"/>
              </w:pBdr>
              <w:ind w:right="10" w:firstLine="270"/>
              <w:jc w:val="both"/>
            </w:pPr>
            <w: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ED90CD7" w14:textId="77777777" w:rsidR="00215BAB" w:rsidRDefault="00215BAB">
            <w:pPr>
              <w:keepLines/>
              <w:pBdr>
                <w:top w:val="nil"/>
                <w:left w:val="nil"/>
                <w:bottom w:val="nil"/>
                <w:right w:val="nil"/>
                <w:between w:val="nil"/>
              </w:pBdr>
              <w:ind w:right="10" w:firstLine="270"/>
              <w:jc w:val="both"/>
            </w:pPr>
          </w:p>
          <w:p w14:paraId="77CE6300" w14:textId="77777777" w:rsidR="00215BAB" w:rsidRDefault="00000000">
            <w:pPr>
              <w:keepLines/>
              <w:pBdr>
                <w:top w:val="nil"/>
                <w:left w:val="nil"/>
                <w:bottom w:val="nil"/>
                <w:right w:val="nil"/>
                <w:between w:val="nil"/>
              </w:pBdr>
              <w:ind w:right="10" w:firstLine="270"/>
              <w:jc w:val="both"/>
            </w:pPr>
            <w: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ЕСЗ під час подання тендерної пропозиції.</w:t>
            </w:r>
          </w:p>
          <w:p w14:paraId="43B90178" w14:textId="77777777" w:rsidR="00215BAB" w:rsidRDefault="00000000">
            <w:pPr>
              <w:keepLines/>
              <w:pBdr>
                <w:top w:val="nil"/>
                <w:left w:val="nil"/>
                <w:bottom w:val="nil"/>
                <w:right w:val="nil"/>
                <w:between w:val="nil"/>
              </w:pBdr>
              <w:ind w:right="10" w:firstLine="270"/>
              <w:jc w:val="both"/>
            </w:pPr>
            <w:r>
              <w:t>Замовник не вимагає від учасника процедури закупівлі під час подання тендерної пропозиції в ЕСЗ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B7A25D9" w14:textId="77777777" w:rsidR="00215BAB" w:rsidRDefault="00000000">
            <w:pPr>
              <w:keepLines/>
              <w:ind w:left="120" w:right="120" w:firstLine="280"/>
              <w:jc w:val="both"/>
              <w:rPr>
                <w:b/>
              </w:rPr>
            </w:pPr>
            <w:r>
              <w:t xml:space="preserve">Інформація про підтвердження відповідності учасників процедури закупівлі встановленим вимогам згідно абзацу </w:t>
            </w:r>
            <w:r>
              <w:rPr>
                <w:b/>
              </w:rPr>
              <w:t>чотирнадцятого пункту 44 Особливостей</w:t>
            </w:r>
            <w:r>
              <w:t xml:space="preserve"> </w:t>
            </w:r>
            <w:r>
              <w:rPr>
                <w:b/>
              </w:rPr>
              <w:t xml:space="preserve">подається за формою (Додаток </w:t>
            </w:r>
            <w:r>
              <w:rPr>
                <w:b/>
                <w:highlight w:val="white"/>
              </w:rPr>
              <w:t>2-в</w:t>
            </w:r>
            <w:r>
              <w:rPr>
                <w:b/>
              </w:rPr>
              <w:t xml:space="preserve"> до тендерної документації), або в довільній формі.</w:t>
            </w:r>
          </w:p>
          <w:p w14:paraId="080AB3BA" w14:textId="77777777" w:rsidR="00215BAB" w:rsidRDefault="00215BAB">
            <w:pPr>
              <w:keepLines/>
              <w:pBdr>
                <w:top w:val="nil"/>
                <w:left w:val="nil"/>
                <w:bottom w:val="nil"/>
                <w:right w:val="nil"/>
                <w:between w:val="nil"/>
              </w:pBdr>
              <w:ind w:right="10" w:firstLine="270"/>
              <w:jc w:val="both"/>
            </w:pPr>
          </w:p>
          <w:p w14:paraId="1D9D9B66" w14:textId="77777777" w:rsidR="00215BAB" w:rsidRDefault="00000000">
            <w:pPr>
              <w:keepLines/>
              <w:ind w:right="10" w:firstLine="270"/>
              <w:jc w:val="both"/>
            </w:pPr>
            <w: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ЕСЗ, крім випадків, коли доступ до такої інформації є обмеженим на момент оприлюднення оголошення про проведення відкритих торгів.</w:t>
            </w:r>
          </w:p>
          <w:p w14:paraId="425F4DB4" w14:textId="77777777" w:rsidR="00215BAB" w:rsidRDefault="00000000">
            <w:pPr>
              <w:keepLines/>
              <w:pBdr>
                <w:top w:val="nil"/>
                <w:left w:val="nil"/>
                <w:bottom w:val="nil"/>
                <w:right w:val="nil"/>
                <w:between w:val="nil"/>
              </w:pBdr>
              <w:ind w:right="10" w:firstLine="27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14:paraId="5D34CE54" w14:textId="77777777" w:rsidR="00215BAB" w:rsidRDefault="00000000">
            <w:pPr>
              <w:keepLines/>
              <w:pBdr>
                <w:top w:val="nil"/>
                <w:left w:val="nil"/>
                <w:bottom w:val="nil"/>
                <w:right w:val="nil"/>
                <w:between w:val="nil"/>
              </w:pBdr>
              <w:ind w:right="10" w:firstLine="270"/>
              <w:jc w:val="both"/>
            </w:pPr>
            <w:r>
              <w:lastRenderedPageBreak/>
              <w:t>Переможець процедури закупівлі у строк, що не перевищує чотири дні (календарні) з дати оприлюднення в ЕСЗ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44 Особливостей</w:t>
            </w:r>
            <w:r>
              <w:rPr>
                <w:rFonts w:ascii="Roboto" w:eastAsia="Roboto" w:hAnsi="Roboto" w:cs="Roboto"/>
                <w:sz w:val="21"/>
                <w:szCs w:val="21"/>
                <w:highlight w:val="white"/>
              </w:rPr>
              <w:t>.</w:t>
            </w:r>
          </w:p>
          <w:p w14:paraId="4DDC417C" w14:textId="77777777" w:rsidR="00215BAB" w:rsidRDefault="00000000">
            <w:pPr>
              <w:keepLines/>
              <w:pBdr>
                <w:top w:val="nil"/>
                <w:left w:val="nil"/>
                <w:bottom w:val="nil"/>
                <w:right w:val="nil"/>
                <w:between w:val="nil"/>
              </w:pBdr>
              <w:ind w:right="10" w:firstLine="270"/>
              <w:jc w:val="both"/>
              <w:rPr>
                <w:color w:val="000000"/>
              </w:rPr>
            </w:pPr>
            <w:r>
              <w:rPr>
                <w:color w:val="000000"/>
              </w:rPr>
              <w:t xml:space="preserve">Інформацію про підтвердження відповідності переможця торгів </w:t>
            </w:r>
            <w:r>
              <w:t>встановленим вимогам згідно з пунктом 44 Особливостей</w:t>
            </w:r>
            <w:r>
              <w:rPr>
                <w:color w:val="000000"/>
              </w:rPr>
              <w:t xml:space="preserve"> викладено у </w:t>
            </w:r>
            <w:r>
              <w:rPr>
                <w:b/>
                <w:color w:val="000000"/>
              </w:rPr>
              <w:t>Додатку 3 та Д</w:t>
            </w:r>
            <w:r>
              <w:rPr>
                <w:b/>
              </w:rPr>
              <w:t>одатку 3-а</w:t>
            </w:r>
            <w:r>
              <w:rPr>
                <w:color w:val="000000"/>
              </w:rPr>
              <w:t xml:space="preserve"> до тендерної документації.</w:t>
            </w:r>
          </w:p>
        </w:tc>
      </w:tr>
      <w:tr w:rsidR="00215BAB" w14:paraId="6ECCCC35" w14:textId="77777777">
        <w:tc>
          <w:tcPr>
            <w:tcW w:w="576" w:type="dxa"/>
          </w:tcPr>
          <w:p w14:paraId="5CBD166E" w14:textId="77777777" w:rsidR="00215BAB" w:rsidRDefault="00000000">
            <w:pPr>
              <w:keepLines/>
              <w:pBdr>
                <w:top w:val="nil"/>
                <w:left w:val="nil"/>
                <w:bottom w:val="nil"/>
                <w:right w:val="nil"/>
                <w:between w:val="nil"/>
              </w:pBdr>
              <w:ind w:left="113" w:right="113" w:hanging="109"/>
              <w:jc w:val="center"/>
              <w:rPr>
                <w:color w:val="000000"/>
              </w:rPr>
            </w:pPr>
            <w:r>
              <w:rPr>
                <w:color w:val="000000"/>
              </w:rPr>
              <w:lastRenderedPageBreak/>
              <w:t>6</w:t>
            </w:r>
          </w:p>
        </w:tc>
        <w:tc>
          <w:tcPr>
            <w:tcW w:w="3146" w:type="dxa"/>
          </w:tcPr>
          <w:p w14:paraId="5D125632" w14:textId="77777777" w:rsidR="00215BAB" w:rsidRDefault="00000000">
            <w:pPr>
              <w:keepLines/>
              <w:pBdr>
                <w:top w:val="nil"/>
                <w:left w:val="nil"/>
                <w:bottom w:val="nil"/>
                <w:right w:val="nil"/>
                <w:between w:val="nil"/>
              </w:pBdr>
              <w:ind w:left="113" w:right="113" w:firstLine="20"/>
              <w:jc w:val="both"/>
              <w:rPr>
                <w:b/>
                <w:color w:val="000000"/>
              </w:rPr>
            </w:pPr>
            <w:r>
              <w:rPr>
                <w:color w:val="000000"/>
              </w:rPr>
              <w:t>Інформація про технічні, якісні та кількісні характеристики предмета закупівлі, а також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12" w:type="dxa"/>
          </w:tcPr>
          <w:p w14:paraId="2381AD02" w14:textId="77777777" w:rsidR="00215BAB" w:rsidRDefault="00000000">
            <w:pPr>
              <w:keepLines/>
              <w:pBdr>
                <w:top w:val="nil"/>
                <w:left w:val="nil"/>
                <w:bottom w:val="nil"/>
                <w:right w:val="nil"/>
                <w:between w:val="nil"/>
              </w:pBdr>
              <w:ind w:right="10" w:firstLine="270"/>
              <w:jc w:val="both"/>
              <w:rPr>
                <w:color w:val="000000"/>
              </w:rPr>
            </w:pPr>
            <w:r>
              <w:rPr>
                <w:color w:val="000000"/>
              </w:rPr>
              <w:t xml:space="preserve">Вимоги до предмета закупівлі викладено у </w:t>
            </w:r>
            <w:r>
              <w:rPr>
                <w:b/>
                <w:color w:val="000000"/>
              </w:rPr>
              <w:t>Додатку 1</w:t>
            </w:r>
            <w:r>
              <w:rPr>
                <w:color w:val="000000"/>
              </w:rPr>
              <w:t xml:space="preserve"> до тендерної документації.</w:t>
            </w:r>
          </w:p>
          <w:p w14:paraId="40D6EE55" w14:textId="77777777" w:rsidR="00215BAB" w:rsidRDefault="00000000">
            <w:pPr>
              <w:keepLines/>
              <w:pBdr>
                <w:top w:val="nil"/>
                <w:left w:val="nil"/>
                <w:bottom w:val="nil"/>
                <w:right w:val="nil"/>
                <w:between w:val="nil"/>
              </w:pBdr>
              <w:ind w:right="10" w:firstLine="270"/>
              <w:jc w:val="both"/>
            </w:pPr>
            <w:r>
              <w:rPr>
                <w:color w:val="000000"/>
              </w:rPr>
              <w:t xml:space="preserve">Вимоги до документів, які необхідно надати в якості підтвердження відповідності предмета закупівлі встановленим вимогам, викладено у </w:t>
            </w:r>
            <w:r>
              <w:rPr>
                <w:b/>
                <w:color w:val="000000"/>
              </w:rPr>
              <w:t>Додатку 1</w:t>
            </w:r>
            <w:r>
              <w:rPr>
                <w:color w:val="000000"/>
              </w:rPr>
              <w:t xml:space="preserve"> та </w:t>
            </w:r>
            <w:r>
              <w:rPr>
                <w:b/>
                <w:color w:val="000000"/>
              </w:rPr>
              <w:t>Додатку</w:t>
            </w:r>
            <w:r>
              <w:rPr>
                <w:color w:val="000000"/>
              </w:rPr>
              <w:t> </w:t>
            </w:r>
            <w:r>
              <w:rPr>
                <w:b/>
                <w:color w:val="000000"/>
              </w:rPr>
              <w:t xml:space="preserve">2 </w:t>
            </w:r>
            <w:r>
              <w:rPr>
                <w:color w:val="000000"/>
              </w:rPr>
              <w:t>до тендерної документації.</w:t>
            </w:r>
          </w:p>
          <w:p w14:paraId="10820D19" w14:textId="77777777" w:rsidR="00215BAB" w:rsidRDefault="00215BAB">
            <w:pPr>
              <w:keepLines/>
              <w:pBdr>
                <w:top w:val="nil"/>
                <w:left w:val="nil"/>
                <w:bottom w:val="nil"/>
                <w:right w:val="nil"/>
                <w:between w:val="nil"/>
              </w:pBdr>
              <w:ind w:right="10" w:firstLine="270"/>
              <w:jc w:val="both"/>
              <w:rPr>
                <w:color w:val="000000"/>
                <w:sz w:val="16"/>
                <w:szCs w:val="16"/>
              </w:rPr>
            </w:pPr>
          </w:p>
          <w:p w14:paraId="683D1FDE" w14:textId="77777777" w:rsidR="00215BAB" w:rsidRDefault="00000000">
            <w:pPr>
              <w:keepLines/>
              <w:pBdr>
                <w:top w:val="nil"/>
                <w:left w:val="nil"/>
                <w:bottom w:val="nil"/>
                <w:right w:val="nil"/>
                <w:between w:val="nil"/>
              </w:pBdr>
              <w:ind w:right="10" w:firstLine="270"/>
              <w:jc w:val="both"/>
              <w:rPr>
                <w:i/>
                <w:color w:val="000000"/>
              </w:rPr>
            </w:pPr>
            <w:r>
              <w:rPr>
                <w:i/>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0BFC72CD" w14:textId="77777777" w:rsidR="00215BAB" w:rsidRDefault="00000000">
            <w:pPr>
              <w:keepLines/>
              <w:pBdr>
                <w:top w:val="nil"/>
                <w:left w:val="nil"/>
                <w:bottom w:val="nil"/>
                <w:right w:val="nil"/>
                <w:between w:val="nil"/>
              </w:pBdr>
              <w:ind w:right="10" w:firstLine="270"/>
              <w:jc w:val="both"/>
              <w:rPr>
                <w:i/>
              </w:rPr>
            </w:pPr>
            <w:r>
              <w:rPr>
                <w:i/>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215BAB" w14:paraId="12EB9CAE" w14:textId="77777777">
        <w:tc>
          <w:tcPr>
            <w:tcW w:w="576" w:type="dxa"/>
          </w:tcPr>
          <w:p w14:paraId="41C2EDC3" w14:textId="77777777" w:rsidR="00215BAB" w:rsidRDefault="00000000">
            <w:pPr>
              <w:keepLines/>
              <w:pBdr>
                <w:top w:val="nil"/>
                <w:left w:val="nil"/>
                <w:bottom w:val="nil"/>
                <w:right w:val="nil"/>
                <w:between w:val="nil"/>
              </w:pBdr>
              <w:ind w:left="113" w:right="113" w:hanging="109"/>
              <w:jc w:val="center"/>
              <w:rPr>
                <w:color w:val="000000"/>
              </w:rPr>
            </w:pPr>
            <w:r>
              <w:rPr>
                <w:color w:val="000000"/>
              </w:rPr>
              <w:t>7</w:t>
            </w:r>
          </w:p>
        </w:tc>
        <w:tc>
          <w:tcPr>
            <w:tcW w:w="3146" w:type="dxa"/>
          </w:tcPr>
          <w:p w14:paraId="6E2829E1" w14:textId="77777777" w:rsidR="00215BAB" w:rsidRDefault="00000000">
            <w:pPr>
              <w:keepLines/>
              <w:pBdr>
                <w:top w:val="nil"/>
                <w:left w:val="nil"/>
                <w:bottom w:val="nil"/>
                <w:right w:val="nil"/>
                <w:between w:val="nil"/>
              </w:pBdr>
              <w:ind w:left="113" w:right="113" w:firstLine="20"/>
              <w:jc w:val="both"/>
              <w:rPr>
                <w:color w:val="000000"/>
              </w:rPr>
            </w:pPr>
            <w:r>
              <w:rPr>
                <w:color w:val="000000"/>
              </w:rPr>
              <w:t>Інформація про</w:t>
            </w:r>
          </w:p>
          <w:p w14:paraId="15DB86FD" w14:textId="77777777" w:rsidR="00215BAB" w:rsidRDefault="00000000">
            <w:pPr>
              <w:keepLines/>
              <w:pBdr>
                <w:top w:val="nil"/>
                <w:left w:val="nil"/>
                <w:bottom w:val="nil"/>
                <w:right w:val="nil"/>
                <w:between w:val="nil"/>
              </w:pBdr>
              <w:ind w:left="113" w:right="113" w:firstLine="20"/>
              <w:jc w:val="both"/>
              <w:rPr>
                <w:color w:val="000000"/>
              </w:rPr>
            </w:pPr>
            <w:r>
              <w:rPr>
                <w:color w:val="000000"/>
              </w:rPr>
              <w:t>субпідрядників/ співвиконавців (у випадку закупівлі робіт або послуг)</w:t>
            </w:r>
          </w:p>
        </w:tc>
        <w:tc>
          <w:tcPr>
            <w:tcW w:w="5912" w:type="dxa"/>
          </w:tcPr>
          <w:p w14:paraId="21D66144" w14:textId="77777777" w:rsidR="00215BAB" w:rsidRDefault="00000000">
            <w:pPr>
              <w:keepLines/>
              <w:pBdr>
                <w:top w:val="nil"/>
                <w:left w:val="nil"/>
                <w:bottom w:val="nil"/>
                <w:right w:val="nil"/>
                <w:between w:val="nil"/>
              </w:pBdr>
              <w:ind w:right="10" w:firstLine="270"/>
              <w:jc w:val="both"/>
            </w:pPr>
            <w:r>
              <w:t>Інформація про субпідрядників/співвиконавців надається виключно у разі закупівлі робіт або послуг. При цьому така інформація надається у разі, якщо учасник торгів планує залучити до виконання робіт (надання послуг) субпідрядників/ співвиконавців в обсязі не менше ніж 20 відсотків від вартості договору про закупівлю.</w:t>
            </w:r>
          </w:p>
          <w:p w14:paraId="385E40E0" w14:textId="77777777" w:rsidR="00215BAB" w:rsidRDefault="00000000">
            <w:pPr>
              <w:keepLines/>
              <w:pBdr>
                <w:top w:val="nil"/>
                <w:left w:val="nil"/>
                <w:bottom w:val="nil"/>
                <w:right w:val="nil"/>
                <w:between w:val="nil"/>
              </w:pBdr>
              <w:ind w:right="10" w:firstLine="270"/>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215BAB" w14:paraId="5A7270D5" w14:textId="77777777">
        <w:tc>
          <w:tcPr>
            <w:tcW w:w="576" w:type="dxa"/>
          </w:tcPr>
          <w:p w14:paraId="73E687BD" w14:textId="77777777" w:rsidR="00215BAB" w:rsidRDefault="00000000">
            <w:pPr>
              <w:keepLines/>
              <w:pBdr>
                <w:top w:val="nil"/>
                <w:left w:val="nil"/>
                <w:bottom w:val="nil"/>
                <w:right w:val="nil"/>
                <w:between w:val="nil"/>
              </w:pBdr>
              <w:ind w:left="113" w:right="113" w:hanging="109"/>
              <w:jc w:val="center"/>
              <w:rPr>
                <w:color w:val="000000"/>
              </w:rPr>
            </w:pPr>
            <w:r>
              <w:rPr>
                <w:color w:val="000000"/>
              </w:rPr>
              <w:t>8</w:t>
            </w:r>
          </w:p>
        </w:tc>
        <w:tc>
          <w:tcPr>
            <w:tcW w:w="3146" w:type="dxa"/>
          </w:tcPr>
          <w:p w14:paraId="6DF25744" w14:textId="77777777" w:rsidR="00215BAB" w:rsidRDefault="00000000">
            <w:pPr>
              <w:keepLines/>
              <w:pBdr>
                <w:top w:val="nil"/>
                <w:left w:val="nil"/>
                <w:bottom w:val="nil"/>
                <w:right w:val="nil"/>
                <w:between w:val="nil"/>
              </w:pBdr>
              <w:ind w:left="113" w:right="113" w:firstLine="20"/>
              <w:jc w:val="both"/>
              <w:rPr>
                <w:color w:val="000000"/>
              </w:rPr>
            </w:pPr>
            <w:r>
              <w:rPr>
                <w:color w:val="000000"/>
              </w:rPr>
              <w:t>Унесення змін або</w:t>
            </w:r>
          </w:p>
          <w:p w14:paraId="050AC46B" w14:textId="77777777" w:rsidR="00215BAB" w:rsidRDefault="00000000">
            <w:pPr>
              <w:keepLines/>
              <w:pBdr>
                <w:top w:val="nil"/>
                <w:left w:val="nil"/>
                <w:bottom w:val="nil"/>
                <w:right w:val="nil"/>
                <w:between w:val="nil"/>
              </w:pBdr>
              <w:ind w:left="113" w:right="113" w:firstLine="20"/>
              <w:jc w:val="both"/>
              <w:rPr>
                <w:color w:val="000000"/>
              </w:rPr>
            </w:pPr>
            <w:r>
              <w:rPr>
                <w:color w:val="000000"/>
              </w:rPr>
              <w:t>відкликання тендерної пропозиції учасником</w:t>
            </w:r>
          </w:p>
        </w:tc>
        <w:tc>
          <w:tcPr>
            <w:tcW w:w="5912" w:type="dxa"/>
          </w:tcPr>
          <w:p w14:paraId="091DE1F7" w14:textId="77777777" w:rsidR="00215BAB" w:rsidRDefault="00000000">
            <w:pPr>
              <w:keepLines/>
              <w:pBdr>
                <w:top w:val="nil"/>
                <w:left w:val="nil"/>
                <w:bottom w:val="nil"/>
                <w:right w:val="nil"/>
                <w:between w:val="nil"/>
              </w:pBdr>
              <w:ind w:right="10" w:firstLine="270"/>
              <w:jc w:val="both"/>
              <w:rPr>
                <w:color w:val="000000"/>
              </w:rPr>
            </w:pPr>
            <w:r>
              <w:rPr>
                <w:color w:val="000000"/>
              </w:rPr>
              <w:t xml:space="preserve">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w:t>
            </w:r>
            <w:r>
              <w:t>ЕСЗ</w:t>
            </w:r>
            <w:r>
              <w:rPr>
                <w:color w:val="000000"/>
              </w:rPr>
              <w:t xml:space="preserve"> до закінчення кінцевого строку подання тендерних пропозицій.</w:t>
            </w:r>
          </w:p>
        </w:tc>
      </w:tr>
      <w:tr w:rsidR="00215BAB" w14:paraId="33A74E69" w14:textId="77777777">
        <w:tc>
          <w:tcPr>
            <w:tcW w:w="9634" w:type="dxa"/>
            <w:gridSpan w:val="3"/>
            <w:shd w:val="clear" w:color="auto" w:fill="BDD7EE"/>
            <w:vAlign w:val="center"/>
          </w:tcPr>
          <w:p w14:paraId="735F8CBE" w14:textId="77777777" w:rsidR="00215BAB" w:rsidRDefault="00000000">
            <w:pPr>
              <w:keepLines/>
              <w:pBdr>
                <w:top w:val="nil"/>
                <w:left w:val="nil"/>
                <w:bottom w:val="nil"/>
                <w:right w:val="nil"/>
                <w:between w:val="nil"/>
              </w:pBdr>
              <w:ind w:right="10" w:firstLine="270"/>
              <w:jc w:val="center"/>
              <w:rPr>
                <w:color w:val="000000"/>
              </w:rPr>
            </w:pPr>
            <w:r>
              <w:rPr>
                <w:b/>
                <w:color w:val="000000"/>
              </w:rPr>
              <w:t>Розділ ІV. Подання та розкриття тендерної пропозиції</w:t>
            </w:r>
          </w:p>
        </w:tc>
      </w:tr>
      <w:tr w:rsidR="00215BAB" w14:paraId="75B0E970" w14:textId="77777777">
        <w:tc>
          <w:tcPr>
            <w:tcW w:w="576" w:type="dxa"/>
          </w:tcPr>
          <w:p w14:paraId="3477CF83" w14:textId="77777777" w:rsidR="00215BAB" w:rsidRDefault="00000000">
            <w:pPr>
              <w:keepLines/>
              <w:pBdr>
                <w:top w:val="nil"/>
                <w:left w:val="nil"/>
                <w:bottom w:val="nil"/>
                <w:right w:val="nil"/>
                <w:between w:val="nil"/>
              </w:pBdr>
              <w:ind w:left="113" w:right="113" w:hanging="109"/>
              <w:jc w:val="center"/>
              <w:rPr>
                <w:color w:val="000000"/>
              </w:rPr>
            </w:pPr>
            <w:r>
              <w:rPr>
                <w:color w:val="000000"/>
              </w:rPr>
              <w:t>1</w:t>
            </w:r>
          </w:p>
        </w:tc>
        <w:tc>
          <w:tcPr>
            <w:tcW w:w="3146" w:type="dxa"/>
          </w:tcPr>
          <w:p w14:paraId="7360A55C" w14:textId="77777777" w:rsidR="00215BAB" w:rsidRDefault="00000000">
            <w:pPr>
              <w:keepLines/>
              <w:pBdr>
                <w:top w:val="nil"/>
                <w:left w:val="nil"/>
                <w:bottom w:val="nil"/>
                <w:right w:val="nil"/>
                <w:between w:val="nil"/>
              </w:pBdr>
              <w:ind w:left="113" w:right="113" w:firstLine="20"/>
              <w:jc w:val="both"/>
              <w:rPr>
                <w:color w:val="000000"/>
              </w:rPr>
            </w:pPr>
            <w:r>
              <w:rPr>
                <w:color w:val="000000"/>
              </w:rPr>
              <w:t>Кінцевий строк подання тендерної пропозиції</w:t>
            </w:r>
          </w:p>
        </w:tc>
        <w:tc>
          <w:tcPr>
            <w:tcW w:w="5912" w:type="dxa"/>
          </w:tcPr>
          <w:p w14:paraId="5DB4B348" w14:textId="77777777" w:rsidR="00215BAB" w:rsidRDefault="00000000">
            <w:pPr>
              <w:keepLines/>
              <w:pBdr>
                <w:top w:val="nil"/>
                <w:left w:val="nil"/>
                <w:bottom w:val="nil"/>
                <w:right w:val="nil"/>
                <w:between w:val="nil"/>
              </w:pBdr>
              <w:ind w:right="10" w:firstLine="270"/>
              <w:jc w:val="both"/>
              <w:rPr>
                <w:b/>
                <w:color w:val="000000"/>
              </w:rPr>
            </w:pPr>
            <w:r>
              <w:rPr>
                <w:color w:val="000000"/>
              </w:rPr>
              <w:t xml:space="preserve">Кінцевий строк подання тендерних пропозицій: інформацію </w:t>
            </w:r>
            <w:r>
              <w:rPr>
                <w:b/>
                <w:color w:val="000000"/>
              </w:rPr>
              <w:t>зазначено в п. 10 зведеної інформації про закупівлю.</w:t>
            </w:r>
          </w:p>
          <w:p w14:paraId="784EAA8B" w14:textId="77777777" w:rsidR="00215BAB" w:rsidRDefault="00000000">
            <w:pPr>
              <w:keepLines/>
              <w:pBdr>
                <w:top w:val="nil"/>
                <w:left w:val="nil"/>
                <w:bottom w:val="nil"/>
                <w:right w:val="nil"/>
                <w:between w:val="nil"/>
              </w:pBdr>
              <w:ind w:right="10" w:firstLine="270"/>
              <w:jc w:val="both"/>
              <w:rPr>
                <w:color w:val="000000"/>
              </w:rPr>
            </w:pPr>
            <w:r>
              <w:rPr>
                <w:color w:val="000000"/>
              </w:rPr>
              <w:lastRenderedPageBreak/>
              <w:t xml:space="preserve">Отримана тендерна пропозиція автоматично вноситься до реєстру отриманих тендерних пропозицій </w:t>
            </w:r>
            <w:r>
              <w:t>ЕСЗ</w:t>
            </w:r>
            <w:r>
              <w:rPr>
                <w:color w:val="000000"/>
              </w:rPr>
              <w:t>.</w:t>
            </w:r>
          </w:p>
          <w:p w14:paraId="7CF18B15" w14:textId="77777777" w:rsidR="00215BAB" w:rsidRDefault="00000000">
            <w:pPr>
              <w:keepLines/>
              <w:pBdr>
                <w:top w:val="nil"/>
                <w:left w:val="nil"/>
                <w:bottom w:val="nil"/>
                <w:right w:val="nil"/>
                <w:between w:val="nil"/>
              </w:pBdr>
              <w:ind w:right="10" w:firstLine="270"/>
              <w:jc w:val="both"/>
              <w:rPr>
                <w:color w:val="000000"/>
              </w:rPr>
            </w:pPr>
            <w:r>
              <w:t>ЕСЗ</w:t>
            </w:r>
            <w:r>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14:paraId="597196BE" w14:textId="77777777" w:rsidR="00215BAB" w:rsidRDefault="00000000">
            <w:pPr>
              <w:keepLines/>
              <w:pBdr>
                <w:top w:val="nil"/>
                <w:left w:val="nil"/>
                <w:bottom w:val="nil"/>
                <w:right w:val="nil"/>
                <w:between w:val="nil"/>
              </w:pBdr>
              <w:ind w:right="10" w:firstLine="270"/>
              <w:jc w:val="both"/>
            </w:pPr>
            <w:r>
              <w:t xml:space="preserve">    </w:t>
            </w:r>
            <w:r>
              <w:rPr>
                <w:color w:val="000000"/>
              </w:rPr>
              <w:t xml:space="preserve">Тендерні пропозиції після закінчення кінцевого строку їх подання не приймаються </w:t>
            </w:r>
            <w:r>
              <w:t>ЕСЗ</w:t>
            </w:r>
            <w:r>
              <w:rPr>
                <w:color w:val="000000"/>
              </w:rPr>
              <w:t>.</w:t>
            </w:r>
          </w:p>
        </w:tc>
      </w:tr>
      <w:tr w:rsidR="00215BAB" w14:paraId="5C34EBBB" w14:textId="77777777">
        <w:tc>
          <w:tcPr>
            <w:tcW w:w="576" w:type="dxa"/>
          </w:tcPr>
          <w:p w14:paraId="1EF8558A" w14:textId="77777777" w:rsidR="00215BAB" w:rsidRDefault="00000000">
            <w:pPr>
              <w:keepLines/>
              <w:pBdr>
                <w:top w:val="nil"/>
                <w:left w:val="nil"/>
                <w:bottom w:val="nil"/>
                <w:right w:val="nil"/>
                <w:between w:val="nil"/>
              </w:pBdr>
              <w:ind w:left="113" w:right="113" w:hanging="109"/>
              <w:jc w:val="center"/>
              <w:rPr>
                <w:color w:val="000000"/>
              </w:rPr>
            </w:pPr>
            <w:r>
              <w:lastRenderedPageBreak/>
              <w:t>2</w:t>
            </w:r>
          </w:p>
        </w:tc>
        <w:tc>
          <w:tcPr>
            <w:tcW w:w="3146" w:type="dxa"/>
          </w:tcPr>
          <w:p w14:paraId="37F65FAE" w14:textId="77777777" w:rsidR="00215BAB" w:rsidRDefault="00000000">
            <w:pPr>
              <w:keepLines/>
              <w:pBdr>
                <w:top w:val="nil"/>
                <w:left w:val="nil"/>
                <w:bottom w:val="nil"/>
                <w:right w:val="nil"/>
                <w:between w:val="nil"/>
              </w:pBdr>
              <w:ind w:left="113" w:right="113" w:firstLine="20"/>
              <w:jc w:val="both"/>
              <w:rPr>
                <w:color w:val="000000"/>
              </w:rPr>
            </w:pPr>
            <w:r>
              <w:rPr>
                <w:color w:val="000000"/>
              </w:rPr>
              <w:t>Розкриття тендерної пропозиції</w:t>
            </w:r>
          </w:p>
        </w:tc>
        <w:tc>
          <w:tcPr>
            <w:tcW w:w="5912" w:type="dxa"/>
          </w:tcPr>
          <w:p w14:paraId="01C17A2B" w14:textId="77777777" w:rsidR="00215BAB" w:rsidRDefault="00000000">
            <w:pPr>
              <w:keepLines/>
              <w:pBdr>
                <w:top w:val="nil"/>
                <w:left w:val="nil"/>
                <w:bottom w:val="nil"/>
                <w:right w:val="nil"/>
                <w:between w:val="nil"/>
              </w:pBdr>
              <w:tabs>
                <w:tab w:val="left" w:pos="597"/>
              </w:tabs>
              <w:ind w:right="10" w:firstLine="270"/>
              <w:jc w:val="both"/>
              <w:rPr>
                <w:b/>
              </w:rPr>
            </w:pPr>
            <w:r>
              <w:rPr>
                <w:b/>
              </w:rPr>
              <w:t>Відкриті торги проводяться без застосування електронного аукціону.</w:t>
            </w:r>
          </w:p>
          <w:p w14:paraId="767882EF" w14:textId="77777777" w:rsidR="00215BAB" w:rsidRDefault="00000000">
            <w:pPr>
              <w:keepLines/>
              <w:pBdr>
                <w:top w:val="nil"/>
                <w:left w:val="nil"/>
                <w:bottom w:val="nil"/>
                <w:right w:val="nil"/>
                <w:between w:val="nil"/>
              </w:pBdr>
              <w:tabs>
                <w:tab w:val="left" w:pos="597"/>
              </w:tabs>
              <w:ind w:right="10" w:firstLine="270"/>
              <w:jc w:val="both"/>
            </w:pPr>
            <w:r>
              <w:t>ЕСЗ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843F754" w14:textId="77777777" w:rsidR="00215BAB" w:rsidRDefault="00000000">
            <w:pPr>
              <w:keepLines/>
              <w:pBdr>
                <w:top w:val="nil"/>
                <w:left w:val="nil"/>
                <w:bottom w:val="nil"/>
                <w:right w:val="nil"/>
                <w:between w:val="nil"/>
              </w:pBdr>
              <w:tabs>
                <w:tab w:val="left" w:pos="597"/>
              </w:tabs>
              <w:ind w:right="10" w:firstLine="270"/>
              <w:jc w:val="both"/>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визначених пунктом 44 Особливостей.</w:t>
            </w:r>
          </w:p>
          <w:p w14:paraId="3273F64E" w14:textId="77777777" w:rsidR="00215BAB" w:rsidRDefault="00000000">
            <w:pPr>
              <w:keepLines/>
              <w:pBdr>
                <w:top w:val="nil"/>
                <w:left w:val="nil"/>
                <w:bottom w:val="nil"/>
                <w:right w:val="nil"/>
                <w:between w:val="nil"/>
              </w:pBdr>
              <w:ind w:right="10" w:firstLine="270"/>
              <w:jc w:val="both"/>
              <w:rPr>
                <w:color w:val="000000"/>
              </w:rPr>
            </w:pPr>
            <w:r>
              <w:rPr>
                <w:color w:val="000000"/>
              </w:rPr>
              <w:t>У разі визначення учасником конфіденційною інформацію про запропоновану ціну, інші критерії оцінки, технічні умови, технічні специфікації</w:t>
            </w:r>
            <w:r>
              <w:t xml:space="preserve">, </w:t>
            </w:r>
            <w:r>
              <w:rPr>
                <w:color w:val="000000"/>
              </w:rPr>
              <w:t xml:space="preserve">документи, що підтверджують відповідність кваліфікаційним критеріям відповідно до статті 16 Закону, документи, що підтверджують </w:t>
            </w:r>
            <w:r>
              <w:t>відсутність</w:t>
            </w:r>
            <w:r>
              <w:rPr>
                <w:color w:val="000000"/>
              </w:rPr>
              <w:t xml:space="preserve"> підстав, </w:t>
            </w:r>
            <w:r>
              <w:t>визначених пунктом 44 Особливостей</w:t>
            </w:r>
            <w:r>
              <w:rPr>
                <w:color w:val="000000"/>
              </w:rPr>
              <w:t xml:space="preserve">, тендерна пропозиція такого учасника відхиляється відповідно до </w:t>
            </w:r>
            <w:r>
              <w:t>підпункту 1 пункту 41 Особливостей</w:t>
            </w:r>
            <w:r>
              <w:rPr>
                <w:color w:val="000000"/>
              </w:rPr>
              <w:t>.</w:t>
            </w:r>
          </w:p>
          <w:p w14:paraId="25BCEF4C" w14:textId="77777777" w:rsidR="00215BAB" w:rsidRDefault="00000000">
            <w:pPr>
              <w:keepLines/>
              <w:pBdr>
                <w:top w:val="nil"/>
                <w:left w:val="nil"/>
                <w:bottom w:val="nil"/>
                <w:right w:val="nil"/>
                <w:between w:val="nil"/>
              </w:pBdr>
              <w:ind w:right="10" w:firstLine="270"/>
              <w:jc w:val="both"/>
            </w:pPr>
            <w:r>
              <w:t>Протокол розкриття тендерних пропозицій формується та оприлюднюється ЕСЗ автоматично в день розкриття тендерних пропозицій. Протокол розкриття тендерних пропозицій повинен містити інформацію, передбачену пунктом 36 Особливостей.</w:t>
            </w:r>
          </w:p>
        </w:tc>
      </w:tr>
      <w:tr w:rsidR="00215BAB" w14:paraId="5AA9AFBE" w14:textId="77777777">
        <w:tc>
          <w:tcPr>
            <w:tcW w:w="9634" w:type="dxa"/>
            <w:gridSpan w:val="3"/>
            <w:shd w:val="clear" w:color="auto" w:fill="BDD7EE"/>
            <w:vAlign w:val="center"/>
          </w:tcPr>
          <w:p w14:paraId="75445CD1" w14:textId="77777777" w:rsidR="00215BAB" w:rsidRDefault="00000000">
            <w:pPr>
              <w:keepNext/>
              <w:pBdr>
                <w:top w:val="nil"/>
                <w:left w:val="nil"/>
                <w:bottom w:val="nil"/>
                <w:right w:val="nil"/>
                <w:between w:val="nil"/>
              </w:pBdr>
              <w:tabs>
                <w:tab w:val="left" w:pos="566"/>
              </w:tabs>
              <w:ind w:right="10" w:firstLine="270"/>
              <w:jc w:val="center"/>
              <w:rPr>
                <w:b/>
                <w:color w:val="000000"/>
              </w:rPr>
            </w:pPr>
            <w:r>
              <w:rPr>
                <w:b/>
                <w:color w:val="000000"/>
              </w:rPr>
              <w:t>Розділ V. Оцінка та розгляд тендерної пропозиції</w:t>
            </w:r>
          </w:p>
        </w:tc>
      </w:tr>
      <w:tr w:rsidR="00215BAB" w14:paraId="6A68BEDA" w14:textId="77777777">
        <w:tc>
          <w:tcPr>
            <w:tcW w:w="576" w:type="dxa"/>
          </w:tcPr>
          <w:p w14:paraId="3AC7E291" w14:textId="77777777" w:rsidR="00215BAB" w:rsidRDefault="00000000">
            <w:pPr>
              <w:keepLines/>
              <w:pBdr>
                <w:top w:val="nil"/>
                <w:left w:val="nil"/>
                <w:bottom w:val="nil"/>
                <w:right w:val="nil"/>
                <w:between w:val="nil"/>
              </w:pBdr>
              <w:ind w:right="113"/>
              <w:jc w:val="center"/>
              <w:rPr>
                <w:color w:val="000000"/>
              </w:rPr>
            </w:pPr>
            <w:r>
              <w:rPr>
                <w:color w:val="000000"/>
              </w:rPr>
              <w:t>1</w:t>
            </w:r>
          </w:p>
        </w:tc>
        <w:tc>
          <w:tcPr>
            <w:tcW w:w="3146" w:type="dxa"/>
          </w:tcPr>
          <w:p w14:paraId="214BA6A6" w14:textId="77777777" w:rsidR="00215BAB" w:rsidRDefault="00000000">
            <w:pPr>
              <w:keepLines/>
              <w:pBdr>
                <w:top w:val="nil"/>
                <w:left w:val="nil"/>
                <w:bottom w:val="nil"/>
                <w:right w:val="nil"/>
                <w:between w:val="nil"/>
              </w:pBdr>
              <w:ind w:left="113" w:right="113" w:firstLine="20"/>
              <w:jc w:val="both"/>
              <w:rPr>
                <w:color w:val="000000"/>
              </w:rPr>
            </w:pPr>
            <w:r>
              <w:rPr>
                <w:color w:val="000000"/>
              </w:rPr>
              <w:t>Перелік критеріїв та</w:t>
            </w:r>
          </w:p>
          <w:p w14:paraId="6E44FD34" w14:textId="77777777" w:rsidR="00215BAB" w:rsidRDefault="00000000">
            <w:pPr>
              <w:keepLines/>
              <w:pBdr>
                <w:top w:val="nil"/>
                <w:left w:val="nil"/>
                <w:bottom w:val="nil"/>
                <w:right w:val="nil"/>
                <w:between w:val="nil"/>
              </w:pBdr>
              <w:ind w:left="113" w:right="113" w:firstLine="20"/>
              <w:jc w:val="both"/>
              <w:rPr>
                <w:color w:val="000000"/>
              </w:rPr>
            </w:pPr>
            <w:r>
              <w:rPr>
                <w:color w:val="000000"/>
              </w:rPr>
              <w:t>методика розгляду й оцінки тендерної пропозиції із зазначенням питомої ваги критерію</w:t>
            </w:r>
          </w:p>
        </w:tc>
        <w:tc>
          <w:tcPr>
            <w:tcW w:w="5912" w:type="dxa"/>
          </w:tcPr>
          <w:p w14:paraId="67B297FE" w14:textId="77777777" w:rsidR="00215BAB" w:rsidRDefault="00000000">
            <w:pPr>
              <w:keepLines/>
              <w:pBdr>
                <w:top w:val="nil"/>
                <w:left w:val="nil"/>
                <w:bottom w:val="nil"/>
                <w:right w:val="nil"/>
                <w:between w:val="nil"/>
              </w:pBdr>
              <w:ind w:right="10" w:firstLine="270"/>
              <w:jc w:val="both"/>
              <w:rPr>
                <w:color w:val="000000"/>
              </w:rPr>
            </w:pPr>
            <w:r>
              <w:rPr>
                <w:color w:val="000000"/>
              </w:rPr>
              <w:t xml:space="preserve">Оцінка тендерних пропозицій проводиться </w:t>
            </w:r>
            <w:r>
              <w:t>ЕСЗ</w:t>
            </w:r>
            <w:r>
              <w:rPr>
                <w:color w:val="000000"/>
              </w:rPr>
              <w:t xml:space="preserve"> автоматично на основі критеріїв і методики оцінки, зазначених замовником у тендерній документації, шляхом </w:t>
            </w:r>
            <w:r>
              <w:t>визначення тендерної пропозиції найбільш економічно вигідною</w:t>
            </w:r>
            <w:r>
              <w:rPr>
                <w:color w:val="000000"/>
              </w:rPr>
              <w:t>.</w:t>
            </w:r>
          </w:p>
          <w:p w14:paraId="497DDEE3" w14:textId="77777777" w:rsidR="00215BAB" w:rsidRDefault="00000000">
            <w:pPr>
              <w:keepLines/>
              <w:pBdr>
                <w:top w:val="nil"/>
                <w:left w:val="nil"/>
                <w:bottom w:val="nil"/>
                <w:right w:val="nil"/>
                <w:between w:val="nil"/>
              </w:pBdr>
              <w:ind w:right="10" w:firstLine="270"/>
              <w:jc w:val="both"/>
            </w:pPr>
            <w:r>
              <w:t>Найбільш економічно вигідною тендерною пропозицією ЕСЗ визначає тендерну пропозицію, ціна/приведена ціна якої є найнижчою.</w:t>
            </w:r>
          </w:p>
          <w:p w14:paraId="7CDC8EB7" w14:textId="77777777" w:rsidR="00215BAB" w:rsidRDefault="00000000">
            <w:pPr>
              <w:keepLines/>
              <w:pBdr>
                <w:top w:val="nil"/>
                <w:left w:val="nil"/>
                <w:bottom w:val="nil"/>
                <w:right w:val="nil"/>
                <w:between w:val="nil"/>
              </w:pBdr>
              <w:ind w:right="10" w:firstLine="270"/>
              <w:jc w:val="both"/>
              <w:rPr>
                <w:color w:val="000000"/>
              </w:rPr>
            </w:pPr>
            <w:r>
              <w:rPr>
                <w:color w:val="000000"/>
              </w:rPr>
              <w:t xml:space="preserve">Єдиним критерієм оцінки є ціна (в грн без </w:t>
            </w:r>
            <w:sdt>
              <w:sdtPr>
                <w:tag w:val="goog_rdk_1"/>
                <w:id w:val="-1150128880"/>
              </w:sdtPr>
              <w:sdtContent/>
            </w:sdt>
            <w:r>
              <w:rPr>
                <w:color w:val="000000"/>
              </w:rPr>
              <w:t>ПДВ).</w:t>
            </w:r>
          </w:p>
          <w:p w14:paraId="345C0408" w14:textId="77777777" w:rsidR="00215BAB" w:rsidRDefault="00000000">
            <w:pPr>
              <w:keepLines/>
              <w:pBdr>
                <w:top w:val="nil"/>
                <w:left w:val="nil"/>
                <w:bottom w:val="nil"/>
                <w:right w:val="nil"/>
                <w:between w:val="nil"/>
              </w:pBdr>
              <w:ind w:right="10" w:firstLine="270"/>
              <w:jc w:val="both"/>
              <w:rPr>
                <w:color w:val="000000"/>
              </w:rPr>
            </w:pPr>
            <w:r>
              <w:rPr>
                <w:color w:val="000000"/>
              </w:rPr>
              <w:t xml:space="preserve">З метою забезпечення рівних умов щодо оцінки для всіх учасників, учасник, незалежно від його форми оподаткування, вносить в </w:t>
            </w:r>
            <w:r>
              <w:t>ЕСЗ</w:t>
            </w:r>
            <w:r>
              <w:rPr>
                <w:color w:val="000000"/>
              </w:rPr>
              <w:t xml:space="preserve"> інформацію про ціну його пропозиції </w:t>
            </w:r>
            <w:sdt>
              <w:sdtPr>
                <w:tag w:val="goog_rdk_2"/>
                <w:id w:val="-287132242"/>
              </w:sdtPr>
              <w:sdtContent/>
            </w:sdt>
            <w:r>
              <w:rPr>
                <w:b/>
                <w:color w:val="000000"/>
              </w:rPr>
              <w:t xml:space="preserve">без </w:t>
            </w:r>
            <w:r>
              <w:rPr>
                <w:b/>
              </w:rPr>
              <w:t>урахування</w:t>
            </w:r>
            <w:r>
              <w:rPr>
                <w:b/>
                <w:color w:val="000000"/>
              </w:rPr>
              <w:t xml:space="preserve"> ПДВ</w:t>
            </w:r>
            <w:r>
              <w:rPr>
                <w:color w:val="000000"/>
              </w:rPr>
              <w:t>.</w:t>
            </w:r>
          </w:p>
          <w:p w14:paraId="491382FE" w14:textId="77777777" w:rsidR="00215BAB" w:rsidRDefault="00000000">
            <w:pPr>
              <w:keepLines/>
              <w:pBdr>
                <w:top w:val="nil"/>
                <w:left w:val="nil"/>
                <w:bottom w:val="nil"/>
                <w:right w:val="nil"/>
                <w:between w:val="nil"/>
              </w:pBdr>
              <w:ind w:right="10" w:firstLine="27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C952D2F" w14:textId="77777777" w:rsidR="00215BAB" w:rsidRDefault="00000000">
            <w:pPr>
              <w:keepLines/>
              <w:pBdr>
                <w:top w:val="nil"/>
                <w:left w:val="nil"/>
                <w:bottom w:val="nil"/>
                <w:right w:val="nil"/>
                <w:between w:val="nil"/>
              </w:pBdr>
              <w:ind w:right="10" w:firstLine="270"/>
              <w:jc w:val="both"/>
            </w:pPr>
            <w:r>
              <w:lastRenderedPageBreak/>
              <w:t>Строк розгляду найбільш економічно вигідної тендерної пропозиції не повинен перевищувати п’яти робочих днів з дня визначення її ЕСЗ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ЕСЗ протягом одного дня з дня прийняття відповідного рішення.</w:t>
            </w:r>
          </w:p>
          <w:p w14:paraId="51F30E8F" w14:textId="77777777" w:rsidR="00215BAB" w:rsidRDefault="00000000">
            <w:pPr>
              <w:keepLines/>
              <w:pBdr>
                <w:top w:val="nil"/>
                <w:left w:val="nil"/>
                <w:bottom w:val="nil"/>
                <w:right w:val="nil"/>
                <w:between w:val="nil"/>
              </w:pBdr>
              <w:ind w:right="10" w:firstLine="270"/>
              <w:jc w:val="both"/>
            </w:pPr>
            <w: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4825D69" w14:textId="77777777" w:rsidR="00215BAB" w:rsidRDefault="00000000">
            <w:pPr>
              <w:keepLines/>
              <w:pBdr>
                <w:top w:val="nil"/>
                <w:left w:val="nil"/>
                <w:bottom w:val="nil"/>
                <w:right w:val="nil"/>
                <w:between w:val="nil"/>
              </w:pBdr>
              <w:ind w:right="10" w:firstLine="270"/>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84680B3" w14:textId="77777777" w:rsidR="00215BAB" w:rsidRDefault="00215BAB">
            <w:pPr>
              <w:keepLines/>
              <w:pBdr>
                <w:top w:val="nil"/>
                <w:left w:val="nil"/>
                <w:bottom w:val="nil"/>
                <w:right w:val="nil"/>
                <w:between w:val="nil"/>
              </w:pBdr>
              <w:ind w:right="10" w:firstLine="270"/>
              <w:jc w:val="both"/>
              <w:rPr>
                <w:color w:val="000000"/>
              </w:rPr>
            </w:pPr>
          </w:p>
          <w:p w14:paraId="53C44119" w14:textId="77777777" w:rsidR="00215BAB" w:rsidRDefault="00000000">
            <w:pPr>
              <w:keepLines/>
              <w:tabs>
                <w:tab w:val="left" w:pos="597"/>
              </w:tabs>
              <w:ind w:right="10" w:firstLine="270"/>
              <w:jc w:val="both"/>
            </w:pPr>
            <w: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B022F67" w14:textId="77777777" w:rsidR="00215BAB" w:rsidRDefault="00000000">
            <w:pPr>
              <w:keepLines/>
              <w:tabs>
                <w:tab w:val="left" w:pos="597"/>
              </w:tabs>
              <w:ind w:right="10" w:firstLine="270"/>
              <w:jc w:val="both"/>
            </w:pPr>
            <w: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ЕСЗ автоматично за умови наявності не менше двох учасників, які подали свої тендерні пропозиції щодо предмета закупівлі або його частини (лота).</w:t>
            </w:r>
          </w:p>
          <w:p w14:paraId="0DE15BA9" w14:textId="77777777" w:rsidR="00215BAB"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spacing w:after="160"/>
              <w:ind w:right="10" w:firstLine="270"/>
              <w:jc w:val="both"/>
            </w:pPr>
            <w:r>
              <w:t>Обґрунтування аномально низької тендерної пропозиції може містити інформацію про:</w:t>
            </w:r>
          </w:p>
          <w:p w14:paraId="198622B0" w14:textId="77777777" w:rsidR="00215BAB"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spacing w:after="160"/>
              <w:ind w:right="10" w:firstLine="270"/>
              <w:jc w:val="both"/>
            </w:pPr>
            <w: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ED6792" w14:textId="77777777" w:rsidR="00215BAB"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spacing w:after="160"/>
              <w:ind w:right="10" w:firstLine="270"/>
              <w:jc w:val="both"/>
            </w:pPr>
            <w: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3AB1745" w14:textId="77777777" w:rsidR="00215BAB"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spacing w:after="160"/>
              <w:ind w:right="10" w:firstLine="270"/>
              <w:jc w:val="both"/>
            </w:pPr>
            <w:r>
              <w:t>3) отримання учасником державної допомоги згідно із законодавством.</w:t>
            </w:r>
          </w:p>
          <w:p w14:paraId="45A873A1" w14:textId="77777777" w:rsidR="00215BAB"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spacing w:after="160"/>
              <w:ind w:right="10" w:firstLine="27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tc>
      </w:tr>
      <w:tr w:rsidR="00215BAB" w14:paraId="17F77C7B" w14:textId="77777777">
        <w:tc>
          <w:tcPr>
            <w:tcW w:w="576" w:type="dxa"/>
          </w:tcPr>
          <w:p w14:paraId="4F6EA974" w14:textId="77777777" w:rsidR="00215BAB" w:rsidRDefault="00000000">
            <w:pPr>
              <w:keepLines/>
              <w:pBdr>
                <w:top w:val="nil"/>
                <w:left w:val="nil"/>
                <w:bottom w:val="nil"/>
                <w:right w:val="nil"/>
                <w:between w:val="nil"/>
              </w:pBdr>
              <w:ind w:left="113" w:right="113" w:hanging="109"/>
              <w:jc w:val="center"/>
              <w:rPr>
                <w:color w:val="000000"/>
              </w:rPr>
            </w:pPr>
            <w:r>
              <w:rPr>
                <w:color w:val="000000"/>
              </w:rPr>
              <w:lastRenderedPageBreak/>
              <w:t>2</w:t>
            </w:r>
          </w:p>
        </w:tc>
        <w:tc>
          <w:tcPr>
            <w:tcW w:w="3146" w:type="dxa"/>
          </w:tcPr>
          <w:p w14:paraId="6367B56F" w14:textId="77777777" w:rsidR="00215BAB" w:rsidRDefault="00000000">
            <w:pPr>
              <w:keepLines/>
              <w:pBdr>
                <w:top w:val="nil"/>
                <w:left w:val="nil"/>
                <w:bottom w:val="nil"/>
                <w:right w:val="nil"/>
                <w:between w:val="nil"/>
              </w:pBdr>
              <w:ind w:left="113" w:right="113" w:firstLine="20"/>
              <w:jc w:val="both"/>
              <w:rPr>
                <w:color w:val="000000"/>
              </w:rPr>
            </w:pPr>
            <w:r>
              <w:rPr>
                <w:color w:val="000000"/>
              </w:rPr>
              <w:t>Інша інформація</w:t>
            </w:r>
          </w:p>
        </w:tc>
        <w:tc>
          <w:tcPr>
            <w:tcW w:w="5912" w:type="dxa"/>
          </w:tcPr>
          <w:p w14:paraId="1CA84B8D" w14:textId="77777777" w:rsidR="00215BAB" w:rsidRDefault="00000000">
            <w:pPr>
              <w:keepLines/>
              <w:pBdr>
                <w:top w:val="nil"/>
                <w:left w:val="nil"/>
                <w:bottom w:val="nil"/>
                <w:right w:val="nil"/>
                <w:between w:val="nil"/>
              </w:pBdr>
              <w:tabs>
                <w:tab w:val="left" w:pos="700"/>
              </w:tabs>
              <w:ind w:right="10" w:firstLine="270"/>
              <w:jc w:val="both"/>
              <w:rPr>
                <w:b/>
                <w:sz w:val="24"/>
                <w:szCs w:val="24"/>
              </w:rPr>
            </w:pPr>
            <w:r>
              <w:rPr>
                <w:b/>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b/>
                <w:sz w:val="24"/>
                <w:szCs w:val="24"/>
              </w:rPr>
              <w:t>.</w:t>
            </w:r>
          </w:p>
          <w:p w14:paraId="7F672D18" w14:textId="77777777" w:rsidR="00215BAB" w:rsidRDefault="00215BAB">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p>
          <w:p w14:paraId="3439FFDC" w14:textId="77777777" w:rsidR="00215BAB"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19646E" w14:textId="77777777" w:rsidR="00215BAB"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ЕСЗ.</w:t>
            </w:r>
          </w:p>
          <w:p w14:paraId="592E8AB4" w14:textId="77777777" w:rsidR="00215BAB"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98C04D0" w14:textId="77777777" w:rsidR="00215BAB"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A18F35" w14:textId="77777777" w:rsidR="00215BAB" w:rsidRDefault="00215BAB">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p>
          <w:p w14:paraId="3FFFB075" w14:textId="77777777" w:rsidR="00215BAB"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t>Замовник здійснює закупівлю товарів, визначених підпунктом 2 пункту 6-1 Розділу X “Прикінцеві та перехідні положення” Закону, виключно якщо їх ступінь локалізації виробництва дорівнює чи перевищує встановлені законодавством норми.</w:t>
            </w:r>
          </w:p>
          <w:p w14:paraId="4F2147ED" w14:textId="77777777" w:rsidR="00215BAB"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t>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14:paraId="4AD13D9E" w14:textId="77777777" w:rsidR="00215BAB"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t>При цьому вимога щодо локалізації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5835AD2A" w14:textId="77777777" w:rsidR="00215BAB" w:rsidRDefault="00215BAB">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p>
          <w:p w14:paraId="1E410B23" w14:textId="77777777" w:rsidR="00215BAB" w:rsidRDefault="00000000">
            <w:pPr>
              <w:keepLines/>
              <w:pBdr>
                <w:top w:val="nil"/>
                <w:left w:val="nil"/>
                <w:bottom w:val="nil"/>
                <w:right w:val="nil"/>
                <w:between w:val="nil"/>
              </w:pBdr>
              <w:tabs>
                <w:tab w:val="left" w:pos="662"/>
              </w:tabs>
              <w:ind w:right="10" w:firstLine="270"/>
              <w:jc w:val="both"/>
              <w:rPr>
                <w:color w:val="000000"/>
              </w:rPr>
            </w:pPr>
            <w:r>
              <w:rPr>
                <w:color w:val="000000"/>
              </w:rPr>
              <w:t xml:space="preserve">Вимоги до документів, що надаються переможцем відкритих торгів, порядку і строків їх надання, зазначено в </w:t>
            </w:r>
            <w:r>
              <w:rPr>
                <w:b/>
                <w:color w:val="000000"/>
              </w:rPr>
              <w:t>Додатку 3</w:t>
            </w:r>
            <w:r>
              <w:rPr>
                <w:color w:val="000000"/>
              </w:rPr>
              <w:t xml:space="preserve"> до тендерної документації.</w:t>
            </w:r>
          </w:p>
          <w:p w14:paraId="40550040" w14:textId="77777777" w:rsidR="00215BAB" w:rsidRDefault="00215BAB">
            <w:pPr>
              <w:keepLines/>
              <w:pBdr>
                <w:top w:val="nil"/>
                <w:left w:val="nil"/>
                <w:bottom w:val="nil"/>
                <w:right w:val="nil"/>
                <w:between w:val="nil"/>
              </w:pBdr>
              <w:tabs>
                <w:tab w:val="left" w:pos="662"/>
              </w:tabs>
              <w:ind w:right="10" w:firstLine="270"/>
              <w:jc w:val="both"/>
              <w:rPr>
                <w:color w:val="000000"/>
              </w:rPr>
            </w:pPr>
          </w:p>
        </w:tc>
      </w:tr>
      <w:tr w:rsidR="00215BAB" w14:paraId="2E582682" w14:textId="77777777">
        <w:tc>
          <w:tcPr>
            <w:tcW w:w="576" w:type="dxa"/>
          </w:tcPr>
          <w:p w14:paraId="0C6F3D60" w14:textId="77777777" w:rsidR="00215BAB" w:rsidRDefault="00000000">
            <w:pPr>
              <w:keepLines/>
              <w:pBdr>
                <w:top w:val="nil"/>
                <w:left w:val="nil"/>
                <w:bottom w:val="nil"/>
                <w:right w:val="nil"/>
                <w:between w:val="nil"/>
              </w:pBdr>
              <w:ind w:left="113" w:right="113" w:hanging="109"/>
              <w:jc w:val="center"/>
              <w:rPr>
                <w:color w:val="000000"/>
              </w:rPr>
            </w:pPr>
            <w:r>
              <w:rPr>
                <w:color w:val="000000"/>
              </w:rPr>
              <w:lastRenderedPageBreak/>
              <w:t>3</w:t>
            </w:r>
          </w:p>
        </w:tc>
        <w:tc>
          <w:tcPr>
            <w:tcW w:w="3146" w:type="dxa"/>
          </w:tcPr>
          <w:p w14:paraId="22923251" w14:textId="77777777" w:rsidR="00215BAB" w:rsidRDefault="00000000">
            <w:pPr>
              <w:keepLines/>
              <w:pBdr>
                <w:top w:val="nil"/>
                <w:left w:val="nil"/>
                <w:bottom w:val="nil"/>
                <w:right w:val="nil"/>
                <w:between w:val="nil"/>
              </w:pBdr>
              <w:ind w:left="113" w:right="113" w:firstLine="20"/>
              <w:jc w:val="both"/>
              <w:rPr>
                <w:color w:val="000000"/>
              </w:rPr>
            </w:pPr>
            <w:r>
              <w:rPr>
                <w:color w:val="000000"/>
              </w:rPr>
              <w:t>Відхилення тендерних пропозицій</w:t>
            </w:r>
          </w:p>
        </w:tc>
        <w:tc>
          <w:tcPr>
            <w:tcW w:w="5912" w:type="dxa"/>
          </w:tcPr>
          <w:p w14:paraId="5DA107DE" w14:textId="77777777" w:rsidR="00215BAB" w:rsidRDefault="00000000">
            <w:pPr>
              <w:keepLines/>
              <w:widowControl/>
              <w:pBdr>
                <w:top w:val="nil"/>
                <w:left w:val="nil"/>
                <w:bottom w:val="nil"/>
                <w:right w:val="nil"/>
                <w:between w:val="nil"/>
              </w:pBdr>
              <w:ind w:right="10" w:firstLine="270"/>
              <w:jc w:val="both"/>
            </w:pPr>
            <w:r>
              <w:t>Замовник відхиляє тендерну пропозицію із зазначенням аргументації в ЕСЗ у разі, коли:</w:t>
            </w:r>
          </w:p>
          <w:p w14:paraId="05B7C391" w14:textId="77777777" w:rsidR="00215BAB" w:rsidRDefault="00000000">
            <w:pPr>
              <w:keepLines/>
              <w:widowControl/>
              <w:pBdr>
                <w:top w:val="nil"/>
                <w:left w:val="nil"/>
                <w:bottom w:val="nil"/>
                <w:right w:val="nil"/>
                <w:between w:val="nil"/>
              </w:pBdr>
              <w:ind w:right="10" w:firstLine="270"/>
              <w:jc w:val="both"/>
              <w:rPr>
                <w:u w:val="single"/>
              </w:rPr>
            </w:pPr>
            <w:r>
              <w:t xml:space="preserve">1) </w:t>
            </w:r>
            <w:r>
              <w:rPr>
                <w:u w:val="single"/>
              </w:rPr>
              <w:t>учасник процедури закупівлі:</w:t>
            </w:r>
          </w:p>
          <w:p w14:paraId="75D64513" w14:textId="77777777" w:rsidR="00215BAB" w:rsidRDefault="00000000">
            <w:pPr>
              <w:keepLines/>
              <w:widowControl/>
              <w:pBdr>
                <w:top w:val="nil"/>
                <w:left w:val="nil"/>
                <w:bottom w:val="nil"/>
                <w:right w:val="nil"/>
                <w:between w:val="nil"/>
              </w:pBdr>
              <w:ind w:right="10" w:firstLine="270"/>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824DAF8" w14:textId="77777777" w:rsidR="00215BAB" w:rsidRDefault="00000000">
            <w:pPr>
              <w:keepLines/>
              <w:widowControl/>
              <w:pBdr>
                <w:top w:val="nil"/>
                <w:left w:val="nil"/>
                <w:bottom w:val="nil"/>
                <w:right w:val="nil"/>
                <w:between w:val="nil"/>
              </w:pBdr>
              <w:ind w:right="10" w:firstLine="270"/>
              <w:jc w:val="both"/>
            </w:pPr>
            <w:r>
              <w:t>не надав забезпечення тендерної пропозиції, якщо таке забезпечення вимагалося замовником;</w:t>
            </w:r>
          </w:p>
          <w:p w14:paraId="78F139AD" w14:textId="77777777" w:rsidR="00215BAB" w:rsidRDefault="00000000">
            <w:pPr>
              <w:keepLines/>
              <w:widowControl/>
              <w:pBdr>
                <w:top w:val="nil"/>
                <w:left w:val="nil"/>
                <w:bottom w:val="nil"/>
                <w:right w:val="nil"/>
                <w:between w:val="nil"/>
              </w:pBdr>
              <w:ind w:right="10" w:firstLine="270"/>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ЕСЗ повідомлення з вимогою про усунення таких невідповідностей;</w:t>
            </w:r>
          </w:p>
          <w:p w14:paraId="593E9D07" w14:textId="77777777" w:rsidR="00215BAB" w:rsidRDefault="00000000">
            <w:pPr>
              <w:keepLines/>
              <w:widowControl/>
              <w:pBdr>
                <w:top w:val="nil"/>
                <w:left w:val="nil"/>
                <w:bottom w:val="nil"/>
                <w:right w:val="nil"/>
                <w:between w:val="nil"/>
              </w:pBdr>
              <w:ind w:right="10" w:firstLine="270"/>
              <w:jc w:val="both"/>
            </w:pPr>
            <w:r>
              <w:t>не надав обґрунтування аномально низької ціни тендерної пропозиції протягом строку, визначеного абзацом п’ятим пункту 38 Особливостей;</w:t>
            </w:r>
          </w:p>
          <w:p w14:paraId="521B070F" w14:textId="77777777" w:rsidR="00215BAB" w:rsidRDefault="00000000">
            <w:pPr>
              <w:keepLines/>
              <w:widowControl/>
              <w:pBdr>
                <w:top w:val="nil"/>
                <w:left w:val="nil"/>
                <w:bottom w:val="nil"/>
                <w:right w:val="nil"/>
                <w:between w:val="nil"/>
              </w:pBdr>
              <w:ind w:right="10" w:firstLine="270"/>
              <w:jc w:val="both"/>
            </w:pPr>
            <w:r>
              <w:t>визначив конфіденційною інформацію, що не може бути визначена як конфіденційна відповідно до вимог абзацу другого пункту 36 Особливостей;</w:t>
            </w:r>
          </w:p>
          <w:p w14:paraId="71EAAB67" w14:textId="77777777" w:rsidR="00215BAB" w:rsidRDefault="00000000">
            <w:pPr>
              <w:keepLines/>
              <w:widowControl/>
              <w:pBdr>
                <w:top w:val="nil"/>
                <w:left w:val="nil"/>
                <w:bottom w:val="nil"/>
                <w:right w:val="nil"/>
                <w:between w:val="nil"/>
              </w:pBdr>
              <w:ind w:right="10" w:firstLine="270"/>
              <w:jc w:val="both"/>
            </w:pPr>
            <w: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2BE9045" w14:textId="77777777" w:rsidR="00215BAB" w:rsidRDefault="00000000">
            <w:pPr>
              <w:keepLines/>
              <w:widowControl/>
              <w:spacing w:before="240" w:after="240"/>
              <w:jc w:val="both"/>
              <w:rPr>
                <w:color w:val="333333"/>
                <w:highlight w:val="white"/>
              </w:rPr>
            </w:pPr>
            <w:r>
              <w:rPr>
                <w:color w:val="333333"/>
                <w:highlight w:val="white"/>
              </w:rPr>
              <w:lastRenderedPageBreak/>
              <w:t xml:space="preserve">У разі якщо учасник є громадянином російської федерації/республіки білорусь або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власником якої є громадянин російської федерації/республіки білорусь, </w:t>
            </w:r>
            <w:r>
              <w:rPr>
                <w:b/>
                <w:color w:val="333333"/>
                <w:highlight w:val="white"/>
              </w:rPr>
              <w:t>учасник зобов’язаний надати у складі тендерної пропозиції документ(и), що підтверджує(ють) право проживання на території України на законних підставах</w:t>
            </w:r>
            <w:r>
              <w:rPr>
                <w:color w:val="333333"/>
                <w:highlight w:val="white"/>
              </w:rPr>
              <w:t xml:space="preserve"> таких громадян російської федерації/республіки білорусь</w:t>
            </w:r>
            <w:r>
              <w:rPr>
                <w:color w:val="333333"/>
                <w:sz w:val="28"/>
                <w:szCs w:val="28"/>
                <w:highlight w:val="white"/>
              </w:rPr>
              <w:t xml:space="preserve">. </w:t>
            </w:r>
            <w:r>
              <w:rPr>
                <w:color w:val="333333"/>
                <w:highlight w:val="white"/>
              </w:rPr>
              <w:t>Ненадання вказаних документів у складі тендерної пропозиції є підставою для її відхилення.</w:t>
            </w:r>
          </w:p>
          <w:p w14:paraId="73B178A9" w14:textId="77777777" w:rsidR="00215BAB" w:rsidRDefault="00000000">
            <w:pPr>
              <w:keepLines/>
              <w:widowControl/>
              <w:spacing w:before="240" w:after="240" w:line="256" w:lineRule="auto"/>
              <w:ind w:firstLine="420"/>
              <w:jc w:val="both"/>
              <w:rPr>
                <w:color w:val="333333"/>
                <w:highlight w:val="white"/>
              </w:rPr>
            </w:pPr>
            <w:r>
              <w:rPr>
                <w:color w:val="333333"/>
                <w:highlight w:val="white"/>
              </w:rPr>
              <w:t>Замовник відхиляє тендерну пропозицію учасника на підставі підпункту 2 пункту 42 Особливостей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замовником, що призвело до застосування санкції у вигляді штрафів та/або відшкодування збитків протягом трьох років з дати їх застосування (за рішенням суду або у разі добровільної сплати штрафу, або відшкодування збитків) та за умови, що учасник процедури закупівлі при цьому підпадає під один з наступних критеріїв:</w:t>
            </w:r>
          </w:p>
          <w:p w14:paraId="7A6EE42D" w14:textId="77777777" w:rsidR="00215BAB" w:rsidRDefault="00000000">
            <w:pPr>
              <w:keepLines/>
              <w:widowControl/>
              <w:numPr>
                <w:ilvl w:val="0"/>
                <w:numId w:val="2"/>
              </w:numPr>
              <w:spacing w:before="240" w:line="256" w:lineRule="auto"/>
              <w:jc w:val="both"/>
              <w:rPr>
                <w:color w:val="333333"/>
                <w:highlight w:val="white"/>
              </w:rPr>
            </w:pPr>
            <w:r>
              <w:rPr>
                <w:color w:val="333333"/>
                <w:highlight w:val="white"/>
              </w:rPr>
              <w:t>наявний факт звернення замовника до обслуговуючого банку учасника щодо стягнення коштів за банківською гарантією у період з 01.01.2022;</w:t>
            </w:r>
          </w:p>
          <w:p w14:paraId="0B348B10" w14:textId="77777777" w:rsidR="00215BAB" w:rsidRDefault="00000000">
            <w:pPr>
              <w:keepLines/>
              <w:widowControl/>
              <w:numPr>
                <w:ilvl w:val="0"/>
                <w:numId w:val="2"/>
              </w:numPr>
              <w:spacing w:line="256" w:lineRule="auto"/>
              <w:jc w:val="both"/>
              <w:rPr>
                <w:color w:val="333333"/>
                <w:highlight w:val="white"/>
              </w:rPr>
            </w:pPr>
            <w:r>
              <w:rPr>
                <w:color w:val="333333"/>
                <w:highlight w:val="white"/>
              </w:rPr>
              <w:t>загальний відсоток вимог, заявлених замовником до учасника в частині штрафних санкцій за:</w:t>
            </w:r>
          </w:p>
          <w:p w14:paraId="79C789E6" w14:textId="77777777" w:rsidR="00215BAB" w:rsidRDefault="00000000">
            <w:pPr>
              <w:keepLines/>
              <w:widowControl/>
              <w:numPr>
                <w:ilvl w:val="0"/>
                <w:numId w:val="3"/>
              </w:numPr>
              <w:spacing w:line="256" w:lineRule="auto"/>
              <w:ind w:left="992" w:hanging="141"/>
              <w:jc w:val="both"/>
              <w:rPr>
                <w:color w:val="333333"/>
                <w:highlight w:val="white"/>
              </w:rPr>
            </w:pPr>
            <w:r>
              <w:rPr>
                <w:color w:val="333333"/>
                <w:highlight w:val="white"/>
              </w:rPr>
              <w:t>недопоставлену продукцію, несвоєчасно поставлену продукцію;</w:t>
            </w:r>
          </w:p>
          <w:p w14:paraId="77023962" w14:textId="77777777" w:rsidR="00215BAB" w:rsidRDefault="00000000">
            <w:pPr>
              <w:keepLines/>
              <w:widowControl/>
              <w:numPr>
                <w:ilvl w:val="0"/>
                <w:numId w:val="3"/>
              </w:numPr>
              <w:spacing w:after="240" w:line="256" w:lineRule="auto"/>
              <w:ind w:left="992" w:hanging="141"/>
              <w:jc w:val="both"/>
              <w:rPr>
                <w:color w:val="333333"/>
                <w:highlight w:val="white"/>
              </w:rPr>
            </w:pPr>
            <w:r>
              <w:rPr>
                <w:color w:val="333333"/>
                <w:highlight w:val="white"/>
              </w:rPr>
              <w:t>ненадання Банківської гарантії забезпечення повернення попередньої оплати на умовах, передбачених договором про закупівлю,</w:t>
            </w:r>
          </w:p>
          <w:p w14:paraId="2B60561F" w14:textId="77777777" w:rsidR="00215BAB" w:rsidRDefault="00000000">
            <w:pPr>
              <w:keepLines/>
              <w:widowControl/>
              <w:spacing w:before="240" w:after="240" w:line="256" w:lineRule="auto"/>
              <w:ind w:left="708"/>
              <w:jc w:val="both"/>
              <w:rPr>
                <w:color w:val="333333"/>
                <w:highlight w:val="white"/>
              </w:rPr>
            </w:pPr>
            <w:r>
              <w:rPr>
                <w:color w:val="333333"/>
                <w:highlight w:val="white"/>
              </w:rPr>
              <w:t>дорівнює або перевищує 20% сукупної ціни договорів, укладених між замовником та учасником процедури закупівлі, термін дії яких завершився 31.12.2022 (включно).</w:t>
            </w:r>
          </w:p>
          <w:p w14:paraId="29D49DEF" w14:textId="77777777" w:rsidR="00215BAB" w:rsidRDefault="00000000">
            <w:pPr>
              <w:keepLines/>
              <w:widowControl/>
              <w:numPr>
                <w:ilvl w:val="0"/>
                <w:numId w:val="2"/>
              </w:numPr>
              <w:spacing w:before="240" w:after="240" w:line="256" w:lineRule="auto"/>
              <w:jc w:val="both"/>
              <w:rPr>
                <w:color w:val="333333"/>
                <w:highlight w:val="white"/>
              </w:rPr>
            </w:pPr>
            <w:r>
              <w:rPr>
                <w:color w:val="333333"/>
                <w:highlight w:val="white"/>
              </w:rPr>
              <w:t>неповернення учасником повністю або частково суми попередньої оплати за недопоставлений товар на першу вимогу замовника у визначений у вимозі термін.</w:t>
            </w:r>
          </w:p>
          <w:p w14:paraId="5CBB95EA" w14:textId="77777777" w:rsidR="00215BAB" w:rsidRDefault="00000000">
            <w:pPr>
              <w:keepLines/>
              <w:widowControl/>
              <w:pBdr>
                <w:top w:val="nil"/>
                <w:left w:val="nil"/>
                <w:bottom w:val="nil"/>
                <w:right w:val="nil"/>
                <w:between w:val="nil"/>
              </w:pBdr>
              <w:ind w:right="10" w:firstLine="270"/>
              <w:jc w:val="both"/>
              <w:rPr>
                <w:u w:val="single"/>
              </w:rPr>
            </w:pPr>
            <w:r>
              <w:t>2)</w:t>
            </w:r>
            <w:r>
              <w:rPr>
                <w:u w:val="single"/>
              </w:rPr>
              <w:t xml:space="preserve"> тендерна пропозиція:</w:t>
            </w:r>
          </w:p>
          <w:p w14:paraId="237325C6" w14:textId="77777777" w:rsidR="00215BAB" w:rsidRDefault="00000000">
            <w:pPr>
              <w:keepLines/>
              <w:widowControl/>
              <w:pBdr>
                <w:top w:val="nil"/>
                <w:left w:val="nil"/>
                <w:bottom w:val="nil"/>
                <w:right w:val="nil"/>
                <w:between w:val="nil"/>
              </w:pBdr>
              <w:ind w:right="10" w:firstLine="270"/>
              <w:jc w:val="both"/>
            </w:pPr>
            <w: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137CE8C3" w14:textId="77777777" w:rsidR="00215BAB" w:rsidRDefault="00000000">
            <w:pPr>
              <w:keepLines/>
              <w:widowControl/>
              <w:pBdr>
                <w:top w:val="nil"/>
                <w:left w:val="nil"/>
                <w:bottom w:val="nil"/>
                <w:right w:val="nil"/>
                <w:between w:val="nil"/>
              </w:pBdr>
              <w:ind w:right="10" w:firstLine="270"/>
              <w:jc w:val="both"/>
            </w:pPr>
            <w:r>
              <w:lastRenderedPageBreak/>
              <w:t>є такою, строк дії якої закінчився;</w:t>
            </w:r>
          </w:p>
          <w:p w14:paraId="39FA2D6C" w14:textId="77777777" w:rsidR="00215BAB" w:rsidRDefault="00000000">
            <w:pPr>
              <w:keepLines/>
              <w:widowControl/>
              <w:pBdr>
                <w:top w:val="nil"/>
                <w:left w:val="nil"/>
                <w:bottom w:val="nil"/>
                <w:right w:val="nil"/>
                <w:between w:val="nil"/>
              </w:pBdr>
              <w:ind w:right="10" w:firstLine="270"/>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AD64FF" w14:textId="77777777" w:rsidR="00215BAB" w:rsidRDefault="00000000">
            <w:pPr>
              <w:keepLines/>
              <w:widowControl/>
              <w:pBdr>
                <w:top w:val="nil"/>
                <w:left w:val="nil"/>
                <w:bottom w:val="nil"/>
                <w:right w:val="nil"/>
                <w:between w:val="nil"/>
              </w:pBdr>
              <w:ind w:right="10" w:firstLine="270"/>
              <w:jc w:val="both"/>
            </w:pPr>
            <w:r>
              <w:t>не відповідає вимогам, установленим у тендерній документації відповідно до абзацу першого частини третьої статті 22 Закону;</w:t>
            </w:r>
          </w:p>
          <w:p w14:paraId="10085F89" w14:textId="77777777" w:rsidR="00215BAB" w:rsidRDefault="00000000">
            <w:pPr>
              <w:keepLines/>
              <w:widowControl/>
              <w:pBdr>
                <w:top w:val="nil"/>
                <w:left w:val="nil"/>
                <w:bottom w:val="nil"/>
                <w:right w:val="nil"/>
                <w:between w:val="nil"/>
              </w:pBdr>
              <w:ind w:right="10" w:firstLine="270"/>
              <w:jc w:val="both"/>
              <w:rPr>
                <w:u w:val="single"/>
              </w:rPr>
            </w:pPr>
            <w:r>
              <w:t xml:space="preserve">3) </w:t>
            </w:r>
            <w:r>
              <w:rPr>
                <w:u w:val="single"/>
              </w:rPr>
              <w:t>переможець процедури закупівлі:</w:t>
            </w:r>
          </w:p>
          <w:p w14:paraId="2C45B687" w14:textId="77777777" w:rsidR="00215BAB" w:rsidRDefault="00000000">
            <w:pPr>
              <w:keepLines/>
              <w:widowControl/>
              <w:pBdr>
                <w:top w:val="nil"/>
                <w:left w:val="nil"/>
                <w:bottom w:val="nil"/>
                <w:right w:val="nil"/>
                <w:between w:val="nil"/>
              </w:pBdr>
              <w:ind w:right="10" w:firstLine="270"/>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097835E2" w14:textId="77777777" w:rsidR="00215BAB" w:rsidRDefault="00000000">
            <w:pPr>
              <w:keepLines/>
              <w:widowControl/>
              <w:pBdr>
                <w:top w:val="nil"/>
                <w:left w:val="nil"/>
                <w:bottom w:val="nil"/>
                <w:right w:val="nil"/>
                <w:between w:val="nil"/>
              </w:pBdr>
              <w:ind w:right="10" w:firstLine="270"/>
              <w:jc w:val="both"/>
            </w:pPr>
            <w:r>
              <w:t>не надав у спосіб, зазначений в тендерній документації, документи, що підтверджують відсутність підстав, визначених пунктом 44 Особливостей;</w:t>
            </w:r>
          </w:p>
          <w:p w14:paraId="63B7D499" w14:textId="77777777" w:rsidR="00215BAB" w:rsidRDefault="00000000">
            <w:pPr>
              <w:keepLines/>
              <w:widowControl/>
              <w:pBdr>
                <w:top w:val="nil"/>
                <w:left w:val="nil"/>
                <w:bottom w:val="nil"/>
                <w:right w:val="nil"/>
                <w:between w:val="nil"/>
              </w:pBdr>
              <w:ind w:right="10" w:firstLine="270"/>
              <w:jc w:val="both"/>
            </w:pPr>
            <w:r>
              <w:t>не надав копію ліцензії або документа дозвільного характеру (у разі їх наявності) відповідно до частини другої статті 41 Закону;</w:t>
            </w:r>
          </w:p>
          <w:p w14:paraId="1E63E5F3" w14:textId="77777777" w:rsidR="00215BAB" w:rsidRDefault="00000000">
            <w:pPr>
              <w:keepLines/>
              <w:widowControl/>
              <w:pBdr>
                <w:top w:val="nil"/>
                <w:left w:val="nil"/>
                <w:bottom w:val="nil"/>
                <w:right w:val="nil"/>
                <w:between w:val="nil"/>
              </w:pBdr>
              <w:ind w:right="10" w:firstLine="270"/>
              <w:jc w:val="both"/>
            </w:pPr>
            <w:r>
              <w:t>не надав забезпечення виконання договору про закупівлю, якщо таке забезпечення вимагалося замовником;</w:t>
            </w:r>
          </w:p>
          <w:p w14:paraId="7979521F" w14:textId="77777777" w:rsidR="00215BAB" w:rsidRDefault="00000000">
            <w:pPr>
              <w:keepLines/>
              <w:widowControl/>
              <w:pBdr>
                <w:top w:val="nil"/>
                <w:left w:val="nil"/>
                <w:bottom w:val="nil"/>
                <w:right w:val="nil"/>
                <w:between w:val="nil"/>
              </w:pBdr>
              <w:ind w:right="10" w:firstLine="270"/>
              <w:jc w:val="both"/>
            </w:pPr>
            <w: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E506DF7" w14:textId="77777777" w:rsidR="00215BAB" w:rsidRDefault="00000000">
            <w:pPr>
              <w:keepLines/>
              <w:widowControl/>
              <w:pBdr>
                <w:top w:val="nil"/>
                <w:left w:val="nil"/>
                <w:bottom w:val="nil"/>
                <w:right w:val="nil"/>
                <w:between w:val="nil"/>
              </w:pBdr>
              <w:ind w:right="10" w:firstLine="270"/>
              <w:jc w:val="both"/>
            </w:pPr>
            <w:r>
              <w:t>Замовник може відхилити тендерну пропозицію із зазначенням аргументації в ЕСЗ у разі, коли:</w:t>
            </w:r>
          </w:p>
          <w:p w14:paraId="2E977C91" w14:textId="77777777" w:rsidR="00215BAB" w:rsidRDefault="00000000">
            <w:pPr>
              <w:keepLines/>
              <w:widowControl/>
              <w:pBdr>
                <w:top w:val="nil"/>
                <w:left w:val="nil"/>
                <w:bottom w:val="nil"/>
                <w:right w:val="nil"/>
                <w:between w:val="nil"/>
              </w:pBdr>
              <w:ind w:right="10" w:firstLine="270"/>
              <w:jc w:val="both"/>
            </w:pPr>
            <w:r>
              <w:t>1)</w:t>
            </w:r>
            <w: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2865E" w14:textId="77777777" w:rsidR="00215BAB" w:rsidRDefault="00000000">
            <w:pPr>
              <w:keepLines/>
              <w:widowControl/>
              <w:pBdr>
                <w:top w:val="nil"/>
                <w:left w:val="nil"/>
                <w:bottom w:val="nil"/>
                <w:right w:val="nil"/>
                <w:between w:val="nil"/>
              </w:pBdr>
              <w:ind w:right="10" w:firstLine="270"/>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(з урахуванням критеріїв, викладених в підпункті 1 пункту 3 Розділу V цієї документації).</w:t>
            </w:r>
          </w:p>
          <w:p w14:paraId="043986C3" w14:textId="77777777" w:rsidR="00215BAB" w:rsidRDefault="00000000">
            <w:pPr>
              <w:keepLines/>
              <w:widowControl/>
              <w:pBdr>
                <w:top w:val="nil"/>
                <w:left w:val="nil"/>
                <w:bottom w:val="nil"/>
                <w:right w:val="nil"/>
                <w:between w:val="nil"/>
              </w:pBdr>
              <w:ind w:right="10" w:firstLine="27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ЕСЗ та автоматично надсилається учаснику процедури закупівлі/переможцю процедури закупівлі, тендерна пропозиція якого відхилена, через ЕСЗ.</w:t>
            </w:r>
          </w:p>
          <w:p w14:paraId="2DF3ACAD" w14:textId="77777777" w:rsidR="00215BAB" w:rsidRDefault="00000000">
            <w:pPr>
              <w:keepLines/>
              <w:widowControl/>
              <w:pBdr>
                <w:top w:val="nil"/>
                <w:left w:val="nil"/>
                <w:bottom w:val="nil"/>
                <w:right w:val="nil"/>
                <w:between w:val="nil"/>
              </w:pBdr>
              <w:ind w:right="10" w:firstLine="270"/>
              <w:jc w:val="both"/>
            </w:pPr>
            <w: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ЕСЗ, але до моменту оприлюднення договору про закупівлю в ЕСЗ відповідно до статті 10 Закону.</w:t>
            </w:r>
          </w:p>
          <w:p w14:paraId="78342769" w14:textId="77777777" w:rsidR="00215BAB" w:rsidRDefault="00215BAB">
            <w:pPr>
              <w:keepLines/>
              <w:widowControl/>
              <w:pBdr>
                <w:top w:val="nil"/>
                <w:left w:val="nil"/>
                <w:bottom w:val="nil"/>
                <w:right w:val="nil"/>
                <w:between w:val="nil"/>
              </w:pBdr>
              <w:ind w:right="10" w:firstLine="270"/>
              <w:jc w:val="both"/>
            </w:pPr>
          </w:p>
          <w:p w14:paraId="03D8DAB0" w14:textId="77777777" w:rsidR="00215BAB" w:rsidRDefault="00000000">
            <w:pPr>
              <w:keepLines/>
              <w:widowControl/>
              <w:pBdr>
                <w:top w:val="nil"/>
                <w:left w:val="nil"/>
                <w:bottom w:val="nil"/>
                <w:right w:val="nil"/>
                <w:between w:val="nil"/>
              </w:pBdr>
              <w:ind w:right="10" w:firstLine="27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14A4903" w14:textId="77777777" w:rsidR="00215BAB" w:rsidRDefault="00000000">
            <w:pPr>
              <w:keepLines/>
              <w:widowControl/>
              <w:pBdr>
                <w:top w:val="nil"/>
                <w:left w:val="nil"/>
                <w:bottom w:val="nil"/>
                <w:right w:val="nil"/>
                <w:between w:val="nil"/>
              </w:pBdr>
              <w:ind w:right="10" w:firstLine="27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9DFBEFA" w14:textId="77777777" w:rsidR="00215BAB" w:rsidRDefault="00000000">
            <w:pPr>
              <w:keepLines/>
              <w:widowControl/>
              <w:pBdr>
                <w:top w:val="nil"/>
                <w:left w:val="nil"/>
                <w:bottom w:val="nil"/>
                <w:right w:val="nil"/>
                <w:between w:val="nil"/>
              </w:pBdr>
              <w:ind w:right="10" w:firstLine="270"/>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AE29DA" w14:textId="77777777" w:rsidR="00215BAB" w:rsidRDefault="00000000">
            <w:pPr>
              <w:keepLines/>
              <w:widowControl/>
              <w:pBdr>
                <w:top w:val="nil"/>
                <w:left w:val="nil"/>
                <w:bottom w:val="nil"/>
                <w:right w:val="nil"/>
                <w:between w:val="nil"/>
              </w:pBdr>
              <w:ind w:right="10" w:firstLine="27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87068" w14:textId="77777777" w:rsidR="00215BAB" w:rsidRDefault="00000000">
            <w:pPr>
              <w:keepLines/>
              <w:widowControl/>
              <w:pBdr>
                <w:top w:val="nil"/>
                <w:left w:val="nil"/>
                <w:bottom w:val="nil"/>
                <w:right w:val="nil"/>
                <w:between w:val="nil"/>
              </w:pBdr>
              <w:ind w:right="10" w:firstLine="270"/>
              <w:jc w:val="both"/>
            </w:pPr>
            <w: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04D01F3" w14:textId="77777777" w:rsidR="00215BAB" w:rsidRDefault="00000000">
            <w:pPr>
              <w:keepLines/>
              <w:widowControl/>
              <w:pBdr>
                <w:top w:val="nil"/>
                <w:left w:val="nil"/>
                <w:bottom w:val="nil"/>
                <w:right w:val="nil"/>
                <w:between w:val="nil"/>
              </w:pBdr>
              <w:ind w:right="10" w:firstLine="27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509BA6" w14:textId="77777777" w:rsidR="00215BAB" w:rsidRDefault="00000000">
            <w:pPr>
              <w:keepLines/>
              <w:widowControl/>
              <w:pBdr>
                <w:top w:val="nil"/>
                <w:left w:val="nil"/>
                <w:bottom w:val="nil"/>
                <w:right w:val="nil"/>
                <w:between w:val="nil"/>
              </w:pBdr>
              <w:ind w:right="10" w:firstLine="270"/>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6FF702" w14:textId="77777777" w:rsidR="00215BAB" w:rsidRDefault="00000000">
            <w:pPr>
              <w:keepLines/>
              <w:widowControl/>
              <w:pBdr>
                <w:top w:val="nil"/>
                <w:left w:val="nil"/>
                <w:bottom w:val="nil"/>
                <w:right w:val="nil"/>
                <w:between w:val="nil"/>
              </w:pBdr>
              <w:ind w:right="10" w:firstLine="27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264016A" w14:textId="77777777" w:rsidR="00215BAB" w:rsidRDefault="00000000">
            <w:pPr>
              <w:keepLines/>
              <w:widowControl/>
              <w:pBdr>
                <w:top w:val="nil"/>
                <w:left w:val="nil"/>
                <w:bottom w:val="nil"/>
                <w:right w:val="nil"/>
                <w:between w:val="nil"/>
              </w:pBdr>
              <w:ind w:right="10" w:firstLine="270"/>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2196F263" w14:textId="77777777" w:rsidR="00215BAB" w:rsidRDefault="00000000">
            <w:pPr>
              <w:keepLines/>
              <w:widowControl/>
              <w:pBdr>
                <w:top w:val="nil"/>
                <w:left w:val="nil"/>
                <w:bottom w:val="nil"/>
                <w:right w:val="nil"/>
                <w:between w:val="nil"/>
              </w:pBdr>
              <w:ind w:right="10" w:firstLine="270"/>
              <w:jc w:val="both"/>
            </w:pPr>
            <w: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DD8041" w14:textId="77777777" w:rsidR="00215BAB" w:rsidRDefault="00000000">
            <w:pPr>
              <w:keepLines/>
              <w:widowControl/>
              <w:pBdr>
                <w:top w:val="nil"/>
                <w:left w:val="nil"/>
                <w:bottom w:val="nil"/>
                <w:right w:val="nil"/>
                <w:between w:val="nil"/>
              </w:pBdr>
              <w:ind w:right="10" w:firstLine="27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8E119B" w14:textId="77777777" w:rsidR="00215BAB" w:rsidRDefault="00000000">
            <w:pPr>
              <w:keepLines/>
              <w:widowControl/>
              <w:pBdr>
                <w:top w:val="nil"/>
                <w:left w:val="nil"/>
                <w:bottom w:val="nil"/>
                <w:right w:val="nil"/>
                <w:between w:val="nil"/>
              </w:pBdr>
              <w:ind w:right="10" w:firstLine="270"/>
              <w:jc w:val="both"/>
            </w:pPr>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74658E6" w14:textId="77777777" w:rsidR="00215BAB" w:rsidRDefault="00000000">
            <w:pPr>
              <w:keepLines/>
              <w:widowControl/>
              <w:pBdr>
                <w:top w:val="nil"/>
                <w:left w:val="nil"/>
                <w:bottom w:val="nil"/>
                <w:right w:val="nil"/>
                <w:between w:val="nil"/>
              </w:pBdr>
              <w:ind w:right="10" w:firstLine="270"/>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CD577C" w14:textId="77777777" w:rsidR="00215BAB" w:rsidRDefault="00000000">
            <w:pPr>
              <w:keepLines/>
              <w:widowControl/>
              <w:pBdr>
                <w:top w:val="nil"/>
                <w:left w:val="nil"/>
                <w:bottom w:val="nil"/>
                <w:right w:val="nil"/>
                <w:between w:val="nil"/>
              </w:pBdr>
              <w:ind w:right="10" w:firstLine="270"/>
              <w:jc w:val="both"/>
            </w:pPr>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A1E10D" w14:textId="77777777" w:rsidR="00215BAB" w:rsidRDefault="00215BAB">
            <w:pPr>
              <w:keepLines/>
              <w:widowControl/>
              <w:pBdr>
                <w:top w:val="nil"/>
                <w:left w:val="nil"/>
                <w:bottom w:val="nil"/>
                <w:right w:val="nil"/>
                <w:between w:val="nil"/>
              </w:pBdr>
              <w:ind w:right="10" w:firstLine="270"/>
              <w:jc w:val="both"/>
            </w:pPr>
          </w:p>
          <w:p w14:paraId="4D43819E" w14:textId="77777777" w:rsidR="00215BAB" w:rsidRDefault="00000000">
            <w:pPr>
              <w:keepLines/>
              <w:widowControl/>
              <w:pBdr>
                <w:top w:val="nil"/>
                <w:left w:val="nil"/>
                <w:bottom w:val="nil"/>
                <w:right w:val="nil"/>
                <w:between w:val="nil"/>
              </w:pBdr>
              <w:ind w:right="10" w:firstLine="270"/>
              <w:jc w:val="both"/>
              <w:rPr>
                <w:b/>
                <w:color w:val="000000"/>
              </w:rPr>
            </w:pPr>
            <w:r>
              <w:rPr>
                <w:b/>
                <w:color w:val="000000"/>
              </w:rPr>
              <w:t>Наявність у тендерній пропозиції учасника формальних (несуттєвих) помилок не призведе до відхилення його пропозиції.</w:t>
            </w:r>
          </w:p>
          <w:p w14:paraId="31D078B2" w14:textId="77777777" w:rsidR="00215BAB" w:rsidRDefault="00000000">
            <w:pPr>
              <w:keepLines/>
              <w:widowControl/>
              <w:pBdr>
                <w:top w:val="nil"/>
                <w:left w:val="nil"/>
                <w:bottom w:val="nil"/>
                <w:right w:val="nil"/>
                <w:between w:val="nil"/>
              </w:pBdr>
              <w:ind w:right="10" w:firstLine="270"/>
              <w:jc w:val="both"/>
            </w:pPr>
            <w:r>
              <w:t xml:space="preserve"> </w:t>
            </w:r>
            <w:r>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r>
              <w:rPr>
                <w:color w:val="000000"/>
                <w:sz w:val="24"/>
                <w:szCs w:val="24"/>
              </w:rPr>
              <w:t>:</w:t>
            </w:r>
          </w:p>
          <w:p w14:paraId="25B30687" w14:textId="77777777" w:rsidR="00215BAB" w:rsidRDefault="00000000">
            <w:pPr>
              <w:keepLines/>
              <w:tabs>
                <w:tab w:val="left" w:pos="-3888"/>
                <w:tab w:val="left" w:pos="207"/>
                <w:tab w:val="left" w:pos="412"/>
              </w:tabs>
              <w:ind w:right="10" w:firstLine="270"/>
              <w:jc w:val="both"/>
            </w:pPr>
            <w:r>
              <w:t>1. Інформація/документ, подана учасником процедури закупівлі у складі тендерної пропозиції, містить помилку (помилки) у частині:</w:t>
            </w:r>
          </w:p>
          <w:p w14:paraId="600E35EB" w14:textId="77777777" w:rsidR="00215BAB" w:rsidRDefault="00000000">
            <w:pPr>
              <w:keepLines/>
              <w:tabs>
                <w:tab w:val="left" w:pos="-3888"/>
                <w:tab w:val="left" w:pos="207"/>
                <w:tab w:val="left" w:pos="412"/>
              </w:tabs>
              <w:ind w:right="10" w:firstLine="270"/>
              <w:jc w:val="both"/>
            </w:pPr>
            <w:r>
              <w:t>уживання великої літери;</w:t>
            </w:r>
          </w:p>
          <w:p w14:paraId="1C376026" w14:textId="77777777" w:rsidR="00215BAB" w:rsidRDefault="00000000">
            <w:pPr>
              <w:keepLines/>
              <w:tabs>
                <w:tab w:val="left" w:pos="-3888"/>
                <w:tab w:val="left" w:pos="207"/>
                <w:tab w:val="left" w:pos="412"/>
              </w:tabs>
              <w:ind w:right="10" w:firstLine="270"/>
              <w:jc w:val="both"/>
            </w:pPr>
            <w:r>
              <w:t>уживання розділових знаків та відмінювання слів у реченні;</w:t>
            </w:r>
          </w:p>
          <w:p w14:paraId="13705B3D" w14:textId="77777777" w:rsidR="00215BAB" w:rsidRDefault="00000000">
            <w:pPr>
              <w:keepLines/>
              <w:tabs>
                <w:tab w:val="left" w:pos="-3888"/>
                <w:tab w:val="left" w:pos="207"/>
                <w:tab w:val="left" w:pos="412"/>
              </w:tabs>
              <w:ind w:right="10" w:firstLine="270"/>
              <w:jc w:val="both"/>
            </w:pPr>
            <w:r>
              <w:t>використання слова або мовного звороту, запозичених з іншої мови;</w:t>
            </w:r>
          </w:p>
          <w:p w14:paraId="5868E6EF" w14:textId="77777777" w:rsidR="00215BAB" w:rsidRDefault="00000000">
            <w:pPr>
              <w:keepLines/>
              <w:tabs>
                <w:tab w:val="left" w:pos="-3888"/>
                <w:tab w:val="left" w:pos="207"/>
                <w:tab w:val="left" w:pos="412"/>
              </w:tabs>
              <w:ind w:right="10" w:firstLine="270"/>
              <w:jc w:val="both"/>
            </w:pPr>
            <w:r>
              <w:lastRenderedPageBreak/>
              <w:t>зазначення унікального номера оголошення про проведення конкурентної процедури закупівлі, присвоєного ЕСЗ та/або унікального номера повідомлення про намір укласти договір про закупівлю - помилка в цифрах;</w:t>
            </w:r>
          </w:p>
          <w:p w14:paraId="4B704C5E" w14:textId="77777777" w:rsidR="00215BAB" w:rsidRDefault="00000000">
            <w:pPr>
              <w:keepLines/>
              <w:tabs>
                <w:tab w:val="left" w:pos="-3888"/>
                <w:tab w:val="left" w:pos="207"/>
                <w:tab w:val="left" w:pos="412"/>
              </w:tabs>
              <w:ind w:right="10" w:firstLine="270"/>
              <w:jc w:val="both"/>
            </w:pPr>
            <w:r>
              <w:t>застосування правил переносу частини слова з рядка в рядок;</w:t>
            </w:r>
          </w:p>
          <w:p w14:paraId="2E2EA16B" w14:textId="77777777" w:rsidR="00215BAB" w:rsidRDefault="00000000">
            <w:pPr>
              <w:keepLines/>
              <w:tabs>
                <w:tab w:val="left" w:pos="-3888"/>
                <w:tab w:val="left" w:pos="207"/>
                <w:tab w:val="left" w:pos="412"/>
              </w:tabs>
              <w:ind w:right="10" w:firstLine="270"/>
              <w:jc w:val="both"/>
            </w:pPr>
            <w:r>
              <w:t>написання слів разом та/або окремо, та/або через дефіс;</w:t>
            </w:r>
          </w:p>
          <w:p w14:paraId="4DF35598" w14:textId="77777777" w:rsidR="00215BAB" w:rsidRDefault="00000000">
            <w:pPr>
              <w:keepLines/>
              <w:tabs>
                <w:tab w:val="left" w:pos="-3888"/>
                <w:tab w:val="left" w:pos="207"/>
                <w:tab w:val="left" w:pos="412"/>
              </w:tabs>
              <w:ind w:right="10" w:firstLine="27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B278C40" w14:textId="77777777" w:rsidR="00215BAB" w:rsidRDefault="00000000">
            <w:pPr>
              <w:keepLines/>
              <w:tabs>
                <w:tab w:val="left" w:pos="-3888"/>
                <w:tab w:val="left" w:pos="207"/>
                <w:tab w:val="left" w:pos="412"/>
              </w:tabs>
              <w:ind w:right="10" w:firstLine="270"/>
              <w:jc w:val="both"/>
              <w:rPr>
                <w:i/>
              </w:rPr>
            </w:pPr>
            <w:r>
              <w:rPr>
                <w:i/>
              </w:rPr>
              <w:t>Наприклад: орфографічні, механічні та технічні помилки, русизми, використання сленгових слів, граматичні помилки, пропущені слова/літери, заміна однієї букви іншою, незначні текстуальні помилки (які не спотворюють текст та не призводять до викривлення змісту речення), що не впливають на зміст пропозиції учасника.</w:t>
            </w:r>
          </w:p>
          <w:p w14:paraId="073C3989" w14:textId="77777777" w:rsidR="00215BAB" w:rsidRDefault="00000000">
            <w:pPr>
              <w:keepLines/>
              <w:tabs>
                <w:tab w:val="left" w:pos="-3888"/>
                <w:tab w:val="left" w:pos="207"/>
                <w:tab w:val="left" w:pos="412"/>
              </w:tabs>
              <w:ind w:right="10" w:firstLine="27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C77FEC8" w14:textId="77777777" w:rsidR="00215BAB" w:rsidRDefault="00000000">
            <w:pPr>
              <w:keepLines/>
              <w:tabs>
                <w:tab w:val="left" w:pos="-3888"/>
                <w:tab w:val="left" w:pos="207"/>
                <w:tab w:val="left" w:pos="412"/>
              </w:tabs>
              <w:ind w:right="10" w:firstLine="27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761979" w14:textId="77777777" w:rsidR="00215BAB" w:rsidRDefault="00000000">
            <w:pPr>
              <w:keepLines/>
              <w:tabs>
                <w:tab w:val="left" w:pos="-3888"/>
                <w:tab w:val="left" w:pos="207"/>
                <w:tab w:val="left" w:pos="412"/>
              </w:tabs>
              <w:ind w:right="10" w:firstLine="270"/>
              <w:jc w:val="both"/>
              <w:rPr>
                <w:i/>
              </w:rPr>
            </w:pPr>
            <w:r>
              <w:rPr>
                <w:i/>
              </w:rPr>
              <w:t>Наприклад: замовник вимагає надати лист-гарантію про відсутність підстав відмови в участі у процедурі закупівлі відповідно до пункту 44 Особливостей, а учасник надав довідку такого ж змісту.</w:t>
            </w:r>
          </w:p>
          <w:p w14:paraId="57BBF020" w14:textId="77777777" w:rsidR="00215BAB" w:rsidRDefault="00000000">
            <w:pPr>
              <w:keepLines/>
              <w:tabs>
                <w:tab w:val="left" w:pos="-3888"/>
                <w:tab w:val="left" w:pos="207"/>
                <w:tab w:val="left" w:pos="412"/>
              </w:tabs>
              <w:ind w:right="10" w:firstLine="27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F7EC2A" w14:textId="77777777" w:rsidR="00215BAB" w:rsidRDefault="00000000">
            <w:pPr>
              <w:keepLines/>
              <w:tabs>
                <w:tab w:val="left" w:pos="-3888"/>
                <w:tab w:val="left" w:pos="207"/>
                <w:tab w:val="left" w:pos="412"/>
              </w:tabs>
              <w:ind w:right="10" w:firstLine="27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52C00B7" w14:textId="77777777" w:rsidR="00215BAB" w:rsidRDefault="00000000">
            <w:pPr>
              <w:keepLines/>
              <w:tabs>
                <w:tab w:val="left" w:pos="-3888"/>
                <w:tab w:val="left" w:pos="207"/>
                <w:tab w:val="left" w:pos="412"/>
              </w:tabs>
              <w:ind w:right="10" w:firstLine="270"/>
              <w:jc w:val="both"/>
            </w:pPr>
            <w:r>
              <w:t>Документи, надані у складі тендерної пропозиції процедури закупівлі учасника, які не вимагалися умовами тендерної документації, не розглядаються замовником, а також їх невідповідність вимогам чинного законодавства та умовам тендерної документації не є підставою для відхилення пропозиції процедури закупівлі учасника.</w:t>
            </w:r>
          </w:p>
          <w:p w14:paraId="4424572E" w14:textId="77777777" w:rsidR="00215BAB" w:rsidRDefault="00000000">
            <w:pPr>
              <w:keepLines/>
              <w:tabs>
                <w:tab w:val="left" w:pos="-3888"/>
                <w:tab w:val="left" w:pos="207"/>
                <w:tab w:val="left" w:pos="412"/>
              </w:tabs>
              <w:ind w:right="10" w:firstLine="27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314C5D" w14:textId="77777777" w:rsidR="00215BAB" w:rsidRDefault="00000000">
            <w:pPr>
              <w:keepLines/>
              <w:tabs>
                <w:tab w:val="left" w:pos="-3888"/>
                <w:tab w:val="left" w:pos="207"/>
                <w:tab w:val="left" w:pos="412"/>
              </w:tabs>
              <w:ind w:right="10" w:firstLine="27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4B5EA9" w14:textId="77777777" w:rsidR="00215BAB" w:rsidRDefault="00000000">
            <w:pPr>
              <w:keepLines/>
              <w:tabs>
                <w:tab w:val="left" w:pos="-3888"/>
                <w:tab w:val="left" w:pos="207"/>
                <w:tab w:val="left" w:pos="412"/>
              </w:tabs>
              <w:ind w:right="10" w:firstLine="27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7B28D3" w14:textId="77777777" w:rsidR="00215BAB" w:rsidRDefault="00000000">
            <w:pPr>
              <w:keepLines/>
              <w:tabs>
                <w:tab w:val="left" w:pos="-3888"/>
                <w:tab w:val="left" w:pos="207"/>
                <w:tab w:val="left" w:pos="412"/>
              </w:tabs>
              <w:ind w:right="10" w:firstLine="270"/>
              <w:jc w:val="both"/>
            </w:pPr>
            <w: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50D9FFAB" w14:textId="77777777" w:rsidR="00215BAB" w:rsidRDefault="00000000">
            <w:pPr>
              <w:keepLines/>
              <w:tabs>
                <w:tab w:val="left" w:pos="-3888"/>
                <w:tab w:val="left" w:pos="207"/>
                <w:tab w:val="left" w:pos="412"/>
              </w:tabs>
              <w:ind w:right="10" w:firstLine="270"/>
              <w:jc w:val="both"/>
              <w:rPr>
                <w:i/>
              </w:rPr>
            </w:pPr>
            <w:r>
              <w:rPr>
                <w:i/>
              </w:rPr>
              <w:t>Наприклад: переклад документа завізований перекладачем тощо.</w:t>
            </w:r>
          </w:p>
          <w:p w14:paraId="563214DE" w14:textId="77777777" w:rsidR="00215BAB" w:rsidRDefault="00000000">
            <w:pPr>
              <w:keepLines/>
              <w:tabs>
                <w:tab w:val="left" w:pos="-3888"/>
                <w:tab w:val="left" w:pos="207"/>
                <w:tab w:val="left" w:pos="412"/>
              </w:tabs>
              <w:ind w:right="10" w:firstLine="27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A576901" w14:textId="77777777" w:rsidR="00215BAB" w:rsidRDefault="00000000">
            <w:pPr>
              <w:keepLines/>
              <w:tabs>
                <w:tab w:val="left" w:pos="-3888"/>
                <w:tab w:val="left" w:pos="207"/>
                <w:tab w:val="left" w:pos="412"/>
              </w:tabs>
              <w:ind w:right="10" w:firstLine="27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643BD4" w14:textId="77777777" w:rsidR="00215BAB" w:rsidRDefault="00000000">
            <w:pPr>
              <w:keepLines/>
              <w:tabs>
                <w:tab w:val="left" w:pos="-3888"/>
                <w:tab w:val="left" w:pos="207"/>
                <w:tab w:val="left" w:pos="412"/>
              </w:tabs>
              <w:ind w:right="10" w:firstLine="270"/>
              <w:jc w:val="both"/>
            </w:pPr>
            <w:bookmarkStart w:id="2" w:name="_heading=h.aab7auu7jqjj" w:colFirst="0" w:colLast="0"/>
            <w:bookmarkEnd w:id="2"/>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215BAB" w14:paraId="111532DB" w14:textId="77777777">
        <w:tc>
          <w:tcPr>
            <w:tcW w:w="9634" w:type="dxa"/>
            <w:gridSpan w:val="3"/>
            <w:shd w:val="clear" w:color="auto" w:fill="BDD7EE"/>
            <w:vAlign w:val="center"/>
          </w:tcPr>
          <w:p w14:paraId="06CA11B0" w14:textId="77777777" w:rsidR="00215BAB" w:rsidRDefault="00000000">
            <w:pPr>
              <w:keepLines/>
              <w:pBdr>
                <w:top w:val="nil"/>
                <w:left w:val="nil"/>
                <w:bottom w:val="nil"/>
                <w:right w:val="nil"/>
                <w:between w:val="nil"/>
              </w:pBdr>
              <w:ind w:right="10" w:firstLine="270"/>
              <w:jc w:val="center"/>
              <w:rPr>
                <w:color w:val="000000"/>
              </w:rPr>
            </w:pPr>
            <w:r>
              <w:rPr>
                <w:b/>
                <w:color w:val="000000"/>
              </w:rPr>
              <w:lastRenderedPageBreak/>
              <w:t xml:space="preserve">Розділ VІ. Результати </w:t>
            </w:r>
            <w:r>
              <w:rPr>
                <w:b/>
              </w:rPr>
              <w:t xml:space="preserve">тендеру </w:t>
            </w:r>
            <w:r>
              <w:rPr>
                <w:b/>
                <w:color w:val="000000"/>
              </w:rPr>
              <w:t>та укладання договору про закупівлю</w:t>
            </w:r>
          </w:p>
        </w:tc>
      </w:tr>
      <w:tr w:rsidR="00215BAB" w14:paraId="1C3BE18D" w14:textId="77777777">
        <w:tc>
          <w:tcPr>
            <w:tcW w:w="576" w:type="dxa"/>
          </w:tcPr>
          <w:p w14:paraId="754CAB96" w14:textId="77777777" w:rsidR="00215BAB" w:rsidRDefault="00000000">
            <w:pPr>
              <w:keepLines/>
              <w:pBdr>
                <w:top w:val="nil"/>
                <w:left w:val="nil"/>
                <w:bottom w:val="nil"/>
                <w:right w:val="nil"/>
                <w:between w:val="nil"/>
              </w:pBdr>
              <w:ind w:left="113" w:right="113" w:hanging="109"/>
              <w:jc w:val="center"/>
              <w:rPr>
                <w:color w:val="000000"/>
              </w:rPr>
            </w:pPr>
            <w:r>
              <w:rPr>
                <w:color w:val="000000"/>
              </w:rPr>
              <w:t>1</w:t>
            </w:r>
          </w:p>
        </w:tc>
        <w:tc>
          <w:tcPr>
            <w:tcW w:w="3146" w:type="dxa"/>
          </w:tcPr>
          <w:p w14:paraId="195F83E5" w14:textId="77777777" w:rsidR="00215BAB" w:rsidRDefault="00000000">
            <w:pPr>
              <w:keepLines/>
              <w:pBdr>
                <w:top w:val="nil"/>
                <w:left w:val="nil"/>
                <w:bottom w:val="nil"/>
                <w:right w:val="nil"/>
                <w:between w:val="nil"/>
              </w:pBdr>
              <w:ind w:left="113" w:right="113" w:firstLine="20"/>
              <w:jc w:val="both"/>
              <w:rPr>
                <w:color w:val="000000"/>
              </w:rPr>
            </w:pPr>
            <w:r>
              <w:rPr>
                <w:color w:val="000000"/>
              </w:rPr>
              <w:t xml:space="preserve">Відміна </w:t>
            </w:r>
            <w:r>
              <w:t>відкритих торгів</w:t>
            </w:r>
          </w:p>
        </w:tc>
        <w:tc>
          <w:tcPr>
            <w:tcW w:w="5912" w:type="dxa"/>
          </w:tcPr>
          <w:p w14:paraId="005398F9" w14:textId="77777777" w:rsidR="00215BAB" w:rsidRDefault="00000000">
            <w:pPr>
              <w:keepLines/>
              <w:pBdr>
                <w:top w:val="nil"/>
                <w:left w:val="nil"/>
                <w:bottom w:val="nil"/>
                <w:right w:val="nil"/>
                <w:between w:val="nil"/>
              </w:pBdr>
              <w:ind w:right="10" w:firstLine="270"/>
              <w:jc w:val="both"/>
            </w:pPr>
            <w:r>
              <w:t>Замовник відміняє відкриті торги у разі:</w:t>
            </w:r>
          </w:p>
          <w:p w14:paraId="22204573" w14:textId="77777777" w:rsidR="00215BAB" w:rsidRDefault="00000000">
            <w:pPr>
              <w:keepLines/>
              <w:pBdr>
                <w:top w:val="nil"/>
                <w:left w:val="nil"/>
                <w:bottom w:val="nil"/>
                <w:right w:val="nil"/>
                <w:between w:val="nil"/>
              </w:pBdr>
              <w:ind w:right="10" w:firstLine="270"/>
              <w:jc w:val="both"/>
            </w:pPr>
            <w:r>
              <w:t>1) відсутності подальшої потреби в закупівлі товарів, робіт чи послуг;</w:t>
            </w:r>
          </w:p>
          <w:p w14:paraId="4B152113" w14:textId="77777777" w:rsidR="00215BAB" w:rsidRDefault="00000000">
            <w:pPr>
              <w:keepLines/>
              <w:pBdr>
                <w:top w:val="nil"/>
                <w:left w:val="nil"/>
                <w:bottom w:val="nil"/>
                <w:right w:val="nil"/>
                <w:between w:val="nil"/>
              </w:pBdr>
              <w:ind w:right="10" w:firstLine="27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A2A508" w14:textId="77777777" w:rsidR="00215BAB" w:rsidRDefault="00000000">
            <w:pPr>
              <w:keepLines/>
              <w:pBdr>
                <w:top w:val="nil"/>
                <w:left w:val="nil"/>
                <w:bottom w:val="nil"/>
                <w:right w:val="nil"/>
                <w:between w:val="nil"/>
              </w:pBdr>
              <w:ind w:right="10" w:firstLine="270"/>
              <w:jc w:val="both"/>
            </w:pPr>
            <w:r>
              <w:t>3) скорочення обсягу видатків на здійснення закупівлі товарів, робіт чи послуг;</w:t>
            </w:r>
          </w:p>
          <w:p w14:paraId="6EA1D030" w14:textId="77777777" w:rsidR="00215BAB" w:rsidRDefault="00000000">
            <w:pPr>
              <w:keepLines/>
              <w:pBdr>
                <w:top w:val="nil"/>
                <w:left w:val="nil"/>
                <w:bottom w:val="nil"/>
                <w:right w:val="nil"/>
                <w:between w:val="nil"/>
              </w:pBdr>
              <w:ind w:right="10" w:firstLine="270"/>
              <w:jc w:val="both"/>
            </w:pPr>
            <w:r>
              <w:t>4) коли здійснення закупівлі стало неможливим внаслідок дії обставин непереборної сили.</w:t>
            </w:r>
          </w:p>
          <w:p w14:paraId="50BCA8B0" w14:textId="77777777" w:rsidR="00215BAB" w:rsidRDefault="00000000">
            <w:pPr>
              <w:keepLines/>
              <w:pBdr>
                <w:top w:val="nil"/>
                <w:left w:val="nil"/>
                <w:bottom w:val="nil"/>
                <w:right w:val="nil"/>
                <w:between w:val="nil"/>
              </w:pBdr>
              <w:ind w:right="10" w:firstLine="270"/>
              <w:jc w:val="both"/>
            </w:pPr>
            <w:r>
              <w:t xml:space="preserve">У разі відміни відкритих торгів замовник протягом одного робочого дня з дати прийняття відповідного рішення зазначає в ЕСЗ підстави прийняття такого рішення. </w:t>
            </w:r>
          </w:p>
          <w:p w14:paraId="70A04D76" w14:textId="77777777" w:rsidR="00215BAB" w:rsidRDefault="00000000">
            <w:pPr>
              <w:keepLines/>
              <w:pBdr>
                <w:top w:val="nil"/>
                <w:left w:val="nil"/>
                <w:bottom w:val="nil"/>
                <w:right w:val="nil"/>
                <w:between w:val="nil"/>
              </w:pBdr>
              <w:ind w:right="10" w:firstLine="270"/>
              <w:jc w:val="both"/>
            </w:pPr>
            <w:r>
              <w:t>Відкриті торги автоматично відміняються ЕСЗ у разі:</w:t>
            </w:r>
          </w:p>
          <w:p w14:paraId="50C8ACCA" w14:textId="77777777" w:rsidR="00215BAB" w:rsidRDefault="00000000">
            <w:pPr>
              <w:keepLines/>
              <w:pBdr>
                <w:top w:val="nil"/>
                <w:left w:val="nil"/>
                <w:bottom w:val="nil"/>
                <w:right w:val="nil"/>
                <w:between w:val="nil"/>
              </w:pBdr>
              <w:ind w:right="10" w:firstLine="270"/>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D99A437" w14:textId="77777777" w:rsidR="00215BAB" w:rsidRDefault="00000000">
            <w:pPr>
              <w:keepLines/>
              <w:pBdr>
                <w:top w:val="nil"/>
                <w:left w:val="nil"/>
                <w:bottom w:val="nil"/>
                <w:right w:val="nil"/>
                <w:between w:val="nil"/>
              </w:pBdr>
              <w:ind w:right="10" w:firstLine="270"/>
              <w:jc w:val="both"/>
            </w:pPr>
            <w:r>
              <w:t>2) неподання жодної тендерної пропозиції для участі у відкритих торгах у строк, установлений замовником згідно з Особливостями.</w:t>
            </w:r>
          </w:p>
          <w:p w14:paraId="4A3D9BDC" w14:textId="77777777" w:rsidR="00215BAB" w:rsidRDefault="00000000">
            <w:pPr>
              <w:keepLines/>
              <w:pBdr>
                <w:top w:val="nil"/>
                <w:left w:val="nil"/>
                <w:bottom w:val="nil"/>
                <w:right w:val="nil"/>
                <w:between w:val="nil"/>
              </w:pBdr>
              <w:ind w:right="10" w:firstLine="270"/>
              <w:jc w:val="both"/>
            </w:pPr>
            <w:r>
              <w:t>ЕСЗ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912482" w14:textId="77777777" w:rsidR="00215BAB" w:rsidRDefault="00000000">
            <w:pPr>
              <w:keepLines/>
              <w:pBdr>
                <w:top w:val="nil"/>
                <w:left w:val="nil"/>
                <w:bottom w:val="nil"/>
                <w:right w:val="nil"/>
                <w:between w:val="nil"/>
              </w:pBdr>
              <w:ind w:right="10" w:firstLine="270"/>
              <w:jc w:val="both"/>
            </w:pPr>
            <w:r>
              <w:t>Відкриті торги можуть бути відмінені частково (за лотом).</w:t>
            </w:r>
          </w:p>
          <w:p w14:paraId="3332640C" w14:textId="77777777" w:rsidR="00215BAB" w:rsidRDefault="00000000">
            <w:pPr>
              <w:keepLines/>
              <w:pBdr>
                <w:top w:val="nil"/>
                <w:left w:val="nil"/>
                <w:bottom w:val="nil"/>
                <w:right w:val="nil"/>
                <w:between w:val="nil"/>
              </w:pBdr>
              <w:ind w:right="10" w:firstLine="270"/>
              <w:jc w:val="both"/>
            </w:pPr>
            <w:r>
              <w:t>Інформація про відміну відкритих торгів автоматично надсилається всім учасникам процедури закупівлі ЕСЗ в день її оприлюднення.</w:t>
            </w:r>
          </w:p>
          <w:p w14:paraId="2F34EB84" w14:textId="77777777" w:rsidR="00215BAB" w:rsidRDefault="00215BAB">
            <w:pPr>
              <w:keepLines/>
              <w:pBdr>
                <w:top w:val="nil"/>
                <w:left w:val="nil"/>
                <w:bottom w:val="nil"/>
                <w:right w:val="nil"/>
                <w:between w:val="nil"/>
              </w:pBdr>
              <w:ind w:right="10" w:firstLine="270"/>
              <w:jc w:val="both"/>
            </w:pPr>
          </w:p>
        </w:tc>
      </w:tr>
      <w:tr w:rsidR="00215BAB" w14:paraId="7CB33A65" w14:textId="77777777">
        <w:tc>
          <w:tcPr>
            <w:tcW w:w="576" w:type="dxa"/>
          </w:tcPr>
          <w:p w14:paraId="40489359" w14:textId="77777777" w:rsidR="00215BAB" w:rsidRDefault="00000000">
            <w:pPr>
              <w:keepLines/>
              <w:pBdr>
                <w:top w:val="nil"/>
                <w:left w:val="nil"/>
                <w:bottom w:val="nil"/>
                <w:right w:val="nil"/>
                <w:between w:val="nil"/>
              </w:pBdr>
              <w:ind w:left="113" w:right="113" w:hanging="109"/>
              <w:jc w:val="center"/>
              <w:rPr>
                <w:color w:val="000000"/>
              </w:rPr>
            </w:pPr>
            <w:r>
              <w:rPr>
                <w:color w:val="000000"/>
              </w:rPr>
              <w:t>2</w:t>
            </w:r>
          </w:p>
        </w:tc>
        <w:tc>
          <w:tcPr>
            <w:tcW w:w="3146" w:type="dxa"/>
          </w:tcPr>
          <w:p w14:paraId="3B498EDB" w14:textId="77777777" w:rsidR="00215BAB" w:rsidRDefault="00000000">
            <w:pPr>
              <w:keepLines/>
              <w:pBdr>
                <w:top w:val="nil"/>
                <w:left w:val="nil"/>
                <w:bottom w:val="nil"/>
                <w:right w:val="nil"/>
                <w:between w:val="nil"/>
              </w:pBdr>
              <w:ind w:left="113" w:right="113" w:firstLine="20"/>
              <w:jc w:val="both"/>
              <w:rPr>
                <w:color w:val="000000"/>
              </w:rPr>
            </w:pPr>
            <w:r>
              <w:rPr>
                <w:color w:val="000000"/>
              </w:rPr>
              <w:t>Строк укладання договору</w:t>
            </w:r>
          </w:p>
        </w:tc>
        <w:tc>
          <w:tcPr>
            <w:tcW w:w="5912" w:type="dxa"/>
          </w:tcPr>
          <w:p w14:paraId="0FFA3304" w14:textId="77777777" w:rsidR="00215BAB" w:rsidRDefault="00000000">
            <w:pPr>
              <w:keepLines/>
              <w:pBdr>
                <w:top w:val="nil"/>
                <w:left w:val="nil"/>
                <w:bottom w:val="nil"/>
                <w:right w:val="nil"/>
                <w:between w:val="nil"/>
              </w:pBdr>
              <w:ind w:right="10" w:firstLine="270"/>
              <w:jc w:val="both"/>
            </w:pPr>
            <w:r>
              <w:t>Рішення про намір укласти договір про закупівлю приймається замовником відповідно до статті 33 Закону та  пункту 46 Особливостей.</w:t>
            </w:r>
          </w:p>
          <w:p w14:paraId="0C83D090" w14:textId="77777777" w:rsidR="00215BAB" w:rsidRDefault="00000000">
            <w:pPr>
              <w:keepLines/>
              <w:pBdr>
                <w:top w:val="nil"/>
                <w:left w:val="nil"/>
                <w:bottom w:val="nil"/>
                <w:right w:val="nil"/>
                <w:between w:val="nil"/>
              </w:pBdr>
              <w:ind w:right="10" w:firstLine="270"/>
              <w:jc w:val="both"/>
            </w:pPr>
            <w:r>
              <w:t>Повідомлення про намір укласти договір про закупівлю автоматично формується ЕСЗ протягом одного дня з дати оприлюднення замовником рішення про визначення переможця процедури закупівлі в ЕСЗ.</w:t>
            </w:r>
          </w:p>
          <w:p w14:paraId="37E4C8F4" w14:textId="77777777" w:rsidR="00215BAB" w:rsidRDefault="00000000">
            <w:pPr>
              <w:keepLines/>
              <w:pBdr>
                <w:top w:val="nil"/>
                <w:left w:val="nil"/>
                <w:bottom w:val="nil"/>
                <w:right w:val="nil"/>
                <w:between w:val="nil"/>
              </w:pBdr>
              <w:ind w:right="10" w:firstLine="270"/>
              <w:jc w:val="both"/>
            </w:pPr>
            <w: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ЕСЗ повідомлення про намір укласти договір про закупівлю.</w:t>
            </w:r>
          </w:p>
          <w:p w14:paraId="5EFE0BA9" w14:textId="77777777" w:rsidR="00215BAB" w:rsidRDefault="00000000">
            <w:pPr>
              <w:keepLines/>
              <w:pBdr>
                <w:top w:val="nil"/>
                <w:left w:val="nil"/>
                <w:bottom w:val="nil"/>
                <w:right w:val="nil"/>
                <w:between w:val="nil"/>
              </w:pBdr>
              <w:ind w:right="10" w:firstLine="270"/>
              <w:jc w:val="both"/>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ЕСЗ повідомлення про намір укласти договір про закупівлю перебіг строку для укладення договору про закупівлю зупиняється.</w:t>
            </w:r>
          </w:p>
          <w:p w14:paraId="53123620" w14:textId="77777777" w:rsidR="00215BAB" w:rsidRDefault="00000000">
            <w:pPr>
              <w:keepLines/>
              <w:pBdr>
                <w:top w:val="nil"/>
                <w:left w:val="nil"/>
                <w:bottom w:val="nil"/>
                <w:right w:val="nil"/>
                <w:between w:val="nil"/>
              </w:pBdr>
              <w:ind w:right="10" w:firstLine="270"/>
              <w:jc w:val="both"/>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15BAB" w14:paraId="79410FB8" w14:textId="77777777">
        <w:tc>
          <w:tcPr>
            <w:tcW w:w="576" w:type="dxa"/>
          </w:tcPr>
          <w:p w14:paraId="02D42D8E" w14:textId="77777777" w:rsidR="00215BAB" w:rsidRDefault="00000000">
            <w:pPr>
              <w:keepLines/>
              <w:pBdr>
                <w:top w:val="nil"/>
                <w:left w:val="nil"/>
                <w:bottom w:val="nil"/>
                <w:right w:val="nil"/>
                <w:between w:val="nil"/>
              </w:pBdr>
              <w:ind w:left="113" w:right="113" w:hanging="109"/>
              <w:jc w:val="center"/>
              <w:rPr>
                <w:color w:val="000000"/>
              </w:rPr>
            </w:pPr>
            <w:r>
              <w:rPr>
                <w:color w:val="000000"/>
              </w:rPr>
              <w:lastRenderedPageBreak/>
              <w:t>3</w:t>
            </w:r>
          </w:p>
        </w:tc>
        <w:tc>
          <w:tcPr>
            <w:tcW w:w="3146" w:type="dxa"/>
          </w:tcPr>
          <w:p w14:paraId="20E4539D" w14:textId="77777777" w:rsidR="00215BAB" w:rsidRDefault="00000000">
            <w:pPr>
              <w:keepLines/>
              <w:pBdr>
                <w:top w:val="nil"/>
                <w:left w:val="nil"/>
                <w:bottom w:val="nil"/>
                <w:right w:val="nil"/>
                <w:between w:val="nil"/>
              </w:pBdr>
              <w:ind w:left="113" w:right="113" w:firstLine="20"/>
              <w:jc w:val="both"/>
              <w:rPr>
                <w:color w:val="000000"/>
              </w:rPr>
            </w:pPr>
            <w:r>
              <w:rPr>
                <w:color w:val="000000"/>
              </w:rPr>
              <w:t>Проєкт договору про закупівлю</w:t>
            </w:r>
          </w:p>
        </w:tc>
        <w:tc>
          <w:tcPr>
            <w:tcW w:w="5912" w:type="dxa"/>
          </w:tcPr>
          <w:p w14:paraId="72687C43" w14:textId="77777777" w:rsidR="00215BAB" w:rsidRDefault="00000000">
            <w:pPr>
              <w:keepLines/>
              <w:pBdr>
                <w:top w:val="nil"/>
                <w:left w:val="nil"/>
                <w:bottom w:val="nil"/>
                <w:right w:val="nil"/>
                <w:between w:val="nil"/>
              </w:pBdr>
              <w:ind w:right="10" w:firstLine="270"/>
              <w:jc w:val="both"/>
            </w:pPr>
            <w:r>
              <w:t>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Постанови.</w:t>
            </w:r>
          </w:p>
          <w:p w14:paraId="2D73F919" w14:textId="77777777" w:rsidR="00215BAB" w:rsidRDefault="00000000">
            <w:pPr>
              <w:keepLines/>
              <w:pBdr>
                <w:top w:val="nil"/>
                <w:left w:val="nil"/>
                <w:bottom w:val="nil"/>
                <w:right w:val="nil"/>
                <w:between w:val="nil"/>
              </w:pBdr>
              <w:ind w:right="10" w:firstLine="270"/>
              <w:jc w:val="both"/>
              <w:rPr>
                <w:color w:val="000000"/>
              </w:rPr>
            </w:pPr>
            <w:r>
              <w:rPr>
                <w:color w:val="000000"/>
              </w:rPr>
              <w:t xml:space="preserve">Проєкт договору викладено </w:t>
            </w:r>
            <w:r>
              <w:t>в</w:t>
            </w:r>
            <w:r>
              <w:rPr>
                <w:color w:val="000000"/>
              </w:rPr>
              <w:t xml:space="preserve"> </w:t>
            </w:r>
            <w:r>
              <w:rPr>
                <w:b/>
                <w:color w:val="000000"/>
              </w:rPr>
              <w:t>Додатку 4</w:t>
            </w:r>
            <w:r>
              <w:rPr>
                <w:color w:val="000000"/>
              </w:rPr>
              <w:t xml:space="preserve"> до тендерної документації.</w:t>
            </w:r>
          </w:p>
          <w:p w14:paraId="5527F724" w14:textId="77777777" w:rsidR="00215BAB" w:rsidRDefault="00000000">
            <w:pPr>
              <w:keepLines/>
              <w:pBdr>
                <w:top w:val="nil"/>
                <w:left w:val="nil"/>
                <w:bottom w:val="nil"/>
                <w:right w:val="nil"/>
                <w:between w:val="nil"/>
              </w:pBdr>
              <w:ind w:right="10" w:firstLine="270"/>
              <w:jc w:val="both"/>
              <w:rPr>
                <w:color w:val="000000"/>
              </w:rPr>
            </w:pPr>
            <w:r>
              <w:rPr>
                <w:color w:val="000000"/>
              </w:rPr>
              <w:t xml:space="preserve">У разі проведення багатолотової закупівлі інформацію, зазначену </w:t>
            </w:r>
            <w:r>
              <w:t>в</w:t>
            </w:r>
            <w:r>
              <w:rPr>
                <w:color w:val="000000"/>
              </w:rPr>
              <w:t xml:space="preserve"> </w:t>
            </w:r>
            <w:r>
              <w:rPr>
                <w:b/>
                <w:color w:val="000000"/>
              </w:rPr>
              <w:t>Додатку 4</w:t>
            </w:r>
            <w:r>
              <w:rPr>
                <w:color w:val="000000"/>
              </w:rPr>
              <w:t xml:space="preserve"> до тендерної документації, необхідно розглядати по кожному лоту окремо.</w:t>
            </w:r>
          </w:p>
        </w:tc>
      </w:tr>
      <w:tr w:rsidR="00215BAB" w14:paraId="5888A4A9" w14:textId="77777777">
        <w:tc>
          <w:tcPr>
            <w:tcW w:w="576" w:type="dxa"/>
          </w:tcPr>
          <w:p w14:paraId="5004F869" w14:textId="77777777" w:rsidR="00215BAB" w:rsidRDefault="00000000">
            <w:pPr>
              <w:keepLines/>
              <w:pBdr>
                <w:top w:val="nil"/>
                <w:left w:val="nil"/>
                <w:bottom w:val="nil"/>
                <w:right w:val="nil"/>
                <w:between w:val="nil"/>
              </w:pBdr>
              <w:ind w:left="113" w:right="113" w:hanging="109"/>
              <w:jc w:val="center"/>
              <w:rPr>
                <w:color w:val="000000"/>
              </w:rPr>
            </w:pPr>
            <w:r>
              <w:rPr>
                <w:color w:val="000000"/>
              </w:rPr>
              <w:t>4</w:t>
            </w:r>
          </w:p>
        </w:tc>
        <w:tc>
          <w:tcPr>
            <w:tcW w:w="3146" w:type="dxa"/>
          </w:tcPr>
          <w:p w14:paraId="69BAA3A4" w14:textId="77777777" w:rsidR="00215BAB" w:rsidRDefault="00000000">
            <w:pPr>
              <w:keepLines/>
              <w:pBdr>
                <w:top w:val="nil"/>
                <w:left w:val="nil"/>
                <w:bottom w:val="nil"/>
                <w:right w:val="nil"/>
                <w:between w:val="nil"/>
              </w:pBdr>
              <w:ind w:left="113" w:right="113" w:firstLine="20"/>
              <w:jc w:val="both"/>
              <w:rPr>
                <w:color w:val="000000"/>
              </w:rPr>
            </w:pPr>
            <w:r>
              <w:rPr>
                <w:color w:val="000000"/>
              </w:rPr>
              <w:t>Істотні умови, що обов’язково включаються до договору про закупівлю</w:t>
            </w:r>
          </w:p>
        </w:tc>
        <w:tc>
          <w:tcPr>
            <w:tcW w:w="5912" w:type="dxa"/>
          </w:tcPr>
          <w:p w14:paraId="3824C011" w14:textId="77777777" w:rsidR="00215BAB" w:rsidRDefault="00000000">
            <w:pPr>
              <w:keepLines/>
              <w:pBdr>
                <w:top w:val="nil"/>
                <w:left w:val="nil"/>
                <w:bottom w:val="nil"/>
                <w:right w:val="nil"/>
                <w:between w:val="nil"/>
              </w:pBdr>
              <w:ind w:right="10" w:firstLine="270"/>
              <w:jc w:val="both"/>
              <w:rPr>
                <w:color w:val="000000"/>
              </w:rPr>
            </w:pPr>
            <w:r>
              <w:rPr>
                <w:color w:val="000000"/>
              </w:rPr>
              <w:t>Істотні умови, що обов’язково включаються до договору про закупівлю, включені до проєкту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74E91ED2" w14:textId="77777777" w:rsidR="00215BAB"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spacing w:after="160"/>
              <w:ind w:right="10" w:firstLine="270"/>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p w14:paraId="2E50458B" w14:textId="77777777" w:rsidR="00215BAB" w:rsidRDefault="00000000">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spacing w:after="160"/>
              <w:ind w:right="10" w:firstLine="270"/>
              <w:jc w:val="both"/>
              <w:rPr>
                <w:color w:val="000000"/>
              </w:rPr>
            </w:pPr>
            <w:bookmarkStart w:id="3" w:name="_heading=h.1fob9te" w:colFirst="0" w:colLast="0"/>
            <w:bookmarkEnd w:id="3"/>
            <w:r>
              <w:rPr>
                <w:color w:val="000000"/>
              </w:rPr>
              <w:t>Ціна договору визначається згідно з умовами, що визначені замовником в тендерній документації, з урахуванням п. 18 Постанови.</w:t>
            </w:r>
          </w:p>
        </w:tc>
      </w:tr>
      <w:tr w:rsidR="00215BAB" w14:paraId="74B734ED" w14:textId="77777777">
        <w:tc>
          <w:tcPr>
            <w:tcW w:w="576" w:type="dxa"/>
          </w:tcPr>
          <w:p w14:paraId="0D21C5F5" w14:textId="77777777" w:rsidR="00215BAB" w:rsidRDefault="00000000">
            <w:pPr>
              <w:keepLines/>
              <w:pBdr>
                <w:top w:val="nil"/>
                <w:left w:val="nil"/>
                <w:bottom w:val="nil"/>
                <w:right w:val="nil"/>
                <w:between w:val="nil"/>
              </w:pBdr>
              <w:ind w:left="113" w:right="113" w:hanging="109"/>
              <w:jc w:val="center"/>
              <w:rPr>
                <w:color w:val="000000"/>
              </w:rPr>
            </w:pPr>
            <w:r>
              <w:t>5</w:t>
            </w:r>
          </w:p>
        </w:tc>
        <w:tc>
          <w:tcPr>
            <w:tcW w:w="3146" w:type="dxa"/>
          </w:tcPr>
          <w:p w14:paraId="63B40452" w14:textId="77777777" w:rsidR="00215BAB" w:rsidRDefault="00000000">
            <w:pPr>
              <w:keepLines/>
              <w:pBdr>
                <w:top w:val="nil"/>
                <w:left w:val="nil"/>
                <w:bottom w:val="nil"/>
                <w:right w:val="nil"/>
                <w:between w:val="nil"/>
              </w:pBdr>
              <w:ind w:left="113" w:right="113" w:firstLine="20"/>
              <w:jc w:val="both"/>
            </w:pPr>
            <w:r>
              <w:t>Забезпечення виконання</w:t>
            </w:r>
          </w:p>
          <w:p w14:paraId="0C16A019" w14:textId="77777777" w:rsidR="00215BAB" w:rsidRDefault="00000000">
            <w:pPr>
              <w:keepLines/>
              <w:pBdr>
                <w:top w:val="nil"/>
                <w:left w:val="nil"/>
                <w:bottom w:val="nil"/>
                <w:right w:val="nil"/>
                <w:between w:val="nil"/>
              </w:pBdr>
              <w:ind w:left="113" w:right="113" w:firstLine="20"/>
              <w:jc w:val="both"/>
              <w:rPr>
                <w:color w:val="000000"/>
                <w:highlight w:val="cyan"/>
              </w:rPr>
            </w:pPr>
            <w:r>
              <w:t>договору про закупівлю</w:t>
            </w:r>
          </w:p>
        </w:tc>
        <w:tc>
          <w:tcPr>
            <w:tcW w:w="5912" w:type="dxa"/>
          </w:tcPr>
          <w:p w14:paraId="5B089E8C" w14:textId="77777777" w:rsidR="00215BAB" w:rsidRDefault="00000000">
            <w:pPr>
              <w:keepLines/>
              <w:pBdr>
                <w:top w:val="nil"/>
                <w:left w:val="nil"/>
                <w:bottom w:val="nil"/>
                <w:right w:val="nil"/>
                <w:between w:val="nil"/>
              </w:pBdr>
              <w:ind w:right="10" w:firstLine="270"/>
              <w:jc w:val="both"/>
              <w:rPr>
                <w:color w:val="000000"/>
              </w:rPr>
            </w:pPr>
            <w:r>
              <w:rPr>
                <w:color w:val="000000"/>
              </w:rPr>
              <w:t>Інформацію зазначено в п. 13 зведеної інформації про закупівлю.</w:t>
            </w:r>
          </w:p>
        </w:tc>
      </w:tr>
      <w:tr w:rsidR="00215BAB" w14:paraId="5F66F0E9" w14:textId="77777777">
        <w:tc>
          <w:tcPr>
            <w:tcW w:w="9634" w:type="dxa"/>
            <w:gridSpan w:val="3"/>
            <w:shd w:val="clear" w:color="auto" w:fill="BDD7EE"/>
            <w:vAlign w:val="center"/>
          </w:tcPr>
          <w:p w14:paraId="337660A9" w14:textId="77777777" w:rsidR="00215BAB" w:rsidRDefault="00000000">
            <w:pPr>
              <w:keepLines/>
              <w:pBdr>
                <w:top w:val="nil"/>
                <w:left w:val="nil"/>
                <w:bottom w:val="nil"/>
                <w:right w:val="nil"/>
                <w:between w:val="nil"/>
              </w:pBdr>
              <w:ind w:right="10" w:firstLine="270"/>
              <w:jc w:val="center"/>
              <w:rPr>
                <w:color w:val="000000"/>
              </w:rPr>
            </w:pPr>
            <w:r>
              <w:rPr>
                <w:b/>
                <w:color w:val="000000"/>
              </w:rPr>
              <w:t>Розділ VІІ. Додаткова інформація</w:t>
            </w:r>
          </w:p>
        </w:tc>
      </w:tr>
      <w:tr w:rsidR="00215BAB" w14:paraId="5382EF0E" w14:textId="77777777">
        <w:tc>
          <w:tcPr>
            <w:tcW w:w="576" w:type="dxa"/>
          </w:tcPr>
          <w:p w14:paraId="0B34F95C" w14:textId="77777777" w:rsidR="00215BAB" w:rsidRDefault="00000000">
            <w:pPr>
              <w:keepLines/>
              <w:pBdr>
                <w:top w:val="nil"/>
                <w:left w:val="nil"/>
                <w:bottom w:val="nil"/>
                <w:right w:val="nil"/>
                <w:between w:val="nil"/>
              </w:pBdr>
              <w:ind w:left="113" w:right="113" w:hanging="109"/>
              <w:jc w:val="center"/>
              <w:rPr>
                <w:color w:val="000000"/>
              </w:rPr>
            </w:pPr>
            <w:r>
              <w:rPr>
                <w:color w:val="000000"/>
              </w:rPr>
              <w:t>1</w:t>
            </w:r>
          </w:p>
        </w:tc>
        <w:tc>
          <w:tcPr>
            <w:tcW w:w="3146" w:type="dxa"/>
          </w:tcPr>
          <w:p w14:paraId="0A4EE251" w14:textId="77777777" w:rsidR="00215BAB" w:rsidRDefault="00000000">
            <w:pPr>
              <w:keepLines/>
              <w:pBdr>
                <w:top w:val="nil"/>
                <w:left w:val="nil"/>
                <w:bottom w:val="nil"/>
                <w:right w:val="nil"/>
                <w:between w:val="nil"/>
              </w:pBdr>
              <w:ind w:left="113" w:right="113" w:firstLine="20"/>
              <w:jc w:val="both"/>
              <w:rPr>
                <w:color w:val="000000"/>
              </w:rPr>
            </w:pPr>
            <w:r>
              <w:rPr>
                <w:color w:val="000000"/>
              </w:rPr>
              <w:t>Правила здійснення розрахунку вартості тендерної пропозиції</w:t>
            </w:r>
          </w:p>
        </w:tc>
        <w:tc>
          <w:tcPr>
            <w:tcW w:w="5912" w:type="dxa"/>
          </w:tcPr>
          <w:p w14:paraId="0F4CF121" w14:textId="77777777" w:rsidR="00215BAB" w:rsidRDefault="00000000">
            <w:pPr>
              <w:keepLines/>
              <w:pBdr>
                <w:top w:val="nil"/>
                <w:left w:val="nil"/>
                <w:bottom w:val="nil"/>
                <w:right w:val="nil"/>
                <w:between w:val="nil"/>
              </w:pBdr>
              <w:ind w:right="10" w:firstLine="270"/>
              <w:jc w:val="both"/>
            </w:pPr>
            <w:r>
              <w:t>Інформація про валюту, у якій повинно бути розраховано та зазначено ціну тендерної пропозиції:</w:t>
            </w:r>
          </w:p>
          <w:p w14:paraId="15CB3F34" w14:textId="77777777" w:rsidR="00215BAB" w:rsidRDefault="00000000">
            <w:pPr>
              <w:keepLines/>
              <w:widowControl/>
              <w:pBdr>
                <w:top w:val="nil"/>
                <w:left w:val="nil"/>
                <w:bottom w:val="nil"/>
                <w:right w:val="nil"/>
                <w:between w:val="nil"/>
              </w:pBdr>
              <w:ind w:right="10" w:firstLine="270"/>
              <w:jc w:val="both"/>
            </w:pPr>
            <w:r>
              <w:t>Валютою тендерної пропозиції для учасників процедури закупівлі - резидентів є гривня.</w:t>
            </w:r>
          </w:p>
          <w:p w14:paraId="31447AEB" w14:textId="77777777" w:rsidR="00215BAB" w:rsidRDefault="00000000">
            <w:pPr>
              <w:keepLines/>
              <w:widowControl/>
              <w:pBdr>
                <w:top w:val="nil"/>
                <w:left w:val="nil"/>
                <w:bottom w:val="nil"/>
                <w:right w:val="nil"/>
                <w:between w:val="nil"/>
              </w:pBdr>
              <w:ind w:right="10" w:firstLine="270"/>
              <w:jc w:val="both"/>
            </w:pPr>
            <w:r>
              <w:t xml:space="preserve">Учасники закупівлі - нерезиденти можуть визначити ціну тендерної пропозиції на умовах поставки </w:t>
            </w:r>
            <w:r w:rsidRPr="00D4573A">
              <w:t>D</w:t>
            </w:r>
            <w:r w:rsidR="00D4573A" w:rsidRPr="00D4573A">
              <w:rPr>
                <w:lang w:val="en-US"/>
              </w:rPr>
              <w:t>D</w:t>
            </w:r>
            <w:r w:rsidRPr="00D4573A">
              <w:t>P</w:t>
            </w:r>
            <w:r>
              <w:rPr>
                <w:color w:val="FF0000"/>
              </w:rPr>
              <w:t xml:space="preserve"> </w:t>
            </w:r>
            <w:r>
              <w:t>(Правила Інкотермс - 2020) у доларах США (USD, код валюти 840) або Євро (EUR, код валюти 978).</w:t>
            </w:r>
          </w:p>
          <w:p w14:paraId="2B2C58B9" w14:textId="77777777" w:rsidR="00215BAB" w:rsidRDefault="00000000">
            <w:pPr>
              <w:keepLines/>
              <w:widowControl/>
              <w:pBdr>
                <w:top w:val="nil"/>
                <w:left w:val="nil"/>
                <w:bottom w:val="nil"/>
                <w:right w:val="nil"/>
                <w:between w:val="nil"/>
              </w:pBdr>
              <w:ind w:right="10" w:firstLine="270"/>
              <w:jc w:val="both"/>
            </w:pPr>
            <w:r>
              <w:lastRenderedPageBreak/>
              <w:t>У такому випадку в ЕСЗ учасник-нерезидент визначає перераховану ціну тендерної пропозиції у грн за курсом НБУ на дату внесення відповідної інформації учасником в ЕСЗ (кінцеву дату подання тендерної пропозиції ).</w:t>
            </w:r>
          </w:p>
          <w:p w14:paraId="5F547265" w14:textId="77777777" w:rsidR="00215BAB" w:rsidRDefault="00000000">
            <w:pPr>
              <w:keepLines/>
              <w:pBdr>
                <w:top w:val="nil"/>
                <w:left w:val="nil"/>
                <w:bottom w:val="nil"/>
                <w:right w:val="nil"/>
                <w:between w:val="nil"/>
              </w:pBdr>
              <w:ind w:right="10" w:firstLine="270"/>
              <w:jc w:val="both"/>
              <w:rPr>
                <w:b/>
              </w:rPr>
            </w:pPr>
            <w:r>
              <w:rPr>
                <w:b/>
              </w:rPr>
              <w:t>Порядок зазначення ціни тендерної пропозиції учасника резидента України:</w:t>
            </w:r>
          </w:p>
          <w:p w14:paraId="45B56794" w14:textId="77777777" w:rsidR="00215BAB" w:rsidRDefault="00000000">
            <w:pPr>
              <w:keepLines/>
              <w:widowControl/>
              <w:pBdr>
                <w:top w:val="nil"/>
                <w:left w:val="nil"/>
                <w:bottom w:val="nil"/>
                <w:right w:val="nil"/>
                <w:between w:val="nil"/>
              </w:pBdr>
              <w:ind w:right="10" w:firstLine="270"/>
              <w:jc w:val="both"/>
            </w:pPr>
            <w:r>
              <w:t xml:space="preserve">Ціна тендерної пропозиції учасника - резидента формується на умовах базису поставки </w:t>
            </w:r>
            <w:r w:rsidRPr="00D4573A">
              <w:t>D</w:t>
            </w:r>
            <w:r w:rsidR="00D4573A" w:rsidRPr="00D4573A">
              <w:rPr>
                <w:lang w:val="en-US"/>
              </w:rPr>
              <w:t>D</w:t>
            </w:r>
            <w:r w:rsidRPr="00D4573A">
              <w:t xml:space="preserve">P </w:t>
            </w:r>
            <w:r>
              <w:t>(правила Інкотермс - 2020) з урахуванням всіх витрат, податків та зборів, що сплачуються або мають бути сплачені та всі інші витрати, які пов’язані з постачанням товару.</w:t>
            </w:r>
          </w:p>
          <w:p w14:paraId="5B537F44" w14:textId="77777777" w:rsidR="00215BAB" w:rsidRDefault="00000000">
            <w:pPr>
              <w:keepLines/>
              <w:widowControl/>
              <w:pBdr>
                <w:top w:val="nil"/>
                <w:left w:val="nil"/>
                <w:bottom w:val="nil"/>
                <w:right w:val="nil"/>
                <w:between w:val="nil"/>
              </w:pBdr>
              <w:ind w:right="10" w:firstLine="270"/>
              <w:jc w:val="both"/>
            </w:pPr>
            <w:r>
              <w:t>Учасник самостійно несе всі витрати на отримання необхідних дозволів та ліцензій.</w:t>
            </w:r>
          </w:p>
          <w:p w14:paraId="2D464020" w14:textId="77777777" w:rsidR="00215BAB" w:rsidRDefault="00000000">
            <w:pPr>
              <w:keepLines/>
              <w:widowControl/>
              <w:pBdr>
                <w:top w:val="nil"/>
                <w:left w:val="nil"/>
                <w:bottom w:val="nil"/>
                <w:right w:val="nil"/>
                <w:between w:val="nil"/>
              </w:pBdr>
              <w:ind w:right="10" w:firstLine="270"/>
              <w:jc w:val="both"/>
            </w:pPr>
            <w:r>
              <w:t>Якщо ціна тендерної пропозиції не включає будь-яких витрат учасника, такі витрати покладаються на учасника.</w:t>
            </w:r>
          </w:p>
          <w:p w14:paraId="7B16DF18" w14:textId="77777777" w:rsidR="00215BAB" w:rsidRDefault="00000000">
            <w:pPr>
              <w:keepLines/>
              <w:pBdr>
                <w:top w:val="nil"/>
                <w:left w:val="nil"/>
                <w:bottom w:val="nil"/>
                <w:right w:val="nil"/>
                <w:between w:val="nil"/>
              </w:pBdr>
              <w:ind w:right="10" w:firstLine="270"/>
              <w:jc w:val="both"/>
              <w:rPr>
                <w:b/>
              </w:rPr>
            </w:pPr>
            <w:r>
              <w:rPr>
                <w:b/>
              </w:rPr>
              <w:t>Порядок зазначення ціни тендерної пропозиції учасника – нерезидента в ЕСЗ:</w:t>
            </w:r>
          </w:p>
          <w:p w14:paraId="377982E5" w14:textId="77777777" w:rsidR="00215BAB" w:rsidRDefault="00000000">
            <w:pPr>
              <w:keepLines/>
              <w:pBdr>
                <w:top w:val="nil"/>
                <w:left w:val="nil"/>
                <w:bottom w:val="nil"/>
                <w:right w:val="nil"/>
                <w:between w:val="nil"/>
              </w:pBdr>
              <w:ind w:right="10" w:firstLine="270"/>
              <w:jc w:val="both"/>
            </w:pPr>
            <w:r>
              <w:t xml:space="preserve">Учасник закупівлі-нерезидент, ціна тендерної пропозиції якого визначена в доларах США (USD) або Євро (EUR) на умовах базису поставки </w:t>
            </w:r>
            <w:r w:rsidRPr="00D4573A">
              <w:t>D</w:t>
            </w:r>
            <w:r w:rsidR="00D4573A" w:rsidRPr="00D4573A">
              <w:rPr>
                <w:lang w:val="en-US"/>
              </w:rPr>
              <w:t>D</w:t>
            </w:r>
            <w:r w:rsidRPr="00D4573A">
              <w:t xml:space="preserve">P </w:t>
            </w:r>
            <w:r>
              <w:t>в ЕСЗ, зазначає перераховану ціну тендерної пропозиції в гривні з урахуванням показників та критеріїв за нижченаведеною формулою, шляхом проведення наступного розрахунку:</w:t>
            </w:r>
          </w:p>
          <w:p w14:paraId="4B9F69AD" w14:textId="77777777" w:rsidR="00215BAB" w:rsidRDefault="00215BAB">
            <w:pPr>
              <w:keepLines/>
              <w:pBdr>
                <w:top w:val="nil"/>
                <w:left w:val="nil"/>
                <w:bottom w:val="nil"/>
                <w:right w:val="nil"/>
                <w:between w:val="nil"/>
              </w:pBdr>
              <w:ind w:right="10" w:firstLine="270"/>
              <w:jc w:val="both"/>
              <w:rPr>
                <w:b/>
              </w:rPr>
            </w:pPr>
          </w:p>
          <w:p w14:paraId="3DA5ED8F" w14:textId="77777777" w:rsidR="00215BAB" w:rsidRDefault="00000000">
            <w:pPr>
              <w:keepLines/>
              <w:pBdr>
                <w:top w:val="nil"/>
                <w:left w:val="nil"/>
                <w:bottom w:val="nil"/>
                <w:right w:val="nil"/>
                <w:between w:val="nil"/>
              </w:pBdr>
              <w:ind w:right="10" w:firstLine="270"/>
              <w:jc w:val="both"/>
              <w:rPr>
                <w:b/>
              </w:rPr>
            </w:pPr>
            <w:r>
              <w:rPr>
                <w:b/>
              </w:rPr>
              <w:t>P = I * C</w:t>
            </w:r>
          </w:p>
          <w:p w14:paraId="21976D61" w14:textId="77777777" w:rsidR="00215BAB" w:rsidRDefault="00215BAB">
            <w:pPr>
              <w:keepLines/>
              <w:pBdr>
                <w:top w:val="nil"/>
                <w:left w:val="nil"/>
                <w:bottom w:val="nil"/>
                <w:right w:val="nil"/>
                <w:between w:val="nil"/>
              </w:pBdr>
              <w:tabs>
                <w:tab w:val="left" w:pos="3863"/>
              </w:tabs>
              <w:ind w:right="10" w:firstLine="270"/>
              <w:jc w:val="both"/>
            </w:pPr>
          </w:p>
          <w:p w14:paraId="494BE154" w14:textId="77777777" w:rsidR="00215BAB" w:rsidRDefault="00000000">
            <w:pPr>
              <w:keepLines/>
              <w:pBdr>
                <w:top w:val="nil"/>
                <w:left w:val="nil"/>
                <w:bottom w:val="nil"/>
                <w:right w:val="nil"/>
                <w:between w:val="nil"/>
              </w:pBdr>
              <w:ind w:right="10" w:firstLine="270"/>
              <w:jc w:val="both"/>
            </w:pPr>
            <w:r>
              <w:t>де:</w:t>
            </w:r>
          </w:p>
          <w:p w14:paraId="7F102B1A" w14:textId="77777777" w:rsidR="00215BAB" w:rsidRDefault="00215BAB">
            <w:pPr>
              <w:keepLines/>
              <w:pBdr>
                <w:top w:val="nil"/>
                <w:left w:val="nil"/>
                <w:bottom w:val="nil"/>
                <w:right w:val="nil"/>
                <w:between w:val="nil"/>
              </w:pBdr>
              <w:ind w:right="10" w:firstLine="270"/>
              <w:jc w:val="both"/>
            </w:pPr>
          </w:p>
          <w:p w14:paraId="2A52919D" w14:textId="77777777" w:rsidR="00215BAB" w:rsidRDefault="00000000">
            <w:pPr>
              <w:keepLines/>
              <w:widowControl/>
              <w:pBdr>
                <w:top w:val="nil"/>
                <w:left w:val="nil"/>
                <w:bottom w:val="nil"/>
                <w:right w:val="nil"/>
                <w:between w:val="nil"/>
              </w:pBdr>
              <w:ind w:right="10" w:firstLine="270"/>
              <w:jc w:val="both"/>
            </w:pPr>
            <w:r>
              <w:rPr>
                <w:b/>
              </w:rPr>
              <w:t>P</w:t>
            </w:r>
            <w:r>
              <w:t xml:space="preserve"> – перерахована ціна тендерної пропозиції в гривні;</w:t>
            </w:r>
          </w:p>
          <w:p w14:paraId="3CA8EF9B" w14:textId="77777777" w:rsidR="00215BAB" w:rsidRDefault="00000000">
            <w:pPr>
              <w:keepLines/>
              <w:widowControl/>
              <w:pBdr>
                <w:top w:val="nil"/>
                <w:left w:val="nil"/>
                <w:bottom w:val="nil"/>
                <w:right w:val="nil"/>
                <w:between w:val="nil"/>
              </w:pBdr>
              <w:ind w:right="10" w:firstLine="270"/>
              <w:jc w:val="both"/>
            </w:pPr>
            <w:r>
              <w:rPr>
                <w:b/>
              </w:rPr>
              <w:t>I</w:t>
            </w:r>
            <w:r>
              <w:t xml:space="preserve"> – вартість продукції на умовах </w:t>
            </w:r>
            <w:r w:rsidRPr="00D4573A">
              <w:t>D</w:t>
            </w:r>
            <w:r w:rsidR="00D4573A" w:rsidRPr="00D4573A">
              <w:rPr>
                <w:lang w:val="en-US"/>
              </w:rPr>
              <w:t>D</w:t>
            </w:r>
            <w:r w:rsidRPr="00D4573A">
              <w:t>P</w:t>
            </w:r>
            <w:r>
              <w:t xml:space="preserve"> у доларах США (USD, код валюти 840) або Євро (EUR, код валюти 978).</w:t>
            </w:r>
          </w:p>
          <w:p w14:paraId="37FCD04C" w14:textId="77777777" w:rsidR="00215BAB" w:rsidRDefault="00000000">
            <w:pPr>
              <w:keepLines/>
              <w:widowControl/>
              <w:pBdr>
                <w:top w:val="nil"/>
                <w:left w:val="nil"/>
                <w:bottom w:val="nil"/>
                <w:right w:val="nil"/>
                <w:between w:val="nil"/>
              </w:pBdr>
              <w:ind w:right="10" w:firstLine="270"/>
              <w:jc w:val="both"/>
            </w:pPr>
            <w:r>
              <w:rPr>
                <w:b/>
              </w:rPr>
              <w:t>C</w:t>
            </w:r>
            <w:r>
              <w:t xml:space="preserve"> – офіційний курс НБУ до долару США (USD, код валюти 840) або Євро (EUR, код валюти 978) на кінцеву дату подання тендерної пропозиції. </w:t>
            </w:r>
          </w:p>
          <w:p w14:paraId="78CFB5EB" w14:textId="77777777" w:rsidR="00215BAB" w:rsidRDefault="00215BAB">
            <w:pPr>
              <w:keepLines/>
              <w:pBdr>
                <w:top w:val="nil"/>
                <w:left w:val="nil"/>
                <w:bottom w:val="nil"/>
                <w:right w:val="nil"/>
                <w:between w:val="nil"/>
              </w:pBdr>
              <w:ind w:right="10" w:firstLine="270"/>
              <w:jc w:val="both"/>
            </w:pPr>
          </w:p>
        </w:tc>
      </w:tr>
    </w:tbl>
    <w:p w14:paraId="6119E17F" w14:textId="77777777" w:rsidR="00215BAB" w:rsidRDefault="00000000">
      <w:pPr>
        <w:keepLines/>
      </w:pPr>
      <w:r>
        <w:lastRenderedPageBreak/>
        <w:br/>
      </w:r>
    </w:p>
    <w:sectPr w:rsidR="00215BAB">
      <w:footerReference w:type="default" r:id="rId10"/>
      <w:pgSz w:w="11910" w:h="16840"/>
      <w:pgMar w:top="426" w:right="567" w:bottom="709" w:left="1701" w:header="709" w:footer="1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95804" w14:textId="77777777" w:rsidR="00F472F7" w:rsidRDefault="00F472F7">
      <w:r>
        <w:separator/>
      </w:r>
    </w:p>
  </w:endnote>
  <w:endnote w:type="continuationSeparator" w:id="0">
    <w:p w14:paraId="334FC575" w14:textId="77777777" w:rsidR="00F472F7" w:rsidRDefault="00F4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F1BA" w14:textId="77777777" w:rsidR="00215BAB" w:rsidRDefault="00000000">
    <w:pPr>
      <w:pBdr>
        <w:top w:val="nil"/>
        <w:left w:val="nil"/>
        <w:bottom w:val="nil"/>
        <w:right w:val="nil"/>
        <w:between w:val="nil"/>
      </w:pBdr>
      <w:tabs>
        <w:tab w:val="center" w:pos="4819"/>
        <w:tab w:val="right" w:pos="9639"/>
      </w:tabs>
      <w:jc w:val="right"/>
      <w:rPr>
        <w:color w:val="000000"/>
      </w:rPr>
    </w:pPr>
    <w:r>
      <w:rPr>
        <w:color w:val="000000"/>
      </w:rPr>
      <w:t xml:space="preserve">Сторінка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4573A">
      <w:rPr>
        <w:b/>
        <w:noProof/>
        <w:color w:val="000000"/>
        <w:sz w:val="24"/>
        <w:szCs w:val="24"/>
      </w:rPr>
      <w:t>2</w:t>
    </w:r>
    <w:r>
      <w:rPr>
        <w:b/>
        <w:color w:val="000000"/>
        <w:sz w:val="24"/>
        <w:szCs w:val="24"/>
      </w:rPr>
      <w:fldChar w:fldCharType="end"/>
    </w:r>
    <w:r>
      <w:rPr>
        <w:color w:val="000000"/>
      </w:rPr>
      <w:t xml:space="preserve"> з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4573A">
      <w:rPr>
        <w:b/>
        <w:noProof/>
        <w:color w:val="000000"/>
        <w:sz w:val="24"/>
        <w:szCs w:val="24"/>
      </w:rPr>
      <w:t>3</w:t>
    </w:r>
    <w:r>
      <w:rPr>
        <w:b/>
        <w:color w:val="000000"/>
        <w:sz w:val="24"/>
        <w:szCs w:val="24"/>
      </w:rPr>
      <w:fldChar w:fldCharType="end"/>
    </w:r>
  </w:p>
  <w:p w14:paraId="195357F2" w14:textId="77777777" w:rsidR="00215BAB" w:rsidRDefault="00215BAB">
    <w:pPr>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EE7A" w14:textId="77777777" w:rsidR="00F472F7" w:rsidRDefault="00F472F7">
      <w:r>
        <w:separator/>
      </w:r>
    </w:p>
  </w:footnote>
  <w:footnote w:type="continuationSeparator" w:id="0">
    <w:p w14:paraId="3B61488C" w14:textId="77777777" w:rsidR="00F472F7" w:rsidRDefault="00F47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C6336"/>
    <w:multiLevelType w:val="multilevel"/>
    <w:tmpl w:val="9688804E"/>
    <w:lvl w:ilvl="0">
      <w:start w:val="14"/>
      <w:numFmt w:val="bullet"/>
      <w:lvlText w:val="–"/>
      <w:lvlJc w:val="left"/>
      <w:pPr>
        <w:ind w:left="109" w:hanging="128"/>
      </w:pPr>
      <w:rPr>
        <w:rFonts w:ascii="Times New Roman" w:eastAsia="Times New Roman" w:hAnsi="Times New Roman" w:cs="Times New Roman"/>
        <w:sz w:val="22"/>
        <w:szCs w:val="22"/>
      </w:rPr>
    </w:lvl>
    <w:lvl w:ilvl="1">
      <w:start w:val="1"/>
      <w:numFmt w:val="bullet"/>
      <w:lvlText w:val="•"/>
      <w:lvlJc w:val="left"/>
      <w:pPr>
        <w:ind w:left="716" w:hanging="128"/>
      </w:pPr>
    </w:lvl>
    <w:lvl w:ilvl="2">
      <w:start w:val="1"/>
      <w:numFmt w:val="bullet"/>
      <w:lvlText w:val="•"/>
      <w:lvlJc w:val="left"/>
      <w:pPr>
        <w:ind w:left="1332" w:hanging="128"/>
      </w:pPr>
    </w:lvl>
    <w:lvl w:ilvl="3">
      <w:start w:val="1"/>
      <w:numFmt w:val="bullet"/>
      <w:lvlText w:val="•"/>
      <w:lvlJc w:val="left"/>
      <w:pPr>
        <w:ind w:left="1949" w:hanging="128"/>
      </w:pPr>
    </w:lvl>
    <w:lvl w:ilvl="4">
      <w:start w:val="1"/>
      <w:numFmt w:val="bullet"/>
      <w:lvlText w:val="•"/>
      <w:lvlJc w:val="left"/>
      <w:pPr>
        <w:ind w:left="2565" w:hanging="128"/>
      </w:pPr>
    </w:lvl>
    <w:lvl w:ilvl="5">
      <w:start w:val="1"/>
      <w:numFmt w:val="bullet"/>
      <w:lvlText w:val="•"/>
      <w:lvlJc w:val="left"/>
      <w:pPr>
        <w:ind w:left="3182" w:hanging="128"/>
      </w:pPr>
    </w:lvl>
    <w:lvl w:ilvl="6">
      <w:start w:val="1"/>
      <w:numFmt w:val="bullet"/>
      <w:lvlText w:val="•"/>
      <w:lvlJc w:val="left"/>
      <w:pPr>
        <w:ind w:left="3798" w:hanging="128"/>
      </w:pPr>
    </w:lvl>
    <w:lvl w:ilvl="7">
      <w:start w:val="1"/>
      <w:numFmt w:val="bullet"/>
      <w:lvlText w:val="•"/>
      <w:lvlJc w:val="left"/>
      <w:pPr>
        <w:ind w:left="4414" w:hanging="128"/>
      </w:pPr>
    </w:lvl>
    <w:lvl w:ilvl="8">
      <w:start w:val="1"/>
      <w:numFmt w:val="bullet"/>
      <w:lvlText w:val="•"/>
      <w:lvlJc w:val="left"/>
      <w:pPr>
        <w:ind w:left="5031" w:hanging="128"/>
      </w:pPr>
    </w:lvl>
  </w:abstractNum>
  <w:abstractNum w:abstractNumId="1" w15:restartNumberingAfterBreak="0">
    <w:nsid w:val="702E6B8F"/>
    <w:multiLevelType w:val="multilevel"/>
    <w:tmpl w:val="2BB8B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2493136"/>
    <w:multiLevelType w:val="multilevel"/>
    <w:tmpl w:val="30523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5489431">
    <w:abstractNumId w:val="0"/>
  </w:num>
  <w:num w:numId="2" w16cid:durableId="1760327717">
    <w:abstractNumId w:val="1"/>
  </w:num>
  <w:num w:numId="3" w16cid:durableId="1542284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BAB"/>
    <w:rsid w:val="00215BAB"/>
    <w:rsid w:val="00294637"/>
    <w:rsid w:val="00452AE4"/>
    <w:rsid w:val="008550C7"/>
    <w:rsid w:val="00BA6B26"/>
    <w:rsid w:val="00D4573A"/>
    <w:rsid w:val="00F472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E5C4"/>
  <w15:docId w15:val="{10BB5514-61F9-45FC-A32E-656A54A3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863"/>
    <w:pPr>
      <w:autoSpaceDE w:val="0"/>
      <w:autoSpaceDN w:val="0"/>
    </w:pPr>
    <w:rPr>
      <w:lang w:eastAsia="uk"/>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8132A"/>
    <w:pPr>
      <w:keepNext/>
      <w:keepLines/>
      <w:autoSpaceDE/>
      <w:autoSpaceDN/>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uiPriority w:val="2"/>
    <w:semiHidden/>
    <w:unhideWhenUsed/>
    <w:qFormat/>
    <w:rsid w:val="009C4863"/>
    <w:pPr>
      <w:autoSpaceDE w:val="0"/>
      <w:autoSpaceDN w:val="0"/>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9C4863"/>
  </w:style>
  <w:style w:type="character" w:customStyle="1" w:styleId="a6">
    <w:name w:val="Основний текст Знак"/>
    <w:basedOn w:val="a0"/>
    <w:link w:val="a5"/>
    <w:uiPriority w:val="1"/>
    <w:rsid w:val="009C4863"/>
    <w:rPr>
      <w:rFonts w:ascii="Times New Roman" w:eastAsia="Times New Roman" w:hAnsi="Times New Roman" w:cs="Times New Roman"/>
      <w:lang w:val="uk" w:eastAsia="uk"/>
    </w:rPr>
  </w:style>
  <w:style w:type="paragraph" w:customStyle="1" w:styleId="TableParagraph">
    <w:name w:val="Table Paragraph"/>
    <w:basedOn w:val="a"/>
    <w:uiPriority w:val="1"/>
    <w:qFormat/>
    <w:rsid w:val="009C4863"/>
    <w:pPr>
      <w:ind w:left="109"/>
    </w:pPr>
  </w:style>
  <w:style w:type="character" w:styleId="a7">
    <w:name w:val="Hyperlink"/>
    <w:basedOn w:val="a0"/>
    <w:uiPriority w:val="99"/>
    <w:unhideWhenUsed/>
    <w:rsid w:val="009C4863"/>
    <w:rPr>
      <w:color w:val="0563C1" w:themeColor="hyperlink"/>
      <w:u w:val="single"/>
    </w:rPr>
  </w:style>
  <w:style w:type="paragraph" w:styleId="a8">
    <w:name w:val="Normal (Web)"/>
    <w:basedOn w:val="a"/>
    <w:uiPriority w:val="99"/>
    <w:unhideWhenUsed/>
    <w:rsid w:val="009C4863"/>
    <w:pPr>
      <w:widowControl/>
      <w:autoSpaceDE/>
      <w:autoSpaceDN/>
      <w:spacing w:before="100" w:beforeAutospacing="1" w:after="100" w:afterAutospacing="1"/>
    </w:pPr>
    <w:rPr>
      <w:sz w:val="24"/>
      <w:szCs w:val="24"/>
      <w:lang w:val="uk-UA" w:eastAsia="uk-UA"/>
    </w:rPr>
  </w:style>
  <w:style w:type="paragraph" w:styleId="a9">
    <w:name w:val="header"/>
    <w:basedOn w:val="a"/>
    <w:link w:val="aa"/>
    <w:unhideWhenUsed/>
    <w:rsid w:val="006411F3"/>
    <w:pPr>
      <w:tabs>
        <w:tab w:val="center" w:pos="4819"/>
        <w:tab w:val="right" w:pos="9639"/>
      </w:tabs>
    </w:pPr>
  </w:style>
  <w:style w:type="character" w:customStyle="1" w:styleId="aa">
    <w:name w:val="Верхній колонтитул Знак"/>
    <w:basedOn w:val="a0"/>
    <w:link w:val="a9"/>
    <w:rsid w:val="006411F3"/>
    <w:rPr>
      <w:rFonts w:ascii="Times New Roman" w:eastAsia="Times New Roman" w:hAnsi="Times New Roman" w:cs="Times New Roman"/>
      <w:lang w:val="uk" w:eastAsia="uk"/>
    </w:rPr>
  </w:style>
  <w:style w:type="paragraph" w:styleId="ab">
    <w:name w:val="footer"/>
    <w:basedOn w:val="a"/>
    <w:link w:val="ac"/>
    <w:uiPriority w:val="99"/>
    <w:unhideWhenUsed/>
    <w:rsid w:val="006411F3"/>
    <w:pPr>
      <w:tabs>
        <w:tab w:val="center" w:pos="4819"/>
        <w:tab w:val="right" w:pos="9639"/>
      </w:tabs>
    </w:pPr>
  </w:style>
  <w:style w:type="character" w:customStyle="1" w:styleId="ac">
    <w:name w:val="Нижній колонтитул Знак"/>
    <w:basedOn w:val="a0"/>
    <w:link w:val="ab"/>
    <w:uiPriority w:val="99"/>
    <w:rsid w:val="006411F3"/>
    <w:rPr>
      <w:rFonts w:ascii="Times New Roman" w:eastAsia="Times New Roman" w:hAnsi="Times New Roman" w:cs="Times New Roman"/>
      <w:lang w:val="uk" w:eastAsia="uk"/>
    </w:rPr>
  </w:style>
  <w:style w:type="character" w:styleId="ad">
    <w:name w:val="annotation reference"/>
    <w:uiPriority w:val="99"/>
    <w:semiHidden/>
    <w:unhideWhenUsed/>
    <w:rPr>
      <w:sz w:val="16"/>
      <w:szCs w:val="16"/>
    </w:rPr>
  </w:style>
  <w:style w:type="paragraph" w:styleId="ae">
    <w:name w:val="annotation text"/>
    <w:basedOn w:val="a"/>
    <w:link w:val="10"/>
    <w:uiPriority w:val="99"/>
    <w:semiHidden/>
    <w:unhideWhenUsed/>
    <w:rPr>
      <w:sz w:val="20"/>
      <w:szCs w:val="20"/>
    </w:rPr>
  </w:style>
  <w:style w:type="character" w:customStyle="1" w:styleId="af">
    <w:name w:val="Текст примітки Знак"/>
    <w:basedOn w:val="a0"/>
    <w:uiPriority w:val="99"/>
    <w:semiHidden/>
    <w:rsid w:val="00014DF2"/>
    <w:rPr>
      <w:rFonts w:ascii="Times New Roman" w:eastAsia="Times New Roman" w:hAnsi="Times New Roman" w:cs="Times New Roman"/>
      <w:sz w:val="20"/>
      <w:szCs w:val="20"/>
      <w:lang w:val="uk" w:eastAsia="uk"/>
    </w:rPr>
  </w:style>
  <w:style w:type="paragraph" w:styleId="af0">
    <w:name w:val="annotation subject"/>
    <w:basedOn w:val="ae"/>
    <w:next w:val="ae"/>
    <w:link w:val="11"/>
    <w:uiPriority w:val="99"/>
    <w:semiHidden/>
    <w:unhideWhenUsed/>
    <w:rPr>
      <w:b/>
      <w:bCs/>
    </w:rPr>
  </w:style>
  <w:style w:type="character" w:customStyle="1" w:styleId="af1">
    <w:name w:val="Тема примітки Знак"/>
    <w:basedOn w:val="af"/>
    <w:uiPriority w:val="99"/>
    <w:semiHidden/>
    <w:rsid w:val="00014DF2"/>
    <w:rPr>
      <w:rFonts w:ascii="Times New Roman" w:eastAsia="Times New Roman" w:hAnsi="Times New Roman" w:cs="Times New Roman"/>
      <w:b/>
      <w:bCs/>
      <w:sz w:val="20"/>
      <w:szCs w:val="20"/>
      <w:lang w:val="uk" w:eastAsia="uk"/>
    </w:rPr>
  </w:style>
  <w:style w:type="paragraph" w:styleId="af2">
    <w:name w:val="Balloon Text"/>
    <w:basedOn w:val="a"/>
    <w:link w:val="af3"/>
    <w:uiPriority w:val="99"/>
    <w:semiHidden/>
    <w:unhideWhenUsed/>
    <w:rsid w:val="00014DF2"/>
    <w:rPr>
      <w:rFonts w:ascii="Segoe UI" w:hAnsi="Segoe UI" w:cs="Segoe UI"/>
      <w:sz w:val="18"/>
      <w:szCs w:val="18"/>
    </w:rPr>
  </w:style>
  <w:style w:type="character" w:customStyle="1" w:styleId="af3">
    <w:name w:val="Текст у виносці Знак"/>
    <w:basedOn w:val="a0"/>
    <w:link w:val="af2"/>
    <w:uiPriority w:val="99"/>
    <w:semiHidden/>
    <w:rsid w:val="00014DF2"/>
    <w:rPr>
      <w:rFonts w:ascii="Segoe UI" w:eastAsia="Times New Roman" w:hAnsi="Segoe UI" w:cs="Segoe UI"/>
      <w:sz w:val="18"/>
      <w:szCs w:val="18"/>
      <w:lang w:val="uk" w:eastAsia="uk"/>
    </w:rPr>
  </w:style>
  <w:style w:type="paragraph" w:styleId="af4">
    <w:name w:val="No Spacing"/>
    <w:uiPriority w:val="1"/>
    <w:qFormat/>
    <w:rsid w:val="00F96458"/>
    <w:rPr>
      <w:rFonts w:ascii="Calibri" w:eastAsia="Calibri" w:hAnsi="Calibri"/>
    </w:rPr>
  </w:style>
  <w:style w:type="character" w:customStyle="1" w:styleId="a4">
    <w:name w:val="Назва Знак"/>
    <w:basedOn w:val="a0"/>
    <w:link w:val="a3"/>
    <w:uiPriority w:val="10"/>
    <w:rsid w:val="0088132A"/>
    <w:rPr>
      <w:rFonts w:ascii="Times New Roman" w:eastAsia="Times New Roman" w:hAnsi="Times New Roman" w:cs="Times New Roman"/>
      <w:b/>
      <w:sz w:val="72"/>
      <w:szCs w:val="72"/>
      <w:lang w:val="uk" w:eastAsia="uk"/>
    </w:rPr>
  </w:style>
  <w:style w:type="paragraph" w:styleId="af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6">
    <w:basedOn w:val="TableNormal9"/>
    <w:tblPr>
      <w:tblStyleRowBandSize w:val="1"/>
      <w:tblStyleColBandSize w:val="1"/>
      <w:tblCellMar>
        <w:left w:w="115" w:type="dxa"/>
        <w:right w:w="115" w:type="dxa"/>
      </w:tblCellMar>
    </w:tblPr>
  </w:style>
  <w:style w:type="table" w:customStyle="1" w:styleId="af7">
    <w:basedOn w:val="TableNormal9"/>
    <w:tblPr>
      <w:tblStyleRowBandSize w:val="1"/>
      <w:tblStyleColBandSize w:val="1"/>
    </w:tblPr>
  </w:style>
  <w:style w:type="table" w:customStyle="1" w:styleId="af8">
    <w:basedOn w:val="TableNormal9"/>
    <w:tblPr>
      <w:tblStyleRowBandSize w:val="1"/>
      <w:tblStyleColBandSize w:val="1"/>
    </w:tblPr>
  </w:style>
  <w:style w:type="table" w:customStyle="1" w:styleId="af9">
    <w:basedOn w:val="TableNormal9"/>
    <w:tblPr>
      <w:tblStyleRowBandSize w:val="1"/>
      <w:tblStyleColBandSize w:val="1"/>
    </w:tblPr>
  </w:style>
  <w:style w:type="character" w:customStyle="1" w:styleId="11">
    <w:name w:val="Тема примітки Знак1"/>
    <w:basedOn w:val="10"/>
    <w:link w:val="af0"/>
    <w:uiPriority w:val="99"/>
    <w:semiHidden/>
    <w:rPr>
      <w:b/>
      <w:bCs/>
      <w:sz w:val="20"/>
      <w:szCs w:val="20"/>
    </w:rPr>
  </w:style>
  <w:style w:type="character" w:customStyle="1" w:styleId="10">
    <w:name w:val="Текст примітки Знак1"/>
    <w:link w:val="ae"/>
    <w:uiPriority w:val="99"/>
    <w:semiHidden/>
    <w:rPr>
      <w:sz w:val="20"/>
      <w:szCs w:val="20"/>
    </w:rPr>
  </w:style>
  <w:style w:type="table" w:customStyle="1" w:styleId="afa">
    <w:basedOn w:val="TableNormal9"/>
    <w:tblPr>
      <w:tblStyleRowBandSize w:val="1"/>
      <w:tblStyleColBandSize w:val="1"/>
    </w:tblPr>
  </w:style>
  <w:style w:type="table" w:customStyle="1" w:styleId="afb">
    <w:basedOn w:val="TableNormal9"/>
    <w:tblPr>
      <w:tblStyleRowBandSize w:val="1"/>
      <w:tblStyleColBandSize w:val="1"/>
    </w:tblPr>
  </w:style>
  <w:style w:type="table" w:customStyle="1" w:styleId="afc">
    <w:basedOn w:val="TableNormal9"/>
    <w:tblPr>
      <w:tblStyleRowBandSize w:val="1"/>
      <w:tblStyleColBandSize w:val="1"/>
    </w:tblPr>
  </w:style>
  <w:style w:type="table" w:customStyle="1" w:styleId="afd">
    <w:basedOn w:val="TableNormal9"/>
    <w:tblPr>
      <w:tblStyleRowBandSize w:val="1"/>
      <w:tblStyleColBandSize w:val="1"/>
    </w:tblPr>
  </w:style>
  <w:style w:type="table" w:customStyle="1" w:styleId="afe">
    <w:basedOn w:val="TableNormal9"/>
    <w:tblPr>
      <w:tblStyleRowBandSize w:val="1"/>
      <w:tblStyleColBandSize w:val="1"/>
    </w:tblPr>
  </w:style>
  <w:style w:type="table" w:customStyle="1" w:styleId="aff">
    <w:basedOn w:val="TableNormal9"/>
    <w:tblPr>
      <w:tblStyleRowBandSize w:val="1"/>
      <w:tblStyleColBandSize w:val="1"/>
    </w:tblPr>
  </w:style>
  <w:style w:type="table" w:customStyle="1" w:styleId="aff0">
    <w:basedOn w:val="TableNormal9"/>
    <w:tblPr>
      <w:tblStyleRowBandSize w:val="1"/>
      <w:tblStyleColBandSize w:val="1"/>
    </w:tblPr>
  </w:style>
  <w:style w:type="table" w:customStyle="1" w:styleId="aff1">
    <w:basedOn w:val="TableNormal6"/>
    <w:tblPr>
      <w:tblStyleRowBandSize w:val="1"/>
      <w:tblStyleColBandSize w:val="1"/>
      <w:tblCellMar>
        <w:left w:w="115" w:type="dxa"/>
        <w:right w:w="115" w:type="dxa"/>
      </w:tblCellMar>
    </w:tblPr>
  </w:style>
  <w:style w:type="table" w:customStyle="1" w:styleId="aff2">
    <w:basedOn w:val="TableNormal6"/>
    <w:tblPr>
      <w:tblStyleRowBandSize w:val="1"/>
      <w:tblStyleColBandSize w:val="1"/>
      <w:tblCellMar>
        <w:left w:w="115" w:type="dxa"/>
        <w:right w:w="115" w:type="dxa"/>
      </w:tblCellMar>
    </w:tblPr>
  </w:style>
  <w:style w:type="table" w:customStyle="1" w:styleId="aff3">
    <w:basedOn w:val="TableNormal6"/>
    <w:tblPr>
      <w:tblStyleRowBandSize w:val="1"/>
      <w:tblStyleColBandSize w:val="1"/>
      <w:tblCellMar>
        <w:left w:w="115" w:type="dxa"/>
        <w:right w:w="115" w:type="dxa"/>
      </w:tblCellMar>
    </w:tblPr>
  </w:style>
  <w:style w:type="character" w:customStyle="1" w:styleId="12">
    <w:name w:val="Неразрешенное упоминание1"/>
    <w:basedOn w:val="a0"/>
    <w:uiPriority w:val="99"/>
    <w:semiHidden/>
    <w:unhideWhenUsed/>
    <w:rsid w:val="00795C05"/>
    <w:rPr>
      <w:color w:val="605E5C"/>
      <w:shd w:val="clear" w:color="auto" w:fill="E1DFDD"/>
    </w:rPr>
  </w:style>
  <w:style w:type="table" w:customStyle="1" w:styleId="aff4">
    <w:basedOn w:val="TableNormal5"/>
    <w:tblPr>
      <w:tblStyleRowBandSize w:val="1"/>
      <w:tblStyleColBandSize w:val="1"/>
      <w:tblCellMar>
        <w:left w:w="115" w:type="dxa"/>
        <w:right w:w="115" w:type="dxa"/>
      </w:tblCellMar>
    </w:tblPr>
  </w:style>
  <w:style w:type="table" w:customStyle="1" w:styleId="aff5">
    <w:basedOn w:val="TableNormal5"/>
    <w:tblPr>
      <w:tblStyleRowBandSize w:val="1"/>
      <w:tblStyleColBandSize w:val="1"/>
      <w:tblCellMar>
        <w:left w:w="115" w:type="dxa"/>
        <w:right w:w="115" w:type="dxa"/>
      </w:tblCellMar>
    </w:tblPr>
  </w:style>
  <w:style w:type="table" w:customStyle="1" w:styleId="aff6">
    <w:basedOn w:val="TableNormal5"/>
    <w:tblPr>
      <w:tblStyleRowBandSize w:val="1"/>
      <w:tblStyleColBandSize w:val="1"/>
      <w:tblCellMar>
        <w:left w:w="115" w:type="dxa"/>
        <w:right w:w="115" w:type="dxa"/>
      </w:tblCellMar>
    </w:tblPr>
  </w:style>
  <w:style w:type="paragraph" w:styleId="aff7">
    <w:name w:val="List Paragraph"/>
    <w:basedOn w:val="a"/>
    <w:uiPriority w:val="34"/>
    <w:qFormat/>
    <w:rsid w:val="00856093"/>
    <w:pPr>
      <w:ind w:left="720"/>
      <w:contextualSpacing/>
    </w:pPr>
  </w:style>
  <w:style w:type="table" w:customStyle="1" w:styleId="aff8">
    <w:basedOn w:val="TableNormal4"/>
    <w:tblPr>
      <w:tblStyleRowBandSize w:val="1"/>
      <w:tblStyleColBandSize w:val="1"/>
      <w:tblCellMar>
        <w:left w:w="115" w:type="dxa"/>
        <w:right w:w="115" w:type="dxa"/>
      </w:tblCellMar>
    </w:tblPr>
  </w:style>
  <w:style w:type="table" w:customStyle="1" w:styleId="aff9">
    <w:basedOn w:val="TableNormal4"/>
    <w:tblPr>
      <w:tblStyleRowBandSize w:val="1"/>
      <w:tblStyleColBandSize w:val="1"/>
      <w:tblCellMar>
        <w:left w:w="115" w:type="dxa"/>
        <w:right w:w="115" w:type="dxa"/>
      </w:tblCellMar>
    </w:tblPr>
  </w:style>
  <w:style w:type="table" w:customStyle="1" w:styleId="affa">
    <w:basedOn w:val="TableNormal4"/>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tblPr>
      <w:tblStyleRowBandSize w:val="1"/>
      <w:tblStyleColBandSize w:val="1"/>
      <w:tblCellMar>
        <w:left w:w="115" w:type="dxa"/>
        <w:right w:w="115" w:type="dxa"/>
      </w:tblCellMar>
    </w:tblPr>
  </w:style>
  <w:style w:type="table" w:customStyle="1" w:styleId="afff">
    <w:basedOn w:val="TableNormal3"/>
    <w:tblPr>
      <w:tblStyleRowBandSize w:val="1"/>
      <w:tblStyleColBandSize w:val="1"/>
      <w:tblCellMar>
        <w:left w:w="115" w:type="dxa"/>
        <w:right w:w="115" w:type="dxa"/>
      </w:tblCellMar>
    </w:tblPr>
  </w:style>
  <w:style w:type="table" w:customStyle="1" w:styleId="afff0">
    <w:basedOn w:val="TableNormal3"/>
    <w:tblPr>
      <w:tblStyleRowBandSize w:val="1"/>
      <w:tblStyleColBandSize w:val="1"/>
      <w:tblCellMar>
        <w:left w:w="115" w:type="dxa"/>
        <w:right w:w="115"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left w:w="115" w:type="dxa"/>
        <w:right w:w="115" w:type="dxa"/>
      </w:tblCellMar>
    </w:tblPr>
  </w:style>
  <w:style w:type="table" w:customStyle="1" w:styleId="afff4">
    <w:basedOn w:val="TableNormal3"/>
    <w:tblPr>
      <w:tblStyleRowBandSize w:val="1"/>
      <w:tblStyleColBandSize w:val="1"/>
      <w:tblCellMar>
        <w:left w:w="115" w:type="dxa"/>
        <w:right w:w="115" w:type="dxa"/>
      </w:tblCellMar>
    </w:tblPr>
  </w:style>
  <w:style w:type="table" w:customStyle="1" w:styleId="afff5">
    <w:basedOn w:val="TableNormal3"/>
    <w:tblPr>
      <w:tblStyleRowBandSize w:val="1"/>
      <w:tblStyleColBandSize w:val="1"/>
      <w:tblCellMar>
        <w:left w:w="115" w:type="dxa"/>
        <w:right w:w="115" w:type="dxa"/>
      </w:tblCellMar>
    </w:tblPr>
  </w:style>
  <w:style w:type="table" w:customStyle="1" w:styleId="afff6">
    <w:basedOn w:val="TableNormal3"/>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hichkan@medzakupivli.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T0b7Yqn2NmXvOEUByBdiwuGx4A==">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35172</Words>
  <Characters>20049</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Yuliia Poznia</cp:lastModifiedBy>
  <cp:revision>4</cp:revision>
  <dcterms:created xsi:type="dcterms:W3CDTF">2023-03-09T11:56:00Z</dcterms:created>
  <dcterms:modified xsi:type="dcterms:W3CDTF">2023-03-10T10:56:00Z</dcterms:modified>
</cp:coreProperties>
</file>