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04E6" w14:textId="52DC19AB" w:rsidR="00393DD9" w:rsidRPr="00A550BD" w:rsidRDefault="00102330" w:rsidP="00CA5319">
      <w:pPr>
        <w:spacing w:line="240" w:lineRule="auto"/>
        <w:ind w:left="7020" w:right="-25" w:hanging="180"/>
        <w:jc w:val="right"/>
        <w:rPr>
          <w:rFonts w:ascii="Times New Roman" w:hAnsi="Times New Roman" w:cs="Times New Roman"/>
          <w:b/>
          <w:sz w:val="24"/>
          <w:szCs w:val="24"/>
          <w:lang w:val="uk-UA"/>
        </w:rPr>
      </w:pPr>
      <w:bookmarkStart w:id="0" w:name="_Hlk93568947"/>
      <w:bookmarkStart w:id="1" w:name="_Hlk95139770"/>
      <w:r w:rsidRPr="00A550BD">
        <w:rPr>
          <w:rFonts w:ascii="Times New Roman" w:hAnsi="Times New Roman" w:cs="Times New Roman"/>
          <w:b/>
          <w:sz w:val="24"/>
          <w:szCs w:val="24"/>
          <w:lang w:val="uk-UA"/>
        </w:rPr>
        <w:t>Додаток №</w:t>
      </w:r>
      <w:r w:rsidR="003F08B9">
        <w:rPr>
          <w:rFonts w:ascii="Times New Roman" w:hAnsi="Times New Roman" w:cs="Times New Roman"/>
          <w:b/>
          <w:sz w:val="24"/>
          <w:szCs w:val="24"/>
          <w:lang w:val="uk-UA"/>
        </w:rPr>
        <w:t>4</w:t>
      </w:r>
    </w:p>
    <w:p w14:paraId="4A47BE80" w14:textId="77777777" w:rsidR="00393DD9" w:rsidRPr="00A550BD" w:rsidRDefault="00393DD9" w:rsidP="00CA5319">
      <w:pPr>
        <w:spacing w:line="240" w:lineRule="auto"/>
        <w:ind w:right="-23"/>
        <w:jc w:val="right"/>
        <w:rPr>
          <w:rFonts w:ascii="Times New Roman" w:hAnsi="Times New Roman" w:cs="Times New Roman"/>
          <w:b/>
          <w:sz w:val="24"/>
          <w:szCs w:val="24"/>
          <w:lang w:val="uk-UA"/>
        </w:rPr>
      </w:pPr>
      <w:r w:rsidRPr="00A550BD">
        <w:rPr>
          <w:rFonts w:ascii="Times New Roman" w:hAnsi="Times New Roman" w:cs="Times New Roman"/>
          <w:b/>
          <w:sz w:val="24"/>
          <w:szCs w:val="24"/>
          <w:lang w:val="uk-UA"/>
        </w:rPr>
        <w:t>до  тендерної документації</w:t>
      </w:r>
    </w:p>
    <w:p w14:paraId="42F70C3C" w14:textId="4E91A704" w:rsidR="00DE7A31" w:rsidRDefault="00DE7A31" w:rsidP="00CA5319">
      <w:pPr>
        <w:pStyle w:val="af7"/>
        <w:jc w:val="right"/>
        <w:rPr>
          <w:rFonts w:ascii="Times New Roman" w:hAnsi="Times New Roman" w:cs="Times New Roman"/>
          <w:b/>
          <w:bCs/>
          <w:sz w:val="24"/>
          <w:szCs w:val="24"/>
        </w:rPr>
      </w:pPr>
      <w:r w:rsidRPr="00A550BD">
        <w:rPr>
          <w:rFonts w:ascii="Times New Roman" w:hAnsi="Times New Roman" w:cs="Times New Roman"/>
          <w:b/>
          <w:bCs/>
          <w:sz w:val="24"/>
          <w:szCs w:val="24"/>
        </w:rPr>
        <w:t>(ПРО</w:t>
      </w:r>
      <w:r w:rsidR="00975FC8" w:rsidRPr="00A550BD">
        <w:rPr>
          <w:rFonts w:ascii="Times New Roman" w:hAnsi="Times New Roman" w:cs="Times New Roman"/>
          <w:b/>
          <w:bCs/>
          <w:sz w:val="24"/>
          <w:szCs w:val="24"/>
        </w:rPr>
        <w:t>Є</w:t>
      </w:r>
      <w:r w:rsidRPr="00A550BD">
        <w:rPr>
          <w:rFonts w:ascii="Times New Roman" w:hAnsi="Times New Roman" w:cs="Times New Roman"/>
          <w:b/>
          <w:bCs/>
          <w:sz w:val="24"/>
          <w:szCs w:val="24"/>
        </w:rPr>
        <w:t>КТ ДОГОВОРУ)</w:t>
      </w:r>
      <w:bookmarkEnd w:id="0"/>
      <w:bookmarkEnd w:id="1"/>
    </w:p>
    <w:p w14:paraId="27B02097" w14:textId="77777777" w:rsidR="00CA5319" w:rsidRPr="00A550BD" w:rsidRDefault="00CA5319" w:rsidP="00CA5319">
      <w:pPr>
        <w:pStyle w:val="af7"/>
        <w:jc w:val="right"/>
        <w:rPr>
          <w:rFonts w:ascii="Times New Roman" w:hAnsi="Times New Roman" w:cs="Times New Roman"/>
          <w:b/>
          <w:bCs/>
          <w:sz w:val="24"/>
          <w:szCs w:val="24"/>
        </w:rPr>
      </w:pPr>
    </w:p>
    <w:p w14:paraId="1AAAB336" w14:textId="5844B59F" w:rsidR="00DE7A31" w:rsidRDefault="00DE7A31" w:rsidP="00CA5319">
      <w:pPr>
        <w:overflowPunct w:val="0"/>
        <w:autoSpaceDE w:val="0"/>
        <w:autoSpaceDN w:val="0"/>
        <w:adjustRightInd w:val="0"/>
        <w:spacing w:line="240" w:lineRule="auto"/>
        <w:jc w:val="center"/>
        <w:textAlignment w:val="baseline"/>
        <w:rPr>
          <w:rFonts w:ascii="Times New Roman" w:eastAsia="Times New Roman" w:hAnsi="Times New Roman" w:cs="Times New Roman"/>
          <w:i/>
          <w:color w:val="auto"/>
          <w:sz w:val="24"/>
          <w:szCs w:val="24"/>
          <w:lang w:eastAsia="uk-UA"/>
        </w:rPr>
      </w:pPr>
      <w:r w:rsidRPr="00A550BD">
        <w:rPr>
          <w:rFonts w:ascii="Times New Roman" w:eastAsia="Times New Roman" w:hAnsi="Times New Roman" w:cs="Times New Roman"/>
          <w:i/>
          <w:color w:val="auto"/>
          <w:sz w:val="24"/>
          <w:szCs w:val="24"/>
          <w:lang w:eastAsia="uk-UA"/>
        </w:rPr>
        <w:t>(про</w:t>
      </w:r>
      <w:r w:rsidR="00030F92">
        <w:rPr>
          <w:rFonts w:ascii="Times New Roman" w:eastAsia="Times New Roman" w:hAnsi="Times New Roman" w:cs="Times New Roman"/>
          <w:i/>
          <w:color w:val="auto"/>
          <w:sz w:val="24"/>
          <w:szCs w:val="24"/>
          <w:lang w:val="uk-UA" w:eastAsia="uk-UA"/>
        </w:rPr>
        <w:t>є</w:t>
      </w:r>
      <w:proofErr w:type="spellStart"/>
      <w:r w:rsidRPr="00A550BD">
        <w:rPr>
          <w:rFonts w:ascii="Times New Roman" w:eastAsia="Times New Roman" w:hAnsi="Times New Roman" w:cs="Times New Roman"/>
          <w:i/>
          <w:color w:val="auto"/>
          <w:sz w:val="24"/>
          <w:szCs w:val="24"/>
          <w:lang w:eastAsia="uk-UA"/>
        </w:rPr>
        <w:t>кт</w:t>
      </w:r>
      <w:proofErr w:type="spellEnd"/>
      <w:r w:rsidRPr="00A550BD">
        <w:rPr>
          <w:rFonts w:ascii="Times New Roman" w:eastAsia="Times New Roman" w:hAnsi="Times New Roman" w:cs="Times New Roman"/>
          <w:i/>
          <w:color w:val="auto"/>
          <w:sz w:val="24"/>
          <w:szCs w:val="24"/>
          <w:lang w:eastAsia="uk-UA"/>
        </w:rPr>
        <w:t xml:space="preserve"> Договору не є остаточно</w:t>
      </w:r>
      <w:r w:rsidRPr="00A550BD">
        <w:rPr>
          <w:rFonts w:ascii="Times New Roman" w:eastAsia="Times New Roman" w:hAnsi="Times New Roman" w:cs="Times New Roman"/>
          <w:i/>
          <w:color w:val="auto"/>
          <w:sz w:val="24"/>
          <w:szCs w:val="24"/>
          <w:lang w:val="uk-UA" w:eastAsia="uk-UA"/>
        </w:rPr>
        <w:t>ї редакцією, Замовник має право вносити коригування</w:t>
      </w:r>
      <w:r w:rsidRPr="00A550BD">
        <w:rPr>
          <w:rFonts w:ascii="Times New Roman" w:eastAsia="Times New Roman" w:hAnsi="Times New Roman" w:cs="Times New Roman"/>
          <w:i/>
          <w:color w:val="auto"/>
          <w:sz w:val="24"/>
          <w:szCs w:val="24"/>
          <w:lang w:eastAsia="uk-UA"/>
        </w:rPr>
        <w:t>)</w:t>
      </w:r>
    </w:p>
    <w:p w14:paraId="492491F6" w14:textId="77777777" w:rsidR="00CA5319" w:rsidRPr="00A550BD" w:rsidRDefault="00CA5319" w:rsidP="00CA5319">
      <w:pPr>
        <w:overflowPunct w:val="0"/>
        <w:autoSpaceDE w:val="0"/>
        <w:autoSpaceDN w:val="0"/>
        <w:adjustRightInd w:val="0"/>
        <w:spacing w:line="240" w:lineRule="auto"/>
        <w:jc w:val="center"/>
        <w:textAlignment w:val="baseline"/>
        <w:rPr>
          <w:rFonts w:ascii="Times New Roman" w:eastAsia="Times New Roman" w:hAnsi="Times New Roman" w:cs="Times New Roman"/>
          <w:i/>
          <w:color w:val="auto"/>
          <w:sz w:val="24"/>
          <w:szCs w:val="24"/>
          <w:lang w:eastAsia="uk-UA"/>
        </w:rPr>
      </w:pPr>
    </w:p>
    <w:p w14:paraId="340440D0" w14:textId="6292D0A3" w:rsidR="00CD0232" w:rsidRPr="00A550BD" w:rsidRDefault="00CD0232" w:rsidP="00CA5319">
      <w:pPr>
        <w:spacing w:line="240" w:lineRule="auto"/>
        <w:ind w:right="-23"/>
        <w:jc w:val="center"/>
        <w:rPr>
          <w:rFonts w:ascii="Times New Roman" w:hAnsi="Times New Roman" w:cs="Times New Roman"/>
          <w:b/>
          <w:sz w:val="24"/>
          <w:szCs w:val="24"/>
          <w:lang w:val="uk-UA"/>
        </w:rPr>
      </w:pPr>
      <w:r w:rsidRPr="00A550BD">
        <w:rPr>
          <w:rFonts w:ascii="Times New Roman" w:hAnsi="Times New Roman" w:cs="Times New Roman"/>
          <w:b/>
          <w:sz w:val="24"/>
          <w:szCs w:val="24"/>
          <w:lang w:val="uk-UA"/>
        </w:rPr>
        <w:t>ПРО</w:t>
      </w:r>
      <w:r w:rsidR="00975FC8" w:rsidRPr="00A550BD">
        <w:rPr>
          <w:rFonts w:ascii="Times New Roman" w:hAnsi="Times New Roman" w:cs="Times New Roman"/>
          <w:b/>
          <w:sz w:val="24"/>
          <w:szCs w:val="24"/>
          <w:lang w:val="uk-UA"/>
        </w:rPr>
        <w:t>Є</w:t>
      </w:r>
      <w:r w:rsidRPr="00A550BD">
        <w:rPr>
          <w:rFonts w:ascii="Times New Roman" w:hAnsi="Times New Roman" w:cs="Times New Roman"/>
          <w:b/>
          <w:sz w:val="24"/>
          <w:szCs w:val="24"/>
          <w:lang w:val="uk-UA"/>
        </w:rPr>
        <w:t>КТ ДОГОВОРУ</w:t>
      </w:r>
    </w:p>
    <w:p w14:paraId="223744CE" w14:textId="4D0917BF" w:rsidR="00CD0232" w:rsidRPr="00A550BD" w:rsidRDefault="00975FC8" w:rsidP="00CA5319">
      <w:pPr>
        <w:spacing w:line="240" w:lineRule="auto"/>
        <w:ind w:right="-23"/>
        <w:jc w:val="center"/>
        <w:rPr>
          <w:rFonts w:ascii="Times New Roman" w:hAnsi="Times New Roman" w:cs="Times New Roman"/>
          <w:b/>
          <w:sz w:val="24"/>
          <w:szCs w:val="24"/>
          <w:lang w:val="uk-UA"/>
        </w:rPr>
      </w:pPr>
      <w:r w:rsidRPr="00A550BD">
        <w:rPr>
          <w:rFonts w:ascii="Times New Roman" w:hAnsi="Times New Roman" w:cs="Times New Roman"/>
          <w:b/>
          <w:sz w:val="24"/>
          <w:szCs w:val="24"/>
        </w:rPr>
        <w:t xml:space="preserve">про </w:t>
      </w:r>
      <w:proofErr w:type="spellStart"/>
      <w:r w:rsidRPr="00A550BD">
        <w:rPr>
          <w:rFonts w:ascii="Times New Roman" w:hAnsi="Times New Roman" w:cs="Times New Roman"/>
          <w:b/>
          <w:sz w:val="24"/>
          <w:szCs w:val="24"/>
        </w:rPr>
        <w:t>надання</w:t>
      </w:r>
      <w:proofErr w:type="spellEnd"/>
      <w:r w:rsidRPr="00A550BD">
        <w:rPr>
          <w:rFonts w:ascii="Times New Roman" w:hAnsi="Times New Roman" w:cs="Times New Roman"/>
          <w:b/>
          <w:sz w:val="24"/>
          <w:szCs w:val="24"/>
        </w:rPr>
        <w:t xml:space="preserve"> </w:t>
      </w:r>
      <w:proofErr w:type="spellStart"/>
      <w:r w:rsidRPr="00A550BD">
        <w:rPr>
          <w:rFonts w:ascii="Times New Roman" w:hAnsi="Times New Roman" w:cs="Times New Roman"/>
          <w:b/>
          <w:sz w:val="24"/>
          <w:szCs w:val="24"/>
        </w:rPr>
        <w:t>послуг</w:t>
      </w:r>
      <w:proofErr w:type="spellEnd"/>
      <w:r w:rsidRPr="00A550BD">
        <w:rPr>
          <w:rFonts w:ascii="Times New Roman" w:hAnsi="Times New Roman" w:cs="Times New Roman"/>
          <w:b/>
          <w:sz w:val="24"/>
          <w:szCs w:val="24"/>
          <w:lang w:val="uk-UA"/>
        </w:rPr>
        <w:t xml:space="preserve"> </w:t>
      </w:r>
    </w:p>
    <w:p w14:paraId="5A1CC69E" w14:textId="0A7ED83C" w:rsidR="00CD0232" w:rsidRDefault="00CD0232" w:rsidP="00030F92">
      <w:pPr>
        <w:spacing w:line="240" w:lineRule="auto"/>
        <w:jc w:val="both"/>
        <w:rPr>
          <w:rFonts w:ascii="Times New Roman" w:hAnsi="Times New Roman" w:cs="Times New Roman"/>
          <w:b/>
          <w:sz w:val="24"/>
          <w:szCs w:val="24"/>
        </w:rPr>
      </w:pPr>
      <w:r w:rsidRPr="00A550BD">
        <w:rPr>
          <w:rFonts w:ascii="Times New Roman" w:hAnsi="Times New Roman" w:cs="Times New Roman"/>
          <w:b/>
          <w:sz w:val="24"/>
          <w:szCs w:val="24"/>
          <w:lang w:val="uk-UA"/>
        </w:rPr>
        <w:t xml:space="preserve">м. </w:t>
      </w:r>
      <w:r w:rsidR="00A40E9C">
        <w:rPr>
          <w:rFonts w:ascii="Times New Roman" w:hAnsi="Times New Roman" w:cs="Times New Roman"/>
          <w:b/>
          <w:sz w:val="24"/>
          <w:szCs w:val="24"/>
          <w:lang w:val="uk-UA"/>
        </w:rPr>
        <w:t>Славута</w:t>
      </w:r>
      <w:r w:rsidRPr="00A550BD">
        <w:rPr>
          <w:rFonts w:ascii="Times New Roman" w:hAnsi="Times New Roman" w:cs="Times New Roman"/>
          <w:b/>
          <w:sz w:val="24"/>
          <w:szCs w:val="24"/>
          <w:lang w:val="uk-UA"/>
        </w:rPr>
        <w:t xml:space="preserve">                                </w:t>
      </w:r>
      <w:r w:rsidR="00A550BD" w:rsidRPr="00A550BD">
        <w:rPr>
          <w:rFonts w:ascii="Times New Roman" w:hAnsi="Times New Roman" w:cs="Times New Roman"/>
          <w:b/>
          <w:sz w:val="24"/>
          <w:szCs w:val="24"/>
          <w:lang w:val="uk-UA"/>
        </w:rPr>
        <w:t xml:space="preserve">                            </w:t>
      </w:r>
      <w:r w:rsidR="00975FC8" w:rsidRPr="00A550BD">
        <w:rPr>
          <w:rFonts w:ascii="Times New Roman" w:hAnsi="Times New Roman" w:cs="Times New Roman"/>
          <w:b/>
          <w:sz w:val="24"/>
          <w:szCs w:val="24"/>
          <w:lang w:val="uk-UA"/>
        </w:rPr>
        <w:t xml:space="preserve">            </w:t>
      </w:r>
      <w:r w:rsidRPr="00A550BD">
        <w:rPr>
          <w:rFonts w:ascii="Times New Roman" w:hAnsi="Times New Roman" w:cs="Times New Roman"/>
          <w:b/>
          <w:sz w:val="24"/>
          <w:szCs w:val="24"/>
          <w:lang w:val="uk-UA"/>
        </w:rPr>
        <w:t xml:space="preserve">        </w:t>
      </w:r>
      <w:r w:rsidR="00975FC8" w:rsidRPr="00A550BD">
        <w:rPr>
          <w:rFonts w:ascii="Times New Roman" w:hAnsi="Times New Roman" w:cs="Times New Roman"/>
          <w:b/>
          <w:sz w:val="24"/>
          <w:szCs w:val="24"/>
        </w:rPr>
        <w:t>«___» ____________ 202</w:t>
      </w:r>
      <w:r w:rsidR="00CA5319">
        <w:rPr>
          <w:rFonts w:ascii="Times New Roman" w:hAnsi="Times New Roman" w:cs="Times New Roman"/>
          <w:b/>
          <w:sz w:val="24"/>
          <w:szCs w:val="24"/>
          <w:lang w:val="uk-UA"/>
        </w:rPr>
        <w:t>__</w:t>
      </w:r>
      <w:r w:rsidR="00975FC8" w:rsidRPr="00A550BD">
        <w:rPr>
          <w:rFonts w:ascii="Times New Roman" w:hAnsi="Times New Roman" w:cs="Times New Roman"/>
          <w:b/>
          <w:sz w:val="24"/>
          <w:szCs w:val="24"/>
        </w:rPr>
        <w:t xml:space="preserve"> р.</w:t>
      </w:r>
    </w:p>
    <w:p w14:paraId="5DB68000" w14:textId="77777777" w:rsidR="00CA5319" w:rsidRPr="00A550BD" w:rsidRDefault="00CA5319" w:rsidP="00CA5319">
      <w:pPr>
        <w:spacing w:line="240" w:lineRule="auto"/>
        <w:ind w:firstLine="360"/>
        <w:jc w:val="both"/>
        <w:rPr>
          <w:rFonts w:ascii="Times New Roman" w:hAnsi="Times New Roman" w:cs="Times New Roman"/>
          <w:b/>
          <w:sz w:val="24"/>
          <w:szCs w:val="24"/>
        </w:rPr>
      </w:pPr>
    </w:p>
    <w:p w14:paraId="740EAD01" w14:textId="69A93C76" w:rsidR="00CD0232" w:rsidRPr="00A550BD" w:rsidRDefault="00CD0232" w:rsidP="00CA5319">
      <w:pPr>
        <w:pStyle w:val="af7"/>
        <w:jc w:val="both"/>
        <w:rPr>
          <w:rFonts w:ascii="Times New Roman" w:hAnsi="Times New Roman" w:cs="Times New Roman"/>
          <w:sz w:val="24"/>
          <w:szCs w:val="24"/>
        </w:rPr>
      </w:pPr>
      <w:r w:rsidRPr="00A550BD">
        <w:rPr>
          <w:rFonts w:ascii="Times New Roman" w:hAnsi="Times New Roman" w:cs="Times New Roman"/>
          <w:b/>
          <w:color w:val="FF0000"/>
          <w:sz w:val="24"/>
          <w:szCs w:val="24"/>
        </w:rPr>
        <w:tab/>
      </w:r>
      <w:r w:rsidR="00A40E9C">
        <w:rPr>
          <w:rFonts w:ascii="Times New Roman" w:hAnsi="Times New Roman" w:cs="Times New Roman"/>
          <w:b/>
          <w:sz w:val="24"/>
          <w:szCs w:val="24"/>
          <w:lang w:bidi="ru-RU"/>
        </w:rPr>
        <w:t>Комунальне підприємство «</w:t>
      </w:r>
      <w:proofErr w:type="spellStart"/>
      <w:r w:rsidR="00A40E9C">
        <w:rPr>
          <w:rFonts w:ascii="Times New Roman" w:hAnsi="Times New Roman" w:cs="Times New Roman"/>
          <w:b/>
          <w:sz w:val="24"/>
          <w:szCs w:val="24"/>
          <w:lang w:bidi="ru-RU"/>
        </w:rPr>
        <w:t>Славутська</w:t>
      </w:r>
      <w:proofErr w:type="spellEnd"/>
      <w:r w:rsidR="00A40E9C">
        <w:rPr>
          <w:rFonts w:ascii="Times New Roman" w:hAnsi="Times New Roman" w:cs="Times New Roman"/>
          <w:b/>
          <w:sz w:val="24"/>
          <w:szCs w:val="24"/>
          <w:lang w:bidi="ru-RU"/>
        </w:rPr>
        <w:t xml:space="preserve"> міської лікарня ім. Ф.М. Михайлова» </w:t>
      </w:r>
      <w:proofErr w:type="spellStart"/>
      <w:r w:rsidR="00A40E9C">
        <w:rPr>
          <w:rFonts w:ascii="Times New Roman" w:hAnsi="Times New Roman" w:cs="Times New Roman"/>
          <w:b/>
          <w:sz w:val="24"/>
          <w:szCs w:val="24"/>
          <w:lang w:bidi="ru-RU"/>
        </w:rPr>
        <w:t>Славутської</w:t>
      </w:r>
      <w:proofErr w:type="spellEnd"/>
      <w:r w:rsidR="00A40E9C">
        <w:rPr>
          <w:rFonts w:ascii="Times New Roman" w:hAnsi="Times New Roman" w:cs="Times New Roman"/>
          <w:b/>
          <w:sz w:val="24"/>
          <w:szCs w:val="24"/>
          <w:lang w:bidi="ru-RU"/>
        </w:rPr>
        <w:t xml:space="preserve"> міської ради</w:t>
      </w:r>
      <w:r w:rsidR="00975FC8" w:rsidRPr="00A550BD">
        <w:rPr>
          <w:rFonts w:ascii="Times New Roman" w:eastAsia="Calibri" w:hAnsi="Times New Roman" w:cs="Times New Roman"/>
          <w:b/>
          <w:sz w:val="24"/>
          <w:szCs w:val="24"/>
        </w:rPr>
        <w:t xml:space="preserve">, </w:t>
      </w:r>
      <w:r w:rsidR="00975FC8" w:rsidRPr="00A550BD">
        <w:rPr>
          <w:rFonts w:ascii="Times New Roman" w:eastAsia="Calibri" w:hAnsi="Times New Roman" w:cs="Times New Roman"/>
          <w:sz w:val="24"/>
          <w:szCs w:val="24"/>
        </w:rPr>
        <w:t xml:space="preserve">в особі </w:t>
      </w:r>
      <w:r w:rsidR="00A40E9C">
        <w:rPr>
          <w:rFonts w:ascii="Times New Roman" w:hAnsi="Times New Roman" w:cs="Times New Roman"/>
          <w:sz w:val="24"/>
          <w:szCs w:val="24"/>
          <w:lang w:bidi="ru-RU"/>
        </w:rPr>
        <w:t xml:space="preserve">директора </w:t>
      </w:r>
      <w:proofErr w:type="spellStart"/>
      <w:r w:rsidR="00A40E9C">
        <w:rPr>
          <w:rFonts w:ascii="Times New Roman" w:hAnsi="Times New Roman" w:cs="Times New Roman"/>
          <w:sz w:val="24"/>
          <w:szCs w:val="24"/>
          <w:lang w:bidi="ru-RU"/>
        </w:rPr>
        <w:t>Радзивілюка</w:t>
      </w:r>
      <w:proofErr w:type="spellEnd"/>
      <w:r w:rsidR="00A40E9C">
        <w:rPr>
          <w:rFonts w:ascii="Times New Roman" w:hAnsi="Times New Roman" w:cs="Times New Roman"/>
          <w:sz w:val="24"/>
          <w:szCs w:val="24"/>
          <w:lang w:bidi="ru-RU"/>
        </w:rPr>
        <w:t xml:space="preserve"> Леоніда Анатолійовича</w:t>
      </w:r>
      <w:r w:rsidR="00975FC8" w:rsidRPr="00A550BD">
        <w:rPr>
          <w:rFonts w:ascii="Times New Roman" w:hAnsi="Times New Roman" w:cs="Times New Roman"/>
          <w:sz w:val="24"/>
          <w:szCs w:val="24"/>
          <w:lang w:bidi="ru-RU"/>
        </w:rPr>
        <w:t>, що діє на підставі Статуту</w:t>
      </w:r>
      <w:r w:rsidR="00975FC8" w:rsidRPr="00A550BD">
        <w:rPr>
          <w:rFonts w:ascii="Times New Roman" w:eastAsia="Calibri" w:hAnsi="Times New Roman" w:cs="Times New Roman"/>
          <w:sz w:val="24"/>
          <w:szCs w:val="24"/>
        </w:rPr>
        <w:t xml:space="preserve"> </w:t>
      </w:r>
      <w:r w:rsidRPr="00A550BD">
        <w:rPr>
          <w:rFonts w:ascii="Times New Roman" w:hAnsi="Times New Roman" w:cs="Times New Roman"/>
          <w:sz w:val="24"/>
          <w:szCs w:val="24"/>
        </w:rPr>
        <w:t>з одного боку, та</w:t>
      </w:r>
    </w:p>
    <w:p w14:paraId="720FF00D" w14:textId="206CC751" w:rsidR="00CD0232" w:rsidRPr="00A550BD" w:rsidRDefault="00CD0232" w:rsidP="00CA5319">
      <w:pPr>
        <w:pStyle w:val="af7"/>
        <w:jc w:val="both"/>
        <w:rPr>
          <w:rFonts w:ascii="Times New Roman" w:hAnsi="Times New Roman" w:cs="Times New Roman"/>
          <w:sz w:val="24"/>
          <w:szCs w:val="24"/>
        </w:rPr>
      </w:pPr>
      <w:r w:rsidRPr="00A550BD">
        <w:rPr>
          <w:rFonts w:ascii="Times New Roman" w:hAnsi="Times New Roman" w:cs="Times New Roman"/>
          <w:sz w:val="24"/>
          <w:szCs w:val="24"/>
        </w:rPr>
        <w:t>___________________________</w:t>
      </w:r>
      <w:r w:rsidR="00030F92">
        <w:rPr>
          <w:rFonts w:ascii="Times New Roman" w:hAnsi="Times New Roman" w:cs="Times New Roman"/>
          <w:sz w:val="24"/>
          <w:szCs w:val="24"/>
        </w:rPr>
        <w:t xml:space="preserve"> </w:t>
      </w:r>
      <w:r w:rsidRPr="00A550BD">
        <w:rPr>
          <w:rFonts w:ascii="Times New Roman" w:hAnsi="Times New Roman" w:cs="Times New Roman"/>
          <w:sz w:val="24"/>
          <w:szCs w:val="24"/>
        </w:rPr>
        <w:t xml:space="preserve">далі Виконавець (має статус платника податку ________________________), в особі  __________________________, що діє на підставі ____________з іншої сторони, відповідно до Постанови КМУ №1178 від 12.10.2022 “Про затвердження особливостей здійснення публічних </w:t>
      </w:r>
      <w:proofErr w:type="spellStart"/>
      <w:r w:rsidRPr="00A550BD">
        <w:rPr>
          <w:rFonts w:ascii="Times New Roman" w:hAnsi="Times New Roman" w:cs="Times New Roman"/>
          <w:sz w:val="24"/>
          <w:szCs w:val="24"/>
        </w:rPr>
        <w:t>закупівель</w:t>
      </w:r>
      <w:proofErr w:type="spellEnd"/>
      <w:r w:rsidRPr="00A550B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Постанова), </w:t>
      </w:r>
      <w:r w:rsidR="00975FC8" w:rsidRPr="00A550BD">
        <w:rPr>
          <w:rFonts w:ascii="Times New Roman" w:eastAsia="Calibri" w:hAnsi="Times New Roman" w:cs="Times New Roman"/>
          <w:sz w:val="24"/>
          <w:szCs w:val="24"/>
        </w:rPr>
        <w:t xml:space="preserve">положень ЦК України, ГК України, </w:t>
      </w:r>
      <w:r w:rsidRPr="00A550BD">
        <w:rPr>
          <w:rFonts w:ascii="Times New Roman" w:hAnsi="Times New Roman" w:cs="Times New Roman"/>
          <w:sz w:val="24"/>
          <w:szCs w:val="24"/>
        </w:rPr>
        <w:t>уклали цей Договір про наступне:</w:t>
      </w:r>
    </w:p>
    <w:p w14:paraId="5D66337C"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34D210DC"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w:t>
      </w:r>
      <w:r w:rsidRPr="00A550BD">
        <w:rPr>
          <w:rFonts w:ascii="Times New Roman" w:eastAsia="Times New Roman" w:hAnsi="Times New Roman" w:cs="Times New Roman"/>
          <w:b/>
          <w:sz w:val="24"/>
          <w:szCs w:val="24"/>
          <w:lang w:val="uk-UA" w:eastAsia="ru-RU"/>
        </w:rPr>
        <w:tab/>
        <w:t>ПРЕДМЕТ ДОГОВОРУ</w:t>
      </w:r>
    </w:p>
    <w:p w14:paraId="79DDA893" w14:textId="77777777" w:rsidR="00CD0232" w:rsidRPr="00A550BD" w:rsidRDefault="00CD0232" w:rsidP="00030F92">
      <w:pPr>
        <w:tabs>
          <w:tab w:val="left" w:pos="426"/>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1.1.</w:t>
      </w:r>
      <w:r w:rsidRPr="00A550BD">
        <w:rPr>
          <w:rFonts w:ascii="Times New Roman" w:eastAsia="Times New Roman" w:hAnsi="Times New Roman" w:cs="Times New Roman"/>
          <w:sz w:val="24"/>
          <w:szCs w:val="24"/>
          <w:lang w:val="uk-UA" w:eastAsia="ru-RU"/>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14:paraId="16AD99A1" w14:textId="4691CBBB" w:rsidR="00F83737" w:rsidRPr="00A550BD" w:rsidRDefault="00CD0232" w:rsidP="00030F92">
      <w:pPr>
        <w:tabs>
          <w:tab w:val="left" w:pos="426"/>
        </w:tabs>
        <w:suppressAutoHyphens w:val="0"/>
        <w:spacing w:line="240" w:lineRule="auto"/>
        <w:jc w:val="both"/>
        <w:rPr>
          <w:rFonts w:ascii="Times New Roman" w:eastAsia="Times New Roman" w:hAnsi="Times New Roman" w:cs="Times New Roman"/>
          <w:b/>
          <w:sz w:val="24"/>
          <w:szCs w:val="24"/>
          <w:lang w:val="uk-UA"/>
        </w:rPr>
      </w:pPr>
      <w:r w:rsidRPr="00A550BD">
        <w:rPr>
          <w:rFonts w:ascii="Times New Roman" w:eastAsia="Times New Roman" w:hAnsi="Times New Roman" w:cs="Times New Roman"/>
          <w:sz w:val="24"/>
          <w:szCs w:val="24"/>
          <w:lang w:val="uk-UA" w:eastAsia="ru-RU"/>
        </w:rPr>
        <w:t>1.2.</w:t>
      </w:r>
      <w:r w:rsidRPr="00A550BD">
        <w:rPr>
          <w:rFonts w:ascii="Times New Roman" w:eastAsia="Times New Roman" w:hAnsi="Times New Roman" w:cs="Times New Roman"/>
          <w:sz w:val="24"/>
          <w:szCs w:val="24"/>
          <w:lang w:val="uk-UA" w:eastAsia="ru-RU"/>
        </w:rPr>
        <w:tab/>
        <w:t xml:space="preserve">Найменування послуг: </w:t>
      </w:r>
      <w:r w:rsidR="00F83737" w:rsidRPr="00030F92">
        <w:rPr>
          <w:rFonts w:ascii="Times New Roman" w:eastAsia="Times New Roman" w:hAnsi="Times New Roman" w:cs="Times New Roman"/>
          <w:b/>
          <w:sz w:val="24"/>
          <w:szCs w:val="24"/>
          <w:lang w:val="uk-UA"/>
        </w:rPr>
        <w:t xml:space="preserve">Код ДК 021:2015- </w:t>
      </w:r>
      <w:r w:rsidR="00A40E9C">
        <w:rPr>
          <w:rFonts w:ascii="Times New Roman" w:hAnsi="Times New Roman"/>
          <w:b/>
          <w:bCs/>
          <w:sz w:val="24"/>
          <w:szCs w:val="24"/>
          <w:bdr w:val="none" w:sz="0" w:space="0" w:color="auto" w:frame="1"/>
          <w:shd w:val="clear" w:color="auto" w:fill="FDFEFD"/>
        </w:rPr>
        <w:t>48210000-3</w:t>
      </w:r>
      <w:r w:rsidR="00A40E9C">
        <w:rPr>
          <w:rFonts w:ascii="Times New Roman" w:hAnsi="Times New Roman"/>
          <w:b/>
          <w:bCs/>
          <w:color w:val="777777"/>
          <w:sz w:val="24"/>
          <w:szCs w:val="24"/>
          <w:shd w:val="clear" w:color="auto" w:fill="FDFEFD"/>
        </w:rPr>
        <w:t> - </w:t>
      </w:r>
      <w:proofErr w:type="spellStart"/>
      <w:r w:rsidR="00A40E9C">
        <w:rPr>
          <w:rFonts w:ascii="Times New Roman" w:hAnsi="Times New Roman"/>
          <w:b/>
          <w:bCs/>
          <w:sz w:val="24"/>
          <w:szCs w:val="24"/>
          <w:bdr w:val="none" w:sz="0" w:space="0" w:color="auto" w:frame="1"/>
          <w:shd w:val="clear" w:color="auto" w:fill="FDFEFD"/>
        </w:rPr>
        <w:t>Пакети</w:t>
      </w:r>
      <w:proofErr w:type="spellEnd"/>
      <w:r w:rsidR="00A40E9C">
        <w:rPr>
          <w:rFonts w:ascii="Times New Roman" w:hAnsi="Times New Roman"/>
          <w:b/>
          <w:bCs/>
          <w:sz w:val="24"/>
          <w:szCs w:val="24"/>
          <w:bdr w:val="none" w:sz="0" w:space="0" w:color="auto" w:frame="1"/>
          <w:shd w:val="clear" w:color="auto" w:fill="FDFEFD"/>
        </w:rPr>
        <w:t xml:space="preserve"> </w:t>
      </w:r>
      <w:proofErr w:type="spellStart"/>
      <w:r w:rsidR="00A40E9C">
        <w:rPr>
          <w:rFonts w:ascii="Times New Roman" w:hAnsi="Times New Roman"/>
          <w:b/>
          <w:bCs/>
          <w:sz w:val="24"/>
          <w:szCs w:val="24"/>
          <w:bdr w:val="none" w:sz="0" w:space="0" w:color="auto" w:frame="1"/>
          <w:shd w:val="clear" w:color="auto" w:fill="FDFEFD"/>
        </w:rPr>
        <w:t>мережевого</w:t>
      </w:r>
      <w:proofErr w:type="spellEnd"/>
      <w:r w:rsidR="00A40E9C">
        <w:rPr>
          <w:rFonts w:ascii="Times New Roman" w:hAnsi="Times New Roman"/>
          <w:b/>
          <w:bCs/>
          <w:sz w:val="24"/>
          <w:szCs w:val="24"/>
          <w:bdr w:val="none" w:sz="0" w:space="0" w:color="auto" w:frame="1"/>
          <w:shd w:val="clear" w:color="auto" w:fill="FDFEFD"/>
        </w:rPr>
        <w:t xml:space="preserve"> </w:t>
      </w:r>
      <w:proofErr w:type="spellStart"/>
      <w:r w:rsidR="00A40E9C">
        <w:rPr>
          <w:rFonts w:ascii="Times New Roman" w:hAnsi="Times New Roman"/>
          <w:b/>
          <w:bCs/>
          <w:sz w:val="24"/>
          <w:szCs w:val="24"/>
          <w:bdr w:val="none" w:sz="0" w:space="0" w:color="auto" w:frame="1"/>
          <w:shd w:val="clear" w:color="auto" w:fill="FDFEFD"/>
        </w:rPr>
        <w:t>програмного</w:t>
      </w:r>
      <w:proofErr w:type="spellEnd"/>
      <w:r w:rsidR="00A40E9C">
        <w:rPr>
          <w:rFonts w:ascii="Times New Roman" w:hAnsi="Times New Roman"/>
          <w:b/>
          <w:bCs/>
          <w:sz w:val="24"/>
          <w:szCs w:val="24"/>
          <w:bdr w:val="none" w:sz="0" w:space="0" w:color="auto" w:frame="1"/>
          <w:shd w:val="clear" w:color="auto" w:fill="FDFEFD"/>
        </w:rPr>
        <w:t xml:space="preserve"> </w:t>
      </w:r>
      <w:proofErr w:type="spellStart"/>
      <w:r w:rsidR="00A40E9C">
        <w:rPr>
          <w:rFonts w:ascii="Times New Roman" w:hAnsi="Times New Roman"/>
          <w:b/>
          <w:bCs/>
          <w:sz w:val="24"/>
          <w:szCs w:val="24"/>
          <w:bdr w:val="none" w:sz="0" w:space="0" w:color="auto" w:frame="1"/>
          <w:shd w:val="clear" w:color="auto" w:fill="FDFEFD"/>
        </w:rPr>
        <w:t>забезпечення</w:t>
      </w:r>
      <w:proofErr w:type="spellEnd"/>
      <w:r w:rsidR="00030F92">
        <w:rPr>
          <w:rFonts w:ascii="Times New Roman" w:eastAsia="Times New Roman" w:hAnsi="Times New Roman" w:cs="Times New Roman"/>
          <w:b/>
          <w:sz w:val="24"/>
          <w:szCs w:val="24"/>
          <w:lang w:val="uk-UA"/>
        </w:rPr>
        <w:t>.</w:t>
      </w:r>
      <w:r w:rsidR="00F83737" w:rsidRPr="00030F92">
        <w:rPr>
          <w:rFonts w:ascii="Times New Roman" w:eastAsia="Times New Roman" w:hAnsi="Times New Roman" w:cs="Times New Roman"/>
          <w:b/>
          <w:sz w:val="24"/>
          <w:szCs w:val="24"/>
          <w:lang w:val="uk-UA"/>
        </w:rPr>
        <w:t xml:space="preserve"> </w:t>
      </w:r>
      <w:r w:rsidR="00030F92" w:rsidRPr="00030F92">
        <w:rPr>
          <w:rFonts w:ascii="Times New Roman" w:eastAsia="Times New Roman" w:hAnsi="Times New Roman" w:cs="Times New Roman"/>
          <w:b/>
          <w:sz w:val="24"/>
          <w:szCs w:val="24"/>
          <w:lang w:val="uk-UA"/>
        </w:rPr>
        <w:t>Послуги з постачання та налаштування програмного забезпечення що забезпечує передачу даних між аналітичним обладнанням та інформаційними системами та налаштування додаткового функціоналу лабораторної інформаційної системи</w:t>
      </w:r>
      <w:r w:rsidR="00A550BD" w:rsidRPr="00A550BD">
        <w:rPr>
          <w:rFonts w:ascii="Times New Roman" w:eastAsia="Times New Roman" w:hAnsi="Times New Roman" w:cs="Times New Roman"/>
          <w:b/>
          <w:sz w:val="24"/>
          <w:szCs w:val="24"/>
          <w:lang w:val="uk-UA"/>
        </w:rPr>
        <w:t>.</w:t>
      </w:r>
    </w:p>
    <w:p w14:paraId="57CA2A1A" w14:textId="1CEB67D8" w:rsidR="00CD0232" w:rsidRPr="00A550BD" w:rsidRDefault="00CD0232" w:rsidP="00030F92">
      <w:pPr>
        <w:tabs>
          <w:tab w:val="left" w:pos="426"/>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1.3.</w:t>
      </w:r>
      <w:r w:rsidRPr="00A550BD">
        <w:rPr>
          <w:rFonts w:ascii="Times New Roman" w:eastAsia="Times New Roman" w:hAnsi="Times New Roman" w:cs="Times New Roman"/>
          <w:sz w:val="24"/>
          <w:szCs w:val="24"/>
          <w:lang w:val="uk-UA" w:eastAsia="ru-RU"/>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14:paraId="01BE1EBC" w14:textId="77777777" w:rsidR="00CD0232" w:rsidRPr="00A550BD" w:rsidRDefault="00CD0232" w:rsidP="00030F92">
      <w:pPr>
        <w:tabs>
          <w:tab w:val="left" w:pos="426"/>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1.4.</w:t>
      </w:r>
      <w:r w:rsidRPr="00A550BD">
        <w:rPr>
          <w:rFonts w:ascii="Times New Roman" w:eastAsia="Times New Roman" w:hAnsi="Times New Roman" w:cs="Times New Roman"/>
          <w:sz w:val="24"/>
          <w:szCs w:val="24"/>
          <w:lang w:val="uk-UA" w:eastAsia="ru-RU"/>
        </w:rPr>
        <w:tab/>
        <w:t>Перелік та зміст послуг, що є предметом Договору, строки їх надання та вартість визначаються Договором та Додатками до нього, які є невід’ємною частиною Договору.</w:t>
      </w:r>
    </w:p>
    <w:p w14:paraId="2786033A" w14:textId="77777777" w:rsidR="00CD0232" w:rsidRPr="00A550BD" w:rsidRDefault="00CD0232" w:rsidP="00CA5319">
      <w:pPr>
        <w:tabs>
          <w:tab w:val="left" w:pos="851"/>
        </w:tabs>
        <w:suppressAutoHyphens w:val="0"/>
        <w:spacing w:line="240" w:lineRule="auto"/>
        <w:jc w:val="both"/>
        <w:rPr>
          <w:rFonts w:ascii="Times New Roman" w:eastAsia="Times New Roman" w:hAnsi="Times New Roman" w:cs="Times New Roman"/>
          <w:sz w:val="24"/>
          <w:szCs w:val="24"/>
          <w:lang w:val="uk-UA" w:eastAsia="ru-RU"/>
        </w:rPr>
      </w:pPr>
    </w:p>
    <w:p w14:paraId="5B3680CA"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2.</w:t>
      </w:r>
      <w:r w:rsidRPr="00A550BD">
        <w:rPr>
          <w:rFonts w:ascii="Times New Roman" w:eastAsia="Times New Roman" w:hAnsi="Times New Roman" w:cs="Times New Roman"/>
          <w:b/>
          <w:sz w:val="24"/>
          <w:szCs w:val="24"/>
          <w:lang w:val="uk-UA" w:eastAsia="ru-RU"/>
        </w:rPr>
        <w:tab/>
        <w:t xml:space="preserve">ЯКІСТЬ ПОСЛУГ </w:t>
      </w:r>
    </w:p>
    <w:p w14:paraId="54F7B27A"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2.1. 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14:paraId="3D86DE25"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uk-UA"/>
        </w:rPr>
        <w:t>2.2. Допустиме покращення якості послуг за умови, що таке покращення не</w:t>
      </w:r>
      <w:r w:rsidRPr="00A550BD">
        <w:rPr>
          <w:rFonts w:ascii="Times New Roman" w:eastAsia="Times New Roman" w:hAnsi="Times New Roman" w:cs="Times New Roman"/>
          <w:sz w:val="24"/>
          <w:szCs w:val="24"/>
          <w:lang w:val="uk-UA" w:eastAsia="uk-UA"/>
        </w:rPr>
        <w:br/>
        <w:t>призведе до збільшення ціни Договору.</w:t>
      </w:r>
    </w:p>
    <w:p w14:paraId="7A04F386"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uk-UA"/>
        </w:rPr>
        <w:t>2.3. Всі витрати, пов'язані з неналежною якістю наданих послуг несе Виконавець.</w:t>
      </w:r>
      <w:r w:rsidRPr="00A550BD">
        <w:rPr>
          <w:rFonts w:ascii="Times New Roman" w:eastAsia="Times New Roman" w:hAnsi="Times New Roman" w:cs="Times New Roman"/>
          <w:sz w:val="24"/>
          <w:szCs w:val="24"/>
          <w:lang w:val="uk-UA" w:eastAsia="uk-UA"/>
        </w:rPr>
        <w:br/>
        <w:t>2.4. Виконавець відповідає за всі недоліки послуг, що виникли з вини Виконавця, які</w:t>
      </w:r>
      <w:r w:rsidRPr="00A550BD">
        <w:rPr>
          <w:rFonts w:ascii="Times New Roman" w:eastAsia="Times New Roman" w:hAnsi="Times New Roman" w:cs="Times New Roman"/>
          <w:sz w:val="24"/>
          <w:szCs w:val="24"/>
          <w:lang w:val="uk-UA" w:eastAsia="uk-UA"/>
        </w:rPr>
        <w:br/>
        <w:t>не могли бути виявлені Замовником під час приймання послуг.</w:t>
      </w:r>
    </w:p>
    <w:p w14:paraId="2AFF63D3"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uk-UA"/>
        </w:rPr>
      </w:pPr>
    </w:p>
    <w:p w14:paraId="22A57124"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3.</w:t>
      </w:r>
      <w:r w:rsidRPr="00A550BD">
        <w:rPr>
          <w:rFonts w:ascii="Times New Roman" w:eastAsia="Times New Roman" w:hAnsi="Times New Roman" w:cs="Times New Roman"/>
          <w:b/>
          <w:sz w:val="24"/>
          <w:szCs w:val="24"/>
          <w:lang w:val="uk-UA" w:eastAsia="ru-RU"/>
        </w:rPr>
        <w:tab/>
        <w:t>ЦІНА ДОГОВОРУ ТА ПОРЯДОК РОЗРАХУНКІВ</w:t>
      </w:r>
    </w:p>
    <w:p w14:paraId="3FF2439A" w14:textId="77777777" w:rsidR="00CD0232" w:rsidRPr="00A550BD" w:rsidRDefault="00CD0232" w:rsidP="00CA5319">
      <w:pPr>
        <w:tabs>
          <w:tab w:val="left" w:pos="1134"/>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3.1. Ціна (вартість) даного Договору становить: _________ грн. (сума прописом) з/без ПДВ.</w:t>
      </w:r>
    </w:p>
    <w:p w14:paraId="4C183666"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3.2. Ціна (вартість) Договору включає в себе всі витрати, пов’язані з підготовкою, наданням послуги, а також всіх можливих податків, зборів та інших обов’язкових платежів. Сторони погодили, що ціна також може покривати вартість матеріальних цінностей, які Виконавець передає Замовнику у процесі надання послуги, якщо це передбачено цим договором та/або додатками до нього.</w:t>
      </w:r>
    </w:p>
    <w:p w14:paraId="669BCC02" w14:textId="77777777" w:rsidR="00A550BD" w:rsidRPr="00A550BD" w:rsidRDefault="00A550BD" w:rsidP="00CA5319">
      <w:pPr>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lastRenderedPageBreak/>
        <w:t>3.3.</w:t>
      </w:r>
      <w:r w:rsidR="00CD0232" w:rsidRPr="00A550BD">
        <w:rPr>
          <w:rFonts w:ascii="Times New Roman" w:eastAsia="Times New Roman" w:hAnsi="Times New Roman" w:cs="Times New Roman"/>
          <w:sz w:val="24"/>
          <w:szCs w:val="24"/>
          <w:lang w:val="uk-UA" w:eastAsia="ru-RU"/>
        </w:rPr>
        <w:t xml:space="preserve">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10 (десяти) </w:t>
      </w:r>
      <w:r w:rsidR="00975FC8" w:rsidRPr="00A550BD">
        <w:rPr>
          <w:rFonts w:ascii="Times New Roman" w:eastAsia="Times New Roman" w:hAnsi="Times New Roman" w:cs="Times New Roman"/>
          <w:sz w:val="24"/>
          <w:szCs w:val="24"/>
          <w:lang w:val="uk-UA" w:eastAsia="ru-RU"/>
        </w:rPr>
        <w:t>банківських</w:t>
      </w:r>
      <w:r w:rsidR="00CD0232" w:rsidRPr="00A550BD">
        <w:rPr>
          <w:rFonts w:ascii="Times New Roman" w:eastAsia="Times New Roman" w:hAnsi="Times New Roman" w:cs="Times New Roman"/>
          <w:sz w:val="24"/>
          <w:szCs w:val="24"/>
          <w:lang w:val="uk-UA" w:eastAsia="ru-RU"/>
        </w:rPr>
        <w:t xml:space="preserve"> днів після підписання Сторонами Акту (актів) приймання-передачі наданих послуг.</w:t>
      </w:r>
    </w:p>
    <w:p w14:paraId="0FE107EA" w14:textId="1DA6305B" w:rsidR="00A550BD" w:rsidRPr="00A550BD" w:rsidRDefault="00A550BD" w:rsidP="00CA5319">
      <w:pPr>
        <w:spacing w:line="240" w:lineRule="auto"/>
        <w:jc w:val="both"/>
        <w:rPr>
          <w:rFonts w:ascii="Times New Roman" w:eastAsia="Calibri" w:hAnsi="Times New Roman" w:cs="Times New Roman"/>
          <w:sz w:val="24"/>
          <w:szCs w:val="24"/>
          <w:lang w:val="uk-UA"/>
        </w:rPr>
      </w:pPr>
      <w:r w:rsidRPr="00A550BD">
        <w:rPr>
          <w:rFonts w:ascii="Times New Roman" w:eastAsia="Times New Roman" w:hAnsi="Times New Roman" w:cs="Times New Roman"/>
          <w:sz w:val="24"/>
          <w:szCs w:val="24"/>
          <w:lang w:val="uk-UA" w:eastAsia="ru-RU"/>
        </w:rPr>
        <w:t>3.4.</w:t>
      </w:r>
      <w:proofErr w:type="spellStart"/>
      <w:r w:rsidRPr="00A550BD">
        <w:rPr>
          <w:rFonts w:ascii="Times New Roman" w:eastAsia="Calibri" w:hAnsi="Times New Roman" w:cs="Times New Roman"/>
          <w:sz w:val="24"/>
          <w:szCs w:val="24"/>
        </w:rPr>
        <w:t>Виконання</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платіжних</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зобов’язань</w:t>
      </w:r>
      <w:proofErr w:type="spellEnd"/>
      <w:r w:rsidRPr="00A550BD">
        <w:rPr>
          <w:rFonts w:ascii="Times New Roman" w:eastAsia="Calibri" w:hAnsi="Times New Roman" w:cs="Times New Roman"/>
          <w:sz w:val="24"/>
          <w:szCs w:val="24"/>
        </w:rPr>
        <w:t xml:space="preserve"> за </w:t>
      </w:r>
      <w:proofErr w:type="spellStart"/>
      <w:r w:rsidRPr="00A550BD">
        <w:rPr>
          <w:rFonts w:ascii="Times New Roman" w:eastAsia="Calibri" w:hAnsi="Times New Roman" w:cs="Times New Roman"/>
          <w:sz w:val="24"/>
          <w:szCs w:val="24"/>
        </w:rPr>
        <w:t>даним</w:t>
      </w:r>
      <w:proofErr w:type="spellEnd"/>
      <w:r w:rsidRPr="00A550BD">
        <w:rPr>
          <w:rFonts w:ascii="Times New Roman" w:eastAsia="Calibri" w:hAnsi="Times New Roman" w:cs="Times New Roman"/>
          <w:sz w:val="24"/>
          <w:szCs w:val="24"/>
        </w:rPr>
        <w:t xml:space="preserve"> Договором проводиться за </w:t>
      </w:r>
      <w:proofErr w:type="spellStart"/>
      <w:r w:rsidRPr="00A550BD">
        <w:rPr>
          <w:rFonts w:ascii="Times New Roman" w:eastAsia="Calibri" w:hAnsi="Times New Roman" w:cs="Times New Roman"/>
          <w:sz w:val="24"/>
          <w:szCs w:val="24"/>
        </w:rPr>
        <w:t>наявності</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відповідних</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фінансових</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ресурсів</w:t>
      </w:r>
      <w:proofErr w:type="spellEnd"/>
      <w:r w:rsidRPr="00A550BD">
        <w:rPr>
          <w:rFonts w:ascii="Times New Roman" w:eastAsia="Calibri" w:hAnsi="Times New Roman" w:cs="Times New Roman"/>
          <w:sz w:val="24"/>
          <w:szCs w:val="24"/>
        </w:rPr>
        <w:t xml:space="preserve">. У </w:t>
      </w:r>
      <w:proofErr w:type="spellStart"/>
      <w:r w:rsidRPr="00A550BD">
        <w:rPr>
          <w:rFonts w:ascii="Times New Roman" w:eastAsia="Calibri" w:hAnsi="Times New Roman" w:cs="Times New Roman"/>
          <w:sz w:val="24"/>
          <w:szCs w:val="24"/>
        </w:rPr>
        <w:t>разі</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затримки</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фінансування</w:t>
      </w:r>
      <w:proofErr w:type="spellEnd"/>
      <w:r w:rsidRPr="00A550BD">
        <w:rPr>
          <w:rFonts w:ascii="Times New Roman" w:eastAsia="Calibri" w:hAnsi="Times New Roman" w:cs="Times New Roman"/>
          <w:sz w:val="24"/>
          <w:szCs w:val="24"/>
        </w:rPr>
        <w:t xml:space="preserve"> оплата буде </w:t>
      </w:r>
      <w:proofErr w:type="spellStart"/>
      <w:r w:rsidRPr="00A550BD">
        <w:rPr>
          <w:rFonts w:ascii="Times New Roman" w:eastAsia="Calibri" w:hAnsi="Times New Roman" w:cs="Times New Roman"/>
          <w:sz w:val="24"/>
          <w:szCs w:val="24"/>
        </w:rPr>
        <w:t>здійснюватися</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протягом</w:t>
      </w:r>
      <w:proofErr w:type="spellEnd"/>
      <w:r w:rsidRPr="00A550B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10</w:t>
      </w:r>
      <w:r w:rsidRPr="00A550B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десяти</w:t>
      </w:r>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банківських</w:t>
      </w:r>
      <w:proofErr w:type="spellEnd"/>
      <w:r w:rsidRPr="00A550BD">
        <w:rPr>
          <w:rFonts w:ascii="Times New Roman" w:eastAsia="Calibri" w:hAnsi="Times New Roman" w:cs="Times New Roman"/>
          <w:sz w:val="24"/>
          <w:szCs w:val="24"/>
        </w:rPr>
        <w:t xml:space="preserve"> </w:t>
      </w:r>
      <w:proofErr w:type="spellStart"/>
      <w:proofErr w:type="gramStart"/>
      <w:r w:rsidRPr="00A550BD">
        <w:rPr>
          <w:rFonts w:ascii="Times New Roman" w:eastAsia="Calibri" w:hAnsi="Times New Roman" w:cs="Times New Roman"/>
          <w:sz w:val="24"/>
          <w:szCs w:val="24"/>
        </w:rPr>
        <w:t>днів</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після</w:t>
      </w:r>
      <w:proofErr w:type="spellEnd"/>
      <w:proofErr w:type="gram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поступлення</w:t>
      </w:r>
      <w:proofErr w:type="spellEnd"/>
      <w:r w:rsidRPr="00A550BD">
        <w:rPr>
          <w:rFonts w:ascii="Times New Roman" w:eastAsia="Calibri" w:hAnsi="Times New Roman" w:cs="Times New Roman"/>
          <w:sz w:val="24"/>
          <w:szCs w:val="24"/>
        </w:rPr>
        <w:t xml:space="preserve"> </w:t>
      </w:r>
      <w:proofErr w:type="spellStart"/>
      <w:r w:rsidRPr="00A550BD">
        <w:rPr>
          <w:rFonts w:ascii="Times New Roman" w:eastAsia="Calibri" w:hAnsi="Times New Roman" w:cs="Times New Roman"/>
          <w:sz w:val="24"/>
          <w:szCs w:val="24"/>
        </w:rPr>
        <w:t>коштів</w:t>
      </w:r>
      <w:proofErr w:type="spellEnd"/>
      <w:r w:rsidRPr="00A550BD">
        <w:rPr>
          <w:rFonts w:ascii="Times New Roman" w:eastAsia="Calibri" w:hAnsi="Times New Roman" w:cs="Times New Roman"/>
          <w:sz w:val="24"/>
          <w:szCs w:val="24"/>
        </w:rPr>
        <w:t xml:space="preserve"> на </w:t>
      </w:r>
      <w:proofErr w:type="spellStart"/>
      <w:r w:rsidRPr="00A550BD">
        <w:rPr>
          <w:rFonts w:ascii="Times New Roman" w:eastAsia="Calibri" w:hAnsi="Times New Roman" w:cs="Times New Roman"/>
          <w:sz w:val="24"/>
          <w:szCs w:val="24"/>
        </w:rPr>
        <w:t>рахунок</w:t>
      </w:r>
      <w:proofErr w:type="spellEnd"/>
      <w:r w:rsidRPr="00A550BD">
        <w:rPr>
          <w:rFonts w:ascii="Times New Roman" w:eastAsia="Calibri" w:hAnsi="Times New Roman" w:cs="Times New Roman"/>
          <w:sz w:val="24"/>
          <w:szCs w:val="24"/>
        </w:rPr>
        <w:t xml:space="preserve"> </w:t>
      </w:r>
      <w:r w:rsidRPr="00A550BD">
        <w:rPr>
          <w:rFonts w:ascii="Times New Roman" w:hAnsi="Times New Roman" w:cs="Times New Roman"/>
          <w:sz w:val="24"/>
          <w:szCs w:val="24"/>
          <w:lang w:val="uk-UA"/>
        </w:rPr>
        <w:t>Замовника.</w:t>
      </w:r>
    </w:p>
    <w:p w14:paraId="344E58AB" w14:textId="77777777" w:rsidR="00975FC8" w:rsidRPr="00A550BD" w:rsidRDefault="00975FC8" w:rsidP="00CA5319">
      <w:pPr>
        <w:tabs>
          <w:tab w:val="left" w:pos="1134"/>
        </w:tabs>
        <w:suppressAutoHyphens w:val="0"/>
        <w:spacing w:line="240" w:lineRule="auto"/>
        <w:jc w:val="both"/>
        <w:rPr>
          <w:rFonts w:ascii="Times New Roman" w:eastAsia="Times New Roman" w:hAnsi="Times New Roman" w:cs="Times New Roman"/>
          <w:sz w:val="24"/>
          <w:szCs w:val="24"/>
          <w:lang w:val="uk-UA" w:eastAsia="ru-RU"/>
        </w:rPr>
      </w:pPr>
    </w:p>
    <w:p w14:paraId="6CD27498"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4.</w:t>
      </w:r>
      <w:r w:rsidRPr="00A550BD">
        <w:rPr>
          <w:rFonts w:ascii="Times New Roman" w:eastAsia="Times New Roman" w:hAnsi="Times New Roman" w:cs="Times New Roman"/>
          <w:b/>
          <w:sz w:val="24"/>
          <w:szCs w:val="24"/>
          <w:lang w:val="uk-UA" w:eastAsia="ru-RU"/>
        </w:rPr>
        <w:tab/>
        <w:t>ПОРЯДОК ТА СТРОКИ НАДАННЯ ПОСЛУГ</w:t>
      </w:r>
    </w:p>
    <w:p w14:paraId="314EC21C" w14:textId="398698A5" w:rsidR="00CD0232" w:rsidRPr="00A550BD" w:rsidRDefault="00CD0232" w:rsidP="00030F92">
      <w:pPr>
        <w:tabs>
          <w:tab w:val="left" w:pos="426"/>
        </w:tabs>
        <w:spacing w:line="240" w:lineRule="auto"/>
        <w:jc w:val="both"/>
        <w:rPr>
          <w:rFonts w:ascii="Times New Roman" w:hAnsi="Times New Roman" w:cs="Times New Roman"/>
          <w:sz w:val="24"/>
          <w:szCs w:val="24"/>
        </w:rPr>
      </w:pPr>
      <w:r w:rsidRPr="00A550BD">
        <w:rPr>
          <w:rFonts w:ascii="Times New Roman" w:eastAsia="Times New Roman" w:hAnsi="Times New Roman" w:cs="Times New Roman"/>
          <w:sz w:val="24"/>
          <w:szCs w:val="24"/>
          <w:lang w:val="uk-UA" w:eastAsia="ru-RU"/>
        </w:rPr>
        <w:t>4.1.</w:t>
      </w:r>
      <w:r w:rsidRPr="00A550BD">
        <w:rPr>
          <w:rFonts w:ascii="Times New Roman" w:eastAsia="Times New Roman" w:hAnsi="Times New Roman" w:cs="Times New Roman"/>
          <w:sz w:val="24"/>
          <w:szCs w:val="24"/>
          <w:lang w:val="uk-UA" w:eastAsia="ru-RU"/>
        </w:rPr>
        <w:tab/>
        <w:t xml:space="preserve">Місце надання послуг: </w:t>
      </w:r>
      <w:r w:rsidR="00030F92">
        <w:rPr>
          <w:rFonts w:ascii="Times New Roman" w:hAnsi="Times New Roman" w:cs="Times New Roman"/>
          <w:sz w:val="24"/>
          <w:szCs w:val="24"/>
          <w:lang w:val="uk-UA"/>
        </w:rPr>
        <w:t>________________________________</w:t>
      </w:r>
      <w:r w:rsidRPr="00A550BD">
        <w:rPr>
          <w:rFonts w:ascii="Times New Roman" w:hAnsi="Times New Roman" w:cs="Times New Roman"/>
          <w:sz w:val="24"/>
          <w:szCs w:val="24"/>
          <w:lang w:val="uk-UA"/>
        </w:rPr>
        <w:t>.</w:t>
      </w:r>
    </w:p>
    <w:p w14:paraId="1F431121" w14:textId="6FC08726" w:rsidR="00CD0232" w:rsidRPr="00A550BD" w:rsidRDefault="00CD0232" w:rsidP="00030F92">
      <w:pPr>
        <w:tabs>
          <w:tab w:val="left" w:pos="426"/>
          <w:tab w:val="left" w:pos="993"/>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4.2.</w:t>
      </w:r>
      <w:r w:rsidRPr="00A550BD">
        <w:rPr>
          <w:rFonts w:ascii="Times New Roman" w:eastAsia="Times New Roman" w:hAnsi="Times New Roman" w:cs="Times New Roman"/>
          <w:sz w:val="24"/>
          <w:szCs w:val="24"/>
          <w:lang w:val="uk-UA" w:eastAsia="ru-RU"/>
        </w:rPr>
        <w:tab/>
        <w:t>Строк надання послуг: до 31 грудня 202</w:t>
      </w:r>
      <w:r w:rsidR="00CA5319">
        <w:rPr>
          <w:rFonts w:ascii="Times New Roman" w:eastAsia="Times New Roman" w:hAnsi="Times New Roman" w:cs="Times New Roman"/>
          <w:sz w:val="24"/>
          <w:szCs w:val="24"/>
          <w:lang w:val="uk-UA" w:eastAsia="ru-RU"/>
        </w:rPr>
        <w:t>__</w:t>
      </w:r>
      <w:r w:rsidRPr="00A550BD">
        <w:rPr>
          <w:rFonts w:ascii="Times New Roman" w:eastAsia="Times New Roman" w:hAnsi="Times New Roman" w:cs="Times New Roman"/>
          <w:sz w:val="24"/>
          <w:szCs w:val="24"/>
          <w:lang w:val="uk-UA" w:eastAsia="ru-RU"/>
        </w:rPr>
        <w:t xml:space="preserve"> року.</w:t>
      </w:r>
    </w:p>
    <w:p w14:paraId="6AF4D216" w14:textId="77777777" w:rsidR="00CD0232" w:rsidRPr="00A550BD" w:rsidRDefault="00CD0232" w:rsidP="00030F92">
      <w:pPr>
        <w:tabs>
          <w:tab w:val="left" w:pos="426"/>
          <w:tab w:val="left" w:pos="993"/>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4.3.</w:t>
      </w:r>
      <w:r w:rsidRPr="00A550BD">
        <w:rPr>
          <w:rFonts w:ascii="Times New Roman" w:eastAsia="Times New Roman" w:hAnsi="Times New Roman" w:cs="Times New Roman"/>
          <w:sz w:val="24"/>
          <w:szCs w:val="24"/>
          <w:lang w:val="uk-UA" w:eastAsia="ru-RU"/>
        </w:rPr>
        <w:tab/>
        <w:t>Виконавець приступає до надання послуг за цим Договором з дати отримання заявки від Замовника про початок надання послуг.</w:t>
      </w:r>
    </w:p>
    <w:p w14:paraId="4D2C918C" w14:textId="77777777" w:rsidR="00CD0232" w:rsidRPr="00A550BD" w:rsidRDefault="00CD0232" w:rsidP="00030F92">
      <w:pPr>
        <w:tabs>
          <w:tab w:val="left" w:pos="426"/>
          <w:tab w:val="left" w:pos="993"/>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4.4.</w:t>
      </w:r>
      <w:r w:rsidRPr="00A550BD">
        <w:rPr>
          <w:rFonts w:ascii="Times New Roman" w:eastAsia="Times New Roman" w:hAnsi="Times New Roman" w:cs="Times New Roman"/>
          <w:sz w:val="24"/>
          <w:szCs w:val="24"/>
          <w:lang w:val="uk-UA" w:eastAsia="ru-RU"/>
        </w:rPr>
        <w:tab/>
        <w:t xml:space="preserve">Приймання та оцінка наданих послуг здійснюється впродовж 5 (п’яти) робочих днів з дати надання Виконавцем Замовнику Акту приймання-передачі наданих послуг, представником Замовника за участю Виконавця відповідно до вимог цього Договору. За результатами прийняття послуг може складатися Протокол з висновком про відповідність (невідповідність) наданих послуг умовам Договору, а також, у разі виявлення </w:t>
      </w:r>
      <w:proofErr w:type="spellStart"/>
      <w:r w:rsidRPr="00A550BD">
        <w:rPr>
          <w:rFonts w:ascii="Times New Roman" w:eastAsia="Times New Roman" w:hAnsi="Times New Roman" w:cs="Times New Roman"/>
          <w:sz w:val="24"/>
          <w:szCs w:val="24"/>
          <w:lang w:val="uk-UA" w:eastAsia="ru-RU"/>
        </w:rPr>
        <w:t>невідповідностей</w:t>
      </w:r>
      <w:proofErr w:type="spellEnd"/>
      <w:r w:rsidRPr="00A550BD">
        <w:rPr>
          <w:rFonts w:ascii="Times New Roman" w:eastAsia="Times New Roman" w:hAnsi="Times New Roman" w:cs="Times New Roman"/>
          <w:sz w:val="24"/>
          <w:szCs w:val="24"/>
          <w:lang w:val="uk-UA" w:eastAsia="ru-RU"/>
        </w:rPr>
        <w:t xml:space="preserve"> вимогам Договору, зазначенням переліку необхідних </w:t>
      </w:r>
      <w:proofErr w:type="spellStart"/>
      <w:r w:rsidRPr="00A550BD">
        <w:rPr>
          <w:rFonts w:ascii="Times New Roman" w:eastAsia="Times New Roman" w:hAnsi="Times New Roman" w:cs="Times New Roman"/>
          <w:sz w:val="24"/>
          <w:szCs w:val="24"/>
          <w:lang w:val="uk-UA" w:eastAsia="ru-RU"/>
        </w:rPr>
        <w:t>доопрацювань</w:t>
      </w:r>
      <w:proofErr w:type="spellEnd"/>
      <w:r w:rsidRPr="00A550BD">
        <w:rPr>
          <w:rFonts w:ascii="Times New Roman" w:eastAsia="Times New Roman" w:hAnsi="Times New Roman" w:cs="Times New Roman"/>
          <w:sz w:val="24"/>
          <w:szCs w:val="24"/>
          <w:lang w:val="uk-UA" w:eastAsia="ru-RU"/>
        </w:rPr>
        <w:t xml:space="preserve"> і строками їх виконання.</w:t>
      </w:r>
    </w:p>
    <w:p w14:paraId="41D895EE"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4.5. Замовник впродовж 10 (десяти) робочих днів з дня отримання </w:t>
      </w:r>
      <w:proofErr w:type="spellStart"/>
      <w:r w:rsidRPr="00A550BD">
        <w:rPr>
          <w:rFonts w:ascii="Times New Roman" w:eastAsia="Times New Roman" w:hAnsi="Times New Roman" w:cs="Times New Roman"/>
          <w:sz w:val="24"/>
          <w:szCs w:val="24"/>
          <w:lang w:val="uk-UA" w:eastAsia="ru-RU"/>
        </w:rPr>
        <w:t>Акта</w:t>
      </w:r>
      <w:proofErr w:type="spellEnd"/>
      <w:r w:rsidRPr="00A550BD">
        <w:rPr>
          <w:rFonts w:ascii="Times New Roman" w:eastAsia="Times New Roman" w:hAnsi="Times New Roman" w:cs="Times New Roman"/>
          <w:sz w:val="24"/>
          <w:szCs w:val="24"/>
          <w:lang w:val="uk-UA" w:eastAsia="ru-RU"/>
        </w:rPr>
        <w:t xml:space="preserve"> приймання-передачі наданих послуг, зобов’язаний надіслати Виконавцю підписаний Акт приймання-передачі наданих послуг або подати вмотивовану відмову від їх прийняття.</w:t>
      </w:r>
    </w:p>
    <w:p w14:paraId="2CFC9EC8"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4.6. У разі вмотивованої відмови Замовника від прийняття результатів надання послуг, Сторонами складається двосторонній </w:t>
      </w:r>
      <w:r w:rsidRPr="00A550BD">
        <w:rPr>
          <w:rFonts w:ascii="Times New Roman" w:eastAsia="Times New Roman" w:hAnsi="Times New Roman" w:cs="Times New Roman"/>
          <w:sz w:val="24"/>
          <w:szCs w:val="24"/>
          <w:lang w:val="uk-UA" w:eastAsia="uk-UA"/>
        </w:rPr>
        <w:t xml:space="preserve">документ з переліком необхідних </w:t>
      </w:r>
      <w:proofErr w:type="spellStart"/>
      <w:r w:rsidRPr="00A550BD">
        <w:rPr>
          <w:rFonts w:ascii="Times New Roman" w:eastAsia="Times New Roman" w:hAnsi="Times New Roman" w:cs="Times New Roman"/>
          <w:sz w:val="24"/>
          <w:szCs w:val="24"/>
          <w:lang w:val="uk-UA" w:eastAsia="uk-UA"/>
        </w:rPr>
        <w:t>доопрацювань</w:t>
      </w:r>
      <w:proofErr w:type="spellEnd"/>
      <w:r w:rsidRPr="00A550BD">
        <w:rPr>
          <w:rFonts w:ascii="Times New Roman" w:eastAsia="Times New Roman" w:hAnsi="Times New Roman" w:cs="Times New Roman"/>
          <w:sz w:val="24"/>
          <w:szCs w:val="24"/>
          <w:lang w:val="uk-UA" w:eastAsia="uk-UA"/>
        </w:rPr>
        <w:t xml:space="preserve"> і строками їх виконання у формі протоколу з висновком про відповідність (невідповідність) наданих послуг умовам Договору, складений згідно з умовами п. 4.4. цього Договору</w:t>
      </w:r>
      <w:r w:rsidRPr="00A550BD">
        <w:rPr>
          <w:rFonts w:ascii="Times New Roman" w:eastAsia="Times New Roman" w:hAnsi="Times New Roman" w:cs="Times New Roman"/>
          <w:sz w:val="24"/>
          <w:szCs w:val="24"/>
          <w:lang w:val="uk-UA" w:eastAsia="ru-RU"/>
        </w:rPr>
        <w:t>.</w:t>
      </w:r>
    </w:p>
    <w:p w14:paraId="726437E5"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4.7. Виконавець зобов’язаний, без додаткової оплати, впродовж 10 (десяти) робочих днів або в інший узгоджений із Замовником строк відповідно до </w:t>
      </w:r>
      <w:r w:rsidRPr="00A550BD">
        <w:rPr>
          <w:rFonts w:ascii="Times New Roman" w:eastAsia="Times New Roman" w:hAnsi="Times New Roman" w:cs="Times New Roman"/>
          <w:sz w:val="24"/>
          <w:szCs w:val="24"/>
          <w:lang w:val="uk-UA" w:eastAsia="uk-UA"/>
        </w:rPr>
        <w:t>протоколу з висновком про відповідність (невідповідність) наданих послуг умовам Договору, в якому міститься перелік</w:t>
      </w:r>
      <w:r w:rsidRPr="00A550BD">
        <w:rPr>
          <w:rFonts w:ascii="Times New Roman" w:eastAsia="Times New Roman" w:hAnsi="Times New Roman" w:cs="Times New Roman"/>
          <w:sz w:val="24"/>
          <w:szCs w:val="24"/>
          <w:lang w:val="uk-UA" w:eastAsia="ru-RU"/>
        </w:rPr>
        <w:t xml:space="preserve"> необхідних </w:t>
      </w:r>
      <w:proofErr w:type="spellStart"/>
      <w:r w:rsidRPr="00A550BD">
        <w:rPr>
          <w:rFonts w:ascii="Times New Roman" w:eastAsia="Times New Roman" w:hAnsi="Times New Roman" w:cs="Times New Roman"/>
          <w:sz w:val="24"/>
          <w:szCs w:val="24"/>
          <w:lang w:val="uk-UA" w:eastAsia="ru-RU"/>
        </w:rPr>
        <w:t>доопрацювань</w:t>
      </w:r>
      <w:proofErr w:type="spellEnd"/>
      <w:r w:rsidRPr="00A550BD">
        <w:rPr>
          <w:rFonts w:ascii="Times New Roman" w:eastAsia="Times New Roman" w:hAnsi="Times New Roman" w:cs="Times New Roman"/>
          <w:sz w:val="24"/>
          <w:szCs w:val="24"/>
          <w:lang w:val="uk-UA" w:eastAsia="ru-RU"/>
        </w:rPr>
        <w:t xml:space="preserve"> вжити всіх заходів та усунути виявлені недоліки.</w:t>
      </w:r>
    </w:p>
    <w:p w14:paraId="09C132D9"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53C85C9D"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5.</w:t>
      </w:r>
      <w:r w:rsidRPr="00A550BD">
        <w:rPr>
          <w:rFonts w:ascii="Times New Roman" w:eastAsia="Times New Roman" w:hAnsi="Times New Roman" w:cs="Times New Roman"/>
          <w:b/>
          <w:sz w:val="24"/>
          <w:szCs w:val="24"/>
          <w:lang w:val="uk-UA" w:eastAsia="ru-RU"/>
        </w:rPr>
        <w:tab/>
        <w:t>ПРАВА ТА ОБОВ'ЯЗКИ СТОРІН</w:t>
      </w:r>
    </w:p>
    <w:p w14:paraId="4895CC33"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w:t>
      </w:r>
      <w:r w:rsidRPr="00A550BD">
        <w:rPr>
          <w:rFonts w:ascii="Times New Roman" w:eastAsia="Times New Roman" w:hAnsi="Times New Roman" w:cs="Times New Roman"/>
          <w:sz w:val="24"/>
          <w:szCs w:val="24"/>
          <w:lang w:val="uk-UA" w:eastAsia="ru-RU"/>
        </w:rPr>
        <w:tab/>
        <w:t>Замовник зобов’язаний:</w:t>
      </w:r>
    </w:p>
    <w:p w14:paraId="35C7A036"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5.1.1.</w:t>
      </w:r>
      <w:r w:rsidRPr="00A550BD">
        <w:rPr>
          <w:rFonts w:ascii="Times New Roman" w:eastAsia="Times New Roman" w:hAnsi="Times New Roman" w:cs="Times New Roman"/>
          <w:sz w:val="24"/>
          <w:szCs w:val="24"/>
          <w:lang w:val="uk-UA" w:eastAsia="ru-RU"/>
        </w:rPr>
        <w:tab/>
        <w:t>Своєчасно та в повному обсязі сплачувати вартість належним чином наданих послуг;</w:t>
      </w:r>
    </w:p>
    <w:p w14:paraId="465A0FBC"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5.1.2.</w:t>
      </w:r>
      <w:r w:rsidRPr="00A550BD">
        <w:rPr>
          <w:rFonts w:ascii="Times New Roman" w:eastAsia="Times New Roman" w:hAnsi="Times New Roman" w:cs="Times New Roman"/>
          <w:sz w:val="24"/>
          <w:szCs w:val="24"/>
          <w:lang w:val="uk-UA" w:eastAsia="ru-RU"/>
        </w:rPr>
        <w:tab/>
        <w:t>Приймати надані послуги згідно з Актами приймання-передачі наданих послуг;</w:t>
      </w:r>
    </w:p>
    <w:p w14:paraId="081A6A27"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5.1.3.</w:t>
      </w:r>
      <w:r w:rsidRPr="00A550BD">
        <w:rPr>
          <w:rFonts w:ascii="Times New Roman" w:eastAsia="Times New Roman" w:hAnsi="Times New Roman" w:cs="Times New Roman"/>
          <w:sz w:val="24"/>
          <w:szCs w:val="24"/>
          <w:lang w:val="uk-UA" w:eastAsia="ru-RU"/>
        </w:rPr>
        <w:tab/>
        <w:t>На вимогу Виконавця надавати йому інформацію, необхідну для надання послуг за цим Договором;</w:t>
      </w:r>
    </w:p>
    <w:p w14:paraId="78671F40"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5.1.4.</w:t>
      </w:r>
      <w:r w:rsidRPr="00A550BD">
        <w:rPr>
          <w:rFonts w:ascii="Times New Roman" w:eastAsia="Times New Roman" w:hAnsi="Times New Roman" w:cs="Times New Roman"/>
          <w:sz w:val="24"/>
          <w:szCs w:val="24"/>
          <w:lang w:val="uk-UA" w:eastAsia="ru-RU"/>
        </w:rPr>
        <w:tab/>
        <w:t>Призначити особу, відповідальну за взаємодію з фахівцями Виконавця для надання Виконавцем послуг за цим Договором;</w:t>
      </w:r>
    </w:p>
    <w:p w14:paraId="2726C639"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5.1.5.</w:t>
      </w:r>
      <w:r w:rsidRPr="00A550BD">
        <w:rPr>
          <w:rFonts w:ascii="Times New Roman" w:eastAsia="Times New Roman" w:hAnsi="Times New Roman" w:cs="Times New Roman"/>
          <w:sz w:val="24"/>
          <w:szCs w:val="24"/>
          <w:lang w:val="uk-UA" w:eastAsia="ru-RU"/>
        </w:rPr>
        <w:tab/>
        <w:t>При встановлені недоліків та дефектів, виявлених під час використання результатів наданих послуг, невідкладно інформувати про це Виконавця.</w:t>
      </w:r>
    </w:p>
    <w:p w14:paraId="158F48CF"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w:t>
      </w:r>
      <w:r w:rsidRPr="00A550BD">
        <w:rPr>
          <w:rFonts w:ascii="Times New Roman" w:eastAsia="Times New Roman" w:hAnsi="Times New Roman" w:cs="Times New Roman"/>
          <w:sz w:val="24"/>
          <w:szCs w:val="24"/>
          <w:lang w:val="uk-UA" w:eastAsia="ru-RU"/>
        </w:rPr>
        <w:tab/>
        <w:t>Замовник має право:</w:t>
      </w:r>
    </w:p>
    <w:p w14:paraId="34E8E758"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5.2.1.</w:t>
      </w:r>
      <w:r w:rsidRPr="00A550BD">
        <w:rPr>
          <w:rFonts w:ascii="Times New Roman" w:eastAsia="Times New Roman" w:hAnsi="Times New Roman" w:cs="Times New Roman"/>
          <w:sz w:val="24"/>
          <w:szCs w:val="24"/>
          <w:lang w:val="uk-UA" w:eastAsia="ru-RU"/>
        </w:rPr>
        <w:tab/>
        <w:t>Вимагати від Виконавця надання послуг у строки, встановлені цим Договором;</w:t>
      </w:r>
    </w:p>
    <w:p w14:paraId="65FFF302"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5.2.2.</w:t>
      </w:r>
      <w:r w:rsidRPr="00A550BD">
        <w:rPr>
          <w:rFonts w:ascii="Times New Roman" w:eastAsia="Times New Roman" w:hAnsi="Times New Roman" w:cs="Times New Roman"/>
          <w:sz w:val="24"/>
          <w:szCs w:val="24"/>
          <w:lang w:val="uk-UA" w:eastAsia="ru-RU"/>
        </w:rPr>
        <w:tab/>
        <w:t>Контролювати якість та строки надання послуг за цим Договором;</w:t>
      </w:r>
    </w:p>
    <w:p w14:paraId="271A7DFA"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5.2.3.</w:t>
      </w:r>
      <w:r w:rsidRPr="00A550BD">
        <w:rPr>
          <w:rFonts w:ascii="Times New Roman" w:eastAsia="Times New Roman" w:hAnsi="Times New Roman" w:cs="Times New Roman"/>
          <w:sz w:val="24"/>
          <w:szCs w:val="24"/>
          <w:lang w:val="uk-UA" w:eastAsia="ru-RU"/>
        </w:rPr>
        <w:tab/>
        <w:t>Зменшувати в односторонньому порядку обсяг закупівлі послуг та, відповідно ціну цього Договору, залежно від реального фінансування видатків та/або потреб;</w:t>
      </w:r>
    </w:p>
    <w:p w14:paraId="3E5FA907"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5.2.4.</w:t>
      </w:r>
      <w:r w:rsidRPr="00A550BD">
        <w:rPr>
          <w:rFonts w:ascii="Times New Roman" w:eastAsia="Times New Roman" w:hAnsi="Times New Roman" w:cs="Times New Roman"/>
          <w:sz w:val="24"/>
          <w:szCs w:val="24"/>
          <w:lang w:val="uk-UA" w:eastAsia="ru-RU"/>
        </w:rPr>
        <w:tab/>
        <w:t>Вимагати від Виконавця надання послуг, якість яких відповідає умовам, встановленим цим Договором;</w:t>
      </w:r>
    </w:p>
    <w:p w14:paraId="76E436C6"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5.2.5.</w:t>
      </w:r>
      <w:r w:rsidRPr="00A550BD">
        <w:rPr>
          <w:rFonts w:ascii="Times New Roman" w:eastAsia="Times New Roman" w:hAnsi="Times New Roman" w:cs="Times New Roman"/>
          <w:sz w:val="24"/>
          <w:szCs w:val="24"/>
          <w:lang w:val="uk-UA" w:eastAsia="ru-RU"/>
        </w:rPr>
        <w:tab/>
        <w:t>Вимагати від Виконавця безоплатного виправлення недоліків та дефектів, що виникли внаслідок допущених Виконавцем порушень;</w:t>
      </w:r>
    </w:p>
    <w:p w14:paraId="2C1643D7"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5.3.</w:t>
      </w:r>
      <w:r w:rsidRPr="00A550BD">
        <w:rPr>
          <w:rFonts w:ascii="Times New Roman" w:eastAsia="Times New Roman" w:hAnsi="Times New Roman" w:cs="Times New Roman"/>
          <w:sz w:val="24"/>
          <w:szCs w:val="24"/>
          <w:lang w:val="uk-UA" w:eastAsia="ru-RU"/>
        </w:rPr>
        <w:tab/>
        <w:t>Виконавець зобов’язаний:</w:t>
      </w:r>
    </w:p>
    <w:p w14:paraId="6D3556F6"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5.3.1.</w:t>
      </w:r>
      <w:r w:rsidRPr="00A550BD">
        <w:rPr>
          <w:rFonts w:ascii="Times New Roman" w:eastAsia="Times New Roman" w:hAnsi="Times New Roman" w:cs="Times New Roman"/>
          <w:sz w:val="24"/>
          <w:szCs w:val="24"/>
          <w:lang w:val="uk-UA" w:eastAsia="ru-RU"/>
        </w:rPr>
        <w:tab/>
        <w:t>Надати послуги у строки, встановлені договором;</w:t>
      </w:r>
    </w:p>
    <w:p w14:paraId="3255FCA0"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lastRenderedPageBreak/>
        <w:t>5.3.2.</w:t>
      </w:r>
      <w:r w:rsidRPr="00A550BD">
        <w:rPr>
          <w:rFonts w:ascii="Times New Roman" w:eastAsia="Times New Roman" w:hAnsi="Times New Roman" w:cs="Times New Roman"/>
          <w:sz w:val="24"/>
          <w:szCs w:val="24"/>
          <w:lang w:val="uk-UA" w:eastAsia="ru-RU"/>
        </w:rPr>
        <w:tab/>
        <w:t>Забезпечити надання послуг, якість та комплектність яких відповідає умовам, встановленим цим Договором;</w:t>
      </w:r>
    </w:p>
    <w:p w14:paraId="27C95746"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5.3.3.</w:t>
      </w:r>
      <w:r w:rsidRPr="00A550BD">
        <w:rPr>
          <w:rFonts w:ascii="Times New Roman" w:eastAsia="Times New Roman" w:hAnsi="Times New Roman" w:cs="Times New Roman"/>
          <w:sz w:val="24"/>
          <w:szCs w:val="24"/>
          <w:lang w:val="uk-UA" w:eastAsia="ru-RU"/>
        </w:rPr>
        <w:tab/>
        <w:t>Дотримуватись робочого розпорядку, що діє у Замовника, правил охорони праці та пожежної безпеки під час перебування на території Замовника;</w:t>
      </w:r>
    </w:p>
    <w:p w14:paraId="7225E767"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5.3.4.</w:t>
      </w:r>
      <w:r w:rsidRPr="00A550BD">
        <w:rPr>
          <w:rFonts w:ascii="Times New Roman" w:eastAsia="Times New Roman" w:hAnsi="Times New Roman" w:cs="Times New Roman"/>
          <w:sz w:val="24"/>
          <w:szCs w:val="24"/>
          <w:lang w:val="uk-UA" w:eastAsia="ru-RU"/>
        </w:rPr>
        <w:tab/>
        <w:t>Оформлювати первинні бухгалтерські документи відповідно до вимог ст. 9 Закону України «Про бухгалтерський облік та фінансову звітність в Україні»;</w:t>
      </w:r>
    </w:p>
    <w:p w14:paraId="332B457E" w14:textId="77777777" w:rsidR="00CD0232" w:rsidRPr="00A550BD" w:rsidRDefault="00CD0232" w:rsidP="00030F92">
      <w:pPr>
        <w:numPr>
          <w:ilvl w:val="2"/>
          <w:numId w:val="17"/>
        </w:numPr>
        <w:tabs>
          <w:tab w:val="left" w:pos="567"/>
        </w:tabs>
        <w:suppressAutoHyphens w:val="0"/>
        <w:spacing w:after="200" w:line="240" w:lineRule="auto"/>
        <w:ind w:left="0" w:firstLine="0"/>
        <w:contextualSpacing/>
        <w:jc w:val="both"/>
        <w:rPr>
          <w:rFonts w:ascii="Times New Roman" w:eastAsia="Calibri" w:hAnsi="Times New Roman" w:cs="Times New Roman"/>
          <w:color w:val="auto"/>
          <w:sz w:val="24"/>
          <w:szCs w:val="24"/>
          <w:lang w:val="uk-UA" w:eastAsia="en-US"/>
        </w:rPr>
      </w:pPr>
      <w:r w:rsidRPr="00A550BD">
        <w:rPr>
          <w:rFonts w:ascii="Times New Roman" w:eastAsia="Calibri" w:hAnsi="Times New Roman" w:cs="Times New Roman"/>
          <w:color w:val="auto"/>
          <w:sz w:val="24"/>
          <w:szCs w:val="24"/>
          <w:lang w:val="uk-UA" w:eastAsia="uk-UA"/>
        </w:rPr>
        <w:t>В письмовій формі невідкладно повідомити Замовника про повне найменування та місцезнаходження кожного із залучених Виконавцем для виконання цього Договору співвиконавців;</w:t>
      </w:r>
    </w:p>
    <w:p w14:paraId="1E15BBFB" w14:textId="77777777" w:rsidR="00CD0232" w:rsidRPr="00A550BD" w:rsidRDefault="00CD0232" w:rsidP="00030F92">
      <w:pPr>
        <w:numPr>
          <w:ilvl w:val="2"/>
          <w:numId w:val="17"/>
        </w:numPr>
        <w:tabs>
          <w:tab w:val="left" w:pos="567"/>
        </w:tabs>
        <w:suppressAutoHyphens w:val="0"/>
        <w:spacing w:line="240" w:lineRule="auto"/>
        <w:ind w:left="0" w:firstLine="0"/>
        <w:contextualSpacing/>
        <w:jc w:val="both"/>
        <w:rPr>
          <w:rFonts w:ascii="Times New Roman" w:eastAsia="Calibri" w:hAnsi="Times New Roman" w:cs="Times New Roman"/>
          <w:color w:val="auto"/>
          <w:sz w:val="24"/>
          <w:szCs w:val="24"/>
          <w:lang w:val="uk-UA" w:eastAsia="en-US"/>
        </w:rPr>
      </w:pPr>
      <w:r w:rsidRPr="00A550BD">
        <w:rPr>
          <w:rFonts w:ascii="Times New Roman" w:eastAsia="Calibri" w:hAnsi="Times New Roman" w:cs="Times New Roman"/>
          <w:color w:val="auto"/>
          <w:sz w:val="24"/>
          <w:szCs w:val="24"/>
          <w:lang w:val="uk-UA" w:eastAsia="uk-UA"/>
        </w:rPr>
        <w:t>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42D9516B"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5.4.</w:t>
      </w:r>
      <w:r w:rsidRPr="00A550BD">
        <w:rPr>
          <w:rFonts w:ascii="Times New Roman" w:eastAsia="Times New Roman" w:hAnsi="Times New Roman" w:cs="Times New Roman"/>
          <w:sz w:val="24"/>
          <w:szCs w:val="24"/>
          <w:lang w:val="uk-UA" w:eastAsia="ru-RU"/>
        </w:rPr>
        <w:tab/>
        <w:t>Виконавець має право:</w:t>
      </w:r>
    </w:p>
    <w:p w14:paraId="2615496B"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5.4.1.</w:t>
      </w:r>
      <w:r w:rsidRPr="00A550BD">
        <w:rPr>
          <w:rFonts w:ascii="Times New Roman" w:eastAsia="Times New Roman" w:hAnsi="Times New Roman" w:cs="Times New Roman"/>
          <w:sz w:val="24"/>
          <w:szCs w:val="24"/>
          <w:lang w:val="uk-UA" w:eastAsia="ru-RU"/>
        </w:rPr>
        <w:tab/>
        <w:t>Своєчасно та в повному обсязі отримувати плату за надані послуги в порядку, визначеному цим Договором;</w:t>
      </w:r>
    </w:p>
    <w:p w14:paraId="19AE55A8"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5.4.2.</w:t>
      </w:r>
      <w:r w:rsidRPr="00A550BD">
        <w:rPr>
          <w:rFonts w:ascii="Times New Roman" w:eastAsia="Times New Roman" w:hAnsi="Times New Roman" w:cs="Times New Roman"/>
          <w:sz w:val="24"/>
          <w:szCs w:val="24"/>
          <w:lang w:val="uk-UA" w:eastAsia="ru-RU"/>
        </w:rPr>
        <w:tab/>
        <w:t>На дострокове надання послуг за письмовим погодженням Замовника;</w:t>
      </w:r>
    </w:p>
    <w:p w14:paraId="5018C1F5"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5.4.3.</w:t>
      </w:r>
      <w:r w:rsidRPr="00A550BD">
        <w:rPr>
          <w:rFonts w:ascii="Times New Roman" w:eastAsia="Times New Roman" w:hAnsi="Times New Roman" w:cs="Times New Roman"/>
          <w:sz w:val="24"/>
          <w:szCs w:val="24"/>
          <w:lang w:val="uk-UA" w:eastAsia="ru-RU"/>
        </w:rPr>
        <w:tab/>
        <w:t>Призупинити надання послуг по Договору у випадку порушення Замовником строків оплати наданих послуг, крім з причин затримки бюджетного фінансування;</w:t>
      </w:r>
    </w:p>
    <w:p w14:paraId="60D5A91F" w14:textId="77777777" w:rsidR="00CD0232" w:rsidRPr="00A550BD" w:rsidRDefault="00CD0232" w:rsidP="00030F92">
      <w:pPr>
        <w:tabs>
          <w:tab w:val="left" w:pos="567"/>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5.4.4.</w:t>
      </w:r>
      <w:r w:rsidRPr="00A550BD">
        <w:rPr>
          <w:rFonts w:ascii="Times New Roman" w:eastAsia="Times New Roman" w:hAnsi="Times New Roman" w:cs="Times New Roman"/>
          <w:sz w:val="24"/>
          <w:szCs w:val="24"/>
          <w:lang w:val="uk-UA" w:eastAsia="ru-RU"/>
        </w:rPr>
        <w:tab/>
        <w:t>Для забезпечення надання послуг, передбачених цим Договором, залучити, за погодженням із Замовником, співвиконавця (співвиконавців), залишаючись при цьому відповідальним перед Замовником за дії співвиконавця (співвиконавців) як за свої власні та за належне виконання умов цього Договору в цілому.</w:t>
      </w:r>
    </w:p>
    <w:p w14:paraId="7FC5F149"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67C6745B" w14:textId="77777777" w:rsidR="00CD0232" w:rsidRPr="00A550BD" w:rsidRDefault="00CD0232" w:rsidP="00CA5319">
      <w:pPr>
        <w:numPr>
          <w:ilvl w:val="0"/>
          <w:numId w:val="17"/>
        </w:numPr>
        <w:suppressAutoHyphens w:val="0"/>
        <w:spacing w:line="240" w:lineRule="auto"/>
        <w:ind w:left="0"/>
        <w:jc w:val="center"/>
        <w:rPr>
          <w:rFonts w:ascii="Times New Roman" w:eastAsia="Times New Roman" w:hAnsi="Times New Roman" w:cs="Times New Roman"/>
          <w:b/>
          <w:sz w:val="24"/>
          <w:szCs w:val="24"/>
          <w:lang w:val="uk-UA" w:eastAsia="ru-RU"/>
        </w:rPr>
      </w:pPr>
      <w:r w:rsidRPr="00A550BD">
        <w:rPr>
          <w:rFonts w:ascii="Times New Roman" w:eastAsia="Times New Roman" w:hAnsi="Times New Roman" w:cs="Times New Roman"/>
          <w:b/>
          <w:sz w:val="24"/>
          <w:szCs w:val="24"/>
          <w:lang w:val="uk-UA" w:eastAsia="ru-RU"/>
        </w:rPr>
        <w:t>ПРАВА НА ОБ’ЄКТИ ІНТЕЛЕКТУАЛЬНОЇ ВЛАСНОСТІ</w:t>
      </w:r>
    </w:p>
    <w:p w14:paraId="436AA432"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6.1. Виконавець передає Замовнику програмне забезпечення (ліцензію на право користування програмним забезпеченням) в рамках цього Договору, на яке майнові права не передаються Замовнику, при цьому майнові та авторські права на об'єкт інтелектуальної власності на зазначене програмне забезпечення залишаються у Виконавця, а Замовнику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p>
    <w:p w14:paraId="6D29E389"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6.2. Сторони домовились, що моментом передачі Виконавцем і моментом прийняття Замовником програмного забезпечення (ліцензію на право користування програмним забезпеченням) є момент підписання Сторонами відповідного Акту приймання-передачі наданих послуг.</w:t>
      </w:r>
    </w:p>
    <w:p w14:paraId="7B0AE2A5"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6.3. Виконавець зобов’язується надати Замовникові повну та достовірну інформацію про фізичних осіб-авторів Твору (із зазначенням: прізвища, ім’я, по-батькові, дати  та року народження, місця проживання, контактного телефону).</w:t>
      </w:r>
    </w:p>
    <w:p w14:paraId="6BA5D916"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548618A7"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7.</w:t>
      </w:r>
      <w:r w:rsidRPr="00A550BD">
        <w:rPr>
          <w:rFonts w:ascii="Times New Roman" w:eastAsia="Times New Roman" w:hAnsi="Times New Roman" w:cs="Times New Roman"/>
          <w:b/>
          <w:sz w:val="24"/>
          <w:szCs w:val="24"/>
          <w:lang w:val="uk-UA" w:eastAsia="ru-RU"/>
        </w:rPr>
        <w:tab/>
        <w:t>УМОВИ КОНФІДЕНЦІЙНОСТІ</w:t>
      </w:r>
    </w:p>
    <w:p w14:paraId="376C9BA8"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7.1. Сторони зобов’язуються не розголошувати інформацію конфіденційного характеру за цим Договором, а також будь-яку інформацію, надану кожною зі Сторін, і пов’язану з виконанням зобов’язань за цим Договором.</w:t>
      </w:r>
    </w:p>
    <w:p w14:paraId="5C9C3F77"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7.2. Не розкривати і не розголошувати факти або інформацію, отриману при виконанні цього Договору, третій стороні без попередньої письмової згоди іншої Сторони, крім випадків, передбачених чинним законодавством України. </w:t>
      </w:r>
    </w:p>
    <w:p w14:paraId="713BA459"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181CEEA8"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8.</w:t>
      </w:r>
      <w:r w:rsidRPr="00A550BD">
        <w:rPr>
          <w:rFonts w:ascii="Times New Roman" w:eastAsia="Times New Roman" w:hAnsi="Times New Roman" w:cs="Times New Roman"/>
          <w:b/>
          <w:sz w:val="24"/>
          <w:szCs w:val="24"/>
          <w:lang w:val="uk-UA" w:eastAsia="ru-RU"/>
        </w:rPr>
        <w:tab/>
        <w:t>ОБСТАВИНИ НЕПЕРЕБОРНОЇ СИЛИ</w:t>
      </w:r>
    </w:p>
    <w:p w14:paraId="28FC747B" w14:textId="77777777" w:rsidR="00CD0232" w:rsidRPr="00A550BD" w:rsidRDefault="00CD0232" w:rsidP="00CA5319">
      <w:pPr>
        <w:tabs>
          <w:tab w:val="left" w:pos="993"/>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A550BD">
        <w:rPr>
          <w:rFonts w:ascii="Times New Roman" w:eastAsia="Times New Roman" w:hAnsi="Times New Roman" w:cs="Times New Roman"/>
          <w:sz w:val="24"/>
          <w:szCs w:val="24"/>
          <w:lang w:val="uk-UA" w:eastAsia="ru-RU"/>
        </w:rPr>
        <w:lastRenderedPageBreak/>
        <w:t>під час укладання Договору та виникли поза волею Сторін (аварія, катастрофа, стихійне лихо, епідемія, епізоотія, режим військового стану, тощо).</w:t>
      </w:r>
    </w:p>
    <w:p w14:paraId="780D572A" w14:textId="77777777" w:rsidR="00CD0232" w:rsidRPr="00A550BD" w:rsidRDefault="00CD0232" w:rsidP="00030F92">
      <w:pPr>
        <w:tabs>
          <w:tab w:val="left" w:pos="426"/>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8.2.</w:t>
      </w:r>
      <w:r w:rsidRPr="00A550BD">
        <w:rPr>
          <w:rFonts w:ascii="Times New Roman" w:eastAsia="Times New Roman" w:hAnsi="Times New Roman" w:cs="Times New Roman"/>
          <w:sz w:val="24"/>
          <w:szCs w:val="24"/>
          <w:lang w:val="uk-UA" w:eastAsia="ru-RU"/>
        </w:rPr>
        <w:tab/>
        <w:t>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14:paraId="32D5E736" w14:textId="77777777" w:rsidR="00CD0232" w:rsidRPr="00A550BD" w:rsidRDefault="00CD0232" w:rsidP="00030F92">
      <w:pPr>
        <w:tabs>
          <w:tab w:val="left" w:pos="426"/>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8.3.</w:t>
      </w:r>
      <w:r w:rsidRPr="00A550BD">
        <w:rPr>
          <w:rFonts w:ascii="Times New Roman" w:eastAsia="Times New Roman" w:hAnsi="Times New Roman" w:cs="Times New Roman"/>
          <w:sz w:val="24"/>
          <w:szCs w:val="24"/>
          <w:lang w:val="uk-UA" w:eastAsia="ru-RU"/>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5313CD52" w14:textId="77777777" w:rsidR="00CD0232" w:rsidRPr="00A550BD" w:rsidRDefault="00CD0232" w:rsidP="00030F92">
      <w:pPr>
        <w:tabs>
          <w:tab w:val="left" w:pos="426"/>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8.4.</w:t>
      </w:r>
      <w:r w:rsidRPr="00A550BD">
        <w:rPr>
          <w:rFonts w:ascii="Times New Roman" w:eastAsia="Times New Roman" w:hAnsi="Times New Roman" w:cs="Times New Roman"/>
          <w:sz w:val="24"/>
          <w:szCs w:val="24"/>
          <w:lang w:val="uk-UA" w:eastAsia="ru-RU"/>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9B8A04D" w14:textId="77777777" w:rsidR="00CD0232" w:rsidRPr="00A550BD" w:rsidRDefault="00CD0232" w:rsidP="00CA5319">
      <w:pPr>
        <w:tabs>
          <w:tab w:val="left" w:pos="993"/>
        </w:tabs>
        <w:suppressAutoHyphens w:val="0"/>
        <w:spacing w:line="240" w:lineRule="auto"/>
        <w:jc w:val="both"/>
        <w:rPr>
          <w:rFonts w:ascii="Times New Roman" w:eastAsia="Times New Roman" w:hAnsi="Times New Roman" w:cs="Times New Roman"/>
          <w:sz w:val="24"/>
          <w:szCs w:val="24"/>
          <w:lang w:val="uk-UA" w:eastAsia="ru-RU"/>
        </w:rPr>
      </w:pPr>
    </w:p>
    <w:p w14:paraId="7AEA77D2"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9.</w:t>
      </w:r>
      <w:r w:rsidRPr="00A550BD">
        <w:rPr>
          <w:rFonts w:ascii="Times New Roman" w:eastAsia="Times New Roman" w:hAnsi="Times New Roman" w:cs="Times New Roman"/>
          <w:b/>
          <w:sz w:val="24"/>
          <w:szCs w:val="24"/>
          <w:lang w:val="uk-UA" w:eastAsia="ru-RU"/>
        </w:rPr>
        <w:tab/>
        <w:t>ВИРІШЕННЯ СПОРІВ</w:t>
      </w:r>
    </w:p>
    <w:p w14:paraId="1003A8EE" w14:textId="77777777" w:rsidR="00CD0232" w:rsidRPr="00A550BD" w:rsidRDefault="00CD0232" w:rsidP="00CA5319">
      <w:pPr>
        <w:tabs>
          <w:tab w:val="left" w:pos="993"/>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77746CD4" w14:textId="77777777" w:rsidR="00CD0232" w:rsidRPr="00A550BD" w:rsidRDefault="00CD0232" w:rsidP="00CA5319">
      <w:pPr>
        <w:tabs>
          <w:tab w:val="left" w:pos="993"/>
        </w:tabs>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14:paraId="487FEDF6"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6ED8D466"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10. СТРОК ДІЇ ДОГОВОРУ</w:t>
      </w:r>
    </w:p>
    <w:p w14:paraId="0F594BB0" w14:textId="2DD59DD9"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10.1. Договір набирає чинності з дати його підписання та скріплення печатками Сторін (за їх наявності та у випадку використання печатки учасником в своїй господарській діяльності та при оформленні документів) і діє до «31» грудня 202</w:t>
      </w:r>
      <w:r w:rsidR="00CA5319">
        <w:rPr>
          <w:rFonts w:ascii="Times New Roman" w:eastAsia="Times New Roman" w:hAnsi="Times New Roman" w:cs="Times New Roman"/>
          <w:sz w:val="24"/>
          <w:szCs w:val="24"/>
          <w:lang w:val="uk-UA" w:eastAsia="ru-RU"/>
        </w:rPr>
        <w:t>__</w:t>
      </w:r>
      <w:r w:rsidRPr="00A550BD">
        <w:rPr>
          <w:rFonts w:ascii="Times New Roman" w:eastAsia="Times New Roman" w:hAnsi="Times New Roman" w:cs="Times New Roman"/>
          <w:sz w:val="24"/>
          <w:szCs w:val="24"/>
          <w:lang w:val="uk-UA" w:eastAsia="ru-RU"/>
        </w:rPr>
        <w:t xml:space="preserve"> року, а в частині розрахунків та гарантійних зобов’язань за даним Договором до повного виконання їх Сторонами.</w:t>
      </w:r>
    </w:p>
    <w:p w14:paraId="6FB95183"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10.2. Закінчення строку дії Договору не звільняє Сторони від відповідальності за його порушення, що мало місце під час дії Договору.</w:t>
      </w:r>
    </w:p>
    <w:p w14:paraId="3378FFBC"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43F78D90"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11. АНТИКОРУПЦІЙНЕ ЗАСТЕРЕЖЕННЯ</w:t>
      </w:r>
    </w:p>
    <w:p w14:paraId="0AFEA4FB"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11.1. При виконанні цього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660BF897"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11.2. При виконанні цього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744C96AA"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93CE17B"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A550BD">
        <w:rPr>
          <w:rFonts w:ascii="Times New Roman" w:eastAsia="Times New Roman" w:hAnsi="Times New Roman" w:cs="Times New Roman"/>
          <w:sz w:val="24"/>
          <w:szCs w:val="24"/>
          <w:lang w:val="uk-UA" w:eastAsia="ru-RU"/>
        </w:rPr>
        <w:t>хабара</w:t>
      </w:r>
      <w:proofErr w:type="spellEnd"/>
      <w:r w:rsidRPr="00A550BD">
        <w:rPr>
          <w:rFonts w:ascii="Times New Roman" w:eastAsia="Times New Roman" w:hAnsi="Times New Roman" w:cs="Times New Roman"/>
          <w:sz w:val="24"/>
          <w:szCs w:val="24"/>
          <w:lang w:val="uk-UA" w:eastAsia="ru-RU"/>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6FA310E9"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lastRenderedPageBreak/>
        <w:t>11.5.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DCCA3B1"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0EB0B09E"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12. ІНШІ УМОВИ</w:t>
      </w:r>
    </w:p>
    <w:p w14:paraId="2349A05C" w14:textId="3B5FF195" w:rsidR="00975FC8" w:rsidRPr="00A550BD" w:rsidRDefault="00CD0232" w:rsidP="00CA5319">
      <w:pPr>
        <w:tabs>
          <w:tab w:val="left" w:pos="0"/>
        </w:tabs>
        <w:spacing w:line="240" w:lineRule="auto"/>
        <w:jc w:val="both"/>
        <w:rPr>
          <w:rFonts w:ascii="Times New Roman" w:hAnsi="Times New Roman" w:cs="Times New Roman"/>
          <w:sz w:val="24"/>
          <w:szCs w:val="24"/>
          <w:lang w:val="uk-UA"/>
        </w:rPr>
      </w:pPr>
      <w:r w:rsidRPr="00A550BD">
        <w:rPr>
          <w:rFonts w:ascii="Times New Roman" w:eastAsia="Times New Roman" w:hAnsi="Times New Roman" w:cs="Times New Roman"/>
          <w:sz w:val="24"/>
          <w:szCs w:val="24"/>
          <w:lang w:val="uk-UA" w:eastAsia="ru-RU"/>
        </w:rPr>
        <w:t xml:space="preserve">12.1. Істотні умови Договору не можуть змінюватися після його підписання до виконання зобов’язань </w:t>
      </w:r>
      <w:proofErr w:type="spellStart"/>
      <w:r w:rsidRPr="00A550BD">
        <w:rPr>
          <w:rFonts w:ascii="Times New Roman" w:eastAsia="Times New Roman" w:hAnsi="Times New Roman" w:cs="Times New Roman"/>
          <w:sz w:val="24"/>
          <w:szCs w:val="24"/>
          <w:lang w:val="uk-UA" w:eastAsia="ru-RU"/>
        </w:rPr>
        <w:t>Cторонами</w:t>
      </w:r>
      <w:proofErr w:type="spellEnd"/>
      <w:r w:rsidRPr="00A550BD">
        <w:rPr>
          <w:rFonts w:ascii="Times New Roman" w:eastAsia="Times New Roman" w:hAnsi="Times New Roman" w:cs="Times New Roman"/>
          <w:sz w:val="24"/>
          <w:szCs w:val="24"/>
          <w:lang w:val="uk-UA" w:eastAsia="ru-RU"/>
        </w:rPr>
        <w:t xml:space="preserve"> в повному обсязі, крім випадків, передбачених </w:t>
      </w:r>
      <w:r w:rsidR="00975FC8" w:rsidRPr="00A550BD">
        <w:rPr>
          <w:rFonts w:ascii="Times New Roman" w:hAnsi="Times New Roman" w:cs="Times New Roman"/>
          <w:sz w:val="24"/>
          <w:szCs w:val="24"/>
          <w:lang w:val="uk-UA"/>
        </w:rPr>
        <w:t>п.19 Особливостей та ч.6. ст. 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5CD8DEF" w14:textId="77777777" w:rsidR="00975FC8" w:rsidRPr="00A550BD" w:rsidRDefault="00975FC8" w:rsidP="00CA5319">
      <w:pPr>
        <w:spacing w:line="240" w:lineRule="auto"/>
        <w:ind w:firstLine="567"/>
        <w:jc w:val="both"/>
        <w:rPr>
          <w:rFonts w:ascii="Times New Roman" w:hAnsi="Times New Roman" w:cs="Times New Roman"/>
          <w:sz w:val="24"/>
          <w:szCs w:val="24"/>
        </w:rPr>
      </w:pPr>
      <w:r w:rsidRPr="00A550BD">
        <w:rPr>
          <w:rFonts w:ascii="Times New Roman" w:hAnsi="Times New Roman" w:cs="Times New Roman"/>
          <w:sz w:val="24"/>
          <w:szCs w:val="24"/>
        </w:rPr>
        <w:t xml:space="preserve">1) </w:t>
      </w:r>
      <w:proofErr w:type="spellStart"/>
      <w:r w:rsidRPr="00A550BD">
        <w:rPr>
          <w:rFonts w:ascii="Times New Roman" w:hAnsi="Times New Roman" w:cs="Times New Roman"/>
          <w:sz w:val="24"/>
          <w:szCs w:val="24"/>
        </w:rPr>
        <w:t>зменшення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обсягів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закупівлі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зокрема</w:t>
      </w:r>
      <w:proofErr w:type="spellEnd"/>
      <w:r w:rsidRPr="00A550BD">
        <w:rPr>
          <w:rFonts w:ascii="Times New Roman" w:hAnsi="Times New Roman" w:cs="Times New Roman"/>
          <w:sz w:val="24"/>
          <w:szCs w:val="24"/>
        </w:rPr>
        <w:t xml:space="preserve"> з </w:t>
      </w:r>
      <w:proofErr w:type="spellStart"/>
      <w:r w:rsidRPr="00A550BD">
        <w:rPr>
          <w:rFonts w:ascii="Times New Roman" w:hAnsi="Times New Roman" w:cs="Times New Roman"/>
          <w:sz w:val="24"/>
          <w:szCs w:val="24"/>
        </w:rPr>
        <w:t>урахуванням</w:t>
      </w:r>
      <w:proofErr w:type="spellEnd"/>
      <w:r w:rsidRPr="00A550BD">
        <w:rPr>
          <w:rFonts w:ascii="Times New Roman" w:hAnsi="Times New Roman" w:cs="Times New Roman"/>
          <w:sz w:val="24"/>
          <w:szCs w:val="24"/>
        </w:rPr>
        <w:t xml:space="preserve"> фактичного </w:t>
      </w:r>
      <w:proofErr w:type="spellStart"/>
      <w:r w:rsidRPr="00A550BD">
        <w:rPr>
          <w:rFonts w:ascii="Times New Roman" w:hAnsi="Times New Roman" w:cs="Times New Roman"/>
          <w:sz w:val="24"/>
          <w:szCs w:val="24"/>
        </w:rPr>
        <w:t>обсягу</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видатків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замовника</w:t>
      </w:r>
      <w:proofErr w:type="spellEnd"/>
      <w:r w:rsidRPr="00A550BD">
        <w:rPr>
          <w:rFonts w:ascii="Times New Roman" w:hAnsi="Times New Roman" w:cs="Times New Roman"/>
          <w:sz w:val="24"/>
          <w:szCs w:val="24"/>
        </w:rPr>
        <w:t>;</w:t>
      </w:r>
    </w:p>
    <w:p w14:paraId="09CAC792"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2" w:name="n75"/>
      <w:bookmarkEnd w:id="2"/>
      <w:r w:rsidRPr="00A550BD">
        <w:rPr>
          <w:rFonts w:ascii="Times New Roman" w:hAnsi="Times New Roman" w:cs="Times New Roman"/>
          <w:sz w:val="24"/>
          <w:szCs w:val="24"/>
        </w:rPr>
        <w:t xml:space="preserve">2) </w:t>
      </w:r>
      <w:proofErr w:type="spellStart"/>
      <w:r w:rsidRPr="00A550BD">
        <w:rPr>
          <w:rFonts w:ascii="Times New Roman" w:hAnsi="Times New Roman" w:cs="Times New Roman"/>
          <w:sz w:val="24"/>
          <w:szCs w:val="24"/>
        </w:rPr>
        <w:t>погодження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одиницю</w:t>
      </w:r>
      <w:proofErr w:type="spellEnd"/>
      <w:r w:rsidRPr="00A550BD">
        <w:rPr>
          <w:rFonts w:ascii="Times New Roman" w:hAnsi="Times New Roman" w:cs="Times New Roman"/>
          <w:sz w:val="24"/>
          <w:szCs w:val="24"/>
        </w:rPr>
        <w:t xml:space="preserve"> товару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у </w:t>
      </w:r>
      <w:proofErr w:type="spellStart"/>
      <w:r w:rsidRPr="00A550BD">
        <w:rPr>
          <w:rFonts w:ascii="Times New Roman" w:hAnsi="Times New Roman" w:cs="Times New Roman"/>
          <w:sz w:val="24"/>
          <w:szCs w:val="24"/>
        </w:rPr>
        <w:t>разі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коливання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такого товару </w:t>
      </w:r>
      <w:proofErr w:type="gramStart"/>
      <w:r w:rsidRPr="00A550BD">
        <w:rPr>
          <w:rFonts w:ascii="Times New Roman" w:hAnsi="Times New Roman" w:cs="Times New Roman"/>
          <w:sz w:val="24"/>
          <w:szCs w:val="24"/>
        </w:rPr>
        <w:t>на ринку</w:t>
      </w:r>
      <w:proofErr w:type="gram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відбулося</w:t>
      </w:r>
      <w:proofErr w:type="spellEnd"/>
      <w:r w:rsidRPr="00A550BD">
        <w:rPr>
          <w:rFonts w:ascii="Times New Roman" w:hAnsi="Times New Roman" w:cs="Times New Roman"/>
          <w:sz w:val="24"/>
          <w:szCs w:val="24"/>
        </w:rPr>
        <w:t xml:space="preserve"> з моменту </w:t>
      </w:r>
      <w:proofErr w:type="spellStart"/>
      <w:r w:rsidRPr="00A550BD">
        <w:rPr>
          <w:rFonts w:ascii="Times New Roman" w:hAnsi="Times New Roman" w:cs="Times New Roman"/>
          <w:sz w:val="24"/>
          <w:szCs w:val="24"/>
        </w:rPr>
        <w:t>укладення</w:t>
      </w:r>
      <w:proofErr w:type="spellEnd"/>
      <w:r w:rsidRPr="00A550BD">
        <w:rPr>
          <w:rFonts w:ascii="Times New Roman" w:hAnsi="Times New Roman" w:cs="Times New Roman"/>
          <w:sz w:val="24"/>
          <w:szCs w:val="24"/>
        </w:rPr>
        <w:t xml:space="preserve"> договору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або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останнього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внесення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w:t>
      </w:r>
      <w:proofErr w:type="spellEnd"/>
      <w:r w:rsidRPr="00A550BD">
        <w:rPr>
          <w:rFonts w:ascii="Times New Roman" w:hAnsi="Times New Roman" w:cs="Times New Roman"/>
          <w:sz w:val="24"/>
          <w:szCs w:val="24"/>
        </w:rPr>
        <w:t xml:space="preserve"> до договору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частині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одиницю</w:t>
      </w:r>
      <w:proofErr w:type="spellEnd"/>
      <w:r w:rsidRPr="00A550BD">
        <w:rPr>
          <w:rFonts w:ascii="Times New Roman" w:hAnsi="Times New Roman" w:cs="Times New Roman"/>
          <w:sz w:val="24"/>
          <w:szCs w:val="24"/>
        </w:rPr>
        <w:t xml:space="preserve"> товару. </w:t>
      </w:r>
      <w:proofErr w:type="spellStart"/>
      <w:r w:rsidRPr="00A550BD">
        <w:rPr>
          <w:rFonts w:ascii="Times New Roman" w:hAnsi="Times New Roman" w:cs="Times New Roman"/>
          <w:sz w:val="24"/>
          <w:szCs w:val="24"/>
        </w:rPr>
        <w:t>Зміна</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одиницю</w:t>
      </w:r>
      <w:proofErr w:type="spellEnd"/>
      <w:r w:rsidRPr="00A550BD">
        <w:rPr>
          <w:rFonts w:ascii="Times New Roman" w:hAnsi="Times New Roman" w:cs="Times New Roman"/>
          <w:sz w:val="24"/>
          <w:szCs w:val="24"/>
        </w:rPr>
        <w:t xml:space="preserve"> товару </w:t>
      </w:r>
      <w:proofErr w:type="spellStart"/>
      <w:r w:rsidRPr="00A550BD">
        <w:rPr>
          <w:rFonts w:ascii="Times New Roman" w:hAnsi="Times New Roman" w:cs="Times New Roman"/>
          <w:sz w:val="24"/>
          <w:szCs w:val="24"/>
        </w:rPr>
        <w:t>здійснюється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пропорційно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коливанню</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такого товару </w:t>
      </w:r>
      <w:proofErr w:type="gramStart"/>
      <w:r w:rsidRPr="00A550BD">
        <w:rPr>
          <w:rFonts w:ascii="Times New Roman" w:hAnsi="Times New Roman" w:cs="Times New Roman"/>
          <w:sz w:val="24"/>
          <w:szCs w:val="24"/>
        </w:rPr>
        <w:t>на ринку</w:t>
      </w:r>
      <w:proofErr w:type="gram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відсоток</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збільшення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одиницю</w:t>
      </w:r>
      <w:proofErr w:type="spellEnd"/>
      <w:r w:rsidRPr="00A550BD">
        <w:rPr>
          <w:rFonts w:ascii="Times New Roman" w:hAnsi="Times New Roman" w:cs="Times New Roman"/>
          <w:sz w:val="24"/>
          <w:szCs w:val="24"/>
        </w:rPr>
        <w:t xml:space="preserve"> товару не </w:t>
      </w:r>
      <w:proofErr w:type="spellStart"/>
      <w:r w:rsidRPr="00A550BD">
        <w:rPr>
          <w:rFonts w:ascii="Times New Roman" w:hAnsi="Times New Roman" w:cs="Times New Roman"/>
          <w:sz w:val="24"/>
          <w:szCs w:val="24"/>
        </w:rPr>
        <w:t>може</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перевищувати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відсоток</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коливання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збільшення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такого товару на ринку) за </w:t>
      </w:r>
      <w:proofErr w:type="spellStart"/>
      <w:r w:rsidRPr="00A550BD">
        <w:rPr>
          <w:rFonts w:ascii="Times New Roman" w:hAnsi="Times New Roman" w:cs="Times New Roman"/>
          <w:sz w:val="24"/>
          <w:szCs w:val="24"/>
        </w:rPr>
        <w:t>умови</w:t>
      </w:r>
      <w:proofErr w:type="spellEnd"/>
      <w:r w:rsidRPr="00A550BD">
        <w:rPr>
          <w:rFonts w:ascii="Times New Roman" w:hAnsi="Times New Roman" w:cs="Times New Roman"/>
          <w:sz w:val="24"/>
          <w:szCs w:val="24"/>
        </w:rPr>
        <w:t xml:space="preserve"> документального </w:t>
      </w:r>
      <w:proofErr w:type="spellStart"/>
      <w:r w:rsidRPr="00A550BD">
        <w:rPr>
          <w:rFonts w:ascii="Times New Roman" w:hAnsi="Times New Roman" w:cs="Times New Roman"/>
          <w:sz w:val="24"/>
          <w:szCs w:val="24"/>
        </w:rPr>
        <w:t>підтвердження</w:t>
      </w:r>
      <w:proofErr w:type="spellEnd"/>
      <w:r w:rsidRPr="00A550BD">
        <w:rPr>
          <w:rFonts w:ascii="Times New Roman" w:hAnsi="Times New Roman" w:cs="Times New Roman"/>
          <w:sz w:val="24"/>
          <w:szCs w:val="24"/>
        </w:rPr>
        <w:t xml:space="preserve"> такого </w:t>
      </w:r>
      <w:proofErr w:type="spellStart"/>
      <w:r w:rsidRPr="00A550BD">
        <w:rPr>
          <w:rFonts w:ascii="Times New Roman" w:hAnsi="Times New Roman" w:cs="Times New Roman"/>
          <w:sz w:val="24"/>
          <w:szCs w:val="24"/>
        </w:rPr>
        <w:t>коливання</w:t>
      </w:r>
      <w:proofErr w:type="spellEnd"/>
      <w:r w:rsidRPr="00A550BD">
        <w:rPr>
          <w:rFonts w:ascii="Times New Roman" w:hAnsi="Times New Roman" w:cs="Times New Roman"/>
          <w:sz w:val="24"/>
          <w:szCs w:val="24"/>
        </w:rPr>
        <w:t xml:space="preserve"> та не повинна </w:t>
      </w:r>
      <w:proofErr w:type="spellStart"/>
      <w:r w:rsidRPr="00A550BD">
        <w:rPr>
          <w:rFonts w:ascii="Times New Roman" w:hAnsi="Times New Roman" w:cs="Times New Roman"/>
          <w:sz w:val="24"/>
          <w:szCs w:val="24"/>
        </w:rPr>
        <w:t>призвести</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збільшення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суми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визначеної</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на момент </w:t>
      </w:r>
      <w:proofErr w:type="spellStart"/>
      <w:r w:rsidRPr="00A550BD">
        <w:rPr>
          <w:rFonts w:ascii="Times New Roman" w:hAnsi="Times New Roman" w:cs="Times New Roman"/>
          <w:sz w:val="24"/>
          <w:szCs w:val="24"/>
        </w:rPr>
        <w:t>його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укладення</w:t>
      </w:r>
      <w:proofErr w:type="spellEnd"/>
      <w:r w:rsidRPr="00A550BD">
        <w:rPr>
          <w:rFonts w:ascii="Times New Roman" w:hAnsi="Times New Roman" w:cs="Times New Roman"/>
          <w:sz w:val="24"/>
          <w:szCs w:val="24"/>
        </w:rPr>
        <w:t>;</w:t>
      </w:r>
    </w:p>
    <w:p w14:paraId="4356D2ED"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3" w:name="n76"/>
      <w:bookmarkEnd w:id="3"/>
      <w:r w:rsidRPr="00A550BD">
        <w:rPr>
          <w:rFonts w:ascii="Times New Roman" w:hAnsi="Times New Roman" w:cs="Times New Roman"/>
          <w:sz w:val="24"/>
          <w:szCs w:val="24"/>
        </w:rPr>
        <w:t xml:space="preserve">3) </w:t>
      </w:r>
      <w:proofErr w:type="spellStart"/>
      <w:r w:rsidRPr="00A550BD">
        <w:rPr>
          <w:rFonts w:ascii="Times New Roman" w:hAnsi="Times New Roman" w:cs="Times New Roman"/>
          <w:sz w:val="24"/>
          <w:szCs w:val="24"/>
        </w:rPr>
        <w:t>покращення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якості</w:t>
      </w:r>
      <w:proofErr w:type="spellEnd"/>
      <w:r w:rsidRPr="00A550BD">
        <w:rPr>
          <w:rFonts w:ascii="Times New Roman" w:hAnsi="Times New Roman" w:cs="Times New Roman"/>
          <w:sz w:val="24"/>
          <w:szCs w:val="24"/>
        </w:rPr>
        <w:t xml:space="preserve"> предмета </w:t>
      </w:r>
      <w:proofErr w:type="spellStart"/>
      <w:r w:rsidRPr="00A550BD">
        <w:rPr>
          <w:rFonts w:ascii="Times New Roman" w:hAnsi="Times New Roman" w:cs="Times New Roman"/>
          <w:sz w:val="24"/>
          <w:szCs w:val="24"/>
        </w:rPr>
        <w:t>закупівлі</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умови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таке</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покращення</w:t>
      </w:r>
      <w:proofErr w:type="spellEnd"/>
      <w:r w:rsidRPr="00A550BD">
        <w:rPr>
          <w:rFonts w:ascii="Times New Roman" w:hAnsi="Times New Roman" w:cs="Times New Roman"/>
          <w:sz w:val="24"/>
          <w:szCs w:val="24"/>
        </w:rPr>
        <w:t xml:space="preserve"> не </w:t>
      </w:r>
      <w:proofErr w:type="spellStart"/>
      <w:r w:rsidRPr="00A550BD">
        <w:rPr>
          <w:rFonts w:ascii="Times New Roman" w:hAnsi="Times New Roman" w:cs="Times New Roman"/>
          <w:sz w:val="24"/>
          <w:szCs w:val="24"/>
        </w:rPr>
        <w:t>призведе</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збільшення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суми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визначеної</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w:t>
      </w:r>
    </w:p>
    <w:p w14:paraId="74E6B259"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4" w:name="n77"/>
      <w:bookmarkEnd w:id="4"/>
      <w:r w:rsidRPr="00A550BD">
        <w:rPr>
          <w:rFonts w:ascii="Times New Roman" w:hAnsi="Times New Roman" w:cs="Times New Roman"/>
          <w:sz w:val="24"/>
          <w:szCs w:val="24"/>
        </w:rPr>
        <w:t xml:space="preserve">4) </w:t>
      </w:r>
      <w:proofErr w:type="spellStart"/>
      <w:r w:rsidRPr="00A550BD">
        <w:rPr>
          <w:rFonts w:ascii="Times New Roman" w:hAnsi="Times New Roman" w:cs="Times New Roman"/>
          <w:sz w:val="24"/>
          <w:szCs w:val="24"/>
        </w:rPr>
        <w:t>продовження</w:t>
      </w:r>
      <w:proofErr w:type="spellEnd"/>
      <w:r w:rsidRPr="00A550BD">
        <w:rPr>
          <w:rFonts w:ascii="Times New Roman" w:hAnsi="Times New Roman" w:cs="Times New Roman"/>
          <w:sz w:val="24"/>
          <w:szCs w:val="24"/>
        </w:rPr>
        <w:t xml:space="preserve"> строку </w:t>
      </w:r>
      <w:proofErr w:type="spellStart"/>
      <w:r w:rsidRPr="00A550BD">
        <w:rPr>
          <w:rFonts w:ascii="Times New Roman" w:hAnsi="Times New Roman" w:cs="Times New Roman"/>
          <w:sz w:val="24"/>
          <w:szCs w:val="24"/>
        </w:rPr>
        <w:t>дії</w:t>
      </w:r>
      <w:proofErr w:type="spellEnd"/>
      <w:r w:rsidRPr="00A550BD">
        <w:rPr>
          <w:rFonts w:ascii="Times New Roman" w:hAnsi="Times New Roman" w:cs="Times New Roman"/>
          <w:sz w:val="24"/>
          <w:szCs w:val="24"/>
        </w:rPr>
        <w:t xml:space="preserve"> договору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та строку </w:t>
      </w:r>
      <w:proofErr w:type="spellStart"/>
      <w:r w:rsidRPr="00A550BD">
        <w:rPr>
          <w:rFonts w:ascii="Times New Roman" w:hAnsi="Times New Roman" w:cs="Times New Roman"/>
          <w:sz w:val="24"/>
          <w:szCs w:val="24"/>
        </w:rPr>
        <w:t>виконання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зобов’язань</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щодо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передачі</w:t>
      </w:r>
      <w:proofErr w:type="spellEnd"/>
      <w:r w:rsidRPr="00A550BD">
        <w:rPr>
          <w:rFonts w:ascii="Times New Roman" w:hAnsi="Times New Roman" w:cs="Times New Roman"/>
          <w:sz w:val="24"/>
          <w:szCs w:val="24"/>
        </w:rPr>
        <w:t xml:space="preserve"> товару, </w:t>
      </w:r>
      <w:proofErr w:type="spellStart"/>
      <w:r w:rsidRPr="00A550BD">
        <w:rPr>
          <w:rFonts w:ascii="Times New Roman" w:hAnsi="Times New Roman" w:cs="Times New Roman"/>
          <w:sz w:val="24"/>
          <w:szCs w:val="24"/>
        </w:rPr>
        <w:t>виконання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робіт</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надання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послуг</w:t>
      </w:r>
      <w:proofErr w:type="spellEnd"/>
      <w:r w:rsidRPr="00A550BD">
        <w:rPr>
          <w:rFonts w:ascii="Times New Roman" w:hAnsi="Times New Roman" w:cs="Times New Roman"/>
          <w:sz w:val="24"/>
          <w:szCs w:val="24"/>
        </w:rPr>
        <w:t xml:space="preserve"> у </w:t>
      </w:r>
      <w:proofErr w:type="spellStart"/>
      <w:r w:rsidRPr="00A550BD">
        <w:rPr>
          <w:rFonts w:ascii="Times New Roman" w:hAnsi="Times New Roman" w:cs="Times New Roman"/>
          <w:sz w:val="24"/>
          <w:szCs w:val="24"/>
        </w:rPr>
        <w:t>разі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виникнення</w:t>
      </w:r>
      <w:proofErr w:type="spellEnd"/>
      <w:r w:rsidRPr="00A550BD">
        <w:rPr>
          <w:rFonts w:ascii="Times New Roman" w:hAnsi="Times New Roman" w:cs="Times New Roman"/>
          <w:sz w:val="24"/>
          <w:szCs w:val="24"/>
        </w:rPr>
        <w:t xml:space="preserve"> документально </w:t>
      </w:r>
      <w:proofErr w:type="spellStart"/>
      <w:r w:rsidRPr="00A550BD">
        <w:rPr>
          <w:rFonts w:ascii="Times New Roman" w:hAnsi="Times New Roman" w:cs="Times New Roman"/>
          <w:sz w:val="24"/>
          <w:szCs w:val="24"/>
        </w:rPr>
        <w:t>підтверджених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об’єктивних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обставин</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спричинили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таке</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продовження</w:t>
      </w:r>
      <w:proofErr w:type="spellEnd"/>
      <w:r w:rsidRPr="00A550BD">
        <w:rPr>
          <w:rFonts w:ascii="Times New Roman" w:hAnsi="Times New Roman" w:cs="Times New Roman"/>
          <w:sz w:val="24"/>
          <w:szCs w:val="24"/>
        </w:rPr>
        <w:t xml:space="preserve">, у тому </w:t>
      </w:r>
      <w:proofErr w:type="spellStart"/>
      <w:r w:rsidRPr="00A550BD">
        <w:rPr>
          <w:rFonts w:ascii="Times New Roman" w:hAnsi="Times New Roman" w:cs="Times New Roman"/>
          <w:sz w:val="24"/>
          <w:szCs w:val="24"/>
        </w:rPr>
        <w:t>числі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обставин</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непереборної</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сили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затримки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фінансування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витрат</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замовника</w:t>
      </w:r>
      <w:proofErr w:type="spellEnd"/>
      <w:r w:rsidRPr="00A550BD">
        <w:rPr>
          <w:rFonts w:ascii="Times New Roman" w:hAnsi="Times New Roman" w:cs="Times New Roman"/>
          <w:sz w:val="24"/>
          <w:szCs w:val="24"/>
        </w:rPr>
        <w:t xml:space="preserve">, за </w:t>
      </w:r>
      <w:proofErr w:type="spellStart"/>
      <w:r w:rsidRPr="00A550BD">
        <w:rPr>
          <w:rFonts w:ascii="Times New Roman" w:hAnsi="Times New Roman" w:cs="Times New Roman"/>
          <w:sz w:val="24"/>
          <w:szCs w:val="24"/>
        </w:rPr>
        <w:t>умови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такі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не </w:t>
      </w:r>
      <w:proofErr w:type="spellStart"/>
      <w:r w:rsidRPr="00A550BD">
        <w:rPr>
          <w:rFonts w:ascii="Times New Roman" w:hAnsi="Times New Roman" w:cs="Times New Roman"/>
          <w:sz w:val="24"/>
          <w:szCs w:val="24"/>
        </w:rPr>
        <w:t>призведуть</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збільшення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суми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визначеної</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w:t>
      </w:r>
    </w:p>
    <w:p w14:paraId="515501E2"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5" w:name="n78"/>
      <w:bookmarkEnd w:id="5"/>
      <w:r w:rsidRPr="00A550BD">
        <w:rPr>
          <w:rFonts w:ascii="Times New Roman" w:hAnsi="Times New Roman" w:cs="Times New Roman"/>
          <w:sz w:val="24"/>
          <w:szCs w:val="24"/>
        </w:rPr>
        <w:t xml:space="preserve">5) </w:t>
      </w:r>
      <w:proofErr w:type="spellStart"/>
      <w:r w:rsidRPr="00A550BD">
        <w:rPr>
          <w:rFonts w:ascii="Times New Roman" w:hAnsi="Times New Roman" w:cs="Times New Roman"/>
          <w:sz w:val="24"/>
          <w:szCs w:val="24"/>
        </w:rPr>
        <w:t>погодження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бік</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зменшення</w:t>
      </w:r>
      <w:proofErr w:type="spellEnd"/>
      <w:r w:rsidRPr="00A550BD">
        <w:rPr>
          <w:rFonts w:ascii="Times New Roman" w:hAnsi="Times New Roman" w:cs="Times New Roman"/>
          <w:sz w:val="24"/>
          <w:szCs w:val="24"/>
        </w:rPr>
        <w:t xml:space="preserve"> (без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кількості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обсягу</w:t>
      </w:r>
      <w:proofErr w:type="spellEnd"/>
      <w:r w:rsidRPr="00A550BD">
        <w:rPr>
          <w:rFonts w:ascii="Times New Roman" w:hAnsi="Times New Roman" w:cs="Times New Roman"/>
          <w:sz w:val="24"/>
          <w:szCs w:val="24"/>
        </w:rPr>
        <w:t xml:space="preserve">) та </w:t>
      </w:r>
      <w:proofErr w:type="spellStart"/>
      <w:r w:rsidRPr="00A550BD">
        <w:rPr>
          <w:rFonts w:ascii="Times New Roman" w:hAnsi="Times New Roman" w:cs="Times New Roman"/>
          <w:sz w:val="24"/>
          <w:szCs w:val="24"/>
        </w:rPr>
        <w:t>якості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товарів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робіт</w:t>
      </w:r>
      <w:proofErr w:type="spellEnd"/>
      <w:r w:rsidRPr="00A550BD">
        <w:rPr>
          <w:rFonts w:ascii="Times New Roman" w:hAnsi="Times New Roman" w:cs="Times New Roman"/>
          <w:sz w:val="24"/>
          <w:szCs w:val="24"/>
        </w:rPr>
        <w:t xml:space="preserve"> і </w:t>
      </w:r>
      <w:proofErr w:type="spellStart"/>
      <w:r w:rsidRPr="00A550BD">
        <w:rPr>
          <w:rFonts w:ascii="Times New Roman" w:hAnsi="Times New Roman" w:cs="Times New Roman"/>
          <w:sz w:val="24"/>
          <w:szCs w:val="24"/>
        </w:rPr>
        <w:t>послуг</w:t>
      </w:r>
      <w:proofErr w:type="spellEnd"/>
      <w:r w:rsidRPr="00A550BD">
        <w:rPr>
          <w:rFonts w:ascii="Times New Roman" w:hAnsi="Times New Roman" w:cs="Times New Roman"/>
          <w:sz w:val="24"/>
          <w:szCs w:val="24"/>
        </w:rPr>
        <w:t>);</w:t>
      </w:r>
    </w:p>
    <w:p w14:paraId="45361730"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6" w:name="n79"/>
      <w:bookmarkEnd w:id="6"/>
      <w:r w:rsidRPr="00A550BD">
        <w:rPr>
          <w:rFonts w:ascii="Times New Roman" w:hAnsi="Times New Roman" w:cs="Times New Roman"/>
          <w:sz w:val="24"/>
          <w:szCs w:val="24"/>
        </w:rPr>
        <w:t xml:space="preserve">6)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у </w:t>
      </w:r>
      <w:proofErr w:type="spellStart"/>
      <w:r w:rsidRPr="00A550BD">
        <w:rPr>
          <w:rFonts w:ascii="Times New Roman" w:hAnsi="Times New Roman" w:cs="Times New Roman"/>
          <w:sz w:val="24"/>
          <w:szCs w:val="24"/>
        </w:rPr>
        <w:t>зв’язку</w:t>
      </w:r>
      <w:proofErr w:type="spellEnd"/>
      <w:r w:rsidRPr="00A550BD">
        <w:rPr>
          <w:rFonts w:ascii="Times New Roman" w:hAnsi="Times New Roman" w:cs="Times New Roman"/>
          <w:sz w:val="24"/>
          <w:szCs w:val="24"/>
        </w:rPr>
        <w:t xml:space="preserve"> з </w:t>
      </w:r>
      <w:proofErr w:type="spellStart"/>
      <w:r w:rsidRPr="00A550BD">
        <w:rPr>
          <w:rFonts w:ascii="Times New Roman" w:hAnsi="Times New Roman" w:cs="Times New Roman"/>
          <w:sz w:val="24"/>
          <w:szCs w:val="24"/>
        </w:rPr>
        <w:t>зміною</w:t>
      </w:r>
      <w:proofErr w:type="spellEnd"/>
      <w:r w:rsidRPr="00A550BD">
        <w:rPr>
          <w:rFonts w:ascii="Times New Roman" w:hAnsi="Times New Roman" w:cs="Times New Roman"/>
          <w:sz w:val="24"/>
          <w:szCs w:val="24"/>
        </w:rPr>
        <w:t xml:space="preserve"> ставок </w:t>
      </w:r>
      <w:proofErr w:type="spellStart"/>
      <w:r w:rsidRPr="00A550BD">
        <w:rPr>
          <w:rFonts w:ascii="Times New Roman" w:hAnsi="Times New Roman" w:cs="Times New Roman"/>
          <w:sz w:val="24"/>
          <w:szCs w:val="24"/>
        </w:rPr>
        <w:t>податків</w:t>
      </w:r>
      <w:proofErr w:type="spellEnd"/>
      <w:r w:rsidRPr="00A550BD">
        <w:rPr>
          <w:rFonts w:ascii="Times New Roman" w:hAnsi="Times New Roman" w:cs="Times New Roman"/>
          <w:sz w:val="24"/>
          <w:szCs w:val="24"/>
        </w:rPr>
        <w:t xml:space="preserve"> і </w:t>
      </w:r>
      <w:proofErr w:type="spellStart"/>
      <w:r w:rsidRPr="00A550BD">
        <w:rPr>
          <w:rFonts w:ascii="Times New Roman" w:hAnsi="Times New Roman" w:cs="Times New Roman"/>
          <w:sz w:val="24"/>
          <w:szCs w:val="24"/>
        </w:rPr>
        <w:t>зборів</w:t>
      </w:r>
      <w:proofErr w:type="spellEnd"/>
      <w:r w:rsidRPr="00A550BD">
        <w:rPr>
          <w:rFonts w:ascii="Times New Roman" w:hAnsi="Times New Roman" w:cs="Times New Roman"/>
          <w:sz w:val="24"/>
          <w:szCs w:val="24"/>
        </w:rPr>
        <w:t xml:space="preserve"> та/</w:t>
      </w:r>
      <w:proofErr w:type="spellStart"/>
      <w:r w:rsidRPr="00A550BD">
        <w:rPr>
          <w:rFonts w:ascii="Times New Roman" w:hAnsi="Times New Roman" w:cs="Times New Roman"/>
          <w:sz w:val="24"/>
          <w:szCs w:val="24"/>
        </w:rPr>
        <w:t>або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зміною</w:t>
      </w:r>
      <w:proofErr w:type="spellEnd"/>
      <w:r w:rsidRPr="00A550BD">
        <w:rPr>
          <w:rFonts w:ascii="Times New Roman" w:hAnsi="Times New Roman" w:cs="Times New Roman"/>
          <w:sz w:val="24"/>
          <w:szCs w:val="24"/>
        </w:rPr>
        <w:t xml:space="preserve"> умов </w:t>
      </w:r>
      <w:proofErr w:type="spellStart"/>
      <w:r w:rsidRPr="00A550BD">
        <w:rPr>
          <w:rFonts w:ascii="Times New Roman" w:hAnsi="Times New Roman" w:cs="Times New Roman"/>
          <w:sz w:val="24"/>
          <w:szCs w:val="24"/>
        </w:rPr>
        <w:t>щодо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надання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пільг</w:t>
      </w:r>
      <w:proofErr w:type="spellEnd"/>
      <w:r w:rsidRPr="00A550BD">
        <w:rPr>
          <w:rFonts w:ascii="Times New Roman" w:hAnsi="Times New Roman" w:cs="Times New Roman"/>
          <w:sz w:val="24"/>
          <w:szCs w:val="24"/>
        </w:rPr>
        <w:t xml:space="preserve"> з </w:t>
      </w:r>
      <w:proofErr w:type="spellStart"/>
      <w:r w:rsidRPr="00A550BD">
        <w:rPr>
          <w:rFonts w:ascii="Times New Roman" w:hAnsi="Times New Roman" w:cs="Times New Roman"/>
          <w:sz w:val="24"/>
          <w:szCs w:val="24"/>
        </w:rPr>
        <w:t>оподаткування</w:t>
      </w:r>
      <w:proofErr w:type="spellEnd"/>
      <w:r w:rsidRPr="00A550BD">
        <w:rPr>
          <w:rFonts w:ascii="Times New Roman" w:hAnsi="Times New Roman" w:cs="Times New Roman"/>
          <w:sz w:val="24"/>
          <w:szCs w:val="24"/>
        </w:rPr>
        <w:t xml:space="preserve"> - </w:t>
      </w:r>
      <w:proofErr w:type="spellStart"/>
      <w:r w:rsidRPr="00A550BD">
        <w:rPr>
          <w:rFonts w:ascii="Times New Roman" w:hAnsi="Times New Roman" w:cs="Times New Roman"/>
          <w:sz w:val="24"/>
          <w:szCs w:val="24"/>
        </w:rPr>
        <w:t>пропорційно</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таких ставок та/</w:t>
      </w:r>
      <w:proofErr w:type="spellStart"/>
      <w:r w:rsidRPr="00A550BD">
        <w:rPr>
          <w:rFonts w:ascii="Times New Roman" w:hAnsi="Times New Roman" w:cs="Times New Roman"/>
          <w:sz w:val="24"/>
          <w:szCs w:val="24"/>
        </w:rPr>
        <w:t>або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пільг</w:t>
      </w:r>
      <w:proofErr w:type="spellEnd"/>
      <w:r w:rsidRPr="00A550BD">
        <w:rPr>
          <w:rFonts w:ascii="Times New Roman" w:hAnsi="Times New Roman" w:cs="Times New Roman"/>
          <w:sz w:val="24"/>
          <w:szCs w:val="24"/>
        </w:rPr>
        <w:t xml:space="preserve"> з </w:t>
      </w:r>
      <w:proofErr w:type="spellStart"/>
      <w:r w:rsidRPr="00A550BD">
        <w:rPr>
          <w:rFonts w:ascii="Times New Roman" w:hAnsi="Times New Roman" w:cs="Times New Roman"/>
          <w:sz w:val="24"/>
          <w:szCs w:val="24"/>
        </w:rPr>
        <w:t>оподаткування</w:t>
      </w:r>
      <w:proofErr w:type="spellEnd"/>
      <w:r w:rsidRPr="00A550BD">
        <w:rPr>
          <w:rFonts w:ascii="Times New Roman" w:hAnsi="Times New Roman" w:cs="Times New Roman"/>
          <w:sz w:val="24"/>
          <w:szCs w:val="24"/>
        </w:rPr>
        <w:t xml:space="preserve">, а також у </w:t>
      </w:r>
      <w:proofErr w:type="spellStart"/>
      <w:r w:rsidRPr="00A550BD">
        <w:rPr>
          <w:rFonts w:ascii="Times New Roman" w:hAnsi="Times New Roman" w:cs="Times New Roman"/>
          <w:sz w:val="24"/>
          <w:szCs w:val="24"/>
        </w:rPr>
        <w:t>зв’язку</w:t>
      </w:r>
      <w:proofErr w:type="spellEnd"/>
      <w:r w:rsidRPr="00A550BD">
        <w:rPr>
          <w:rFonts w:ascii="Times New Roman" w:hAnsi="Times New Roman" w:cs="Times New Roman"/>
          <w:sz w:val="24"/>
          <w:szCs w:val="24"/>
        </w:rPr>
        <w:t xml:space="preserve"> з </w:t>
      </w:r>
      <w:proofErr w:type="spellStart"/>
      <w:r w:rsidRPr="00A550BD">
        <w:rPr>
          <w:rFonts w:ascii="Times New Roman" w:hAnsi="Times New Roman" w:cs="Times New Roman"/>
          <w:sz w:val="24"/>
          <w:szCs w:val="24"/>
        </w:rPr>
        <w:t>зміною</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системи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оподаткування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пропорційно</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податкового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навантаження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внаслідок</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системи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оподаткування</w:t>
      </w:r>
      <w:proofErr w:type="spellEnd"/>
      <w:r w:rsidRPr="00A550BD">
        <w:rPr>
          <w:rFonts w:ascii="Times New Roman" w:hAnsi="Times New Roman" w:cs="Times New Roman"/>
          <w:sz w:val="24"/>
          <w:szCs w:val="24"/>
        </w:rPr>
        <w:t>;</w:t>
      </w:r>
    </w:p>
    <w:p w14:paraId="47246F58" w14:textId="77777777" w:rsidR="00975FC8" w:rsidRPr="00A550BD" w:rsidRDefault="00975FC8" w:rsidP="00CA5319">
      <w:pPr>
        <w:spacing w:line="240" w:lineRule="auto"/>
        <w:ind w:firstLine="567"/>
        <w:jc w:val="both"/>
        <w:rPr>
          <w:rFonts w:ascii="Times New Roman" w:hAnsi="Times New Roman" w:cs="Times New Roman"/>
          <w:sz w:val="24"/>
          <w:szCs w:val="24"/>
        </w:rPr>
      </w:pPr>
      <w:bookmarkStart w:id="7" w:name="n80"/>
      <w:bookmarkEnd w:id="7"/>
      <w:r w:rsidRPr="00A550BD">
        <w:rPr>
          <w:rFonts w:ascii="Times New Roman" w:hAnsi="Times New Roman" w:cs="Times New Roman"/>
          <w:sz w:val="24"/>
          <w:szCs w:val="24"/>
        </w:rPr>
        <w:t xml:space="preserve">7)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встановленого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згідно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із</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законодавством</w:t>
      </w:r>
      <w:proofErr w:type="spellEnd"/>
      <w:r w:rsidRPr="00A550BD">
        <w:rPr>
          <w:rFonts w:ascii="Times New Roman" w:hAnsi="Times New Roman" w:cs="Times New Roman"/>
          <w:sz w:val="24"/>
          <w:szCs w:val="24"/>
        </w:rPr>
        <w:t xml:space="preserve"> органами </w:t>
      </w:r>
      <w:proofErr w:type="spellStart"/>
      <w:r w:rsidRPr="00A550BD">
        <w:rPr>
          <w:rFonts w:ascii="Times New Roman" w:hAnsi="Times New Roman" w:cs="Times New Roman"/>
          <w:sz w:val="24"/>
          <w:szCs w:val="24"/>
        </w:rPr>
        <w:t>державної</w:t>
      </w:r>
      <w:proofErr w:type="spellEnd"/>
      <w:r w:rsidRPr="00A550BD">
        <w:rPr>
          <w:rFonts w:ascii="Times New Roman" w:hAnsi="Times New Roman" w:cs="Times New Roman"/>
          <w:sz w:val="24"/>
          <w:szCs w:val="24"/>
        </w:rPr>
        <w:t xml:space="preserve"> статистики </w:t>
      </w:r>
      <w:proofErr w:type="spellStart"/>
      <w:r w:rsidRPr="00A550BD">
        <w:rPr>
          <w:rFonts w:ascii="Times New Roman" w:hAnsi="Times New Roman" w:cs="Times New Roman"/>
          <w:sz w:val="24"/>
          <w:szCs w:val="24"/>
        </w:rPr>
        <w:t>індексу</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споживчих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курсу </w:t>
      </w:r>
      <w:proofErr w:type="spellStart"/>
      <w:r w:rsidRPr="00A550BD">
        <w:rPr>
          <w:rFonts w:ascii="Times New Roman" w:hAnsi="Times New Roman" w:cs="Times New Roman"/>
          <w:sz w:val="24"/>
          <w:szCs w:val="24"/>
        </w:rPr>
        <w:t>іноземної</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валюти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біржових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котирувань</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або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показників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Platts</w:t>
      </w:r>
      <w:proofErr w:type="spellEnd"/>
      <w:r w:rsidRPr="00A550BD">
        <w:rPr>
          <w:rFonts w:ascii="Times New Roman" w:hAnsi="Times New Roman" w:cs="Times New Roman"/>
          <w:sz w:val="24"/>
          <w:szCs w:val="24"/>
        </w:rPr>
        <w:t xml:space="preserve">, ARGUS, </w:t>
      </w:r>
      <w:proofErr w:type="spellStart"/>
      <w:r w:rsidRPr="00A550BD">
        <w:rPr>
          <w:rFonts w:ascii="Times New Roman" w:hAnsi="Times New Roman" w:cs="Times New Roman"/>
          <w:sz w:val="24"/>
          <w:szCs w:val="24"/>
        </w:rPr>
        <w:t>регульованих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тарифів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нормативів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середньозважених</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w:t>
      </w:r>
      <w:proofErr w:type="spellEnd"/>
      <w:r w:rsidRPr="00A550BD">
        <w:rPr>
          <w:rFonts w:ascii="Times New Roman" w:hAnsi="Times New Roman" w:cs="Times New Roman"/>
          <w:sz w:val="24"/>
          <w:szCs w:val="24"/>
        </w:rPr>
        <w:t xml:space="preserve"> на </w:t>
      </w:r>
      <w:proofErr w:type="spellStart"/>
      <w:r w:rsidRPr="00A550BD">
        <w:rPr>
          <w:rFonts w:ascii="Times New Roman" w:hAnsi="Times New Roman" w:cs="Times New Roman"/>
          <w:sz w:val="24"/>
          <w:szCs w:val="24"/>
        </w:rPr>
        <w:t>електроенергію</w:t>
      </w:r>
      <w:proofErr w:type="spellEnd"/>
      <w:r w:rsidRPr="00A550BD">
        <w:rPr>
          <w:rFonts w:ascii="Times New Roman" w:hAnsi="Times New Roman" w:cs="Times New Roman"/>
          <w:sz w:val="24"/>
          <w:szCs w:val="24"/>
        </w:rPr>
        <w:t xml:space="preserve"> </w:t>
      </w:r>
      <w:proofErr w:type="gramStart"/>
      <w:r w:rsidRPr="00A550BD">
        <w:rPr>
          <w:rFonts w:ascii="Times New Roman" w:hAnsi="Times New Roman" w:cs="Times New Roman"/>
          <w:sz w:val="24"/>
          <w:szCs w:val="24"/>
        </w:rPr>
        <w:t>на ринку</w:t>
      </w:r>
      <w:proofErr w:type="gramEnd"/>
      <w:r w:rsidRPr="00A550BD">
        <w:rPr>
          <w:rFonts w:ascii="Times New Roman" w:hAnsi="Times New Roman" w:cs="Times New Roman"/>
          <w:sz w:val="24"/>
          <w:szCs w:val="24"/>
        </w:rPr>
        <w:t xml:space="preserve"> “на добу наперед”,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застосовуються</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у </w:t>
      </w:r>
      <w:proofErr w:type="spellStart"/>
      <w:r w:rsidRPr="00A550BD">
        <w:rPr>
          <w:rFonts w:ascii="Times New Roman" w:hAnsi="Times New Roman" w:cs="Times New Roman"/>
          <w:sz w:val="24"/>
          <w:szCs w:val="24"/>
        </w:rPr>
        <w:t>разі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встановлення</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порядку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ціни</w:t>
      </w:r>
      <w:proofErr w:type="spellEnd"/>
      <w:r w:rsidRPr="00A550BD">
        <w:rPr>
          <w:rFonts w:ascii="Times New Roman" w:hAnsi="Times New Roman" w:cs="Times New Roman"/>
          <w:sz w:val="24"/>
          <w:szCs w:val="24"/>
        </w:rPr>
        <w:t>;</w:t>
      </w:r>
    </w:p>
    <w:p w14:paraId="2B7465C8" w14:textId="38C2686A" w:rsidR="00CD0232" w:rsidRPr="00A550BD" w:rsidRDefault="00975FC8" w:rsidP="00CA5319">
      <w:pPr>
        <w:spacing w:line="240" w:lineRule="auto"/>
        <w:ind w:firstLine="567"/>
        <w:jc w:val="both"/>
        <w:rPr>
          <w:rFonts w:ascii="Times New Roman" w:hAnsi="Times New Roman" w:cs="Times New Roman"/>
          <w:i/>
          <w:sz w:val="24"/>
          <w:szCs w:val="24"/>
        </w:rPr>
      </w:pPr>
      <w:bookmarkStart w:id="8" w:name="n81"/>
      <w:bookmarkEnd w:id="8"/>
      <w:r w:rsidRPr="00A550BD">
        <w:rPr>
          <w:rFonts w:ascii="Times New Roman" w:hAnsi="Times New Roman" w:cs="Times New Roman"/>
          <w:sz w:val="24"/>
          <w:szCs w:val="24"/>
        </w:rPr>
        <w:t xml:space="preserve">8) </w:t>
      </w:r>
      <w:proofErr w:type="spellStart"/>
      <w:r w:rsidRPr="00A550BD">
        <w:rPr>
          <w:rFonts w:ascii="Times New Roman" w:hAnsi="Times New Roman" w:cs="Times New Roman"/>
          <w:sz w:val="24"/>
          <w:szCs w:val="24"/>
        </w:rPr>
        <w:t>зміни</w:t>
      </w:r>
      <w:proofErr w:type="spellEnd"/>
      <w:r w:rsidRPr="00A550BD">
        <w:rPr>
          <w:rFonts w:ascii="Times New Roman" w:hAnsi="Times New Roman" w:cs="Times New Roman"/>
          <w:sz w:val="24"/>
          <w:szCs w:val="24"/>
        </w:rPr>
        <w:t xml:space="preserve"> умов у </w:t>
      </w:r>
      <w:proofErr w:type="spellStart"/>
      <w:r w:rsidRPr="00A550BD">
        <w:rPr>
          <w:rFonts w:ascii="Times New Roman" w:hAnsi="Times New Roman" w:cs="Times New Roman"/>
          <w:sz w:val="24"/>
          <w:szCs w:val="24"/>
        </w:rPr>
        <w:t>зв’язку</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із</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застосуванням</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положень</w:t>
      </w:r>
      <w:proofErr w:type="spellEnd"/>
      <w:r w:rsidRPr="00A550BD">
        <w:rPr>
          <w:rFonts w:ascii="Times New Roman" w:hAnsi="Times New Roman" w:cs="Times New Roman"/>
          <w:sz w:val="24"/>
          <w:szCs w:val="24"/>
        </w:rPr>
        <w:t> </w:t>
      </w:r>
      <w:proofErr w:type="spellStart"/>
      <w:r w:rsidRPr="00A550BD">
        <w:rPr>
          <w:rFonts w:ascii="Times New Roman" w:hAnsi="Times New Roman" w:cs="Times New Roman"/>
          <w:sz w:val="24"/>
          <w:szCs w:val="24"/>
        </w:rPr>
        <w:t>частини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шостої</w:t>
      </w:r>
      <w:proofErr w:type="spellEnd"/>
      <w:r w:rsidRPr="00A550BD">
        <w:rPr>
          <w:rFonts w:ascii="Times New Roman" w:hAnsi="Times New Roman" w:cs="Times New Roman"/>
          <w:sz w:val="24"/>
          <w:szCs w:val="24"/>
        </w:rPr>
        <w:t> </w:t>
      </w:r>
      <w:proofErr w:type="spellStart"/>
      <w:r w:rsidRPr="00A550BD">
        <w:rPr>
          <w:rFonts w:ascii="Times New Roman" w:hAnsi="Times New Roman" w:cs="Times New Roman"/>
          <w:sz w:val="24"/>
          <w:szCs w:val="24"/>
        </w:rPr>
        <w:t>статті</w:t>
      </w:r>
      <w:proofErr w:type="spellEnd"/>
      <w:r w:rsidRPr="00A550BD">
        <w:rPr>
          <w:rFonts w:ascii="Times New Roman" w:hAnsi="Times New Roman" w:cs="Times New Roman"/>
          <w:sz w:val="24"/>
          <w:szCs w:val="24"/>
        </w:rPr>
        <w:t xml:space="preserve"> 41 Закону, </w:t>
      </w:r>
      <w:proofErr w:type="spellStart"/>
      <w:r w:rsidRPr="00A550BD">
        <w:rPr>
          <w:rFonts w:ascii="Times New Roman" w:hAnsi="Times New Roman" w:cs="Times New Roman"/>
          <w:sz w:val="24"/>
          <w:szCs w:val="24"/>
        </w:rPr>
        <w:t>відповідно</w:t>
      </w:r>
      <w:proofErr w:type="spellEnd"/>
      <w:r w:rsidRPr="00A550BD">
        <w:rPr>
          <w:rFonts w:ascii="Times New Roman" w:hAnsi="Times New Roman" w:cs="Times New Roman"/>
          <w:sz w:val="24"/>
          <w:szCs w:val="24"/>
        </w:rPr>
        <w:t xml:space="preserve"> до </w:t>
      </w:r>
      <w:proofErr w:type="spellStart"/>
      <w:r w:rsidRPr="00A550BD">
        <w:rPr>
          <w:rFonts w:ascii="Times New Roman" w:hAnsi="Times New Roman" w:cs="Times New Roman"/>
          <w:sz w:val="24"/>
          <w:szCs w:val="24"/>
        </w:rPr>
        <w:t>якої</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дія</w:t>
      </w:r>
      <w:proofErr w:type="spellEnd"/>
      <w:r w:rsidRPr="00A550BD">
        <w:rPr>
          <w:rFonts w:ascii="Times New Roman" w:hAnsi="Times New Roman" w:cs="Times New Roman"/>
          <w:sz w:val="24"/>
          <w:szCs w:val="24"/>
        </w:rPr>
        <w:t xml:space="preserve"> договору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може</w:t>
      </w:r>
      <w:proofErr w:type="spellEnd"/>
      <w:r w:rsidRPr="00A550BD">
        <w:rPr>
          <w:rFonts w:ascii="Times New Roman" w:hAnsi="Times New Roman" w:cs="Times New Roman"/>
          <w:sz w:val="24"/>
          <w:szCs w:val="24"/>
        </w:rPr>
        <w:t xml:space="preserve"> бути </w:t>
      </w:r>
      <w:proofErr w:type="spellStart"/>
      <w:r w:rsidRPr="00A550BD">
        <w:rPr>
          <w:rFonts w:ascii="Times New Roman" w:hAnsi="Times New Roman" w:cs="Times New Roman"/>
          <w:sz w:val="24"/>
          <w:szCs w:val="24"/>
        </w:rPr>
        <w:t>продовжена</w:t>
      </w:r>
      <w:proofErr w:type="spellEnd"/>
      <w:r w:rsidRPr="00A550BD">
        <w:rPr>
          <w:rFonts w:ascii="Times New Roman" w:hAnsi="Times New Roman" w:cs="Times New Roman"/>
          <w:sz w:val="24"/>
          <w:szCs w:val="24"/>
        </w:rPr>
        <w:t xml:space="preserve"> </w:t>
      </w:r>
      <w:proofErr w:type="gramStart"/>
      <w:r w:rsidRPr="00A550BD">
        <w:rPr>
          <w:rFonts w:ascii="Times New Roman" w:hAnsi="Times New Roman" w:cs="Times New Roman"/>
          <w:sz w:val="24"/>
          <w:szCs w:val="24"/>
        </w:rPr>
        <w:t>на строк</w:t>
      </w:r>
      <w:proofErr w:type="gram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достатній</w:t>
      </w:r>
      <w:proofErr w:type="spellEnd"/>
      <w:r w:rsidRPr="00A550BD">
        <w:rPr>
          <w:rFonts w:ascii="Times New Roman" w:hAnsi="Times New Roman" w:cs="Times New Roman"/>
          <w:sz w:val="24"/>
          <w:szCs w:val="24"/>
        </w:rPr>
        <w:t xml:space="preserve"> для </w:t>
      </w:r>
      <w:proofErr w:type="spellStart"/>
      <w:r w:rsidRPr="00A550BD">
        <w:rPr>
          <w:rFonts w:ascii="Times New Roman" w:hAnsi="Times New Roman" w:cs="Times New Roman"/>
          <w:sz w:val="24"/>
          <w:szCs w:val="24"/>
        </w:rPr>
        <w:t>проведення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процедури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закупівлі</w:t>
      </w:r>
      <w:proofErr w:type="spellEnd"/>
      <w:r w:rsidRPr="00A550BD">
        <w:rPr>
          <w:rFonts w:ascii="Times New Roman" w:hAnsi="Times New Roman" w:cs="Times New Roman"/>
          <w:sz w:val="24"/>
          <w:szCs w:val="24"/>
        </w:rPr>
        <w:t>/</w:t>
      </w:r>
      <w:proofErr w:type="spellStart"/>
      <w:r w:rsidRPr="00A550BD">
        <w:rPr>
          <w:rFonts w:ascii="Times New Roman" w:hAnsi="Times New Roman" w:cs="Times New Roman"/>
          <w:sz w:val="24"/>
          <w:szCs w:val="24"/>
        </w:rPr>
        <w:t>спрощеної</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закупівлі</w:t>
      </w:r>
      <w:proofErr w:type="spellEnd"/>
      <w:r w:rsidRPr="00A550BD">
        <w:rPr>
          <w:rFonts w:ascii="Times New Roman" w:hAnsi="Times New Roman" w:cs="Times New Roman"/>
          <w:sz w:val="24"/>
          <w:szCs w:val="24"/>
        </w:rPr>
        <w:t xml:space="preserve"> на початку </w:t>
      </w:r>
      <w:proofErr w:type="spellStart"/>
      <w:r w:rsidRPr="00A550BD">
        <w:rPr>
          <w:rFonts w:ascii="Times New Roman" w:hAnsi="Times New Roman" w:cs="Times New Roman"/>
          <w:sz w:val="24"/>
          <w:szCs w:val="24"/>
        </w:rPr>
        <w:t>наступного</w:t>
      </w:r>
      <w:proofErr w:type="spellEnd"/>
      <w:r w:rsidRPr="00A550BD">
        <w:rPr>
          <w:rFonts w:ascii="Times New Roman" w:hAnsi="Times New Roman" w:cs="Times New Roman"/>
          <w:sz w:val="24"/>
          <w:szCs w:val="24"/>
        </w:rPr>
        <w:t xml:space="preserve"> року в </w:t>
      </w:r>
      <w:proofErr w:type="spellStart"/>
      <w:r w:rsidRPr="00A550BD">
        <w:rPr>
          <w:rFonts w:ascii="Times New Roman" w:hAnsi="Times New Roman" w:cs="Times New Roman"/>
          <w:sz w:val="24"/>
          <w:szCs w:val="24"/>
        </w:rPr>
        <w:t>обсязі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що</w:t>
      </w:r>
      <w:proofErr w:type="spellEnd"/>
      <w:r w:rsidRPr="00A550BD">
        <w:rPr>
          <w:rFonts w:ascii="Times New Roman" w:hAnsi="Times New Roman" w:cs="Times New Roman"/>
          <w:sz w:val="24"/>
          <w:szCs w:val="24"/>
        </w:rPr>
        <w:t xml:space="preserve"> не </w:t>
      </w:r>
      <w:proofErr w:type="spellStart"/>
      <w:r w:rsidRPr="00A550BD">
        <w:rPr>
          <w:rFonts w:ascii="Times New Roman" w:hAnsi="Times New Roman" w:cs="Times New Roman"/>
          <w:sz w:val="24"/>
          <w:szCs w:val="24"/>
        </w:rPr>
        <w:t>перевищує</w:t>
      </w:r>
      <w:proofErr w:type="spellEnd"/>
      <w:r w:rsidRPr="00A550BD">
        <w:rPr>
          <w:rFonts w:ascii="Times New Roman" w:hAnsi="Times New Roman" w:cs="Times New Roman"/>
          <w:sz w:val="24"/>
          <w:szCs w:val="24"/>
        </w:rPr>
        <w:t xml:space="preserve"> 20 </w:t>
      </w:r>
      <w:proofErr w:type="spellStart"/>
      <w:r w:rsidRPr="00A550BD">
        <w:rPr>
          <w:rFonts w:ascii="Times New Roman" w:hAnsi="Times New Roman" w:cs="Times New Roman"/>
          <w:sz w:val="24"/>
          <w:szCs w:val="24"/>
        </w:rPr>
        <w:t>відсотків</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суми</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визначеної</w:t>
      </w:r>
      <w:proofErr w:type="spellEnd"/>
      <w:r w:rsidRPr="00A550BD">
        <w:rPr>
          <w:rFonts w:ascii="Times New Roman" w:hAnsi="Times New Roman" w:cs="Times New Roman"/>
          <w:sz w:val="24"/>
          <w:szCs w:val="24"/>
        </w:rPr>
        <w:t xml:space="preserve"> в початковому </w:t>
      </w:r>
      <w:proofErr w:type="spellStart"/>
      <w:r w:rsidRPr="00A550BD">
        <w:rPr>
          <w:rFonts w:ascii="Times New Roman" w:hAnsi="Times New Roman" w:cs="Times New Roman"/>
          <w:sz w:val="24"/>
          <w:szCs w:val="24"/>
        </w:rPr>
        <w:t>договорі</w:t>
      </w:r>
      <w:proofErr w:type="spellEnd"/>
      <w:r w:rsidRPr="00A550BD">
        <w:rPr>
          <w:rFonts w:ascii="Times New Roman" w:hAnsi="Times New Roman" w:cs="Times New Roman"/>
          <w:sz w:val="24"/>
          <w:szCs w:val="24"/>
        </w:rPr>
        <w:t xml:space="preserve"> про </w:t>
      </w:r>
      <w:proofErr w:type="spellStart"/>
      <w:r w:rsidRPr="00A550BD">
        <w:rPr>
          <w:rFonts w:ascii="Times New Roman" w:hAnsi="Times New Roman" w:cs="Times New Roman"/>
          <w:sz w:val="24"/>
          <w:szCs w:val="24"/>
        </w:rPr>
        <w:t>закупівлю</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укладеному</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попередньому</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році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якщо</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видатки</w:t>
      </w:r>
      <w:proofErr w:type="spellEnd"/>
      <w:r w:rsidRPr="00A550BD">
        <w:rPr>
          <w:rFonts w:ascii="Times New Roman" w:hAnsi="Times New Roman" w:cs="Times New Roman"/>
          <w:sz w:val="24"/>
          <w:szCs w:val="24"/>
        </w:rPr>
        <w:t xml:space="preserve"> на </w:t>
      </w:r>
      <w:proofErr w:type="spellStart"/>
      <w:r w:rsidRPr="00A550BD">
        <w:rPr>
          <w:rFonts w:ascii="Times New Roman" w:hAnsi="Times New Roman" w:cs="Times New Roman"/>
          <w:sz w:val="24"/>
          <w:szCs w:val="24"/>
        </w:rPr>
        <w:t>досягнення</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цієї</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цілі</w:t>
      </w:r>
      <w:proofErr w:type="spellEnd"/>
      <w:r w:rsidRPr="00A550BD">
        <w:rPr>
          <w:rFonts w:ascii="Times New Roman" w:hAnsi="Times New Roman" w:cs="Times New Roman"/>
          <w:sz w:val="24"/>
          <w:szCs w:val="24"/>
        </w:rPr>
        <w:t xml:space="preserve"> </w:t>
      </w:r>
      <w:proofErr w:type="spellStart"/>
      <w:r w:rsidRPr="00A550BD">
        <w:rPr>
          <w:rFonts w:ascii="Times New Roman" w:hAnsi="Times New Roman" w:cs="Times New Roman"/>
          <w:sz w:val="24"/>
          <w:szCs w:val="24"/>
        </w:rPr>
        <w:t>затверджено</w:t>
      </w:r>
      <w:proofErr w:type="spellEnd"/>
      <w:r w:rsidRPr="00A550BD">
        <w:rPr>
          <w:rFonts w:ascii="Times New Roman" w:hAnsi="Times New Roman" w:cs="Times New Roman"/>
          <w:sz w:val="24"/>
          <w:szCs w:val="24"/>
        </w:rPr>
        <w:t xml:space="preserve"> в </w:t>
      </w:r>
      <w:proofErr w:type="spellStart"/>
      <w:r w:rsidRPr="00A550BD">
        <w:rPr>
          <w:rFonts w:ascii="Times New Roman" w:hAnsi="Times New Roman" w:cs="Times New Roman"/>
          <w:sz w:val="24"/>
          <w:szCs w:val="24"/>
        </w:rPr>
        <w:t>установленому</w:t>
      </w:r>
      <w:proofErr w:type="spellEnd"/>
      <w:r w:rsidRPr="00A550BD">
        <w:rPr>
          <w:rFonts w:ascii="Times New Roman" w:hAnsi="Times New Roman" w:cs="Times New Roman"/>
          <w:sz w:val="24"/>
          <w:szCs w:val="24"/>
        </w:rPr>
        <w:t xml:space="preserve"> порядку.</w:t>
      </w:r>
    </w:p>
    <w:p w14:paraId="2B716EF7"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12.2. Жодна із Сторін не має права передавати свої права та обов’язки за Договором третім особам без письмової згоди на те іншої Сторони.</w:t>
      </w:r>
    </w:p>
    <w:p w14:paraId="39BAD43F"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 xml:space="preserve">12.3. 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w:t>
      </w:r>
      <w:r w:rsidRPr="00A550BD">
        <w:rPr>
          <w:rFonts w:ascii="Times New Roman" w:eastAsia="Times New Roman" w:hAnsi="Times New Roman" w:cs="Times New Roman"/>
          <w:sz w:val="24"/>
          <w:szCs w:val="24"/>
          <w:lang w:val="uk-UA" w:eastAsia="ru-RU"/>
        </w:rPr>
        <w:lastRenderedPageBreak/>
        <w:t>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4F6D388C"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12.4. 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14:paraId="2C1F2D86"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3223F47"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12.6.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14:paraId="13E25938"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12.7.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14:paraId="6D856553"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12.8.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318D12E5"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12.9. Правовідносини сторін, не врегульовані положеннями цього Договору, регулюються нормами чинного в Україні законодавства.</w:t>
      </w:r>
    </w:p>
    <w:p w14:paraId="32035707"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p>
    <w:p w14:paraId="452E6941"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13. ДОДАТКИ ДО ДОГОВОРУ</w:t>
      </w:r>
    </w:p>
    <w:p w14:paraId="2088C7EB" w14:textId="77777777" w:rsidR="00CD0232" w:rsidRPr="00A550BD" w:rsidRDefault="00CD0232" w:rsidP="00CA5319">
      <w:pPr>
        <w:suppressAutoHyphens w:val="0"/>
        <w:spacing w:line="240" w:lineRule="auto"/>
        <w:jc w:val="both"/>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ru-RU"/>
        </w:rPr>
        <w:t>13.1. Специфікація - Додаток 1.</w:t>
      </w:r>
    </w:p>
    <w:p w14:paraId="3A6A4C07" w14:textId="77777777" w:rsidR="00CD0232" w:rsidRPr="00A550BD" w:rsidRDefault="00CD0232" w:rsidP="00CA5319">
      <w:pPr>
        <w:suppressAutoHyphens w:val="0"/>
        <w:spacing w:line="240" w:lineRule="auto"/>
        <w:rPr>
          <w:rFonts w:ascii="Times New Roman" w:eastAsia="Times New Roman" w:hAnsi="Times New Roman" w:cs="Times New Roman"/>
          <w:sz w:val="24"/>
          <w:szCs w:val="24"/>
          <w:lang w:val="uk-UA" w:eastAsia="ru-RU"/>
        </w:rPr>
      </w:pPr>
    </w:p>
    <w:p w14:paraId="1AF3713A"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ru-RU"/>
        </w:rPr>
        <w:t>14. МІСЦЕЗНАХОДЖЕННЯ ТА РЕКВІЗИТИ СТОРІН</w:t>
      </w:r>
    </w:p>
    <w:p w14:paraId="084B78E5" w14:textId="77777777" w:rsidR="00CD0232" w:rsidRPr="00A550BD" w:rsidRDefault="00CD0232" w:rsidP="00CA5319">
      <w:pPr>
        <w:suppressAutoHyphens w:val="0"/>
        <w:spacing w:line="240" w:lineRule="auto"/>
        <w:rPr>
          <w:rFonts w:ascii="Times New Roman" w:eastAsia="Times New Roman" w:hAnsi="Times New Roman" w:cs="Times New Roman"/>
          <w:b/>
          <w:sz w:val="24"/>
          <w:szCs w:val="24"/>
          <w:lang w:val="uk-UA" w:eastAsia="ru-RU"/>
        </w:rPr>
      </w:pPr>
    </w:p>
    <w:tbl>
      <w:tblPr>
        <w:tblW w:w="0" w:type="auto"/>
        <w:tblLayout w:type="fixed"/>
        <w:tblLook w:val="0000" w:firstRow="0" w:lastRow="0" w:firstColumn="0" w:lastColumn="0" w:noHBand="0" w:noVBand="0"/>
      </w:tblPr>
      <w:tblGrid>
        <w:gridCol w:w="4678"/>
        <w:gridCol w:w="4259"/>
      </w:tblGrid>
      <w:tr w:rsidR="00CD0232" w:rsidRPr="00A550BD" w14:paraId="7F700B6D" w14:textId="77777777" w:rsidTr="00254353">
        <w:tc>
          <w:tcPr>
            <w:tcW w:w="4678" w:type="dxa"/>
            <w:shd w:val="clear" w:color="auto" w:fill="auto"/>
          </w:tcPr>
          <w:p w14:paraId="52698CDB"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uk-UA"/>
              </w:rPr>
              <w:t>ЗАМОВНИК</w:t>
            </w:r>
          </w:p>
          <w:p w14:paraId="13D1CE18" w14:textId="77777777" w:rsidR="003F08B9" w:rsidRPr="005569FD" w:rsidRDefault="003F08B9" w:rsidP="003F08B9">
            <w:pPr>
              <w:widowControl w:val="0"/>
              <w:autoSpaceDE w:val="0"/>
              <w:autoSpaceDN w:val="0"/>
              <w:adjustRightInd w:val="0"/>
              <w:spacing w:line="240" w:lineRule="auto"/>
              <w:rPr>
                <w:rFonts w:ascii="Times New Roman" w:hAnsi="Times New Roman"/>
                <w:kern w:val="1"/>
                <w:sz w:val="24"/>
                <w:szCs w:val="24"/>
                <w:lang w:val="uk-UA" w:eastAsia="uk-UA"/>
              </w:rPr>
            </w:pPr>
          </w:p>
          <w:p w14:paraId="72DC38AC" w14:textId="77777777" w:rsidR="003F08B9" w:rsidRPr="005569FD" w:rsidRDefault="003F08B9" w:rsidP="003F08B9">
            <w:pPr>
              <w:widowControl w:val="0"/>
              <w:autoSpaceDE w:val="0"/>
              <w:autoSpaceDN w:val="0"/>
              <w:adjustRightInd w:val="0"/>
              <w:spacing w:line="240" w:lineRule="auto"/>
              <w:rPr>
                <w:rFonts w:ascii="Times New Roman" w:hAnsi="Times New Roman"/>
                <w:b/>
                <w:kern w:val="1"/>
                <w:sz w:val="24"/>
                <w:szCs w:val="24"/>
                <w:lang w:val="uk-UA" w:eastAsia="uk-UA"/>
              </w:rPr>
            </w:pPr>
            <w:r w:rsidRPr="005569FD">
              <w:rPr>
                <w:rFonts w:ascii="Times New Roman" w:hAnsi="Times New Roman"/>
                <w:b/>
                <w:kern w:val="1"/>
                <w:sz w:val="24"/>
                <w:szCs w:val="24"/>
                <w:lang w:val="uk-UA" w:eastAsia="uk-UA"/>
              </w:rPr>
              <w:t xml:space="preserve">КОМУНАЛЬНЕ ПІДПРИЄМСТВО "СЛАВУТСЬКА МІСЬКА  ЛІКАРНЯ ІМ. Ф.М. МИХАЙЛОВА"СЛАВУТСЬКОЇ МІСЬКОЇ РАДИ </w:t>
            </w:r>
          </w:p>
          <w:p w14:paraId="0577030B" w14:textId="77777777" w:rsidR="003F08B9" w:rsidRPr="005569FD" w:rsidRDefault="003F08B9" w:rsidP="003F08B9">
            <w:pPr>
              <w:spacing w:line="240" w:lineRule="auto"/>
              <w:rPr>
                <w:rFonts w:ascii="Times New Roman" w:hAnsi="Times New Roman"/>
                <w:sz w:val="24"/>
                <w:szCs w:val="24"/>
              </w:rPr>
            </w:pPr>
            <w:r w:rsidRPr="005569FD">
              <w:rPr>
                <w:rFonts w:ascii="Times New Roman" w:hAnsi="Times New Roman"/>
                <w:sz w:val="24"/>
                <w:szCs w:val="24"/>
              </w:rPr>
              <w:t xml:space="preserve">Код </w:t>
            </w:r>
            <w:proofErr w:type="gramStart"/>
            <w:r w:rsidRPr="005569FD">
              <w:rPr>
                <w:rFonts w:ascii="Times New Roman" w:hAnsi="Times New Roman"/>
                <w:sz w:val="24"/>
                <w:szCs w:val="24"/>
              </w:rPr>
              <w:t>ЄДРПОУ  02004410</w:t>
            </w:r>
            <w:proofErr w:type="gramEnd"/>
          </w:p>
          <w:p w14:paraId="41BC677B" w14:textId="77777777" w:rsidR="003F08B9" w:rsidRPr="005569FD" w:rsidRDefault="003F08B9" w:rsidP="003F08B9">
            <w:pPr>
              <w:spacing w:line="240" w:lineRule="auto"/>
              <w:rPr>
                <w:rFonts w:ascii="Times New Roman" w:hAnsi="Times New Roman"/>
                <w:sz w:val="24"/>
                <w:szCs w:val="24"/>
              </w:rPr>
            </w:pPr>
            <w:r w:rsidRPr="005569FD">
              <w:rPr>
                <w:rFonts w:ascii="Times New Roman" w:hAnsi="Times New Roman"/>
                <w:sz w:val="24"/>
                <w:szCs w:val="24"/>
              </w:rPr>
              <w:t xml:space="preserve">Адреса: 30000, </w:t>
            </w:r>
            <w:proofErr w:type="spellStart"/>
            <w:r w:rsidRPr="005569FD">
              <w:rPr>
                <w:rFonts w:ascii="Times New Roman" w:hAnsi="Times New Roman"/>
                <w:sz w:val="24"/>
                <w:szCs w:val="24"/>
              </w:rPr>
              <w:t>Хмельницька</w:t>
            </w:r>
            <w:proofErr w:type="spellEnd"/>
            <w:r w:rsidRPr="005569FD">
              <w:rPr>
                <w:rFonts w:ascii="Times New Roman" w:hAnsi="Times New Roman"/>
                <w:sz w:val="24"/>
                <w:szCs w:val="24"/>
              </w:rPr>
              <w:t xml:space="preserve"> обл., </w:t>
            </w:r>
          </w:p>
          <w:p w14:paraId="73DAB325" w14:textId="77777777" w:rsidR="003F08B9" w:rsidRPr="005569FD" w:rsidRDefault="003F08B9" w:rsidP="003F08B9">
            <w:pPr>
              <w:spacing w:line="240" w:lineRule="auto"/>
              <w:rPr>
                <w:rFonts w:ascii="Times New Roman" w:hAnsi="Times New Roman"/>
                <w:sz w:val="24"/>
                <w:szCs w:val="24"/>
              </w:rPr>
            </w:pPr>
            <w:r w:rsidRPr="005569FD">
              <w:rPr>
                <w:rFonts w:ascii="Times New Roman" w:hAnsi="Times New Roman"/>
                <w:sz w:val="24"/>
                <w:szCs w:val="24"/>
              </w:rPr>
              <w:t xml:space="preserve">м. Славута, </w:t>
            </w:r>
            <w:proofErr w:type="spellStart"/>
            <w:r w:rsidRPr="005569FD">
              <w:rPr>
                <w:rFonts w:ascii="Times New Roman" w:hAnsi="Times New Roman"/>
                <w:sz w:val="24"/>
                <w:szCs w:val="24"/>
              </w:rPr>
              <w:t>вул</w:t>
            </w:r>
            <w:proofErr w:type="spellEnd"/>
            <w:r w:rsidRPr="005569FD">
              <w:rPr>
                <w:rFonts w:ascii="Times New Roman" w:hAnsi="Times New Roman"/>
                <w:sz w:val="24"/>
                <w:szCs w:val="24"/>
              </w:rPr>
              <w:t>. Ярослава Мудрого, 29 «г»</w:t>
            </w:r>
          </w:p>
          <w:p w14:paraId="28178E00" w14:textId="77777777" w:rsidR="003F08B9" w:rsidRPr="005569FD" w:rsidRDefault="003F08B9" w:rsidP="003F08B9">
            <w:pPr>
              <w:spacing w:line="240" w:lineRule="auto"/>
              <w:rPr>
                <w:rFonts w:ascii="Times New Roman" w:hAnsi="Times New Roman"/>
                <w:sz w:val="24"/>
                <w:szCs w:val="24"/>
              </w:rPr>
            </w:pPr>
            <w:r w:rsidRPr="005569FD">
              <w:rPr>
                <w:rFonts w:ascii="Times New Roman" w:hAnsi="Times New Roman"/>
                <w:sz w:val="24"/>
                <w:szCs w:val="24"/>
              </w:rPr>
              <w:t xml:space="preserve">тел. (03842) 7-11-67, </w:t>
            </w:r>
          </w:p>
          <w:p w14:paraId="2AAF5DB5" w14:textId="77777777" w:rsidR="003F08B9" w:rsidRPr="005569FD" w:rsidRDefault="003F08B9" w:rsidP="003F08B9">
            <w:pPr>
              <w:spacing w:line="240" w:lineRule="auto"/>
              <w:rPr>
                <w:rFonts w:ascii="Times New Roman" w:hAnsi="Times New Roman"/>
                <w:sz w:val="24"/>
                <w:szCs w:val="24"/>
              </w:rPr>
            </w:pPr>
            <w:r w:rsidRPr="005569FD">
              <w:rPr>
                <w:rFonts w:ascii="Times New Roman" w:hAnsi="Times New Roman"/>
                <w:sz w:val="24"/>
                <w:szCs w:val="24"/>
              </w:rPr>
              <w:t>р/</w:t>
            </w:r>
            <w:proofErr w:type="gramStart"/>
            <w:r w:rsidRPr="005569FD">
              <w:rPr>
                <w:rFonts w:ascii="Times New Roman" w:hAnsi="Times New Roman"/>
                <w:sz w:val="24"/>
                <w:szCs w:val="24"/>
              </w:rPr>
              <w:t>р  UA</w:t>
            </w:r>
            <w:proofErr w:type="gramEnd"/>
            <w:r w:rsidRPr="005569FD">
              <w:rPr>
                <w:rFonts w:ascii="Times New Roman" w:hAnsi="Times New Roman"/>
                <w:sz w:val="24"/>
                <w:szCs w:val="24"/>
              </w:rPr>
              <w:t>643157840000026009300033561</w:t>
            </w:r>
          </w:p>
          <w:p w14:paraId="24AABC13" w14:textId="77777777" w:rsidR="003F08B9" w:rsidRPr="005569FD" w:rsidRDefault="003F08B9" w:rsidP="003F08B9">
            <w:pPr>
              <w:spacing w:line="240" w:lineRule="auto"/>
              <w:rPr>
                <w:rFonts w:ascii="Times New Roman" w:hAnsi="Times New Roman"/>
                <w:sz w:val="24"/>
                <w:szCs w:val="24"/>
              </w:rPr>
            </w:pPr>
            <w:r w:rsidRPr="005569FD">
              <w:rPr>
                <w:rFonts w:ascii="Times New Roman" w:hAnsi="Times New Roman"/>
                <w:sz w:val="24"/>
                <w:szCs w:val="24"/>
              </w:rPr>
              <w:t>в АТ «Ощадбанк»</w:t>
            </w:r>
          </w:p>
          <w:p w14:paraId="44FDFE24" w14:textId="77777777" w:rsidR="003F08B9" w:rsidRPr="005569FD" w:rsidRDefault="003F08B9" w:rsidP="003F08B9">
            <w:pPr>
              <w:spacing w:line="240" w:lineRule="auto"/>
              <w:rPr>
                <w:rFonts w:ascii="Times New Roman" w:hAnsi="Times New Roman"/>
                <w:sz w:val="24"/>
                <w:szCs w:val="24"/>
              </w:rPr>
            </w:pPr>
            <w:r w:rsidRPr="005569FD">
              <w:rPr>
                <w:rFonts w:ascii="Times New Roman" w:hAnsi="Times New Roman"/>
                <w:sz w:val="24"/>
                <w:szCs w:val="24"/>
              </w:rPr>
              <w:t xml:space="preserve">ЄДРПОУ </w:t>
            </w:r>
            <w:proofErr w:type="gramStart"/>
            <w:r w:rsidRPr="005569FD">
              <w:rPr>
                <w:rFonts w:ascii="Times New Roman" w:hAnsi="Times New Roman"/>
                <w:sz w:val="24"/>
                <w:szCs w:val="24"/>
              </w:rPr>
              <w:t>02004410  МФО</w:t>
            </w:r>
            <w:proofErr w:type="gramEnd"/>
            <w:r w:rsidRPr="005569FD">
              <w:rPr>
                <w:rFonts w:ascii="Times New Roman" w:hAnsi="Times New Roman"/>
                <w:sz w:val="24"/>
                <w:szCs w:val="24"/>
              </w:rPr>
              <w:t xml:space="preserve"> 315784</w:t>
            </w:r>
          </w:p>
          <w:p w14:paraId="5F0B91BA" w14:textId="77777777" w:rsidR="003F08B9" w:rsidRPr="005569FD" w:rsidRDefault="003F08B9" w:rsidP="003F08B9">
            <w:pPr>
              <w:spacing w:line="240" w:lineRule="auto"/>
              <w:rPr>
                <w:rFonts w:ascii="Times New Roman" w:hAnsi="Times New Roman"/>
                <w:sz w:val="24"/>
                <w:szCs w:val="24"/>
              </w:rPr>
            </w:pPr>
            <w:r w:rsidRPr="005569FD">
              <w:rPr>
                <w:rFonts w:ascii="Times New Roman" w:hAnsi="Times New Roman"/>
                <w:sz w:val="24"/>
                <w:szCs w:val="24"/>
              </w:rPr>
              <w:t>ІПН: 020044122143</w:t>
            </w:r>
          </w:p>
          <w:p w14:paraId="59E286ED" w14:textId="77777777" w:rsidR="003F08B9" w:rsidRPr="005569FD" w:rsidRDefault="003F08B9" w:rsidP="003F08B9">
            <w:pPr>
              <w:widowControl w:val="0"/>
              <w:autoSpaceDE w:val="0"/>
              <w:autoSpaceDN w:val="0"/>
              <w:adjustRightInd w:val="0"/>
              <w:spacing w:line="240" w:lineRule="auto"/>
              <w:rPr>
                <w:rFonts w:ascii="Times New Roman" w:hAnsi="Times New Roman"/>
                <w:b/>
                <w:bCs/>
                <w:kern w:val="1"/>
                <w:sz w:val="24"/>
                <w:szCs w:val="24"/>
                <w:lang w:eastAsia="ru-RU"/>
              </w:rPr>
            </w:pPr>
          </w:p>
          <w:p w14:paraId="364D9915" w14:textId="77777777" w:rsidR="00CD0232" w:rsidRPr="00A550BD" w:rsidRDefault="00CD0232" w:rsidP="00CA5319">
            <w:pPr>
              <w:suppressAutoHyphens w:val="0"/>
              <w:spacing w:line="240" w:lineRule="auto"/>
              <w:jc w:val="center"/>
              <w:rPr>
                <w:rFonts w:ascii="Times New Roman" w:eastAsia="Times New Roman" w:hAnsi="Times New Roman" w:cs="Times New Roman"/>
                <w:b/>
                <w:sz w:val="24"/>
                <w:szCs w:val="24"/>
                <w:lang w:val="uk-UA" w:eastAsia="uk-UA"/>
              </w:rPr>
            </w:pPr>
          </w:p>
          <w:p w14:paraId="43730393" w14:textId="75E280E9" w:rsidR="00975FC8" w:rsidRPr="00A550BD" w:rsidRDefault="00030F92" w:rsidP="00CA5319">
            <w:pPr>
              <w:widowControl w:val="0"/>
              <w:autoSpaceDE w:val="0"/>
              <w:spacing w:line="240" w:lineRule="auto"/>
              <w:rPr>
                <w:rFonts w:ascii="Times New Roman" w:hAnsi="Times New Roman" w:cs="Times New Roman"/>
                <w:sz w:val="24"/>
                <w:szCs w:val="24"/>
              </w:rPr>
            </w:pPr>
            <w:r>
              <w:rPr>
                <w:rFonts w:ascii="Times New Roman" w:hAnsi="Times New Roman" w:cs="Times New Roman"/>
                <w:b/>
                <w:sz w:val="24"/>
                <w:szCs w:val="24"/>
                <w:lang w:val="uk-UA"/>
              </w:rPr>
              <w:t>_____________________________</w:t>
            </w:r>
          </w:p>
          <w:p w14:paraId="7B2D196F" w14:textId="2B1689D4" w:rsidR="00CD0232" w:rsidRPr="00A550BD" w:rsidRDefault="00CD0232" w:rsidP="00CA5319">
            <w:pPr>
              <w:tabs>
                <w:tab w:val="left" w:pos="280"/>
                <w:tab w:val="left" w:pos="5942"/>
                <w:tab w:val="left" w:pos="7938"/>
              </w:tabs>
              <w:spacing w:line="240" w:lineRule="auto"/>
              <w:ind w:right="38"/>
              <w:rPr>
                <w:rFonts w:ascii="Times New Roman" w:eastAsia="Times New Roman" w:hAnsi="Times New Roman" w:cs="Times New Roman"/>
                <w:sz w:val="24"/>
                <w:szCs w:val="24"/>
                <w:lang w:val="uk-UA" w:eastAsia="ru-RU"/>
              </w:rPr>
            </w:pPr>
          </w:p>
        </w:tc>
        <w:tc>
          <w:tcPr>
            <w:tcW w:w="4259" w:type="dxa"/>
            <w:shd w:val="clear" w:color="auto" w:fill="auto"/>
          </w:tcPr>
          <w:p w14:paraId="0C359EBB"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uk-UA"/>
              </w:rPr>
              <w:t>ВИКОНАВЕЦЬ</w:t>
            </w:r>
          </w:p>
          <w:p w14:paraId="00171287" w14:textId="77777777" w:rsidR="00CD0232" w:rsidRDefault="00CD0232" w:rsidP="00CA5319">
            <w:pPr>
              <w:suppressAutoHyphens w:val="0"/>
              <w:spacing w:line="240" w:lineRule="auto"/>
              <w:rPr>
                <w:rFonts w:ascii="Times New Roman" w:eastAsia="Times New Roman" w:hAnsi="Times New Roman" w:cs="Times New Roman"/>
                <w:kern w:val="24"/>
                <w:sz w:val="24"/>
                <w:szCs w:val="24"/>
                <w:lang w:val="uk-UA" w:eastAsia="uk-UA"/>
              </w:rPr>
            </w:pPr>
          </w:p>
          <w:p w14:paraId="3383C50E"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5C5A1950"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5384938F"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30DDC97E"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3AC79D4F"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4258FD49"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06269BD5"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15B223EC"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4694DEFF"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07FC1F2A"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4DB142EA"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3443A9FD"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16E77CA7"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79363986" w14:textId="77777777" w:rsidR="003F08B9"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4017866D" w14:textId="77777777" w:rsidR="003F08B9" w:rsidRPr="00A550BD" w:rsidRDefault="003F08B9" w:rsidP="00CA5319">
            <w:pPr>
              <w:suppressAutoHyphens w:val="0"/>
              <w:spacing w:line="240" w:lineRule="auto"/>
              <w:rPr>
                <w:rFonts w:ascii="Times New Roman" w:eastAsia="Times New Roman" w:hAnsi="Times New Roman" w:cs="Times New Roman"/>
                <w:kern w:val="24"/>
                <w:sz w:val="24"/>
                <w:szCs w:val="24"/>
                <w:lang w:val="uk-UA" w:eastAsia="uk-UA"/>
              </w:rPr>
            </w:pPr>
          </w:p>
          <w:p w14:paraId="102E6710" w14:textId="77777777" w:rsidR="00CD0232" w:rsidRPr="00A550BD" w:rsidRDefault="00CD0232" w:rsidP="00CA5319">
            <w:pPr>
              <w:suppressAutoHyphens w:val="0"/>
              <w:spacing w:line="240" w:lineRule="auto"/>
              <w:rPr>
                <w:rFonts w:ascii="Times New Roman" w:eastAsia="Calibri" w:hAnsi="Times New Roman" w:cs="Times New Roman"/>
                <w:sz w:val="24"/>
                <w:szCs w:val="24"/>
                <w:lang w:val="uk-UA" w:eastAsia="ru-RU"/>
              </w:rPr>
            </w:pPr>
            <w:r w:rsidRPr="00A550BD">
              <w:rPr>
                <w:rFonts w:ascii="Times New Roman" w:eastAsia="Calibri" w:hAnsi="Times New Roman" w:cs="Times New Roman"/>
                <w:sz w:val="24"/>
                <w:szCs w:val="24"/>
                <w:lang w:val="uk-UA" w:eastAsia="ru-RU"/>
              </w:rPr>
              <w:t>___________________</w:t>
            </w:r>
          </w:p>
          <w:p w14:paraId="5F34961F" w14:textId="77777777" w:rsidR="00CD0232" w:rsidRPr="00A550BD" w:rsidRDefault="00CD0232" w:rsidP="00CA5319">
            <w:pPr>
              <w:suppressAutoHyphens w:val="0"/>
              <w:spacing w:line="240" w:lineRule="auto"/>
              <w:jc w:val="center"/>
              <w:rPr>
                <w:rFonts w:ascii="Times New Roman" w:eastAsia="Times New Roman" w:hAnsi="Times New Roman" w:cs="Times New Roman"/>
                <w:sz w:val="24"/>
                <w:szCs w:val="24"/>
                <w:lang w:val="uk-UA" w:eastAsia="ru-RU"/>
              </w:rPr>
            </w:pPr>
          </w:p>
        </w:tc>
      </w:tr>
    </w:tbl>
    <w:p w14:paraId="4ACC00D8" w14:textId="77777777" w:rsidR="00875FF9" w:rsidRDefault="00875FF9" w:rsidP="00CA5319">
      <w:pPr>
        <w:suppressAutoHyphens w:val="0"/>
        <w:spacing w:line="240" w:lineRule="auto"/>
        <w:jc w:val="right"/>
        <w:rPr>
          <w:rFonts w:ascii="Times New Roman" w:eastAsia="Times New Roman" w:hAnsi="Times New Roman" w:cs="Times New Roman"/>
          <w:sz w:val="24"/>
          <w:szCs w:val="24"/>
          <w:lang w:val="uk-UA" w:eastAsia="uk-UA"/>
        </w:rPr>
      </w:pPr>
    </w:p>
    <w:p w14:paraId="59566A94" w14:textId="77777777" w:rsidR="00875FF9" w:rsidRDefault="00875FF9" w:rsidP="00CA5319">
      <w:pPr>
        <w:suppressAutoHyphens w:val="0"/>
        <w:spacing w:line="240" w:lineRule="auto"/>
        <w:jc w:val="right"/>
        <w:rPr>
          <w:rFonts w:ascii="Times New Roman" w:eastAsia="Times New Roman" w:hAnsi="Times New Roman" w:cs="Times New Roman"/>
          <w:sz w:val="24"/>
          <w:szCs w:val="24"/>
          <w:lang w:val="uk-UA" w:eastAsia="uk-UA"/>
        </w:rPr>
      </w:pPr>
    </w:p>
    <w:p w14:paraId="602932AF" w14:textId="77777777" w:rsidR="00030F92" w:rsidRDefault="00030F92" w:rsidP="00CA5319">
      <w:pPr>
        <w:suppressAutoHyphens w:val="0"/>
        <w:spacing w:line="240" w:lineRule="auto"/>
        <w:jc w:val="right"/>
        <w:rPr>
          <w:rFonts w:ascii="Times New Roman" w:eastAsia="Times New Roman" w:hAnsi="Times New Roman" w:cs="Times New Roman"/>
          <w:sz w:val="24"/>
          <w:szCs w:val="24"/>
          <w:lang w:val="uk-UA" w:eastAsia="uk-UA"/>
        </w:rPr>
      </w:pPr>
    </w:p>
    <w:p w14:paraId="11985C91" w14:textId="77777777" w:rsidR="00030F92" w:rsidRDefault="00030F92" w:rsidP="003F08B9">
      <w:pPr>
        <w:suppressAutoHyphens w:val="0"/>
        <w:spacing w:line="240" w:lineRule="auto"/>
        <w:rPr>
          <w:rFonts w:ascii="Times New Roman" w:eastAsia="Times New Roman" w:hAnsi="Times New Roman" w:cs="Times New Roman"/>
          <w:sz w:val="24"/>
          <w:szCs w:val="24"/>
          <w:lang w:val="uk-UA" w:eastAsia="uk-UA"/>
        </w:rPr>
      </w:pPr>
    </w:p>
    <w:p w14:paraId="4D1E5BE9" w14:textId="77777777" w:rsidR="00CD0232" w:rsidRPr="00A550BD" w:rsidRDefault="00CD0232" w:rsidP="00CA5319">
      <w:pPr>
        <w:suppressAutoHyphens w:val="0"/>
        <w:spacing w:line="240" w:lineRule="auto"/>
        <w:jc w:val="right"/>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uk-UA"/>
        </w:rPr>
        <w:t>Додаток 1</w:t>
      </w:r>
    </w:p>
    <w:p w14:paraId="20B8CD6B" w14:textId="09A1AEFC" w:rsidR="00CD0232" w:rsidRPr="00A550BD" w:rsidRDefault="00CD0232" w:rsidP="00CA5319">
      <w:pPr>
        <w:suppressAutoHyphens w:val="0"/>
        <w:spacing w:line="240" w:lineRule="auto"/>
        <w:jc w:val="right"/>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sz w:val="24"/>
          <w:szCs w:val="24"/>
          <w:lang w:val="uk-UA" w:eastAsia="uk-UA"/>
        </w:rPr>
        <w:t>до Договору №______ від «____»________202</w:t>
      </w:r>
      <w:r w:rsidR="00CA5319">
        <w:rPr>
          <w:rFonts w:ascii="Times New Roman" w:eastAsia="Times New Roman" w:hAnsi="Times New Roman" w:cs="Times New Roman"/>
          <w:sz w:val="24"/>
          <w:szCs w:val="24"/>
          <w:lang w:val="uk-UA" w:eastAsia="uk-UA"/>
        </w:rPr>
        <w:t>__</w:t>
      </w:r>
      <w:r w:rsidRPr="00A550BD">
        <w:rPr>
          <w:rFonts w:ascii="Times New Roman" w:eastAsia="Times New Roman" w:hAnsi="Times New Roman" w:cs="Times New Roman"/>
          <w:sz w:val="24"/>
          <w:szCs w:val="24"/>
          <w:lang w:val="uk-UA" w:eastAsia="uk-UA"/>
        </w:rPr>
        <w:t xml:space="preserve"> р.</w:t>
      </w:r>
    </w:p>
    <w:p w14:paraId="6CAD3831" w14:textId="77777777" w:rsidR="00CD0232" w:rsidRPr="00A550BD" w:rsidRDefault="00CD0232" w:rsidP="00CA5319">
      <w:pPr>
        <w:pBdr>
          <w:top w:val="none" w:sz="0" w:space="0" w:color="000000"/>
          <w:left w:val="none" w:sz="0" w:space="0" w:color="000000"/>
          <w:bottom w:val="none" w:sz="0" w:space="0" w:color="000000"/>
          <w:right w:val="none" w:sz="0" w:space="0" w:color="000000"/>
        </w:pBdr>
        <w:suppressAutoHyphens w:val="0"/>
        <w:spacing w:before="120" w:after="120" w:line="240" w:lineRule="auto"/>
        <w:rPr>
          <w:rFonts w:ascii="Times New Roman" w:eastAsia="Times New Roman" w:hAnsi="Times New Roman" w:cs="Times New Roman"/>
          <w:sz w:val="24"/>
          <w:szCs w:val="24"/>
          <w:lang w:val="uk-UA" w:eastAsia="ru-RU"/>
        </w:rPr>
      </w:pPr>
    </w:p>
    <w:p w14:paraId="4C51A417" w14:textId="77777777" w:rsidR="00CD0232" w:rsidRPr="00A550BD" w:rsidRDefault="00CD0232" w:rsidP="00CA5319">
      <w:pPr>
        <w:suppressAutoHyphens w:val="0"/>
        <w:spacing w:line="240" w:lineRule="auto"/>
        <w:jc w:val="center"/>
        <w:rPr>
          <w:rFonts w:ascii="Times New Roman" w:eastAsia="Times New Roman" w:hAnsi="Times New Roman" w:cs="Times New Roman"/>
          <w:b/>
          <w:sz w:val="24"/>
          <w:szCs w:val="24"/>
          <w:lang w:val="uk-UA" w:eastAsia="ru-RU"/>
        </w:rPr>
      </w:pPr>
      <w:r w:rsidRPr="00A550BD">
        <w:rPr>
          <w:rFonts w:ascii="Times New Roman" w:eastAsia="Times New Roman" w:hAnsi="Times New Roman" w:cs="Times New Roman"/>
          <w:b/>
          <w:sz w:val="24"/>
          <w:szCs w:val="24"/>
          <w:lang w:val="uk-UA" w:eastAsia="ru-RU"/>
        </w:rPr>
        <w:t>СПЕЦИФІКАЦІЯ</w:t>
      </w:r>
    </w:p>
    <w:p w14:paraId="7310DC98" w14:textId="77777777" w:rsidR="00CD0232" w:rsidRPr="00A550BD" w:rsidRDefault="00CD0232" w:rsidP="00CA5319">
      <w:pPr>
        <w:suppressAutoHyphens w:val="0"/>
        <w:spacing w:line="240" w:lineRule="auto"/>
        <w:jc w:val="center"/>
        <w:rPr>
          <w:rFonts w:ascii="Times New Roman" w:eastAsia="Times New Roman" w:hAnsi="Times New Roman" w:cs="Times New Roman"/>
          <w:b/>
          <w:sz w:val="24"/>
          <w:szCs w:val="24"/>
          <w:lang w:val="uk-UA" w:eastAsia="ru-RU"/>
        </w:rPr>
      </w:pPr>
      <w:r w:rsidRPr="00A550BD">
        <w:rPr>
          <w:rFonts w:ascii="Times New Roman" w:eastAsia="Times New Roman" w:hAnsi="Times New Roman" w:cs="Times New Roman"/>
          <w:b/>
          <w:sz w:val="24"/>
          <w:szCs w:val="24"/>
          <w:lang w:val="uk-UA" w:eastAsia="ru-RU"/>
        </w:rPr>
        <w:t>на надання послуг</w:t>
      </w:r>
    </w:p>
    <w:p w14:paraId="35B3A388" w14:textId="057456A7" w:rsidR="00CD0232" w:rsidRPr="00A550BD" w:rsidRDefault="00A40E9C" w:rsidP="00CA5319">
      <w:pPr>
        <w:suppressAutoHyphens w:val="0"/>
        <w:spacing w:line="240" w:lineRule="auto"/>
        <w:jc w:val="center"/>
        <w:rPr>
          <w:rFonts w:ascii="Times New Roman" w:eastAsia="Calibri" w:hAnsi="Times New Roman" w:cs="Times New Roman"/>
          <w:b/>
          <w:i/>
          <w:sz w:val="24"/>
          <w:szCs w:val="24"/>
          <w:lang w:val="uk-UA" w:eastAsia="ru-RU"/>
        </w:rPr>
      </w:pPr>
      <w:r>
        <w:rPr>
          <w:rFonts w:ascii="Times New Roman" w:hAnsi="Times New Roman"/>
          <w:b/>
          <w:bCs/>
          <w:sz w:val="24"/>
          <w:szCs w:val="24"/>
          <w:bdr w:val="none" w:sz="0" w:space="0" w:color="auto" w:frame="1"/>
          <w:shd w:val="clear" w:color="auto" w:fill="FDFEFD"/>
        </w:rPr>
        <w:t>48210000-3</w:t>
      </w:r>
      <w:r>
        <w:rPr>
          <w:rFonts w:ascii="Times New Roman" w:hAnsi="Times New Roman"/>
          <w:b/>
          <w:bCs/>
          <w:color w:val="777777"/>
          <w:sz w:val="24"/>
          <w:szCs w:val="24"/>
          <w:shd w:val="clear" w:color="auto" w:fill="FDFEFD"/>
        </w:rPr>
        <w:t> - </w:t>
      </w:r>
      <w:proofErr w:type="spellStart"/>
      <w:r>
        <w:rPr>
          <w:rFonts w:ascii="Times New Roman" w:hAnsi="Times New Roman"/>
          <w:b/>
          <w:bCs/>
          <w:sz w:val="24"/>
          <w:szCs w:val="24"/>
          <w:bdr w:val="none" w:sz="0" w:space="0" w:color="auto" w:frame="1"/>
          <w:shd w:val="clear" w:color="auto" w:fill="FDFEFD"/>
        </w:rPr>
        <w:t>Пакети</w:t>
      </w:r>
      <w:proofErr w:type="spellEnd"/>
      <w:r>
        <w:rPr>
          <w:rFonts w:ascii="Times New Roman" w:hAnsi="Times New Roman"/>
          <w:b/>
          <w:bCs/>
          <w:sz w:val="24"/>
          <w:szCs w:val="24"/>
          <w:bdr w:val="none" w:sz="0" w:space="0" w:color="auto" w:frame="1"/>
          <w:shd w:val="clear" w:color="auto" w:fill="FDFEFD"/>
        </w:rPr>
        <w:t xml:space="preserve"> </w:t>
      </w:r>
      <w:proofErr w:type="spellStart"/>
      <w:r>
        <w:rPr>
          <w:rFonts w:ascii="Times New Roman" w:hAnsi="Times New Roman"/>
          <w:b/>
          <w:bCs/>
          <w:sz w:val="24"/>
          <w:szCs w:val="24"/>
          <w:bdr w:val="none" w:sz="0" w:space="0" w:color="auto" w:frame="1"/>
          <w:shd w:val="clear" w:color="auto" w:fill="FDFEFD"/>
        </w:rPr>
        <w:t>мережевого</w:t>
      </w:r>
      <w:proofErr w:type="spellEnd"/>
      <w:r>
        <w:rPr>
          <w:rFonts w:ascii="Times New Roman" w:hAnsi="Times New Roman"/>
          <w:b/>
          <w:bCs/>
          <w:sz w:val="24"/>
          <w:szCs w:val="24"/>
          <w:bdr w:val="none" w:sz="0" w:space="0" w:color="auto" w:frame="1"/>
          <w:shd w:val="clear" w:color="auto" w:fill="FDFEFD"/>
        </w:rPr>
        <w:t xml:space="preserve"> </w:t>
      </w:r>
      <w:proofErr w:type="spellStart"/>
      <w:r>
        <w:rPr>
          <w:rFonts w:ascii="Times New Roman" w:hAnsi="Times New Roman"/>
          <w:b/>
          <w:bCs/>
          <w:sz w:val="24"/>
          <w:szCs w:val="24"/>
          <w:bdr w:val="none" w:sz="0" w:space="0" w:color="auto" w:frame="1"/>
          <w:shd w:val="clear" w:color="auto" w:fill="FDFEFD"/>
        </w:rPr>
        <w:t>програмного</w:t>
      </w:r>
      <w:proofErr w:type="spellEnd"/>
      <w:r>
        <w:rPr>
          <w:rFonts w:ascii="Times New Roman" w:hAnsi="Times New Roman"/>
          <w:b/>
          <w:bCs/>
          <w:sz w:val="24"/>
          <w:szCs w:val="24"/>
          <w:bdr w:val="none" w:sz="0" w:space="0" w:color="auto" w:frame="1"/>
          <w:shd w:val="clear" w:color="auto" w:fill="FDFEFD"/>
        </w:rPr>
        <w:t xml:space="preserve"> </w:t>
      </w:r>
      <w:proofErr w:type="spellStart"/>
      <w:r>
        <w:rPr>
          <w:rFonts w:ascii="Times New Roman" w:hAnsi="Times New Roman"/>
          <w:b/>
          <w:bCs/>
          <w:sz w:val="24"/>
          <w:szCs w:val="24"/>
          <w:bdr w:val="none" w:sz="0" w:space="0" w:color="auto" w:frame="1"/>
          <w:shd w:val="clear" w:color="auto" w:fill="FDFEFD"/>
        </w:rPr>
        <w:t>забезпечення</w:t>
      </w:r>
      <w:proofErr w:type="spellEnd"/>
      <w:r w:rsidR="00030F92">
        <w:rPr>
          <w:rFonts w:ascii="Times New Roman" w:eastAsia="Times New Roman" w:hAnsi="Times New Roman" w:cs="Times New Roman"/>
          <w:b/>
          <w:sz w:val="24"/>
          <w:szCs w:val="24"/>
          <w:lang w:val="uk-UA"/>
        </w:rPr>
        <w:t>.</w:t>
      </w:r>
      <w:r w:rsidR="00030F92" w:rsidRPr="00030F92">
        <w:rPr>
          <w:rFonts w:ascii="Times New Roman" w:eastAsia="Times New Roman" w:hAnsi="Times New Roman" w:cs="Times New Roman"/>
          <w:b/>
          <w:sz w:val="24"/>
          <w:szCs w:val="24"/>
          <w:lang w:val="uk-UA"/>
        </w:rPr>
        <w:t xml:space="preserve"> Послуги з постачання та налаштування програмного забезпечення що забезпечує передачу даних між аналітичним обладнанням та інформаційними системами та налаштування додаткового функціоналу лабораторної інформаційної системи</w:t>
      </w:r>
    </w:p>
    <w:p w14:paraId="47956296" w14:textId="77777777" w:rsidR="00CD0232" w:rsidRPr="00A550BD" w:rsidRDefault="00CD0232" w:rsidP="00CA5319">
      <w:pPr>
        <w:suppressAutoHyphens w:val="0"/>
        <w:spacing w:line="240" w:lineRule="auto"/>
        <w:jc w:val="center"/>
        <w:rPr>
          <w:rFonts w:ascii="Times New Roman" w:eastAsia="Calibri" w:hAnsi="Times New Roman" w:cs="Times New Roman"/>
          <w:b/>
          <w:i/>
          <w:sz w:val="24"/>
          <w:szCs w:val="24"/>
          <w:lang w:val="uk-UA" w:eastAsia="ru-RU"/>
        </w:rPr>
      </w:pPr>
      <w:r w:rsidRPr="00A550BD">
        <w:rPr>
          <w:rFonts w:ascii="Times New Roman" w:eastAsia="Times New Roman" w:hAnsi="Times New Roman" w:cs="Times New Roman"/>
          <w:bCs/>
          <w:i/>
          <w:iCs/>
          <w:sz w:val="24"/>
          <w:szCs w:val="24"/>
          <w:lang w:val="uk-UA" w:eastAsia="ru-RU"/>
        </w:rPr>
        <w:t>(заповнюється сторонами на етапі укладення договору з урахуванням вимог до предмету закупівлі, що зазначені у додатках до оголошення про проведення спрощеної закупівлі)</w:t>
      </w:r>
    </w:p>
    <w:p w14:paraId="48F3E796" w14:textId="77777777" w:rsidR="00CD0232" w:rsidRPr="00A550BD" w:rsidRDefault="00CD0232" w:rsidP="00CA5319">
      <w:pPr>
        <w:suppressAutoHyphens w:val="0"/>
        <w:spacing w:line="240" w:lineRule="auto"/>
        <w:jc w:val="center"/>
        <w:rPr>
          <w:rFonts w:ascii="Times New Roman" w:eastAsia="Calibri" w:hAnsi="Times New Roman" w:cs="Times New Roman"/>
          <w:b/>
          <w:i/>
          <w:sz w:val="24"/>
          <w:szCs w:val="24"/>
          <w:lang w:val="uk-UA" w:eastAsia="ru-RU"/>
        </w:rPr>
      </w:pPr>
    </w:p>
    <w:p w14:paraId="50085030" w14:textId="77777777" w:rsidR="00CD0232" w:rsidRPr="00A550BD" w:rsidRDefault="00CD0232" w:rsidP="00CA5319">
      <w:pPr>
        <w:suppressAutoHyphens w:val="0"/>
        <w:spacing w:before="40" w:after="40" w:line="240" w:lineRule="auto"/>
        <w:textAlignment w:val="baseline"/>
        <w:rPr>
          <w:rFonts w:ascii="Times New Roman" w:eastAsia="Times New Roman" w:hAnsi="Times New Roman" w:cs="Times New Roman"/>
          <w:i/>
          <w:sz w:val="24"/>
          <w:szCs w:val="24"/>
          <w:lang w:val="uk-UA" w:eastAsia="uk-UA"/>
        </w:rPr>
      </w:pPr>
    </w:p>
    <w:tbl>
      <w:tblPr>
        <w:tblW w:w="0" w:type="auto"/>
        <w:tblLayout w:type="fixed"/>
        <w:tblLook w:val="0000" w:firstRow="0" w:lastRow="0" w:firstColumn="0" w:lastColumn="0" w:noHBand="0" w:noVBand="0"/>
      </w:tblPr>
      <w:tblGrid>
        <w:gridCol w:w="4678"/>
        <w:gridCol w:w="4259"/>
      </w:tblGrid>
      <w:tr w:rsidR="003F08B9" w:rsidRPr="00A550BD" w14:paraId="1D276F53" w14:textId="77777777" w:rsidTr="002A6BFC">
        <w:tc>
          <w:tcPr>
            <w:tcW w:w="4678" w:type="dxa"/>
            <w:shd w:val="clear" w:color="auto" w:fill="auto"/>
          </w:tcPr>
          <w:p w14:paraId="1C3F19F2" w14:textId="77777777" w:rsidR="003F08B9" w:rsidRPr="00A550BD" w:rsidRDefault="003F08B9" w:rsidP="002A6BFC">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uk-UA"/>
              </w:rPr>
              <w:t>ЗАМОВНИК</w:t>
            </w:r>
          </w:p>
          <w:p w14:paraId="3BD3074C" w14:textId="77777777" w:rsidR="003F08B9" w:rsidRPr="005569FD" w:rsidRDefault="003F08B9" w:rsidP="002A6BFC">
            <w:pPr>
              <w:widowControl w:val="0"/>
              <w:autoSpaceDE w:val="0"/>
              <w:autoSpaceDN w:val="0"/>
              <w:adjustRightInd w:val="0"/>
              <w:spacing w:line="240" w:lineRule="auto"/>
              <w:rPr>
                <w:rFonts w:ascii="Times New Roman" w:hAnsi="Times New Roman"/>
                <w:kern w:val="1"/>
                <w:sz w:val="24"/>
                <w:szCs w:val="24"/>
                <w:lang w:val="uk-UA" w:eastAsia="uk-UA"/>
              </w:rPr>
            </w:pPr>
          </w:p>
          <w:p w14:paraId="29CBB2CC" w14:textId="77777777" w:rsidR="003F08B9" w:rsidRPr="005569FD" w:rsidRDefault="003F08B9" w:rsidP="002A6BFC">
            <w:pPr>
              <w:widowControl w:val="0"/>
              <w:autoSpaceDE w:val="0"/>
              <w:autoSpaceDN w:val="0"/>
              <w:adjustRightInd w:val="0"/>
              <w:spacing w:line="240" w:lineRule="auto"/>
              <w:rPr>
                <w:rFonts w:ascii="Times New Roman" w:hAnsi="Times New Roman"/>
                <w:b/>
                <w:kern w:val="1"/>
                <w:sz w:val="24"/>
                <w:szCs w:val="24"/>
                <w:lang w:val="uk-UA" w:eastAsia="uk-UA"/>
              </w:rPr>
            </w:pPr>
            <w:r w:rsidRPr="005569FD">
              <w:rPr>
                <w:rFonts w:ascii="Times New Roman" w:hAnsi="Times New Roman"/>
                <w:b/>
                <w:kern w:val="1"/>
                <w:sz w:val="24"/>
                <w:szCs w:val="24"/>
                <w:lang w:val="uk-UA" w:eastAsia="uk-UA"/>
              </w:rPr>
              <w:t xml:space="preserve">КОМУНАЛЬНЕ ПІДПРИЄМСТВО "СЛАВУТСЬКА МІСЬКА  ЛІКАРНЯ ІМ. Ф.М. МИХАЙЛОВА"СЛАВУТСЬКОЇ МІСЬКОЇ РАДИ </w:t>
            </w:r>
          </w:p>
          <w:p w14:paraId="0696FAD4" w14:textId="77777777" w:rsidR="003F08B9" w:rsidRPr="005569FD" w:rsidRDefault="003F08B9" w:rsidP="002A6BFC">
            <w:pPr>
              <w:spacing w:line="240" w:lineRule="auto"/>
              <w:rPr>
                <w:rFonts w:ascii="Times New Roman" w:hAnsi="Times New Roman"/>
                <w:sz w:val="24"/>
                <w:szCs w:val="24"/>
              </w:rPr>
            </w:pPr>
            <w:r w:rsidRPr="005569FD">
              <w:rPr>
                <w:rFonts w:ascii="Times New Roman" w:hAnsi="Times New Roman"/>
                <w:sz w:val="24"/>
                <w:szCs w:val="24"/>
              </w:rPr>
              <w:t xml:space="preserve">Код </w:t>
            </w:r>
            <w:proofErr w:type="gramStart"/>
            <w:r w:rsidRPr="005569FD">
              <w:rPr>
                <w:rFonts w:ascii="Times New Roman" w:hAnsi="Times New Roman"/>
                <w:sz w:val="24"/>
                <w:szCs w:val="24"/>
              </w:rPr>
              <w:t>ЄДРПОУ  02004410</w:t>
            </w:r>
            <w:proofErr w:type="gramEnd"/>
          </w:p>
          <w:p w14:paraId="69214BC3" w14:textId="77777777" w:rsidR="003F08B9" w:rsidRPr="005569FD" w:rsidRDefault="003F08B9" w:rsidP="002A6BFC">
            <w:pPr>
              <w:spacing w:line="240" w:lineRule="auto"/>
              <w:rPr>
                <w:rFonts w:ascii="Times New Roman" w:hAnsi="Times New Roman"/>
                <w:sz w:val="24"/>
                <w:szCs w:val="24"/>
              </w:rPr>
            </w:pPr>
            <w:r w:rsidRPr="005569FD">
              <w:rPr>
                <w:rFonts w:ascii="Times New Roman" w:hAnsi="Times New Roman"/>
                <w:sz w:val="24"/>
                <w:szCs w:val="24"/>
              </w:rPr>
              <w:t xml:space="preserve">Адреса: 30000, </w:t>
            </w:r>
            <w:proofErr w:type="spellStart"/>
            <w:r w:rsidRPr="005569FD">
              <w:rPr>
                <w:rFonts w:ascii="Times New Roman" w:hAnsi="Times New Roman"/>
                <w:sz w:val="24"/>
                <w:szCs w:val="24"/>
              </w:rPr>
              <w:t>Хмельницька</w:t>
            </w:r>
            <w:proofErr w:type="spellEnd"/>
            <w:r w:rsidRPr="005569FD">
              <w:rPr>
                <w:rFonts w:ascii="Times New Roman" w:hAnsi="Times New Roman"/>
                <w:sz w:val="24"/>
                <w:szCs w:val="24"/>
              </w:rPr>
              <w:t xml:space="preserve"> обл., </w:t>
            </w:r>
          </w:p>
          <w:p w14:paraId="3D64733F" w14:textId="77777777" w:rsidR="003F08B9" w:rsidRPr="005569FD" w:rsidRDefault="003F08B9" w:rsidP="002A6BFC">
            <w:pPr>
              <w:spacing w:line="240" w:lineRule="auto"/>
              <w:rPr>
                <w:rFonts w:ascii="Times New Roman" w:hAnsi="Times New Roman"/>
                <w:sz w:val="24"/>
                <w:szCs w:val="24"/>
              </w:rPr>
            </w:pPr>
            <w:r w:rsidRPr="005569FD">
              <w:rPr>
                <w:rFonts w:ascii="Times New Roman" w:hAnsi="Times New Roman"/>
                <w:sz w:val="24"/>
                <w:szCs w:val="24"/>
              </w:rPr>
              <w:t xml:space="preserve">м. Славута, </w:t>
            </w:r>
            <w:proofErr w:type="spellStart"/>
            <w:r w:rsidRPr="005569FD">
              <w:rPr>
                <w:rFonts w:ascii="Times New Roman" w:hAnsi="Times New Roman"/>
                <w:sz w:val="24"/>
                <w:szCs w:val="24"/>
              </w:rPr>
              <w:t>вул</w:t>
            </w:r>
            <w:proofErr w:type="spellEnd"/>
            <w:r w:rsidRPr="005569FD">
              <w:rPr>
                <w:rFonts w:ascii="Times New Roman" w:hAnsi="Times New Roman"/>
                <w:sz w:val="24"/>
                <w:szCs w:val="24"/>
              </w:rPr>
              <w:t>. Ярослава Мудрого, 29 «г»</w:t>
            </w:r>
          </w:p>
          <w:p w14:paraId="51A617F2" w14:textId="77777777" w:rsidR="003F08B9" w:rsidRPr="005569FD" w:rsidRDefault="003F08B9" w:rsidP="002A6BFC">
            <w:pPr>
              <w:spacing w:line="240" w:lineRule="auto"/>
              <w:rPr>
                <w:rFonts w:ascii="Times New Roman" w:hAnsi="Times New Roman"/>
                <w:sz w:val="24"/>
                <w:szCs w:val="24"/>
              </w:rPr>
            </w:pPr>
            <w:r w:rsidRPr="005569FD">
              <w:rPr>
                <w:rFonts w:ascii="Times New Roman" w:hAnsi="Times New Roman"/>
                <w:sz w:val="24"/>
                <w:szCs w:val="24"/>
              </w:rPr>
              <w:t xml:space="preserve">тел. (03842) 7-11-67, </w:t>
            </w:r>
          </w:p>
          <w:p w14:paraId="6BF17381" w14:textId="77777777" w:rsidR="003F08B9" w:rsidRPr="005569FD" w:rsidRDefault="003F08B9" w:rsidP="002A6BFC">
            <w:pPr>
              <w:spacing w:line="240" w:lineRule="auto"/>
              <w:rPr>
                <w:rFonts w:ascii="Times New Roman" w:hAnsi="Times New Roman"/>
                <w:sz w:val="24"/>
                <w:szCs w:val="24"/>
              </w:rPr>
            </w:pPr>
            <w:r w:rsidRPr="005569FD">
              <w:rPr>
                <w:rFonts w:ascii="Times New Roman" w:hAnsi="Times New Roman"/>
                <w:sz w:val="24"/>
                <w:szCs w:val="24"/>
              </w:rPr>
              <w:t>р/</w:t>
            </w:r>
            <w:proofErr w:type="gramStart"/>
            <w:r w:rsidRPr="005569FD">
              <w:rPr>
                <w:rFonts w:ascii="Times New Roman" w:hAnsi="Times New Roman"/>
                <w:sz w:val="24"/>
                <w:szCs w:val="24"/>
              </w:rPr>
              <w:t>р  UA</w:t>
            </w:r>
            <w:proofErr w:type="gramEnd"/>
            <w:r w:rsidRPr="005569FD">
              <w:rPr>
                <w:rFonts w:ascii="Times New Roman" w:hAnsi="Times New Roman"/>
                <w:sz w:val="24"/>
                <w:szCs w:val="24"/>
              </w:rPr>
              <w:t>643157840000026009300033561</w:t>
            </w:r>
          </w:p>
          <w:p w14:paraId="28E91ED7" w14:textId="77777777" w:rsidR="003F08B9" w:rsidRPr="005569FD" w:rsidRDefault="003F08B9" w:rsidP="002A6BFC">
            <w:pPr>
              <w:spacing w:line="240" w:lineRule="auto"/>
              <w:rPr>
                <w:rFonts w:ascii="Times New Roman" w:hAnsi="Times New Roman"/>
                <w:sz w:val="24"/>
                <w:szCs w:val="24"/>
              </w:rPr>
            </w:pPr>
            <w:r w:rsidRPr="005569FD">
              <w:rPr>
                <w:rFonts w:ascii="Times New Roman" w:hAnsi="Times New Roman"/>
                <w:sz w:val="24"/>
                <w:szCs w:val="24"/>
              </w:rPr>
              <w:t>в АТ «Ощадбанк»</w:t>
            </w:r>
          </w:p>
          <w:p w14:paraId="1250E511" w14:textId="77777777" w:rsidR="003F08B9" w:rsidRPr="005569FD" w:rsidRDefault="003F08B9" w:rsidP="002A6BFC">
            <w:pPr>
              <w:spacing w:line="240" w:lineRule="auto"/>
              <w:rPr>
                <w:rFonts w:ascii="Times New Roman" w:hAnsi="Times New Roman"/>
                <w:sz w:val="24"/>
                <w:szCs w:val="24"/>
              </w:rPr>
            </w:pPr>
            <w:r w:rsidRPr="005569FD">
              <w:rPr>
                <w:rFonts w:ascii="Times New Roman" w:hAnsi="Times New Roman"/>
                <w:sz w:val="24"/>
                <w:szCs w:val="24"/>
              </w:rPr>
              <w:t xml:space="preserve">ЄДРПОУ </w:t>
            </w:r>
            <w:proofErr w:type="gramStart"/>
            <w:r w:rsidRPr="005569FD">
              <w:rPr>
                <w:rFonts w:ascii="Times New Roman" w:hAnsi="Times New Roman"/>
                <w:sz w:val="24"/>
                <w:szCs w:val="24"/>
              </w:rPr>
              <w:t>02004410  МФО</w:t>
            </w:r>
            <w:proofErr w:type="gramEnd"/>
            <w:r w:rsidRPr="005569FD">
              <w:rPr>
                <w:rFonts w:ascii="Times New Roman" w:hAnsi="Times New Roman"/>
                <w:sz w:val="24"/>
                <w:szCs w:val="24"/>
              </w:rPr>
              <w:t xml:space="preserve"> 315784</w:t>
            </w:r>
          </w:p>
          <w:p w14:paraId="4470712D" w14:textId="77777777" w:rsidR="003F08B9" w:rsidRPr="005569FD" w:rsidRDefault="003F08B9" w:rsidP="002A6BFC">
            <w:pPr>
              <w:spacing w:line="240" w:lineRule="auto"/>
              <w:rPr>
                <w:rFonts w:ascii="Times New Roman" w:hAnsi="Times New Roman"/>
                <w:sz w:val="24"/>
                <w:szCs w:val="24"/>
              </w:rPr>
            </w:pPr>
            <w:r w:rsidRPr="005569FD">
              <w:rPr>
                <w:rFonts w:ascii="Times New Roman" w:hAnsi="Times New Roman"/>
                <w:sz w:val="24"/>
                <w:szCs w:val="24"/>
              </w:rPr>
              <w:t>ІПН: 020044122143</w:t>
            </w:r>
          </w:p>
          <w:p w14:paraId="28B2A770" w14:textId="77777777" w:rsidR="003F08B9" w:rsidRPr="005569FD" w:rsidRDefault="003F08B9" w:rsidP="002A6BFC">
            <w:pPr>
              <w:widowControl w:val="0"/>
              <w:autoSpaceDE w:val="0"/>
              <w:autoSpaceDN w:val="0"/>
              <w:adjustRightInd w:val="0"/>
              <w:spacing w:line="240" w:lineRule="auto"/>
              <w:rPr>
                <w:rFonts w:ascii="Times New Roman" w:hAnsi="Times New Roman"/>
                <w:b/>
                <w:bCs/>
                <w:kern w:val="1"/>
                <w:sz w:val="24"/>
                <w:szCs w:val="24"/>
                <w:lang w:eastAsia="ru-RU"/>
              </w:rPr>
            </w:pPr>
          </w:p>
          <w:p w14:paraId="68CE303A" w14:textId="77777777" w:rsidR="003F08B9" w:rsidRPr="00A550BD" w:rsidRDefault="003F08B9" w:rsidP="002A6BFC">
            <w:pPr>
              <w:suppressAutoHyphens w:val="0"/>
              <w:spacing w:line="240" w:lineRule="auto"/>
              <w:jc w:val="center"/>
              <w:rPr>
                <w:rFonts w:ascii="Times New Roman" w:eastAsia="Times New Roman" w:hAnsi="Times New Roman" w:cs="Times New Roman"/>
                <w:b/>
                <w:sz w:val="24"/>
                <w:szCs w:val="24"/>
                <w:lang w:val="uk-UA" w:eastAsia="uk-UA"/>
              </w:rPr>
            </w:pPr>
          </w:p>
          <w:p w14:paraId="491D1848" w14:textId="77777777" w:rsidR="003F08B9" w:rsidRPr="00A550BD" w:rsidRDefault="003F08B9" w:rsidP="002A6BFC">
            <w:pPr>
              <w:widowControl w:val="0"/>
              <w:autoSpaceDE w:val="0"/>
              <w:spacing w:line="240" w:lineRule="auto"/>
              <w:rPr>
                <w:rFonts w:ascii="Times New Roman" w:hAnsi="Times New Roman" w:cs="Times New Roman"/>
                <w:sz w:val="24"/>
                <w:szCs w:val="24"/>
              </w:rPr>
            </w:pPr>
            <w:r>
              <w:rPr>
                <w:rFonts w:ascii="Times New Roman" w:hAnsi="Times New Roman" w:cs="Times New Roman"/>
                <w:b/>
                <w:sz w:val="24"/>
                <w:szCs w:val="24"/>
                <w:lang w:val="uk-UA"/>
              </w:rPr>
              <w:t>_____________________________</w:t>
            </w:r>
          </w:p>
          <w:p w14:paraId="7C395B9E" w14:textId="77777777" w:rsidR="003F08B9" w:rsidRPr="00A550BD" w:rsidRDefault="003F08B9" w:rsidP="002A6BFC">
            <w:pPr>
              <w:tabs>
                <w:tab w:val="left" w:pos="280"/>
                <w:tab w:val="left" w:pos="5942"/>
                <w:tab w:val="left" w:pos="7938"/>
              </w:tabs>
              <w:spacing w:line="240" w:lineRule="auto"/>
              <w:ind w:right="38"/>
              <w:rPr>
                <w:rFonts w:ascii="Times New Roman" w:eastAsia="Times New Roman" w:hAnsi="Times New Roman" w:cs="Times New Roman"/>
                <w:sz w:val="24"/>
                <w:szCs w:val="24"/>
                <w:lang w:val="uk-UA" w:eastAsia="ru-RU"/>
              </w:rPr>
            </w:pPr>
          </w:p>
        </w:tc>
        <w:tc>
          <w:tcPr>
            <w:tcW w:w="4259" w:type="dxa"/>
            <w:shd w:val="clear" w:color="auto" w:fill="auto"/>
          </w:tcPr>
          <w:p w14:paraId="3F7CB7F5" w14:textId="77777777" w:rsidR="003F08B9" w:rsidRPr="00A550BD" w:rsidRDefault="003F08B9" w:rsidP="002A6BFC">
            <w:pPr>
              <w:suppressAutoHyphens w:val="0"/>
              <w:spacing w:line="240" w:lineRule="auto"/>
              <w:jc w:val="center"/>
              <w:rPr>
                <w:rFonts w:ascii="Times New Roman" w:eastAsia="Times New Roman" w:hAnsi="Times New Roman" w:cs="Times New Roman"/>
                <w:sz w:val="24"/>
                <w:szCs w:val="24"/>
                <w:lang w:val="uk-UA" w:eastAsia="ru-RU"/>
              </w:rPr>
            </w:pPr>
            <w:r w:rsidRPr="00A550BD">
              <w:rPr>
                <w:rFonts w:ascii="Times New Roman" w:eastAsia="Times New Roman" w:hAnsi="Times New Roman" w:cs="Times New Roman"/>
                <w:b/>
                <w:sz w:val="24"/>
                <w:szCs w:val="24"/>
                <w:lang w:val="uk-UA" w:eastAsia="uk-UA"/>
              </w:rPr>
              <w:t>ВИКОНАВЕЦЬ</w:t>
            </w:r>
          </w:p>
          <w:p w14:paraId="2EA9F9B6"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49DD8E70"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53AE37ED"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5DA465BF"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06E04AC0"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65A04C9D"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51A80AF6"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36B956BC"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7F413C31"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04AF1219"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4B560AF2"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3EEEB2CA"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664DD728"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53440953"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74268F4A" w14:textId="77777777" w:rsidR="003F08B9"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0653F76F" w14:textId="77777777" w:rsidR="003F08B9" w:rsidRPr="00A550BD" w:rsidRDefault="003F08B9" w:rsidP="002A6BFC">
            <w:pPr>
              <w:suppressAutoHyphens w:val="0"/>
              <w:spacing w:line="240" w:lineRule="auto"/>
              <w:rPr>
                <w:rFonts w:ascii="Times New Roman" w:eastAsia="Times New Roman" w:hAnsi="Times New Roman" w:cs="Times New Roman"/>
                <w:kern w:val="24"/>
                <w:sz w:val="24"/>
                <w:szCs w:val="24"/>
                <w:lang w:val="uk-UA" w:eastAsia="uk-UA"/>
              </w:rPr>
            </w:pPr>
          </w:p>
          <w:p w14:paraId="5E480004" w14:textId="77777777" w:rsidR="003F08B9" w:rsidRPr="00A550BD" w:rsidRDefault="003F08B9" w:rsidP="002A6BFC">
            <w:pPr>
              <w:suppressAutoHyphens w:val="0"/>
              <w:spacing w:line="240" w:lineRule="auto"/>
              <w:rPr>
                <w:rFonts w:ascii="Times New Roman" w:eastAsia="Calibri" w:hAnsi="Times New Roman" w:cs="Times New Roman"/>
                <w:sz w:val="24"/>
                <w:szCs w:val="24"/>
                <w:lang w:val="uk-UA" w:eastAsia="ru-RU"/>
              </w:rPr>
            </w:pPr>
            <w:r w:rsidRPr="00A550BD">
              <w:rPr>
                <w:rFonts w:ascii="Times New Roman" w:eastAsia="Calibri" w:hAnsi="Times New Roman" w:cs="Times New Roman"/>
                <w:sz w:val="24"/>
                <w:szCs w:val="24"/>
                <w:lang w:val="uk-UA" w:eastAsia="ru-RU"/>
              </w:rPr>
              <w:t>___________________</w:t>
            </w:r>
          </w:p>
          <w:p w14:paraId="0B35771E" w14:textId="77777777" w:rsidR="003F08B9" w:rsidRPr="00A550BD" w:rsidRDefault="003F08B9" w:rsidP="002A6BFC">
            <w:pPr>
              <w:suppressAutoHyphens w:val="0"/>
              <w:spacing w:line="240" w:lineRule="auto"/>
              <w:jc w:val="center"/>
              <w:rPr>
                <w:rFonts w:ascii="Times New Roman" w:eastAsia="Times New Roman" w:hAnsi="Times New Roman" w:cs="Times New Roman"/>
                <w:sz w:val="24"/>
                <w:szCs w:val="24"/>
                <w:lang w:val="uk-UA" w:eastAsia="ru-RU"/>
              </w:rPr>
            </w:pPr>
          </w:p>
        </w:tc>
      </w:tr>
    </w:tbl>
    <w:p w14:paraId="2CDB6611" w14:textId="77777777" w:rsidR="003F08B9" w:rsidRPr="005569FD" w:rsidRDefault="003F08B9" w:rsidP="003F08B9">
      <w:pPr>
        <w:widowControl w:val="0"/>
        <w:autoSpaceDE w:val="0"/>
        <w:autoSpaceDN w:val="0"/>
        <w:adjustRightInd w:val="0"/>
        <w:spacing w:line="240" w:lineRule="auto"/>
        <w:rPr>
          <w:rFonts w:ascii="Times New Roman" w:hAnsi="Times New Roman"/>
          <w:b/>
          <w:bCs/>
          <w:kern w:val="1"/>
          <w:sz w:val="24"/>
          <w:szCs w:val="24"/>
          <w:lang w:eastAsia="ru-RU"/>
        </w:rPr>
      </w:pPr>
    </w:p>
    <w:p w14:paraId="53CECF71" w14:textId="77777777" w:rsidR="00395251" w:rsidRPr="00A550BD" w:rsidRDefault="00395251" w:rsidP="00CA5319">
      <w:pPr>
        <w:spacing w:line="240" w:lineRule="auto"/>
        <w:rPr>
          <w:rFonts w:ascii="Times New Roman" w:hAnsi="Times New Roman" w:cs="Times New Roman"/>
          <w:sz w:val="24"/>
          <w:szCs w:val="24"/>
          <w:lang w:val="uk-UA"/>
        </w:rPr>
      </w:pPr>
    </w:p>
    <w:sectPr w:rsidR="00395251" w:rsidRPr="00A550BD" w:rsidSect="00B2645F">
      <w:footerReference w:type="default" r:id="rId8"/>
      <w:pgSz w:w="11905" w:h="16837"/>
      <w:pgMar w:top="709" w:right="990" w:bottom="851"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E867" w14:textId="77777777" w:rsidR="00B2645F" w:rsidRDefault="00B2645F">
      <w:pPr>
        <w:spacing w:line="240" w:lineRule="auto"/>
      </w:pPr>
      <w:r>
        <w:separator/>
      </w:r>
    </w:p>
  </w:endnote>
  <w:endnote w:type="continuationSeparator" w:id="0">
    <w:p w14:paraId="2AABEE9B" w14:textId="77777777" w:rsidR="00B2645F" w:rsidRDefault="00B26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12E" w14:textId="4EBF6B65" w:rsidR="005C60C4" w:rsidRDefault="005C60C4">
    <w:pPr>
      <w:pStyle w:val="af9"/>
      <w:jc w:val="right"/>
    </w:pPr>
    <w:r>
      <w:fldChar w:fldCharType="begin"/>
    </w:r>
    <w:r>
      <w:instrText xml:space="preserve"> PAGE </w:instrText>
    </w:r>
    <w:r>
      <w:fldChar w:fldCharType="separate"/>
    </w:r>
    <w:r w:rsidR="00875FF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5199" w14:textId="77777777" w:rsidR="00B2645F" w:rsidRDefault="00B2645F">
      <w:pPr>
        <w:spacing w:line="240" w:lineRule="auto"/>
      </w:pPr>
      <w:r>
        <w:separator/>
      </w:r>
    </w:p>
  </w:footnote>
  <w:footnote w:type="continuationSeparator" w:id="0">
    <w:p w14:paraId="7074221D" w14:textId="77777777" w:rsidR="00B2645F" w:rsidRDefault="00B264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2" w15:restartNumberingAfterBreak="0">
    <w:nsid w:val="00000003"/>
    <w:multiLevelType w:val="singleLevel"/>
    <w:tmpl w:val="00000003"/>
    <w:name w:val="WW8Num5"/>
    <w:lvl w:ilvl="0">
      <w:start w:val="2"/>
      <w:numFmt w:val="bullet"/>
      <w:lvlText w:val="-"/>
      <w:lvlJc w:val="left"/>
      <w:pPr>
        <w:tabs>
          <w:tab w:val="num" w:pos="0"/>
        </w:tabs>
        <w:ind w:left="720" w:hanging="360"/>
      </w:pPr>
      <w:rPr>
        <w:rFonts w:ascii="Calibri" w:hAnsi="Calibri" w:cs="Calibri"/>
      </w:rPr>
    </w:lvl>
  </w:abstractNum>
  <w:abstractNum w:abstractNumId="3" w15:restartNumberingAfterBreak="0">
    <w:nsid w:val="00000004"/>
    <w:multiLevelType w:val="multilevel"/>
    <w:tmpl w:val="00000004"/>
    <w:name w:val="WW8Num8"/>
    <w:lvl w:ilvl="0">
      <w:start w:val="3"/>
      <w:numFmt w:val="decimal"/>
      <w:lvlText w:val="%1."/>
      <w:lvlJc w:val="left"/>
      <w:pPr>
        <w:tabs>
          <w:tab w:val="num" w:pos="0"/>
        </w:tabs>
        <w:ind w:left="360" w:hanging="360"/>
      </w:pPr>
      <w:rPr>
        <w:b w:val="0"/>
        <w:i w:val="0"/>
        <w:sz w:val="22"/>
        <w:u w:val="none"/>
      </w:rPr>
    </w:lvl>
    <w:lvl w:ilvl="1">
      <w:start w:val="1"/>
      <w:numFmt w:val="decimal"/>
      <w:lvlText w:val="%1.%2."/>
      <w:lvlJc w:val="left"/>
      <w:pPr>
        <w:tabs>
          <w:tab w:val="num" w:pos="0"/>
        </w:tabs>
        <w:ind w:left="720" w:hanging="720"/>
      </w:pPr>
      <w:rPr>
        <w:b w:val="0"/>
        <w:i w:val="0"/>
        <w:sz w:val="22"/>
        <w:u w:val="none"/>
      </w:rPr>
    </w:lvl>
    <w:lvl w:ilvl="2">
      <w:start w:val="1"/>
      <w:numFmt w:val="decimal"/>
      <w:lvlText w:val="%1.%2.%3."/>
      <w:lvlJc w:val="left"/>
      <w:pPr>
        <w:tabs>
          <w:tab w:val="num" w:pos="0"/>
        </w:tabs>
        <w:ind w:left="720" w:hanging="720"/>
      </w:pPr>
      <w:rPr>
        <w:b w:val="0"/>
        <w:i w:val="0"/>
        <w:sz w:val="22"/>
        <w:u w:val="none"/>
      </w:rPr>
    </w:lvl>
    <w:lvl w:ilvl="3">
      <w:start w:val="1"/>
      <w:numFmt w:val="decimal"/>
      <w:lvlText w:val="%1.%2.%3.%4."/>
      <w:lvlJc w:val="left"/>
      <w:pPr>
        <w:tabs>
          <w:tab w:val="num" w:pos="0"/>
        </w:tabs>
        <w:ind w:left="1080" w:hanging="1080"/>
      </w:pPr>
      <w:rPr>
        <w:b w:val="0"/>
        <w:i w:val="0"/>
        <w:sz w:val="22"/>
        <w:u w:val="none"/>
      </w:rPr>
    </w:lvl>
    <w:lvl w:ilvl="4">
      <w:start w:val="1"/>
      <w:numFmt w:val="decimal"/>
      <w:lvlText w:val="%1.%2.%3.%4.%5."/>
      <w:lvlJc w:val="left"/>
      <w:pPr>
        <w:tabs>
          <w:tab w:val="num" w:pos="0"/>
        </w:tabs>
        <w:ind w:left="1080" w:hanging="1080"/>
      </w:pPr>
      <w:rPr>
        <w:b w:val="0"/>
        <w:i w:val="0"/>
        <w:sz w:val="22"/>
        <w:u w:val="none"/>
      </w:rPr>
    </w:lvl>
    <w:lvl w:ilvl="5">
      <w:start w:val="1"/>
      <w:numFmt w:val="decimal"/>
      <w:lvlText w:val="%1.%2.%3.%4.%5.%6."/>
      <w:lvlJc w:val="left"/>
      <w:pPr>
        <w:tabs>
          <w:tab w:val="num" w:pos="0"/>
        </w:tabs>
        <w:ind w:left="1440" w:hanging="1440"/>
      </w:pPr>
      <w:rPr>
        <w:b w:val="0"/>
        <w:i w:val="0"/>
        <w:sz w:val="22"/>
        <w:u w:val="none"/>
      </w:rPr>
    </w:lvl>
    <w:lvl w:ilvl="6">
      <w:start w:val="1"/>
      <w:numFmt w:val="decimal"/>
      <w:lvlText w:val="%1.%2.%3.%4.%5.%6.%7."/>
      <w:lvlJc w:val="left"/>
      <w:pPr>
        <w:tabs>
          <w:tab w:val="num" w:pos="0"/>
        </w:tabs>
        <w:ind w:left="1440" w:hanging="1440"/>
      </w:pPr>
      <w:rPr>
        <w:b w:val="0"/>
        <w:i w:val="0"/>
        <w:sz w:val="22"/>
        <w:u w:val="none"/>
      </w:rPr>
    </w:lvl>
    <w:lvl w:ilvl="7">
      <w:start w:val="1"/>
      <w:numFmt w:val="decimal"/>
      <w:lvlText w:val="%1.%2.%3.%4.%5.%6.%7.%8."/>
      <w:lvlJc w:val="left"/>
      <w:pPr>
        <w:tabs>
          <w:tab w:val="num" w:pos="0"/>
        </w:tabs>
        <w:ind w:left="1800" w:hanging="1800"/>
      </w:pPr>
      <w:rPr>
        <w:b w:val="0"/>
        <w:i w:val="0"/>
        <w:sz w:val="22"/>
        <w:u w:val="none"/>
      </w:rPr>
    </w:lvl>
    <w:lvl w:ilvl="8">
      <w:start w:val="1"/>
      <w:numFmt w:val="decimal"/>
      <w:lvlText w:val="%1.%2.%3.%4.%5.%6.%7.%8.%9."/>
      <w:lvlJc w:val="left"/>
      <w:pPr>
        <w:tabs>
          <w:tab w:val="num" w:pos="0"/>
        </w:tabs>
        <w:ind w:left="1800" w:hanging="1800"/>
      </w:pPr>
      <w:rPr>
        <w:b w:val="0"/>
        <w:i w:val="0"/>
        <w:sz w:val="22"/>
        <w:u w:val="none"/>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5"/>
      <w:numFmt w:val="decimal"/>
      <w:lvlText w:val="%1."/>
      <w:lvlJc w:val="left"/>
      <w:pPr>
        <w:tabs>
          <w:tab w:val="num" w:pos="0"/>
        </w:tabs>
        <w:ind w:left="540" w:hanging="540"/>
      </w:pPr>
      <w:rPr>
        <w:rFonts w:eastAsia="Times New Roman" w:hint="default"/>
        <w:szCs w:val="24"/>
        <w:lang w:val="uk-UA" w:eastAsia="uk-UA"/>
      </w:rPr>
    </w:lvl>
    <w:lvl w:ilvl="1">
      <w:start w:val="3"/>
      <w:numFmt w:val="decimal"/>
      <w:lvlText w:val="%1.%2."/>
      <w:lvlJc w:val="left"/>
      <w:pPr>
        <w:tabs>
          <w:tab w:val="num" w:pos="0"/>
        </w:tabs>
        <w:ind w:left="540" w:hanging="540"/>
      </w:pPr>
      <w:rPr>
        <w:rFonts w:eastAsia="Times New Roman" w:hint="default"/>
        <w:szCs w:val="24"/>
        <w:lang w:val="uk-UA" w:eastAsia="uk-UA"/>
      </w:rPr>
    </w:lvl>
    <w:lvl w:ilvl="2">
      <w:start w:val="5"/>
      <w:numFmt w:val="decimal"/>
      <w:lvlText w:val="%1.%2.%3."/>
      <w:lvlJc w:val="left"/>
      <w:pPr>
        <w:tabs>
          <w:tab w:val="num" w:pos="0"/>
        </w:tabs>
        <w:ind w:left="720" w:hanging="720"/>
      </w:pPr>
      <w:rPr>
        <w:rFonts w:eastAsia="Times New Roman" w:hint="default"/>
        <w:szCs w:val="24"/>
        <w:lang w:val="uk-UA" w:eastAsia="uk-UA"/>
      </w:rPr>
    </w:lvl>
    <w:lvl w:ilvl="3">
      <w:start w:val="1"/>
      <w:numFmt w:val="decimal"/>
      <w:lvlText w:val="%1.%2.%3.%4."/>
      <w:lvlJc w:val="left"/>
      <w:pPr>
        <w:tabs>
          <w:tab w:val="num" w:pos="0"/>
        </w:tabs>
        <w:ind w:left="720" w:hanging="720"/>
      </w:pPr>
      <w:rPr>
        <w:rFonts w:eastAsia="Times New Roman" w:hint="default"/>
        <w:szCs w:val="24"/>
        <w:lang w:val="uk-UA" w:eastAsia="uk-UA"/>
      </w:rPr>
    </w:lvl>
    <w:lvl w:ilvl="4">
      <w:start w:val="1"/>
      <w:numFmt w:val="decimal"/>
      <w:lvlText w:val="%1.%2.%3.%4.%5."/>
      <w:lvlJc w:val="left"/>
      <w:pPr>
        <w:tabs>
          <w:tab w:val="num" w:pos="0"/>
        </w:tabs>
        <w:ind w:left="1080" w:hanging="1080"/>
      </w:pPr>
      <w:rPr>
        <w:rFonts w:eastAsia="Times New Roman" w:hint="default"/>
        <w:szCs w:val="24"/>
        <w:lang w:val="uk-UA" w:eastAsia="uk-UA"/>
      </w:rPr>
    </w:lvl>
    <w:lvl w:ilvl="5">
      <w:start w:val="1"/>
      <w:numFmt w:val="decimal"/>
      <w:lvlText w:val="%1.%2.%3.%4.%5.%6."/>
      <w:lvlJc w:val="left"/>
      <w:pPr>
        <w:tabs>
          <w:tab w:val="num" w:pos="0"/>
        </w:tabs>
        <w:ind w:left="1080" w:hanging="1080"/>
      </w:pPr>
      <w:rPr>
        <w:rFonts w:eastAsia="Times New Roman" w:hint="default"/>
        <w:szCs w:val="24"/>
        <w:lang w:val="uk-UA" w:eastAsia="uk-UA"/>
      </w:rPr>
    </w:lvl>
    <w:lvl w:ilvl="6">
      <w:start w:val="1"/>
      <w:numFmt w:val="decimal"/>
      <w:lvlText w:val="%1.%2.%3.%4.%5.%6.%7."/>
      <w:lvlJc w:val="left"/>
      <w:pPr>
        <w:tabs>
          <w:tab w:val="num" w:pos="0"/>
        </w:tabs>
        <w:ind w:left="1440" w:hanging="1440"/>
      </w:pPr>
      <w:rPr>
        <w:rFonts w:eastAsia="Times New Roman" w:hint="default"/>
        <w:szCs w:val="24"/>
        <w:lang w:val="uk-UA" w:eastAsia="uk-UA"/>
      </w:rPr>
    </w:lvl>
    <w:lvl w:ilvl="7">
      <w:start w:val="1"/>
      <w:numFmt w:val="decimal"/>
      <w:lvlText w:val="%1.%2.%3.%4.%5.%6.%7.%8."/>
      <w:lvlJc w:val="left"/>
      <w:pPr>
        <w:tabs>
          <w:tab w:val="num" w:pos="0"/>
        </w:tabs>
        <w:ind w:left="1440" w:hanging="1440"/>
      </w:pPr>
      <w:rPr>
        <w:rFonts w:eastAsia="Times New Roman" w:hint="default"/>
        <w:szCs w:val="24"/>
        <w:lang w:val="uk-UA" w:eastAsia="uk-UA"/>
      </w:rPr>
    </w:lvl>
    <w:lvl w:ilvl="8">
      <w:start w:val="1"/>
      <w:numFmt w:val="decimal"/>
      <w:lvlText w:val="%1.%2.%3.%4.%5.%6.%7.%8.%9."/>
      <w:lvlJc w:val="left"/>
      <w:pPr>
        <w:tabs>
          <w:tab w:val="num" w:pos="0"/>
        </w:tabs>
        <w:ind w:left="1800" w:hanging="1800"/>
      </w:pPr>
      <w:rPr>
        <w:rFonts w:eastAsia="Times New Roman" w:hint="default"/>
        <w:szCs w:val="24"/>
        <w:lang w:val="uk-UA" w:eastAsia="uk-UA"/>
      </w:rPr>
    </w:lvl>
  </w:abstractNum>
  <w:abstractNum w:abstractNumId="6" w15:restartNumberingAfterBreak="0">
    <w:nsid w:val="04816F06"/>
    <w:multiLevelType w:val="hybridMultilevel"/>
    <w:tmpl w:val="970A0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F75A3B"/>
    <w:multiLevelType w:val="hybridMultilevel"/>
    <w:tmpl w:val="9F12F3DC"/>
    <w:lvl w:ilvl="0" w:tplc="C604FC86">
      <w:start w:val="1"/>
      <w:numFmt w:val="decimal"/>
      <w:lvlText w:val="%1."/>
      <w:lvlJc w:val="center"/>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62B1D"/>
    <w:multiLevelType w:val="hybridMultilevel"/>
    <w:tmpl w:val="93D02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27883"/>
    <w:multiLevelType w:val="multilevel"/>
    <w:tmpl w:val="325A2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8AC5504"/>
    <w:multiLevelType w:val="hybridMultilevel"/>
    <w:tmpl w:val="8CBCA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C727812"/>
    <w:multiLevelType w:val="hybridMultilevel"/>
    <w:tmpl w:val="C7FA6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551950"/>
    <w:multiLevelType w:val="multilevel"/>
    <w:tmpl w:val="BB369D6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bCs/>
        <w:i w:val="0"/>
        <w:i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709E31DF"/>
    <w:multiLevelType w:val="hybridMultilevel"/>
    <w:tmpl w:val="E3F272E2"/>
    <w:lvl w:ilvl="0" w:tplc="EC003C7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896315709">
    <w:abstractNumId w:val="0"/>
  </w:num>
  <w:num w:numId="2" w16cid:durableId="10182628">
    <w:abstractNumId w:val="1"/>
  </w:num>
  <w:num w:numId="3" w16cid:durableId="530190513">
    <w:abstractNumId w:val="2"/>
  </w:num>
  <w:num w:numId="4" w16cid:durableId="127742019">
    <w:abstractNumId w:val="3"/>
  </w:num>
  <w:num w:numId="5" w16cid:durableId="1133642804">
    <w:abstractNumId w:val="4"/>
  </w:num>
  <w:num w:numId="6" w16cid:durableId="377510624">
    <w:abstractNumId w:val="11"/>
  </w:num>
  <w:num w:numId="7" w16cid:durableId="28603910">
    <w:abstractNumId w:val="6"/>
  </w:num>
  <w:num w:numId="8" w16cid:durableId="1046103988">
    <w:abstractNumId w:val="8"/>
  </w:num>
  <w:num w:numId="9" w16cid:durableId="1381593995">
    <w:abstractNumId w:val="9"/>
  </w:num>
  <w:num w:numId="10" w16cid:durableId="775366432">
    <w:abstractNumId w:val="12"/>
  </w:num>
  <w:num w:numId="11" w16cid:durableId="1873378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7915113">
    <w:abstractNumId w:val="7"/>
  </w:num>
  <w:num w:numId="13" w16cid:durableId="1664506064">
    <w:abstractNumId w:val="15"/>
  </w:num>
  <w:num w:numId="14" w16cid:durableId="1849900228">
    <w:abstractNumId w:val="13"/>
  </w:num>
  <w:num w:numId="15" w16cid:durableId="912474564">
    <w:abstractNumId w:val="10"/>
  </w:num>
  <w:num w:numId="16" w16cid:durableId="46876513">
    <w:abstractNumId w:val="14"/>
  </w:num>
  <w:num w:numId="17" w16cid:durableId="1023629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DE"/>
    <w:rsid w:val="000034D0"/>
    <w:rsid w:val="00030F92"/>
    <w:rsid w:val="000457CB"/>
    <w:rsid w:val="00045E59"/>
    <w:rsid w:val="0005754A"/>
    <w:rsid w:val="0006023F"/>
    <w:rsid w:val="00062079"/>
    <w:rsid w:val="00085E83"/>
    <w:rsid w:val="000A0E48"/>
    <w:rsid w:val="000B3784"/>
    <w:rsid w:val="000B4D34"/>
    <w:rsid w:val="000C38D4"/>
    <w:rsid w:val="000C55D7"/>
    <w:rsid w:val="000C6937"/>
    <w:rsid w:val="000C7F71"/>
    <w:rsid w:val="00102330"/>
    <w:rsid w:val="0010375C"/>
    <w:rsid w:val="0011212C"/>
    <w:rsid w:val="0013009D"/>
    <w:rsid w:val="00130108"/>
    <w:rsid w:val="001303A8"/>
    <w:rsid w:val="00144AAF"/>
    <w:rsid w:val="00162E7F"/>
    <w:rsid w:val="00164C29"/>
    <w:rsid w:val="001717F5"/>
    <w:rsid w:val="00180D30"/>
    <w:rsid w:val="001939A9"/>
    <w:rsid w:val="001A0C36"/>
    <w:rsid w:val="001A52C3"/>
    <w:rsid w:val="001B44DD"/>
    <w:rsid w:val="001C48A2"/>
    <w:rsid w:val="001E74F6"/>
    <w:rsid w:val="002210B2"/>
    <w:rsid w:val="0022387A"/>
    <w:rsid w:val="00231BB6"/>
    <w:rsid w:val="00254353"/>
    <w:rsid w:val="00261CFD"/>
    <w:rsid w:val="00262DA6"/>
    <w:rsid w:val="00267F36"/>
    <w:rsid w:val="00284472"/>
    <w:rsid w:val="002944B8"/>
    <w:rsid w:val="002A0497"/>
    <w:rsid w:val="002A65E4"/>
    <w:rsid w:val="002C4610"/>
    <w:rsid w:val="002C6880"/>
    <w:rsid w:val="002D4FCD"/>
    <w:rsid w:val="002D5920"/>
    <w:rsid w:val="002E32A5"/>
    <w:rsid w:val="002E7403"/>
    <w:rsid w:val="002E78DC"/>
    <w:rsid w:val="002F3B42"/>
    <w:rsid w:val="003065C2"/>
    <w:rsid w:val="00312819"/>
    <w:rsid w:val="00312BD0"/>
    <w:rsid w:val="00326CFD"/>
    <w:rsid w:val="00336C88"/>
    <w:rsid w:val="00347385"/>
    <w:rsid w:val="00353BF1"/>
    <w:rsid w:val="00357C61"/>
    <w:rsid w:val="003729D9"/>
    <w:rsid w:val="00393DD9"/>
    <w:rsid w:val="00395251"/>
    <w:rsid w:val="0039647A"/>
    <w:rsid w:val="00397101"/>
    <w:rsid w:val="003C0727"/>
    <w:rsid w:val="003C5857"/>
    <w:rsid w:val="003C5E80"/>
    <w:rsid w:val="003D0606"/>
    <w:rsid w:val="003D1C34"/>
    <w:rsid w:val="003D580D"/>
    <w:rsid w:val="003D77C7"/>
    <w:rsid w:val="003E2DEC"/>
    <w:rsid w:val="003E3C17"/>
    <w:rsid w:val="003E715A"/>
    <w:rsid w:val="003F08B9"/>
    <w:rsid w:val="003F51A3"/>
    <w:rsid w:val="003F51AA"/>
    <w:rsid w:val="0040119F"/>
    <w:rsid w:val="00422156"/>
    <w:rsid w:val="00423432"/>
    <w:rsid w:val="0044320B"/>
    <w:rsid w:val="00450AD2"/>
    <w:rsid w:val="00457B89"/>
    <w:rsid w:val="00464466"/>
    <w:rsid w:val="00467798"/>
    <w:rsid w:val="00472051"/>
    <w:rsid w:val="004748F7"/>
    <w:rsid w:val="004923E4"/>
    <w:rsid w:val="004B1411"/>
    <w:rsid w:val="004B47EA"/>
    <w:rsid w:val="004B6310"/>
    <w:rsid w:val="004C0E60"/>
    <w:rsid w:val="004C65FE"/>
    <w:rsid w:val="004D5854"/>
    <w:rsid w:val="004F0BAD"/>
    <w:rsid w:val="005009D0"/>
    <w:rsid w:val="0050550B"/>
    <w:rsid w:val="00514718"/>
    <w:rsid w:val="005212D1"/>
    <w:rsid w:val="005215BF"/>
    <w:rsid w:val="00524D26"/>
    <w:rsid w:val="00533DC4"/>
    <w:rsid w:val="00540F3B"/>
    <w:rsid w:val="005670D3"/>
    <w:rsid w:val="005707EF"/>
    <w:rsid w:val="00571658"/>
    <w:rsid w:val="00574F8B"/>
    <w:rsid w:val="00580579"/>
    <w:rsid w:val="00582338"/>
    <w:rsid w:val="00584831"/>
    <w:rsid w:val="005B5DB8"/>
    <w:rsid w:val="005B6930"/>
    <w:rsid w:val="005C172E"/>
    <w:rsid w:val="005C60C4"/>
    <w:rsid w:val="005E1086"/>
    <w:rsid w:val="0061074E"/>
    <w:rsid w:val="006446A5"/>
    <w:rsid w:val="00655F3D"/>
    <w:rsid w:val="00660BBF"/>
    <w:rsid w:val="006621A1"/>
    <w:rsid w:val="00677A51"/>
    <w:rsid w:val="00685308"/>
    <w:rsid w:val="006B3F6E"/>
    <w:rsid w:val="006C21FF"/>
    <w:rsid w:val="006C2759"/>
    <w:rsid w:val="006C343B"/>
    <w:rsid w:val="006E03A2"/>
    <w:rsid w:val="006E2D40"/>
    <w:rsid w:val="006E49BA"/>
    <w:rsid w:val="006E5017"/>
    <w:rsid w:val="006F0151"/>
    <w:rsid w:val="006F4A56"/>
    <w:rsid w:val="00704DD2"/>
    <w:rsid w:val="00706E58"/>
    <w:rsid w:val="0071012E"/>
    <w:rsid w:val="007200AD"/>
    <w:rsid w:val="00727E60"/>
    <w:rsid w:val="0074339E"/>
    <w:rsid w:val="00791EEC"/>
    <w:rsid w:val="007948FB"/>
    <w:rsid w:val="007A4E7E"/>
    <w:rsid w:val="007B312D"/>
    <w:rsid w:val="007D05A6"/>
    <w:rsid w:val="007E7A5F"/>
    <w:rsid w:val="007F1AF8"/>
    <w:rsid w:val="007F2892"/>
    <w:rsid w:val="007F6860"/>
    <w:rsid w:val="008013E8"/>
    <w:rsid w:val="008071E1"/>
    <w:rsid w:val="00823A96"/>
    <w:rsid w:val="008355C9"/>
    <w:rsid w:val="00841505"/>
    <w:rsid w:val="00850710"/>
    <w:rsid w:val="00856D6E"/>
    <w:rsid w:val="00863BA3"/>
    <w:rsid w:val="00875F10"/>
    <w:rsid w:val="00875FF9"/>
    <w:rsid w:val="00882855"/>
    <w:rsid w:val="00892C83"/>
    <w:rsid w:val="00896937"/>
    <w:rsid w:val="008A72A9"/>
    <w:rsid w:val="008B0D4C"/>
    <w:rsid w:val="008B3A88"/>
    <w:rsid w:val="008B54C6"/>
    <w:rsid w:val="008D27CB"/>
    <w:rsid w:val="008D455D"/>
    <w:rsid w:val="009027C1"/>
    <w:rsid w:val="00903B1B"/>
    <w:rsid w:val="00904B3A"/>
    <w:rsid w:val="009226B7"/>
    <w:rsid w:val="00934AF7"/>
    <w:rsid w:val="00950F5A"/>
    <w:rsid w:val="00974381"/>
    <w:rsid w:val="00975FC8"/>
    <w:rsid w:val="00980964"/>
    <w:rsid w:val="00987522"/>
    <w:rsid w:val="00992C15"/>
    <w:rsid w:val="009A5F22"/>
    <w:rsid w:val="009A7DD6"/>
    <w:rsid w:val="009B67F0"/>
    <w:rsid w:val="009B7ED5"/>
    <w:rsid w:val="009D79AA"/>
    <w:rsid w:val="009F2737"/>
    <w:rsid w:val="009F4621"/>
    <w:rsid w:val="009F6741"/>
    <w:rsid w:val="009F730D"/>
    <w:rsid w:val="00A00FB4"/>
    <w:rsid w:val="00A16ED4"/>
    <w:rsid w:val="00A30322"/>
    <w:rsid w:val="00A335DB"/>
    <w:rsid w:val="00A36C68"/>
    <w:rsid w:val="00A37140"/>
    <w:rsid w:val="00A40E9C"/>
    <w:rsid w:val="00A4393A"/>
    <w:rsid w:val="00A524FA"/>
    <w:rsid w:val="00A550BD"/>
    <w:rsid w:val="00A64E33"/>
    <w:rsid w:val="00A6505A"/>
    <w:rsid w:val="00A665EF"/>
    <w:rsid w:val="00A758E1"/>
    <w:rsid w:val="00A770EC"/>
    <w:rsid w:val="00A96A79"/>
    <w:rsid w:val="00A96EC2"/>
    <w:rsid w:val="00A9743E"/>
    <w:rsid w:val="00AB679D"/>
    <w:rsid w:val="00AB7875"/>
    <w:rsid w:val="00AD7588"/>
    <w:rsid w:val="00AD75A3"/>
    <w:rsid w:val="00AF6539"/>
    <w:rsid w:val="00B107BA"/>
    <w:rsid w:val="00B14BC0"/>
    <w:rsid w:val="00B21F13"/>
    <w:rsid w:val="00B25CE8"/>
    <w:rsid w:val="00B2645F"/>
    <w:rsid w:val="00B30EC7"/>
    <w:rsid w:val="00B33458"/>
    <w:rsid w:val="00B3679C"/>
    <w:rsid w:val="00B446B7"/>
    <w:rsid w:val="00B548DD"/>
    <w:rsid w:val="00B63B91"/>
    <w:rsid w:val="00B72647"/>
    <w:rsid w:val="00B738F4"/>
    <w:rsid w:val="00B8134E"/>
    <w:rsid w:val="00B95EFC"/>
    <w:rsid w:val="00BA7E57"/>
    <w:rsid w:val="00BC2B5A"/>
    <w:rsid w:val="00BC4804"/>
    <w:rsid w:val="00BC4A30"/>
    <w:rsid w:val="00BC79A3"/>
    <w:rsid w:val="00BD3CE2"/>
    <w:rsid w:val="00BD6049"/>
    <w:rsid w:val="00BF3F70"/>
    <w:rsid w:val="00C0614B"/>
    <w:rsid w:val="00C13EB9"/>
    <w:rsid w:val="00C165C3"/>
    <w:rsid w:val="00C27D23"/>
    <w:rsid w:val="00C34487"/>
    <w:rsid w:val="00C35A1E"/>
    <w:rsid w:val="00C4567F"/>
    <w:rsid w:val="00C72365"/>
    <w:rsid w:val="00C77DBF"/>
    <w:rsid w:val="00C93103"/>
    <w:rsid w:val="00C946FA"/>
    <w:rsid w:val="00C96FCF"/>
    <w:rsid w:val="00CA5319"/>
    <w:rsid w:val="00CB63A1"/>
    <w:rsid w:val="00CB781D"/>
    <w:rsid w:val="00CC30A6"/>
    <w:rsid w:val="00CC597C"/>
    <w:rsid w:val="00CD0232"/>
    <w:rsid w:val="00CD0567"/>
    <w:rsid w:val="00CD79D8"/>
    <w:rsid w:val="00CF3978"/>
    <w:rsid w:val="00CF6BDE"/>
    <w:rsid w:val="00D148E4"/>
    <w:rsid w:val="00D1749B"/>
    <w:rsid w:val="00D24A96"/>
    <w:rsid w:val="00D37307"/>
    <w:rsid w:val="00D43609"/>
    <w:rsid w:val="00D44648"/>
    <w:rsid w:val="00D46256"/>
    <w:rsid w:val="00D835AA"/>
    <w:rsid w:val="00D844FC"/>
    <w:rsid w:val="00DA08CD"/>
    <w:rsid w:val="00DB1E4A"/>
    <w:rsid w:val="00DC2E40"/>
    <w:rsid w:val="00DC7D44"/>
    <w:rsid w:val="00DD6E95"/>
    <w:rsid w:val="00DE5B15"/>
    <w:rsid w:val="00DE7A31"/>
    <w:rsid w:val="00DF2DB7"/>
    <w:rsid w:val="00DF356A"/>
    <w:rsid w:val="00DF652D"/>
    <w:rsid w:val="00E23D48"/>
    <w:rsid w:val="00E255CF"/>
    <w:rsid w:val="00E32CDF"/>
    <w:rsid w:val="00E3396A"/>
    <w:rsid w:val="00E33EBA"/>
    <w:rsid w:val="00E3408F"/>
    <w:rsid w:val="00E359E0"/>
    <w:rsid w:val="00E372F3"/>
    <w:rsid w:val="00E37E37"/>
    <w:rsid w:val="00E43C2F"/>
    <w:rsid w:val="00E55FB6"/>
    <w:rsid w:val="00E62185"/>
    <w:rsid w:val="00E6222D"/>
    <w:rsid w:val="00E7269E"/>
    <w:rsid w:val="00E84649"/>
    <w:rsid w:val="00E87912"/>
    <w:rsid w:val="00E95C9A"/>
    <w:rsid w:val="00E96BED"/>
    <w:rsid w:val="00E971FE"/>
    <w:rsid w:val="00EA22A7"/>
    <w:rsid w:val="00EA7FB1"/>
    <w:rsid w:val="00EB5B8E"/>
    <w:rsid w:val="00EB7EDF"/>
    <w:rsid w:val="00EF5958"/>
    <w:rsid w:val="00EF6C02"/>
    <w:rsid w:val="00F05F41"/>
    <w:rsid w:val="00F13343"/>
    <w:rsid w:val="00F26E07"/>
    <w:rsid w:val="00F4212B"/>
    <w:rsid w:val="00F47E69"/>
    <w:rsid w:val="00F56A66"/>
    <w:rsid w:val="00F62EB7"/>
    <w:rsid w:val="00F64D64"/>
    <w:rsid w:val="00F65DD1"/>
    <w:rsid w:val="00F72B78"/>
    <w:rsid w:val="00F83561"/>
    <w:rsid w:val="00F83737"/>
    <w:rsid w:val="00F85C72"/>
    <w:rsid w:val="00F95483"/>
    <w:rsid w:val="00F9720D"/>
    <w:rsid w:val="00FA07CD"/>
    <w:rsid w:val="00FB281C"/>
    <w:rsid w:val="00FB7B24"/>
    <w:rsid w:val="00FC58F2"/>
    <w:rsid w:val="00FC659A"/>
    <w:rsid w:val="00FD5325"/>
    <w:rsid w:val="00FF23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32640F"/>
  <w15:docId w15:val="{745010E0-4BE1-4F56-9C9D-EB8E8F4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276" w:lineRule="auto"/>
    </w:pPr>
    <w:rPr>
      <w:rFonts w:ascii="Arial" w:eastAsia="Arial" w:hAnsi="Arial" w:cs="Arial"/>
      <w:color w:val="000000"/>
      <w:sz w:val="22"/>
      <w:szCs w:val="22"/>
      <w:lang w:val="ru-RU" w:eastAsia="ar-SA"/>
    </w:rPr>
  </w:style>
  <w:style w:type="paragraph" w:styleId="1">
    <w:name w:val="heading 1"/>
    <w:basedOn w:val="a"/>
    <w:next w:val="a"/>
    <w:qFormat/>
    <w:pPr>
      <w:keepNext/>
      <w:numPr>
        <w:numId w:val="1"/>
      </w:numPr>
      <w:spacing w:before="240" w:after="60" w:line="240" w:lineRule="auto"/>
      <w:outlineLvl w:val="0"/>
    </w:pPr>
    <w:rPr>
      <w:rFonts w:eastAsia="Times New Roman" w:cs="Times New Roman"/>
      <w:b/>
      <w:bCs/>
      <w:color w:val="auto"/>
      <w:kern w:val="1"/>
      <w:sz w:val="32"/>
      <w:szCs w:val="32"/>
    </w:rPr>
  </w:style>
  <w:style w:type="paragraph" w:styleId="3">
    <w:name w:val="heading 3"/>
    <w:basedOn w:val="a"/>
    <w:next w:val="a"/>
    <w:qFormat/>
    <w:pPr>
      <w:keepNext/>
      <w:numPr>
        <w:ilvl w:val="2"/>
        <w:numId w:val="1"/>
      </w:numPr>
      <w:spacing w:line="240" w:lineRule="auto"/>
      <w:ind w:left="-1134" w:right="-1333" w:firstLine="0"/>
      <w:jc w:val="both"/>
      <w:outlineLvl w:val="2"/>
    </w:pPr>
    <w:rPr>
      <w:rFonts w:eastAsia="Times New Roman" w:cs="Times New Roman"/>
      <w:color w:val="auto"/>
      <w:sz w:val="24"/>
      <w:szCs w:val="20"/>
      <w:lang w:val="x-none"/>
    </w:rPr>
  </w:style>
  <w:style w:type="paragraph" w:styleId="4">
    <w:name w:val="heading 4"/>
    <w:basedOn w:val="a"/>
    <w:next w:val="a"/>
    <w:qFormat/>
    <w:pPr>
      <w:keepNext/>
      <w:numPr>
        <w:ilvl w:val="3"/>
        <w:numId w:val="1"/>
      </w:numPr>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i w:val="0"/>
    </w:rPr>
  </w:style>
  <w:style w:type="character" w:customStyle="1" w:styleId="WW8Num2z1">
    <w:name w:val="WW8Num2z1"/>
    <w:rPr>
      <w:rFonts w:cs="Times New Roman"/>
    </w:rPr>
  </w:style>
  <w:style w:type="character" w:customStyle="1" w:styleId="WW8Num4z0">
    <w:name w:val="WW8Num4z0"/>
    <w:rPr>
      <w:color w:val="000000"/>
    </w:rPr>
  </w:style>
  <w:style w:type="character" w:customStyle="1" w:styleId="WW8Num4z1">
    <w:name w:val="WW8Num4z1"/>
    <w:rPr>
      <w:b w:val="0"/>
      <w:bCs/>
      <w:color w:val="000000"/>
    </w:rPr>
  </w:style>
  <w:style w:type="character" w:customStyle="1" w:styleId="WW8Num5z0">
    <w:name w:val="WW8Num5z0"/>
    <w:rPr>
      <w:rFonts w:ascii="Calibri" w:eastAsia="Tahoma"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color w:val="000000"/>
    </w:rPr>
  </w:style>
  <w:style w:type="character" w:customStyle="1" w:styleId="WW8Num6z1">
    <w:name w:val="WW8Num6z1"/>
    <w:rPr>
      <w:b w:val="0"/>
      <w:bCs/>
      <w:i w:val="0"/>
      <w:iCs/>
      <w:color w:val="000000"/>
      <w:sz w:val="22"/>
      <w:szCs w:val="22"/>
    </w:rPr>
  </w:style>
  <w:style w:type="character" w:customStyle="1" w:styleId="WW8Num8z0">
    <w:name w:val="WW8Num8z0"/>
    <w:rPr>
      <w:b w:val="0"/>
      <w:i w:val="0"/>
      <w:sz w:val="22"/>
      <w:u w:val="none"/>
    </w:rPr>
  </w:style>
  <w:style w:type="character" w:customStyle="1" w:styleId="WW8Num9z0">
    <w:name w:val="WW8Num9z0"/>
    <w:rPr>
      <w:rFonts w:ascii="Times New Roman" w:eastAsia="Arial" w:hAnsi="Times New Roman" w:cs="Arial"/>
      <w:b w:val="0"/>
      <w:u w:val="none"/>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kern w:val="1"/>
      <w:sz w:val="32"/>
      <w:szCs w:val="32"/>
      <w:lang w:val="ru-RU"/>
    </w:rPr>
  </w:style>
  <w:style w:type="character" w:customStyle="1" w:styleId="a3">
    <w:name w:val="Основной текст Знак"/>
    <w:rPr>
      <w:lang w:val="ru-RU"/>
    </w:rPr>
  </w:style>
  <w:style w:type="character" w:customStyle="1" w:styleId="12">
    <w:name w:val="Основной текст Знак1"/>
    <w:rPr>
      <w:rFonts w:ascii="Arial" w:eastAsia="Arial" w:hAnsi="Arial" w:cs="Arial"/>
      <w:color w:val="000000"/>
      <w:lang w:val="ru-RU"/>
    </w:rPr>
  </w:style>
  <w:style w:type="character" w:customStyle="1" w:styleId="2">
    <w:name w:val="Основной текст с отступом 2 Знак"/>
    <w:rPr>
      <w:rFonts w:ascii="Calibri" w:hAnsi="Calibri"/>
      <w:lang w:val="ru-RU"/>
    </w:rPr>
  </w:style>
  <w:style w:type="character" w:customStyle="1" w:styleId="21">
    <w:name w:val="Основной текст с отступом 2 Знак1"/>
    <w:rPr>
      <w:rFonts w:ascii="Arial" w:eastAsia="Arial" w:hAnsi="Arial" w:cs="Arial"/>
      <w:color w:val="000000"/>
      <w:lang w:val="ru-RU"/>
    </w:rPr>
  </w:style>
  <w:style w:type="character" w:customStyle="1" w:styleId="rvts0">
    <w:name w:val="rvts0"/>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Pr>
      <w:rFonts w:ascii="Times New Roman" w:eastAsia="Times New Roman" w:hAnsi="Times New Roman" w:cs="Times New Roman"/>
      <w:sz w:val="24"/>
      <w:szCs w:val="24"/>
      <w:lang w:val="ru-RU"/>
    </w:rPr>
  </w:style>
  <w:style w:type="character" w:styleId="a5">
    <w:name w:val="Strong"/>
    <w:qFormat/>
    <w:rPr>
      <w:b/>
      <w:bCs/>
    </w:rPr>
  </w:style>
  <w:style w:type="character" w:styleId="a6">
    <w:name w:val="Emphasis"/>
    <w:qFormat/>
    <w:rPr>
      <w:i/>
      <w:iCs/>
    </w:rPr>
  </w:style>
  <w:style w:type="character" w:customStyle="1" w:styleId="st">
    <w:name w:val="st"/>
  </w:style>
  <w:style w:type="character" w:customStyle="1" w:styleId="a7">
    <w:name w:val="Заголовок Знак"/>
    <w:rPr>
      <w:rFonts w:ascii="Times New Roman" w:eastAsia="Times New Roman" w:hAnsi="Times New Roman" w:cs="Times New Roman"/>
      <w:b/>
      <w:color w:val="000000"/>
      <w:spacing w:val="-8"/>
      <w:sz w:val="28"/>
      <w:szCs w:val="20"/>
      <w:shd w:val="clear" w:color="auto" w:fill="FFFFFF"/>
    </w:rPr>
  </w:style>
  <w:style w:type="character" w:customStyle="1" w:styleId="apple-style-span">
    <w:name w:val="apple-style-span"/>
  </w:style>
  <w:style w:type="character" w:customStyle="1" w:styleId="a8">
    <w:name w:val="Нижний колонтитул Знак"/>
    <w:rPr>
      <w:rFonts w:ascii="Arial" w:eastAsia="Arial" w:hAnsi="Arial" w:cs="Arial"/>
      <w:color w:val="000000"/>
      <w:lang w:val="ru-RU"/>
    </w:rPr>
  </w:style>
  <w:style w:type="character" w:styleId="a9">
    <w:name w:val="page number"/>
  </w:style>
  <w:style w:type="character" w:customStyle="1" w:styleId="aa">
    <w:name w:val="Текст выноски Знак"/>
    <w:rPr>
      <w:rFonts w:ascii="Tahoma" w:eastAsia="Arial" w:hAnsi="Tahoma" w:cs="Tahoma"/>
      <w:color w:val="000000"/>
      <w:sz w:val="16"/>
      <w:szCs w:val="16"/>
      <w:lang w:val="ru-RU"/>
    </w:rPr>
  </w:style>
  <w:style w:type="character" w:customStyle="1" w:styleId="ab">
    <w:name w:val="Верхний колонтитул Знак"/>
    <w:rPr>
      <w:rFonts w:ascii="Arial" w:eastAsia="Arial" w:hAnsi="Arial" w:cs="Arial"/>
      <w:color w:val="000000"/>
      <w:sz w:val="22"/>
      <w:szCs w:val="22"/>
      <w:lang w:val="ru-RU"/>
    </w:rPr>
  </w:style>
  <w:style w:type="character" w:styleId="ac">
    <w:name w:val="Hyperlink"/>
    <w:rPr>
      <w:color w:val="000080"/>
      <w:u w:val="single"/>
    </w:rPr>
  </w:style>
  <w:style w:type="character" w:customStyle="1" w:styleId="ad">
    <w:name w:val="Подзаголовок Знак"/>
    <w:rPr>
      <w:rFonts w:ascii="Arial" w:eastAsia="Microsoft YaHei" w:hAnsi="Arial" w:cs="Mangal"/>
      <w:i/>
      <w:iCs/>
      <w:color w:val="00000A"/>
      <w:sz w:val="28"/>
      <w:szCs w:val="28"/>
      <w:lang w:val="ru-RU"/>
    </w:rPr>
  </w:style>
  <w:style w:type="character" w:customStyle="1" w:styleId="40">
    <w:name w:val="Заголовок 4 Знак"/>
    <w:rPr>
      <w:rFonts w:ascii="Calibri" w:eastAsia="Times New Roman" w:hAnsi="Calibri" w:cs="Times New Roman"/>
      <w:b/>
      <w:bCs/>
      <w:color w:val="000000"/>
      <w:sz w:val="28"/>
      <w:szCs w:val="28"/>
      <w:lang w:val="ru-RU"/>
    </w:rPr>
  </w:style>
  <w:style w:type="character" w:customStyle="1" w:styleId="ae">
    <w:name w:val="Без интервала Знак"/>
    <w:uiPriority w:val="99"/>
    <w:rPr>
      <w:rFonts w:eastAsia="Times New Roman"/>
      <w:sz w:val="22"/>
      <w:szCs w:val="22"/>
    </w:rPr>
  </w:style>
  <w:style w:type="character" w:customStyle="1" w:styleId="NoSpacingChar1">
    <w:name w:val="No Spacing Char1"/>
    <w:rPr>
      <w:rFonts w:eastAsia="Times New Roman"/>
      <w:sz w:val="22"/>
      <w:szCs w:val="22"/>
    </w:rPr>
  </w:style>
  <w:style w:type="character" w:customStyle="1" w:styleId="30">
    <w:name w:val="Заголовок 3 Знак"/>
    <w:rPr>
      <w:rFonts w:ascii="Arial" w:eastAsia="Times New Roman" w:hAnsi="Arial"/>
      <w:sz w:val="24"/>
      <w:lang w:val="x-none"/>
    </w:rPr>
  </w:style>
  <w:style w:type="character" w:customStyle="1" w:styleId="HTML">
    <w:name w:val="Стандартный HTML Знак"/>
    <w:rPr>
      <w:rFonts w:ascii="Courier New" w:eastAsia="Times New Roman" w:hAnsi="Courier New" w:cs="Courier New"/>
    </w:rPr>
  </w:style>
  <w:style w:type="character" w:customStyle="1" w:styleId="af">
    <w:name w:val="Текст сноски Знак"/>
    <w:rPr>
      <w:rFonts w:ascii="Arial" w:eastAsia="Arial" w:hAnsi="Arial" w:cs="Arial"/>
      <w:color w:val="000000"/>
      <w:lang w:val="ru-RU"/>
    </w:rPr>
  </w:style>
  <w:style w:type="character" w:customStyle="1" w:styleId="af0">
    <w:name w:val="Символ сноски"/>
    <w:rPr>
      <w:vertAlign w:val="superscript"/>
    </w:rPr>
  </w:style>
  <w:style w:type="character" w:customStyle="1" w:styleId="af1">
    <w:name w:val="Основной текст + Полужирный"/>
    <w:rPr>
      <w:rFonts w:ascii="Times New Roman" w:hAnsi="Times New Roman" w:cs="Times New Roman"/>
      <w:b/>
      <w:bCs/>
      <w:strike w:val="0"/>
      <w:dstrike w:val="0"/>
      <w:spacing w:val="4"/>
      <w:sz w:val="22"/>
      <w:szCs w:val="22"/>
      <w:u w:val="none"/>
    </w:rPr>
  </w:style>
  <w:style w:type="character" w:customStyle="1" w:styleId="20pt">
    <w:name w:val="Основной текст (2) + Интервал 0 pt"/>
    <w:rPr>
      <w:rFonts w:ascii="Times New Roman" w:hAnsi="Times New Roman" w:cs="Times New Roman"/>
      <w:b/>
      <w:bCs/>
      <w:strike w:val="0"/>
      <w:dstrike w:val="0"/>
      <w:spacing w:val="11"/>
      <w:sz w:val="23"/>
      <w:szCs w:val="23"/>
      <w:u w:val="none"/>
    </w:rPr>
  </w:style>
  <w:style w:type="character" w:customStyle="1" w:styleId="13">
    <w:name w:val="Незакрита згадка1"/>
    <w:rPr>
      <w:color w:val="605E5C"/>
      <w:shd w:val="clear" w:color="auto" w:fill="E1DFDD"/>
    </w:rPr>
  </w:style>
  <w:style w:type="character" w:customStyle="1" w:styleId="af2">
    <w:name w:val="Символ нумерации"/>
  </w:style>
  <w:style w:type="paragraph" w:styleId="af3">
    <w:name w:val="Title"/>
    <w:basedOn w:val="a"/>
    <w:next w:val="af4"/>
    <w:qFormat/>
    <w:pPr>
      <w:widowControl w:val="0"/>
      <w:shd w:val="clear" w:color="auto" w:fill="FFFFFF"/>
      <w:autoSpaceDE w:val="0"/>
      <w:spacing w:line="240" w:lineRule="auto"/>
      <w:ind w:right="14"/>
      <w:jc w:val="center"/>
    </w:pPr>
    <w:rPr>
      <w:rFonts w:ascii="Times New Roman" w:eastAsia="Times New Roman" w:hAnsi="Times New Roman" w:cs="Times New Roman"/>
      <w:b/>
      <w:spacing w:val="-8"/>
      <w:sz w:val="28"/>
      <w:szCs w:val="20"/>
      <w:lang w:val="x-none"/>
    </w:rPr>
  </w:style>
  <w:style w:type="paragraph" w:styleId="af5">
    <w:name w:val="Body Text"/>
    <w:basedOn w:val="a"/>
    <w:pPr>
      <w:spacing w:after="120" w:line="240" w:lineRule="auto"/>
    </w:pPr>
    <w:rPr>
      <w:rFonts w:ascii="Calibri" w:eastAsia="Calibri" w:hAnsi="Calibri" w:cs="Times New Roman"/>
      <w:color w:val="auto"/>
      <w:sz w:val="20"/>
      <w:szCs w:val="20"/>
    </w:rPr>
  </w:style>
  <w:style w:type="paragraph" w:styleId="af6">
    <w:name w:val="List"/>
    <w:basedOn w:val="af5"/>
    <w:rPr>
      <w:rFonts w:ascii="Arial" w:hAnsi="Arial" w:cs="Tahoma"/>
    </w:rPr>
  </w:style>
  <w:style w:type="paragraph" w:customStyle="1" w:styleId="14">
    <w:name w:val="Название1"/>
    <w:basedOn w:val="a"/>
    <w:pPr>
      <w:suppressLineNumbers/>
      <w:spacing w:before="120" w:after="120"/>
    </w:pPr>
    <w:rPr>
      <w:rFonts w:cs="Tahoma"/>
      <w:i/>
      <w:iCs/>
      <w:sz w:val="20"/>
      <w:szCs w:val="24"/>
    </w:rPr>
  </w:style>
  <w:style w:type="paragraph" w:customStyle="1" w:styleId="15">
    <w:name w:val="Указатель1"/>
    <w:basedOn w:val="a"/>
    <w:pPr>
      <w:suppressLineNumbers/>
    </w:pPr>
    <w:rPr>
      <w:rFonts w:cs="Tahoma"/>
    </w:rPr>
  </w:style>
  <w:style w:type="paragraph" w:customStyle="1" w:styleId="16">
    <w:name w:val="Обычный1"/>
    <w:pPr>
      <w:suppressAutoHyphens/>
      <w:spacing w:line="276" w:lineRule="auto"/>
    </w:pPr>
    <w:rPr>
      <w:rFonts w:ascii="Arial" w:eastAsia="Arial" w:hAnsi="Arial" w:cs="Arial"/>
      <w:color w:val="000000"/>
      <w:sz w:val="22"/>
      <w:szCs w:val="22"/>
      <w:lang w:val="ru-RU" w:eastAsia="ar-SA"/>
    </w:rPr>
  </w:style>
  <w:style w:type="paragraph" w:styleId="af7">
    <w:name w:val="No Spacing"/>
    <w:link w:val="17"/>
    <w:uiPriority w:val="1"/>
    <w:qFormat/>
    <w:pPr>
      <w:suppressAutoHyphens/>
    </w:pPr>
    <w:rPr>
      <w:rFonts w:ascii="Calibri" w:hAnsi="Calibri" w:cs="Calibri"/>
      <w:sz w:val="22"/>
      <w:szCs w:val="22"/>
      <w:lang w:eastAsia="ar-SA"/>
    </w:rPr>
  </w:style>
  <w:style w:type="paragraph" w:customStyle="1" w:styleId="22">
    <w:name w:val="Основной текст с отступом 22"/>
    <w:basedOn w:val="a"/>
    <w:pPr>
      <w:spacing w:after="120" w:line="480" w:lineRule="auto"/>
      <w:ind w:left="283"/>
    </w:pPr>
    <w:rPr>
      <w:rFonts w:ascii="Calibri" w:eastAsia="Calibri" w:hAnsi="Calibri" w:cs="Times New Roman"/>
      <w:color w:val="auto"/>
      <w:sz w:val="20"/>
      <w:szCs w:val="20"/>
    </w:rPr>
  </w:style>
  <w:style w:type="paragraph" w:customStyle="1" w:styleId="18">
    <w:name w:val="Цитата1"/>
    <w:basedOn w:val="a"/>
    <w:pPr>
      <w:spacing w:line="240" w:lineRule="auto"/>
      <w:ind w:left="284" w:right="-58" w:firstLine="436"/>
      <w:jc w:val="both"/>
    </w:pPr>
    <w:rPr>
      <w:rFonts w:ascii="Times New Roman" w:eastAsia="Times New Roman" w:hAnsi="Times New Roman" w:cs="Times New Roman"/>
      <w:color w:val="auto"/>
      <w:sz w:val="24"/>
      <w:szCs w:val="20"/>
      <w:lang w:val="uk-UA"/>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qFormat/>
    <w:pPr>
      <w:spacing w:before="280" w:after="280" w:line="240" w:lineRule="auto"/>
    </w:pPr>
    <w:rPr>
      <w:rFonts w:ascii="Times New Roman" w:eastAsia="Times New Roman" w:hAnsi="Times New Roman" w:cs="Times New Roman"/>
      <w:color w:val="auto"/>
      <w:sz w:val="24"/>
      <w:szCs w:val="24"/>
    </w:rPr>
  </w:style>
  <w:style w:type="paragraph" w:styleId="af4">
    <w:name w:val="Subtitle"/>
    <w:basedOn w:val="a"/>
    <w:next w:val="af5"/>
    <w:qFormat/>
    <w:pPr>
      <w:keepNext/>
      <w:spacing w:before="240" w:after="120" w:line="240" w:lineRule="auto"/>
      <w:jc w:val="center"/>
    </w:pPr>
    <w:rPr>
      <w:rFonts w:eastAsia="Microsoft YaHei" w:cs="Mangal"/>
      <w:i/>
      <w:iCs/>
      <w:color w:val="00000A"/>
      <w:sz w:val="28"/>
      <w:szCs w:val="28"/>
    </w:rPr>
  </w:style>
  <w:style w:type="paragraph" w:styleId="af9">
    <w:name w:val="footer"/>
    <w:basedOn w:val="a"/>
    <w:pPr>
      <w:tabs>
        <w:tab w:val="center" w:pos="4677"/>
        <w:tab w:val="right" w:pos="9355"/>
      </w:tabs>
    </w:pPr>
    <w:rPr>
      <w:rFonts w:cs="Times New Roman"/>
      <w:sz w:val="20"/>
      <w:szCs w:val="20"/>
    </w:rPr>
  </w:style>
  <w:style w:type="paragraph" w:customStyle="1" w:styleId="210">
    <w:name w:val="Основной текст с отступом 21"/>
    <w:basedOn w:val="a"/>
    <w:pPr>
      <w:spacing w:after="120" w:line="480" w:lineRule="auto"/>
      <w:ind w:left="283"/>
    </w:pPr>
    <w:rPr>
      <w:rFonts w:ascii="Calibri" w:eastAsia="Calibri" w:hAnsi="Calibri" w:cs="Times New Roman"/>
      <w:color w:val="auto"/>
    </w:rPr>
  </w:style>
  <w:style w:type="paragraph" w:customStyle="1" w:styleId="19">
    <w:name w:val="Абзац списку1"/>
    <w:basedOn w:val="a"/>
    <w:pPr>
      <w:ind w:left="720"/>
      <w:jc w:val="both"/>
    </w:pPr>
    <w:rPr>
      <w:rFonts w:ascii="Times New Roman" w:eastAsia="Calibri" w:hAnsi="Times New Roman" w:cs="Times New Roman"/>
      <w:color w:val="auto"/>
      <w:sz w:val="24"/>
      <w:szCs w:val="24"/>
    </w:rPr>
  </w:style>
  <w:style w:type="paragraph" w:styleId="afa">
    <w:name w:val="Balloon Text"/>
    <w:basedOn w:val="a"/>
    <w:pPr>
      <w:spacing w:line="240" w:lineRule="auto"/>
    </w:pPr>
    <w:rPr>
      <w:rFonts w:ascii="Tahoma" w:hAnsi="Tahoma" w:cs="Times New Roman"/>
      <w:sz w:val="16"/>
      <w:szCs w:val="16"/>
    </w:rPr>
  </w:style>
  <w:style w:type="paragraph" w:customStyle="1" w:styleId="1a">
    <w:name w:val="Без интервала1"/>
    <w:pPr>
      <w:suppressAutoHyphens/>
    </w:pPr>
    <w:rPr>
      <w:rFonts w:cs="Calibri"/>
      <w:sz w:val="24"/>
      <w:szCs w:val="24"/>
      <w:lang w:val="ru-RU" w:eastAsia="ar-SA"/>
    </w:rPr>
  </w:style>
  <w:style w:type="paragraph" w:styleId="afb">
    <w:name w:val="header"/>
    <w:basedOn w:val="a"/>
    <w:pPr>
      <w:tabs>
        <w:tab w:val="center" w:pos="4819"/>
        <w:tab w:val="right" w:pos="9639"/>
      </w:tabs>
    </w:pPr>
    <w:rPr>
      <w:rFonts w:cs="Times New Roman"/>
    </w:rPr>
  </w:style>
  <w:style w:type="paragraph" w:styleId="afc">
    <w:name w:val="List Paragraph"/>
    <w:aliases w:val="название табл/рис,заголовок 1.1,Bullet Number,Bullet 1,Use Case List Paragraph,lp1,List Paragraph1,lp11,List Paragraph11,Список уровня 2"/>
    <w:basedOn w:val="a"/>
    <w:link w:val="afd"/>
    <w:uiPriority w:val="34"/>
    <w:qFormat/>
    <w:pPr>
      <w:ind w:left="720"/>
    </w:pPr>
    <w:rPr>
      <w:rFonts w:cs="Times New Roman"/>
    </w:rPr>
  </w:style>
  <w:style w:type="paragraph" w:customStyle="1" w:styleId="31">
    <w:name w:val="Основной текст с от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1b">
    <w:name w:val="Без интервала1"/>
    <w:pPr>
      <w:suppressAutoHyphens/>
    </w:pPr>
    <w:rPr>
      <w:rFonts w:ascii="Calibri" w:hAnsi="Calibri" w:cs="Calibri"/>
      <w:sz w:val="22"/>
      <w:szCs w:val="22"/>
      <w:lang w:eastAsia="ar-SA"/>
    </w:rPr>
  </w:style>
  <w:style w:type="paragraph" w:customStyle="1" w:styleId="20">
    <w:name w:val="Без интервала2"/>
    <w:pPr>
      <w:suppressAutoHyphens/>
    </w:pPr>
    <w:rPr>
      <w:rFonts w:ascii="Calibri" w:eastAsia="Calibri" w:hAnsi="Calibri" w:cs="Calibri"/>
      <w:sz w:val="22"/>
      <w:szCs w:val="22"/>
      <w:lang w:eastAsia="ar-SA"/>
    </w:rPr>
  </w:style>
  <w:style w:type="paragraph" w:customStyle="1" w:styleId="LO-normal1">
    <w:name w:val="LO-normal1"/>
    <w:pPr>
      <w:suppressAutoHyphens/>
      <w:spacing w:line="276" w:lineRule="auto"/>
    </w:pPr>
    <w:rPr>
      <w:rFonts w:ascii="Arial" w:eastAsia="Arial" w:hAnsi="Arial" w:cs="Arial"/>
      <w:color w:val="000000"/>
      <w:sz w:val="22"/>
      <w:szCs w:val="22"/>
      <w:lang w:val="ru-RU" w:eastAsia="ar-SA"/>
    </w:rPr>
  </w:style>
  <w:style w:type="paragraph" w:customStyle="1" w:styleId="Just">
    <w:name w:val="Just"/>
    <w:pPr>
      <w:suppressAutoHyphens/>
      <w:autoSpaceDE w:val="0"/>
      <w:spacing w:before="40" w:after="40"/>
      <w:ind w:firstLine="568"/>
      <w:jc w:val="both"/>
    </w:pPr>
    <w:rPr>
      <w:rFonts w:cs="Calibri"/>
      <w:sz w:val="24"/>
      <w:szCs w:val="24"/>
      <w:lang w:val="ru-RU" w:eastAsia="ar-SA"/>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uk-UA"/>
    </w:rPr>
  </w:style>
  <w:style w:type="paragraph" w:styleId="afe">
    <w:name w:val="footnote text"/>
    <w:basedOn w:val="a"/>
    <w:rPr>
      <w:sz w:val="20"/>
      <w:szCs w:val="20"/>
    </w:rPr>
  </w:style>
  <w:style w:type="paragraph" w:customStyle="1" w:styleId="32">
    <w:name w:val="Без інтервалів3"/>
    <w:pPr>
      <w:suppressAutoHyphens/>
    </w:pPr>
    <w:rPr>
      <w:rFonts w:ascii="Calibri" w:eastAsia="Calibri" w:hAnsi="Calibri" w:cs="Calibri"/>
      <w:sz w:val="22"/>
      <w:szCs w:val="22"/>
      <w:lang w:eastAsia="ar-SA"/>
    </w:rPr>
  </w:style>
  <w:style w:type="paragraph" w:customStyle="1" w:styleId="310">
    <w:name w:val="Основний текст з від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23">
    <w:name w:val="Без інтервалів2"/>
    <w:pPr>
      <w:suppressAutoHyphens/>
    </w:pPr>
    <w:rPr>
      <w:rFonts w:ascii="Calibri" w:eastAsia="Calibri" w:hAnsi="Calibri" w:cs="Calibri"/>
      <w:sz w:val="22"/>
      <w:szCs w:val="22"/>
      <w:lang w:eastAsia="ar-SA"/>
    </w:rPr>
  </w:style>
  <w:style w:type="paragraph" w:customStyle="1" w:styleId="1c">
    <w:name w:val="Звичайний1"/>
    <w:pPr>
      <w:suppressAutoHyphens/>
      <w:spacing w:line="276" w:lineRule="auto"/>
    </w:pPr>
    <w:rPr>
      <w:rFonts w:ascii="Arial" w:eastAsia="Arial" w:hAnsi="Arial" w:cs="Arial"/>
      <w:color w:val="000000"/>
      <w:sz w:val="22"/>
      <w:szCs w:val="22"/>
      <w:lang w:val="ru-RU" w:eastAsia="ar-SA"/>
    </w:rPr>
  </w:style>
  <w:style w:type="paragraph" w:customStyle="1" w:styleId="LO-normal">
    <w:name w:val="LO-normal"/>
    <w:qFormat/>
    <w:pPr>
      <w:suppressAutoHyphens/>
      <w:spacing w:line="276" w:lineRule="auto"/>
    </w:pPr>
    <w:rPr>
      <w:rFonts w:ascii="Arial" w:eastAsia="Tahoma" w:hAnsi="Arial" w:cs="Arial"/>
      <w:color w:val="000000"/>
      <w:sz w:val="22"/>
      <w:szCs w:val="22"/>
      <w:lang w:val="ru-RU" w:eastAsia="ar-SA"/>
    </w:rPr>
  </w:style>
  <w:style w:type="paragraph" w:customStyle="1" w:styleId="1d">
    <w:name w:val="Абзац списка1"/>
    <w:basedOn w:val="a"/>
    <w:pPr>
      <w:spacing w:line="240" w:lineRule="auto"/>
      <w:ind w:left="720"/>
    </w:pPr>
    <w:rPr>
      <w:rFonts w:ascii="Times New Roman" w:eastAsia="Times New Roman" w:hAnsi="Times New Roman" w:cs="Times New Roman"/>
      <w:color w:val="auto"/>
      <w:sz w:val="24"/>
      <w:szCs w:val="24"/>
    </w:rPr>
  </w:style>
  <w:style w:type="paragraph" w:customStyle="1" w:styleId="24">
    <w:name w:val="Обычный2"/>
    <w:pPr>
      <w:suppressAutoHyphens/>
      <w:spacing w:line="276" w:lineRule="auto"/>
    </w:pPr>
    <w:rPr>
      <w:rFonts w:ascii="Arial" w:eastAsia="Arial" w:hAnsi="Arial" w:cs="Arial"/>
      <w:color w:val="000000"/>
      <w:sz w:val="22"/>
      <w:szCs w:val="22"/>
      <w:lang w:val="ru-RU" w:eastAsia="ar-SA"/>
    </w:rPr>
  </w:style>
  <w:style w:type="paragraph" w:customStyle="1" w:styleId="Style6">
    <w:name w:val="Style6"/>
    <w:basedOn w:val="a"/>
    <w:pPr>
      <w:widowControl w:val="0"/>
      <w:autoSpaceDE w:val="0"/>
      <w:spacing w:line="310" w:lineRule="exact"/>
      <w:jc w:val="center"/>
    </w:pPr>
    <w:rPr>
      <w:rFonts w:ascii="Franklin Gothic Medium" w:eastAsia="Times New Roman" w:hAnsi="Franklin Gothic Medium" w:cs="Times New Roman"/>
      <w:color w:val="auto"/>
      <w:sz w:val="24"/>
      <w:szCs w:val="24"/>
    </w:rPr>
  </w:style>
  <w:style w:type="paragraph" w:customStyle="1" w:styleId="xfmc0">
    <w:name w:val="xfmc0"/>
    <w:basedOn w:val="a"/>
    <w:pPr>
      <w:spacing w:before="280" w:after="280" w:line="240" w:lineRule="auto"/>
    </w:pPr>
    <w:rPr>
      <w:rFonts w:ascii="Times New Roman" w:eastAsia="Times New Roman" w:hAnsi="Times New Roman" w:cs="Times New Roman"/>
      <w:color w:val="auto"/>
      <w:sz w:val="24"/>
      <w:szCs w:val="24"/>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1e">
    <w:name w:val="Звичайний (веб)1"/>
    <w:basedOn w:val="a"/>
    <w:pPr>
      <w:spacing w:before="100" w:after="100"/>
    </w:pPr>
    <w:rPr>
      <w:rFonts w:eastAsia="SimSun"/>
      <w:sz w:val="24"/>
      <w:szCs w:val="24"/>
    </w:rPr>
  </w:style>
  <w:style w:type="character" w:customStyle="1" w:styleId="afd">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fc"/>
    <w:uiPriority w:val="34"/>
    <w:rsid w:val="004F0BAD"/>
    <w:rPr>
      <w:rFonts w:ascii="Arial" w:eastAsia="Arial" w:hAnsi="Arial" w:cs="Arial"/>
      <w:color w:val="000000"/>
      <w:sz w:val="22"/>
      <w:szCs w:val="22"/>
      <w:lang w:val="ru-RU" w:eastAsia="ar-SA"/>
    </w:rPr>
  </w:style>
  <w:style w:type="table" w:styleId="aff1">
    <w:name w:val="Table Grid"/>
    <w:basedOn w:val="a1"/>
    <w:uiPriority w:val="39"/>
    <w:rsid w:val="007F1A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47E69"/>
  </w:style>
  <w:style w:type="table" w:customStyle="1" w:styleId="1f">
    <w:name w:val="Сетка таблицы1"/>
    <w:basedOn w:val="a1"/>
    <w:next w:val="aff1"/>
    <w:uiPriority w:val="39"/>
    <w:rsid w:val="008071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39"/>
    <w:rsid w:val="00231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50550B"/>
    <w:rPr>
      <w:rFonts w:ascii="Calibri" w:eastAsia="Calibri" w:hAnsi="Calibri"/>
      <w:sz w:val="22"/>
      <w:szCs w:val="22"/>
      <w:lang w:eastAsia="ru-RU"/>
    </w:rPr>
  </w:style>
  <w:style w:type="paragraph" w:styleId="26">
    <w:name w:val="Body Text Indent 2"/>
    <w:basedOn w:val="a"/>
    <w:link w:val="220"/>
    <w:uiPriority w:val="99"/>
    <w:semiHidden/>
    <w:unhideWhenUsed/>
    <w:rsid w:val="00F95483"/>
    <w:pPr>
      <w:spacing w:after="120" w:line="480" w:lineRule="auto"/>
      <w:ind w:left="283"/>
    </w:pPr>
  </w:style>
  <w:style w:type="character" w:customStyle="1" w:styleId="220">
    <w:name w:val="Основной текст с отступом 2 Знак2"/>
    <w:basedOn w:val="a0"/>
    <w:link w:val="26"/>
    <w:uiPriority w:val="99"/>
    <w:semiHidden/>
    <w:rsid w:val="00F95483"/>
    <w:rPr>
      <w:rFonts w:ascii="Arial" w:eastAsia="Arial" w:hAnsi="Arial" w:cs="Arial"/>
      <w:color w:val="000000"/>
      <w:sz w:val="22"/>
      <w:szCs w:val="22"/>
      <w:lang w:val="ru-RU" w:eastAsia="ar-SA"/>
    </w:rPr>
  </w:style>
  <w:style w:type="character" w:customStyle="1" w:styleId="17">
    <w:name w:val="Без интервала Знак1"/>
    <w:link w:val="af7"/>
    <w:uiPriority w:val="1"/>
    <w:locked/>
    <w:rsid w:val="00D835AA"/>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07335">
      <w:bodyDiv w:val="1"/>
      <w:marLeft w:val="0"/>
      <w:marRight w:val="0"/>
      <w:marTop w:val="0"/>
      <w:marBottom w:val="0"/>
      <w:divBdr>
        <w:top w:val="none" w:sz="0" w:space="0" w:color="auto"/>
        <w:left w:val="none" w:sz="0" w:space="0" w:color="auto"/>
        <w:bottom w:val="none" w:sz="0" w:space="0" w:color="auto"/>
        <w:right w:val="none" w:sz="0" w:space="0" w:color="auto"/>
      </w:divBdr>
    </w:div>
    <w:div w:id="510995148">
      <w:bodyDiv w:val="1"/>
      <w:marLeft w:val="0"/>
      <w:marRight w:val="0"/>
      <w:marTop w:val="0"/>
      <w:marBottom w:val="0"/>
      <w:divBdr>
        <w:top w:val="none" w:sz="0" w:space="0" w:color="auto"/>
        <w:left w:val="none" w:sz="0" w:space="0" w:color="auto"/>
        <w:bottom w:val="none" w:sz="0" w:space="0" w:color="auto"/>
        <w:right w:val="none" w:sz="0" w:space="0" w:color="auto"/>
      </w:divBdr>
    </w:div>
    <w:div w:id="999776265">
      <w:bodyDiv w:val="1"/>
      <w:marLeft w:val="0"/>
      <w:marRight w:val="0"/>
      <w:marTop w:val="0"/>
      <w:marBottom w:val="0"/>
      <w:divBdr>
        <w:top w:val="none" w:sz="0" w:space="0" w:color="auto"/>
        <w:left w:val="none" w:sz="0" w:space="0" w:color="auto"/>
        <w:bottom w:val="none" w:sz="0" w:space="0" w:color="auto"/>
        <w:right w:val="none" w:sz="0" w:space="0" w:color="auto"/>
      </w:divBdr>
    </w:div>
    <w:div w:id="1657755744">
      <w:bodyDiv w:val="1"/>
      <w:marLeft w:val="0"/>
      <w:marRight w:val="0"/>
      <w:marTop w:val="0"/>
      <w:marBottom w:val="0"/>
      <w:divBdr>
        <w:top w:val="none" w:sz="0" w:space="0" w:color="auto"/>
        <w:left w:val="none" w:sz="0" w:space="0" w:color="auto"/>
        <w:bottom w:val="none" w:sz="0" w:space="0" w:color="auto"/>
        <w:right w:val="none" w:sz="0" w:space="0" w:color="auto"/>
      </w:divBdr>
    </w:div>
    <w:div w:id="16582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A8F7-57D4-473F-9583-410B53EB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13592</Words>
  <Characters>7749</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21299</CharactersWithSpaces>
  <SharedDoc>false</SharedDoc>
  <HLinks>
    <vt:vector size="102" baseType="variant">
      <vt:variant>
        <vt:i4>8061039</vt:i4>
      </vt:variant>
      <vt:variant>
        <vt:i4>48</vt:i4>
      </vt:variant>
      <vt:variant>
        <vt:i4>0</vt:i4>
      </vt:variant>
      <vt:variant>
        <vt:i4>5</vt:i4>
      </vt:variant>
      <vt:variant>
        <vt:lpwstr>https://zakon.rada.gov.ua/laws/show/922-19</vt:lpwstr>
      </vt:variant>
      <vt:variant>
        <vt:lpwstr>n1778</vt:lpwstr>
      </vt:variant>
      <vt:variant>
        <vt:i4>6815780</vt:i4>
      </vt:variant>
      <vt:variant>
        <vt:i4>45</vt:i4>
      </vt:variant>
      <vt:variant>
        <vt:i4>0</vt:i4>
      </vt:variant>
      <vt:variant>
        <vt:i4>5</vt:i4>
      </vt:variant>
      <vt:variant>
        <vt:lpwstr>https://zakon.rada.gov.ua/laws/show/1644-18</vt:lpwstr>
      </vt:variant>
      <vt:variant>
        <vt:lpwstr/>
      </vt:variant>
      <vt:variant>
        <vt:i4>7536742</vt:i4>
      </vt:variant>
      <vt:variant>
        <vt:i4>42</vt:i4>
      </vt:variant>
      <vt:variant>
        <vt:i4>0</vt:i4>
      </vt:variant>
      <vt:variant>
        <vt:i4>5</vt:i4>
      </vt:variant>
      <vt:variant>
        <vt:lpwstr>https://zakon.rada.gov.ua/laws/show/755-15</vt:lpwstr>
      </vt:variant>
      <vt:variant>
        <vt:lpwstr>n174</vt:lpwstr>
      </vt:variant>
      <vt:variant>
        <vt:i4>6946937</vt:i4>
      </vt:variant>
      <vt:variant>
        <vt:i4>39</vt:i4>
      </vt:variant>
      <vt:variant>
        <vt:i4>0</vt:i4>
      </vt:variant>
      <vt:variant>
        <vt:i4>5</vt:i4>
      </vt:variant>
      <vt:variant>
        <vt:lpwstr>https://zakon.rada.gov.ua/laws/show/2210-14</vt:lpwstr>
      </vt:variant>
      <vt:variant>
        <vt:lpwstr>n456</vt:lpwstr>
      </vt:variant>
      <vt:variant>
        <vt:i4>6094924</vt:i4>
      </vt:variant>
      <vt:variant>
        <vt:i4>36</vt:i4>
      </vt:variant>
      <vt:variant>
        <vt:i4>0</vt:i4>
      </vt:variant>
      <vt:variant>
        <vt:i4>5</vt:i4>
      </vt:variant>
      <vt:variant>
        <vt:lpwstr>https://zakon.rada.gov.ua/laws/show/2210-14</vt:lpwstr>
      </vt:variant>
      <vt:variant>
        <vt:lpwstr>n52</vt:lpwstr>
      </vt:variant>
      <vt:variant>
        <vt:i4>8192054</vt:i4>
      </vt:variant>
      <vt:variant>
        <vt:i4>33</vt:i4>
      </vt:variant>
      <vt:variant>
        <vt:i4>0</vt:i4>
      </vt:variant>
      <vt:variant>
        <vt:i4>5</vt:i4>
      </vt:variant>
      <vt:variant>
        <vt:lpwstr>https://zakon.rada.gov.ua/laws/show/922-19</vt:lpwstr>
      </vt:variant>
      <vt:variant>
        <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n1274</vt:lpwstr>
      </vt:variant>
      <vt:variant>
        <vt:i4>7995498</vt:i4>
      </vt:variant>
      <vt:variant>
        <vt:i4>24</vt:i4>
      </vt:variant>
      <vt:variant>
        <vt:i4>0</vt:i4>
      </vt:variant>
      <vt:variant>
        <vt:i4>5</vt:i4>
      </vt:variant>
      <vt:variant>
        <vt:lpwstr>https://zakon.rada.gov.ua/laws/show/922-19</vt:lpwstr>
      </vt:variant>
      <vt:variant>
        <vt:lpwstr>n1268</vt:lpwstr>
      </vt:variant>
      <vt:variant>
        <vt:i4>7995498</vt:i4>
      </vt:variant>
      <vt:variant>
        <vt:i4>21</vt:i4>
      </vt:variant>
      <vt:variant>
        <vt:i4>0</vt:i4>
      </vt:variant>
      <vt:variant>
        <vt:i4>5</vt:i4>
      </vt:variant>
      <vt:variant>
        <vt:lpwstr>https://zakon.rada.gov.ua/laws/show/922-19</vt:lpwstr>
      </vt:variant>
      <vt:variant>
        <vt:lpwstr>n1267</vt:lpwstr>
      </vt:variant>
      <vt:variant>
        <vt:i4>7995498</vt:i4>
      </vt:variant>
      <vt:variant>
        <vt:i4>18</vt:i4>
      </vt:variant>
      <vt:variant>
        <vt:i4>0</vt:i4>
      </vt:variant>
      <vt:variant>
        <vt:i4>5</vt:i4>
      </vt:variant>
      <vt:variant>
        <vt:lpwstr>https://zakon.rada.gov.ua/laws/show/922-19</vt:lpwstr>
      </vt:variant>
      <vt:variant>
        <vt:lpwstr>n1265</vt:lpwstr>
      </vt:variant>
      <vt:variant>
        <vt:i4>8061034</vt:i4>
      </vt:variant>
      <vt:variant>
        <vt:i4>15</vt:i4>
      </vt:variant>
      <vt:variant>
        <vt:i4>0</vt:i4>
      </vt:variant>
      <vt:variant>
        <vt:i4>5</vt:i4>
      </vt:variant>
      <vt:variant>
        <vt:lpwstr>https://zakon.rada.gov.ua/laws/show/922-19</vt:lpwstr>
      </vt:variant>
      <vt:variant>
        <vt:lpwstr>n1275</vt:lpwstr>
      </vt:variant>
      <vt:variant>
        <vt:i4>8061034</vt:i4>
      </vt:variant>
      <vt:variant>
        <vt:i4>12</vt:i4>
      </vt:variant>
      <vt:variant>
        <vt:i4>0</vt:i4>
      </vt:variant>
      <vt:variant>
        <vt:i4>5</vt:i4>
      </vt:variant>
      <vt:variant>
        <vt:lpwstr>https://zakon.rada.gov.ua/laws/show/922-19</vt:lpwstr>
      </vt:variant>
      <vt:variant>
        <vt:lpwstr>n1275</vt:lpwstr>
      </vt:variant>
      <vt:variant>
        <vt:i4>7995498</vt:i4>
      </vt:variant>
      <vt:variant>
        <vt:i4>9</vt:i4>
      </vt:variant>
      <vt:variant>
        <vt:i4>0</vt:i4>
      </vt:variant>
      <vt:variant>
        <vt:i4>5</vt:i4>
      </vt:variant>
      <vt:variant>
        <vt:lpwstr>https://zakon.rada.gov.ua/laws/show/922-19</vt:lpwstr>
      </vt:variant>
      <vt:variant>
        <vt:lpwstr>n1261</vt:lpwstr>
      </vt:variant>
      <vt:variant>
        <vt:i4>3866676</vt:i4>
      </vt:variant>
      <vt:variant>
        <vt:i4>6</vt:i4>
      </vt:variant>
      <vt:variant>
        <vt:i4>0</vt:i4>
      </vt:variant>
      <vt:variant>
        <vt:i4>5</vt:i4>
      </vt:variant>
      <vt:variant>
        <vt:lpwstr>http://zakon3.rada.gov.ua/laws/show/436-15</vt:lpwstr>
      </vt:variant>
      <vt:variant>
        <vt:lpwstr/>
      </vt:variant>
      <vt:variant>
        <vt:i4>3866679</vt:i4>
      </vt:variant>
      <vt:variant>
        <vt:i4>3</vt:i4>
      </vt:variant>
      <vt:variant>
        <vt:i4>0</vt:i4>
      </vt:variant>
      <vt:variant>
        <vt:i4>5</vt:i4>
      </vt:variant>
      <vt:variant>
        <vt:lpwstr>http://zakon3.rada.gov.ua/laws/show/435-15</vt:lpwstr>
      </vt:variant>
      <vt:variant>
        <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yurist</cp:lastModifiedBy>
  <cp:revision>9</cp:revision>
  <cp:lastPrinted>2022-10-26T07:34:00Z</cp:lastPrinted>
  <dcterms:created xsi:type="dcterms:W3CDTF">2022-12-02T11:05:00Z</dcterms:created>
  <dcterms:modified xsi:type="dcterms:W3CDTF">2024-03-14T08:15:00Z</dcterms:modified>
</cp:coreProperties>
</file>