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A5" w:rsidRPr="003F212A" w:rsidRDefault="007A4EF9" w:rsidP="000566A5">
      <w:pPr>
        <w:rPr>
          <w:rFonts w:eastAsia="Times New Roman"/>
          <w:sz w:val="32"/>
          <w:szCs w:val="32"/>
          <w:u w:val="single"/>
          <w:lang w:bidi="ar-SA"/>
        </w:rPr>
      </w:pPr>
      <w:r>
        <w:rPr>
          <w:sz w:val="32"/>
          <w:szCs w:val="32"/>
          <w:u w:val="single"/>
        </w:rPr>
        <w:t>НАВЧАЛЬНО-ВИХОВНИЙ КОМПЛЕКС «ЗАГАЛЬНООСВІТНЯ ШКОЛА І-ІІІ СТУПЕНІВ – ДОШКІЛЬНИЙ НАВЧАЛЬНИЙ ЗАКЛАД» С. ВЕРБКА</w:t>
      </w:r>
      <w:r w:rsidR="000566A5" w:rsidRPr="00EE59AE">
        <w:rPr>
          <w:sz w:val="32"/>
          <w:szCs w:val="32"/>
          <w:u w:val="single"/>
        </w:rPr>
        <w:t xml:space="preserve"> ДУБІВСЬКОЇ СІЛЬСЬКОЇ РАДИ</w:t>
      </w:r>
    </w:p>
    <w:p w:rsidR="000566A5" w:rsidRPr="00EE59AE" w:rsidRDefault="000566A5" w:rsidP="000566A5">
      <w:pPr>
        <w:rPr>
          <w:sz w:val="32"/>
          <w:szCs w:val="32"/>
          <w:u w:val="single"/>
        </w:rPr>
      </w:pPr>
      <w:r w:rsidRPr="00EE59AE">
        <w:rPr>
          <w:sz w:val="32"/>
          <w:szCs w:val="32"/>
          <w:u w:val="single"/>
        </w:rPr>
        <w:t>КОВЕЛЬСЬКОГО РАЙОНУ ВОЛИНСЬКОЇ ОБЛАСТІ</w:t>
      </w:r>
    </w:p>
    <w:p w:rsidR="000566A5" w:rsidRDefault="000566A5" w:rsidP="000566A5">
      <w:pPr>
        <w:rPr>
          <w:b w:val="0"/>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0566A5" w:rsidRPr="00EE59AE" w:rsidTr="006315DD">
        <w:tc>
          <w:tcPr>
            <w:tcW w:w="3931" w:type="dxa"/>
            <w:tcBorders>
              <w:top w:val="nil"/>
              <w:left w:val="nil"/>
              <w:bottom w:val="nil"/>
              <w:right w:val="nil"/>
            </w:tcBorders>
          </w:tcPr>
          <w:p w:rsidR="000566A5" w:rsidRDefault="000566A5" w:rsidP="006315DD">
            <w:pPr>
              <w:spacing w:line="254" w:lineRule="auto"/>
              <w:rPr>
                <w:b w:val="0"/>
                <w:bCs/>
                <w:sz w:val="28"/>
                <w:szCs w:val="28"/>
              </w:rPr>
            </w:pPr>
          </w:p>
        </w:tc>
        <w:tc>
          <w:tcPr>
            <w:tcW w:w="6120" w:type="dxa"/>
            <w:tcBorders>
              <w:top w:val="nil"/>
              <w:left w:val="nil"/>
              <w:bottom w:val="nil"/>
              <w:right w:val="nil"/>
            </w:tcBorders>
            <w:hideMark/>
          </w:tcPr>
          <w:p w:rsidR="000566A5" w:rsidRDefault="000566A5" w:rsidP="006315DD">
            <w:pPr>
              <w:spacing w:line="254" w:lineRule="auto"/>
              <w:jc w:val="left"/>
              <w:rPr>
                <w:b w:val="0"/>
                <w:bCs/>
              </w:rPr>
            </w:pPr>
            <w:r>
              <w:rPr>
                <w:b w:val="0"/>
                <w:bCs/>
              </w:rPr>
              <w:t xml:space="preserve">ЗАТВЕРДЖЕНО </w:t>
            </w:r>
          </w:p>
        </w:tc>
      </w:tr>
      <w:tr w:rsidR="000566A5" w:rsidRPr="00EE59AE" w:rsidTr="006315DD">
        <w:tc>
          <w:tcPr>
            <w:tcW w:w="3931" w:type="dxa"/>
            <w:tcBorders>
              <w:top w:val="nil"/>
              <w:left w:val="nil"/>
              <w:bottom w:val="nil"/>
              <w:right w:val="nil"/>
            </w:tcBorders>
            <w:hideMark/>
          </w:tcPr>
          <w:p w:rsidR="000566A5" w:rsidRDefault="000566A5" w:rsidP="006315DD">
            <w:pPr>
              <w:rPr>
                <w:b w:val="0"/>
                <w:bCs/>
              </w:rPr>
            </w:pPr>
          </w:p>
        </w:tc>
        <w:tc>
          <w:tcPr>
            <w:tcW w:w="6120" w:type="dxa"/>
            <w:tcBorders>
              <w:top w:val="nil"/>
              <w:left w:val="nil"/>
              <w:bottom w:val="nil"/>
              <w:right w:val="nil"/>
            </w:tcBorders>
            <w:hideMark/>
          </w:tcPr>
          <w:p w:rsidR="000566A5" w:rsidRDefault="000566A5" w:rsidP="006315DD">
            <w:pPr>
              <w:spacing w:line="254" w:lineRule="auto"/>
              <w:jc w:val="left"/>
              <w:rPr>
                <w:rFonts w:eastAsia="Times New Roman"/>
                <w:bCs/>
                <w:color w:val="000000"/>
                <w:lang w:val="ru-RU" w:eastAsia="ru-RU"/>
              </w:rPr>
            </w:pPr>
            <w:r>
              <w:rPr>
                <w:b w:val="0"/>
                <w:bCs/>
              </w:rPr>
              <w:t>РІШЕННЯМ УПОВНОВАЖЕНОЇ ОСОБИ</w:t>
            </w:r>
          </w:p>
        </w:tc>
      </w:tr>
      <w:tr w:rsidR="000566A5" w:rsidRPr="00EE59AE" w:rsidTr="006315DD">
        <w:tc>
          <w:tcPr>
            <w:tcW w:w="3931" w:type="dxa"/>
            <w:tcBorders>
              <w:top w:val="nil"/>
              <w:left w:val="nil"/>
              <w:bottom w:val="nil"/>
              <w:right w:val="nil"/>
            </w:tcBorders>
          </w:tcPr>
          <w:p w:rsidR="000566A5" w:rsidRDefault="000566A5" w:rsidP="006315DD">
            <w:pPr>
              <w:spacing w:line="254" w:lineRule="auto"/>
              <w:rPr>
                <w:b w:val="0"/>
                <w:bCs/>
              </w:rPr>
            </w:pPr>
          </w:p>
        </w:tc>
        <w:tc>
          <w:tcPr>
            <w:tcW w:w="6120" w:type="dxa"/>
            <w:tcBorders>
              <w:top w:val="nil"/>
              <w:left w:val="nil"/>
              <w:bottom w:val="nil"/>
              <w:right w:val="nil"/>
            </w:tcBorders>
            <w:hideMark/>
          </w:tcPr>
          <w:p w:rsidR="000566A5" w:rsidRDefault="0026475E" w:rsidP="006315DD">
            <w:pPr>
              <w:spacing w:line="254" w:lineRule="auto"/>
              <w:jc w:val="left"/>
              <w:rPr>
                <w:b w:val="0"/>
                <w:bCs/>
              </w:rPr>
            </w:pPr>
            <w:r>
              <w:rPr>
                <w:b w:val="0"/>
                <w:bCs/>
              </w:rPr>
              <w:t>ПРОТОКОЛ № 12 від 24 червня</w:t>
            </w:r>
            <w:r w:rsidR="000566A5">
              <w:rPr>
                <w:b w:val="0"/>
                <w:bCs/>
              </w:rPr>
              <w:t xml:space="preserve"> 2022 року</w:t>
            </w:r>
          </w:p>
        </w:tc>
      </w:tr>
      <w:tr w:rsidR="000566A5" w:rsidRPr="00EE59AE" w:rsidTr="006315DD">
        <w:tc>
          <w:tcPr>
            <w:tcW w:w="3931" w:type="dxa"/>
            <w:tcBorders>
              <w:top w:val="nil"/>
              <w:left w:val="nil"/>
              <w:bottom w:val="nil"/>
              <w:right w:val="nil"/>
            </w:tcBorders>
          </w:tcPr>
          <w:p w:rsidR="000566A5" w:rsidRDefault="000566A5" w:rsidP="006315DD">
            <w:pPr>
              <w:spacing w:line="254" w:lineRule="auto"/>
              <w:rPr>
                <w:b w:val="0"/>
                <w:bCs/>
                <w:sz w:val="28"/>
                <w:szCs w:val="28"/>
              </w:rPr>
            </w:pPr>
          </w:p>
        </w:tc>
        <w:tc>
          <w:tcPr>
            <w:tcW w:w="6120" w:type="dxa"/>
            <w:tcBorders>
              <w:top w:val="nil"/>
              <w:left w:val="nil"/>
              <w:bottom w:val="nil"/>
              <w:right w:val="nil"/>
            </w:tcBorders>
            <w:hideMark/>
          </w:tcPr>
          <w:p w:rsidR="000566A5" w:rsidRDefault="000566A5" w:rsidP="006315DD">
            <w:pPr>
              <w:jc w:val="left"/>
              <w:rPr>
                <w:b w:val="0"/>
                <w:bCs/>
                <w:sz w:val="28"/>
                <w:szCs w:val="28"/>
              </w:rPr>
            </w:pPr>
          </w:p>
        </w:tc>
      </w:tr>
      <w:tr w:rsidR="000566A5" w:rsidRPr="000566A5" w:rsidTr="006315DD">
        <w:tc>
          <w:tcPr>
            <w:tcW w:w="3931" w:type="dxa"/>
            <w:tcBorders>
              <w:top w:val="nil"/>
              <w:left w:val="nil"/>
              <w:bottom w:val="nil"/>
              <w:right w:val="nil"/>
            </w:tcBorders>
          </w:tcPr>
          <w:p w:rsidR="000566A5" w:rsidRDefault="000566A5" w:rsidP="006315DD">
            <w:pPr>
              <w:spacing w:line="254" w:lineRule="auto"/>
              <w:rPr>
                <w:rFonts w:eastAsia="Times New Roman"/>
                <w:bCs/>
                <w:color w:val="000000"/>
                <w:sz w:val="28"/>
                <w:szCs w:val="28"/>
                <w:lang w:val="ru-RU" w:eastAsia="ru-RU"/>
              </w:rPr>
            </w:pPr>
          </w:p>
        </w:tc>
        <w:tc>
          <w:tcPr>
            <w:tcW w:w="6120" w:type="dxa"/>
            <w:tcBorders>
              <w:top w:val="nil"/>
              <w:left w:val="nil"/>
              <w:bottom w:val="nil"/>
              <w:right w:val="nil"/>
            </w:tcBorders>
            <w:hideMark/>
          </w:tcPr>
          <w:p w:rsidR="000566A5" w:rsidRDefault="000566A5" w:rsidP="007A4EF9">
            <w:pPr>
              <w:spacing w:line="254" w:lineRule="auto"/>
              <w:jc w:val="left"/>
              <w:rPr>
                <w:b w:val="0"/>
                <w:bCs/>
              </w:rPr>
            </w:pPr>
            <w:r>
              <w:rPr>
                <w:b w:val="0"/>
              </w:rPr>
              <w:t xml:space="preserve">____________________________ </w:t>
            </w:r>
            <w:r w:rsidR="007A4EF9">
              <w:rPr>
                <w:b w:val="0"/>
              </w:rPr>
              <w:t>Людмила ДРИПА</w:t>
            </w:r>
          </w:p>
        </w:tc>
      </w:tr>
    </w:tbl>
    <w:p w:rsidR="000566A5" w:rsidRPr="008B08C8" w:rsidRDefault="000566A5" w:rsidP="000566A5">
      <w:pPr>
        <w:rPr>
          <w:rFonts w:ascii="Arial Narrow" w:hAnsi="Arial Narrow"/>
        </w:rPr>
      </w:pPr>
    </w:p>
    <w:p w:rsidR="000566A5" w:rsidRPr="008B08C8" w:rsidRDefault="000566A5" w:rsidP="000566A5">
      <w:pPr>
        <w:rPr>
          <w:rFonts w:ascii="Arial Narrow" w:hAnsi="Arial Narrow"/>
        </w:rPr>
      </w:pPr>
    </w:p>
    <w:p w:rsidR="000566A5" w:rsidRDefault="000566A5" w:rsidP="000566A5">
      <w:pPr>
        <w:rPr>
          <w:rFonts w:ascii="Arial Narrow" w:hAnsi="Arial Narrow"/>
        </w:rPr>
      </w:pPr>
    </w:p>
    <w:p w:rsidR="00C9016F" w:rsidRPr="008B08C8" w:rsidRDefault="00C9016F" w:rsidP="000566A5">
      <w:pPr>
        <w:rPr>
          <w:rFonts w:ascii="Arial Narrow" w:hAnsi="Arial Narrow"/>
        </w:rPr>
      </w:pPr>
    </w:p>
    <w:tbl>
      <w:tblPr>
        <w:tblW w:w="9889" w:type="dxa"/>
        <w:tblLayout w:type="fixed"/>
        <w:tblLook w:val="04A0" w:firstRow="1" w:lastRow="0" w:firstColumn="1" w:lastColumn="0" w:noHBand="0" w:noVBand="1"/>
      </w:tblPr>
      <w:tblGrid>
        <w:gridCol w:w="5778"/>
        <w:gridCol w:w="4111"/>
      </w:tblGrid>
      <w:tr w:rsidR="000566A5" w:rsidRPr="008B08C8" w:rsidTr="006315DD">
        <w:tc>
          <w:tcPr>
            <w:tcW w:w="5778" w:type="dxa"/>
            <w:shd w:val="clear" w:color="auto" w:fill="auto"/>
          </w:tcPr>
          <w:p w:rsidR="000566A5" w:rsidRPr="008B08C8" w:rsidRDefault="000566A5" w:rsidP="006315DD">
            <w:pPr>
              <w:jc w:val="both"/>
              <w:rPr>
                <w:rFonts w:ascii="Arial Narrow" w:hAnsi="Arial Narrow"/>
              </w:rPr>
            </w:pPr>
          </w:p>
        </w:tc>
        <w:tc>
          <w:tcPr>
            <w:tcW w:w="4111" w:type="dxa"/>
            <w:shd w:val="clear" w:color="auto" w:fill="auto"/>
          </w:tcPr>
          <w:p w:rsidR="000566A5" w:rsidRPr="00232F80" w:rsidRDefault="000566A5" w:rsidP="006315DD">
            <w:pPr>
              <w:jc w:val="left"/>
              <w:rPr>
                <w:rFonts w:ascii="Arial Narrow" w:hAnsi="Arial Narrow"/>
                <w:b w:val="0"/>
                <w:lang w:val="ru-RU"/>
              </w:rPr>
            </w:pPr>
          </w:p>
        </w:tc>
      </w:tr>
      <w:tr w:rsidR="000566A5" w:rsidRPr="008B08C8" w:rsidTr="006315DD">
        <w:tc>
          <w:tcPr>
            <w:tcW w:w="5778" w:type="dxa"/>
            <w:shd w:val="clear" w:color="auto" w:fill="auto"/>
          </w:tcPr>
          <w:p w:rsidR="000566A5" w:rsidRPr="00EA6574" w:rsidRDefault="000566A5" w:rsidP="006315DD">
            <w:pPr>
              <w:rPr>
                <w:rFonts w:ascii="Arial Narrow" w:hAnsi="Arial Narrow"/>
                <w:lang w:val="ru-RU"/>
              </w:rPr>
            </w:pPr>
          </w:p>
        </w:tc>
        <w:tc>
          <w:tcPr>
            <w:tcW w:w="4111" w:type="dxa"/>
            <w:shd w:val="clear" w:color="auto" w:fill="auto"/>
          </w:tcPr>
          <w:p w:rsidR="000566A5" w:rsidRPr="008B08C8" w:rsidRDefault="000566A5" w:rsidP="006315DD">
            <w:pPr>
              <w:jc w:val="left"/>
            </w:pPr>
          </w:p>
        </w:tc>
      </w:tr>
    </w:tbl>
    <w:p w:rsidR="000566A5" w:rsidRPr="008B08C8" w:rsidRDefault="000566A5" w:rsidP="000566A5">
      <w:pPr>
        <w:rPr>
          <w:rFonts w:ascii="Arial Narrow" w:hAnsi="Arial Narrow"/>
        </w:rPr>
      </w:pPr>
    </w:p>
    <w:p w:rsidR="00C9016F" w:rsidRPr="008B08C8" w:rsidRDefault="00C9016F" w:rsidP="00C9016F">
      <w:pPr>
        <w:rPr>
          <w:rFonts w:ascii="Arial Narrow" w:hAnsi="Arial Narrow"/>
        </w:rPr>
      </w:pPr>
    </w:p>
    <w:p w:rsidR="00C9016F" w:rsidRPr="00B960FF" w:rsidRDefault="00C9016F" w:rsidP="00C9016F">
      <w:pPr>
        <w:rPr>
          <w:sz w:val="32"/>
          <w:szCs w:val="28"/>
        </w:rPr>
      </w:pPr>
      <w:r w:rsidRPr="00B960FF">
        <w:rPr>
          <w:sz w:val="32"/>
          <w:szCs w:val="28"/>
        </w:rPr>
        <w:t xml:space="preserve">ТЕНДЕРНА ДОКУМЕНТАЦІЯ </w:t>
      </w:r>
    </w:p>
    <w:p w:rsidR="00C9016F" w:rsidRPr="008B08C8" w:rsidRDefault="00C9016F" w:rsidP="00C9016F"/>
    <w:p w:rsidR="00C9016F" w:rsidRPr="00B960FF" w:rsidRDefault="00C9016F" w:rsidP="00C9016F">
      <w:pPr>
        <w:shd w:val="clear" w:color="auto" w:fill="FFFFFF"/>
        <w:spacing w:line="276" w:lineRule="auto"/>
        <w:textAlignment w:val="baseline"/>
        <w:rPr>
          <w:color w:val="000000"/>
          <w:sz w:val="28"/>
          <w:lang w:eastAsia="uk-UA"/>
        </w:rPr>
      </w:pPr>
      <w:r w:rsidRPr="00B960FF">
        <w:rPr>
          <w:color w:val="000000"/>
          <w:sz w:val="28"/>
          <w:lang w:eastAsia="uk-UA"/>
        </w:rPr>
        <w:t xml:space="preserve">для  процедури закупівлі </w:t>
      </w:r>
    </w:p>
    <w:p w:rsidR="00C9016F" w:rsidRPr="00B960FF" w:rsidRDefault="00C9016F" w:rsidP="00C9016F">
      <w:pPr>
        <w:shd w:val="clear" w:color="auto" w:fill="FFFFFF"/>
        <w:spacing w:line="276" w:lineRule="auto"/>
        <w:textAlignment w:val="baseline"/>
        <w:rPr>
          <w:color w:val="000000"/>
          <w:sz w:val="28"/>
          <w:lang w:eastAsia="uk-UA"/>
        </w:rPr>
      </w:pPr>
      <w:r w:rsidRPr="00B960FF">
        <w:rPr>
          <w:color w:val="000000"/>
          <w:sz w:val="28"/>
          <w:lang w:eastAsia="uk-UA"/>
        </w:rPr>
        <w:t>«ВІДКРИТІ  ТОРГИ»</w:t>
      </w:r>
    </w:p>
    <w:p w:rsidR="00C9016F" w:rsidRDefault="00C9016F" w:rsidP="00C9016F">
      <w:pPr>
        <w:shd w:val="clear" w:color="auto" w:fill="FFFFFF"/>
        <w:spacing w:line="276" w:lineRule="auto"/>
        <w:textAlignment w:val="baseline"/>
        <w:rPr>
          <w:b w:val="0"/>
          <w:i/>
          <w:color w:val="000000"/>
          <w:lang w:eastAsia="uk-UA"/>
        </w:rPr>
      </w:pPr>
    </w:p>
    <w:p w:rsidR="00C9016F" w:rsidRPr="00B960FF" w:rsidRDefault="00C9016F" w:rsidP="00C9016F">
      <w:pPr>
        <w:shd w:val="clear" w:color="auto" w:fill="FFFFFF"/>
        <w:spacing w:line="276" w:lineRule="auto"/>
        <w:textAlignment w:val="baseline"/>
        <w:rPr>
          <w:b w:val="0"/>
          <w:i/>
          <w:color w:val="000000"/>
          <w:lang w:eastAsia="uk-UA"/>
        </w:rPr>
      </w:pPr>
    </w:p>
    <w:p w:rsidR="00C9016F" w:rsidRPr="00B960FF" w:rsidRDefault="00C9016F" w:rsidP="00C9016F">
      <w:pPr>
        <w:shd w:val="clear" w:color="auto" w:fill="FFFFFF"/>
        <w:spacing w:line="276" w:lineRule="auto"/>
        <w:textAlignment w:val="baseline"/>
        <w:rPr>
          <w:b w:val="0"/>
          <w:i/>
          <w:color w:val="000000"/>
          <w:lang w:eastAsia="uk-UA"/>
        </w:rPr>
      </w:pPr>
    </w:p>
    <w:p w:rsidR="00C9016F" w:rsidRPr="001943F5" w:rsidRDefault="00C9016F" w:rsidP="00C9016F">
      <w:pPr>
        <w:shd w:val="clear" w:color="auto" w:fill="FFFFFF"/>
        <w:spacing w:line="276" w:lineRule="auto"/>
        <w:textAlignment w:val="baseline"/>
        <w:rPr>
          <w:b w:val="0"/>
          <w:i/>
          <w:color w:val="000000"/>
          <w:sz w:val="28"/>
          <w:lang w:eastAsia="uk-UA"/>
        </w:rPr>
      </w:pPr>
      <w:r w:rsidRPr="001943F5">
        <w:rPr>
          <w:b w:val="0"/>
          <w:i/>
          <w:color w:val="000000"/>
          <w:sz w:val="28"/>
          <w:lang w:eastAsia="uk-UA"/>
        </w:rPr>
        <w:t>«код ДК 021:2015 - 09110000-3 – «Тверде паливо» (Брикети торфові)</w:t>
      </w:r>
    </w:p>
    <w:p w:rsidR="00C9016F" w:rsidRPr="000A3B29" w:rsidRDefault="00C9016F" w:rsidP="00C9016F">
      <w:pPr>
        <w:shd w:val="clear" w:color="auto" w:fill="FFFFFF"/>
        <w:spacing w:line="276" w:lineRule="auto"/>
        <w:textAlignment w:val="baseline"/>
        <w:rPr>
          <w:color w:val="000000"/>
          <w:lang w:eastAsia="uk-UA"/>
        </w:rPr>
      </w:pPr>
    </w:p>
    <w:p w:rsidR="00C9016F" w:rsidRDefault="00C9016F" w:rsidP="00C9016F">
      <w:pPr>
        <w:widowControl/>
        <w:shd w:val="clear" w:color="auto" w:fill="FFFFFF"/>
        <w:suppressAutoHyphens w:val="0"/>
        <w:autoSpaceDE/>
        <w:spacing w:line="276" w:lineRule="auto"/>
        <w:textAlignment w:val="baseline"/>
        <w:rPr>
          <w:rFonts w:eastAsia="Times New Roman"/>
          <w:i/>
          <w:color w:val="000000"/>
          <w:lang w:eastAsia="uk-UA" w:bidi="ar-SA"/>
        </w:rPr>
      </w:pPr>
    </w:p>
    <w:p w:rsidR="00C9016F" w:rsidRDefault="00C9016F" w:rsidP="00C9016F">
      <w:pPr>
        <w:widowControl/>
        <w:shd w:val="clear" w:color="auto" w:fill="FFFFFF"/>
        <w:suppressAutoHyphens w:val="0"/>
        <w:autoSpaceDE/>
        <w:spacing w:line="276" w:lineRule="auto"/>
        <w:jc w:val="both"/>
        <w:textAlignment w:val="baseline"/>
        <w:rPr>
          <w:rFonts w:eastAsia="Times New Roman"/>
          <w:i/>
          <w:color w:val="000000"/>
          <w:lang w:eastAsia="uk-UA" w:bidi="ar-SA"/>
        </w:rPr>
      </w:pPr>
    </w:p>
    <w:p w:rsidR="00C9016F" w:rsidRDefault="00C9016F" w:rsidP="00C9016F">
      <w:pPr>
        <w:widowControl/>
        <w:suppressAutoHyphens w:val="0"/>
        <w:autoSpaceDE/>
        <w:rPr>
          <w:bCs/>
          <w:iCs/>
        </w:rPr>
      </w:pPr>
    </w:p>
    <w:p w:rsidR="00C9016F" w:rsidRDefault="00C9016F" w:rsidP="00C9016F">
      <w:pPr>
        <w:shd w:val="clear" w:color="auto" w:fill="FFFFFF"/>
        <w:textAlignment w:val="baseline"/>
        <w:rPr>
          <w:rFonts w:eastAsia="Times New Roman"/>
          <w:i/>
          <w:color w:val="000000"/>
          <w:lang w:eastAsia="uk-UA" w:bidi="ar-SA"/>
        </w:rPr>
      </w:pPr>
    </w:p>
    <w:p w:rsidR="00C9016F" w:rsidRPr="00B15795" w:rsidRDefault="00C9016F" w:rsidP="00C9016F">
      <w:pPr>
        <w:shd w:val="clear" w:color="auto" w:fill="FFFFFF"/>
        <w:textAlignment w:val="baseline"/>
        <w:rPr>
          <w:bCs/>
          <w:iCs/>
        </w:rPr>
      </w:pPr>
    </w:p>
    <w:p w:rsidR="00C9016F" w:rsidRDefault="00C9016F" w:rsidP="00C9016F">
      <w:pPr>
        <w:rPr>
          <w:rFonts w:ascii="Arial Narrow" w:hAnsi="Arial Narrow"/>
        </w:rPr>
      </w:pPr>
    </w:p>
    <w:p w:rsidR="00C9016F" w:rsidRDefault="00C9016F" w:rsidP="00C9016F">
      <w:pPr>
        <w:rPr>
          <w:rFonts w:ascii="Arial Narrow" w:hAnsi="Arial Narrow"/>
        </w:rPr>
      </w:pPr>
    </w:p>
    <w:p w:rsidR="00C9016F" w:rsidRPr="008B08C8" w:rsidRDefault="00C9016F" w:rsidP="00C9016F">
      <w:pPr>
        <w:rPr>
          <w:rFonts w:ascii="Arial Narrow" w:hAnsi="Arial Narrow"/>
        </w:rPr>
      </w:pPr>
    </w:p>
    <w:p w:rsidR="00C9016F" w:rsidRPr="008B08C8" w:rsidRDefault="00C9016F" w:rsidP="00C9016F">
      <w:pPr>
        <w:rPr>
          <w:rFonts w:ascii="Arial Narrow" w:hAnsi="Arial Narrow"/>
        </w:rPr>
      </w:pPr>
    </w:p>
    <w:p w:rsidR="00C9016F" w:rsidRDefault="00C9016F" w:rsidP="00C9016F">
      <w:pPr>
        <w:rPr>
          <w:rFonts w:ascii="Arial Narrow" w:hAnsi="Arial Narrow"/>
        </w:rPr>
      </w:pPr>
    </w:p>
    <w:p w:rsidR="00C9016F" w:rsidRDefault="00C9016F" w:rsidP="00C9016F">
      <w:pPr>
        <w:jc w:val="both"/>
        <w:rPr>
          <w:rFonts w:ascii="Arial Narrow" w:hAnsi="Arial Narrow"/>
        </w:rPr>
      </w:pPr>
    </w:p>
    <w:p w:rsidR="00C9016F" w:rsidRDefault="00C9016F" w:rsidP="00C9016F">
      <w:pPr>
        <w:rPr>
          <w:rFonts w:ascii="Arial Narrow" w:hAnsi="Arial Narrow"/>
        </w:rPr>
      </w:pPr>
    </w:p>
    <w:p w:rsidR="00C9016F" w:rsidRDefault="00C9016F" w:rsidP="00C9016F">
      <w:pPr>
        <w:rPr>
          <w:rFonts w:ascii="Arial Narrow" w:hAnsi="Arial Narrow"/>
        </w:rPr>
      </w:pPr>
    </w:p>
    <w:p w:rsidR="00C9016F" w:rsidRDefault="00C9016F" w:rsidP="00C9016F">
      <w:pPr>
        <w:rPr>
          <w:rFonts w:ascii="Arial Narrow" w:hAnsi="Arial Narrow"/>
        </w:rPr>
      </w:pPr>
    </w:p>
    <w:p w:rsidR="00C9016F" w:rsidRDefault="00C9016F" w:rsidP="00C9016F">
      <w:pPr>
        <w:rPr>
          <w:rFonts w:ascii="Arial Narrow" w:hAnsi="Arial Narrow"/>
        </w:rPr>
      </w:pPr>
    </w:p>
    <w:p w:rsidR="00C9016F" w:rsidRDefault="00C9016F" w:rsidP="00C9016F">
      <w:pPr>
        <w:rPr>
          <w:rFonts w:ascii="Arial Narrow" w:hAnsi="Arial Narrow"/>
        </w:rPr>
      </w:pPr>
    </w:p>
    <w:p w:rsidR="000566A5" w:rsidRPr="00C9016F" w:rsidRDefault="00CF024B" w:rsidP="00C9016F">
      <w:r>
        <w:rPr>
          <w:b w:val="0"/>
          <w:bCs/>
          <w:lang w:eastAsia="ar-SA"/>
        </w:rPr>
        <w:t>с. Вербка</w:t>
      </w:r>
      <w:r w:rsidR="00C9016F">
        <w:rPr>
          <w:b w:val="0"/>
          <w:bCs/>
          <w:lang w:eastAsia="ar-SA"/>
        </w:rPr>
        <w:t>, 2022</w:t>
      </w:r>
    </w:p>
    <w:p w:rsidR="000566A5" w:rsidRDefault="000566A5" w:rsidP="000566A5">
      <w:pPr>
        <w:rPr>
          <w:rFonts w:ascii="Arial Narrow" w:hAnsi="Arial Narrow"/>
        </w:rPr>
      </w:pPr>
    </w:p>
    <w:p w:rsidR="000566A5" w:rsidRDefault="000566A5" w:rsidP="000566A5">
      <w:pPr>
        <w:rPr>
          <w:rFonts w:ascii="Arial Narrow" w:hAnsi="Arial Narrow"/>
        </w:rPr>
      </w:pPr>
    </w:p>
    <w:tbl>
      <w:tblPr>
        <w:tblW w:w="4963"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1012"/>
        <w:gridCol w:w="2870"/>
        <w:gridCol w:w="5952"/>
      </w:tblGrid>
      <w:tr w:rsidR="000566A5"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8B08C8" w:rsidRDefault="000566A5" w:rsidP="006315DD">
            <w:pPr>
              <w:widowControl/>
              <w:suppressAutoHyphens w:val="0"/>
              <w:autoSpaceDE/>
              <w:spacing w:before="100" w:beforeAutospacing="1" w:after="100" w:afterAutospacing="1"/>
            </w:pPr>
            <w:r w:rsidRPr="008B08C8">
              <w:t>N</w:t>
            </w:r>
            <w:r>
              <w:t xml:space="preserve"> </w:t>
            </w:r>
          </w:p>
        </w:tc>
        <w:tc>
          <w:tcPr>
            <w:tcW w:w="4485" w:type="pct"/>
            <w:gridSpan w:val="2"/>
            <w:tcBorders>
              <w:top w:val="outset" w:sz="6" w:space="0" w:color="auto"/>
              <w:left w:val="outset" w:sz="6" w:space="0" w:color="auto"/>
              <w:bottom w:val="outset" w:sz="6" w:space="0" w:color="auto"/>
              <w:right w:val="outset" w:sz="6" w:space="0" w:color="auto"/>
            </w:tcBorders>
            <w:shd w:val="clear" w:color="auto" w:fill="FFFFFA"/>
          </w:tcPr>
          <w:p w:rsidR="000566A5" w:rsidRPr="008B08C8" w:rsidRDefault="000566A5" w:rsidP="006315DD">
            <w:pPr>
              <w:widowControl/>
              <w:suppressAutoHyphens w:val="0"/>
              <w:autoSpaceDE/>
              <w:spacing w:before="100" w:beforeAutospacing="1" w:after="100" w:afterAutospacing="1"/>
            </w:pPr>
            <w:r>
              <w:t xml:space="preserve">І. </w:t>
            </w:r>
            <w:r w:rsidRPr="008B08C8">
              <w:t>Загальні положення</w:t>
            </w:r>
          </w:p>
        </w:tc>
      </w:tr>
      <w:tr w:rsidR="000566A5"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8B08C8" w:rsidRDefault="000566A5" w:rsidP="006315DD">
            <w:pPr>
              <w:widowControl/>
              <w:suppressAutoHyphens w:val="0"/>
              <w:autoSpaceDE/>
              <w:spacing w:before="100" w:beforeAutospacing="1" w:after="100" w:afterAutospacing="1"/>
              <w:rPr>
                <w:i/>
              </w:rPr>
            </w:pPr>
            <w:r w:rsidRPr="008B08C8">
              <w:rPr>
                <w:i/>
              </w:rPr>
              <w:t>1</w:t>
            </w:r>
          </w:p>
        </w:tc>
        <w:tc>
          <w:tcPr>
            <w:tcW w:w="1459" w:type="pct"/>
            <w:tcBorders>
              <w:top w:val="outset" w:sz="6" w:space="0" w:color="auto"/>
              <w:left w:val="outset" w:sz="6" w:space="0" w:color="auto"/>
              <w:bottom w:val="outset" w:sz="6" w:space="0" w:color="auto"/>
              <w:right w:val="outset" w:sz="6" w:space="0" w:color="auto"/>
            </w:tcBorders>
            <w:shd w:val="clear" w:color="auto" w:fill="FFFFFA"/>
          </w:tcPr>
          <w:p w:rsidR="000566A5" w:rsidRPr="008B08C8" w:rsidRDefault="000566A5" w:rsidP="006315DD">
            <w:pPr>
              <w:widowControl/>
              <w:suppressAutoHyphens w:val="0"/>
              <w:autoSpaceDE/>
              <w:spacing w:before="100" w:beforeAutospacing="1" w:after="100" w:afterAutospacing="1"/>
              <w:rPr>
                <w:i/>
              </w:rPr>
            </w:pPr>
            <w:r w:rsidRPr="008B08C8">
              <w:rPr>
                <w:i/>
              </w:rPr>
              <w:t>2</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0566A5" w:rsidRPr="008B08C8" w:rsidRDefault="000566A5" w:rsidP="006315DD">
            <w:pPr>
              <w:widowControl/>
              <w:suppressAutoHyphens w:val="0"/>
              <w:autoSpaceDE/>
              <w:spacing w:before="100" w:beforeAutospacing="1" w:after="100" w:afterAutospacing="1"/>
              <w:rPr>
                <w:i/>
              </w:rPr>
            </w:pPr>
            <w:r w:rsidRPr="008B08C8">
              <w:rPr>
                <w:i/>
              </w:rPr>
              <w:t>3</w:t>
            </w:r>
          </w:p>
        </w:tc>
      </w:tr>
      <w:tr w:rsidR="000566A5" w:rsidRPr="008F679F"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1</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Терміни, які вживаються в тендерній документації</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0566A5" w:rsidRPr="006D6162" w:rsidRDefault="006D6162" w:rsidP="006D6162">
            <w:pPr>
              <w:widowControl/>
              <w:suppressAutoHyphens w:val="0"/>
              <w:autoSpaceDE/>
              <w:spacing w:before="100" w:beforeAutospacing="1" w:after="100" w:afterAutospacing="1"/>
              <w:jc w:val="both"/>
              <w:rPr>
                <w:b w:val="0"/>
              </w:rPr>
            </w:pPr>
            <w:r w:rsidRPr="006D6162">
              <w:rPr>
                <w:b w:val="0"/>
              </w:rPr>
              <w:t>Тендерну документацію розроблено відповідно до вимог Закону України «Про публічні закупівлі» №922-VІІІ від 25.12.2015 року (в редакції Закону від 22.11.2020), (далі – Закон) та інших нормативно-правових актах. Терміни вживаються у значенні, наведеному в Законі.</w:t>
            </w:r>
          </w:p>
        </w:tc>
      </w:tr>
      <w:tr w:rsidR="000566A5" w:rsidRPr="008F679F"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2</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Інформація про замовника торгів</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jc w:val="left"/>
              <w:rPr>
                <w:b w:val="0"/>
              </w:rPr>
            </w:pPr>
            <w:r w:rsidRPr="001776C4">
              <w:rPr>
                <w:b w:val="0"/>
              </w:rPr>
              <w:t> </w:t>
            </w:r>
          </w:p>
        </w:tc>
      </w:tr>
      <w:tr w:rsidR="000566A5" w:rsidRPr="008F679F"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rPr>
                <w:b w:val="0"/>
              </w:rPr>
            </w:pPr>
            <w:r w:rsidRPr="001776C4">
              <w:rPr>
                <w:b w:val="0"/>
              </w:rPr>
              <w:t>2.1</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rPr>
                <w:b w:val="0"/>
              </w:rPr>
            </w:pPr>
            <w:r w:rsidRPr="001776C4">
              <w:rPr>
                <w:b w:val="0"/>
              </w:rPr>
              <w:t>повне найменування</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0566A5" w:rsidRPr="006D6162" w:rsidRDefault="00CF024B" w:rsidP="006315DD">
            <w:pPr>
              <w:pStyle w:val="a7"/>
              <w:jc w:val="both"/>
              <w:rPr>
                <w:rFonts w:ascii="Times New Roman" w:hAnsi="Times New Roman" w:cs="Times New Roman"/>
                <w:sz w:val="24"/>
                <w:szCs w:val="24"/>
                <w:lang w:val="uk-UA"/>
              </w:rPr>
            </w:pPr>
            <w:r>
              <w:rPr>
                <w:rFonts w:ascii="Times New Roman" w:hAnsi="Times New Roman" w:cs="Times New Roman"/>
                <w:sz w:val="24"/>
                <w:szCs w:val="24"/>
                <w:lang w:val="uk-UA"/>
              </w:rPr>
              <w:t>Навчально-виховний комплекс «Загальноосвітня школа І-ІІІ ступенів – Дошкільний навчальний заклад» с. Вербка Дубівської сільської ради Ковельського району Волинської області</w:t>
            </w:r>
          </w:p>
        </w:tc>
      </w:tr>
      <w:tr w:rsidR="000566A5" w:rsidRPr="008F679F"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rPr>
                <w:b w:val="0"/>
              </w:rPr>
            </w:pPr>
            <w:r w:rsidRPr="001776C4">
              <w:rPr>
                <w:b w:val="0"/>
              </w:rPr>
              <w:t>2.2</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rPr>
                <w:b w:val="0"/>
              </w:rPr>
            </w:pPr>
            <w:r w:rsidRPr="001776C4">
              <w:rPr>
                <w:b w:val="0"/>
              </w:rPr>
              <w:t>місцезнаходження</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0566A5" w:rsidRPr="006D6162" w:rsidRDefault="00CF024B" w:rsidP="006D6162">
            <w:pPr>
              <w:widowControl/>
              <w:suppressAutoHyphens w:val="0"/>
              <w:autoSpaceDE/>
              <w:spacing w:before="100" w:beforeAutospacing="1" w:after="100" w:afterAutospacing="1"/>
              <w:jc w:val="both"/>
              <w:rPr>
                <w:b w:val="0"/>
              </w:rPr>
            </w:pPr>
            <w:r>
              <w:rPr>
                <w:b w:val="0"/>
                <w:bCs/>
              </w:rPr>
              <w:t xml:space="preserve">45032, Волинська область, Ковельський район, с. Вербка, вул. Ватутіна, 108. </w:t>
            </w:r>
          </w:p>
        </w:tc>
      </w:tr>
      <w:tr w:rsidR="000566A5" w:rsidRPr="008F679F"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rPr>
                <w:b w:val="0"/>
              </w:rPr>
            </w:pPr>
            <w:r w:rsidRPr="001776C4">
              <w:rPr>
                <w:b w:val="0"/>
              </w:rPr>
              <w:t>2.3</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rPr>
                <w:b w:val="0"/>
              </w:rPr>
            </w:pPr>
            <w:r w:rsidRPr="001776C4">
              <w:rPr>
                <w:b w:val="0"/>
              </w:rPr>
              <w:t>посадова особа замовника, уповноважена здійснювати зв'язок з учасниками</w:t>
            </w:r>
          </w:p>
        </w:tc>
        <w:tc>
          <w:tcPr>
            <w:tcW w:w="3026" w:type="pct"/>
            <w:tcBorders>
              <w:top w:val="outset" w:sz="6" w:space="0" w:color="auto"/>
              <w:left w:val="outset" w:sz="6" w:space="0" w:color="auto"/>
              <w:bottom w:val="outset" w:sz="6" w:space="0" w:color="auto"/>
              <w:right w:val="outset" w:sz="6" w:space="0" w:color="auto"/>
            </w:tcBorders>
            <w:shd w:val="clear" w:color="auto" w:fill="FFFFFF"/>
          </w:tcPr>
          <w:p w:rsidR="000566A5" w:rsidRPr="006D6162" w:rsidRDefault="000566A5" w:rsidP="006315DD">
            <w:pPr>
              <w:jc w:val="both"/>
              <w:rPr>
                <w:b w:val="0"/>
              </w:rPr>
            </w:pPr>
            <w:r w:rsidRPr="006D6162">
              <w:rPr>
                <w:b w:val="0"/>
              </w:rPr>
              <w:t xml:space="preserve">Директор: </w:t>
            </w:r>
            <w:r w:rsidR="00CF024B">
              <w:rPr>
                <w:b w:val="0"/>
              </w:rPr>
              <w:t>Дрипа Людмила</w:t>
            </w:r>
            <w:r w:rsidRPr="006D6162">
              <w:rPr>
                <w:b w:val="0"/>
              </w:rPr>
              <w:t xml:space="preserve"> </w:t>
            </w:r>
            <w:r w:rsidR="00CF024B">
              <w:rPr>
                <w:b w:val="0"/>
              </w:rPr>
              <w:t>Петрівна</w:t>
            </w:r>
          </w:p>
          <w:p w:rsidR="000566A5" w:rsidRPr="006D6162" w:rsidRDefault="00CF024B" w:rsidP="006315DD">
            <w:pPr>
              <w:jc w:val="both"/>
              <w:rPr>
                <w:b w:val="0"/>
              </w:rPr>
            </w:pPr>
            <w:r>
              <w:rPr>
                <w:b w:val="0"/>
              </w:rPr>
              <w:t>Телефон: (</w:t>
            </w:r>
            <w:r w:rsidRPr="00CF024B">
              <w:rPr>
                <w:b w:val="0"/>
              </w:rPr>
              <w:t>03352</w:t>
            </w:r>
            <w:r>
              <w:rPr>
                <w:b w:val="0"/>
              </w:rPr>
              <w:t>)</w:t>
            </w:r>
            <w:r w:rsidRPr="00CF024B">
              <w:rPr>
                <w:b w:val="0"/>
              </w:rPr>
              <w:t>60966</w:t>
            </w:r>
            <w:r w:rsidR="000566A5" w:rsidRPr="006D6162">
              <w:rPr>
                <w:b w:val="0"/>
              </w:rPr>
              <w:t xml:space="preserve">; </w:t>
            </w:r>
          </w:p>
          <w:p w:rsidR="000566A5" w:rsidRPr="00CF024B" w:rsidRDefault="000566A5" w:rsidP="006315DD">
            <w:pPr>
              <w:jc w:val="both"/>
              <w:rPr>
                <w:b w:val="0"/>
                <w:lang w:val="en-US"/>
              </w:rPr>
            </w:pPr>
            <w:r w:rsidRPr="006D6162">
              <w:rPr>
                <w:b w:val="0"/>
              </w:rPr>
              <w:t>E-mail</w:t>
            </w:r>
            <w:bookmarkStart w:id="0" w:name="_GoBack"/>
            <w:bookmarkEnd w:id="0"/>
            <w:r w:rsidRPr="006D6162">
              <w:rPr>
                <w:b w:val="0"/>
              </w:rPr>
              <w:t xml:space="preserve">: </w:t>
            </w:r>
            <w:r w:rsidR="00CF024B" w:rsidRPr="00CF024B">
              <w:rPr>
                <w:b w:val="0"/>
              </w:rPr>
              <w:t>zosh.verbka@gmail.com</w:t>
            </w:r>
          </w:p>
          <w:p w:rsidR="000566A5" w:rsidRPr="00CF024B" w:rsidRDefault="000566A5" w:rsidP="006315DD">
            <w:pPr>
              <w:jc w:val="both"/>
              <w:rPr>
                <w:b w:val="0"/>
                <w:lang w:val="en-US"/>
              </w:rPr>
            </w:pPr>
          </w:p>
        </w:tc>
      </w:tr>
      <w:tr w:rsidR="000566A5" w:rsidRPr="008F679F"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3</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Процедура закупівлі</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rPr>
                <w:b w:val="0"/>
              </w:rPr>
            </w:pPr>
            <w:r w:rsidRPr="001776C4">
              <w:rPr>
                <w:b w:val="0"/>
              </w:rPr>
              <w:t>Відкриті торги</w:t>
            </w:r>
          </w:p>
        </w:tc>
      </w:tr>
      <w:tr w:rsidR="000566A5"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4</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Інформація про предмет закупівлі</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0566A5" w:rsidRPr="00032FB2" w:rsidRDefault="000566A5" w:rsidP="006315DD">
            <w:pPr>
              <w:widowControl/>
              <w:suppressAutoHyphens w:val="0"/>
              <w:autoSpaceDE/>
              <w:jc w:val="left"/>
              <w:rPr>
                <w:b w:val="0"/>
                <w:lang w:val="en-US"/>
              </w:rPr>
            </w:pPr>
            <w:r w:rsidRPr="001776C4">
              <w:rPr>
                <w:b w:val="0"/>
              </w:rPr>
              <w:t> </w:t>
            </w:r>
          </w:p>
        </w:tc>
      </w:tr>
      <w:tr w:rsidR="000566A5" w:rsidRPr="008B08C8" w:rsidTr="006315DD">
        <w:trPr>
          <w:trHeight w:val="863"/>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rPr>
                <w:b w:val="0"/>
              </w:rPr>
            </w:pPr>
            <w:r w:rsidRPr="001776C4">
              <w:rPr>
                <w:b w:val="0"/>
              </w:rPr>
              <w:t>4.1</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rPr>
                <w:b w:val="0"/>
              </w:rPr>
            </w:pPr>
            <w:r w:rsidRPr="001776C4">
              <w:rPr>
                <w:b w:val="0"/>
              </w:rPr>
              <w:t>назва предмета закупівлі</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0566A5" w:rsidRPr="006D6162" w:rsidRDefault="006D6162" w:rsidP="006315DD">
            <w:pPr>
              <w:widowControl/>
              <w:shd w:val="clear" w:color="auto" w:fill="FFFFFF"/>
              <w:suppressAutoHyphens w:val="0"/>
              <w:autoSpaceDE/>
              <w:spacing w:line="276" w:lineRule="auto"/>
              <w:jc w:val="both"/>
              <w:textAlignment w:val="baseline"/>
              <w:rPr>
                <w:b w:val="0"/>
                <w:color w:val="000000"/>
                <w:lang w:eastAsia="uk-UA"/>
              </w:rPr>
            </w:pPr>
            <w:r w:rsidRPr="006D6162">
              <w:rPr>
                <w:b w:val="0"/>
                <w:color w:val="000000"/>
                <w:lang w:eastAsia="uk-UA"/>
              </w:rPr>
              <w:t>09110000-3 – «Тверде паливо» (Брикети торфові)</w:t>
            </w:r>
          </w:p>
        </w:tc>
      </w:tr>
      <w:tr w:rsidR="000566A5"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rPr>
                <w:b w:val="0"/>
              </w:rPr>
            </w:pPr>
            <w:r w:rsidRPr="001776C4">
              <w:rPr>
                <w:b w:val="0"/>
              </w:rPr>
              <w:t>4.2</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rPr>
                <w:b w:val="0"/>
              </w:rPr>
            </w:pPr>
            <w:r w:rsidRPr="001776C4">
              <w:rPr>
                <w:b w:val="0"/>
              </w:rPr>
              <w:t>опис окремої частини (частин) предмета закупівлі (лота), щодо якої можуть бути подані тендерні пропозиції</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6D6162" w:rsidP="00631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napToGrid w:val="0"/>
              <w:jc w:val="both"/>
              <w:rPr>
                <w:rFonts w:eastAsia="Times New Roman"/>
                <w:b w:val="0"/>
                <w:lang w:val="ru-RU" w:eastAsia="ru-RU" w:bidi="ar-SA"/>
              </w:rPr>
            </w:pPr>
            <w:r>
              <w:rPr>
                <w:rFonts w:eastAsia="Times New Roman"/>
                <w:b w:val="0"/>
                <w:lang w:eastAsia="ru-RU" w:bidi="ar-SA"/>
              </w:rPr>
              <w:t>Не передбачено.</w:t>
            </w:r>
          </w:p>
          <w:p w:rsidR="000566A5" w:rsidRPr="001776C4" w:rsidRDefault="000566A5" w:rsidP="006315DD">
            <w:pPr>
              <w:widowControl/>
              <w:suppressAutoHyphens w:val="0"/>
              <w:autoSpaceDE/>
              <w:spacing w:before="100" w:beforeAutospacing="1" w:after="100" w:afterAutospacing="1"/>
              <w:jc w:val="both"/>
              <w:rPr>
                <w:b w:val="0"/>
                <w:lang w:val="ru-RU"/>
              </w:rPr>
            </w:pPr>
          </w:p>
        </w:tc>
      </w:tr>
      <w:tr w:rsidR="000566A5"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rPr>
                <w:b w:val="0"/>
              </w:rPr>
            </w:pPr>
            <w:r w:rsidRPr="001776C4">
              <w:rPr>
                <w:b w:val="0"/>
              </w:rPr>
              <w:t>4.3</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rPr>
                <w:b w:val="0"/>
              </w:rPr>
            </w:pPr>
            <w:r w:rsidRPr="001776C4">
              <w:rPr>
                <w:b w:val="0"/>
              </w:rPr>
              <w:t>місце та обсяг виконання робіт</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0566A5" w:rsidRPr="00032FB2" w:rsidRDefault="00032FB2" w:rsidP="006315DD">
            <w:pPr>
              <w:jc w:val="both"/>
              <w:rPr>
                <w:b w:val="0"/>
                <w:bCs/>
              </w:rPr>
            </w:pPr>
            <w:r w:rsidRPr="00032FB2">
              <w:rPr>
                <w:b w:val="0"/>
                <w:bCs/>
                <w:lang w:val="ru-RU"/>
              </w:rPr>
              <w:t>45032</w:t>
            </w:r>
            <w:r>
              <w:rPr>
                <w:b w:val="0"/>
                <w:bCs/>
              </w:rPr>
              <w:t>, Волинська область, Ковельський район, с. Вербка, вул. Ватутіна, 108.</w:t>
            </w:r>
          </w:p>
          <w:p w:rsidR="000566A5" w:rsidRPr="001776C4" w:rsidRDefault="00BE0DE4" w:rsidP="006315DD">
            <w:pPr>
              <w:jc w:val="both"/>
              <w:rPr>
                <w:b w:val="0"/>
              </w:rPr>
            </w:pPr>
            <w:r>
              <w:rPr>
                <w:b w:val="0"/>
              </w:rPr>
              <w:t>Брикети торфові – 177</w:t>
            </w:r>
            <w:r w:rsidR="006D6162">
              <w:rPr>
                <w:b w:val="0"/>
              </w:rPr>
              <w:t xml:space="preserve"> т.</w:t>
            </w:r>
          </w:p>
        </w:tc>
      </w:tr>
      <w:tr w:rsidR="000566A5"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rPr>
                <w:b w:val="0"/>
              </w:rPr>
            </w:pPr>
            <w:r w:rsidRPr="001776C4">
              <w:rPr>
                <w:b w:val="0"/>
              </w:rPr>
              <w:t>4.4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566A5" w:rsidRPr="001776C4" w:rsidRDefault="000566A5" w:rsidP="006315DD">
            <w:pPr>
              <w:widowControl/>
              <w:suppressAutoHyphens w:val="0"/>
              <w:autoSpaceDE/>
              <w:spacing w:before="100" w:beforeAutospacing="1" w:after="100" w:afterAutospacing="1"/>
              <w:jc w:val="left"/>
              <w:rPr>
                <w:b w:val="0"/>
              </w:rPr>
            </w:pPr>
            <w:r w:rsidRPr="001776C4">
              <w:rPr>
                <w:b w:val="0"/>
              </w:rPr>
              <w:t>строк виконання робіт</w:t>
            </w:r>
          </w:p>
        </w:tc>
        <w:tc>
          <w:tcPr>
            <w:tcW w:w="3026" w:type="pct"/>
            <w:tcBorders>
              <w:top w:val="outset" w:sz="6" w:space="0" w:color="auto"/>
              <w:left w:val="outset" w:sz="6" w:space="0" w:color="auto"/>
              <w:bottom w:val="outset" w:sz="6" w:space="0" w:color="auto"/>
              <w:right w:val="outset" w:sz="6" w:space="0" w:color="auto"/>
            </w:tcBorders>
            <w:shd w:val="clear" w:color="auto" w:fill="auto"/>
          </w:tcPr>
          <w:p w:rsidR="000566A5" w:rsidRPr="006D6162" w:rsidRDefault="006D6162" w:rsidP="006D6162">
            <w:pPr>
              <w:widowControl/>
              <w:suppressAutoHyphens w:val="0"/>
              <w:autoSpaceDE/>
              <w:jc w:val="both"/>
              <w:rPr>
                <w:b w:val="0"/>
              </w:rPr>
            </w:pPr>
            <w:r>
              <w:rPr>
                <w:b w:val="0"/>
              </w:rPr>
              <w:t xml:space="preserve">До </w:t>
            </w:r>
            <w:r w:rsidRPr="006D6162">
              <w:rPr>
                <w:b w:val="0"/>
              </w:rPr>
              <w:t>30</w:t>
            </w:r>
            <w:r w:rsidR="000566A5" w:rsidRPr="006D6162">
              <w:rPr>
                <w:b w:val="0"/>
              </w:rPr>
              <w:t>.</w:t>
            </w:r>
            <w:r w:rsidRPr="006D6162">
              <w:rPr>
                <w:b w:val="0"/>
              </w:rPr>
              <w:t>09</w:t>
            </w:r>
            <w:r w:rsidR="000566A5" w:rsidRPr="006D6162">
              <w:rPr>
                <w:b w:val="0"/>
              </w:rPr>
              <w:t>.20</w:t>
            </w:r>
            <w:r w:rsidR="000566A5" w:rsidRPr="006D6162">
              <w:rPr>
                <w:b w:val="0"/>
                <w:lang w:val="ru-RU"/>
              </w:rPr>
              <w:t>2</w:t>
            </w:r>
            <w:r w:rsidRPr="006D6162">
              <w:rPr>
                <w:b w:val="0"/>
                <w:lang w:val="ru-RU"/>
              </w:rPr>
              <w:t>2</w:t>
            </w:r>
            <w:r w:rsidR="000566A5" w:rsidRPr="006D6162">
              <w:rPr>
                <w:b w:val="0"/>
              </w:rPr>
              <w:t xml:space="preserve"> року</w:t>
            </w:r>
            <w:r w:rsidRPr="006D6162">
              <w:rPr>
                <w:b w:val="0"/>
              </w:rPr>
              <w:t>.</w:t>
            </w:r>
          </w:p>
        </w:tc>
      </w:tr>
      <w:tr w:rsidR="000566A5" w:rsidRPr="008F679F"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5</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Недискримінація учасників</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6D6162" w:rsidRPr="006D6162" w:rsidRDefault="00311BF4" w:rsidP="007012B1">
            <w:pPr>
              <w:ind w:right="34" w:firstLine="129"/>
              <w:jc w:val="both"/>
              <w:rPr>
                <w:b w:val="0"/>
                <w:lang w:eastAsia="ru-RU"/>
              </w:rPr>
            </w:pPr>
            <w:r>
              <w:rPr>
                <w:b w:val="0"/>
                <w:lang w:eastAsia="ru-RU"/>
              </w:rPr>
              <w:t>5.1.</w:t>
            </w:r>
            <w:r w:rsidR="00AE329B">
              <w:rPr>
                <w:b w:val="0"/>
                <w:lang w:eastAsia="ru-RU"/>
              </w:rPr>
              <w:t xml:space="preserve"> </w:t>
            </w:r>
            <w:r w:rsidR="006D6162" w:rsidRPr="006D6162">
              <w:rPr>
                <w:b w:val="0"/>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6D6162" w:rsidRPr="006D6162" w:rsidRDefault="006D6162" w:rsidP="00AE329B">
            <w:pPr>
              <w:ind w:right="34" w:firstLine="129"/>
              <w:jc w:val="both"/>
              <w:rPr>
                <w:b w:val="0"/>
                <w:lang w:eastAsia="ru-RU"/>
              </w:rPr>
            </w:pPr>
            <w:r w:rsidRPr="006D6162">
              <w:rPr>
                <w:b w:val="0"/>
                <w:lang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w:t>
            </w:r>
            <w:r w:rsidRPr="006D6162">
              <w:rPr>
                <w:b w:val="0"/>
                <w:lang w:eastAsia="ru-RU"/>
              </w:rPr>
              <w:lastRenderedPageBreak/>
              <w:t>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566A5" w:rsidRPr="002B1197" w:rsidRDefault="00311BF4" w:rsidP="001166AA">
            <w:pPr>
              <w:ind w:right="34" w:firstLine="129"/>
              <w:jc w:val="both"/>
              <w:rPr>
                <w:b w:val="0"/>
              </w:rPr>
            </w:pPr>
            <w:r>
              <w:rPr>
                <w:b w:val="0"/>
              </w:rPr>
              <w:t xml:space="preserve">5.2. </w:t>
            </w:r>
            <w:r w:rsidR="006E4D88" w:rsidRPr="006E4D88">
              <w:rPr>
                <w:b w:val="0"/>
              </w:rPr>
              <w:t>Відповідно до частини першої статті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tc>
      </w:tr>
      <w:tr w:rsidR="000566A5" w:rsidRPr="008F679F"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Інформація про валюту, у якій повинно бути розраховано та зазначено ціну тендерної пропозиції</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shd w:val="clear" w:color="auto" w:fill="FFFFFF"/>
              <w:jc w:val="both"/>
              <w:rPr>
                <w:b w:val="0"/>
              </w:rPr>
            </w:pPr>
            <w:r w:rsidRPr="001776C4">
              <w:rPr>
                <w:b w:val="0"/>
              </w:rPr>
              <w:t>Валютою тендерної пропозиції є національна валюта України - гривня</w:t>
            </w:r>
          </w:p>
          <w:p w:rsidR="000566A5" w:rsidRPr="001776C4" w:rsidRDefault="000566A5" w:rsidP="006315DD">
            <w:pPr>
              <w:shd w:val="clear" w:color="auto" w:fill="FFFFFF"/>
              <w:jc w:val="both"/>
              <w:rPr>
                <w:b w:val="0"/>
              </w:rPr>
            </w:pPr>
          </w:p>
        </w:tc>
      </w:tr>
      <w:tr w:rsidR="000566A5"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7</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Інформація  про  мову (мови),  якою  (якими) повинно  бути  складено тендерні пропозиції</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0566A5" w:rsidRPr="000566A5" w:rsidRDefault="00AE329B" w:rsidP="00311BF4">
            <w:pPr>
              <w:ind w:firstLine="129"/>
              <w:jc w:val="both"/>
              <w:rPr>
                <w:b w:val="0"/>
              </w:rPr>
            </w:pPr>
            <w:r>
              <w:rPr>
                <w:b w:val="0"/>
              </w:rPr>
              <w:t>1.</w:t>
            </w:r>
            <w:r w:rsidR="00311BF4">
              <w:rPr>
                <w:b w:val="0"/>
              </w:rPr>
              <w:t xml:space="preserve">7.1. </w:t>
            </w:r>
            <w:r w:rsidR="000566A5" w:rsidRPr="00852219">
              <w:rPr>
                <w:b w:val="0"/>
              </w:rPr>
              <w:t>Усі документи, що мають відношення до тендерної пропозиції та підготовлені безпосередньо Учасником, повинні бути  викладені українською мовою.</w:t>
            </w:r>
          </w:p>
          <w:p w:rsidR="00311BF4" w:rsidRPr="00311BF4" w:rsidRDefault="00AE329B" w:rsidP="00311BF4">
            <w:pPr>
              <w:ind w:firstLine="129"/>
              <w:jc w:val="both"/>
              <w:rPr>
                <w:b w:val="0"/>
              </w:rPr>
            </w:pPr>
            <w:r>
              <w:rPr>
                <w:b w:val="0"/>
              </w:rPr>
              <w:t>1.</w:t>
            </w:r>
            <w:r w:rsidR="00311BF4">
              <w:rPr>
                <w:b w:val="0"/>
              </w:rPr>
              <w:t xml:space="preserve">7.2. </w:t>
            </w:r>
            <w:r w:rsidR="00311BF4" w:rsidRPr="00311BF4">
              <w:rPr>
                <w:b w:val="0"/>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311BF4" w:rsidRPr="001776C4" w:rsidRDefault="00AE329B" w:rsidP="00311BF4">
            <w:pPr>
              <w:ind w:firstLine="129"/>
              <w:jc w:val="both"/>
              <w:rPr>
                <w:b w:val="0"/>
              </w:rPr>
            </w:pPr>
            <w:r>
              <w:rPr>
                <w:b w:val="0"/>
              </w:rPr>
              <w:t>1.</w:t>
            </w:r>
            <w:r w:rsidR="00311BF4">
              <w:rPr>
                <w:b w:val="0"/>
              </w:rPr>
              <w:t xml:space="preserve">7.3. </w:t>
            </w:r>
            <w:r w:rsidR="00311BF4" w:rsidRPr="00311BF4">
              <w:rPr>
                <w:b w:val="0"/>
              </w:rPr>
              <w:t xml:space="preserve">Не потребують перекладу на українську мову стандартні характеристики, назви марок та  моделей,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що викладаються мовою їх загально прийнятого застосування; інформація якщо використання букв та символів української мови не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w:t>
            </w:r>
            <w:r w:rsidR="00311BF4" w:rsidRPr="00311BF4">
              <w:rPr>
                <w:b w:val="0"/>
              </w:rPr>
              <w:lastRenderedPageBreak/>
              <w:t>міжнародні терміни тощо)</w:t>
            </w:r>
          </w:p>
        </w:tc>
      </w:tr>
      <w:tr w:rsidR="000566A5" w:rsidRPr="008B08C8" w:rsidTr="006315DD">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pPr>
            <w:r w:rsidRPr="001776C4">
              <w:lastRenderedPageBreak/>
              <w:t>ІІ. Порядок унесення змін та надання роз’яснень до тендерної документації</w:t>
            </w:r>
          </w:p>
        </w:tc>
      </w:tr>
      <w:tr w:rsidR="000566A5"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1</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Процедура надання роз’яснень щодо тендерної документації</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AE329B" w:rsidRPr="006F29EC" w:rsidRDefault="00AE329B" w:rsidP="00AE329B">
            <w:pPr>
              <w:pStyle w:val="rvps2"/>
              <w:shd w:val="clear" w:color="auto" w:fill="FFFFFF"/>
              <w:spacing w:before="0" w:after="0"/>
              <w:ind w:firstLine="113"/>
              <w:jc w:val="both"/>
              <w:rPr>
                <w:lang w:val="uk-UA"/>
              </w:rPr>
            </w:pPr>
            <w:r w:rsidRPr="006F29EC">
              <w:rPr>
                <w:lang w:val="uk-UA"/>
              </w:rPr>
              <w:t xml:space="preserve">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 </w:t>
            </w:r>
            <w:r w:rsidRPr="006F29EC">
              <w:t xml:space="preserve"> </w:t>
            </w:r>
            <w:r w:rsidRPr="006F29EC">
              <w:rPr>
                <w:lang w:val="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AE329B" w:rsidRPr="006F29EC" w:rsidRDefault="00AE329B" w:rsidP="00AE329B">
            <w:pPr>
              <w:pStyle w:val="rvps2"/>
              <w:shd w:val="clear" w:color="auto" w:fill="FFFFFF"/>
              <w:spacing w:before="0" w:after="0"/>
              <w:ind w:firstLine="113"/>
              <w:jc w:val="both"/>
              <w:rPr>
                <w:lang w:val="uk-UA"/>
              </w:rPr>
            </w:pPr>
            <w:r w:rsidRPr="006F29EC">
              <w:rPr>
                <w:lang w:val="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E329B" w:rsidRDefault="00AE329B" w:rsidP="00AE329B">
            <w:pPr>
              <w:pStyle w:val="rvps2"/>
              <w:shd w:val="clear" w:color="auto" w:fill="FFFFFF"/>
              <w:spacing w:before="0" w:after="0"/>
              <w:ind w:firstLine="113"/>
              <w:jc w:val="both"/>
              <w:rPr>
                <w:lang w:val="uk-UA"/>
              </w:rPr>
            </w:pPr>
            <w:r w:rsidRPr="006F29EC">
              <w:rPr>
                <w:lang w:val="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w:t>
            </w:r>
            <w:r>
              <w:rPr>
                <w:lang w:val="uk-UA"/>
              </w:rPr>
              <w:t>озицій не менше як на сім днів.</w:t>
            </w:r>
          </w:p>
          <w:p w:rsidR="000566A5" w:rsidRPr="00AE329B" w:rsidRDefault="00AE329B" w:rsidP="00AE329B">
            <w:pPr>
              <w:pStyle w:val="rvps2"/>
              <w:shd w:val="clear" w:color="auto" w:fill="FFFFFF"/>
              <w:spacing w:before="0" w:after="0"/>
              <w:ind w:firstLine="113"/>
              <w:jc w:val="both"/>
              <w:rPr>
                <w:lang w:val="uk-UA"/>
              </w:rPr>
            </w:pPr>
            <w:r w:rsidRPr="00AE329B">
              <w:rPr>
                <w:lang w:val="uk-UA"/>
              </w:rPr>
              <w:t>2.1.4. Зазначена у цій частині інформація оприлюднюється замовником відповідно до статті 10 Закону.</w:t>
            </w:r>
          </w:p>
        </w:tc>
      </w:tr>
      <w:tr w:rsidR="000566A5"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pPr>
            <w:r w:rsidRPr="001776C4">
              <w:t>2</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Унесення змін до тендерної документації</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8A3D58" w:rsidRPr="008A3D58" w:rsidRDefault="008A3D58" w:rsidP="008A3D58">
            <w:pPr>
              <w:widowControl/>
              <w:suppressAutoHyphens w:val="0"/>
              <w:autoSpaceDE/>
              <w:ind w:firstLine="129"/>
              <w:jc w:val="both"/>
              <w:rPr>
                <w:b w:val="0"/>
              </w:rPr>
            </w:pPr>
            <w:r w:rsidRPr="008A3D58">
              <w:rPr>
                <w:b w:val="0"/>
              </w:rPr>
              <w:t>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b w:val="0"/>
              </w:rPr>
              <w:t>позицій залишалося не менше 7</w:t>
            </w:r>
            <w:r w:rsidRPr="008A3D58">
              <w:rPr>
                <w:b w:val="0"/>
              </w:rPr>
              <w:t xml:space="preserve"> днів.</w:t>
            </w:r>
          </w:p>
          <w:p w:rsidR="008A3D58" w:rsidRPr="008A3D58" w:rsidRDefault="008A3D58" w:rsidP="008A3D58">
            <w:pPr>
              <w:widowControl/>
              <w:suppressAutoHyphens w:val="0"/>
              <w:autoSpaceDE/>
              <w:ind w:firstLine="129"/>
              <w:jc w:val="both"/>
              <w:rPr>
                <w:b w:val="0"/>
              </w:rPr>
            </w:pPr>
            <w:r w:rsidRPr="008A3D58">
              <w:rPr>
                <w:b w:val="0"/>
              </w:rPr>
              <w:lastRenderedPageBreak/>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566A5" w:rsidRPr="001776C4" w:rsidRDefault="008A3D58" w:rsidP="008A3D58">
            <w:pPr>
              <w:widowControl/>
              <w:suppressAutoHyphens w:val="0"/>
              <w:autoSpaceDE/>
              <w:ind w:firstLine="129"/>
              <w:jc w:val="both"/>
              <w:rPr>
                <w:b w:val="0"/>
              </w:rPr>
            </w:pPr>
            <w:r w:rsidRPr="008A3D58">
              <w:rPr>
                <w:b w:val="0"/>
              </w:rPr>
              <w:t>2.2.3. Зазначена у цій частині інформація оприлюднюється замовником відповідно до статті 10 Закону.</w:t>
            </w:r>
          </w:p>
        </w:tc>
      </w:tr>
      <w:tr w:rsidR="000566A5" w:rsidRPr="008B08C8" w:rsidTr="006315DD">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pPr>
            <w:r w:rsidRPr="001776C4">
              <w:lastRenderedPageBreak/>
              <w:t>ІІІ. Інструкція з підготовки тендерної пропозиції</w:t>
            </w:r>
          </w:p>
        </w:tc>
      </w:tr>
      <w:tr w:rsidR="000566A5"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pPr>
            <w:r w:rsidRPr="001776C4">
              <w:t>1</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Зміст і спосіб подання тендерної пропозиції</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8A3D58" w:rsidRPr="008A3D58" w:rsidRDefault="008A3D58" w:rsidP="008A3D58">
            <w:pPr>
              <w:suppressAutoHyphens w:val="0"/>
              <w:autoSpaceDE/>
              <w:ind w:firstLine="129"/>
              <w:jc w:val="both"/>
              <w:rPr>
                <w:b w:val="0"/>
              </w:rPr>
            </w:pPr>
            <w:r w:rsidRPr="008A3D58">
              <w:rPr>
                <w:b w:val="0"/>
              </w:rPr>
              <w:t xml:space="preserve">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 </w:t>
            </w:r>
          </w:p>
          <w:p w:rsidR="00FE1B12" w:rsidRPr="00FE1B12" w:rsidRDefault="00FE1B12" w:rsidP="00FE1B12">
            <w:pPr>
              <w:suppressAutoHyphens w:val="0"/>
              <w:autoSpaceDE/>
              <w:ind w:firstLine="129"/>
              <w:jc w:val="both"/>
              <w:rPr>
                <w:b w:val="0"/>
              </w:rPr>
            </w:pPr>
            <w:r w:rsidRPr="00FE1B12">
              <w:rPr>
                <w:b w:val="0"/>
              </w:rPr>
              <w:t>1) заповнену та підписану тендерну пропозицію за формою, наведеною у Додатку 1 до тендерної документації;</w:t>
            </w:r>
          </w:p>
          <w:p w:rsidR="00FE1B12" w:rsidRPr="00FE1B12" w:rsidRDefault="00FE1B12" w:rsidP="00FE1B12">
            <w:pPr>
              <w:suppressAutoHyphens w:val="0"/>
              <w:autoSpaceDE/>
              <w:ind w:firstLine="129"/>
              <w:jc w:val="both"/>
              <w:rPr>
                <w:b w:val="0"/>
              </w:rPr>
            </w:pPr>
            <w:r w:rsidRPr="00FE1B12">
              <w:rPr>
                <w:b w:val="0"/>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FE1B12" w:rsidRPr="00FE1B12" w:rsidRDefault="00FE1B12" w:rsidP="00FE1B12">
            <w:pPr>
              <w:suppressAutoHyphens w:val="0"/>
              <w:autoSpaceDE/>
              <w:ind w:firstLine="129"/>
              <w:jc w:val="both"/>
              <w:rPr>
                <w:b w:val="0"/>
              </w:rPr>
            </w:pPr>
            <w:r w:rsidRPr="00FE1B12">
              <w:rPr>
                <w:b w:val="0"/>
              </w:rPr>
              <w:t xml:space="preserve">3) інформацію щодо відповідності учасника вимогам, визначеним у статті 17 Закону (згідно </w:t>
            </w:r>
            <w:r>
              <w:rPr>
                <w:b w:val="0"/>
              </w:rPr>
              <w:t xml:space="preserve"> п. 3.5.6. та п. 3.5.7 </w:t>
            </w:r>
            <w:r w:rsidRPr="00FE1B12">
              <w:rPr>
                <w:b w:val="0"/>
              </w:rPr>
              <w:t xml:space="preserve"> тендерної документації);</w:t>
            </w:r>
          </w:p>
          <w:p w:rsidR="00FE1B12" w:rsidRDefault="00FE1B12" w:rsidP="00FE1B12">
            <w:pPr>
              <w:suppressAutoHyphens w:val="0"/>
              <w:autoSpaceDE/>
              <w:ind w:firstLine="129"/>
              <w:jc w:val="both"/>
              <w:rPr>
                <w:b w:val="0"/>
              </w:rPr>
            </w:pPr>
            <w:r w:rsidRPr="00FE1B12">
              <w:rPr>
                <w:b w:val="0"/>
              </w:rPr>
              <w:t>4)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w:t>
            </w:r>
            <w:r>
              <w:rPr>
                <w:b w:val="0"/>
              </w:rPr>
              <w:t>ідності з вимогами п. 3.6.1</w:t>
            </w:r>
            <w:r w:rsidRPr="00FE1B12">
              <w:rPr>
                <w:b w:val="0"/>
              </w:rPr>
              <w:t xml:space="preserve"> тендерної документації та Додатк</w:t>
            </w:r>
            <w:r>
              <w:rPr>
                <w:b w:val="0"/>
              </w:rPr>
              <w:t>у 3</w:t>
            </w:r>
            <w:r w:rsidRPr="00FE1B12">
              <w:rPr>
                <w:b w:val="0"/>
              </w:rPr>
              <w:t xml:space="preserve"> до тендерної документації;</w:t>
            </w:r>
          </w:p>
          <w:p w:rsidR="00160AFB" w:rsidRPr="00FE1B12" w:rsidRDefault="00160AFB" w:rsidP="00FE1B12">
            <w:pPr>
              <w:suppressAutoHyphens w:val="0"/>
              <w:autoSpaceDE/>
              <w:ind w:firstLine="129"/>
              <w:jc w:val="both"/>
              <w:rPr>
                <w:b w:val="0"/>
              </w:rPr>
            </w:pPr>
            <w:r>
              <w:rPr>
                <w:b w:val="0"/>
              </w:rPr>
              <w:t xml:space="preserve">5) </w:t>
            </w:r>
            <w:r w:rsidRPr="00FA1FC9">
              <w:rPr>
                <w:b w:val="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b w:val="0"/>
              </w:rPr>
              <w:t>;</w:t>
            </w:r>
          </w:p>
          <w:p w:rsidR="00FE1B12" w:rsidRPr="00FE1B12" w:rsidRDefault="00160AFB" w:rsidP="00FE1B12">
            <w:pPr>
              <w:suppressAutoHyphens w:val="0"/>
              <w:autoSpaceDE/>
              <w:ind w:firstLine="129"/>
              <w:jc w:val="both"/>
              <w:rPr>
                <w:b w:val="0"/>
              </w:rPr>
            </w:pPr>
            <w:r>
              <w:rPr>
                <w:b w:val="0"/>
              </w:rPr>
              <w:t>6</w:t>
            </w:r>
            <w:r w:rsidR="00FE1B12" w:rsidRPr="00FE1B12">
              <w:rPr>
                <w:b w:val="0"/>
              </w:rPr>
              <w:t>) документи про створення об’єднання учасників (у разі якщо тендерна пропозиція подається об’єднанням учасників);</w:t>
            </w:r>
          </w:p>
          <w:p w:rsidR="00FE1B12" w:rsidRPr="00FE1B12" w:rsidRDefault="00160AFB" w:rsidP="00FE1B12">
            <w:pPr>
              <w:suppressAutoHyphens w:val="0"/>
              <w:autoSpaceDE/>
              <w:ind w:firstLine="129"/>
              <w:jc w:val="both"/>
              <w:rPr>
                <w:b w:val="0"/>
              </w:rPr>
            </w:pPr>
            <w:r>
              <w:rPr>
                <w:b w:val="0"/>
              </w:rPr>
              <w:t>7</w:t>
            </w:r>
            <w:r w:rsidR="00FE1B12" w:rsidRPr="00FE1B12">
              <w:rPr>
                <w:b w:val="0"/>
              </w:rPr>
              <w:t>) документи, які підтверджують право підпису тендерної пропозиції та/або договору про закупівлю за результатами торгів</w:t>
            </w:r>
            <w:r w:rsidR="00AE3AEC">
              <w:rPr>
                <w:b w:val="0"/>
              </w:rPr>
              <w:t>,</w:t>
            </w:r>
            <w:r w:rsidR="00FE1B12" w:rsidRPr="00FE1B12">
              <w:rPr>
                <w:b w:val="0"/>
              </w:rPr>
              <w:t xml:space="preserve"> кваліфікований електронний підпис (КЕП) повинен бути тієї особи, документи щодо повноваження на підпис якої надано у складі пропозиції):</w:t>
            </w:r>
          </w:p>
          <w:p w:rsidR="00FE1B12" w:rsidRPr="00FE1B12" w:rsidRDefault="00FE1B12" w:rsidP="00FE1B12">
            <w:pPr>
              <w:suppressAutoHyphens w:val="0"/>
              <w:autoSpaceDE/>
              <w:ind w:firstLine="129"/>
              <w:jc w:val="both"/>
              <w:rPr>
                <w:b w:val="0"/>
              </w:rPr>
            </w:pPr>
            <w:r w:rsidRPr="00FE1B12">
              <w:rPr>
                <w:b w:val="0"/>
              </w:rPr>
              <w:lastRenderedPageBreak/>
              <w:t>1. Для фізичних осіб,  фізичних осіб-підприємців:</w:t>
            </w:r>
          </w:p>
          <w:p w:rsidR="00FE1B12" w:rsidRPr="00FE1B12" w:rsidRDefault="00FE1B12" w:rsidP="00FE1B12">
            <w:pPr>
              <w:suppressAutoHyphens w:val="0"/>
              <w:autoSpaceDE/>
              <w:ind w:firstLine="129"/>
              <w:jc w:val="both"/>
              <w:rPr>
                <w:b w:val="0"/>
              </w:rPr>
            </w:pPr>
            <w:r w:rsidRPr="00FE1B12">
              <w:rPr>
                <w:b w:val="0"/>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E1B12" w:rsidRPr="00FE1B12" w:rsidRDefault="00FE1B12" w:rsidP="00FE1B12">
            <w:pPr>
              <w:suppressAutoHyphens w:val="0"/>
              <w:autoSpaceDE/>
              <w:ind w:firstLine="129"/>
              <w:jc w:val="both"/>
              <w:rPr>
                <w:b w:val="0"/>
              </w:rPr>
            </w:pPr>
            <w:r w:rsidRPr="00FE1B12">
              <w:rPr>
                <w:b w:val="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E1B12" w:rsidRPr="00FE1B12" w:rsidRDefault="00FE1B12" w:rsidP="00FE1B12">
            <w:pPr>
              <w:suppressAutoHyphens w:val="0"/>
              <w:autoSpaceDE/>
              <w:ind w:firstLine="129"/>
              <w:jc w:val="both"/>
              <w:rPr>
                <w:b w:val="0"/>
              </w:rPr>
            </w:pPr>
            <w:r w:rsidRPr="00FE1B12">
              <w:rPr>
                <w:b w:val="0"/>
              </w:rPr>
              <w:t>-  довідка складена у довільній формі, яка містить відомості про учасника із зазначенням: повної назви фізичної особи, код ІПН, поштова/юридична адреса, банківські реквізити (для розрахунків по договору), керівник (П.І.Б.), телефон/факс, адреса електронної пошти).</w:t>
            </w:r>
          </w:p>
          <w:p w:rsidR="00FE1B12" w:rsidRPr="00FE1B12" w:rsidRDefault="00FE1B12" w:rsidP="00FE1B12">
            <w:pPr>
              <w:suppressAutoHyphens w:val="0"/>
              <w:autoSpaceDE/>
              <w:ind w:firstLine="129"/>
              <w:jc w:val="both"/>
              <w:rPr>
                <w:b w:val="0"/>
              </w:rPr>
            </w:pPr>
            <w:r w:rsidRPr="00FE1B12">
              <w:rPr>
                <w:b w:val="0"/>
              </w:rPr>
              <w:t>2. Для юридичних осіб:</w:t>
            </w:r>
          </w:p>
          <w:p w:rsidR="00FE1B12" w:rsidRPr="00FE1B12" w:rsidRDefault="00FE1B12" w:rsidP="00FE1B12">
            <w:pPr>
              <w:suppressAutoHyphens w:val="0"/>
              <w:autoSpaceDE/>
              <w:ind w:firstLine="129"/>
              <w:jc w:val="both"/>
              <w:rPr>
                <w:b w:val="0"/>
              </w:rPr>
            </w:pPr>
            <w:r w:rsidRPr="00FE1B12">
              <w:rPr>
                <w:b w:val="0"/>
              </w:rPr>
              <w:t>- виписка з протоколу засновників/наказ/рішення про призначення керівника/директора/голови правління тощо чи інший рівнозначний документ; Статут (чи довідку в довільній формі про модельний статут).</w:t>
            </w:r>
          </w:p>
          <w:p w:rsidR="00FE1B12" w:rsidRPr="00FE1B12" w:rsidRDefault="00FE1B12" w:rsidP="00FE1B12">
            <w:pPr>
              <w:suppressAutoHyphens w:val="0"/>
              <w:autoSpaceDE/>
              <w:ind w:firstLine="129"/>
              <w:jc w:val="both"/>
              <w:rPr>
                <w:b w:val="0"/>
              </w:rPr>
            </w:pPr>
            <w:r w:rsidRPr="00FE1B12">
              <w:rPr>
                <w:b w:val="0"/>
              </w:rPr>
              <w:t>- довідку у довільній формі про особу уповноважену на підписання документів тендерної пропозиції та договору за результатами процедури закупівлі;</w:t>
            </w:r>
          </w:p>
          <w:p w:rsidR="00FE1B12" w:rsidRPr="00FE1B12" w:rsidRDefault="00FE1B12" w:rsidP="00FE1B12">
            <w:pPr>
              <w:suppressAutoHyphens w:val="0"/>
              <w:autoSpaceDE/>
              <w:ind w:firstLine="129"/>
              <w:jc w:val="both"/>
              <w:rPr>
                <w:b w:val="0"/>
              </w:rPr>
            </w:pPr>
            <w:r w:rsidRPr="00FE1B12">
              <w:rPr>
                <w:b w:val="0"/>
              </w:rPr>
              <w:t>-  довідка складена у довільній формі, яка містить відомості про учасника із зазначенням: повної назви юридичної, код за ЄДРПОУ, поштова/юридична адреса, банківські реквізити (для розрахунків по договору), керівник (П.І.Б.), посада, телефон/факс, адреса електронної пошти).</w:t>
            </w:r>
          </w:p>
          <w:p w:rsidR="00FE1B12" w:rsidRPr="00FE1B12" w:rsidRDefault="00FE1B12" w:rsidP="00FE1B12">
            <w:pPr>
              <w:suppressAutoHyphens w:val="0"/>
              <w:autoSpaceDE/>
              <w:ind w:firstLine="129"/>
              <w:jc w:val="both"/>
              <w:rPr>
                <w:b w:val="0"/>
              </w:rPr>
            </w:pPr>
            <w:r w:rsidRPr="00FE1B12">
              <w:rPr>
                <w:b w:val="0"/>
              </w:rPr>
              <w:t>3.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та</w:t>
            </w:r>
          </w:p>
          <w:p w:rsidR="00FE1B12" w:rsidRPr="00FE1B12" w:rsidRDefault="00FE1B12" w:rsidP="00FE1B12">
            <w:pPr>
              <w:suppressAutoHyphens w:val="0"/>
              <w:autoSpaceDE/>
              <w:ind w:firstLine="129"/>
              <w:jc w:val="both"/>
              <w:rPr>
                <w:b w:val="0"/>
              </w:rPr>
            </w:pPr>
            <w:r w:rsidRPr="00FE1B12">
              <w:rPr>
                <w:b w:val="0"/>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E1B12" w:rsidRPr="00FE1B12" w:rsidRDefault="00FE1B12" w:rsidP="00FE1B12">
            <w:pPr>
              <w:suppressAutoHyphens w:val="0"/>
              <w:autoSpaceDE/>
              <w:ind w:firstLine="129"/>
              <w:jc w:val="both"/>
              <w:rPr>
                <w:b w:val="0"/>
              </w:rPr>
            </w:pPr>
            <w:r w:rsidRPr="00FE1B12">
              <w:rPr>
                <w:b w:val="0"/>
              </w:rPr>
              <w:lastRenderedPageBreak/>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w:t>
            </w:r>
            <w:r>
              <w:rPr>
                <w:b w:val="0"/>
              </w:rPr>
              <w:t>.11.2012 №5492-VI (із змінами);</w:t>
            </w:r>
          </w:p>
          <w:p w:rsidR="00FE1B12" w:rsidRPr="00FE1B12" w:rsidRDefault="00160AFB" w:rsidP="00FE1B12">
            <w:pPr>
              <w:suppressAutoHyphens w:val="0"/>
              <w:autoSpaceDE/>
              <w:jc w:val="both"/>
              <w:rPr>
                <w:b w:val="0"/>
              </w:rPr>
            </w:pPr>
            <w:r>
              <w:rPr>
                <w:b w:val="0"/>
              </w:rPr>
              <w:t>8</w:t>
            </w:r>
            <w:r w:rsidR="00FE1B12" w:rsidRPr="00FE1B12">
              <w:rPr>
                <w:b w:val="0"/>
              </w:rPr>
              <w:t>) проект договору, підготовле</w:t>
            </w:r>
            <w:r w:rsidR="00FE1B12">
              <w:rPr>
                <w:b w:val="0"/>
              </w:rPr>
              <w:t>ний у відповідності з Додатком 4</w:t>
            </w:r>
            <w:r w:rsidR="00FE1B12" w:rsidRPr="00FE1B12">
              <w:rPr>
                <w:b w:val="0"/>
              </w:rPr>
              <w:t xml:space="preserve"> до тендерної документації, який повинен бути заповнений для сторони учасника,  підписаний уповноваженою особою учасника. При заповненні проекту договору та додатків до нього цінові показники не зазначаються;</w:t>
            </w:r>
          </w:p>
          <w:p w:rsidR="00FE1B12" w:rsidRPr="00FE1B12" w:rsidRDefault="00160AFB" w:rsidP="00FE1B12">
            <w:pPr>
              <w:suppressAutoHyphens w:val="0"/>
              <w:autoSpaceDE/>
              <w:jc w:val="both"/>
              <w:rPr>
                <w:b w:val="0"/>
              </w:rPr>
            </w:pPr>
            <w:r>
              <w:rPr>
                <w:b w:val="0"/>
              </w:rPr>
              <w:t>9</w:t>
            </w:r>
            <w:r w:rsidR="00FE1B12" w:rsidRPr="00FE1B12">
              <w:rPr>
                <w:b w:val="0"/>
              </w:rPr>
              <w:t>) витяг/копія витягу з Єдиного державного реєстру юридичних осіб, фізичних осіб-підприємців та громадських формувань;</w:t>
            </w:r>
          </w:p>
          <w:p w:rsidR="00FE1B12" w:rsidRDefault="00160AFB" w:rsidP="00FE1B12">
            <w:pPr>
              <w:suppressAutoHyphens w:val="0"/>
              <w:autoSpaceDE/>
              <w:jc w:val="both"/>
              <w:rPr>
                <w:b w:val="0"/>
              </w:rPr>
            </w:pPr>
            <w:r>
              <w:rPr>
                <w:b w:val="0"/>
              </w:rPr>
              <w:t>10</w:t>
            </w:r>
            <w:r w:rsidR="00FE1B12" w:rsidRPr="00FE1B12">
              <w:rPr>
                <w:b w:val="0"/>
              </w:rPr>
              <w:t>) інших документів, передбачених цією тендерною документацією та додатками до неї.</w:t>
            </w:r>
          </w:p>
          <w:p w:rsidR="008A3D58" w:rsidRPr="008A3D58" w:rsidRDefault="008A3D58" w:rsidP="00FE1B12">
            <w:pPr>
              <w:suppressAutoHyphens w:val="0"/>
              <w:autoSpaceDE/>
              <w:jc w:val="both"/>
              <w:rPr>
                <w:b w:val="0"/>
              </w:rPr>
            </w:pPr>
            <w:r w:rsidRPr="008A3D58">
              <w:rPr>
                <w:b w:val="0"/>
              </w:rPr>
              <w:t xml:space="preserve">3.1.2.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A3D58" w:rsidRPr="008A3D58" w:rsidRDefault="008A3D58" w:rsidP="008A3D58">
            <w:pPr>
              <w:suppressAutoHyphens w:val="0"/>
              <w:autoSpaceDE/>
              <w:ind w:firstLine="129"/>
              <w:jc w:val="both"/>
              <w:rPr>
                <w:b w:val="0"/>
              </w:rPr>
            </w:pPr>
            <w:r w:rsidRPr="008A3D58">
              <w:rPr>
                <w:b w:val="0"/>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достатньої якості, що гарантує їх правильне розуміння замовником, скановані з оригіналів або належним чином завірених копій документів в кольоровому режимі, </w:t>
            </w:r>
            <w:r>
              <w:rPr>
                <w:b w:val="0"/>
              </w:rPr>
              <w:t xml:space="preserve">у вигляді </w:t>
            </w:r>
            <w:proofErr w:type="spellStart"/>
            <w:r>
              <w:rPr>
                <w:b w:val="0"/>
              </w:rPr>
              <w:t>pdf</w:t>
            </w:r>
            <w:proofErr w:type="spellEnd"/>
            <w:r>
              <w:rPr>
                <w:b w:val="0"/>
              </w:rPr>
              <w:t>, .</w:t>
            </w:r>
            <w:proofErr w:type="spellStart"/>
            <w:r>
              <w:rPr>
                <w:b w:val="0"/>
              </w:rPr>
              <w:t>jpg</w:t>
            </w:r>
            <w:proofErr w:type="spellEnd"/>
            <w:r w:rsidRPr="008A3D58">
              <w:rPr>
                <w:b w:val="0"/>
              </w:rPr>
              <w:t xml:space="preserve">, та/або розширення програми, що здійснює архівацію даних (7-Zip). </w:t>
            </w:r>
          </w:p>
          <w:p w:rsidR="008A3D58" w:rsidRPr="008A3D58" w:rsidRDefault="008A3D58" w:rsidP="008A3D58">
            <w:pPr>
              <w:suppressAutoHyphens w:val="0"/>
              <w:autoSpaceDE/>
              <w:ind w:firstLine="129"/>
              <w:jc w:val="both"/>
              <w:rPr>
                <w:b w:val="0"/>
              </w:rPr>
            </w:pPr>
            <w:r w:rsidRPr="008A3D58">
              <w:rPr>
                <w:b w:val="0"/>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8A3D58" w:rsidRPr="008A3D58" w:rsidRDefault="008A3D58" w:rsidP="008A3D58">
            <w:pPr>
              <w:suppressAutoHyphens w:val="0"/>
              <w:autoSpaceDE/>
              <w:ind w:firstLine="129"/>
              <w:jc w:val="both"/>
              <w:rPr>
                <w:b w:val="0"/>
              </w:rPr>
            </w:pPr>
            <w:r w:rsidRPr="008A3D58">
              <w:rPr>
                <w:b w:val="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sidRPr="008A3D58">
              <w:rPr>
                <w:b w:val="0"/>
              </w:rPr>
              <w:lastRenderedPageBreak/>
              <w:t>сертифікаті електронного підпису, відповідно до вимог Закону України "Про електронні довірчі послуги".</w:t>
            </w:r>
          </w:p>
          <w:p w:rsidR="008A3D58" w:rsidRDefault="008A3D58" w:rsidP="008A3D58">
            <w:pPr>
              <w:suppressAutoHyphens w:val="0"/>
              <w:autoSpaceDE/>
              <w:ind w:firstLine="129"/>
              <w:jc w:val="both"/>
              <w:rPr>
                <w:b w:val="0"/>
              </w:rPr>
            </w:pPr>
            <w:r w:rsidRPr="008A3D58">
              <w:rPr>
                <w:b w:val="0"/>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8A3D58" w:rsidRDefault="00AE3AEC" w:rsidP="00AE3AEC">
            <w:pPr>
              <w:suppressAutoHyphens w:val="0"/>
              <w:autoSpaceDE/>
              <w:jc w:val="both"/>
              <w:rPr>
                <w:b w:val="0"/>
              </w:rPr>
            </w:pPr>
            <w:r>
              <w:rPr>
                <w:b w:val="0"/>
              </w:rPr>
              <w:t>3.1.5</w:t>
            </w:r>
            <w:r w:rsidR="008A3D58" w:rsidRPr="008A3D58">
              <w:rPr>
                <w:b w:val="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A3D58" w:rsidRDefault="00AE3AEC" w:rsidP="008A3D58">
            <w:pPr>
              <w:suppressAutoHyphens w:val="0"/>
              <w:autoSpaceDE/>
              <w:ind w:firstLine="129"/>
              <w:jc w:val="both"/>
              <w:rPr>
                <w:b w:val="0"/>
              </w:rPr>
            </w:pPr>
            <w:r>
              <w:rPr>
                <w:b w:val="0"/>
              </w:rPr>
              <w:t>3.1.6</w:t>
            </w:r>
            <w:r w:rsidR="00722F73" w:rsidRPr="00722F73">
              <w:rPr>
                <w:b w:val="0"/>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w:t>
            </w:r>
            <w:r w:rsidR="00722F73">
              <w:rPr>
                <w:b w:val="0"/>
              </w:rPr>
              <w:t>.</w:t>
            </w:r>
          </w:p>
          <w:p w:rsidR="00722F73" w:rsidRPr="00722F73" w:rsidRDefault="00AE3AEC" w:rsidP="00722F73">
            <w:pPr>
              <w:suppressAutoHyphens w:val="0"/>
              <w:autoSpaceDE/>
              <w:ind w:firstLine="129"/>
              <w:jc w:val="both"/>
              <w:rPr>
                <w:b w:val="0"/>
              </w:rPr>
            </w:pPr>
            <w:r>
              <w:rPr>
                <w:b w:val="0"/>
              </w:rPr>
              <w:t>3.1.7</w:t>
            </w:r>
            <w:r w:rsidR="00722F73" w:rsidRPr="00722F73">
              <w:rPr>
                <w:b w:val="0"/>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722F73" w:rsidRPr="00722F73">
              <w:rPr>
                <w:b w:val="0"/>
              </w:rPr>
              <w:t>означатиме</w:t>
            </w:r>
            <w:proofErr w:type="spellEnd"/>
            <w:r w:rsidR="00722F73" w:rsidRPr="00722F73">
              <w:rPr>
                <w:b w:val="0"/>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722F73" w:rsidRPr="001776C4" w:rsidRDefault="00AE3AEC" w:rsidP="00722F73">
            <w:pPr>
              <w:suppressAutoHyphens w:val="0"/>
              <w:autoSpaceDE/>
              <w:ind w:firstLine="129"/>
              <w:jc w:val="both"/>
              <w:rPr>
                <w:b w:val="0"/>
              </w:rPr>
            </w:pPr>
            <w:r>
              <w:rPr>
                <w:b w:val="0"/>
              </w:rPr>
              <w:t>3.1.8</w:t>
            </w:r>
            <w:r w:rsidR="00722F73" w:rsidRPr="00722F73">
              <w:rPr>
                <w:b w:val="0"/>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566A5" w:rsidRPr="001776C4" w:rsidRDefault="00722F73" w:rsidP="008A3D58">
            <w:pPr>
              <w:widowControl/>
              <w:shd w:val="clear" w:color="auto" w:fill="FFFFFF"/>
              <w:suppressAutoHyphens w:val="0"/>
              <w:autoSpaceDE/>
              <w:ind w:firstLine="129"/>
              <w:jc w:val="both"/>
              <w:textAlignment w:val="baseline"/>
              <w:rPr>
                <w:rFonts w:eastAsia="Calibri"/>
                <w:b w:val="0"/>
                <w:color w:val="000000"/>
                <w:lang w:eastAsia="ru-RU" w:bidi="ar-SA"/>
              </w:rPr>
            </w:pPr>
            <w:r>
              <w:rPr>
                <w:rFonts w:eastAsia="Calibri"/>
                <w:b w:val="0"/>
                <w:color w:val="000000"/>
                <w:lang w:eastAsia="ru-RU" w:bidi="ar-SA"/>
              </w:rPr>
              <w:t xml:space="preserve">3.1.10. </w:t>
            </w:r>
            <w:r w:rsidR="000566A5" w:rsidRPr="001776C4">
              <w:rPr>
                <w:rFonts w:eastAsia="Calibri"/>
                <w:b w:val="0"/>
                <w:color w:val="000000"/>
                <w:lang w:eastAsia="ru-RU" w:bidi="ar-SA"/>
              </w:rPr>
              <w:t>Формальними (несуттєвими) вважаються помилки, що пов’язані з оформленням  тендерної пропозиції та не впливають на зміст пропозиції.</w:t>
            </w:r>
          </w:p>
          <w:p w:rsidR="000566A5" w:rsidRDefault="000566A5" w:rsidP="006315DD">
            <w:pPr>
              <w:widowControl/>
              <w:shd w:val="clear" w:color="auto" w:fill="FFFFFF"/>
              <w:suppressAutoHyphens w:val="0"/>
              <w:autoSpaceDE/>
              <w:jc w:val="both"/>
              <w:textAlignment w:val="baseline"/>
              <w:rPr>
                <w:rFonts w:eastAsia="Calibri"/>
                <w:b w:val="0"/>
                <w:color w:val="000000"/>
                <w:lang w:eastAsia="ru-RU" w:bidi="ar-SA"/>
              </w:rPr>
            </w:pPr>
            <w:r w:rsidRPr="001776C4">
              <w:rPr>
                <w:rFonts w:eastAsia="Calibri"/>
                <w:b w:val="0"/>
                <w:color w:val="000000"/>
                <w:lang w:eastAsia="ru-RU" w:bidi="ar-SA"/>
              </w:rPr>
              <w:t>До формальних (несуттєвих) помилок належать:</w:t>
            </w:r>
          </w:p>
          <w:p w:rsidR="000566A5" w:rsidRPr="00CF4EEA" w:rsidRDefault="000566A5" w:rsidP="006315DD">
            <w:pPr>
              <w:widowControl/>
              <w:shd w:val="clear" w:color="auto" w:fill="FFFFFF"/>
              <w:suppressAutoHyphens w:val="0"/>
              <w:autoSpaceDE/>
              <w:spacing w:line="276" w:lineRule="auto"/>
              <w:jc w:val="both"/>
              <w:rPr>
                <w:b w:val="0"/>
              </w:rPr>
            </w:pPr>
            <w:r w:rsidRPr="00D51D35">
              <w:rPr>
                <w:rFonts w:eastAsia="Calibri"/>
                <w:b w:val="0"/>
                <w:color w:val="000000"/>
                <w:lang w:eastAsia="ru-RU" w:bidi="ar-SA"/>
              </w:rPr>
              <w:lastRenderedPageBreak/>
              <w:t xml:space="preserve">1. </w:t>
            </w:r>
            <w:r w:rsidRPr="00CF4EEA">
              <w:rPr>
                <w:b w:val="0"/>
              </w:rPr>
              <w:t>Інформація/документ, подана учасником процедури закупівлі у складі тендерної пропозиції, містить помилку (помилки) у частині:</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 уживання великої літери;</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 уживання розділових знаків та відмінювання слів у реченні;</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 використання слова або мовного звороту, запозичених з іншої мови;</w:t>
            </w:r>
          </w:p>
          <w:p w:rsidR="000566A5" w:rsidRPr="00CF4EEA" w:rsidRDefault="000566A5" w:rsidP="006315DD">
            <w:pPr>
              <w:widowControl/>
              <w:shd w:val="clear" w:color="auto" w:fill="FFFFFF"/>
              <w:suppressAutoHyphens w:val="0"/>
              <w:autoSpaceDE/>
              <w:spacing w:line="276" w:lineRule="auto"/>
              <w:jc w:val="both"/>
              <w:rPr>
                <w:b w:val="0"/>
              </w:rPr>
            </w:pPr>
            <w:r>
              <w:rPr>
                <w:b w:val="0"/>
              </w:rPr>
              <w:t>-</w:t>
            </w:r>
            <w:r>
              <w:rPr>
                <w:b w:val="0"/>
                <w:lang w:val="en-US"/>
              </w:rPr>
              <w:t> </w:t>
            </w:r>
            <w:r w:rsidRPr="00CF4EEA">
              <w:rPr>
                <w:b w:val="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 застосування правил переносу частини слова з рядка в рядок;</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 написання слів разом та/або окремо, та/або через дефіс;</w:t>
            </w:r>
          </w:p>
          <w:p w:rsidR="000566A5" w:rsidRPr="00CF4EEA" w:rsidRDefault="000566A5" w:rsidP="006315DD">
            <w:pPr>
              <w:widowControl/>
              <w:shd w:val="clear" w:color="auto" w:fill="FFFFFF"/>
              <w:suppressAutoHyphens w:val="0"/>
              <w:autoSpaceDE/>
              <w:spacing w:line="276" w:lineRule="auto"/>
              <w:jc w:val="both"/>
              <w:rPr>
                <w:b w:val="0"/>
              </w:rPr>
            </w:pPr>
            <w:r>
              <w:rPr>
                <w:b w:val="0"/>
              </w:rPr>
              <w:t>- </w:t>
            </w:r>
            <w:r w:rsidRPr="00CF4EEA">
              <w:rPr>
                <w:b w:val="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 xml:space="preserve">5. У складі тендерної пропозиції немає документа (документів), на який посилається учасник процедури </w:t>
            </w:r>
            <w:r w:rsidRPr="00CF4EEA">
              <w:rPr>
                <w:b w:val="0"/>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66A5" w:rsidRPr="00CF4EEA" w:rsidRDefault="000566A5" w:rsidP="006315DD">
            <w:pPr>
              <w:widowControl/>
              <w:shd w:val="clear" w:color="auto" w:fill="FFFFFF"/>
              <w:suppressAutoHyphens w:val="0"/>
              <w:autoSpaceDE/>
              <w:spacing w:line="276" w:lineRule="auto"/>
              <w:jc w:val="both"/>
              <w:rPr>
                <w:b w:val="0"/>
              </w:rPr>
            </w:pPr>
            <w:r w:rsidRPr="00CF4EEA">
              <w:rPr>
                <w:b w:val="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66A5" w:rsidRPr="001776C4" w:rsidRDefault="000566A5" w:rsidP="006315DD">
            <w:pPr>
              <w:widowControl/>
              <w:shd w:val="clear" w:color="auto" w:fill="FFFFFF"/>
              <w:suppressAutoHyphens w:val="0"/>
              <w:autoSpaceDE/>
              <w:jc w:val="both"/>
              <w:textAlignment w:val="baseline"/>
              <w:rPr>
                <w:b w:val="0"/>
              </w:rPr>
            </w:pPr>
            <w:r w:rsidRPr="001776C4">
              <w:rPr>
                <w:rFonts w:eastAsia="Calibri"/>
                <w:b w:val="0"/>
                <w:color w:val="000000"/>
                <w:lang w:eastAsia="ru-RU" w:bidi="ar-SA"/>
              </w:rPr>
              <w:lastRenderedPageBreak/>
              <w:t>Замовник залишає за собою право не відхиляти тендерні пропозиції  при виявлені формальних помилок незначного характеру, що описані вище.</w:t>
            </w:r>
          </w:p>
        </w:tc>
      </w:tr>
      <w:tr w:rsidR="000566A5"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Забезпечення тендерної пропозиції</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0566A5" w:rsidRPr="00722F73" w:rsidRDefault="00722F73" w:rsidP="006315DD">
            <w:pPr>
              <w:widowControl/>
              <w:suppressAutoHyphens w:val="0"/>
              <w:autoSpaceDE/>
              <w:spacing w:before="100" w:beforeAutospacing="1" w:after="100" w:afterAutospacing="1"/>
              <w:jc w:val="both"/>
              <w:rPr>
                <w:b w:val="0"/>
                <w:bCs/>
                <w:spacing w:val="-2"/>
              </w:rPr>
            </w:pPr>
            <w:r w:rsidRPr="00722F73">
              <w:rPr>
                <w:b w:val="0"/>
                <w:bCs/>
                <w:spacing w:val="-2"/>
              </w:rPr>
              <w:t>Не вимагається замовником.</w:t>
            </w:r>
          </w:p>
          <w:p w:rsidR="000566A5" w:rsidRPr="00A82CB5" w:rsidRDefault="000566A5" w:rsidP="00722F73">
            <w:pPr>
              <w:widowControl/>
              <w:suppressAutoHyphens w:val="0"/>
              <w:autoSpaceDE/>
              <w:jc w:val="both"/>
              <w:rPr>
                <w:b w:val="0"/>
                <w:bCs/>
                <w:spacing w:val="-2"/>
              </w:rPr>
            </w:pPr>
          </w:p>
        </w:tc>
      </w:tr>
      <w:tr w:rsidR="000566A5"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3</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Умови повернення чи неповернення забезпечення тендерної пропозиції</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FE1B12" w:rsidP="00722F73">
            <w:pPr>
              <w:widowControl/>
              <w:suppressAutoHyphens w:val="0"/>
              <w:autoSpaceDE/>
              <w:jc w:val="both"/>
              <w:rPr>
                <w:rFonts w:eastAsia="Calibri"/>
                <w:b w:val="0"/>
                <w:color w:val="000000"/>
                <w:lang w:eastAsia="ru-RU" w:bidi="ar-SA"/>
              </w:rPr>
            </w:pPr>
            <w:r>
              <w:rPr>
                <w:rFonts w:eastAsia="Calibri"/>
                <w:b w:val="0"/>
                <w:color w:val="000000"/>
                <w:lang w:eastAsia="ru-RU" w:bidi="ar-SA"/>
              </w:rPr>
              <w:t>3.3.1.</w:t>
            </w:r>
            <w:r w:rsidRPr="00FE1B12">
              <w:rPr>
                <w:rFonts w:eastAsia="Calibri"/>
                <w:b w:val="0"/>
                <w:color w:val="000000"/>
                <w:lang w:eastAsia="ru-RU" w:bidi="ar-SA"/>
              </w:rPr>
              <w:t xml:space="preserve"> Інформація про умови повернення чи неповернення забезпечення тендерної пропозиції не зазначається, оскільки Замовником не передбачена наявність забезпечення тендерної пропозиції.</w:t>
            </w:r>
          </w:p>
        </w:tc>
      </w:tr>
      <w:tr w:rsidR="000566A5"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4</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widowControl/>
              <w:suppressAutoHyphens w:val="0"/>
              <w:autoSpaceDE/>
              <w:spacing w:before="100" w:beforeAutospacing="1" w:after="100" w:afterAutospacing="1"/>
              <w:jc w:val="left"/>
            </w:pPr>
            <w:r w:rsidRPr="001776C4">
              <w:t>Строк, протягом якого тендерні пропозиції є дійсними</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722F73" w:rsidRPr="006F29EC" w:rsidRDefault="00722F73" w:rsidP="00FE1B12">
            <w:pPr>
              <w:pStyle w:val="22"/>
              <w:ind w:left="0" w:firstLine="0"/>
              <w:jc w:val="both"/>
              <w:rPr>
                <w:lang w:val="uk-UA"/>
              </w:rPr>
            </w:pPr>
            <w:r w:rsidRPr="006F29EC">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722F73" w:rsidRPr="006F29EC" w:rsidRDefault="00722F73" w:rsidP="00722F73">
            <w:pPr>
              <w:pStyle w:val="22"/>
              <w:ind w:left="0" w:firstLine="113"/>
              <w:jc w:val="both"/>
              <w:rPr>
                <w:lang w:val="uk-UA"/>
              </w:rPr>
            </w:pPr>
            <w:r w:rsidRPr="006F29EC">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rsidR="00722F73" w:rsidRPr="006F29EC" w:rsidRDefault="00722F73" w:rsidP="00722F73">
            <w:pPr>
              <w:pStyle w:val="22"/>
              <w:ind w:left="0" w:firstLine="113"/>
              <w:jc w:val="both"/>
              <w:rPr>
                <w:lang w:val="uk-UA"/>
              </w:rPr>
            </w:pPr>
            <w:r w:rsidRPr="006F29EC">
              <w:rPr>
                <w:sz w:val="24"/>
                <w:szCs w:val="24"/>
                <w:lang w:val="uk-UA"/>
              </w:rPr>
              <w:t xml:space="preserve">3.4.3. Учасник має право: </w:t>
            </w:r>
          </w:p>
          <w:p w:rsidR="00722F73" w:rsidRPr="006F29EC" w:rsidRDefault="00722F73" w:rsidP="00722F73">
            <w:pPr>
              <w:pStyle w:val="22"/>
              <w:ind w:left="0" w:firstLine="113"/>
              <w:jc w:val="both"/>
              <w:rPr>
                <w:lang w:val="uk-UA"/>
              </w:rPr>
            </w:pPr>
            <w:r w:rsidRPr="006F29EC">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0566A5" w:rsidRPr="00722F73" w:rsidRDefault="00722F73" w:rsidP="00722F73">
            <w:pPr>
              <w:pStyle w:val="22"/>
              <w:ind w:left="0" w:firstLine="113"/>
              <w:jc w:val="both"/>
              <w:rPr>
                <w:sz w:val="24"/>
                <w:szCs w:val="24"/>
                <w:lang w:val="uk-UA"/>
              </w:rPr>
            </w:pPr>
            <w:r w:rsidRPr="006F29EC">
              <w:rPr>
                <w:sz w:val="24"/>
                <w:szCs w:val="24"/>
                <w:lang w:val="uk-UA"/>
              </w:rPr>
              <w:t>- погодитися з вимогою та продовжити строк дії поданої ним тендерної пропозиції та наданого забезпечення тендерної проп</w:t>
            </w:r>
            <w:r>
              <w:rPr>
                <w:sz w:val="24"/>
                <w:szCs w:val="24"/>
                <w:lang w:val="uk-UA"/>
              </w:rPr>
              <w:t xml:space="preserve">озиції (якщо таке вимагалось). </w:t>
            </w:r>
          </w:p>
        </w:tc>
      </w:tr>
      <w:tr w:rsidR="000566A5"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8B08C8" w:rsidRDefault="000566A5" w:rsidP="006315DD">
            <w:pPr>
              <w:widowControl/>
              <w:suppressAutoHyphens w:val="0"/>
              <w:autoSpaceDE/>
              <w:spacing w:before="100" w:beforeAutospacing="1" w:after="100" w:afterAutospacing="1"/>
              <w:jc w:val="left"/>
            </w:pPr>
            <w:r w:rsidRPr="008B08C8">
              <w:t>5</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8B08C8" w:rsidRDefault="000566A5" w:rsidP="006315DD">
            <w:pPr>
              <w:widowControl/>
              <w:suppressAutoHyphens w:val="0"/>
              <w:autoSpaceDE/>
              <w:spacing w:before="100" w:beforeAutospacing="1" w:after="100" w:afterAutospacing="1"/>
              <w:jc w:val="left"/>
            </w:pPr>
            <w:r w:rsidRPr="008B08C8">
              <w:t>Кваліфікаційні критерії до учасників та вимоги, установлені статтею 17 Закону</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722F73" w:rsidRPr="00722F73" w:rsidRDefault="00722F73" w:rsidP="00722F73">
            <w:pPr>
              <w:widowControl/>
              <w:suppressAutoHyphens w:val="0"/>
              <w:autoSpaceDE/>
              <w:spacing w:before="20"/>
              <w:ind w:firstLine="129"/>
              <w:jc w:val="both"/>
              <w:rPr>
                <w:rFonts w:eastAsia="Times New Roman"/>
                <w:b w:val="0"/>
                <w:snapToGrid w:val="0"/>
                <w:szCs w:val="20"/>
                <w:lang w:eastAsia="x-none" w:bidi="ar-SA"/>
              </w:rPr>
            </w:pPr>
            <w:r>
              <w:rPr>
                <w:rFonts w:eastAsia="Times New Roman"/>
                <w:b w:val="0"/>
                <w:snapToGrid w:val="0"/>
                <w:szCs w:val="20"/>
                <w:lang w:eastAsia="x-none" w:bidi="ar-SA"/>
              </w:rPr>
              <w:t>3.</w:t>
            </w:r>
            <w:r w:rsidRPr="00722F73">
              <w:rPr>
                <w:rFonts w:eastAsia="Times New Roman"/>
                <w:b w:val="0"/>
                <w:snapToGrid w:val="0"/>
                <w:szCs w:val="20"/>
                <w:lang w:eastAsia="x-none" w:bidi="ar-SA"/>
              </w:rPr>
              <w:t>5.1. Замовник вимагає від учасників подання ними документально підтвердженої інформації про їх відповідність квалі</w:t>
            </w:r>
            <w:r>
              <w:rPr>
                <w:rFonts w:eastAsia="Times New Roman"/>
                <w:b w:val="0"/>
                <w:snapToGrid w:val="0"/>
                <w:szCs w:val="20"/>
                <w:lang w:eastAsia="x-none" w:bidi="ar-SA"/>
              </w:rPr>
              <w:t>фікаційним критеріям (Додаток №2</w:t>
            </w:r>
            <w:r w:rsidRPr="00722F73">
              <w:rPr>
                <w:rFonts w:eastAsia="Times New Roman"/>
                <w:b w:val="0"/>
                <w:snapToGrid w:val="0"/>
                <w:szCs w:val="20"/>
                <w:lang w:eastAsia="x-none" w:bidi="ar-SA"/>
              </w:rPr>
              <w:t>),   а саме:</w:t>
            </w:r>
          </w:p>
          <w:p w:rsidR="00722F73" w:rsidRPr="00722F73" w:rsidRDefault="00722F73" w:rsidP="00722F73">
            <w:pPr>
              <w:widowControl/>
              <w:suppressAutoHyphens w:val="0"/>
              <w:autoSpaceDE/>
              <w:spacing w:before="20"/>
              <w:jc w:val="both"/>
              <w:rPr>
                <w:rFonts w:eastAsia="Times New Roman"/>
                <w:b w:val="0"/>
                <w:snapToGrid w:val="0"/>
                <w:szCs w:val="20"/>
                <w:lang w:eastAsia="x-none" w:bidi="ar-SA"/>
              </w:rPr>
            </w:pPr>
            <w:r w:rsidRPr="00722F73">
              <w:rPr>
                <w:rFonts w:eastAsia="Times New Roman"/>
                <w:b w:val="0"/>
                <w:snapToGrid w:val="0"/>
                <w:szCs w:val="20"/>
                <w:lang w:eastAsia="x-none" w:bidi="ar-SA"/>
              </w:rPr>
              <w:t xml:space="preserve">     1) наявність в учасника процедури закупівлі обладнання, матеріально-технічної бази та технологій;</w:t>
            </w:r>
          </w:p>
          <w:p w:rsidR="00722F73" w:rsidRPr="00722F73" w:rsidRDefault="00722F73" w:rsidP="00722F73">
            <w:pPr>
              <w:widowControl/>
              <w:suppressAutoHyphens w:val="0"/>
              <w:autoSpaceDE/>
              <w:spacing w:before="20"/>
              <w:jc w:val="both"/>
              <w:rPr>
                <w:rFonts w:eastAsia="Times New Roman"/>
                <w:b w:val="0"/>
                <w:snapToGrid w:val="0"/>
                <w:szCs w:val="20"/>
                <w:lang w:eastAsia="x-none" w:bidi="ar-SA"/>
              </w:rPr>
            </w:pPr>
            <w:r w:rsidRPr="00722F73">
              <w:rPr>
                <w:rFonts w:eastAsia="Times New Roman"/>
                <w:b w:val="0"/>
                <w:snapToGrid w:val="0"/>
                <w:szCs w:val="20"/>
                <w:lang w:eastAsia="x-none" w:bidi="ar-SA"/>
              </w:rPr>
              <w:t xml:space="preserve">     2) наявність в учасника процедури закупівлі працівників відповідної кваліфікації, які мають необхідні знання та досвід;</w:t>
            </w:r>
          </w:p>
          <w:p w:rsidR="00722F73" w:rsidRPr="00722F73" w:rsidRDefault="00722F73" w:rsidP="00722F73">
            <w:pPr>
              <w:widowControl/>
              <w:suppressAutoHyphens w:val="0"/>
              <w:autoSpaceDE/>
              <w:spacing w:before="20"/>
              <w:jc w:val="both"/>
              <w:rPr>
                <w:rFonts w:eastAsia="Times New Roman"/>
                <w:b w:val="0"/>
                <w:snapToGrid w:val="0"/>
                <w:szCs w:val="20"/>
                <w:lang w:eastAsia="x-none" w:bidi="ar-SA"/>
              </w:rPr>
            </w:pPr>
            <w:r w:rsidRPr="00722F73">
              <w:rPr>
                <w:rFonts w:eastAsia="Times New Roman"/>
                <w:b w:val="0"/>
                <w:snapToGrid w:val="0"/>
                <w:szCs w:val="20"/>
                <w:lang w:eastAsia="x-none" w:bidi="ar-SA"/>
              </w:rPr>
              <w:t xml:space="preserve">     3) наявність документально підтвердженого досвіду виконання аналогічних за предметом закупівлі договорів.</w:t>
            </w:r>
          </w:p>
          <w:p w:rsidR="00722F73" w:rsidRPr="00722F73" w:rsidRDefault="00722F73" w:rsidP="00722F73">
            <w:pPr>
              <w:widowControl/>
              <w:suppressAutoHyphens w:val="0"/>
              <w:autoSpaceDE/>
              <w:spacing w:before="20"/>
              <w:jc w:val="both"/>
              <w:rPr>
                <w:rFonts w:eastAsia="Times New Roman"/>
                <w:b w:val="0"/>
                <w:snapToGrid w:val="0"/>
                <w:szCs w:val="20"/>
                <w:lang w:eastAsia="x-none" w:bidi="ar-SA"/>
              </w:rPr>
            </w:pPr>
            <w:r w:rsidRPr="00722F73">
              <w:rPr>
                <w:rFonts w:eastAsia="Times New Roman"/>
                <w:b w:val="0"/>
                <w:snapToGrid w:val="0"/>
                <w:szCs w:val="20"/>
                <w:lang w:eastAsia="x-none" w:bidi="ar-S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2F73" w:rsidRDefault="00722F73" w:rsidP="00722F73">
            <w:pPr>
              <w:widowControl/>
              <w:suppressAutoHyphens w:val="0"/>
              <w:autoSpaceDE/>
              <w:spacing w:before="20"/>
              <w:jc w:val="both"/>
              <w:rPr>
                <w:rFonts w:eastAsia="Times New Roman"/>
                <w:b w:val="0"/>
                <w:snapToGrid w:val="0"/>
                <w:szCs w:val="20"/>
                <w:lang w:eastAsia="x-none" w:bidi="ar-SA"/>
              </w:rPr>
            </w:pPr>
            <w:r>
              <w:rPr>
                <w:rFonts w:eastAsia="Times New Roman"/>
                <w:b w:val="0"/>
                <w:snapToGrid w:val="0"/>
                <w:szCs w:val="20"/>
                <w:lang w:eastAsia="x-none" w:bidi="ar-SA"/>
              </w:rPr>
              <w:t xml:space="preserve">  3.</w:t>
            </w:r>
            <w:r w:rsidRPr="00722F73">
              <w:rPr>
                <w:rFonts w:eastAsia="Times New Roman"/>
                <w:b w:val="0"/>
                <w:snapToGrid w:val="0"/>
                <w:szCs w:val="20"/>
                <w:lang w:eastAsia="x-none" w:bidi="ar-SA"/>
              </w:rPr>
              <w:t>5.2. Для підтвердження відповідності учасника кваліфікаційним критеріям, останній повинен надати всі документи згідно п</w:t>
            </w:r>
            <w:r>
              <w:rPr>
                <w:rFonts w:eastAsia="Times New Roman"/>
                <w:b w:val="0"/>
                <w:snapToGrid w:val="0"/>
                <w:szCs w:val="20"/>
                <w:lang w:eastAsia="x-none" w:bidi="ar-SA"/>
              </w:rPr>
              <w:t>ереліку визначеного в Додатку №2.</w:t>
            </w:r>
          </w:p>
          <w:p w:rsidR="00722F73" w:rsidRPr="006F29EC" w:rsidRDefault="00722F73" w:rsidP="00722F73">
            <w:pPr>
              <w:pStyle w:val="21"/>
              <w:spacing w:after="0" w:line="240" w:lineRule="auto"/>
              <w:ind w:left="-15" w:firstLine="113"/>
              <w:jc w:val="both"/>
              <w:rPr>
                <w:rFonts w:ascii="Times New Roman" w:hAnsi="Times New Roman"/>
                <w:sz w:val="24"/>
                <w:szCs w:val="24"/>
                <w:lang w:val="uk-UA"/>
              </w:rPr>
            </w:pPr>
            <w:bookmarkStart w:id="1" w:name="n543"/>
            <w:bookmarkEnd w:id="1"/>
            <w:r w:rsidRPr="006F29EC">
              <w:rPr>
                <w:rFonts w:ascii="Times New Roman" w:hAnsi="Times New Roman"/>
                <w:sz w:val="24"/>
                <w:szCs w:val="24"/>
                <w:lang w:val="uk-UA"/>
              </w:rPr>
              <w:t xml:space="preserve">3.5.3. </w:t>
            </w:r>
            <w:r>
              <w:rPr>
                <w:rFonts w:ascii="Times New Roman" w:hAnsi="Times New Roman"/>
                <w:sz w:val="24"/>
                <w:szCs w:val="24"/>
                <w:lang w:val="uk-UA"/>
              </w:rPr>
              <w:t>У</w:t>
            </w:r>
            <w:r w:rsidRPr="006F29EC">
              <w:rPr>
                <w:rFonts w:ascii="Times New Roman" w:hAnsi="Times New Roman"/>
                <w:sz w:val="24"/>
                <w:szCs w:val="24"/>
                <w:lang w:val="uk-UA"/>
              </w:rPr>
              <w:t xml:space="preserve"> разі, якщо тендерна пропозиція учасника не містить документального підтвердження відповідності кваліфікаційним критеріям, та неусунення у встановлений Законом строк невідповідностей, Учасник </w:t>
            </w:r>
            <w:r w:rsidRPr="006F29EC">
              <w:rPr>
                <w:rFonts w:ascii="Times New Roman" w:hAnsi="Times New Roman"/>
                <w:sz w:val="24"/>
                <w:szCs w:val="24"/>
                <w:lang w:val="uk-UA"/>
              </w:rPr>
              <w:lastRenderedPageBreak/>
              <w:t xml:space="preserve">вважається таким, що не відповідає кваліфікаційним критеріям, а його тендерна пропозиція відхиляється на підставі ст. 31 Закону. </w:t>
            </w:r>
          </w:p>
          <w:p w:rsidR="00722F73" w:rsidRPr="006F29EC" w:rsidRDefault="00722F73" w:rsidP="00722F73">
            <w:pPr>
              <w:pStyle w:val="21"/>
              <w:tabs>
                <w:tab w:val="left" w:pos="201"/>
              </w:tabs>
              <w:spacing w:after="0" w:line="240" w:lineRule="auto"/>
              <w:ind w:left="-15" w:firstLine="113"/>
              <w:jc w:val="both"/>
              <w:rPr>
                <w:lang w:val="uk-UA"/>
              </w:rPr>
            </w:pPr>
            <w:r w:rsidRPr="006F29EC">
              <w:rPr>
                <w:rFonts w:ascii="Times New Roman" w:hAnsi="Times New Roman"/>
                <w:sz w:val="24"/>
                <w:szCs w:val="24"/>
                <w:lang w:val="uk-UA"/>
              </w:rPr>
              <w:t>3.5.4.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6F29EC">
              <w:rPr>
                <w:lang w:val="uk-UA"/>
              </w:rPr>
              <w:t xml:space="preserve"> </w:t>
            </w:r>
          </w:p>
          <w:p w:rsidR="005975ED" w:rsidRDefault="00161569" w:rsidP="005975ED">
            <w:pPr>
              <w:widowControl/>
              <w:suppressAutoHyphens w:val="0"/>
              <w:autoSpaceDE/>
              <w:spacing w:before="20"/>
              <w:ind w:firstLine="129"/>
              <w:jc w:val="both"/>
              <w:rPr>
                <w:b w:val="0"/>
              </w:rPr>
            </w:pPr>
            <w:r>
              <w:rPr>
                <w:b w:val="0"/>
              </w:rPr>
              <w:t>3.5.5</w:t>
            </w:r>
            <w:r w:rsidR="005975ED" w:rsidRPr="005975ED">
              <w:rPr>
                <w:b w:val="0"/>
              </w:rPr>
              <w:t>. Підстави для відмови в участі у процедурі закупівлі.</w:t>
            </w:r>
          </w:p>
          <w:p w:rsidR="00161569" w:rsidRPr="00161569" w:rsidRDefault="00161569" w:rsidP="00161569">
            <w:pPr>
              <w:widowControl/>
              <w:suppressAutoHyphens w:val="0"/>
              <w:autoSpaceDE/>
              <w:spacing w:before="20"/>
              <w:ind w:firstLine="129"/>
              <w:jc w:val="both"/>
              <w:rPr>
                <w:b w:val="0"/>
              </w:rPr>
            </w:pPr>
            <w:r w:rsidRPr="00161569">
              <w:rPr>
                <w:b w:val="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61569" w:rsidRPr="00161569" w:rsidRDefault="00161569" w:rsidP="00161569">
            <w:pPr>
              <w:widowControl/>
              <w:suppressAutoHyphens w:val="0"/>
              <w:autoSpaceDE/>
              <w:spacing w:before="20"/>
              <w:ind w:firstLine="129"/>
              <w:jc w:val="both"/>
              <w:rPr>
                <w:b w:val="0"/>
              </w:rPr>
            </w:pPr>
            <w:r w:rsidRPr="00161569">
              <w:rPr>
                <w:b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61569" w:rsidRPr="00161569" w:rsidRDefault="00161569" w:rsidP="00161569">
            <w:pPr>
              <w:widowControl/>
              <w:suppressAutoHyphens w:val="0"/>
              <w:autoSpaceDE/>
              <w:spacing w:before="20"/>
              <w:ind w:firstLine="129"/>
              <w:jc w:val="both"/>
              <w:rPr>
                <w:b w:val="0"/>
              </w:rPr>
            </w:pPr>
            <w:r w:rsidRPr="00161569">
              <w:rPr>
                <w:b w:val="0"/>
              </w:rPr>
              <w:t xml:space="preserve">2) відомості про юридичну особу, яка є учасником процедури закупівлі, </w:t>
            </w:r>
            <w:proofErr w:type="spellStart"/>
            <w:r w:rsidRPr="00161569">
              <w:rPr>
                <w:b w:val="0"/>
              </w:rPr>
              <w:t>внесено</w:t>
            </w:r>
            <w:proofErr w:type="spellEnd"/>
            <w:r w:rsidRPr="00161569">
              <w:rPr>
                <w:b w:val="0"/>
              </w:rPr>
              <w:t xml:space="preserve"> до Єдиного державного реєстру осіб, які вчинили корупційні або пов’язані з корупцією правопорушення;</w:t>
            </w:r>
          </w:p>
          <w:p w:rsidR="00161569" w:rsidRPr="00161569" w:rsidRDefault="00161569" w:rsidP="00161569">
            <w:pPr>
              <w:widowControl/>
              <w:suppressAutoHyphens w:val="0"/>
              <w:autoSpaceDE/>
              <w:spacing w:before="20"/>
              <w:ind w:firstLine="129"/>
              <w:jc w:val="both"/>
              <w:rPr>
                <w:b w:val="0"/>
              </w:rPr>
            </w:pPr>
            <w:r w:rsidRPr="00161569">
              <w:rPr>
                <w:b w:val="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61569" w:rsidRPr="00161569" w:rsidRDefault="00161569" w:rsidP="00161569">
            <w:pPr>
              <w:widowControl/>
              <w:suppressAutoHyphens w:val="0"/>
              <w:autoSpaceDE/>
              <w:spacing w:before="20"/>
              <w:ind w:firstLine="129"/>
              <w:jc w:val="both"/>
              <w:rPr>
                <w:b w:val="0"/>
              </w:rPr>
            </w:pPr>
            <w:r w:rsidRPr="00161569">
              <w:rPr>
                <w:b w:val="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1569">
              <w:rPr>
                <w:b w:val="0"/>
              </w:rPr>
              <w:t>антиконкурентних</w:t>
            </w:r>
            <w:proofErr w:type="spellEnd"/>
            <w:r w:rsidRPr="00161569">
              <w:rPr>
                <w:b w:val="0"/>
              </w:rPr>
              <w:t xml:space="preserve"> узгоджених дій, що стосуються спотворення результатів тендерів;</w:t>
            </w:r>
          </w:p>
          <w:p w:rsidR="00161569" w:rsidRPr="00161569" w:rsidRDefault="00161569" w:rsidP="00161569">
            <w:pPr>
              <w:widowControl/>
              <w:suppressAutoHyphens w:val="0"/>
              <w:autoSpaceDE/>
              <w:spacing w:before="20"/>
              <w:ind w:firstLine="129"/>
              <w:jc w:val="both"/>
              <w:rPr>
                <w:b w:val="0"/>
              </w:rPr>
            </w:pPr>
            <w:r w:rsidRPr="00161569">
              <w:rPr>
                <w:b w:val="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61569" w:rsidRPr="00161569" w:rsidRDefault="00161569" w:rsidP="00161569">
            <w:pPr>
              <w:widowControl/>
              <w:suppressAutoHyphens w:val="0"/>
              <w:autoSpaceDE/>
              <w:spacing w:before="20"/>
              <w:ind w:firstLine="129"/>
              <w:jc w:val="both"/>
              <w:rPr>
                <w:b w:val="0"/>
              </w:rPr>
            </w:pPr>
            <w:r w:rsidRPr="00161569">
              <w:rPr>
                <w:b w:val="0"/>
              </w:rPr>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161569">
              <w:rPr>
                <w:b w:val="0"/>
              </w:rPr>
              <w:lastRenderedPageBreak/>
              <w:t>(зокрема,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61569" w:rsidRPr="00161569" w:rsidRDefault="00161569" w:rsidP="00161569">
            <w:pPr>
              <w:widowControl/>
              <w:suppressAutoHyphens w:val="0"/>
              <w:autoSpaceDE/>
              <w:spacing w:before="20"/>
              <w:ind w:firstLine="129"/>
              <w:jc w:val="both"/>
              <w:rPr>
                <w:b w:val="0"/>
              </w:rPr>
            </w:pPr>
            <w:r w:rsidRPr="00161569">
              <w:rPr>
                <w:b w:val="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1569" w:rsidRPr="00161569" w:rsidRDefault="00161569" w:rsidP="00161569">
            <w:pPr>
              <w:widowControl/>
              <w:suppressAutoHyphens w:val="0"/>
              <w:autoSpaceDE/>
              <w:spacing w:before="20"/>
              <w:ind w:firstLine="129"/>
              <w:jc w:val="both"/>
              <w:rPr>
                <w:b w:val="0"/>
              </w:rPr>
            </w:pPr>
            <w:r w:rsidRPr="00161569">
              <w:rPr>
                <w:b w:val="0"/>
              </w:rPr>
              <w:t>8) учасник процедури закупівлі визнаний у встановленому законом порядку банкрутом та стосовно нього відкрита ліквідаційна процедура;</w:t>
            </w:r>
          </w:p>
          <w:p w:rsidR="00161569" w:rsidRPr="00161569" w:rsidRDefault="00161569" w:rsidP="00161569">
            <w:pPr>
              <w:widowControl/>
              <w:suppressAutoHyphens w:val="0"/>
              <w:autoSpaceDE/>
              <w:spacing w:before="20"/>
              <w:ind w:firstLine="129"/>
              <w:jc w:val="both"/>
              <w:rPr>
                <w:b w:val="0"/>
              </w:rPr>
            </w:pPr>
            <w:r w:rsidRPr="00161569">
              <w:rPr>
                <w:b w:val="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1569" w:rsidRPr="00161569" w:rsidRDefault="00161569" w:rsidP="00161569">
            <w:pPr>
              <w:widowControl/>
              <w:suppressAutoHyphens w:val="0"/>
              <w:autoSpaceDE/>
              <w:spacing w:before="20"/>
              <w:ind w:firstLine="129"/>
              <w:jc w:val="both"/>
              <w:rPr>
                <w:b w:val="0"/>
              </w:rPr>
            </w:pPr>
            <w:r w:rsidRPr="00161569">
              <w:rPr>
                <w:b w:val="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61569" w:rsidRPr="00161569" w:rsidRDefault="00161569" w:rsidP="00161569">
            <w:pPr>
              <w:widowControl/>
              <w:suppressAutoHyphens w:val="0"/>
              <w:autoSpaceDE/>
              <w:spacing w:before="20"/>
              <w:ind w:firstLine="129"/>
              <w:jc w:val="both"/>
              <w:rPr>
                <w:b w:val="0"/>
              </w:rPr>
            </w:pPr>
            <w:r w:rsidRPr="00161569">
              <w:rPr>
                <w:b w:val="0"/>
              </w:rPr>
              <w:t xml:space="preserve">11) учасник процедури закупівлі є особою, до якої застосовано санкцію у вигляді заборони на здійснення у неї публічних </w:t>
            </w:r>
            <w:proofErr w:type="spellStart"/>
            <w:r w:rsidRPr="00161569">
              <w:rPr>
                <w:b w:val="0"/>
              </w:rPr>
              <w:t>закупівель</w:t>
            </w:r>
            <w:proofErr w:type="spellEnd"/>
            <w:r w:rsidRPr="00161569">
              <w:rPr>
                <w:b w:val="0"/>
              </w:rPr>
              <w:t xml:space="preserve"> товарів, робіт і послуг згідно із Законом України "Про санкції";</w:t>
            </w:r>
          </w:p>
          <w:p w:rsidR="00161569" w:rsidRPr="00161569" w:rsidRDefault="00161569" w:rsidP="00161569">
            <w:pPr>
              <w:widowControl/>
              <w:suppressAutoHyphens w:val="0"/>
              <w:autoSpaceDE/>
              <w:spacing w:before="20"/>
              <w:ind w:firstLine="129"/>
              <w:jc w:val="both"/>
              <w:rPr>
                <w:b w:val="0"/>
              </w:rPr>
            </w:pPr>
            <w:r w:rsidRPr="00161569">
              <w:rPr>
                <w:b w:val="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1569" w:rsidRPr="00161569" w:rsidRDefault="00161569" w:rsidP="00161569">
            <w:pPr>
              <w:widowControl/>
              <w:suppressAutoHyphens w:val="0"/>
              <w:autoSpaceDE/>
              <w:spacing w:before="20"/>
              <w:ind w:firstLine="129"/>
              <w:jc w:val="both"/>
              <w:rPr>
                <w:b w:val="0"/>
              </w:rPr>
            </w:pPr>
            <w:r w:rsidRPr="00161569">
              <w:rPr>
                <w:b w:val="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61569" w:rsidRDefault="00161569" w:rsidP="00161569">
            <w:pPr>
              <w:widowControl/>
              <w:suppressAutoHyphens w:val="0"/>
              <w:autoSpaceDE/>
              <w:spacing w:before="20"/>
              <w:ind w:firstLine="129"/>
              <w:jc w:val="both"/>
              <w:rPr>
                <w:b w:val="0"/>
              </w:rPr>
            </w:pPr>
            <w:r w:rsidRPr="00161569">
              <w:rPr>
                <w:b w:val="0"/>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161569">
              <w:rPr>
                <w:b w:val="0"/>
              </w:rPr>
              <w:lastRenderedPageBreak/>
              <w:t>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61569" w:rsidRPr="00161569" w:rsidRDefault="00161569" w:rsidP="00161569">
            <w:pPr>
              <w:widowControl/>
              <w:suppressAutoHyphens w:val="0"/>
              <w:autoSpaceDE/>
              <w:spacing w:before="20"/>
              <w:ind w:firstLine="129"/>
              <w:jc w:val="both"/>
              <w:rPr>
                <w:b w:val="0"/>
              </w:rPr>
            </w:pPr>
            <w:r w:rsidRPr="00161569">
              <w:rPr>
                <w:b w:val="0"/>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w:t>
            </w:r>
            <w:r>
              <w:rPr>
                <w:b w:val="0"/>
              </w:rPr>
              <w:t>трах, доступ до яких є вільним.</w:t>
            </w:r>
          </w:p>
          <w:p w:rsidR="00161569" w:rsidRPr="00161569" w:rsidRDefault="00161569" w:rsidP="00161569">
            <w:pPr>
              <w:widowControl/>
              <w:suppressAutoHyphens w:val="0"/>
              <w:autoSpaceDE/>
              <w:spacing w:before="20"/>
              <w:ind w:firstLine="129"/>
              <w:jc w:val="both"/>
              <w:rPr>
                <w:b w:val="0"/>
              </w:rPr>
            </w:pPr>
            <w:r w:rsidRPr="00161569">
              <w:rPr>
                <w:b w:val="0"/>
              </w:rPr>
              <w:t xml:space="preserve">3.5.6. Учасник процедури закупівлі в електронній системі </w:t>
            </w:r>
            <w:proofErr w:type="spellStart"/>
            <w:r w:rsidRPr="00161569">
              <w:rPr>
                <w:b w:val="0"/>
              </w:rPr>
              <w:t>закупівель</w:t>
            </w:r>
            <w:proofErr w:type="spellEnd"/>
            <w:r w:rsidRPr="00161569">
              <w:rPr>
                <w:b w:val="0"/>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161569">
              <w:rPr>
                <w:b w:val="0"/>
              </w:rPr>
              <w:t>закупівель</w:t>
            </w:r>
            <w:proofErr w:type="spellEnd"/>
            <w:r w:rsidRPr="00161569">
              <w:rPr>
                <w:b w:val="0"/>
              </w:rPr>
              <w:t>.</w:t>
            </w:r>
          </w:p>
          <w:p w:rsidR="00161569" w:rsidRPr="00161569" w:rsidRDefault="00161569" w:rsidP="00161569">
            <w:pPr>
              <w:widowControl/>
              <w:suppressAutoHyphens w:val="0"/>
              <w:autoSpaceDE/>
              <w:spacing w:before="20"/>
              <w:ind w:firstLine="129"/>
              <w:jc w:val="both"/>
              <w:rPr>
                <w:b w:val="0"/>
              </w:rPr>
            </w:pPr>
            <w:r w:rsidRPr="00161569">
              <w:rPr>
                <w:b w:val="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61569" w:rsidRPr="00161569" w:rsidRDefault="00161569" w:rsidP="00161569">
            <w:pPr>
              <w:widowControl/>
              <w:suppressAutoHyphens w:val="0"/>
              <w:autoSpaceDE/>
              <w:spacing w:before="20"/>
              <w:ind w:firstLine="129"/>
              <w:jc w:val="both"/>
              <w:rPr>
                <w:b w:val="0"/>
              </w:rPr>
            </w:pPr>
            <w:r w:rsidRPr="00161569">
              <w:rPr>
                <w:b w:val="0"/>
              </w:rPr>
              <w:t xml:space="preserve">3.5.7. Переможець процедури закупівлі у строк, що не перевищує десяти днів з дати оприлюднення в електронній системі </w:t>
            </w:r>
            <w:proofErr w:type="spellStart"/>
            <w:r w:rsidRPr="00161569">
              <w:rPr>
                <w:b w:val="0"/>
              </w:rPr>
              <w:t>закупівель</w:t>
            </w:r>
            <w:proofErr w:type="spellEnd"/>
            <w:r w:rsidRPr="00161569">
              <w:rPr>
                <w:b w:val="0"/>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161569">
              <w:rPr>
                <w:b w:val="0"/>
              </w:rPr>
              <w:t>закупівель</w:t>
            </w:r>
            <w:proofErr w:type="spellEnd"/>
            <w:r w:rsidRPr="00161569">
              <w:rPr>
                <w:b w:val="0"/>
              </w:rPr>
              <w:t xml:space="preserve"> (у вигляді передбаченому згідно п. 3.1.3. цієї документації), що підтверджують відсутність підстав, визначених пунктами 2, 3, 5, 6, 8, 12 і 13 частини першої та частиною другою статті 17 Закону, а саме:</w:t>
            </w:r>
          </w:p>
          <w:p w:rsidR="00161569" w:rsidRPr="00161569" w:rsidRDefault="00161569" w:rsidP="00161569">
            <w:pPr>
              <w:widowControl/>
              <w:suppressAutoHyphens w:val="0"/>
              <w:autoSpaceDE/>
              <w:spacing w:before="20"/>
              <w:ind w:firstLine="129"/>
              <w:jc w:val="both"/>
              <w:rPr>
                <w:b w:val="0"/>
              </w:rPr>
            </w:pPr>
            <w:r w:rsidRPr="00161569">
              <w:rPr>
                <w:b w:val="0"/>
              </w:rPr>
              <w:t xml:space="preserve">-          Довідку (витяг), що видана Департаментом інформатизації МВС України (територіальним органом з надання сервісних послуг МВС України), про те, що </w:t>
            </w:r>
            <w:r w:rsidRPr="00161569">
              <w:rPr>
                <w:b w:val="0"/>
              </w:rPr>
              <w:lastRenderedPageBreak/>
              <w:t xml:space="preserve">фізичну особу, яка є учасником, чи службову (посадову) особу учасника, яка підписала тендерну пропозицію,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не більше </w:t>
            </w:r>
            <w:proofErr w:type="spellStart"/>
            <w:r w:rsidRPr="00161569">
              <w:rPr>
                <w:b w:val="0"/>
              </w:rPr>
              <w:t>трьохмісячної</w:t>
            </w:r>
            <w:proofErr w:type="spellEnd"/>
            <w:r w:rsidRPr="00161569">
              <w:rPr>
                <w:b w:val="0"/>
              </w:rPr>
              <w:t xml:space="preserve"> давнини відносно дати подання тендерних пропозицій. Вказана довідка може бути надана у вигляді електронного документу;</w:t>
            </w:r>
          </w:p>
          <w:p w:rsidR="00161569" w:rsidRPr="00161569" w:rsidRDefault="00161569" w:rsidP="00161569">
            <w:pPr>
              <w:widowControl/>
              <w:suppressAutoHyphens w:val="0"/>
              <w:autoSpaceDE/>
              <w:spacing w:before="20"/>
              <w:ind w:firstLine="129"/>
              <w:jc w:val="both"/>
              <w:rPr>
                <w:b w:val="0"/>
              </w:rPr>
            </w:pPr>
            <w:r w:rsidRPr="00161569">
              <w:rPr>
                <w:b w:val="0"/>
              </w:rPr>
              <w:t>-</w:t>
            </w:r>
            <w:r w:rsidRPr="00161569">
              <w:rPr>
                <w:b w:val="0"/>
              </w:rPr>
              <w:tab/>
              <w:t>Довідка, складена учасником у довільній формі, що підтверджує відсутність підстави, передбаченої п.12 частини 1 ст.17 Закону;</w:t>
            </w:r>
          </w:p>
          <w:p w:rsidR="00161569" w:rsidRPr="00161569" w:rsidRDefault="00161569" w:rsidP="00161569">
            <w:pPr>
              <w:widowControl/>
              <w:suppressAutoHyphens w:val="0"/>
              <w:autoSpaceDE/>
              <w:spacing w:before="20"/>
              <w:ind w:firstLine="129"/>
              <w:jc w:val="both"/>
              <w:rPr>
                <w:b w:val="0"/>
              </w:rPr>
            </w:pPr>
            <w:r w:rsidRPr="00161569">
              <w:rPr>
                <w:b w:val="0"/>
              </w:rPr>
              <w:t>-</w:t>
            </w:r>
            <w:r w:rsidRPr="00161569">
              <w:rPr>
                <w:b w:val="0"/>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61569" w:rsidRDefault="00161569" w:rsidP="00161569">
            <w:pPr>
              <w:widowControl/>
              <w:suppressAutoHyphens w:val="0"/>
              <w:autoSpaceDE/>
              <w:spacing w:before="20"/>
              <w:ind w:firstLine="129"/>
              <w:jc w:val="both"/>
              <w:rPr>
                <w:b w:val="0"/>
              </w:rPr>
            </w:pPr>
            <w:r w:rsidRPr="00161569">
              <w:rPr>
                <w:b w:val="0"/>
              </w:rPr>
              <w:t>-</w:t>
            </w:r>
            <w:r w:rsidRPr="00161569">
              <w:rPr>
                <w:b w:val="0"/>
              </w:rPr>
              <w:tab/>
              <w:t xml:space="preserve">Відповідно до ч.5 ст.17 ЗУ «Про публічні закупівлі»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61569">
              <w:rPr>
                <w:b w:val="0"/>
              </w:rPr>
              <w:t>закупівель</w:t>
            </w:r>
            <w:proofErr w:type="spellEnd"/>
            <w:r w:rsidRPr="00161569">
              <w:rPr>
                <w:b w:val="0"/>
              </w:rPr>
              <w:t>. Проте, для можливості дотримання вимог ч.6 Закону, переможцю торгів слід надати довідки (зведену довідку) в довільній формі, щодо його відповідності пунктам 2, 3 та 8 частини першої ст. 17 ЗУ «Про публічні закупівлі»</w:t>
            </w:r>
            <w:r>
              <w:rPr>
                <w:b w:val="0"/>
              </w:rPr>
              <w:t>.</w:t>
            </w:r>
          </w:p>
          <w:p w:rsidR="00161569" w:rsidRDefault="00161569" w:rsidP="00161569">
            <w:pPr>
              <w:widowControl/>
              <w:suppressAutoHyphens w:val="0"/>
              <w:autoSpaceDE/>
              <w:spacing w:before="20"/>
              <w:jc w:val="both"/>
              <w:rPr>
                <w:b w:val="0"/>
                <w:i/>
                <w:sz w:val="20"/>
              </w:rPr>
            </w:pPr>
            <w:r w:rsidRPr="00FC264F">
              <w:rPr>
                <w:b w:val="0"/>
                <w:i/>
                <w:sz w:val="20"/>
              </w:rPr>
              <w:t xml:space="preserve">Примітка: </w:t>
            </w:r>
          </w:p>
          <w:p w:rsidR="00161569" w:rsidRPr="00161569" w:rsidRDefault="00161569" w:rsidP="00161569">
            <w:pPr>
              <w:widowControl/>
              <w:suppressAutoHyphens w:val="0"/>
              <w:autoSpaceDE/>
              <w:spacing w:before="20"/>
              <w:ind w:firstLine="129"/>
              <w:jc w:val="both"/>
            </w:pPr>
            <w:r w:rsidRPr="00FC264F">
              <w:rPr>
                <w:b w:val="0"/>
                <w:i/>
                <w:sz w:val="20"/>
              </w:rPr>
              <w:t>- 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rsidR="00161569" w:rsidRPr="00161569" w:rsidRDefault="00161569" w:rsidP="00161569">
            <w:pPr>
              <w:widowControl/>
              <w:suppressAutoHyphens w:val="0"/>
              <w:autoSpaceDE/>
              <w:spacing w:before="20"/>
              <w:ind w:firstLine="129"/>
              <w:jc w:val="both"/>
              <w:rPr>
                <w:b w:val="0"/>
              </w:rPr>
            </w:pPr>
            <w:r w:rsidRPr="00161569">
              <w:rPr>
                <w:b w:val="0"/>
              </w:rPr>
              <w:t xml:space="preserve">3.5.8.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161569">
              <w:rPr>
                <w:b w:val="0"/>
              </w:rPr>
              <w:t>закупівель</w:t>
            </w:r>
            <w:proofErr w:type="spellEnd"/>
            <w:r w:rsidRPr="00161569">
              <w:rPr>
                <w:b w:val="0"/>
              </w:rPr>
              <w:t xml:space="preserve"> в інформації, що автоматично формується в електронній системі </w:t>
            </w:r>
            <w:proofErr w:type="spellStart"/>
            <w:r w:rsidRPr="00161569">
              <w:rPr>
                <w:b w:val="0"/>
              </w:rPr>
              <w:t>закупівель</w:t>
            </w:r>
            <w:proofErr w:type="spellEnd"/>
            <w:r w:rsidRPr="00161569">
              <w:rPr>
                <w:b w:val="0"/>
              </w:rPr>
              <w:t xml:space="preserve"> в результаті взаємодії електронної системи </w:t>
            </w:r>
            <w:proofErr w:type="spellStart"/>
            <w:r w:rsidRPr="00161569">
              <w:rPr>
                <w:b w:val="0"/>
              </w:rPr>
              <w:t>закупівель</w:t>
            </w:r>
            <w:proofErr w:type="spellEnd"/>
            <w:r w:rsidRPr="00161569">
              <w:rPr>
                <w:b w:val="0"/>
              </w:rPr>
              <w:t xml:space="preserve"> з інформаційними системами Державної фіскальної служби України</w:t>
            </w:r>
          </w:p>
          <w:p w:rsidR="00161569" w:rsidRPr="00161569" w:rsidRDefault="00161569" w:rsidP="00161569">
            <w:pPr>
              <w:widowControl/>
              <w:suppressAutoHyphens w:val="0"/>
              <w:autoSpaceDE/>
              <w:spacing w:before="20"/>
              <w:ind w:firstLine="129"/>
              <w:jc w:val="both"/>
              <w:rPr>
                <w:b w:val="0"/>
              </w:rPr>
            </w:pPr>
            <w:r w:rsidRPr="00161569">
              <w:rPr>
                <w:b w:val="0"/>
              </w:rPr>
              <w:t xml:space="preserve">3.5.9. У випадку наявності в учасника заборгованості із сплати податків і зборів (обов’язкових платежів), що підтверджується згідно інформації, що міститься в </w:t>
            </w:r>
            <w:r w:rsidRPr="00161569">
              <w:rPr>
                <w:b w:val="0"/>
              </w:rPr>
              <w:lastRenderedPageBreak/>
              <w:t xml:space="preserve">електронній системі </w:t>
            </w:r>
            <w:proofErr w:type="spellStart"/>
            <w:r w:rsidRPr="00161569">
              <w:rPr>
                <w:b w:val="0"/>
              </w:rPr>
              <w:t>закупівель</w:t>
            </w:r>
            <w:proofErr w:type="spellEnd"/>
            <w:r w:rsidRPr="00161569">
              <w:rPr>
                <w:b w:val="0"/>
              </w:rPr>
              <w:t xml:space="preserve"> та яка сформована у порядку взаємодії електронної системи </w:t>
            </w:r>
            <w:proofErr w:type="spellStart"/>
            <w:r w:rsidRPr="00161569">
              <w:rPr>
                <w:b w:val="0"/>
              </w:rPr>
              <w:t>закупівель</w:t>
            </w:r>
            <w:proofErr w:type="spellEnd"/>
            <w:r w:rsidRPr="00161569">
              <w:rPr>
                <w:b w:val="0"/>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161569">
              <w:rPr>
                <w:b w:val="0"/>
              </w:rPr>
              <w:t>закупівель</w:t>
            </w:r>
            <w:proofErr w:type="spellEnd"/>
            <w:r w:rsidRPr="00161569">
              <w:rPr>
                <w:b w:val="0"/>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61569" w:rsidRPr="00161569" w:rsidRDefault="00161569" w:rsidP="00161569">
            <w:pPr>
              <w:widowControl/>
              <w:suppressAutoHyphens w:val="0"/>
              <w:autoSpaceDE/>
              <w:spacing w:before="20"/>
              <w:ind w:firstLine="129"/>
              <w:jc w:val="both"/>
              <w:rPr>
                <w:b w:val="0"/>
              </w:rPr>
            </w:pPr>
            <w:r w:rsidRPr="00161569">
              <w:rPr>
                <w:b w:val="0"/>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61569" w:rsidRPr="00161569" w:rsidRDefault="00161569" w:rsidP="00161569">
            <w:pPr>
              <w:widowControl/>
              <w:suppressAutoHyphens w:val="0"/>
              <w:autoSpaceDE/>
              <w:spacing w:before="20"/>
              <w:ind w:firstLine="129"/>
              <w:jc w:val="both"/>
              <w:rPr>
                <w:b w:val="0"/>
              </w:rPr>
            </w:pPr>
            <w:r w:rsidRPr="00161569">
              <w:rPr>
                <w:b w:val="0"/>
              </w:rPr>
              <w:t xml:space="preserve">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Вся інформації видана Учаснику з державних реєстрів повинна бути не більше 10-денної давнини від кінцевої дати подання пропозицій. </w:t>
            </w:r>
          </w:p>
          <w:p w:rsidR="00161569" w:rsidRPr="00161569" w:rsidRDefault="00161569" w:rsidP="00161569">
            <w:pPr>
              <w:widowControl/>
              <w:suppressAutoHyphens w:val="0"/>
              <w:autoSpaceDE/>
              <w:spacing w:before="20"/>
              <w:ind w:firstLine="129"/>
              <w:jc w:val="both"/>
              <w:rPr>
                <w:b w:val="0"/>
              </w:rPr>
            </w:pPr>
            <w:r w:rsidRPr="00161569">
              <w:rPr>
                <w:b w:val="0"/>
              </w:rPr>
              <w:lastRenderedPageBreak/>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61569" w:rsidRPr="005975ED" w:rsidRDefault="00161569" w:rsidP="00161569">
            <w:pPr>
              <w:widowControl/>
              <w:suppressAutoHyphens w:val="0"/>
              <w:autoSpaceDE/>
              <w:spacing w:before="20"/>
              <w:ind w:firstLine="129"/>
              <w:jc w:val="both"/>
              <w:rPr>
                <w:b w:val="0"/>
              </w:rPr>
            </w:pPr>
            <w:r w:rsidRPr="00161569">
              <w:rPr>
                <w:b w:val="0"/>
              </w:rPr>
              <w:t>3.5.13. Учасник-нерезидент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0566A5" w:rsidRPr="00161569" w:rsidRDefault="00FC264F" w:rsidP="00161569">
            <w:pPr>
              <w:widowControl/>
              <w:suppressAutoHyphens w:val="0"/>
              <w:autoSpaceDE/>
              <w:spacing w:before="20"/>
              <w:jc w:val="both"/>
              <w:rPr>
                <w:b w:val="0"/>
                <w:i/>
                <w:sz w:val="20"/>
              </w:rPr>
            </w:pPr>
            <w:r w:rsidRPr="00FC264F">
              <w:rPr>
                <w:b w:val="0"/>
                <w:i/>
                <w:sz w:val="20"/>
              </w:rPr>
              <w:t xml:space="preserve"> </w:t>
            </w:r>
          </w:p>
        </w:tc>
      </w:tr>
      <w:tr w:rsidR="000566A5"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8B08C8" w:rsidRDefault="000566A5" w:rsidP="006315DD">
            <w:pPr>
              <w:widowControl/>
              <w:suppressAutoHyphens w:val="0"/>
              <w:autoSpaceDE/>
              <w:spacing w:before="100" w:beforeAutospacing="1" w:after="100" w:afterAutospacing="1"/>
              <w:jc w:val="left"/>
              <w:rPr>
                <w:color w:val="000000"/>
              </w:rPr>
            </w:pPr>
            <w:r w:rsidRPr="008B08C8">
              <w:rPr>
                <w:color w:val="000000"/>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8B08C8" w:rsidRDefault="000566A5" w:rsidP="006315DD">
            <w:pPr>
              <w:widowControl/>
              <w:suppressAutoHyphens w:val="0"/>
              <w:autoSpaceDE/>
              <w:spacing w:before="100" w:beforeAutospacing="1" w:after="100" w:afterAutospacing="1"/>
              <w:jc w:val="left"/>
              <w:rPr>
                <w:color w:val="000000"/>
              </w:rPr>
            </w:pPr>
            <w:r w:rsidRPr="008B08C8">
              <w:rPr>
                <w:color w:val="000000"/>
              </w:rPr>
              <w:t>Інформація про технічні, якісні та кількісні характеристики предмета закупівлі</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F16949" w:rsidRPr="00F16949" w:rsidRDefault="00F16949" w:rsidP="00F16949">
            <w:pPr>
              <w:jc w:val="both"/>
              <w:rPr>
                <w:b w:val="0"/>
              </w:rPr>
            </w:pPr>
            <w:r>
              <w:rPr>
                <w:b w:val="0"/>
              </w:rPr>
              <w:t xml:space="preserve">3.6.1. </w:t>
            </w:r>
            <w:r w:rsidRPr="00F16949">
              <w:rPr>
                <w:b w:val="0"/>
              </w:rPr>
              <w:t>Учасники процедури закупівлі повинні надати у складі тендерних пропозицій інформацію, яка підтверджує відповідність тендерної пропозиції учасника технічним, якісним, кількісним та іншим вимогам до предмета закупівлі, установленим даною те</w:t>
            </w:r>
            <w:r>
              <w:rPr>
                <w:b w:val="0"/>
              </w:rPr>
              <w:t>ндерною документацією (Додаток 3</w:t>
            </w:r>
            <w:r w:rsidRPr="00F16949">
              <w:rPr>
                <w:b w:val="0"/>
              </w:rPr>
              <w:t xml:space="preserve"> до тендерної документації). </w:t>
            </w:r>
          </w:p>
          <w:p w:rsidR="000566A5" w:rsidRPr="001776C4" w:rsidRDefault="00F16949" w:rsidP="00F16949">
            <w:pPr>
              <w:overflowPunct w:val="0"/>
              <w:autoSpaceDN w:val="0"/>
              <w:adjustRightInd w:val="0"/>
              <w:jc w:val="both"/>
              <w:textAlignment w:val="baseline"/>
              <w:rPr>
                <w:b w:val="0"/>
              </w:rPr>
            </w:pPr>
            <w:r w:rsidRPr="00F16949">
              <w:rPr>
                <w:b w:val="0"/>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0566A5" w:rsidRPr="000E0A4F"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jc w:val="both"/>
            </w:pPr>
            <w:r w:rsidRPr="001776C4">
              <w:t>7</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0566A5" w:rsidRPr="001776C4" w:rsidRDefault="000566A5" w:rsidP="006315DD">
            <w:pPr>
              <w:jc w:val="both"/>
            </w:pPr>
            <w:r w:rsidRPr="001776C4">
              <w:t>Інформація про субпідрядника (у випадку закупівлі робіт)</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0566A5" w:rsidRPr="009A318D" w:rsidRDefault="00F16949" w:rsidP="006315DD">
            <w:pPr>
              <w:tabs>
                <w:tab w:val="left" w:pos="459"/>
              </w:tabs>
              <w:jc w:val="both"/>
              <w:outlineLvl w:val="0"/>
              <w:rPr>
                <w:rFonts w:cs="Times New Roman CYR"/>
                <w:b w:val="0"/>
                <w:lang w:eastAsia="uk-UA"/>
              </w:rPr>
            </w:pPr>
            <w:r>
              <w:rPr>
                <w:rFonts w:eastAsia="Times New Roman"/>
                <w:b w:val="0"/>
                <w:color w:val="000000"/>
                <w:lang w:eastAsia="uk-UA" w:bidi="ar-SA"/>
              </w:rPr>
              <w:t>3.7.1. Не передбачено.</w:t>
            </w:r>
          </w:p>
        </w:tc>
      </w:tr>
      <w:tr w:rsidR="00F16949"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F16949" w:rsidRPr="001776C4" w:rsidRDefault="00F16949" w:rsidP="00F16949">
            <w:pPr>
              <w:widowControl/>
              <w:suppressAutoHyphens w:val="0"/>
              <w:autoSpaceDE/>
              <w:spacing w:before="100" w:beforeAutospacing="1" w:after="100" w:afterAutospacing="1"/>
              <w:jc w:val="left"/>
            </w:pPr>
            <w:r w:rsidRPr="001776C4">
              <w:t>8</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F16949" w:rsidRPr="001776C4" w:rsidRDefault="00F16949" w:rsidP="00F16949">
            <w:pPr>
              <w:widowControl/>
              <w:suppressAutoHyphens w:val="0"/>
              <w:autoSpaceDE/>
              <w:spacing w:before="100" w:beforeAutospacing="1" w:after="100" w:afterAutospacing="1"/>
              <w:jc w:val="left"/>
            </w:pPr>
            <w:r w:rsidRPr="001776C4">
              <w:t>Унесення змін або відкликання тендерної пропозиції учасником</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F16949" w:rsidRPr="00CE2105" w:rsidRDefault="00F16949" w:rsidP="00F16949">
            <w:pPr>
              <w:jc w:val="both"/>
            </w:pPr>
            <w:r>
              <w:rPr>
                <w:b w:val="0"/>
              </w:rPr>
              <w:t>3.</w:t>
            </w:r>
            <w:r w:rsidRPr="00F16949">
              <w:rPr>
                <w:b w:val="0"/>
              </w:rPr>
              <w:t>8.1.</w:t>
            </w:r>
            <w:r>
              <w:t xml:space="preserve"> </w:t>
            </w:r>
            <w:r w:rsidRPr="00F16949">
              <w:rPr>
                <w:b w:val="0"/>
                <w:lang w:eastAsia="uk-UA"/>
              </w:rPr>
              <w:t xml:space="preserve">Учасник процедури закупівлі має право </w:t>
            </w:r>
            <w:proofErr w:type="spellStart"/>
            <w:r w:rsidRPr="00F16949">
              <w:rPr>
                <w:b w:val="0"/>
                <w:lang w:eastAsia="uk-UA"/>
              </w:rPr>
              <w:t>внести</w:t>
            </w:r>
            <w:proofErr w:type="spellEnd"/>
            <w:r w:rsidRPr="00F16949">
              <w:rPr>
                <w:b w:val="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16949">
              <w:rPr>
                <w:b w:val="0"/>
                <w:lang w:eastAsia="uk-UA"/>
              </w:rPr>
              <w:t>закупівель</w:t>
            </w:r>
            <w:proofErr w:type="spellEnd"/>
            <w:r w:rsidRPr="00F16949">
              <w:rPr>
                <w:b w:val="0"/>
                <w:lang w:eastAsia="uk-UA"/>
              </w:rPr>
              <w:t xml:space="preserve"> до закінчення кінцевого строку подання тендерних пропозицій.</w:t>
            </w:r>
          </w:p>
        </w:tc>
      </w:tr>
      <w:tr w:rsidR="00F16949" w:rsidRPr="008B08C8" w:rsidTr="006315DD">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rsidR="00F16949" w:rsidRPr="001776C4" w:rsidRDefault="00F16949" w:rsidP="00F16949">
            <w:pPr>
              <w:widowControl/>
              <w:suppressAutoHyphens w:val="0"/>
              <w:autoSpaceDE/>
              <w:spacing w:before="100" w:beforeAutospacing="1" w:after="100" w:afterAutospacing="1"/>
            </w:pPr>
            <w:r w:rsidRPr="001776C4">
              <w:t>І</w:t>
            </w:r>
            <w:r w:rsidRPr="001776C4">
              <w:rPr>
                <w:lang w:val="en-US"/>
              </w:rPr>
              <w:t>V</w:t>
            </w:r>
            <w:r w:rsidRPr="001776C4">
              <w:rPr>
                <w:lang w:val="ru-RU"/>
              </w:rPr>
              <w:t xml:space="preserve">. </w:t>
            </w:r>
            <w:r w:rsidRPr="001776C4">
              <w:t>Подання та розкриття тендерної пропозиції</w:t>
            </w:r>
          </w:p>
        </w:tc>
      </w:tr>
      <w:tr w:rsidR="00F16949" w:rsidRPr="008B08C8" w:rsidTr="00F16949">
        <w:trPr>
          <w:trHeight w:val="3098"/>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F16949" w:rsidRPr="001776C4" w:rsidRDefault="00F16949" w:rsidP="00F16949">
            <w:pPr>
              <w:widowControl/>
              <w:suppressAutoHyphens w:val="0"/>
              <w:autoSpaceDE/>
              <w:spacing w:before="100" w:beforeAutospacing="1" w:after="100" w:afterAutospacing="1"/>
              <w:jc w:val="left"/>
            </w:pPr>
            <w:r w:rsidRPr="001776C4">
              <w:t>1</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F16949" w:rsidRPr="001776C4" w:rsidRDefault="00F16949" w:rsidP="00F16949">
            <w:pPr>
              <w:widowControl/>
              <w:suppressAutoHyphens w:val="0"/>
              <w:autoSpaceDE/>
              <w:spacing w:before="100" w:beforeAutospacing="1" w:after="100" w:afterAutospacing="1"/>
              <w:jc w:val="left"/>
            </w:pPr>
            <w:r w:rsidRPr="001776C4">
              <w:t>Кінцевий строк подання тендерної пропозиції</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F16949" w:rsidRPr="00F16949" w:rsidRDefault="00F16949" w:rsidP="00F16949">
            <w:pPr>
              <w:pStyle w:val="1"/>
              <w:spacing w:before="0" w:after="0"/>
              <w:ind w:right="113"/>
              <w:contextualSpacing/>
              <w:jc w:val="both"/>
              <w:rPr>
                <w:rFonts w:ascii="Times New Roman CYR" w:hAnsi="Times New Roman CYR" w:cs="Times New Roman CYR"/>
                <w:color w:val="000000"/>
                <w:lang w:val="uk-UA"/>
              </w:rPr>
            </w:pPr>
            <w:r>
              <w:rPr>
                <w:rFonts w:ascii="Times New Roman CYR" w:hAnsi="Times New Roman CYR" w:cs="Times New Roman CYR"/>
                <w:color w:val="000000"/>
                <w:lang w:val="uk-UA"/>
              </w:rPr>
              <w:t>4</w:t>
            </w:r>
            <w:r w:rsidRPr="00F16949">
              <w:rPr>
                <w:rFonts w:ascii="Times New Roman CYR" w:hAnsi="Times New Roman CYR" w:cs="Times New Roman CYR"/>
                <w:color w:val="000000"/>
                <w:lang w:val="uk-UA"/>
              </w:rPr>
              <w:t xml:space="preserve">.1.1. Кінцевий строк подання тендерних пропозицій: </w:t>
            </w:r>
          </w:p>
          <w:p w:rsidR="00F16949" w:rsidRPr="00F16949" w:rsidRDefault="00F16949" w:rsidP="00F16949">
            <w:pPr>
              <w:pStyle w:val="1"/>
              <w:spacing w:before="0" w:after="0"/>
              <w:ind w:right="113"/>
              <w:contextualSpacing/>
              <w:jc w:val="both"/>
              <w:rPr>
                <w:rFonts w:ascii="Times New Roman CYR" w:hAnsi="Times New Roman CYR" w:cs="Times New Roman CYR"/>
                <w:color w:val="000000"/>
                <w:lang w:val="uk-UA"/>
              </w:rPr>
            </w:pPr>
            <w:r w:rsidRPr="00F16949">
              <w:rPr>
                <w:rFonts w:ascii="Times New Roman CYR" w:hAnsi="Times New Roman CYR" w:cs="Times New Roman CYR"/>
                <w:color w:val="000000"/>
                <w:lang w:val="uk-UA"/>
              </w:rPr>
              <w:t xml:space="preserve">визначений в електронній системі </w:t>
            </w:r>
          </w:p>
          <w:p w:rsidR="00F16949" w:rsidRPr="00F16949" w:rsidRDefault="00F16949" w:rsidP="00F16949">
            <w:pPr>
              <w:pStyle w:val="1"/>
              <w:spacing w:before="0" w:after="0"/>
              <w:ind w:right="113"/>
              <w:contextualSpacing/>
              <w:jc w:val="both"/>
              <w:rPr>
                <w:rFonts w:ascii="Times New Roman CYR" w:hAnsi="Times New Roman CYR" w:cs="Times New Roman CYR"/>
                <w:color w:val="000000"/>
                <w:lang w:val="uk-UA"/>
              </w:rPr>
            </w:pPr>
            <w:r w:rsidRPr="00F16949">
              <w:rPr>
                <w:rFonts w:ascii="Times New Roman CYR" w:hAnsi="Times New Roman CYR" w:cs="Times New Roman CYR"/>
                <w:color w:val="000000"/>
                <w:lang w:val="uk-UA"/>
              </w:rPr>
              <w:t>4.1.2. Отримана тендерна пропозиція вноситься автоматично до реєстру отриманих тендерних пропозицій.</w:t>
            </w:r>
          </w:p>
          <w:p w:rsidR="00F16949" w:rsidRPr="00164D4B" w:rsidRDefault="00F16949" w:rsidP="00F16949">
            <w:pPr>
              <w:pStyle w:val="1"/>
              <w:widowControl w:val="0"/>
              <w:autoSpaceDE w:val="0"/>
              <w:spacing w:before="0" w:after="0"/>
              <w:ind w:right="113"/>
              <w:contextualSpacing/>
              <w:jc w:val="both"/>
            </w:pPr>
            <w:r w:rsidRPr="00F16949">
              <w:rPr>
                <w:rFonts w:ascii="Times New Roman CYR" w:hAnsi="Times New Roman CYR" w:cs="Times New Roman CYR"/>
                <w:color w:val="000000"/>
                <w:lang w:val="uk-UA"/>
              </w:rPr>
              <w:t xml:space="preserve">4.1.3. Електронна система </w:t>
            </w:r>
            <w:proofErr w:type="spellStart"/>
            <w:r w:rsidRPr="00F16949">
              <w:rPr>
                <w:rFonts w:ascii="Times New Roman CYR" w:hAnsi="Times New Roman CYR" w:cs="Times New Roman CYR"/>
                <w:color w:val="000000"/>
                <w:lang w:val="uk-UA"/>
              </w:rPr>
              <w:t>закупівель</w:t>
            </w:r>
            <w:proofErr w:type="spellEnd"/>
            <w:r w:rsidRPr="00F16949">
              <w:rPr>
                <w:rFonts w:ascii="Times New Roman CYR" w:hAnsi="Times New Roman CYR" w:cs="Times New Roman CYR"/>
                <w:color w:val="000000"/>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16949">
              <w:rPr>
                <w:rFonts w:ascii="Times New Roman CYR" w:hAnsi="Times New Roman CYR" w:cs="Times New Roman CYR"/>
                <w:color w:val="000000"/>
                <w:lang w:val="uk-UA"/>
              </w:rPr>
              <w:t>закупівель</w:t>
            </w:r>
            <w:proofErr w:type="spellEnd"/>
            <w:r w:rsidRPr="00F16949">
              <w:rPr>
                <w:rFonts w:ascii="Times New Roman CYR" w:hAnsi="Times New Roman CYR" w:cs="Times New Roman CYR"/>
                <w:color w:val="000000"/>
                <w:lang w:val="uk-UA"/>
              </w:rPr>
              <w:t xml:space="preserve"> повинна забезпечити можливість подання тендерної пропозиції всім особам на рівних умовах.</w:t>
            </w:r>
          </w:p>
        </w:tc>
      </w:tr>
      <w:tr w:rsidR="00F16949"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F16949" w:rsidRPr="001776C4" w:rsidRDefault="00F16949" w:rsidP="00F16949">
            <w:pPr>
              <w:widowControl/>
              <w:suppressAutoHyphens w:val="0"/>
              <w:autoSpaceDE/>
              <w:spacing w:before="100" w:beforeAutospacing="1" w:after="100" w:afterAutospacing="1"/>
              <w:jc w:val="left"/>
            </w:pPr>
            <w:r w:rsidRPr="001776C4">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F16949" w:rsidRPr="001776C4" w:rsidRDefault="00F16949" w:rsidP="00F16949">
            <w:pPr>
              <w:widowControl/>
              <w:suppressAutoHyphens w:val="0"/>
              <w:autoSpaceDE/>
              <w:spacing w:before="100" w:beforeAutospacing="1" w:after="100" w:afterAutospacing="1"/>
              <w:jc w:val="left"/>
            </w:pPr>
            <w:r w:rsidRPr="001776C4">
              <w:t>Дата та час розкриття тендерної пропозиції</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F16949" w:rsidRDefault="00F16949" w:rsidP="00F16949">
            <w:pPr>
              <w:widowControl/>
              <w:suppressAutoHyphens w:val="0"/>
              <w:autoSpaceDE/>
              <w:jc w:val="both"/>
              <w:rPr>
                <w:b w:val="0"/>
              </w:rPr>
            </w:pPr>
            <w:r w:rsidRPr="00F16949">
              <w:rPr>
                <w:b w:val="0"/>
              </w:rPr>
              <w:t xml:space="preserve">4.2.1 Дата і час розкриття отриманих тендерних пропозицій визначаються електронною системою </w:t>
            </w:r>
            <w:proofErr w:type="spellStart"/>
            <w:r w:rsidRPr="00F16949">
              <w:rPr>
                <w:b w:val="0"/>
              </w:rPr>
              <w:t>закупівель</w:t>
            </w:r>
            <w:proofErr w:type="spellEnd"/>
            <w:r w:rsidRPr="00F16949">
              <w:rPr>
                <w:b w:val="0"/>
              </w:rPr>
              <w:t xml:space="preserve"> автоматично та зазначаються в оголошенні про проведення ко</w:t>
            </w:r>
            <w:r>
              <w:rPr>
                <w:b w:val="0"/>
              </w:rPr>
              <w:t>нкурентної процедури закупівлі.</w:t>
            </w:r>
          </w:p>
          <w:p w:rsidR="00F16949" w:rsidRPr="00F16949" w:rsidRDefault="00F16949" w:rsidP="00F16949">
            <w:pPr>
              <w:widowControl/>
              <w:suppressAutoHyphens w:val="0"/>
              <w:autoSpaceDE/>
              <w:jc w:val="both"/>
              <w:rPr>
                <w:b w:val="0"/>
              </w:rPr>
            </w:pPr>
            <w:r w:rsidRPr="00F16949">
              <w:rPr>
                <w:b w:val="0"/>
              </w:rPr>
              <w:t xml:space="preserve">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16949">
              <w:rPr>
                <w:b w:val="0"/>
              </w:rPr>
              <w:t>закупівель</w:t>
            </w:r>
            <w:proofErr w:type="spellEnd"/>
            <w:r w:rsidRPr="00F16949">
              <w:rPr>
                <w:b w:val="0"/>
              </w:rPr>
              <w:t xml:space="preserve"> одразу після завершення електронного аукціону.</w:t>
            </w:r>
          </w:p>
          <w:p w:rsidR="00F16949" w:rsidRDefault="00F16949" w:rsidP="00F16949">
            <w:pPr>
              <w:widowControl/>
              <w:suppressAutoHyphens w:val="0"/>
              <w:autoSpaceDE/>
              <w:jc w:val="both"/>
              <w:rPr>
                <w:b w:val="0"/>
              </w:rPr>
            </w:pPr>
            <w:r w:rsidRPr="00F16949">
              <w:rPr>
                <w:b w:val="0"/>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16949" w:rsidRPr="001776C4" w:rsidRDefault="00F16949" w:rsidP="00F16949">
            <w:pPr>
              <w:widowControl/>
              <w:suppressAutoHyphens w:val="0"/>
              <w:autoSpaceDE/>
              <w:jc w:val="both"/>
              <w:rPr>
                <w:b w:val="0"/>
              </w:rPr>
            </w:pPr>
          </w:p>
        </w:tc>
      </w:tr>
      <w:tr w:rsidR="00F16949" w:rsidRPr="008B08C8" w:rsidTr="006315DD">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rsidR="00F16949" w:rsidRPr="001776C4" w:rsidRDefault="00F16949" w:rsidP="00F16949">
            <w:pPr>
              <w:widowControl/>
              <w:suppressAutoHyphens w:val="0"/>
              <w:autoSpaceDE/>
              <w:spacing w:before="100" w:beforeAutospacing="1" w:after="100" w:afterAutospacing="1"/>
            </w:pPr>
            <w:r w:rsidRPr="001776C4">
              <w:rPr>
                <w:lang w:val="en-US"/>
              </w:rPr>
              <w:t>V</w:t>
            </w:r>
            <w:r w:rsidRPr="001776C4">
              <w:t>.</w:t>
            </w:r>
            <w:r w:rsidRPr="001776C4">
              <w:rPr>
                <w:lang w:val="en-US"/>
              </w:rPr>
              <w:t> </w:t>
            </w:r>
            <w:r w:rsidRPr="001776C4">
              <w:t>Оцінка тендерної пропозиції</w:t>
            </w:r>
          </w:p>
        </w:tc>
      </w:tr>
      <w:tr w:rsidR="00F16949"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F16949" w:rsidRPr="001776C4" w:rsidRDefault="00F16949" w:rsidP="00F16949">
            <w:pPr>
              <w:widowControl/>
              <w:suppressAutoHyphens w:val="0"/>
              <w:autoSpaceDE/>
              <w:jc w:val="left"/>
            </w:pPr>
            <w:r w:rsidRPr="001776C4">
              <w:t>1</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F16949" w:rsidRPr="001776C4" w:rsidRDefault="00F16949" w:rsidP="00F16949">
            <w:pPr>
              <w:widowControl/>
              <w:suppressAutoHyphens w:val="0"/>
              <w:autoSpaceDE/>
              <w:jc w:val="left"/>
            </w:pPr>
            <w:r w:rsidRPr="001776C4">
              <w:t>Перелік критеріїв та методика оцінки тендерної пропозиції із зазначенням питомої ваги критерію</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F16949" w:rsidRPr="00F16949" w:rsidRDefault="00F16949" w:rsidP="00F16949">
            <w:pPr>
              <w:widowControl/>
              <w:suppressAutoHyphens w:val="0"/>
              <w:autoSpaceDE/>
              <w:jc w:val="both"/>
              <w:rPr>
                <w:b w:val="0"/>
                <w:color w:val="000000"/>
                <w:lang w:eastAsia="ru-RU" w:bidi="ar-SA"/>
              </w:rPr>
            </w:pPr>
            <w:r w:rsidRPr="00F16949">
              <w:rPr>
                <w:b w:val="0"/>
                <w:color w:val="000000"/>
                <w:lang w:eastAsia="ru-RU" w:bidi="ar-SA"/>
              </w:rPr>
              <w:t xml:space="preserve">5.1.1. Оцінка тендерних пропозицій проводиться автоматично електронною системою </w:t>
            </w:r>
            <w:proofErr w:type="spellStart"/>
            <w:r w:rsidRPr="00F16949">
              <w:rPr>
                <w:b w:val="0"/>
                <w:color w:val="000000"/>
                <w:lang w:eastAsia="ru-RU" w:bidi="ar-SA"/>
              </w:rPr>
              <w:t>закупівель</w:t>
            </w:r>
            <w:proofErr w:type="spellEnd"/>
            <w:r w:rsidRPr="00F16949">
              <w:rPr>
                <w:b w:val="0"/>
                <w:color w:val="000000"/>
                <w:lang w:eastAsia="ru-RU" w:bidi="ar-SA"/>
              </w:rPr>
              <w:t xml:space="preserve"> на основі критеріїв і методики оцінки, зазначених замовником у тендерній документації, та шляхом застосування електронного аукціону.</w:t>
            </w:r>
          </w:p>
          <w:p w:rsidR="00F16949" w:rsidRPr="00F16949" w:rsidRDefault="00F16949" w:rsidP="00F16949">
            <w:pPr>
              <w:widowControl/>
              <w:suppressAutoHyphens w:val="0"/>
              <w:autoSpaceDE/>
              <w:jc w:val="both"/>
              <w:rPr>
                <w:b w:val="0"/>
                <w:color w:val="000000"/>
                <w:lang w:eastAsia="ru-RU" w:bidi="ar-SA"/>
              </w:rPr>
            </w:pPr>
            <w:r w:rsidRPr="00F16949">
              <w:rPr>
                <w:b w:val="0"/>
                <w:color w:val="000000"/>
                <w:lang w:eastAsia="ru-RU" w:bidi="ar-SA"/>
              </w:rPr>
              <w:t>5.1.2. У разі якщо оголошення про проведення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цим Законом.</w:t>
            </w:r>
          </w:p>
          <w:p w:rsidR="00F16949" w:rsidRPr="00F16949" w:rsidRDefault="00F16949" w:rsidP="00F16949">
            <w:pPr>
              <w:widowControl/>
              <w:suppressAutoHyphens w:val="0"/>
              <w:autoSpaceDE/>
              <w:jc w:val="both"/>
              <w:rPr>
                <w:b w:val="0"/>
                <w:color w:val="000000"/>
                <w:lang w:eastAsia="ru-RU" w:bidi="ar-SA"/>
              </w:rPr>
            </w:pPr>
            <w:r w:rsidRPr="00F16949">
              <w:rPr>
                <w:b w:val="0"/>
                <w:color w:val="000000"/>
                <w:lang w:eastAsia="ru-RU" w:bidi="ar-SA"/>
              </w:rPr>
              <w:t>5.1.3. Замовник та учасники не можуть ініціювати будь-які переговори з питань внесення змін до змісту або ціни поданої тендерної пропозиції.</w:t>
            </w:r>
          </w:p>
          <w:p w:rsidR="00F16949" w:rsidRPr="00F16949" w:rsidRDefault="00F16949" w:rsidP="00F16949">
            <w:pPr>
              <w:widowControl/>
              <w:suppressAutoHyphens w:val="0"/>
              <w:autoSpaceDE/>
              <w:jc w:val="both"/>
              <w:rPr>
                <w:b w:val="0"/>
                <w:color w:val="000000"/>
                <w:lang w:eastAsia="ru-RU" w:bidi="ar-SA"/>
              </w:rPr>
            </w:pPr>
            <w:r w:rsidRPr="00F16949">
              <w:rPr>
                <w:b w:val="0"/>
                <w:color w:val="000000"/>
                <w:lang w:eastAsia="ru-RU" w:bidi="ar-SA"/>
              </w:rPr>
              <w:t>5.1.4. Критерії та методика оцінки:</w:t>
            </w:r>
          </w:p>
          <w:p w:rsidR="00F16949" w:rsidRPr="00F16949" w:rsidRDefault="00F16949" w:rsidP="00F16949">
            <w:pPr>
              <w:widowControl/>
              <w:suppressAutoHyphens w:val="0"/>
              <w:autoSpaceDE/>
              <w:jc w:val="both"/>
              <w:rPr>
                <w:b w:val="0"/>
                <w:color w:val="000000"/>
                <w:lang w:eastAsia="ru-RU" w:bidi="ar-SA"/>
              </w:rPr>
            </w:pPr>
            <w:r w:rsidRPr="00F16949">
              <w:rPr>
                <w:b w:val="0"/>
                <w:color w:val="000000"/>
                <w:lang w:eastAsia="ru-RU" w:bidi="ar-S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Pr="00F16949">
              <w:rPr>
                <w:b w:val="0"/>
                <w:color w:val="000000"/>
                <w:lang w:eastAsia="ru-RU" w:bidi="ar-SA"/>
              </w:rPr>
              <w:t>закупівель</w:t>
            </w:r>
            <w:proofErr w:type="spellEnd"/>
            <w:r w:rsidRPr="00F16949">
              <w:rPr>
                <w:b w:val="0"/>
                <w:color w:val="000000"/>
                <w:lang w:eastAsia="ru-RU" w:bidi="ar-S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F16949">
              <w:rPr>
                <w:b w:val="0"/>
                <w:color w:val="000000"/>
                <w:lang w:eastAsia="ru-RU" w:bidi="ar-SA"/>
              </w:rPr>
              <w:t>закупівель</w:t>
            </w:r>
            <w:proofErr w:type="spellEnd"/>
            <w:r w:rsidRPr="00F16949">
              <w:rPr>
                <w:b w:val="0"/>
                <w:color w:val="000000"/>
                <w:lang w:eastAsia="ru-RU" w:bidi="ar-S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F16949">
              <w:rPr>
                <w:b w:val="0"/>
                <w:color w:val="000000"/>
                <w:lang w:eastAsia="ru-RU" w:bidi="ar-SA"/>
              </w:rPr>
              <w:t>закупівель</w:t>
            </w:r>
            <w:proofErr w:type="spellEnd"/>
            <w:r w:rsidRPr="00F16949">
              <w:rPr>
                <w:b w:val="0"/>
                <w:color w:val="000000"/>
                <w:lang w:eastAsia="ru-RU" w:bidi="ar-SA"/>
              </w:rPr>
              <w:t xml:space="preserve"> відображаються значення ціни тендерної </w:t>
            </w:r>
            <w:r w:rsidRPr="00F16949">
              <w:rPr>
                <w:b w:val="0"/>
                <w:color w:val="000000"/>
                <w:lang w:eastAsia="ru-RU" w:bidi="ar-SA"/>
              </w:rPr>
              <w:lastRenderedPageBreak/>
              <w:t>пропозиції учасника. Електронний аукціон здійснюється у відповідності з положеннями ст. 30 Закону.</w:t>
            </w:r>
          </w:p>
          <w:p w:rsidR="00F16949" w:rsidRDefault="00F16949" w:rsidP="00F16949">
            <w:pPr>
              <w:widowControl/>
              <w:suppressAutoHyphens w:val="0"/>
              <w:autoSpaceDE/>
              <w:jc w:val="both"/>
              <w:rPr>
                <w:b w:val="0"/>
                <w:color w:val="000000"/>
                <w:lang w:eastAsia="ru-RU" w:bidi="ar-SA"/>
              </w:rPr>
            </w:pPr>
            <w:r w:rsidRPr="00F16949">
              <w:rPr>
                <w:b w:val="0"/>
                <w:color w:val="000000"/>
                <w:lang w:eastAsia="ru-RU" w:bidi="ar-S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F16949" w:rsidRPr="00F16949" w:rsidRDefault="00F16949" w:rsidP="00F16949">
            <w:pPr>
              <w:widowControl/>
              <w:suppressAutoHyphens w:val="0"/>
              <w:autoSpaceDE/>
              <w:jc w:val="both"/>
              <w:rPr>
                <w:b w:val="0"/>
                <w:color w:val="000000"/>
                <w:lang w:eastAsia="ru-RU" w:bidi="ar-SA"/>
              </w:rPr>
            </w:pPr>
            <w:r w:rsidRPr="00F16949">
              <w:rPr>
                <w:b w:val="0"/>
                <w:color w:val="000000"/>
                <w:lang w:eastAsia="ru-RU" w:bidi="ar-SA"/>
              </w:rPr>
              <w:t>5.1.5. 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rsidR="00F16949" w:rsidRPr="00F16949" w:rsidRDefault="00F16949" w:rsidP="00F16949">
            <w:pPr>
              <w:widowControl/>
              <w:suppressAutoHyphens w:val="0"/>
              <w:autoSpaceDE/>
              <w:jc w:val="both"/>
              <w:rPr>
                <w:b w:val="0"/>
                <w:color w:val="000000"/>
                <w:lang w:eastAsia="ru-RU" w:bidi="ar-SA"/>
              </w:rPr>
            </w:pPr>
            <w:r w:rsidRPr="00F16949">
              <w:rPr>
                <w:b w:val="0"/>
                <w:color w:val="000000"/>
                <w:lang w:eastAsia="ru-RU" w:bidi="ar-SA"/>
              </w:rPr>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F16949">
              <w:rPr>
                <w:b w:val="0"/>
                <w:color w:val="000000"/>
                <w:lang w:eastAsia="ru-RU" w:bidi="ar-SA"/>
              </w:rPr>
              <w:t>закупівель</w:t>
            </w:r>
            <w:proofErr w:type="spellEnd"/>
            <w:r w:rsidRPr="00F16949">
              <w:rPr>
                <w:b w:val="0"/>
                <w:color w:val="000000"/>
                <w:lang w:eastAsia="ru-RU" w:bidi="ar-SA"/>
              </w:rPr>
              <w:t>.</w:t>
            </w:r>
          </w:p>
          <w:p w:rsidR="00F16949" w:rsidRPr="00F16949" w:rsidRDefault="00F16949" w:rsidP="00F16949">
            <w:pPr>
              <w:widowControl/>
              <w:suppressAutoHyphens w:val="0"/>
              <w:autoSpaceDE/>
              <w:jc w:val="both"/>
              <w:rPr>
                <w:b w:val="0"/>
                <w:color w:val="000000"/>
                <w:lang w:eastAsia="ru-RU" w:bidi="ar-SA"/>
              </w:rPr>
            </w:pPr>
            <w:r w:rsidRPr="00F16949">
              <w:rPr>
                <w:b w:val="0"/>
                <w:color w:val="000000"/>
                <w:lang w:eastAsia="ru-RU" w:bidi="ar-SA"/>
              </w:rPr>
              <w:t xml:space="preserve">5.1.7. 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доручення на посадову особу замовника, уповноважена здійснювати зв'язок з учасниками та лист-згоду щодо можливості звернення </w:t>
            </w:r>
            <w:r w:rsidRPr="00F16949">
              <w:rPr>
                <w:b w:val="0"/>
                <w:color w:val="000000"/>
                <w:lang w:eastAsia="ru-RU" w:bidi="ar-SA"/>
              </w:rPr>
              <w:lastRenderedPageBreak/>
              <w:t>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пропозиція відхиляється із підстав визначених Законом.</w:t>
            </w:r>
          </w:p>
          <w:p w:rsidR="00F16949" w:rsidRPr="001776C4" w:rsidRDefault="00F16949" w:rsidP="00F16949">
            <w:pPr>
              <w:widowControl/>
              <w:suppressAutoHyphens w:val="0"/>
              <w:autoSpaceDE/>
              <w:jc w:val="both"/>
              <w:rPr>
                <w:b w:val="0"/>
                <w:color w:val="000000"/>
                <w:lang w:eastAsia="ru-RU" w:bidi="ar-SA"/>
              </w:rPr>
            </w:pPr>
            <w:r w:rsidRPr="00F16949">
              <w:rPr>
                <w:b w:val="0"/>
                <w:color w:val="000000"/>
                <w:lang w:eastAsia="ru-RU" w:bidi="ar-SA"/>
              </w:rPr>
              <w:t>5.1.8.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F16949"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F16949" w:rsidRPr="008B08C8" w:rsidRDefault="00F16949" w:rsidP="00F16949">
            <w:pPr>
              <w:widowControl/>
              <w:suppressAutoHyphens w:val="0"/>
              <w:autoSpaceDE/>
              <w:spacing w:before="100" w:beforeAutospacing="1" w:after="100" w:afterAutospacing="1"/>
              <w:jc w:val="left"/>
            </w:pPr>
            <w:r w:rsidRPr="008B08C8">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F16949" w:rsidRPr="008B08C8" w:rsidRDefault="00F16949" w:rsidP="00F16949">
            <w:pPr>
              <w:widowControl/>
              <w:suppressAutoHyphens w:val="0"/>
              <w:autoSpaceDE/>
              <w:spacing w:before="100" w:beforeAutospacing="1" w:after="100" w:afterAutospacing="1"/>
              <w:jc w:val="left"/>
            </w:pPr>
            <w:r w:rsidRPr="008B08C8">
              <w:t>Інша інформація</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F16949" w:rsidRPr="00F16949" w:rsidRDefault="00F16949" w:rsidP="00F16949">
            <w:pPr>
              <w:jc w:val="both"/>
              <w:rPr>
                <w:b w:val="0"/>
              </w:rPr>
            </w:pPr>
            <w:r>
              <w:rPr>
                <w:b w:val="0"/>
              </w:rPr>
              <w:t xml:space="preserve">5.2.1. </w:t>
            </w:r>
            <w:r w:rsidRPr="00F16949">
              <w:rPr>
                <w:b w:val="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6949">
              <w:rPr>
                <w:b w:val="0"/>
              </w:rPr>
              <w:t>невідповідностей</w:t>
            </w:r>
            <w:proofErr w:type="spellEnd"/>
            <w:r w:rsidRPr="00F16949">
              <w:rPr>
                <w:b w:val="0"/>
              </w:rPr>
              <w:t xml:space="preserve"> в електронній системі </w:t>
            </w:r>
            <w:proofErr w:type="spellStart"/>
            <w:r w:rsidRPr="00F16949">
              <w:rPr>
                <w:b w:val="0"/>
              </w:rPr>
              <w:t>закупівель</w:t>
            </w:r>
            <w:proofErr w:type="spellEnd"/>
            <w:r w:rsidRPr="00F16949">
              <w:rPr>
                <w:b w:val="0"/>
              </w:rPr>
              <w:t>.</w:t>
            </w:r>
          </w:p>
          <w:p w:rsidR="00F16949" w:rsidRPr="00F16949" w:rsidRDefault="00F16949" w:rsidP="00F16949">
            <w:pPr>
              <w:jc w:val="both"/>
              <w:rPr>
                <w:b w:val="0"/>
              </w:rPr>
            </w:pPr>
            <w:r w:rsidRPr="00F16949">
              <w:rPr>
                <w:b w:val="0"/>
              </w:rPr>
              <w:t xml:space="preserve">Замовник розміщує повідомлення з вимогою про усунення </w:t>
            </w:r>
            <w:proofErr w:type="spellStart"/>
            <w:r w:rsidRPr="00F16949">
              <w:rPr>
                <w:b w:val="0"/>
              </w:rPr>
              <w:t>невідповідностей</w:t>
            </w:r>
            <w:proofErr w:type="spellEnd"/>
            <w:r w:rsidRPr="00F16949">
              <w:rPr>
                <w:b w:val="0"/>
              </w:rPr>
              <w:t xml:space="preserve"> в інформації та/або документах:</w:t>
            </w:r>
          </w:p>
          <w:p w:rsidR="00F16949" w:rsidRPr="00F16949" w:rsidRDefault="00F16949" w:rsidP="00F16949">
            <w:pPr>
              <w:jc w:val="both"/>
              <w:rPr>
                <w:b w:val="0"/>
              </w:rPr>
            </w:pPr>
            <w:r w:rsidRPr="00F16949">
              <w:rPr>
                <w:b w:val="0"/>
              </w:rPr>
              <w:t>1) що підтверджують відповідність учасника процедури закупівлі кваліфікаційним критеріям відповідно до статті 16 Закону;</w:t>
            </w:r>
          </w:p>
          <w:p w:rsidR="00F16949" w:rsidRPr="00F16949" w:rsidRDefault="00F16949" w:rsidP="00F16949">
            <w:pPr>
              <w:jc w:val="both"/>
              <w:rPr>
                <w:b w:val="0"/>
              </w:rPr>
            </w:pPr>
            <w:r w:rsidRPr="00F16949">
              <w:rPr>
                <w:b w:val="0"/>
              </w:rPr>
              <w:t>2) на підтвердження права підпису тендерної пропозиції та/або договору про закупівлю.</w:t>
            </w:r>
          </w:p>
          <w:p w:rsidR="00F16949" w:rsidRPr="00F16949" w:rsidRDefault="00F16949" w:rsidP="00F16949">
            <w:pPr>
              <w:jc w:val="both"/>
              <w:rPr>
                <w:b w:val="0"/>
              </w:rPr>
            </w:pPr>
            <w:r w:rsidRPr="00F16949">
              <w:rPr>
                <w:b w:val="0"/>
              </w:rPr>
              <w:t xml:space="preserve">Повідомлення з вимогою про усунення </w:t>
            </w:r>
            <w:proofErr w:type="spellStart"/>
            <w:r w:rsidRPr="00F16949">
              <w:rPr>
                <w:b w:val="0"/>
              </w:rPr>
              <w:t>невідповідностей</w:t>
            </w:r>
            <w:proofErr w:type="spellEnd"/>
            <w:r w:rsidRPr="00F16949">
              <w:rPr>
                <w:b w:val="0"/>
              </w:rPr>
              <w:t xml:space="preserve"> повинно містити наступну інформацію:</w:t>
            </w:r>
          </w:p>
          <w:p w:rsidR="00F16949" w:rsidRPr="00F16949" w:rsidRDefault="00F16949" w:rsidP="00F16949">
            <w:pPr>
              <w:jc w:val="both"/>
              <w:rPr>
                <w:b w:val="0"/>
              </w:rPr>
            </w:pPr>
            <w:r w:rsidRPr="00F16949">
              <w:rPr>
                <w:b w:val="0"/>
              </w:rPr>
              <w:t xml:space="preserve">1) перелік виявлених </w:t>
            </w:r>
            <w:proofErr w:type="spellStart"/>
            <w:r w:rsidRPr="00F16949">
              <w:rPr>
                <w:b w:val="0"/>
              </w:rPr>
              <w:t>невідповідностей</w:t>
            </w:r>
            <w:proofErr w:type="spellEnd"/>
            <w:r w:rsidRPr="00F16949">
              <w:rPr>
                <w:b w:val="0"/>
              </w:rPr>
              <w:t>;</w:t>
            </w:r>
          </w:p>
          <w:p w:rsidR="00F16949" w:rsidRPr="00F16949" w:rsidRDefault="00F16949" w:rsidP="00F16949">
            <w:pPr>
              <w:jc w:val="both"/>
              <w:rPr>
                <w:b w:val="0"/>
              </w:rPr>
            </w:pPr>
            <w:r w:rsidRPr="00F16949">
              <w:rPr>
                <w:b w:val="0"/>
              </w:rPr>
              <w:t>2) посилання на вимогу (вимоги) тендерної документації, щодо яких виявлені невідповідності;</w:t>
            </w:r>
          </w:p>
          <w:p w:rsidR="00F16949" w:rsidRPr="00F16949" w:rsidRDefault="00F16949" w:rsidP="00F16949">
            <w:pPr>
              <w:jc w:val="both"/>
              <w:rPr>
                <w:b w:val="0"/>
              </w:rPr>
            </w:pPr>
            <w:r w:rsidRPr="00F16949">
              <w:rPr>
                <w:b w:val="0"/>
              </w:rPr>
              <w:t xml:space="preserve">3) перелік інформації та/або документів, які повинен подати учасник для усунення виявлених </w:t>
            </w:r>
            <w:proofErr w:type="spellStart"/>
            <w:r w:rsidRPr="00F16949">
              <w:rPr>
                <w:b w:val="0"/>
              </w:rPr>
              <w:t>невідповідностей</w:t>
            </w:r>
            <w:proofErr w:type="spellEnd"/>
            <w:r w:rsidRPr="00F16949">
              <w:rPr>
                <w:b w:val="0"/>
              </w:rPr>
              <w:t>.</w:t>
            </w:r>
          </w:p>
          <w:p w:rsidR="00F16949" w:rsidRPr="00F16949" w:rsidRDefault="00F16949" w:rsidP="00F16949">
            <w:pPr>
              <w:jc w:val="both"/>
              <w:rPr>
                <w:b w:val="0"/>
              </w:rPr>
            </w:pPr>
            <w:r>
              <w:rPr>
                <w:b w:val="0"/>
              </w:rPr>
              <w:t xml:space="preserve">5.2.2. </w:t>
            </w:r>
            <w:r w:rsidRPr="00F16949">
              <w:rPr>
                <w:b w:val="0"/>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16949">
              <w:rPr>
                <w:b w:val="0"/>
              </w:rPr>
              <w:t>невідповідностей</w:t>
            </w:r>
            <w:proofErr w:type="spellEnd"/>
            <w:r w:rsidRPr="00F16949">
              <w:rPr>
                <w:b w:val="0"/>
              </w:rPr>
              <w:t xml:space="preserve"> в інформації та/або документах, що подані учасником у тендерній пропозиції.</w:t>
            </w:r>
          </w:p>
          <w:p w:rsidR="00F16949" w:rsidRPr="00F16949" w:rsidRDefault="00F16949" w:rsidP="00F16949">
            <w:pPr>
              <w:jc w:val="both"/>
              <w:rPr>
                <w:b w:val="0"/>
              </w:rPr>
            </w:pPr>
            <w:r>
              <w:rPr>
                <w:b w:val="0"/>
              </w:rPr>
              <w:t xml:space="preserve">5.2.3. </w:t>
            </w:r>
            <w:r w:rsidRPr="00F16949">
              <w:rPr>
                <w:b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F16949">
              <w:rPr>
                <w:b w:val="0"/>
              </w:rPr>
              <w:lastRenderedPageBreak/>
              <w:t xml:space="preserve">шляхом завантаження через електронну систему </w:t>
            </w:r>
            <w:proofErr w:type="spellStart"/>
            <w:r w:rsidRPr="00F16949">
              <w:rPr>
                <w:b w:val="0"/>
              </w:rPr>
              <w:t>закупівель</w:t>
            </w:r>
            <w:proofErr w:type="spellEnd"/>
            <w:r w:rsidRPr="00F16949">
              <w:rPr>
                <w:b w:val="0"/>
              </w:rPr>
              <w:t xml:space="preserve"> уточнених або нових документів в електронній системі </w:t>
            </w:r>
            <w:proofErr w:type="spellStart"/>
            <w:r w:rsidRPr="00F16949">
              <w:rPr>
                <w:b w:val="0"/>
              </w:rPr>
              <w:t>закупівель</w:t>
            </w:r>
            <w:proofErr w:type="spellEnd"/>
            <w:r w:rsidRPr="00F16949">
              <w:rPr>
                <w:b w:val="0"/>
              </w:rPr>
              <w:t xml:space="preserve">, протягом 24 годин з моменту розміщення замовником в електронній системі </w:t>
            </w:r>
            <w:proofErr w:type="spellStart"/>
            <w:r w:rsidRPr="00F16949">
              <w:rPr>
                <w:b w:val="0"/>
              </w:rPr>
              <w:t>закупівель</w:t>
            </w:r>
            <w:proofErr w:type="spellEnd"/>
            <w:r w:rsidRPr="00F16949">
              <w:rPr>
                <w:b w:val="0"/>
              </w:rPr>
              <w:t xml:space="preserve"> повідомлення з вимогою про усунення таких </w:t>
            </w:r>
            <w:proofErr w:type="spellStart"/>
            <w:r w:rsidRPr="00F16949">
              <w:rPr>
                <w:b w:val="0"/>
              </w:rPr>
              <w:t>невідповідностей</w:t>
            </w:r>
            <w:proofErr w:type="spellEnd"/>
            <w:r w:rsidRPr="00F16949">
              <w:rPr>
                <w:b w:val="0"/>
              </w:rPr>
              <w:t xml:space="preserve">. </w:t>
            </w:r>
          </w:p>
          <w:p w:rsidR="00F16949" w:rsidRPr="00073298" w:rsidRDefault="00FA1FC9" w:rsidP="00F16949">
            <w:pPr>
              <w:jc w:val="both"/>
              <w:rPr>
                <w:b w:val="0"/>
              </w:rPr>
            </w:pPr>
            <w:r>
              <w:rPr>
                <w:b w:val="0"/>
              </w:rPr>
              <w:t xml:space="preserve">5.2.4. </w:t>
            </w:r>
            <w:r w:rsidR="00F16949" w:rsidRPr="00F16949">
              <w:rPr>
                <w:b w:val="0"/>
              </w:rPr>
              <w:t xml:space="preserve">Замовник розглядає подані тендерні пропозиції з урахуванням виправлення або </w:t>
            </w:r>
            <w:proofErr w:type="spellStart"/>
            <w:r w:rsidR="00F16949" w:rsidRPr="00F16949">
              <w:rPr>
                <w:b w:val="0"/>
              </w:rPr>
              <w:t>невиправлення</w:t>
            </w:r>
            <w:proofErr w:type="spellEnd"/>
            <w:r w:rsidR="00F16949" w:rsidRPr="00F16949">
              <w:rPr>
                <w:b w:val="0"/>
              </w:rPr>
              <w:t xml:space="preserve"> учасниками виявлених </w:t>
            </w:r>
            <w:proofErr w:type="spellStart"/>
            <w:r w:rsidR="00F16949" w:rsidRPr="00F16949">
              <w:rPr>
                <w:b w:val="0"/>
              </w:rPr>
              <w:t>невідповідностей</w:t>
            </w:r>
            <w:proofErr w:type="spellEnd"/>
            <w:r w:rsidR="00F16949" w:rsidRPr="00F16949">
              <w:rPr>
                <w:b w:val="0"/>
              </w:rPr>
              <w:t>.</w:t>
            </w:r>
          </w:p>
        </w:tc>
      </w:tr>
      <w:tr w:rsidR="00F16949"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F16949" w:rsidRPr="008B08C8" w:rsidRDefault="00F16949" w:rsidP="00F16949">
            <w:pPr>
              <w:widowControl/>
              <w:suppressAutoHyphens w:val="0"/>
              <w:autoSpaceDE/>
              <w:spacing w:before="100" w:beforeAutospacing="1" w:after="100" w:afterAutospacing="1"/>
              <w:jc w:val="left"/>
            </w:pPr>
            <w:r w:rsidRPr="008B08C8">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F16949" w:rsidRPr="008B08C8" w:rsidRDefault="00F16949" w:rsidP="00F16949">
            <w:pPr>
              <w:widowControl/>
              <w:suppressAutoHyphens w:val="0"/>
              <w:autoSpaceDE/>
              <w:spacing w:before="100" w:beforeAutospacing="1" w:after="100" w:afterAutospacing="1"/>
              <w:jc w:val="left"/>
            </w:pPr>
            <w:r w:rsidRPr="008B08C8">
              <w:t>Відхилення тендерних пропозицій</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FA1FC9" w:rsidRPr="00FA1FC9" w:rsidRDefault="00FA1FC9" w:rsidP="00FA1FC9">
            <w:pPr>
              <w:widowControl/>
              <w:suppressAutoHyphens w:val="0"/>
              <w:autoSpaceDE/>
              <w:jc w:val="both"/>
              <w:rPr>
                <w:b w:val="0"/>
              </w:rPr>
            </w:pPr>
            <w:r w:rsidRPr="00FA1FC9">
              <w:rPr>
                <w:b w:val="0"/>
              </w:rPr>
              <w:t xml:space="preserve">5.3.1. Замовник відхиляє тендерну пропозицію із зазначенням аргументації в електронній системі </w:t>
            </w:r>
            <w:proofErr w:type="spellStart"/>
            <w:r w:rsidRPr="00FA1FC9">
              <w:rPr>
                <w:b w:val="0"/>
              </w:rPr>
              <w:t>закупівель</w:t>
            </w:r>
            <w:proofErr w:type="spellEnd"/>
            <w:r w:rsidRPr="00FA1FC9">
              <w:rPr>
                <w:b w:val="0"/>
              </w:rPr>
              <w:t xml:space="preserve"> у разі якщо:</w:t>
            </w:r>
          </w:p>
          <w:p w:rsidR="00FA1FC9" w:rsidRPr="00FA1FC9" w:rsidRDefault="00FA1FC9" w:rsidP="00FA1FC9">
            <w:pPr>
              <w:widowControl/>
              <w:suppressAutoHyphens w:val="0"/>
              <w:autoSpaceDE/>
              <w:jc w:val="both"/>
              <w:rPr>
                <w:b w:val="0"/>
              </w:rPr>
            </w:pPr>
            <w:r w:rsidRPr="00FA1FC9">
              <w:rPr>
                <w:b w:val="0"/>
              </w:rPr>
              <w:t>1) учасник процедури закупівлі:</w:t>
            </w:r>
          </w:p>
          <w:p w:rsidR="00FA1FC9" w:rsidRPr="00FA1FC9" w:rsidRDefault="00FA1FC9" w:rsidP="00FA1FC9">
            <w:pPr>
              <w:widowControl/>
              <w:suppressAutoHyphens w:val="0"/>
              <w:autoSpaceDE/>
              <w:jc w:val="both"/>
              <w:rPr>
                <w:b w:val="0"/>
              </w:rPr>
            </w:pPr>
            <w:r w:rsidRPr="00FA1FC9">
              <w:rPr>
                <w:b w:val="0"/>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FA1FC9" w:rsidRPr="00FA1FC9" w:rsidRDefault="00FA1FC9" w:rsidP="00FA1FC9">
            <w:pPr>
              <w:widowControl/>
              <w:suppressAutoHyphens w:val="0"/>
              <w:autoSpaceDE/>
              <w:jc w:val="both"/>
              <w:rPr>
                <w:b w:val="0"/>
              </w:rPr>
            </w:pPr>
            <w:r w:rsidRPr="00FA1FC9">
              <w:rPr>
                <w:b w:val="0"/>
              </w:rPr>
              <w:t>не відповідає, встановленим абзацом першим частиною третьою статті 22 Закону, вимогам до учасника відповідно до законодавства;</w:t>
            </w:r>
          </w:p>
          <w:p w:rsidR="00FA1FC9" w:rsidRPr="00FA1FC9" w:rsidRDefault="00FA1FC9" w:rsidP="00FA1FC9">
            <w:pPr>
              <w:widowControl/>
              <w:suppressAutoHyphens w:val="0"/>
              <w:autoSpaceDE/>
              <w:jc w:val="both"/>
              <w:rPr>
                <w:b w:val="0"/>
              </w:rPr>
            </w:pPr>
            <w:r w:rsidRPr="00FA1FC9">
              <w:rPr>
                <w:b w:val="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FA1FC9" w:rsidRPr="00FA1FC9" w:rsidRDefault="00FA1FC9" w:rsidP="00FA1FC9">
            <w:pPr>
              <w:widowControl/>
              <w:suppressAutoHyphens w:val="0"/>
              <w:autoSpaceDE/>
              <w:jc w:val="both"/>
              <w:rPr>
                <w:b w:val="0"/>
              </w:rPr>
            </w:pPr>
            <w:r w:rsidRPr="00FA1FC9">
              <w:rPr>
                <w:b w:val="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1FC9" w:rsidRPr="00FA1FC9" w:rsidRDefault="00FA1FC9" w:rsidP="00FA1FC9">
            <w:pPr>
              <w:widowControl/>
              <w:suppressAutoHyphens w:val="0"/>
              <w:autoSpaceDE/>
              <w:jc w:val="both"/>
              <w:rPr>
                <w:b w:val="0"/>
              </w:rPr>
            </w:pPr>
            <w:r w:rsidRPr="00FA1FC9">
              <w:rPr>
                <w:b w:val="0"/>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FA1FC9">
              <w:rPr>
                <w:b w:val="0"/>
              </w:rPr>
              <w:t>закупівель</w:t>
            </w:r>
            <w:proofErr w:type="spellEnd"/>
            <w:r w:rsidRPr="00FA1FC9">
              <w:rPr>
                <w:b w:val="0"/>
              </w:rPr>
              <w:t xml:space="preserve"> повідомлення з вимогою про усунення таких </w:t>
            </w:r>
            <w:proofErr w:type="spellStart"/>
            <w:r w:rsidRPr="00FA1FC9">
              <w:rPr>
                <w:b w:val="0"/>
              </w:rPr>
              <w:t>невідповідностей</w:t>
            </w:r>
            <w:proofErr w:type="spellEnd"/>
            <w:r w:rsidRPr="00FA1FC9">
              <w:rPr>
                <w:b w:val="0"/>
              </w:rPr>
              <w:t>;</w:t>
            </w:r>
          </w:p>
          <w:p w:rsidR="00FA1FC9" w:rsidRPr="00FA1FC9" w:rsidRDefault="00FA1FC9" w:rsidP="00FA1FC9">
            <w:pPr>
              <w:widowControl/>
              <w:suppressAutoHyphens w:val="0"/>
              <w:autoSpaceDE/>
              <w:jc w:val="both"/>
              <w:rPr>
                <w:b w:val="0"/>
              </w:rPr>
            </w:pPr>
            <w:r w:rsidRPr="00FA1FC9">
              <w:rPr>
                <w:b w:val="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A1FC9" w:rsidRPr="00FA1FC9" w:rsidRDefault="00FA1FC9" w:rsidP="00FA1FC9">
            <w:pPr>
              <w:widowControl/>
              <w:suppressAutoHyphens w:val="0"/>
              <w:autoSpaceDE/>
              <w:jc w:val="both"/>
              <w:rPr>
                <w:b w:val="0"/>
              </w:rPr>
            </w:pPr>
            <w:r w:rsidRPr="00FA1FC9">
              <w:rPr>
                <w:b w:val="0"/>
              </w:rPr>
              <w:t>визначив конфіденційною інформацію, яка не може бути визначена як конфіденційна відповідно до вимог частини другої статті Закону;</w:t>
            </w:r>
          </w:p>
          <w:p w:rsidR="00FA1FC9" w:rsidRPr="00FA1FC9" w:rsidRDefault="00FA1FC9" w:rsidP="00FA1FC9">
            <w:pPr>
              <w:widowControl/>
              <w:suppressAutoHyphens w:val="0"/>
              <w:autoSpaceDE/>
              <w:jc w:val="both"/>
              <w:rPr>
                <w:b w:val="0"/>
              </w:rPr>
            </w:pPr>
            <w:r w:rsidRPr="00FA1FC9">
              <w:rPr>
                <w:b w:val="0"/>
              </w:rPr>
              <w:t xml:space="preserve">2) тендерна пропозиція учасника: </w:t>
            </w:r>
          </w:p>
          <w:p w:rsidR="00FA1FC9" w:rsidRPr="00FA1FC9" w:rsidRDefault="00FA1FC9" w:rsidP="00FA1FC9">
            <w:pPr>
              <w:widowControl/>
              <w:suppressAutoHyphens w:val="0"/>
              <w:autoSpaceDE/>
              <w:jc w:val="both"/>
              <w:rPr>
                <w:b w:val="0"/>
              </w:rPr>
            </w:pPr>
            <w:r w:rsidRPr="00FA1FC9">
              <w:rPr>
                <w:b w:val="0"/>
              </w:rPr>
              <w:t xml:space="preserve">не відповідає умовам технічної специфікації та іншим вимогам щодо предмету закупівлі тендерної документації;  </w:t>
            </w:r>
          </w:p>
          <w:p w:rsidR="00FA1FC9" w:rsidRPr="00FA1FC9" w:rsidRDefault="00FA1FC9" w:rsidP="00FA1FC9">
            <w:pPr>
              <w:widowControl/>
              <w:suppressAutoHyphens w:val="0"/>
              <w:autoSpaceDE/>
              <w:jc w:val="both"/>
              <w:rPr>
                <w:b w:val="0"/>
              </w:rPr>
            </w:pPr>
            <w:r w:rsidRPr="00FA1FC9">
              <w:rPr>
                <w:b w:val="0"/>
              </w:rPr>
              <w:t>викладена іншою мовою (мовами), аніж мова (мови), що вимагається тендерною документацією;</w:t>
            </w:r>
          </w:p>
          <w:p w:rsidR="00FA1FC9" w:rsidRPr="00FA1FC9" w:rsidRDefault="00FA1FC9" w:rsidP="00FA1FC9">
            <w:pPr>
              <w:widowControl/>
              <w:suppressAutoHyphens w:val="0"/>
              <w:autoSpaceDE/>
              <w:jc w:val="both"/>
              <w:rPr>
                <w:b w:val="0"/>
              </w:rPr>
            </w:pPr>
            <w:r w:rsidRPr="00FA1FC9">
              <w:rPr>
                <w:b w:val="0"/>
              </w:rPr>
              <w:lastRenderedPageBreak/>
              <w:t xml:space="preserve">є такою, строк дії якої закінчився; </w:t>
            </w:r>
          </w:p>
          <w:p w:rsidR="00FA1FC9" w:rsidRPr="00FA1FC9" w:rsidRDefault="00FA1FC9" w:rsidP="00FA1FC9">
            <w:pPr>
              <w:widowControl/>
              <w:suppressAutoHyphens w:val="0"/>
              <w:autoSpaceDE/>
              <w:jc w:val="both"/>
              <w:rPr>
                <w:b w:val="0"/>
              </w:rPr>
            </w:pPr>
            <w:r w:rsidRPr="00FA1FC9">
              <w:rPr>
                <w:b w:val="0"/>
              </w:rPr>
              <w:t>3) переможець процедури закупівлі:</w:t>
            </w:r>
          </w:p>
          <w:p w:rsidR="00FA1FC9" w:rsidRPr="00FA1FC9" w:rsidRDefault="00FA1FC9" w:rsidP="00FA1FC9">
            <w:pPr>
              <w:widowControl/>
              <w:suppressAutoHyphens w:val="0"/>
              <w:autoSpaceDE/>
              <w:jc w:val="both"/>
              <w:rPr>
                <w:b w:val="0"/>
              </w:rPr>
            </w:pPr>
            <w:r w:rsidRPr="00FA1FC9">
              <w:rPr>
                <w:b w:val="0"/>
              </w:rPr>
              <w:t>відмовився від підписання договору про закупівлю відповідно до вимог тендерної документації або укладення договору про закупівлю;</w:t>
            </w:r>
          </w:p>
          <w:p w:rsidR="00FA1FC9" w:rsidRPr="00FA1FC9" w:rsidRDefault="00FA1FC9" w:rsidP="00FA1FC9">
            <w:pPr>
              <w:widowControl/>
              <w:suppressAutoHyphens w:val="0"/>
              <w:autoSpaceDE/>
              <w:jc w:val="both"/>
              <w:rPr>
                <w:b w:val="0"/>
              </w:rPr>
            </w:pPr>
            <w:r w:rsidRPr="00FA1FC9">
              <w:rPr>
                <w:b w:val="0"/>
              </w:rPr>
              <w:t>не надав у спосіб, зазначений в тендерній документації, документи, що підтверджують відсутність підстав, установлених статтею 17 Закону;</w:t>
            </w:r>
          </w:p>
          <w:p w:rsidR="00FA1FC9" w:rsidRPr="00FA1FC9" w:rsidRDefault="00FA1FC9" w:rsidP="00FA1FC9">
            <w:pPr>
              <w:widowControl/>
              <w:suppressAutoHyphens w:val="0"/>
              <w:autoSpaceDE/>
              <w:jc w:val="both"/>
              <w:rPr>
                <w:b w:val="0"/>
              </w:rPr>
            </w:pPr>
            <w:r w:rsidRPr="00FA1FC9">
              <w:rPr>
                <w:b w:val="0"/>
              </w:rPr>
              <w:t>не надав копію ліцензії або документу дозвільного характеру (у разі їх наявності) відповідно до частини другої статті 41 Закону;</w:t>
            </w:r>
          </w:p>
          <w:p w:rsidR="00FA1FC9" w:rsidRPr="00FA1FC9" w:rsidRDefault="00FA1FC9" w:rsidP="00FA1FC9">
            <w:pPr>
              <w:widowControl/>
              <w:suppressAutoHyphens w:val="0"/>
              <w:autoSpaceDE/>
              <w:jc w:val="both"/>
              <w:rPr>
                <w:b w:val="0"/>
              </w:rPr>
            </w:pPr>
            <w:r w:rsidRPr="00FA1FC9">
              <w:rPr>
                <w:b w:val="0"/>
              </w:rPr>
              <w:t>не надав забезпечення виконання договору про закупівлю, якщо таке забезпечення вимагалося замовником.</w:t>
            </w:r>
          </w:p>
          <w:p w:rsidR="00FA1FC9" w:rsidRPr="00FA1FC9" w:rsidRDefault="00FA1FC9" w:rsidP="00FA1FC9">
            <w:pPr>
              <w:widowControl/>
              <w:suppressAutoHyphens w:val="0"/>
              <w:autoSpaceDE/>
              <w:jc w:val="both"/>
              <w:rPr>
                <w:b w:val="0"/>
              </w:rPr>
            </w:pPr>
            <w:r w:rsidRPr="00FA1FC9">
              <w:rPr>
                <w:b w:val="0"/>
              </w:rPr>
              <w:t xml:space="preserve">5.3.2.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FA1FC9">
              <w:rPr>
                <w:b w:val="0"/>
              </w:rPr>
              <w:t>закупівель</w:t>
            </w:r>
            <w:proofErr w:type="spellEnd"/>
            <w:r w:rsidRPr="00FA1FC9">
              <w:rPr>
                <w:b w:val="0"/>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FA1FC9">
              <w:rPr>
                <w:b w:val="0"/>
              </w:rPr>
              <w:t>закупівель</w:t>
            </w:r>
            <w:proofErr w:type="spellEnd"/>
            <w:r w:rsidRPr="00FA1FC9">
              <w:rPr>
                <w:b w:val="0"/>
              </w:rPr>
              <w:t>.</w:t>
            </w:r>
          </w:p>
          <w:p w:rsidR="00FA1FC9" w:rsidRPr="00FA1FC9" w:rsidRDefault="00FA1FC9" w:rsidP="00FA1FC9">
            <w:pPr>
              <w:widowControl/>
              <w:suppressAutoHyphens w:val="0"/>
              <w:autoSpaceDE/>
              <w:jc w:val="both"/>
              <w:rPr>
                <w:b w:val="0"/>
              </w:rPr>
            </w:pPr>
            <w:r w:rsidRPr="00FA1FC9">
              <w:rPr>
                <w:b w:val="0"/>
              </w:rPr>
              <w:t>5.3.3.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16949" w:rsidRPr="00251569" w:rsidRDefault="00FA1FC9" w:rsidP="00FA1FC9">
            <w:pPr>
              <w:widowControl/>
              <w:suppressAutoHyphens w:val="0"/>
              <w:autoSpaceDE/>
              <w:jc w:val="both"/>
              <w:rPr>
                <w:b w:val="0"/>
              </w:rPr>
            </w:pPr>
            <w:r w:rsidRPr="00FA1FC9">
              <w:rPr>
                <w:b w:val="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r w:rsidR="00251569">
              <w:rPr>
                <w:b w:val="0"/>
              </w:rPr>
              <w:t xml:space="preserve"> Список формальних помилок зазначений у п. 3.1.10 цієї тендерної документації.</w:t>
            </w:r>
          </w:p>
          <w:p w:rsidR="00032FB2" w:rsidRDefault="00032FB2" w:rsidP="00FA1FC9">
            <w:pPr>
              <w:widowControl/>
              <w:suppressAutoHyphens w:val="0"/>
              <w:autoSpaceDE/>
              <w:jc w:val="both"/>
              <w:rPr>
                <w:b w:val="0"/>
              </w:rPr>
            </w:pPr>
          </w:p>
          <w:p w:rsidR="00032FB2" w:rsidRDefault="00032FB2" w:rsidP="00FA1FC9">
            <w:pPr>
              <w:widowControl/>
              <w:suppressAutoHyphens w:val="0"/>
              <w:autoSpaceDE/>
              <w:jc w:val="both"/>
              <w:rPr>
                <w:b w:val="0"/>
              </w:rPr>
            </w:pPr>
          </w:p>
          <w:p w:rsidR="00032FB2" w:rsidRPr="001776C4" w:rsidRDefault="00032FB2" w:rsidP="00FA1FC9">
            <w:pPr>
              <w:widowControl/>
              <w:suppressAutoHyphens w:val="0"/>
              <w:autoSpaceDE/>
              <w:jc w:val="both"/>
              <w:rPr>
                <w:b w:val="0"/>
              </w:rPr>
            </w:pPr>
          </w:p>
        </w:tc>
      </w:tr>
      <w:tr w:rsidR="00F16949" w:rsidRPr="008B08C8" w:rsidTr="006315DD">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rsidR="00F16949" w:rsidRPr="008B08C8" w:rsidRDefault="00F16949" w:rsidP="00F16949">
            <w:pPr>
              <w:widowControl/>
              <w:suppressAutoHyphens w:val="0"/>
              <w:autoSpaceDE/>
              <w:spacing w:before="100" w:beforeAutospacing="1" w:after="100" w:afterAutospacing="1"/>
            </w:pPr>
            <w:r>
              <w:rPr>
                <w:lang w:val="en-US"/>
              </w:rPr>
              <w:lastRenderedPageBreak/>
              <w:t>VI</w:t>
            </w:r>
            <w:r>
              <w:rPr>
                <w:lang w:val="ru-RU"/>
              </w:rPr>
              <w:t xml:space="preserve">. </w:t>
            </w:r>
            <w:r w:rsidRPr="008B08C8">
              <w:t>Результати торгів та укладання договору про закупівлю</w:t>
            </w:r>
          </w:p>
        </w:tc>
      </w:tr>
      <w:tr w:rsidR="00F16949" w:rsidRPr="008B08C8" w:rsidTr="006315DD">
        <w:trPr>
          <w:trHeight w:val="381"/>
          <w:tblCellSpacing w:w="0" w:type="dxa"/>
          <w:jc w:val="center"/>
        </w:trPr>
        <w:tc>
          <w:tcPr>
            <w:tcW w:w="515" w:type="pct"/>
            <w:tcBorders>
              <w:top w:val="outset" w:sz="6" w:space="0" w:color="auto"/>
              <w:left w:val="outset" w:sz="6" w:space="0" w:color="auto"/>
              <w:right w:val="outset" w:sz="6" w:space="0" w:color="auto"/>
            </w:tcBorders>
            <w:shd w:val="clear" w:color="auto" w:fill="FFFFFA"/>
          </w:tcPr>
          <w:p w:rsidR="00F16949" w:rsidRPr="008B08C8" w:rsidRDefault="00F16949" w:rsidP="00F16949">
            <w:pPr>
              <w:widowControl/>
              <w:suppressAutoHyphens w:val="0"/>
              <w:autoSpaceDE/>
              <w:spacing w:before="100" w:beforeAutospacing="1" w:after="100" w:afterAutospacing="1"/>
              <w:jc w:val="left"/>
            </w:pPr>
            <w:r w:rsidRPr="008B08C8">
              <w:t>1</w:t>
            </w:r>
          </w:p>
          <w:p w:rsidR="00F16949" w:rsidRPr="008B08C8" w:rsidRDefault="00F16949" w:rsidP="00F16949">
            <w:pPr>
              <w:jc w:val="left"/>
            </w:pPr>
            <w:r w:rsidRPr="008B08C8">
              <w:rPr>
                <w:b w:val="0"/>
              </w:rPr>
              <w:t> </w:t>
            </w:r>
          </w:p>
        </w:tc>
        <w:tc>
          <w:tcPr>
            <w:tcW w:w="0" w:type="auto"/>
            <w:tcBorders>
              <w:top w:val="outset" w:sz="6" w:space="0" w:color="auto"/>
              <w:left w:val="outset" w:sz="6" w:space="0" w:color="auto"/>
              <w:right w:val="outset" w:sz="6" w:space="0" w:color="auto"/>
            </w:tcBorders>
            <w:shd w:val="clear" w:color="auto" w:fill="FFFFFA"/>
          </w:tcPr>
          <w:p w:rsidR="00F16949" w:rsidRPr="008B08C8" w:rsidRDefault="00F16949" w:rsidP="00F16949">
            <w:pPr>
              <w:widowControl/>
              <w:suppressAutoHyphens w:val="0"/>
              <w:autoSpaceDE/>
              <w:spacing w:before="100" w:beforeAutospacing="1" w:after="100" w:afterAutospacing="1"/>
              <w:jc w:val="left"/>
            </w:pPr>
            <w:r>
              <w:t>Відміна тендеру</w:t>
            </w:r>
            <w:r w:rsidRPr="008B08C8">
              <w:t xml:space="preserve"> чи визнання</w:t>
            </w:r>
            <w:r>
              <w:t xml:space="preserve"> тендеру</w:t>
            </w:r>
            <w:r w:rsidRPr="008B08C8">
              <w:t xml:space="preserve"> таким</w:t>
            </w:r>
            <w:r>
              <w:t>, що не відбувся</w:t>
            </w:r>
          </w:p>
          <w:p w:rsidR="00F16949" w:rsidRPr="008B08C8" w:rsidRDefault="00F16949" w:rsidP="00F16949">
            <w:pPr>
              <w:jc w:val="left"/>
            </w:pPr>
            <w:r w:rsidRPr="008B08C8">
              <w:rPr>
                <w:b w:val="0"/>
              </w:rPr>
              <w:lastRenderedPageBreak/>
              <w:t> </w:t>
            </w:r>
          </w:p>
        </w:tc>
        <w:tc>
          <w:tcPr>
            <w:tcW w:w="3026" w:type="pct"/>
            <w:tcBorders>
              <w:top w:val="outset" w:sz="6" w:space="0" w:color="auto"/>
              <w:left w:val="outset" w:sz="6" w:space="0" w:color="auto"/>
              <w:right w:val="outset" w:sz="6" w:space="0" w:color="auto"/>
            </w:tcBorders>
            <w:shd w:val="clear" w:color="auto" w:fill="FFFFFA"/>
          </w:tcPr>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lastRenderedPageBreak/>
              <w:t>6.1.1 Замовник відміняє тендер у разі:</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1)</w:t>
            </w:r>
            <w:r w:rsidRPr="00FA1FC9">
              <w:rPr>
                <w:rFonts w:eastAsia="Times New Roman"/>
                <w:b w:val="0"/>
                <w:color w:val="000000"/>
                <w:lang w:eastAsia="uk-UA" w:bidi="ar-SA"/>
              </w:rPr>
              <w:tab/>
              <w:t>відсутності подальшої потреби в закупівлі товарів, робіт і послуг;</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lastRenderedPageBreak/>
              <w:t>2)</w:t>
            </w:r>
            <w:r w:rsidRPr="00FA1FC9">
              <w:rPr>
                <w:rFonts w:eastAsia="Times New Roman"/>
                <w:b w:val="0"/>
                <w:color w:val="000000"/>
                <w:lang w:eastAsia="uk-UA" w:bidi="ar-SA"/>
              </w:rPr>
              <w:tab/>
              <w:t xml:space="preserve">неможливості усунення порушень, що виникли через виявлені порушення законодавства у сфері публічних </w:t>
            </w:r>
            <w:proofErr w:type="spellStart"/>
            <w:r w:rsidRPr="00FA1FC9">
              <w:rPr>
                <w:rFonts w:eastAsia="Times New Roman"/>
                <w:b w:val="0"/>
                <w:color w:val="000000"/>
                <w:lang w:eastAsia="uk-UA" w:bidi="ar-SA"/>
              </w:rPr>
              <w:t>закупівель</w:t>
            </w:r>
            <w:proofErr w:type="spellEnd"/>
            <w:r w:rsidRPr="00FA1FC9">
              <w:rPr>
                <w:rFonts w:eastAsia="Times New Roman"/>
                <w:b w:val="0"/>
                <w:color w:val="000000"/>
                <w:lang w:eastAsia="uk-UA" w:bidi="ar-SA"/>
              </w:rPr>
              <w:t>.</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 xml:space="preserve">6.1.2. Тендер автоматично відміняється електронною системою </w:t>
            </w:r>
            <w:proofErr w:type="spellStart"/>
            <w:r w:rsidRPr="00FA1FC9">
              <w:rPr>
                <w:rFonts w:eastAsia="Times New Roman"/>
                <w:b w:val="0"/>
                <w:color w:val="000000"/>
                <w:lang w:eastAsia="uk-UA" w:bidi="ar-SA"/>
              </w:rPr>
              <w:t>закупівель</w:t>
            </w:r>
            <w:proofErr w:type="spellEnd"/>
            <w:r w:rsidRPr="00FA1FC9">
              <w:rPr>
                <w:rFonts w:eastAsia="Times New Roman"/>
                <w:b w:val="0"/>
                <w:color w:val="000000"/>
                <w:lang w:eastAsia="uk-UA" w:bidi="ar-SA"/>
              </w:rPr>
              <w:t xml:space="preserve"> у разі:</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1)</w:t>
            </w:r>
            <w:r w:rsidRPr="00FA1FC9">
              <w:rPr>
                <w:rFonts w:eastAsia="Times New Roman"/>
                <w:b w:val="0"/>
                <w:color w:val="000000"/>
                <w:lang w:eastAsia="uk-UA" w:bidi="ar-SA"/>
              </w:rPr>
              <w:tab/>
              <w:t xml:space="preserve">подання для участі: </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у відкритих торгах – менше двох тендерних пропозицій;</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у конкурентному діалозі – менше трьох тендерних пропозицій;</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у відкритих торгах для укладення рамкових угод – менше трьох тендерних пропозицій;</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у кваліфікаційному відборі першого етапу торгів із обмеженою участю –  менше чотирьох пропозицій;</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2)</w:t>
            </w:r>
            <w:r w:rsidRPr="00FA1FC9">
              <w:rPr>
                <w:rFonts w:eastAsia="Times New Roman"/>
                <w:b w:val="0"/>
                <w:color w:val="000000"/>
                <w:lang w:eastAsia="uk-UA" w:bidi="ar-S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3)</w:t>
            </w:r>
            <w:r w:rsidRPr="00FA1FC9">
              <w:rPr>
                <w:rFonts w:eastAsia="Times New Roman"/>
                <w:b w:val="0"/>
                <w:color w:val="000000"/>
                <w:lang w:eastAsia="uk-UA" w:bidi="ar-SA"/>
              </w:rPr>
              <w:tab/>
              <w:t>відхилення всіх тендерних пропозицій згідно з Законом.</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6.1.3. Про відміну тендеру з підстав, визначених у частині першій та другій цієї статті, має бути чітко зазначено в тендерній документації.</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6.1.4. Тендер може бути відмінено частково (за лотом).</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6.1.5. Замовник має право визнати тендер таким, що не відбувся, у разі:</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1)</w:t>
            </w:r>
            <w:r w:rsidRPr="00FA1FC9">
              <w:rPr>
                <w:rFonts w:eastAsia="Times New Roman"/>
                <w:b w:val="0"/>
                <w:color w:val="000000"/>
                <w:lang w:eastAsia="uk-UA" w:bidi="ar-SA"/>
              </w:rPr>
              <w:tab/>
              <w:t>якщо здійснення закупівлі стало неможливим унаслідок непереборної сили;</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2)</w:t>
            </w:r>
            <w:r w:rsidRPr="00FA1FC9">
              <w:rPr>
                <w:rFonts w:eastAsia="Times New Roman"/>
                <w:b w:val="0"/>
                <w:color w:val="000000"/>
                <w:lang w:eastAsia="uk-UA" w:bidi="ar-SA"/>
              </w:rPr>
              <w:tab/>
              <w:t>скорочення видатків на здійснення закупівлі товарів, робіт і послуг.</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6.1.6. Замовник має право визнати тендер таким, що не відбувся частково (за лотом).</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FA1FC9">
              <w:rPr>
                <w:rFonts w:eastAsia="Times New Roman"/>
                <w:b w:val="0"/>
                <w:color w:val="000000"/>
                <w:lang w:eastAsia="uk-UA" w:bidi="ar-SA"/>
              </w:rPr>
              <w:t>закупівель</w:t>
            </w:r>
            <w:proofErr w:type="spellEnd"/>
            <w:r w:rsidRPr="00FA1FC9">
              <w:rPr>
                <w:rFonts w:eastAsia="Times New Roman"/>
                <w:b w:val="0"/>
                <w:color w:val="000000"/>
                <w:lang w:eastAsia="uk-UA" w:bidi="ar-SA"/>
              </w:rPr>
              <w:t xml:space="preserve"> підстави  прийняття рішення. </w:t>
            </w:r>
          </w:p>
          <w:p w:rsidR="00F16949" w:rsidRPr="00FA1FC9" w:rsidRDefault="00FA1FC9" w:rsidP="00FA1FC9">
            <w:pPr>
              <w:widowControl/>
              <w:suppressAutoHyphens w:val="0"/>
              <w:autoSpaceDE/>
              <w:jc w:val="both"/>
              <w:rPr>
                <w:rFonts w:eastAsia="Times New Roman"/>
                <w:b w:val="0"/>
                <w:color w:val="000000"/>
                <w:highlight w:val="cyan"/>
                <w:lang w:eastAsia="uk-UA" w:bidi="ar-SA"/>
              </w:rPr>
            </w:pPr>
            <w:r w:rsidRPr="00FA1FC9">
              <w:rPr>
                <w:rFonts w:eastAsia="Times New Roman"/>
                <w:b w:val="0"/>
                <w:color w:val="000000"/>
                <w:lang w:eastAsia="uk-UA" w:bidi="ar-SA"/>
              </w:rPr>
              <w:t xml:space="preserve">У разі відміни тендеру з підстав, визначених частиною другою цієї статті, електронною системою </w:t>
            </w:r>
            <w:proofErr w:type="spellStart"/>
            <w:r w:rsidRPr="00FA1FC9">
              <w:rPr>
                <w:rFonts w:eastAsia="Times New Roman"/>
                <w:b w:val="0"/>
                <w:color w:val="000000"/>
                <w:lang w:eastAsia="uk-UA" w:bidi="ar-SA"/>
              </w:rPr>
              <w:t>закупівель</w:t>
            </w:r>
            <w:proofErr w:type="spellEnd"/>
            <w:r w:rsidRPr="00FA1FC9">
              <w:rPr>
                <w:rFonts w:eastAsia="Times New Roman"/>
                <w:b w:val="0"/>
                <w:color w:val="000000"/>
                <w:lang w:eastAsia="uk-UA" w:bidi="ar-SA"/>
              </w:rPr>
              <w:t xml:space="preserve"> автоматично оприлюднюється інформація про відміну тендеру.</w:t>
            </w:r>
          </w:p>
        </w:tc>
      </w:tr>
      <w:tr w:rsidR="00F16949"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F16949" w:rsidRPr="008B08C8" w:rsidRDefault="00F16949" w:rsidP="00F16949">
            <w:pPr>
              <w:widowControl/>
              <w:suppressAutoHyphens w:val="0"/>
              <w:autoSpaceDE/>
              <w:spacing w:before="100" w:beforeAutospacing="1" w:after="100" w:afterAutospacing="1"/>
              <w:jc w:val="left"/>
            </w:pPr>
            <w:r w:rsidRPr="008B08C8">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F16949" w:rsidRPr="008B08C8" w:rsidRDefault="00F16949" w:rsidP="00F16949">
            <w:pPr>
              <w:widowControl/>
              <w:suppressAutoHyphens w:val="0"/>
              <w:autoSpaceDE/>
              <w:spacing w:before="100" w:beforeAutospacing="1" w:after="100" w:afterAutospacing="1"/>
              <w:jc w:val="left"/>
            </w:pPr>
            <w:r w:rsidRPr="008B08C8">
              <w:t>Строк укладання договору</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FA1FC9" w:rsidRPr="00FA1FC9" w:rsidRDefault="00FA1FC9" w:rsidP="00FA1FC9">
            <w:pPr>
              <w:widowControl/>
              <w:suppressAutoHyphens w:val="0"/>
              <w:autoSpaceDE/>
              <w:jc w:val="both"/>
              <w:rPr>
                <w:b w:val="0"/>
              </w:rPr>
            </w:pPr>
            <w:r w:rsidRPr="00FA1FC9">
              <w:rPr>
                <w:b w:val="0"/>
              </w:rPr>
              <w:t xml:space="preserve">6.2.1. З метою забезпечення права на оскарження рішень замовника договір про закупівлю не може бути укладено раніше ніж через 10 днів з дати оприлюднення в </w:t>
            </w:r>
            <w:r w:rsidRPr="00FA1FC9">
              <w:rPr>
                <w:b w:val="0"/>
              </w:rPr>
              <w:lastRenderedPageBreak/>
              <w:t xml:space="preserve">електронній системі </w:t>
            </w:r>
            <w:proofErr w:type="spellStart"/>
            <w:r w:rsidRPr="00FA1FC9">
              <w:rPr>
                <w:b w:val="0"/>
              </w:rPr>
              <w:t>закупівель</w:t>
            </w:r>
            <w:proofErr w:type="spellEnd"/>
            <w:r w:rsidRPr="00FA1FC9">
              <w:rPr>
                <w:b w:val="0"/>
              </w:rPr>
              <w:t xml:space="preserve"> повідомлення про намір укласти договір про закупівлю. </w:t>
            </w:r>
          </w:p>
          <w:p w:rsidR="00FA1FC9" w:rsidRPr="00FA1FC9" w:rsidRDefault="00FA1FC9" w:rsidP="00FA1FC9">
            <w:pPr>
              <w:widowControl/>
              <w:suppressAutoHyphens w:val="0"/>
              <w:autoSpaceDE/>
              <w:jc w:val="both"/>
              <w:rPr>
                <w:b w:val="0"/>
              </w:rPr>
            </w:pPr>
            <w:r w:rsidRPr="00FA1FC9">
              <w:rPr>
                <w:b w:val="0"/>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A1FC9" w:rsidRPr="00FA1FC9" w:rsidRDefault="00FA1FC9" w:rsidP="00FA1FC9">
            <w:pPr>
              <w:widowControl/>
              <w:suppressAutoHyphens w:val="0"/>
              <w:autoSpaceDE/>
              <w:jc w:val="both"/>
              <w:rPr>
                <w:b w:val="0"/>
              </w:rPr>
            </w:pPr>
            <w:r w:rsidRPr="00FA1FC9">
              <w:rPr>
                <w:b w:val="0"/>
              </w:rPr>
              <w:t xml:space="preserve">6.2.3. У разі подання скарги до органу оскарження після оприлюднення в електронній системі </w:t>
            </w:r>
            <w:proofErr w:type="spellStart"/>
            <w:r w:rsidRPr="00FA1FC9">
              <w:rPr>
                <w:b w:val="0"/>
              </w:rPr>
              <w:t>закупівель</w:t>
            </w:r>
            <w:proofErr w:type="spellEnd"/>
            <w:r w:rsidRPr="00FA1FC9">
              <w:rPr>
                <w:b w:val="0"/>
              </w:rPr>
              <w:t xml:space="preserve"> повідомлення про намір укласти договір про закупівлю перебіг строку для укладення договору про закупівлю призупиняється.</w:t>
            </w:r>
          </w:p>
          <w:p w:rsidR="00FA1FC9" w:rsidRPr="00FA1FC9" w:rsidRDefault="00FA1FC9" w:rsidP="00FA1FC9">
            <w:pPr>
              <w:widowControl/>
              <w:suppressAutoHyphens w:val="0"/>
              <w:autoSpaceDE/>
              <w:jc w:val="both"/>
              <w:rPr>
                <w:b w:val="0"/>
              </w:rPr>
            </w:pPr>
            <w:r w:rsidRPr="00FA1FC9">
              <w:rPr>
                <w:b w:val="0"/>
              </w:rPr>
              <w:t xml:space="preserve">6.2.4.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FA1FC9">
              <w:rPr>
                <w:b w:val="0"/>
              </w:rPr>
              <w:t>неукладення</w:t>
            </w:r>
            <w:proofErr w:type="spellEnd"/>
            <w:r w:rsidRPr="00FA1FC9">
              <w:rPr>
                <w:b w:val="0"/>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w:t>
            </w:r>
          </w:p>
          <w:p w:rsidR="00F16949" w:rsidRDefault="00FA1FC9" w:rsidP="00FA1FC9">
            <w:pPr>
              <w:widowControl/>
              <w:suppressAutoHyphens w:val="0"/>
              <w:autoSpaceDE/>
              <w:jc w:val="both"/>
              <w:rPr>
                <w:b w:val="0"/>
              </w:rPr>
            </w:pPr>
            <w:r w:rsidRPr="00FA1FC9">
              <w:rPr>
                <w:b w:val="0"/>
              </w:rPr>
              <w:t xml:space="preserve">6.2.5.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FA1FC9">
              <w:rPr>
                <w:b w:val="0"/>
              </w:rPr>
              <w:t>вищестоящим</w:t>
            </w:r>
            <w:proofErr w:type="spellEnd"/>
            <w:r w:rsidRPr="00FA1FC9">
              <w:rPr>
                <w:b w:val="0"/>
              </w:rPr>
              <w:t xml:space="preserve"> органом (наприклад загальними зборами, власником) тощо, додатково необхідно надати документ про наявність в особи таких повноважень. Також необхідно надати в складі пропозиції копію документа (витягу з документа), що посвідчує особу, уповноваженого на підписання договору</w:t>
            </w:r>
            <w:r>
              <w:rPr>
                <w:b w:val="0"/>
              </w:rPr>
              <w:t>.</w:t>
            </w:r>
          </w:p>
          <w:p w:rsidR="00FA1FC9" w:rsidRPr="00FA1FC9" w:rsidRDefault="00FA1FC9" w:rsidP="00FA1FC9">
            <w:pPr>
              <w:widowControl/>
              <w:suppressAutoHyphens w:val="0"/>
              <w:autoSpaceDE/>
              <w:jc w:val="both"/>
              <w:rPr>
                <w:b w:val="0"/>
              </w:rPr>
            </w:pPr>
            <w:r>
              <w:rPr>
                <w:b w:val="0"/>
              </w:rPr>
              <w:t xml:space="preserve">6.2.6. </w:t>
            </w:r>
            <w:r w:rsidRPr="00FA1FC9">
              <w:rPr>
                <w:b w:val="0"/>
              </w:rPr>
              <w:t>Переможець процедури закупівлі/спрощеної закупівлі під час укладення договор</w:t>
            </w:r>
            <w:r>
              <w:rPr>
                <w:b w:val="0"/>
              </w:rPr>
              <w:t>у про закупівлю повинен надати:</w:t>
            </w:r>
          </w:p>
          <w:p w:rsidR="00FA1FC9" w:rsidRPr="00FA1FC9" w:rsidRDefault="00FA1FC9" w:rsidP="00FA1FC9">
            <w:pPr>
              <w:widowControl/>
              <w:suppressAutoHyphens w:val="0"/>
              <w:autoSpaceDE/>
              <w:jc w:val="both"/>
              <w:rPr>
                <w:b w:val="0"/>
              </w:rPr>
            </w:pPr>
            <w:r w:rsidRPr="00FA1FC9">
              <w:rPr>
                <w:b w:val="0"/>
              </w:rPr>
              <w:lastRenderedPageBreak/>
              <w:t>1) відповідну інформацію про право під</w:t>
            </w:r>
            <w:r>
              <w:rPr>
                <w:b w:val="0"/>
              </w:rPr>
              <w:t>писання договору про закупівлю;</w:t>
            </w:r>
          </w:p>
          <w:p w:rsidR="00FA1FC9" w:rsidRPr="00FA1FC9" w:rsidRDefault="00FA1FC9" w:rsidP="00FA1FC9">
            <w:pPr>
              <w:widowControl/>
              <w:suppressAutoHyphens w:val="0"/>
              <w:autoSpaceDE/>
              <w:jc w:val="both"/>
              <w:rPr>
                <w:b w:val="0"/>
              </w:rPr>
            </w:pPr>
            <w:r w:rsidRPr="00FA1FC9">
              <w:rPr>
                <w:b w:val="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w:t>
            </w:r>
            <w:r>
              <w:rPr>
                <w:b w:val="0"/>
              </w:rPr>
              <w:t>реговорної процедури закупівлі.</w:t>
            </w:r>
          </w:p>
          <w:p w:rsidR="00FA1FC9" w:rsidRPr="001776C4" w:rsidRDefault="00FA1FC9" w:rsidP="00FA1FC9">
            <w:pPr>
              <w:widowControl/>
              <w:suppressAutoHyphens w:val="0"/>
              <w:autoSpaceDE/>
              <w:jc w:val="both"/>
              <w:rPr>
                <w:b w:val="0"/>
              </w:rPr>
            </w:pPr>
            <w:r w:rsidRPr="00FA1FC9">
              <w:rPr>
                <w:b w:val="0"/>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F16949"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F16949" w:rsidRPr="008B08C8" w:rsidRDefault="00F16949" w:rsidP="00F16949">
            <w:pPr>
              <w:widowControl/>
              <w:suppressAutoHyphens w:val="0"/>
              <w:autoSpaceDE/>
              <w:spacing w:before="100" w:beforeAutospacing="1" w:after="100" w:afterAutospacing="1"/>
              <w:jc w:val="left"/>
            </w:pPr>
            <w:r w:rsidRPr="008B08C8">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F16949" w:rsidRPr="008B08C8" w:rsidRDefault="00F16949" w:rsidP="00F16949">
            <w:pPr>
              <w:widowControl/>
              <w:suppressAutoHyphens w:val="0"/>
              <w:autoSpaceDE/>
              <w:spacing w:before="100" w:beforeAutospacing="1" w:after="100" w:afterAutospacing="1"/>
              <w:jc w:val="left"/>
            </w:pPr>
            <w:proofErr w:type="spellStart"/>
            <w:r>
              <w:t>Проє</w:t>
            </w:r>
            <w:r w:rsidRPr="008B08C8">
              <w:t>кт</w:t>
            </w:r>
            <w:proofErr w:type="spellEnd"/>
            <w:r w:rsidRPr="008B08C8">
              <w:t xml:space="preserve"> договору про закупівлю</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F16949" w:rsidRPr="001776C4" w:rsidRDefault="00FA1FC9" w:rsidP="00FA1FC9">
            <w:pPr>
              <w:jc w:val="both"/>
              <w:rPr>
                <w:b w:val="0"/>
              </w:rPr>
            </w:pPr>
            <w:r w:rsidRPr="00FA1FC9">
              <w:rPr>
                <w:b w:val="0"/>
              </w:rPr>
              <w:t>6.3.1. Проект договору про закупівлю передбач</w:t>
            </w:r>
            <w:r>
              <w:rPr>
                <w:b w:val="0"/>
              </w:rPr>
              <w:t>ений у Додатку № 4.</w:t>
            </w:r>
          </w:p>
        </w:tc>
      </w:tr>
      <w:tr w:rsidR="00F16949"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F16949" w:rsidRPr="008B08C8" w:rsidRDefault="00F16949" w:rsidP="00F16949">
            <w:pPr>
              <w:widowControl/>
              <w:suppressAutoHyphens w:val="0"/>
              <w:autoSpaceDE/>
              <w:spacing w:before="100" w:beforeAutospacing="1" w:after="100" w:afterAutospacing="1"/>
              <w:jc w:val="left"/>
            </w:pPr>
            <w:r w:rsidRPr="008B08C8">
              <w:t>4</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F16949" w:rsidRPr="008B08C8" w:rsidRDefault="00F16949" w:rsidP="00F16949">
            <w:pPr>
              <w:widowControl/>
              <w:suppressAutoHyphens w:val="0"/>
              <w:autoSpaceDE/>
              <w:spacing w:before="100" w:beforeAutospacing="1" w:after="100" w:afterAutospacing="1"/>
              <w:jc w:val="left"/>
            </w:pPr>
            <w:r w:rsidRPr="008B08C8">
              <w:t>Істотні умови, що обов’язково включаються до договору про закупівлю</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FA1FC9" w:rsidRPr="00FA1FC9" w:rsidRDefault="00FA1FC9" w:rsidP="00FA1FC9">
            <w:pPr>
              <w:widowControl/>
              <w:suppressAutoHyphens w:val="0"/>
              <w:autoSpaceDE/>
              <w:jc w:val="both"/>
              <w:rPr>
                <w:rFonts w:eastAsia="Times New Roman"/>
                <w:b w:val="0"/>
                <w:color w:val="000000"/>
                <w:lang w:eastAsia="uk-UA" w:bidi="ar-SA"/>
              </w:rPr>
            </w:pPr>
            <w:r>
              <w:rPr>
                <w:rFonts w:eastAsia="Times New Roman"/>
                <w:b w:val="0"/>
                <w:color w:val="000000"/>
                <w:lang w:eastAsia="uk-UA" w:bidi="ar-SA"/>
              </w:rPr>
              <w:t>6</w:t>
            </w:r>
            <w:r w:rsidRPr="00FA1FC9">
              <w:rPr>
                <w:rFonts w:eastAsia="Times New Roman"/>
                <w:b w:val="0"/>
                <w:color w:val="000000"/>
                <w:lang w:eastAsia="uk-UA" w:bidi="ar-SA"/>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FA1FC9" w:rsidRPr="00FA1FC9" w:rsidRDefault="00FA1FC9" w:rsidP="00FA1FC9">
            <w:pPr>
              <w:widowControl/>
              <w:suppressAutoHyphens w:val="0"/>
              <w:autoSpaceDE/>
              <w:jc w:val="both"/>
              <w:rPr>
                <w:rFonts w:eastAsia="Times New Roman"/>
                <w:b w:val="0"/>
                <w:color w:val="000000"/>
                <w:lang w:eastAsia="uk-UA" w:bidi="ar-SA"/>
              </w:rPr>
            </w:pPr>
            <w:r>
              <w:rPr>
                <w:rFonts w:eastAsia="Times New Roman"/>
                <w:b w:val="0"/>
                <w:color w:val="000000"/>
                <w:lang w:eastAsia="uk-UA" w:bidi="ar-SA"/>
              </w:rPr>
              <w:t>6.4.2</w:t>
            </w:r>
            <w:r w:rsidRPr="00FA1FC9">
              <w:rPr>
                <w:rFonts w:eastAsia="Times New Roman"/>
                <w:b w:val="0"/>
                <w:color w:val="000000"/>
                <w:lang w:eastAsia="uk-UA" w:bidi="ar-SA"/>
              </w:rPr>
              <w:t>. Основними істотними умовами договору про закупівлю є:</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w:t>
            </w:r>
            <w:r w:rsidRPr="00FA1FC9">
              <w:rPr>
                <w:rFonts w:eastAsia="Times New Roman"/>
                <w:b w:val="0"/>
                <w:color w:val="000000"/>
                <w:lang w:eastAsia="uk-UA" w:bidi="ar-SA"/>
              </w:rPr>
              <w:tab/>
              <w:t>предмет договору;</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w:t>
            </w:r>
            <w:r w:rsidRPr="00FA1FC9">
              <w:rPr>
                <w:rFonts w:eastAsia="Times New Roman"/>
                <w:b w:val="0"/>
                <w:color w:val="000000"/>
                <w:lang w:eastAsia="uk-UA" w:bidi="ar-SA"/>
              </w:rPr>
              <w:tab/>
              <w:t>сума, що визначена у договорі;</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w:t>
            </w:r>
            <w:r w:rsidRPr="00FA1FC9">
              <w:rPr>
                <w:rFonts w:eastAsia="Times New Roman"/>
                <w:b w:val="0"/>
                <w:color w:val="000000"/>
                <w:lang w:eastAsia="uk-UA" w:bidi="ar-SA"/>
              </w:rPr>
              <w:tab/>
              <w:t>кількість товарів та вимоги щодо їх якості</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w:t>
            </w:r>
            <w:r w:rsidRPr="00FA1FC9">
              <w:rPr>
                <w:rFonts w:eastAsia="Times New Roman"/>
                <w:b w:val="0"/>
                <w:color w:val="000000"/>
                <w:lang w:eastAsia="uk-UA" w:bidi="ar-SA"/>
              </w:rPr>
              <w:tab/>
              <w:t xml:space="preserve">термін та місце поставки; </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w:t>
            </w:r>
            <w:r w:rsidRPr="00FA1FC9">
              <w:rPr>
                <w:rFonts w:eastAsia="Times New Roman"/>
                <w:b w:val="0"/>
                <w:color w:val="000000"/>
                <w:lang w:eastAsia="uk-UA" w:bidi="ar-SA"/>
              </w:rPr>
              <w:tab/>
              <w:t>строк дії договору;</w:t>
            </w:r>
          </w:p>
          <w:p w:rsidR="00FA1FC9" w:rsidRPr="00FA1FC9" w:rsidRDefault="00FA1FC9" w:rsidP="00FA1FC9">
            <w:pPr>
              <w:widowControl/>
              <w:suppressAutoHyphens w:val="0"/>
              <w:autoSpaceDE/>
              <w:jc w:val="both"/>
              <w:rPr>
                <w:rFonts w:eastAsia="Times New Roman"/>
                <w:b w:val="0"/>
                <w:color w:val="000000"/>
                <w:lang w:eastAsia="uk-UA" w:bidi="ar-SA"/>
              </w:rPr>
            </w:pPr>
            <w:r>
              <w:rPr>
                <w:rFonts w:eastAsia="Times New Roman"/>
                <w:b w:val="0"/>
                <w:color w:val="000000"/>
                <w:lang w:eastAsia="uk-UA" w:bidi="ar-SA"/>
              </w:rPr>
              <w:t>6.4.3</w:t>
            </w:r>
            <w:r w:rsidRPr="00FA1FC9">
              <w:rPr>
                <w:rFonts w:eastAsia="Times New Roman"/>
                <w:b w:val="0"/>
                <w:color w:val="000000"/>
                <w:lang w:eastAsia="uk-UA" w:bidi="ar-SA"/>
              </w:rPr>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FA1FC9">
              <w:rPr>
                <w:rFonts w:eastAsia="Times New Roman"/>
                <w:b w:val="0"/>
                <w:color w:val="000000"/>
                <w:lang w:eastAsia="uk-UA" w:bidi="ar-SA"/>
              </w:rPr>
              <w:t>закупівель</w:t>
            </w:r>
            <w:proofErr w:type="spellEnd"/>
            <w:r w:rsidRPr="00FA1FC9">
              <w:rPr>
                <w:rFonts w:eastAsia="Times New Roman"/>
                <w:b w:val="0"/>
                <w:color w:val="000000"/>
                <w:lang w:eastAsia="uk-UA" w:bidi="ar-SA"/>
              </w:rPr>
              <w:t xml:space="preserve"> за державні кошти. </w:t>
            </w:r>
          </w:p>
          <w:p w:rsidR="00FA1FC9" w:rsidRPr="00FA1FC9" w:rsidRDefault="00FA1FC9" w:rsidP="00FA1FC9">
            <w:pPr>
              <w:widowControl/>
              <w:suppressAutoHyphens w:val="0"/>
              <w:autoSpaceDE/>
              <w:jc w:val="both"/>
              <w:rPr>
                <w:rFonts w:eastAsia="Times New Roman"/>
                <w:b w:val="0"/>
                <w:color w:val="000000"/>
                <w:lang w:eastAsia="uk-UA" w:bidi="ar-SA"/>
              </w:rPr>
            </w:pPr>
            <w:r>
              <w:rPr>
                <w:rFonts w:eastAsia="Times New Roman"/>
                <w:b w:val="0"/>
                <w:color w:val="000000"/>
                <w:lang w:eastAsia="uk-UA" w:bidi="ar-SA"/>
              </w:rPr>
              <w:t>6.4.4</w:t>
            </w:r>
            <w:r w:rsidRPr="00FA1FC9">
              <w:rPr>
                <w:rFonts w:eastAsia="Times New Roman"/>
                <w:b w:val="0"/>
                <w:color w:val="000000"/>
                <w:lang w:eastAsia="uk-UA" w:bidi="ar-S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1)  зменшення обсягів закупівлі, зокрема з урахуванням фактичного обсягу видатків замовника;</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 xml:space="preserve">2) збільшення ціни за одиницю товару до 10 відсотків </w:t>
            </w:r>
            <w:proofErr w:type="spellStart"/>
            <w:r w:rsidRPr="00FA1FC9">
              <w:rPr>
                <w:rFonts w:eastAsia="Times New Roman"/>
                <w:b w:val="0"/>
                <w:color w:val="000000"/>
                <w:lang w:eastAsia="uk-UA" w:bidi="ar-SA"/>
              </w:rPr>
              <w:t>пропорційно</w:t>
            </w:r>
            <w:proofErr w:type="spellEnd"/>
            <w:r w:rsidRPr="00FA1FC9">
              <w:rPr>
                <w:rFonts w:eastAsia="Times New Roman"/>
                <w:b w:val="0"/>
                <w:color w:val="000000"/>
                <w:lang w:eastAsia="uk-UA" w:bidi="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sidRPr="00FA1FC9">
              <w:rPr>
                <w:rFonts w:eastAsia="Times New Roman"/>
                <w:b w:val="0"/>
                <w:color w:val="000000"/>
                <w:lang w:eastAsia="uk-UA" w:bidi="ar-SA"/>
              </w:rPr>
              <w:lastRenderedPageBreak/>
              <w:t>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A1FC9">
              <w:rPr>
                <w:rFonts w:eastAsia="Times New Roman"/>
                <w:b w:val="0"/>
                <w:color w:val="000000"/>
                <w:lang w:eastAsia="uk-UA" w:bidi="ar-SA"/>
              </w:rPr>
              <w:t>пропорційно</w:t>
            </w:r>
            <w:proofErr w:type="spellEnd"/>
            <w:r w:rsidRPr="00FA1FC9">
              <w:rPr>
                <w:rFonts w:eastAsia="Times New Roman"/>
                <w:b w:val="0"/>
                <w:color w:val="000000"/>
                <w:lang w:eastAsia="uk-UA" w:bidi="ar-SA"/>
              </w:rPr>
              <w:t xml:space="preserve"> до зміни таких ставок та/або пільг з оподаткування;</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1FC9">
              <w:rPr>
                <w:rFonts w:eastAsia="Times New Roman"/>
                <w:b w:val="0"/>
                <w:color w:val="000000"/>
                <w:lang w:eastAsia="uk-UA" w:bidi="ar-SA"/>
              </w:rPr>
              <w:t>Platts</w:t>
            </w:r>
            <w:proofErr w:type="spellEnd"/>
            <w:r w:rsidRPr="00FA1FC9">
              <w:rPr>
                <w:rFonts w:eastAsia="Times New Roman"/>
                <w:b w:val="0"/>
                <w:color w:val="000000"/>
                <w:lang w:eastAsia="uk-UA" w:bidi="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8) 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A1FC9" w:rsidRPr="00FA1FC9" w:rsidRDefault="00FA1FC9" w:rsidP="00FA1FC9">
            <w:pPr>
              <w:widowControl/>
              <w:suppressAutoHyphens w:val="0"/>
              <w:autoSpaceDE/>
              <w:jc w:val="both"/>
              <w:rPr>
                <w:rFonts w:eastAsia="Times New Roman"/>
                <w:b w:val="0"/>
                <w:color w:val="000000"/>
                <w:lang w:eastAsia="uk-UA" w:bidi="ar-SA"/>
              </w:rPr>
            </w:pPr>
            <w:r w:rsidRPr="00FA1FC9">
              <w:rPr>
                <w:rFonts w:eastAsia="Times New Roman"/>
                <w:b w:val="0"/>
                <w:color w:val="000000"/>
                <w:lang w:eastAsia="uk-UA" w:bidi="ar-SA"/>
              </w:rPr>
              <w:t xml:space="preserve">Учасники закупівлі повинні надати у складі тендерної пропозиції гарантійний лист щодо погодження із порядком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w:t>
            </w:r>
            <w:r w:rsidRPr="00FA1FC9">
              <w:rPr>
                <w:rFonts w:eastAsia="Times New Roman"/>
                <w:b w:val="0"/>
                <w:color w:val="000000"/>
                <w:lang w:eastAsia="uk-UA" w:bidi="ar-SA"/>
              </w:rPr>
              <w:lastRenderedPageBreak/>
              <w:t>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A1FC9">
              <w:rPr>
                <w:rFonts w:eastAsia="Times New Roman"/>
                <w:b w:val="0"/>
                <w:color w:val="000000"/>
                <w:lang w:eastAsia="uk-UA" w:bidi="ar-SA"/>
              </w:rPr>
              <w:t>середньоринкову</w:t>
            </w:r>
            <w:proofErr w:type="spellEnd"/>
            <w:r w:rsidRPr="00FA1FC9">
              <w:rPr>
                <w:rFonts w:eastAsia="Times New Roman"/>
                <w:b w:val="0"/>
                <w:color w:val="000000"/>
                <w:lang w:eastAsia="uk-UA" w:bidi="ar-SA"/>
              </w:rPr>
              <w:t>) ціну на товар станом на дату укладання договору (попередньої додаткової угоди) та ринкову (</w:t>
            </w:r>
            <w:proofErr w:type="spellStart"/>
            <w:r w:rsidRPr="00FA1FC9">
              <w:rPr>
                <w:rFonts w:eastAsia="Times New Roman"/>
                <w:b w:val="0"/>
                <w:color w:val="000000"/>
                <w:lang w:eastAsia="uk-UA" w:bidi="ar-SA"/>
              </w:rPr>
              <w:t>середньоринкову</w:t>
            </w:r>
            <w:proofErr w:type="spellEnd"/>
            <w:r w:rsidRPr="00FA1FC9">
              <w:rPr>
                <w:rFonts w:eastAsia="Times New Roman"/>
                <w:b w:val="0"/>
                <w:color w:val="000000"/>
                <w:lang w:eastAsia="uk-UA" w:bidi="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FA1FC9" w:rsidRPr="00FA1FC9" w:rsidRDefault="00FA1FC9" w:rsidP="00FA1FC9">
            <w:pPr>
              <w:widowControl/>
              <w:suppressAutoHyphens w:val="0"/>
              <w:autoSpaceDE/>
              <w:jc w:val="both"/>
              <w:rPr>
                <w:rFonts w:eastAsia="Times New Roman"/>
                <w:b w:val="0"/>
                <w:color w:val="000000"/>
                <w:lang w:eastAsia="uk-UA" w:bidi="ar-SA"/>
              </w:rPr>
            </w:pPr>
            <w:r>
              <w:rPr>
                <w:rFonts w:eastAsia="Times New Roman"/>
                <w:b w:val="0"/>
                <w:color w:val="000000"/>
                <w:lang w:eastAsia="uk-UA" w:bidi="ar-SA"/>
              </w:rPr>
              <w:t>6.4.5</w:t>
            </w:r>
            <w:r w:rsidRPr="00FA1FC9">
              <w:rPr>
                <w:rFonts w:eastAsia="Times New Roman"/>
                <w:b w:val="0"/>
                <w:color w:val="000000"/>
                <w:lang w:eastAsia="uk-UA" w:bidi="ar-SA"/>
              </w:rPr>
              <w:t>.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F16949" w:rsidRPr="001776C4" w:rsidRDefault="00FA1FC9" w:rsidP="00FA1FC9">
            <w:pPr>
              <w:widowControl/>
              <w:suppressAutoHyphens w:val="0"/>
              <w:autoSpaceDE/>
              <w:jc w:val="both"/>
              <w:rPr>
                <w:rFonts w:eastAsia="Times New Roman"/>
                <w:b w:val="0"/>
                <w:color w:val="000000"/>
                <w:lang w:eastAsia="uk-UA" w:bidi="ar-SA"/>
              </w:rPr>
            </w:pPr>
            <w:r>
              <w:rPr>
                <w:rFonts w:eastAsia="Times New Roman"/>
                <w:b w:val="0"/>
                <w:color w:val="000000"/>
                <w:lang w:eastAsia="uk-UA" w:bidi="ar-SA"/>
              </w:rPr>
              <w:t>6.4.6</w:t>
            </w:r>
            <w:r w:rsidRPr="00FA1FC9">
              <w:rPr>
                <w:rFonts w:eastAsia="Times New Roman"/>
                <w:b w:val="0"/>
                <w:color w:val="000000"/>
                <w:lang w:eastAsia="uk-UA" w:bidi="ar-SA"/>
              </w:rPr>
              <w:t xml:space="preserve">. У разі незгоди учасника з істотними умовами договору, або відсутності гарантійного листа щодо погодження його з ними та відсутності заповненого проекту договору, пропозиція такого учасника відхиляється як така, що не відповідає </w:t>
            </w:r>
            <w:r>
              <w:rPr>
                <w:rFonts w:eastAsia="Times New Roman"/>
                <w:b w:val="0"/>
                <w:color w:val="000000"/>
                <w:lang w:eastAsia="uk-UA" w:bidi="ar-SA"/>
              </w:rPr>
              <w:t>вимогам тендерної документації.</w:t>
            </w:r>
          </w:p>
        </w:tc>
      </w:tr>
      <w:tr w:rsidR="00FA1FC9" w:rsidRPr="008B08C8" w:rsidTr="00377C9F">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FA1FC9" w:rsidRPr="008B08C8" w:rsidRDefault="00FA1FC9" w:rsidP="00FA1FC9">
            <w:pPr>
              <w:widowControl/>
              <w:suppressAutoHyphens w:val="0"/>
              <w:autoSpaceDE/>
              <w:spacing w:before="100" w:beforeAutospacing="1" w:after="100" w:afterAutospacing="1"/>
              <w:jc w:val="left"/>
            </w:pPr>
            <w:r w:rsidRPr="008B08C8">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FA1FC9" w:rsidRPr="008B08C8" w:rsidRDefault="00FA1FC9" w:rsidP="00FA1FC9">
            <w:pPr>
              <w:widowControl/>
              <w:suppressAutoHyphens w:val="0"/>
              <w:autoSpaceDE/>
              <w:spacing w:before="100" w:beforeAutospacing="1" w:after="100" w:afterAutospacing="1"/>
              <w:jc w:val="left"/>
            </w:pPr>
            <w:r w:rsidRPr="008B08C8">
              <w:t>Дії замовника при відмові переможця торгів підписати договір про закупівлю</w:t>
            </w:r>
          </w:p>
        </w:tc>
        <w:tc>
          <w:tcPr>
            <w:tcW w:w="3026" w:type="pct"/>
            <w:tcBorders>
              <w:top w:val="outset" w:sz="6" w:space="0" w:color="auto"/>
              <w:left w:val="outset" w:sz="6" w:space="0" w:color="auto"/>
              <w:bottom w:val="outset" w:sz="6" w:space="0" w:color="auto"/>
              <w:right w:val="outset" w:sz="6" w:space="0" w:color="auto"/>
            </w:tcBorders>
            <w:shd w:val="clear" w:color="auto" w:fill="FFFFFA"/>
            <w:vAlign w:val="center"/>
          </w:tcPr>
          <w:p w:rsidR="00FA1FC9" w:rsidRPr="00FA1FC9" w:rsidRDefault="00FA1FC9" w:rsidP="00FA1FC9">
            <w:pPr>
              <w:jc w:val="both"/>
              <w:rPr>
                <w:b w:val="0"/>
              </w:rPr>
            </w:pPr>
            <w:r w:rsidRPr="00FA1FC9">
              <w:rPr>
                <w:b w:val="0"/>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A1FC9" w:rsidRPr="008B08C8" w:rsidTr="006315DD">
        <w:trPr>
          <w:tblCellSpacing w:w="0" w:type="dxa"/>
          <w:jc w:val="center"/>
        </w:trPr>
        <w:tc>
          <w:tcPr>
            <w:tcW w:w="515" w:type="pct"/>
            <w:tcBorders>
              <w:top w:val="outset" w:sz="6" w:space="0" w:color="auto"/>
              <w:left w:val="outset" w:sz="6" w:space="0" w:color="auto"/>
              <w:bottom w:val="outset" w:sz="6" w:space="0" w:color="auto"/>
              <w:right w:val="outset" w:sz="6" w:space="0" w:color="auto"/>
            </w:tcBorders>
            <w:shd w:val="clear" w:color="auto" w:fill="FFFFFA"/>
          </w:tcPr>
          <w:p w:rsidR="00FA1FC9" w:rsidRPr="001776C4" w:rsidRDefault="00FA1FC9" w:rsidP="00FA1FC9">
            <w:pPr>
              <w:widowControl/>
              <w:suppressAutoHyphens w:val="0"/>
              <w:autoSpaceDE/>
              <w:spacing w:before="100" w:beforeAutospacing="1" w:after="100" w:afterAutospacing="1"/>
              <w:jc w:val="left"/>
            </w:pPr>
            <w:r w:rsidRPr="001776C4">
              <w:t>6</w:t>
            </w:r>
          </w:p>
        </w:tc>
        <w:tc>
          <w:tcPr>
            <w:tcW w:w="0" w:type="auto"/>
            <w:tcBorders>
              <w:top w:val="outset" w:sz="6" w:space="0" w:color="auto"/>
              <w:left w:val="outset" w:sz="6" w:space="0" w:color="auto"/>
              <w:bottom w:val="outset" w:sz="6" w:space="0" w:color="auto"/>
              <w:right w:val="outset" w:sz="6" w:space="0" w:color="auto"/>
            </w:tcBorders>
            <w:shd w:val="clear" w:color="auto" w:fill="FFFFFA"/>
          </w:tcPr>
          <w:p w:rsidR="00FA1FC9" w:rsidRPr="00BA3A13" w:rsidRDefault="00FA1FC9" w:rsidP="00FA1FC9">
            <w:pPr>
              <w:widowControl/>
              <w:suppressAutoHyphens w:val="0"/>
              <w:autoSpaceDE/>
              <w:spacing w:before="100" w:beforeAutospacing="1" w:after="100" w:afterAutospacing="1"/>
              <w:jc w:val="left"/>
              <w:rPr>
                <w:color w:val="FF0000"/>
              </w:rPr>
            </w:pPr>
            <w:r w:rsidRPr="00FA1FC9">
              <w:t>Забезпечення виконання договору про закупівлю</w:t>
            </w:r>
          </w:p>
        </w:tc>
        <w:tc>
          <w:tcPr>
            <w:tcW w:w="3026" w:type="pct"/>
            <w:tcBorders>
              <w:top w:val="outset" w:sz="6" w:space="0" w:color="auto"/>
              <w:left w:val="outset" w:sz="6" w:space="0" w:color="auto"/>
              <w:bottom w:val="outset" w:sz="6" w:space="0" w:color="auto"/>
              <w:right w:val="outset" w:sz="6" w:space="0" w:color="auto"/>
            </w:tcBorders>
            <w:shd w:val="clear" w:color="auto" w:fill="FFFFFA"/>
          </w:tcPr>
          <w:p w:rsidR="00FA1FC9" w:rsidRPr="00FA1FC9" w:rsidRDefault="00FA1FC9" w:rsidP="00FA1FC9">
            <w:pPr>
              <w:widowControl/>
              <w:suppressAutoHyphens w:val="0"/>
              <w:autoSpaceDE/>
              <w:spacing w:after="150"/>
              <w:jc w:val="both"/>
              <w:rPr>
                <w:b w:val="0"/>
              </w:rPr>
            </w:pPr>
            <w:r w:rsidRPr="00FA1FC9">
              <w:rPr>
                <w:b w:val="0"/>
              </w:rPr>
              <w:t xml:space="preserve">6.6.1. </w:t>
            </w:r>
            <w:r>
              <w:rPr>
                <w:b w:val="0"/>
              </w:rPr>
              <w:t>Не вимагається.</w:t>
            </w:r>
          </w:p>
        </w:tc>
      </w:tr>
    </w:tbl>
    <w:p w:rsidR="00425844" w:rsidRDefault="00425844"/>
    <w:p w:rsidR="00B07DA1" w:rsidRDefault="00B07DA1"/>
    <w:p w:rsidR="00B07DA1" w:rsidRDefault="00B07DA1"/>
    <w:p w:rsidR="00B07DA1" w:rsidRDefault="00B07DA1"/>
    <w:p w:rsidR="00B07DA1" w:rsidRDefault="00B07DA1"/>
    <w:p w:rsidR="00B07DA1" w:rsidRDefault="00B07DA1"/>
    <w:p w:rsidR="00B07DA1" w:rsidRDefault="00B07DA1"/>
    <w:p w:rsidR="00B07DA1" w:rsidRDefault="00B07DA1"/>
    <w:p w:rsidR="00CC694D" w:rsidRDefault="00CC694D" w:rsidP="00CC694D">
      <w:pPr>
        <w:jc w:val="both"/>
      </w:pPr>
    </w:p>
    <w:p w:rsidR="00251569" w:rsidRDefault="00251569" w:rsidP="00CC694D">
      <w:pPr>
        <w:jc w:val="both"/>
      </w:pPr>
    </w:p>
    <w:p w:rsidR="00251569" w:rsidRDefault="00251569" w:rsidP="00CC694D">
      <w:pPr>
        <w:jc w:val="both"/>
      </w:pPr>
    </w:p>
    <w:p w:rsidR="00251569" w:rsidRDefault="00251569" w:rsidP="00CC694D">
      <w:pPr>
        <w:jc w:val="both"/>
      </w:pPr>
    </w:p>
    <w:p w:rsidR="00032FB2" w:rsidRDefault="00032FB2" w:rsidP="00CC694D">
      <w:pPr>
        <w:jc w:val="both"/>
      </w:pPr>
    </w:p>
    <w:p w:rsidR="00EA0D99" w:rsidRPr="00E202C0" w:rsidRDefault="00EA0D99" w:rsidP="00FE2D1D">
      <w:pPr>
        <w:spacing w:line="264" w:lineRule="auto"/>
        <w:ind w:left="6521"/>
        <w:jc w:val="right"/>
        <w:rPr>
          <w:b w:val="0"/>
        </w:rPr>
      </w:pPr>
      <w:r w:rsidRPr="00E202C0">
        <w:lastRenderedPageBreak/>
        <w:t xml:space="preserve">Додаток </w:t>
      </w:r>
      <w:r w:rsidR="00FE2D1D">
        <w:t>№</w:t>
      </w:r>
      <w:r w:rsidRPr="00E202C0">
        <w:t>1</w:t>
      </w:r>
    </w:p>
    <w:p w:rsidR="00EA0D99" w:rsidRPr="00E202C0" w:rsidRDefault="00EA0D99" w:rsidP="00FE2D1D">
      <w:pPr>
        <w:spacing w:line="264" w:lineRule="auto"/>
        <w:ind w:left="6521"/>
        <w:jc w:val="right"/>
        <w:rPr>
          <w:b w:val="0"/>
        </w:rPr>
      </w:pPr>
      <w:r w:rsidRPr="00E202C0">
        <w:t xml:space="preserve">до тендерної документації </w:t>
      </w:r>
    </w:p>
    <w:p w:rsidR="00EA0D99" w:rsidRPr="00E202C0" w:rsidRDefault="00EA0D99" w:rsidP="00EA0D99">
      <w:pPr>
        <w:spacing w:line="264" w:lineRule="auto"/>
        <w:ind w:left="6521"/>
        <w:rPr>
          <w:b w:val="0"/>
        </w:rPr>
      </w:pPr>
    </w:p>
    <w:p w:rsidR="00EA0D99" w:rsidRPr="00E202C0" w:rsidRDefault="00EA0D99" w:rsidP="00EA0D99">
      <w:pPr>
        <w:spacing w:line="264" w:lineRule="auto"/>
        <w:rPr>
          <w:i/>
        </w:rPr>
      </w:pPr>
      <w:r w:rsidRPr="00E202C0">
        <w:rPr>
          <w:bCs/>
        </w:rPr>
        <w:t>ФОРМА "ТЕНДЕРНА ПРОПОЗИЦІЯ"</w:t>
      </w:r>
    </w:p>
    <w:p w:rsidR="00EA0D99" w:rsidRPr="00E202C0" w:rsidRDefault="00EA0D99" w:rsidP="00EA0D99">
      <w:pPr>
        <w:spacing w:line="264" w:lineRule="auto"/>
        <w:rPr>
          <w:b w:val="0"/>
        </w:rPr>
      </w:pPr>
      <w:r w:rsidRPr="00E202C0">
        <w:rPr>
          <w:i/>
        </w:rPr>
        <w:t>(форма, яка подається Учасником)</w:t>
      </w:r>
    </w:p>
    <w:p w:rsidR="00EA0D99" w:rsidRPr="00E202C0" w:rsidRDefault="00EA0D99" w:rsidP="00EA0D99">
      <w:pPr>
        <w:spacing w:line="264" w:lineRule="auto"/>
        <w:rPr>
          <w:b w:val="0"/>
        </w:rPr>
      </w:pPr>
    </w:p>
    <w:p w:rsidR="00EA0D99" w:rsidRPr="00E202C0" w:rsidRDefault="00EA0D99" w:rsidP="00EA0D99">
      <w:pPr>
        <w:spacing w:line="264" w:lineRule="auto"/>
        <w:ind w:firstLine="284"/>
        <w:jc w:val="both"/>
      </w:pPr>
      <w:r w:rsidRPr="00E202C0">
        <w:t>Ми, __________________________________________</w:t>
      </w:r>
      <w:r w:rsidRPr="00E202C0">
        <w:rPr>
          <w:i/>
        </w:rPr>
        <w:t>(в цьому місці зазначається повне найменування юридичної особи/ПІБ фізичної особи - Учасника)</w:t>
      </w:r>
      <w:r w:rsidRPr="00E202C0">
        <w:t xml:space="preserve"> надаємо свою пропозицію щодо участі у відкритих торгах на закупівлю за предметом: </w:t>
      </w:r>
      <w:r w:rsidRPr="00EA0D99">
        <w:t>«код ДК 021:2015 - 09110000-3 – «Тверде паливо» (Брикети торфові)</w:t>
      </w:r>
      <w:r>
        <w:t>».</w:t>
      </w:r>
    </w:p>
    <w:p w:rsidR="00EA0D99" w:rsidRPr="00E202C0" w:rsidRDefault="00EA0D99" w:rsidP="00EA0D99">
      <w:pPr>
        <w:tabs>
          <w:tab w:val="left" w:pos="2715"/>
        </w:tabs>
        <w:spacing w:line="264" w:lineRule="auto"/>
        <w:ind w:firstLine="284"/>
        <w:jc w:val="both"/>
      </w:pPr>
      <w:r w:rsidRPr="00E202C0">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2E76F4" w:rsidRPr="000322EA" w:rsidRDefault="002E76F4" w:rsidP="002E76F4"/>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834"/>
        <w:gridCol w:w="1136"/>
        <w:gridCol w:w="1872"/>
        <w:gridCol w:w="1814"/>
        <w:gridCol w:w="1842"/>
      </w:tblGrid>
      <w:tr w:rsidR="002E76F4" w:rsidRPr="000322EA" w:rsidTr="00CB2B6F">
        <w:trPr>
          <w:trHeight w:val="884"/>
        </w:trPr>
        <w:tc>
          <w:tcPr>
            <w:tcW w:w="708" w:type="dxa"/>
            <w:shd w:val="clear" w:color="auto" w:fill="auto"/>
            <w:vAlign w:val="center"/>
          </w:tcPr>
          <w:p w:rsidR="002E76F4" w:rsidRPr="000322EA" w:rsidRDefault="002E76F4" w:rsidP="00732523">
            <w:pPr>
              <w:rPr>
                <w:sz w:val="20"/>
                <w:szCs w:val="20"/>
              </w:rPr>
            </w:pPr>
            <w:r w:rsidRPr="000322EA">
              <w:rPr>
                <w:sz w:val="20"/>
                <w:szCs w:val="20"/>
              </w:rPr>
              <w:t>№</w:t>
            </w:r>
          </w:p>
          <w:p w:rsidR="002E76F4" w:rsidRPr="000322EA" w:rsidRDefault="002E76F4" w:rsidP="00732523">
            <w:pPr>
              <w:rPr>
                <w:sz w:val="20"/>
                <w:szCs w:val="20"/>
              </w:rPr>
            </w:pPr>
            <w:r w:rsidRPr="000322EA">
              <w:rPr>
                <w:sz w:val="20"/>
                <w:szCs w:val="20"/>
              </w:rPr>
              <w:t>з/п</w:t>
            </w:r>
          </w:p>
        </w:tc>
        <w:tc>
          <w:tcPr>
            <w:tcW w:w="2834" w:type="dxa"/>
            <w:shd w:val="clear" w:color="auto" w:fill="auto"/>
            <w:vAlign w:val="center"/>
          </w:tcPr>
          <w:p w:rsidR="002E76F4" w:rsidRPr="000322EA" w:rsidRDefault="002E76F4" w:rsidP="00732523">
            <w:pPr>
              <w:rPr>
                <w:sz w:val="20"/>
                <w:szCs w:val="20"/>
              </w:rPr>
            </w:pPr>
            <w:r w:rsidRPr="000322EA">
              <w:rPr>
                <w:sz w:val="20"/>
                <w:szCs w:val="20"/>
              </w:rPr>
              <w:t>Найменування товару</w:t>
            </w:r>
          </w:p>
        </w:tc>
        <w:tc>
          <w:tcPr>
            <w:tcW w:w="1136" w:type="dxa"/>
            <w:shd w:val="clear" w:color="auto" w:fill="auto"/>
            <w:vAlign w:val="center"/>
          </w:tcPr>
          <w:p w:rsidR="002E76F4" w:rsidRPr="000322EA" w:rsidRDefault="002E76F4" w:rsidP="00732523">
            <w:pPr>
              <w:rPr>
                <w:sz w:val="20"/>
                <w:szCs w:val="20"/>
              </w:rPr>
            </w:pPr>
            <w:r w:rsidRPr="000322EA">
              <w:rPr>
                <w:sz w:val="20"/>
                <w:szCs w:val="20"/>
              </w:rPr>
              <w:t>Одиниця виміру</w:t>
            </w:r>
          </w:p>
        </w:tc>
        <w:tc>
          <w:tcPr>
            <w:tcW w:w="1872" w:type="dxa"/>
            <w:shd w:val="clear" w:color="auto" w:fill="auto"/>
            <w:vAlign w:val="center"/>
          </w:tcPr>
          <w:p w:rsidR="002E76F4" w:rsidRPr="000322EA" w:rsidRDefault="002E76F4" w:rsidP="00732523">
            <w:pPr>
              <w:rPr>
                <w:sz w:val="20"/>
                <w:szCs w:val="20"/>
              </w:rPr>
            </w:pPr>
            <w:r w:rsidRPr="000322EA">
              <w:rPr>
                <w:sz w:val="20"/>
                <w:szCs w:val="20"/>
              </w:rPr>
              <w:t>Кількість</w:t>
            </w:r>
          </w:p>
        </w:tc>
        <w:tc>
          <w:tcPr>
            <w:tcW w:w="1814" w:type="dxa"/>
            <w:shd w:val="clear" w:color="auto" w:fill="auto"/>
            <w:vAlign w:val="center"/>
          </w:tcPr>
          <w:p w:rsidR="002E76F4" w:rsidRPr="000322EA" w:rsidRDefault="002E76F4" w:rsidP="00732523">
            <w:pPr>
              <w:rPr>
                <w:sz w:val="20"/>
                <w:szCs w:val="20"/>
              </w:rPr>
            </w:pPr>
            <w:r w:rsidRPr="000322EA">
              <w:rPr>
                <w:sz w:val="20"/>
                <w:szCs w:val="20"/>
              </w:rPr>
              <w:t>Ціна за одиницю, грн. без ПДВ</w:t>
            </w:r>
          </w:p>
        </w:tc>
        <w:tc>
          <w:tcPr>
            <w:tcW w:w="1842" w:type="dxa"/>
            <w:shd w:val="clear" w:color="auto" w:fill="auto"/>
            <w:vAlign w:val="center"/>
          </w:tcPr>
          <w:p w:rsidR="002E76F4" w:rsidRPr="000322EA" w:rsidRDefault="002E76F4" w:rsidP="00732523">
            <w:pPr>
              <w:rPr>
                <w:sz w:val="20"/>
                <w:szCs w:val="20"/>
              </w:rPr>
            </w:pPr>
            <w:r w:rsidRPr="000322EA">
              <w:rPr>
                <w:sz w:val="20"/>
                <w:szCs w:val="20"/>
              </w:rPr>
              <w:t>Сума, грн, без ПДВ</w:t>
            </w:r>
          </w:p>
        </w:tc>
      </w:tr>
      <w:tr w:rsidR="002E76F4" w:rsidRPr="000322EA" w:rsidTr="00CB2B6F">
        <w:trPr>
          <w:trHeight w:val="544"/>
        </w:trPr>
        <w:tc>
          <w:tcPr>
            <w:tcW w:w="708" w:type="dxa"/>
            <w:shd w:val="clear" w:color="auto" w:fill="auto"/>
            <w:vAlign w:val="center"/>
          </w:tcPr>
          <w:p w:rsidR="002E76F4" w:rsidRPr="000322EA" w:rsidRDefault="002E76F4" w:rsidP="00732523">
            <w:pPr>
              <w:rPr>
                <w:sz w:val="20"/>
                <w:szCs w:val="20"/>
              </w:rPr>
            </w:pPr>
            <w:r w:rsidRPr="000322EA">
              <w:rPr>
                <w:sz w:val="20"/>
                <w:szCs w:val="20"/>
              </w:rPr>
              <w:t>1</w:t>
            </w:r>
          </w:p>
        </w:tc>
        <w:tc>
          <w:tcPr>
            <w:tcW w:w="2834" w:type="dxa"/>
            <w:shd w:val="clear" w:color="auto" w:fill="auto"/>
            <w:vAlign w:val="center"/>
          </w:tcPr>
          <w:p w:rsidR="002E76F4" w:rsidRPr="000322EA" w:rsidRDefault="002E76F4" w:rsidP="00732523">
            <w:pPr>
              <w:rPr>
                <w:sz w:val="20"/>
                <w:szCs w:val="20"/>
              </w:rPr>
            </w:pPr>
            <w:r>
              <w:rPr>
                <w:sz w:val="20"/>
                <w:szCs w:val="20"/>
              </w:rPr>
              <w:t>Брикети торфові</w:t>
            </w:r>
          </w:p>
        </w:tc>
        <w:tc>
          <w:tcPr>
            <w:tcW w:w="1136" w:type="dxa"/>
            <w:shd w:val="clear" w:color="auto" w:fill="auto"/>
            <w:vAlign w:val="center"/>
          </w:tcPr>
          <w:p w:rsidR="002E76F4" w:rsidRPr="000322EA" w:rsidRDefault="002E76F4" w:rsidP="00732523">
            <w:pPr>
              <w:rPr>
                <w:sz w:val="20"/>
                <w:szCs w:val="20"/>
              </w:rPr>
            </w:pPr>
            <w:r>
              <w:rPr>
                <w:sz w:val="20"/>
                <w:szCs w:val="20"/>
              </w:rPr>
              <w:t>т.</w:t>
            </w:r>
          </w:p>
        </w:tc>
        <w:tc>
          <w:tcPr>
            <w:tcW w:w="1872" w:type="dxa"/>
            <w:shd w:val="clear" w:color="auto" w:fill="auto"/>
            <w:vAlign w:val="center"/>
          </w:tcPr>
          <w:p w:rsidR="002E76F4" w:rsidRPr="000322EA" w:rsidRDefault="00BE0DE4" w:rsidP="00732523">
            <w:pPr>
              <w:rPr>
                <w:sz w:val="20"/>
                <w:szCs w:val="20"/>
              </w:rPr>
            </w:pPr>
            <w:r>
              <w:rPr>
                <w:sz w:val="20"/>
                <w:szCs w:val="20"/>
              </w:rPr>
              <w:t>177</w:t>
            </w:r>
          </w:p>
        </w:tc>
        <w:tc>
          <w:tcPr>
            <w:tcW w:w="1814" w:type="dxa"/>
            <w:shd w:val="clear" w:color="auto" w:fill="auto"/>
            <w:vAlign w:val="center"/>
          </w:tcPr>
          <w:p w:rsidR="002E76F4" w:rsidRPr="000322EA" w:rsidRDefault="002E76F4" w:rsidP="00732523">
            <w:pPr>
              <w:rPr>
                <w:sz w:val="20"/>
                <w:szCs w:val="20"/>
              </w:rPr>
            </w:pPr>
          </w:p>
        </w:tc>
        <w:tc>
          <w:tcPr>
            <w:tcW w:w="1842" w:type="dxa"/>
            <w:shd w:val="clear" w:color="auto" w:fill="auto"/>
            <w:vAlign w:val="center"/>
          </w:tcPr>
          <w:p w:rsidR="002E76F4" w:rsidRPr="000322EA" w:rsidRDefault="002E76F4" w:rsidP="00732523">
            <w:pPr>
              <w:rPr>
                <w:sz w:val="20"/>
                <w:szCs w:val="20"/>
              </w:rPr>
            </w:pPr>
          </w:p>
        </w:tc>
      </w:tr>
      <w:tr w:rsidR="002E76F4" w:rsidRPr="000322EA" w:rsidTr="00CB2B6F">
        <w:trPr>
          <w:trHeight w:val="551"/>
        </w:trPr>
        <w:tc>
          <w:tcPr>
            <w:tcW w:w="6550" w:type="dxa"/>
            <w:gridSpan w:val="4"/>
            <w:shd w:val="clear" w:color="auto" w:fill="auto"/>
            <w:vAlign w:val="center"/>
          </w:tcPr>
          <w:p w:rsidR="002E76F4" w:rsidRPr="000322EA" w:rsidRDefault="002E76F4" w:rsidP="002E76F4">
            <w:pPr>
              <w:jc w:val="left"/>
              <w:rPr>
                <w:sz w:val="20"/>
                <w:szCs w:val="20"/>
              </w:rPr>
            </w:pPr>
            <w:r w:rsidRPr="000322EA">
              <w:rPr>
                <w:sz w:val="20"/>
                <w:szCs w:val="20"/>
              </w:rPr>
              <w:t>Загальна вартість, грн. без ПДВ: (цифрою та пр</w:t>
            </w:r>
            <w:r w:rsidR="00CB2B6F">
              <w:rPr>
                <w:sz w:val="20"/>
                <w:szCs w:val="20"/>
              </w:rPr>
              <w:t>о</w:t>
            </w:r>
            <w:r w:rsidRPr="000322EA">
              <w:rPr>
                <w:sz w:val="20"/>
                <w:szCs w:val="20"/>
              </w:rPr>
              <w:t>писом)</w:t>
            </w:r>
          </w:p>
        </w:tc>
        <w:tc>
          <w:tcPr>
            <w:tcW w:w="3656" w:type="dxa"/>
            <w:gridSpan w:val="2"/>
            <w:shd w:val="clear" w:color="auto" w:fill="auto"/>
            <w:vAlign w:val="center"/>
          </w:tcPr>
          <w:p w:rsidR="002E76F4" w:rsidRPr="000322EA" w:rsidRDefault="002E76F4" w:rsidP="002E76F4">
            <w:pPr>
              <w:jc w:val="left"/>
              <w:rPr>
                <w:sz w:val="20"/>
                <w:szCs w:val="20"/>
              </w:rPr>
            </w:pPr>
          </w:p>
        </w:tc>
      </w:tr>
      <w:tr w:rsidR="002E76F4" w:rsidRPr="000322EA" w:rsidTr="00CB2B6F">
        <w:trPr>
          <w:trHeight w:val="575"/>
        </w:trPr>
        <w:tc>
          <w:tcPr>
            <w:tcW w:w="6550" w:type="dxa"/>
            <w:gridSpan w:val="4"/>
            <w:shd w:val="clear" w:color="auto" w:fill="auto"/>
            <w:vAlign w:val="center"/>
          </w:tcPr>
          <w:p w:rsidR="002E76F4" w:rsidRPr="000322EA" w:rsidRDefault="002E76F4" w:rsidP="002E76F4">
            <w:pPr>
              <w:jc w:val="left"/>
              <w:rPr>
                <w:sz w:val="20"/>
                <w:szCs w:val="20"/>
              </w:rPr>
            </w:pPr>
            <w:r w:rsidRPr="000322EA">
              <w:rPr>
                <w:sz w:val="20"/>
                <w:szCs w:val="20"/>
              </w:rPr>
              <w:t>Сума ПДВ: (цифрою та пр</w:t>
            </w:r>
            <w:r w:rsidR="00CB2B6F">
              <w:rPr>
                <w:sz w:val="20"/>
                <w:szCs w:val="20"/>
              </w:rPr>
              <w:t>о</w:t>
            </w:r>
            <w:r w:rsidRPr="000322EA">
              <w:rPr>
                <w:sz w:val="20"/>
                <w:szCs w:val="20"/>
              </w:rPr>
              <w:t>писом)*</w:t>
            </w:r>
          </w:p>
        </w:tc>
        <w:tc>
          <w:tcPr>
            <w:tcW w:w="3656" w:type="dxa"/>
            <w:gridSpan w:val="2"/>
            <w:shd w:val="clear" w:color="auto" w:fill="auto"/>
            <w:vAlign w:val="center"/>
          </w:tcPr>
          <w:p w:rsidR="002E76F4" w:rsidRPr="000322EA" w:rsidRDefault="002E76F4" w:rsidP="002E76F4">
            <w:pPr>
              <w:jc w:val="left"/>
              <w:rPr>
                <w:sz w:val="20"/>
                <w:szCs w:val="20"/>
              </w:rPr>
            </w:pPr>
          </w:p>
        </w:tc>
      </w:tr>
      <w:tr w:rsidR="002E76F4" w:rsidRPr="000322EA" w:rsidTr="00CB2B6F">
        <w:trPr>
          <w:trHeight w:val="555"/>
        </w:trPr>
        <w:tc>
          <w:tcPr>
            <w:tcW w:w="6550" w:type="dxa"/>
            <w:gridSpan w:val="4"/>
            <w:shd w:val="clear" w:color="auto" w:fill="auto"/>
            <w:vAlign w:val="center"/>
          </w:tcPr>
          <w:p w:rsidR="002E76F4" w:rsidRPr="000322EA" w:rsidRDefault="002E76F4" w:rsidP="002E76F4">
            <w:pPr>
              <w:jc w:val="left"/>
              <w:rPr>
                <w:sz w:val="20"/>
                <w:szCs w:val="20"/>
              </w:rPr>
            </w:pPr>
            <w:r w:rsidRPr="000322EA">
              <w:rPr>
                <w:sz w:val="20"/>
                <w:szCs w:val="20"/>
              </w:rPr>
              <w:t>Загальна вартість, грн. з ПДВ: (цифрою та пр</w:t>
            </w:r>
            <w:r w:rsidR="00CB2B6F">
              <w:rPr>
                <w:sz w:val="20"/>
                <w:szCs w:val="20"/>
              </w:rPr>
              <w:t>о</w:t>
            </w:r>
            <w:r w:rsidRPr="000322EA">
              <w:rPr>
                <w:sz w:val="20"/>
                <w:szCs w:val="20"/>
              </w:rPr>
              <w:t>писом)*</w:t>
            </w:r>
          </w:p>
        </w:tc>
        <w:tc>
          <w:tcPr>
            <w:tcW w:w="3656" w:type="dxa"/>
            <w:gridSpan w:val="2"/>
            <w:shd w:val="clear" w:color="auto" w:fill="auto"/>
            <w:vAlign w:val="center"/>
          </w:tcPr>
          <w:p w:rsidR="002E76F4" w:rsidRPr="000322EA" w:rsidRDefault="002E76F4" w:rsidP="002E76F4">
            <w:pPr>
              <w:jc w:val="left"/>
              <w:rPr>
                <w:sz w:val="20"/>
                <w:szCs w:val="20"/>
              </w:rPr>
            </w:pPr>
          </w:p>
        </w:tc>
      </w:tr>
    </w:tbl>
    <w:p w:rsidR="002E76F4" w:rsidRPr="000322EA" w:rsidRDefault="002E76F4" w:rsidP="002E76F4">
      <w:pPr>
        <w:tabs>
          <w:tab w:val="left" w:pos="1080"/>
        </w:tabs>
        <w:jc w:val="both"/>
      </w:pPr>
    </w:p>
    <w:p w:rsidR="002E76F4" w:rsidRPr="000322EA" w:rsidRDefault="00CB2B6F" w:rsidP="00CB2B6F">
      <w:pPr>
        <w:widowControl/>
        <w:tabs>
          <w:tab w:val="left" w:pos="1080"/>
        </w:tabs>
        <w:suppressAutoHyphens w:val="0"/>
        <w:autoSpaceDE/>
        <w:jc w:val="both"/>
      </w:pPr>
      <w:r>
        <w:t xml:space="preserve">- </w:t>
      </w:r>
      <w:r w:rsidR="002E76F4" w:rsidRPr="000322EA">
        <w:t>Ціна включає в себе всі витрати на транспортування, навантаження, страхування та інші витрати, сплату податків і зборів тощо.</w:t>
      </w:r>
    </w:p>
    <w:p w:rsidR="002E76F4" w:rsidRPr="000322EA" w:rsidRDefault="00CB2B6F" w:rsidP="00CB2B6F">
      <w:pPr>
        <w:widowControl/>
        <w:tabs>
          <w:tab w:val="left" w:pos="1080"/>
        </w:tabs>
        <w:suppressAutoHyphens w:val="0"/>
        <w:autoSpaceDE/>
        <w:jc w:val="both"/>
      </w:pPr>
      <w:r>
        <w:t xml:space="preserve">- </w:t>
      </w:r>
      <w:r w:rsidR="002E76F4" w:rsidRPr="000322EA">
        <w:t>Ми погоджуємося з умовами, що Ви можете відхилити нашу чи всі пропозиції.</w:t>
      </w:r>
    </w:p>
    <w:p w:rsidR="002E76F4" w:rsidRDefault="00CB2B6F" w:rsidP="00CB2B6F">
      <w:pPr>
        <w:widowControl/>
        <w:tabs>
          <w:tab w:val="left" w:pos="1080"/>
        </w:tabs>
        <w:suppressAutoHyphens w:val="0"/>
        <w:autoSpaceDE/>
        <w:jc w:val="both"/>
      </w:pPr>
      <w:r>
        <w:t xml:space="preserve">- </w:t>
      </w:r>
      <w:r w:rsidR="002E76F4" w:rsidRPr="000322EA">
        <w:t>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w:t>
      </w:r>
      <w:r w:rsidR="002E76F4" w:rsidRPr="000322EA">
        <w:rPr>
          <w:sz w:val="28"/>
          <w:szCs w:val="28"/>
        </w:rPr>
        <w:t xml:space="preserve"> </w:t>
      </w:r>
      <w:r w:rsidR="002E76F4" w:rsidRPr="000322EA">
        <w:t>органу повідомлення про намір укласти договір про закупівлю.</w:t>
      </w:r>
    </w:p>
    <w:p w:rsidR="00CB2B6F" w:rsidRPr="000322EA" w:rsidRDefault="00CB2B6F" w:rsidP="00CB2B6F">
      <w:pPr>
        <w:widowControl/>
        <w:tabs>
          <w:tab w:val="left" w:pos="1080"/>
        </w:tabs>
        <w:suppressAutoHyphens w:val="0"/>
        <w:autoSpaceDE/>
        <w:jc w:val="both"/>
      </w:pPr>
    </w:p>
    <w:p w:rsidR="00CB2B6F" w:rsidRDefault="00CB2B6F" w:rsidP="00CB2B6F">
      <w:pPr>
        <w:pStyle w:val="a8"/>
        <w:spacing w:line="264" w:lineRule="auto"/>
        <w:jc w:val="both"/>
        <w:rPr>
          <w:i/>
        </w:rPr>
      </w:pPr>
    </w:p>
    <w:p w:rsidR="00CB2B6F" w:rsidRPr="00E202C0" w:rsidRDefault="00CB2B6F" w:rsidP="00CB2B6F">
      <w:pPr>
        <w:pStyle w:val="a8"/>
        <w:spacing w:line="264" w:lineRule="auto"/>
        <w:ind w:left="0"/>
      </w:pPr>
      <w:r w:rsidRPr="00CB2B6F">
        <w:rPr>
          <w:i/>
        </w:rPr>
        <w:t xml:space="preserve">Посада, прізвище, ініціали, підпис уповноваженої особи Учасника, завірені печаткою. </w:t>
      </w:r>
      <w:r w:rsidRPr="00E202C0">
        <w:t>_________________________________________________________</w:t>
      </w:r>
    </w:p>
    <w:p w:rsidR="002E76F4" w:rsidRPr="00CB2B6F" w:rsidRDefault="002E76F4" w:rsidP="002E76F4">
      <w:pPr>
        <w:ind w:firstLine="709"/>
        <w:jc w:val="both"/>
        <w:rPr>
          <w:b w:val="0"/>
          <w:sz w:val="28"/>
          <w:szCs w:val="28"/>
        </w:rPr>
      </w:pPr>
    </w:p>
    <w:p w:rsidR="00CB2B6F" w:rsidRDefault="00CB2B6F" w:rsidP="002E76F4">
      <w:pPr>
        <w:ind w:left="360"/>
        <w:jc w:val="both"/>
        <w:rPr>
          <w:i/>
        </w:rPr>
      </w:pPr>
    </w:p>
    <w:p w:rsidR="00CB2B6F" w:rsidRDefault="00CB2B6F" w:rsidP="002E76F4">
      <w:pPr>
        <w:ind w:left="360"/>
        <w:jc w:val="both"/>
        <w:rPr>
          <w:i/>
        </w:rPr>
      </w:pPr>
    </w:p>
    <w:p w:rsidR="00CB2B6F" w:rsidRDefault="00CB2B6F" w:rsidP="002E76F4">
      <w:pPr>
        <w:ind w:left="360"/>
        <w:jc w:val="both"/>
        <w:rPr>
          <w:i/>
        </w:rPr>
      </w:pPr>
    </w:p>
    <w:p w:rsidR="00CB2B6F" w:rsidRPr="000322EA" w:rsidRDefault="00CB2B6F" w:rsidP="002E76F4">
      <w:pPr>
        <w:ind w:left="360"/>
        <w:jc w:val="both"/>
        <w:rPr>
          <w:i/>
        </w:rPr>
      </w:pPr>
    </w:p>
    <w:p w:rsidR="002E76F4" w:rsidRDefault="002E76F4" w:rsidP="002E76F4">
      <w:pPr>
        <w:jc w:val="both"/>
        <w:rPr>
          <w:b w:val="0"/>
          <w:i/>
          <w:sz w:val="20"/>
          <w:szCs w:val="20"/>
        </w:rPr>
      </w:pPr>
      <w:r w:rsidRPr="00CB2B6F">
        <w:rPr>
          <w:b w:val="0"/>
          <w:i/>
          <w:sz w:val="20"/>
          <w:szCs w:val="20"/>
        </w:rPr>
        <w:t xml:space="preserve">*У разі надання пропозицій Учасником, який не є платником ПДВ або якщо предмет закупівлі не обкладається ПДВ, то такі пропозиції надають без врахування ПДВ та в графі </w:t>
      </w:r>
      <w:r w:rsidRPr="00CB2B6F">
        <w:rPr>
          <w:b w:val="0"/>
          <w:sz w:val="20"/>
          <w:szCs w:val="20"/>
        </w:rPr>
        <w:t>"</w:t>
      </w:r>
      <w:r w:rsidRPr="00CB2B6F">
        <w:rPr>
          <w:b w:val="0"/>
          <w:i/>
          <w:sz w:val="20"/>
          <w:szCs w:val="20"/>
        </w:rPr>
        <w:t>Сума ПДВ</w:t>
      </w:r>
      <w:r w:rsidRPr="00CB2B6F">
        <w:rPr>
          <w:b w:val="0"/>
          <w:sz w:val="20"/>
          <w:szCs w:val="20"/>
        </w:rPr>
        <w:t>"</w:t>
      </w:r>
      <w:r w:rsidRPr="00CB2B6F">
        <w:rPr>
          <w:b w:val="0"/>
          <w:i/>
          <w:sz w:val="20"/>
          <w:szCs w:val="20"/>
        </w:rPr>
        <w:t xml:space="preserve"> зазначається </w:t>
      </w:r>
      <w:r w:rsidRPr="00CB2B6F">
        <w:rPr>
          <w:b w:val="0"/>
          <w:sz w:val="20"/>
          <w:szCs w:val="20"/>
        </w:rPr>
        <w:t>"–"</w:t>
      </w:r>
      <w:r w:rsidRPr="00CB2B6F">
        <w:rPr>
          <w:b w:val="0"/>
          <w:i/>
          <w:sz w:val="20"/>
          <w:szCs w:val="20"/>
        </w:rPr>
        <w:t xml:space="preserve"> , а в графі  </w:t>
      </w:r>
      <w:r w:rsidRPr="00CB2B6F">
        <w:rPr>
          <w:b w:val="0"/>
          <w:sz w:val="20"/>
          <w:szCs w:val="20"/>
        </w:rPr>
        <w:t>"</w:t>
      </w:r>
      <w:r w:rsidRPr="00CB2B6F">
        <w:rPr>
          <w:b w:val="0"/>
          <w:i/>
          <w:sz w:val="20"/>
          <w:szCs w:val="20"/>
        </w:rPr>
        <w:t>Загальна вартість, грн., з ПДВ</w:t>
      </w:r>
      <w:r w:rsidRPr="00CB2B6F">
        <w:rPr>
          <w:b w:val="0"/>
          <w:sz w:val="20"/>
          <w:szCs w:val="20"/>
        </w:rPr>
        <w:t>"</w:t>
      </w:r>
      <w:r w:rsidRPr="00CB2B6F">
        <w:rPr>
          <w:b w:val="0"/>
          <w:i/>
          <w:sz w:val="20"/>
          <w:szCs w:val="20"/>
        </w:rPr>
        <w:t xml:space="preserve"> зазначається </w:t>
      </w:r>
      <w:r w:rsidRPr="00CB2B6F">
        <w:rPr>
          <w:b w:val="0"/>
          <w:sz w:val="20"/>
          <w:szCs w:val="20"/>
        </w:rPr>
        <w:t>з</w:t>
      </w:r>
      <w:r w:rsidRPr="00CB2B6F">
        <w:rPr>
          <w:b w:val="0"/>
          <w:i/>
          <w:sz w:val="20"/>
          <w:szCs w:val="20"/>
        </w:rPr>
        <w:t>агальна вартість, грн., без ПДВ.</w:t>
      </w:r>
    </w:p>
    <w:p w:rsidR="00CC694D" w:rsidRDefault="00CC694D" w:rsidP="003431F5">
      <w:pPr>
        <w:jc w:val="right"/>
        <w:rPr>
          <w:szCs w:val="20"/>
        </w:rPr>
      </w:pPr>
    </w:p>
    <w:p w:rsidR="003431F5" w:rsidRPr="003431F5" w:rsidRDefault="003431F5" w:rsidP="003431F5">
      <w:pPr>
        <w:jc w:val="right"/>
        <w:rPr>
          <w:szCs w:val="20"/>
        </w:rPr>
      </w:pPr>
      <w:r>
        <w:rPr>
          <w:szCs w:val="20"/>
        </w:rPr>
        <w:lastRenderedPageBreak/>
        <w:t>Додаток №2</w:t>
      </w:r>
    </w:p>
    <w:p w:rsidR="003431F5" w:rsidRDefault="003431F5" w:rsidP="003431F5">
      <w:pPr>
        <w:jc w:val="right"/>
        <w:rPr>
          <w:szCs w:val="20"/>
        </w:rPr>
      </w:pPr>
      <w:r w:rsidRPr="003431F5">
        <w:rPr>
          <w:szCs w:val="20"/>
        </w:rPr>
        <w:t>до тендерної документації</w:t>
      </w:r>
    </w:p>
    <w:p w:rsidR="003431F5" w:rsidRDefault="003431F5" w:rsidP="003431F5">
      <w:pPr>
        <w:jc w:val="right"/>
        <w:rPr>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7229"/>
      </w:tblGrid>
      <w:tr w:rsidR="00CC694D" w:rsidRPr="00CE2105" w:rsidTr="00CC694D">
        <w:tc>
          <w:tcPr>
            <w:tcW w:w="2689" w:type="dxa"/>
          </w:tcPr>
          <w:p w:rsidR="00CC694D" w:rsidRPr="00CE2105" w:rsidRDefault="00CC694D" w:rsidP="00732523">
            <w:pPr>
              <w:pStyle w:val="20"/>
              <w:spacing w:after="0" w:line="240" w:lineRule="auto"/>
              <w:ind w:left="0"/>
              <w:jc w:val="center"/>
              <w:rPr>
                <w:rFonts w:ascii="Times New Roman" w:hAnsi="Times New Roman" w:cs="Times New Roman"/>
                <w:b/>
                <w:sz w:val="24"/>
                <w:szCs w:val="24"/>
                <w:lang w:val="uk-UA"/>
              </w:rPr>
            </w:pPr>
            <w:r w:rsidRPr="00CE2105">
              <w:rPr>
                <w:rFonts w:ascii="Times New Roman" w:hAnsi="Times New Roman" w:cs="Times New Roman"/>
                <w:b/>
                <w:sz w:val="24"/>
                <w:szCs w:val="24"/>
                <w:lang w:val="uk-UA"/>
              </w:rPr>
              <w:t>Кваліфікаційний критерій</w:t>
            </w:r>
          </w:p>
        </w:tc>
        <w:tc>
          <w:tcPr>
            <w:tcW w:w="7229" w:type="dxa"/>
          </w:tcPr>
          <w:p w:rsidR="00CC694D" w:rsidRPr="00CE2105" w:rsidRDefault="00CC694D" w:rsidP="00732523">
            <w:pPr>
              <w:pStyle w:val="20"/>
              <w:spacing w:after="0" w:line="240" w:lineRule="auto"/>
              <w:ind w:left="0"/>
              <w:jc w:val="center"/>
              <w:rPr>
                <w:rFonts w:ascii="Times New Roman" w:hAnsi="Times New Roman" w:cs="Times New Roman"/>
                <w:b/>
                <w:sz w:val="24"/>
                <w:szCs w:val="24"/>
                <w:lang w:val="uk-UA"/>
              </w:rPr>
            </w:pPr>
            <w:r w:rsidRPr="00CE2105">
              <w:rPr>
                <w:rFonts w:ascii="Times New Roman" w:hAnsi="Times New Roman" w:cs="Times New Roman"/>
                <w:b/>
                <w:sz w:val="24"/>
                <w:szCs w:val="24"/>
                <w:lang w:val="uk-UA"/>
              </w:rPr>
              <w:t>Документальне підтвердження</w:t>
            </w:r>
          </w:p>
        </w:tc>
      </w:tr>
      <w:tr w:rsidR="00CC694D" w:rsidRPr="00CE2105" w:rsidTr="00CC694D">
        <w:tc>
          <w:tcPr>
            <w:tcW w:w="2689" w:type="dxa"/>
            <w:vAlign w:val="center"/>
          </w:tcPr>
          <w:p w:rsidR="00CC694D" w:rsidRPr="00CE2105" w:rsidRDefault="00CC694D" w:rsidP="00732523">
            <w:r w:rsidRPr="00CE2105">
              <w:t>1. Наявність в учасника процедури закупівлі обладнання, матеріально-технічної бази та технологій</w:t>
            </w:r>
          </w:p>
        </w:tc>
        <w:tc>
          <w:tcPr>
            <w:tcW w:w="7229" w:type="dxa"/>
          </w:tcPr>
          <w:p w:rsidR="00CC694D" w:rsidRPr="00CC694D" w:rsidRDefault="00CC694D" w:rsidP="00CC694D">
            <w:pPr>
              <w:pStyle w:val="20"/>
              <w:spacing w:after="0" w:line="240" w:lineRule="auto"/>
              <w:ind w:left="0"/>
              <w:jc w:val="both"/>
              <w:rPr>
                <w:rFonts w:ascii="Times New Roman" w:hAnsi="Times New Roman"/>
                <w:sz w:val="24"/>
                <w:szCs w:val="24"/>
                <w:lang w:val="uk-UA"/>
              </w:rPr>
            </w:pPr>
            <w:r w:rsidRPr="00CE2105">
              <w:rPr>
                <w:rFonts w:ascii="Times New Roman" w:hAnsi="Times New Roman"/>
                <w:sz w:val="24"/>
                <w:szCs w:val="24"/>
                <w:lang w:val="uk-UA"/>
              </w:rPr>
              <w:t xml:space="preserve">1.1. </w:t>
            </w:r>
            <w:r w:rsidRPr="00CC694D">
              <w:rPr>
                <w:rFonts w:ascii="Times New Roman" w:hAnsi="Times New Roman"/>
                <w:sz w:val="24"/>
                <w:szCs w:val="24"/>
                <w:lang w:val="uk-UA"/>
              </w:rPr>
              <w:t>Довідка на фірмовому бланку (у разі наявності  таких бланків) в довільній формі за підписом керівника або уповноваженої особи учасника про наявність обладнання та матеріально-технічної бази, необхідних для постачання товару (виконання робіт, надання послуг), що є предметом закупівлі.</w:t>
            </w:r>
          </w:p>
          <w:p w:rsidR="00CC694D" w:rsidRPr="00CE2105" w:rsidRDefault="00CC694D" w:rsidP="00CC694D">
            <w:pPr>
              <w:pStyle w:val="20"/>
              <w:spacing w:after="0" w:line="240" w:lineRule="auto"/>
              <w:ind w:left="0"/>
              <w:jc w:val="both"/>
              <w:rPr>
                <w:rFonts w:ascii="Times New Roman" w:hAnsi="Times New Roman"/>
                <w:sz w:val="24"/>
                <w:szCs w:val="24"/>
                <w:lang w:val="uk-UA"/>
              </w:rPr>
            </w:pPr>
            <w:r w:rsidRPr="00CE2105">
              <w:rPr>
                <w:rFonts w:ascii="Times New Roman" w:hAnsi="Times New Roman"/>
                <w:sz w:val="24"/>
                <w:szCs w:val="24"/>
                <w:lang w:val="uk-UA"/>
              </w:rPr>
              <w:t>1.2. Для підтвердження наявності в учасника обладнання, матеріально-технічної бази та технологій необхідно надати:</w:t>
            </w:r>
          </w:p>
          <w:p w:rsidR="00CC694D" w:rsidRPr="00CE2105" w:rsidRDefault="00CC694D" w:rsidP="00CC694D">
            <w:pPr>
              <w:pStyle w:val="20"/>
              <w:spacing w:after="0" w:line="240" w:lineRule="auto"/>
              <w:ind w:left="0" w:right="-250"/>
              <w:jc w:val="both"/>
              <w:rPr>
                <w:rFonts w:ascii="Times New Roman" w:hAnsi="Times New Roman"/>
                <w:sz w:val="24"/>
                <w:szCs w:val="24"/>
                <w:lang w:val="uk-UA"/>
              </w:rPr>
            </w:pPr>
            <w:r w:rsidRPr="00CE2105">
              <w:rPr>
                <w:rFonts w:ascii="Times New Roman" w:hAnsi="Times New Roman"/>
                <w:sz w:val="24"/>
                <w:szCs w:val="24"/>
                <w:lang w:val="uk-UA"/>
              </w:rPr>
              <w:t>-документи, що підтверджу</w:t>
            </w:r>
            <w:r>
              <w:rPr>
                <w:rFonts w:ascii="Times New Roman" w:hAnsi="Times New Roman"/>
                <w:sz w:val="24"/>
                <w:szCs w:val="24"/>
                <w:lang w:val="uk-UA"/>
              </w:rPr>
              <w:t>ють власність або договори оренди</w:t>
            </w:r>
            <w:r w:rsidRPr="00CE2105">
              <w:rPr>
                <w:rFonts w:ascii="Times New Roman" w:hAnsi="Times New Roman"/>
                <w:sz w:val="24"/>
                <w:szCs w:val="24"/>
                <w:lang w:val="uk-UA"/>
              </w:rPr>
              <w:t xml:space="preserve"> вантажного автомобільного транспорту або договори про надання відповідних послуг вантажним автомобільним транспортом</w:t>
            </w:r>
            <w:r>
              <w:rPr>
                <w:rFonts w:ascii="Times New Roman" w:hAnsi="Times New Roman"/>
                <w:sz w:val="24"/>
                <w:szCs w:val="24"/>
                <w:lang w:val="uk-UA"/>
              </w:rPr>
              <w:t>;</w:t>
            </w:r>
          </w:p>
          <w:p w:rsidR="00CC694D" w:rsidRPr="00CE2105" w:rsidRDefault="00CC694D" w:rsidP="00CC694D">
            <w:pPr>
              <w:pStyle w:val="20"/>
              <w:spacing w:after="0" w:line="240" w:lineRule="auto"/>
              <w:ind w:left="0"/>
              <w:jc w:val="both"/>
              <w:rPr>
                <w:rFonts w:ascii="Times New Roman" w:hAnsi="Times New Roman"/>
                <w:sz w:val="24"/>
                <w:szCs w:val="24"/>
                <w:lang w:val="uk-UA"/>
              </w:rPr>
            </w:pPr>
            <w:r w:rsidRPr="00CE2105">
              <w:rPr>
                <w:rFonts w:ascii="Times New Roman" w:hAnsi="Times New Roman"/>
                <w:sz w:val="24"/>
                <w:szCs w:val="24"/>
                <w:lang w:val="uk-UA"/>
              </w:rPr>
              <w:t>-документи, що підтверджують власність або договори оренди складських площадок та приміщень або договори про надання відповідних по</w:t>
            </w:r>
            <w:r>
              <w:rPr>
                <w:rFonts w:ascii="Times New Roman" w:hAnsi="Times New Roman"/>
                <w:sz w:val="24"/>
                <w:szCs w:val="24"/>
                <w:lang w:val="uk-UA"/>
              </w:rPr>
              <w:t>слуг зберігання твердого палива.</w:t>
            </w:r>
          </w:p>
          <w:p w:rsidR="00CC694D" w:rsidRPr="00CE2105" w:rsidRDefault="00CC694D" w:rsidP="00CC694D">
            <w:pPr>
              <w:pStyle w:val="20"/>
              <w:spacing w:after="0" w:line="240" w:lineRule="auto"/>
              <w:ind w:left="0"/>
              <w:jc w:val="both"/>
              <w:rPr>
                <w:rFonts w:ascii="Times New Roman" w:hAnsi="Times New Roman"/>
                <w:sz w:val="24"/>
                <w:szCs w:val="24"/>
                <w:lang w:val="uk-UA"/>
              </w:rPr>
            </w:pPr>
            <w:r w:rsidRPr="00CE2105">
              <w:rPr>
                <w:rFonts w:ascii="Times New Roman" w:hAnsi="Times New Roman"/>
                <w:sz w:val="24"/>
                <w:szCs w:val="24"/>
                <w:lang w:val="uk-UA"/>
              </w:rPr>
              <w:t xml:space="preserve"> </w:t>
            </w:r>
          </w:p>
        </w:tc>
      </w:tr>
      <w:tr w:rsidR="00CC694D" w:rsidRPr="00CE2105" w:rsidTr="00CC694D">
        <w:tc>
          <w:tcPr>
            <w:tcW w:w="2689" w:type="dxa"/>
            <w:vAlign w:val="center"/>
          </w:tcPr>
          <w:p w:rsidR="00CC694D" w:rsidRPr="00CE2105" w:rsidRDefault="00CC694D" w:rsidP="00732523">
            <w:r w:rsidRPr="00CE2105">
              <w:t>2. Наявність в учасника процедури закупівлі працівників відповідної кваліфікації, які мають необхідні знання та досвід</w:t>
            </w:r>
          </w:p>
        </w:tc>
        <w:tc>
          <w:tcPr>
            <w:tcW w:w="7229" w:type="dxa"/>
          </w:tcPr>
          <w:p w:rsidR="00CC694D" w:rsidRPr="00CC694D" w:rsidRDefault="00CC694D" w:rsidP="00732523">
            <w:pPr>
              <w:jc w:val="both"/>
              <w:rPr>
                <w:b w:val="0"/>
              </w:rPr>
            </w:pPr>
            <w:r w:rsidRPr="00CC694D">
              <w:rPr>
                <w:b w:val="0"/>
              </w:rPr>
              <w:t>2.1. Інформаційну довідку в довільній формі за підписом керівника, скріплена печаткою Учасника(за її наявності), про наявність в учасника працівників відповідної кваліфікації, які мають необхідні знання та досвід, необхідних для виконання умов договору (в довідці обов’язково  необхідно вказати: прізвище, ім’я по батькові працівника,  його посаду, дата і номер наказу про прийом на роботу).</w:t>
            </w:r>
          </w:p>
          <w:p w:rsidR="00CC694D" w:rsidRPr="00CE2105" w:rsidRDefault="00CC694D" w:rsidP="008604CF">
            <w:pPr>
              <w:pStyle w:val="20"/>
              <w:spacing w:after="0" w:line="240" w:lineRule="auto"/>
              <w:ind w:left="0"/>
              <w:jc w:val="both"/>
              <w:rPr>
                <w:lang w:val="uk-UA"/>
              </w:rPr>
            </w:pPr>
          </w:p>
        </w:tc>
      </w:tr>
      <w:tr w:rsidR="00CC694D" w:rsidRPr="00CE2105" w:rsidTr="00CC694D">
        <w:tc>
          <w:tcPr>
            <w:tcW w:w="2689" w:type="dxa"/>
            <w:vAlign w:val="center"/>
          </w:tcPr>
          <w:p w:rsidR="00CC694D" w:rsidRPr="00CE2105" w:rsidRDefault="00CC694D" w:rsidP="00732523">
            <w:r w:rsidRPr="00CE2105">
              <w:t>3. 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Pr>
          <w:p w:rsidR="00CC694D" w:rsidRDefault="00CC694D" w:rsidP="00732523">
            <w:pPr>
              <w:pStyle w:val="rvps2"/>
              <w:shd w:val="clear" w:color="auto" w:fill="FFFFFF"/>
              <w:spacing w:before="0" w:after="0"/>
              <w:jc w:val="both"/>
              <w:textAlignment w:val="baseline"/>
              <w:rPr>
                <w:lang w:val="uk-UA"/>
              </w:rPr>
            </w:pPr>
            <w:r w:rsidRPr="00CE2105">
              <w:rPr>
                <w:lang w:val="uk-UA"/>
              </w:rPr>
              <w:t>3.1. Довідка у довільні</w:t>
            </w:r>
            <w:r w:rsidR="002D16A8">
              <w:rPr>
                <w:lang w:val="uk-UA"/>
              </w:rPr>
              <w:t>й формі, за підписом керівника</w:t>
            </w:r>
            <w:r w:rsidRPr="00CE2105">
              <w:rPr>
                <w:lang w:val="uk-UA"/>
              </w:rPr>
              <w:t>, з зазначенням кількості аналогічних договорів</w:t>
            </w:r>
            <w:r w:rsidRPr="00CE2105">
              <w:rPr>
                <w:b/>
                <w:shd w:val="clear" w:color="auto" w:fill="FFFFFF"/>
                <w:lang w:val="uk-UA"/>
              </w:rPr>
              <w:t>,</w:t>
            </w:r>
            <w:r w:rsidRPr="00CE2105">
              <w:rPr>
                <w:lang w:val="uk-UA"/>
              </w:rPr>
              <w:t xml:space="preserve"> переліку організацій (замовників) з адресами та контактними телефонами, ПІБ керівників, сум договорів та ста</w:t>
            </w:r>
            <w:r w:rsidR="008604CF">
              <w:rPr>
                <w:lang w:val="uk-UA"/>
              </w:rPr>
              <w:t>ну  їх виконання</w:t>
            </w:r>
            <w:r w:rsidRPr="00CE2105">
              <w:rPr>
                <w:lang w:val="uk-UA"/>
              </w:rPr>
              <w:t xml:space="preserve">, які  були укладені </w:t>
            </w:r>
            <w:r>
              <w:rPr>
                <w:lang w:val="uk-UA"/>
              </w:rPr>
              <w:t>2020</w:t>
            </w:r>
            <w:r w:rsidRPr="00CE2105">
              <w:rPr>
                <w:lang w:val="uk-UA"/>
              </w:rPr>
              <w:t xml:space="preserve"> </w:t>
            </w:r>
            <w:r>
              <w:rPr>
                <w:lang w:val="uk-UA"/>
              </w:rPr>
              <w:t>або 2021</w:t>
            </w:r>
            <w:r w:rsidRPr="00CE2105">
              <w:rPr>
                <w:lang w:val="uk-UA"/>
              </w:rPr>
              <w:t xml:space="preserve"> роках</w:t>
            </w:r>
            <w:r w:rsidR="008604CF">
              <w:rPr>
                <w:lang w:val="uk-UA"/>
              </w:rPr>
              <w:t xml:space="preserve">. </w:t>
            </w:r>
            <w:r w:rsidR="008604CF" w:rsidRPr="008604CF">
              <w:rPr>
                <w:lang w:val="uk-UA"/>
              </w:rPr>
              <w:t>Аналогічним вважається договір з аналогічним пред</w:t>
            </w:r>
            <w:r w:rsidR="008604CF">
              <w:rPr>
                <w:lang w:val="uk-UA"/>
              </w:rPr>
              <w:t xml:space="preserve">метом закупівлі, </w:t>
            </w:r>
            <w:r w:rsidR="008604CF" w:rsidRPr="008604CF">
              <w:rPr>
                <w:lang w:val="uk-UA"/>
              </w:rPr>
              <w:t>за кодом ДК 021</w:t>
            </w:r>
            <w:r w:rsidR="008604CF">
              <w:rPr>
                <w:lang w:val="uk-UA"/>
              </w:rPr>
              <w:t>:2015: 09110000-3-Тверде паливо</w:t>
            </w:r>
            <w:r w:rsidR="008604CF" w:rsidRPr="008604CF">
              <w:rPr>
                <w:lang w:val="uk-UA"/>
              </w:rPr>
              <w:t>.</w:t>
            </w:r>
            <w:r w:rsidRPr="00CE2105">
              <w:rPr>
                <w:lang w:val="uk-UA"/>
              </w:rPr>
              <w:t xml:space="preserve"> </w:t>
            </w:r>
          </w:p>
          <w:p w:rsidR="008604CF" w:rsidRPr="008604CF" w:rsidRDefault="008604CF" w:rsidP="00732523">
            <w:pPr>
              <w:pStyle w:val="rvps2"/>
              <w:shd w:val="clear" w:color="auto" w:fill="FFFFFF"/>
              <w:spacing w:before="0" w:after="0"/>
              <w:jc w:val="both"/>
              <w:textAlignment w:val="baseline"/>
              <w:rPr>
                <w:lang w:val="uk-UA"/>
              </w:rPr>
            </w:pPr>
            <w:r>
              <w:rPr>
                <w:lang w:val="uk-UA"/>
              </w:rPr>
              <w:t xml:space="preserve">3.2. </w:t>
            </w:r>
            <w:r w:rsidRPr="008604CF">
              <w:rPr>
                <w:lang w:val="uk-UA"/>
              </w:rPr>
              <w:t>На підтвердження досвіду виконання аналогічного (аналогічних) за предметом закупівлі договору (договорів) Учасник має надати не менше 1 копії/сканованої копії договору ( разом зі всіма невід’ємними додатками),  копії/скановані копії документів/у на підтвердження виконання у повному обсязі даного анал</w:t>
            </w:r>
            <w:r w:rsidR="002D16A8">
              <w:rPr>
                <w:lang w:val="uk-UA"/>
              </w:rPr>
              <w:t>огічного договору (договорів) (акти/накладні тощо)</w:t>
            </w:r>
            <w:r w:rsidRPr="008604CF">
              <w:rPr>
                <w:lang w:val="uk-UA"/>
              </w:rPr>
              <w:t>.</w:t>
            </w:r>
          </w:p>
          <w:p w:rsidR="00CC694D" w:rsidRPr="008604CF" w:rsidRDefault="008604CF" w:rsidP="008604CF">
            <w:pPr>
              <w:pStyle w:val="20"/>
              <w:spacing w:line="240" w:lineRule="auto"/>
              <w:ind w:left="0"/>
              <w:jc w:val="both"/>
              <w:rPr>
                <w:rFonts w:ascii="Times New Roman" w:hAnsi="Times New Roman"/>
                <w:sz w:val="24"/>
                <w:szCs w:val="24"/>
                <w:lang w:val="uk-UA"/>
              </w:rPr>
            </w:pPr>
            <w:r>
              <w:rPr>
                <w:rFonts w:ascii="Times New Roman" w:hAnsi="Times New Roman"/>
                <w:sz w:val="24"/>
                <w:szCs w:val="24"/>
                <w:lang w:val="uk-UA"/>
              </w:rPr>
              <w:t>3.3</w:t>
            </w:r>
            <w:r w:rsidR="00CC694D" w:rsidRPr="00CE2105">
              <w:rPr>
                <w:rFonts w:ascii="Times New Roman" w:hAnsi="Times New Roman"/>
                <w:sz w:val="24"/>
                <w:szCs w:val="24"/>
                <w:lang w:val="uk-UA"/>
              </w:rPr>
              <w:t xml:space="preserve">. </w:t>
            </w:r>
            <w:r w:rsidR="002D16A8" w:rsidRPr="002D16A8">
              <w:rPr>
                <w:rFonts w:ascii="Times New Roman" w:hAnsi="Times New Roman"/>
                <w:sz w:val="24"/>
                <w:szCs w:val="24"/>
                <w:lang w:val="uk-UA"/>
              </w:rPr>
              <w:t xml:space="preserve">На підтвердження досвіду виконання аналогічного (аналогічних) за предметом закупівлі договору (договорів) Учасник має надати </w:t>
            </w:r>
            <w:r w:rsidR="002D16A8">
              <w:rPr>
                <w:rFonts w:ascii="Times New Roman" w:hAnsi="Times New Roman"/>
                <w:sz w:val="24"/>
                <w:szCs w:val="24"/>
                <w:lang w:val="uk-UA"/>
              </w:rPr>
              <w:t xml:space="preserve">не менше 1 відгуку. </w:t>
            </w:r>
            <w:r w:rsidR="00CC694D" w:rsidRPr="00CE2105">
              <w:rPr>
                <w:rFonts w:ascii="Times New Roman" w:hAnsi="Times New Roman"/>
                <w:sz w:val="24"/>
                <w:szCs w:val="24"/>
                <w:lang w:val="uk-UA"/>
              </w:rPr>
              <w:t>Відгуки повинні містити інформацію про укладений договір, якість поставленого Учасником товару, своєчасність поставки цього товару, наявність чи відсутність будь-яких зауважень зі сторони Замовника.</w:t>
            </w:r>
          </w:p>
        </w:tc>
      </w:tr>
    </w:tbl>
    <w:p w:rsidR="003431F5" w:rsidRPr="003431F5" w:rsidRDefault="003431F5" w:rsidP="003431F5">
      <w:pPr>
        <w:jc w:val="both"/>
        <w:rPr>
          <w:b w:val="0"/>
          <w:szCs w:val="20"/>
        </w:rPr>
      </w:pPr>
    </w:p>
    <w:p w:rsidR="002E76F4" w:rsidRPr="000322EA" w:rsidRDefault="002E76F4" w:rsidP="002E76F4">
      <w:pPr>
        <w:jc w:val="both"/>
        <w:rPr>
          <w:i/>
          <w:sz w:val="20"/>
          <w:szCs w:val="20"/>
        </w:rPr>
      </w:pPr>
    </w:p>
    <w:p w:rsidR="002E76F4" w:rsidRDefault="002E76F4" w:rsidP="00EA0D99">
      <w:pPr>
        <w:spacing w:line="264" w:lineRule="auto"/>
        <w:ind w:firstLine="567"/>
        <w:rPr>
          <w:i/>
        </w:rPr>
      </w:pPr>
    </w:p>
    <w:p w:rsidR="00EA0D99" w:rsidRDefault="00EA0D99" w:rsidP="00EA0D99">
      <w:pPr>
        <w:spacing w:line="264" w:lineRule="auto"/>
      </w:pPr>
    </w:p>
    <w:p w:rsidR="0016282B" w:rsidRPr="003431F5" w:rsidRDefault="0016282B" w:rsidP="0016282B">
      <w:pPr>
        <w:jc w:val="right"/>
        <w:rPr>
          <w:szCs w:val="20"/>
        </w:rPr>
      </w:pPr>
      <w:r>
        <w:rPr>
          <w:szCs w:val="20"/>
        </w:rPr>
        <w:lastRenderedPageBreak/>
        <w:t>Додаток №3</w:t>
      </w:r>
    </w:p>
    <w:p w:rsidR="0016282B" w:rsidRDefault="0016282B" w:rsidP="0016282B">
      <w:pPr>
        <w:jc w:val="right"/>
        <w:rPr>
          <w:szCs w:val="20"/>
        </w:rPr>
      </w:pPr>
      <w:r w:rsidRPr="003431F5">
        <w:rPr>
          <w:szCs w:val="20"/>
        </w:rPr>
        <w:t>до тендерної документації</w:t>
      </w:r>
    </w:p>
    <w:p w:rsidR="0016282B" w:rsidRDefault="0016282B" w:rsidP="0016282B">
      <w:pPr>
        <w:jc w:val="right"/>
        <w:rPr>
          <w:szCs w:val="20"/>
        </w:rPr>
      </w:pPr>
    </w:p>
    <w:p w:rsidR="0016282B" w:rsidRDefault="0016282B" w:rsidP="0016282B">
      <w:pPr>
        <w:rPr>
          <w:rFonts w:eastAsia="Times New Roman"/>
          <w:b w:val="0"/>
          <w:lang w:bidi="ar-SA"/>
        </w:rPr>
      </w:pPr>
      <w:r>
        <w:rPr>
          <w:b w:val="0"/>
        </w:rPr>
        <w:t>ІНФОРМАЦІЯ ПРО НЕОБХІДНІ ТЕХНІЧНІ, ЯКІСНІ ТА КІЛЬКІСНІ ХАРАКТЕРИСТИКИ ПРЕДМЕТА ЗАКУПІВЛІ</w:t>
      </w:r>
    </w:p>
    <w:p w:rsidR="0016282B" w:rsidRDefault="0016282B" w:rsidP="0016282B">
      <w:pPr>
        <w:rPr>
          <w:b w:val="0"/>
        </w:rPr>
      </w:pPr>
      <w:r>
        <w:rPr>
          <w:b w:val="0"/>
        </w:rPr>
        <w:t>ТЕХНІЧНЕ ЗАВДАННЯ</w:t>
      </w:r>
    </w:p>
    <w:p w:rsidR="0016282B" w:rsidRDefault="0016282B" w:rsidP="0016282B">
      <w:pPr>
        <w:rPr>
          <w:b w:val="0"/>
        </w:rPr>
      </w:pPr>
    </w:p>
    <w:p w:rsidR="0016282B" w:rsidRPr="0016282B" w:rsidRDefault="0016282B" w:rsidP="0016282B">
      <w:pPr>
        <w:ind w:firstLine="708"/>
        <w:jc w:val="both"/>
        <w:rPr>
          <w:rFonts w:ascii="Times New Roman CYR" w:hAnsi="Times New Roman CYR"/>
          <w:b w:val="0"/>
        </w:rPr>
      </w:pPr>
      <w:r w:rsidRPr="0016282B">
        <w:rPr>
          <w:b w:val="0"/>
        </w:rPr>
        <w:t>1.</w:t>
      </w:r>
      <w:r>
        <w:rPr>
          <w:b w:val="0"/>
        </w:rPr>
        <w:t xml:space="preserve"> </w:t>
      </w:r>
      <w:r w:rsidRPr="0016282B">
        <w:rPr>
          <w:b w:val="0"/>
        </w:rPr>
        <w:t>09110</w:t>
      </w:r>
      <w:r w:rsidR="00A36C97">
        <w:rPr>
          <w:b w:val="0"/>
        </w:rPr>
        <w:t>000-3-Тверде паливо (Брикети торфові</w:t>
      </w:r>
      <w:r w:rsidRPr="0016282B">
        <w:rPr>
          <w:b w:val="0"/>
        </w:rPr>
        <w:t>)</w:t>
      </w:r>
      <w:r>
        <w:t xml:space="preserve">  </w:t>
      </w:r>
    </w:p>
    <w:p w:rsidR="0016282B" w:rsidRDefault="0016282B" w:rsidP="0016282B">
      <w:pPr>
        <w:ind w:firstLine="708"/>
        <w:jc w:val="both"/>
      </w:pPr>
      <w:r>
        <w:t>Зазначений предмет закупівлі повинен відповідати діючим на цю продукцію ДСТУ 2042-92 «Брикети торф’яні для комунально-побутових потреб. Технічні вимоги». Учасник зобов’язаній у своїй пропозиції надати документи про якість (сертифікат/паспорт якості, декларація про відповідність,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які  повинні бути оформлені відповідно до вимог законодавства України.</w:t>
      </w:r>
    </w:p>
    <w:p w:rsidR="0016282B" w:rsidRDefault="0016282B" w:rsidP="0016282B">
      <w:pPr>
        <w:shd w:val="clear" w:color="auto" w:fill="FFFFFF"/>
        <w:ind w:firstLine="708"/>
        <w:jc w:val="both"/>
        <w:rPr>
          <w:spacing w:val="-4"/>
        </w:rPr>
      </w:pPr>
      <w:r>
        <w:t>Ціна включає в себе всі витрати на завантаження-розвантаження, доставку за кінцевим місцем призначення, страхування та інші витрати, сплату податків і зборів тощо</w:t>
      </w:r>
      <w:r>
        <w:rPr>
          <w:spacing w:val="-4"/>
        </w:rPr>
        <w:t xml:space="preserve"> </w:t>
      </w:r>
    </w:p>
    <w:p w:rsidR="0016282B" w:rsidRDefault="0016282B" w:rsidP="0016282B">
      <w:pPr>
        <w:shd w:val="clear" w:color="auto" w:fill="FFFFFF"/>
        <w:ind w:firstLine="708"/>
        <w:jc w:val="both"/>
        <w:rPr>
          <w:spacing w:val="-4"/>
        </w:rPr>
      </w:pPr>
      <w:r>
        <w:rPr>
          <w:spacing w:val="-4"/>
        </w:rPr>
        <w:t xml:space="preserve">Товар має відповідати стандартам, встановленим законодавством України. </w:t>
      </w:r>
    </w:p>
    <w:p w:rsidR="0016282B" w:rsidRDefault="0016282B" w:rsidP="0016282B">
      <w:pPr>
        <w:shd w:val="clear" w:color="auto" w:fill="FFFFFF"/>
        <w:ind w:firstLine="540"/>
        <w:jc w:val="both"/>
        <w:rPr>
          <w:spacing w:val="-4"/>
        </w:rPr>
      </w:pPr>
      <w:r>
        <w:rPr>
          <w:spacing w:val="-4"/>
        </w:rPr>
        <w:t xml:space="preserve">   У разі поставки неякісного Товару, замовник буде вживати заходів, передбачених законодавством.</w:t>
      </w:r>
    </w:p>
    <w:p w:rsidR="0016282B" w:rsidRDefault="0016282B" w:rsidP="0016282B">
      <w:pPr>
        <w:shd w:val="clear" w:color="auto" w:fill="FFFFFF"/>
        <w:ind w:firstLine="540"/>
        <w:jc w:val="both"/>
        <w:rPr>
          <w:spacing w:val="-4"/>
        </w:rPr>
      </w:pPr>
    </w:p>
    <w:p w:rsidR="0016282B" w:rsidRDefault="0016282B" w:rsidP="0016282B">
      <w:pPr>
        <w:ind w:firstLine="540"/>
        <w:jc w:val="both"/>
      </w:pPr>
      <w:r>
        <w:rPr>
          <w:b w:val="0"/>
        </w:rPr>
        <w:t>2. Технічні вимоги: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418"/>
        <w:gridCol w:w="5670"/>
      </w:tblGrid>
      <w:tr w:rsidR="0016282B" w:rsidTr="0016282B">
        <w:tc>
          <w:tcPr>
            <w:tcW w:w="709" w:type="dxa"/>
            <w:tcBorders>
              <w:top w:val="single" w:sz="4" w:space="0" w:color="auto"/>
              <w:left w:val="single" w:sz="4" w:space="0" w:color="auto"/>
              <w:bottom w:val="single" w:sz="4" w:space="0" w:color="auto"/>
              <w:right w:val="single" w:sz="4" w:space="0" w:color="auto"/>
            </w:tcBorders>
            <w:hideMark/>
          </w:tcPr>
          <w:p w:rsidR="0016282B" w:rsidRDefault="0016282B" w:rsidP="0016282B">
            <w:pPr>
              <w:rPr>
                <w:b w:val="0"/>
              </w:rPr>
            </w:pPr>
            <w:r>
              <w:rPr>
                <w:b w:val="0"/>
              </w:rPr>
              <w:t xml:space="preserve">№ </w:t>
            </w:r>
          </w:p>
          <w:p w:rsidR="0016282B" w:rsidRDefault="0016282B" w:rsidP="0016282B">
            <w:pPr>
              <w:rPr>
                <w:b w:val="0"/>
              </w:rPr>
            </w:pPr>
            <w:r>
              <w:rPr>
                <w:b w:val="0"/>
              </w:rPr>
              <w:t>п/п</w:t>
            </w:r>
          </w:p>
        </w:tc>
        <w:tc>
          <w:tcPr>
            <w:tcW w:w="2126" w:type="dxa"/>
            <w:tcBorders>
              <w:top w:val="single" w:sz="4" w:space="0" w:color="auto"/>
              <w:left w:val="single" w:sz="4" w:space="0" w:color="auto"/>
              <w:bottom w:val="single" w:sz="4" w:space="0" w:color="auto"/>
              <w:right w:val="single" w:sz="4" w:space="0" w:color="auto"/>
            </w:tcBorders>
            <w:hideMark/>
          </w:tcPr>
          <w:p w:rsidR="0016282B" w:rsidRDefault="0016282B" w:rsidP="0016282B">
            <w:pPr>
              <w:rPr>
                <w:b w:val="0"/>
                <w:lang w:val="ru-RU"/>
              </w:rPr>
            </w:pPr>
            <w:r>
              <w:rPr>
                <w:b w:val="0"/>
              </w:rPr>
              <w:t>Найменування товару</w:t>
            </w:r>
          </w:p>
        </w:tc>
        <w:tc>
          <w:tcPr>
            <w:tcW w:w="1418" w:type="dxa"/>
            <w:tcBorders>
              <w:top w:val="single" w:sz="4" w:space="0" w:color="auto"/>
              <w:left w:val="single" w:sz="4" w:space="0" w:color="auto"/>
              <w:bottom w:val="single" w:sz="4" w:space="0" w:color="auto"/>
              <w:right w:val="single" w:sz="4" w:space="0" w:color="auto"/>
            </w:tcBorders>
            <w:hideMark/>
          </w:tcPr>
          <w:p w:rsidR="0016282B" w:rsidRDefault="0016282B" w:rsidP="0016282B">
            <w:pPr>
              <w:rPr>
                <w:b w:val="0"/>
              </w:rPr>
            </w:pPr>
            <w:r>
              <w:rPr>
                <w:b w:val="0"/>
              </w:rPr>
              <w:t>Кількість,  т.</w:t>
            </w:r>
          </w:p>
        </w:tc>
        <w:tc>
          <w:tcPr>
            <w:tcW w:w="5670" w:type="dxa"/>
            <w:tcBorders>
              <w:top w:val="single" w:sz="4" w:space="0" w:color="auto"/>
              <w:left w:val="single" w:sz="4" w:space="0" w:color="auto"/>
              <w:bottom w:val="single" w:sz="4" w:space="0" w:color="auto"/>
              <w:right w:val="single" w:sz="4" w:space="0" w:color="auto"/>
            </w:tcBorders>
            <w:hideMark/>
          </w:tcPr>
          <w:p w:rsidR="0016282B" w:rsidRPr="0016282B" w:rsidRDefault="0016282B" w:rsidP="0016282B">
            <w:pPr>
              <w:rPr>
                <w:b w:val="0"/>
                <w:lang w:val="ru-RU"/>
              </w:rPr>
            </w:pPr>
            <w:r w:rsidRPr="0016282B">
              <w:rPr>
                <w:b w:val="0"/>
                <w:lang w:eastAsia="uk-UA"/>
              </w:rPr>
              <w:t>Технічні, якісні характеристики товару</w:t>
            </w:r>
          </w:p>
        </w:tc>
      </w:tr>
      <w:tr w:rsidR="0016282B" w:rsidTr="0016282B">
        <w:tc>
          <w:tcPr>
            <w:tcW w:w="709" w:type="dxa"/>
            <w:tcBorders>
              <w:top w:val="single" w:sz="4" w:space="0" w:color="auto"/>
              <w:left w:val="single" w:sz="4" w:space="0" w:color="auto"/>
              <w:bottom w:val="single" w:sz="4" w:space="0" w:color="auto"/>
              <w:right w:val="single" w:sz="4" w:space="0" w:color="auto"/>
            </w:tcBorders>
            <w:hideMark/>
          </w:tcPr>
          <w:p w:rsidR="0016282B" w:rsidRDefault="0016282B">
            <w:pPr>
              <w:jc w:val="both"/>
              <w:rPr>
                <w:b w:val="0"/>
              </w:rPr>
            </w:pPr>
            <w:r>
              <w:t>1</w:t>
            </w:r>
          </w:p>
        </w:tc>
        <w:tc>
          <w:tcPr>
            <w:tcW w:w="2126" w:type="dxa"/>
            <w:tcBorders>
              <w:top w:val="single" w:sz="4" w:space="0" w:color="auto"/>
              <w:left w:val="single" w:sz="4" w:space="0" w:color="auto"/>
              <w:bottom w:val="single" w:sz="4" w:space="0" w:color="auto"/>
              <w:right w:val="single" w:sz="4" w:space="0" w:color="auto"/>
            </w:tcBorders>
            <w:hideMark/>
          </w:tcPr>
          <w:p w:rsidR="0016282B" w:rsidRDefault="0016282B" w:rsidP="0016282B">
            <w:pPr>
              <w:jc w:val="both"/>
              <w:rPr>
                <w:lang w:val="ru-RU"/>
              </w:rPr>
            </w:pPr>
            <w:r>
              <w:rPr>
                <w:b w:val="0"/>
              </w:rPr>
              <w:t>Тверде паливо (Брикети торфові)</w:t>
            </w:r>
            <w: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6282B" w:rsidRDefault="00BE0DE4">
            <w:r>
              <w:rPr>
                <w:b w:val="0"/>
              </w:rPr>
              <w:t>177</w:t>
            </w:r>
          </w:p>
        </w:tc>
        <w:tc>
          <w:tcPr>
            <w:tcW w:w="5670" w:type="dxa"/>
            <w:tcBorders>
              <w:top w:val="single" w:sz="4" w:space="0" w:color="auto"/>
              <w:left w:val="single" w:sz="4" w:space="0" w:color="auto"/>
              <w:bottom w:val="single" w:sz="4" w:space="0" w:color="auto"/>
              <w:right w:val="single" w:sz="4" w:space="0" w:color="auto"/>
            </w:tcBorders>
            <w:hideMark/>
          </w:tcPr>
          <w:p w:rsidR="0016282B" w:rsidRPr="0016282B" w:rsidRDefault="0016282B">
            <w:pPr>
              <w:jc w:val="both"/>
              <w:rPr>
                <w:b w:val="0"/>
              </w:rPr>
            </w:pPr>
            <w:r w:rsidRPr="0016282B">
              <w:rPr>
                <w:rStyle w:val="a9"/>
                <w:b/>
                <w:shd w:val="clear" w:color="auto" w:fill="FFFFFF"/>
              </w:rPr>
              <w:t>Брикети</w:t>
            </w:r>
            <w:r w:rsidRPr="0016282B">
              <w:rPr>
                <w:b w:val="0"/>
                <w:shd w:val="clear" w:color="auto" w:fill="FFFFFF"/>
              </w:rPr>
              <w:t> </w:t>
            </w:r>
            <w:r>
              <w:rPr>
                <w:shd w:val="clear" w:color="auto" w:fill="FFFFFF"/>
              </w:rPr>
              <w:t>торфові</w:t>
            </w:r>
            <w:r>
              <w:rPr>
                <w:b w:val="0"/>
                <w:shd w:val="clear" w:color="auto" w:fill="FFFFFF"/>
              </w:rPr>
              <w:t xml:space="preserve"> </w:t>
            </w:r>
            <w:r w:rsidRPr="0016282B">
              <w:rPr>
                <w:b w:val="0"/>
                <w:shd w:val="clear" w:color="auto" w:fill="FFFFFF"/>
              </w:rPr>
              <w:t>повинні являти собою міцні шматки однакової форми.</w:t>
            </w:r>
            <w:r w:rsidRPr="0016282B">
              <w:rPr>
                <w:rStyle w:val="apple-converted-space"/>
                <w:b w:val="0"/>
                <w:shd w:val="clear" w:color="auto" w:fill="FFFFFF"/>
              </w:rPr>
              <w:t> </w:t>
            </w:r>
            <w:r w:rsidRPr="0016282B">
              <w:rPr>
                <w:b w:val="0"/>
                <w:shd w:val="clear" w:color="auto" w:fill="FFFFFF"/>
              </w:rPr>
              <w:t xml:space="preserve">Форма </w:t>
            </w:r>
            <w:proofErr w:type="spellStart"/>
            <w:r w:rsidRPr="0016282B">
              <w:rPr>
                <w:b w:val="0"/>
                <w:shd w:val="clear" w:color="auto" w:fill="FFFFFF"/>
              </w:rPr>
              <w:t>брикета</w:t>
            </w:r>
            <w:proofErr w:type="spellEnd"/>
            <w:r w:rsidRPr="0016282B">
              <w:rPr>
                <w:b w:val="0"/>
                <w:shd w:val="clear" w:color="auto" w:fill="FFFFFF"/>
              </w:rPr>
              <w:t xml:space="preserve"> - правильної форми у вигляді призми із заокругленими кутами. Відсутність неприємного запаху та мінімальна кількість диму. Теплота згорання - </w:t>
            </w:r>
            <w:proofErr w:type="spellStart"/>
            <w:r w:rsidRPr="0016282B">
              <w:rPr>
                <w:b w:val="0"/>
                <w:shd w:val="clear" w:color="auto" w:fill="FFFFFF"/>
              </w:rPr>
              <w:t>кДж</w:t>
            </w:r>
            <w:proofErr w:type="spellEnd"/>
            <w:r w:rsidRPr="0016282B">
              <w:rPr>
                <w:b w:val="0"/>
                <w:shd w:val="clear" w:color="auto" w:fill="FFFFFF"/>
              </w:rPr>
              <w:t>/кг 14.9</w:t>
            </w:r>
          </w:p>
          <w:p w:rsidR="0016282B" w:rsidRPr="0016282B" w:rsidRDefault="0016282B">
            <w:pPr>
              <w:jc w:val="both"/>
              <w:rPr>
                <w:b w:val="0"/>
              </w:rPr>
            </w:pPr>
            <w:r w:rsidRPr="0016282B">
              <w:rPr>
                <w:b w:val="0"/>
              </w:rPr>
              <w:t>Зольність – не більше 23%;</w:t>
            </w:r>
          </w:p>
          <w:p w:rsidR="0016282B" w:rsidRPr="0016282B" w:rsidRDefault="0016282B">
            <w:pPr>
              <w:jc w:val="both"/>
              <w:rPr>
                <w:b w:val="0"/>
              </w:rPr>
            </w:pPr>
            <w:r w:rsidRPr="0016282B">
              <w:rPr>
                <w:b w:val="0"/>
              </w:rPr>
              <w:t>Волога – не більше 20%;</w:t>
            </w:r>
          </w:p>
          <w:p w:rsidR="0016282B" w:rsidRDefault="0016282B">
            <w:pPr>
              <w:jc w:val="both"/>
              <w:rPr>
                <w:lang w:val="ru-RU"/>
              </w:rPr>
            </w:pPr>
            <w:r w:rsidRPr="0016282B">
              <w:rPr>
                <w:b w:val="0"/>
              </w:rPr>
              <w:t>Механічна місткість – не менше 94%;</w:t>
            </w:r>
          </w:p>
        </w:tc>
      </w:tr>
    </w:tbl>
    <w:p w:rsidR="0016282B" w:rsidRDefault="0016282B" w:rsidP="0016282B">
      <w:pPr>
        <w:rPr>
          <w:rFonts w:cs="Times New Roman CYR"/>
          <w:lang w:eastAsia="ru-RU"/>
        </w:rPr>
      </w:pPr>
    </w:p>
    <w:p w:rsidR="0016282B" w:rsidRDefault="0016282B" w:rsidP="0016282B">
      <w:pPr>
        <w:rPr>
          <w:b w:val="0"/>
          <w:lang w:val="ru-RU"/>
        </w:rPr>
      </w:pPr>
      <w:r>
        <w:rPr>
          <w:b w:val="0"/>
        </w:rPr>
        <w:t>Умови постачання:</w:t>
      </w:r>
      <w:r>
        <w:t xml:space="preserve"> Вимогою замовника являється постачання учасником – переможцем торфобрикету  безпосередньо до місця їх зберігання в закладі. </w:t>
      </w:r>
    </w:p>
    <w:p w:rsidR="0016282B" w:rsidRDefault="0016282B" w:rsidP="0016282B">
      <w:pPr>
        <w:jc w:val="both"/>
      </w:pPr>
    </w:p>
    <w:p w:rsidR="0016282B" w:rsidRDefault="0016282B" w:rsidP="0016282B">
      <w:pPr>
        <w:jc w:val="both"/>
        <w:rPr>
          <w:b w:val="0"/>
        </w:rPr>
      </w:pPr>
      <w:r>
        <w:rPr>
          <w:b w:val="0"/>
        </w:rPr>
        <w:t>Строк поставки: до 30 вересня 2022 року.</w:t>
      </w:r>
    </w:p>
    <w:p w:rsidR="0016282B" w:rsidRDefault="0016282B" w:rsidP="0016282B">
      <w:pPr>
        <w:jc w:val="both"/>
        <w:rPr>
          <w:b w:val="0"/>
          <w:color w:val="FF0000"/>
        </w:rPr>
      </w:pPr>
      <w:r>
        <w:rPr>
          <w:b w:val="0"/>
        </w:rPr>
        <w:t xml:space="preserve">Місце поставки: </w:t>
      </w:r>
      <w:r w:rsidR="00032FB2">
        <w:rPr>
          <w:b w:val="0"/>
        </w:rPr>
        <w:t>45032, Волинська область, Ковельський район, с. Вербка, вул. Ватутіна, 108.</w:t>
      </w:r>
    </w:p>
    <w:p w:rsidR="0016282B" w:rsidRPr="0016282B" w:rsidRDefault="0016282B" w:rsidP="0016282B">
      <w:pPr>
        <w:jc w:val="both"/>
        <w:rPr>
          <w:b w:val="0"/>
          <w:szCs w:val="20"/>
        </w:rPr>
      </w:pPr>
    </w:p>
    <w:p w:rsidR="0016282B" w:rsidRPr="00E202C0" w:rsidRDefault="0016282B" w:rsidP="00EA0D99">
      <w:pPr>
        <w:spacing w:line="264" w:lineRule="auto"/>
      </w:pPr>
    </w:p>
    <w:p w:rsidR="00B07DA1" w:rsidRPr="00B07DA1" w:rsidRDefault="00B07DA1" w:rsidP="00B07DA1">
      <w:pPr>
        <w:jc w:val="both"/>
        <w:rPr>
          <w:b w:val="0"/>
        </w:rPr>
      </w:pPr>
    </w:p>
    <w:sectPr w:rsidR="00B07DA1" w:rsidRPr="00B07DA1" w:rsidSect="00CC694D">
      <w:pgSz w:w="12240" w:h="15840"/>
      <w:pgMar w:top="1134" w:right="6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34CE"/>
    <w:multiLevelType w:val="hybridMultilevel"/>
    <w:tmpl w:val="FDE6ECB4"/>
    <w:lvl w:ilvl="0" w:tplc="C3AC2AB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774B0D"/>
    <w:multiLevelType w:val="hybridMultilevel"/>
    <w:tmpl w:val="69A2D12C"/>
    <w:lvl w:ilvl="0" w:tplc="34028D40">
      <w:start w:val="1"/>
      <w:numFmt w:val="decimal"/>
      <w:lvlText w:val="%1."/>
      <w:lvlJc w:val="left"/>
      <w:pPr>
        <w:ind w:left="1068" w:hanging="360"/>
      </w:pPr>
      <w:rPr>
        <w:rFonts w:ascii="Times New Roman" w:hAnsi="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6F17605"/>
    <w:multiLevelType w:val="hybridMultilevel"/>
    <w:tmpl w:val="F8686512"/>
    <w:lvl w:ilvl="0" w:tplc="287EF6E2">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66A28"/>
    <w:multiLevelType w:val="hybridMultilevel"/>
    <w:tmpl w:val="3A3C9CB8"/>
    <w:lvl w:ilvl="0" w:tplc="00000007">
      <w:start w:val="6"/>
      <w:numFmt w:val="bullet"/>
      <w:lvlText w:val="-"/>
      <w:lvlJc w:val="left"/>
      <w:pPr>
        <w:ind w:left="788" w:hanging="360"/>
      </w:pPr>
      <w:rPr>
        <w:rFonts w:ascii="Arial" w:hAnsi="Arial" w:cs="Arial" w:hint="default"/>
        <w:lang w:val="uk-UA"/>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4" w15:restartNumberingAfterBreak="0">
    <w:nsid w:val="438E6C41"/>
    <w:multiLevelType w:val="multilevel"/>
    <w:tmpl w:val="C212E4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C0"/>
    <w:rsid w:val="00032FB2"/>
    <w:rsid w:val="000566A5"/>
    <w:rsid w:val="001166AA"/>
    <w:rsid w:val="00160AFB"/>
    <w:rsid w:val="00161569"/>
    <w:rsid w:val="0016282B"/>
    <w:rsid w:val="00251569"/>
    <w:rsid w:val="0026475E"/>
    <w:rsid w:val="002847A4"/>
    <w:rsid w:val="002C21DD"/>
    <w:rsid w:val="002D16A8"/>
    <w:rsid w:val="002E76F4"/>
    <w:rsid w:val="00311BF4"/>
    <w:rsid w:val="003431F5"/>
    <w:rsid w:val="003D70D4"/>
    <w:rsid w:val="00425844"/>
    <w:rsid w:val="005975ED"/>
    <w:rsid w:val="005B40C0"/>
    <w:rsid w:val="00602874"/>
    <w:rsid w:val="006343AD"/>
    <w:rsid w:val="006D6162"/>
    <w:rsid w:val="006E4D88"/>
    <w:rsid w:val="007012B1"/>
    <w:rsid w:val="00722F73"/>
    <w:rsid w:val="007A4EF9"/>
    <w:rsid w:val="008604CF"/>
    <w:rsid w:val="008A3D58"/>
    <w:rsid w:val="00A36C97"/>
    <w:rsid w:val="00A5534E"/>
    <w:rsid w:val="00AE329B"/>
    <w:rsid w:val="00AE3AEC"/>
    <w:rsid w:val="00B07DA1"/>
    <w:rsid w:val="00BD4C9D"/>
    <w:rsid w:val="00BE0DE4"/>
    <w:rsid w:val="00C9016F"/>
    <w:rsid w:val="00CB2B6F"/>
    <w:rsid w:val="00CC694D"/>
    <w:rsid w:val="00CF024B"/>
    <w:rsid w:val="00D96C0F"/>
    <w:rsid w:val="00EA0D99"/>
    <w:rsid w:val="00F055E3"/>
    <w:rsid w:val="00F16949"/>
    <w:rsid w:val="00FA1FC9"/>
    <w:rsid w:val="00FC264F"/>
    <w:rsid w:val="00FE1B12"/>
    <w:rsid w:val="00FE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03C3"/>
  <w15:chartTrackingRefBased/>
  <w15:docId w15:val="{FA1D4507-CB05-4726-8C18-845344CC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6A5"/>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66A5"/>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5"/>
    <w:uiPriority w:val="99"/>
    <w:unhideWhenUsed/>
    <w:qFormat/>
    <w:rsid w:val="000566A5"/>
    <w:pPr>
      <w:widowControl/>
      <w:suppressAutoHyphens w:val="0"/>
      <w:autoSpaceDE/>
      <w:spacing w:before="100" w:beforeAutospacing="1" w:after="100" w:afterAutospacing="1"/>
      <w:jc w:val="left"/>
    </w:pPr>
    <w:rPr>
      <w:rFonts w:eastAsia="Times New Roman"/>
      <w:b w:val="0"/>
      <w:lang w:eastAsia="uk-UA" w:bidi="ar-SA"/>
    </w:rPr>
  </w:style>
  <w:style w:type="character" w:customStyle="1" w:styleId="a5">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0566A5"/>
    <w:rPr>
      <w:rFonts w:ascii="Times New Roman" w:eastAsia="Times New Roman" w:hAnsi="Times New Roman" w:cs="Times New Roman"/>
      <w:sz w:val="24"/>
      <w:szCs w:val="24"/>
      <w:lang w:val="uk-UA" w:eastAsia="uk-UA"/>
    </w:rPr>
  </w:style>
  <w:style w:type="character" w:customStyle="1" w:styleId="a6">
    <w:name w:val="Без інтервалів Знак"/>
    <w:link w:val="a7"/>
    <w:uiPriority w:val="99"/>
    <w:locked/>
    <w:rsid w:val="000566A5"/>
    <w:rPr>
      <w:rFonts w:ascii="Calibri" w:hAnsi="Calibri" w:cs="Calibri"/>
      <w:lang w:val="ru-RU" w:eastAsia="zh-CN"/>
    </w:rPr>
  </w:style>
  <w:style w:type="paragraph" w:styleId="a7">
    <w:name w:val="No Spacing"/>
    <w:link w:val="a6"/>
    <w:uiPriority w:val="99"/>
    <w:qFormat/>
    <w:rsid w:val="000566A5"/>
    <w:pPr>
      <w:widowControl w:val="0"/>
      <w:suppressAutoHyphens/>
      <w:autoSpaceDE w:val="0"/>
      <w:spacing w:after="0" w:line="240" w:lineRule="auto"/>
    </w:pPr>
    <w:rPr>
      <w:rFonts w:ascii="Calibri" w:hAnsi="Calibri" w:cs="Calibri"/>
      <w:lang w:val="ru-RU" w:eastAsia="zh-CN"/>
    </w:rPr>
  </w:style>
  <w:style w:type="paragraph" w:customStyle="1" w:styleId="1">
    <w:name w:val="Обычный (веб)1"/>
    <w:basedOn w:val="a"/>
    <w:rsid w:val="000566A5"/>
    <w:pPr>
      <w:widowControl/>
      <w:autoSpaceDE/>
      <w:spacing w:before="280" w:after="280"/>
      <w:jc w:val="left"/>
    </w:pPr>
    <w:rPr>
      <w:rFonts w:eastAsia="Times New Roman"/>
      <w:b w:val="0"/>
      <w:lang w:val="ru-RU" w:eastAsia="zh-CN" w:bidi="ar-SA"/>
    </w:rPr>
  </w:style>
  <w:style w:type="paragraph" w:customStyle="1" w:styleId="rvps2">
    <w:name w:val="rvps2"/>
    <w:basedOn w:val="a"/>
    <w:rsid w:val="00AE329B"/>
    <w:pPr>
      <w:widowControl/>
      <w:autoSpaceDE/>
      <w:spacing w:before="280" w:after="280"/>
      <w:jc w:val="left"/>
    </w:pPr>
    <w:rPr>
      <w:rFonts w:eastAsia="Calibri"/>
      <w:b w:val="0"/>
      <w:lang w:val="ru-RU" w:eastAsia="zh-CN" w:bidi="ar-SA"/>
    </w:rPr>
  </w:style>
  <w:style w:type="paragraph" w:customStyle="1" w:styleId="22">
    <w:name w:val="Маркированный список 22"/>
    <w:basedOn w:val="a"/>
    <w:rsid w:val="00722F73"/>
    <w:pPr>
      <w:widowControl/>
      <w:autoSpaceDE/>
      <w:ind w:left="566" w:hanging="283"/>
      <w:jc w:val="left"/>
    </w:pPr>
    <w:rPr>
      <w:rFonts w:eastAsia="Calibri"/>
      <w:b w:val="0"/>
      <w:sz w:val="20"/>
      <w:szCs w:val="20"/>
      <w:lang w:val="ru-RU" w:eastAsia="zh-CN" w:bidi="ar-SA"/>
    </w:rPr>
  </w:style>
  <w:style w:type="paragraph" w:customStyle="1" w:styleId="21">
    <w:name w:val="Основной текст с отступом 21"/>
    <w:basedOn w:val="a"/>
    <w:uiPriority w:val="99"/>
    <w:rsid w:val="00722F73"/>
    <w:pPr>
      <w:widowControl/>
      <w:autoSpaceDE/>
      <w:spacing w:after="120" w:line="480" w:lineRule="auto"/>
      <w:ind w:left="283"/>
      <w:jc w:val="left"/>
    </w:pPr>
    <w:rPr>
      <w:rFonts w:ascii="Calibri" w:eastAsia="Calibri" w:hAnsi="Calibri"/>
      <w:b w:val="0"/>
      <w:sz w:val="22"/>
      <w:szCs w:val="22"/>
      <w:lang w:val="ru-RU" w:eastAsia="zh-CN" w:bidi="ar-SA"/>
    </w:rPr>
  </w:style>
  <w:style w:type="character" w:customStyle="1" w:styleId="2">
    <w:name w:val="Основний текст з відступом 2 Знак"/>
    <w:link w:val="20"/>
    <w:rsid w:val="00161569"/>
    <w:rPr>
      <w:rFonts w:ascii="Calibri" w:hAnsi="Calibri" w:cs="Calibri"/>
      <w:lang w:val="ru-RU"/>
    </w:rPr>
  </w:style>
  <w:style w:type="paragraph" w:styleId="20">
    <w:name w:val="Body Text Indent 2"/>
    <w:basedOn w:val="a"/>
    <w:link w:val="2"/>
    <w:unhideWhenUsed/>
    <w:rsid w:val="00161569"/>
    <w:pPr>
      <w:widowControl/>
      <w:suppressAutoHyphens w:val="0"/>
      <w:autoSpaceDE/>
      <w:spacing w:after="120" w:line="480" w:lineRule="auto"/>
      <w:ind w:left="283"/>
      <w:jc w:val="left"/>
    </w:pPr>
    <w:rPr>
      <w:rFonts w:ascii="Calibri" w:eastAsiaTheme="minorHAnsi" w:hAnsi="Calibri" w:cs="Calibri"/>
      <w:b w:val="0"/>
      <w:sz w:val="22"/>
      <w:szCs w:val="22"/>
      <w:lang w:val="ru-RU" w:bidi="ar-SA"/>
    </w:rPr>
  </w:style>
  <w:style w:type="character" w:customStyle="1" w:styleId="210">
    <w:name w:val="Основний текст з відступом 2 Знак1"/>
    <w:basedOn w:val="a0"/>
    <w:uiPriority w:val="99"/>
    <w:semiHidden/>
    <w:rsid w:val="00161569"/>
    <w:rPr>
      <w:rFonts w:ascii="Times New Roman" w:eastAsia="Arial" w:hAnsi="Times New Roman" w:cs="Times New Roman"/>
      <w:b/>
      <w:sz w:val="24"/>
      <w:szCs w:val="24"/>
      <w:lang w:val="uk-UA" w:bidi="en-US"/>
    </w:rPr>
  </w:style>
  <w:style w:type="paragraph" w:customStyle="1" w:styleId="220">
    <w:name w:val="Основной текст с отступом 22"/>
    <w:basedOn w:val="a"/>
    <w:rsid w:val="00EA0D99"/>
    <w:pPr>
      <w:widowControl/>
      <w:suppressAutoHyphens w:val="0"/>
      <w:autoSpaceDE/>
      <w:spacing w:after="120" w:line="480" w:lineRule="auto"/>
      <w:ind w:left="283"/>
      <w:jc w:val="left"/>
    </w:pPr>
    <w:rPr>
      <w:rFonts w:ascii="Calibri" w:eastAsia="Times New Roman" w:hAnsi="Calibri" w:cs="Calibri"/>
      <w:b w:val="0"/>
      <w:sz w:val="22"/>
      <w:szCs w:val="22"/>
      <w:lang w:val="ru-RU" w:eastAsia="ar-SA" w:bidi="ar-SA"/>
    </w:rPr>
  </w:style>
  <w:style w:type="paragraph" w:styleId="a8">
    <w:name w:val="List Paragraph"/>
    <w:basedOn w:val="a"/>
    <w:uiPriority w:val="34"/>
    <w:qFormat/>
    <w:rsid w:val="00CB2B6F"/>
    <w:pPr>
      <w:ind w:left="720"/>
      <w:contextualSpacing/>
    </w:pPr>
  </w:style>
  <w:style w:type="character" w:customStyle="1" w:styleId="apple-converted-space">
    <w:name w:val="apple-converted-space"/>
    <w:basedOn w:val="a0"/>
    <w:uiPriority w:val="99"/>
    <w:rsid w:val="0016282B"/>
  </w:style>
  <w:style w:type="character" w:styleId="a9">
    <w:name w:val="Strong"/>
    <w:basedOn w:val="a0"/>
    <w:uiPriority w:val="99"/>
    <w:qFormat/>
    <w:rsid w:val="00162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4263">
      <w:bodyDiv w:val="1"/>
      <w:marLeft w:val="0"/>
      <w:marRight w:val="0"/>
      <w:marTop w:val="0"/>
      <w:marBottom w:val="0"/>
      <w:divBdr>
        <w:top w:val="none" w:sz="0" w:space="0" w:color="auto"/>
        <w:left w:val="none" w:sz="0" w:space="0" w:color="auto"/>
        <w:bottom w:val="none" w:sz="0" w:space="0" w:color="auto"/>
        <w:right w:val="none" w:sz="0" w:space="0" w:color="auto"/>
      </w:divBdr>
    </w:div>
    <w:div w:id="2382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9554</Words>
  <Characters>54461</Characters>
  <Application>Microsoft Office Word</Application>
  <DocSecurity>0</DocSecurity>
  <Lines>453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2022-06-24T06:00:00Z</cp:lastPrinted>
  <dcterms:created xsi:type="dcterms:W3CDTF">2022-05-25T09:06:00Z</dcterms:created>
  <dcterms:modified xsi:type="dcterms:W3CDTF">2022-06-24T06:12:00Z</dcterms:modified>
</cp:coreProperties>
</file>