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207354" w14:textId="77777777" w:rsidR="00D97BE7" w:rsidRPr="00276F10" w:rsidRDefault="00D97BE7">
      <w:pPr>
        <w:rPr>
          <w:b/>
          <w:color w:val="000000"/>
        </w:rPr>
      </w:pPr>
    </w:p>
    <w:p w14:paraId="27F5631D" w14:textId="77777777" w:rsidR="00D97BE7" w:rsidRPr="00276F10" w:rsidRDefault="00D97BE7">
      <w:pPr>
        <w:rPr>
          <w:b/>
          <w:color w:val="000000"/>
        </w:rPr>
      </w:pPr>
    </w:p>
    <w:p w14:paraId="18964383" w14:textId="77777777" w:rsidR="00D97BE7" w:rsidRPr="00276F10" w:rsidRDefault="001A30CD">
      <w:pPr>
        <w:jc w:val="right"/>
        <w:rPr>
          <w:b/>
          <w:color w:val="000000"/>
        </w:rPr>
      </w:pPr>
      <w:r w:rsidRPr="00276F10">
        <w:rPr>
          <w:b/>
          <w:color w:val="000000"/>
        </w:rPr>
        <w:t>Додаток 5</w:t>
      </w:r>
    </w:p>
    <w:p w14:paraId="57A8BF8C" w14:textId="77777777" w:rsidR="00D97BE7" w:rsidRPr="00276F10" w:rsidRDefault="001A30CD">
      <w:pPr>
        <w:jc w:val="right"/>
        <w:rPr>
          <w:b/>
          <w:color w:val="000000"/>
        </w:rPr>
      </w:pPr>
      <w:r w:rsidRPr="00276F10">
        <w:rPr>
          <w:b/>
          <w:color w:val="000000"/>
        </w:rPr>
        <w:t>до тендерної документації</w:t>
      </w:r>
    </w:p>
    <w:p w14:paraId="7FC93838" w14:textId="77777777" w:rsidR="00D97BE7" w:rsidRPr="00276F10" w:rsidRDefault="00D97BE7">
      <w:pPr>
        <w:jc w:val="right"/>
        <w:rPr>
          <w:b/>
        </w:rPr>
      </w:pPr>
    </w:p>
    <w:p w14:paraId="657EBECB" w14:textId="77777777" w:rsidR="00D97BE7" w:rsidRPr="00276F10" w:rsidRDefault="001A30CD">
      <w:pPr>
        <w:jc w:val="center"/>
        <w:rPr>
          <w:b/>
          <w:sz w:val="26"/>
          <w:szCs w:val="26"/>
        </w:rPr>
      </w:pPr>
      <w:r w:rsidRPr="00276F10">
        <w:rPr>
          <w:b/>
          <w:sz w:val="26"/>
          <w:szCs w:val="26"/>
        </w:rPr>
        <w:t xml:space="preserve">Перелік документів та інформації  </w:t>
      </w:r>
    </w:p>
    <w:p w14:paraId="4A6A54BA" w14:textId="77777777" w:rsidR="00D97BE7" w:rsidRPr="00276F10" w:rsidRDefault="001A30CD">
      <w:pPr>
        <w:jc w:val="center"/>
        <w:rPr>
          <w:b/>
          <w:sz w:val="26"/>
          <w:szCs w:val="26"/>
        </w:rPr>
      </w:pPr>
      <w:r w:rsidRPr="00276F10">
        <w:rPr>
          <w:b/>
          <w:sz w:val="26"/>
          <w:szCs w:val="26"/>
        </w:rPr>
        <w:t xml:space="preserve">для підтвердження відповідності </w:t>
      </w:r>
      <w:r w:rsidRPr="00276F10">
        <w:rPr>
          <w:b/>
          <w:color w:val="000000"/>
          <w:sz w:val="26"/>
          <w:szCs w:val="26"/>
          <w:u w:val="single"/>
        </w:rPr>
        <w:t>переможця</w:t>
      </w:r>
    </w:p>
    <w:p w14:paraId="6C413B62" w14:textId="4675E6CE" w:rsidR="00D97BE7" w:rsidRPr="00276F10" w:rsidRDefault="001A30CD">
      <w:pPr>
        <w:jc w:val="center"/>
        <w:rPr>
          <w:b/>
          <w:sz w:val="26"/>
          <w:szCs w:val="26"/>
        </w:rPr>
      </w:pPr>
      <w:r w:rsidRPr="00276F10">
        <w:rPr>
          <w:b/>
          <w:sz w:val="26"/>
          <w:szCs w:val="26"/>
        </w:rPr>
        <w:t xml:space="preserve">вимогам, визначеним </w:t>
      </w:r>
      <w:r w:rsidR="00432A4C">
        <w:rPr>
          <w:b/>
          <w:sz w:val="26"/>
          <w:szCs w:val="26"/>
        </w:rPr>
        <w:t>п. 44 Особливостей</w:t>
      </w:r>
    </w:p>
    <w:p w14:paraId="1D901A50" w14:textId="77777777" w:rsidR="00D97BE7" w:rsidRPr="00276F10" w:rsidRDefault="00D97BE7">
      <w:pPr>
        <w:jc w:val="both"/>
        <w:rPr>
          <w:b/>
          <w:sz w:val="16"/>
          <w:szCs w:val="16"/>
        </w:rPr>
      </w:pPr>
    </w:p>
    <w:p w14:paraId="46476723" w14:textId="6E05C6AB" w:rsidR="00842FDA" w:rsidRPr="00842FDA" w:rsidRDefault="00432A4C" w:rsidP="00842FDA">
      <w:pPr>
        <w:shd w:val="clear" w:color="auto" w:fill="FFFFFF"/>
        <w:suppressAutoHyphens w:val="0"/>
        <w:spacing w:after="150"/>
        <w:ind w:firstLine="450"/>
        <w:jc w:val="both"/>
        <w:rPr>
          <w:color w:val="333333"/>
          <w:lang w:eastAsia="uk-UA"/>
        </w:rPr>
      </w:pPr>
      <w:r>
        <w:rPr>
          <w:color w:val="333333"/>
          <w:lang w:eastAsia="uk-UA"/>
        </w:rPr>
        <w:t>П</w:t>
      </w:r>
      <w:r w:rsidR="00842FDA" w:rsidRPr="00842FDA">
        <w:rPr>
          <w:color w:val="333333"/>
          <w:lang w:eastAsia="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00842FDA" w:rsidRPr="00842FDA">
          <w:rPr>
            <w:color w:val="006600"/>
            <w:u w:val="single"/>
            <w:lang w:eastAsia="uk-UA"/>
          </w:rPr>
          <w:t>підпунктах 3</w:t>
        </w:r>
      </w:hyperlink>
      <w:r w:rsidR="00842FDA" w:rsidRPr="00842FDA">
        <w:rPr>
          <w:color w:val="333333"/>
          <w:lang w:eastAsia="uk-UA"/>
        </w:rPr>
        <w:t>, </w:t>
      </w:r>
      <w:hyperlink r:id="rId10" w:anchor="n403" w:history="1">
        <w:r w:rsidR="00842FDA" w:rsidRPr="00842FDA">
          <w:rPr>
            <w:color w:val="006600"/>
            <w:u w:val="single"/>
            <w:lang w:eastAsia="uk-UA"/>
          </w:rPr>
          <w:t>5</w:t>
        </w:r>
      </w:hyperlink>
      <w:r w:rsidR="00842FDA" w:rsidRPr="00842FDA">
        <w:rPr>
          <w:color w:val="333333"/>
          <w:lang w:eastAsia="uk-UA"/>
        </w:rPr>
        <w:t>, </w:t>
      </w:r>
      <w:hyperlink r:id="rId11" w:anchor="n404" w:history="1">
        <w:r w:rsidR="00842FDA" w:rsidRPr="00842FDA">
          <w:rPr>
            <w:color w:val="006600"/>
            <w:u w:val="single"/>
            <w:lang w:eastAsia="uk-UA"/>
          </w:rPr>
          <w:t>6</w:t>
        </w:r>
      </w:hyperlink>
      <w:r w:rsidR="00842FDA" w:rsidRPr="00842FDA">
        <w:rPr>
          <w:color w:val="333333"/>
          <w:lang w:eastAsia="uk-UA"/>
        </w:rPr>
        <w:t> і </w:t>
      </w:r>
      <w:hyperlink r:id="rId12" w:anchor="n410" w:history="1">
        <w:r w:rsidR="00842FDA" w:rsidRPr="00842FDA">
          <w:rPr>
            <w:color w:val="006600"/>
            <w:u w:val="single"/>
            <w:lang w:eastAsia="uk-UA"/>
          </w:rPr>
          <w:t>12</w:t>
        </w:r>
      </w:hyperlink>
      <w:r w:rsidR="00842FDA" w:rsidRPr="00842FDA">
        <w:rPr>
          <w:color w:val="333333"/>
          <w:lang w:eastAsia="uk-UA"/>
        </w:rPr>
        <w:t> та в </w:t>
      </w:r>
      <w:hyperlink r:id="rId13" w:anchor="n411" w:history="1">
        <w:r w:rsidR="00842FDA" w:rsidRPr="00842FDA">
          <w:rPr>
            <w:color w:val="006600"/>
            <w:u w:val="single"/>
            <w:lang w:eastAsia="uk-UA"/>
          </w:rPr>
          <w:t>абзаці чотирнадцятому</w:t>
        </w:r>
      </w:hyperlink>
      <w:r w:rsidR="00842FDA" w:rsidRPr="00842FDA">
        <w:rPr>
          <w:color w:val="333333"/>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842FDA" w:rsidRPr="00842FDA">
          <w:rPr>
            <w:color w:val="000099"/>
            <w:u w:val="single"/>
            <w:lang w:eastAsia="uk-UA"/>
          </w:rPr>
          <w:t>Законом України</w:t>
        </w:r>
      </w:hyperlink>
      <w:r w:rsidR="00842FDA" w:rsidRPr="00842FDA">
        <w:rPr>
          <w:color w:val="333333"/>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C9397" w14:textId="77777777" w:rsidR="00842FDA" w:rsidRPr="00842FDA" w:rsidRDefault="00842FDA" w:rsidP="00842FDA">
      <w:pPr>
        <w:shd w:val="clear" w:color="auto" w:fill="FFFFFF"/>
        <w:suppressAutoHyphens w:val="0"/>
        <w:spacing w:after="150"/>
        <w:ind w:firstLine="450"/>
        <w:jc w:val="both"/>
        <w:rPr>
          <w:color w:val="333333"/>
          <w:lang w:eastAsia="uk-UA"/>
        </w:rPr>
      </w:pPr>
      <w:bookmarkStart w:id="0" w:name="n413"/>
      <w:bookmarkEnd w:id="0"/>
      <w:r w:rsidRPr="00842FDA">
        <w:rPr>
          <w:color w:val="333333"/>
          <w:lang w:eastAsia="uk-UA"/>
        </w:rPr>
        <w:t>Учасник процедури закупівлі підтверджує відсутність підстав, зазначених в цьому пункті (крім </w:t>
      </w:r>
      <w:hyperlink r:id="rId15" w:anchor="n411" w:history="1">
        <w:r w:rsidRPr="00842FDA">
          <w:rPr>
            <w:color w:val="006600"/>
            <w:u w:val="single"/>
            <w:lang w:eastAsia="uk-UA"/>
          </w:rPr>
          <w:t>абзацу чотирнадцятого</w:t>
        </w:r>
      </w:hyperlink>
      <w:r w:rsidRPr="00842FDA">
        <w:rPr>
          <w:color w:val="333333"/>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C6D495" w14:textId="77777777" w:rsidR="00842FDA" w:rsidRPr="00842FDA" w:rsidRDefault="00842FDA" w:rsidP="00842FDA">
      <w:pPr>
        <w:shd w:val="clear" w:color="auto" w:fill="FFFFFF"/>
        <w:suppressAutoHyphens w:val="0"/>
        <w:spacing w:after="150"/>
        <w:ind w:firstLine="450"/>
        <w:jc w:val="both"/>
        <w:rPr>
          <w:color w:val="333333"/>
          <w:lang w:eastAsia="uk-UA"/>
        </w:rPr>
      </w:pPr>
      <w:bookmarkStart w:id="1" w:name="n414"/>
      <w:bookmarkEnd w:id="1"/>
      <w:r w:rsidRPr="00842FDA">
        <w:rPr>
          <w:color w:val="33333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842FDA">
          <w:rPr>
            <w:color w:val="006600"/>
            <w:u w:val="single"/>
            <w:lang w:eastAsia="uk-UA"/>
          </w:rPr>
          <w:t>абзацу чотирнадцятого</w:t>
        </w:r>
      </w:hyperlink>
      <w:r w:rsidRPr="00842FDA">
        <w:rPr>
          <w:color w:val="333333"/>
          <w:lang w:eastAsia="uk-UA"/>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842FDA">
          <w:rPr>
            <w:color w:val="006600"/>
            <w:u w:val="single"/>
            <w:lang w:eastAsia="uk-UA"/>
          </w:rPr>
          <w:t>абзацу шістнадцятого</w:t>
        </w:r>
      </w:hyperlink>
      <w:r w:rsidRPr="00842FDA">
        <w:rPr>
          <w:color w:val="333333"/>
          <w:lang w:eastAsia="uk-UA"/>
        </w:rPr>
        <w:t> цього пункту.</w:t>
      </w:r>
    </w:p>
    <w:p w14:paraId="01D81B60" w14:textId="479A415C" w:rsidR="00842FDA" w:rsidRPr="00842FDA" w:rsidRDefault="007A1907" w:rsidP="00842FDA">
      <w:pPr>
        <w:shd w:val="clear" w:color="auto" w:fill="FFFFFF"/>
        <w:suppressAutoHyphens w:val="0"/>
        <w:spacing w:after="150"/>
        <w:ind w:firstLine="450"/>
        <w:jc w:val="both"/>
        <w:rPr>
          <w:color w:val="333333"/>
          <w:lang w:eastAsia="uk-UA"/>
        </w:rPr>
      </w:pPr>
      <w:r>
        <w:rPr>
          <w:color w:val="333333"/>
          <w:lang w:eastAsia="uk-UA"/>
        </w:rPr>
        <w:t>П</w:t>
      </w:r>
      <w:bookmarkStart w:id="2" w:name="_GoBack"/>
      <w:bookmarkEnd w:id="2"/>
      <w:r w:rsidR="00842FDA" w:rsidRPr="00842FDA">
        <w:rPr>
          <w:color w:val="333333"/>
          <w:lang w:eastAsia="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00842FDA" w:rsidRPr="00842FDA">
          <w:rPr>
            <w:color w:val="006600"/>
            <w:u w:val="single"/>
            <w:lang w:eastAsia="uk-UA"/>
          </w:rPr>
          <w:t>підпунктах 3</w:t>
        </w:r>
      </w:hyperlink>
      <w:r w:rsidR="00842FDA" w:rsidRPr="00842FDA">
        <w:rPr>
          <w:color w:val="333333"/>
          <w:lang w:eastAsia="uk-UA"/>
        </w:rPr>
        <w:t>, </w:t>
      </w:r>
      <w:hyperlink r:id="rId19" w:anchor="n403" w:history="1">
        <w:r w:rsidR="00842FDA" w:rsidRPr="00842FDA">
          <w:rPr>
            <w:color w:val="006600"/>
            <w:u w:val="single"/>
            <w:lang w:eastAsia="uk-UA"/>
          </w:rPr>
          <w:t>5</w:t>
        </w:r>
      </w:hyperlink>
      <w:r w:rsidR="00842FDA" w:rsidRPr="00842FDA">
        <w:rPr>
          <w:color w:val="333333"/>
          <w:lang w:eastAsia="uk-UA"/>
        </w:rPr>
        <w:t>, </w:t>
      </w:r>
      <w:hyperlink r:id="rId20" w:anchor="n404" w:history="1">
        <w:r w:rsidR="00842FDA" w:rsidRPr="00842FDA">
          <w:rPr>
            <w:color w:val="006600"/>
            <w:u w:val="single"/>
            <w:lang w:eastAsia="uk-UA"/>
          </w:rPr>
          <w:t>6</w:t>
        </w:r>
      </w:hyperlink>
      <w:r w:rsidR="00842FDA" w:rsidRPr="00842FDA">
        <w:rPr>
          <w:color w:val="333333"/>
          <w:lang w:eastAsia="uk-UA"/>
        </w:rPr>
        <w:t> і </w:t>
      </w:r>
      <w:hyperlink r:id="rId21" w:anchor="n410" w:history="1">
        <w:r w:rsidR="00842FDA" w:rsidRPr="00842FDA">
          <w:rPr>
            <w:color w:val="006600"/>
            <w:u w:val="single"/>
            <w:lang w:eastAsia="uk-UA"/>
          </w:rPr>
          <w:t>12</w:t>
        </w:r>
      </w:hyperlink>
      <w:r w:rsidR="00842FDA" w:rsidRPr="00842FDA">
        <w:rPr>
          <w:color w:val="333333"/>
          <w:lang w:eastAsia="uk-UA"/>
        </w:rPr>
        <w:t> та в </w:t>
      </w:r>
      <w:hyperlink r:id="rId22" w:anchor="n411" w:history="1">
        <w:r w:rsidR="00842FDA" w:rsidRPr="00842FDA">
          <w:rPr>
            <w:color w:val="006600"/>
            <w:u w:val="single"/>
            <w:lang w:eastAsia="uk-UA"/>
          </w:rPr>
          <w:t>абзаці чотирнадцятому</w:t>
        </w:r>
      </w:hyperlink>
      <w:r w:rsidR="00842FDA" w:rsidRPr="00842FDA">
        <w:rPr>
          <w:color w:val="333333"/>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00842FDA" w:rsidRPr="00842FDA">
          <w:rPr>
            <w:color w:val="000099"/>
            <w:u w:val="single"/>
            <w:lang w:eastAsia="uk-UA"/>
          </w:rPr>
          <w:t>Законом України</w:t>
        </w:r>
      </w:hyperlink>
      <w:r w:rsidR="00842FDA" w:rsidRPr="00842FDA">
        <w:rPr>
          <w:color w:val="333333"/>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9ED5B0" w14:textId="77777777" w:rsidR="00842FDA" w:rsidRPr="00842FDA" w:rsidRDefault="00842FDA" w:rsidP="00842FDA">
      <w:pPr>
        <w:shd w:val="clear" w:color="auto" w:fill="FFFFFF"/>
        <w:suppressAutoHyphens w:val="0"/>
        <w:spacing w:after="150"/>
        <w:ind w:firstLine="450"/>
        <w:jc w:val="both"/>
        <w:rPr>
          <w:color w:val="333333"/>
          <w:lang w:eastAsia="uk-UA"/>
        </w:rPr>
      </w:pPr>
      <w:r w:rsidRPr="00842FDA">
        <w:rPr>
          <w:color w:val="333333"/>
          <w:lang w:eastAsia="uk-UA"/>
        </w:rPr>
        <w:t>Учасник процедури закупівлі підтверджує відсутність підстав, зазначених в цьому пункті (крім </w:t>
      </w:r>
      <w:hyperlink r:id="rId24" w:anchor="n411" w:history="1">
        <w:r w:rsidRPr="00842FDA">
          <w:rPr>
            <w:color w:val="006600"/>
            <w:u w:val="single"/>
            <w:lang w:eastAsia="uk-UA"/>
          </w:rPr>
          <w:t>абзацу чотирнадцятого</w:t>
        </w:r>
      </w:hyperlink>
      <w:r w:rsidRPr="00842FDA">
        <w:rPr>
          <w:color w:val="333333"/>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78BA67" w14:textId="77777777" w:rsidR="00842FDA" w:rsidRPr="00842FDA" w:rsidRDefault="00842FDA" w:rsidP="00842FDA">
      <w:pPr>
        <w:shd w:val="clear" w:color="auto" w:fill="FFFFFF"/>
        <w:suppressAutoHyphens w:val="0"/>
        <w:spacing w:after="150"/>
        <w:ind w:firstLine="450"/>
        <w:jc w:val="both"/>
        <w:rPr>
          <w:color w:val="333333"/>
          <w:lang w:eastAsia="uk-UA"/>
        </w:rPr>
      </w:pPr>
      <w:r w:rsidRPr="00842FDA">
        <w:rPr>
          <w:color w:val="33333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42FDA">
          <w:rPr>
            <w:color w:val="006600"/>
            <w:u w:val="single"/>
            <w:lang w:eastAsia="uk-UA"/>
          </w:rPr>
          <w:t>абзацу чотирнадцятого</w:t>
        </w:r>
      </w:hyperlink>
      <w:r w:rsidRPr="00842FDA">
        <w:rPr>
          <w:color w:val="333333"/>
          <w:lang w:eastAsia="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42FDA">
          <w:rPr>
            <w:color w:val="006600"/>
            <w:u w:val="single"/>
            <w:lang w:eastAsia="uk-UA"/>
          </w:rPr>
          <w:t>абзацу шістнадцятого</w:t>
        </w:r>
      </w:hyperlink>
      <w:r w:rsidRPr="00842FDA">
        <w:rPr>
          <w:color w:val="333333"/>
          <w:lang w:eastAsia="uk-UA"/>
        </w:rPr>
        <w:t> цього пункту.</w:t>
      </w:r>
    </w:p>
    <w:p w14:paraId="07B90F93" w14:textId="77777777" w:rsidR="00CC2912" w:rsidRPr="00276F10" w:rsidRDefault="00CC2912" w:rsidP="00CC2912">
      <w:pPr>
        <w:ind w:firstLine="306"/>
        <w:jc w:val="both"/>
      </w:pPr>
    </w:p>
    <w:p w14:paraId="3F014C0F" w14:textId="3A879F93" w:rsidR="00D97BE7" w:rsidRDefault="00D97BE7">
      <w:pPr>
        <w:jc w:val="right"/>
        <w:rPr>
          <w:b/>
          <w:color w:val="000000"/>
        </w:rPr>
      </w:pPr>
    </w:p>
    <w:p w14:paraId="0001A61E" w14:textId="67885DC4" w:rsidR="00842FDA" w:rsidRDefault="00842FDA">
      <w:pPr>
        <w:jc w:val="right"/>
        <w:rPr>
          <w:b/>
          <w:color w:val="000000"/>
        </w:rPr>
      </w:pPr>
    </w:p>
    <w:p w14:paraId="7582179E" w14:textId="77777777" w:rsidR="001411B5" w:rsidRPr="00276F10" w:rsidRDefault="001411B5">
      <w:pPr>
        <w:jc w:val="right"/>
        <w:rPr>
          <w:b/>
          <w:color w:val="000000"/>
        </w:rPr>
      </w:pPr>
    </w:p>
    <w:p w14:paraId="2FCFB4EA" w14:textId="77777777" w:rsidR="00D97BE7" w:rsidRPr="00276F10" w:rsidRDefault="00D97BE7">
      <w:pPr>
        <w:jc w:val="right"/>
        <w:rPr>
          <w:b/>
          <w:color w:val="000000"/>
        </w:rPr>
      </w:pPr>
    </w:p>
    <w:p w14:paraId="4E5C4A33" w14:textId="77777777" w:rsidR="00FD2290" w:rsidRPr="00276F10" w:rsidRDefault="00FD2290">
      <w:pPr>
        <w:jc w:val="right"/>
        <w:rPr>
          <w:b/>
          <w:color w:val="000000"/>
        </w:rPr>
      </w:pPr>
    </w:p>
    <w:p w14:paraId="45977486" w14:textId="374BFA3B" w:rsidR="00D97BE7" w:rsidRPr="00276F10" w:rsidRDefault="00D97BE7">
      <w:pPr>
        <w:spacing w:before="120"/>
        <w:rPr>
          <w:b/>
          <w:color w:val="000000"/>
        </w:rPr>
      </w:pPr>
    </w:p>
    <w:sectPr w:rsidR="00D97BE7" w:rsidRPr="00276F10" w:rsidSect="0045567E">
      <w:headerReference w:type="default" r:id="rId27"/>
      <w:footerReference w:type="default" r:id="rId28"/>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4702" w14:textId="77777777" w:rsidR="002012AA" w:rsidRDefault="002012AA">
      <w:r>
        <w:separator/>
      </w:r>
    </w:p>
  </w:endnote>
  <w:endnote w:type="continuationSeparator" w:id="0">
    <w:p w14:paraId="6FC666FF" w14:textId="77777777" w:rsidR="002012AA" w:rsidRDefault="0020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6F7B" w14:textId="77777777" w:rsidR="002012AA" w:rsidRDefault="002012AA">
      <w:r>
        <w:separator/>
      </w:r>
    </w:p>
  </w:footnote>
  <w:footnote w:type="continuationSeparator" w:id="0">
    <w:p w14:paraId="61B3E89F" w14:textId="77777777" w:rsidR="002012AA" w:rsidRDefault="0020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35507C56"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1411B5">
      <w:rPr>
        <w:noProof/>
        <w:color w:val="000000"/>
      </w:rPr>
      <w:t>8</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11B5"/>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12AA"/>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D9B"/>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1907"/>
    <w:rsid w:val="007A2421"/>
    <w:rsid w:val="007A49D5"/>
    <w:rsid w:val="007B3BFD"/>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75075-B5E5-4512-B282-F3B8DC3B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678</Words>
  <Characters>3871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24</cp:revision>
  <dcterms:created xsi:type="dcterms:W3CDTF">2023-03-17T10:03:00Z</dcterms:created>
  <dcterms:modified xsi:type="dcterms:W3CDTF">2023-03-20T09:01:00Z</dcterms:modified>
</cp:coreProperties>
</file>