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EBFE9" w14:textId="77777777" w:rsidR="00292DF2" w:rsidRPr="00292DF2" w:rsidRDefault="00292DF2" w:rsidP="00292DF2">
      <w:pPr>
        <w:spacing w:after="0" w:line="276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ДОДАТОК  2</w:t>
      </w:r>
    </w:p>
    <w:p w14:paraId="23052B62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aps/>
          <w:color w:val="000000"/>
          <w:kern w:val="0"/>
          <w:sz w:val="24"/>
          <w:szCs w:val="24"/>
          <w:u w:val="single"/>
          <w:lang w:eastAsia="ru-RU"/>
          <w14:ligatures w14:val="none"/>
        </w:rPr>
      </w:pPr>
      <w:r w:rsidRPr="00292DF2">
        <w:rPr>
          <w:rFonts w:ascii="Times New Roman" w:eastAsia="Calibri" w:hAnsi="Times New Roman" w:cs="Times New Roman"/>
          <w:b/>
          <w:bCs/>
          <w:i/>
          <w:kern w:val="0"/>
          <w:sz w:val="24"/>
          <w:szCs w:val="24"/>
          <w14:ligatures w14:val="none"/>
        </w:rPr>
        <w:t>до тендерної документації</w:t>
      </w:r>
      <w:r w:rsidRPr="00292DF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 </w:t>
      </w:r>
    </w:p>
    <w:p w14:paraId="1F940078" w14:textId="77777777" w:rsidR="007E327D" w:rsidRPr="00A2271B" w:rsidRDefault="007E327D" w:rsidP="0056343A">
      <w:pPr>
        <w:tabs>
          <w:tab w:val="left" w:pos="3470"/>
        </w:tabs>
        <w:spacing w:after="0" w:line="240" w:lineRule="auto"/>
        <w:ind w:firstLine="6663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BE2C8C6" w14:textId="77777777" w:rsidR="007E327D" w:rsidRPr="00A2271B" w:rsidRDefault="007E327D" w:rsidP="0056343A">
      <w:pPr>
        <w:tabs>
          <w:tab w:val="left" w:pos="347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71DE79B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14:paraId="614AECF0" w14:textId="77777777" w:rsidR="00292DF2" w:rsidRP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270A5E8" w14:textId="77777777" w:rsidR="00292DF2" w:rsidRDefault="00292DF2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92DF2">
        <w:rPr>
          <w:rFonts w:ascii="Times New Roman" w:hAnsi="Times New Roman" w:cs="Times New Roman"/>
          <w:b/>
          <w:bCs/>
          <w:i/>
          <w:sz w:val="24"/>
          <w:szCs w:val="24"/>
        </w:rPr>
        <w:t>ТЕХНІЧНА СПЕЦИФІКАЦІЯ</w:t>
      </w:r>
    </w:p>
    <w:p w14:paraId="32C58FE8" w14:textId="77777777" w:rsidR="005A75DB" w:rsidRDefault="005A75DB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A61F3FF" w14:textId="77777777" w:rsidR="005A75DB" w:rsidRPr="005A75DB" w:rsidRDefault="005A75DB" w:rsidP="005A75DB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  <w:r w:rsidRPr="005A75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Бінокл</w:t>
      </w:r>
      <w:r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 xml:space="preserve">і, код </w:t>
      </w:r>
      <w:r w:rsidRPr="005A75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ДК 021:2015: 38630000-0 — Астрономічні та оптичні прилади</w:t>
      </w:r>
    </w:p>
    <w:p w14:paraId="3ADA2C78" w14:textId="77777777" w:rsidR="005A75DB" w:rsidRPr="005A75DB" w:rsidRDefault="005A75DB" w:rsidP="005A75DB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:lang w:val="ru-RU" w:eastAsia="ru-RU"/>
          <w14:ligatures w14:val="none"/>
        </w:rPr>
      </w:pPr>
      <w:r w:rsidRPr="005A75DB">
        <w:rPr>
          <w:rFonts w:ascii="Times New Roman" w:eastAsia="Calibri" w:hAnsi="Times New Roman" w:cs="Times New Roman"/>
          <w:b/>
          <w:color w:val="FF0000"/>
          <w:kern w:val="0"/>
          <w:sz w:val="24"/>
          <w:szCs w:val="24"/>
          <w14:ligatures w14:val="none"/>
        </w:rPr>
        <w:t xml:space="preserve"> </w:t>
      </w:r>
      <w:r w:rsidRPr="005A75DB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(38631000-7— Біноклі)</w:t>
      </w:r>
    </w:p>
    <w:p w14:paraId="602E856E" w14:textId="0574E947" w:rsidR="005A75DB" w:rsidRDefault="005A75DB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CEDE763" w14:textId="77777777" w:rsidR="00AF2281" w:rsidRDefault="00AF2281" w:rsidP="00292DF2">
      <w:pPr>
        <w:tabs>
          <w:tab w:val="left" w:pos="34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6BD1B22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5B34">
        <w:rPr>
          <w:rFonts w:ascii="Times New Roman" w:hAnsi="Times New Roman" w:cs="Times New Roman"/>
          <w:b/>
          <w:bCs/>
          <w:sz w:val="24"/>
          <w:szCs w:val="24"/>
        </w:rPr>
        <w:t>Технічні характеристики:</w:t>
      </w:r>
    </w:p>
    <w:p w14:paraId="1FC6A9D1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6D6ED3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Збільшення: 10x</w:t>
      </w:r>
    </w:p>
    <w:p w14:paraId="38415B76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Діаметр об'єктива: 50 мм</w:t>
      </w:r>
    </w:p>
    <w:p w14:paraId="3E5E8A4B" w14:textId="7390BF33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Поле зору на 1000 м: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F15B34">
        <w:rPr>
          <w:rFonts w:ascii="Times New Roman" w:hAnsi="Times New Roman" w:cs="Times New Roman"/>
          <w:bCs/>
          <w:sz w:val="24"/>
          <w:szCs w:val="24"/>
        </w:rPr>
        <w:t>114 м</w:t>
      </w:r>
    </w:p>
    <w:p w14:paraId="4BEC4393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Фокусування: від 5 м</w:t>
      </w:r>
    </w:p>
    <w:p w14:paraId="41E9408F" w14:textId="0A8D8E1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Кутове поле зору: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F15B34">
        <w:rPr>
          <w:rFonts w:ascii="Times New Roman" w:hAnsi="Times New Roman" w:cs="Times New Roman"/>
          <w:bCs/>
          <w:sz w:val="24"/>
          <w:szCs w:val="24"/>
        </w:rPr>
        <w:t>6°</w:t>
      </w:r>
    </w:p>
    <w:p w14:paraId="2C5E85D7" w14:textId="1304063C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Діаметр вихідної зіниці: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F15B34">
        <w:rPr>
          <w:rFonts w:ascii="Times New Roman" w:hAnsi="Times New Roman" w:cs="Times New Roman"/>
          <w:bCs/>
          <w:sz w:val="24"/>
          <w:szCs w:val="24"/>
        </w:rPr>
        <w:t>5 мм</w:t>
      </w:r>
    </w:p>
    <w:p w14:paraId="4141656B" w14:textId="0BBB47C2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Віддалення вихідної зіниці: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F15B34">
        <w:rPr>
          <w:rFonts w:ascii="Times New Roman" w:hAnsi="Times New Roman" w:cs="Times New Roman"/>
          <w:bCs/>
          <w:sz w:val="24"/>
          <w:szCs w:val="24"/>
        </w:rPr>
        <w:t>17 мм</w:t>
      </w:r>
    </w:p>
    <w:p w14:paraId="04DC8B52" w14:textId="1C6FE545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Світлосила: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r w:rsidRPr="00F15B34">
        <w:rPr>
          <w:rFonts w:ascii="Times New Roman" w:hAnsi="Times New Roman" w:cs="Times New Roman"/>
          <w:bCs/>
          <w:sz w:val="24"/>
          <w:szCs w:val="24"/>
        </w:rPr>
        <w:t>25</w:t>
      </w:r>
    </w:p>
    <w:p w14:paraId="1BD98D47" w14:textId="2ABCA01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 xml:space="preserve">Фактор сутінків: </w:t>
      </w:r>
      <w:r w:rsidR="00816B76">
        <w:rPr>
          <w:rFonts w:ascii="Times New Roman" w:hAnsi="Times New Roman" w:cs="Times New Roman"/>
          <w:bCs/>
          <w:sz w:val="24"/>
          <w:szCs w:val="24"/>
        </w:rPr>
        <w:t xml:space="preserve">від </w:t>
      </w:r>
      <w:bookmarkStart w:id="0" w:name="_GoBack"/>
      <w:bookmarkEnd w:id="0"/>
      <w:r w:rsidRPr="00F15B34">
        <w:rPr>
          <w:rFonts w:ascii="Times New Roman" w:hAnsi="Times New Roman" w:cs="Times New Roman"/>
          <w:bCs/>
          <w:sz w:val="24"/>
          <w:szCs w:val="24"/>
        </w:rPr>
        <w:t>22.36</w:t>
      </w:r>
    </w:p>
    <w:p w14:paraId="040D9106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Прогумований корпус, відкидні кришки</w:t>
      </w:r>
    </w:p>
    <w:p w14:paraId="3E6FB45F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7813773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Комплектація:</w:t>
      </w:r>
    </w:p>
    <w:p w14:paraId="490116FA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Чохол з ремінцем</w:t>
      </w:r>
    </w:p>
    <w:p w14:paraId="49DB43B8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Нашийний ремінець</w:t>
      </w:r>
    </w:p>
    <w:p w14:paraId="7BC1CDF2" w14:textId="77777777" w:rsidR="00F15B34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Серветка для оптики</w:t>
      </w:r>
    </w:p>
    <w:p w14:paraId="7C0581DF" w14:textId="5506B087" w:rsidR="00006CB9" w:rsidRPr="00F15B34" w:rsidRDefault="00F15B34" w:rsidP="00F15B3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15B34">
        <w:rPr>
          <w:rFonts w:ascii="Times New Roman" w:hAnsi="Times New Roman" w:cs="Times New Roman"/>
          <w:bCs/>
          <w:sz w:val="24"/>
          <w:szCs w:val="24"/>
        </w:rPr>
        <w:t>Інструкція</w:t>
      </w:r>
    </w:p>
    <w:p w14:paraId="5E677388" w14:textId="77777777" w:rsidR="00F15B34" w:rsidRDefault="00F15B34" w:rsidP="00F15B34">
      <w:pPr>
        <w:spacing w:after="0"/>
        <w:rPr>
          <w:rFonts w:ascii="Times New Roman" w:hAnsi="Times New Roman" w:cs="Times New Roman"/>
          <w:b/>
          <w:bCs/>
        </w:rPr>
      </w:pPr>
    </w:p>
    <w:p w14:paraId="41C80C23" w14:textId="7FB8CCFA" w:rsidR="00F15B34" w:rsidRPr="00F15B34" w:rsidRDefault="00F15B34" w:rsidP="00F15B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15B34">
        <w:rPr>
          <w:rFonts w:ascii="Times New Roman" w:hAnsi="Times New Roman" w:cs="Times New Roman"/>
          <w:b/>
          <w:bCs/>
          <w:sz w:val="24"/>
          <w:szCs w:val="24"/>
        </w:rPr>
        <w:t>Кількість – 2 штуки</w:t>
      </w:r>
    </w:p>
    <w:p w14:paraId="5298BCD4" w14:textId="77777777" w:rsidR="00F15B34" w:rsidRDefault="00F15B34" w:rsidP="00F15B34">
      <w:pPr>
        <w:spacing w:after="0"/>
        <w:rPr>
          <w:rFonts w:ascii="Times New Roman" w:hAnsi="Times New Roman" w:cs="Times New Roman"/>
          <w:b/>
          <w:bCs/>
        </w:rPr>
      </w:pPr>
    </w:p>
    <w:p w14:paraId="12509816" w14:textId="3FFB89BF" w:rsidR="00F15B34" w:rsidRPr="00F15B34" w:rsidRDefault="00F15B34" w:rsidP="00F15B3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F15B34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 складі пропозиції  учасник надає необхідні копії сертифікатів якості виробника та/або декларації про відповідальність та /або паспортів та/або іншій подібний документ, що підтверджує відповідність для товару, що підлягає обов’язкові сертифікації та/або інші необхідні за діючим законодавством документи, якщо товар не підлягає обов’язкові сертифікації, надати лист роз’яснення.</w:t>
      </w:r>
    </w:p>
    <w:p w14:paraId="38E73CDD" w14:textId="1C99CB3B" w:rsidR="00F15B34" w:rsidRPr="00F15B34" w:rsidRDefault="00F15B34" w:rsidP="00F15B3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FF0000"/>
          <w:kern w:val="0"/>
          <w:sz w:val="24"/>
          <w:szCs w:val="24"/>
          <w:lang w:val="ru-RU"/>
          <w14:ligatures w14:val="none"/>
        </w:rPr>
      </w:pPr>
      <w:r w:rsidRPr="00F15B34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Обов’язково надати посилання на офіційний сайт виробника чи офіційного дистриб’ютора в Україні для перевірки відповідності технічних характеристик запропонованого Учасником обладнання, в разі надання еквіваленту. </w:t>
      </w:r>
    </w:p>
    <w:p w14:paraId="1A16BEF5" w14:textId="27EECBE9" w:rsidR="00F15B34" w:rsidRPr="00F15B34" w:rsidRDefault="00F15B34" w:rsidP="00F15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</w:pPr>
      <w:r w:rsidRPr="00F15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 xml:space="preserve">Для підтвердження відповідності тендерної пропозиції учасника технічним, якісним, кількісним та іншим вимогам до предмета закупівлі, встановленим замовником, Учасники повинні </w:t>
      </w:r>
      <w:r w:rsidRPr="00F15B34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de-DE"/>
          <w14:ligatures w14:val="none"/>
        </w:rPr>
        <w:t>надати у складі своєї тендерної пропозиції таблицю відповідності запропонованого ним товару технічним вимогам замовника із зазначенням всіх технічних, якісних характеристик та торгової марки виробника запропонованого учасником товару</w:t>
      </w:r>
      <w:r w:rsidRPr="00F15B3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  <w:t>, за наступною формою:</w:t>
      </w:r>
    </w:p>
    <w:p w14:paraId="75A87A38" w14:textId="77777777" w:rsidR="00F15B34" w:rsidRPr="00F15B34" w:rsidRDefault="00F15B34" w:rsidP="00F15B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de-DE"/>
          <w14:ligatures w14:val="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2152"/>
        <w:gridCol w:w="2410"/>
        <w:gridCol w:w="4110"/>
      </w:tblGrid>
      <w:tr w:rsidR="00F15B34" w:rsidRPr="00F15B34" w14:paraId="791A8855" w14:textId="77777777" w:rsidTr="001F1BA0">
        <w:trPr>
          <w:trHeight w:val="355"/>
        </w:trPr>
        <w:tc>
          <w:tcPr>
            <w:tcW w:w="967" w:type="dxa"/>
          </w:tcPr>
          <w:p w14:paraId="5B659F8B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5B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№</w:t>
            </w:r>
          </w:p>
          <w:p w14:paraId="64A6723B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5B3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з/п</w:t>
            </w:r>
          </w:p>
        </w:tc>
        <w:tc>
          <w:tcPr>
            <w:tcW w:w="2152" w:type="dxa"/>
          </w:tcPr>
          <w:p w14:paraId="6079405C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5B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Найменування Товару</w:t>
            </w:r>
          </w:p>
        </w:tc>
        <w:tc>
          <w:tcPr>
            <w:tcW w:w="2410" w:type="dxa"/>
          </w:tcPr>
          <w:p w14:paraId="26A6FE16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34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5B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Технічна характеристика Товару згідно вимог Замовника</w:t>
            </w:r>
          </w:p>
        </w:tc>
        <w:tc>
          <w:tcPr>
            <w:tcW w:w="4110" w:type="dxa"/>
          </w:tcPr>
          <w:p w14:paraId="6F6E64B6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jc w:val="center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15B34">
              <w:rPr>
                <w:rFonts w:ascii="Times New Roman" w:eastAsia="Calibri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Марка, модель, країна виробник товару та технічна характеристика Товару згідно пропозиції Учасника</w:t>
            </w:r>
          </w:p>
        </w:tc>
      </w:tr>
      <w:tr w:rsidR="00F15B34" w:rsidRPr="00F15B34" w14:paraId="6988833D" w14:textId="77777777" w:rsidTr="001F1BA0">
        <w:trPr>
          <w:trHeight w:val="206"/>
        </w:trPr>
        <w:tc>
          <w:tcPr>
            <w:tcW w:w="967" w:type="dxa"/>
          </w:tcPr>
          <w:p w14:paraId="09ED2C94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ru-RU"/>
                <w14:ligatures w14:val="none"/>
              </w:rPr>
            </w:pPr>
          </w:p>
          <w:p w14:paraId="6AD3DB71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152" w:type="dxa"/>
          </w:tcPr>
          <w:p w14:paraId="5C96684C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410" w:type="dxa"/>
          </w:tcPr>
          <w:p w14:paraId="112C1B55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0" w:type="dxa"/>
          </w:tcPr>
          <w:p w14:paraId="642138AF" w14:textId="77777777" w:rsidR="00F15B34" w:rsidRPr="00F15B34" w:rsidRDefault="00F15B34" w:rsidP="00F15B34">
            <w:pPr>
              <w:tabs>
                <w:tab w:val="left" w:pos="708"/>
              </w:tabs>
              <w:suppressAutoHyphens/>
              <w:spacing w:after="0" w:line="1" w:lineRule="atLeast"/>
              <w:ind w:firstLine="567"/>
              <w:jc w:val="both"/>
              <w:outlineLvl w:val="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890FDBD" w14:textId="77777777" w:rsidR="00F15B34" w:rsidRDefault="00F15B34" w:rsidP="00F15B34">
      <w:pPr>
        <w:spacing w:after="0"/>
        <w:rPr>
          <w:rFonts w:ascii="Times New Roman" w:hAnsi="Times New Roman" w:cs="Times New Roman"/>
          <w:b/>
          <w:bCs/>
        </w:rPr>
      </w:pPr>
    </w:p>
    <w:p w14:paraId="6D708024" w14:textId="77777777" w:rsidR="00F15B34" w:rsidRPr="00006CB9" w:rsidRDefault="00F15B34" w:rsidP="00F15B34">
      <w:pPr>
        <w:spacing w:after="0"/>
        <w:rPr>
          <w:rFonts w:ascii="Times New Roman" w:hAnsi="Times New Roman" w:cs="Times New Roman"/>
          <w:b/>
          <w:bCs/>
        </w:rPr>
      </w:pPr>
    </w:p>
    <w:p w14:paraId="5C23AEB1" w14:textId="56BD7CF5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Предмет закупівлі </w:t>
      </w:r>
      <w:r w:rsidR="00F15B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Біноклі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, які постачаються, не перебували в експлуатації, терміни та умови їх зберігання не порушені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55DCA96D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Місце поставки товару: м. Бердичів, Житомирська область, Площа Центральна, 1.</w:t>
      </w:r>
    </w:p>
    <w:p w14:paraId="0D5C9484" w14:textId="77777777" w:rsidR="00292DF2" w:rsidRP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 передачі товару він перевіряється на справність та відповідність передбачених у документації вимогам, зокрема якісним характеристикам, що робиться в присутності представників учасника-переможця торгів чи перевізника та представника Замовника. Зауваження по якості та укомплектованості повинні бути усунені протягом 5 днів за рахунок учасника-переможця (</w:t>
      </w:r>
      <w:r w:rsidRPr="00292DF2">
        <w:rPr>
          <w:rFonts w:ascii="Times New Roman" w:eastAsia="Times New Roman" w:hAnsi="Times New Roman" w:cs="Times New Roman"/>
          <w:i/>
          <w:kern w:val="0"/>
          <w:sz w:val="24"/>
          <w:szCs w:val="24"/>
          <w:lang w:eastAsia="ru-RU"/>
          <w14:ligatures w14:val="none"/>
        </w:rPr>
        <w:t>надати у складі пропозиції гарантійний лист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). </w:t>
      </w:r>
    </w:p>
    <w:p w14:paraId="33BA3E3B" w14:textId="45132854" w:rsidR="00292DF2" w:rsidRPr="00292DF2" w:rsidRDefault="00F15B34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Товар повинен мати </w:t>
      </w:r>
      <w:r w:rsidR="00292DF2"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інструкцію з експлуатації та гарантійний талон на кожен з комплектів, </w:t>
      </w:r>
      <w:r w:rsidR="00292DF2" w:rsidRPr="00292DF2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lang w:eastAsia="ru-RU"/>
          <w14:ligatures w14:val="none"/>
        </w:rPr>
        <w:t>що надаються учасниками закупівлі у складі пропозиції в сканованому вигляді.</w:t>
      </w:r>
      <w:r w:rsidR="00292DF2"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="00292DF2"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Якщо Товар не підлягає сертифікації, Учасник при поставці товару надає письмове пояснення про те, що дана продукція не підлягає обов’язковій сертифікації в Україні.</w:t>
      </w:r>
    </w:p>
    <w:p w14:paraId="0AF232B5" w14:textId="77777777" w:rsidR="00292DF2" w:rsidRDefault="00292DF2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Гарантійний термін експлуатації повинен бути не менш ніж 12 місяців з дня отримання товару.</w:t>
      </w:r>
      <w:r w:rsidRPr="00292DF2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</w:t>
      </w:r>
      <w:r w:rsidRPr="00292DF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Учасник гарантує якість товару, безкоштовно здійснює його гарантійне обслуговування протягом встановленого терміну експлуатації за умови дотримання Замовником вимог до зберігання та користування товаром, що є предметом закупівлі. У супровідних документах і гарантійних талонах до товару повинні бути зазначені дата його виготовлення та терміни експлуатації.</w:t>
      </w:r>
    </w:p>
    <w:p w14:paraId="752B2E77" w14:textId="77777777" w:rsidR="00F15B34" w:rsidRDefault="00F15B34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4A285BE" w14:textId="5B96903F" w:rsidR="00F15B34" w:rsidRPr="00292DF2" w:rsidRDefault="00F15B34" w:rsidP="0029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15B3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 разі, якщо Учасник відповідно до норм чинного законодавства не зобов’язаний складати будь-який із документів, такий Учасник надає лист-роз’яснення в довільній формі, в якому зазначає законодавчі підстави ненадання документів. Учасник надає ті документи, що передбачені для нього законодавством.</w:t>
      </w:r>
    </w:p>
    <w:p w14:paraId="0F116152" w14:textId="77777777" w:rsidR="00F15B34" w:rsidRDefault="00F15B34" w:rsidP="003949F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2BDD465" w14:textId="77777777" w:rsidR="003949F8" w:rsidRPr="003949F8" w:rsidRDefault="003949F8" w:rsidP="006B0349">
      <w:pPr>
        <w:rPr>
          <w:rFonts w:ascii="Times New Roman" w:hAnsi="Times New Roman" w:cs="Times New Roman"/>
          <w:b/>
          <w:bCs/>
          <w:lang w:val="ru-RU"/>
        </w:rPr>
      </w:pPr>
    </w:p>
    <w:sectPr w:rsidR="003949F8" w:rsidRPr="003949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EB"/>
    <w:rsid w:val="00006CB9"/>
    <w:rsid w:val="00040580"/>
    <w:rsid w:val="00055F2A"/>
    <w:rsid w:val="00062E22"/>
    <w:rsid w:val="000C470D"/>
    <w:rsid w:val="000D68F7"/>
    <w:rsid w:val="00102904"/>
    <w:rsid w:val="00116C90"/>
    <w:rsid w:val="001776D8"/>
    <w:rsid w:val="001822BA"/>
    <w:rsid w:val="00292DF2"/>
    <w:rsid w:val="002F1B06"/>
    <w:rsid w:val="00310C48"/>
    <w:rsid w:val="003949F8"/>
    <w:rsid w:val="003A7B06"/>
    <w:rsid w:val="003D4144"/>
    <w:rsid w:val="004013B3"/>
    <w:rsid w:val="00467D65"/>
    <w:rsid w:val="004701FA"/>
    <w:rsid w:val="004705BE"/>
    <w:rsid w:val="00487500"/>
    <w:rsid w:val="004A3208"/>
    <w:rsid w:val="004F3839"/>
    <w:rsid w:val="004F4E06"/>
    <w:rsid w:val="005247E1"/>
    <w:rsid w:val="005252ED"/>
    <w:rsid w:val="005A75DB"/>
    <w:rsid w:val="005B5422"/>
    <w:rsid w:val="005B54E2"/>
    <w:rsid w:val="005C7350"/>
    <w:rsid w:val="005D3D9A"/>
    <w:rsid w:val="00634E13"/>
    <w:rsid w:val="0063609E"/>
    <w:rsid w:val="006972D0"/>
    <w:rsid w:val="006B0349"/>
    <w:rsid w:val="00702666"/>
    <w:rsid w:val="00702E10"/>
    <w:rsid w:val="007D4FD7"/>
    <w:rsid w:val="007E327D"/>
    <w:rsid w:val="007E3982"/>
    <w:rsid w:val="00816B76"/>
    <w:rsid w:val="008445EF"/>
    <w:rsid w:val="0085529E"/>
    <w:rsid w:val="00863EB1"/>
    <w:rsid w:val="008C0714"/>
    <w:rsid w:val="008D63C5"/>
    <w:rsid w:val="009500C8"/>
    <w:rsid w:val="009776B4"/>
    <w:rsid w:val="009D3C05"/>
    <w:rsid w:val="009D3DEB"/>
    <w:rsid w:val="00A2271B"/>
    <w:rsid w:val="00A24AF4"/>
    <w:rsid w:val="00A56787"/>
    <w:rsid w:val="00A70878"/>
    <w:rsid w:val="00AA1F90"/>
    <w:rsid w:val="00AE35C7"/>
    <w:rsid w:val="00AF2281"/>
    <w:rsid w:val="00B76105"/>
    <w:rsid w:val="00B91953"/>
    <w:rsid w:val="00BB4C30"/>
    <w:rsid w:val="00C23C75"/>
    <w:rsid w:val="00CC38DE"/>
    <w:rsid w:val="00D04E77"/>
    <w:rsid w:val="00D553D5"/>
    <w:rsid w:val="00D86642"/>
    <w:rsid w:val="00D93340"/>
    <w:rsid w:val="00DB7E3B"/>
    <w:rsid w:val="00DE782B"/>
    <w:rsid w:val="00E35948"/>
    <w:rsid w:val="00E70EDC"/>
    <w:rsid w:val="00EB0E48"/>
    <w:rsid w:val="00ED784E"/>
    <w:rsid w:val="00EF1069"/>
    <w:rsid w:val="00F15B34"/>
    <w:rsid w:val="00F1625B"/>
    <w:rsid w:val="00F92D53"/>
    <w:rsid w:val="00FC610E"/>
    <w:rsid w:val="00FE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714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2023-10-31T13:57:00Z</dcterms:created>
  <dcterms:modified xsi:type="dcterms:W3CDTF">2023-11-01T07:13:00Z</dcterms:modified>
</cp:coreProperties>
</file>