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5FDC" w14:textId="77777777" w:rsidR="00884FF9" w:rsidRPr="00884FF9" w:rsidRDefault="00884FF9" w:rsidP="00884FF9">
      <w:pPr>
        <w:widowControl w:val="0"/>
        <w:autoSpaceDE w:val="0"/>
        <w:autoSpaceDN w:val="0"/>
        <w:ind w:left="520"/>
        <w:jc w:val="right"/>
        <w:outlineLvl w:val="0"/>
        <w:rPr>
          <w:bCs/>
          <w:i/>
          <w:sz w:val="20"/>
          <w:szCs w:val="20"/>
          <w:lang w:val="uk-UA" w:eastAsia="uk-UA" w:bidi="uk-UA"/>
        </w:rPr>
      </w:pPr>
      <w:r>
        <w:rPr>
          <w:b/>
          <w:bCs/>
          <w:sz w:val="20"/>
          <w:szCs w:val="20"/>
          <w:lang w:val="uk-UA" w:eastAsia="uk-UA" w:bidi="uk-UA"/>
        </w:rPr>
        <w:t>Додаток № 3</w:t>
      </w:r>
      <w:r w:rsidRPr="00042B42">
        <w:rPr>
          <w:b/>
          <w:bCs/>
          <w:sz w:val="20"/>
          <w:szCs w:val="20"/>
          <w:lang w:val="uk-UA" w:eastAsia="uk-UA" w:bidi="uk-UA"/>
        </w:rPr>
        <w:t xml:space="preserve"> </w:t>
      </w:r>
      <w:r w:rsidRPr="00042B42">
        <w:rPr>
          <w:b/>
          <w:bCs/>
          <w:sz w:val="20"/>
          <w:szCs w:val="20"/>
          <w:lang w:val="uk-UA" w:eastAsia="uk-UA" w:bidi="uk-UA"/>
        </w:rPr>
        <w:br/>
      </w:r>
      <w:r w:rsidRPr="00884FF9">
        <w:rPr>
          <w:bCs/>
          <w:i/>
          <w:sz w:val="20"/>
          <w:szCs w:val="20"/>
          <w:lang w:val="uk-UA" w:eastAsia="uk-UA" w:bidi="uk-UA"/>
        </w:rPr>
        <w:t>до тендерної документації</w:t>
      </w:r>
    </w:p>
    <w:p w14:paraId="23ED5FA1" w14:textId="77777777" w:rsidR="00884FF9" w:rsidRPr="0071727D" w:rsidRDefault="00884FF9" w:rsidP="00884FF9">
      <w:pPr>
        <w:widowControl w:val="0"/>
        <w:autoSpaceDE w:val="0"/>
        <w:autoSpaceDN w:val="0"/>
        <w:ind w:left="520"/>
        <w:jc w:val="right"/>
        <w:outlineLvl w:val="0"/>
        <w:rPr>
          <w:b/>
          <w:bCs/>
          <w:sz w:val="20"/>
          <w:szCs w:val="20"/>
          <w:lang w:val="uk-UA" w:eastAsia="uk-UA" w:bidi="uk-UA"/>
        </w:rPr>
      </w:pPr>
    </w:p>
    <w:p w14:paraId="647A5BC2" w14:textId="77777777" w:rsidR="00884FF9" w:rsidRPr="00A42E4D" w:rsidRDefault="00884FF9" w:rsidP="00884FF9">
      <w:pPr>
        <w:spacing w:after="200" w:line="276" w:lineRule="auto"/>
        <w:jc w:val="center"/>
        <w:rPr>
          <w:rFonts w:eastAsia="Calibri"/>
          <w:b/>
          <w:bCs/>
          <w:sz w:val="18"/>
          <w:szCs w:val="18"/>
          <w:lang w:val="uk-UA" w:eastAsia="en-US" w:bidi="uk-UA"/>
        </w:rPr>
      </w:pPr>
      <w:r w:rsidRPr="00A42E4D">
        <w:rPr>
          <w:rFonts w:eastAsia="Calibri"/>
          <w:b/>
          <w:bCs/>
          <w:sz w:val="18"/>
          <w:szCs w:val="18"/>
          <w:lang w:val="uk-UA" w:eastAsia="en-US" w:bidi="uk-UA"/>
        </w:rPr>
        <w:t>Підстави для відмови  в участі в процедурі закупівлі  (пункт 4</w:t>
      </w:r>
      <w:r w:rsidR="005A43CE">
        <w:rPr>
          <w:rFonts w:eastAsia="Calibri"/>
          <w:b/>
          <w:bCs/>
          <w:sz w:val="18"/>
          <w:szCs w:val="18"/>
          <w:lang w:val="uk-UA" w:eastAsia="en-US" w:bidi="uk-UA"/>
        </w:rPr>
        <w:t>7</w:t>
      </w:r>
      <w:r w:rsidRPr="00A42E4D">
        <w:rPr>
          <w:rFonts w:eastAsia="Calibri"/>
          <w:b/>
          <w:bCs/>
          <w:sz w:val="18"/>
          <w:szCs w:val="18"/>
          <w:lang w:val="uk-UA" w:eastAsia="en-US" w:bidi="uk-UA"/>
        </w:rPr>
        <w:t xml:space="preserve"> Особливостей)</w:t>
      </w:r>
    </w:p>
    <w:p w14:paraId="451F0B20" w14:textId="77777777"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bookmarkStart w:id="0" w:name="_Hlk118633646"/>
      <w:r w:rsidRPr="003F77D4">
        <w:rPr>
          <w:rFonts w:eastAsia="Calibri"/>
          <w:color w:val="000000"/>
          <w:sz w:val="18"/>
          <w:szCs w:val="18"/>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A43CE">
        <w:rPr>
          <w:rFonts w:eastAsia="Calibri"/>
          <w:color w:val="000000"/>
          <w:sz w:val="18"/>
          <w:szCs w:val="18"/>
          <w:shd w:val="solid" w:color="FFFFFF" w:fill="FFFFFF"/>
          <w:lang w:val="uk-UA" w:eastAsia="en-US"/>
        </w:rPr>
        <w:t>7</w:t>
      </w:r>
      <w:r w:rsidRPr="003F77D4">
        <w:rPr>
          <w:rFonts w:eastAsia="Calibri"/>
          <w:color w:val="000000"/>
          <w:sz w:val="18"/>
          <w:szCs w:val="18"/>
          <w:shd w:val="solid" w:color="FFFFFF" w:fill="FFFFFF"/>
          <w:lang w:val="uk-UA"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FAA8CF" w14:textId="3CCFF054"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Учасник процедури закупівлі підтверджує відсутність підстав, зазначених в цьому пункті (крім абзацу чотирнадцятого пункту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52AF366" w14:textId="77777777"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BC886F8" w14:textId="77777777"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w:t>
      </w:r>
    </w:p>
    <w:p w14:paraId="26EE95C3" w14:textId="77777777" w:rsidR="00884FF9" w:rsidRPr="00A42E4D"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w:t>
      </w: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3685"/>
        <w:gridCol w:w="2011"/>
      </w:tblGrid>
      <w:tr w:rsidR="00884FF9" w14:paraId="7C41EE71" w14:textId="77777777" w:rsidTr="00884FF9">
        <w:tc>
          <w:tcPr>
            <w:tcW w:w="568" w:type="dxa"/>
            <w:shd w:val="clear" w:color="auto" w:fill="auto"/>
          </w:tcPr>
          <w:p w14:paraId="29F42020" w14:textId="77777777" w:rsidR="00884FF9" w:rsidRPr="00655BF5" w:rsidRDefault="00884FF9" w:rsidP="00937CF6">
            <w:pPr>
              <w:jc w:val="center"/>
              <w:rPr>
                <w:sz w:val="18"/>
                <w:szCs w:val="18"/>
                <w:lang w:val="uk-UA"/>
              </w:rPr>
            </w:pPr>
            <w:r w:rsidRPr="00655BF5">
              <w:rPr>
                <w:sz w:val="18"/>
                <w:szCs w:val="18"/>
                <w:lang w:val="uk-UA"/>
              </w:rPr>
              <w:t>№ з/п</w:t>
            </w:r>
          </w:p>
        </w:tc>
        <w:tc>
          <w:tcPr>
            <w:tcW w:w="3402" w:type="dxa"/>
            <w:shd w:val="clear" w:color="auto" w:fill="auto"/>
          </w:tcPr>
          <w:p w14:paraId="15812DA4" w14:textId="77777777" w:rsidR="00884FF9" w:rsidRPr="00655BF5" w:rsidRDefault="00884FF9" w:rsidP="00937CF6">
            <w:pPr>
              <w:jc w:val="center"/>
              <w:rPr>
                <w:sz w:val="18"/>
                <w:szCs w:val="18"/>
                <w:lang w:val="uk-UA"/>
              </w:rPr>
            </w:pPr>
            <w:r w:rsidRPr="00655BF5">
              <w:rPr>
                <w:sz w:val="18"/>
                <w:szCs w:val="18"/>
                <w:lang w:val="uk-UA"/>
              </w:rPr>
              <w:t>Підстава для відмови в участі процедурі закупівлі</w:t>
            </w:r>
          </w:p>
        </w:tc>
        <w:tc>
          <w:tcPr>
            <w:tcW w:w="3685" w:type="dxa"/>
            <w:shd w:val="clear" w:color="auto" w:fill="auto"/>
          </w:tcPr>
          <w:p w14:paraId="17C0A108" w14:textId="77777777" w:rsidR="00884FF9" w:rsidRPr="00655BF5" w:rsidRDefault="00884FF9" w:rsidP="00937CF6">
            <w:pPr>
              <w:jc w:val="center"/>
              <w:rPr>
                <w:sz w:val="18"/>
                <w:szCs w:val="18"/>
                <w:lang w:val="uk-UA"/>
              </w:rPr>
            </w:pPr>
            <w:r w:rsidRPr="00655BF5">
              <w:rPr>
                <w:sz w:val="18"/>
                <w:szCs w:val="18"/>
                <w:lang w:val="uk-UA"/>
              </w:rPr>
              <w:t>Для учасника</w:t>
            </w:r>
          </w:p>
        </w:tc>
        <w:tc>
          <w:tcPr>
            <w:tcW w:w="2011" w:type="dxa"/>
            <w:shd w:val="clear" w:color="auto" w:fill="auto"/>
          </w:tcPr>
          <w:p w14:paraId="53EE6913" w14:textId="77777777" w:rsidR="00884FF9" w:rsidRPr="00655BF5" w:rsidRDefault="00884FF9" w:rsidP="00937CF6">
            <w:pPr>
              <w:jc w:val="center"/>
              <w:rPr>
                <w:sz w:val="18"/>
                <w:szCs w:val="18"/>
                <w:lang w:val="uk-UA"/>
              </w:rPr>
            </w:pPr>
            <w:r w:rsidRPr="00655BF5">
              <w:rPr>
                <w:sz w:val="18"/>
                <w:szCs w:val="18"/>
                <w:lang w:val="uk-UA"/>
              </w:rPr>
              <w:t>Для переможця</w:t>
            </w:r>
          </w:p>
        </w:tc>
      </w:tr>
      <w:tr w:rsidR="00884FF9" w14:paraId="5639B8C2" w14:textId="77777777" w:rsidTr="00884FF9">
        <w:tc>
          <w:tcPr>
            <w:tcW w:w="568" w:type="dxa"/>
            <w:shd w:val="clear" w:color="auto" w:fill="auto"/>
          </w:tcPr>
          <w:p w14:paraId="08655E83" w14:textId="77777777" w:rsidR="00884FF9" w:rsidRPr="00655BF5" w:rsidRDefault="00884FF9" w:rsidP="00937CF6">
            <w:pPr>
              <w:rPr>
                <w:sz w:val="18"/>
                <w:szCs w:val="18"/>
                <w:lang w:val="uk-UA"/>
              </w:rPr>
            </w:pPr>
            <w:r w:rsidRPr="00655BF5">
              <w:rPr>
                <w:sz w:val="18"/>
                <w:szCs w:val="18"/>
                <w:lang w:val="uk-UA"/>
              </w:rPr>
              <w:t xml:space="preserve"> 1</w:t>
            </w:r>
          </w:p>
        </w:tc>
        <w:tc>
          <w:tcPr>
            <w:tcW w:w="3402" w:type="dxa"/>
            <w:shd w:val="clear" w:color="auto" w:fill="auto"/>
          </w:tcPr>
          <w:p w14:paraId="33E78C00" w14:textId="77777777" w:rsidR="00884FF9" w:rsidRPr="00655BF5" w:rsidRDefault="00884FF9" w:rsidP="00937CF6">
            <w:pPr>
              <w:rPr>
                <w:sz w:val="18"/>
                <w:szCs w:val="18"/>
                <w:lang w:val="uk-UA"/>
              </w:rPr>
            </w:pPr>
            <w:r w:rsidRPr="00655BF5">
              <w:rPr>
                <w:sz w:val="18"/>
                <w:szCs w:val="18"/>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5" w:type="dxa"/>
            <w:shd w:val="clear" w:color="auto" w:fill="auto"/>
          </w:tcPr>
          <w:p w14:paraId="54F2AF9E"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7D483582"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262FE2F2" w14:textId="77777777" w:rsidTr="00884FF9">
        <w:tc>
          <w:tcPr>
            <w:tcW w:w="568" w:type="dxa"/>
            <w:shd w:val="clear" w:color="auto" w:fill="auto"/>
          </w:tcPr>
          <w:p w14:paraId="7F71C01E" w14:textId="77777777" w:rsidR="00884FF9" w:rsidRPr="00655BF5" w:rsidRDefault="00884FF9" w:rsidP="00937CF6">
            <w:pPr>
              <w:rPr>
                <w:sz w:val="18"/>
                <w:szCs w:val="18"/>
                <w:lang w:val="uk-UA"/>
              </w:rPr>
            </w:pPr>
            <w:r w:rsidRPr="00655BF5">
              <w:rPr>
                <w:sz w:val="18"/>
                <w:szCs w:val="18"/>
                <w:lang w:val="uk-UA"/>
              </w:rPr>
              <w:t>2</w:t>
            </w:r>
          </w:p>
        </w:tc>
        <w:tc>
          <w:tcPr>
            <w:tcW w:w="3402" w:type="dxa"/>
            <w:shd w:val="clear" w:color="auto" w:fill="auto"/>
          </w:tcPr>
          <w:p w14:paraId="49E43057" w14:textId="77777777" w:rsidR="00884FF9" w:rsidRPr="00655BF5" w:rsidRDefault="00884FF9" w:rsidP="00937CF6">
            <w:pPr>
              <w:rPr>
                <w:sz w:val="18"/>
                <w:szCs w:val="18"/>
                <w:lang w:val="uk-UA"/>
              </w:rPr>
            </w:pPr>
            <w:r w:rsidRPr="00655BF5">
              <w:rPr>
                <w:sz w:val="18"/>
                <w:szCs w:val="18"/>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85" w:type="dxa"/>
            <w:shd w:val="clear" w:color="auto" w:fill="auto"/>
          </w:tcPr>
          <w:p w14:paraId="521F53BE"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16DC8D92"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460650" w14:paraId="6880E773" w14:textId="77777777" w:rsidTr="00884FF9">
        <w:tc>
          <w:tcPr>
            <w:tcW w:w="568" w:type="dxa"/>
            <w:shd w:val="clear" w:color="auto" w:fill="auto"/>
          </w:tcPr>
          <w:p w14:paraId="16222DA4" w14:textId="77777777" w:rsidR="00884FF9" w:rsidRPr="00655BF5" w:rsidRDefault="00884FF9" w:rsidP="00937CF6">
            <w:pPr>
              <w:rPr>
                <w:sz w:val="18"/>
                <w:szCs w:val="18"/>
                <w:lang w:val="uk-UA"/>
              </w:rPr>
            </w:pPr>
            <w:r w:rsidRPr="00655BF5">
              <w:rPr>
                <w:sz w:val="18"/>
                <w:szCs w:val="18"/>
                <w:lang w:val="uk-UA"/>
              </w:rPr>
              <w:t>3</w:t>
            </w:r>
          </w:p>
        </w:tc>
        <w:tc>
          <w:tcPr>
            <w:tcW w:w="3402" w:type="dxa"/>
            <w:shd w:val="clear" w:color="auto" w:fill="auto"/>
          </w:tcPr>
          <w:p w14:paraId="383DAA3F" w14:textId="77777777" w:rsidR="00884FF9" w:rsidRPr="00655BF5" w:rsidRDefault="00884FF9" w:rsidP="00937CF6">
            <w:pPr>
              <w:rPr>
                <w:sz w:val="18"/>
                <w:szCs w:val="18"/>
                <w:lang w:val="uk-UA"/>
              </w:rPr>
            </w:pPr>
            <w:r w:rsidRPr="00655BF5">
              <w:rPr>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85" w:type="dxa"/>
            <w:shd w:val="clear" w:color="auto" w:fill="auto"/>
          </w:tcPr>
          <w:p w14:paraId="30B8F92C"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433BCEFF" w14:textId="77777777" w:rsidR="00884FF9" w:rsidRPr="00655BF5" w:rsidRDefault="00884FF9" w:rsidP="00937CF6">
            <w:pPr>
              <w:rPr>
                <w:sz w:val="18"/>
                <w:szCs w:val="18"/>
                <w:lang w:val="uk-UA"/>
              </w:rPr>
            </w:pPr>
            <w:r w:rsidRPr="00655BF5">
              <w:rPr>
                <w:sz w:val="18"/>
                <w:szCs w:val="18"/>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84FF9" w:rsidRPr="00765567" w14:paraId="141331AF" w14:textId="77777777" w:rsidTr="00884FF9">
        <w:tc>
          <w:tcPr>
            <w:tcW w:w="568" w:type="dxa"/>
            <w:shd w:val="clear" w:color="auto" w:fill="auto"/>
          </w:tcPr>
          <w:p w14:paraId="343C0650" w14:textId="77777777" w:rsidR="00884FF9" w:rsidRPr="00655BF5" w:rsidRDefault="00884FF9" w:rsidP="00937CF6">
            <w:pPr>
              <w:rPr>
                <w:sz w:val="18"/>
                <w:szCs w:val="18"/>
                <w:lang w:val="uk-UA"/>
              </w:rPr>
            </w:pPr>
            <w:r w:rsidRPr="00655BF5">
              <w:rPr>
                <w:sz w:val="18"/>
                <w:szCs w:val="18"/>
                <w:lang w:val="uk-UA"/>
              </w:rPr>
              <w:t>4</w:t>
            </w:r>
          </w:p>
        </w:tc>
        <w:tc>
          <w:tcPr>
            <w:tcW w:w="3402" w:type="dxa"/>
            <w:shd w:val="clear" w:color="auto" w:fill="auto"/>
          </w:tcPr>
          <w:p w14:paraId="7DCAF53D" w14:textId="77777777" w:rsidR="00884FF9" w:rsidRPr="00655BF5" w:rsidRDefault="00884FF9" w:rsidP="00937CF6">
            <w:pPr>
              <w:rPr>
                <w:sz w:val="18"/>
                <w:szCs w:val="18"/>
                <w:lang w:val="uk-UA"/>
              </w:rPr>
            </w:pPr>
            <w:r w:rsidRPr="00655BF5">
              <w:rPr>
                <w:sz w:val="18"/>
                <w:szCs w:val="18"/>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5BF5">
              <w:rPr>
                <w:sz w:val="18"/>
                <w:szCs w:val="18"/>
                <w:lang w:val="uk-UA"/>
              </w:rPr>
              <w:lastRenderedPageBreak/>
              <w:t>антиконкурентних</w:t>
            </w:r>
            <w:proofErr w:type="spellEnd"/>
            <w:r w:rsidRPr="00655BF5">
              <w:rPr>
                <w:sz w:val="18"/>
                <w:szCs w:val="18"/>
                <w:lang w:val="uk-UA"/>
              </w:rPr>
              <w:t xml:space="preserve"> узгоджених дій, що стосуються спотворення результатів тендерів</w:t>
            </w:r>
          </w:p>
        </w:tc>
        <w:tc>
          <w:tcPr>
            <w:tcW w:w="3685" w:type="dxa"/>
            <w:shd w:val="clear" w:color="auto" w:fill="auto"/>
          </w:tcPr>
          <w:p w14:paraId="6E2F1E9E" w14:textId="77777777" w:rsidR="00884FF9" w:rsidRPr="00655BF5" w:rsidRDefault="00884FF9" w:rsidP="00937CF6">
            <w:pPr>
              <w:rPr>
                <w:sz w:val="18"/>
                <w:szCs w:val="18"/>
                <w:lang w:val="uk-UA"/>
              </w:rPr>
            </w:pPr>
            <w:r w:rsidRPr="00655BF5">
              <w:rPr>
                <w:sz w:val="18"/>
                <w:szCs w:val="18"/>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20B67E2C"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384950" w14:paraId="63CE2904" w14:textId="77777777" w:rsidTr="00884FF9">
        <w:tc>
          <w:tcPr>
            <w:tcW w:w="568" w:type="dxa"/>
            <w:shd w:val="clear" w:color="auto" w:fill="auto"/>
          </w:tcPr>
          <w:p w14:paraId="3F65B5EE" w14:textId="77777777" w:rsidR="00884FF9" w:rsidRPr="00655BF5" w:rsidRDefault="00884FF9" w:rsidP="00937CF6">
            <w:pPr>
              <w:rPr>
                <w:sz w:val="18"/>
                <w:szCs w:val="18"/>
                <w:lang w:val="uk-UA"/>
              </w:rPr>
            </w:pPr>
            <w:r w:rsidRPr="00655BF5">
              <w:rPr>
                <w:sz w:val="18"/>
                <w:szCs w:val="18"/>
                <w:lang w:val="uk-UA"/>
              </w:rPr>
              <w:t>5</w:t>
            </w:r>
          </w:p>
        </w:tc>
        <w:tc>
          <w:tcPr>
            <w:tcW w:w="3402" w:type="dxa"/>
            <w:shd w:val="clear" w:color="auto" w:fill="auto"/>
          </w:tcPr>
          <w:p w14:paraId="3C013D82" w14:textId="77777777" w:rsidR="00884FF9" w:rsidRPr="00655BF5" w:rsidRDefault="00884FF9" w:rsidP="00937CF6">
            <w:pPr>
              <w:rPr>
                <w:sz w:val="18"/>
                <w:szCs w:val="18"/>
                <w:lang w:val="uk-UA"/>
              </w:rPr>
            </w:pPr>
            <w:r w:rsidRPr="00655BF5">
              <w:rPr>
                <w:sz w:val="18"/>
                <w:szCs w:val="18"/>
                <w:lang w:val="uk-UA"/>
              </w:rPr>
              <w:t>Ф</w:t>
            </w:r>
            <w:proofErr w:type="spellStart"/>
            <w:r w:rsidRPr="00655BF5">
              <w:rPr>
                <w:sz w:val="18"/>
                <w:szCs w:val="18"/>
              </w:rPr>
              <w:t>ізична</w:t>
            </w:r>
            <w:proofErr w:type="spellEnd"/>
            <w:r w:rsidRPr="00655BF5">
              <w:rPr>
                <w:sz w:val="18"/>
                <w:szCs w:val="18"/>
              </w:rPr>
              <w:t xml:space="preserve"> особа, яка є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була</w:t>
            </w:r>
            <w:proofErr w:type="spellEnd"/>
            <w:r w:rsidRPr="00655BF5">
              <w:rPr>
                <w:sz w:val="18"/>
                <w:szCs w:val="18"/>
              </w:rPr>
              <w:t xml:space="preserve"> </w:t>
            </w:r>
            <w:proofErr w:type="spellStart"/>
            <w:r w:rsidRPr="00655BF5">
              <w:rPr>
                <w:sz w:val="18"/>
                <w:szCs w:val="18"/>
              </w:rPr>
              <w:t>засуджена</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з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з </w:t>
            </w:r>
            <w:proofErr w:type="spellStart"/>
            <w:r w:rsidRPr="00655BF5">
              <w:rPr>
                <w:sz w:val="18"/>
                <w:szCs w:val="18"/>
              </w:rPr>
              <w:t>хабарництвом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з </w:t>
            </w:r>
            <w:proofErr w:type="spellStart"/>
            <w:r w:rsidRPr="00655BF5">
              <w:rPr>
                <w:sz w:val="18"/>
                <w:szCs w:val="18"/>
              </w:rPr>
              <w:t>якої</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порядку</w:t>
            </w:r>
          </w:p>
        </w:tc>
        <w:tc>
          <w:tcPr>
            <w:tcW w:w="3685" w:type="dxa"/>
            <w:shd w:val="clear" w:color="auto" w:fill="auto"/>
          </w:tcPr>
          <w:p w14:paraId="16A17A19"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4BD5CAB4" w14:textId="77777777"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384950" w14:paraId="1EE4CACF" w14:textId="77777777" w:rsidTr="00884FF9">
        <w:trPr>
          <w:trHeight w:val="1414"/>
        </w:trPr>
        <w:tc>
          <w:tcPr>
            <w:tcW w:w="568" w:type="dxa"/>
            <w:shd w:val="clear" w:color="auto" w:fill="auto"/>
          </w:tcPr>
          <w:p w14:paraId="77085F2F" w14:textId="77777777" w:rsidR="00884FF9" w:rsidRPr="00655BF5" w:rsidRDefault="00884FF9" w:rsidP="00937CF6">
            <w:pPr>
              <w:rPr>
                <w:sz w:val="18"/>
                <w:szCs w:val="18"/>
                <w:lang w:val="uk-UA"/>
              </w:rPr>
            </w:pPr>
            <w:r w:rsidRPr="00655BF5">
              <w:rPr>
                <w:sz w:val="18"/>
                <w:szCs w:val="18"/>
                <w:lang w:val="uk-UA"/>
              </w:rPr>
              <w:t>6</w:t>
            </w:r>
          </w:p>
        </w:tc>
        <w:tc>
          <w:tcPr>
            <w:tcW w:w="3402" w:type="dxa"/>
            <w:shd w:val="clear" w:color="auto" w:fill="auto"/>
          </w:tcPr>
          <w:p w14:paraId="17387B06" w14:textId="77777777" w:rsidR="00884FF9" w:rsidRPr="00655BF5" w:rsidRDefault="00884FF9" w:rsidP="00937CF6">
            <w:pPr>
              <w:rPr>
                <w:sz w:val="18"/>
                <w:szCs w:val="18"/>
                <w:lang w:val="uk-UA"/>
              </w:rPr>
            </w:pPr>
            <w:r w:rsidRPr="00655BF5">
              <w:rPr>
                <w:sz w:val="18"/>
                <w:szCs w:val="18"/>
                <w:lang w:val="uk-UA"/>
              </w:rPr>
              <w:t>К</w:t>
            </w:r>
            <w:proofErr w:type="spellStart"/>
            <w:r w:rsidRPr="00655BF5">
              <w:rPr>
                <w:sz w:val="18"/>
                <w:szCs w:val="18"/>
              </w:rPr>
              <w:t>ерівник</w:t>
            </w:r>
            <w:proofErr w:type="spellEnd"/>
            <w:r w:rsidRPr="00655BF5">
              <w:rPr>
                <w:sz w:val="18"/>
                <w:szCs w:val="18"/>
              </w:rPr>
              <w:t xml:space="preserve"> </w:t>
            </w:r>
            <w:proofErr w:type="spellStart"/>
            <w:r w:rsidRPr="00655BF5">
              <w:rPr>
                <w:sz w:val="18"/>
                <w:szCs w:val="18"/>
              </w:rPr>
              <w:t>учасника</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був</w:t>
            </w:r>
            <w:proofErr w:type="spellEnd"/>
            <w:r w:rsidRPr="00655BF5">
              <w:rPr>
                <w:sz w:val="18"/>
                <w:szCs w:val="18"/>
              </w:rPr>
              <w:t xml:space="preserve"> </w:t>
            </w:r>
            <w:proofErr w:type="spellStart"/>
            <w:r w:rsidRPr="00655BF5">
              <w:rPr>
                <w:sz w:val="18"/>
                <w:szCs w:val="18"/>
              </w:rPr>
              <w:t>засуджений</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з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з </w:t>
            </w:r>
            <w:proofErr w:type="spellStart"/>
            <w:r w:rsidRPr="00655BF5">
              <w:rPr>
                <w:sz w:val="18"/>
                <w:szCs w:val="18"/>
              </w:rPr>
              <w:t>хабарництвом</w:t>
            </w:r>
            <w:proofErr w:type="spellEnd"/>
            <w:r w:rsidRPr="00655BF5">
              <w:rPr>
                <w:sz w:val="18"/>
                <w:szCs w:val="18"/>
              </w:rPr>
              <w:t xml:space="preserve">, </w:t>
            </w:r>
            <w:proofErr w:type="spellStart"/>
            <w:r w:rsidRPr="00655BF5">
              <w:rPr>
                <w:sz w:val="18"/>
                <w:szCs w:val="18"/>
              </w:rPr>
              <w:t>шахрайством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з </w:t>
            </w:r>
            <w:proofErr w:type="spellStart"/>
            <w:r w:rsidRPr="00655BF5">
              <w:rPr>
                <w:sz w:val="18"/>
                <w:szCs w:val="18"/>
              </w:rPr>
              <w:t>якого</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w:t>
            </w:r>
            <w:r>
              <w:rPr>
                <w:sz w:val="18"/>
                <w:szCs w:val="18"/>
              </w:rPr>
              <w:t>у</w:t>
            </w:r>
          </w:p>
        </w:tc>
        <w:tc>
          <w:tcPr>
            <w:tcW w:w="3685" w:type="dxa"/>
            <w:shd w:val="clear" w:color="auto" w:fill="auto"/>
          </w:tcPr>
          <w:p w14:paraId="6CD44CD9"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27951F76" w14:textId="77777777"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765567" w14:paraId="020054B3" w14:textId="77777777" w:rsidTr="00884FF9">
        <w:tc>
          <w:tcPr>
            <w:tcW w:w="568" w:type="dxa"/>
            <w:shd w:val="clear" w:color="auto" w:fill="auto"/>
          </w:tcPr>
          <w:p w14:paraId="4A4531FA" w14:textId="77777777" w:rsidR="00884FF9" w:rsidRPr="00655BF5" w:rsidRDefault="00884FF9" w:rsidP="00937CF6">
            <w:pPr>
              <w:rPr>
                <w:sz w:val="18"/>
                <w:szCs w:val="18"/>
                <w:lang w:val="uk-UA"/>
              </w:rPr>
            </w:pPr>
            <w:r w:rsidRPr="00655BF5">
              <w:rPr>
                <w:sz w:val="18"/>
                <w:szCs w:val="18"/>
                <w:lang w:val="uk-UA"/>
              </w:rPr>
              <w:t>7</w:t>
            </w:r>
          </w:p>
        </w:tc>
        <w:tc>
          <w:tcPr>
            <w:tcW w:w="3402" w:type="dxa"/>
            <w:shd w:val="clear" w:color="auto" w:fill="auto"/>
          </w:tcPr>
          <w:p w14:paraId="5B9B284C" w14:textId="77777777" w:rsidR="00884FF9" w:rsidRPr="00655BF5" w:rsidRDefault="00884FF9" w:rsidP="00937CF6">
            <w:pPr>
              <w:rPr>
                <w:sz w:val="18"/>
                <w:szCs w:val="18"/>
                <w:lang w:val="uk-UA"/>
              </w:rPr>
            </w:pPr>
            <w:r w:rsidRPr="00655BF5">
              <w:rPr>
                <w:sz w:val="18"/>
                <w:szCs w:val="18"/>
                <w:lang w:val="uk-UA"/>
              </w:rPr>
              <w:t>Т</w:t>
            </w:r>
            <w:proofErr w:type="spellStart"/>
            <w:r w:rsidRPr="00655BF5">
              <w:rPr>
                <w:sz w:val="18"/>
                <w:szCs w:val="18"/>
              </w:rPr>
              <w:t>ендерна</w:t>
            </w:r>
            <w:proofErr w:type="spellEnd"/>
            <w:r w:rsidRPr="00655BF5">
              <w:rPr>
                <w:sz w:val="18"/>
                <w:szCs w:val="18"/>
              </w:rPr>
              <w:t xml:space="preserve"> </w:t>
            </w:r>
            <w:proofErr w:type="spellStart"/>
            <w:r w:rsidRPr="00655BF5">
              <w:rPr>
                <w:sz w:val="18"/>
                <w:szCs w:val="18"/>
              </w:rPr>
              <w:t>пропозиція</w:t>
            </w:r>
            <w:proofErr w:type="spellEnd"/>
            <w:r w:rsidRPr="00655BF5">
              <w:rPr>
                <w:sz w:val="18"/>
                <w:szCs w:val="18"/>
              </w:rPr>
              <w:t xml:space="preserve"> подана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який</w:t>
            </w:r>
            <w:proofErr w:type="spellEnd"/>
            <w:r w:rsidRPr="00655BF5">
              <w:rPr>
                <w:sz w:val="18"/>
                <w:szCs w:val="18"/>
              </w:rPr>
              <w:t xml:space="preserve"> є </w:t>
            </w:r>
            <w:proofErr w:type="spellStart"/>
            <w:r w:rsidRPr="00655BF5">
              <w:rPr>
                <w:sz w:val="18"/>
                <w:szCs w:val="18"/>
              </w:rPr>
              <w:t>пов’язаною</w:t>
            </w:r>
            <w:proofErr w:type="spellEnd"/>
            <w:r w:rsidRPr="00655BF5">
              <w:rPr>
                <w:sz w:val="18"/>
                <w:szCs w:val="18"/>
              </w:rPr>
              <w:t xml:space="preserve"> особою з </w:t>
            </w:r>
            <w:proofErr w:type="spellStart"/>
            <w:r w:rsidRPr="00655BF5">
              <w:rPr>
                <w:sz w:val="18"/>
                <w:szCs w:val="18"/>
              </w:rPr>
              <w:t>іншими</w:t>
            </w:r>
            <w:proofErr w:type="spellEnd"/>
            <w:r w:rsidRPr="00655BF5">
              <w:rPr>
                <w:sz w:val="18"/>
                <w:szCs w:val="18"/>
              </w:rPr>
              <w:t xml:space="preserve"> </w:t>
            </w:r>
            <w:proofErr w:type="spellStart"/>
            <w:r w:rsidRPr="00655BF5">
              <w:rPr>
                <w:sz w:val="18"/>
                <w:szCs w:val="18"/>
              </w:rPr>
              <w:t>учасниками</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з </w:t>
            </w:r>
            <w:proofErr w:type="spellStart"/>
            <w:r w:rsidRPr="00655BF5">
              <w:rPr>
                <w:sz w:val="18"/>
                <w:szCs w:val="18"/>
              </w:rPr>
              <w:t>уповноваженою</w:t>
            </w:r>
            <w:proofErr w:type="spellEnd"/>
            <w:r w:rsidRPr="00655BF5">
              <w:rPr>
                <w:sz w:val="18"/>
                <w:szCs w:val="18"/>
              </w:rPr>
              <w:t xml:space="preserve"> особою (особами)</w:t>
            </w:r>
            <w:r>
              <w:rPr>
                <w:sz w:val="18"/>
                <w:szCs w:val="18"/>
              </w:rPr>
              <w:t>, та/</w:t>
            </w:r>
            <w:proofErr w:type="spellStart"/>
            <w:r>
              <w:rPr>
                <w:sz w:val="18"/>
                <w:szCs w:val="18"/>
              </w:rPr>
              <w:t>або</w:t>
            </w:r>
            <w:proofErr w:type="spellEnd"/>
            <w:r>
              <w:rPr>
                <w:sz w:val="18"/>
                <w:szCs w:val="18"/>
              </w:rPr>
              <w:t xml:space="preserve"> з </w:t>
            </w:r>
            <w:proofErr w:type="spellStart"/>
            <w:r>
              <w:rPr>
                <w:sz w:val="18"/>
                <w:szCs w:val="18"/>
              </w:rPr>
              <w:t>керівником</w:t>
            </w:r>
            <w:proofErr w:type="spellEnd"/>
            <w:r>
              <w:rPr>
                <w:sz w:val="18"/>
                <w:szCs w:val="18"/>
              </w:rPr>
              <w:t xml:space="preserve"> </w:t>
            </w:r>
            <w:proofErr w:type="spellStart"/>
            <w:r>
              <w:rPr>
                <w:sz w:val="18"/>
                <w:szCs w:val="18"/>
              </w:rPr>
              <w:t>замовника</w:t>
            </w:r>
            <w:proofErr w:type="spellEnd"/>
          </w:p>
        </w:tc>
        <w:tc>
          <w:tcPr>
            <w:tcW w:w="3685" w:type="dxa"/>
            <w:shd w:val="clear" w:color="auto" w:fill="auto"/>
          </w:tcPr>
          <w:p w14:paraId="6A65DBB3"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60AA580A"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4B476C8D" w14:textId="77777777" w:rsidTr="00884FF9">
        <w:tc>
          <w:tcPr>
            <w:tcW w:w="568" w:type="dxa"/>
            <w:shd w:val="clear" w:color="auto" w:fill="auto"/>
          </w:tcPr>
          <w:p w14:paraId="61BDFB11" w14:textId="77777777" w:rsidR="00884FF9" w:rsidRPr="00655BF5" w:rsidRDefault="00884FF9" w:rsidP="00937CF6">
            <w:pPr>
              <w:rPr>
                <w:sz w:val="18"/>
                <w:szCs w:val="18"/>
                <w:lang w:val="uk-UA"/>
              </w:rPr>
            </w:pPr>
            <w:r w:rsidRPr="00655BF5">
              <w:rPr>
                <w:sz w:val="18"/>
                <w:szCs w:val="18"/>
                <w:lang w:val="uk-UA"/>
              </w:rPr>
              <w:t>8</w:t>
            </w:r>
          </w:p>
        </w:tc>
        <w:tc>
          <w:tcPr>
            <w:tcW w:w="3402" w:type="dxa"/>
            <w:shd w:val="clear" w:color="auto" w:fill="auto"/>
          </w:tcPr>
          <w:p w14:paraId="5055A32E" w14:textId="77777777"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визнаний</w:t>
            </w:r>
            <w:proofErr w:type="spellEnd"/>
            <w:r w:rsidRPr="00655BF5">
              <w:rPr>
                <w:sz w:val="18"/>
                <w:szCs w:val="18"/>
              </w:rPr>
              <w:t xml:space="preserve"> в </w:t>
            </w:r>
            <w:proofErr w:type="spellStart"/>
            <w:r w:rsidRPr="00655BF5">
              <w:rPr>
                <w:sz w:val="18"/>
                <w:szCs w:val="18"/>
              </w:rPr>
              <w:t>установленому</w:t>
            </w:r>
            <w:proofErr w:type="spellEnd"/>
            <w:r w:rsidRPr="00655BF5">
              <w:rPr>
                <w:sz w:val="18"/>
                <w:szCs w:val="18"/>
              </w:rPr>
              <w:t xml:space="preserve"> законом порядку </w:t>
            </w:r>
            <w:proofErr w:type="spellStart"/>
            <w:r w:rsidRPr="00655BF5">
              <w:rPr>
                <w:sz w:val="18"/>
                <w:szCs w:val="18"/>
              </w:rPr>
              <w:t>банкрутом</w:t>
            </w:r>
            <w:proofErr w:type="spellEnd"/>
            <w:r w:rsidRPr="00655BF5">
              <w:rPr>
                <w:sz w:val="18"/>
                <w:szCs w:val="18"/>
              </w:rPr>
              <w:t xml:space="preserve"> та </w:t>
            </w:r>
            <w:proofErr w:type="spellStart"/>
            <w:r w:rsidRPr="00655BF5">
              <w:rPr>
                <w:sz w:val="18"/>
                <w:szCs w:val="18"/>
              </w:rPr>
              <w:t>стосовно</w:t>
            </w:r>
            <w:proofErr w:type="spellEnd"/>
            <w:r w:rsidRPr="00655BF5">
              <w:rPr>
                <w:sz w:val="18"/>
                <w:szCs w:val="18"/>
              </w:rPr>
              <w:t xml:space="preserve"> </w:t>
            </w:r>
            <w:proofErr w:type="spellStart"/>
            <w:r w:rsidRPr="00655BF5">
              <w:rPr>
                <w:sz w:val="18"/>
                <w:szCs w:val="18"/>
              </w:rPr>
              <w:t>нього</w:t>
            </w:r>
            <w:proofErr w:type="spellEnd"/>
            <w:r w:rsidRPr="00655BF5">
              <w:rPr>
                <w:sz w:val="18"/>
                <w:szCs w:val="18"/>
              </w:rPr>
              <w:t xml:space="preserve"> </w:t>
            </w:r>
            <w:proofErr w:type="spellStart"/>
            <w:r>
              <w:rPr>
                <w:sz w:val="18"/>
                <w:szCs w:val="18"/>
              </w:rPr>
              <w:t>відкрита</w:t>
            </w:r>
            <w:proofErr w:type="spellEnd"/>
            <w:r>
              <w:rPr>
                <w:sz w:val="18"/>
                <w:szCs w:val="18"/>
              </w:rPr>
              <w:t xml:space="preserve"> </w:t>
            </w:r>
            <w:proofErr w:type="spellStart"/>
            <w:r>
              <w:rPr>
                <w:sz w:val="18"/>
                <w:szCs w:val="18"/>
              </w:rPr>
              <w:t>ліквідаційна</w:t>
            </w:r>
            <w:proofErr w:type="spellEnd"/>
            <w:r>
              <w:rPr>
                <w:sz w:val="18"/>
                <w:szCs w:val="18"/>
              </w:rPr>
              <w:t xml:space="preserve"> процедура</w:t>
            </w:r>
          </w:p>
        </w:tc>
        <w:tc>
          <w:tcPr>
            <w:tcW w:w="3685" w:type="dxa"/>
            <w:shd w:val="clear" w:color="auto" w:fill="auto"/>
          </w:tcPr>
          <w:p w14:paraId="0061EAB1"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477526A6" w14:textId="77777777" w:rsidR="001A594F" w:rsidRPr="001A594F" w:rsidRDefault="001A594F" w:rsidP="001A594F">
            <w:pPr>
              <w:jc w:val="both"/>
              <w:rPr>
                <w:color w:val="000000" w:themeColor="text1"/>
                <w:sz w:val="18"/>
                <w:szCs w:val="18"/>
              </w:rPr>
            </w:pPr>
            <w:proofErr w:type="spellStart"/>
            <w:r w:rsidRPr="001A594F">
              <w:rPr>
                <w:color w:val="000000" w:themeColor="text1"/>
                <w:sz w:val="18"/>
                <w:szCs w:val="18"/>
              </w:rPr>
              <w:t>Інформаційний</w:t>
            </w:r>
            <w:proofErr w:type="spellEnd"/>
            <w:r w:rsidRPr="001A594F">
              <w:rPr>
                <w:color w:val="000000" w:themeColor="text1"/>
                <w:sz w:val="18"/>
                <w:szCs w:val="18"/>
              </w:rPr>
              <w:t xml:space="preserve"> лист з </w:t>
            </w:r>
            <w:proofErr w:type="spellStart"/>
            <w:r w:rsidRPr="001A594F">
              <w:rPr>
                <w:color w:val="000000" w:themeColor="text1"/>
                <w:sz w:val="18"/>
                <w:szCs w:val="18"/>
              </w:rPr>
              <w:t>відомостями</w:t>
            </w:r>
            <w:proofErr w:type="spellEnd"/>
            <w:r w:rsidRPr="001A594F">
              <w:rPr>
                <w:color w:val="000000" w:themeColor="text1"/>
                <w:sz w:val="18"/>
                <w:szCs w:val="18"/>
              </w:rPr>
              <w:t xml:space="preserve"> з </w:t>
            </w:r>
            <w:proofErr w:type="spellStart"/>
            <w:r w:rsidRPr="001A594F">
              <w:rPr>
                <w:color w:val="000000" w:themeColor="text1"/>
                <w:sz w:val="18"/>
                <w:szCs w:val="18"/>
              </w:rPr>
              <w:t>Єдиного</w:t>
            </w:r>
            <w:proofErr w:type="spellEnd"/>
            <w:r w:rsidRPr="001A594F">
              <w:rPr>
                <w:color w:val="000000" w:themeColor="text1"/>
                <w:sz w:val="18"/>
                <w:szCs w:val="18"/>
              </w:rPr>
              <w:t xml:space="preserve"> </w:t>
            </w:r>
            <w:proofErr w:type="spellStart"/>
            <w:r w:rsidRPr="001A594F">
              <w:rPr>
                <w:color w:val="000000" w:themeColor="text1"/>
                <w:sz w:val="18"/>
                <w:szCs w:val="18"/>
              </w:rPr>
              <w:t>реєстру</w:t>
            </w:r>
            <w:proofErr w:type="spellEnd"/>
            <w:r w:rsidRPr="001A594F">
              <w:rPr>
                <w:color w:val="000000" w:themeColor="text1"/>
                <w:sz w:val="18"/>
                <w:szCs w:val="18"/>
              </w:rPr>
              <w:t xml:space="preserve"> </w:t>
            </w:r>
            <w:proofErr w:type="spellStart"/>
            <w:r w:rsidRPr="001A594F">
              <w:rPr>
                <w:color w:val="000000" w:themeColor="text1"/>
                <w:sz w:val="18"/>
                <w:szCs w:val="18"/>
              </w:rPr>
              <w:t>підприємств</w:t>
            </w:r>
            <w:proofErr w:type="spellEnd"/>
            <w:r w:rsidRPr="001A594F">
              <w:rPr>
                <w:color w:val="000000" w:themeColor="text1"/>
                <w:sz w:val="18"/>
                <w:szCs w:val="18"/>
              </w:rPr>
              <w:t xml:space="preserve">, </w:t>
            </w:r>
            <w:proofErr w:type="spellStart"/>
            <w:r w:rsidRPr="001A594F">
              <w:rPr>
                <w:color w:val="000000" w:themeColor="text1"/>
                <w:sz w:val="18"/>
                <w:szCs w:val="18"/>
              </w:rPr>
              <w:t>щодо</w:t>
            </w:r>
            <w:proofErr w:type="spellEnd"/>
            <w:r w:rsidRPr="001A594F">
              <w:rPr>
                <w:color w:val="000000" w:themeColor="text1"/>
                <w:sz w:val="18"/>
                <w:szCs w:val="18"/>
              </w:rPr>
              <w:t xml:space="preserve"> </w:t>
            </w:r>
            <w:proofErr w:type="spellStart"/>
            <w:r w:rsidRPr="001A594F">
              <w:rPr>
                <w:color w:val="000000" w:themeColor="text1"/>
                <w:sz w:val="18"/>
                <w:szCs w:val="18"/>
              </w:rPr>
              <w:t>яких</w:t>
            </w:r>
            <w:proofErr w:type="spellEnd"/>
            <w:r w:rsidRPr="001A594F">
              <w:rPr>
                <w:color w:val="000000" w:themeColor="text1"/>
                <w:sz w:val="18"/>
                <w:szCs w:val="18"/>
              </w:rPr>
              <w:t xml:space="preserve"> порушено </w:t>
            </w:r>
            <w:proofErr w:type="spellStart"/>
            <w:r w:rsidRPr="001A594F">
              <w:rPr>
                <w:color w:val="000000" w:themeColor="text1"/>
                <w:sz w:val="18"/>
                <w:szCs w:val="18"/>
              </w:rPr>
              <w:t>провадження</w:t>
            </w:r>
            <w:proofErr w:type="spellEnd"/>
            <w:r w:rsidRPr="001A594F">
              <w:rPr>
                <w:color w:val="000000" w:themeColor="text1"/>
                <w:sz w:val="18"/>
                <w:szCs w:val="18"/>
              </w:rPr>
              <w:t xml:space="preserve"> у </w:t>
            </w:r>
            <w:proofErr w:type="spellStart"/>
            <w:r w:rsidRPr="001A594F">
              <w:rPr>
                <w:color w:val="000000" w:themeColor="text1"/>
                <w:sz w:val="18"/>
                <w:szCs w:val="18"/>
              </w:rPr>
              <w:t>справі</w:t>
            </w:r>
            <w:proofErr w:type="spellEnd"/>
            <w:r w:rsidRPr="001A594F">
              <w:rPr>
                <w:color w:val="000000" w:themeColor="text1"/>
                <w:sz w:val="18"/>
                <w:szCs w:val="18"/>
              </w:rPr>
              <w:t xml:space="preserve"> про </w:t>
            </w:r>
            <w:proofErr w:type="spellStart"/>
            <w:r w:rsidRPr="001A594F">
              <w:rPr>
                <w:color w:val="000000" w:themeColor="text1"/>
                <w:sz w:val="18"/>
                <w:szCs w:val="18"/>
              </w:rPr>
              <w:t>банкрутство</w:t>
            </w:r>
            <w:proofErr w:type="spellEnd"/>
            <w:r w:rsidRPr="001A594F">
              <w:rPr>
                <w:color w:val="000000" w:themeColor="text1"/>
                <w:sz w:val="18"/>
                <w:szCs w:val="18"/>
              </w:rPr>
              <w:t>*</w:t>
            </w:r>
          </w:p>
          <w:p w14:paraId="7458776F" w14:textId="77777777" w:rsidR="001A594F" w:rsidRPr="001A594F" w:rsidRDefault="001A594F" w:rsidP="001A594F">
            <w:pPr>
              <w:jc w:val="both"/>
              <w:rPr>
                <w:color w:val="000000" w:themeColor="text1"/>
                <w:sz w:val="18"/>
                <w:szCs w:val="18"/>
              </w:rPr>
            </w:pPr>
            <w:r w:rsidRPr="001A594F">
              <w:rPr>
                <w:color w:val="000000" w:themeColor="text1"/>
                <w:sz w:val="18"/>
                <w:szCs w:val="18"/>
              </w:rPr>
              <w:t xml:space="preserve">* Документ </w:t>
            </w:r>
            <w:proofErr w:type="spellStart"/>
            <w:r w:rsidRPr="001A594F">
              <w:rPr>
                <w:color w:val="000000" w:themeColor="text1"/>
                <w:sz w:val="18"/>
                <w:szCs w:val="18"/>
              </w:rPr>
              <w:t>має</w:t>
            </w:r>
            <w:proofErr w:type="spellEnd"/>
            <w:r w:rsidRPr="001A594F">
              <w:rPr>
                <w:color w:val="000000" w:themeColor="text1"/>
                <w:sz w:val="18"/>
                <w:szCs w:val="18"/>
              </w:rPr>
              <w:t xml:space="preserve"> бути оформлений не </w:t>
            </w:r>
            <w:proofErr w:type="spellStart"/>
            <w:r w:rsidRPr="001A594F">
              <w:rPr>
                <w:color w:val="000000" w:themeColor="text1"/>
                <w:sz w:val="18"/>
                <w:szCs w:val="18"/>
              </w:rPr>
              <w:t>більше</w:t>
            </w:r>
            <w:proofErr w:type="spellEnd"/>
            <w:r w:rsidRPr="001A594F">
              <w:rPr>
                <w:color w:val="000000" w:themeColor="text1"/>
                <w:sz w:val="18"/>
                <w:szCs w:val="18"/>
              </w:rPr>
              <w:t xml:space="preserve"> 30 </w:t>
            </w:r>
            <w:proofErr w:type="spellStart"/>
            <w:r w:rsidRPr="001A594F">
              <w:rPr>
                <w:color w:val="000000" w:themeColor="text1"/>
                <w:sz w:val="18"/>
                <w:szCs w:val="18"/>
              </w:rPr>
              <w:t>денної</w:t>
            </w:r>
            <w:proofErr w:type="spellEnd"/>
            <w:r w:rsidRPr="001A594F">
              <w:rPr>
                <w:color w:val="000000" w:themeColor="text1"/>
                <w:sz w:val="18"/>
                <w:szCs w:val="18"/>
              </w:rPr>
              <w:t xml:space="preserve"> </w:t>
            </w:r>
            <w:proofErr w:type="spellStart"/>
            <w:r w:rsidRPr="001A594F">
              <w:rPr>
                <w:color w:val="000000" w:themeColor="text1"/>
                <w:sz w:val="18"/>
                <w:szCs w:val="18"/>
              </w:rPr>
              <w:t>давнини</w:t>
            </w:r>
            <w:proofErr w:type="spellEnd"/>
            <w:r w:rsidRPr="001A594F">
              <w:rPr>
                <w:color w:val="000000" w:themeColor="text1"/>
                <w:sz w:val="18"/>
                <w:szCs w:val="18"/>
              </w:rPr>
              <w:t xml:space="preserve"> </w:t>
            </w:r>
            <w:proofErr w:type="spellStart"/>
            <w:r w:rsidRPr="001A594F">
              <w:rPr>
                <w:color w:val="000000" w:themeColor="text1"/>
                <w:sz w:val="18"/>
                <w:szCs w:val="18"/>
              </w:rPr>
              <w:t>відносно</w:t>
            </w:r>
            <w:proofErr w:type="spellEnd"/>
            <w:r w:rsidRPr="001A594F">
              <w:rPr>
                <w:color w:val="000000" w:themeColor="text1"/>
                <w:sz w:val="18"/>
                <w:szCs w:val="18"/>
              </w:rPr>
              <w:t xml:space="preserve"> </w:t>
            </w:r>
            <w:proofErr w:type="spellStart"/>
            <w:r w:rsidRPr="001A594F">
              <w:rPr>
                <w:color w:val="000000" w:themeColor="text1"/>
                <w:sz w:val="18"/>
                <w:szCs w:val="18"/>
              </w:rPr>
              <w:t>дати</w:t>
            </w:r>
            <w:proofErr w:type="spellEnd"/>
            <w:r w:rsidRPr="001A594F">
              <w:rPr>
                <w:color w:val="000000" w:themeColor="text1"/>
                <w:sz w:val="18"/>
                <w:szCs w:val="18"/>
              </w:rPr>
              <w:t xml:space="preserve"> </w:t>
            </w:r>
            <w:proofErr w:type="spellStart"/>
            <w:r w:rsidRPr="001A594F">
              <w:rPr>
                <w:color w:val="000000" w:themeColor="text1"/>
                <w:sz w:val="18"/>
                <w:szCs w:val="18"/>
              </w:rPr>
              <w:t>його</w:t>
            </w:r>
            <w:proofErr w:type="spellEnd"/>
            <w:r w:rsidRPr="001A594F">
              <w:rPr>
                <w:color w:val="000000" w:themeColor="text1"/>
                <w:sz w:val="18"/>
                <w:szCs w:val="18"/>
              </w:rPr>
              <w:t xml:space="preserve">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Замовнику</w:t>
            </w:r>
            <w:proofErr w:type="spellEnd"/>
          </w:p>
          <w:p w14:paraId="00EAD058" w14:textId="77777777" w:rsidR="00884FF9" w:rsidRPr="00655BF5" w:rsidRDefault="001A594F" w:rsidP="001A594F">
            <w:pPr>
              <w:rPr>
                <w:sz w:val="18"/>
                <w:szCs w:val="18"/>
                <w:lang w:val="uk-UA"/>
              </w:rPr>
            </w:pPr>
            <w:r w:rsidRPr="001A594F">
              <w:rPr>
                <w:color w:val="000000" w:themeColor="text1"/>
                <w:sz w:val="18"/>
                <w:szCs w:val="18"/>
              </w:rPr>
              <w:t xml:space="preserve">* </w:t>
            </w:r>
            <w:proofErr w:type="spellStart"/>
            <w:r w:rsidRPr="001A594F">
              <w:rPr>
                <w:color w:val="000000" w:themeColor="text1"/>
                <w:sz w:val="18"/>
                <w:szCs w:val="18"/>
              </w:rPr>
              <w:t>якщо</w:t>
            </w:r>
            <w:proofErr w:type="spellEnd"/>
            <w:r w:rsidRPr="001A594F">
              <w:rPr>
                <w:color w:val="000000" w:themeColor="text1"/>
                <w:sz w:val="18"/>
                <w:szCs w:val="18"/>
              </w:rPr>
              <w:t xml:space="preserve"> </w:t>
            </w:r>
            <w:proofErr w:type="spellStart"/>
            <w:r w:rsidRPr="001A594F">
              <w:rPr>
                <w:color w:val="000000" w:themeColor="text1"/>
                <w:sz w:val="18"/>
                <w:szCs w:val="18"/>
              </w:rPr>
              <w:t>учасник</w:t>
            </w:r>
            <w:proofErr w:type="spellEnd"/>
            <w:r w:rsidRPr="001A594F">
              <w:rPr>
                <w:color w:val="000000" w:themeColor="text1"/>
                <w:sz w:val="18"/>
                <w:szCs w:val="18"/>
              </w:rPr>
              <w:t xml:space="preserve"> через </w:t>
            </w:r>
            <w:proofErr w:type="spellStart"/>
            <w:r w:rsidRPr="001A594F">
              <w:rPr>
                <w:color w:val="000000" w:themeColor="text1"/>
                <w:sz w:val="18"/>
                <w:szCs w:val="18"/>
              </w:rPr>
              <w:t>обмежений</w:t>
            </w:r>
            <w:proofErr w:type="spellEnd"/>
            <w:r w:rsidRPr="001A594F">
              <w:rPr>
                <w:color w:val="000000" w:themeColor="text1"/>
                <w:sz w:val="18"/>
                <w:szCs w:val="18"/>
              </w:rPr>
              <w:t xml:space="preserve"> строк для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документів</w:t>
            </w:r>
            <w:proofErr w:type="spellEnd"/>
            <w:r w:rsidRPr="001A594F">
              <w:rPr>
                <w:color w:val="000000" w:themeColor="text1"/>
                <w:sz w:val="18"/>
                <w:szCs w:val="18"/>
              </w:rPr>
              <w:t xml:space="preserve"> </w:t>
            </w:r>
            <w:proofErr w:type="spellStart"/>
            <w:r w:rsidRPr="001A594F">
              <w:rPr>
                <w:color w:val="000000" w:themeColor="text1"/>
                <w:sz w:val="18"/>
                <w:szCs w:val="18"/>
              </w:rPr>
              <w:t>переможцем</w:t>
            </w:r>
            <w:proofErr w:type="spellEnd"/>
            <w:r w:rsidRPr="001A594F">
              <w:rPr>
                <w:color w:val="000000" w:themeColor="text1"/>
                <w:sz w:val="18"/>
                <w:szCs w:val="18"/>
              </w:rPr>
              <w:t xml:space="preserve"> не </w:t>
            </w:r>
            <w:proofErr w:type="spellStart"/>
            <w:r w:rsidRPr="001A594F">
              <w:rPr>
                <w:color w:val="000000" w:themeColor="text1"/>
                <w:sz w:val="18"/>
                <w:szCs w:val="18"/>
              </w:rPr>
              <w:t>встигає</w:t>
            </w:r>
            <w:proofErr w:type="spellEnd"/>
            <w:r w:rsidRPr="001A594F">
              <w:rPr>
                <w:color w:val="000000" w:themeColor="text1"/>
                <w:sz w:val="18"/>
                <w:szCs w:val="18"/>
              </w:rPr>
              <w:t xml:space="preserve"> </w:t>
            </w:r>
            <w:proofErr w:type="spellStart"/>
            <w:r w:rsidRPr="001A594F">
              <w:rPr>
                <w:color w:val="000000" w:themeColor="text1"/>
                <w:sz w:val="18"/>
                <w:szCs w:val="18"/>
              </w:rPr>
              <w:t>отримати</w:t>
            </w:r>
            <w:proofErr w:type="spellEnd"/>
            <w:r w:rsidRPr="001A594F">
              <w:rPr>
                <w:color w:val="000000" w:themeColor="text1"/>
                <w:sz w:val="18"/>
                <w:szCs w:val="18"/>
              </w:rPr>
              <w:t xml:space="preserve"> </w:t>
            </w:r>
            <w:proofErr w:type="spellStart"/>
            <w:r w:rsidRPr="001A594F">
              <w:rPr>
                <w:color w:val="000000" w:themeColor="text1"/>
                <w:sz w:val="18"/>
                <w:szCs w:val="18"/>
              </w:rPr>
              <w:t>такий</w:t>
            </w:r>
            <w:proofErr w:type="spellEnd"/>
            <w:r w:rsidRPr="001A594F">
              <w:rPr>
                <w:color w:val="000000" w:themeColor="text1"/>
                <w:sz w:val="18"/>
                <w:szCs w:val="18"/>
              </w:rPr>
              <w:t xml:space="preserve"> лист з  причин, </w:t>
            </w:r>
            <w:proofErr w:type="spellStart"/>
            <w:r w:rsidRPr="001A594F">
              <w:rPr>
                <w:color w:val="000000" w:themeColor="text1"/>
                <w:sz w:val="18"/>
                <w:szCs w:val="18"/>
              </w:rPr>
              <w:t>від</w:t>
            </w:r>
            <w:proofErr w:type="spellEnd"/>
            <w:r w:rsidRPr="001A594F">
              <w:rPr>
                <w:color w:val="000000" w:themeColor="text1"/>
                <w:sz w:val="18"/>
                <w:szCs w:val="18"/>
              </w:rPr>
              <w:t xml:space="preserve"> </w:t>
            </w:r>
            <w:proofErr w:type="spellStart"/>
            <w:r w:rsidRPr="001A594F">
              <w:rPr>
                <w:color w:val="000000" w:themeColor="text1"/>
                <w:sz w:val="18"/>
                <w:szCs w:val="18"/>
              </w:rPr>
              <w:t>нього</w:t>
            </w:r>
            <w:proofErr w:type="spellEnd"/>
            <w:r w:rsidRPr="001A594F">
              <w:rPr>
                <w:color w:val="000000" w:themeColor="text1"/>
                <w:sz w:val="18"/>
                <w:szCs w:val="18"/>
              </w:rPr>
              <w:t xml:space="preserve"> не </w:t>
            </w:r>
            <w:proofErr w:type="spellStart"/>
            <w:r w:rsidRPr="001A594F">
              <w:rPr>
                <w:color w:val="000000" w:themeColor="text1"/>
                <w:sz w:val="18"/>
                <w:szCs w:val="18"/>
              </w:rPr>
              <w:t>залежних</w:t>
            </w:r>
            <w:proofErr w:type="spellEnd"/>
            <w:r w:rsidRPr="001A594F">
              <w:rPr>
                <w:color w:val="000000" w:themeColor="text1"/>
                <w:sz w:val="18"/>
                <w:szCs w:val="18"/>
              </w:rPr>
              <w:t xml:space="preserve">, </w:t>
            </w:r>
            <w:proofErr w:type="spellStart"/>
            <w:r w:rsidRPr="001A594F">
              <w:rPr>
                <w:color w:val="000000" w:themeColor="text1"/>
                <w:sz w:val="18"/>
                <w:szCs w:val="18"/>
              </w:rPr>
              <w:t>він</w:t>
            </w:r>
            <w:proofErr w:type="spellEnd"/>
            <w:r w:rsidRPr="001A594F">
              <w:rPr>
                <w:color w:val="000000" w:themeColor="text1"/>
                <w:sz w:val="18"/>
                <w:szCs w:val="18"/>
              </w:rPr>
              <w:t xml:space="preserve"> </w:t>
            </w:r>
            <w:proofErr w:type="spellStart"/>
            <w:r w:rsidRPr="001A594F">
              <w:rPr>
                <w:color w:val="000000" w:themeColor="text1"/>
                <w:sz w:val="18"/>
                <w:szCs w:val="18"/>
              </w:rPr>
              <w:t>може</w:t>
            </w:r>
            <w:proofErr w:type="spellEnd"/>
            <w:r w:rsidRPr="001A594F">
              <w:rPr>
                <w:color w:val="000000" w:themeColor="text1"/>
                <w:sz w:val="18"/>
                <w:szCs w:val="18"/>
              </w:rPr>
              <w:t xml:space="preserve"> подати </w:t>
            </w:r>
            <w:proofErr w:type="spellStart"/>
            <w:r w:rsidRPr="001A594F">
              <w:rPr>
                <w:color w:val="000000" w:themeColor="text1"/>
                <w:sz w:val="18"/>
                <w:szCs w:val="18"/>
              </w:rPr>
              <w:t>гарантійний</w:t>
            </w:r>
            <w:proofErr w:type="spellEnd"/>
            <w:r w:rsidRPr="001A594F">
              <w:rPr>
                <w:color w:val="000000" w:themeColor="text1"/>
                <w:sz w:val="18"/>
                <w:szCs w:val="18"/>
              </w:rPr>
              <w:t xml:space="preserve"> лист, </w:t>
            </w:r>
            <w:proofErr w:type="spellStart"/>
            <w:r w:rsidRPr="001A594F">
              <w:rPr>
                <w:color w:val="000000" w:themeColor="text1"/>
                <w:sz w:val="18"/>
                <w:szCs w:val="18"/>
              </w:rPr>
              <w:t>що</w:t>
            </w:r>
            <w:proofErr w:type="spellEnd"/>
            <w:r w:rsidRPr="001A594F">
              <w:rPr>
                <w:color w:val="000000" w:themeColor="text1"/>
                <w:sz w:val="18"/>
                <w:szCs w:val="18"/>
              </w:rPr>
              <w:t xml:space="preserve"> </w:t>
            </w:r>
            <w:proofErr w:type="spellStart"/>
            <w:r w:rsidRPr="001A594F">
              <w:rPr>
                <w:color w:val="000000" w:themeColor="text1"/>
                <w:sz w:val="18"/>
                <w:szCs w:val="18"/>
              </w:rPr>
              <w:t>підтверджує</w:t>
            </w:r>
            <w:proofErr w:type="spellEnd"/>
            <w:r w:rsidRPr="001A594F">
              <w:rPr>
                <w:color w:val="000000" w:themeColor="text1"/>
                <w:sz w:val="18"/>
                <w:szCs w:val="18"/>
              </w:rPr>
              <w:t xml:space="preserve"> </w:t>
            </w:r>
            <w:proofErr w:type="spellStart"/>
            <w:r w:rsidRPr="001A594F">
              <w:rPr>
                <w:color w:val="000000" w:themeColor="text1"/>
                <w:sz w:val="18"/>
                <w:szCs w:val="18"/>
              </w:rPr>
              <w:t>відсутність</w:t>
            </w:r>
            <w:proofErr w:type="spellEnd"/>
            <w:r w:rsidRPr="001A594F">
              <w:rPr>
                <w:color w:val="000000" w:themeColor="text1"/>
                <w:sz w:val="18"/>
                <w:szCs w:val="18"/>
              </w:rPr>
              <w:t xml:space="preserve"> </w:t>
            </w:r>
            <w:proofErr w:type="spellStart"/>
            <w:r w:rsidRPr="001A594F">
              <w:rPr>
                <w:color w:val="000000" w:themeColor="text1"/>
                <w:sz w:val="18"/>
                <w:szCs w:val="18"/>
              </w:rPr>
              <w:t>цієї</w:t>
            </w:r>
            <w:proofErr w:type="spellEnd"/>
            <w:r w:rsidRPr="001A594F">
              <w:rPr>
                <w:color w:val="000000" w:themeColor="text1"/>
                <w:sz w:val="18"/>
                <w:szCs w:val="18"/>
              </w:rPr>
              <w:t xml:space="preserve"> </w:t>
            </w:r>
            <w:proofErr w:type="spellStart"/>
            <w:r w:rsidRPr="001A594F">
              <w:rPr>
                <w:color w:val="000000" w:themeColor="text1"/>
                <w:sz w:val="18"/>
                <w:szCs w:val="18"/>
              </w:rPr>
              <w:t>підстави</w:t>
            </w:r>
            <w:proofErr w:type="spellEnd"/>
            <w:r w:rsidRPr="001A594F">
              <w:rPr>
                <w:color w:val="000000" w:themeColor="text1"/>
                <w:sz w:val="18"/>
                <w:szCs w:val="18"/>
              </w:rPr>
              <w:t xml:space="preserve"> </w:t>
            </w:r>
            <w:proofErr w:type="spellStart"/>
            <w:r w:rsidRPr="001A594F">
              <w:rPr>
                <w:color w:val="000000" w:themeColor="text1"/>
                <w:sz w:val="18"/>
                <w:szCs w:val="18"/>
              </w:rPr>
              <w:t>із</w:t>
            </w:r>
            <w:proofErr w:type="spellEnd"/>
            <w:r w:rsidRPr="001A594F">
              <w:rPr>
                <w:color w:val="000000" w:themeColor="text1"/>
                <w:sz w:val="18"/>
                <w:szCs w:val="18"/>
              </w:rPr>
              <w:t xml:space="preserve"> </w:t>
            </w:r>
            <w:proofErr w:type="spellStart"/>
            <w:r w:rsidRPr="001A594F">
              <w:rPr>
                <w:color w:val="000000" w:themeColor="text1"/>
                <w:sz w:val="18"/>
                <w:szCs w:val="18"/>
              </w:rPr>
              <w:t>долученням</w:t>
            </w:r>
            <w:proofErr w:type="spellEnd"/>
            <w:r w:rsidRPr="001A594F">
              <w:rPr>
                <w:color w:val="000000" w:themeColor="text1"/>
                <w:sz w:val="18"/>
                <w:szCs w:val="18"/>
              </w:rPr>
              <w:t xml:space="preserve"> документального </w:t>
            </w:r>
            <w:proofErr w:type="spellStart"/>
            <w:r w:rsidRPr="001A594F">
              <w:rPr>
                <w:color w:val="000000" w:themeColor="text1"/>
                <w:sz w:val="18"/>
                <w:szCs w:val="18"/>
              </w:rPr>
              <w:t>підтвердження</w:t>
            </w:r>
            <w:proofErr w:type="spellEnd"/>
            <w:r w:rsidRPr="001A594F">
              <w:rPr>
                <w:color w:val="000000" w:themeColor="text1"/>
                <w:sz w:val="18"/>
                <w:szCs w:val="18"/>
              </w:rPr>
              <w:t xml:space="preserve"> </w:t>
            </w:r>
            <w:proofErr w:type="spellStart"/>
            <w:r w:rsidRPr="001A594F">
              <w:rPr>
                <w:color w:val="000000" w:themeColor="text1"/>
                <w:sz w:val="18"/>
                <w:szCs w:val="18"/>
              </w:rPr>
              <w:t>відповідної</w:t>
            </w:r>
            <w:proofErr w:type="spellEnd"/>
            <w:r w:rsidRPr="001A594F">
              <w:rPr>
                <w:color w:val="000000" w:themeColor="text1"/>
                <w:sz w:val="18"/>
                <w:szCs w:val="18"/>
              </w:rPr>
              <w:t xml:space="preserve"> </w:t>
            </w:r>
            <w:proofErr w:type="spellStart"/>
            <w:r w:rsidRPr="001A594F">
              <w:rPr>
                <w:color w:val="000000" w:themeColor="text1"/>
                <w:sz w:val="18"/>
                <w:szCs w:val="18"/>
              </w:rPr>
              <w:t>інформації</w:t>
            </w:r>
            <w:proofErr w:type="spellEnd"/>
            <w:r w:rsidRPr="001A594F">
              <w:rPr>
                <w:color w:val="000000" w:themeColor="text1"/>
                <w:sz w:val="18"/>
                <w:szCs w:val="18"/>
              </w:rPr>
              <w:t xml:space="preserve">, </w:t>
            </w:r>
            <w:proofErr w:type="spellStart"/>
            <w:r w:rsidRPr="001A594F">
              <w:rPr>
                <w:color w:val="000000" w:themeColor="text1"/>
                <w:sz w:val="18"/>
                <w:szCs w:val="18"/>
              </w:rPr>
              <w:t>отриманим</w:t>
            </w:r>
            <w:proofErr w:type="spellEnd"/>
            <w:r w:rsidRPr="001A594F">
              <w:rPr>
                <w:color w:val="000000" w:themeColor="text1"/>
                <w:sz w:val="18"/>
                <w:szCs w:val="18"/>
              </w:rPr>
              <w:t xml:space="preserve"> через </w:t>
            </w:r>
            <w:proofErr w:type="spellStart"/>
            <w:r w:rsidRPr="001A594F">
              <w:rPr>
                <w:color w:val="000000" w:themeColor="text1"/>
                <w:sz w:val="18"/>
                <w:szCs w:val="18"/>
              </w:rPr>
              <w:t>електронні</w:t>
            </w:r>
            <w:proofErr w:type="spellEnd"/>
            <w:r w:rsidRPr="001A594F">
              <w:rPr>
                <w:color w:val="000000" w:themeColor="text1"/>
                <w:sz w:val="18"/>
                <w:szCs w:val="18"/>
              </w:rPr>
              <w:t xml:space="preserve"> </w:t>
            </w:r>
            <w:proofErr w:type="spellStart"/>
            <w:r w:rsidRPr="001A594F">
              <w:rPr>
                <w:color w:val="000000" w:themeColor="text1"/>
                <w:sz w:val="18"/>
                <w:szCs w:val="18"/>
              </w:rPr>
              <w:t>ресурси</w:t>
            </w:r>
            <w:proofErr w:type="spellEnd"/>
            <w:r w:rsidRPr="001A594F">
              <w:rPr>
                <w:color w:val="000000" w:themeColor="text1"/>
                <w:sz w:val="18"/>
                <w:szCs w:val="18"/>
              </w:rPr>
              <w:t xml:space="preserve">, </w:t>
            </w:r>
            <w:proofErr w:type="spellStart"/>
            <w:r w:rsidRPr="001A594F">
              <w:rPr>
                <w:color w:val="000000" w:themeColor="text1"/>
                <w:sz w:val="18"/>
                <w:szCs w:val="18"/>
              </w:rPr>
              <w:t>що</w:t>
            </w:r>
            <w:proofErr w:type="spellEnd"/>
            <w:r w:rsidRPr="001A594F">
              <w:rPr>
                <w:color w:val="000000" w:themeColor="text1"/>
                <w:sz w:val="18"/>
                <w:szCs w:val="18"/>
              </w:rPr>
              <w:t xml:space="preserve"> </w:t>
            </w:r>
            <w:proofErr w:type="spellStart"/>
            <w:r w:rsidRPr="001A594F">
              <w:rPr>
                <w:color w:val="000000" w:themeColor="text1"/>
                <w:sz w:val="18"/>
                <w:szCs w:val="18"/>
              </w:rPr>
              <w:t>надають</w:t>
            </w:r>
            <w:proofErr w:type="spellEnd"/>
            <w:r w:rsidRPr="001A594F">
              <w:rPr>
                <w:color w:val="000000" w:themeColor="text1"/>
                <w:sz w:val="18"/>
                <w:szCs w:val="18"/>
              </w:rPr>
              <w:t xml:space="preserve"> доступ до </w:t>
            </w:r>
            <w:proofErr w:type="spellStart"/>
            <w:r w:rsidRPr="001A594F">
              <w:rPr>
                <w:color w:val="000000" w:themeColor="text1"/>
                <w:sz w:val="18"/>
                <w:szCs w:val="18"/>
              </w:rPr>
              <w:t>державних</w:t>
            </w:r>
            <w:proofErr w:type="spellEnd"/>
            <w:r w:rsidRPr="001A594F">
              <w:rPr>
                <w:color w:val="000000" w:themeColor="text1"/>
                <w:sz w:val="18"/>
                <w:szCs w:val="18"/>
              </w:rPr>
              <w:t xml:space="preserve"> </w:t>
            </w:r>
            <w:proofErr w:type="spellStart"/>
            <w:r w:rsidRPr="001A594F">
              <w:rPr>
                <w:color w:val="000000" w:themeColor="text1"/>
                <w:sz w:val="18"/>
                <w:szCs w:val="18"/>
              </w:rPr>
              <w:t>даних</w:t>
            </w:r>
            <w:proofErr w:type="spellEnd"/>
            <w:r w:rsidRPr="001A594F">
              <w:rPr>
                <w:color w:val="000000" w:themeColor="text1"/>
                <w:sz w:val="18"/>
                <w:szCs w:val="18"/>
              </w:rPr>
              <w:t xml:space="preserve"> для </w:t>
            </w:r>
            <w:proofErr w:type="spellStart"/>
            <w:r w:rsidRPr="001A594F">
              <w:rPr>
                <w:color w:val="000000" w:themeColor="text1"/>
                <w:sz w:val="18"/>
                <w:szCs w:val="18"/>
              </w:rPr>
              <w:t>громадян</w:t>
            </w:r>
            <w:proofErr w:type="spellEnd"/>
            <w:r w:rsidRPr="001A594F">
              <w:rPr>
                <w:color w:val="000000" w:themeColor="text1"/>
                <w:sz w:val="18"/>
                <w:szCs w:val="18"/>
              </w:rPr>
              <w:t xml:space="preserve"> та </w:t>
            </w:r>
            <w:proofErr w:type="spellStart"/>
            <w:r w:rsidRPr="001A594F">
              <w:rPr>
                <w:color w:val="000000" w:themeColor="text1"/>
                <w:sz w:val="18"/>
                <w:szCs w:val="18"/>
              </w:rPr>
              <w:t>бізнесу</w:t>
            </w:r>
            <w:proofErr w:type="spellEnd"/>
            <w:r w:rsidRPr="001A594F">
              <w:rPr>
                <w:color w:val="000000" w:themeColor="text1"/>
                <w:sz w:val="18"/>
                <w:szCs w:val="18"/>
              </w:rPr>
              <w:t xml:space="preserve"> (</w:t>
            </w:r>
            <w:proofErr w:type="spellStart"/>
            <w:r w:rsidRPr="001A594F">
              <w:rPr>
                <w:color w:val="000000" w:themeColor="text1"/>
                <w:sz w:val="18"/>
                <w:szCs w:val="18"/>
              </w:rPr>
              <w:t>Опендатабот</w:t>
            </w:r>
            <w:proofErr w:type="spellEnd"/>
            <w:r w:rsidRPr="001A594F">
              <w:rPr>
                <w:color w:val="000000" w:themeColor="text1"/>
                <w:sz w:val="18"/>
                <w:szCs w:val="18"/>
              </w:rPr>
              <w:t xml:space="preserve">, </w:t>
            </w:r>
            <w:proofErr w:type="spellStart"/>
            <w:r w:rsidRPr="001A594F">
              <w:rPr>
                <w:color w:val="000000" w:themeColor="text1"/>
                <w:sz w:val="18"/>
                <w:szCs w:val="18"/>
              </w:rPr>
              <w:t>Youcontrol</w:t>
            </w:r>
            <w:proofErr w:type="spellEnd"/>
            <w:r w:rsidRPr="001A594F">
              <w:rPr>
                <w:color w:val="000000" w:themeColor="text1"/>
                <w:sz w:val="18"/>
                <w:szCs w:val="18"/>
              </w:rPr>
              <w:t xml:space="preserve"> </w:t>
            </w:r>
            <w:proofErr w:type="spellStart"/>
            <w:r w:rsidRPr="001A594F">
              <w:rPr>
                <w:color w:val="000000" w:themeColor="text1"/>
                <w:sz w:val="18"/>
                <w:szCs w:val="18"/>
              </w:rPr>
              <w:t>тощо</w:t>
            </w:r>
            <w:proofErr w:type="spellEnd"/>
            <w:r w:rsidRPr="001A594F">
              <w:rPr>
                <w:color w:val="000000" w:themeColor="text1"/>
                <w:sz w:val="18"/>
                <w:szCs w:val="18"/>
              </w:rPr>
              <w:t xml:space="preserve">) оформлений не </w:t>
            </w:r>
            <w:proofErr w:type="spellStart"/>
            <w:r w:rsidRPr="001A594F">
              <w:rPr>
                <w:color w:val="000000" w:themeColor="text1"/>
                <w:sz w:val="18"/>
                <w:szCs w:val="18"/>
              </w:rPr>
              <w:t>більше</w:t>
            </w:r>
            <w:proofErr w:type="spellEnd"/>
            <w:r w:rsidRPr="001A594F">
              <w:rPr>
                <w:color w:val="000000" w:themeColor="text1"/>
                <w:sz w:val="18"/>
                <w:szCs w:val="18"/>
              </w:rPr>
              <w:t xml:space="preserve"> 30 </w:t>
            </w:r>
            <w:proofErr w:type="spellStart"/>
            <w:r w:rsidRPr="001A594F">
              <w:rPr>
                <w:color w:val="000000" w:themeColor="text1"/>
                <w:sz w:val="18"/>
                <w:szCs w:val="18"/>
              </w:rPr>
              <w:t>денної</w:t>
            </w:r>
            <w:proofErr w:type="spellEnd"/>
            <w:r w:rsidRPr="001A594F">
              <w:rPr>
                <w:color w:val="000000" w:themeColor="text1"/>
                <w:sz w:val="18"/>
                <w:szCs w:val="18"/>
              </w:rPr>
              <w:t xml:space="preserve"> </w:t>
            </w:r>
            <w:proofErr w:type="spellStart"/>
            <w:r w:rsidRPr="001A594F">
              <w:rPr>
                <w:color w:val="000000" w:themeColor="text1"/>
                <w:sz w:val="18"/>
                <w:szCs w:val="18"/>
              </w:rPr>
              <w:t>давнини</w:t>
            </w:r>
            <w:proofErr w:type="spellEnd"/>
            <w:r w:rsidRPr="001A594F">
              <w:rPr>
                <w:color w:val="000000" w:themeColor="text1"/>
                <w:sz w:val="18"/>
                <w:szCs w:val="18"/>
              </w:rPr>
              <w:t xml:space="preserve"> </w:t>
            </w:r>
            <w:proofErr w:type="spellStart"/>
            <w:r w:rsidRPr="001A594F">
              <w:rPr>
                <w:color w:val="000000" w:themeColor="text1"/>
                <w:sz w:val="18"/>
                <w:szCs w:val="18"/>
              </w:rPr>
              <w:t>відносно</w:t>
            </w:r>
            <w:proofErr w:type="spellEnd"/>
            <w:r w:rsidRPr="001A594F">
              <w:rPr>
                <w:color w:val="000000" w:themeColor="text1"/>
                <w:sz w:val="18"/>
                <w:szCs w:val="18"/>
              </w:rPr>
              <w:t xml:space="preserve"> </w:t>
            </w:r>
            <w:proofErr w:type="spellStart"/>
            <w:r w:rsidRPr="001A594F">
              <w:rPr>
                <w:color w:val="000000" w:themeColor="text1"/>
                <w:sz w:val="18"/>
                <w:szCs w:val="18"/>
              </w:rPr>
              <w:t>дати</w:t>
            </w:r>
            <w:proofErr w:type="spellEnd"/>
            <w:r w:rsidRPr="001A594F">
              <w:rPr>
                <w:color w:val="000000" w:themeColor="text1"/>
                <w:sz w:val="18"/>
                <w:szCs w:val="18"/>
              </w:rPr>
              <w:t xml:space="preserve"> </w:t>
            </w:r>
            <w:proofErr w:type="spellStart"/>
            <w:r w:rsidRPr="001A594F">
              <w:rPr>
                <w:color w:val="000000" w:themeColor="text1"/>
                <w:sz w:val="18"/>
                <w:szCs w:val="18"/>
              </w:rPr>
              <w:t>його</w:t>
            </w:r>
            <w:proofErr w:type="spellEnd"/>
            <w:r w:rsidRPr="001A594F">
              <w:rPr>
                <w:color w:val="000000" w:themeColor="text1"/>
                <w:sz w:val="18"/>
                <w:szCs w:val="18"/>
              </w:rPr>
              <w:t xml:space="preserve">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Замовнику</w:t>
            </w:r>
            <w:proofErr w:type="spellEnd"/>
            <w:r w:rsidRPr="001A594F">
              <w:rPr>
                <w:color w:val="000000" w:themeColor="text1"/>
                <w:sz w:val="18"/>
                <w:szCs w:val="18"/>
              </w:rPr>
              <w:t>.</w:t>
            </w:r>
          </w:p>
        </w:tc>
      </w:tr>
      <w:tr w:rsidR="00884FF9" w:rsidRPr="00765567" w14:paraId="64A4511E" w14:textId="77777777" w:rsidTr="00884FF9">
        <w:trPr>
          <w:trHeight w:val="1559"/>
        </w:trPr>
        <w:tc>
          <w:tcPr>
            <w:tcW w:w="568" w:type="dxa"/>
            <w:shd w:val="clear" w:color="auto" w:fill="auto"/>
          </w:tcPr>
          <w:p w14:paraId="0E1C39FD" w14:textId="77777777" w:rsidR="00884FF9" w:rsidRPr="00655BF5" w:rsidRDefault="00884FF9" w:rsidP="00937CF6">
            <w:pPr>
              <w:rPr>
                <w:sz w:val="18"/>
                <w:szCs w:val="18"/>
                <w:lang w:val="uk-UA"/>
              </w:rPr>
            </w:pPr>
            <w:r w:rsidRPr="00655BF5">
              <w:rPr>
                <w:sz w:val="18"/>
                <w:szCs w:val="18"/>
                <w:lang w:val="uk-UA"/>
              </w:rPr>
              <w:lastRenderedPageBreak/>
              <w:t>9</w:t>
            </w:r>
          </w:p>
        </w:tc>
        <w:tc>
          <w:tcPr>
            <w:tcW w:w="3402" w:type="dxa"/>
            <w:shd w:val="clear" w:color="auto" w:fill="auto"/>
          </w:tcPr>
          <w:p w14:paraId="6BE958E7" w14:textId="77777777" w:rsidR="00884FF9" w:rsidRPr="00655BF5" w:rsidRDefault="00884FF9" w:rsidP="00937CF6">
            <w:pPr>
              <w:rPr>
                <w:sz w:val="18"/>
                <w:szCs w:val="18"/>
                <w:lang w:val="uk-UA"/>
              </w:rPr>
            </w:pPr>
            <w:r w:rsidRPr="00655BF5">
              <w:rPr>
                <w:sz w:val="18"/>
                <w:szCs w:val="18"/>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w:t>
            </w:r>
            <w:r>
              <w:rPr>
                <w:sz w:val="18"/>
                <w:szCs w:val="18"/>
                <w:lang w:val="uk-UA"/>
              </w:rPr>
              <w:t xml:space="preserve"> формувань” (крім нерезидентів)</w:t>
            </w:r>
          </w:p>
        </w:tc>
        <w:tc>
          <w:tcPr>
            <w:tcW w:w="3685" w:type="dxa"/>
            <w:shd w:val="clear" w:color="auto" w:fill="auto"/>
          </w:tcPr>
          <w:p w14:paraId="72048662"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32A4502B"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55C33828" w14:textId="77777777" w:rsidTr="00884FF9">
        <w:trPr>
          <w:trHeight w:val="1539"/>
        </w:trPr>
        <w:tc>
          <w:tcPr>
            <w:tcW w:w="568" w:type="dxa"/>
            <w:shd w:val="clear" w:color="auto" w:fill="auto"/>
          </w:tcPr>
          <w:p w14:paraId="0EC8E164" w14:textId="77777777" w:rsidR="00884FF9" w:rsidRPr="00655BF5" w:rsidRDefault="00884FF9" w:rsidP="00937CF6">
            <w:pPr>
              <w:rPr>
                <w:sz w:val="18"/>
                <w:szCs w:val="18"/>
                <w:lang w:val="uk-UA"/>
              </w:rPr>
            </w:pPr>
            <w:r w:rsidRPr="00655BF5">
              <w:rPr>
                <w:sz w:val="18"/>
                <w:szCs w:val="18"/>
                <w:lang w:val="uk-UA"/>
              </w:rPr>
              <w:t>10</w:t>
            </w:r>
          </w:p>
        </w:tc>
        <w:tc>
          <w:tcPr>
            <w:tcW w:w="3402" w:type="dxa"/>
            <w:shd w:val="clear" w:color="auto" w:fill="auto"/>
          </w:tcPr>
          <w:p w14:paraId="4B7B659C" w14:textId="77777777"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Pr>
                <w:rFonts w:ascii="Times New Roman" w:hAnsi="Times New Roman" w:cs="Times New Roman"/>
                <w:sz w:val="18"/>
                <w:szCs w:val="18"/>
              </w:rPr>
              <w:t>гривень (у тому числі за лотом)</w:t>
            </w:r>
          </w:p>
        </w:tc>
        <w:tc>
          <w:tcPr>
            <w:tcW w:w="3685" w:type="dxa"/>
            <w:shd w:val="clear" w:color="auto" w:fill="auto"/>
          </w:tcPr>
          <w:p w14:paraId="57F5F8EC"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125B5B1E"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2D42B542" w14:textId="77777777" w:rsidTr="00884FF9">
        <w:tc>
          <w:tcPr>
            <w:tcW w:w="568" w:type="dxa"/>
            <w:shd w:val="clear" w:color="auto" w:fill="auto"/>
          </w:tcPr>
          <w:p w14:paraId="3D4E4174" w14:textId="77777777" w:rsidR="00884FF9" w:rsidRPr="00655BF5" w:rsidRDefault="00884FF9" w:rsidP="00937CF6">
            <w:pPr>
              <w:rPr>
                <w:sz w:val="18"/>
                <w:szCs w:val="18"/>
                <w:lang w:val="uk-UA"/>
              </w:rPr>
            </w:pPr>
            <w:r w:rsidRPr="00655BF5">
              <w:rPr>
                <w:sz w:val="18"/>
                <w:szCs w:val="18"/>
                <w:lang w:val="uk-UA"/>
              </w:rPr>
              <w:t>11</w:t>
            </w:r>
          </w:p>
        </w:tc>
        <w:tc>
          <w:tcPr>
            <w:tcW w:w="3402" w:type="dxa"/>
            <w:shd w:val="clear" w:color="auto" w:fill="auto"/>
          </w:tcPr>
          <w:p w14:paraId="7E31E0B2" w14:textId="77777777" w:rsidR="00884FF9" w:rsidRPr="00655BF5" w:rsidRDefault="00884FF9" w:rsidP="00937CF6">
            <w:pPr>
              <w:rPr>
                <w:sz w:val="18"/>
                <w:szCs w:val="18"/>
                <w:lang w:val="uk-UA"/>
              </w:rPr>
            </w:pPr>
            <w:r w:rsidRPr="00655BF5">
              <w:rPr>
                <w:sz w:val="18"/>
                <w:szCs w:val="18"/>
                <w:lang w:val="uk-UA"/>
              </w:rPr>
              <w:t xml:space="preserve">Учасник процедури закупівлі або кінцевий </w:t>
            </w:r>
            <w:proofErr w:type="spellStart"/>
            <w:r w:rsidRPr="00655BF5">
              <w:rPr>
                <w:sz w:val="18"/>
                <w:szCs w:val="18"/>
                <w:lang w:val="uk-UA"/>
              </w:rPr>
              <w:t>бенефіціарний</w:t>
            </w:r>
            <w:proofErr w:type="spellEnd"/>
            <w:r w:rsidRPr="00655BF5">
              <w:rPr>
                <w:sz w:val="18"/>
                <w:szCs w:val="1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685" w:type="dxa"/>
            <w:shd w:val="clear" w:color="auto" w:fill="auto"/>
          </w:tcPr>
          <w:p w14:paraId="5A85F989"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60C2D3C2"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53BD0B64" w14:textId="77777777" w:rsidTr="00884FF9">
        <w:tc>
          <w:tcPr>
            <w:tcW w:w="568" w:type="dxa"/>
            <w:shd w:val="clear" w:color="auto" w:fill="auto"/>
          </w:tcPr>
          <w:p w14:paraId="73308183" w14:textId="77777777" w:rsidR="00884FF9" w:rsidRPr="00655BF5" w:rsidRDefault="00884FF9" w:rsidP="00937CF6">
            <w:pPr>
              <w:rPr>
                <w:sz w:val="18"/>
                <w:szCs w:val="18"/>
                <w:lang w:val="uk-UA"/>
              </w:rPr>
            </w:pPr>
            <w:r w:rsidRPr="00655BF5">
              <w:rPr>
                <w:sz w:val="18"/>
                <w:szCs w:val="18"/>
                <w:lang w:val="uk-UA"/>
              </w:rPr>
              <w:t>12</w:t>
            </w:r>
          </w:p>
        </w:tc>
        <w:tc>
          <w:tcPr>
            <w:tcW w:w="3402" w:type="dxa"/>
            <w:shd w:val="clear" w:color="auto" w:fill="auto"/>
          </w:tcPr>
          <w:p w14:paraId="26E564F2" w14:textId="77777777" w:rsidR="00884FF9" w:rsidRPr="00655BF5" w:rsidRDefault="00884FF9" w:rsidP="00937CF6">
            <w:pPr>
              <w:rPr>
                <w:sz w:val="18"/>
                <w:szCs w:val="18"/>
                <w:lang w:val="uk-UA"/>
              </w:rPr>
            </w:pPr>
            <w:r w:rsidRPr="00655BF5">
              <w:rPr>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85" w:type="dxa"/>
            <w:shd w:val="clear" w:color="auto" w:fill="auto"/>
          </w:tcPr>
          <w:p w14:paraId="495E502F" w14:textId="77777777" w:rsidR="00884FF9" w:rsidRPr="00655BF5" w:rsidRDefault="00884FF9" w:rsidP="00937CF6">
            <w:pPr>
              <w:rPr>
                <w:sz w:val="18"/>
                <w:szCs w:val="18"/>
                <w:lang w:val="uk-UA"/>
              </w:rPr>
            </w:pPr>
            <w:r w:rsidRPr="00655BF5">
              <w:rPr>
                <w:sz w:val="18"/>
                <w:szCs w:val="1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655BF5">
              <w:rPr>
                <w:sz w:val="18"/>
                <w:szCs w:val="18"/>
                <w:lang w:val="uk-UA"/>
              </w:rPr>
              <w:t>єсистемі</w:t>
            </w:r>
            <w:proofErr w:type="spellEnd"/>
            <w:r w:rsidRPr="00655BF5">
              <w:rPr>
                <w:sz w:val="18"/>
                <w:szCs w:val="18"/>
                <w:lang w:val="uk-UA"/>
              </w:rPr>
              <w:t xml:space="preserve"> </w:t>
            </w:r>
            <w:proofErr w:type="spellStart"/>
            <w:r w:rsidRPr="00655BF5">
              <w:rPr>
                <w:sz w:val="18"/>
                <w:szCs w:val="18"/>
                <w:lang w:val="uk-UA"/>
              </w:rPr>
              <w:t>закупівель</w:t>
            </w:r>
            <w:proofErr w:type="spellEnd"/>
            <w:r w:rsidRPr="00655BF5">
              <w:rPr>
                <w:sz w:val="18"/>
                <w:szCs w:val="18"/>
                <w:lang w:val="uk-UA"/>
              </w:rPr>
              <w:t xml:space="preserve"> під час подання тендерної пропозиції.</w:t>
            </w:r>
          </w:p>
        </w:tc>
        <w:tc>
          <w:tcPr>
            <w:tcW w:w="2011" w:type="dxa"/>
            <w:shd w:val="clear" w:color="auto" w:fill="auto"/>
          </w:tcPr>
          <w:p w14:paraId="423704B9" w14:textId="77777777"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460650" w14:paraId="1E30A301" w14:textId="77777777" w:rsidTr="00884FF9">
        <w:trPr>
          <w:trHeight w:val="70"/>
        </w:trPr>
        <w:tc>
          <w:tcPr>
            <w:tcW w:w="568" w:type="dxa"/>
            <w:shd w:val="clear" w:color="auto" w:fill="auto"/>
          </w:tcPr>
          <w:p w14:paraId="166AE188" w14:textId="77777777" w:rsidR="00884FF9" w:rsidRPr="00655BF5" w:rsidRDefault="00884FF9" w:rsidP="00937CF6">
            <w:pPr>
              <w:rPr>
                <w:sz w:val="18"/>
                <w:szCs w:val="18"/>
                <w:lang w:val="uk-UA"/>
              </w:rPr>
            </w:pPr>
            <w:r w:rsidRPr="00655BF5">
              <w:rPr>
                <w:sz w:val="18"/>
                <w:szCs w:val="18"/>
                <w:lang w:val="uk-UA"/>
              </w:rPr>
              <w:t>13</w:t>
            </w:r>
          </w:p>
        </w:tc>
        <w:tc>
          <w:tcPr>
            <w:tcW w:w="3402" w:type="dxa"/>
            <w:shd w:val="clear" w:color="auto" w:fill="auto"/>
          </w:tcPr>
          <w:p w14:paraId="1D5AEEF5" w14:textId="77777777"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виконав</w:t>
            </w:r>
            <w:proofErr w:type="spellEnd"/>
            <w:r w:rsidRPr="00655BF5">
              <w:rPr>
                <w:sz w:val="18"/>
                <w:szCs w:val="18"/>
              </w:rPr>
              <w:t xml:space="preserve"> </w:t>
            </w:r>
            <w:proofErr w:type="spellStart"/>
            <w:r w:rsidRPr="00655BF5">
              <w:rPr>
                <w:sz w:val="18"/>
                <w:szCs w:val="18"/>
              </w:rPr>
              <w:t>свої</w:t>
            </w:r>
            <w:proofErr w:type="spellEnd"/>
            <w:r w:rsidRPr="00655BF5">
              <w:rPr>
                <w:sz w:val="18"/>
                <w:szCs w:val="18"/>
              </w:rPr>
              <w:t xml:space="preserve"> </w:t>
            </w:r>
            <w:proofErr w:type="spellStart"/>
            <w:r w:rsidRPr="00655BF5">
              <w:rPr>
                <w:sz w:val="18"/>
                <w:szCs w:val="18"/>
              </w:rPr>
              <w:t>зобов’язання</w:t>
            </w:r>
            <w:proofErr w:type="spellEnd"/>
            <w:r w:rsidRPr="00655BF5">
              <w:rPr>
                <w:sz w:val="18"/>
                <w:szCs w:val="18"/>
              </w:rPr>
              <w:t xml:space="preserve"> за </w:t>
            </w:r>
            <w:proofErr w:type="spellStart"/>
            <w:r w:rsidRPr="00655BF5">
              <w:rPr>
                <w:sz w:val="18"/>
                <w:szCs w:val="18"/>
              </w:rPr>
              <w:t>раніше</w:t>
            </w:r>
            <w:proofErr w:type="spellEnd"/>
            <w:r w:rsidRPr="00655BF5">
              <w:rPr>
                <w:sz w:val="18"/>
                <w:szCs w:val="18"/>
              </w:rPr>
              <w:t xml:space="preserve"> </w:t>
            </w:r>
            <w:proofErr w:type="spellStart"/>
            <w:r w:rsidRPr="00655BF5">
              <w:rPr>
                <w:sz w:val="18"/>
                <w:szCs w:val="18"/>
              </w:rPr>
              <w:t>укладеним</w:t>
            </w:r>
            <w:proofErr w:type="spellEnd"/>
            <w:r w:rsidRPr="00655BF5">
              <w:rPr>
                <w:sz w:val="18"/>
                <w:szCs w:val="18"/>
              </w:rPr>
              <w:t xml:space="preserve"> договором про </w:t>
            </w:r>
            <w:proofErr w:type="spellStart"/>
            <w:r w:rsidRPr="00655BF5">
              <w:rPr>
                <w:sz w:val="18"/>
                <w:szCs w:val="18"/>
              </w:rPr>
              <w:t>закупівлю</w:t>
            </w:r>
            <w:proofErr w:type="spellEnd"/>
            <w:r w:rsidRPr="00655BF5">
              <w:rPr>
                <w:sz w:val="18"/>
                <w:szCs w:val="18"/>
              </w:rPr>
              <w:t xml:space="preserve"> з </w:t>
            </w:r>
            <w:proofErr w:type="spellStart"/>
            <w:r w:rsidRPr="00655BF5">
              <w:rPr>
                <w:sz w:val="18"/>
                <w:szCs w:val="18"/>
              </w:rPr>
              <w:t>цим</w:t>
            </w:r>
            <w:proofErr w:type="spellEnd"/>
            <w:r w:rsidRPr="00655BF5">
              <w:rPr>
                <w:sz w:val="18"/>
                <w:szCs w:val="18"/>
              </w:rPr>
              <w:t xml:space="preserve"> самим </w:t>
            </w:r>
            <w:proofErr w:type="spellStart"/>
            <w:r w:rsidRPr="00655BF5">
              <w:rPr>
                <w:sz w:val="18"/>
                <w:szCs w:val="18"/>
              </w:rPr>
              <w:t>замовником</w:t>
            </w:r>
            <w:proofErr w:type="spellEnd"/>
            <w:r w:rsidRPr="00655BF5">
              <w:rPr>
                <w:sz w:val="18"/>
                <w:szCs w:val="18"/>
              </w:rPr>
              <w:t xml:space="preserve">, </w:t>
            </w:r>
            <w:proofErr w:type="spellStart"/>
            <w:r w:rsidRPr="00655BF5">
              <w:rPr>
                <w:sz w:val="18"/>
                <w:szCs w:val="18"/>
              </w:rPr>
              <w:t>що</w:t>
            </w:r>
            <w:proofErr w:type="spellEnd"/>
            <w:r w:rsidRPr="00655BF5">
              <w:rPr>
                <w:sz w:val="18"/>
                <w:szCs w:val="18"/>
              </w:rPr>
              <w:t xml:space="preserve"> </w:t>
            </w:r>
            <w:proofErr w:type="spellStart"/>
            <w:r w:rsidRPr="00655BF5">
              <w:rPr>
                <w:sz w:val="18"/>
                <w:szCs w:val="18"/>
              </w:rPr>
              <w:t>призвело</w:t>
            </w:r>
            <w:proofErr w:type="spellEnd"/>
            <w:r w:rsidRPr="00655BF5">
              <w:rPr>
                <w:sz w:val="18"/>
                <w:szCs w:val="18"/>
              </w:rPr>
              <w:t xml:space="preserve"> до </w:t>
            </w:r>
            <w:proofErr w:type="spellStart"/>
            <w:r w:rsidRPr="00655BF5">
              <w:rPr>
                <w:sz w:val="18"/>
                <w:szCs w:val="18"/>
              </w:rPr>
              <w:t>його</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і </w:t>
            </w:r>
            <w:proofErr w:type="spellStart"/>
            <w:r w:rsidRPr="00655BF5">
              <w:rPr>
                <w:sz w:val="18"/>
                <w:szCs w:val="18"/>
              </w:rPr>
              <w:t>було</w:t>
            </w:r>
            <w:proofErr w:type="spellEnd"/>
            <w:r w:rsidRPr="00655BF5">
              <w:rPr>
                <w:sz w:val="18"/>
                <w:szCs w:val="18"/>
              </w:rPr>
              <w:t xml:space="preserve"> </w:t>
            </w:r>
            <w:proofErr w:type="spellStart"/>
            <w:r w:rsidRPr="00655BF5">
              <w:rPr>
                <w:sz w:val="18"/>
                <w:szCs w:val="18"/>
              </w:rPr>
              <w:t>застосовано</w:t>
            </w:r>
            <w:proofErr w:type="spellEnd"/>
            <w:r w:rsidRPr="00655BF5">
              <w:rPr>
                <w:sz w:val="18"/>
                <w:szCs w:val="18"/>
              </w:rPr>
              <w:t xml:space="preserve"> </w:t>
            </w:r>
            <w:proofErr w:type="spellStart"/>
            <w:r w:rsidRPr="00655BF5">
              <w:rPr>
                <w:sz w:val="18"/>
                <w:szCs w:val="18"/>
              </w:rPr>
              <w:t>санкції</w:t>
            </w:r>
            <w:proofErr w:type="spellEnd"/>
            <w:r w:rsidRPr="00655BF5">
              <w:rPr>
                <w:sz w:val="18"/>
                <w:szCs w:val="18"/>
              </w:rPr>
              <w:t xml:space="preserve"> у </w:t>
            </w:r>
            <w:proofErr w:type="spellStart"/>
            <w:r w:rsidRPr="00655BF5">
              <w:rPr>
                <w:sz w:val="18"/>
                <w:szCs w:val="18"/>
              </w:rPr>
              <w:t>вигляді</w:t>
            </w:r>
            <w:proofErr w:type="spellEnd"/>
            <w:r w:rsidRPr="00655BF5">
              <w:rPr>
                <w:sz w:val="18"/>
                <w:szCs w:val="18"/>
              </w:rPr>
              <w:t xml:space="preserve"> </w:t>
            </w:r>
            <w:proofErr w:type="spellStart"/>
            <w:r w:rsidRPr="00655BF5">
              <w:rPr>
                <w:sz w:val="18"/>
                <w:szCs w:val="18"/>
              </w:rPr>
              <w:t>штрафів</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w:t>
            </w:r>
            <w:proofErr w:type="spellStart"/>
            <w:r w:rsidRPr="00655BF5">
              <w:rPr>
                <w:sz w:val="18"/>
                <w:szCs w:val="18"/>
              </w:rPr>
              <w:t>відшкодування</w:t>
            </w:r>
            <w:proofErr w:type="spellEnd"/>
            <w:r w:rsidRPr="00655BF5">
              <w:rPr>
                <w:sz w:val="18"/>
                <w:szCs w:val="18"/>
              </w:rPr>
              <w:t xml:space="preserve"> </w:t>
            </w:r>
            <w:proofErr w:type="spellStart"/>
            <w:r w:rsidRPr="00655BF5">
              <w:rPr>
                <w:sz w:val="18"/>
                <w:szCs w:val="18"/>
              </w:rPr>
              <w:t>збитків</w:t>
            </w:r>
            <w:proofErr w:type="spellEnd"/>
            <w:r w:rsidRPr="00655BF5">
              <w:rPr>
                <w:sz w:val="18"/>
                <w:szCs w:val="18"/>
              </w:rPr>
              <w:t xml:space="preserve"> —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з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tc>
        <w:tc>
          <w:tcPr>
            <w:tcW w:w="3685" w:type="dxa"/>
            <w:shd w:val="clear" w:color="auto" w:fill="auto"/>
          </w:tcPr>
          <w:p w14:paraId="448DEA98" w14:textId="77777777" w:rsidR="00884FF9" w:rsidRPr="00655BF5" w:rsidRDefault="00884FF9" w:rsidP="00937CF6">
            <w:pPr>
              <w:rPr>
                <w:sz w:val="18"/>
                <w:szCs w:val="18"/>
                <w:lang w:val="uk-UA"/>
              </w:rPr>
            </w:pPr>
            <w:r w:rsidRPr="00655BF5">
              <w:rPr>
                <w:sz w:val="18"/>
                <w:szCs w:val="18"/>
                <w:lang w:val="uk-UA"/>
              </w:rPr>
              <w:t xml:space="preserve"> Довідка в довільній формі про відсутність зазначених підстав;</w:t>
            </w:r>
          </w:p>
          <w:p w14:paraId="136DAEE6" w14:textId="77777777" w:rsidR="00884FF9" w:rsidRPr="00655BF5" w:rsidRDefault="00884FF9" w:rsidP="00937CF6">
            <w:pPr>
              <w:rPr>
                <w:sz w:val="18"/>
                <w:szCs w:val="18"/>
                <w:lang w:val="uk-UA"/>
              </w:rPr>
            </w:pPr>
          </w:p>
          <w:p w14:paraId="71DB73AF" w14:textId="77777777" w:rsidR="00884FF9" w:rsidRPr="00655BF5" w:rsidRDefault="00884FF9" w:rsidP="00937CF6">
            <w:pPr>
              <w:rPr>
                <w:sz w:val="18"/>
                <w:szCs w:val="18"/>
                <w:lang w:val="uk-UA"/>
              </w:rPr>
            </w:pPr>
            <w:r w:rsidRPr="00655BF5">
              <w:rPr>
                <w:sz w:val="18"/>
                <w:szCs w:val="18"/>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655BF5">
              <w:rPr>
                <w:sz w:val="18"/>
                <w:szCs w:val="18"/>
              </w:rPr>
              <w:t>Якщо</w:t>
            </w:r>
            <w:proofErr w:type="spellEnd"/>
            <w:r w:rsidRPr="00655BF5">
              <w:rPr>
                <w:sz w:val="18"/>
                <w:szCs w:val="18"/>
              </w:rPr>
              <w:t xml:space="preserve"> </w:t>
            </w:r>
            <w:proofErr w:type="spellStart"/>
            <w:r w:rsidRPr="00655BF5">
              <w:rPr>
                <w:sz w:val="18"/>
                <w:szCs w:val="18"/>
              </w:rPr>
              <w:t>замовник</w:t>
            </w:r>
            <w:proofErr w:type="spellEnd"/>
            <w:r w:rsidRPr="00655BF5">
              <w:rPr>
                <w:sz w:val="18"/>
                <w:szCs w:val="18"/>
              </w:rPr>
              <w:t xml:space="preserve"> </w:t>
            </w:r>
            <w:proofErr w:type="spellStart"/>
            <w:r w:rsidRPr="00655BF5">
              <w:rPr>
                <w:sz w:val="18"/>
                <w:szCs w:val="18"/>
              </w:rPr>
              <w:t>вважає</w:t>
            </w:r>
            <w:proofErr w:type="spellEnd"/>
            <w:r w:rsidRPr="00655BF5">
              <w:rPr>
                <w:sz w:val="18"/>
                <w:szCs w:val="18"/>
              </w:rPr>
              <w:t xml:space="preserve"> </w:t>
            </w:r>
            <w:proofErr w:type="spellStart"/>
            <w:r w:rsidRPr="00655BF5">
              <w:rPr>
                <w:sz w:val="18"/>
                <w:szCs w:val="18"/>
              </w:rPr>
              <w:t>таке</w:t>
            </w:r>
            <w:proofErr w:type="spellEnd"/>
            <w:r w:rsidRPr="00655BF5">
              <w:rPr>
                <w:sz w:val="18"/>
                <w:szCs w:val="18"/>
              </w:rPr>
              <w:t xml:space="preserve"> </w:t>
            </w:r>
            <w:proofErr w:type="spellStart"/>
            <w:r w:rsidRPr="00655BF5">
              <w:rPr>
                <w:sz w:val="18"/>
                <w:szCs w:val="18"/>
              </w:rPr>
              <w:t>підтвердження</w:t>
            </w:r>
            <w:proofErr w:type="spellEnd"/>
            <w:r w:rsidRPr="00655BF5">
              <w:rPr>
                <w:sz w:val="18"/>
                <w:szCs w:val="18"/>
              </w:rPr>
              <w:t xml:space="preserve"> </w:t>
            </w:r>
            <w:proofErr w:type="spellStart"/>
            <w:r w:rsidRPr="00655BF5">
              <w:rPr>
                <w:sz w:val="18"/>
                <w:szCs w:val="18"/>
              </w:rPr>
              <w:t>достатнім</w:t>
            </w:r>
            <w:proofErr w:type="spellEnd"/>
            <w:r w:rsidRPr="00655BF5">
              <w:rPr>
                <w:sz w:val="18"/>
                <w:szCs w:val="18"/>
              </w:rPr>
              <w:t xml:space="preserve">, </w:t>
            </w:r>
            <w:proofErr w:type="spellStart"/>
            <w:r w:rsidRPr="00655BF5">
              <w:rPr>
                <w:sz w:val="18"/>
                <w:szCs w:val="18"/>
              </w:rPr>
              <w:t>учаснику</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може</w:t>
            </w:r>
            <w:proofErr w:type="spellEnd"/>
            <w:r w:rsidRPr="00655BF5">
              <w:rPr>
                <w:sz w:val="18"/>
                <w:szCs w:val="18"/>
              </w:rPr>
              <w:t xml:space="preserve"> бути </w:t>
            </w:r>
            <w:proofErr w:type="spellStart"/>
            <w:r w:rsidRPr="00655BF5">
              <w:rPr>
                <w:sz w:val="18"/>
                <w:szCs w:val="18"/>
              </w:rPr>
              <w:t>відмовлено</w:t>
            </w:r>
            <w:proofErr w:type="spellEnd"/>
            <w:r w:rsidRPr="00655BF5">
              <w:rPr>
                <w:sz w:val="18"/>
                <w:szCs w:val="18"/>
              </w:rPr>
              <w:t xml:space="preserve"> в </w:t>
            </w:r>
            <w:proofErr w:type="spellStart"/>
            <w:r w:rsidRPr="00655BF5">
              <w:rPr>
                <w:sz w:val="18"/>
                <w:szCs w:val="18"/>
              </w:rPr>
              <w:t>участі</w:t>
            </w:r>
            <w:proofErr w:type="spellEnd"/>
            <w:r w:rsidRPr="00655BF5">
              <w:rPr>
                <w:sz w:val="18"/>
                <w:szCs w:val="18"/>
              </w:rPr>
              <w:t xml:space="preserve"> в </w:t>
            </w:r>
            <w:proofErr w:type="spellStart"/>
            <w:r w:rsidRPr="00655BF5">
              <w:rPr>
                <w:sz w:val="18"/>
                <w:szCs w:val="18"/>
              </w:rPr>
              <w:t>процедурі</w:t>
            </w:r>
            <w:proofErr w:type="spellEnd"/>
            <w:r w:rsidRPr="00655BF5">
              <w:rPr>
                <w:sz w:val="18"/>
                <w:szCs w:val="18"/>
              </w:rPr>
              <w:t xml:space="preserve"> </w:t>
            </w:r>
            <w:proofErr w:type="spellStart"/>
            <w:r w:rsidRPr="00655BF5">
              <w:rPr>
                <w:sz w:val="18"/>
                <w:szCs w:val="18"/>
              </w:rPr>
              <w:t>закупівлі</w:t>
            </w:r>
            <w:proofErr w:type="spellEnd"/>
          </w:p>
        </w:tc>
        <w:tc>
          <w:tcPr>
            <w:tcW w:w="2011" w:type="dxa"/>
            <w:shd w:val="clear" w:color="auto" w:fill="auto"/>
          </w:tcPr>
          <w:p w14:paraId="0AF20161" w14:textId="77777777" w:rsidR="00884FF9" w:rsidRPr="00655BF5" w:rsidRDefault="00884FF9" w:rsidP="00937CF6">
            <w:pPr>
              <w:rPr>
                <w:sz w:val="18"/>
                <w:szCs w:val="18"/>
                <w:lang w:val="uk-UA"/>
              </w:rPr>
            </w:pPr>
            <w:r w:rsidRPr="00655BF5">
              <w:rPr>
                <w:sz w:val="18"/>
                <w:szCs w:val="18"/>
                <w:lang w:val="uk-U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655BF5">
              <w:rPr>
                <w:sz w:val="18"/>
                <w:szCs w:val="18"/>
              </w:rPr>
              <w:t xml:space="preserve">—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з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p w14:paraId="012BA302" w14:textId="77777777" w:rsidR="00884FF9" w:rsidRPr="00655BF5" w:rsidRDefault="00884FF9" w:rsidP="00937CF6">
            <w:pPr>
              <w:rPr>
                <w:sz w:val="18"/>
                <w:szCs w:val="18"/>
                <w:lang w:val="uk-UA"/>
              </w:rPr>
            </w:pPr>
          </w:p>
          <w:p w14:paraId="0219431F" w14:textId="77777777"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w:t>
            </w:r>
            <w:r w:rsidRPr="00655BF5">
              <w:rPr>
                <w:rFonts w:ascii="Times New Roman" w:hAnsi="Times New Roman" w:cs="Times New Roman"/>
                <w:sz w:val="18"/>
                <w:szCs w:val="18"/>
              </w:rPr>
              <w:lastRenderedPageBreak/>
              <w:t xml:space="preserve">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884FF9" w:rsidRPr="00655BF5" w14:paraId="164C15B5" w14:textId="77777777" w:rsidTr="00884FF9">
        <w:trPr>
          <w:trHeight w:val="70"/>
        </w:trPr>
        <w:tc>
          <w:tcPr>
            <w:tcW w:w="9666" w:type="dxa"/>
            <w:gridSpan w:val="4"/>
            <w:tcBorders>
              <w:top w:val="nil"/>
              <w:left w:val="nil"/>
              <w:bottom w:val="nil"/>
              <w:right w:val="nil"/>
            </w:tcBorders>
            <w:shd w:val="clear" w:color="auto" w:fill="auto"/>
          </w:tcPr>
          <w:p w14:paraId="4AEA18D1" w14:textId="77777777" w:rsidR="00884FF9" w:rsidRDefault="00884FF9" w:rsidP="00937CF6">
            <w:pPr>
              <w:rPr>
                <w:sz w:val="18"/>
                <w:szCs w:val="18"/>
                <w:lang w:val="uk-UA"/>
              </w:rPr>
            </w:pPr>
          </w:p>
          <w:p w14:paraId="11C6E501" w14:textId="77777777" w:rsidR="00884FF9" w:rsidRPr="00655BF5" w:rsidRDefault="00884FF9" w:rsidP="00937CF6">
            <w:pPr>
              <w:rPr>
                <w:sz w:val="18"/>
                <w:szCs w:val="18"/>
                <w:lang w:val="uk-UA"/>
              </w:rPr>
            </w:pPr>
            <w:r>
              <w:rPr>
                <w:sz w:val="18"/>
                <w:szCs w:val="18"/>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bookmarkEnd w:id="0"/>
    </w:tbl>
    <w:p w14:paraId="7FE97905" w14:textId="77777777" w:rsidR="00187332" w:rsidRDefault="00187332"/>
    <w:sectPr w:rsidR="00187332" w:rsidSect="00187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charset w:val="00"/>
    <w:family w:val="swiss"/>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F9"/>
    <w:rsid w:val="0010187C"/>
    <w:rsid w:val="001646D3"/>
    <w:rsid w:val="00187332"/>
    <w:rsid w:val="001A594F"/>
    <w:rsid w:val="001F5C2C"/>
    <w:rsid w:val="0026638F"/>
    <w:rsid w:val="00296F2C"/>
    <w:rsid w:val="00460650"/>
    <w:rsid w:val="00485D6C"/>
    <w:rsid w:val="00500690"/>
    <w:rsid w:val="005A43CE"/>
    <w:rsid w:val="005C4BA1"/>
    <w:rsid w:val="005F43DE"/>
    <w:rsid w:val="005F50AD"/>
    <w:rsid w:val="00664E3D"/>
    <w:rsid w:val="007B02C8"/>
    <w:rsid w:val="0088216F"/>
    <w:rsid w:val="00884FF9"/>
    <w:rsid w:val="008C153B"/>
    <w:rsid w:val="009F025B"/>
    <w:rsid w:val="009F6A16"/>
    <w:rsid w:val="009F7D4B"/>
    <w:rsid w:val="00B57205"/>
    <w:rsid w:val="00B75E94"/>
    <w:rsid w:val="00B85995"/>
    <w:rsid w:val="00BA27D6"/>
    <w:rsid w:val="00D406C5"/>
    <w:rsid w:val="00D73F50"/>
    <w:rsid w:val="00DB4429"/>
    <w:rsid w:val="00DF6F21"/>
    <w:rsid w:val="00E303E1"/>
    <w:rsid w:val="00EC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75B"/>
  <w15:docId w15:val="{69DC1F5B-D81C-4A1E-9C8A-E8F11307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84FF9"/>
    <w:pPr>
      <w:suppressAutoHyphens/>
      <w:spacing w:before="120"/>
      <w:ind w:firstLine="567"/>
    </w:pPr>
    <w:rPr>
      <w:rFonts w:ascii="Antiqua" w:hAnsi="Antiqua" w:cs="Antiqua"/>
      <w:sz w:val="26"/>
      <w:szCs w:val="26"/>
      <w:lang w:val="uk-UA" w:eastAsia="ar-SA"/>
    </w:rPr>
  </w:style>
  <w:style w:type="paragraph" w:customStyle="1" w:styleId="rvps2">
    <w:name w:val="rvps2"/>
    <w:basedOn w:val="a"/>
    <w:rsid w:val="00460650"/>
    <w:pPr>
      <w:spacing w:before="100" w:beforeAutospacing="1" w:after="100" w:afterAutospacing="1"/>
    </w:pPr>
    <w:rPr>
      <w:lang w:val="uk-UA" w:eastAsia="uk-UA"/>
    </w:rPr>
  </w:style>
  <w:style w:type="character" w:styleId="a4">
    <w:name w:val="Hyperlink"/>
    <w:basedOn w:val="a0"/>
    <w:uiPriority w:val="99"/>
    <w:semiHidden/>
    <w:unhideWhenUsed/>
    <w:rsid w:val="00460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7199</Words>
  <Characters>4104</Characters>
  <Application>Microsoft Office Word</Application>
  <DocSecurity>0</DocSecurity>
  <Lines>34</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2</cp:revision>
  <dcterms:created xsi:type="dcterms:W3CDTF">2023-10-19T08:51:00Z</dcterms:created>
  <dcterms:modified xsi:type="dcterms:W3CDTF">2023-10-19T08:51:00Z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2023-09-26T13:04:15Z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cfce05d2-46bf-4ce5-9c0b-a56272a0a45e</vt:lpwstr>
  </property>
  <property fmtid="{D5CDD505-2E9C-101B-9397-08002B2CF9AE}" pid="8" name="MSIP_Label_defa4170-0d19-0005-0004-bc88714345d2_ContentBits">
    <vt:lpwstr>0</vt:lpwstr>
  </property>
</Properties>
</file>