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4BA2" w14:textId="77777777" w:rsidR="00E558FD" w:rsidRPr="00137075" w:rsidRDefault="00DB301B">
      <w:pPr>
        <w:tabs>
          <w:tab w:val="left" w:pos="5529"/>
        </w:tabs>
        <w:autoSpaceDN w:val="0"/>
        <w:spacing w:after="0"/>
        <w:jc w:val="center"/>
        <w:rPr>
          <w:rFonts w:ascii="Times New Roman" w:hAnsi="Times New Roman"/>
          <w:b/>
          <w:color w:val="000000"/>
          <w:sz w:val="24"/>
          <w:szCs w:val="24"/>
          <w:lang w:eastAsia="ru-RU" w:bidi="hi-IN"/>
        </w:rPr>
      </w:pPr>
      <w:r w:rsidRPr="00137075">
        <w:rPr>
          <w:rFonts w:ascii="Times New Roman" w:hAnsi="Times New Roman"/>
          <w:b/>
          <w:color w:val="000000"/>
          <w:sz w:val="24"/>
          <w:szCs w:val="24"/>
          <w:lang w:eastAsia="ru-RU" w:bidi="hi-IN"/>
        </w:rPr>
        <w:t>Відділ освіти виконкому Саксаганської районної у місті ради</w:t>
      </w:r>
    </w:p>
    <w:p w14:paraId="4EA64CA9" w14:textId="77777777" w:rsidR="00E558FD" w:rsidRPr="00137075"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50071, м. Кривий Ріг, вул. Володимира Великого, 32</w:t>
      </w:r>
    </w:p>
    <w:p w14:paraId="5CD7BBD2" w14:textId="77777777" w:rsidR="00E558FD" w:rsidRPr="00137075"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14:paraId="5B4D4B9E" w14:textId="77777777" w:rsidR="00E558FD" w:rsidRPr="00137075"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14:paraId="3F5ACE8E"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b/>
          <w:kern w:val="1"/>
          <w:sz w:val="24"/>
          <w:szCs w:val="24"/>
          <w:lang w:eastAsia="hi-IN" w:bidi="hi-IN"/>
        </w:rPr>
        <w:t>ЗАТВЕРДЖЕНО</w:t>
      </w:r>
    </w:p>
    <w:p w14:paraId="19B2F57B"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рішенням уповноваженої особи</w:t>
      </w:r>
    </w:p>
    <w:p w14:paraId="018025A3"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відділу освіти виконкому Саксаганської</w:t>
      </w:r>
    </w:p>
    <w:p w14:paraId="2C30894D" w14:textId="77777777"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районної у місті ради</w:t>
      </w:r>
    </w:p>
    <w:p w14:paraId="5D101375" w14:textId="395701AF" w:rsidR="00E558FD" w:rsidRPr="00137075" w:rsidRDefault="00DB301B">
      <w:pPr>
        <w:widowControl w:val="0"/>
        <w:suppressAutoHyphens/>
        <w:spacing w:after="0" w:line="240" w:lineRule="auto"/>
        <w:ind w:left="-284" w:firstLine="5529"/>
        <w:rPr>
          <w:rFonts w:ascii="Times New Roman" w:eastAsia="SimSun" w:hAnsi="Times New Roman"/>
          <w:kern w:val="1"/>
          <w:lang w:eastAsia="hi-IN" w:bidi="hi-IN"/>
        </w:rPr>
      </w:pPr>
      <w:r w:rsidRPr="00137075">
        <w:rPr>
          <w:rFonts w:ascii="Times New Roman" w:eastAsia="SimSun" w:hAnsi="Times New Roman"/>
          <w:kern w:val="1"/>
          <w:sz w:val="24"/>
          <w:szCs w:val="24"/>
          <w:lang w:eastAsia="hi-IN" w:bidi="hi-IN"/>
        </w:rPr>
        <w:t xml:space="preserve">протокол </w:t>
      </w:r>
      <w:r w:rsidR="00321919" w:rsidRPr="00137075">
        <w:rPr>
          <w:rFonts w:ascii="Times New Roman" w:eastAsia="SimSun" w:hAnsi="Times New Roman"/>
          <w:kern w:val="1"/>
          <w:lang w:eastAsia="hi-IN" w:bidi="hi-IN"/>
        </w:rPr>
        <w:t xml:space="preserve">№ </w:t>
      </w:r>
      <w:r w:rsidR="0047353C">
        <w:rPr>
          <w:rFonts w:ascii="Times New Roman" w:eastAsia="SimSun" w:hAnsi="Times New Roman"/>
          <w:kern w:val="1"/>
          <w:lang w:eastAsia="hi-IN" w:bidi="hi-IN"/>
        </w:rPr>
        <w:t>142 від 14</w:t>
      </w:r>
      <w:r w:rsidR="009D7000">
        <w:rPr>
          <w:rFonts w:ascii="Times New Roman" w:eastAsia="SimSun" w:hAnsi="Times New Roman"/>
          <w:kern w:val="1"/>
          <w:lang w:eastAsia="hi-IN" w:bidi="hi-IN"/>
        </w:rPr>
        <w:t>.03.2024</w:t>
      </w:r>
      <w:r w:rsidR="00E8799C">
        <w:rPr>
          <w:rFonts w:ascii="Times New Roman" w:eastAsia="SimSun" w:hAnsi="Times New Roman"/>
          <w:kern w:val="1"/>
          <w:lang w:eastAsia="hi-IN" w:bidi="hi-IN"/>
        </w:rPr>
        <w:t>р.</w:t>
      </w:r>
    </w:p>
    <w:p w14:paraId="4CC75598" w14:textId="77777777" w:rsidR="00E558FD" w:rsidRPr="00137075"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14:paraId="162B8189" w14:textId="17345C40" w:rsidR="00E558FD" w:rsidRPr="00137075"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137075">
        <w:rPr>
          <w:rFonts w:ascii="Times New Roman" w:eastAsia="SimSun" w:hAnsi="Times New Roman"/>
          <w:kern w:val="1"/>
          <w:sz w:val="24"/>
          <w:szCs w:val="24"/>
          <w:lang w:eastAsia="hi-IN" w:bidi="hi-IN"/>
        </w:rPr>
        <w:t xml:space="preserve">______________ </w:t>
      </w:r>
      <w:r w:rsidR="00CB7CC9">
        <w:rPr>
          <w:rFonts w:ascii="Times New Roman" w:eastAsia="SimSun" w:hAnsi="Times New Roman"/>
          <w:kern w:val="1"/>
          <w:sz w:val="24"/>
          <w:szCs w:val="24"/>
          <w:lang w:eastAsia="hi-IN" w:bidi="hi-IN"/>
        </w:rPr>
        <w:t xml:space="preserve">Ольга </w:t>
      </w:r>
      <w:proofErr w:type="spellStart"/>
      <w:r w:rsidR="00CB7CC9">
        <w:rPr>
          <w:rFonts w:ascii="Times New Roman" w:eastAsia="SimSun" w:hAnsi="Times New Roman"/>
          <w:kern w:val="1"/>
          <w:sz w:val="24"/>
          <w:szCs w:val="24"/>
          <w:lang w:eastAsia="hi-IN" w:bidi="hi-IN"/>
        </w:rPr>
        <w:t>Шильнікова</w:t>
      </w:r>
      <w:proofErr w:type="spellEnd"/>
      <w:r w:rsidR="005C3487">
        <w:rPr>
          <w:rFonts w:ascii="Times New Roman" w:eastAsia="SimSun" w:hAnsi="Times New Roman"/>
          <w:kern w:val="1"/>
          <w:sz w:val="24"/>
          <w:szCs w:val="24"/>
          <w:lang w:eastAsia="hi-IN" w:bidi="hi-IN"/>
        </w:rPr>
        <w:t xml:space="preserve"> </w:t>
      </w:r>
    </w:p>
    <w:p w14:paraId="1E152C07" w14:textId="77777777" w:rsidR="00E558FD" w:rsidRPr="00137075" w:rsidRDefault="00E558FD">
      <w:pPr>
        <w:spacing w:after="0" w:line="240" w:lineRule="auto"/>
        <w:jc w:val="right"/>
        <w:rPr>
          <w:rFonts w:ascii="Times New Roman" w:eastAsia="Times" w:hAnsi="Times New Roman"/>
          <w:sz w:val="24"/>
          <w:szCs w:val="24"/>
        </w:rPr>
      </w:pPr>
    </w:p>
    <w:p w14:paraId="2D46D86B" w14:textId="77777777" w:rsidR="00E558FD" w:rsidRPr="00137075" w:rsidRDefault="00E558FD">
      <w:pPr>
        <w:spacing w:after="0" w:line="240" w:lineRule="auto"/>
        <w:jc w:val="center"/>
        <w:rPr>
          <w:rFonts w:ascii="Times New Roman" w:eastAsia="Times" w:hAnsi="Times New Roman"/>
          <w:sz w:val="24"/>
          <w:szCs w:val="24"/>
        </w:rPr>
      </w:pPr>
    </w:p>
    <w:p w14:paraId="11E94C7A" w14:textId="77777777" w:rsidR="00E558FD" w:rsidRPr="00137075" w:rsidRDefault="00E558FD">
      <w:pPr>
        <w:spacing w:after="0" w:line="240" w:lineRule="auto"/>
        <w:jc w:val="center"/>
        <w:rPr>
          <w:rFonts w:ascii="Times New Roman" w:eastAsia="Times" w:hAnsi="Times New Roman"/>
          <w:sz w:val="24"/>
          <w:szCs w:val="24"/>
        </w:rPr>
      </w:pPr>
    </w:p>
    <w:p w14:paraId="3E27A25D" w14:textId="77777777" w:rsidR="00E558FD" w:rsidRPr="00137075" w:rsidRDefault="00E558FD">
      <w:pPr>
        <w:spacing w:after="0" w:line="240" w:lineRule="auto"/>
        <w:jc w:val="center"/>
        <w:rPr>
          <w:rFonts w:ascii="Times New Roman" w:hAnsi="Times New Roman"/>
          <w:b/>
          <w:sz w:val="24"/>
          <w:szCs w:val="24"/>
        </w:rPr>
      </w:pPr>
    </w:p>
    <w:p w14:paraId="118C8C8D" w14:textId="77777777" w:rsidR="00E558FD" w:rsidRPr="00137075" w:rsidRDefault="00E558FD">
      <w:pPr>
        <w:spacing w:after="0" w:line="240" w:lineRule="auto"/>
        <w:jc w:val="center"/>
        <w:rPr>
          <w:rFonts w:ascii="Times New Roman" w:hAnsi="Times New Roman"/>
          <w:b/>
          <w:sz w:val="24"/>
          <w:szCs w:val="24"/>
        </w:rPr>
      </w:pPr>
    </w:p>
    <w:p w14:paraId="57F8AAA1" w14:textId="77777777" w:rsidR="00E558FD" w:rsidRPr="00137075" w:rsidRDefault="00E558FD">
      <w:pPr>
        <w:spacing w:after="0" w:line="240" w:lineRule="auto"/>
        <w:jc w:val="center"/>
        <w:rPr>
          <w:rFonts w:ascii="Times New Roman" w:hAnsi="Times New Roman"/>
          <w:b/>
          <w:sz w:val="24"/>
          <w:szCs w:val="24"/>
        </w:rPr>
      </w:pPr>
    </w:p>
    <w:p w14:paraId="79B6BF2C" w14:textId="77777777" w:rsidR="00E558FD" w:rsidRPr="00137075" w:rsidRDefault="00DB301B">
      <w:pPr>
        <w:spacing w:after="0" w:line="240" w:lineRule="auto"/>
        <w:jc w:val="center"/>
        <w:rPr>
          <w:rFonts w:ascii="Times New Roman" w:hAnsi="Times New Roman"/>
          <w:b/>
          <w:sz w:val="24"/>
          <w:szCs w:val="24"/>
        </w:rPr>
      </w:pPr>
      <w:bookmarkStart w:id="0" w:name="_Hlk67489973"/>
      <w:r w:rsidRPr="00137075">
        <w:rPr>
          <w:rFonts w:ascii="Times New Roman" w:hAnsi="Times New Roman"/>
          <w:b/>
          <w:sz w:val="24"/>
          <w:szCs w:val="24"/>
        </w:rPr>
        <w:t xml:space="preserve">ТЕНДЕРНА ДОКУМЕНТАЦІЯ </w:t>
      </w:r>
    </w:p>
    <w:p w14:paraId="72D0EF45" w14:textId="77777777" w:rsidR="00E558FD" w:rsidRPr="00137075" w:rsidRDefault="00E558FD">
      <w:pPr>
        <w:spacing w:after="0" w:line="240" w:lineRule="auto"/>
        <w:jc w:val="center"/>
        <w:rPr>
          <w:rFonts w:ascii="Times New Roman" w:hAnsi="Times New Roman"/>
          <w:b/>
          <w:sz w:val="24"/>
          <w:szCs w:val="24"/>
        </w:rPr>
      </w:pPr>
    </w:p>
    <w:p w14:paraId="547826AC" w14:textId="77777777" w:rsidR="00E558FD" w:rsidRPr="00137075"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137075">
        <w:rPr>
          <w:rFonts w:ascii="Times New Roman" w:hAnsi="Times New Roman"/>
          <w:color w:val="000000"/>
          <w:sz w:val="24"/>
          <w:szCs w:val="24"/>
        </w:rPr>
        <w:t>Процедура закупівлі:</w:t>
      </w:r>
      <w:r w:rsidRPr="00137075">
        <w:rPr>
          <w:rFonts w:ascii="Times New Roman" w:hAnsi="Times New Roman"/>
          <w:b/>
          <w:color w:val="000000"/>
          <w:sz w:val="24"/>
          <w:szCs w:val="24"/>
        </w:rPr>
        <w:t xml:space="preserve"> Відкриті торги з особливостями</w:t>
      </w:r>
    </w:p>
    <w:p w14:paraId="20707106" w14:textId="77777777" w:rsidR="00E558FD" w:rsidRPr="00137075" w:rsidRDefault="00E558FD">
      <w:pPr>
        <w:spacing w:after="0" w:line="240" w:lineRule="auto"/>
        <w:jc w:val="center"/>
        <w:rPr>
          <w:rFonts w:ascii="Times New Roman" w:hAnsi="Times New Roman"/>
          <w:b/>
          <w:bCs/>
          <w:color w:val="000000"/>
          <w:sz w:val="24"/>
          <w:szCs w:val="24"/>
        </w:rPr>
      </w:pPr>
    </w:p>
    <w:p w14:paraId="14ACB32C" w14:textId="77777777" w:rsidR="00E558FD" w:rsidRPr="00137075"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137075">
        <w:rPr>
          <w:rFonts w:ascii="Times New Roman" w:hAnsi="Times New Roman"/>
          <w:bCs/>
          <w:color w:val="000000"/>
          <w:sz w:val="24"/>
          <w:szCs w:val="24"/>
        </w:rPr>
        <w:t>Предмет закупівлі:</w:t>
      </w:r>
    </w:p>
    <w:p w14:paraId="4062571B" w14:textId="77777777" w:rsidR="00E558FD" w:rsidRPr="00137075" w:rsidRDefault="00E558FD">
      <w:pPr>
        <w:tabs>
          <w:tab w:val="left" w:pos="0"/>
          <w:tab w:val="left" w:pos="567"/>
          <w:tab w:val="left" w:pos="851"/>
        </w:tabs>
        <w:spacing w:after="0" w:line="240" w:lineRule="auto"/>
        <w:jc w:val="center"/>
        <w:rPr>
          <w:rFonts w:ascii="Times New Roman" w:hAnsi="Times New Roman"/>
          <w:bCs/>
          <w:color w:val="000000"/>
          <w:sz w:val="24"/>
          <w:szCs w:val="24"/>
        </w:rPr>
      </w:pPr>
    </w:p>
    <w:bookmarkEnd w:id="0"/>
    <w:p w14:paraId="340CBAC6" w14:textId="4A7C29D5" w:rsidR="008A20EE" w:rsidRDefault="00984144" w:rsidP="008A20EE">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Помідори свіжі, огірки свіжі, баклажани, кабачки свіжі, капуста цвітна, капуста молода, морква молода, буряк молодий, цибуля рання, цибуля зелена, перець солодкий салатний, редис</w:t>
      </w:r>
    </w:p>
    <w:p w14:paraId="676618F7" w14:textId="77777777" w:rsidR="008A20EE" w:rsidRDefault="008A20EE" w:rsidP="008A20EE">
      <w:pPr>
        <w:widowControl w:val="0"/>
        <w:suppressAutoHyphens/>
        <w:spacing w:after="0" w:line="240" w:lineRule="auto"/>
        <w:rPr>
          <w:rFonts w:ascii="Times New Roman" w:eastAsia="SimSun" w:hAnsi="Times New Roman"/>
          <w:b/>
          <w:i/>
          <w:sz w:val="36"/>
          <w:lang w:eastAsia="ar-SA"/>
        </w:rPr>
      </w:pPr>
    </w:p>
    <w:p w14:paraId="37E93F73" w14:textId="14474BDC" w:rsidR="00E558FD" w:rsidRPr="00137075" w:rsidRDefault="00C2145C" w:rsidP="00C2145C">
      <w:pPr>
        <w:spacing w:after="0" w:line="240" w:lineRule="auto"/>
        <w:jc w:val="center"/>
        <w:rPr>
          <w:rFonts w:ascii="Times New Roman" w:hAnsi="Times New Roman"/>
          <w:b/>
          <w:bCs/>
          <w:sz w:val="24"/>
          <w:szCs w:val="24"/>
        </w:rPr>
      </w:pPr>
      <w:r w:rsidRPr="006D4F95">
        <w:rPr>
          <w:rFonts w:ascii="Times New Roman" w:eastAsia="SimSun" w:hAnsi="Times New Roman"/>
          <w:b/>
          <w:i/>
          <w:kern w:val="1"/>
          <w:sz w:val="32"/>
          <w:szCs w:val="32"/>
          <w:lang w:eastAsia="ar-SA" w:bidi="hi-IN"/>
        </w:rPr>
        <w:t xml:space="preserve">ДК 021:2015: </w:t>
      </w:r>
      <w:r>
        <w:rPr>
          <w:rFonts w:ascii="Times New Roman" w:eastAsia="SimSun" w:hAnsi="Times New Roman"/>
          <w:b/>
          <w:i/>
          <w:sz w:val="32"/>
          <w:szCs w:val="32"/>
          <w:lang w:eastAsia="ar-SA"/>
        </w:rPr>
        <w:t>03220000-9</w:t>
      </w:r>
      <w:r w:rsidRPr="006D4F95">
        <w:rPr>
          <w:rFonts w:ascii="Times New Roman" w:eastAsia="SimSun" w:hAnsi="Times New Roman"/>
          <w:b/>
          <w:i/>
          <w:sz w:val="32"/>
          <w:szCs w:val="32"/>
          <w:lang w:eastAsia="ar-SA"/>
        </w:rPr>
        <w:t xml:space="preserve">- </w:t>
      </w:r>
      <w:r>
        <w:rPr>
          <w:rFonts w:ascii="Times New Roman" w:eastAsia="SimSun" w:hAnsi="Times New Roman"/>
          <w:b/>
          <w:i/>
          <w:kern w:val="1"/>
          <w:sz w:val="32"/>
          <w:szCs w:val="32"/>
          <w:lang w:eastAsia="ar-SA" w:bidi="hi-IN"/>
        </w:rPr>
        <w:t>Овочі, фрукти та горіхи</w:t>
      </w:r>
    </w:p>
    <w:p w14:paraId="0A33F7B9" w14:textId="77777777" w:rsidR="00E558FD" w:rsidRPr="00137075" w:rsidRDefault="00E558FD">
      <w:pPr>
        <w:spacing w:after="0" w:line="240" w:lineRule="auto"/>
        <w:jc w:val="center"/>
        <w:rPr>
          <w:rFonts w:ascii="Times New Roman" w:hAnsi="Times New Roman"/>
          <w:b/>
          <w:bCs/>
          <w:sz w:val="24"/>
          <w:szCs w:val="24"/>
        </w:rPr>
      </w:pPr>
    </w:p>
    <w:p w14:paraId="06B318A0" w14:textId="77777777" w:rsidR="00E558FD" w:rsidRPr="00137075" w:rsidRDefault="00E558FD">
      <w:pPr>
        <w:spacing w:after="0" w:line="240" w:lineRule="auto"/>
        <w:jc w:val="center"/>
        <w:rPr>
          <w:rFonts w:ascii="Times New Roman" w:hAnsi="Times New Roman"/>
          <w:b/>
          <w:bCs/>
          <w:sz w:val="24"/>
          <w:szCs w:val="24"/>
        </w:rPr>
      </w:pPr>
    </w:p>
    <w:p w14:paraId="1FC4703E" w14:textId="77777777" w:rsidR="004C67F9" w:rsidRPr="00137075" w:rsidRDefault="004C67F9">
      <w:pPr>
        <w:spacing w:after="0" w:line="240" w:lineRule="auto"/>
        <w:jc w:val="center"/>
        <w:rPr>
          <w:rFonts w:ascii="Times New Roman" w:hAnsi="Times New Roman"/>
          <w:b/>
          <w:bCs/>
          <w:sz w:val="24"/>
          <w:szCs w:val="24"/>
        </w:rPr>
      </w:pPr>
    </w:p>
    <w:p w14:paraId="4E12C441" w14:textId="77777777" w:rsidR="004C67F9" w:rsidRPr="00137075" w:rsidRDefault="004C67F9">
      <w:pPr>
        <w:spacing w:after="0" w:line="240" w:lineRule="auto"/>
        <w:jc w:val="center"/>
        <w:rPr>
          <w:rFonts w:ascii="Times New Roman" w:hAnsi="Times New Roman"/>
          <w:b/>
          <w:bCs/>
          <w:sz w:val="24"/>
          <w:szCs w:val="24"/>
        </w:rPr>
      </w:pPr>
    </w:p>
    <w:p w14:paraId="40FFC143" w14:textId="77777777" w:rsidR="004C67F9" w:rsidRPr="00137075" w:rsidRDefault="004C67F9">
      <w:pPr>
        <w:spacing w:after="0" w:line="240" w:lineRule="auto"/>
        <w:jc w:val="center"/>
        <w:rPr>
          <w:rFonts w:ascii="Times New Roman" w:hAnsi="Times New Roman"/>
          <w:b/>
          <w:bCs/>
          <w:sz w:val="24"/>
          <w:szCs w:val="24"/>
        </w:rPr>
      </w:pPr>
    </w:p>
    <w:p w14:paraId="2EA60467" w14:textId="77777777" w:rsidR="00064016" w:rsidRPr="00137075" w:rsidRDefault="00064016">
      <w:pPr>
        <w:spacing w:after="0" w:line="240" w:lineRule="auto"/>
        <w:jc w:val="center"/>
        <w:rPr>
          <w:rFonts w:ascii="Times New Roman" w:hAnsi="Times New Roman"/>
          <w:b/>
          <w:bCs/>
          <w:sz w:val="24"/>
          <w:szCs w:val="24"/>
        </w:rPr>
      </w:pPr>
    </w:p>
    <w:p w14:paraId="3203ADD3" w14:textId="77777777" w:rsidR="00064016" w:rsidRPr="00137075" w:rsidRDefault="00064016">
      <w:pPr>
        <w:spacing w:after="0" w:line="240" w:lineRule="auto"/>
        <w:jc w:val="center"/>
        <w:rPr>
          <w:rFonts w:ascii="Times New Roman" w:hAnsi="Times New Roman"/>
          <w:b/>
          <w:bCs/>
          <w:sz w:val="24"/>
          <w:szCs w:val="24"/>
        </w:rPr>
      </w:pPr>
    </w:p>
    <w:p w14:paraId="5230394A" w14:textId="77777777" w:rsidR="00064016" w:rsidRPr="00137075" w:rsidRDefault="00064016">
      <w:pPr>
        <w:spacing w:after="0" w:line="240" w:lineRule="auto"/>
        <w:jc w:val="center"/>
        <w:rPr>
          <w:rFonts w:ascii="Times New Roman" w:hAnsi="Times New Roman"/>
          <w:b/>
          <w:bCs/>
          <w:sz w:val="24"/>
          <w:szCs w:val="24"/>
        </w:rPr>
      </w:pPr>
    </w:p>
    <w:p w14:paraId="1F12AA38" w14:textId="77777777" w:rsidR="00064016" w:rsidRPr="00137075" w:rsidRDefault="00064016">
      <w:pPr>
        <w:spacing w:after="0" w:line="240" w:lineRule="auto"/>
        <w:jc w:val="center"/>
        <w:rPr>
          <w:rFonts w:ascii="Times New Roman" w:hAnsi="Times New Roman"/>
          <w:b/>
          <w:bCs/>
          <w:sz w:val="24"/>
          <w:szCs w:val="24"/>
        </w:rPr>
      </w:pPr>
    </w:p>
    <w:p w14:paraId="2A18F41F" w14:textId="77777777" w:rsidR="00064016" w:rsidRPr="00137075" w:rsidRDefault="00064016">
      <w:pPr>
        <w:spacing w:after="0" w:line="240" w:lineRule="auto"/>
        <w:jc w:val="center"/>
        <w:rPr>
          <w:rFonts w:ascii="Times New Roman" w:hAnsi="Times New Roman"/>
          <w:b/>
          <w:bCs/>
          <w:sz w:val="24"/>
          <w:szCs w:val="24"/>
        </w:rPr>
      </w:pPr>
    </w:p>
    <w:p w14:paraId="1A5A1192" w14:textId="77777777" w:rsidR="00064016" w:rsidRPr="00137075" w:rsidRDefault="00064016">
      <w:pPr>
        <w:spacing w:after="0" w:line="240" w:lineRule="auto"/>
        <w:jc w:val="center"/>
        <w:rPr>
          <w:rFonts w:ascii="Times New Roman" w:hAnsi="Times New Roman"/>
          <w:b/>
          <w:bCs/>
          <w:sz w:val="24"/>
          <w:szCs w:val="24"/>
        </w:rPr>
      </w:pPr>
    </w:p>
    <w:p w14:paraId="0C60CC62" w14:textId="77777777" w:rsidR="00064016" w:rsidRPr="00137075" w:rsidRDefault="00064016">
      <w:pPr>
        <w:spacing w:after="0" w:line="240" w:lineRule="auto"/>
        <w:jc w:val="center"/>
        <w:rPr>
          <w:rFonts w:ascii="Times New Roman" w:hAnsi="Times New Roman"/>
          <w:b/>
          <w:bCs/>
          <w:sz w:val="24"/>
          <w:szCs w:val="24"/>
        </w:rPr>
      </w:pPr>
    </w:p>
    <w:p w14:paraId="788D83DF" w14:textId="77777777" w:rsidR="004C67F9" w:rsidRDefault="004C67F9">
      <w:pPr>
        <w:spacing w:after="0" w:line="240" w:lineRule="auto"/>
        <w:jc w:val="center"/>
        <w:rPr>
          <w:rFonts w:ascii="Times New Roman" w:hAnsi="Times New Roman"/>
          <w:b/>
          <w:bCs/>
          <w:sz w:val="24"/>
          <w:szCs w:val="24"/>
        </w:rPr>
      </w:pPr>
    </w:p>
    <w:p w14:paraId="4F3D979A" w14:textId="77777777" w:rsidR="0047486D" w:rsidRDefault="0047486D">
      <w:pPr>
        <w:spacing w:after="0" w:line="240" w:lineRule="auto"/>
        <w:jc w:val="center"/>
        <w:rPr>
          <w:rFonts w:ascii="Times New Roman" w:hAnsi="Times New Roman"/>
          <w:b/>
          <w:bCs/>
          <w:sz w:val="24"/>
          <w:szCs w:val="24"/>
        </w:rPr>
      </w:pPr>
    </w:p>
    <w:p w14:paraId="08EDC484" w14:textId="77777777" w:rsidR="0047486D" w:rsidRPr="00137075" w:rsidRDefault="0047486D">
      <w:pPr>
        <w:spacing w:after="0" w:line="240" w:lineRule="auto"/>
        <w:jc w:val="center"/>
        <w:rPr>
          <w:rFonts w:ascii="Times New Roman" w:hAnsi="Times New Roman"/>
          <w:b/>
          <w:bCs/>
          <w:sz w:val="24"/>
          <w:szCs w:val="24"/>
        </w:rPr>
      </w:pPr>
    </w:p>
    <w:p w14:paraId="6808EBA9" w14:textId="77777777" w:rsidR="004C67F9" w:rsidRPr="00137075" w:rsidRDefault="004C67F9">
      <w:pPr>
        <w:spacing w:after="0" w:line="240" w:lineRule="auto"/>
        <w:jc w:val="center"/>
        <w:rPr>
          <w:rFonts w:ascii="Times New Roman" w:hAnsi="Times New Roman"/>
          <w:b/>
          <w:bCs/>
          <w:sz w:val="24"/>
          <w:szCs w:val="24"/>
        </w:rPr>
      </w:pPr>
    </w:p>
    <w:p w14:paraId="394590BB" w14:textId="77777777" w:rsidR="00E558FD" w:rsidRPr="00137075" w:rsidRDefault="00E558FD">
      <w:pPr>
        <w:spacing w:after="0" w:line="240" w:lineRule="auto"/>
        <w:jc w:val="center"/>
        <w:rPr>
          <w:rFonts w:ascii="Times New Roman" w:hAnsi="Times New Roman"/>
          <w:b/>
          <w:bCs/>
          <w:sz w:val="24"/>
          <w:szCs w:val="24"/>
        </w:rPr>
      </w:pPr>
    </w:p>
    <w:p w14:paraId="3CCE23B6" w14:textId="77777777" w:rsidR="00E558FD" w:rsidRPr="00137075" w:rsidRDefault="00E558FD">
      <w:pPr>
        <w:spacing w:after="0" w:line="240" w:lineRule="auto"/>
        <w:jc w:val="center"/>
        <w:rPr>
          <w:rFonts w:ascii="Times New Roman" w:hAnsi="Times New Roman"/>
          <w:b/>
          <w:bCs/>
          <w:sz w:val="24"/>
          <w:szCs w:val="24"/>
        </w:rPr>
      </w:pPr>
    </w:p>
    <w:p w14:paraId="4B3CC56C" w14:textId="77777777" w:rsidR="00E558FD" w:rsidRPr="00137075" w:rsidRDefault="00E558FD">
      <w:pPr>
        <w:spacing w:after="0" w:line="240" w:lineRule="auto"/>
        <w:jc w:val="center"/>
        <w:rPr>
          <w:rFonts w:ascii="Times New Roman" w:hAnsi="Times New Roman"/>
          <w:b/>
          <w:bCs/>
          <w:sz w:val="24"/>
          <w:szCs w:val="24"/>
        </w:rPr>
      </w:pPr>
    </w:p>
    <w:p w14:paraId="756EA4EF" w14:textId="77777777" w:rsidR="00E558FD" w:rsidRPr="00137075" w:rsidRDefault="00E558FD">
      <w:pPr>
        <w:spacing w:after="0" w:line="240" w:lineRule="auto"/>
        <w:jc w:val="center"/>
        <w:rPr>
          <w:rFonts w:ascii="Times New Roman" w:hAnsi="Times New Roman"/>
          <w:b/>
          <w:bCs/>
          <w:sz w:val="24"/>
          <w:szCs w:val="24"/>
        </w:rPr>
      </w:pPr>
    </w:p>
    <w:p w14:paraId="30BA69D3" w14:textId="77777777" w:rsidR="00E558FD" w:rsidRPr="00137075" w:rsidRDefault="00E558FD">
      <w:pPr>
        <w:tabs>
          <w:tab w:val="left" w:pos="3976"/>
        </w:tabs>
        <w:spacing w:after="0" w:line="240" w:lineRule="auto"/>
        <w:jc w:val="center"/>
        <w:rPr>
          <w:rFonts w:ascii="Times New Roman" w:hAnsi="Times New Roman"/>
          <w:b/>
          <w:bCs/>
          <w:sz w:val="24"/>
          <w:szCs w:val="24"/>
        </w:rPr>
      </w:pPr>
    </w:p>
    <w:p w14:paraId="7A7A8702" w14:textId="5F569D75" w:rsidR="00E558FD" w:rsidRDefault="002B7D69">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p>
    <w:p w14:paraId="59E87728" w14:textId="77BC6FEB" w:rsidR="0047353C" w:rsidRPr="00137075" w:rsidRDefault="0047353C">
      <w:pPr>
        <w:spacing w:after="0" w:line="240" w:lineRule="auto"/>
        <w:jc w:val="center"/>
        <w:rPr>
          <w:rFonts w:ascii="Times New Roman" w:hAnsi="Times New Roman"/>
          <w:b/>
          <w:bCs/>
          <w:sz w:val="24"/>
          <w:szCs w:val="24"/>
        </w:rPr>
      </w:pPr>
      <w:r>
        <w:rPr>
          <w:rFonts w:ascii="Times New Roman" w:hAnsi="Times New Roman"/>
          <w:b/>
          <w:bCs/>
          <w:sz w:val="24"/>
          <w:szCs w:val="24"/>
        </w:rPr>
        <w:t>(зі змінами)</w:t>
      </w:r>
    </w:p>
    <w:p w14:paraId="499A633E" w14:textId="77777777" w:rsidR="00E558FD" w:rsidRPr="00137075" w:rsidRDefault="00DB301B">
      <w:pPr>
        <w:spacing w:after="0" w:line="240" w:lineRule="auto"/>
        <w:rPr>
          <w:rFonts w:ascii="Times New Roman" w:hAnsi="Times New Roman"/>
          <w:b/>
          <w:bCs/>
          <w:sz w:val="24"/>
          <w:szCs w:val="24"/>
        </w:rPr>
      </w:pPr>
      <w:r w:rsidRPr="00137075">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firstRow="1" w:lastRow="0" w:firstColumn="1" w:lastColumn="0" w:noHBand="0" w:noVBand="1"/>
      </w:tblPr>
      <w:tblGrid>
        <w:gridCol w:w="491"/>
        <w:gridCol w:w="3225"/>
        <w:gridCol w:w="7393"/>
      </w:tblGrid>
      <w:tr w:rsidR="00E558FD" w:rsidRPr="00137075" w14:paraId="4A9D05A6" w14:textId="77777777">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14:paraId="42DE23C1"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F0E81F9"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І. Загальні положення</w:t>
            </w:r>
          </w:p>
        </w:tc>
      </w:tr>
      <w:tr w:rsidR="00E558FD" w:rsidRPr="00137075" w14:paraId="562455A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E8321" w14:textId="77777777" w:rsidR="00E558FD" w:rsidRPr="00137075" w:rsidRDefault="00DB301B">
            <w:pPr>
              <w:spacing w:after="0" w:line="240" w:lineRule="auto"/>
              <w:ind w:left="-473" w:firstLine="473"/>
              <w:jc w:val="center"/>
              <w:rPr>
                <w:rFonts w:ascii="Times New Roman" w:eastAsia="Times New Roman" w:hAnsi="Times New Roman"/>
                <w:lang w:eastAsia="ru-RU"/>
              </w:rPr>
            </w:pPr>
            <w:r w:rsidRPr="00137075">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949F3"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6DBA0"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3</w:t>
            </w:r>
          </w:p>
        </w:tc>
      </w:tr>
      <w:tr w:rsidR="00E558FD" w:rsidRPr="00137075" w14:paraId="79807253"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5C66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9FB4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95E55"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E64BBAA"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137075" w14:paraId="50F48CB3"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EC6D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0486D"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7819F" w14:textId="77777777" w:rsidR="00E558FD" w:rsidRPr="00137075" w:rsidRDefault="00E558FD">
            <w:pPr>
              <w:spacing w:after="0" w:line="240" w:lineRule="auto"/>
              <w:jc w:val="both"/>
              <w:rPr>
                <w:rFonts w:ascii="Times New Roman" w:eastAsia="Times New Roman" w:hAnsi="Times New Roman"/>
                <w:lang w:eastAsia="ru-RU"/>
              </w:rPr>
            </w:pPr>
          </w:p>
        </w:tc>
      </w:tr>
      <w:tr w:rsidR="00E558FD" w:rsidRPr="00137075" w14:paraId="6594FAC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683F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2A6B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30649" w14:textId="6796953B" w:rsidR="00E558FD" w:rsidRPr="00137075" w:rsidRDefault="00613D5E">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rsidRPr="00137075" w14:paraId="2C7B019E"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4AEF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8B59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BFBE3" w14:textId="0D82BD40" w:rsidR="00E558FD" w:rsidRPr="00137075" w:rsidRDefault="00DA21CE">
            <w:pPr>
              <w:spacing w:after="160" w:line="259" w:lineRule="auto"/>
              <w:jc w:val="both"/>
              <w:rPr>
                <w:rFonts w:ascii="Times New Roman" w:eastAsia="Times New Roman" w:hAnsi="Times New Roman"/>
                <w:color w:val="000000"/>
                <w:lang w:eastAsia="ru-RU"/>
              </w:rPr>
            </w:pPr>
            <w:r w:rsidRPr="00DA21CE">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137075" w14:paraId="09E14FD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9CF3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E0E2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B798" w14:textId="549E8817" w:rsidR="00DA21CE" w:rsidRPr="00137075" w:rsidRDefault="00DA21CE" w:rsidP="00DA21CE">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 xml:space="preserve">ПІБ: </w:t>
            </w:r>
            <w:proofErr w:type="spellStart"/>
            <w:r w:rsidR="00434A43">
              <w:rPr>
                <w:rFonts w:ascii="Times New Roman" w:eastAsia="SimSun" w:hAnsi="Times New Roman"/>
                <w:kern w:val="1"/>
                <w:lang w:eastAsia="hi-IN" w:bidi="hi-IN"/>
              </w:rPr>
              <w:t>Шильнікова</w:t>
            </w:r>
            <w:proofErr w:type="spellEnd"/>
            <w:r w:rsidR="00434A43">
              <w:rPr>
                <w:rFonts w:ascii="Times New Roman" w:eastAsia="SimSun" w:hAnsi="Times New Roman"/>
                <w:kern w:val="1"/>
                <w:lang w:eastAsia="hi-IN" w:bidi="hi-IN"/>
              </w:rPr>
              <w:t xml:space="preserve"> Ольга Юріївна</w:t>
            </w:r>
            <w:r w:rsidRPr="00137075">
              <w:rPr>
                <w:rFonts w:ascii="Times New Roman" w:eastAsia="SimSun" w:hAnsi="Times New Roman"/>
                <w:kern w:val="1"/>
                <w:lang w:eastAsia="hi-IN" w:bidi="hi-IN"/>
              </w:rPr>
              <w:t xml:space="preserve"> – уповноважена особа, фахівець І категорії господарчої групи відділу освіти</w:t>
            </w:r>
          </w:p>
          <w:p w14:paraId="66CE0D38" w14:textId="77777777" w:rsidR="00DA21CE" w:rsidRPr="00137075" w:rsidRDefault="00DA21CE" w:rsidP="00DA21CE">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e-</w:t>
            </w:r>
            <w:proofErr w:type="spellStart"/>
            <w:r w:rsidRPr="00137075">
              <w:rPr>
                <w:rFonts w:ascii="Times New Roman" w:eastAsia="SimSun" w:hAnsi="Times New Roman"/>
                <w:kern w:val="1"/>
                <w:lang w:eastAsia="hi-IN" w:bidi="hi-IN"/>
              </w:rPr>
              <w:t>mail</w:t>
            </w:r>
            <w:proofErr w:type="spellEnd"/>
            <w:r w:rsidRPr="00137075">
              <w:rPr>
                <w:rFonts w:ascii="Times New Roman" w:eastAsia="SimSun" w:hAnsi="Times New Roman"/>
                <w:kern w:val="1"/>
                <w:lang w:eastAsia="hi-IN" w:bidi="hi-IN"/>
              </w:rPr>
              <w:t>: tk_vo@outlook.com</w:t>
            </w:r>
          </w:p>
          <w:p w14:paraId="73C28E7D" w14:textId="09DE16BB" w:rsidR="00E558FD" w:rsidRPr="00137075" w:rsidRDefault="00DA21CE" w:rsidP="00DA21CE">
            <w:pPr>
              <w:spacing w:after="0" w:line="240" w:lineRule="auto"/>
            </w:pPr>
            <w:proofErr w:type="spellStart"/>
            <w:r w:rsidRPr="00137075">
              <w:rPr>
                <w:rFonts w:ascii="Times New Roman" w:eastAsia="SimSun" w:hAnsi="Times New Roman"/>
                <w:kern w:val="1"/>
                <w:lang w:eastAsia="hi-IN" w:bidi="hi-IN"/>
              </w:rPr>
              <w:t>тел</w:t>
            </w:r>
            <w:proofErr w:type="spellEnd"/>
            <w:r w:rsidRPr="00137075">
              <w:rPr>
                <w:rFonts w:ascii="Times New Roman" w:eastAsia="SimSun" w:hAnsi="Times New Roman"/>
                <w:kern w:val="1"/>
                <w:lang w:eastAsia="hi-IN" w:bidi="hi-IN"/>
              </w:rPr>
              <w:t>. 0978942189</w:t>
            </w:r>
          </w:p>
        </w:tc>
      </w:tr>
      <w:tr w:rsidR="00E558FD" w:rsidRPr="00137075" w14:paraId="77763A38"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FC8E3"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A7CA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C60B1"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Відкриті торги з особливостями</w:t>
            </w:r>
          </w:p>
        </w:tc>
      </w:tr>
      <w:tr w:rsidR="00E558FD" w:rsidRPr="00137075" w14:paraId="14D11BF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460F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8CFD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BC29" w14:textId="77777777" w:rsidR="00E558FD" w:rsidRPr="00137075" w:rsidRDefault="00E558FD">
            <w:pPr>
              <w:spacing w:after="0" w:line="240" w:lineRule="auto"/>
              <w:rPr>
                <w:rFonts w:ascii="Times New Roman" w:eastAsia="Times New Roman" w:hAnsi="Times New Roman"/>
                <w:lang w:eastAsia="ru-RU"/>
              </w:rPr>
            </w:pPr>
          </w:p>
        </w:tc>
      </w:tr>
      <w:tr w:rsidR="00E558FD" w:rsidRPr="00137075" w14:paraId="64851F6E"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B30A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6EAB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2DAA2" w14:textId="77777777" w:rsidR="00066B44" w:rsidRPr="00066B44" w:rsidRDefault="00066B44" w:rsidP="00066B44">
            <w:pPr>
              <w:widowControl w:val="0"/>
              <w:suppressAutoHyphens/>
              <w:autoSpaceDN w:val="0"/>
              <w:spacing w:after="0" w:line="240" w:lineRule="auto"/>
              <w:jc w:val="both"/>
              <w:textAlignment w:val="baseline"/>
              <w:rPr>
                <w:rFonts w:ascii="Times New Roman" w:eastAsia="SimSun" w:hAnsi="Times New Roman"/>
                <w:b/>
                <w:i/>
                <w:sz w:val="24"/>
                <w:szCs w:val="24"/>
                <w:lang w:eastAsia="ar-SA"/>
              </w:rPr>
            </w:pPr>
            <w:r w:rsidRPr="00066B44">
              <w:rPr>
                <w:rFonts w:ascii="Times New Roman" w:eastAsia="SimSun" w:hAnsi="Times New Roman"/>
                <w:b/>
                <w:i/>
                <w:sz w:val="24"/>
                <w:szCs w:val="24"/>
                <w:lang w:eastAsia="ar-SA"/>
              </w:rPr>
              <w:t>Помідори свіжі, огірки свіжі, баклажани, кабачки свіжі, капуста цвітна, капуста молода, морква молода, буряк молодий, цибуля рання, цибуля зелена, перець солодкий салатний, редис</w:t>
            </w:r>
          </w:p>
          <w:p w14:paraId="01B6FFEF" w14:textId="4576BC57" w:rsidR="00E558FD" w:rsidRPr="00C2145C" w:rsidRDefault="00C2145C" w:rsidP="00434A43">
            <w:pPr>
              <w:widowControl w:val="0"/>
              <w:suppressAutoHyphens/>
              <w:spacing w:after="0" w:line="240" w:lineRule="auto"/>
              <w:rPr>
                <w:rFonts w:ascii="Times New Roman" w:eastAsia="SimSun" w:hAnsi="Times New Roman"/>
                <w:b/>
                <w:i/>
                <w:kern w:val="1"/>
                <w:sz w:val="24"/>
                <w:szCs w:val="24"/>
                <w:lang w:eastAsia="ar-SA" w:bidi="hi-IN"/>
              </w:rPr>
            </w:pPr>
            <w:r w:rsidRPr="00C2145C">
              <w:rPr>
                <w:rFonts w:ascii="Times New Roman" w:eastAsia="SimSun" w:hAnsi="Times New Roman"/>
                <w:b/>
                <w:i/>
                <w:kern w:val="1"/>
                <w:sz w:val="24"/>
                <w:szCs w:val="24"/>
                <w:lang w:eastAsia="ar-SA" w:bidi="hi-IN"/>
              </w:rPr>
              <w:t xml:space="preserve">ДК 021:2015: </w:t>
            </w:r>
            <w:r w:rsidRPr="00C2145C">
              <w:rPr>
                <w:rFonts w:ascii="Times New Roman" w:eastAsia="SimSun" w:hAnsi="Times New Roman"/>
                <w:b/>
                <w:i/>
                <w:sz w:val="24"/>
                <w:szCs w:val="24"/>
                <w:lang w:eastAsia="ar-SA"/>
              </w:rPr>
              <w:t xml:space="preserve">03220000-9- </w:t>
            </w:r>
            <w:r w:rsidRPr="00C2145C">
              <w:rPr>
                <w:rFonts w:ascii="Times New Roman" w:eastAsia="SimSun" w:hAnsi="Times New Roman"/>
                <w:b/>
                <w:i/>
                <w:kern w:val="1"/>
                <w:sz w:val="24"/>
                <w:szCs w:val="24"/>
                <w:lang w:eastAsia="ar-SA" w:bidi="hi-IN"/>
              </w:rPr>
              <w:t>Овочі, фрукти та горіхи</w:t>
            </w:r>
          </w:p>
        </w:tc>
      </w:tr>
      <w:tr w:rsidR="00E558FD" w:rsidRPr="00137075" w14:paraId="12720641"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3B43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5E9D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7BB1B" w14:textId="77777777" w:rsidR="006E6548" w:rsidRPr="00137075" w:rsidRDefault="003D559E" w:rsidP="006D30C0">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Закупівля здійснюється щодо предмета закупівлі в цілому</w:t>
            </w:r>
          </w:p>
        </w:tc>
      </w:tr>
      <w:tr w:rsidR="00E558FD" w:rsidRPr="00137075" w14:paraId="76D075FC"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6A07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5C4B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7E2F7" w14:textId="5C10E004" w:rsidR="00E558FD" w:rsidRPr="00137075" w:rsidRDefault="00DB301B">
            <w:pPr>
              <w:spacing w:after="0" w:line="100" w:lineRule="atLeast"/>
              <w:jc w:val="both"/>
              <w:rPr>
                <w:rFonts w:ascii="Times New Roman" w:eastAsia="Times New Roman" w:hAnsi="Times New Roman"/>
                <w:bCs/>
                <w:lang w:eastAsia="ru-RU"/>
              </w:rPr>
            </w:pPr>
            <w:r w:rsidRPr="00137075">
              <w:rPr>
                <w:rFonts w:ascii="Times New Roman" w:hAnsi="Times New Roman"/>
                <w:color w:val="000000"/>
                <w:lang w:eastAsia="ru-RU"/>
              </w:rPr>
              <w:t>Місце надання послуг –</w:t>
            </w:r>
            <w:r w:rsidRPr="00137075">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137075">
              <w:rPr>
                <w:rFonts w:ascii="Times New Roman" w:eastAsia="Times New Roman" w:hAnsi="Times New Roman"/>
                <w:color w:val="000000"/>
                <w:lang w:eastAsia="ru-RU"/>
              </w:rPr>
              <w:t xml:space="preserve"> (Додаток </w:t>
            </w:r>
            <w:r w:rsidR="00E52B5E">
              <w:rPr>
                <w:rFonts w:ascii="Times New Roman" w:eastAsia="Times New Roman" w:hAnsi="Times New Roman"/>
                <w:color w:val="000000"/>
                <w:lang w:eastAsia="ru-RU"/>
              </w:rPr>
              <w:t>2</w:t>
            </w:r>
            <w:r w:rsidRPr="00137075">
              <w:rPr>
                <w:rFonts w:ascii="Times New Roman" w:eastAsia="Times New Roman" w:hAnsi="Times New Roman"/>
                <w:color w:val="000000"/>
                <w:lang w:eastAsia="ru-RU"/>
              </w:rPr>
              <w:t xml:space="preserve"> до договору) (</w:t>
            </w:r>
            <w:r w:rsidRPr="00137075">
              <w:rPr>
                <w:rFonts w:ascii="Times New Roman" w:eastAsia="Times New Roman" w:hAnsi="Times New Roman"/>
                <w:b/>
                <w:color w:val="000000"/>
                <w:lang w:eastAsia="ru-RU"/>
              </w:rPr>
              <w:t>Додаток № 4 до ТД</w:t>
            </w:r>
            <w:r w:rsidRPr="00137075">
              <w:rPr>
                <w:rFonts w:ascii="Times New Roman" w:eastAsia="Times New Roman" w:hAnsi="Times New Roman"/>
                <w:color w:val="000000"/>
                <w:lang w:eastAsia="ru-RU"/>
              </w:rPr>
              <w:t xml:space="preserve">) </w:t>
            </w:r>
            <w:r w:rsidRPr="00137075">
              <w:rPr>
                <w:rFonts w:ascii="Times New Roman" w:eastAsia="Times New Roman" w:hAnsi="Times New Roman"/>
                <w:bCs/>
                <w:lang w:eastAsia="ru-RU"/>
              </w:rPr>
              <w:t>.</w:t>
            </w:r>
          </w:p>
          <w:p w14:paraId="1ACAF2C7"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Кількість та обсяг поставок послуг</w:t>
            </w:r>
            <w:r w:rsidRPr="00137075">
              <w:rPr>
                <w:rFonts w:ascii="Times New Roman" w:eastAsia="Times New Roman" w:hAnsi="Times New Roman"/>
                <w:color w:val="000000"/>
                <w:lang w:eastAsia="ru-RU"/>
              </w:rPr>
              <w:t xml:space="preserve"> – відповідно до «</w:t>
            </w:r>
            <w:r w:rsidRPr="00137075">
              <w:rPr>
                <w:rFonts w:ascii="Times New Roman" w:eastAsia="Times New Roman" w:hAnsi="Times New Roman"/>
                <w:bCs/>
                <w:color w:val="000000"/>
                <w:lang w:eastAsia="ru-RU"/>
              </w:rPr>
              <w:t xml:space="preserve">ТЕХНІЧНИХ, ЯКІСНИХ ТА КІЛЬКІСНИХ ХАРАКТЕРИСТИК </w:t>
            </w:r>
            <w:r w:rsidRPr="00137075">
              <w:rPr>
                <w:rFonts w:ascii="Times New Roman" w:hAnsi="Times New Roman"/>
                <w:bCs/>
              </w:rPr>
              <w:t>ПРЕДМЕТУ ЗАКУПІВЛІ</w:t>
            </w:r>
            <w:r w:rsidRPr="00137075">
              <w:rPr>
                <w:rFonts w:ascii="Times New Roman" w:eastAsia="Times New Roman" w:hAnsi="Times New Roman"/>
                <w:color w:val="000000"/>
                <w:lang w:eastAsia="ru-RU"/>
              </w:rPr>
              <w:t>» (</w:t>
            </w:r>
            <w:r w:rsidRPr="00137075">
              <w:rPr>
                <w:rFonts w:ascii="Times New Roman" w:eastAsia="Times New Roman" w:hAnsi="Times New Roman"/>
                <w:b/>
                <w:color w:val="000000"/>
                <w:lang w:eastAsia="ru-RU"/>
              </w:rPr>
              <w:t>Додаток № 3 до ТД</w:t>
            </w:r>
            <w:r w:rsidRPr="00137075">
              <w:rPr>
                <w:rFonts w:ascii="Times New Roman" w:eastAsia="Times New Roman" w:hAnsi="Times New Roman"/>
                <w:color w:val="000000"/>
                <w:lang w:eastAsia="ru-RU"/>
              </w:rPr>
              <w:t>)</w:t>
            </w:r>
          </w:p>
        </w:tc>
      </w:tr>
      <w:tr w:rsidR="00E558FD" w:rsidRPr="00137075" w14:paraId="67C21BE5"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B3F8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0148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13325" w14:textId="77777777" w:rsidR="00BB07DB" w:rsidRPr="00137075" w:rsidRDefault="00BB07DB" w:rsidP="008948C8">
            <w:pPr>
              <w:spacing w:after="0" w:line="240" w:lineRule="auto"/>
              <w:ind w:left="-2" w:hanging="2"/>
              <w:jc w:val="both"/>
              <w:rPr>
                <w:rFonts w:ascii="Times New Roman" w:eastAsia="Times New Roman" w:hAnsi="Times New Roman"/>
                <w:b/>
                <w:i/>
                <w:iCs/>
                <w:lang w:eastAsia="ru-RU"/>
              </w:rPr>
            </w:pPr>
          </w:p>
          <w:p w14:paraId="65040F0C" w14:textId="51F95DD4" w:rsidR="008948C8" w:rsidRPr="00137075" w:rsidRDefault="00E75845" w:rsidP="008948C8">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до 31.12</w:t>
            </w:r>
            <w:r w:rsidR="00A55FB6">
              <w:rPr>
                <w:rFonts w:ascii="Times New Roman" w:eastAsia="Times New Roman" w:hAnsi="Times New Roman"/>
                <w:b/>
                <w:color w:val="000000"/>
                <w:highlight w:val="cyan"/>
                <w:lang w:eastAsia="ru-RU"/>
              </w:rPr>
              <w:t>.2024</w:t>
            </w:r>
            <w:r w:rsidR="008948C8" w:rsidRPr="00137075">
              <w:rPr>
                <w:rFonts w:ascii="Times New Roman" w:eastAsia="Times New Roman" w:hAnsi="Times New Roman"/>
                <w:b/>
                <w:color w:val="000000"/>
                <w:highlight w:val="cyan"/>
                <w:lang w:eastAsia="ru-RU"/>
              </w:rPr>
              <w:t xml:space="preserve"> року включно</w:t>
            </w:r>
          </w:p>
        </w:tc>
      </w:tr>
      <w:tr w:rsidR="00E558FD" w:rsidRPr="00137075" w14:paraId="646CAF9E" w14:textId="77777777">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068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8E0FB"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BD8E6" w14:textId="77777777" w:rsidR="00E558FD" w:rsidRPr="00137075" w:rsidRDefault="00DB301B">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на рівних умовах.</w:t>
            </w:r>
          </w:p>
        </w:tc>
      </w:tr>
      <w:tr w:rsidR="00E558FD" w:rsidRPr="00137075" w14:paraId="512AF638"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A25D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AF3C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74CD3" w14:textId="4B1F157E" w:rsidR="00E558FD" w:rsidRPr="00137075" w:rsidRDefault="00DB301B">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rPr>
              <w:t>Валютою тендерної пропозиції є гривня.</w:t>
            </w:r>
            <w:r w:rsidR="00443C4B">
              <w:rPr>
                <w:rFonts w:ascii="Times New Roman" w:eastAsia="Times New Roman" w:hAnsi="Times New Roman"/>
                <w:color w:val="000000"/>
              </w:rPr>
              <w:t xml:space="preserve"> </w:t>
            </w:r>
            <w:r w:rsidRPr="00137075">
              <w:rPr>
                <w:rFonts w:ascii="Times New Roman" w:eastAsia="Times New Roman" w:hAnsi="Times New Roman"/>
                <w:b/>
                <w:i/>
                <w:color w:val="000000"/>
              </w:rPr>
              <w:t>У разі якщо учасником процедури закупівлі є нерезидент</w:t>
            </w:r>
            <w:r w:rsidRPr="00137075">
              <w:rPr>
                <w:rFonts w:ascii="Times New Roman" w:eastAsia="Times New Roman" w:hAnsi="Times New Roman"/>
                <w:b/>
                <w:color w:val="000000"/>
              </w:rPr>
              <w:t xml:space="preserve">, </w:t>
            </w:r>
            <w:r w:rsidRPr="00137075">
              <w:rPr>
                <w:rFonts w:ascii="Times New Roman" w:eastAsia="Times New Roman" w:hAnsi="Times New Roman"/>
                <w:color w:val="000000"/>
              </w:rPr>
              <w:t xml:space="preserve">такий </w:t>
            </w:r>
            <w:r w:rsidRPr="00137075">
              <w:rPr>
                <w:rFonts w:ascii="Times New Roman" w:eastAsia="Times New Roman" w:hAnsi="Times New Roman"/>
              </w:rPr>
              <w:t>у</w:t>
            </w:r>
            <w:r w:rsidRPr="00137075">
              <w:rPr>
                <w:rFonts w:ascii="Times New Roman" w:eastAsia="Times New Roman" w:hAnsi="Times New Roman"/>
                <w:color w:val="000000"/>
              </w:rPr>
              <w:t xml:space="preserve">часник зазначає ціну пропозиції в електронній системі </w:t>
            </w:r>
            <w:proofErr w:type="spellStart"/>
            <w:r w:rsidRPr="00137075">
              <w:rPr>
                <w:rFonts w:ascii="Times New Roman" w:eastAsia="Times New Roman" w:hAnsi="Times New Roman"/>
                <w:color w:val="000000"/>
              </w:rPr>
              <w:t>закупівель</w:t>
            </w:r>
            <w:proofErr w:type="spellEnd"/>
            <w:r w:rsidRPr="00137075">
              <w:rPr>
                <w:rFonts w:ascii="Times New Roman" w:eastAsia="Times New Roman" w:hAnsi="Times New Roman"/>
                <w:color w:val="000000"/>
              </w:rPr>
              <w:t xml:space="preserve"> у валюті – гривня.</w:t>
            </w:r>
          </w:p>
        </w:tc>
      </w:tr>
      <w:tr w:rsidR="00E558FD" w:rsidRPr="00137075" w14:paraId="24DFECD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4ABB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B8DF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28038"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Мова тендерної пропозиції – українська.</w:t>
            </w:r>
          </w:p>
          <w:p w14:paraId="62ADBA5C"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Під час проведення процедур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DD34958"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Стандартні характеристики, вимоги, умовні позначення у вигляді </w:t>
            </w:r>
            <w:r w:rsidRPr="00137075">
              <w:rPr>
                <w:rFonts w:ascii="Times New Roman" w:eastAsia="Times New Roman" w:hAnsi="Times New Roman"/>
                <w:color w:val="000000"/>
                <w:lang w:eastAsia="ru-RU"/>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DB17A5A"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Уся інформація розміщується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37075">
              <w:rPr>
                <w:rFonts w:ascii="Times New Roman" w:eastAsia="Times New Roman" w:hAnsi="Times New Roman"/>
                <w:color w:val="000000"/>
                <w:lang w:eastAsia="ru-RU"/>
              </w:rPr>
              <w:t>знака</w:t>
            </w:r>
            <w:proofErr w:type="spellEnd"/>
            <w:r w:rsidRPr="00137075">
              <w:rPr>
                <w:rFonts w:ascii="Times New Roman" w:eastAsia="Times New Roman" w:hAnsi="Times New Roman"/>
                <w:color w:val="000000"/>
                <w:lang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CAFB02D" w14:textId="77777777" w:rsidR="00E558FD" w:rsidRPr="00137075" w:rsidRDefault="00DB301B">
            <w:pPr>
              <w:spacing w:after="0" w:line="240" w:lineRule="auto"/>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Виключення:</w:t>
            </w:r>
          </w:p>
          <w:p w14:paraId="0B069454"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751629"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37075">
              <w:rPr>
                <w:rFonts w:ascii="Times New Roman" w:eastAsia="Times New Roman" w:hAnsi="Times New Roman"/>
                <w:color w:val="000000"/>
                <w:lang w:eastAsia="ru-RU"/>
              </w:rPr>
              <w:t>вимозі</w:t>
            </w:r>
            <w:proofErr w:type="spellEnd"/>
            <w:r w:rsidRPr="00137075">
              <w:rPr>
                <w:rFonts w:ascii="Times New Roman" w:eastAsia="Times New Roman" w:hAnsi="Times New Roman"/>
                <w:color w:val="000000"/>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137075" w14:paraId="113D17AA" w14:textId="77777777">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D8E2563"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137075" w14:paraId="4216A0B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1A04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EEDF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B96F7" w14:textId="77777777" w:rsidR="00E558FD" w:rsidRPr="00137075"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37075">
              <w:rPr>
                <w:rFonts w:ascii="Times New Roman" w:eastAsia="Times New Roman" w:hAnsi="Times New Roman"/>
                <w:kern w:val="3"/>
                <w:highlight w:val="white"/>
              </w:rPr>
              <w:t>закупівель</w:t>
            </w:r>
            <w:proofErr w:type="spellEnd"/>
            <w:r w:rsidRPr="00137075">
              <w:rPr>
                <w:rFonts w:ascii="Times New Roman" w:eastAsia="Times New Roman" w:hAnsi="Times New Roman"/>
                <w:kern w:val="3"/>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8B35CE" w14:textId="77777777" w:rsidR="00E558FD" w:rsidRPr="00137075"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37075">
              <w:rPr>
                <w:rFonts w:ascii="Times New Roman" w:eastAsia="Times New Roman" w:hAnsi="Times New Roman"/>
                <w:kern w:val="3"/>
                <w:highlight w:val="white"/>
              </w:rPr>
              <w:t>закупівель</w:t>
            </w:r>
            <w:proofErr w:type="spellEnd"/>
            <w:r w:rsidRPr="00137075">
              <w:rPr>
                <w:rFonts w:ascii="Times New Roman" w:eastAsia="Times New Roman" w:hAnsi="Times New Roman"/>
                <w:kern w:val="3"/>
                <w:highlight w:val="white"/>
              </w:rPr>
              <w:t xml:space="preserve"> без ідентифікації особи, яка звернулася до замовника. </w:t>
            </w:r>
          </w:p>
          <w:p w14:paraId="3E9C02E4" w14:textId="77777777" w:rsidR="00E558FD" w:rsidRPr="00137075"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Замовник повинен </w:t>
            </w:r>
            <w:r w:rsidRPr="00137075">
              <w:rPr>
                <w:rFonts w:ascii="Times New Roman" w:eastAsia="Times New Roman" w:hAnsi="Times New Roman"/>
                <w:b/>
                <w:i/>
                <w:kern w:val="3"/>
                <w:highlight w:val="white"/>
              </w:rPr>
              <w:t>протягом трьох днів</w:t>
            </w:r>
            <w:r w:rsidRPr="00137075">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37075">
              <w:rPr>
                <w:rFonts w:ascii="Times New Roman" w:eastAsia="Times New Roman" w:hAnsi="Times New Roman"/>
                <w:kern w:val="3"/>
                <w:highlight w:val="white"/>
              </w:rPr>
              <w:t>закупівель</w:t>
            </w:r>
            <w:proofErr w:type="spellEnd"/>
            <w:r w:rsidRPr="00137075">
              <w:rPr>
                <w:rFonts w:ascii="Times New Roman" w:eastAsia="Times New Roman" w:hAnsi="Times New Roman"/>
                <w:kern w:val="3"/>
                <w:highlight w:val="white"/>
              </w:rPr>
              <w:t>.</w:t>
            </w:r>
          </w:p>
          <w:p w14:paraId="0227C3C4" w14:textId="77777777" w:rsidR="00E558FD" w:rsidRPr="00137075"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37075">
              <w:rPr>
                <w:rFonts w:ascii="Times New Roman" w:eastAsia="Times New Roman" w:hAnsi="Times New Roman"/>
                <w:kern w:val="3"/>
                <w:highlight w:val="white"/>
              </w:rPr>
              <w:t>закупівель</w:t>
            </w:r>
            <w:proofErr w:type="spellEnd"/>
            <w:r w:rsidRPr="00137075">
              <w:rPr>
                <w:rFonts w:ascii="Times New Roman" w:eastAsia="Times New Roman" w:hAnsi="Times New Roman"/>
                <w:kern w:val="3"/>
                <w:highlight w:val="white"/>
              </w:rPr>
              <w:t xml:space="preserve"> автоматично зупиняє перебіг відкритих торгів.</w:t>
            </w:r>
          </w:p>
          <w:p w14:paraId="4A8DEF00" w14:textId="77777777" w:rsidR="00E558FD" w:rsidRPr="00137075"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37075">
              <w:rPr>
                <w:rFonts w:ascii="Times New Roman" w:eastAsia="Times New Roman" w:hAnsi="Times New Roman"/>
                <w:kern w:val="3"/>
                <w:highlight w:val="white"/>
              </w:rPr>
              <w:t>закупівель</w:t>
            </w:r>
            <w:proofErr w:type="spellEnd"/>
            <w:r w:rsidRPr="00137075">
              <w:rPr>
                <w:rFonts w:ascii="Times New Roman" w:eastAsia="Times New Roman" w:hAnsi="Times New Roman"/>
                <w:kern w:val="3"/>
                <w:highlight w:val="white"/>
              </w:rPr>
              <w:t xml:space="preserve"> з одночасним продовженням строку подання тендерних пропозицій </w:t>
            </w:r>
            <w:r w:rsidRPr="00137075">
              <w:rPr>
                <w:rFonts w:ascii="Times New Roman" w:eastAsia="Times New Roman" w:hAnsi="Times New Roman"/>
                <w:b/>
                <w:i/>
                <w:kern w:val="3"/>
                <w:highlight w:val="white"/>
              </w:rPr>
              <w:t>не менш як на чотири дні</w:t>
            </w:r>
            <w:r w:rsidRPr="00137075">
              <w:rPr>
                <w:rFonts w:ascii="Times New Roman" w:eastAsia="Times New Roman" w:hAnsi="Times New Roman"/>
                <w:i/>
                <w:kern w:val="3"/>
                <w:highlight w:val="white"/>
              </w:rPr>
              <w:t>.</w:t>
            </w:r>
          </w:p>
        </w:tc>
      </w:tr>
      <w:tr w:rsidR="00E558FD" w:rsidRPr="00137075" w14:paraId="43229F4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FF1BA"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972B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CF8A" w14:textId="77777777" w:rsidR="00120A42" w:rsidRPr="00137075" w:rsidRDefault="00120A42" w:rsidP="00120A42">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37075">
              <w:rPr>
                <w:rFonts w:ascii="Times New Roman" w:eastAsia="Times New Roman" w:hAnsi="Times New Roman"/>
                <w:color w:val="000000"/>
                <w:lang w:eastAsia="ru-RU"/>
              </w:rPr>
              <w:t>внести</w:t>
            </w:r>
            <w:proofErr w:type="spellEnd"/>
            <w:r w:rsidRPr="00137075">
              <w:rPr>
                <w:rFonts w:ascii="Times New Roman" w:eastAsia="Times New Roman" w:hAnsi="Times New Roman"/>
                <w:color w:val="00000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838F71" w14:textId="77777777" w:rsidR="00E558FD" w:rsidRPr="00137075" w:rsidRDefault="00120A42" w:rsidP="00120A42">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w:t>
            </w:r>
            <w:r w:rsidRPr="00137075">
              <w:rPr>
                <w:rFonts w:ascii="Times New Roman" w:eastAsia="Times New Roman" w:hAnsi="Times New Roman"/>
                <w:b/>
                <w:i/>
                <w:color w:val="000000"/>
                <w:lang w:eastAsia="ru-RU"/>
              </w:rPr>
              <w:t xml:space="preserve">у вигляді нової </w:t>
            </w:r>
            <w:r w:rsidRPr="00137075">
              <w:rPr>
                <w:rFonts w:ascii="Times New Roman" w:eastAsia="Times New Roman" w:hAnsi="Times New Roman"/>
                <w:b/>
                <w:i/>
                <w:color w:val="000000"/>
                <w:lang w:eastAsia="ru-RU"/>
              </w:rPr>
              <w:lastRenderedPageBreak/>
              <w:t>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37075">
              <w:rPr>
                <w:rFonts w:ascii="Times New Roman" w:eastAsia="Times New Roman" w:hAnsi="Times New Roman"/>
                <w:color w:val="000000"/>
                <w:lang w:eastAsia="ru-RU"/>
              </w:rPr>
              <w:t xml:space="preserve">, що вносяться. Зміни до тендерної документації у </w:t>
            </w:r>
            <w:proofErr w:type="spellStart"/>
            <w:r w:rsidRPr="00137075">
              <w:rPr>
                <w:rFonts w:ascii="Times New Roman" w:eastAsia="Times New Roman" w:hAnsi="Times New Roman"/>
                <w:color w:val="000000"/>
                <w:lang w:eastAsia="ru-RU"/>
              </w:rPr>
              <w:t>машинозчитувальному</w:t>
            </w:r>
            <w:proofErr w:type="spellEnd"/>
            <w:r w:rsidRPr="00137075">
              <w:rPr>
                <w:rFonts w:ascii="Times New Roman" w:eastAsia="Times New Roman" w:hAnsi="Times New Roman"/>
                <w:color w:val="000000"/>
                <w:lang w:eastAsia="ru-RU"/>
              </w:rPr>
              <w:t xml:space="preserve"> форматі розміщуються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протягом одного дня з дати прийняття рішення про їх внесення.</w:t>
            </w:r>
          </w:p>
        </w:tc>
      </w:tr>
      <w:tr w:rsidR="00E558FD" w:rsidRPr="00137075" w14:paraId="46DB64A8" w14:textId="77777777">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244DCE8"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rsidRPr="00137075" w14:paraId="51646446"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15998"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710E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F80D3" w14:textId="77777777" w:rsidR="00486D0F" w:rsidRPr="00137075" w:rsidRDefault="00486D0F" w:rsidP="00486D0F">
            <w:pPr>
              <w:spacing w:after="0" w:line="240" w:lineRule="auto"/>
              <w:ind w:firstLine="2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75DE683" w14:textId="77777777" w:rsidR="00E558FD" w:rsidRPr="00137075" w:rsidRDefault="00486D0F" w:rsidP="00486D0F">
            <w:pPr>
              <w:spacing w:after="0" w:line="240" w:lineRule="auto"/>
              <w:ind w:firstLine="2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Тендерна пропозиція подається в електронній формі через електронну систему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860EA7D" w14:textId="77777777" w:rsidR="00E558FD" w:rsidRPr="00137075" w:rsidRDefault="00DB301B">
            <w:pPr>
              <w:spacing w:after="0" w:line="240" w:lineRule="auto"/>
              <w:ind w:left="-21" w:hanging="21"/>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 xml:space="preserve">- </w:t>
            </w:r>
            <w:r w:rsidRPr="00137075">
              <w:rPr>
                <w:rFonts w:ascii="Times New Roman" w:hAnsi="Times New Roman"/>
              </w:rPr>
              <w:t xml:space="preserve">інформацією, складеною учасником за формою «Тендерна пропозиція» відповідно до </w:t>
            </w:r>
            <w:r w:rsidRPr="00137075">
              <w:rPr>
                <w:rFonts w:ascii="Times New Roman" w:hAnsi="Times New Roman"/>
                <w:b/>
              </w:rPr>
              <w:t>Додатку 7</w:t>
            </w:r>
            <w:r w:rsidRPr="00137075">
              <w:rPr>
                <w:rFonts w:ascii="Times New Roman" w:hAnsi="Times New Roman"/>
              </w:rPr>
              <w:t xml:space="preserve"> цієї Документації;</w:t>
            </w:r>
          </w:p>
          <w:p w14:paraId="0910680C"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14:paraId="55745565"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інформацією щодо відсутності п</w:t>
            </w:r>
            <w:r w:rsidR="004151C9" w:rsidRPr="00137075">
              <w:rPr>
                <w:rFonts w:ascii="Times New Roman" w:eastAsia="Times New Roman" w:hAnsi="Times New Roman"/>
                <w:color w:val="000000"/>
                <w:lang w:eastAsia="ru-RU"/>
              </w:rPr>
              <w:t>ідстав, установлених в пункті 47</w:t>
            </w:r>
            <w:r w:rsidRPr="00137075">
              <w:rPr>
                <w:rFonts w:ascii="Times New Roman" w:eastAsia="Times New Roman" w:hAnsi="Times New Roman"/>
                <w:color w:val="000000"/>
                <w:lang w:eastAsia="ru-RU"/>
              </w:rPr>
              <w:t xml:space="preserve"> Особливостей, згідно </w:t>
            </w:r>
            <w:r w:rsidRPr="00137075">
              <w:rPr>
                <w:rFonts w:ascii="Times New Roman" w:eastAsia="Times New Roman" w:hAnsi="Times New Roman"/>
                <w:b/>
                <w:color w:val="000000"/>
                <w:lang w:eastAsia="ru-RU"/>
              </w:rPr>
              <w:t>Додатку №2</w:t>
            </w:r>
            <w:r w:rsidRPr="00137075">
              <w:rPr>
                <w:rFonts w:ascii="Times New Roman" w:eastAsia="Times New Roman" w:hAnsi="Times New Roman"/>
                <w:color w:val="000000"/>
                <w:lang w:eastAsia="ru-RU"/>
              </w:rPr>
              <w:t xml:space="preserve"> до цієї тендерної документації;</w:t>
            </w:r>
          </w:p>
          <w:p w14:paraId="6AFCF701" w14:textId="77777777" w:rsidR="00E558FD" w:rsidRPr="00137075" w:rsidRDefault="00DB301B">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14:paraId="059CD01C"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14:paraId="6BE887A1"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листа-згоди на обробку персональних даних відповідно до </w:t>
            </w:r>
            <w:r w:rsidRPr="00137075">
              <w:rPr>
                <w:rFonts w:ascii="Times New Roman" w:eastAsia="Times New Roman" w:hAnsi="Times New Roman"/>
                <w:b/>
                <w:color w:val="000000"/>
                <w:lang w:eastAsia="ru-RU"/>
              </w:rPr>
              <w:t xml:space="preserve">Додатку №5 </w:t>
            </w:r>
            <w:r w:rsidRPr="00137075">
              <w:rPr>
                <w:rFonts w:ascii="Times New Roman" w:eastAsia="Times New Roman" w:hAnsi="Times New Roman"/>
                <w:color w:val="000000"/>
                <w:lang w:eastAsia="ru-RU"/>
              </w:rPr>
              <w:t>до тендерної документації;</w:t>
            </w:r>
          </w:p>
          <w:p w14:paraId="52A813F0" w14:textId="77777777" w:rsidR="00E558FD" w:rsidRPr="00137075" w:rsidRDefault="00DB301B">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14:paraId="1511C01F" w14:textId="77777777" w:rsidR="00E558FD" w:rsidRPr="00137075" w:rsidRDefault="00DB301B">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14:paraId="6504283F" w14:textId="77777777" w:rsidR="00E558FD" w:rsidRPr="00137075" w:rsidRDefault="00DB301B">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37075">
              <w:rPr>
                <w:rFonts w:ascii="Times New Roman" w:eastAsia="Times New Roman" w:hAnsi="Times New Roman"/>
                <w:b/>
                <w:highlight w:val="magenta"/>
                <w:lang w:eastAsia="ru-RU"/>
              </w:rPr>
              <w:t>.</w:t>
            </w:r>
          </w:p>
          <w:p w14:paraId="6B88E18F" w14:textId="77777777" w:rsidR="00E558FD" w:rsidRPr="00137075" w:rsidRDefault="00DB301B">
            <w:pPr>
              <w:spacing w:after="0" w:line="240" w:lineRule="auto"/>
              <w:ind w:left="-21" w:hanging="21"/>
              <w:jc w:val="both"/>
              <w:rPr>
                <w:rFonts w:ascii="Times New Roman" w:eastAsia="Times New Roman" w:hAnsi="Times New Roman"/>
                <w:i/>
                <w:lang w:eastAsia="ru-RU"/>
              </w:rPr>
            </w:pPr>
            <w:r w:rsidRPr="00137075">
              <w:rPr>
                <w:rFonts w:ascii="Times New Roman" w:eastAsia="Times New Roman" w:hAnsi="Times New Roman"/>
                <w:i/>
                <w:lang w:eastAsia="ru-RU"/>
              </w:rPr>
              <w:t xml:space="preserve">Переможець процедури закупівлі у строк, що не перевищує </w:t>
            </w:r>
            <w:r w:rsidRPr="00137075">
              <w:rPr>
                <w:rFonts w:ascii="Times New Roman" w:eastAsia="Times New Roman" w:hAnsi="Times New Roman"/>
                <w:b/>
                <w:i/>
                <w:u w:val="single"/>
                <w:lang w:eastAsia="ru-RU"/>
              </w:rPr>
              <w:t xml:space="preserve">чотири дні з дати оприлюднення в електронній системі </w:t>
            </w:r>
            <w:proofErr w:type="spellStart"/>
            <w:r w:rsidRPr="00137075">
              <w:rPr>
                <w:rFonts w:ascii="Times New Roman" w:eastAsia="Times New Roman" w:hAnsi="Times New Roman"/>
                <w:b/>
                <w:i/>
                <w:u w:val="single"/>
                <w:lang w:eastAsia="ru-RU"/>
              </w:rPr>
              <w:t>закупівель</w:t>
            </w:r>
            <w:proofErr w:type="spellEnd"/>
            <w:r w:rsidRPr="00137075">
              <w:rPr>
                <w:rFonts w:ascii="Times New Roman" w:eastAsia="Times New Roman" w:hAnsi="Times New Roman"/>
                <w:b/>
                <w:i/>
                <w:u w:val="single"/>
                <w:lang w:eastAsia="ru-RU"/>
              </w:rPr>
              <w:t xml:space="preserve"> повідомлення про намір укласти договір про закупівлю</w:t>
            </w:r>
            <w:r w:rsidRPr="00137075">
              <w:rPr>
                <w:rFonts w:ascii="Times New Roman" w:eastAsia="Times New Roman" w:hAnsi="Times New Roman"/>
                <w:i/>
                <w:lang w:eastAsia="ru-RU"/>
              </w:rPr>
              <w:t xml:space="preserve">, повинен надати замовнику шляхом оприлюднення в електронній системі </w:t>
            </w:r>
            <w:proofErr w:type="spellStart"/>
            <w:r w:rsidRPr="00137075">
              <w:rPr>
                <w:rFonts w:ascii="Times New Roman" w:eastAsia="Times New Roman" w:hAnsi="Times New Roman"/>
                <w:i/>
                <w:lang w:eastAsia="ru-RU"/>
              </w:rPr>
              <w:t>закупівель</w:t>
            </w:r>
            <w:proofErr w:type="spellEnd"/>
            <w:r w:rsidRPr="00137075">
              <w:rPr>
                <w:rFonts w:ascii="Times New Roman" w:eastAsia="Times New Roman" w:hAnsi="Times New Roman"/>
                <w:i/>
                <w:lang w:eastAsia="ru-RU"/>
              </w:rPr>
              <w:t xml:space="preserve"> документи, встановлені в Додатку 2 (для переможця).</w:t>
            </w:r>
          </w:p>
          <w:p w14:paraId="7D4221A2" w14:textId="77777777" w:rsidR="00E558FD" w:rsidRPr="00137075" w:rsidRDefault="00DB301B">
            <w:pPr>
              <w:widowControl w:val="0"/>
              <w:spacing w:after="0" w:line="240" w:lineRule="auto"/>
              <w:jc w:val="both"/>
              <w:rPr>
                <w:rFonts w:ascii="Times New Roman" w:eastAsia="Times New Roman" w:hAnsi="Times New Roman"/>
                <w:b/>
                <w:szCs w:val="24"/>
                <w:highlight w:val="cyan"/>
              </w:rPr>
            </w:pPr>
            <w:r w:rsidRPr="00137075">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113943" w14:textId="77777777" w:rsidR="00F96FF9" w:rsidRPr="00137075" w:rsidRDefault="00F96FF9" w:rsidP="00F96FF9">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та приклади формальних несуттєвих помилок.</w:t>
            </w:r>
          </w:p>
          <w:p w14:paraId="48CEB17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137075">
              <w:rPr>
                <w:rFonts w:ascii="Times New Roman" w:eastAsia="Times New Roman" w:hAnsi="Times New Roman"/>
                <w:sz w:val="24"/>
                <w:szCs w:val="24"/>
              </w:rPr>
              <w:lastRenderedPageBreak/>
              <w:t>допущення яких учасниками не призведе до відхилення їх тендерних пропозицій у наступній редакції:</w:t>
            </w:r>
          </w:p>
          <w:p w14:paraId="3C7AA18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94AC70" w14:textId="77777777" w:rsidR="00F96FF9" w:rsidRPr="00137075" w:rsidRDefault="00F96FF9" w:rsidP="00F96FF9">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формальних помилок:</w:t>
            </w:r>
          </w:p>
          <w:p w14:paraId="2DA8151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w:t>
            </w:r>
            <w:r w:rsidRPr="00137075">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43DC30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великої літери;</w:t>
            </w:r>
          </w:p>
          <w:p w14:paraId="706F11A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розділових знаків та відмінювання слів у реченні;</w:t>
            </w:r>
          </w:p>
          <w:p w14:paraId="7004D2B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 xml:space="preserve">використання слова або </w:t>
            </w:r>
            <w:proofErr w:type="spellStart"/>
            <w:r w:rsidRPr="00137075">
              <w:rPr>
                <w:rFonts w:ascii="Times New Roman" w:eastAsia="Times New Roman" w:hAnsi="Times New Roman"/>
                <w:sz w:val="24"/>
                <w:szCs w:val="24"/>
              </w:rPr>
              <w:t>мовного</w:t>
            </w:r>
            <w:proofErr w:type="spellEnd"/>
            <w:r w:rsidRPr="00137075">
              <w:rPr>
                <w:rFonts w:ascii="Times New Roman" w:eastAsia="Times New Roman" w:hAnsi="Times New Roman"/>
                <w:sz w:val="24"/>
                <w:szCs w:val="24"/>
              </w:rPr>
              <w:t xml:space="preserve"> звороту, запозичених з іншої мови;</w:t>
            </w:r>
          </w:p>
          <w:p w14:paraId="04138B9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37075">
              <w:rPr>
                <w:rFonts w:ascii="Times New Roman" w:eastAsia="Times New Roman" w:hAnsi="Times New Roman"/>
                <w:sz w:val="24"/>
                <w:szCs w:val="24"/>
              </w:rPr>
              <w:t>закупівель</w:t>
            </w:r>
            <w:proofErr w:type="spellEnd"/>
            <w:r w:rsidRPr="00137075">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7CDE2D9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застосування правил переносу частини слова з рядка в рядок;</w:t>
            </w:r>
          </w:p>
          <w:p w14:paraId="7287D39E"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написання слів разом та/або окремо, та/або через дефіс;</w:t>
            </w:r>
          </w:p>
          <w:p w14:paraId="5FCE459D"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51839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2.</w:t>
            </w:r>
            <w:r w:rsidRPr="00137075">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D30D18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3.</w:t>
            </w:r>
            <w:r w:rsidRPr="00137075">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E2F3F2"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4.</w:t>
            </w:r>
            <w:r w:rsidRPr="00137075">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B564D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5.</w:t>
            </w:r>
            <w:r w:rsidRPr="00137075">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E9F1A8"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6.</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E88F4D"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7.</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CE6294"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8.</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A886E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lastRenderedPageBreak/>
              <w:t>9.</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4D3706"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10.</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C449D7F"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11.</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5AF37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12.</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3A1BE0"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Приклади формальних помилок:</w:t>
            </w:r>
          </w:p>
          <w:p w14:paraId="534C5AE2"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476944"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м.київ</w:t>
            </w:r>
            <w:proofErr w:type="spellEnd"/>
            <w:r w:rsidRPr="00137075">
              <w:rPr>
                <w:rFonts w:ascii="Times New Roman" w:eastAsia="Times New Roman" w:hAnsi="Times New Roman"/>
                <w:sz w:val="24"/>
                <w:szCs w:val="24"/>
              </w:rPr>
              <w:t>» замість «</w:t>
            </w:r>
            <w:proofErr w:type="spellStart"/>
            <w:r w:rsidRPr="00137075">
              <w:rPr>
                <w:rFonts w:ascii="Times New Roman" w:eastAsia="Times New Roman" w:hAnsi="Times New Roman"/>
                <w:sz w:val="24"/>
                <w:szCs w:val="24"/>
              </w:rPr>
              <w:t>м.Київ</w:t>
            </w:r>
            <w:proofErr w:type="spellEnd"/>
            <w:r w:rsidRPr="00137075">
              <w:rPr>
                <w:rFonts w:ascii="Times New Roman" w:eastAsia="Times New Roman" w:hAnsi="Times New Roman"/>
                <w:sz w:val="24"/>
                <w:szCs w:val="24"/>
              </w:rPr>
              <w:t>»;</w:t>
            </w:r>
          </w:p>
          <w:p w14:paraId="559E3563"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«поряд -</w:t>
            </w:r>
            <w:proofErr w:type="spellStart"/>
            <w:r w:rsidRPr="00137075">
              <w:rPr>
                <w:rFonts w:ascii="Times New Roman" w:eastAsia="Times New Roman" w:hAnsi="Times New Roman"/>
                <w:sz w:val="24"/>
                <w:szCs w:val="24"/>
              </w:rPr>
              <w:t>ок</w:t>
            </w:r>
            <w:proofErr w:type="spellEnd"/>
            <w:r w:rsidRPr="00137075">
              <w:rPr>
                <w:rFonts w:ascii="Times New Roman" w:eastAsia="Times New Roman" w:hAnsi="Times New Roman"/>
                <w:sz w:val="24"/>
                <w:szCs w:val="24"/>
              </w:rPr>
              <w:t>» замість «</w:t>
            </w:r>
            <w:proofErr w:type="spellStart"/>
            <w:r w:rsidRPr="00137075">
              <w:rPr>
                <w:rFonts w:ascii="Times New Roman" w:eastAsia="Times New Roman" w:hAnsi="Times New Roman"/>
                <w:sz w:val="24"/>
                <w:szCs w:val="24"/>
              </w:rPr>
              <w:t>поря</w:t>
            </w:r>
            <w:proofErr w:type="spellEnd"/>
            <w:r w:rsidRPr="00137075">
              <w:rPr>
                <w:rFonts w:ascii="Times New Roman" w:eastAsia="Times New Roman" w:hAnsi="Times New Roman"/>
                <w:sz w:val="24"/>
                <w:szCs w:val="24"/>
              </w:rPr>
              <w:t xml:space="preserve"> – док»;</w:t>
            </w:r>
          </w:p>
          <w:p w14:paraId="3172EF15"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ненадається</w:t>
            </w:r>
            <w:proofErr w:type="spellEnd"/>
            <w:r w:rsidRPr="00137075">
              <w:rPr>
                <w:rFonts w:ascii="Times New Roman" w:eastAsia="Times New Roman" w:hAnsi="Times New Roman"/>
                <w:sz w:val="24"/>
                <w:szCs w:val="24"/>
              </w:rPr>
              <w:t>» замість «не надається»»;</w:t>
            </w:r>
          </w:p>
          <w:p w14:paraId="214AC37C" w14:textId="77777777" w:rsidR="00F96FF9" w:rsidRPr="00137075" w:rsidRDefault="00F96FF9" w:rsidP="00F96FF9">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«______________№_____________» замість «14.08.2020 №320/13/14-01»</w:t>
            </w:r>
          </w:p>
          <w:p w14:paraId="4C3A3121" w14:textId="77777777" w:rsidR="00F96FF9" w:rsidRPr="00137075" w:rsidRDefault="00F96FF9" w:rsidP="00F96FF9">
            <w:pPr>
              <w:widowControl w:val="0"/>
              <w:spacing w:after="0" w:line="240" w:lineRule="auto"/>
              <w:jc w:val="both"/>
              <w:rPr>
                <w:rFonts w:ascii="Times New Roman" w:eastAsia="Times New Roman" w:hAnsi="Times New Roman"/>
                <w:sz w:val="24"/>
                <w:szCs w:val="24"/>
                <w:highlight w:val="cyan"/>
              </w:rPr>
            </w:pPr>
            <w:r w:rsidRPr="00137075">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137075">
              <w:rPr>
                <w:rFonts w:ascii="Times New Roman" w:eastAsia="Times New Roman" w:hAnsi="Times New Roman"/>
                <w:sz w:val="24"/>
                <w:szCs w:val="24"/>
              </w:rPr>
              <w:t>pdf</w:t>
            </w:r>
            <w:proofErr w:type="spellEnd"/>
            <w:r w:rsidRPr="00137075">
              <w:rPr>
                <w:rFonts w:ascii="Times New Roman" w:eastAsia="Times New Roman" w:hAnsi="Times New Roman"/>
                <w:sz w:val="24"/>
                <w:szCs w:val="24"/>
              </w:rPr>
              <w:t>» (</w:t>
            </w:r>
            <w:proofErr w:type="spellStart"/>
            <w:r w:rsidRPr="00137075">
              <w:rPr>
                <w:rFonts w:ascii="Times New Roman" w:eastAsia="Times New Roman" w:hAnsi="Times New Roman"/>
                <w:sz w:val="24"/>
                <w:szCs w:val="24"/>
              </w:rPr>
              <w:t>PortableDocumentFormat</w:t>
            </w:r>
            <w:proofErr w:type="spellEnd"/>
            <w:r w:rsidRPr="00137075">
              <w:rPr>
                <w:rFonts w:ascii="Times New Roman" w:eastAsia="Times New Roman" w:hAnsi="Times New Roman"/>
                <w:sz w:val="24"/>
                <w:szCs w:val="24"/>
              </w:rPr>
              <w:t>)».</w:t>
            </w:r>
          </w:p>
          <w:p w14:paraId="6F7BAAF5" w14:textId="77777777" w:rsidR="00E558FD" w:rsidRPr="00137075" w:rsidRDefault="00DB301B">
            <w:pPr>
              <w:widowControl w:val="0"/>
              <w:spacing w:after="160" w:line="259" w:lineRule="auto"/>
              <w:ind w:left="40" w:hanging="20"/>
              <w:jc w:val="both"/>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7075">
              <w:rPr>
                <w:rFonts w:ascii="Times New Roman" w:eastAsia="Times New Roman" w:hAnsi="Times New Roman"/>
                <w:b/>
                <w:sz w:val="24"/>
                <w:szCs w:val="24"/>
                <w:highlight w:val="lightGray"/>
              </w:rPr>
              <w:t>у</w:t>
            </w:r>
            <w:r w:rsidRPr="00137075">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137075">
              <w:rPr>
                <w:rFonts w:ascii="Times New Roman" w:eastAsia="Times New Roman" w:hAnsi="Times New Roman"/>
                <w:b/>
                <w:sz w:val="24"/>
                <w:szCs w:val="24"/>
                <w:highlight w:val="lightGray"/>
              </w:rPr>
              <w:t>п</w:t>
            </w:r>
            <w:r w:rsidRPr="00137075">
              <w:rPr>
                <w:rFonts w:ascii="Times New Roman" w:eastAsia="Times New Roman" w:hAnsi="Times New Roman"/>
                <w:b/>
                <w:color w:val="000000"/>
                <w:sz w:val="24"/>
                <w:szCs w:val="24"/>
                <w:highlight w:val="lightGray"/>
              </w:rPr>
              <w:t>останови Кабінету Міністрів України № 332 від 04.04.2001 р.</w:t>
            </w:r>
          </w:p>
          <w:p w14:paraId="765A6F63" w14:textId="77777777" w:rsidR="00E558FD" w:rsidRPr="00137075"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137075">
              <w:rPr>
                <w:rFonts w:ascii="Times New Roman" w:eastAsia="Times New Roman" w:hAnsi="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137075">
              <w:rPr>
                <w:rFonts w:ascii="Times New Roman" w:eastAsia="Times New Roman" w:hAnsi="Times New Roman"/>
                <w:color w:val="000000"/>
                <w:lang w:eastAsia="ru-RU"/>
              </w:rPr>
              <w:t>замовником.</w:t>
            </w:r>
            <w:r w:rsidRPr="00137075">
              <w:rPr>
                <w:rFonts w:ascii="Times New Roman" w:hAnsi="Times New Roman"/>
                <w:b/>
                <w:bCs/>
                <w:color w:val="000000"/>
              </w:rPr>
              <w:t>У</w:t>
            </w:r>
            <w:proofErr w:type="spellEnd"/>
            <w:r w:rsidRPr="00137075">
              <w:rPr>
                <w:rFonts w:ascii="Times New Roman" w:hAnsi="Times New Roman"/>
                <w:b/>
                <w:bCs/>
                <w:color w:val="000000"/>
              </w:rPr>
              <w:t xml:space="preserve">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14:paraId="067028DF" w14:textId="77777777" w:rsidR="00E558FD" w:rsidRPr="00137075" w:rsidRDefault="00DB301B">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137075">
              <w:rPr>
                <w:rFonts w:ascii="Times New Roman" w:eastAsia="Times New Roman" w:hAnsi="Times New Roman"/>
                <w:b/>
                <w:lang w:eastAsia="ru-RU"/>
              </w:rPr>
              <w:t xml:space="preserve">вник, відповідно до </w:t>
            </w:r>
            <w:proofErr w:type="spellStart"/>
            <w:r w:rsidR="00404AE5" w:rsidRPr="00137075">
              <w:rPr>
                <w:rFonts w:ascii="Times New Roman" w:eastAsia="Times New Roman" w:hAnsi="Times New Roman"/>
                <w:b/>
                <w:lang w:eastAsia="ru-RU"/>
              </w:rPr>
              <w:t>п.п</w:t>
            </w:r>
            <w:proofErr w:type="spellEnd"/>
            <w:r w:rsidR="00404AE5" w:rsidRPr="00137075">
              <w:rPr>
                <w:rFonts w:ascii="Times New Roman" w:eastAsia="Times New Roman" w:hAnsi="Times New Roman"/>
                <w:b/>
                <w:lang w:eastAsia="ru-RU"/>
              </w:rPr>
              <w:t>. 2 п. 44Особливостей</w:t>
            </w:r>
            <w:r w:rsidRPr="00137075">
              <w:rPr>
                <w:rFonts w:ascii="Times New Roman" w:eastAsia="Times New Roman" w:hAnsi="Times New Roman"/>
                <w:b/>
                <w:lang w:eastAsia="ru-RU"/>
              </w:rPr>
              <w:t>,відхиляє тендерну пропозицію.</w:t>
            </w:r>
          </w:p>
          <w:p w14:paraId="17DCA8E3" w14:textId="77777777" w:rsidR="00E558FD" w:rsidRPr="00137075" w:rsidRDefault="00E558FD">
            <w:pPr>
              <w:spacing w:after="0" w:line="240" w:lineRule="auto"/>
              <w:ind w:left="-21" w:hanging="21"/>
              <w:jc w:val="both"/>
              <w:rPr>
                <w:rFonts w:ascii="Times New Roman" w:eastAsia="Times New Roman" w:hAnsi="Times New Roman"/>
                <w:b/>
                <w:lang w:eastAsia="ru-RU"/>
              </w:rPr>
            </w:pPr>
          </w:p>
          <w:p w14:paraId="0747D6F3"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УВАГА!!!</w:t>
            </w:r>
          </w:p>
          <w:p w14:paraId="6A0DCA84" w14:textId="77777777" w:rsidR="00E558FD" w:rsidRPr="00137075"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sidRPr="00137075">
              <w:rPr>
                <w:rFonts w:ascii="Times New Roman" w:eastAsia="Times New Roman" w:hAnsi="Times New Roman"/>
                <w:b/>
                <w:lang w:eastAsia="ru-RU"/>
              </w:rPr>
              <w:t xml:space="preserve">Відповідно до частини третьої статті 12 Закону під час використання </w:t>
            </w:r>
            <w:r w:rsidRPr="00137075">
              <w:rPr>
                <w:rFonts w:ascii="Times New Roman" w:eastAsia="Times New Roman" w:hAnsi="Times New Roman"/>
                <w:b/>
                <w:lang w:eastAsia="ru-RU"/>
              </w:rPr>
              <w:lastRenderedPageBreak/>
              <w:t xml:space="preserve">електронної системи </w:t>
            </w:r>
            <w:proofErr w:type="spellStart"/>
            <w:r w:rsidRPr="00137075">
              <w:rPr>
                <w:rFonts w:ascii="Times New Roman" w:eastAsia="Times New Roman" w:hAnsi="Times New Roman"/>
                <w:b/>
                <w:lang w:eastAsia="ru-RU"/>
              </w:rPr>
              <w:t>закупівель</w:t>
            </w:r>
            <w:proofErr w:type="spellEnd"/>
            <w:r w:rsidRPr="00137075">
              <w:rPr>
                <w:rFonts w:ascii="Times New Roman" w:eastAsia="Times New Roman" w:hAnsi="Times New Roman"/>
                <w:b/>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7075">
              <w:rPr>
                <w:rFonts w:ascii="Times New Roman" w:eastAsia="Times New Roman" w:hAnsi="Times New Roman"/>
                <w:b/>
                <w:lang w:eastAsia="ru-RU"/>
              </w:rPr>
              <w:t>скан</w:t>
            </w:r>
            <w:proofErr w:type="spellEnd"/>
            <w:r w:rsidRPr="00137075">
              <w:rPr>
                <w:rFonts w:ascii="Times New Roman" w:eastAsia="Times New Roman" w:hAnsi="Times New Roman"/>
                <w:b/>
                <w:lang w:eastAsia="ru-RU"/>
              </w:rPr>
              <w:t xml:space="preserve">-копій через електронну систему </w:t>
            </w:r>
            <w:proofErr w:type="spellStart"/>
            <w:r w:rsidRPr="00137075">
              <w:rPr>
                <w:rFonts w:ascii="Times New Roman" w:eastAsia="Times New Roman" w:hAnsi="Times New Roman"/>
                <w:b/>
                <w:lang w:eastAsia="ru-RU"/>
              </w:rPr>
              <w:t>закупівель</w:t>
            </w:r>
            <w:proofErr w:type="spellEnd"/>
            <w:r w:rsidRPr="00137075">
              <w:rPr>
                <w:rFonts w:ascii="Times New Roman" w:eastAsia="Times New Roman" w:hAnsi="Times New Roman"/>
                <w:b/>
                <w:lang w:eastAsia="ru-RU"/>
              </w:rPr>
              <w:t xml:space="preserve">. Тендерна пропозиція учасника має відповідати ряду вимог: </w:t>
            </w:r>
          </w:p>
          <w:p w14:paraId="2E1F2A88"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1) документи мають бути чіткими та розбірливими для читання;</w:t>
            </w:r>
          </w:p>
          <w:p w14:paraId="7CAF718E"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2) тендерна пропозиція учасника повинна бути підписана  </w:t>
            </w:r>
            <w:r w:rsidRPr="00137075">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14:paraId="71A43FBB"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137075">
              <w:rPr>
                <w:rFonts w:ascii="Times New Roman" w:eastAsia="Times New Roman" w:hAnsi="Times New Roman"/>
                <w:b/>
                <w:highlight w:val="yellow"/>
                <w:lang w:eastAsia="ru-RU"/>
              </w:rPr>
              <w:t>КЕП/УЕП</w:t>
            </w:r>
            <w:r w:rsidRPr="00137075">
              <w:rPr>
                <w:rFonts w:ascii="Times New Roman" w:eastAsia="Times New Roman" w:hAnsi="Times New Roman"/>
                <w:b/>
                <w:lang w:eastAsia="ru-RU"/>
              </w:rPr>
              <w:t xml:space="preserve"> на тендерну пропозицію в цілому та на кожен електронний документ окремо.</w:t>
            </w:r>
          </w:p>
          <w:p w14:paraId="452DDF8C"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Винятки:</w:t>
            </w:r>
          </w:p>
          <w:p w14:paraId="0BE5C605"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137075">
              <w:rPr>
                <w:rFonts w:ascii="Times New Roman" w:eastAsia="Times New Roman" w:hAnsi="Times New Roman"/>
                <w:b/>
                <w:highlight w:val="yellow"/>
                <w:lang w:eastAsia="ru-RU"/>
              </w:rPr>
              <w:t>КЕП/УЕП</w:t>
            </w:r>
            <w:r w:rsidRPr="00137075">
              <w:rPr>
                <w:rFonts w:ascii="Times New Roman" w:eastAsia="Times New Roman" w:hAnsi="Times New Roman"/>
                <w:b/>
                <w:lang w:eastAsia="ru-RU"/>
              </w:rPr>
              <w:t xml:space="preserve"> цієї організації, учаснику не потрібно накладати на нього свій </w:t>
            </w:r>
            <w:r w:rsidRPr="00137075">
              <w:rPr>
                <w:rFonts w:ascii="Times New Roman" w:eastAsia="Times New Roman" w:hAnsi="Times New Roman"/>
                <w:b/>
                <w:highlight w:val="yellow"/>
                <w:lang w:eastAsia="ru-RU"/>
              </w:rPr>
              <w:t>КЕП/УЕП.</w:t>
            </w:r>
          </w:p>
          <w:p w14:paraId="08EA5E39"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137075">
              <w:rPr>
                <w:rFonts w:ascii="Times New Roman" w:eastAsia="Times New Roman" w:hAnsi="Times New Roman"/>
                <w:b/>
                <w:highlight w:val="yellow"/>
                <w:lang w:eastAsia="ru-RU"/>
              </w:rPr>
              <w:t>(без КЕП/УЕП на документі</w:t>
            </w:r>
            <w:r w:rsidRPr="00137075">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2D7139" w14:textId="77777777" w:rsidR="00E558FD" w:rsidRPr="00137075" w:rsidRDefault="00DB301B" w:rsidP="00A433B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37075">
              <w:rPr>
                <w:rFonts w:ascii="Times New Roman" w:eastAsia="Times New Roman" w:hAnsi="Times New Roman"/>
                <w:b/>
                <w:lang w:eastAsia="ru-RU"/>
              </w:rPr>
              <w:t>закупівель</w:t>
            </w:r>
            <w:proofErr w:type="spellEnd"/>
            <w:r w:rsidRPr="00137075">
              <w:rPr>
                <w:rFonts w:ascii="Times New Roman" w:eastAsia="Times New Roman" w:hAnsi="Times New Roman"/>
                <w:b/>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45D5A3E" w14:textId="77777777" w:rsidR="00E558FD" w:rsidRPr="00137075" w:rsidRDefault="00DB301B" w:rsidP="00E11769">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перевіряє КЕП/УЕП учасника на сайті центрального </w:t>
            </w:r>
            <w:proofErr w:type="spellStart"/>
            <w:r w:rsidRPr="00137075">
              <w:rPr>
                <w:rFonts w:ascii="Times New Roman" w:eastAsia="Times New Roman" w:hAnsi="Times New Roman"/>
                <w:b/>
                <w:lang w:eastAsia="ru-RU"/>
              </w:rPr>
              <w:t>засвідчувального</w:t>
            </w:r>
            <w:proofErr w:type="spellEnd"/>
            <w:r w:rsidRPr="00137075">
              <w:rPr>
                <w:rFonts w:ascii="Times New Roman" w:eastAsia="Times New Roman" w:hAnsi="Times New Roman"/>
                <w:b/>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14:paraId="4C5BE1C0" w14:textId="77777777" w:rsidR="000F7EB5" w:rsidRPr="00137075" w:rsidRDefault="000F7EB5" w:rsidP="00E11769">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Всі документи тендерної пропозиції подаються в електронному вигляді через електронну систему </w:t>
            </w:r>
            <w:proofErr w:type="spellStart"/>
            <w:r w:rsidRPr="00137075">
              <w:rPr>
                <w:rFonts w:ascii="Times New Roman" w:eastAsia="Times New Roman" w:hAnsi="Times New Roman"/>
                <w:lang w:eastAsia="ru-RU"/>
              </w:rPr>
              <w:t>закупівель</w:t>
            </w:r>
            <w:proofErr w:type="spellEnd"/>
            <w:r w:rsidRPr="00137075">
              <w:rPr>
                <w:rFonts w:ascii="Times New Roman" w:eastAsia="Times New Roman" w:hAnsi="Times New Roman"/>
                <w:lang w:eastAsia="ru-RU"/>
              </w:rPr>
              <w:t xml:space="preserve"> (шляхом завантаження ска</w:t>
            </w:r>
            <w:r w:rsidR="0032218E" w:rsidRPr="00137075">
              <w:rPr>
                <w:rFonts w:ascii="Times New Roman" w:eastAsia="Times New Roman" w:hAnsi="Times New Roman"/>
                <w:lang w:eastAsia="ru-RU"/>
              </w:rPr>
              <w:t>нованих документів або</w:t>
            </w:r>
            <w:r w:rsidRPr="00137075">
              <w:rPr>
                <w:rFonts w:ascii="Times New Roman" w:eastAsia="Times New Roman" w:hAnsi="Times New Roman"/>
                <w:lang w:eastAsia="ru-RU"/>
              </w:rPr>
              <w:t xml:space="preserve"> електронних документів в електронну систему </w:t>
            </w:r>
            <w:proofErr w:type="spellStart"/>
            <w:r w:rsidRPr="00137075">
              <w:rPr>
                <w:rFonts w:ascii="Times New Roman" w:eastAsia="Times New Roman" w:hAnsi="Times New Roman"/>
                <w:lang w:eastAsia="ru-RU"/>
              </w:rPr>
              <w:t>закупівель</w:t>
            </w:r>
            <w:proofErr w:type="spellEnd"/>
            <w:r w:rsidRPr="00137075">
              <w:rPr>
                <w:rFonts w:ascii="Times New Roman" w:eastAsia="Times New Roman" w:hAnsi="Times New Roman"/>
                <w:lang w:eastAsia="ru-RU"/>
              </w:rPr>
              <w:t>). Тендерні пропозиції мають право подавати всі заінтересовані особи.</w:t>
            </w:r>
          </w:p>
          <w:p w14:paraId="7BF06BCC" w14:textId="77777777" w:rsidR="000F7EB5" w:rsidRPr="00137075" w:rsidRDefault="000F7EB5" w:rsidP="00E11769">
            <w:pPr>
              <w:spacing w:after="40" w:line="240" w:lineRule="auto"/>
              <w:jc w:val="both"/>
              <w:rPr>
                <w:rFonts w:ascii="Times New Roman" w:eastAsia="Times New Roman" w:hAnsi="Times New Roman"/>
                <w:b/>
                <w:lang w:eastAsia="ru-RU"/>
              </w:rPr>
            </w:pPr>
            <w:r w:rsidRPr="00137075">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137075" w14:paraId="50E5EF02" w14:textId="7777777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7B25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07B9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1D8C6" w14:textId="77777777" w:rsidR="00E558FD" w:rsidRPr="00137075" w:rsidRDefault="00DB301B">
            <w:pPr>
              <w:spacing w:after="0" w:line="240" w:lineRule="auto"/>
              <w:ind w:firstLine="13"/>
              <w:jc w:val="both"/>
              <w:rPr>
                <w:rFonts w:ascii="Times New Roman" w:eastAsia="Times New Roman" w:hAnsi="Times New Roman"/>
                <w:lang w:eastAsia="ru-RU"/>
              </w:rPr>
            </w:pPr>
            <w:r w:rsidRPr="00137075">
              <w:rPr>
                <w:rFonts w:ascii="Times New Roman" w:eastAsia="Times New Roman" w:hAnsi="Times New Roman"/>
                <w:color w:val="000000"/>
                <w:lang w:eastAsia="ru-RU"/>
              </w:rPr>
              <w:t>Не вимагається</w:t>
            </w:r>
          </w:p>
        </w:tc>
      </w:tr>
      <w:tr w:rsidR="00E558FD" w:rsidRPr="00137075" w14:paraId="2E8D03E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EF9B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C11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26080"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Не передбачено</w:t>
            </w:r>
          </w:p>
        </w:tc>
      </w:tr>
      <w:tr w:rsidR="00E558FD" w:rsidRPr="00137075" w14:paraId="11BF072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BF3C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34BD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071F6"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Тендерні пропозиції вважаються дійсними протягом </w:t>
            </w:r>
            <w:r w:rsidRPr="00137075">
              <w:rPr>
                <w:rFonts w:ascii="Times New Roman" w:eastAsia="Times New Roman" w:hAnsi="Times New Roman"/>
                <w:b/>
                <w:color w:val="000000"/>
                <w:lang w:eastAsia="ru-RU"/>
              </w:rPr>
              <w:t>90 днів</w:t>
            </w:r>
            <w:r w:rsidRPr="00137075">
              <w:rPr>
                <w:rFonts w:ascii="Times New Roman" w:eastAsia="Times New Roman" w:hAnsi="Times New Roman"/>
                <w:color w:val="000000"/>
                <w:lang w:eastAsia="ru-RU"/>
              </w:rPr>
              <w:t xml:space="preserve"> із дати кінцевого строку подання тендерних пропозицій.</w:t>
            </w:r>
          </w:p>
          <w:p w14:paraId="3BC0A689"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8C1AA23"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процедури закупівлі має право:</w:t>
            </w:r>
          </w:p>
          <w:p w14:paraId="68A8EEC8" w14:textId="77777777" w:rsidR="00E558FD" w:rsidRPr="00137075" w:rsidRDefault="00DB301B" w:rsidP="005446E4">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14:paraId="33DD6857" w14:textId="77777777" w:rsidR="00E558FD" w:rsidRPr="00137075" w:rsidRDefault="00DB301B" w:rsidP="005446E4">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 xml:space="preserve">погодитися з вимогою та продовжити строк дії поданої ним </w:t>
            </w:r>
            <w:r w:rsidRPr="00137075">
              <w:rPr>
                <w:rFonts w:ascii="Times New Roman" w:eastAsia="Times New Roman" w:hAnsi="Times New Roman"/>
                <w:color w:val="000000"/>
                <w:kern w:val="3"/>
                <w:lang w:eastAsia="ru-RU"/>
              </w:rPr>
              <w:lastRenderedPageBreak/>
              <w:t>тендерної пропозиції.</w:t>
            </w:r>
          </w:p>
          <w:p w14:paraId="4FF8AAD8"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37075">
              <w:rPr>
                <w:rFonts w:ascii="Times New Roman" w:eastAsia="Times New Roman" w:hAnsi="Times New Roman"/>
                <w:lang w:eastAsia="ru-RU"/>
              </w:rPr>
              <w:t>закупівель</w:t>
            </w:r>
            <w:proofErr w:type="spellEnd"/>
            <w:r w:rsidRPr="00137075">
              <w:rPr>
                <w:rFonts w:ascii="Times New Roman" w:eastAsia="Times New Roman" w:hAnsi="Times New Roman"/>
                <w:lang w:eastAsia="ru-RU"/>
              </w:rPr>
              <w:t>.</w:t>
            </w:r>
          </w:p>
        </w:tc>
      </w:tr>
      <w:tr w:rsidR="00E558FD" w:rsidRPr="00137075" w14:paraId="0D87F0F0"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10441"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D233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Кваліфікаційні критерії до учасників та вимоги, згі</w:t>
            </w:r>
            <w:r w:rsidR="00DB6032" w:rsidRPr="00137075">
              <w:rPr>
                <w:rFonts w:ascii="Times New Roman" w:eastAsia="Times New Roman" w:hAnsi="Times New Roman"/>
                <w:b/>
                <w:bCs/>
                <w:color w:val="000000"/>
                <w:lang w:eastAsia="ru-RU"/>
              </w:rPr>
              <w:t>дно  з пунктом 28  та пунктом 47</w:t>
            </w:r>
            <w:r w:rsidRPr="00137075">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69D2" w14:textId="77777777" w:rsidR="00E558FD" w:rsidRPr="00137075" w:rsidRDefault="00DB301B">
            <w:pPr>
              <w:spacing w:after="160"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AC44E4B" w14:textId="77777777" w:rsidR="00E558FD" w:rsidRPr="00137075" w:rsidRDefault="00DB301B">
            <w:pPr>
              <w:spacing w:after="160"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137075">
              <w:rPr>
                <w:rFonts w:ascii="Times New Roman" w:eastAsia="SimSun" w:hAnsi="Times New Roman"/>
                <w:b/>
                <w:kern w:val="3"/>
              </w:rPr>
              <w:t xml:space="preserve"> Додатку № 1 до ТД;</w:t>
            </w:r>
          </w:p>
          <w:p w14:paraId="17FC6525" w14:textId="77777777" w:rsidR="00E558FD" w:rsidRPr="00137075" w:rsidRDefault="00DB301B">
            <w:pPr>
              <w:spacing w:after="160"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w:t>
            </w:r>
            <w:r w:rsidR="000F3838" w:rsidRPr="00137075">
              <w:rPr>
                <w:rFonts w:ascii="Times New Roman" w:eastAsia="Times New Roman" w:hAnsi="Times New Roman"/>
                <w:color w:val="000000"/>
                <w:lang w:eastAsia="ru-RU"/>
              </w:rPr>
              <w:t>закупівлі встановлені пунктом 47</w:t>
            </w:r>
            <w:r w:rsidRPr="00137075">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14:paraId="48C1045F" w14:textId="77777777" w:rsidR="00645161" w:rsidRPr="00137075" w:rsidRDefault="00645161" w:rsidP="00645161">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14:paraId="2FD198BD" w14:textId="77777777" w:rsidR="00645161" w:rsidRPr="00137075" w:rsidRDefault="00645161" w:rsidP="00645161">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DD578A"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740A8C"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2) відомості про юридичну особу, яка є учасником процедури закупівлі, </w:t>
            </w:r>
            <w:proofErr w:type="spellStart"/>
            <w:r w:rsidRPr="00137075">
              <w:rPr>
                <w:rFonts w:ascii="Times New Roman" w:eastAsia="Times New Roman" w:hAnsi="Times New Roman"/>
              </w:rPr>
              <w:t>внесено</w:t>
            </w:r>
            <w:proofErr w:type="spellEnd"/>
            <w:r w:rsidRPr="00137075">
              <w:rPr>
                <w:rFonts w:ascii="Times New Roman" w:eastAsia="Times New Roman" w:hAnsi="Times New Roman"/>
              </w:rPr>
              <w:t xml:space="preserve"> до Єдиного державного реєстру осіб, які вчинили корупційні або пов’язані з корупцією правопорушення;</w:t>
            </w:r>
          </w:p>
          <w:p w14:paraId="32C5664A"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color w:val="000000"/>
              </w:rPr>
              <w:t>3</w:t>
            </w:r>
            <w:r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F1FF05"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137075">
                <w:rPr>
                  <w:rStyle w:val="a6"/>
                  <w:rFonts w:ascii="Times New Roman" w:eastAsia="Times New Roman" w:hAnsi="Times New Roman"/>
                </w:rPr>
                <w:t>пунктом 4</w:t>
              </w:r>
            </w:hyperlink>
            <w:r w:rsidRPr="0013707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137075">
              <w:rPr>
                <w:rFonts w:ascii="Times New Roman" w:eastAsia="Times New Roman" w:hAnsi="Times New Roman"/>
              </w:rPr>
              <w:t>антиконкурентних</w:t>
            </w:r>
            <w:proofErr w:type="spellEnd"/>
            <w:r w:rsidRPr="00137075">
              <w:rPr>
                <w:rFonts w:ascii="Times New Roman" w:eastAsia="Times New Roman" w:hAnsi="Times New Roman"/>
              </w:rPr>
              <w:t xml:space="preserve"> узгоджених дій, що стосуються спотворення результатів тендерів;</w:t>
            </w:r>
          </w:p>
          <w:p w14:paraId="33D1505D"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4C8B2"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93FE06"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851037"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15CBBBC4"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 xml:space="preserve">9) у Єдиному державному реєстрі юридичних осіб, фізичних осіб — </w:t>
            </w:r>
            <w:r w:rsidRPr="00137075">
              <w:rPr>
                <w:rFonts w:ascii="Times New Roman" w:eastAsia="Times New Roman" w:hAnsi="Times New Roman"/>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EF0101" w14:textId="77777777" w:rsidR="00645161" w:rsidRPr="00137075" w:rsidRDefault="00645161" w:rsidP="00645161">
            <w:pPr>
              <w:spacing w:after="0"/>
              <w:ind w:firstLine="567"/>
              <w:jc w:val="both"/>
              <w:rPr>
                <w:rFonts w:ascii="Times New Roman" w:eastAsia="Times New Roman" w:hAnsi="Times New Roman"/>
              </w:rPr>
            </w:pPr>
            <w:r w:rsidRPr="0013707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06630C" w14:textId="77777777" w:rsidR="00645161" w:rsidRPr="00137075" w:rsidRDefault="00645161" w:rsidP="00645161">
            <w:pPr>
              <w:spacing w:after="0"/>
              <w:ind w:firstLine="567"/>
              <w:jc w:val="both"/>
              <w:rPr>
                <w:rFonts w:ascii="Times New Roman" w:eastAsia="Times New Roman" w:hAnsi="Times New Roman"/>
                <w:highlight w:val="white"/>
              </w:rPr>
            </w:pPr>
            <w:r w:rsidRPr="00137075">
              <w:rPr>
                <w:rFonts w:ascii="Times New Roman" w:eastAsia="Times New Roman" w:hAnsi="Times New Roman"/>
              </w:rPr>
              <w:t xml:space="preserve">11) учасник процедури закупівлі або кінцевий </w:t>
            </w:r>
            <w:proofErr w:type="spellStart"/>
            <w:r w:rsidRPr="00137075">
              <w:rPr>
                <w:rFonts w:ascii="Times New Roman" w:eastAsia="Times New Roman" w:hAnsi="Times New Roman"/>
              </w:rPr>
              <w:t>бенефіціарний</w:t>
            </w:r>
            <w:proofErr w:type="spellEnd"/>
            <w:r w:rsidRPr="00137075">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7075">
              <w:rPr>
                <w:rFonts w:ascii="Times New Roman" w:eastAsia="Times New Roman" w:hAnsi="Times New Roman"/>
                <w:highlight w:val="white"/>
              </w:rPr>
              <w:t xml:space="preserve">нею публічних </w:t>
            </w:r>
            <w:proofErr w:type="spellStart"/>
            <w:r w:rsidRPr="00137075">
              <w:rPr>
                <w:rFonts w:ascii="Times New Roman" w:eastAsia="Times New Roman" w:hAnsi="Times New Roman"/>
                <w:highlight w:val="white"/>
              </w:rPr>
              <w:t>закупівель</w:t>
            </w:r>
            <w:proofErr w:type="spellEnd"/>
            <w:r w:rsidRPr="00137075">
              <w:rPr>
                <w:rFonts w:ascii="Times New Roman" w:eastAsia="Times New Roman" w:hAnsi="Times New Roman"/>
                <w:highlight w:val="white"/>
              </w:rPr>
              <w:t xml:space="preserve"> товарів, робіт і послуг згідно із Законом України “Про санкції”;</w:t>
            </w:r>
          </w:p>
          <w:p w14:paraId="67129B79" w14:textId="77777777" w:rsidR="00645161" w:rsidRPr="00137075" w:rsidRDefault="00645161" w:rsidP="00645161">
            <w:pPr>
              <w:spacing w:after="0"/>
              <w:ind w:firstLine="567"/>
              <w:jc w:val="both"/>
              <w:rPr>
                <w:rFonts w:ascii="Times New Roman" w:eastAsia="Times New Roman" w:hAnsi="Times New Roman"/>
                <w:highlight w:val="white"/>
              </w:rPr>
            </w:pPr>
            <w:r w:rsidRPr="0013707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E3622C" w14:textId="77777777" w:rsidR="00645161" w:rsidRPr="00137075" w:rsidRDefault="00645161" w:rsidP="00645161">
            <w:pPr>
              <w:spacing w:after="0"/>
              <w:jc w:val="both"/>
              <w:rPr>
                <w:rFonts w:ascii="Times New Roman" w:eastAsia="Times New Roman" w:hAnsi="Times New Roman"/>
                <w:highlight w:val="white"/>
              </w:rPr>
            </w:pPr>
            <w:r w:rsidRPr="00137075">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7075">
              <w:rPr>
                <w:rFonts w:ascii="Times New Roman" w:eastAsia="Times New Roman" w:hAnsi="Times New Roman"/>
                <w:color w:val="00B050"/>
                <w:highlight w:val="white"/>
              </w:rPr>
              <w:t>із</w:t>
            </w:r>
            <w:r w:rsidRPr="00137075">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3A1D6E" w14:textId="77777777" w:rsidR="00E558FD" w:rsidRPr="00137075" w:rsidRDefault="00645161" w:rsidP="00E11769">
            <w:pPr>
              <w:spacing w:after="0" w:line="256" w:lineRule="auto"/>
              <w:jc w:val="both"/>
              <w:rPr>
                <w:rFonts w:ascii="Times New Roman" w:eastAsia="Times New Roman" w:hAnsi="Times New Roman"/>
                <w:b/>
                <w:color w:val="000000"/>
                <w:lang w:eastAsia="ru-RU"/>
              </w:rPr>
            </w:pPr>
            <w:r w:rsidRPr="00137075">
              <w:rPr>
                <w:rFonts w:ascii="Times New Roman" w:eastAsia="Times New Roman" w:hAnsi="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37075">
              <w:rPr>
                <w:rFonts w:ascii="Times New Roman" w:eastAsia="Times New Roman" w:hAnsi="Times New Roman"/>
                <w:highlight w:val="white"/>
              </w:rPr>
              <w:t>закупівель</w:t>
            </w:r>
            <w:proofErr w:type="spellEnd"/>
            <w:r w:rsidRPr="00137075">
              <w:rPr>
                <w:rFonts w:ascii="Times New Roman" w:eastAsia="Times New Roman" w:hAnsi="Times New Roman"/>
                <w:highlight w:val="white"/>
              </w:rPr>
              <w:t xml:space="preserve"> шляхом обміну інформацією з іншими державними системами та реєстрами.</w:t>
            </w:r>
          </w:p>
        </w:tc>
      </w:tr>
      <w:tr w:rsidR="00E558FD" w:rsidRPr="00137075" w14:paraId="1311465C"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2D0D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2EE5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F8EAD"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137075">
              <w:rPr>
                <w:rFonts w:ascii="Times New Roman" w:eastAsia="Times New Roman" w:hAnsi="Times New Roman"/>
                <w:color w:val="000000"/>
                <w:u w:val="single"/>
                <w:lang w:eastAsia="ru-RU"/>
              </w:rPr>
              <w:t>частини другої статті 22 Закону</w:t>
            </w:r>
            <w:r w:rsidRPr="00137075">
              <w:rPr>
                <w:rFonts w:ascii="Times New Roman" w:eastAsia="Times New Roman" w:hAnsi="Times New Roman"/>
                <w:color w:val="000000"/>
                <w:lang w:eastAsia="ru-RU"/>
              </w:rPr>
              <w:t xml:space="preserve"> зазначено в </w:t>
            </w:r>
            <w:r w:rsidRPr="00137075">
              <w:rPr>
                <w:rFonts w:ascii="Times New Roman" w:eastAsia="Times New Roman" w:hAnsi="Times New Roman"/>
                <w:b/>
                <w:i/>
                <w:color w:val="000000"/>
                <w:u w:val="single"/>
                <w:lang w:eastAsia="ru-RU"/>
              </w:rPr>
              <w:t>Додатку 3</w:t>
            </w:r>
            <w:r w:rsidRPr="00137075">
              <w:rPr>
                <w:rFonts w:ascii="Times New Roman" w:eastAsia="Times New Roman" w:hAnsi="Times New Roman"/>
                <w:color w:val="000000"/>
                <w:lang w:eastAsia="ru-RU"/>
              </w:rPr>
              <w:t xml:space="preserve"> до цієї тендерної документації.</w:t>
            </w:r>
          </w:p>
        </w:tc>
      </w:tr>
      <w:tr w:rsidR="00392887" w:rsidRPr="00137075" w14:paraId="6491166C"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50427" w14:textId="77777777" w:rsidR="00392887" w:rsidRPr="00137075" w:rsidRDefault="00E97964">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CFFA4" w14:textId="77777777" w:rsidR="00392887" w:rsidRPr="00137075" w:rsidRDefault="00E97964">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82E9E" w14:textId="77777777" w:rsidR="00392887" w:rsidRPr="00137075" w:rsidRDefault="0016600C" w:rsidP="00C72E33">
            <w:pPr>
              <w:widowControl w:val="0"/>
              <w:spacing w:after="160" w:line="256" w:lineRule="auto"/>
              <w:ind w:right="120"/>
              <w:jc w:val="both"/>
              <w:rPr>
                <w:rFonts w:ascii="Times New Roman" w:eastAsia="Times New Roman" w:hAnsi="Times New Roman"/>
                <w:color w:val="000000"/>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E558FD" w:rsidRPr="00137075" w14:paraId="607AA310" w14:textId="7777777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621D3" w14:textId="77777777" w:rsidR="00E558FD" w:rsidRPr="00137075" w:rsidRDefault="00BE377B">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lastRenderedPageBreak/>
              <w:t>8</w:t>
            </w:r>
            <w:r w:rsidR="00DB301B" w:rsidRPr="00137075">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C6768" w14:textId="77777777" w:rsidR="00E558FD" w:rsidRPr="00137075" w:rsidRDefault="00DB301B">
            <w:pPr>
              <w:spacing w:after="160" w:line="259"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7CCC2"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F370F5C"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E551104" w14:textId="77777777" w:rsidR="00E558FD" w:rsidRPr="00137075" w:rsidRDefault="00DB301B">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rsidRPr="00137075" w14:paraId="670E7994"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E8A22"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614B8"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58C92" w14:textId="77777777" w:rsidR="00E558FD" w:rsidRPr="00137075" w:rsidRDefault="00DB301B">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Учасник має право </w:t>
            </w:r>
            <w:proofErr w:type="spellStart"/>
            <w:r w:rsidRPr="00137075">
              <w:rPr>
                <w:rFonts w:ascii="Times New Roman" w:eastAsia="Times New Roman" w:hAnsi="Times New Roman"/>
                <w:color w:val="000000"/>
                <w:lang w:eastAsia="ru-RU"/>
              </w:rPr>
              <w:t>внести</w:t>
            </w:r>
            <w:proofErr w:type="spellEnd"/>
            <w:r w:rsidRPr="00137075">
              <w:rPr>
                <w:rFonts w:ascii="Times New Roman" w:eastAsia="Times New Roman" w:hAnsi="Times New Roman"/>
                <w:color w:val="000000"/>
                <w:lang w:eastAsia="ru-RU"/>
              </w:rPr>
              <w:t xml:space="preserve">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до закінчення строку подання пропозицій.</w:t>
            </w:r>
          </w:p>
        </w:tc>
      </w:tr>
      <w:tr w:rsidR="00E558FD" w:rsidRPr="00137075" w14:paraId="0F00654A" w14:textId="77777777">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15B19FA" w14:textId="77777777" w:rsidR="00E558FD" w:rsidRPr="00137075" w:rsidRDefault="00DB301B">
            <w:pPr>
              <w:spacing w:after="0" w:line="240" w:lineRule="auto"/>
              <w:ind w:left="-23" w:hanging="23"/>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IV. Подання та розкриття тендерної пропозиції</w:t>
            </w:r>
          </w:p>
        </w:tc>
      </w:tr>
      <w:tr w:rsidR="00E558FD" w:rsidRPr="00137075" w14:paraId="22894AA8" w14:textId="77777777">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A76B7"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9121C"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8AEE4" w14:textId="772049B3" w:rsidR="00E558FD" w:rsidRPr="00137075" w:rsidRDefault="00DB301B">
            <w:pPr>
              <w:spacing w:after="0" w:line="240" w:lineRule="auto"/>
              <w:ind w:left="24"/>
              <w:jc w:val="both"/>
              <w:textAlignment w:val="baseline"/>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1.1.</w:t>
            </w:r>
            <w:r w:rsidRPr="00137075">
              <w:rPr>
                <w:rFonts w:ascii="Times New Roman" w:eastAsia="Times New Roman" w:hAnsi="Times New Roman"/>
                <w:b/>
                <w:color w:val="000000"/>
                <w:lang w:eastAsia="ru-RU"/>
              </w:rPr>
              <w:t xml:space="preserve">Кінцевий строк подання тендерних пропозицій – </w:t>
            </w:r>
            <w:r w:rsidR="00DF0973">
              <w:rPr>
                <w:rFonts w:ascii="Times New Roman" w:eastAsia="Times New Roman" w:hAnsi="Times New Roman"/>
                <w:b/>
                <w:color w:val="000000"/>
                <w:highlight w:val="cyan"/>
                <w:lang w:eastAsia="ru-RU"/>
              </w:rPr>
              <w:t>21.03</w:t>
            </w:r>
            <w:r w:rsidR="00443C4B">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до 00:00 </w:t>
            </w:r>
          </w:p>
          <w:p w14:paraId="490A17D3" w14:textId="7777777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14:paraId="2340DFEE" w14:textId="7777777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Електронна система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0ADB84FB" w14:textId="7ACB0B37" w:rsidR="00E558FD" w:rsidRPr="00137075" w:rsidRDefault="00DB301B">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після закінчення кінцевого строку їх подання не приймаються </w:t>
            </w:r>
            <w:r w:rsidR="00CC4753">
              <w:rPr>
                <w:rFonts w:ascii="Times New Roman" w:eastAsia="Times New Roman" w:hAnsi="Times New Roman"/>
                <w:color w:val="000000"/>
                <w:lang w:eastAsia="ru-RU"/>
              </w:rPr>
              <w:t xml:space="preserve">електронною системою </w:t>
            </w:r>
            <w:proofErr w:type="spellStart"/>
            <w:r w:rsidR="00CC4753">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w:t>
            </w:r>
          </w:p>
        </w:tc>
      </w:tr>
      <w:tr w:rsidR="00E558FD" w:rsidRPr="00137075" w14:paraId="614D191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1CEB9"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451D1" w14:textId="77777777" w:rsidR="00E558FD" w:rsidRPr="00137075" w:rsidRDefault="00A05F72">
            <w:pPr>
              <w:spacing w:after="0" w:line="240" w:lineRule="auto"/>
              <w:rPr>
                <w:rFonts w:ascii="Times New Roman" w:eastAsia="Times New Roman" w:hAnsi="Times New Roman"/>
                <w:lang w:eastAsia="ru-RU"/>
              </w:rPr>
            </w:pPr>
            <w:r w:rsidRPr="00137075">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3AB1F" w14:textId="77777777" w:rsidR="00AF0AD6" w:rsidRPr="00137075" w:rsidRDefault="00AF0AD6" w:rsidP="00AF0AD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w:t>
            </w:r>
          </w:p>
          <w:p w14:paraId="60E8A930" w14:textId="77777777" w:rsidR="00AF0AD6" w:rsidRPr="00137075" w:rsidRDefault="00AF0AD6" w:rsidP="00AF0AD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8AF89FA" w14:textId="77777777" w:rsidR="00E558FD" w:rsidRPr="00137075" w:rsidRDefault="00AF0AD6" w:rsidP="00AF0AD6">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137075" w14:paraId="6B165A89" w14:textId="77777777">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5C9001E" w14:textId="77777777" w:rsidR="00E558FD" w:rsidRPr="00137075" w:rsidRDefault="00DB301B">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V. Оцінка тендерної пропозиції</w:t>
            </w:r>
          </w:p>
        </w:tc>
      </w:tr>
      <w:tr w:rsidR="00E558FD" w:rsidRPr="00137075" w14:paraId="5A2F8FC1" w14:textId="7777777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C193A"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0AFC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4E3E7" w14:textId="77777777" w:rsidR="009E5589" w:rsidRPr="00137075"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137075">
                <w:rPr>
                  <w:rFonts w:ascii="Times New Roman" w:eastAsia="Times New Roman" w:hAnsi="Times New Roman"/>
                  <w:highlight w:val="white"/>
                  <w:lang w:eastAsia="uk-UA"/>
                </w:rPr>
                <w:t>шістнадцятої</w:t>
              </w:r>
            </w:hyperlink>
            <w:r w:rsidRPr="00137075">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3507D0A3"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37075">
              <w:rPr>
                <w:rFonts w:ascii="Times New Roman" w:eastAsia="Times New Roman" w:hAnsi="Times New Roman"/>
                <w:highlight w:val="white"/>
                <w:lang w:eastAsia="uk-UA"/>
              </w:rPr>
              <w:t>закупівель</w:t>
            </w:r>
            <w:proofErr w:type="spellEnd"/>
            <w:r w:rsidRPr="00137075">
              <w:rPr>
                <w:rFonts w:ascii="Times New Roman" w:eastAsia="Times New Roman" w:hAnsi="Times New Roman"/>
                <w:highlight w:val="white"/>
                <w:lang w:eastAsia="uk-UA"/>
              </w:rPr>
              <w:t xml:space="preserve"> відповідно до статті 30 Закону.</w:t>
            </w:r>
          </w:p>
          <w:p w14:paraId="07DBCE24"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Критерії та методика оцінки визначаються відповідно до статті 29 Закону.</w:t>
            </w:r>
          </w:p>
          <w:p w14:paraId="167FF527" w14:textId="77777777" w:rsidR="009E5589" w:rsidRPr="00137075" w:rsidRDefault="009E5589" w:rsidP="009E5589">
            <w:pPr>
              <w:widowControl w:val="0"/>
              <w:spacing w:after="0" w:line="257" w:lineRule="auto"/>
              <w:jc w:val="both"/>
              <w:rPr>
                <w:rFonts w:ascii="Times New Roman" w:eastAsia="Times New Roman" w:hAnsi="Times New Roman"/>
                <w:b/>
                <w:highlight w:val="white"/>
                <w:lang w:eastAsia="uk-UA"/>
              </w:rPr>
            </w:pPr>
            <w:r w:rsidRPr="00137075">
              <w:rPr>
                <w:rFonts w:ascii="Times New Roman" w:eastAsia="Times New Roman" w:hAnsi="Times New Roman"/>
                <w:b/>
                <w:highlight w:val="white"/>
                <w:lang w:eastAsia="uk-UA"/>
              </w:rPr>
              <w:t xml:space="preserve">Перелік критеріїв та методика оцінки тендерної пропозиції із </w:t>
            </w:r>
            <w:r w:rsidRPr="00137075">
              <w:rPr>
                <w:rFonts w:ascii="Times New Roman" w:eastAsia="Times New Roman" w:hAnsi="Times New Roman"/>
                <w:b/>
                <w:highlight w:val="white"/>
                <w:lang w:eastAsia="uk-UA"/>
              </w:rPr>
              <w:lastRenderedPageBreak/>
              <w:t>зазначенням питомої ваги критерію:</w:t>
            </w:r>
          </w:p>
          <w:p w14:paraId="45EC83E1" w14:textId="77777777" w:rsidR="009E5589" w:rsidRPr="00137075" w:rsidRDefault="009E5589" w:rsidP="009E5589">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Оцінка тендерних пропозицій проводиться автоматично електронною системою </w:t>
            </w:r>
            <w:proofErr w:type="spellStart"/>
            <w:r w:rsidRPr="00137075">
              <w:rPr>
                <w:rFonts w:ascii="Times New Roman" w:eastAsia="Times New Roman" w:hAnsi="Times New Roman"/>
                <w:highlight w:val="white"/>
                <w:lang w:eastAsia="uk-UA"/>
              </w:rPr>
              <w:t>закупівель</w:t>
            </w:r>
            <w:proofErr w:type="spellEnd"/>
            <w:r w:rsidRPr="00137075">
              <w:rPr>
                <w:rFonts w:ascii="Times New Roman" w:eastAsia="Times New Roman" w:hAnsi="Times New Roman"/>
                <w:highlight w:val="white"/>
                <w:lang w:eastAsia="uk-UA"/>
              </w:rPr>
              <w:t xml:space="preserve"> на основі критеріїв і методики оцінки, зазначених замовником у тендерній документації, шляхом заст</w:t>
            </w:r>
            <w:r w:rsidR="00F85992" w:rsidRPr="00137075">
              <w:rPr>
                <w:rFonts w:ascii="Times New Roman" w:eastAsia="Times New Roman" w:hAnsi="Times New Roman"/>
                <w:highlight w:val="white"/>
                <w:lang w:eastAsia="uk-UA"/>
              </w:rPr>
              <w:t xml:space="preserve">осування електронного аукціону. </w:t>
            </w:r>
            <w:r w:rsidRPr="00137075">
              <w:rPr>
                <w:rFonts w:ascii="Times New Roman" w:eastAsia="Times New Roman" w:hAnsi="Times New Roman"/>
                <w:i/>
                <w:highlight w:val="white"/>
                <w:lang w:eastAsia="uk-UA"/>
              </w:rPr>
              <w:t>(у разі якщо подано дві і більше тендерних пропозицій).</w:t>
            </w:r>
          </w:p>
          <w:p w14:paraId="1D8C16BF" w14:textId="77777777" w:rsidR="009E5589" w:rsidRPr="00137075"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Якщо була подана одна тендерна пропозиція, електронна система </w:t>
            </w:r>
            <w:proofErr w:type="spellStart"/>
            <w:r w:rsidRPr="00137075">
              <w:rPr>
                <w:rFonts w:ascii="Times New Roman" w:eastAsia="Times New Roman" w:hAnsi="Times New Roman"/>
                <w:highlight w:val="white"/>
                <w:lang w:eastAsia="uk-UA"/>
              </w:rPr>
              <w:t>закупівель</w:t>
            </w:r>
            <w:proofErr w:type="spellEnd"/>
            <w:r w:rsidRPr="00137075">
              <w:rPr>
                <w:rFonts w:ascii="Times New Roman" w:eastAsia="Times New Roman" w:hAnsi="Times New Roman"/>
                <w:highlight w:val="white"/>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2516638" w14:textId="77777777" w:rsidR="009E5589" w:rsidRPr="00137075" w:rsidRDefault="009E5589" w:rsidP="009E5589">
            <w:pPr>
              <w:widowControl w:val="0"/>
              <w:spacing w:after="0" w:line="257" w:lineRule="auto"/>
              <w:jc w:val="both"/>
              <w:rPr>
                <w:rFonts w:ascii="Times New Roman" w:eastAsia="Times New Roman" w:hAnsi="Times New Roman"/>
                <w:i/>
                <w:highlight w:val="yellow"/>
                <w:lang w:eastAsia="uk-UA"/>
              </w:rPr>
            </w:pPr>
            <w:r w:rsidRPr="00137075">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37075">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7075">
              <w:rPr>
                <w:rFonts w:ascii="Times New Roman" w:eastAsia="Times New Roman" w:hAnsi="Times New Roman"/>
                <w:highlight w:val="white"/>
                <w:lang w:eastAsia="uk-UA"/>
              </w:rPr>
              <w:t>закупівель</w:t>
            </w:r>
            <w:proofErr w:type="spellEnd"/>
            <w:r w:rsidRPr="00137075">
              <w:rPr>
                <w:rFonts w:ascii="Times New Roman" w:eastAsia="Times New Roman" w:hAnsi="Times New Roman"/>
                <w:highlight w:val="white"/>
                <w:lang w:eastAsia="uk-UA"/>
              </w:rPr>
              <w:t xml:space="preserve"> протягом одного дня з дня прийняття відповідного рішення.</w:t>
            </w:r>
          </w:p>
          <w:p w14:paraId="27CB3B1A" w14:textId="72FF1EC1" w:rsidR="00E558FD" w:rsidRPr="00137075" w:rsidRDefault="00FA0B88">
            <w:pPr>
              <w:widowControl w:val="0"/>
              <w:spacing w:after="0" w:line="259" w:lineRule="auto"/>
              <w:jc w:val="both"/>
              <w:rPr>
                <w:rFonts w:ascii="Times New Roman" w:eastAsia="Times New Roman" w:hAnsi="Times New Roman"/>
                <w:lang w:eastAsia="uk-UA"/>
              </w:rPr>
            </w:pPr>
            <w:r>
              <w:rPr>
                <w:rFonts w:ascii="Times New Roman" w:eastAsia="Times New Roman" w:hAnsi="Times New Roman"/>
                <w:i/>
                <w:lang w:eastAsia="uk-UA"/>
              </w:rPr>
              <w:t>Ціна тендерної пропозиції</w:t>
            </w:r>
            <w:r w:rsidR="00DB301B" w:rsidRPr="00137075">
              <w:rPr>
                <w:rFonts w:ascii="Times New Roman" w:eastAsia="Times New Roman" w:hAnsi="Times New Roman"/>
                <w:i/>
                <w:lang w:eastAsia="uk-UA"/>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A7163C" w14:textId="404BD743" w:rsidR="00E558FD" w:rsidRPr="00137075" w:rsidRDefault="00DB301B">
            <w:pPr>
              <w:widowControl w:val="0"/>
              <w:spacing w:after="0" w:line="259" w:lineRule="auto"/>
              <w:jc w:val="both"/>
              <w:rPr>
                <w:rFonts w:ascii="Times New Roman" w:eastAsia="Times New Roman" w:hAnsi="Times New Roman"/>
                <w:b/>
                <w:i/>
                <w:color w:val="4A86E8"/>
                <w:lang w:eastAsia="uk-UA"/>
              </w:rPr>
            </w:pPr>
            <w:r w:rsidRPr="00137075">
              <w:rPr>
                <w:rFonts w:ascii="Times New Roman" w:eastAsia="Times New Roman" w:hAnsi="Times New Roman"/>
                <w:i/>
                <w:lang w:eastAsia="uk-UA"/>
              </w:rPr>
              <w:t>До розгляду</w:t>
            </w:r>
            <w:r w:rsidR="00FA0B88">
              <w:rPr>
                <w:rFonts w:ascii="Times New Roman" w:eastAsia="Times New Roman" w:hAnsi="Times New Roman"/>
                <w:i/>
                <w:lang w:eastAsia="uk-UA"/>
              </w:rPr>
              <w:t xml:space="preserve"> </w:t>
            </w:r>
            <w:r w:rsidRPr="00137075">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0CC1B5"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Оцінка тендерних пропозицій здійснюється на основі критерію „Ціна”. Питома вага – 100 %.</w:t>
            </w:r>
          </w:p>
          <w:p w14:paraId="7F700249"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1499F1"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highlight w:val="lightGray"/>
                <w:lang w:eastAsia="uk-UA"/>
              </w:rPr>
              <w:t>Оцінка здійснюється щодо предмета закупівлі в цілому.</w:t>
            </w:r>
          </w:p>
          <w:p w14:paraId="3C6269EC" w14:textId="77777777" w:rsidR="00E558FD" w:rsidRPr="00137075" w:rsidRDefault="00DB301B">
            <w:pPr>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Учасник визначає ціни на </w:t>
            </w:r>
            <w:r w:rsidRPr="00137075">
              <w:rPr>
                <w:rFonts w:ascii="Times New Roman" w:eastAsia="Times New Roman" w:hAnsi="Times New Roman"/>
                <w:b/>
                <w:lang w:eastAsia="uk-UA"/>
              </w:rPr>
              <w:t>товар/послуги/роботи</w:t>
            </w:r>
            <w:r w:rsidRPr="00137075">
              <w:rPr>
                <w:rFonts w:ascii="Times New Roman" w:eastAsia="Times New Roman" w:hAnsi="Times New Roman"/>
                <w:lang w:eastAsia="uk-UA"/>
              </w:rPr>
              <w:t xml:space="preserve">, що він пропонує </w:t>
            </w:r>
            <w:r w:rsidRPr="00137075">
              <w:rPr>
                <w:rFonts w:ascii="Times New Roman" w:eastAsia="Times New Roman" w:hAnsi="Times New Roman"/>
                <w:b/>
                <w:lang w:eastAsia="uk-UA"/>
              </w:rPr>
              <w:t>поставити/надати/виконати</w:t>
            </w:r>
            <w:r w:rsidRPr="00137075">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7075">
              <w:rPr>
                <w:rFonts w:ascii="Times New Roman" w:eastAsia="Times New Roman" w:hAnsi="Times New Roman"/>
                <w:b/>
                <w:lang w:eastAsia="uk-UA"/>
              </w:rPr>
              <w:t>товару/послуг/робіт</w:t>
            </w:r>
            <w:r w:rsidRPr="00137075">
              <w:rPr>
                <w:rFonts w:ascii="Times New Roman" w:eastAsia="Times New Roman" w:hAnsi="Times New Roman"/>
                <w:lang w:eastAsia="uk-UA"/>
              </w:rPr>
              <w:t xml:space="preserve"> даного виду.</w:t>
            </w:r>
          </w:p>
          <w:p w14:paraId="2686657E" w14:textId="77777777" w:rsidR="002A569F" w:rsidRPr="00137075" w:rsidRDefault="002A569F" w:rsidP="002A569F">
            <w:pPr>
              <w:widowControl w:val="0"/>
              <w:spacing w:after="0" w:line="240" w:lineRule="auto"/>
              <w:jc w:val="both"/>
              <w:rPr>
                <w:rFonts w:ascii="Times New Roman" w:eastAsia="Times New Roman" w:hAnsi="Times New Roman"/>
                <w:sz w:val="24"/>
                <w:szCs w:val="24"/>
                <w:highlight w:val="yellow"/>
                <w:lang w:eastAsia="uk-UA"/>
              </w:rPr>
            </w:pPr>
            <w:r w:rsidRPr="00137075">
              <w:rPr>
                <w:rFonts w:ascii="Times New Roman" w:eastAsia="Times New Roman" w:hAnsi="Times New Roman"/>
                <w:sz w:val="24"/>
                <w:szCs w:val="24"/>
                <w:highlight w:val="white"/>
                <w:lang w:eastAsia="uk-UA"/>
              </w:rPr>
              <w:t>Розмір мінімального кроку пониження ціни під час електронного аукціону – 0,5 %.</w:t>
            </w:r>
          </w:p>
          <w:p w14:paraId="0CF055B0" w14:textId="77777777" w:rsidR="002A569F" w:rsidRPr="00137075"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137075">
              <w:rPr>
                <w:rFonts w:ascii="Times New Roman" w:eastAsia="Times New Roman" w:hAnsi="Times New Roman"/>
                <w:sz w:val="24"/>
                <w:szCs w:val="24"/>
                <w:highlight w:val="white"/>
                <w:lang w:eastAsia="uk-UA"/>
              </w:rPr>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37075">
              <w:rPr>
                <w:rFonts w:ascii="Times New Roman" w:eastAsia="Times New Roman" w:hAnsi="Times New Roman"/>
                <w:sz w:val="24"/>
                <w:szCs w:val="24"/>
                <w:highlight w:val="white"/>
                <w:lang w:eastAsia="uk-UA"/>
              </w:rPr>
              <w:t>закупівель</w:t>
            </w:r>
            <w:proofErr w:type="spellEnd"/>
            <w:r w:rsidRPr="00137075">
              <w:rPr>
                <w:rFonts w:ascii="Times New Roman" w:eastAsia="Times New Roman" w:hAnsi="Times New Roman"/>
                <w:sz w:val="24"/>
                <w:szCs w:val="24"/>
                <w:highlight w:val="white"/>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13FC47" w14:textId="77777777" w:rsidR="002A569F" w:rsidRPr="00137075"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8C22A9A" w14:textId="77777777" w:rsidR="002A569F" w:rsidRPr="00137075"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E924B2" w14:textId="77777777" w:rsidR="002A569F" w:rsidRPr="00137075"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7075">
              <w:rPr>
                <w:rFonts w:ascii="Times New Roman" w:eastAsia="Times New Roman" w:hAnsi="Times New Roman"/>
                <w:sz w:val="24"/>
                <w:szCs w:val="24"/>
                <w:highlight w:val="white"/>
                <w:lang w:eastAsia="uk-UA"/>
              </w:rPr>
              <w:t>невідповідностей</w:t>
            </w:r>
            <w:proofErr w:type="spellEnd"/>
            <w:r w:rsidRPr="00137075">
              <w:rPr>
                <w:rFonts w:ascii="Times New Roman" w:eastAsia="Times New Roman" w:hAnsi="Times New Roman"/>
                <w:sz w:val="24"/>
                <w:szCs w:val="24"/>
                <w:highlight w:val="white"/>
                <w:lang w:eastAsia="uk-UA"/>
              </w:rPr>
              <w:t xml:space="preserve"> в електронній системі </w:t>
            </w:r>
            <w:proofErr w:type="spellStart"/>
            <w:r w:rsidRPr="00137075">
              <w:rPr>
                <w:rFonts w:ascii="Times New Roman" w:eastAsia="Times New Roman" w:hAnsi="Times New Roman"/>
                <w:sz w:val="24"/>
                <w:szCs w:val="24"/>
                <w:highlight w:val="white"/>
                <w:lang w:eastAsia="uk-UA"/>
              </w:rPr>
              <w:t>закупівель</w:t>
            </w:r>
            <w:proofErr w:type="spellEnd"/>
            <w:r w:rsidRPr="00137075">
              <w:rPr>
                <w:rFonts w:ascii="Times New Roman" w:eastAsia="Times New Roman" w:hAnsi="Times New Roman"/>
                <w:sz w:val="24"/>
                <w:szCs w:val="24"/>
                <w:highlight w:val="white"/>
                <w:lang w:eastAsia="uk-UA"/>
              </w:rPr>
              <w:t>.</w:t>
            </w:r>
          </w:p>
          <w:p w14:paraId="1A3196D6" w14:textId="77777777" w:rsidR="002A569F" w:rsidRPr="00137075" w:rsidRDefault="002A569F" w:rsidP="002A569F">
            <w:pPr>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743EDE" w14:textId="77777777" w:rsidR="002A569F" w:rsidRPr="00137075" w:rsidRDefault="002A569F" w:rsidP="002A569F">
            <w:pPr>
              <w:spacing w:after="0" w:line="240" w:lineRule="auto"/>
              <w:jc w:val="both"/>
              <w:rPr>
                <w:rFonts w:ascii="Times New Roman" w:eastAsia="Times New Roman" w:hAnsi="Times New Roman"/>
                <w:strike/>
                <w:sz w:val="24"/>
                <w:szCs w:val="24"/>
                <w:highlight w:val="white"/>
                <w:lang w:eastAsia="uk-UA"/>
              </w:rPr>
            </w:pPr>
            <w:r w:rsidRPr="00137075">
              <w:rPr>
                <w:rFonts w:ascii="Times New Roman" w:eastAsia="Times New Roman" w:hAnsi="Times New Roman"/>
                <w:sz w:val="24"/>
                <w:szCs w:val="24"/>
                <w:highlight w:val="white"/>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7075">
              <w:rPr>
                <w:rFonts w:ascii="Times New Roman" w:eastAsia="Times New Roman" w:hAnsi="Times New Roman"/>
                <w:sz w:val="24"/>
                <w:szCs w:val="24"/>
                <w:highlight w:val="white"/>
                <w:lang w:eastAsia="uk-UA"/>
              </w:rPr>
              <w:t>невідповідностей</w:t>
            </w:r>
            <w:proofErr w:type="spellEnd"/>
            <w:r w:rsidRPr="00137075">
              <w:rPr>
                <w:rFonts w:ascii="Times New Roman" w:eastAsia="Times New Roman" w:hAnsi="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9CD484"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37075">
              <w:rPr>
                <w:rFonts w:ascii="Times New Roman" w:hAnsi="Times New Roman"/>
              </w:rPr>
              <w:t>закупівель</w:t>
            </w:r>
            <w:proofErr w:type="spellEnd"/>
            <w:r w:rsidRPr="00137075">
              <w:rPr>
                <w:rFonts w:ascii="Times New Roman" w:hAnsi="Times New Roman"/>
              </w:rPr>
              <w:t xml:space="preserve"> уточнених або нових документів в </w:t>
            </w:r>
            <w:r w:rsidRPr="00137075">
              <w:rPr>
                <w:rFonts w:ascii="Times New Roman" w:hAnsi="Times New Roman"/>
              </w:rPr>
              <w:lastRenderedPageBreak/>
              <w:t xml:space="preserve">електронній системі </w:t>
            </w:r>
            <w:proofErr w:type="spellStart"/>
            <w:r w:rsidRPr="00137075">
              <w:rPr>
                <w:rFonts w:ascii="Times New Roman" w:hAnsi="Times New Roman"/>
              </w:rPr>
              <w:t>закупівель</w:t>
            </w:r>
            <w:proofErr w:type="spellEnd"/>
            <w:r w:rsidRPr="00137075">
              <w:rPr>
                <w:rFonts w:ascii="Times New Roman" w:hAnsi="Times New Roman"/>
              </w:rPr>
              <w:t xml:space="preserve"> </w:t>
            </w:r>
            <w:r w:rsidRPr="00137075">
              <w:rPr>
                <w:rFonts w:ascii="Times New Roman" w:hAnsi="Times New Roman"/>
                <w:b/>
                <w:i/>
              </w:rPr>
              <w:t>протягом 24 годин</w:t>
            </w:r>
            <w:r w:rsidRPr="00137075">
              <w:rPr>
                <w:rFonts w:ascii="Times New Roman" w:hAnsi="Times New Roman"/>
              </w:rPr>
              <w:t xml:space="preserve"> з моменту розміщення замовником в електронній системі </w:t>
            </w:r>
            <w:proofErr w:type="spellStart"/>
            <w:r w:rsidRPr="00137075">
              <w:rPr>
                <w:rFonts w:ascii="Times New Roman" w:hAnsi="Times New Roman"/>
              </w:rPr>
              <w:t>закупівель</w:t>
            </w:r>
            <w:proofErr w:type="spellEnd"/>
            <w:r w:rsidRPr="00137075">
              <w:rPr>
                <w:rFonts w:ascii="Times New Roman" w:hAnsi="Times New Roman"/>
              </w:rPr>
              <w:t xml:space="preserve"> повідомлення з вимогою про усунення таких </w:t>
            </w:r>
            <w:proofErr w:type="spellStart"/>
            <w:r w:rsidRPr="00137075">
              <w:rPr>
                <w:rFonts w:ascii="Times New Roman" w:hAnsi="Times New Roman"/>
              </w:rPr>
              <w:t>невідповідностей</w:t>
            </w:r>
            <w:proofErr w:type="spellEnd"/>
            <w:r w:rsidRPr="00137075">
              <w:rPr>
                <w:rFonts w:ascii="Times New Roman" w:hAnsi="Times New Roman"/>
              </w:rPr>
              <w:t>.</w:t>
            </w:r>
          </w:p>
          <w:p w14:paraId="5C91AE2F"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 xml:space="preserve">Замовник розглядає подані тендерні пропозиції з урахуванням виправлення або </w:t>
            </w:r>
            <w:proofErr w:type="spellStart"/>
            <w:r w:rsidRPr="00137075">
              <w:rPr>
                <w:rFonts w:ascii="Times New Roman" w:hAnsi="Times New Roman"/>
              </w:rPr>
              <w:t>невиправлення</w:t>
            </w:r>
            <w:proofErr w:type="spellEnd"/>
            <w:r w:rsidRPr="00137075">
              <w:rPr>
                <w:rFonts w:ascii="Times New Roman" w:hAnsi="Times New Roman"/>
              </w:rPr>
              <w:t xml:space="preserve"> учасниками виявлених </w:t>
            </w:r>
            <w:proofErr w:type="spellStart"/>
            <w:r w:rsidRPr="00137075">
              <w:rPr>
                <w:rFonts w:ascii="Times New Roman" w:hAnsi="Times New Roman"/>
              </w:rPr>
              <w:t>невідповідностей</w:t>
            </w:r>
            <w:proofErr w:type="spellEnd"/>
            <w:r w:rsidRPr="00137075">
              <w:rPr>
                <w:rFonts w:ascii="Times New Roman" w:hAnsi="Times New Roman"/>
              </w:rPr>
              <w:t>.</w:t>
            </w:r>
          </w:p>
          <w:p w14:paraId="5BD41FEF"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D9EC03" w14:textId="77777777" w:rsidR="005F45DF" w:rsidRPr="00137075" w:rsidRDefault="005F45DF" w:rsidP="005F45DF">
            <w:pPr>
              <w:spacing w:after="0" w:line="259" w:lineRule="auto"/>
              <w:jc w:val="both"/>
              <w:rPr>
                <w:rFonts w:ascii="Times New Roman" w:hAnsi="Times New Roman"/>
              </w:rPr>
            </w:pPr>
            <w:r w:rsidRPr="0013707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A402747" w14:textId="77777777" w:rsidR="00E558FD" w:rsidRPr="00137075" w:rsidRDefault="005F45DF" w:rsidP="005F45DF">
            <w:pPr>
              <w:spacing w:after="0" w:line="259" w:lineRule="auto"/>
              <w:jc w:val="both"/>
              <w:rPr>
                <w:rFonts w:ascii="Times New Roman" w:hAnsi="Times New Roman"/>
              </w:rPr>
            </w:pPr>
            <w:r w:rsidRPr="00137075">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37075">
              <w:rPr>
                <w:rFonts w:ascii="Times New Roman" w:hAnsi="Times New Roman"/>
                <w:i/>
              </w:rPr>
              <w:t>(у разі здійснення закупівлі за лотами).</w:t>
            </w:r>
          </w:p>
        </w:tc>
      </w:tr>
      <w:tr w:rsidR="00E558FD" w:rsidRPr="00137075" w14:paraId="72F6D6AA"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ACB75" w14:textId="77777777" w:rsidR="00E558FD" w:rsidRPr="00137075" w:rsidRDefault="005F45DF">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C3A5E"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81386" w14:textId="77777777" w:rsidR="00E558FD" w:rsidRPr="00137075"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137075">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14:paraId="6AC1BA51" w14:textId="77777777" w:rsidR="00E558FD" w:rsidRPr="00137075" w:rsidRDefault="00DB301B">
            <w:pPr>
              <w:widowControl w:val="0"/>
              <w:spacing w:after="0" w:line="259" w:lineRule="auto"/>
              <w:ind w:right="120"/>
              <w:jc w:val="both"/>
              <w:rPr>
                <w:rFonts w:ascii="Times New Roman" w:eastAsia="Times New Roman" w:hAnsi="Times New Roman"/>
                <w:lang w:eastAsia="uk-UA"/>
              </w:rPr>
            </w:pPr>
            <w:r w:rsidRPr="00137075">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15AFEF"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0B3CFD" w14:textId="77777777" w:rsidR="00E558FD" w:rsidRPr="00137075" w:rsidRDefault="00DB301B">
            <w:pPr>
              <w:widowControl w:val="0"/>
              <w:spacing w:after="0" w:line="259" w:lineRule="auto"/>
              <w:jc w:val="both"/>
              <w:rPr>
                <w:rFonts w:ascii="Times New Roman" w:eastAsia="Times New Roman" w:hAnsi="Times New Roman"/>
                <w:b/>
                <w:lang w:eastAsia="uk-UA"/>
              </w:rPr>
            </w:pPr>
            <w:r w:rsidRPr="00137075">
              <w:rPr>
                <w:rFonts w:ascii="Times New Roman" w:eastAsia="Times New Roman" w:hAnsi="Times New Roman"/>
                <w:b/>
                <w:color w:val="000000"/>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37075">
              <w:rPr>
                <w:rFonts w:ascii="Times New Roman" w:eastAsia="Times New Roman" w:hAnsi="Times New Roman"/>
                <w:b/>
                <w:color w:val="000000"/>
                <w:lang w:eastAsia="uk-UA"/>
              </w:rPr>
              <w:t>означатиме</w:t>
            </w:r>
            <w:proofErr w:type="spellEnd"/>
            <w:r w:rsidRPr="00137075">
              <w:rPr>
                <w:rFonts w:ascii="Times New Roman" w:eastAsia="Times New Roman" w:hAnsi="Times New Roman"/>
                <w:b/>
                <w:color w:val="000000"/>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2F9597"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7075">
              <w:rPr>
                <w:rFonts w:ascii="Times New Roman" w:eastAsia="Times New Roman" w:hAnsi="Times New Roman"/>
                <w:lang w:eastAsia="uk-UA"/>
              </w:rPr>
              <w:t>ею</w:t>
            </w:r>
            <w:r w:rsidRPr="00137075">
              <w:rPr>
                <w:rFonts w:ascii="Times New Roman" w:eastAsia="Times New Roman" w:hAnsi="Times New Roman"/>
                <w:color w:val="000000"/>
                <w:lang w:eastAsia="uk-UA"/>
              </w:rPr>
              <w:t xml:space="preserve"> 358 Кримінального </w:t>
            </w:r>
            <w:r w:rsidRPr="00137075">
              <w:rPr>
                <w:rFonts w:ascii="Times New Roman" w:eastAsia="Times New Roman" w:hAnsi="Times New Roman"/>
                <w:lang w:eastAsia="uk-UA"/>
              </w:rPr>
              <w:t>к</w:t>
            </w:r>
            <w:r w:rsidRPr="00137075">
              <w:rPr>
                <w:rFonts w:ascii="Times New Roman" w:eastAsia="Times New Roman" w:hAnsi="Times New Roman"/>
                <w:color w:val="000000"/>
                <w:lang w:eastAsia="uk-UA"/>
              </w:rPr>
              <w:t>одексу України.</w:t>
            </w:r>
          </w:p>
          <w:p w14:paraId="4A8AC056"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b/>
                <w:i/>
                <w:color w:val="000000"/>
                <w:u w:val="single"/>
                <w:lang w:eastAsia="uk-UA"/>
              </w:rPr>
              <w:t>Інші умови тендерної документації:</w:t>
            </w:r>
          </w:p>
          <w:p w14:paraId="48016E18"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14:paraId="79E97A2A"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37075">
              <w:rPr>
                <w:rFonts w:ascii="Times New Roman" w:eastAsia="Times New Roman" w:hAnsi="Times New Roman"/>
                <w:color w:val="000000"/>
                <w:lang w:eastAsia="uk-UA"/>
              </w:rPr>
              <w:t>ненакладення</w:t>
            </w:r>
            <w:proofErr w:type="spellEnd"/>
            <w:r w:rsidRPr="00137075">
              <w:rPr>
                <w:rFonts w:ascii="Times New Roman" w:eastAsia="Times New Roman" w:hAnsi="Times New Roman"/>
                <w:color w:val="000000"/>
                <w:lang w:eastAsia="uk-UA"/>
              </w:rPr>
              <w:t xml:space="preserve"> електронного підпису; або надає копію/ї роз'яснення/</w:t>
            </w:r>
            <w:proofErr w:type="spellStart"/>
            <w:r w:rsidRPr="00137075">
              <w:rPr>
                <w:rFonts w:ascii="Times New Roman" w:eastAsia="Times New Roman" w:hAnsi="Times New Roman"/>
                <w:color w:val="000000"/>
                <w:lang w:eastAsia="uk-UA"/>
              </w:rPr>
              <w:t>нь</w:t>
            </w:r>
            <w:proofErr w:type="spellEnd"/>
            <w:r w:rsidRPr="00137075">
              <w:rPr>
                <w:rFonts w:ascii="Times New Roman" w:eastAsia="Times New Roman" w:hAnsi="Times New Roman"/>
                <w:color w:val="000000"/>
                <w:lang w:eastAsia="uk-UA"/>
              </w:rPr>
              <w:t xml:space="preserve"> державних органів щодо цього.</w:t>
            </w:r>
          </w:p>
          <w:p w14:paraId="0D00893C" w14:textId="77777777" w:rsidR="00E558FD" w:rsidRPr="00137075" w:rsidRDefault="00DB301B">
            <w:pPr>
              <w:widowControl w:val="0"/>
              <w:spacing w:after="0" w:line="259" w:lineRule="auto"/>
              <w:jc w:val="both"/>
            </w:pPr>
            <w:r w:rsidRPr="00137075">
              <w:rPr>
                <w:rFonts w:ascii="Times New Roman" w:eastAsia="Times New Roman" w:hAnsi="Times New Roman"/>
                <w:color w:val="000000"/>
                <w:lang w:eastAsia="uk-UA"/>
              </w:rPr>
              <w:lastRenderedPageBreak/>
              <w:t xml:space="preserve">3. Документи,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підприємців, не подаються ними у складі тендерної пропозиції.</w:t>
            </w:r>
          </w:p>
          <w:p w14:paraId="689D6C88"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14:paraId="7A597DE9"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137075">
              <w:rPr>
                <w:rFonts w:ascii="Times New Roman" w:eastAsia="Times New Roman" w:hAnsi="Times New Roman"/>
                <w:b/>
                <w:i/>
                <w:color w:val="000000"/>
                <w:lang w:eastAsia="uk-UA"/>
              </w:rPr>
              <w:t>Додатком 1</w:t>
            </w:r>
            <w:r w:rsidRPr="00137075">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640520C"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6. Факт подання тендерної пропозиції учасником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фізичною особою чи фізичною особою</w:t>
            </w:r>
            <w:r w:rsidRPr="00137075">
              <w:rPr>
                <w:rFonts w:ascii="Times New Roman" w:eastAsia="Times New Roman" w:hAnsi="Times New Roman"/>
                <w:lang w:eastAsia="uk-UA"/>
              </w:rPr>
              <w:t xml:space="preserve"> — </w:t>
            </w:r>
            <w:r w:rsidRPr="00137075">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C9880AE"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8D89C0"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2DEA4C04" w14:textId="6E63498C"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8. Учасник, який подав тендерну пропозицію, вважається таким, що згодний з про</w:t>
            </w:r>
            <w:r w:rsidR="00A62F57">
              <w:rPr>
                <w:rFonts w:ascii="Times New Roman" w:eastAsia="Times New Roman" w:hAnsi="Times New Roman"/>
                <w:lang w:eastAsia="uk-UA"/>
              </w:rPr>
              <w:t>е</w:t>
            </w:r>
            <w:r w:rsidRPr="00137075">
              <w:rPr>
                <w:rFonts w:ascii="Times New Roman" w:eastAsia="Times New Roman" w:hAnsi="Times New Roman"/>
                <w:color w:val="000000"/>
                <w:lang w:eastAsia="uk-UA"/>
              </w:rPr>
              <w:t xml:space="preserve">ктом договору про закупівлю, викладеним </w:t>
            </w:r>
            <w:r w:rsidRPr="00137075">
              <w:rPr>
                <w:rFonts w:ascii="Times New Roman" w:eastAsia="Times New Roman" w:hAnsi="Times New Roman"/>
                <w:lang w:eastAsia="uk-UA"/>
              </w:rPr>
              <w:t>у</w:t>
            </w:r>
            <w:r w:rsidR="00A62F57">
              <w:rPr>
                <w:rFonts w:ascii="Times New Roman" w:eastAsia="Times New Roman" w:hAnsi="Times New Roman"/>
                <w:lang w:eastAsia="uk-UA"/>
              </w:rPr>
              <w:t xml:space="preserve"> </w:t>
            </w:r>
            <w:r w:rsidRPr="00137075">
              <w:rPr>
                <w:rFonts w:ascii="Times New Roman" w:eastAsia="Times New Roman" w:hAnsi="Times New Roman"/>
                <w:b/>
                <w:i/>
                <w:color w:val="000000"/>
                <w:lang w:eastAsia="uk-UA"/>
              </w:rPr>
              <w:t>Додатку 6</w:t>
            </w:r>
            <w:r w:rsidRPr="00137075">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37075">
              <w:rPr>
                <w:rFonts w:ascii="Times New Roman" w:eastAsia="Times New Roman" w:hAnsi="Times New Roman"/>
                <w:b/>
                <w:i/>
                <w:color w:val="000000"/>
                <w:lang w:eastAsia="uk-UA"/>
              </w:rPr>
              <w:t>в п. 4 Розділу 3</w:t>
            </w:r>
            <w:r w:rsidRPr="00137075">
              <w:rPr>
                <w:rFonts w:ascii="Times New Roman" w:eastAsia="Times New Roman" w:hAnsi="Times New Roman"/>
                <w:color w:val="000000"/>
                <w:lang w:eastAsia="uk-UA"/>
              </w:rPr>
              <w:t xml:space="preserve"> до цієї тендерної документації.</w:t>
            </w:r>
          </w:p>
          <w:p w14:paraId="1072F0F3"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9261CC"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37075">
              <w:rPr>
                <w:rFonts w:ascii="Times New Roman" w:eastAsia="Times New Roman" w:hAnsi="Times New Roman"/>
                <w:color w:val="000000"/>
                <w:lang w:eastAsia="uk-UA"/>
              </w:rPr>
              <w:t>оперативно</w:t>
            </w:r>
            <w:proofErr w:type="spellEnd"/>
            <w:r w:rsidRPr="00137075">
              <w:rPr>
                <w:rFonts w:ascii="Times New Roman" w:eastAsia="Times New Roman" w:hAnsi="Times New Roman"/>
                <w:color w:val="000000"/>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w:t>
            </w:r>
          </w:p>
          <w:p w14:paraId="1EBEA431" w14:textId="77777777" w:rsidR="00E558FD" w:rsidRPr="00137075" w:rsidRDefault="00DB301B">
            <w:pPr>
              <w:widowControl w:val="0"/>
              <w:spacing w:after="0" w:line="259" w:lineRule="auto"/>
              <w:jc w:val="both"/>
              <w:rPr>
                <w:rFonts w:ascii="Times New Roman" w:eastAsia="Times New Roman" w:hAnsi="Times New Roman"/>
                <w:i/>
                <w:lang w:eastAsia="uk-UA"/>
              </w:rPr>
            </w:pPr>
            <w:r w:rsidRPr="00137075">
              <w:rPr>
                <w:rFonts w:ascii="Times New Roman" w:eastAsia="Times New Roman" w:hAnsi="Times New Roman"/>
                <w:color w:val="000000"/>
                <w:lang w:eastAsia="uk-UA"/>
              </w:rPr>
              <w:t>Примітка:</w:t>
            </w:r>
            <w:r w:rsidRPr="00137075">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2ADBC2A" w14:textId="77777777" w:rsidR="00E558FD" w:rsidRPr="00137075" w:rsidRDefault="00DB301B">
            <w:pPr>
              <w:widowControl w:val="0"/>
              <w:spacing w:after="0" w:line="259" w:lineRule="auto"/>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11. </w:t>
            </w:r>
            <w:r w:rsidRPr="00137075">
              <w:rPr>
                <w:rFonts w:ascii="Times New Roman" w:eastAsia="Times New Roman" w:hAnsi="Times New Roman"/>
                <w:lang w:eastAsia="uk-UA"/>
              </w:rPr>
              <w:t>Тендерна п</w:t>
            </w:r>
            <w:r w:rsidRPr="00137075">
              <w:rPr>
                <w:rFonts w:ascii="Times New Roman" w:eastAsia="Times New Roman" w:hAnsi="Times New Roman"/>
                <w:color w:val="000000"/>
                <w:lang w:eastAsia="uk-UA"/>
              </w:rPr>
              <w:t>ропозиція учасника може містити документи з водяними знаками.</w:t>
            </w:r>
          </w:p>
          <w:p w14:paraId="2E18569C"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BF7B78"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137075">
              <w:rPr>
                <w:rFonts w:ascii="Times New Roman" w:eastAsia="Times New Roman" w:hAnsi="Times New Roman"/>
                <w:lang w:eastAsia="uk-UA"/>
              </w:rPr>
              <w:lastRenderedPageBreak/>
              <w:t>Російська Федерація або особи, пов’язані з країною-агресором, що визначені підпунктом 1 пункту 1 цієї Постанови;</w:t>
            </w:r>
          </w:p>
          <w:p w14:paraId="2AF09628" w14:textId="77777777" w:rsidR="00E558FD" w:rsidRPr="00137075" w:rsidRDefault="00DB301B">
            <w:pPr>
              <w:widowControl w:val="0"/>
              <w:spacing w:after="0" w:line="259"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BD3972" w14:textId="77777777" w:rsidR="00E558FD" w:rsidRPr="00137075" w:rsidRDefault="00DB301B">
            <w:pPr>
              <w:widowControl w:val="0"/>
              <w:spacing w:after="0" w:line="259" w:lineRule="auto"/>
              <w:jc w:val="both"/>
              <w:rPr>
                <w:rFonts w:ascii="Times New Roman" w:eastAsia="Times New Roman" w:hAnsi="Times New Roman"/>
                <w:i/>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851BE1A" w14:textId="0D5F5DAD" w:rsidR="00E558FD" w:rsidRPr="00137075" w:rsidRDefault="00CD4CED">
            <w:pPr>
              <w:spacing w:after="0" w:line="259" w:lineRule="auto"/>
              <w:jc w:val="both"/>
              <w:rPr>
                <w:rFonts w:ascii="Times New Roman" w:hAnsi="Times New Roman"/>
              </w:rPr>
            </w:pPr>
            <w:r w:rsidRPr="00137075">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312B7">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657A4" w:rsidRPr="008657A4">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юридичних осіб, утворених та зареєстрованих відповідно до законодавства України, кінцевим </w:t>
            </w:r>
            <w:proofErr w:type="spellStart"/>
            <w:r w:rsidRPr="00137075">
              <w:rPr>
                <w:rFonts w:ascii="Times New Roman" w:eastAsia="Times New Roman" w:hAnsi="Times New Roman"/>
                <w:lang w:eastAsia="uk-UA"/>
              </w:rPr>
              <w:t>бенефіціарним</w:t>
            </w:r>
            <w:proofErr w:type="spellEnd"/>
            <w:r w:rsidRPr="00137075">
              <w:rPr>
                <w:rFonts w:ascii="Times New Roman" w:eastAsia="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657A4">
              <w:rPr>
                <w:rFonts w:ascii="Times New Roman" w:eastAsia="Times New Roman" w:hAnsi="Times New Roman"/>
                <w:lang w:eastAsia="uk-UA"/>
              </w:rPr>
              <w:t>/Ісламська Республіка</w:t>
            </w:r>
            <w:r w:rsidR="008657A4" w:rsidRPr="008657A4">
              <w:rPr>
                <w:rFonts w:ascii="Times New Roman" w:eastAsia="Times New Roman" w:hAnsi="Times New Roman"/>
                <w:lang w:eastAsia="uk-UA"/>
              </w:rPr>
              <w:t xml:space="preserve"> Іран</w:t>
            </w:r>
            <w:r w:rsidRPr="00137075">
              <w:rPr>
                <w:rFonts w:ascii="Times New Roman" w:eastAsia="Times New Roman" w:hAnsi="Times New Roman"/>
                <w:lang w:eastAsia="uk-UA"/>
              </w:rPr>
              <w:t>, громадянин Російської Федерації/Республіки Білорусь</w:t>
            </w:r>
            <w:r w:rsidR="00112299" w:rsidRPr="00112299">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299" w:rsidRPr="00112299">
              <w:rPr>
                <w:rFonts w:ascii="Times New Roman" w:eastAsia="Times New Roman" w:hAnsi="Times New Roman"/>
                <w:lang w:eastAsia="uk-UA"/>
              </w:rPr>
              <w:t>/Ісламської Республіки Іран</w:t>
            </w:r>
            <w:r w:rsidRPr="00137075">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rsidRPr="00137075" w14:paraId="091D603B" w14:textId="77777777">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6354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EC5"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D16D5" w14:textId="77777777" w:rsidR="00A0738B" w:rsidRPr="00137075" w:rsidRDefault="00A0738B" w:rsidP="00A0738B">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 xml:space="preserve">Замовник відхиляє тендерну пропозицію із зазначенням аргументації в електронній системі </w:t>
            </w:r>
            <w:proofErr w:type="spellStart"/>
            <w:r w:rsidRPr="00137075">
              <w:rPr>
                <w:rFonts w:ascii="Times New Roman" w:eastAsia="Times New Roman" w:hAnsi="Times New Roman"/>
                <w:b/>
                <w:i/>
                <w:color w:val="000000"/>
                <w:lang w:eastAsia="ru-RU"/>
              </w:rPr>
              <w:t>закупівель</w:t>
            </w:r>
            <w:proofErr w:type="spellEnd"/>
            <w:r w:rsidRPr="00137075">
              <w:rPr>
                <w:rFonts w:ascii="Times New Roman" w:eastAsia="Times New Roman" w:hAnsi="Times New Roman"/>
                <w:b/>
                <w:i/>
                <w:color w:val="000000"/>
                <w:lang w:eastAsia="ru-RU"/>
              </w:rPr>
              <w:t xml:space="preserve"> у разі, коли:</w:t>
            </w:r>
          </w:p>
          <w:p w14:paraId="5E21BCF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w:t>
            </w:r>
          </w:p>
          <w:p w14:paraId="4F5C77C0"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підпадає під підстави, встановлені пунктом 47 цих особливостей;</w:t>
            </w:r>
          </w:p>
          <w:p w14:paraId="296AD6EB"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C3CADE"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14:paraId="2C4A63CB"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7075">
              <w:rPr>
                <w:rFonts w:ascii="Times New Roman" w:eastAsia="Times New Roman" w:hAnsi="Times New Roman"/>
                <w:color w:val="000000"/>
                <w:lang w:eastAsia="ru-RU"/>
              </w:rPr>
              <w:t>невідповідностей</w:t>
            </w:r>
            <w:proofErr w:type="spellEnd"/>
            <w:r w:rsidRPr="00137075">
              <w:rPr>
                <w:rFonts w:ascii="Times New Roman" w:eastAsia="Times New Roman" w:hAnsi="Times New Roman"/>
                <w:color w:val="000000"/>
                <w:lang w:eastAsia="ru-RU"/>
              </w:rPr>
              <w:t xml:space="preserve">, протягом 24 годин з моменту розміщення замовником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повідомлення з вимогою про усунення таких </w:t>
            </w:r>
            <w:proofErr w:type="spellStart"/>
            <w:r w:rsidRPr="00137075">
              <w:rPr>
                <w:rFonts w:ascii="Times New Roman" w:eastAsia="Times New Roman" w:hAnsi="Times New Roman"/>
                <w:color w:val="000000"/>
                <w:lang w:eastAsia="ru-RU"/>
              </w:rPr>
              <w:t>невідповідностей</w:t>
            </w:r>
            <w:proofErr w:type="spellEnd"/>
            <w:r w:rsidRPr="00137075">
              <w:rPr>
                <w:rFonts w:ascii="Times New Roman" w:eastAsia="Times New Roman" w:hAnsi="Times New Roman"/>
                <w:color w:val="000000"/>
                <w:lang w:eastAsia="ru-RU"/>
              </w:rPr>
              <w:t>;</w:t>
            </w:r>
          </w:p>
          <w:p w14:paraId="3CE31E9E"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01A62E5"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F50E0AE" w14:textId="66595A0F"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громадянином Російської Федерації/Республіки Білорусь</w:t>
            </w:r>
            <w:r w:rsidR="00112299" w:rsidRPr="00112299">
              <w:rPr>
                <w:rFonts w:ascii="Times New Roman" w:eastAsia="Times New Roman" w:hAnsi="Times New Roman"/>
                <w:color w:val="000000"/>
                <w:lang w:eastAsia="ru-RU"/>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12299" w:rsidRPr="00112299">
              <w:rPr>
                <w:rFonts w:ascii="Times New Roman" w:eastAsia="Times New Roman" w:hAnsi="Times New Roman"/>
                <w:color w:val="000000"/>
                <w:lang w:eastAsia="ru-RU"/>
              </w:rPr>
              <w:t>/Ісламської Республіки Іран</w:t>
            </w:r>
            <w:r w:rsidRPr="00137075">
              <w:rPr>
                <w:rFonts w:ascii="Times New Roman" w:eastAsia="Times New Roman" w:hAnsi="Times New Roman"/>
                <w:color w:val="000000"/>
                <w:lang w:eastAsia="ru-RU"/>
              </w:rPr>
              <w:t xml:space="preserve">; юридичною особою, утвореною та зареєстрованою відповідно до законодавства України, кінцевим </w:t>
            </w:r>
            <w:proofErr w:type="spellStart"/>
            <w:r w:rsidRPr="00137075">
              <w:rPr>
                <w:rFonts w:ascii="Times New Roman" w:eastAsia="Times New Roman" w:hAnsi="Times New Roman"/>
                <w:color w:val="000000"/>
                <w:lang w:eastAsia="ru-RU"/>
              </w:rPr>
              <w:t>бенефіціарним</w:t>
            </w:r>
            <w:proofErr w:type="spellEnd"/>
            <w:r w:rsidRPr="00137075">
              <w:rPr>
                <w:rFonts w:ascii="Times New Roman" w:eastAsia="Times New Roman" w:hAnsi="Times New Roman"/>
                <w:color w:val="00000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137075">
              <w:rPr>
                <w:rFonts w:ascii="Times New Roman" w:eastAsia="Times New Roman" w:hAnsi="Times New Roman"/>
                <w:color w:val="000000"/>
                <w:lang w:eastAsia="ru-RU"/>
              </w:rPr>
              <w:lastRenderedPageBreak/>
              <w:t>Федерація/Республіка Білорусь</w:t>
            </w:r>
            <w:r w:rsidR="00A203CB">
              <w:rPr>
                <w:rFonts w:ascii="Times New Roman" w:eastAsia="Times New Roman" w:hAnsi="Times New Roman"/>
                <w:color w:val="000000"/>
                <w:lang w:eastAsia="ru-RU"/>
              </w:rPr>
              <w:t>/Ісламська Республіка</w:t>
            </w:r>
            <w:r w:rsidR="00112299" w:rsidRPr="00112299">
              <w:rPr>
                <w:rFonts w:ascii="Times New Roman" w:eastAsia="Times New Roman" w:hAnsi="Times New Roman"/>
                <w:color w:val="000000"/>
                <w:lang w:eastAsia="ru-RU"/>
              </w:rPr>
              <w:t xml:space="preserve"> Іран</w:t>
            </w:r>
            <w:r w:rsidRPr="00137075">
              <w:rPr>
                <w:rFonts w:ascii="Times New Roman" w:eastAsia="Times New Roman" w:hAnsi="Times New Roman"/>
                <w:color w:val="000000"/>
                <w:lang w:eastAsia="ru-RU"/>
              </w:rPr>
              <w:t>, громадянин Російської Федерації/Республіки Білорусь</w:t>
            </w:r>
            <w:r w:rsidR="00A203CB" w:rsidRPr="00A203CB">
              <w:rPr>
                <w:rFonts w:ascii="Times New Roman" w:eastAsia="Times New Roman" w:hAnsi="Times New Roman"/>
                <w:color w:val="000000"/>
                <w:lang w:eastAsia="ru-RU"/>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203CB" w:rsidRPr="00A203CB">
              <w:rPr>
                <w:rFonts w:ascii="Times New Roman" w:eastAsia="Times New Roman" w:hAnsi="Times New Roman"/>
                <w:color w:val="000000"/>
                <w:lang w:eastAsia="ru-RU"/>
              </w:rPr>
              <w:t>/Ісламської Республіки Іран</w:t>
            </w:r>
            <w:r w:rsidRPr="00137075">
              <w:rPr>
                <w:rFonts w:ascii="Times New Roman" w:eastAsia="Times New Roman" w:hAnsi="Times New Roman"/>
                <w:color w:val="000000"/>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203CB" w:rsidRPr="00A203CB">
              <w:rPr>
                <w:rFonts w:ascii="Times New Roman" w:eastAsia="Times New Roman" w:hAnsi="Times New Roman"/>
                <w:color w:val="000000"/>
                <w:lang w:eastAsia="ru-RU"/>
              </w:rPr>
              <w:t>/Ісламської Республіки Іран</w:t>
            </w:r>
            <w:r w:rsidRPr="00137075">
              <w:rPr>
                <w:rFonts w:ascii="Times New Roman" w:eastAsia="Times New Roman" w:hAnsi="Times New Roman"/>
                <w:color w:val="000000"/>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C845DC"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2) тендерна пропозиція:</w:t>
            </w:r>
          </w:p>
          <w:p w14:paraId="4A2CC9C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137075">
                <w:rPr>
                  <w:rStyle w:val="a6"/>
                  <w:rFonts w:ascii="Times New Roman" w:eastAsia="Times New Roman" w:hAnsi="Times New Roman"/>
                  <w:lang w:eastAsia="ru-RU"/>
                </w:rPr>
                <w:t>пункту 4</w:t>
              </w:r>
            </w:hyperlink>
            <w:r w:rsidRPr="00137075">
              <w:rPr>
                <w:rFonts w:ascii="Times New Roman" w:eastAsia="Times New Roman" w:hAnsi="Times New Roman"/>
                <w:color w:val="000000"/>
                <w:lang w:eastAsia="ru-RU"/>
              </w:rPr>
              <w:t>3 цих особливостей;</w:t>
            </w:r>
          </w:p>
          <w:p w14:paraId="3346EF94"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строк дії якої закінчився;</w:t>
            </w:r>
          </w:p>
          <w:p w14:paraId="4361D163"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AAADE4"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14:paraId="20DDBF06"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3) переможець процедури закупівлі:</w:t>
            </w:r>
          </w:p>
          <w:p w14:paraId="75F60FAF"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BC4A9DA"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50502"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14:paraId="358DFE76"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67BB74" w14:textId="77777777" w:rsidR="00A0738B" w:rsidRPr="00137075" w:rsidRDefault="00A0738B" w:rsidP="00A0738B">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 xml:space="preserve">Замовник може відхилити тендерну пропозицію із зазначенням аргументації в електронній системі </w:t>
            </w:r>
            <w:proofErr w:type="spellStart"/>
            <w:r w:rsidRPr="00137075">
              <w:rPr>
                <w:rFonts w:ascii="Times New Roman" w:eastAsia="Times New Roman" w:hAnsi="Times New Roman"/>
                <w:b/>
                <w:i/>
                <w:color w:val="000000"/>
                <w:lang w:eastAsia="ru-RU"/>
              </w:rPr>
              <w:t>закупівель</w:t>
            </w:r>
            <w:proofErr w:type="spellEnd"/>
            <w:r w:rsidRPr="00137075">
              <w:rPr>
                <w:rFonts w:ascii="Times New Roman" w:eastAsia="Times New Roman" w:hAnsi="Times New Roman"/>
                <w:b/>
                <w:i/>
                <w:color w:val="000000"/>
                <w:lang w:eastAsia="ru-RU"/>
              </w:rPr>
              <w:t xml:space="preserve"> у разі, коли:</w:t>
            </w:r>
          </w:p>
          <w:p w14:paraId="5D8F08A9"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4C2C16" w14:textId="77777777" w:rsidR="00823795" w:rsidRPr="00137075" w:rsidRDefault="00A0738B" w:rsidP="00823795">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2) </w:t>
            </w:r>
            <w:r w:rsidR="004E188C" w:rsidRPr="00137075">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C442907" w14:textId="77777777" w:rsidR="00135B55" w:rsidRPr="00137075" w:rsidRDefault="00135B55" w:rsidP="00823795">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Сплата відповідних </w:t>
            </w:r>
            <w:r w:rsidR="00C8037A" w:rsidRPr="00137075">
              <w:rPr>
                <w:rFonts w:ascii="Times New Roman" w:eastAsia="Times New Roman" w:hAnsi="Times New Roman"/>
                <w:lang w:eastAsia="ru-RU"/>
              </w:rPr>
              <w:t>зобов’язань</w:t>
            </w:r>
            <w:r w:rsidR="00185ECE" w:rsidRPr="00137075">
              <w:rPr>
                <w:rFonts w:ascii="Times New Roman" w:eastAsia="Times New Roman" w:hAnsi="Times New Roman"/>
                <w:lang w:eastAsia="ru-RU"/>
              </w:rPr>
              <w:t xml:space="preserve">, санкцій, відшкодування збитків за раніше </w:t>
            </w:r>
            <w:r w:rsidR="00C8037A" w:rsidRPr="00137075">
              <w:rPr>
                <w:rFonts w:ascii="Times New Roman" w:eastAsia="Times New Roman" w:hAnsi="Times New Roman"/>
                <w:lang w:eastAsia="ru-RU"/>
              </w:rPr>
              <w:t xml:space="preserve">укладеними договорами, які були </w:t>
            </w:r>
            <w:r w:rsidR="0064787A" w:rsidRPr="00137075">
              <w:rPr>
                <w:rFonts w:ascii="Times New Roman" w:eastAsia="Times New Roman" w:hAnsi="Times New Roman"/>
                <w:lang w:eastAsia="ru-RU"/>
              </w:rPr>
              <w:t xml:space="preserve">дострокового розірвані за вини Учасника </w:t>
            </w:r>
            <w:r w:rsidR="0064787A" w:rsidRPr="00137075">
              <w:rPr>
                <w:rFonts w:ascii="Times New Roman" w:eastAsia="Times New Roman" w:hAnsi="Times New Roman"/>
                <w:lang w:eastAsia="ru-RU"/>
              </w:rPr>
              <w:lastRenderedPageBreak/>
              <w:t>не є підтвердженням надійності Учасника.</w:t>
            </w:r>
          </w:p>
          <w:p w14:paraId="4DE6ADA3" w14:textId="77777777" w:rsidR="00A0738B"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w:t>
            </w:r>
          </w:p>
          <w:p w14:paraId="25A0139E" w14:textId="77777777" w:rsidR="00E558FD" w:rsidRPr="00137075" w:rsidRDefault="00A0738B" w:rsidP="00A0738B">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але до моменту оприлюднення договору про закупівлю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відповідно до статті 10 Закону.</w:t>
            </w:r>
          </w:p>
        </w:tc>
      </w:tr>
      <w:tr w:rsidR="00E558FD" w:rsidRPr="00137075" w14:paraId="1B66CA38" w14:textId="77777777">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7016404" w14:textId="77777777" w:rsidR="00E558FD" w:rsidRPr="00137075" w:rsidRDefault="00DB301B">
            <w:pPr>
              <w:spacing w:after="0" w:line="240" w:lineRule="auto"/>
              <w:ind w:left="-21" w:hanging="21"/>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137075" w14:paraId="26017DA2"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874E0"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8877F"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2EFF8" w14:textId="77777777" w:rsidR="00E558FD" w:rsidRPr="00137075" w:rsidRDefault="00DB301B">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Замовник відміняє відкриті торги у разі:</w:t>
            </w:r>
          </w:p>
          <w:p w14:paraId="72CCFF51"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1) відсутності подальшої потреби в закупівлі товарів, робіт чи послуг;</w:t>
            </w:r>
          </w:p>
          <w:p w14:paraId="3D6BBAF1"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137075">
              <w:rPr>
                <w:rFonts w:ascii="Times New Roman" w:eastAsia="Times New Roman" w:hAnsi="Times New Roman"/>
              </w:rPr>
              <w:t>закупівель</w:t>
            </w:r>
            <w:proofErr w:type="spellEnd"/>
            <w:r w:rsidRPr="00137075">
              <w:rPr>
                <w:rFonts w:ascii="Times New Roman" w:eastAsia="Times New Roman" w:hAnsi="Times New Roman"/>
              </w:rPr>
              <w:t>, з описом таких порушень;</w:t>
            </w:r>
          </w:p>
          <w:p w14:paraId="68EF7468"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3) скорочення обсягу видатків на здійснення закупівлі товарів, робіт чи послуг;</w:t>
            </w:r>
          </w:p>
          <w:p w14:paraId="4551B736"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4) коли здійснення закупівлі стало неможливим внаслідок дії обставин непереборної сили.</w:t>
            </w:r>
          </w:p>
          <w:p w14:paraId="6AEE6F00"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У разі відміни відкритих торгів замовник </w:t>
            </w:r>
            <w:r w:rsidRPr="00137075">
              <w:rPr>
                <w:rFonts w:ascii="Times New Roman" w:eastAsia="Times New Roman" w:hAnsi="Times New Roman"/>
                <w:b/>
                <w:i/>
              </w:rPr>
              <w:t>протягом одного робочого дня</w:t>
            </w:r>
            <w:r w:rsidRPr="00137075">
              <w:rPr>
                <w:rFonts w:ascii="Times New Roman" w:eastAsia="Times New Roman" w:hAnsi="Times New Roman"/>
              </w:rPr>
              <w:t xml:space="preserve"> з дати прийняття відповідного рішення зазначає в електронній системі </w:t>
            </w:r>
            <w:proofErr w:type="spellStart"/>
            <w:r w:rsidRPr="00137075">
              <w:rPr>
                <w:rFonts w:ascii="Times New Roman" w:eastAsia="Times New Roman" w:hAnsi="Times New Roman"/>
              </w:rPr>
              <w:t>закупівель</w:t>
            </w:r>
            <w:proofErr w:type="spellEnd"/>
            <w:r w:rsidRPr="00137075">
              <w:rPr>
                <w:rFonts w:ascii="Times New Roman" w:eastAsia="Times New Roman" w:hAnsi="Times New Roman"/>
              </w:rPr>
              <w:t xml:space="preserve"> підстави прийняття такого рішення.</w:t>
            </w:r>
          </w:p>
          <w:p w14:paraId="582551C7" w14:textId="77777777" w:rsidR="00E558FD" w:rsidRPr="00137075" w:rsidRDefault="00DB301B">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 xml:space="preserve">Відкриті торги автоматично відміняються електронною системою </w:t>
            </w:r>
            <w:proofErr w:type="spellStart"/>
            <w:r w:rsidRPr="00137075">
              <w:rPr>
                <w:rFonts w:ascii="Times New Roman" w:eastAsia="Times New Roman" w:hAnsi="Times New Roman"/>
                <w:b/>
                <w:i/>
              </w:rPr>
              <w:t>закупівель</w:t>
            </w:r>
            <w:proofErr w:type="spellEnd"/>
            <w:r w:rsidRPr="00137075">
              <w:rPr>
                <w:rFonts w:ascii="Times New Roman" w:eastAsia="Times New Roman" w:hAnsi="Times New Roman"/>
                <w:b/>
                <w:i/>
              </w:rPr>
              <w:t xml:space="preserve"> у разі:</w:t>
            </w:r>
          </w:p>
          <w:p w14:paraId="2ABF2605"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14:paraId="022268C9"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w:t>
            </w:r>
            <w:r w:rsidRPr="00137075">
              <w:rPr>
                <w:rFonts w:ascii="Times New Roman" w:eastAsia="Times New Roman" w:hAnsi="Times New Roman"/>
                <w:highlight w:val="white"/>
              </w:rPr>
              <w:t>подання жодної тендерної пропозиції для участі</w:t>
            </w:r>
            <w:r w:rsidRPr="00137075">
              <w:rPr>
                <w:rFonts w:ascii="Times New Roman" w:eastAsia="Times New Roman" w:hAnsi="Times New Roman"/>
              </w:rPr>
              <w:t xml:space="preserve"> у відкритих торгах у строк, установлений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14:paraId="7D1A87C3"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Електронною системою </w:t>
            </w:r>
            <w:proofErr w:type="spellStart"/>
            <w:r w:rsidRPr="00137075">
              <w:rPr>
                <w:rFonts w:ascii="Times New Roman" w:eastAsia="Times New Roman" w:hAnsi="Times New Roman"/>
              </w:rPr>
              <w:t>закупівель</w:t>
            </w:r>
            <w:proofErr w:type="spellEnd"/>
            <w:r w:rsidRPr="00137075">
              <w:rPr>
                <w:rFonts w:ascii="Times New Roman" w:eastAsia="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D72C24" w14:textId="77777777" w:rsidR="00E558FD" w:rsidRPr="00137075" w:rsidRDefault="00DB301B">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Відкриті торги можуть бути відмінені частково (за лотом).</w:t>
            </w:r>
          </w:p>
          <w:p w14:paraId="42C54C00" w14:textId="77777777" w:rsidR="00E558FD" w:rsidRPr="00137075" w:rsidRDefault="00DB301B">
            <w:pPr>
              <w:spacing w:after="40" w:line="240" w:lineRule="auto"/>
              <w:jc w:val="both"/>
              <w:rPr>
                <w:rFonts w:ascii="Times New Roman" w:eastAsia="Times New Roman" w:hAnsi="Times New Roman"/>
                <w:lang w:eastAsia="ru-RU"/>
              </w:rPr>
            </w:pPr>
            <w:r w:rsidRPr="00137075">
              <w:rPr>
                <w:rFonts w:ascii="Times New Roman" w:eastAsia="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7075">
              <w:rPr>
                <w:rFonts w:ascii="Times New Roman" w:eastAsia="Times New Roman" w:hAnsi="Times New Roman"/>
              </w:rPr>
              <w:t>закупівель</w:t>
            </w:r>
            <w:proofErr w:type="spellEnd"/>
            <w:r w:rsidRPr="00137075">
              <w:rPr>
                <w:rFonts w:ascii="Times New Roman" w:eastAsia="Times New Roman" w:hAnsi="Times New Roman"/>
              </w:rPr>
              <w:t xml:space="preserve"> в день її оприлюднення</w:t>
            </w:r>
            <w:r w:rsidRPr="00137075">
              <w:rPr>
                <w:rFonts w:ascii="Times New Roman" w:eastAsia="Times New Roman" w:hAnsi="Times New Roman"/>
                <w:color w:val="4A86E8"/>
              </w:rPr>
              <w:t>.</w:t>
            </w:r>
          </w:p>
        </w:tc>
      </w:tr>
      <w:tr w:rsidR="00E558FD" w:rsidRPr="00137075" w14:paraId="1ED74A4F"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D7D54"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DD250"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A15E3" w14:textId="77777777" w:rsidR="00EF076C" w:rsidRPr="00137075" w:rsidRDefault="00EF076C" w:rsidP="00EF076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075">
              <w:rPr>
                <w:rFonts w:ascii="Times New Roman" w:eastAsia="Times New Roman" w:hAnsi="Times New Roman"/>
                <w:b/>
                <w:i/>
                <w:color w:val="000000"/>
                <w:lang w:eastAsia="ru-RU"/>
              </w:rPr>
              <w:t>не пізніше ніж через 15 днів</w:t>
            </w:r>
            <w:r w:rsidRPr="00137075">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7075">
              <w:rPr>
                <w:rFonts w:ascii="Times New Roman" w:eastAsia="Times New Roman" w:hAnsi="Times New Roman"/>
                <w:b/>
                <w:i/>
                <w:color w:val="000000"/>
                <w:lang w:eastAsia="ru-RU"/>
              </w:rPr>
              <w:t>може бути продовжений до 60 днів</w:t>
            </w:r>
            <w:r w:rsidRPr="00137075">
              <w:rPr>
                <w:rFonts w:ascii="Times New Roman" w:eastAsia="Times New Roman" w:hAnsi="Times New Roman"/>
                <w:color w:val="000000"/>
                <w:lang w:eastAsia="ru-RU"/>
              </w:rPr>
              <w:t xml:space="preserve">. </w:t>
            </w:r>
          </w:p>
          <w:p w14:paraId="3DA6829A" w14:textId="77777777" w:rsidR="00EF076C" w:rsidRPr="00137075" w:rsidRDefault="00EF076C" w:rsidP="00EF076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У разі подання скарги до органу оскарження після оприлюднення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повідомлення про намір укласти договір про закупівлю перебіг строку для укладення договору про закупівлю </w:t>
            </w:r>
            <w:r w:rsidRPr="00137075">
              <w:rPr>
                <w:rFonts w:ascii="Times New Roman" w:eastAsia="Times New Roman" w:hAnsi="Times New Roman"/>
                <w:color w:val="000000"/>
                <w:lang w:eastAsia="ru-RU"/>
              </w:rPr>
              <w:lastRenderedPageBreak/>
              <w:t>зупиняється.</w:t>
            </w:r>
          </w:p>
          <w:p w14:paraId="37ED1F51" w14:textId="0CE0EAE9" w:rsidR="00E558FD" w:rsidRPr="00137075" w:rsidRDefault="00EF076C" w:rsidP="00EF076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137075">
              <w:rPr>
                <w:rFonts w:ascii="Times New Roman" w:eastAsia="Times New Roman" w:hAnsi="Times New Roman"/>
                <w:b/>
                <w:i/>
                <w:color w:val="000000"/>
                <w:lang w:eastAsia="ru-RU"/>
              </w:rPr>
              <w:t>не може бути укладено раніше ніж через п’ять днів</w:t>
            </w:r>
            <w:r w:rsidR="00A203CB">
              <w:rPr>
                <w:rFonts w:ascii="Times New Roman" w:eastAsia="Times New Roman" w:hAnsi="Times New Roman"/>
                <w:b/>
                <w:i/>
                <w:color w:val="000000"/>
                <w:lang w:eastAsia="ru-RU"/>
              </w:rPr>
              <w:t xml:space="preserve"> </w:t>
            </w:r>
            <w:r w:rsidRPr="00137075">
              <w:rPr>
                <w:rFonts w:ascii="Times New Roman" w:eastAsia="Times New Roman" w:hAnsi="Times New Roman"/>
                <w:color w:val="000000"/>
                <w:lang w:eastAsia="ru-RU"/>
              </w:rPr>
              <w:t xml:space="preserve">з дати оприлюднення в електронній системі </w:t>
            </w:r>
            <w:proofErr w:type="spellStart"/>
            <w:r w:rsidRPr="00137075">
              <w:rPr>
                <w:rFonts w:ascii="Times New Roman" w:eastAsia="Times New Roman" w:hAnsi="Times New Roman"/>
                <w:color w:val="000000"/>
                <w:lang w:eastAsia="ru-RU"/>
              </w:rPr>
              <w:t>закупівель</w:t>
            </w:r>
            <w:proofErr w:type="spellEnd"/>
            <w:r w:rsidRPr="00137075">
              <w:rPr>
                <w:rFonts w:ascii="Times New Roman" w:eastAsia="Times New Roman" w:hAnsi="Times New Roman"/>
                <w:color w:val="000000"/>
                <w:lang w:eastAsia="ru-RU"/>
              </w:rPr>
              <w:t xml:space="preserve"> повідомлення про намір укласти договір про закупівлю.</w:t>
            </w:r>
          </w:p>
        </w:tc>
      </w:tr>
      <w:tr w:rsidR="00E558FD" w:rsidRPr="00137075" w14:paraId="6FCFD74F"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A710C"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FA39C"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49818" w14:textId="059A1650" w:rsidR="00477EF6" w:rsidRPr="00137075" w:rsidRDefault="00E22418" w:rsidP="00477EF6">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Прое</w:t>
            </w:r>
            <w:r w:rsidR="00477EF6" w:rsidRPr="00137075">
              <w:rPr>
                <w:rFonts w:ascii="Times New Roman" w:eastAsia="Times New Roman" w:hAnsi="Times New Roman"/>
                <w:color w:val="000000"/>
                <w:lang w:eastAsia="ru-RU"/>
              </w:rPr>
              <w:t xml:space="preserve">кт договору про закупівлю викладено в </w:t>
            </w:r>
            <w:r w:rsidR="00477EF6" w:rsidRPr="00137075">
              <w:rPr>
                <w:rFonts w:ascii="Times New Roman" w:eastAsia="Times New Roman" w:hAnsi="Times New Roman"/>
                <w:b/>
                <w:i/>
                <w:color w:val="000000"/>
                <w:lang w:eastAsia="ru-RU"/>
              </w:rPr>
              <w:t>Додатку 6</w:t>
            </w:r>
            <w:r w:rsidR="00477EF6" w:rsidRPr="00137075">
              <w:rPr>
                <w:rFonts w:ascii="Times New Roman" w:eastAsia="Times New Roman" w:hAnsi="Times New Roman"/>
                <w:color w:val="000000"/>
                <w:lang w:eastAsia="ru-RU"/>
              </w:rPr>
              <w:t xml:space="preserve"> до цієї тендерної документації.</w:t>
            </w:r>
          </w:p>
          <w:p w14:paraId="6B9BDDCE" w14:textId="77777777" w:rsidR="00477EF6" w:rsidRPr="00137075" w:rsidRDefault="00477EF6" w:rsidP="00477EF6">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599293C" w14:textId="77777777" w:rsidR="00E558FD" w:rsidRPr="00137075" w:rsidRDefault="00477EF6" w:rsidP="00477EF6">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137075" w14:paraId="729CAB19"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3DCDA"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C4115" w14:textId="77777777" w:rsidR="00E558FD" w:rsidRPr="00137075" w:rsidRDefault="00065FF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98AB7"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EB37EB" w14:textId="77AC8105" w:rsidR="00890638"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318FAA" w14:textId="01B6EE3F"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9C6740"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14:paraId="306B2BD5"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24A4">
              <w:rPr>
                <w:rFonts w:ascii="Times New Roman" w:eastAsia="Times New Roman" w:hAnsi="Times New Roman"/>
              </w:rPr>
              <w:t>пропорційно</w:t>
            </w:r>
            <w:proofErr w:type="spellEnd"/>
            <w:r w:rsidRPr="009424A4">
              <w:rPr>
                <w:rFonts w:ascii="Times New Roman" w:eastAsia="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F62474"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8E5696A"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4819D2"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67C8B9B1"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24A4">
              <w:rPr>
                <w:rFonts w:ascii="Times New Roman" w:eastAsia="Times New Roman" w:hAnsi="Times New Roman"/>
              </w:rPr>
              <w:t>пропорційно</w:t>
            </w:r>
            <w:proofErr w:type="spellEnd"/>
            <w:r w:rsidRPr="009424A4">
              <w:rPr>
                <w:rFonts w:ascii="Times New Roman" w:eastAsia="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9424A4">
              <w:rPr>
                <w:rFonts w:ascii="Times New Roman" w:eastAsia="Times New Roman" w:hAnsi="Times New Roman"/>
              </w:rPr>
              <w:t>пропорційно</w:t>
            </w:r>
            <w:proofErr w:type="spellEnd"/>
            <w:r w:rsidRPr="009424A4">
              <w:rPr>
                <w:rFonts w:ascii="Times New Roman" w:eastAsia="Times New Roman" w:hAnsi="Times New Roman"/>
              </w:rPr>
              <w:t xml:space="preserve"> до зміни податкового навантаження внаслідок зміни системи оподаткування;</w:t>
            </w:r>
          </w:p>
          <w:p w14:paraId="072CE7EE" w14:textId="77777777" w:rsidR="00294FF2" w:rsidRPr="009424A4"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24A4">
              <w:rPr>
                <w:rFonts w:ascii="Times New Roman" w:eastAsia="Times New Roman" w:hAnsi="Times New Roman"/>
              </w:rPr>
              <w:t>Platts</w:t>
            </w:r>
            <w:proofErr w:type="spellEnd"/>
            <w:r w:rsidRPr="009424A4">
              <w:rPr>
                <w:rFonts w:ascii="Times New Roman" w:eastAsia="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03A95C" w14:textId="77777777" w:rsidR="00294FF2" w:rsidRPr="00810909" w:rsidRDefault="00294FF2" w:rsidP="00294FF2">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8) зміни умов у зв’язку із застосуванням положень частини шостої статті 41 </w:t>
            </w:r>
            <w:r w:rsidRPr="009424A4">
              <w:rPr>
                <w:rFonts w:ascii="Times New Roman" w:eastAsia="Times New Roman" w:hAnsi="Times New Roman"/>
              </w:rPr>
              <w:lastRenderedPageBreak/>
              <w:t>Закону.</w:t>
            </w:r>
          </w:p>
          <w:p w14:paraId="2FDEA304" w14:textId="6036540C" w:rsidR="00294FF2" w:rsidRPr="00137075" w:rsidRDefault="00294FF2" w:rsidP="00294FF2">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DCCF702"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B2CC9E3"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14:paraId="0049F238" w14:textId="77777777" w:rsidR="00890638" w:rsidRPr="00137075" w:rsidRDefault="00890638" w:rsidP="00890638">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14:paraId="2FDDFF6C" w14:textId="77777777" w:rsidR="00E558FD" w:rsidRPr="00137075" w:rsidRDefault="00890638" w:rsidP="00890638">
            <w:pPr>
              <w:spacing w:after="0" w:line="240" w:lineRule="auto"/>
              <w:jc w:val="both"/>
              <w:rPr>
                <w:rFonts w:ascii="Times New Roman" w:eastAsia="Times New Roman" w:hAnsi="Times New Roman"/>
                <w:lang w:eastAsia="uk-UA"/>
              </w:rPr>
            </w:pPr>
            <w:r w:rsidRPr="0013707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137075" w14:paraId="20B2F01B" w14:textId="7777777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CD6A3"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33576"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6A84A" w14:textId="77777777" w:rsidR="00E558FD" w:rsidRPr="00137075" w:rsidRDefault="00DB301B" w:rsidP="009B66FB">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137075">
              <w:rPr>
                <w:rFonts w:ascii="Times New Roman" w:eastAsia="Times New Roman" w:hAnsi="Times New Roman"/>
                <w:color w:val="000000"/>
                <w:lang w:eastAsia="ru-RU"/>
              </w:rPr>
              <w:t>47</w:t>
            </w:r>
            <w:r w:rsidRPr="00137075">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E558FD" w:rsidRPr="00137075" w14:paraId="25E30D4D" w14:textId="77777777">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211C1" w14:textId="77777777" w:rsidR="00E558FD" w:rsidRPr="00137075" w:rsidRDefault="00DB301B">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FD9B4" w14:textId="77777777" w:rsidR="00E558FD" w:rsidRPr="00137075" w:rsidRDefault="00DB301B">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2F97E4" w14:textId="77777777" w:rsidR="00E558FD" w:rsidRPr="00137075"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вимагається</w:t>
            </w:r>
          </w:p>
        </w:tc>
      </w:tr>
    </w:tbl>
    <w:p w14:paraId="79111300" w14:textId="77777777" w:rsidR="00383052" w:rsidRDefault="00383052" w:rsidP="00524D3D">
      <w:pPr>
        <w:suppressAutoHyphens/>
        <w:autoSpaceDN w:val="0"/>
        <w:spacing w:after="0" w:line="240" w:lineRule="auto"/>
        <w:jc w:val="right"/>
        <w:textAlignment w:val="baseline"/>
        <w:rPr>
          <w:rFonts w:ascii="Times New Roman" w:eastAsia="SimSun" w:hAnsi="Times New Roman"/>
          <w:b/>
          <w:kern w:val="3"/>
          <w:sz w:val="24"/>
          <w:szCs w:val="24"/>
        </w:rPr>
      </w:pPr>
    </w:p>
    <w:p w14:paraId="2F42F56C" w14:textId="77777777" w:rsidR="00383052" w:rsidRDefault="00383052">
      <w:pPr>
        <w:spacing w:after="0" w:line="240" w:lineRule="auto"/>
        <w:rPr>
          <w:rFonts w:ascii="Times New Roman" w:eastAsia="SimSun" w:hAnsi="Times New Roman"/>
          <w:b/>
          <w:kern w:val="3"/>
          <w:sz w:val="24"/>
          <w:szCs w:val="24"/>
        </w:rPr>
      </w:pPr>
      <w:r>
        <w:rPr>
          <w:rFonts w:ascii="Times New Roman" w:eastAsia="SimSun" w:hAnsi="Times New Roman"/>
          <w:b/>
          <w:kern w:val="3"/>
          <w:sz w:val="24"/>
          <w:szCs w:val="24"/>
        </w:rPr>
        <w:br w:type="page"/>
      </w:r>
    </w:p>
    <w:p w14:paraId="1299D235" w14:textId="77777777" w:rsidR="008C34D1" w:rsidRPr="00524D3D" w:rsidRDefault="008C34D1" w:rsidP="008C34D1">
      <w:pPr>
        <w:suppressAutoHyphens/>
        <w:autoSpaceDN w:val="0"/>
        <w:spacing w:after="0" w:line="240" w:lineRule="auto"/>
        <w:jc w:val="right"/>
        <w:textAlignment w:val="baseline"/>
        <w:rPr>
          <w:rFonts w:eastAsia="SimSun" w:cs="Tahoma"/>
          <w:kern w:val="3"/>
          <w:sz w:val="24"/>
          <w:szCs w:val="24"/>
        </w:rPr>
      </w:pPr>
      <w:r w:rsidRPr="00524D3D">
        <w:rPr>
          <w:rFonts w:ascii="Times New Roman" w:eastAsia="SimSun" w:hAnsi="Times New Roman"/>
          <w:b/>
          <w:kern w:val="3"/>
          <w:sz w:val="24"/>
          <w:szCs w:val="24"/>
        </w:rPr>
        <w:lastRenderedPageBreak/>
        <w:t>Додаток №1</w:t>
      </w:r>
    </w:p>
    <w:p w14:paraId="3221FA32" w14:textId="77777777" w:rsidR="008C34D1" w:rsidRDefault="008C34D1" w:rsidP="008C34D1">
      <w:pPr>
        <w:suppressAutoHyphens/>
        <w:autoSpaceDN w:val="0"/>
        <w:spacing w:after="0" w:line="240" w:lineRule="auto"/>
        <w:jc w:val="right"/>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до тендерної документації</w:t>
      </w:r>
    </w:p>
    <w:p w14:paraId="5C8819D1" w14:textId="77777777" w:rsidR="008C34D1" w:rsidRPr="00524D3D" w:rsidRDefault="008C34D1" w:rsidP="008C34D1">
      <w:pPr>
        <w:suppressAutoHyphens/>
        <w:autoSpaceDN w:val="0"/>
        <w:spacing w:after="0" w:line="240" w:lineRule="auto"/>
        <w:jc w:val="right"/>
        <w:textAlignment w:val="baseline"/>
        <w:rPr>
          <w:rFonts w:ascii="Times New Roman" w:eastAsia="SimSun" w:hAnsi="Times New Roman"/>
          <w:b/>
          <w:kern w:val="3"/>
          <w:sz w:val="24"/>
          <w:szCs w:val="24"/>
        </w:rPr>
      </w:pPr>
    </w:p>
    <w:p w14:paraId="6C5355F8" w14:textId="77777777" w:rsidR="008C34D1" w:rsidRPr="00524D3D" w:rsidRDefault="008C34D1" w:rsidP="008C34D1">
      <w:pPr>
        <w:suppressAutoHyphens/>
        <w:autoSpaceDN w:val="0"/>
        <w:spacing w:after="0" w:line="240" w:lineRule="auto"/>
        <w:jc w:val="center"/>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14:paraId="5415EC46" w14:textId="77777777" w:rsidR="008C34D1" w:rsidRPr="00524D3D" w:rsidRDefault="008C34D1" w:rsidP="008C34D1">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68"/>
        <w:gridCol w:w="8118"/>
      </w:tblGrid>
      <w:tr w:rsidR="008C34D1" w:rsidRPr="00524D3D" w14:paraId="1F8F2130" w14:textId="77777777" w:rsidTr="00C938D6">
        <w:tc>
          <w:tcPr>
            <w:tcW w:w="242" w:type="pct"/>
            <w:shd w:val="clear" w:color="auto" w:fill="8496B0" w:themeFill="text2" w:themeFillTint="99"/>
            <w:vAlign w:val="center"/>
          </w:tcPr>
          <w:p w14:paraId="681629E5"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kern w:val="3"/>
                <w:sz w:val="24"/>
                <w:szCs w:val="24"/>
              </w:rPr>
            </w:pPr>
            <w:r w:rsidRPr="00524D3D">
              <w:rPr>
                <w:rFonts w:ascii="Times New Roman" w:eastAsia="SimSun" w:hAnsi="Times New Roman"/>
                <w:kern w:val="3"/>
                <w:sz w:val="24"/>
                <w:szCs w:val="24"/>
              </w:rPr>
              <w:t>№ з/п</w:t>
            </w:r>
          </w:p>
        </w:tc>
        <w:tc>
          <w:tcPr>
            <w:tcW w:w="966" w:type="pct"/>
            <w:shd w:val="clear" w:color="auto" w:fill="8496B0" w:themeFill="text2" w:themeFillTint="99"/>
            <w:vAlign w:val="center"/>
          </w:tcPr>
          <w:p w14:paraId="355228AF"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14:paraId="2BEF8A08"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8C34D1" w:rsidRPr="00524D3D" w14:paraId="329BA57D" w14:textId="77777777" w:rsidTr="00C938D6">
        <w:tc>
          <w:tcPr>
            <w:tcW w:w="242" w:type="pct"/>
            <w:shd w:val="clear" w:color="auto" w:fill="FFFFFF"/>
          </w:tcPr>
          <w:p w14:paraId="50F8DE77"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t>1.</w:t>
            </w:r>
          </w:p>
        </w:tc>
        <w:tc>
          <w:tcPr>
            <w:tcW w:w="966" w:type="pct"/>
            <w:shd w:val="clear" w:color="auto" w:fill="FFFFFF"/>
          </w:tcPr>
          <w:p w14:paraId="767B65A0"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14:paraId="76F6A8A0" w14:textId="77777777" w:rsidR="008C34D1" w:rsidRPr="00524D3D" w:rsidRDefault="008C34D1" w:rsidP="008C34D1">
            <w:pPr>
              <w:widowControl w:val="0"/>
              <w:numPr>
                <w:ilvl w:val="0"/>
                <w:numId w:val="14"/>
              </w:numPr>
              <w:suppressAutoHyphens/>
              <w:autoSpaceDE w:val="0"/>
              <w:autoSpaceDN w:val="0"/>
              <w:spacing w:after="0" w:line="240" w:lineRule="auto"/>
              <w:ind w:left="0" w:firstLine="0"/>
              <w:contextualSpacing/>
              <w:jc w:val="both"/>
              <w:textAlignment w:val="baseline"/>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14:paraId="6FB00BEA" w14:textId="77777777" w:rsidR="008C34D1" w:rsidRPr="00524D3D" w:rsidRDefault="008C34D1" w:rsidP="00C938D6">
            <w:pPr>
              <w:widowControl w:val="0"/>
              <w:autoSpaceDE w:val="0"/>
              <w:spacing w:after="0" w:line="240" w:lineRule="auto"/>
              <w:contextualSpacing/>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Таблиця 1.1</w:t>
            </w:r>
          </w:p>
          <w:p w14:paraId="4FC611B5" w14:textId="77777777" w:rsidR="008C34D1" w:rsidRPr="00524D3D" w:rsidRDefault="008C34D1" w:rsidP="00C938D6">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Довідка</w:t>
            </w:r>
          </w:p>
          <w:p w14:paraId="7CA236C6" w14:textId="77777777" w:rsidR="008C34D1" w:rsidRPr="00524D3D" w:rsidRDefault="008C34D1" w:rsidP="00C938D6">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042"/>
              <w:gridCol w:w="900"/>
              <w:gridCol w:w="2679"/>
            </w:tblGrid>
            <w:tr w:rsidR="008C34D1" w:rsidRPr="00524D3D" w14:paraId="36746AC0"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61C4AF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8C34D1" w:rsidRPr="00524D3D" w14:paraId="57594CE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2B30282F"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p>
                <w:p w14:paraId="7182642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Адреса місцезнаходження приміщення</w:t>
                  </w:r>
                </w:p>
                <w:p w14:paraId="3248CDD0"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sz w:val="16"/>
                      <w:szCs w:val="16"/>
                      <w:lang w:eastAsia="ru-RU"/>
                    </w:rPr>
                  </w:pPr>
                </w:p>
                <w:p w14:paraId="2E0C6D78"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sz w:val="16"/>
                      <w:szCs w:val="16"/>
                      <w:lang w:eastAsia="ru-RU"/>
                    </w:rPr>
                  </w:pPr>
                </w:p>
                <w:p w14:paraId="2DD06452"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2EA55B7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w:t>
                  </w:r>
                </w:p>
                <w:p w14:paraId="18B25DC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14:paraId="0DC4D066"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 xml:space="preserve">Площа </w:t>
                  </w:r>
                </w:p>
                <w:p w14:paraId="527B8D8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sz w:val="16"/>
                      <w:szCs w:val="16"/>
                      <w:lang w:eastAsia="ru-RU"/>
                    </w:rPr>
                    <w:t>(м</w:t>
                  </w:r>
                  <w:r w:rsidRPr="00524D3D">
                    <w:rPr>
                      <w:rFonts w:ascii="Times New Roman" w:eastAsia="Times New Roman" w:hAnsi="Times New Roman"/>
                      <w:sz w:val="16"/>
                      <w:szCs w:val="16"/>
                      <w:vertAlign w:val="superscript"/>
                      <w:lang w:eastAsia="ru-RU"/>
                    </w:rPr>
                    <w:t>2</w:t>
                  </w:r>
                  <w:r w:rsidRPr="00524D3D">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14:paraId="68F06D6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6AA1AC3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1C509154" w14:textId="77777777" w:rsidTr="00C938D6">
              <w:trPr>
                <w:trHeight w:val="292"/>
              </w:trPr>
              <w:tc>
                <w:tcPr>
                  <w:tcW w:w="1439" w:type="pct"/>
                  <w:tcBorders>
                    <w:top w:val="single" w:sz="4" w:space="0" w:color="auto"/>
                    <w:left w:val="single" w:sz="4" w:space="0" w:color="auto"/>
                    <w:bottom w:val="single" w:sz="4" w:space="0" w:color="auto"/>
                    <w:right w:val="single" w:sz="4" w:space="0" w:color="auto"/>
                  </w:tcBorders>
                  <w:vAlign w:val="center"/>
                </w:tcPr>
                <w:p w14:paraId="17E7B187"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2E9254B2"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EC80389"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1A3C7491"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60650723"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59E4154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1E108BB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7BCC1C2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6060107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2279C574"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ECFBC5C"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2. Транспортні засоби, підйомники, техніка тощо</w:t>
                  </w:r>
                  <w:r w:rsidRPr="00524D3D">
                    <w:rPr>
                      <w:rFonts w:ascii="Times New Roman" w:eastAsia="Times New Roman" w:hAnsi="Times New Roman"/>
                      <w:b/>
                      <w:sz w:val="16"/>
                      <w:szCs w:val="16"/>
                      <w:shd w:val="clear" w:color="auto" w:fill="00B0F0"/>
                      <w:lang w:eastAsia="ru-RU"/>
                    </w:rPr>
                    <w:t>*</w:t>
                  </w:r>
                </w:p>
              </w:tc>
            </w:tr>
            <w:tr w:rsidR="008C34D1" w:rsidRPr="00524D3D" w14:paraId="32B5329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3498B72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Найменування</w:t>
                  </w:r>
                </w:p>
                <w:p w14:paraId="61B8107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14:paraId="6D5D6EC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14:paraId="346F2980"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2797D451"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6B8DF7A"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7D61F9B3"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31B2222F"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6C6216A1"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0A0B078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642D0615"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2E4F4260"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6975640E"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19D63F97"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4B52478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E8E6D9E"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291017FF"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287AA0E9" w14:textId="77777777" w:rsidTr="00C938D6">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78C65C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14:paraId="402A0E7D"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(за потреби)</w:t>
                  </w:r>
                </w:p>
              </w:tc>
            </w:tr>
            <w:tr w:rsidR="008C34D1" w:rsidRPr="00524D3D" w14:paraId="7065C244"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037BD9C6"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14:paraId="415E2D36"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14:paraId="54F957DE"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7CACC506"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0B0F6E2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14:paraId="6A022C2E"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8C34D1" w:rsidRPr="00524D3D" w14:paraId="5DD0711B"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0ADA979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7EF5B964"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33D62D1C"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3A8D67B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8C34D1" w:rsidRPr="00524D3D" w14:paraId="732E5B19" w14:textId="77777777" w:rsidTr="00C938D6">
              <w:tc>
                <w:tcPr>
                  <w:tcW w:w="1439" w:type="pct"/>
                  <w:tcBorders>
                    <w:top w:val="single" w:sz="4" w:space="0" w:color="auto"/>
                    <w:left w:val="single" w:sz="4" w:space="0" w:color="auto"/>
                    <w:bottom w:val="single" w:sz="4" w:space="0" w:color="auto"/>
                    <w:right w:val="single" w:sz="4" w:space="0" w:color="auto"/>
                  </w:tcBorders>
                  <w:vAlign w:val="center"/>
                </w:tcPr>
                <w:p w14:paraId="208FF74C"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14:paraId="4E0ED3F5"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14:paraId="29E6446F" w14:textId="77777777" w:rsidR="008C34D1" w:rsidRPr="00524D3D" w:rsidRDefault="008C34D1" w:rsidP="00C938D6">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14:paraId="01DC156B" w14:textId="77777777" w:rsidR="008C34D1" w:rsidRPr="00524D3D" w:rsidRDefault="008C34D1" w:rsidP="00C938D6">
                  <w:pPr>
                    <w:widowControl w:val="0"/>
                    <w:autoSpaceDE w:val="0"/>
                    <w:autoSpaceDN w:val="0"/>
                    <w:spacing w:after="0" w:line="240" w:lineRule="auto"/>
                    <w:jc w:val="center"/>
                    <w:rPr>
                      <w:rFonts w:ascii="Times New Roman" w:eastAsia="Times New Roman" w:hAnsi="Times New Roman"/>
                      <w:b/>
                      <w:sz w:val="16"/>
                      <w:szCs w:val="16"/>
                      <w:lang w:eastAsia="ru-RU"/>
                    </w:rPr>
                  </w:pPr>
                </w:p>
              </w:tc>
            </w:tr>
          </w:tbl>
          <w:p w14:paraId="5469B4E3" w14:textId="77777777" w:rsidR="008C34D1" w:rsidRPr="00524D3D" w:rsidRDefault="008C34D1" w:rsidP="00C938D6">
            <w:pPr>
              <w:widowControl w:val="0"/>
              <w:autoSpaceDE w:val="0"/>
              <w:autoSpaceDN w:val="0"/>
              <w:spacing w:after="0" w:line="240" w:lineRule="auto"/>
              <w:jc w:val="both"/>
              <w:rPr>
                <w:rFonts w:ascii="Times New Roman" w:eastAsia="Times New Roman" w:hAnsi="Times New Roman"/>
                <w:i/>
                <w:sz w:val="24"/>
                <w:szCs w:val="24"/>
                <w:lang w:eastAsia="ru-RU"/>
              </w:rPr>
            </w:pPr>
            <w:r w:rsidRPr="00524D3D">
              <w:rPr>
                <w:rFonts w:ascii="Times New Roman" w:eastAsia="Times New Roman" w:hAnsi="Times New Roman"/>
                <w:i/>
                <w:sz w:val="24"/>
                <w:szCs w:val="24"/>
                <w:lang w:eastAsia="ru-RU"/>
              </w:rPr>
              <w:t>Посада, прізвище, ініціали, власноручний підпис уповноваженої посадової особи Учасника, завірена печаткою (у разі її використання)</w:t>
            </w:r>
          </w:p>
          <w:p w14:paraId="764D3B1C" w14:textId="77777777" w:rsidR="008C34D1" w:rsidRPr="00524D3D" w:rsidRDefault="008C34D1" w:rsidP="00C938D6">
            <w:pPr>
              <w:widowControl w:val="0"/>
              <w:autoSpaceDE w:val="0"/>
              <w:autoSpaceDN w:val="0"/>
              <w:spacing w:before="120" w:after="0" w:line="240" w:lineRule="auto"/>
              <w:ind w:firstLine="567"/>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«____» ___________</w:t>
            </w:r>
          </w:p>
          <w:p w14:paraId="0BE1886D" w14:textId="03BCD064" w:rsidR="008C34D1" w:rsidRDefault="00091158"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к</w:t>
            </w:r>
            <w:r w:rsidR="008C34D1" w:rsidRPr="00524D3D">
              <w:rPr>
                <w:rFonts w:ascii="Times New Roman" w:eastAsia="Times New Roman" w:hAnsi="Times New Roman"/>
                <w:sz w:val="24"/>
                <w:szCs w:val="24"/>
                <w:lang w:eastAsia="ru-RU"/>
              </w:rPr>
              <w:t>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w:t>
            </w:r>
            <w:r w:rsidR="00907360">
              <w:rPr>
                <w:rFonts w:ascii="Times New Roman" w:eastAsia="Times New Roman" w:hAnsi="Times New Roman"/>
                <w:sz w:val="24"/>
                <w:szCs w:val="24"/>
                <w:lang w:eastAsia="ru-RU"/>
              </w:rPr>
              <w:t>ом дії не менше як до 31.12.2024</w:t>
            </w:r>
            <w:r w:rsidR="008C34D1" w:rsidRPr="00524D3D">
              <w:rPr>
                <w:rFonts w:ascii="Times New Roman" w:eastAsia="Times New Roman" w:hAnsi="Times New Roman"/>
                <w:sz w:val="24"/>
                <w:szCs w:val="24"/>
                <w:lang w:eastAsia="ru-RU"/>
              </w:rPr>
              <w:t xml:space="preserve"> р.;</w:t>
            </w:r>
          </w:p>
          <w:p w14:paraId="392F6E02" w14:textId="3E13D22D" w:rsidR="00D5143F" w:rsidRDefault="00091158"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с</w:t>
            </w:r>
            <w:r w:rsidR="00EF4FB2" w:rsidRPr="00524D3D">
              <w:rPr>
                <w:rFonts w:ascii="Times New Roman" w:eastAsia="Times New Roman" w:hAnsi="Times New Roman"/>
                <w:sz w:val="24"/>
                <w:szCs w:val="24"/>
                <w:lang w:eastAsia="ru-RU"/>
              </w:rPr>
              <w:t>відоцтва про реєстрацію автотранспортних засобів, якими буде здійснюват</w:t>
            </w:r>
            <w:r>
              <w:rPr>
                <w:rFonts w:ascii="Times New Roman" w:eastAsia="Times New Roman" w:hAnsi="Times New Roman"/>
                <w:sz w:val="24"/>
                <w:szCs w:val="24"/>
                <w:lang w:eastAsia="ru-RU"/>
              </w:rPr>
              <w:t>ися поставка предмету закупівлі</w:t>
            </w:r>
            <w:r w:rsidR="00D5143F">
              <w:rPr>
                <w:rFonts w:ascii="Times New Roman" w:eastAsia="Times New Roman" w:hAnsi="Times New Roman"/>
                <w:sz w:val="24"/>
                <w:szCs w:val="24"/>
                <w:lang w:eastAsia="ru-RU"/>
              </w:rPr>
              <w:t>;</w:t>
            </w:r>
          </w:p>
          <w:p w14:paraId="5A566630" w14:textId="3A313288" w:rsidR="00FB0D49" w:rsidRDefault="00FB0D49" w:rsidP="000D5DB8">
            <w:pPr>
              <w:widowControl w:val="0"/>
              <w:autoSpaceDE w:val="0"/>
              <w:spacing w:after="120" w:line="240" w:lineRule="auto"/>
              <w:contextualSpacing/>
              <w:jc w:val="both"/>
              <w:rPr>
                <w:rFonts w:ascii="Times New Roman" w:eastAsia="Times New Roman" w:hAnsi="Times New Roman"/>
                <w:sz w:val="24"/>
                <w:szCs w:val="24"/>
                <w:lang w:eastAsia="ru-RU"/>
              </w:rPr>
            </w:pPr>
            <w:r w:rsidRPr="00FB0D49">
              <w:rPr>
                <w:rFonts w:ascii="Times New Roman" w:eastAsia="Times New Roman" w:hAnsi="Times New Roman"/>
                <w:sz w:val="24"/>
                <w:szCs w:val="24"/>
                <w:lang w:eastAsia="ru-RU"/>
              </w:rPr>
              <w:t>- копію договору оренди транспортного(них) засобу(</w:t>
            </w:r>
            <w:proofErr w:type="spellStart"/>
            <w:r w:rsidRPr="00FB0D49">
              <w:rPr>
                <w:rFonts w:ascii="Times New Roman" w:eastAsia="Times New Roman" w:hAnsi="Times New Roman"/>
                <w:sz w:val="24"/>
                <w:szCs w:val="24"/>
                <w:lang w:eastAsia="ru-RU"/>
              </w:rPr>
              <w:t>ів</w:t>
            </w:r>
            <w:proofErr w:type="spellEnd"/>
            <w:r w:rsidRPr="00FB0D49">
              <w:rPr>
                <w:rFonts w:ascii="Times New Roman" w:eastAsia="Times New Roman" w:hAnsi="Times New Roman"/>
                <w:sz w:val="24"/>
                <w:szCs w:val="24"/>
                <w:lang w:eastAsia="ru-RU"/>
              </w:rPr>
              <w:t>) у разі коли учасник</w:t>
            </w:r>
            <w:r>
              <w:rPr>
                <w:rFonts w:ascii="Times New Roman" w:eastAsia="Times New Roman" w:hAnsi="Times New Roman"/>
                <w:sz w:val="24"/>
                <w:szCs w:val="24"/>
                <w:lang w:eastAsia="ru-RU"/>
              </w:rPr>
              <w:t xml:space="preserve"> орендує транспортні засоби</w:t>
            </w:r>
            <w:r w:rsidRPr="00FB0D49">
              <w:rPr>
                <w:rFonts w:ascii="Times New Roman" w:eastAsia="Times New Roman" w:hAnsi="Times New Roman"/>
                <w:sz w:val="24"/>
                <w:szCs w:val="24"/>
                <w:lang w:eastAsia="ru-RU"/>
              </w:rPr>
              <w:t>;</w:t>
            </w:r>
          </w:p>
          <w:p w14:paraId="6C37FD46" w14:textId="78166801" w:rsidR="000D0E7C" w:rsidRDefault="0050666B"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р</w:t>
            </w:r>
            <w:r w:rsidRPr="0050666B">
              <w:rPr>
                <w:rFonts w:ascii="Times New Roman" w:eastAsia="Times New Roman" w:hAnsi="Times New Roman"/>
                <w:sz w:val="24"/>
                <w:szCs w:val="24"/>
                <w:lang w:eastAsia="ru-RU"/>
              </w:rPr>
              <w:t xml:space="preserve">ішення </w:t>
            </w:r>
            <w:r w:rsidR="00882119" w:rsidRPr="00882119">
              <w:rPr>
                <w:rFonts w:ascii="Times New Roman" w:eastAsia="Times New Roman" w:hAnsi="Times New Roman"/>
                <w:sz w:val="24"/>
                <w:szCs w:val="24"/>
                <w:lang w:eastAsia="ru-RU"/>
              </w:rPr>
              <w:t>про державну реєстрацію на виробничі потужності або складське приміщення  (якщо товар рослинного походження)</w:t>
            </w:r>
            <w:r w:rsidR="0074648C">
              <w:rPr>
                <w:rFonts w:ascii="Times New Roman" w:eastAsia="Times New Roman" w:hAnsi="Times New Roman"/>
                <w:i/>
                <w:sz w:val="24"/>
                <w:szCs w:val="24"/>
                <w:lang w:eastAsia="ru-RU"/>
              </w:rPr>
              <w:t xml:space="preserve"> </w:t>
            </w:r>
            <w:r w:rsidR="007F1EEA">
              <w:rPr>
                <w:rFonts w:ascii="Times New Roman" w:eastAsia="Times New Roman" w:hAnsi="Times New Roman"/>
                <w:sz w:val="24"/>
                <w:szCs w:val="24"/>
                <w:lang w:eastAsia="ru-RU"/>
              </w:rPr>
              <w:t xml:space="preserve">або </w:t>
            </w:r>
            <w:r w:rsidR="00C0368D">
              <w:rPr>
                <w:rFonts w:ascii="Times New Roman" w:eastAsia="Times New Roman" w:hAnsi="Times New Roman"/>
                <w:sz w:val="24"/>
                <w:szCs w:val="24"/>
                <w:lang w:eastAsia="ru-RU"/>
              </w:rPr>
              <w:t>е</w:t>
            </w:r>
            <w:r w:rsidR="007F1EEA" w:rsidRPr="007F1EEA">
              <w:rPr>
                <w:rFonts w:ascii="Times New Roman" w:eastAsia="Times New Roman" w:hAnsi="Times New Roman"/>
                <w:sz w:val="24"/>
                <w:szCs w:val="24"/>
                <w:lang w:eastAsia="ru-RU"/>
              </w:rPr>
              <w:t>ксплуатаційний дозвіл на виробничі потужності та/або складське приміщення (якщо товар тваринного походження)</w:t>
            </w:r>
            <w:r w:rsidR="004976E6">
              <w:rPr>
                <w:rFonts w:ascii="Times New Roman" w:eastAsia="Times New Roman" w:hAnsi="Times New Roman"/>
                <w:sz w:val="24"/>
                <w:szCs w:val="24"/>
                <w:lang w:eastAsia="ru-RU"/>
              </w:rPr>
              <w:t>;</w:t>
            </w:r>
          </w:p>
          <w:p w14:paraId="663B7CC3" w14:textId="6480B1C4" w:rsidR="008C34D1" w:rsidRPr="00524D3D" w:rsidRDefault="006D3289"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07F2">
              <w:rPr>
                <w:rFonts w:ascii="Times New Roman" w:eastAsia="Times New Roman" w:hAnsi="Times New Roman"/>
                <w:sz w:val="24"/>
                <w:szCs w:val="24"/>
                <w:lang w:eastAsia="ru-RU"/>
              </w:rPr>
              <w:t>к</w:t>
            </w:r>
            <w:r w:rsidR="008C34D1" w:rsidRPr="00524D3D">
              <w:rPr>
                <w:rFonts w:ascii="Times New Roman" w:eastAsia="Times New Roman" w:hAnsi="Times New Roman"/>
                <w:sz w:val="24"/>
                <w:szCs w:val="24"/>
                <w:lang w:eastAsia="ru-RU"/>
              </w:rPr>
              <w:t xml:space="preserve">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w:t>
            </w:r>
            <w:r w:rsidR="008C34D1" w:rsidRPr="00524D3D">
              <w:rPr>
                <w:rFonts w:ascii="Times New Roman" w:eastAsia="Times New Roman" w:hAnsi="Times New Roman"/>
                <w:sz w:val="24"/>
                <w:szCs w:val="24"/>
                <w:lang w:eastAsia="ru-RU"/>
              </w:rPr>
              <w:lastRenderedPageBreak/>
              <w:t xml:space="preserve">(відповідно до Наказу Міністерства економіки України № 143-22 від 21 січня 2022 року) </w:t>
            </w:r>
            <w:r w:rsidR="0047353C">
              <w:rPr>
                <w:rFonts w:ascii="Times New Roman" w:eastAsia="Times New Roman" w:hAnsi="Times New Roman"/>
                <w:sz w:val="24"/>
                <w:szCs w:val="24"/>
                <w:highlight w:val="green"/>
                <w:lang w:eastAsia="ru-RU"/>
              </w:rPr>
              <w:t>виданий не раніше 4-го кварталу 2023 року</w:t>
            </w:r>
            <w:r w:rsidR="008C34D1" w:rsidRPr="00524D3D">
              <w:rPr>
                <w:rFonts w:ascii="Times New Roman" w:eastAsia="Times New Roman" w:hAnsi="Times New Roman"/>
                <w:sz w:val="24"/>
                <w:szCs w:val="24"/>
                <w:lang w:eastAsia="ru-RU"/>
              </w:rPr>
              <w:t xml:space="preserve">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w:t>
            </w:r>
            <w:r w:rsidR="00D5143F">
              <w:rPr>
                <w:rFonts w:ascii="Times New Roman" w:eastAsia="Times New Roman" w:hAnsi="Times New Roman"/>
                <w:sz w:val="24"/>
                <w:szCs w:val="24"/>
                <w:lang w:eastAsia="ru-RU"/>
              </w:rPr>
              <w:t>а реалізації харчових продуктів;</w:t>
            </w:r>
          </w:p>
          <w:p w14:paraId="5ED7289A" w14:textId="38F49A52" w:rsidR="008C34D1" w:rsidRPr="00524D3D" w:rsidRDefault="006D3289" w:rsidP="000D5DB8">
            <w:pPr>
              <w:widowControl w:val="0"/>
              <w:autoSpaceDE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32D7">
              <w:rPr>
                <w:rFonts w:ascii="Times New Roman" w:eastAsia="Times New Roman" w:hAnsi="Times New Roman"/>
                <w:sz w:val="24"/>
                <w:szCs w:val="24"/>
                <w:lang w:eastAsia="ru-RU"/>
              </w:rPr>
              <w:t>р</w:t>
            </w:r>
            <w:r w:rsidR="008C34D1" w:rsidRPr="00524D3D">
              <w:rPr>
                <w:rFonts w:ascii="Times New Roman" w:eastAsia="Times New Roman" w:hAnsi="Times New Roman"/>
                <w:sz w:val="24"/>
                <w:szCs w:val="24"/>
                <w:lang w:eastAsia="ru-RU"/>
              </w:rPr>
              <w:t xml:space="preserve">ішення або повідомлення про державну реєстрацію </w:t>
            </w:r>
            <w:proofErr w:type="spellStart"/>
            <w:r w:rsidR="008C34D1" w:rsidRPr="00524D3D">
              <w:rPr>
                <w:rFonts w:ascii="Times New Roman" w:eastAsia="Times New Roman" w:hAnsi="Times New Roman"/>
                <w:sz w:val="24"/>
                <w:szCs w:val="24"/>
                <w:lang w:eastAsia="ru-RU"/>
              </w:rPr>
              <w:t>потужностей</w:t>
            </w:r>
            <w:proofErr w:type="spellEnd"/>
            <w:r w:rsidR="008C34D1" w:rsidRPr="00524D3D">
              <w:rPr>
                <w:rFonts w:ascii="Times New Roman" w:eastAsia="Times New Roman" w:hAnsi="Times New Roman"/>
                <w:sz w:val="24"/>
                <w:szCs w:val="24"/>
                <w:lang w:eastAsia="ru-RU"/>
              </w:rPr>
              <w:t xml:space="preserve"> для виду діяльності – транспортування;</w:t>
            </w:r>
          </w:p>
          <w:p w14:paraId="7B78329B" w14:textId="7B9D91FF" w:rsidR="00D5143F" w:rsidRPr="00524D3D" w:rsidRDefault="008C34D1" w:rsidP="000D5DB8">
            <w:pPr>
              <w:widowControl w:val="0"/>
              <w:autoSpaceDE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xml:space="preserve">-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w:t>
            </w:r>
            <w:r w:rsidR="00303881">
              <w:rPr>
                <w:rFonts w:ascii="Times New Roman" w:eastAsia="Times New Roman" w:hAnsi="Times New Roman"/>
                <w:sz w:val="24"/>
                <w:szCs w:val="24"/>
                <w:highlight w:val="green"/>
                <w:lang w:eastAsia="ru-RU"/>
              </w:rPr>
              <w:t>виданий не раніше 4-го кварталу 2023 року</w:t>
            </w:r>
            <w:r w:rsidRPr="00524D3D">
              <w:rPr>
                <w:rFonts w:ascii="Times New Roman" w:eastAsia="Times New Roman" w:hAnsi="Times New Roman"/>
                <w:sz w:val="24"/>
                <w:szCs w:val="24"/>
                <w:lang w:eastAsia="ru-RU"/>
              </w:rPr>
              <w:t xml:space="preserve"> на обстеження транспортного(них) засобу(</w:t>
            </w:r>
            <w:proofErr w:type="spellStart"/>
            <w:r w:rsidRPr="00524D3D">
              <w:rPr>
                <w:rFonts w:ascii="Times New Roman" w:eastAsia="Times New Roman" w:hAnsi="Times New Roman"/>
                <w:sz w:val="24"/>
                <w:szCs w:val="24"/>
                <w:lang w:eastAsia="ru-RU"/>
              </w:rPr>
              <w:t>ів</w:t>
            </w:r>
            <w:proofErr w:type="spellEnd"/>
            <w:r w:rsidRPr="00524D3D">
              <w:rPr>
                <w:rFonts w:ascii="Times New Roman" w:eastAsia="Times New Roman" w:hAnsi="Times New Roman"/>
                <w:sz w:val="24"/>
                <w:szCs w:val="24"/>
                <w:lang w:eastAsia="ru-RU"/>
              </w:rPr>
              <w:t>) (або спеціалізованого(них) транспортного(них) засобу(</w:t>
            </w:r>
            <w:proofErr w:type="spellStart"/>
            <w:r w:rsidRPr="00524D3D">
              <w:rPr>
                <w:rFonts w:ascii="Times New Roman" w:eastAsia="Times New Roman" w:hAnsi="Times New Roman"/>
                <w:sz w:val="24"/>
                <w:szCs w:val="24"/>
                <w:lang w:eastAsia="ru-RU"/>
              </w:rPr>
              <w:t>бів</w:t>
            </w:r>
            <w:proofErr w:type="spellEnd"/>
            <w:r w:rsidRPr="00524D3D">
              <w:rPr>
                <w:rFonts w:ascii="Times New Roman" w:eastAsia="Times New Roman" w:hAnsi="Times New Roman"/>
                <w:sz w:val="24"/>
                <w:szCs w:val="24"/>
                <w:lang w:eastAsia="ru-RU"/>
              </w:rPr>
              <w:t>)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14:paraId="12BB3B78" w14:textId="1C082F65" w:rsidR="0035732C" w:rsidRDefault="008C34D1"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договору про надання послуг з дезінфекції</w:t>
            </w:r>
            <w:r w:rsidR="0035732C">
              <w:rPr>
                <w:rFonts w:ascii="Times New Roman" w:eastAsia="Times New Roman" w:hAnsi="Times New Roman"/>
                <w:sz w:val="24"/>
                <w:szCs w:val="24"/>
                <w:lang w:eastAsia="ru-RU"/>
              </w:rPr>
              <w:t xml:space="preserve"> (діючий договір про дезінфекці</w:t>
            </w:r>
            <w:r w:rsidR="00030EDE">
              <w:rPr>
                <w:rFonts w:ascii="Times New Roman" w:eastAsia="Times New Roman" w:hAnsi="Times New Roman"/>
                <w:sz w:val="24"/>
                <w:szCs w:val="24"/>
                <w:lang w:eastAsia="ru-RU"/>
              </w:rPr>
              <w:t>ю</w:t>
            </w:r>
            <w:r w:rsidR="0035732C">
              <w:rPr>
                <w:rFonts w:ascii="Times New Roman" w:eastAsia="Times New Roman" w:hAnsi="Times New Roman"/>
                <w:sz w:val="24"/>
                <w:szCs w:val="24"/>
                <w:lang w:eastAsia="ru-RU"/>
              </w:rPr>
              <w:t>)</w:t>
            </w:r>
          </w:p>
          <w:p w14:paraId="39E545C5" w14:textId="61DF7C55" w:rsidR="0035732C" w:rsidRDefault="0035732C"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C34D1" w:rsidRPr="00524D3D">
              <w:rPr>
                <w:rFonts w:ascii="Times New Roman" w:eastAsia="Times New Roman" w:hAnsi="Times New Roman"/>
                <w:sz w:val="24"/>
                <w:szCs w:val="24"/>
                <w:lang w:eastAsia="ru-RU"/>
              </w:rPr>
              <w:t xml:space="preserve"> акти</w:t>
            </w:r>
            <w:r w:rsidR="00182AE8">
              <w:rPr>
                <w:rFonts w:ascii="Times New Roman" w:eastAsia="Times New Roman" w:hAnsi="Times New Roman"/>
                <w:sz w:val="24"/>
                <w:szCs w:val="24"/>
                <w:lang w:eastAsia="ru-RU"/>
              </w:rPr>
              <w:t xml:space="preserve"> виконаних робіт з дезінфекції </w:t>
            </w:r>
            <w:r w:rsidR="008C34D1" w:rsidRPr="00524D3D">
              <w:rPr>
                <w:rFonts w:ascii="Times New Roman" w:eastAsia="Times New Roman" w:hAnsi="Times New Roman"/>
                <w:sz w:val="24"/>
                <w:szCs w:val="24"/>
                <w:lang w:eastAsia="ru-RU"/>
              </w:rPr>
              <w:t xml:space="preserve">автотранспортних засобів за останній місяць до дати подання пропозиції </w:t>
            </w:r>
          </w:p>
          <w:p w14:paraId="57049B58" w14:textId="7816315F" w:rsidR="008C34D1" w:rsidRPr="00524D3D" w:rsidRDefault="0035732C"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34D1" w:rsidRPr="00524D3D">
              <w:rPr>
                <w:rFonts w:ascii="Times New Roman" w:eastAsia="Times New Roman" w:hAnsi="Times New Roman"/>
                <w:sz w:val="24"/>
                <w:szCs w:val="24"/>
                <w:lang w:eastAsia="ru-RU"/>
              </w:rPr>
              <w:t>дійсна довідка, що підтверджує здійснення дезінфекції транспортних засобів, якими буде здійснюватися постачання продуктів харчування;</w:t>
            </w:r>
          </w:p>
          <w:p w14:paraId="68B90CF2" w14:textId="77777777" w:rsidR="000D5DB8" w:rsidRDefault="008C34D1" w:rsidP="000D5DB8">
            <w:pPr>
              <w:widowControl w:val="0"/>
              <w:autoSpaceDE w:val="0"/>
              <w:autoSpaceDN w:val="0"/>
              <w:spacing w:after="12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w:t>
            </w:r>
            <w:r w:rsidR="008E021F">
              <w:rPr>
                <w:rFonts w:ascii="Times New Roman" w:eastAsia="Times New Roman" w:hAnsi="Times New Roman"/>
                <w:sz w:val="24"/>
                <w:szCs w:val="24"/>
                <w:lang w:eastAsia="ru-RU"/>
              </w:rPr>
              <w:t xml:space="preserve"> </w:t>
            </w:r>
            <w:r w:rsidRPr="00524D3D">
              <w:rPr>
                <w:rFonts w:ascii="Times New Roman" w:eastAsia="Times New Roman" w:hAnsi="Times New Roman"/>
                <w:sz w:val="24"/>
                <w:szCs w:val="24"/>
                <w:lang w:eastAsia="ru-RU"/>
              </w:rPr>
              <w:t>протокол перевірки техні</w:t>
            </w:r>
            <w:r w:rsidR="000D5DB8">
              <w:rPr>
                <w:rFonts w:ascii="Times New Roman" w:eastAsia="Times New Roman" w:hAnsi="Times New Roman"/>
                <w:sz w:val="24"/>
                <w:szCs w:val="24"/>
                <w:lang w:eastAsia="ru-RU"/>
              </w:rPr>
              <w:t>чного стану транспортних засобі;</w:t>
            </w:r>
          </w:p>
          <w:p w14:paraId="7ECDE63E" w14:textId="275A9F05" w:rsidR="000E44E4" w:rsidRPr="00753C77" w:rsidRDefault="00F922EF" w:rsidP="000D5DB8">
            <w:pPr>
              <w:autoSpaceDN w:val="0"/>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D5DB8" w:rsidRPr="00753C77">
              <w:rPr>
                <w:rFonts w:ascii="Times New Roman" w:eastAsia="Times New Roman" w:hAnsi="Times New Roman"/>
                <w:sz w:val="24"/>
                <w:szCs w:val="24"/>
                <w:lang w:eastAsia="ru-RU"/>
              </w:rPr>
              <w:t xml:space="preserve">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«Норми радіаційно</w:t>
            </w:r>
            <w:r w:rsidR="00303881">
              <w:rPr>
                <w:rFonts w:ascii="Times New Roman" w:eastAsia="Times New Roman" w:hAnsi="Times New Roman"/>
                <w:sz w:val="24"/>
                <w:szCs w:val="24"/>
                <w:lang w:eastAsia="ru-RU"/>
              </w:rPr>
              <w:t xml:space="preserve">ї безпеки України» </w:t>
            </w:r>
            <w:r w:rsidR="00303881" w:rsidRPr="00D638E1">
              <w:rPr>
                <w:rFonts w:ascii="Times New Roman" w:eastAsia="Times New Roman" w:hAnsi="Times New Roman"/>
                <w:sz w:val="24"/>
                <w:szCs w:val="24"/>
                <w:highlight w:val="green"/>
                <w:lang w:eastAsia="ru-RU"/>
              </w:rPr>
              <w:t>(виданий 2023</w:t>
            </w:r>
            <w:r w:rsidR="000D5DB8" w:rsidRPr="00D638E1">
              <w:rPr>
                <w:rFonts w:ascii="Times New Roman" w:eastAsia="Times New Roman" w:hAnsi="Times New Roman"/>
                <w:sz w:val="24"/>
                <w:szCs w:val="24"/>
                <w:highlight w:val="green"/>
                <w:lang w:eastAsia="ru-RU"/>
              </w:rPr>
              <w:t xml:space="preserve"> року)</w:t>
            </w:r>
            <w:r w:rsidR="00DE6F86" w:rsidRPr="00D638E1">
              <w:rPr>
                <w:rFonts w:ascii="Times New Roman" w:eastAsia="Times New Roman" w:hAnsi="Times New Roman"/>
                <w:sz w:val="24"/>
                <w:szCs w:val="24"/>
                <w:highlight w:val="green"/>
                <w:lang w:eastAsia="ru-RU"/>
              </w:rPr>
              <w:t>;</w:t>
            </w:r>
          </w:p>
          <w:p w14:paraId="66C870C8" w14:textId="0DC822C0" w:rsidR="00DE6F86" w:rsidRPr="00DE6F86" w:rsidRDefault="006F093B" w:rsidP="003658A3">
            <w:pPr>
              <w:autoSpaceDN w:val="0"/>
              <w:spacing w:after="120" w:line="240" w:lineRule="auto"/>
              <w:rPr>
                <w:rFonts w:ascii="Times New Roman" w:eastAsia="Times New Roman" w:hAnsi="Times New Roman"/>
                <w:i/>
                <w:color w:val="FF0000"/>
                <w:sz w:val="24"/>
                <w:szCs w:val="24"/>
                <w:lang w:eastAsia="ru-RU"/>
              </w:rPr>
            </w:pPr>
            <w:r w:rsidRPr="00753C77">
              <w:rPr>
                <w:rFonts w:ascii="Times New Roman" w:eastAsia="Times New Roman" w:hAnsi="Times New Roman"/>
                <w:sz w:val="24"/>
                <w:szCs w:val="24"/>
                <w:lang w:eastAsia="ru-RU"/>
              </w:rPr>
              <w:t xml:space="preserve">- копія акту </w:t>
            </w:r>
            <w:proofErr w:type="spellStart"/>
            <w:r w:rsidRPr="00753C77">
              <w:rPr>
                <w:rFonts w:ascii="Times New Roman" w:eastAsia="Times New Roman" w:hAnsi="Times New Roman"/>
                <w:sz w:val="24"/>
                <w:szCs w:val="24"/>
                <w:lang w:eastAsia="ru-RU"/>
              </w:rPr>
              <w:t>Дер</w:t>
            </w:r>
            <w:r w:rsidR="00FF7B9B">
              <w:rPr>
                <w:rFonts w:ascii="Times New Roman" w:eastAsia="Times New Roman" w:hAnsi="Times New Roman"/>
                <w:sz w:val="24"/>
                <w:szCs w:val="24"/>
                <w:lang w:eastAsia="ru-RU"/>
              </w:rPr>
              <w:t>ж</w:t>
            </w:r>
            <w:r w:rsidRPr="00753C77">
              <w:rPr>
                <w:rFonts w:ascii="Times New Roman" w:eastAsia="Times New Roman" w:hAnsi="Times New Roman"/>
                <w:sz w:val="24"/>
                <w:szCs w:val="24"/>
                <w:lang w:eastAsia="ru-RU"/>
              </w:rPr>
              <w:t>продспоживслужби</w:t>
            </w:r>
            <w:proofErr w:type="spellEnd"/>
            <w:r w:rsidRPr="00753C77">
              <w:rPr>
                <w:rFonts w:ascii="Times New Roman" w:eastAsia="Times New Roman" w:hAnsi="Times New Roman"/>
                <w:sz w:val="24"/>
                <w:szCs w:val="24"/>
                <w:lang w:eastAsia="ru-RU"/>
              </w:rPr>
              <w:t>, складений за результатами проведення заходу</w:t>
            </w:r>
            <w:r w:rsidR="00E46FFF" w:rsidRPr="00753C77">
              <w:rPr>
                <w:rFonts w:ascii="Times New Roman" w:eastAsia="Times New Roman" w:hAnsi="Times New Roman"/>
                <w:sz w:val="24"/>
                <w:szCs w:val="24"/>
                <w:lang w:eastAsia="ru-RU"/>
              </w:rPr>
              <w:t xml:space="preserve"> державного контролю у формі ауд</w:t>
            </w:r>
            <w:r w:rsidR="00030EDE">
              <w:rPr>
                <w:rFonts w:ascii="Times New Roman" w:eastAsia="Times New Roman" w:hAnsi="Times New Roman"/>
                <w:sz w:val="24"/>
                <w:szCs w:val="24"/>
                <w:lang w:eastAsia="ru-RU"/>
              </w:rPr>
              <w:t>и</w:t>
            </w:r>
            <w:r w:rsidR="00E46FFF" w:rsidRPr="00753C77">
              <w:rPr>
                <w:rFonts w:ascii="Times New Roman" w:eastAsia="Times New Roman" w:hAnsi="Times New Roman"/>
                <w:sz w:val="24"/>
                <w:szCs w:val="24"/>
                <w:lang w:eastAsia="ru-RU"/>
              </w:rPr>
              <w:t xml:space="preserve">ту постійно діючих процедур, заснованих на принципах НАССР на підприємстві Учасника (згідно НАКАЗУ МІНІСТЕРСТВА АГРАРНОЇ ПОЛІТИКИ №466 від 08 серпня 2019 року) </w:t>
            </w:r>
            <w:r w:rsidR="00303881">
              <w:rPr>
                <w:rFonts w:ascii="Times New Roman" w:eastAsia="Times New Roman" w:hAnsi="Times New Roman"/>
                <w:sz w:val="24"/>
                <w:szCs w:val="24"/>
                <w:highlight w:val="green"/>
                <w:lang w:eastAsia="ru-RU"/>
              </w:rPr>
              <w:t>виданий не раніше 4-го кварталу 2023 року</w:t>
            </w:r>
            <w:r w:rsidR="00B50E2C" w:rsidRPr="00753C77">
              <w:rPr>
                <w:rFonts w:ascii="Times New Roman" w:eastAsia="Times New Roman" w:hAnsi="Times New Roman"/>
                <w:sz w:val="24"/>
                <w:szCs w:val="24"/>
                <w:lang w:eastAsia="ru-RU"/>
              </w:rPr>
              <w:t>.</w:t>
            </w:r>
          </w:p>
        </w:tc>
      </w:tr>
      <w:tr w:rsidR="008C34D1" w:rsidRPr="00524D3D" w14:paraId="549C436E" w14:textId="77777777" w:rsidTr="00C938D6">
        <w:tc>
          <w:tcPr>
            <w:tcW w:w="242" w:type="pct"/>
            <w:shd w:val="clear" w:color="auto" w:fill="FFFFFF"/>
          </w:tcPr>
          <w:p w14:paraId="1828776B" w14:textId="77777777" w:rsidR="008C34D1" w:rsidRPr="00524D3D" w:rsidRDefault="008C34D1" w:rsidP="00C938D6">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2.</w:t>
            </w:r>
          </w:p>
        </w:tc>
        <w:tc>
          <w:tcPr>
            <w:tcW w:w="966" w:type="pct"/>
            <w:shd w:val="clear" w:color="auto" w:fill="FFFFFF"/>
          </w:tcPr>
          <w:p w14:paraId="6379F087" w14:textId="77777777" w:rsidR="008C34D1" w:rsidRPr="00524D3D" w:rsidRDefault="008C34D1" w:rsidP="00C938D6">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14:paraId="580D4EC5" w14:textId="77777777"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w:t>
            </w:r>
            <w:proofErr w:type="spellStart"/>
            <w:r w:rsidRPr="00524D3D">
              <w:rPr>
                <w:rFonts w:ascii="Times New Roman" w:hAnsi="Times New Roman"/>
                <w:kern w:val="1"/>
                <w:sz w:val="24"/>
                <w:szCs w:val="24"/>
                <w:lang w:eastAsia="hi-IN" w:bidi="hi-IN"/>
              </w:rPr>
              <w:t>ків</w:t>
            </w:r>
            <w:proofErr w:type="spellEnd"/>
            <w:r w:rsidRPr="00524D3D">
              <w:rPr>
                <w:rFonts w:ascii="Times New Roman" w:hAnsi="Times New Roman"/>
                <w:kern w:val="1"/>
                <w:sz w:val="24"/>
                <w:szCs w:val="24"/>
                <w:lang w:eastAsia="hi-IN" w:bidi="hi-IN"/>
              </w:rPr>
              <w:t>)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бути вантажник і комірник. Зазначити особу, яка буде відповідальною за виконання замовлень, її  контактний телефон.</w:t>
            </w:r>
          </w:p>
          <w:p w14:paraId="1193D2B5" w14:textId="77777777" w:rsidR="008C34D1" w:rsidRPr="00524D3D" w:rsidRDefault="008C34D1" w:rsidP="00C938D6">
            <w:pPr>
              <w:spacing w:after="0" w:line="240" w:lineRule="auto"/>
              <w:jc w:val="right"/>
              <w:rPr>
                <w:rFonts w:ascii="Times New Roman" w:eastAsia="Times New Roman" w:hAnsi="Times New Roman"/>
                <w:sz w:val="24"/>
                <w:szCs w:val="24"/>
              </w:rPr>
            </w:pPr>
            <w:r w:rsidRPr="00524D3D">
              <w:rPr>
                <w:rFonts w:ascii="Times New Roman" w:eastAsia="Times New Roman" w:hAnsi="Times New Roman"/>
                <w:color w:val="000000"/>
                <w:sz w:val="24"/>
                <w:szCs w:val="24"/>
              </w:rPr>
              <w:t>Таблиця 2.1  </w:t>
            </w:r>
          </w:p>
          <w:tbl>
            <w:tblPr>
              <w:tblW w:w="5000" w:type="pct"/>
              <w:tblLayout w:type="fixed"/>
              <w:tblLook w:val="0400" w:firstRow="0" w:lastRow="0" w:firstColumn="0" w:lastColumn="0" w:noHBand="0" w:noVBand="1"/>
            </w:tblPr>
            <w:tblGrid>
              <w:gridCol w:w="730"/>
              <w:gridCol w:w="729"/>
              <w:gridCol w:w="1605"/>
              <w:gridCol w:w="990"/>
              <w:gridCol w:w="2465"/>
              <w:gridCol w:w="1373"/>
            </w:tblGrid>
            <w:tr w:rsidR="008C34D1" w:rsidRPr="00524D3D" w14:paraId="7DDF7EC7" w14:textId="77777777" w:rsidTr="00C938D6">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F0715E2"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8C34D1" w:rsidRPr="00524D3D" w14:paraId="7A0E475E" w14:textId="77777777" w:rsidTr="00C938D6">
              <w:tc>
                <w:tcPr>
                  <w:tcW w:w="462" w:type="pct"/>
                  <w:tcBorders>
                    <w:top w:val="single" w:sz="4" w:space="0" w:color="000000"/>
                    <w:left w:val="single" w:sz="4" w:space="0" w:color="000000"/>
                    <w:bottom w:val="single" w:sz="4" w:space="0" w:color="000000"/>
                    <w:right w:val="single" w:sz="4" w:space="0" w:color="000000"/>
                  </w:tcBorders>
                  <w:vAlign w:val="center"/>
                </w:tcPr>
                <w:p w14:paraId="020F85EB" w14:textId="77777777" w:rsidR="008C34D1" w:rsidRPr="00524D3D" w:rsidRDefault="008C34D1" w:rsidP="00C938D6">
                  <w:pPr>
                    <w:spacing w:after="0" w:line="240" w:lineRule="auto"/>
                    <w:jc w:val="center"/>
                    <w:rPr>
                      <w:rFonts w:ascii="Times New Roman" w:eastAsia="Times New Roman" w:hAnsi="Times New Roman"/>
                      <w:color w:val="000000"/>
                      <w:sz w:val="16"/>
                      <w:szCs w:val="16"/>
                    </w:rPr>
                  </w:pPr>
                  <w:r w:rsidRPr="00524D3D">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14:paraId="289131F5"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14:paraId="65365693" w14:textId="77777777" w:rsidR="008C34D1" w:rsidRPr="00524D3D" w:rsidRDefault="008C34D1" w:rsidP="00C938D6">
                  <w:pPr>
                    <w:spacing w:after="0" w:line="240" w:lineRule="auto"/>
                    <w:jc w:val="center"/>
                    <w:rPr>
                      <w:rFonts w:ascii="Times New Roman" w:eastAsia="Times New Roman" w:hAnsi="Times New Roman"/>
                      <w:sz w:val="16"/>
                      <w:szCs w:val="16"/>
                    </w:rPr>
                  </w:pPr>
                  <w:r w:rsidRPr="00524D3D">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14:paraId="70A43CAF"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14:paraId="67B90C5E"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proofErr w:type="spellStart"/>
                  <w:r w:rsidRPr="00524D3D">
                    <w:rPr>
                      <w:rFonts w:ascii="Times New Roman" w:eastAsia="Times New Roman" w:hAnsi="Times New Roman"/>
                      <w:color w:val="000000"/>
                      <w:sz w:val="16"/>
                      <w:szCs w:val="16"/>
                    </w:rPr>
                    <w:t>Працівникучасника</w:t>
                  </w:r>
                  <w:proofErr w:type="spellEnd"/>
                  <w:r w:rsidRPr="00524D3D">
                    <w:rPr>
                      <w:rFonts w:ascii="Times New Roman" w:eastAsia="Times New Roman" w:hAnsi="Times New Roman"/>
                      <w:color w:val="000000"/>
                      <w:sz w:val="16"/>
                      <w:szCs w:val="16"/>
                    </w:rPr>
                    <w:t>/</w:t>
                  </w:r>
                  <w:r w:rsidRPr="00524D3D">
                    <w:rPr>
                      <w:rFonts w:ascii="Times New Roman" w:eastAsia="Times New Roman" w:hAnsi="Times New Roman"/>
                      <w:color w:val="FF0000"/>
                      <w:sz w:val="16"/>
                      <w:szCs w:val="16"/>
                    </w:rPr>
                    <w:t>***</w:t>
                  </w:r>
                  <w:proofErr w:type="spellStart"/>
                  <w:r w:rsidRPr="00524D3D">
                    <w:rPr>
                      <w:rFonts w:ascii="Times New Roman" w:eastAsia="Times New Roman" w:hAnsi="Times New Roman"/>
                      <w:color w:val="FF0000"/>
                      <w:sz w:val="16"/>
                      <w:szCs w:val="16"/>
                    </w:rPr>
                    <w:t>працівниксубпідрядника</w:t>
                  </w:r>
                  <w:proofErr w:type="spellEnd"/>
                  <w:r w:rsidRPr="00524D3D">
                    <w:rPr>
                      <w:rFonts w:ascii="Times New Roman" w:eastAsia="Times New Roman" w:hAnsi="Times New Roman"/>
                      <w:color w:val="FF0000"/>
                      <w:sz w:val="16"/>
                      <w:szCs w:val="16"/>
                    </w:rPr>
                    <w:t>/співвиконавця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14:paraId="411C69A9" w14:textId="77777777" w:rsidR="008C34D1" w:rsidRPr="00524D3D" w:rsidRDefault="008C34D1" w:rsidP="00C938D6">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w:t>
                  </w:r>
                  <w:proofErr w:type="spellStart"/>
                  <w:r w:rsidRPr="00524D3D">
                    <w:rPr>
                      <w:rFonts w:ascii="Times New Roman" w:eastAsia="Times New Roman" w:hAnsi="Times New Roman"/>
                      <w:color w:val="000000"/>
                      <w:sz w:val="16"/>
                      <w:szCs w:val="16"/>
                    </w:rPr>
                    <w:t>Назва</w:t>
                  </w:r>
                  <w:r w:rsidRPr="00524D3D">
                    <w:rPr>
                      <w:rFonts w:ascii="Times New Roman" w:eastAsia="Times New Roman" w:hAnsi="Times New Roman"/>
                      <w:color w:val="FF0000"/>
                      <w:sz w:val="16"/>
                      <w:szCs w:val="16"/>
                    </w:rPr>
                    <w:t>субпідрядника</w:t>
                  </w:r>
                  <w:proofErr w:type="spellEnd"/>
                  <w:r w:rsidRPr="00524D3D">
                    <w:rPr>
                      <w:rFonts w:ascii="Times New Roman" w:eastAsia="Times New Roman" w:hAnsi="Times New Roman"/>
                      <w:color w:val="FF0000"/>
                      <w:sz w:val="16"/>
                      <w:szCs w:val="16"/>
                    </w:rPr>
                    <w:t>/ співвиконавця</w:t>
                  </w:r>
                </w:p>
              </w:tc>
            </w:tr>
            <w:tr w:rsidR="008C34D1" w:rsidRPr="00524D3D" w14:paraId="4702C163" w14:textId="77777777" w:rsidTr="00C938D6">
              <w:tc>
                <w:tcPr>
                  <w:tcW w:w="462" w:type="pct"/>
                  <w:tcBorders>
                    <w:top w:val="single" w:sz="4" w:space="0" w:color="000000"/>
                    <w:left w:val="single" w:sz="4" w:space="0" w:color="000000"/>
                    <w:bottom w:val="single" w:sz="4" w:space="0" w:color="000000"/>
                    <w:right w:val="single" w:sz="4" w:space="0" w:color="000000"/>
                  </w:tcBorders>
                </w:tcPr>
                <w:p w14:paraId="10D4CC39"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462" w:type="pct"/>
                  <w:tcBorders>
                    <w:top w:val="single" w:sz="4" w:space="0" w:color="000000"/>
                    <w:left w:val="single" w:sz="4" w:space="0" w:color="000000"/>
                    <w:bottom w:val="single" w:sz="4" w:space="0" w:color="000000"/>
                    <w:right w:val="single" w:sz="4" w:space="0" w:color="000000"/>
                  </w:tcBorders>
                </w:tcPr>
                <w:p w14:paraId="4EAB6FE9"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1017" w:type="pct"/>
                  <w:tcBorders>
                    <w:top w:val="single" w:sz="4" w:space="0" w:color="000000"/>
                    <w:left w:val="single" w:sz="4" w:space="0" w:color="000000"/>
                    <w:bottom w:val="single" w:sz="4" w:space="0" w:color="000000"/>
                    <w:right w:val="single" w:sz="4" w:space="0" w:color="000000"/>
                  </w:tcBorders>
                </w:tcPr>
                <w:p w14:paraId="21F1293E"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627" w:type="pct"/>
                  <w:tcBorders>
                    <w:top w:val="single" w:sz="4" w:space="0" w:color="000000"/>
                    <w:left w:val="single" w:sz="4" w:space="0" w:color="000000"/>
                    <w:bottom w:val="single" w:sz="4" w:space="0" w:color="000000"/>
                    <w:right w:val="single" w:sz="4" w:space="0" w:color="000000"/>
                  </w:tcBorders>
                </w:tcPr>
                <w:p w14:paraId="3BC80312"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1562" w:type="pct"/>
                  <w:tcBorders>
                    <w:top w:val="single" w:sz="4" w:space="0" w:color="000000"/>
                    <w:left w:val="single" w:sz="4" w:space="0" w:color="000000"/>
                    <w:bottom w:val="single" w:sz="4" w:space="0" w:color="000000"/>
                    <w:right w:val="single" w:sz="4" w:space="0" w:color="000000"/>
                  </w:tcBorders>
                </w:tcPr>
                <w:p w14:paraId="032A9153" w14:textId="77777777" w:rsidR="008C34D1" w:rsidRPr="00524D3D" w:rsidRDefault="008C34D1" w:rsidP="00C938D6">
                  <w:pPr>
                    <w:spacing w:after="0" w:line="240" w:lineRule="auto"/>
                    <w:rPr>
                      <w:rFonts w:ascii="Times New Roman" w:eastAsia="Times New Roman" w:hAnsi="Times New Roman"/>
                      <w:sz w:val="16"/>
                      <w:szCs w:val="16"/>
                      <w:lang w:eastAsia="uk-UA"/>
                    </w:rPr>
                  </w:pPr>
                </w:p>
              </w:tc>
              <w:tc>
                <w:tcPr>
                  <w:tcW w:w="870" w:type="pct"/>
                  <w:tcBorders>
                    <w:top w:val="single" w:sz="4" w:space="0" w:color="000000"/>
                    <w:left w:val="single" w:sz="4" w:space="0" w:color="000000"/>
                    <w:bottom w:val="single" w:sz="4" w:space="0" w:color="000000"/>
                    <w:right w:val="single" w:sz="4" w:space="0" w:color="000000"/>
                  </w:tcBorders>
                </w:tcPr>
                <w:p w14:paraId="1315D115" w14:textId="77777777" w:rsidR="008C34D1" w:rsidRPr="00524D3D" w:rsidRDefault="008C34D1" w:rsidP="00C938D6">
                  <w:pPr>
                    <w:spacing w:after="0" w:line="240" w:lineRule="auto"/>
                    <w:rPr>
                      <w:rFonts w:ascii="Times New Roman" w:eastAsia="Times New Roman" w:hAnsi="Times New Roman"/>
                      <w:sz w:val="16"/>
                      <w:szCs w:val="16"/>
                      <w:lang w:eastAsia="uk-UA"/>
                    </w:rPr>
                  </w:pPr>
                </w:p>
              </w:tc>
            </w:tr>
          </w:tbl>
          <w:p w14:paraId="4FC1CAA1" w14:textId="77777777" w:rsidR="008C34D1" w:rsidRPr="00524D3D" w:rsidRDefault="008C34D1" w:rsidP="00C938D6">
            <w:pPr>
              <w:spacing w:after="0" w:line="240" w:lineRule="auto"/>
              <w:jc w:val="both"/>
              <w:rPr>
                <w:rFonts w:ascii="Times New Roman" w:eastAsia="Times New Roman" w:hAnsi="Times New Roman"/>
                <w:i/>
                <w:sz w:val="24"/>
                <w:szCs w:val="24"/>
              </w:rPr>
            </w:pPr>
            <w:r w:rsidRPr="00524D3D">
              <w:rPr>
                <w:rFonts w:ascii="Times New Roman" w:eastAsia="Times New Roman" w:hAnsi="Times New Roman"/>
                <w:i/>
                <w:sz w:val="24"/>
                <w:szCs w:val="24"/>
                <w:highlight w:val="cyan"/>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w:t>
            </w:r>
            <w:proofErr w:type="spellStart"/>
            <w:r w:rsidRPr="00524D3D">
              <w:rPr>
                <w:rFonts w:ascii="Times New Roman" w:eastAsia="Times New Roman" w:hAnsi="Times New Roman"/>
                <w:i/>
                <w:sz w:val="24"/>
                <w:szCs w:val="24"/>
                <w:highlight w:val="cyan"/>
              </w:rPr>
              <w:t>спроможност</w:t>
            </w:r>
            <w:proofErr w:type="spellEnd"/>
            <w:r w:rsidRPr="00524D3D">
              <w:rPr>
                <w:rFonts w:ascii="Times New Roman" w:eastAsia="Times New Roman" w:hAnsi="Times New Roman"/>
                <w:i/>
                <w:sz w:val="24"/>
                <w:szCs w:val="24"/>
                <w:highlight w:val="cyan"/>
              </w:rPr>
              <w:t xml:space="preserve"> </w:t>
            </w:r>
            <w:proofErr w:type="spellStart"/>
            <w:r w:rsidRPr="00524D3D">
              <w:rPr>
                <w:rFonts w:ascii="Times New Roman" w:eastAsia="Times New Roman" w:hAnsi="Times New Roman"/>
                <w:i/>
                <w:sz w:val="24"/>
                <w:szCs w:val="24"/>
                <w:highlight w:val="cyan"/>
              </w:rPr>
              <w:t>ісубпідрядника</w:t>
            </w:r>
            <w:proofErr w:type="spellEnd"/>
            <w:r w:rsidRPr="00524D3D">
              <w:rPr>
                <w:rFonts w:ascii="Times New Roman" w:eastAsia="Times New Roman" w:hAnsi="Times New Roman"/>
                <w:i/>
                <w:sz w:val="24"/>
                <w:szCs w:val="24"/>
                <w:highlight w:val="cyan"/>
              </w:rPr>
              <w:t xml:space="preserve"> / співвиконавця</w:t>
            </w:r>
            <w:r w:rsidRPr="00524D3D">
              <w:rPr>
                <w:rFonts w:ascii="Times New Roman" w:eastAsia="Times New Roman" w:hAnsi="Times New Roman"/>
                <w:i/>
                <w:sz w:val="24"/>
                <w:szCs w:val="24"/>
              </w:rPr>
              <w:t>.</w:t>
            </w:r>
          </w:p>
          <w:p w14:paraId="58877042" w14:textId="77777777"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xml:space="preserve">- копія штатного розпису підприємства або витяг зі штатного розпису на працівників, які безпосередньо будуть задіяні для виконання умов закупівлі </w:t>
            </w:r>
            <w:r w:rsidRPr="00524D3D">
              <w:rPr>
                <w:rFonts w:ascii="Times New Roman" w:hAnsi="Times New Roman"/>
                <w:kern w:val="1"/>
                <w:sz w:val="24"/>
                <w:szCs w:val="24"/>
                <w:lang w:eastAsia="hi-IN" w:bidi="hi-IN"/>
              </w:rPr>
              <w:lastRenderedPageBreak/>
              <w:t>(для юридичних осіб);</w:t>
            </w:r>
          </w:p>
          <w:p w14:paraId="5EEA71C9" w14:textId="77777777"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14:paraId="631C15BE" w14:textId="77777777"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14:paraId="477AFF2D" w14:textId="47BFB526" w:rsidR="008C34D1" w:rsidRPr="00524D3D" w:rsidRDefault="008C34D1" w:rsidP="00C938D6">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медичної книжки (за формою 1-</w:t>
            </w:r>
            <w:r w:rsidR="000A680E">
              <w:rPr>
                <w:rFonts w:ascii="Times New Roman" w:hAnsi="Times New Roman"/>
                <w:kern w:val="1"/>
                <w:sz w:val="24"/>
                <w:szCs w:val="24"/>
                <w:lang w:eastAsia="hi-IN" w:bidi="hi-IN"/>
              </w:rPr>
              <w:t>ОМК) з заповненою медичною карт</w:t>
            </w:r>
            <w:r w:rsidRPr="00524D3D">
              <w:rPr>
                <w:rFonts w:ascii="Times New Roman" w:hAnsi="Times New Roman"/>
                <w:kern w:val="1"/>
                <w:sz w:val="24"/>
                <w:szCs w:val="24"/>
                <w:lang w:eastAsia="hi-IN" w:bidi="hi-IN"/>
              </w:rPr>
              <w:t>кою працівників, які задіяні у постачанні(водій, експедитор, вантажник, комірник, які зазначені учасником у інформаційній довідці, наданій у складі тендерної пропозиції, 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w:t>
            </w:r>
            <w:r w:rsidR="00976EBA">
              <w:rPr>
                <w:rFonts w:ascii="Times New Roman" w:hAnsi="Times New Roman"/>
                <w:kern w:val="1"/>
                <w:sz w:val="24"/>
                <w:szCs w:val="24"/>
                <w:lang w:eastAsia="hi-IN" w:bidi="hi-IN"/>
              </w:rPr>
              <w:t>реєстрованої в Міністерстві юсти</w:t>
            </w:r>
            <w:r w:rsidRPr="00524D3D">
              <w:rPr>
                <w:rFonts w:ascii="Times New Roman" w:hAnsi="Times New Roman"/>
                <w:kern w:val="1"/>
                <w:sz w:val="24"/>
                <w:szCs w:val="24"/>
                <w:lang w:eastAsia="hi-IN" w:bidi="hi-IN"/>
              </w:rPr>
              <w:t>ції України 23.04.2013 року за №662/23194.</w:t>
            </w:r>
          </w:p>
        </w:tc>
      </w:tr>
      <w:tr w:rsidR="00555B97" w:rsidRPr="00115FDA" w14:paraId="2F705B50" w14:textId="77777777" w:rsidTr="00555B97">
        <w:tc>
          <w:tcPr>
            <w:tcW w:w="242" w:type="pct"/>
            <w:tcBorders>
              <w:top w:val="single" w:sz="4" w:space="0" w:color="auto"/>
              <w:left w:val="single" w:sz="4" w:space="0" w:color="auto"/>
              <w:bottom w:val="single" w:sz="4" w:space="0" w:color="auto"/>
              <w:right w:val="single" w:sz="4" w:space="0" w:color="auto"/>
            </w:tcBorders>
            <w:shd w:val="clear" w:color="auto" w:fill="FFFFFF"/>
          </w:tcPr>
          <w:p w14:paraId="2BC11342" w14:textId="77777777" w:rsidR="00555B97" w:rsidRPr="00403134" w:rsidRDefault="00555B97" w:rsidP="00C938D6">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tcBorders>
              <w:top w:val="single" w:sz="4" w:space="0" w:color="auto"/>
              <w:left w:val="single" w:sz="4" w:space="0" w:color="auto"/>
              <w:bottom w:val="single" w:sz="4" w:space="0" w:color="auto"/>
              <w:right w:val="single" w:sz="4" w:space="0" w:color="auto"/>
            </w:tcBorders>
            <w:shd w:val="clear" w:color="auto" w:fill="FFFFFF"/>
          </w:tcPr>
          <w:p w14:paraId="64863E52" w14:textId="046BD07A" w:rsidR="00555B97" w:rsidRPr="00555B97" w:rsidRDefault="00555B97" w:rsidP="00C938D6">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92" w:type="pct"/>
            <w:tcBorders>
              <w:top w:val="single" w:sz="4" w:space="0" w:color="auto"/>
              <w:left w:val="single" w:sz="4" w:space="0" w:color="auto"/>
              <w:bottom w:val="single" w:sz="4" w:space="0" w:color="auto"/>
              <w:right w:val="single" w:sz="4" w:space="0" w:color="auto"/>
            </w:tcBorders>
            <w:shd w:val="clear" w:color="auto" w:fill="FFFFFF"/>
          </w:tcPr>
          <w:p w14:paraId="0D11BFA9"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3.1. На підтвердження досвіду виконання аналогічного (аналогічних) за предметом закупівлі договору (договорів) Учасник має надати:</w:t>
            </w:r>
          </w:p>
          <w:p w14:paraId="7CF27123"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довідку в довільній формі, з інформацією про виконаний та/або діючий аналогічний за предметом закупівлі договір (договори) (не менше одного договору).</w:t>
            </w:r>
          </w:p>
          <w:p w14:paraId="7BEB3523" w14:textId="77777777" w:rsidR="00555B97" w:rsidRPr="00555B97" w:rsidRDefault="00555B97" w:rsidP="00555B97">
            <w:pPr>
              <w:spacing w:after="0" w:line="240" w:lineRule="auto"/>
              <w:contextualSpacing/>
              <w:jc w:val="both"/>
              <w:rPr>
                <w:rFonts w:ascii="Times New Roman" w:hAnsi="Times New Roman"/>
                <w:b/>
                <w:i/>
                <w:kern w:val="1"/>
                <w:sz w:val="24"/>
                <w:szCs w:val="24"/>
                <w:lang w:eastAsia="hi-IN" w:bidi="hi-IN"/>
              </w:rPr>
            </w:pPr>
            <w:r w:rsidRPr="00555B97">
              <w:rPr>
                <w:rFonts w:ascii="Times New Roman" w:hAnsi="Times New Roman"/>
                <w:b/>
                <w:i/>
                <w:kern w:val="1"/>
                <w:sz w:val="24"/>
                <w:szCs w:val="24"/>
                <w:lang w:eastAsia="hi-IN" w:bidi="hi-IN"/>
              </w:rPr>
              <w:t>Аналогічним вважається договір відповідно до коду ДК предмету закупівлі.</w:t>
            </w:r>
          </w:p>
          <w:p w14:paraId="09626F70"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не менше 1 копії договору, зазначеного у довідці у повному обсязі,</w:t>
            </w:r>
          </w:p>
          <w:p w14:paraId="2059C892" w14:textId="77777777" w:rsidR="00555B97" w:rsidRPr="00555B97" w:rsidRDefault="00555B97" w:rsidP="00555B97">
            <w:pPr>
              <w:spacing w:after="0" w:line="240" w:lineRule="auto"/>
              <w:contextualSpacing/>
              <w:jc w:val="both"/>
              <w:rPr>
                <w:rFonts w:ascii="Times New Roman" w:hAnsi="Times New Roman"/>
                <w:kern w:val="1"/>
                <w:sz w:val="24"/>
                <w:szCs w:val="24"/>
                <w:lang w:eastAsia="hi-IN" w:bidi="hi-IN"/>
              </w:rPr>
            </w:pPr>
            <w:r w:rsidRPr="00555B97">
              <w:rPr>
                <w:rFonts w:ascii="Times New Roman" w:hAnsi="Times New Roman"/>
                <w:kern w:val="1"/>
                <w:sz w:val="24"/>
                <w:szCs w:val="24"/>
                <w:lang w:eastAsia="hi-IN" w:bidi="hi-IN"/>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bl>
    <w:p w14:paraId="09D3A3E3" w14:textId="77777777" w:rsidR="008C34D1" w:rsidRDefault="008C34D1" w:rsidP="008C34D1">
      <w:pPr>
        <w:spacing w:after="0" w:line="240" w:lineRule="auto"/>
        <w:jc w:val="both"/>
        <w:rPr>
          <w:rFonts w:ascii="Times New Roman" w:hAnsi="Times New Roman"/>
          <w:b/>
          <w:sz w:val="24"/>
          <w:szCs w:val="24"/>
        </w:rPr>
      </w:pPr>
    </w:p>
    <w:p w14:paraId="68D53674" w14:textId="70B5D25B" w:rsidR="002503E1" w:rsidRPr="00137075" w:rsidRDefault="002503E1" w:rsidP="00D31151">
      <w:pPr>
        <w:spacing w:after="0" w:line="240" w:lineRule="auto"/>
        <w:jc w:val="both"/>
        <w:rPr>
          <w:rFonts w:ascii="Times New Roman" w:hAnsi="Times New Roman"/>
          <w:b/>
          <w:sz w:val="24"/>
          <w:szCs w:val="24"/>
        </w:rPr>
      </w:pPr>
    </w:p>
    <w:tbl>
      <w:tblPr>
        <w:tblStyle w:val="130"/>
        <w:tblW w:w="5000" w:type="pct"/>
        <w:tblLook w:val="04A0" w:firstRow="1" w:lastRow="0" w:firstColumn="1" w:lastColumn="0" w:noHBand="0" w:noVBand="1"/>
      </w:tblPr>
      <w:tblGrid>
        <w:gridCol w:w="10704"/>
      </w:tblGrid>
      <w:tr w:rsidR="00E32E04" w:rsidRPr="00E32E04" w14:paraId="413BFCA4" w14:textId="77777777" w:rsidTr="009F16D9">
        <w:tc>
          <w:tcPr>
            <w:tcW w:w="5000" w:type="pct"/>
            <w:shd w:val="clear" w:color="auto" w:fill="00B0F0"/>
          </w:tcPr>
          <w:p w14:paraId="496BA23E" w14:textId="77777777" w:rsidR="00E32E04" w:rsidRPr="00E32E04" w:rsidRDefault="00E32E04" w:rsidP="00E32E04">
            <w:pPr>
              <w:suppressAutoHyphens/>
              <w:autoSpaceDN w:val="0"/>
              <w:spacing w:after="0" w:line="240" w:lineRule="auto"/>
              <w:textAlignment w:val="baseline"/>
              <w:rPr>
                <w:rFonts w:ascii="Times New Roman" w:eastAsia="SimSun" w:hAnsi="Times New Roman"/>
                <w:b/>
                <w:kern w:val="3"/>
                <w:sz w:val="24"/>
                <w:szCs w:val="24"/>
              </w:rPr>
            </w:pPr>
            <w:r w:rsidRPr="00E32E04">
              <w:rPr>
                <w:rFonts w:ascii="Times New Roman" w:eastAsia="SimSun" w:hAnsi="Times New Roman"/>
                <w:b/>
                <w:kern w:val="3"/>
                <w:sz w:val="24"/>
                <w:szCs w:val="24"/>
              </w:rPr>
              <w:t>4. Інші документи:</w:t>
            </w:r>
          </w:p>
        </w:tc>
      </w:tr>
      <w:tr w:rsidR="00E32E04" w:rsidRPr="00E32E04" w14:paraId="08C96969" w14:textId="77777777" w:rsidTr="009F16D9">
        <w:tc>
          <w:tcPr>
            <w:tcW w:w="5000" w:type="pct"/>
            <w:shd w:val="clear" w:color="auto" w:fill="auto"/>
          </w:tcPr>
          <w:p w14:paraId="3557EA6F" w14:textId="44264E80" w:rsidR="00E32E04" w:rsidRPr="00E32E04" w:rsidRDefault="00E32E04" w:rsidP="009E3422">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kern w:val="3"/>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w:t>
            </w:r>
          </w:p>
        </w:tc>
      </w:tr>
      <w:tr w:rsidR="00E32E04" w:rsidRPr="00E32E04" w14:paraId="1F530A24" w14:textId="77777777" w:rsidTr="009F16D9">
        <w:tc>
          <w:tcPr>
            <w:tcW w:w="5000" w:type="pct"/>
            <w:shd w:val="clear" w:color="auto" w:fill="auto"/>
          </w:tcPr>
          <w:p w14:paraId="31DDA6C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E32E04" w:rsidRPr="00E32E04" w14:paraId="7CCE2BC6" w14:textId="77777777" w:rsidTr="009F16D9">
        <w:tc>
          <w:tcPr>
            <w:tcW w:w="5000" w:type="pct"/>
            <w:shd w:val="clear" w:color="auto" w:fill="auto"/>
          </w:tcPr>
          <w:p w14:paraId="4FB8BA4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E32E04" w:rsidRPr="00E32E04" w14:paraId="14608FA4" w14:textId="77777777" w:rsidTr="009F16D9">
        <w:tc>
          <w:tcPr>
            <w:tcW w:w="5000" w:type="pct"/>
            <w:shd w:val="clear" w:color="auto" w:fill="auto"/>
          </w:tcPr>
          <w:p w14:paraId="0C7234CF"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E32E04" w:rsidRPr="00E32E04" w14:paraId="7B9250BA" w14:textId="77777777" w:rsidTr="009F16D9">
        <w:tc>
          <w:tcPr>
            <w:tcW w:w="5000" w:type="pct"/>
            <w:shd w:val="clear" w:color="auto" w:fill="auto"/>
          </w:tcPr>
          <w:p w14:paraId="57734105"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E32E04" w:rsidRPr="00E32E04" w14:paraId="450B70E1" w14:textId="77777777" w:rsidTr="009F16D9">
        <w:tc>
          <w:tcPr>
            <w:tcW w:w="5000" w:type="pct"/>
            <w:shd w:val="clear" w:color="auto" w:fill="auto"/>
          </w:tcPr>
          <w:p w14:paraId="372FEFB3" w14:textId="77777777" w:rsidR="00E32E04" w:rsidRPr="00E32E04" w:rsidRDefault="00E32E04" w:rsidP="00E32E04">
            <w:pPr>
              <w:widowControl w:val="0"/>
              <w:numPr>
                <w:ilvl w:val="0"/>
                <w:numId w:val="3"/>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E32E04">
              <w:rPr>
                <w:rFonts w:ascii="Times New Roman" w:eastAsia="Times New Roman" w:hAnsi="Times New Roman"/>
                <w:color w:val="000000"/>
                <w:kern w:val="1"/>
                <w:sz w:val="24"/>
                <w:szCs w:val="24"/>
                <w:lang w:eastAsia="ru-RU" w:bidi="hi-IN"/>
              </w:rPr>
              <w:t xml:space="preserve"> </w:t>
            </w:r>
            <w:r w:rsidRPr="00E32E04">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32E04">
              <w:rPr>
                <w:rFonts w:ascii="Times New Roman" w:eastAsia="SimSun" w:hAnsi="Times New Roman" w:cs="Mangal"/>
                <w:b/>
                <w:color w:val="000000"/>
                <w:kern w:val="1"/>
                <w:sz w:val="24"/>
                <w:szCs w:val="24"/>
                <w:lang w:eastAsia="hi-IN" w:bidi="hi-IN"/>
              </w:rPr>
              <w:t>Додаток №5</w:t>
            </w:r>
            <w:r w:rsidRPr="00E32E04">
              <w:rPr>
                <w:rFonts w:ascii="Times New Roman" w:eastAsia="SimSun" w:hAnsi="Times New Roman" w:cs="Mangal"/>
                <w:color w:val="000000"/>
                <w:kern w:val="1"/>
                <w:sz w:val="24"/>
                <w:szCs w:val="24"/>
                <w:lang w:eastAsia="hi-IN" w:bidi="hi-IN"/>
              </w:rPr>
              <w:t>).</w:t>
            </w:r>
          </w:p>
        </w:tc>
      </w:tr>
      <w:tr w:rsidR="00E32E04" w:rsidRPr="00E32E04" w14:paraId="1EE21E0C" w14:textId="77777777" w:rsidTr="009F16D9">
        <w:trPr>
          <w:trHeight w:val="490"/>
        </w:trPr>
        <w:tc>
          <w:tcPr>
            <w:tcW w:w="5000" w:type="pct"/>
            <w:shd w:val="clear" w:color="auto" w:fill="auto"/>
          </w:tcPr>
          <w:p w14:paraId="62F6532F"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sz w:val="24"/>
                <w:szCs w:val="24"/>
                <w:lang w:eastAsia="ar-SA"/>
              </w:rPr>
            </w:pPr>
            <w:r w:rsidRPr="00E32E04">
              <w:rPr>
                <w:rFonts w:ascii="Times New Roman" w:eastAsia="SimSun" w:hAnsi="Times New Roman" w:cs="Mangal"/>
                <w:color w:val="000000"/>
                <w:kern w:val="1"/>
                <w:sz w:val="24"/>
                <w:szCs w:val="24"/>
                <w:lang w:eastAsia="hi-IN" w:bidi="hi-IN"/>
              </w:rPr>
              <w:t xml:space="preserve"> </w:t>
            </w:r>
            <w:r w:rsidRPr="00E32E04">
              <w:rPr>
                <w:rFonts w:ascii="Times New Roman" w:eastAsia="SimSun" w:hAnsi="Times New Roman"/>
                <w:sz w:val="24"/>
                <w:szCs w:val="24"/>
                <w:lang w:eastAsia="ar-SA"/>
              </w:rPr>
              <w:t xml:space="preserve">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w:t>
            </w:r>
            <w:r w:rsidRPr="00E32E04">
              <w:rPr>
                <w:rFonts w:ascii="Times New Roman" w:eastAsia="SimSun" w:hAnsi="Times New Roman"/>
                <w:sz w:val="24"/>
                <w:szCs w:val="24"/>
                <w:lang w:eastAsia="ar-SA"/>
              </w:rPr>
              <w:lastRenderedPageBreak/>
              <w:t>якщо тендерну пропозицію Учасника буде акцептовано.</w:t>
            </w:r>
          </w:p>
        </w:tc>
      </w:tr>
      <w:tr w:rsidR="00E32E04" w:rsidRPr="00E32E04" w14:paraId="512D5044" w14:textId="77777777" w:rsidTr="009F16D9">
        <w:trPr>
          <w:trHeight w:val="758"/>
        </w:trPr>
        <w:tc>
          <w:tcPr>
            <w:tcW w:w="5000" w:type="pct"/>
            <w:shd w:val="clear" w:color="auto" w:fill="auto"/>
          </w:tcPr>
          <w:p w14:paraId="63A78262"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lastRenderedPageBreak/>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14:paraId="2C41C324" w14:textId="77777777" w:rsidR="00E32E04" w:rsidRPr="00E32E04" w:rsidRDefault="00E32E04" w:rsidP="00E32E04">
            <w:pPr>
              <w:suppressAutoHyphens/>
              <w:spacing w:after="0" w:line="240" w:lineRule="auto"/>
              <w:jc w:val="center"/>
              <w:rPr>
                <w:rFonts w:ascii="Times New Roman" w:eastAsia="SimSun" w:hAnsi="Times New Roman" w:cs="Mangal"/>
                <w:b/>
                <w:color w:val="000000"/>
                <w:kern w:val="1"/>
                <w:szCs w:val="24"/>
                <w:lang w:eastAsia="hi-IN" w:bidi="hi-IN"/>
              </w:rPr>
            </w:pPr>
            <w:r w:rsidRPr="00E32E04">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535"/>
              <w:gridCol w:w="4056"/>
              <w:gridCol w:w="5332"/>
            </w:tblGrid>
            <w:tr w:rsidR="00E32E04" w:rsidRPr="00E32E04" w14:paraId="69181412"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71E8183D"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F6C608"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Повне найменування учасника:</w:t>
                  </w:r>
                </w:p>
              </w:tc>
            </w:tr>
            <w:tr w:rsidR="00E32E04" w:rsidRPr="00E32E04" w14:paraId="07FFA7C3" w14:textId="77777777" w:rsidTr="009F16D9">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14:paraId="5BC6D76C"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6431EC0"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 xml:space="preserve">Місцезнаходження учасника: </w:t>
                  </w:r>
                </w:p>
              </w:tc>
            </w:tr>
            <w:tr w:rsidR="00E32E04" w:rsidRPr="00E32E04" w14:paraId="1C33160E" w14:textId="77777777" w:rsidTr="009F16D9">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14:paraId="75D388A0"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4F2D6972"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Код ЄДРПОУ ________</w:t>
                  </w:r>
                </w:p>
              </w:tc>
            </w:tr>
            <w:tr w:rsidR="00E32E04" w:rsidRPr="00E32E04" w14:paraId="12E50F7E"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6EE1D02E"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FC5E48" w14:textId="77777777" w:rsidR="00E32E04" w:rsidRPr="00E32E04" w:rsidRDefault="00E32E04" w:rsidP="00E32E04">
                  <w:pPr>
                    <w:spacing w:after="0" w:line="256" w:lineRule="auto"/>
                    <w:rPr>
                      <w:rFonts w:ascii="Times New Roman" w:eastAsia="Times New Roman" w:hAnsi="Times New Roman"/>
                      <w:i/>
                      <w:lang w:eastAsia="uk-UA"/>
                    </w:rPr>
                  </w:pPr>
                  <w:r w:rsidRPr="00E32E04">
                    <w:rPr>
                      <w:rFonts w:eastAsia="Times New Roman"/>
                      <w:i/>
                      <w:lang w:eastAsia="uk-UA"/>
                    </w:rPr>
                    <w:t>Назва установчого документу відповідно до якого учасник здійснює діяльність:</w:t>
                  </w:r>
                </w:p>
                <w:p w14:paraId="57B9EDCF"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 </w:t>
                  </w:r>
                </w:p>
              </w:tc>
            </w:tr>
            <w:tr w:rsidR="00E32E04" w:rsidRPr="00E32E04" w14:paraId="01AFB7E6"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789020D3"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14:paraId="4C482681"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 xml:space="preserve">Телефон:_______________ </w:t>
                  </w:r>
                  <w:proofErr w:type="spellStart"/>
                  <w:r w:rsidRPr="00E32E04">
                    <w:rPr>
                      <w:rFonts w:eastAsia="Times New Roman"/>
                      <w:i/>
                      <w:iCs/>
                      <w:lang w:eastAsia="uk-UA"/>
                    </w:rPr>
                    <w:t>моб</w:t>
                  </w:r>
                  <w:proofErr w:type="spellEnd"/>
                  <w:r w:rsidRPr="00E32E04">
                    <w:rPr>
                      <w:rFonts w:eastAsia="Times New Roman"/>
                      <w:i/>
                      <w:iCs/>
                      <w:lang w:eastAsia="uk-UA"/>
                    </w:rPr>
                    <w:t>. _____</w:t>
                  </w:r>
                </w:p>
                <w:p w14:paraId="06F9F36A" w14:textId="77777777" w:rsidR="00E32E04" w:rsidRPr="00E32E04" w:rsidRDefault="00E32E04" w:rsidP="00E32E04">
                  <w:pPr>
                    <w:spacing w:after="0" w:line="256" w:lineRule="auto"/>
                    <w:rPr>
                      <w:rFonts w:eastAsia="Times New Roman"/>
                      <w:i/>
                      <w:iCs/>
                      <w:lang w:eastAsia="uk-UA"/>
                    </w:rPr>
                  </w:pPr>
                  <w:r w:rsidRPr="00E32E04">
                    <w:rPr>
                      <w:rFonts w:eastAsia="Times New Roman"/>
                      <w:i/>
                      <w:iCs/>
                      <w:lang w:eastAsia="uk-UA"/>
                    </w:rPr>
                    <w:t>Телефакс:_</w:t>
                  </w:r>
                </w:p>
                <w:p w14:paraId="3DFBE719" w14:textId="77777777" w:rsidR="00E32E04" w:rsidRPr="00E32E04" w:rsidRDefault="00E32E04" w:rsidP="00E32E04">
                  <w:pPr>
                    <w:autoSpaceDN w:val="0"/>
                    <w:spacing w:after="0" w:line="256" w:lineRule="auto"/>
                    <w:rPr>
                      <w:rFonts w:ascii="Times New Roman" w:eastAsia="Times New Roman" w:hAnsi="Times New Roman"/>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14:paraId="03DD8FC4"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Контактна особа, яка відповідає за Договори (прізвище та ініціали, посада):</w:t>
                  </w:r>
                </w:p>
                <w:p w14:paraId="65E0F1F9" w14:textId="77777777" w:rsidR="00E32E04" w:rsidRPr="00E32E04" w:rsidRDefault="00E32E04" w:rsidP="00E32E04">
                  <w:pPr>
                    <w:autoSpaceDN w:val="0"/>
                    <w:spacing w:after="0" w:line="256" w:lineRule="auto"/>
                    <w:ind w:firstLine="127"/>
                    <w:rPr>
                      <w:rFonts w:ascii="Times New Roman" w:eastAsia="Times New Roman" w:hAnsi="Times New Roman"/>
                      <w:lang w:eastAsia="uk-UA"/>
                    </w:rPr>
                  </w:pPr>
                </w:p>
              </w:tc>
            </w:tr>
            <w:tr w:rsidR="00E32E04" w:rsidRPr="00E32E04" w14:paraId="63D5C8B5"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4D2EAF3F"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05E2AD"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Адреса електронної пошти:_______________________</w:t>
                  </w:r>
                </w:p>
              </w:tc>
            </w:tr>
            <w:tr w:rsidR="00E32E04" w:rsidRPr="00E32E04" w14:paraId="544A584E"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1B81BAFF"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EF8A0C"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 xml:space="preserve">Посада, прізвище, ім’я та по батькові керівника: </w:t>
                  </w:r>
                </w:p>
                <w:p w14:paraId="328FDE27"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_________________________________________</w:t>
                  </w:r>
                </w:p>
              </w:tc>
            </w:tr>
            <w:tr w:rsidR="00E32E04" w:rsidRPr="00E32E04" w14:paraId="73C5F27B"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432A95E2"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14:paraId="53C4C802"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14:paraId="3F39C473"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Форма власності:__________________</w:t>
                  </w:r>
                </w:p>
                <w:p w14:paraId="263253CF"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iCs/>
                      <w:lang w:eastAsia="uk-UA"/>
                    </w:rPr>
                    <w:t>Місце та дата реєстрації: __________</w:t>
                  </w:r>
                </w:p>
              </w:tc>
            </w:tr>
            <w:tr w:rsidR="00E32E04" w:rsidRPr="00E32E04" w14:paraId="04BCAE48"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0BF44110"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14:paraId="3470B757" w14:textId="77777777" w:rsidR="00E32E04" w:rsidRPr="00E32E04" w:rsidRDefault="00E32E04" w:rsidP="00E32E04">
                  <w:pPr>
                    <w:spacing w:after="0" w:line="256" w:lineRule="auto"/>
                    <w:rPr>
                      <w:rFonts w:ascii="Times New Roman" w:eastAsia="Times New Roman" w:hAnsi="Times New Roman"/>
                      <w:i/>
                      <w:iCs/>
                      <w:lang w:eastAsia="uk-UA"/>
                    </w:rPr>
                  </w:pPr>
                  <w:r w:rsidRPr="00E32E04">
                    <w:rPr>
                      <w:rFonts w:eastAsia="Times New Roman"/>
                      <w:i/>
                      <w:iCs/>
                      <w:lang w:eastAsia="uk-UA"/>
                    </w:rPr>
                    <w:t>Розрахунковий (і) рахунок (и), МФО:</w:t>
                  </w:r>
                </w:p>
                <w:p w14:paraId="633644BE" w14:textId="77777777" w:rsidR="00E32E04" w:rsidRPr="00E32E04" w:rsidRDefault="00E32E04" w:rsidP="00E32E04">
                  <w:pPr>
                    <w:autoSpaceDN w:val="0"/>
                    <w:spacing w:after="0" w:line="256" w:lineRule="auto"/>
                    <w:rPr>
                      <w:rFonts w:ascii="Times New Roman" w:eastAsia="Times New Roman" w:hAnsi="Times New Roman"/>
                      <w:lang w:eastAsia="uk-UA"/>
                    </w:rPr>
                  </w:pPr>
                  <w:r w:rsidRPr="00E32E04">
                    <w:rPr>
                      <w:rFonts w:eastAsia="Times New Roman"/>
                      <w:i/>
                      <w:iCs/>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14:paraId="33F81972" w14:textId="77777777" w:rsidR="00E32E04" w:rsidRPr="00E32E04" w:rsidRDefault="00E32E04" w:rsidP="00E32E04">
                  <w:pPr>
                    <w:spacing w:after="0" w:line="256" w:lineRule="auto"/>
                    <w:ind w:firstLine="127"/>
                    <w:rPr>
                      <w:rFonts w:ascii="Times New Roman" w:eastAsia="Times New Roman" w:hAnsi="Times New Roman"/>
                      <w:i/>
                      <w:iCs/>
                      <w:lang w:eastAsia="uk-UA"/>
                    </w:rPr>
                  </w:pPr>
                  <w:r w:rsidRPr="00E32E04">
                    <w:rPr>
                      <w:rFonts w:eastAsia="Times New Roman"/>
                      <w:i/>
                      <w:iCs/>
                      <w:lang w:eastAsia="uk-UA"/>
                    </w:rPr>
                    <w:t>Банк (и), який (і) обслуговує (</w:t>
                  </w:r>
                  <w:proofErr w:type="spellStart"/>
                  <w:r w:rsidRPr="00E32E04">
                    <w:rPr>
                      <w:rFonts w:eastAsia="Times New Roman"/>
                      <w:i/>
                      <w:iCs/>
                      <w:lang w:eastAsia="uk-UA"/>
                    </w:rPr>
                    <w:t>ють</w:t>
                  </w:r>
                  <w:proofErr w:type="spellEnd"/>
                  <w:r w:rsidRPr="00E32E04">
                    <w:rPr>
                      <w:rFonts w:eastAsia="Times New Roman"/>
                      <w:i/>
                      <w:iCs/>
                      <w:lang w:eastAsia="uk-UA"/>
                    </w:rPr>
                    <w:t>) учасника:</w:t>
                  </w:r>
                </w:p>
                <w:p w14:paraId="4FF4FDE2" w14:textId="77777777" w:rsidR="00E32E04" w:rsidRPr="00E32E04" w:rsidRDefault="00E32E04" w:rsidP="00E32E04">
                  <w:pPr>
                    <w:autoSpaceDN w:val="0"/>
                    <w:spacing w:after="0" w:line="256" w:lineRule="auto"/>
                    <w:ind w:firstLine="127"/>
                    <w:rPr>
                      <w:rFonts w:ascii="Times New Roman" w:eastAsia="Times New Roman" w:hAnsi="Times New Roman"/>
                      <w:lang w:eastAsia="uk-UA"/>
                    </w:rPr>
                  </w:pPr>
                  <w:r w:rsidRPr="00E32E04">
                    <w:rPr>
                      <w:rFonts w:eastAsia="Times New Roman"/>
                      <w:i/>
                      <w:iCs/>
                      <w:lang w:eastAsia="uk-UA"/>
                    </w:rPr>
                    <w:t>____________________________</w:t>
                  </w:r>
                </w:p>
              </w:tc>
            </w:tr>
            <w:tr w:rsidR="00E32E04" w:rsidRPr="00E32E04" w14:paraId="094B6C67"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5576B834"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8577A2" w14:textId="77777777" w:rsidR="00E32E04" w:rsidRPr="00E32E04" w:rsidRDefault="00E32E04" w:rsidP="00E32E04">
                  <w:pPr>
                    <w:autoSpaceDN w:val="0"/>
                    <w:spacing w:after="0" w:line="256" w:lineRule="auto"/>
                    <w:rPr>
                      <w:rFonts w:ascii="Times New Roman" w:eastAsia="Times New Roman" w:hAnsi="Times New Roman"/>
                      <w:i/>
                      <w:iCs/>
                      <w:lang w:eastAsia="uk-UA"/>
                    </w:rPr>
                  </w:pPr>
                  <w:r w:rsidRPr="00E32E04">
                    <w:rPr>
                      <w:rFonts w:eastAsia="Times New Roman"/>
                      <w:i/>
                      <w:lang w:eastAsia="uk-UA"/>
                    </w:rPr>
                    <w:t>Інформація про систему оподаткування, на якій перебуває учасник як суб‘єкт підприємницької діяльності:_______________________________</w:t>
                  </w:r>
                </w:p>
              </w:tc>
            </w:tr>
            <w:tr w:rsidR="00E32E04" w:rsidRPr="00E32E04" w14:paraId="22A52B47" w14:textId="77777777" w:rsidTr="009F16D9">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2D8A6A22"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167577" w14:textId="77777777"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Уповноважений представник Учасника на підписання документів тендерної пропозиції  </w:t>
                  </w:r>
                </w:p>
              </w:tc>
            </w:tr>
            <w:tr w:rsidR="00E32E04" w:rsidRPr="00E32E04" w14:paraId="34B72EFA" w14:textId="77777777" w:rsidTr="009F16D9">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14:paraId="3579FC7D" w14:textId="77777777" w:rsidR="00E32E04" w:rsidRPr="00E32E04" w:rsidRDefault="00E32E04" w:rsidP="00E32E04">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D81C02" w14:textId="6F47AD0D" w:rsidR="00E32E04" w:rsidRPr="00E32E04" w:rsidRDefault="00E32E04" w:rsidP="00E32E04">
                  <w:pPr>
                    <w:autoSpaceDN w:val="0"/>
                    <w:spacing w:after="0" w:line="256" w:lineRule="auto"/>
                    <w:rPr>
                      <w:rFonts w:ascii="Times New Roman" w:eastAsia="Times New Roman" w:hAnsi="Times New Roman"/>
                      <w:i/>
                      <w:lang w:eastAsia="uk-UA"/>
                    </w:rPr>
                  </w:pPr>
                  <w:r w:rsidRPr="00E32E04">
                    <w:rPr>
                      <w:rFonts w:eastAsia="Times New Roman"/>
                      <w:i/>
                      <w:lang w:eastAsia="uk-UA"/>
                    </w:rPr>
                    <w:t>Уповноважений представник Уч</w:t>
                  </w:r>
                  <w:r w:rsidR="00955F79">
                    <w:rPr>
                      <w:rFonts w:eastAsia="Times New Roman"/>
                      <w:i/>
                      <w:lang w:eastAsia="uk-UA"/>
                    </w:rPr>
                    <w:t xml:space="preserve">асника на підписання договору </w:t>
                  </w:r>
                  <w:r w:rsidRPr="00E32E04">
                    <w:rPr>
                      <w:rFonts w:eastAsia="Times New Roman"/>
                      <w:i/>
                      <w:lang w:eastAsia="uk-UA"/>
                    </w:rPr>
                    <w:t>за результатами торгів</w:t>
                  </w:r>
                </w:p>
              </w:tc>
            </w:tr>
          </w:tbl>
          <w:p w14:paraId="7291F3C6" w14:textId="77777777" w:rsidR="00E32E04" w:rsidRPr="00E32E04" w:rsidRDefault="00E32E04" w:rsidP="00E32E04">
            <w:pPr>
              <w:spacing w:after="0" w:line="240" w:lineRule="exact"/>
              <w:jc w:val="center"/>
              <w:rPr>
                <w:rFonts w:ascii="Times New Roman" w:eastAsia="Times New Roman" w:hAnsi="Times New Roman"/>
                <w:i/>
                <w:sz w:val="16"/>
                <w:szCs w:val="16"/>
                <w:lang w:eastAsia="ru-RU"/>
              </w:rPr>
            </w:pPr>
            <w:r w:rsidRPr="00E32E04">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14:paraId="6441F3A8" w14:textId="77777777" w:rsidR="00E32E04" w:rsidRPr="00E32E04" w:rsidRDefault="00E32E04" w:rsidP="00E32E04">
            <w:pPr>
              <w:suppressAutoHyphens/>
              <w:spacing w:after="0" w:line="240" w:lineRule="auto"/>
              <w:jc w:val="center"/>
              <w:rPr>
                <w:rFonts w:ascii="Times New Roman" w:eastAsia="SimSun" w:hAnsi="Times New Roman" w:cs="Mangal"/>
                <w:color w:val="000000"/>
                <w:kern w:val="1"/>
                <w:sz w:val="14"/>
                <w:szCs w:val="20"/>
                <w:lang w:eastAsia="hi-IN" w:bidi="hi-IN"/>
              </w:rPr>
            </w:pPr>
            <w:r w:rsidRPr="00E32E04">
              <w:rPr>
                <w:rFonts w:ascii="Times New Roman" w:eastAsia="Times New Roman" w:hAnsi="Times New Roman"/>
                <w:b/>
                <w:bCs/>
                <w:color w:val="00000A"/>
                <w:sz w:val="16"/>
                <w:szCs w:val="16"/>
                <w:lang w:eastAsia="ru-RU"/>
              </w:rPr>
              <w:t>М.П.</w:t>
            </w:r>
          </w:p>
        </w:tc>
      </w:tr>
      <w:tr w:rsidR="00E32E04" w:rsidRPr="00E32E04" w14:paraId="08208691" w14:textId="77777777" w:rsidTr="009F16D9">
        <w:trPr>
          <w:trHeight w:val="490"/>
        </w:trPr>
        <w:tc>
          <w:tcPr>
            <w:tcW w:w="5000" w:type="pct"/>
            <w:shd w:val="clear" w:color="auto" w:fill="auto"/>
          </w:tcPr>
          <w:p w14:paraId="526D318B" w14:textId="77777777" w:rsidR="00E32E04" w:rsidRPr="00E32E04" w:rsidRDefault="00E32E04" w:rsidP="00E32E04">
            <w:pPr>
              <w:numPr>
                <w:ilvl w:val="0"/>
                <w:numId w:val="3"/>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14:paraId="42129077" w14:textId="77777777" w:rsidR="00E32E04" w:rsidRPr="00E32E04" w:rsidRDefault="00E32E04" w:rsidP="00E32E04">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14:paraId="5D3CFF71" w14:textId="77777777" w:rsidR="00E32E04" w:rsidRPr="00E32E04" w:rsidRDefault="00E32E04" w:rsidP="00E32E04">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E32E04" w:rsidRPr="00E32E04" w14:paraId="0720BD8B" w14:textId="77777777" w:rsidTr="009F16D9">
        <w:tc>
          <w:tcPr>
            <w:tcW w:w="5000" w:type="pct"/>
            <w:shd w:val="clear" w:color="auto" w:fill="auto"/>
          </w:tcPr>
          <w:p w14:paraId="62D72D75" w14:textId="77777777" w:rsidR="00E32E04" w:rsidRPr="00E32E04" w:rsidRDefault="00E32E04" w:rsidP="00E32E04">
            <w:pPr>
              <w:widowControl w:val="0"/>
              <w:numPr>
                <w:ilvl w:val="0"/>
                <w:numId w:val="3"/>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32E04">
              <w:rPr>
                <w:rFonts w:ascii="Times New Roman" w:eastAsia="Times New Roman" w:hAnsi="Times New Roman"/>
                <w:b/>
                <w:color w:val="000000"/>
                <w:kern w:val="3"/>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E32E04">
              <w:rPr>
                <w:rFonts w:ascii="Times New Roman" w:eastAsia="Times New Roman" w:hAnsi="Times New Roman"/>
                <w:b/>
                <w:color w:val="000000"/>
                <w:kern w:val="3"/>
                <w:sz w:val="24"/>
                <w:szCs w:val="24"/>
                <w:lang w:eastAsia="ru-RU"/>
              </w:rPr>
              <w:t>санкційного</w:t>
            </w:r>
            <w:proofErr w:type="spellEnd"/>
            <w:r w:rsidRPr="00E32E04">
              <w:rPr>
                <w:rFonts w:ascii="Times New Roman" w:eastAsia="Times New Roman" w:hAnsi="Times New Roman"/>
                <w:color w:val="000000"/>
                <w:kern w:val="3"/>
                <w:sz w:val="24"/>
                <w:szCs w:val="24"/>
                <w:lang w:eastAsia="ru-RU"/>
              </w:rPr>
              <w:t xml:space="preserve">, у тому числі: </w:t>
            </w:r>
          </w:p>
          <w:p w14:paraId="73F7D7F6"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Закону України "Про санкції" від 14.08.2014 № 1644-VII; </w:t>
            </w:r>
          </w:p>
          <w:p w14:paraId="0624FF3E"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14:paraId="54609F33"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E32E04">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14:paraId="19C851C7"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Рішення РНБО України від 28 квітня 2017 року </w:t>
            </w:r>
            <w:r w:rsidRPr="00E32E04">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14:paraId="34F60880"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5DB0DBBB"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w:t>
            </w:r>
            <w:r w:rsidRPr="00E32E04">
              <w:rPr>
                <w:rFonts w:ascii="Times New Roman" w:eastAsia="Times New Roman" w:hAnsi="Times New Roman"/>
                <w:color w:val="000000"/>
                <w:kern w:val="3"/>
                <w:sz w:val="24"/>
                <w:szCs w:val="24"/>
                <w:lang w:eastAsia="ru-RU"/>
              </w:rPr>
              <w:lastRenderedPageBreak/>
              <w:t>Федерації»;</w:t>
            </w:r>
          </w:p>
          <w:p w14:paraId="64EA8ED7" w14:textId="77777777" w:rsidR="00E32E04" w:rsidRPr="00E32E04" w:rsidRDefault="00E32E04" w:rsidP="00E32E04">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14:paraId="1576BC41" w14:textId="77777777" w:rsidR="00E32E04" w:rsidRPr="00E32E04" w:rsidRDefault="00E32E04" w:rsidP="00E32E04">
            <w:pPr>
              <w:numPr>
                <w:ilvl w:val="0"/>
                <w:numId w:val="4"/>
              </w:numPr>
              <w:suppressAutoHyphens/>
              <w:autoSpaceDN w:val="0"/>
              <w:spacing w:after="0" w:line="240" w:lineRule="auto"/>
              <w:ind w:left="0" w:firstLine="0"/>
              <w:jc w:val="both"/>
              <w:textAlignment w:val="baseline"/>
              <w:rPr>
                <w:rFonts w:ascii="Times New Roman" w:eastAsia="SimSun" w:hAnsi="Times New Roman"/>
                <w:kern w:val="3"/>
                <w:u w:val="single"/>
              </w:rPr>
            </w:pPr>
            <w:r w:rsidRPr="00E32E04">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E32E04" w:rsidRPr="00E32E04" w14:paraId="36F27A47" w14:textId="77777777" w:rsidTr="009F16D9">
        <w:tc>
          <w:tcPr>
            <w:tcW w:w="5000" w:type="pct"/>
            <w:shd w:val="clear" w:color="auto" w:fill="auto"/>
          </w:tcPr>
          <w:p w14:paraId="0E142C41"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E32E04">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E32E04" w:rsidRPr="00E32E04" w14:paraId="1C47FBB1" w14:textId="77777777" w:rsidTr="009F16D9">
        <w:tc>
          <w:tcPr>
            <w:tcW w:w="5000" w:type="pct"/>
            <w:tcBorders>
              <w:bottom w:val="single" w:sz="4" w:space="0" w:color="auto"/>
            </w:tcBorders>
            <w:shd w:val="clear" w:color="auto" w:fill="auto"/>
          </w:tcPr>
          <w:p w14:paraId="0F49C645"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E32E04" w:rsidRPr="00E32E04" w14:paraId="00C9DB81" w14:textId="77777777" w:rsidTr="009F16D9">
        <w:trPr>
          <w:trHeight w:val="226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08F78BD" w14:textId="64A0CADA"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w:t>
            </w:r>
            <w:r w:rsidR="00682818">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E0662">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xml:space="preserve">; юридичною особою, утвореною та зареєстрованою відповідно до законодавства України, кінцевим </w:t>
            </w:r>
            <w:proofErr w:type="spellStart"/>
            <w:r w:rsidRPr="00E32E04">
              <w:rPr>
                <w:rFonts w:ascii="Times New Roman" w:eastAsia="Times New Roman" w:hAnsi="Times New Roman"/>
                <w:color w:val="000000"/>
                <w:kern w:val="3"/>
                <w:sz w:val="24"/>
                <w:szCs w:val="24"/>
                <w:lang w:eastAsia="ru-RU"/>
              </w:rPr>
              <w:t>бенефіціарним</w:t>
            </w:r>
            <w:proofErr w:type="spellEnd"/>
            <w:r w:rsidRPr="00E32E04">
              <w:rPr>
                <w:rFonts w:ascii="Times New Roman" w:eastAsia="Times New Roman" w:hAnsi="Times New Roman"/>
                <w:color w:val="000000"/>
                <w:kern w:val="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E0662">
              <w:rPr>
                <w:rFonts w:ascii="Times New Roman" w:eastAsia="Times New Roman" w:hAnsi="Times New Roman"/>
                <w:color w:val="000000"/>
                <w:kern w:val="3"/>
                <w:sz w:val="24"/>
                <w:szCs w:val="24"/>
                <w:lang w:eastAsia="ru-RU"/>
              </w:rPr>
              <w:t>/Ісламська Республіка Іран</w:t>
            </w:r>
            <w:r w:rsidRPr="00E32E04">
              <w:rPr>
                <w:rFonts w:ascii="Times New Roman" w:eastAsia="Times New Roman" w:hAnsi="Times New Roman"/>
                <w:color w:val="000000"/>
                <w:kern w:val="3"/>
                <w:sz w:val="24"/>
                <w:szCs w:val="24"/>
                <w:lang w:eastAsia="ru-RU"/>
              </w:rPr>
              <w:t>, громадянин Російської Федерації/Республіки Білорусь</w:t>
            </w:r>
            <w:r w:rsidR="008B0538">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B0538">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B0538">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32E04">
              <w:rPr>
                <w:rFonts w:ascii="Times New Roman" w:eastAsia="Times New Roman" w:hAnsi="Times New Roman"/>
                <w:color w:val="000000"/>
                <w:kern w:val="3"/>
                <w:sz w:val="24"/>
                <w:szCs w:val="24"/>
                <w:lang w:eastAsia="ru-RU"/>
              </w:rPr>
              <w:t>закупівель</w:t>
            </w:r>
            <w:proofErr w:type="spellEnd"/>
            <w:r w:rsidRPr="00E32E04">
              <w:rPr>
                <w:rFonts w:ascii="Times New Roman" w:eastAsia="Times New Roman" w:hAnsi="Times New Roman"/>
                <w:color w:val="000000"/>
                <w:kern w:val="3"/>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17B06B"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06D7D6D6" w14:textId="4A800DAA"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 разі якщо учасник або його кінцевий </w:t>
            </w:r>
            <w:proofErr w:type="spellStart"/>
            <w:r w:rsidRPr="00E32E04">
              <w:rPr>
                <w:rFonts w:ascii="Times New Roman" w:eastAsia="Times New Roman" w:hAnsi="Times New Roman"/>
                <w:color w:val="000000"/>
                <w:kern w:val="3"/>
                <w:sz w:val="24"/>
                <w:szCs w:val="24"/>
                <w:lang w:eastAsia="ru-RU"/>
              </w:rPr>
              <w:t>бенефіціарний</w:t>
            </w:r>
            <w:proofErr w:type="spellEnd"/>
            <w:r w:rsidRPr="00E32E04">
              <w:rPr>
                <w:rFonts w:ascii="Times New Roman" w:eastAsia="Times New Roman" w:hAnsi="Times New Roman"/>
                <w:color w:val="000000"/>
                <w:kern w:val="3"/>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B31652">
              <w:rPr>
                <w:rFonts w:ascii="Times New Roman" w:eastAsia="Times New Roman" w:hAnsi="Times New Roman"/>
                <w:color w:val="000000"/>
                <w:kern w:val="3"/>
                <w:sz w:val="24"/>
                <w:szCs w:val="24"/>
                <w:lang w:eastAsia="ru-RU"/>
              </w:rPr>
              <w:t>/Ісламської Республіки Іран</w:t>
            </w:r>
            <w:r w:rsidRPr="00E32E04">
              <w:rPr>
                <w:rFonts w:ascii="Times New Roman" w:eastAsia="Times New Roman" w:hAnsi="Times New Roman"/>
                <w:color w:val="000000"/>
                <w:kern w:val="3"/>
                <w:sz w:val="24"/>
                <w:szCs w:val="24"/>
                <w:lang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21597AD4"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s="Tahoma"/>
                <w:i/>
                <w:kern w:val="3"/>
                <w:lang w:eastAsia="ru-RU"/>
              </w:rPr>
            </w:pPr>
            <w:r w:rsidRPr="00E32E04">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32E04" w:rsidRPr="00E32E04" w14:paraId="3AD5C98E" w14:textId="77777777" w:rsidTr="009F16D9">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AF69816" w14:textId="77777777" w:rsidR="00E32E04" w:rsidRPr="00E32E04" w:rsidRDefault="00E32E04" w:rsidP="00E32E04">
            <w:pPr>
              <w:numPr>
                <w:ilvl w:val="0"/>
                <w:numId w:val="3"/>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E32E04">
              <w:rPr>
                <w:rFonts w:ascii="Times New Roman" w:eastAsia="Times New Roman" w:hAnsi="Times New Roman" w:cs="Tahoma"/>
                <w:kern w:val="3"/>
                <w:sz w:val="24"/>
                <w:szCs w:val="24"/>
                <w:lang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13574FC" w14:textId="77777777" w:rsidR="00E32E04" w:rsidRPr="00E32E04" w:rsidRDefault="00E32E04" w:rsidP="00E32E04">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14:paraId="14FFBABC" w14:textId="77777777" w:rsidR="002503E1" w:rsidRPr="00137075" w:rsidRDefault="002503E1" w:rsidP="00E32E04">
      <w:pPr>
        <w:spacing w:after="0" w:line="240" w:lineRule="auto"/>
        <w:ind w:firstLine="709"/>
        <w:jc w:val="both"/>
        <w:rPr>
          <w:rFonts w:ascii="Times New Roman" w:hAnsi="Times New Roman"/>
          <w:b/>
          <w:sz w:val="24"/>
          <w:szCs w:val="24"/>
        </w:rPr>
      </w:pPr>
    </w:p>
    <w:p w14:paraId="1B0755C8"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14:paraId="0372A7BC"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6099951C" w14:textId="77777777" w:rsidR="00524D3D" w:rsidRPr="00137075" w:rsidRDefault="00524D3D" w:rsidP="00524D3D">
      <w:pPr>
        <w:spacing w:after="0" w:line="240" w:lineRule="auto"/>
        <w:jc w:val="both"/>
        <w:rPr>
          <w:rFonts w:ascii="Times New Roman" w:hAnsi="Times New Roman"/>
          <w:b/>
          <w:sz w:val="24"/>
          <w:szCs w:val="24"/>
        </w:rPr>
      </w:pPr>
    </w:p>
    <w:p w14:paraId="7EFA4DC0"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14:paraId="6385C53F"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1DECDD87"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137075">
        <w:rPr>
          <w:rFonts w:ascii="Times New Roman" w:hAnsi="Times New Roman"/>
          <w:b/>
          <w:sz w:val="24"/>
          <w:szCs w:val="24"/>
        </w:rPr>
        <w:t>скан</w:t>
      </w:r>
      <w:proofErr w:type="spellEnd"/>
      <w:r w:rsidRPr="00137075">
        <w:rPr>
          <w:rFonts w:ascii="Times New Roman" w:hAnsi="Times New Roman"/>
          <w:b/>
          <w:sz w:val="24"/>
          <w:szCs w:val="24"/>
        </w:rPr>
        <w:t>-копії з оригіналу документу.</w:t>
      </w:r>
    </w:p>
    <w:p w14:paraId="22FB3D24" w14:textId="77777777" w:rsidR="00524D3D" w:rsidRPr="00137075" w:rsidRDefault="00524D3D" w:rsidP="00524D3D">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1B65514B" w14:textId="77777777" w:rsidR="002B48E2" w:rsidRPr="00137075" w:rsidRDefault="00524D3D" w:rsidP="00333F58">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14:paraId="18EC5B1A" w14:textId="77777777" w:rsidR="002B48E2" w:rsidRPr="00137075" w:rsidRDefault="002B48E2" w:rsidP="00333F58">
      <w:pPr>
        <w:spacing w:after="0" w:line="240" w:lineRule="auto"/>
        <w:jc w:val="both"/>
        <w:rPr>
          <w:rFonts w:ascii="Times New Roman" w:hAnsi="Times New Roman"/>
          <w:b/>
          <w:sz w:val="24"/>
          <w:szCs w:val="24"/>
        </w:rPr>
      </w:pPr>
    </w:p>
    <w:p w14:paraId="3E6FB868" w14:textId="77777777" w:rsidR="002B48E2" w:rsidRPr="00137075" w:rsidRDefault="002B48E2" w:rsidP="002B48E2">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14:paraId="5F023DF4" w14:textId="77777777" w:rsidR="002B48E2" w:rsidRPr="00137075" w:rsidRDefault="002B48E2" w:rsidP="002B48E2">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14:paraId="740FA11D" w14:textId="77777777" w:rsidR="002B48E2" w:rsidRPr="00137075" w:rsidRDefault="002B48E2" w:rsidP="00333F58">
      <w:pPr>
        <w:spacing w:after="0" w:line="240" w:lineRule="auto"/>
        <w:jc w:val="both"/>
        <w:rPr>
          <w:rFonts w:ascii="Times New Roman" w:hAnsi="Times New Roman"/>
          <w:b/>
          <w:sz w:val="24"/>
          <w:szCs w:val="24"/>
        </w:rPr>
      </w:pPr>
    </w:p>
    <w:p w14:paraId="16A4CFD2" w14:textId="77777777" w:rsidR="00524D3D" w:rsidRPr="00137075" w:rsidRDefault="00524D3D" w:rsidP="00333F58">
      <w:pPr>
        <w:spacing w:after="0" w:line="240" w:lineRule="auto"/>
        <w:jc w:val="both"/>
        <w:rPr>
          <w:rFonts w:ascii="Times New Roman" w:hAnsi="Times New Roman"/>
          <w:b/>
          <w:sz w:val="24"/>
          <w:szCs w:val="24"/>
        </w:rPr>
      </w:pPr>
      <w:r w:rsidRPr="00137075">
        <w:rPr>
          <w:rFonts w:ascii="Times New Roman" w:eastAsia="SimSun" w:hAnsi="Times New Roman"/>
          <w:b/>
          <w:kern w:val="3"/>
          <w:sz w:val="24"/>
          <w:szCs w:val="24"/>
        </w:rPr>
        <w:br w:type="page"/>
      </w:r>
    </w:p>
    <w:p w14:paraId="4BC56F8C" w14:textId="77777777" w:rsidR="00E558FD" w:rsidRPr="00137075"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137075">
        <w:rPr>
          <w:rFonts w:ascii="Times New Roman" w:eastAsia="SimSun" w:hAnsi="Times New Roman"/>
          <w:b/>
          <w:kern w:val="3"/>
          <w:sz w:val="24"/>
          <w:szCs w:val="24"/>
        </w:rPr>
        <w:lastRenderedPageBreak/>
        <w:t>Додаток №2</w:t>
      </w:r>
    </w:p>
    <w:p w14:paraId="705539E7" w14:textId="77777777" w:rsidR="00E558FD" w:rsidRPr="00137075"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137075">
        <w:rPr>
          <w:rFonts w:ascii="Times New Roman" w:eastAsia="SimSun" w:hAnsi="Times New Roman"/>
          <w:b/>
          <w:kern w:val="3"/>
          <w:sz w:val="24"/>
          <w:szCs w:val="24"/>
        </w:rPr>
        <w:t>до тендерної документації</w:t>
      </w:r>
    </w:p>
    <w:p w14:paraId="109B5047" w14:textId="77777777" w:rsidR="00E558FD" w:rsidRPr="00137075" w:rsidRDefault="00E558FD">
      <w:pPr>
        <w:suppressAutoHyphens/>
        <w:autoSpaceDN w:val="0"/>
        <w:spacing w:after="0" w:line="240" w:lineRule="auto"/>
        <w:jc w:val="right"/>
        <w:textAlignment w:val="baseline"/>
        <w:rPr>
          <w:rFonts w:ascii="Times New Roman" w:eastAsia="SimSun" w:hAnsi="Times New Roman"/>
          <w:b/>
          <w:kern w:val="3"/>
          <w:sz w:val="24"/>
          <w:szCs w:val="24"/>
        </w:rPr>
      </w:pPr>
    </w:p>
    <w:p w14:paraId="316362ED" w14:textId="77777777" w:rsidR="00E558FD" w:rsidRPr="00137075" w:rsidRDefault="00DB301B">
      <w:pPr>
        <w:spacing w:before="240" w:after="0" w:line="240" w:lineRule="auto"/>
        <w:jc w:val="center"/>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137075">
        <w:rPr>
          <w:rFonts w:ascii="Times New Roman" w:eastAsia="Times New Roman" w:hAnsi="Times New Roman"/>
          <w:b/>
          <w:color w:val="000000"/>
          <w:sz w:val="24"/>
          <w:szCs w:val="24"/>
        </w:rPr>
        <w:t>47</w:t>
      </w:r>
      <w:r w:rsidRPr="00137075">
        <w:rPr>
          <w:rFonts w:ascii="Times New Roman" w:eastAsia="Times New Roman" w:hAnsi="Times New Roman"/>
          <w:b/>
          <w:color w:val="000000"/>
          <w:sz w:val="24"/>
          <w:szCs w:val="24"/>
        </w:rPr>
        <w:t xml:space="preserve"> Особливостей.</w:t>
      </w:r>
    </w:p>
    <w:p w14:paraId="4CD6DB3D" w14:textId="77777777" w:rsidR="00E558FD"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w:t>
      </w:r>
      <w:proofErr w:type="spellStart"/>
      <w:r w:rsidRPr="00137075">
        <w:rPr>
          <w:rFonts w:ascii="Times New Roman" w:eastAsia="Times New Roman" w:hAnsi="Times New Roman"/>
          <w:color w:val="000000"/>
          <w:sz w:val="24"/>
          <w:szCs w:val="24"/>
        </w:rPr>
        <w:t>закупівель</w:t>
      </w:r>
      <w:proofErr w:type="spellEnd"/>
      <w:r w:rsidRPr="00137075">
        <w:rPr>
          <w:rFonts w:ascii="Times New Roman" w:eastAsia="Times New Roman" w:hAnsi="Times New Roman"/>
          <w:color w:val="000000"/>
          <w:sz w:val="24"/>
          <w:szCs w:val="24"/>
        </w:rPr>
        <w:t xml:space="preserve"> будь-яких документів, що підтверджують відсутність підстав, визначених у пункті </w:t>
      </w:r>
      <w:r w:rsidR="00BF1756" w:rsidRPr="00137075">
        <w:rPr>
          <w:rFonts w:ascii="Times New Roman" w:eastAsia="Times New Roman" w:hAnsi="Times New Roman"/>
          <w:color w:val="000000"/>
          <w:sz w:val="24"/>
          <w:szCs w:val="24"/>
        </w:rPr>
        <w:t>47</w:t>
      </w:r>
      <w:r w:rsidRPr="00137075">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137075">
        <w:rPr>
          <w:rFonts w:ascii="Times New Roman" w:eastAsia="Times New Roman" w:hAnsi="Times New Roman"/>
          <w:color w:val="000000"/>
          <w:sz w:val="24"/>
          <w:szCs w:val="24"/>
        </w:rPr>
        <w:t>47</w:t>
      </w:r>
      <w:r w:rsidRPr="00137075">
        <w:rPr>
          <w:rFonts w:ascii="Times New Roman" w:eastAsia="Times New Roman" w:hAnsi="Times New Roman"/>
          <w:color w:val="000000"/>
          <w:sz w:val="24"/>
          <w:szCs w:val="24"/>
        </w:rPr>
        <w:t xml:space="preserve"> Особливостей.</w:t>
      </w:r>
    </w:p>
    <w:p w14:paraId="69A59564" w14:textId="77777777" w:rsidR="001B0D9D"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2.</w:t>
      </w:r>
      <w:r w:rsidR="001B0D9D" w:rsidRPr="00137075">
        <w:rPr>
          <w:rFonts w:ascii="Times New Roman" w:eastAsia="Times New Roman" w:hAnsi="Times New Roman"/>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1B0D9D" w:rsidRPr="00137075">
        <w:rPr>
          <w:rFonts w:ascii="Times New Roman" w:eastAsia="Times New Roman" w:hAnsi="Times New Roman"/>
          <w:color w:val="000000"/>
          <w:sz w:val="24"/>
          <w:szCs w:val="24"/>
        </w:rPr>
        <w:t>закупівель</w:t>
      </w:r>
      <w:proofErr w:type="spellEnd"/>
      <w:r w:rsidR="001B0D9D" w:rsidRPr="00137075">
        <w:rPr>
          <w:rFonts w:ascii="Times New Roman" w:eastAsia="Times New Roman" w:hAnsi="Times New Roman"/>
          <w:color w:val="000000"/>
          <w:sz w:val="24"/>
          <w:szCs w:val="24"/>
        </w:rPr>
        <w:t xml:space="preserve"> під час подання тендерної пропозиції.</w:t>
      </w:r>
    </w:p>
    <w:p w14:paraId="1060FC31" w14:textId="77777777" w:rsidR="00E558FD" w:rsidRPr="00137075" w:rsidRDefault="001B0D9D"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37075">
        <w:rPr>
          <w:rFonts w:ascii="Times New Roman" w:eastAsia="Times New Roman" w:hAnsi="Times New Roman"/>
          <w:color w:val="000000"/>
          <w:sz w:val="24"/>
          <w:szCs w:val="24"/>
        </w:rPr>
        <w:t>закупівель</w:t>
      </w:r>
      <w:proofErr w:type="spellEnd"/>
      <w:r w:rsidRPr="00137075">
        <w:rPr>
          <w:rFonts w:ascii="Times New Roman" w:eastAsia="Times New Roman" w:hAnsi="Times New Roman"/>
          <w:color w:val="000000"/>
          <w:sz w:val="24"/>
          <w:szCs w:val="24"/>
        </w:rPr>
        <w:t xml:space="preserve"> відсутність в учасника процедури закупівлі підстав, визначених підпунктами 1 і 7 цього пункту.</w:t>
      </w:r>
    </w:p>
    <w:p w14:paraId="73B795A0" w14:textId="77777777" w:rsidR="00D577C5" w:rsidRPr="00137075" w:rsidRDefault="00DB301B" w:rsidP="001F42EE">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highlight w:val="yellow"/>
        </w:rPr>
        <w:t>3.</w:t>
      </w:r>
      <w:r w:rsidR="001B0D9D" w:rsidRPr="00137075">
        <w:rPr>
          <w:rFonts w:ascii="Times New Roman" w:eastAsia="Times New Roman" w:hAnsi="Times New Roman"/>
          <w:color w:val="000000"/>
          <w:sz w:val="24"/>
          <w:szCs w:val="24"/>
          <w:highlight w:val="yellow"/>
        </w:rPr>
        <w:t xml:space="preserve">Учасник  повинен надати </w:t>
      </w:r>
      <w:r w:rsidR="001B0D9D" w:rsidRPr="00137075">
        <w:rPr>
          <w:rFonts w:ascii="Times New Roman" w:eastAsia="Times New Roman" w:hAnsi="Times New Roman"/>
          <w:b/>
          <w:color w:val="000000"/>
          <w:sz w:val="24"/>
          <w:szCs w:val="24"/>
          <w:highlight w:val="yellow"/>
        </w:rPr>
        <w:t>довідку у довільній формі</w:t>
      </w:r>
      <w:r w:rsidR="001B0D9D" w:rsidRPr="00137075">
        <w:rPr>
          <w:rFonts w:ascii="Times New Roman" w:eastAsia="Times New Roman" w:hAnsi="Times New Roman"/>
          <w:color w:val="000000"/>
          <w:sz w:val="24"/>
          <w:szCs w:val="24"/>
          <w:highlight w:val="yellow"/>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F4134F" w14:textId="77777777" w:rsidR="00D577C5" w:rsidRPr="00137075" w:rsidRDefault="00D577C5" w:rsidP="001F42EE">
      <w:pPr>
        <w:spacing w:after="0" w:line="240" w:lineRule="auto"/>
        <w:jc w:val="both"/>
        <w:rPr>
          <w:rFonts w:ascii="Times New Roman" w:eastAsia="Times New Roman" w:hAnsi="Times New Roman"/>
          <w:color w:val="000000"/>
          <w:sz w:val="24"/>
          <w:szCs w:val="24"/>
          <w:highlight w:val="yellow"/>
        </w:rPr>
      </w:pPr>
      <w:r w:rsidRPr="00137075">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07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13707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14:paraId="0295A508" w14:textId="77777777" w:rsidR="00E558FD" w:rsidRPr="00137075" w:rsidRDefault="00DB301B">
      <w:pPr>
        <w:spacing w:before="240" w:after="0" w:line="240" w:lineRule="auto"/>
        <w:ind w:firstLine="720"/>
        <w:jc w:val="center"/>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137075">
        <w:rPr>
          <w:rFonts w:ascii="Times New Roman" w:eastAsia="Times New Roman" w:hAnsi="Times New Roman"/>
          <w:b/>
          <w:color w:val="000000"/>
          <w:sz w:val="24"/>
          <w:szCs w:val="20"/>
        </w:rPr>
        <w:t xml:space="preserve">изначеним </w:t>
      </w:r>
      <w:proofErr w:type="spellStart"/>
      <w:r w:rsidR="000836E8" w:rsidRPr="00137075">
        <w:rPr>
          <w:rFonts w:ascii="Times New Roman" w:eastAsia="Times New Roman" w:hAnsi="Times New Roman"/>
          <w:b/>
          <w:color w:val="000000"/>
          <w:sz w:val="24"/>
          <w:szCs w:val="20"/>
        </w:rPr>
        <w:t>визначеним</w:t>
      </w:r>
      <w:proofErr w:type="spellEnd"/>
      <w:r w:rsidR="000836E8" w:rsidRPr="00137075">
        <w:rPr>
          <w:rFonts w:ascii="Times New Roman" w:eastAsia="Times New Roman" w:hAnsi="Times New Roman"/>
          <w:b/>
          <w:color w:val="000000"/>
          <w:sz w:val="24"/>
          <w:szCs w:val="20"/>
        </w:rPr>
        <w:t xml:space="preserve"> у пункті 47</w:t>
      </w:r>
      <w:r w:rsidRPr="00137075">
        <w:rPr>
          <w:rFonts w:ascii="Times New Roman" w:eastAsia="Times New Roman" w:hAnsi="Times New Roman"/>
          <w:b/>
          <w:color w:val="000000"/>
          <w:sz w:val="24"/>
          <w:szCs w:val="20"/>
        </w:rPr>
        <w:t xml:space="preserve"> Особливостей:</w:t>
      </w:r>
    </w:p>
    <w:p w14:paraId="41E8C387" w14:textId="77777777" w:rsidR="00E558FD" w:rsidRPr="00137075" w:rsidRDefault="00DB301B">
      <w:pPr>
        <w:spacing w:after="0" w:line="240" w:lineRule="auto"/>
        <w:jc w:val="both"/>
        <w:rPr>
          <w:rFonts w:ascii="Times New Roman" w:eastAsia="Times New Roman" w:hAnsi="Times New Roman"/>
          <w:color w:val="000000"/>
          <w:sz w:val="24"/>
          <w:szCs w:val="20"/>
        </w:rPr>
      </w:pPr>
      <w:r w:rsidRPr="00137075">
        <w:rPr>
          <w:rFonts w:ascii="Times New Roman" w:eastAsia="Times New Roman" w:hAnsi="Times New Roman"/>
          <w:color w:val="000000"/>
          <w:sz w:val="24"/>
          <w:szCs w:val="20"/>
        </w:rPr>
        <w:t xml:space="preserve">Переможець процедури закупівлі у строк, </w:t>
      </w:r>
      <w:r w:rsidRPr="00137075">
        <w:rPr>
          <w:rFonts w:ascii="Times New Roman" w:eastAsia="Times New Roman" w:hAnsi="Times New Roman"/>
          <w:b/>
          <w:color w:val="000000"/>
          <w:sz w:val="24"/>
          <w:szCs w:val="20"/>
        </w:rPr>
        <w:t>що не перевищує чотири дні</w:t>
      </w:r>
      <w:r w:rsidRPr="00137075">
        <w:rPr>
          <w:rFonts w:ascii="Times New Roman" w:eastAsia="Times New Roman" w:hAnsi="Times New Roman"/>
          <w:color w:val="000000"/>
          <w:sz w:val="24"/>
          <w:szCs w:val="20"/>
        </w:rPr>
        <w:t xml:space="preserve"> з дати оприлюднення в електронній системі </w:t>
      </w:r>
      <w:proofErr w:type="spellStart"/>
      <w:r w:rsidRPr="00137075">
        <w:rPr>
          <w:rFonts w:ascii="Times New Roman" w:eastAsia="Times New Roman" w:hAnsi="Times New Roman"/>
          <w:color w:val="000000"/>
          <w:sz w:val="24"/>
          <w:szCs w:val="20"/>
        </w:rPr>
        <w:t>закупівель</w:t>
      </w:r>
      <w:proofErr w:type="spellEnd"/>
      <w:r w:rsidRPr="00137075">
        <w:rPr>
          <w:rFonts w:ascii="Times New Roman" w:eastAsia="Times New Roman" w:hAnsi="Times New Roman"/>
          <w:color w:val="000000"/>
          <w:sz w:val="24"/>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37075">
        <w:rPr>
          <w:rFonts w:ascii="Times New Roman" w:eastAsia="Times New Roman" w:hAnsi="Times New Roman"/>
          <w:color w:val="000000"/>
          <w:sz w:val="24"/>
          <w:szCs w:val="20"/>
        </w:rPr>
        <w:t>закупівель</w:t>
      </w:r>
      <w:proofErr w:type="spellEnd"/>
      <w:r w:rsidRPr="00137075">
        <w:rPr>
          <w:rFonts w:ascii="Times New Roman" w:eastAsia="Times New Roman" w:hAnsi="Times New Roman"/>
          <w:color w:val="000000"/>
          <w:sz w:val="24"/>
          <w:szCs w:val="20"/>
        </w:rPr>
        <w:t xml:space="preserve"> документи, що підтверджують відсутність підстав, зазначених у підпунктах 3, 5, 6 і 12 та в абзаці чотирнадцятому пункту </w:t>
      </w:r>
      <w:r w:rsidR="000836E8" w:rsidRPr="00137075">
        <w:rPr>
          <w:rFonts w:ascii="Times New Roman" w:eastAsia="Times New Roman" w:hAnsi="Times New Roman"/>
          <w:color w:val="000000"/>
          <w:sz w:val="24"/>
          <w:szCs w:val="20"/>
        </w:rPr>
        <w:t>47</w:t>
      </w:r>
      <w:r w:rsidRPr="00137075">
        <w:rPr>
          <w:rFonts w:ascii="Times New Roman" w:eastAsia="Times New Roman" w:hAnsi="Times New Roman"/>
          <w:color w:val="000000"/>
          <w:sz w:val="24"/>
          <w:szCs w:val="20"/>
        </w:rPr>
        <w:t xml:space="preserve"> Особливостей.</w:t>
      </w:r>
    </w:p>
    <w:p w14:paraId="19A1DE8D" w14:textId="77777777" w:rsidR="00E558FD" w:rsidRPr="00137075" w:rsidRDefault="00DB301B">
      <w:pPr>
        <w:spacing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3.1. Документи, які надаються  ПЕРЕМОЖЦЕМ (юридичною особою):</w:t>
      </w:r>
    </w:p>
    <w:p w14:paraId="71E37CCB" w14:textId="77777777" w:rsidR="00E558FD" w:rsidRPr="00137075"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firstRow="1" w:lastRow="0" w:firstColumn="1" w:lastColumn="0" w:noHBand="0" w:noVBand="1"/>
      </w:tblPr>
      <w:tblGrid>
        <w:gridCol w:w="342"/>
        <w:gridCol w:w="4773"/>
        <w:gridCol w:w="5575"/>
      </w:tblGrid>
      <w:tr w:rsidR="00E558FD" w:rsidRPr="00137075" w14:paraId="2F6DE1F3" w14:textId="77777777"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77314" w14:textId="77777777" w:rsidR="00E558FD" w:rsidRPr="00137075" w:rsidRDefault="00DB301B">
            <w:pPr>
              <w:spacing w:after="160" w:line="259" w:lineRule="auto"/>
              <w:rPr>
                <w:rFonts w:ascii="Times New Roman" w:hAnsi="Times New Roman"/>
                <w:b/>
              </w:rPr>
            </w:pPr>
            <w:r w:rsidRPr="00137075">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69F81" w14:textId="0320862D" w:rsidR="00E558FD" w:rsidRPr="00137075" w:rsidRDefault="00253E0A">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w:t>
            </w:r>
            <w:r w:rsidR="00DB301B"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1FE84" w14:textId="77777777" w:rsidR="00E558FD" w:rsidRPr="00137075" w:rsidRDefault="00DB301B">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 xml:space="preserve">Переможець торгів </w:t>
            </w:r>
            <w:r w:rsidR="000836E8" w:rsidRPr="00137075">
              <w:rPr>
                <w:rFonts w:ascii="Times New Roman" w:eastAsia="Times New Roman" w:hAnsi="Times New Roman"/>
                <w:b/>
                <w:sz w:val="20"/>
                <w:szCs w:val="20"/>
              </w:rPr>
              <w:t>на виконання вимоги згідно п. 47</w:t>
            </w:r>
            <w:r w:rsidRPr="00137075">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137075" w14:paraId="04263D3D" w14:textId="77777777"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1F282" w14:textId="77777777" w:rsidR="00E558FD" w:rsidRPr="00137075" w:rsidRDefault="00DB301B">
            <w:pPr>
              <w:spacing w:after="160" w:line="259" w:lineRule="auto"/>
              <w:rPr>
                <w:rFonts w:ascii="Times New Roman" w:hAnsi="Times New Roman"/>
              </w:rPr>
            </w:pPr>
            <w:r w:rsidRPr="00137075">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26CB"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79EAC0" w14:textId="27AFBB4D"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w:t>
            </w:r>
            <w:r w:rsidR="00253E0A">
              <w:rPr>
                <w:rFonts w:ascii="Times New Roman" w:eastAsia="Times New Roman" w:hAnsi="Times New Roman"/>
                <w:b/>
                <w:sz w:val="20"/>
                <w:szCs w:val="20"/>
              </w:rPr>
              <w:t>т 3 пункт 47</w:t>
            </w:r>
            <w:r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F99A5" w14:textId="77777777" w:rsidR="00E558FD" w:rsidRPr="00137075" w:rsidRDefault="00DB301B">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37075">
              <w:rPr>
                <w:rFonts w:ascii="Times New Roman" w:eastAsia="Times New Roman" w:hAnsi="Times New Roman"/>
                <w:b/>
                <w:sz w:val="20"/>
                <w:szCs w:val="20"/>
              </w:rPr>
              <w:t>вебресурсі</w:t>
            </w:r>
            <w:proofErr w:type="spellEnd"/>
            <w:r w:rsidRPr="00137075">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58FD" w:rsidRPr="00137075" w14:paraId="6F5EA5F7" w14:textId="77777777">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80F06" w14:textId="77777777" w:rsidR="00E558FD" w:rsidRPr="00137075" w:rsidRDefault="00DB301B">
            <w:pPr>
              <w:spacing w:after="160" w:line="259" w:lineRule="auto"/>
              <w:rPr>
                <w:rFonts w:ascii="Times New Roman" w:hAnsi="Times New Roman"/>
              </w:rPr>
            </w:pPr>
            <w:r w:rsidRPr="00137075">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260F"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01CEDD" w14:textId="20ABD31E" w:rsidR="00E558FD" w:rsidRPr="00137075" w:rsidRDefault="00253E0A">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47</w:t>
            </w:r>
            <w:r w:rsidR="00DB301B" w:rsidRPr="00137075">
              <w:rPr>
                <w:rFonts w:ascii="Times New Roman" w:eastAsia="Times New Roman" w:hAnsi="Times New Roman"/>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69BDB7" w14:textId="77777777"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w:t>
            </w:r>
          </w:p>
          <w:p w14:paraId="6F9FEF9E" w14:textId="77777777" w:rsidR="00E558FD" w:rsidRPr="00137075" w:rsidRDefault="00E558FD">
            <w:pPr>
              <w:spacing w:after="0" w:line="240" w:lineRule="auto"/>
              <w:jc w:val="both"/>
              <w:rPr>
                <w:rFonts w:ascii="Times New Roman" w:eastAsia="Times New Roman" w:hAnsi="Times New Roman"/>
                <w:b/>
                <w:sz w:val="20"/>
                <w:szCs w:val="20"/>
              </w:rPr>
            </w:pPr>
          </w:p>
          <w:p w14:paraId="65B86DF1"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w:t>
            </w:r>
            <w:proofErr w:type="spellStart"/>
            <w:r w:rsidRPr="00137075">
              <w:rPr>
                <w:rFonts w:ascii="Times New Roman" w:eastAsia="Times New Roman" w:hAnsi="Times New Roman"/>
                <w:b/>
                <w:sz w:val="20"/>
                <w:szCs w:val="20"/>
              </w:rPr>
              <w:t>тридцятиденної</w:t>
            </w:r>
            <w:proofErr w:type="spellEnd"/>
            <w:r w:rsidRPr="00137075">
              <w:rPr>
                <w:rFonts w:ascii="Times New Roman" w:eastAsia="Times New Roman" w:hAnsi="Times New Roman"/>
                <w:b/>
                <w:sz w:val="20"/>
                <w:szCs w:val="20"/>
              </w:rPr>
              <w:t xml:space="preserve"> давнини від дати подання документа.</w:t>
            </w:r>
            <w:r w:rsidRPr="00137075">
              <w:rPr>
                <w:rFonts w:ascii="Times New Roman" w:eastAsia="Times New Roman" w:hAnsi="Times New Roman"/>
                <w:sz w:val="20"/>
                <w:szCs w:val="20"/>
              </w:rPr>
              <w:t> </w:t>
            </w:r>
          </w:p>
        </w:tc>
      </w:tr>
      <w:tr w:rsidR="00E558FD" w:rsidRPr="00137075" w14:paraId="6B8CF70A" w14:textId="77777777">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1F8C2" w14:textId="77777777" w:rsidR="00E558FD" w:rsidRPr="00137075" w:rsidRDefault="00DB301B">
            <w:pPr>
              <w:spacing w:after="160" w:line="259" w:lineRule="auto"/>
              <w:rPr>
                <w:rFonts w:ascii="Times New Roman" w:hAnsi="Times New Roman"/>
              </w:rPr>
            </w:pPr>
            <w:r w:rsidRPr="00137075">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0E00D"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027B1" w14:textId="45E932CA"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(підпункт 12 пунк</w:t>
            </w:r>
            <w:r w:rsidR="00253E0A">
              <w:rPr>
                <w:rFonts w:ascii="Times New Roman" w:eastAsia="Times New Roman" w:hAnsi="Times New Roman"/>
                <w:b/>
                <w:sz w:val="20"/>
                <w:szCs w:val="20"/>
              </w:rPr>
              <w:t>т 47</w:t>
            </w:r>
            <w:r w:rsidRPr="00137075">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9F8A65" w14:textId="77777777" w:rsidR="00E558FD" w:rsidRPr="00137075" w:rsidRDefault="00E558FD">
            <w:pPr>
              <w:widowControl w:val="0"/>
              <w:spacing w:after="0"/>
              <w:rPr>
                <w:rFonts w:ascii="Times New Roman" w:eastAsia="Times New Roman" w:hAnsi="Times New Roman"/>
                <w:b/>
                <w:sz w:val="20"/>
                <w:szCs w:val="20"/>
              </w:rPr>
            </w:pPr>
          </w:p>
        </w:tc>
      </w:tr>
      <w:tr w:rsidR="00E558FD" w:rsidRPr="00137075" w14:paraId="52A5AD7E" w14:textId="77777777"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E3D3C" w14:textId="77777777" w:rsidR="00E558FD" w:rsidRPr="00137075" w:rsidRDefault="00DB301B">
            <w:pPr>
              <w:spacing w:after="160" w:line="259" w:lineRule="auto"/>
              <w:rPr>
                <w:rFonts w:ascii="Times New Roman" w:hAnsi="Times New Roman"/>
              </w:rPr>
            </w:pPr>
            <w:r w:rsidRPr="00137075">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FF159"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CAD944" w14:textId="74AF5C20" w:rsidR="00E558FD" w:rsidRPr="00137075" w:rsidRDefault="00253E0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w:t>
            </w:r>
            <w:r w:rsidR="00DB301B" w:rsidRPr="00137075">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0228" w14:textId="77777777" w:rsidR="00E558FD" w:rsidRPr="00137075" w:rsidRDefault="00DB301B">
            <w:pPr>
              <w:spacing w:after="348"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FDA95E" w14:textId="77777777" w:rsidR="00E558FD" w:rsidRPr="00137075" w:rsidRDefault="00DB301B">
      <w:pPr>
        <w:spacing w:before="240"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137075">
        <w:rPr>
          <w:rFonts w:ascii="Times New Roman" w:eastAsia="Times New Roman" w:hAnsi="Times New Roman"/>
          <w:b/>
          <w:sz w:val="24"/>
          <w:szCs w:val="20"/>
        </w:rPr>
        <w:t xml:space="preserve"> — </w:t>
      </w:r>
      <w:r w:rsidRPr="00137075">
        <w:rPr>
          <w:rFonts w:ascii="Times New Roman" w:eastAsia="Times New Roman" w:hAnsi="Times New Roman"/>
          <w:b/>
          <w:color w:val="000000"/>
          <w:sz w:val="24"/>
          <w:szCs w:val="20"/>
        </w:rPr>
        <w:t>підприємцем):</w:t>
      </w:r>
    </w:p>
    <w:tbl>
      <w:tblPr>
        <w:tblW w:w="10832" w:type="dxa"/>
        <w:tblInd w:w="-436" w:type="dxa"/>
        <w:tblLayout w:type="fixed"/>
        <w:tblLook w:val="04A0" w:firstRow="1" w:lastRow="0" w:firstColumn="1" w:lastColumn="0" w:noHBand="0" w:noVBand="1"/>
      </w:tblPr>
      <w:tblGrid>
        <w:gridCol w:w="587"/>
        <w:gridCol w:w="4427"/>
        <w:gridCol w:w="5818"/>
      </w:tblGrid>
      <w:tr w:rsidR="00E558FD" w:rsidRPr="00137075" w14:paraId="4AF96695" w14:textId="77777777" w:rsidTr="00741F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758E1"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w:t>
            </w:r>
          </w:p>
          <w:p w14:paraId="0FF9B8DC"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592FB" w14:textId="3421F7C8"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Вимоги </w:t>
            </w:r>
            <w:r w:rsidR="00253E0A">
              <w:rPr>
                <w:rFonts w:ascii="Times New Roman" w:eastAsia="Times New Roman" w:hAnsi="Times New Roman"/>
                <w:sz w:val="20"/>
                <w:szCs w:val="20"/>
              </w:rPr>
              <w:t>згідно пункту 47</w:t>
            </w:r>
            <w:r w:rsidRPr="00137075">
              <w:rPr>
                <w:rFonts w:ascii="Times New Roman" w:eastAsia="Times New Roman" w:hAnsi="Times New Roman"/>
                <w:sz w:val="20"/>
                <w:szCs w:val="20"/>
              </w:rPr>
              <w:t xml:space="preserve"> Особливостей</w:t>
            </w:r>
          </w:p>
          <w:p w14:paraId="745496D3" w14:textId="77777777" w:rsidR="00E558FD" w:rsidRPr="00137075"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B0F5D"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Переможець торгів на виконання вимоги </w:t>
            </w:r>
            <w:r w:rsidRPr="00137075">
              <w:rPr>
                <w:rFonts w:ascii="Times New Roman" w:eastAsia="Times New Roman" w:hAnsi="Times New Roman"/>
                <w:sz w:val="20"/>
                <w:szCs w:val="20"/>
              </w:rPr>
              <w:t>згідно пункту 44 Особливостей</w:t>
            </w:r>
            <w:r w:rsidRPr="00137075">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137075" w14:paraId="09B1C81C" w14:textId="77777777" w:rsidTr="00741F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14F73"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1C924"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7E462B" w14:textId="727CA2CD" w:rsidR="00E558FD" w:rsidRPr="00137075" w:rsidRDefault="00253E0A">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137075">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69C2B" w14:textId="77777777" w:rsidR="00E558FD" w:rsidRPr="00137075" w:rsidRDefault="00DB301B">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7075">
              <w:rPr>
                <w:rFonts w:ascii="Times New Roman" w:eastAsia="Times New Roman" w:hAnsi="Times New Roman"/>
                <w:b/>
                <w:sz w:val="20"/>
                <w:szCs w:val="20"/>
              </w:rPr>
              <w:t>вебресурсі</w:t>
            </w:r>
            <w:proofErr w:type="spellEnd"/>
            <w:r w:rsidRPr="00137075">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58FD" w:rsidRPr="00137075" w14:paraId="633413AF" w14:textId="77777777" w:rsidTr="00741F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68D47"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68BA0"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D740C1" w14:textId="05C4EB73" w:rsidR="00E558FD" w:rsidRPr="00137075" w:rsidRDefault="00504D62">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47</w:t>
            </w:r>
            <w:r w:rsidR="00DB301B" w:rsidRPr="00137075">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DC1ED5" w14:textId="77777777" w:rsidR="00E558FD" w:rsidRPr="00137075" w:rsidRDefault="00DB301B">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4978860" w14:textId="77777777" w:rsidR="00E558FD" w:rsidRPr="00137075" w:rsidRDefault="00E558FD">
            <w:pPr>
              <w:spacing w:after="0" w:line="240" w:lineRule="auto"/>
              <w:jc w:val="both"/>
              <w:rPr>
                <w:rFonts w:ascii="Times New Roman" w:eastAsia="Times New Roman" w:hAnsi="Times New Roman"/>
                <w:b/>
                <w:sz w:val="20"/>
                <w:szCs w:val="20"/>
              </w:rPr>
            </w:pPr>
          </w:p>
          <w:p w14:paraId="7457B127"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w:t>
            </w:r>
            <w:proofErr w:type="spellStart"/>
            <w:r w:rsidRPr="00137075">
              <w:rPr>
                <w:rFonts w:ascii="Times New Roman" w:eastAsia="Times New Roman" w:hAnsi="Times New Roman"/>
                <w:b/>
                <w:sz w:val="20"/>
                <w:szCs w:val="20"/>
              </w:rPr>
              <w:t>тридцятиденної</w:t>
            </w:r>
            <w:proofErr w:type="spellEnd"/>
            <w:r w:rsidRPr="00137075">
              <w:rPr>
                <w:rFonts w:ascii="Times New Roman" w:eastAsia="Times New Roman" w:hAnsi="Times New Roman"/>
                <w:b/>
                <w:sz w:val="20"/>
                <w:szCs w:val="20"/>
              </w:rPr>
              <w:t xml:space="preserve"> давнини від дати подання документа.</w:t>
            </w:r>
            <w:r w:rsidRPr="00137075">
              <w:rPr>
                <w:rFonts w:ascii="Times New Roman" w:eastAsia="Times New Roman" w:hAnsi="Times New Roman"/>
                <w:sz w:val="20"/>
                <w:szCs w:val="20"/>
              </w:rPr>
              <w:t> </w:t>
            </w:r>
          </w:p>
        </w:tc>
      </w:tr>
      <w:tr w:rsidR="00E558FD" w:rsidRPr="00137075" w14:paraId="4E017B67" w14:textId="77777777" w:rsidTr="00741F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41DC7" w14:textId="77777777" w:rsidR="00E558FD" w:rsidRPr="00137075" w:rsidRDefault="00DB301B">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74923" w14:textId="77777777" w:rsidR="00E558FD" w:rsidRPr="00137075" w:rsidRDefault="00DB301B">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9DA87F" w14:textId="1691BD5E" w:rsidR="00E558FD" w:rsidRPr="00137075" w:rsidRDefault="00504D62">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47</w:t>
            </w:r>
            <w:r w:rsidR="00DB301B" w:rsidRPr="00137075">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55CF60" w14:textId="77777777" w:rsidR="00E558FD" w:rsidRPr="00137075" w:rsidRDefault="00E558FD">
            <w:pPr>
              <w:widowControl w:val="0"/>
              <w:spacing w:after="0"/>
              <w:rPr>
                <w:rFonts w:ascii="Times New Roman" w:eastAsia="Times New Roman" w:hAnsi="Times New Roman"/>
                <w:sz w:val="20"/>
                <w:szCs w:val="20"/>
              </w:rPr>
            </w:pPr>
          </w:p>
        </w:tc>
      </w:tr>
      <w:tr w:rsidR="00E558FD" w:rsidRPr="00137075" w14:paraId="266D8AD4" w14:textId="77777777" w:rsidTr="00741F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7FCFB" w14:textId="77777777" w:rsidR="00E558FD" w:rsidRPr="00137075" w:rsidRDefault="00DB301B">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E580" w14:textId="77777777" w:rsidR="00E558FD" w:rsidRPr="00137075" w:rsidRDefault="00DB301B">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D141CF" w14:textId="2B572B53" w:rsidR="00E558FD" w:rsidRPr="00137075" w:rsidRDefault="00504D62">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w:t>
            </w:r>
            <w:r w:rsidR="00DB301B" w:rsidRPr="00137075">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661A9" w14:textId="77777777" w:rsidR="00E558FD" w:rsidRPr="00137075" w:rsidRDefault="00DB301B">
            <w:pPr>
              <w:spacing w:after="348" w:line="240" w:lineRule="auto"/>
              <w:jc w:val="both"/>
              <w:rPr>
                <w:rFonts w:ascii="Times New Roman" w:eastAsia="Times New Roman" w:hAnsi="Times New Roman"/>
                <w:sz w:val="20"/>
                <w:szCs w:val="20"/>
                <w:highlight w:val="yellow"/>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73B936" w14:textId="77777777" w:rsidR="00E558FD" w:rsidRPr="00137075" w:rsidRDefault="00DB301B">
      <w:pPr>
        <w:spacing w:after="0" w:line="240" w:lineRule="auto"/>
        <w:rPr>
          <w:rFonts w:ascii="Times New Roman" w:eastAsia="Times New Roman" w:hAnsi="Times New Roman"/>
          <w:color w:val="000000"/>
          <w:sz w:val="20"/>
          <w:szCs w:val="20"/>
        </w:rPr>
      </w:pPr>
      <w:r w:rsidRPr="00137075">
        <w:rPr>
          <w:rFonts w:ascii="Times New Roman" w:eastAsia="Times New Roman" w:hAnsi="Times New Roman"/>
          <w:color w:val="000000"/>
          <w:sz w:val="20"/>
          <w:szCs w:val="20"/>
        </w:rPr>
        <w:t> </w:t>
      </w:r>
    </w:p>
    <w:p w14:paraId="1995306D" w14:textId="77777777" w:rsidR="00E558FD" w:rsidRPr="00137075"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137075">
        <w:rPr>
          <w:rFonts w:ascii="Times New Roman" w:hAnsi="Times New Roman"/>
          <w:bCs/>
          <w:color w:val="000000"/>
          <w:sz w:val="24"/>
          <w:szCs w:val="24"/>
        </w:rPr>
        <w:tab/>
      </w:r>
      <w:r w:rsidRPr="00137075">
        <w:rPr>
          <w:rFonts w:ascii="Times New Roman" w:hAnsi="Times New Roman"/>
          <w:bCs/>
          <w:color w:val="000000"/>
          <w:sz w:val="24"/>
          <w:szCs w:val="24"/>
        </w:rPr>
        <w:tab/>
      </w:r>
      <w:r w:rsidRPr="00137075">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14:paraId="0B6F76FB" w14:textId="77777777" w:rsidR="00E558FD" w:rsidRPr="00137075" w:rsidRDefault="00DB301B">
      <w:pPr>
        <w:spacing w:after="0" w:line="240" w:lineRule="auto"/>
        <w:rPr>
          <w:rFonts w:ascii="Times New Roman" w:hAnsi="Times New Roman"/>
          <w:b/>
          <w:sz w:val="24"/>
          <w:szCs w:val="24"/>
        </w:rPr>
      </w:pPr>
      <w:r w:rsidRPr="00137075">
        <w:rPr>
          <w:rFonts w:ascii="Times New Roman" w:hAnsi="Times New Roman"/>
          <w:b/>
          <w:sz w:val="24"/>
          <w:szCs w:val="24"/>
        </w:rPr>
        <w:br w:type="page"/>
      </w:r>
    </w:p>
    <w:p w14:paraId="67F9E5C0" w14:textId="77777777" w:rsidR="00BF5409" w:rsidRDefault="00BF5409" w:rsidP="00BF5409">
      <w:pPr>
        <w:suppressAutoHyphens/>
        <w:autoSpaceDN w:val="0"/>
        <w:spacing w:after="0" w:line="240" w:lineRule="auto"/>
        <w:jc w:val="right"/>
        <w:textAlignment w:val="baseline"/>
        <w:rPr>
          <w:rFonts w:eastAsia="SimSun" w:cs="Tahoma"/>
          <w:kern w:val="3"/>
          <w:sz w:val="24"/>
          <w:szCs w:val="24"/>
        </w:rPr>
      </w:pPr>
      <w:r>
        <w:rPr>
          <w:rFonts w:ascii="Times New Roman" w:eastAsia="SimSun" w:hAnsi="Times New Roman"/>
          <w:b/>
          <w:kern w:val="3"/>
          <w:sz w:val="24"/>
          <w:szCs w:val="24"/>
        </w:rPr>
        <w:lastRenderedPageBreak/>
        <w:t>Додаток №3</w:t>
      </w:r>
    </w:p>
    <w:p w14:paraId="78EFE3FE" w14:textId="77777777" w:rsidR="00BF5409" w:rsidRDefault="00BF5409" w:rsidP="00BF5409">
      <w:pPr>
        <w:suppressAutoHyphens/>
        <w:autoSpaceDN w:val="0"/>
        <w:spacing w:after="0" w:line="240" w:lineRule="auto"/>
        <w:jc w:val="right"/>
        <w:textAlignment w:val="baseline"/>
        <w:rPr>
          <w:rFonts w:ascii="Times New Roman" w:eastAsia="SimSun" w:hAnsi="Times New Roman"/>
          <w:b/>
          <w:kern w:val="3"/>
          <w:sz w:val="24"/>
          <w:szCs w:val="24"/>
        </w:rPr>
      </w:pPr>
      <w:r>
        <w:rPr>
          <w:rFonts w:ascii="Times New Roman" w:eastAsia="SimSun" w:hAnsi="Times New Roman"/>
          <w:b/>
          <w:kern w:val="3"/>
          <w:sz w:val="24"/>
          <w:szCs w:val="24"/>
        </w:rPr>
        <w:t>до тендерної документації</w:t>
      </w:r>
    </w:p>
    <w:p w14:paraId="260A8109" w14:textId="77777777" w:rsidR="00BF5409" w:rsidRDefault="00BF5409" w:rsidP="00BF5409">
      <w:pPr>
        <w:pStyle w:val="Standard"/>
        <w:spacing w:after="0"/>
        <w:jc w:val="right"/>
        <w:rPr>
          <w:rFonts w:ascii="Times New Roman" w:hAnsi="Times New Roman" w:cs="Times New Roman"/>
          <w:b/>
          <w:sz w:val="24"/>
          <w:szCs w:val="24"/>
        </w:rPr>
      </w:pPr>
    </w:p>
    <w:p w14:paraId="1E8EB4BF" w14:textId="77777777" w:rsidR="00955F79" w:rsidRPr="00EB2898" w:rsidRDefault="00955F79" w:rsidP="00955F79">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14:paraId="1A420779" w14:textId="1A69ADB1" w:rsidR="00955F79" w:rsidRPr="00B03529" w:rsidRDefault="00955F79" w:rsidP="00955F79">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p>
    <w:p w14:paraId="1324A5CC" w14:textId="11EE819B" w:rsidR="006B7F0C" w:rsidRPr="006B7F0C" w:rsidRDefault="00604E97" w:rsidP="006B7F0C">
      <w:pPr>
        <w:widowControl w:val="0"/>
        <w:autoSpaceDE w:val="0"/>
        <w:autoSpaceDN w:val="0"/>
        <w:spacing w:after="0" w:line="240" w:lineRule="auto"/>
        <w:jc w:val="center"/>
        <w:rPr>
          <w:rFonts w:ascii="Times New Roman" w:eastAsia="SimSun" w:hAnsi="Times New Roman"/>
          <w:i/>
          <w:sz w:val="24"/>
          <w:lang w:eastAsia="ar-SA"/>
        </w:rPr>
      </w:pPr>
      <w:r w:rsidRPr="00604E97">
        <w:rPr>
          <w:rFonts w:ascii="Times New Roman" w:eastAsia="SimSun" w:hAnsi="Times New Roman"/>
          <w:i/>
          <w:sz w:val="24"/>
          <w:lang w:eastAsia="ar-SA"/>
        </w:rPr>
        <w:t>Помідори свіжі, огірки свіжі, баклажани, кабачки свіжі, капуста цвітна, капуста молода, морква молода, буряк молодий, цибуля рання, цибуля зелена, перець солодкий салатний, редис</w:t>
      </w:r>
    </w:p>
    <w:p w14:paraId="05EEDBCC" w14:textId="77777777" w:rsidR="00604E97" w:rsidRDefault="00604E97" w:rsidP="006B7F0C">
      <w:pPr>
        <w:widowControl w:val="0"/>
        <w:autoSpaceDE w:val="0"/>
        <w:autoSpaceDN w:val="0"/>
        <w:spacing w:after="0" w:line="240" w:lineRule="auto"/>
        <w:jc w:val="center"/>
        <w:rPr>
          <w:rFonts w:ascii="Times New Roman" w:eastAsia="SimSun" w:hAnsi="Times New Roman"/>
          <w:i/>
          <w:sz w:val="24"/>
          <w:lang w:eastAsia="ar-SA"/>
        </w:rPr>
      </w:pPr>
    </w:p>
    <w:p w14:paraId="4C762E14" w14:textId="44DE4534" w:rsidR="00604E97" w:rsidRPr="00187635" w:rsidRDefault="00604E97" w:rsidP="00604E97">
      <w:pPr>
        <w:widowControl w:val="0"/>
        <w:autoSpaceDE w:val="0"/>
        <w:autoSpaceDN w:val="0"/>
        <w:spacing w:after="0" w:line="240" w:lineRule="auto"/>
        <w:jc w:val="center"/>
        <w:rPr>
          <w:rFonts w:ascii="Times New Roman" w:eastAsia="SimSun" w:hAnsi="Times New Roman"/>
          <w:i/>
          <w:sz w:val="24"/>
          <w:lang w:eastAsia="ar-SA"/>
        </w:rPr>
      </w:pPr>
      <w:r w:rsidRPr="00604E97">
        <w:rPr>
          <w:rFonts w:ascii="Times New Roman" w:eastAsia="SimSun" w:hAnsi="Times New Roman"/>
          <w:i/>
          <w:sz w:val="24"/>
          <w:lang w:eastAsia="ar-SA"/>
        </w:rPr>
        <w:t>ДК 021:2015: 03220000-9- Овочі, фрукти та горіхи</w:t>
      </w:r>
    </w:p>
    <w:tbl>
      <w:tblPr>
        <w:tblW w:w="5000" w:type="pct"/>
        <w:tblLayout w:type="fixed"/>
        <w:tblLook w:val="04A0" w:firstRow="1" w:lastRow="0" w:firstColumn="1" w:lastColumn="0" w:noHBand="0" w:noVBand="1"/>
      </w:tblPr>
      <w:tblGrid>
        <w:gridCol w:w="1707"/>
        <w:gridCol w:w="1109"/>
        <w:gridCol w:w="1267"/>
        <w:gridCol w:w="6621"/>
      </w:tblGrid>
      <w:tr w:rsidR="00955F79" w:rsidRPr="003467D6" w14:paraId="02BC5CC3" w14:textId="77777777" w:rsidTr="00C938D6">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2EB8CDCF" w14:textId="77777777" w:rsidR="00955F79" w:rsidRPr="003467D6" w:rsidRDefault="00955F79" w:rsidP="00C938D6">
            <w:pPr>
              <w:tabs>
                <w:tab w:val="center" w:pos="4153"/>
                <w:tab w:val="right" w:pos="8306"/>
              </w:tabs>
              <w:spacing w:after="0" w:line="240" w:lineRule="auto"/>
              <w:jc w:val="center"/>
              <w:rPr>
                <w:rFonts w:ascii="Times New Roman" w:hAnsi="Times New Roman"/>
                <w:b/>
              </w:rPr>
            </w:pPr>
            <w:r w:rsidRPr="003467D6">
              <w:rPr>
                <w:rFonts w:ascii="Times New Roman" w:hAnsi="Times New Roman"/>
                <w:b/>
              </w:rPr>
              <w:t>Характеристика закупівлі:</w:t>
            </w:r>
          </w:p>
        </w:tc>
      </w:tr>
      <w:tr w:rsidR="00955F79" w:rsidRPr="003467D6" w14:paraId="0D7F1DD8" w14:textId="77777777" w:rsidTr="00C938D6">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0F3F6129" w14:textId="77777777" w:rsidR="00955F79" w:rsidRPr="003467D6" w:rsidRDefault="00955F79" w:rsidP="00C938D6">
            <w:pPr>
              <w:tabs>
                <w:tab w:val="center" w:pos="4153"/>
                <w:tab w:val="right" w:pos="8306"/>
              </w:tabs>
              <w:spacing w:after="0" w:line="240" w:lineRule="auto"/>
              <w:jc w:val="center"/>
              <w:rPr>
                <w:rFonts w:ascii="Times New Roman" w:hAnsi="Times New Roman"/>
                <w:b/>
              </w:rPr>
            </w:pPr>
            <w:r w:rsidRPr="003467D6">
              <w:rPr>
                <w:rFonts w:ascii="Times New Roman" w:hAnsi="Times New Roman"/>
                <w:b/>
              </w:rPr>
              <w:t>Технічна характеристика предмету закупівлі</w:t>
            </w:r>
          </w:p>
        </w:tc>
      </w:tr>
      <w:tr w:rsidR="00955F79" w:rsidRPr="003467D6" w14:paraId="3D4C50AA" w14:textId="77777777" w:rsidTr="00C938D6">
        <w:trPr>
          <w:trHeight w:val="531"/>
        </w:trPr>
        <w:tc>
          <w:tcPr>
            <w:tcW w:w="797" w:type="pct"/>
            <w:tcBorders>
              <w:top w:val="single" w:sz="4" w:space="0" w:color="000000"/>
              <w:left w:val="single" w:sz="4" w:space="0" w:color="000000"/>
              <w:bottom w:val="single" w:sz="4" w:space="0" w:color="000000"/>
              <w:right w:val="nil"/>
            </w:tcBorders>
            <w:hideMark/>
          </w:tcPr>
          <w:p w14:paraId="60A89792" w14:textId="77777777" w:rsidR="00955F79" w:rsidRPr="003467D6" w:rsidRDefault="00955F79" w:rsidP="00C938D6">
            <w:pPr>
              <w:tabs>
                <w:tab w:val="center" w:pos="4153"/>
                <w:tab w:val="right" w:pos="8306"/>
              </w:tabs>
              <w:spacing w:after="0" w:line="240" w:lineRule="auto"/>
              <w:jc w:val="center"/>
              <w:rPr>
                <w:rFonts w:ascii="Times New Roman" w:hAnsi="Times New Roman"/>
                <w:b/>
                <w:i/>
              </w:rPr>
            </w:pPr>
            <w:r w:rsidRPr="003467D6">
              <w:rPr>
                <w:rFonts w:ascii="Times New Roman" w:hAnsi="Times New Roman"/>
                <w:b/>
                <w:i/>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14:paraId="3ECBAD68" w14:textId="77777777" w:rsidR="00955F79" w:rsidRPr="003467D6" w:rsidRDefault="00955F79" w:rsidP="00C938D6">
            <w:pPr>
              <w:tabs>
                <w:tab w:val="center" w:pos="4153"/>
                <w:tab w:val="right" w:pos="8306"/>
              </w:tabs>
              <w:spacing w:after="0" w:line="240" w:lineRule="auto"/>
              <w:jc w:val="center"/>
              <w:rPr>
                <w:rFonts w:ascii="Times New Roman" w:hAnsi="Times New Roman"/>
                <w:b/>
                <w:i/>
              </w:rPr>
            </w:pPr>
            <w:r w:rsidRPr="003467D6">
              <w:rPr>
                <w:rFonts w:ascii="Times New Roman" w:hAnsi="Times New Roman"/>
                <w:b/>
                <w:i/>
              </w:rPr>
              <w:t>Одиниці виміру</w:t>
            </w:r>
          </w:p>
        </w:tc>
        <w:tc>
          <w:tcPr>
            <w:tcW w:w="592" w:type="pct"/>
            <w:tcBorders>
              <w:top w:val="single" w:sz="4" w:space="0" w:color="000000"/>
              <w:left w:val="single" w:sz="4" w:space="0" w:color="000000"/>
              <w:right w:val="nil"/>
            </w:tcBorders>
            <w:vAlign w:val="center"/>
            <w:hideMark/>
          </w:tcPr>
          <w:p w14:paraId="26C841CE" w14:textId="77777777" w:rsidR="00955F79" w:rsidRPr="003467D6" w:rsidRDefault="00955F79" w:rsidP="00C938D6">
            <w:pPr>
              <w:tabs>
                <w:tab w:val="center" w:pos="4153"/>
                <w:tab w:val="right" w:pos="8306"/>
              </w:tabs>
              <w:spacing w:after="0" w:line="240" w:lineRule="auto"/>
              <w:jc w:val="center"/>
              <w:rPr>
                <w:rFonts w:ascii="Times New Roman" w:hAnsi="Times New Roman"/>
                <w:b/>
                <w:i/>
              </w:rPr>
            </w:pPr>
            <w:r w:rsidRPr="003467D6">
              <w:rPr>
                <w:rFonts w:ascii="Times New Roman" w:hAnsi="Times New Roman"/>
                <w:b/>
                <w:i/>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14:paraId="6B913933" w14:textId="77777777" w:rsidR="00955F79" w:rsidRPr="003467D6" w:rsidRDefault="00955F79" w:rsidP="00C938D6">
            <w:pPr>
              <w:tabs>
                <w:tab w:val="center" w:pos="4153"/>
                <w:tab w:val="right" w:pos="8306"/>
              </w:tabs>
              <w:spacing w:after="0" w:line="240" w:lineRule="auto"/>
              <w:jc w:val="center"/>
              <w:rPr>
                <w:rFonts w:ascii="Times New Roman" w:hAnsi="Times New Roman"/>
              </w:rPr>
            </w:pPr>
            <w:r w:rsidRPr="003467D6">
              <w:rPr>
                <w:rFonts w:ascii="Times New Roman" w:hAnsi="Times New Roman"/>
              </w:rPr>
              <w:t>Технічні вимоги</w:t>
            </w:r>
          </w:p>
        </w:tc>
      </w:tr>
      <w:tr w:rsidR="00CC5B95" w:rsidRPr="003467D6" w14:paraId="37546EA2" w14:textId="77777777" w:rsidTr="00C938D6">
        <w:trPr>
          <w:trHeight w:val="427"/>
        </w:trPr>
        <w:tc>
          <w:tcPr>
            <w:tcW w:w="797" w:type="pct"/>
            <w:tcBorders>
              <w:top w:val="single" w:sz="4" w:space="0" w:color="000000"/>
              <w:left w:val="single" w:sz="4" w:space="0" w:color="000000"/>
              <w:bottom w:val="single" w:sz="4" w:space="0" w:color="000000"/>
              <w:right w:val="nil"/>
            </w:tcBorders>
            <w:vAlign w:val="center"/>
            <w:hideMark/>
          </w:tcPr>
          <w:p w14:paraId="33BF5C68" w14:textId="278BFFA7" w:rsidR="00CC5B95" w:rsidRPr="0046471A" w:rsidRDefault="00604E97" w:rsidP="003A6CDF">
            <w:pPr>
              <w:widowControl w:val="0"/>
              <w:autoSpaceDN w:val="0"/>
              <w:adjustRightInd w:val="0"/>
              <w:spacing w:after="0" w:line="240" w:lineRule="auto"/>
              <w:rPr>
                <w:rFonts w:ascii="Times New Roman" w:hAnsi="Times New Roman"/>
                <w:bCs/>
                <w:i/>
                <w:color w:val="000000"/>
                <w:kern w:val="2"/>
              </w:rPr>
            </w:pPr>
            <w:r>
              <w:rPr>
                <w:rFonts w:ascii="Times New Roman" w:hAnsi="Times New Roman"/>
              </w:rPr>
              <w:t>Помідори свіжі</w:t>
            </w:r>
          </w:p>
        </w:tc>
        <w:tc>
          <w:tcPr>
            <w:tcW w:w="518" w:type="pct"/>
            <w:tcBorders>
              <w:top w:val="single" w:sz="4" w:space="0" w:color="000000"/>
              <w:left w:val="single" w:sz="4" w:space="0" w:color="000000"/>
              <w:bottom w:val="single" w:sz="4" w:space="0" w:color="000000"/>
              <w:right w:val="nil"/>
            </w:tcBorders>
            <w:vAlign w:val="center"/>
            <w:hideMark/>
          </w:tcPr>
          <w:p w14:paraId="4F48C2AB" w14:textId="54BF5F47" w:rsidR="00CC5B95" w:rsidRPr="003467D6" w:rsidRDefault="00CC5B95" w:rsidP="00C938D6">
            <w:pPr>
              <w:widowControl w:val="0"/>
              <w:autoSpaceDE w:val="0"/>
              <w:autoSpaceDN w:val="0"/>
              <w:spacing w:after="0" w:line="240" w:lineRule="auto"/>
              <w:jc w:val="center"/>
              <w:rPr>
                <w:rFonts w:ascii="Times New Roman" w:eastAsia="Times New Roman" w:hAnsi="Times New Roman"/>
                <w:lang w:eastAsia="ru-RU"/>
              </w:rPr>
            </w:pPr>
            <w:r w:rsidRPr="00EB2898">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3560FF80" w14:textId="59B23E3F" w:rsidR="00CC5B95" w:rsidRPr="003467D6" w:rsidRDefault="000D1296"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10 450</w:t>
            </w:r>
          </w:p>
        </w:tc>
        <w:tc>
          <w:tcPr>
            <w:tcW w:w="3093" w:type="pct"/>
            <w:tcBorders>
              <w:top w:val="single" w:sz="4" w:space="0" w:color="000000"/>
              <w:left w:val="single" w:sz="4" w:space="0" w:color="000000"/>
              <w:bottom w:val="single" w:sz="4" w:space="0" w:color="000000"/>
              <w:right w:val="single" w:sz="4" w:space="0" w:color="000000"/>
            </w:tcBorders>
            <w:vAlign w:val="center"/>
          </w:tcPr>
          <w:p w14:paraId="200BAEE6" w14:textId="6B8328AC" w:rsidR="001800A4" w:rsidRPr="001800A4" w:rsidRDefault="001800A4" w:rsidP="001800A4">
            <w:pPr>
              <w:suppressAutoHyphens/>
              <w:spacing w:after="0" w:line="240" w:lineRule="auto"/>
              <w:jc w:val="both"/>
              <w:rPr>
                <w:rFonts w:ascii="Times New Roman" w:hAnsi="Times New Roman"/>
                <w:bCs/>
                <w:iCs/>
                <w:color w:val="000000"/>
              </w:rPr>
            </w:pPr>
            <w:r w:rsidRPr="001800A4">
              <w:rPr>
                <w:rFonts w:ascii="Times New Roman" w:hAnsi="Times New Roman"/>
                <w:bCs/>
                <w:iCs/>
                <w:color w:val="000000"/>
              </w:rPr>
              <w:t>Плоди томатів повинні бути свіжими, цілими, неперезрілими, непотворні по формі, не пошкодженні сільськогосподарськими шкідниками та хворобами, червоною або рожевою стадії зрілості. Розмір плодів по найбільшому поперечному діаметрі не менше 4см</w:t>
            </w:r>
            <w:r>
              <w:rPr>
                <w:rFonts w:ascii="Times New Roman" w:hAnsi="Times New Roman"/>
                <w:bCs/>
                <w:iCs/>
                <w:color w:val="000000"/>
              </w:rPr>
              <w:t>.</w:t>
            </w:r>
            <w:r w:rsidR="00E879AD">
              <w:rPr>
                <w:rFonts w:ascii="Times New Roman" w:hAnsi="Times New Roman"/>
                <w:bCs/>
                <w:iCs/>
                <w:color w:val="000000"/>
              </w:rPr>
              <w:t xml:space="preserve"> (крім </w:t>
            </w:r>
            <w:proofErr w:type="spellStart"/>
            <w:r w:rsidRPr="001800A4">
              <w:rPr>
                <w:rFonts w:ascii="Times New Roman" w:hAnsi="Times New Roman"/>
                <w:bCs/>
                <w:iCs/>
                <w:color w:val="000000"/>
              </w:rPr>
              <w:t>сливовидних</w:t>
            </w:r>
            <w:proofErr w:type="spellEnd"/>
            <w:r w:rsidRPr="001800A4">
              <w:rPr>
                <w:rFonts w:ascii="Times New Roman" w:hAnsi="Times New Roman"/>
                <w:bCs/>
                <w:iCs/>
                <w:color w:val="000000"/>
              </w:rPr>
              <w:t>). Зрілі помідори пакують у ящики –</w:t>
            </w:r>
            <w:r w:rsidR="006766E7">
              <w:rPr>
                <w:rFonts w:ascii="Times New Roman" w:hAnsi="Times New Roman"/>
                <w:bCs/>
                <w:iCs/>
                <w:color w:val="000000"/>
              </w:rPr>
              <w:t xml:space="preserve"> до 8 кг. На кожній  пакувальній</w:t>
            </w:r>
            <w:r w:rsidRPr="001800A4">
              <w:rPr>
                <w:rFonts w:ascii="Times New Roman" w:hAnsi="Times New Roman"/>
                <w:bCs/>
                <w:iCs/>
                <w:color w:val="000000"/>
              </w:rPr>
              <w:t xml:space="preserve"> одиниці  етикетка: - найменування продукції; - найменування відправника; - маса </w:t>
            </w:r>
            <w:proofErr w:type="spellStart"/>
            <w:r w:rsidRPr="001800A4">
              <w:rPr>
                <w:rFonts w:ascii="Times New Roman" w:hAnsi="Times New Roman"/>
                <w:bCs/>
                <w:iCs/>
                <w:color w:val="000000"/>
              </w:rPr>
              <w:t>нетто</w:t>
            </w:r>
            <w:proofErr w:type="spellEnd"/>
            <w:r w:rsidRPr="001800A4">
              <w:rPr>
                <w:rFonts w:ascii="Times New Roman" w:hAnsi="Times New Roman"/>
                <w:bCs/>
                <w:iCs/>
                <w:color w:val="000000"/>
              </w:rPr>
              <w:t>; - номер бригади або пакувальника; - позначення справжнього стандарту.</w:t>
            </w:r>
          </w:p>
          <w:p w14:paraId="7BF66A2E" w14:textId="7B417E40" w:rsidR="00CC5B95" w:rsidRPr="00B450FC" w:rsidRDefault="001800A4" w:rsidP="001800A4">
            <w:pPr>
              <w:widowControl w:val="0"/>
              <w:autoSpaceDN w:val="0"/>
              <w:adjustRightInd w:val="0"/>
              <w:spacing w:after="0" w:line="240" w:lineRule="auto"/>
              <w:jc w:val="both"/>
              <w:rPr>
                <w:rFonts w:ascii="Times New Roman" w:hAnsi="Times New Roman"/>
                <w:bCs/>
                <w:color w:val="000000"/>
                <w:kern w:val="2"/>
              </w:rPr>
            </w:pPr>
            <w:r w:rsidRPr="001800A4">
              <w:rPr>
                <w:rFonts w:ascii="Times New Roman" w:eastAsia="Times New Roman" w:hAnsi="Times New Roman"/>
                <w:bCs/>
                <w:iCs/>
                <w:lang w:eastAsia="ru-RU"/>
              </w:rPr>
              <w:t>Товар повинен відповідати ДСТУ 3246-95 «Томати свіжі. Технічні умови» або ТУ виробника певного виду товару.</w:t>
            </w:r>
          </w:p>
        </w:tc>
      </w:tr>
      <w:tr w:rsidR="000D1296" w:rsidRPr="003467D6" w14:paraId="1FA2F4A2" w14:textId="77777777" w:rsidTr="00BA44E3">
        <w:trPr>
          <w:trHeight w:val="427"/>
        </w:trPr>
        <w:tc>
          <w:tcPr>
            <w:tcW w:w="797" w:type="pct"/>
            <w:tcBorders>
              <w:top w:val="single" w:sz="4" w:space="0" w:color="000000"/>
              <w:left w:val="single" w:sz="4" w:space="0" w:color="000000"/>
              <w:bottom w:val="single" w:sz="4" w:space="0" w:color="000000"/>
              <w:right w:val="nil"/>
            </w:tcBorders>
            <w:vAlign w:val="center"/>
          </w:tcPr>
          <w:p w14:paraId="57003733" w14:textId="7DAA7AEC" w:rsidR="000D1296" w:rsidRDefault="000D1296" w:rsidP="003A6CDF">
            <w:pPr>
              <w:widowControl w:val="0"/>
              <w:autoSpaceDN w:val="0"/>
              <w:adjustRightInd w:val="0"/>
              <w:spacing w:after="0" w:line="240" w:lineRule="auto"/>
              <w:rPr>
                <w:rFonts w:ascii="Times New Roman" w:hAnsi="Times New Roman"/>
              </w:rPr>
            </w:pPr>
            <w:r>
              <w:rPr>
                <w:rFonts w:ascii="Times New Roman" w:hAnsi="Times New Roman"/>
              </w:rPr>
              <w:t>Огірки свіжі</w:t>
            </w:r>
          </w:p>
        </w:tc>
        <w:tc>
          <w:tcPr>
            <w:tcW w:w="518" w:type="pct"/>
            <w:tcBorders>
              <w:top w:val="single" w:sz="4" w:space="0" w:color="000000"/>
              <w:left w:val="single" w:sz="4" w:space="0" w:color="000000"/>
              <w:bottom w:val="single" w:sz="4" w:space="0" w:color="000000"/>
              <w:right w:val="nil"/>
            </w:tcBorders>
          </w:tcPr>
          <w:p w14:paraId="3064848F"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1B3E1F51"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39443733"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09067207"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5751297E"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3E528EDF" w14:textId="38ED025D" w:rsidR="000D1296" w:rsidRPr="00EB2898" w:rsidRDefault="000D1296" w:rsidP="00C938D6">
            <w:pPr>
              <w:widowControl w:val="0"/>
              <w:autoSpaceDE w:val="0"/>
              <w:autoSpaceDN w:val="0"/>
              <w:spacing w:after="0" w:line="240" w:lineRule="auto"/>
              <w:jc w:val="center"/>
              <w:rPr>
                <w:rFonts w:ascii="Times New Roman" w:eastAsia="Times New Roman" w:hAnsi="Times New Roman"/>
                <w:sz w:val="24"/>
                <w:szCs w:val="24"/>
                <w:lang w:eastAsia="ru-RU"/>
              </w:rPr>
            </w:pPr>
            <w:r w:rsidRPr="00B3748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003FD7B5" w14:textId="1E16E5D8" w:rsidR="000D1296" w:rsidRDefault="00C96B17"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7 450</w:t>
            </w:r>
          </w:p>
        </w:tc>
        <w:tc>
          <w:tcPr>
            <w:tcW w:w="3093" w:type="pct"/>
            <w:tcBorders>
              <w:top w:val="single" w:sz="4" w:space="0" w:color="000000"/>
              <w:left w:val="single" w:sz="4" w:space="0" w:color="000000"/>
              <w:bottom w:val="single" w:sz="4" w:space="0" w:color="000000"/>
              <w:right w:val="single" w:sz="4" w:space="0" w:color="000000"/>
            </w:tcBorders>
            <w:vAlign w:val="center"/>
          </w:tcPr>
          <w:p w14:paraId="3267C0ED" w14:textId="71171D4C" w:rsidR="00BA44E3" w:rsidRPr="00BA44E3" w:rsidRDefault="00BA44E3" w:rsidP="00BA44E3">
            <w:pPr>
              <w:widowControl w:val="0"/>
              <w:autoSpaceDN w:val="0"/>
              <w:adjustRightInd w:val="0"/>
              <w:spacing w:after="0" w:line="240" w:lineRule="auto"/>
              <w:jc w:val="both"/>
              <w:rPr>
                <w:rFonts w:ascii="Times New Roman" w:hAnsi="Times New Roman"/>
                <w:bCs/>
                <w:iCs/>
              </w:rPr>
            </w:pPr>
            <w:r w:rsidRPr="00BA44E3">
              <w:rPr>
                <w:rFonts w:ascii="Times New Roman" w:hAnsi="Times New Roman"/>
                <w:bCs/>
                <w:iCs/>
              </w:rPr>
              <w:t>Плоди огірків повинні бути свіжими, цілими, чистими, непотворними, притаманної ботанічному сорту форми, зеленого кольору та різних відтінків. Довжина плоду швидко зрілих не більше 11см, а останні до 14</w:t>
            </w:r>
            <w:r>
              <w:rPr>
                <w:rFonts w:ascii="Times New Roman" w:hAnsi="Times New Roman"/>
                <w:bCs/>
                <w:iCs/>
              </w:rPr>
              <w:t xml:space="preserve"> </w:t>
            </w:r>
            <w:r w:rsidRPr="00BA44E3">
              <w:rPr>
                <w:rFonts w:ascii="Times New Roman" w:hAnsi="Times New Roman"/>
                <w:bCs/>
                <w:iCs/>
              </w:rPr>
              <w:t>см, діаметр – не більше 5,5</w:t>
            </w:r>
            <w:r>
              <w:rPr>
                <w:rFonts w:ascii="Times New Roman" w:hAnsi="Times New Roman"/>
                <w:bCs/>
                <w:iCs/>
              </w:rPr>
              <w:t xml:space="preserve"> </w:t>
            </w:r>
            <w:r w:rsidRPr="00BA44E3">
              <w:rPr>
                <w:rFonts w:ascii="Times New Roman" w:hAnsi="Times New Roman"/>
                <w:bCs/>
                <w:iCs/>
              </w:rPr>
              <w:t xml:space="preserve">см. М’якоть щільна, з  недорозвинутим водянистим насінням. Пакують плоди у жорстку та м’яку тару, вагою 15- 20кг. На кожній пакувальній  одиниці  етикетка: - найменування продукції; - найменування  відправника; - маса </w:t>
            </w:r>
            <w:proofErr w:type="spellStart"/>
            <w:r w:rsidRPr="00BA44E3">
              <w:rPr>
                <w:rFonts w:ascii="Times New Roman" w:hAnsi="Times New Roman"/>
                <w:bCs/>
                <w:iCs/>
              </w:rPr>
              <w:t>нетто</w:t>
            </w:r>
            <w:proofErr w:type="spellEnd"/>
            <w:r w:rsidRPr="00BA44E3">
              <w:rPr>
                <w:rFonts w:ascii="Times New Roman" w:hAnsi="Times New Roman"/>
                <w:bCs/>
                <w:iCs/>
              </w:rPr>
              <w:t>; - номер бригади або пакувальника; - позначення справжнього  стандарту.</w:t>
            </w:r>
          </w:p>
          <w:p w14:paraId="2C42F44D" w14:textId="5160FFD1" w:rsidR="000D1296" w:rsidRPr="00B450FC" w:rsidRDefault="00BA44E3" w:rsidP="00BA44E3">
            <w:pPr>
              <w:widowControl w:val="0"/>
              <w:autoSpaceDN w:val="0"/>
              <w:adjustRightInd w:val="0"/>
              <w:spacing w:after="0" w:line="240" w:lineRule="auto"/>
              <w:jc w:val="both"/>
              <w:rPr>
                <w:rFonts w:ascii="Times New Roman" w:hAnsi="Times New Roman"/>
                <w:bCs/>
                <w:color w:val="000000"/>
                <w:kern w:val="2"/>
              </w:rPr>
            </w:pPr>
            <w:r w:rsidRPr="00BA44E3">
              <w:rPr>
                <w:rFonts w:ascii="Times New Roman" w:eastAsia="Times New Roman" w:hAnsi="Times New Roman"/>
                <w:bCs/>
                <w:iCs/>
                <w:lang w:eastAsia="ru-RU"/>
              </w:rPr>
              <w:t>Товар повинен відповідати ДСТУ 3247-95 «Огірки свіжі. Технічні умови» або ТУ виробника певного виду товару.</w:t>
            </w:r>
          </w:p>
        </w:tc>
      </w:tr>
      <w:tr w:rsidR="000D1296" w:rsidRPr="003467D6" w14:paraId="5FCD5C15" w14:textId="77777777" w:rsidTr="00BA44E3">
        <w:trPr>
          <w:trHeight w:val="427"/>
        </w:trPr>
        <w:tc>
          <w:tcPr>
            <w:tcW w:w="797" w:type="pct"/>
            <w:tcBorders>
              <w:top w:val="single" w:sz="4" w:space="0" w:color="000000"/>
              <w:left w:val="single" w:sz="4" w:space="0" w:color="000000"/>
              <w:bottom w:val="single" w:sz="4" w:space="0" w:color="000000"/>
              <w:right w:val="nil"/>
            </w:tcBorders>
            <w:vAlign w:val="center"/>
          </w:tcPr>
          <w:p w14:paraId="12C58F72" w14:textId="10B8E634" w:rsidR="000D1296" w:rsidRDefault="00C96B17" w:rsidP="003A6CDF">
            <w:pPr>
              <w:widowControl w:val="0"/>
              <w:autoSpaceDN w:val="0"/>
              <w:adjustRightInd w:val="0"/>
              <w:spacing w:after="0" w:line="240" w:lineRule="auto"/>
              <w:rPr>
                <w:rFonts w:ascii="Times New Roman" w:hAnsi="Times New Roman"/>
              </w:rPr>
            </w:pPr>
            <w:r>
              <w:rPr>
                <w:rFonts w:ascii="Times New Roman" w:hAnsi="Times New Roman"/>
              </w:rPr>
              <w:t>Баклажани</w:t>
            </w:r>
          </w:p>
        </w:tc>
        <w:tc>
          <w:tcPr>
            <w:tcW w:w="518" w:type="pct"/>
            <w:tcBorders>
              <w:top w:val="single" w:sz="4" w:space="0" w:color="000000"/>
              <w:left w:val="single" w:sz="4" w:space="0" w:color="000000"/>
              <w:bottom w:val="single" w:sz="4" w:space="0" w:color="000000"/>
              <w:right w:val="nil"/>
            </w:tcBorders>
          </w:tcPr>
          <w:p w14:paraId="5FB1B464"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3F625691"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3A9FC447"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1E39BC33"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27F5B34A"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17EBF1A8"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401CB1ED" w14:textId="77808545" w:rsidR="000D1296" w:rsidRPr="00EB2898" w:rsidRDefault="000D1296" w:rsidP="00C938D6">
            <w:pPr>
              <w:widowControl w:val="0"/>
              <w:autoSpaceDE w:val="0"/>
              <w:autoSpaceDN w:val="0"/>
              <w:spacing w:after="0" w:line="240" w:lineRule="auto"/>
              <w:jc w:val="center"/>
              <w:rPr>
                <w:rFonts w:ascii="Times New Roman" w:eastAsia="Times New Roman" w:hAnsi="Times New Roman"/>
                <w:sz w:val="24"/>
                <w:szCs w:val="24"/>
                <w:lang w:eastAsia="ru-RU"/>
              </w:rPr>
            </w:pPr>
            <w:r w:rsidRPr="00B3748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27E29CB4" w14:textId="2064240C" w:rsidR="000D1296" w:rsidRDefault="00C96B17"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5 150</w:t>
            </w:r>
          </w:p>
        </w:tc>
        <w:tc>
          <w:tcPr>
            <w:tcW w:w="3093" w:type="pct"/>
            <w:tcBorders>
              <w:top w:val="single" w:sz="4" w:space="0" w:color="000000"/>
              <w:left w:val="single" w:sz="4" w:space="0" w:color="000000"/>
              <w:bottom w:val="single" w:sz="4" w:space="0" w:color="000000"/>
              <w:right w:val="single" w:sz="4" w:space="0" w:color="000000"/>
            </w:tcBorders>
            <w:vAlign w:val="center"/>
          </w:tcPr>
          <w:p w14:paraId="4649F257" w14:textId="430ECD53" w:rsidR="00D07EB3" w:rsidRPr="00D07EB3" w:rsidRDefault="00D07EB3" w:rsidP="00D07EB3">
            <w:pPr>
              <w:widowControl w:val="0"/>
              <w:autoSpaceDN w:val="0"/>
              <w:adjustRightInd w:val="0"/>
              <w:spacing w:after="0" w:line="240" w:lineRule="auto"/>
              <w:jc w:val="both"/>
              <w:rPr>
                <w:rFonts w:ascii="Times New Roman" w:hAnsi="Times New Roman"/>
                <w:bCs/>
                <w:iCs/>
                <w:color w:val="000000"/>
              </w:rPr>
            </w:pPr>
            <w:r w:rsidRPr="00D07EB3">
              <w:rPr>
                <w:rFonts w:ascii="Times New Roman" w:hAnsi="Times New Roman"/>
                <w:bCs/>
                <w:iCs/>
                <w:color w:val="000000"/>
              </w:rPr>
              <w:t>Плоди баклажанів мають округлу, циліндричну, а частіше грушовидну форму; колір - від  світло-лілового до  темно-фіолетового. Баклажани повинні бути свіжими, чистими, не хворими, мають притаманну ботанічному сорту  форму та  колір, з неогрублою  шкіркою, без механічних пошкоджень. М’якоть плодів соковита, пружна, без пустот, насіння білі, нешкіряні. Довжина плодів подовженої форми не менше 5см</w:t>
            </w:r>
            <w:r w:rsidR="0029404A">
              <w:rPr>
                <w:rFonts w:ascii="Times New Roman" w:hAnsi="Times New Roman"/>
                <w:bCs/>
                <w:iCs/>
                <w:color w:val="000000"/>
              </w:rPr>
              <w:t>.</w:t>
            </w:r>
            <w:r w:rsidRPr="00D07EB3">
              <w:rPr>
                <w:rFonts w:ascii="Times New Roman" w:hAnsi="Times New Roman"/>
                <w:bCs/>
                <w:iCs/>
                <w:color w:val="000000"/>
              </w:rPr>
              <w:t xml:space="preserve"> по найбільшому  поперечному діаметрі. Баклажани пакують у жорстку та м’яку тару не більше 10</w:t>
            </w:r>
            <w:r w:rsidR="0029404A">
              <w:rPr>
                <w:rFonts w:ascii="Times New Roman" w:hAnsi="Times New Roman"/>
                <w:bCs/>
                <w:iCs/>
                <w:color w:val="000000"/>
              </w:rPr>
              <w:t xml:space="preserve"> </w:t>
            </w:r>
            <w:r w:rsidRPr="00D07EB3">
              <w:rPr>
                <w:rFonts w:ascii="Times New Roman" w:hAnsi="Times New Roman"/>
                <w:bCs/>
                <w:iCs/>
                <w:color w:val="000000"/>
              </w:rPr>
              <w:t>кг. На  кожній пакувальн</w:t>
            </w:r>
            <w:r w:rsidR="0029404A">
              <w:rPr>
                <w:rFonts w:ascii="Times New Roman" w:hAnsi="Times New Roman"/>
                <w:bCs/>
                <w:iCs/>
                <w:color w:val="000000"/>
              </w:rPr>
              <w:t>ій</w:t>
            </w:r>
            <w:r w:rsidRPr="00D07EB3">
              <w:rPr>
                <w:rFonts w:ascii="Times New Roman" w:hAnsi="Times New Roman"/>
                <w:bCs/>
                <w:iCs/>
                <w:color w:val="000000"/>
              </w:rPr>
              <w:t xml:space="preserve"> одиниці етикетка: - найменування продукції;- найменування  відправника; - маса </w:t>
            </w:r>
            <w:proofErr w:type="spellStart"/>
            <w:r w:rsidRPr="00D07EB3">
              <w:rPr>
                <w:rFonts w:ascii="Times New Roman" w:hAnsi="Times New Roman"/>
                <w:bCs/>
                <w:iCs/>
                <w:color w:val="000000"/>
              </w:rPr>
              <w:t>нетто</w:t>
            </w:r>
            <w:proofErr w:type="spellEnd"/>
            <w:r w:rsidRPr="00D07EB3">
              <w:rPr>
                <w:rFonts w:ascii="Times New Roman" w:hAnsi="Times New Roman"/>
                <w:bCs/>
                <w:iCs/>
                <w:color w:val="000000"/>
              </w:rPr>
              <w:t>;  - номер бригади  або пакувальника; - позначення  справжнього  стандарту.</w:t>
            </w:r>
          </w:p>
          <w:p w14:paraId="3BA2636F" w14:textId="1DE2C7AD" w:rsidR="000D1296" w:rsidRPr="00B450FC" w:rsidRDefault="00D07EB3" w:rsidP="00D07EB3">
            <w:pPr>
              <w:widowControl w:val="0"/>
              <w:autoSpaceDN w:val="0"/>
              <w:adjustRightInd w:val="0"/>
              <w:spacing w:after="0" w:line="240" w:lineRule="auto"/>
              <w:jc w:val="both"/>
              <w:rPr>
                <w:rFonts w:ascii="Times New Roman" w:hAnsi="Times New Roman"/>
                <w:bCs/>
                <w:color w:val="000000"/>
                <w:kern w:val="2"/>
              </w:rPr>
            </w:pPr>
            <w:r w:rsidRPr="00D07EB3">
              <w:rPr>
                <w:rFonts w:ascii="Times New Roman" w:eastAsia="Times New Roman" w:hAnsi="Times New Roman"/>
                <w:bCs/>
                <w:iCs/>
                <w:lang w:eastAsia="ru-RU"/>
              </w:rPr>
              <w:t>Товар повинен відповідати ДСТУ 2660-94 «Баклажани свіжі. Технічні умови» або ТУ виробника певного виду товару.</w:t>
            </w:r>
          </w:p>
        </w:tc>
      </w:tr>
      <w:tr w:rsidR="000D1296" w:rsidRPr="003467D6" w14:paraId="00451E2B" w14:textId="77777777" w:rsidTr="00BA44E3">
        <w:trPr>
          <w:trHeight w:val="427"/>
        </w:trPr>
        <w:tc>
          <w:tcPr>
            <w:tcW w:w="797" w:type="pct"/>
            <w:tcBorders>
              <w:top w:val="single" w:sz="4" w:space="0" w:color="000000"/>
              <w:left w:val="single" w:sz="4" w:space="0" w:color="000000"/>
              <w:bottom w:val="single" w:sz="4" w:space="0" w:color="000000"/>
              <w:right w:val="nil"/>
            </w:tcBorders>
            <w:vAlign w:val="center"/>
          </w:tcPr>
          <w:p w14:paraId="44A5EBB4" w14:textId="50905E21" w:rsidR="000D1296" w:rsidRDefault="00C96B17" w:rsidP="003A6CDF">
            <w:pPr>
              <w:widowControl w:val="0"/>
              <w:autoSpaceDN w:val="0"/>
              <w:adjustRightInd w:val="0"/>
              <w:spacing w:after="0" w:line="240" w:lineRule="auto"/>
              <w:rPr>
                <w:rFonts w:ascii="Times New Roman" w:hAnsi="Times New Roman"/>
              </w:rPr>
            </w:pPr>
            <w:r>
              <w:rPr>
                <w:rFonts w:ascii="Times New Roman" w:hAnsi="Times New Roman"/>
              </w:rPr>
              <w:t>Кабачки свіжі</w:t>
            </w:r>
          </w:p>
        </w:tc>
        <w:tc>
          <w:tcPr>
            <w:tcW w:w="518" w:type="pct"/>
            <w:tcBorders>
              <w:top w:val="single" w:sz="4" w:space="0" w:color="000000"/>
              <w:left w:val="single" w:sz="4" w:space="0" w:color="000000"/>
              <w:bottom w:val="single" w:sz="4" w:space="0" w:color="000000"/>
              <w:right w:val="nil"/>
            </w:tcBorders>
          </w:tcPr>
          <w:p w14:paraId="51A2705A"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5FBD20FB"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75A739C9"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63390DAE" w14:textId="77777777" w:rsidR="00B03529" w:rsidRDefault="00B03529"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2C5037ED" w14:textId="18859FF4" w:rsidR="000D1296" w:rsidRPr="00EB2898" w:rsidRDefault="000D1296" w:rsidP="00C938D6">
            <w:pPr>
              <w:widowControl w:val="0"/>
              <w:autoSpaceDE w:val="0"/>
              <w:autoSpaceDN w:val="0"/>
              <w:spacing w:after="0" w:line="240" w:lineRule="auto"/>
              <w:jc w:val="center"/>
              <w:rPr>
                <w:rFonts w:ascii="Times New Roman" w:eastAsia="Times New Roman" w:hAnsi="Times New Roman"/>
                <w:sz w:val="24"/>
                <w:szCs w:val="24"/>
                <w:lang w:eastAsia="ru-RU"/>
              </w:rPr>
            </w:pPr>
            <w:r w:rsidRPr="00B3748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1C7E4947" w14:textId="4D77E983" w:rsidR="000D1296" w:rsidRDefault="00C96B17"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7 160</w:t>
            </w:r>
          </w:p>
        </w:tc>
        <w:tc>
          <w:tcPr>
            <w:tcW w:w="3093" w:type="pct"/>
            <w:tcBorders>
              <w:top w:val="single" w:sz="4" w:space="0" w:color="000000"/>
              <w:left w:val="single" w:sz="4" w:space="0" w:color="000000"/>
              <w:bottom w:val="single" w:sz="4" w:space="0" w:color="000000"/>
              <w:right w:val="single" w:sz="4" w:space="0" w:color="000000"/>
            </w:tcBorders>
            <w:vAlign w:val="center"/>
          </w:tcPr>
          <w:p w14:paraId="4BC1BB19" w14:textId="308DF695" w:rsidR="009E6AF2" w:rsidRPr="009E6AF2" w:rsidRDefault="009E6AF2" w:rsidP="009E6AF2">
            <w:pPr>
              <w:widowControl w:val="0"/>
              <w:autoSpaceDN w:val="0"/>
              <w:adjustRightInd w:val="0"/>
              <w:spacing w:after="0" w:line="240" w:lineRule="auto"/>
              <w:jc w:val="both"/>
              <w:rPr>
                <w:rFonts w:ascii="Times New Roman" w:hAnsi="Times New Roman"/>
                <w:bCs/>
                <w:iCs/>
                <w:color w:val="000000"/>
              </w:rPr>
            </w:pPr>
            <w:r w:rsidRPr="009E6AF2">
              <w:rPr>
                <w:rFonts w:ascii="Times New Roman" w:hAnsi="Times New Roman"/>
                <w:bCs/>
                <w:iCs/>
                <w:color w:val="000000"/>
              </w:rPr>
              <w:t>Плоди довгасті, майже циліндричні, блідо-зеленого кольору. Стандартні плоди кабачків  повинні бути молодими, свіжими, здоровими, з плодоніжкою та  м’якоттю,  що не  огрубла. Необхідно, щоб м’якоть була щільною, без пустот, з недорозвиненим насінням, розмір плодів по найбільшому поперечному діаметрі не перебільшував 10</w:t>
            </w:r>
            <w:r>
              <w:rPr>
                <w:rFonts w:ascii="Times New Roman" w:hAnsi="Times New Roman"/>
                <w:bCs/>
                <w:iCs/>
                <w:color w:val="000000"/>
              </w:rPr>
              <w:t xml:space="preserve"> </w:t>
            </w:r>
            <w:r w:rsidRPr="009E6AF2">
              <w:rPr>
                <w:rFonts w:ascii="Times New Roman" w:hAnsi="Times New Roman"/>
                <w:bCs/>
                <w:iCs/>
                <w:color w:val="000000"/>
              </w:rPr>
              <w:t xml:space="preserve">см. Кабачки  пакують у  картонні коробки. На кожній пакувальній одиниці етикетка з  вказівкою: - найменування продукції; - найменування  відправника; - маса </w:t>
            </w:r>
            <w:proofErr w:type="spellStart"/>
            <w:r w:rsidRPr="009E6AF2">
              <w:rPr>
                <w:rFonts w:ascii="Times New Roman" w:hAnsi="Times New Roman"/>
                <w:bCs/>
                <w:iCs/>
                <w:color w:val="000000"/>
              </w:rPr>
              <w:t>нетто</w:t>
            </w:r>
            <w:proofErr w:type="spellEnd"/>
            <w:r w:rsidRPr="009E6AF2">
              <w:rPr>
                <w:rFonts w:ascii="Times New Roman" w:hAnsi="Times New Roman"/>
                <w:bCs/>
                <w:iCs/>
                <w:color w:val="000000"/>
              </w:rPr>
              <w:t>; -  номер бригади  або  пакувальника; -  позначення справжнього стандарту.</w:t>
            </w:r>
          </w:p>
          <w:p w14:paraId="33CDFBE4" w14:textId="623393AF" w:rsidR="000D1296" w:rsidRPr="00B450FC" w:rsidRDefault="009E6AF2" w:rsidP="009E6AF2">
            <w:pPr>
              <w:widowControl w:val="0"/>
              <w:autoSpaceDN w:val="0"/>
              <w:adjustRightInd w:val="0"/>
              <w:spacing w:after="0" w:line="240" w:lineRule="auto"/>
              <w:jc w:val="both"/>
              <w:rPr>
                <w:rFonts w:ascii="Times New Roman" w:hAnsi="Times New Roman"/>
                <w:bCs/>
                <w:color w:val="000000"/>
                <w:kern w:val="2"/>
              </w:rPr>
            </w:pPr>
            <w:r w:rsidRPr="009E6AF2">
              <w:rPr>
                <w:rFonts w:ascii="Times New Roman" w:eastAsia="Times New Roman" w:hAnsi="Times New Roman"/>
                <w:bCs/>
                <w:iCs/>
                <w:lang w:eastAsia="ru-RU"/>
              </w:rPr>
              <w:lastRenderedPageBreak/>
              <w:t>Товар повинен відповідати ДСТУ 318-91 «Кабачки свіжі. Технічні умови» або ТУ</w:t>
            </w:r>
            <w:r w:rsidRPr="00253DBD">
              <w:rPr>
                <w:rFonts w:ascii="Times New Roman" w:eastAsia="Times New Roman" w:hAnsi="Times New Roman"/>
                <w:bCs/>
                <w:iCs/>
                <w:sz w:val="18"/>
                <w:szCs w:val="18"/>
                <w:lang w:eastAsia="ru-RU"/>
              </w:rPr>
              <w:t xml:space="preserve"> </w:t>
            </w:r>
            <w:r w:rsidRPr="003A10DC">
              <w:rPr>
                <w:rFonts w:ascii="Times New Roman" w:eastAsia="Times New Roman" w:hAnsi="Times New Roman"/>
                <w:bCs/>
                <w:iCs/>
                <w:lang w:eastAsia="ru-RU"/>
              </w:rPr>
              <w:t>виробника певного виду товару.</w:t>
            </w:r>
          </w:p>
        </w:tc>
      </w:tr>
      <w:tr w:rsidR="000D1296" w:rsidRPr="003467D6" w14:paraId="02C2C72D" w14:textId="77777777" w:rsidTr="00BA44E3">
        <w:trPr>
          <w:trHeight w:val="427"/>
        </w:trPr>
        <w:tc>
          <w:tcPr>
            <w:tcW w:w="797" w:type="pct"/>
            <w:tcBorders>
              <w:top w:val="single" w:sz="4" w:space="0" w:color="000000"/>
              <w:left w:val="single" w:sz="4" w:space="0" w:color="000000"/>
              <w:bottom w:val="single" w:sz="4" w:space="0" w:color="000000"/>
              <w:right w:val="nil"/>
            </w:tcBorders>
            <w:vAlign w:val="center"/>
          </w:tcPr>
          <w:p w14:paraId="76A2FDE8" w14:textId="772F0676" w:rsidR="000D1296" w:rsidRDefault="00C96B17" w:rsidP="003A6CDF">
            <w:pPr>
              <w:widowControl w:val="0"/>
              <w:autoSpaceDN w:val="0"/>
              <w:adjustRightInd w:val="0"/>
              <w:spacing w:after="0" w:line="240" w:lineRule="auto"/>
              <w:rPr>
                <w:rFonts w:ascii="Times New Roman" w:hAnsi="Times New Roman"/>
              </w:rPr>
            </w:pPr>
            <w:r>
              <w:rPr>
                <w:rFonts w:ascii="Times New Roman" w:hAnsi="Times New Roman"/>
              </w:rPr>
              <w:lastRenderedPageBreak/>
              <w:t>Капуста цвітна</w:t>
            </w:r>
          </w:p>
        </w:tc>
        <w:tc>
          <w:tcPr>
            <w:tcW w:w="518" w:type="pct"/>
            <w:tcBorders>
              <w:top w:val="single" w:sz="4" w:space="0" w:color="000000"/>
              <w:left w:val="single" w:sz="4" w:space="0" w:color="000000"/>
              <w:bottom w:val="single" w:sz="4" w:space="0" w:color="000000"/>
              <w:right w:val="nil"/>
            </w:tcBorders>
          </w:tcPr>
          <w:p w14:paraId="2B60D6D9"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3D1EFC01"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68B67C8A"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3BD4B398"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69FA928D"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4CD51E3D"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26F5DD08"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412D51B3"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65F3A684" w14:textId="59561F18" w:rsidR="000D1296" w:rsidRPr="00EB2898" w:rsidRDefault="000D1296" w:rsidP="00C938D6">
            <w:pPr>
              <w:widowControl w:val="0"/>
              <w:autoSpaceDE w:val="0"/>
              <w:autoSpaceDN w:val="0"/>
              <w:spacing w:after="0" w:line="240" w:lineRule="auto"/>
              <w:jc w:val="center"/>
              <w:rPr>
                <w:rFonts w:ascii="Times New Roman" w:eastAsia="Times New Roman" w:hAnsi="Times New Roman"/>
                <w:sz w:val="24"/>
                <w:szCs w:val="24"/>
                <w:lang w:eastAsia="ru-RU"/>
              </w:rPr>
            </w:pPr>
            <w:r w:rsidRPr="00B3748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4F47FA22" w14:textId="50F291D9" w:rsidR="000D1296" w:rsidRDefault="00B85A81"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3 030</w:t>
            </w:r>
          </w:p>
        </w:tc>
        <w:tc>
          <w:tcPr>
            <w:tcW w:w="3093" w:type="pct"/>
            <w:tcBorders>
              <w:top w:val="single" w:sz="4" w:space="0" w:color="000000"/>
              <w:left w:val="single" w:sz="4" w:space="0" w:color="000000"/>
              <w:bottom w:val="single" w:sz="4" w:space="0" w:color="000000"/>
              <w:right w:val="single" w:sz="4" w:space="0" w:color="000000"/>
            </w:tcBorders>
            <w:vAlign w:val="center"/>
          </w:tcPr>
          <w:p w14:paraId="6106D6EC" w14:textId="77777777" w:rsidR="005A4205" w:rsidRPr="005A4205" w:rsidRDefault="005A4205" w:rsidP="005A4205">
            <w:pPr>
              <w:spacing w:after="0" w:line="240" w:lineRule="auto"/>
              <w:rPr>
                <w:rFonts w:ascii="Times New Roman" w:hAnsi="Times New Roman"/>
              </w:rPr>
            </w:pPr>
            <w:r w:rsidRPr="005A4205">
              <w:rPr>
                <w:rFonts w:ascii="Times New Roman" w:hAnsi="Times New Roman"/>
              </w:rPr>
              <w:t>Зовнішній вигляд капусти  цвітної повинен бути: головки тверді, компактні, з дуже щільно прилеглими пагонами головки. Забарвлення: однорідне, типове  для даного ботанічного сорту; від рівномірно білого до злегка кремового. Запах і смак: властиві даному ботанічному сорту, без стороннього запаху та присмаку.</w:t>
            </w:r>
          </w:p>
          <w:p w14:paraId="5E7007B4" w14:textId="77777777" w:rsidR="005A4205" w:rsidRPr="005A4205" w:rsidRDefault="005A4205" w:rsidP="005A4205">
            <w:pPr>
              <w:spacing w:after="0" w:line="240" w:lineRule="auto"/>
              <w:rPr>
                <w:rFonts w:ascii="Times New Roman" w:hAnsi="Times New Roman"/>
              </w:rPr>
            </w:pPr>
            <w:r w:rsidRPr="005A4205">
              <w:rPr>
                <w:rFonts w:ascii="Times New Roman" w:hAnsi="Times New Roman"/>
              </w:rPr>
              <w:t xml:space="preserve"> Капуста повинна відповідати діючому стандарту.</w:t>
            </w:r>
          </w:p>
          <w:p w14:paraId="0AE47AC8" w14:textId="77777777" w:rsidR="005A4205" w:rsidRPr="005A4205" w:rsidRDefault="005A4205" w:rsidP="005A4205">
            <w:pPr>
              <w:spacing w:after="0" w:line="240" w:lineRule="auto"/>
              <w:rPr>
                <w:rFonts w:ascii="Times New Roman" w:hAnsi="Times New Roman"/>
                <w:b/>
              </w:rPr>
            </w:pPr>
            <w:r w:rsidRPr="005A4205">
              <w:rPr>
                <w:rFonts w:ascii="Times New Roman" w:hAnsi="Times New Roman"/>
                <w:b/>
              </w:rPr>
              <w:t xml:space="preserve"> Не допускається: </w:t>
            </w:r>
          </w:p>
          <w:p w14:paraId="7A46FDD4" w14:textId="77777777" w:rsidR="005A4205" w:rsidRPr="005A4205" w:rsidRDefault="005A4205" w:rsidP="005A4205">
            <w:pPr>
              <w:suppressAutoHyphens/>
              <w:autoSpaceDN w:val="0"/>
              <w:spacing w:after="0" w:line="240" w:lineRule="auto"/>
              <w:textAlignment w:val="baseline"/>
              <w:rPr>
                <w:rFonts w:ascii="Times New Roman" w:hAnsi="Times New Roman"/>
              </w:rPr>
            </w:pPr>
            <w:r w:rsidRPr="005A4205">
              <w:rPr>
                <w:rFonts w:ascii="Times New Roman" w:hAnsi="Times New Roman"/>
              </w:rPr>
              <w:t>-плоди з механічними пошкодженнями;</w:t>
            </w:r>
          </w:p>
          <w:p w14:paraId="1084B08B" w14:textId="77777777" w:rsidR="005A4205" w:rsidRPr="005A4205" w:rsidRDefault="005A4205" w:rsidP="005A4205">
            <w:pPr>
              <w:suppressAutoHyphens/>
              <w:autoSpaceDN w:val="0"/>
              <w:spacing w:after="0" w:line="240" w:lineRule="auto"/>
              <w:textAlignment w:val="baseline"/>
              <w:rPr>
                <w:rFonts w:ascii="Times New Roman" w:hAnsi="Times New Roman"/>
              </w:rPr>
            </w:pPr>
            <w:r w:rsidRPr="005A4205">
              <w:rPr>
                <w:rFonts w:ascii="Times New Roman" w:hAnsi="Times New Roman"/>
              </w:rPr>
              <w:t>-наявність мінеральної та  сторонньої домішки;</w:t>
            </w:r>
          </w:p>
          <w:p w14:paraId="4D758828" w14:textId="77777777" w:rsidR="005A4205" w:rsidRPr="005A4205" w:rsidRDefault="005A4205" w:rsidP="005A4205">
            <w:pPr>
              <w:suppressAutoHyphens/>
              <w:autoSpaceDN w:val="0"/>
              <w:spacing w:after="0" w:line="240" w:lineRule="auto"/>
              <w:textAlignment w:val="baseline"/>
              <w:rPr>
                <w:rFonts w:ascii="Times New Roman" w:hAnsi="Times New Roman"/>
              </w:rPr>
            </w:pPr>
            <w:r w:rsidRPr="005A4205">
              <w:rPr>
                <w:rFonts w:ascii="Times New Roman" w:hAnsi="Times New Roman"/>
              </w:rPr>
              <w:t>-наявність сільськогосподарських шкідників та продуктів їх життєдіяльності;</w:t>
            </w:r>
          </w:p>
          <w:p w14:paraId="30F54132" w14:textId="4F446A35" w:rsidR="005A4205" w:rsidRPr="005A4205" w:rsidRDefault="001933ED" w:rsidP="005A4205">
            <w:pPr>
              <w:suppressAutoHyphens/>
              <w:autoSpaceDN w:val="0"/>
              <w:spacing w:after="0" w:line="240" w:lineRule="auto"/>
              <w:textAlignment w:val="baseline"/>
              <w:rPr>
                <w:rFonts w:ascii="Times New Roman" w:hAnsi="Times New Roman"/>
              </w:rPr>
            </w:pPr>
            <w:r>
              <w:rPr>
                <w:rFonts w:ascii="Times New Roman" w:hAnsi="Times New Roman"/>
              </w:rPr>
              <w:t>-</w:t>
            </w:r>
            <w:r w:rsidR="005A4205" w:rsidRPr="005A4205">
              <w:rPr>
                <w:rFonts w:ascii="Times New Roman" w:hAnsi="Times New Roman"/>
              </w:rPr>
              <w:t>наявність головок гнилих, запарених, уражених сільськогосподарськими шкідниками і хворобами.</w:t>
            </w:r>
          </w:p>
          <w:p w14:paraId="4BD2ECC3" w14:textId="77777777" w:rsidR="005A4205" w:rsidRPr="005A4205" w:rsidRDefault="005A4205" w:rsidP="005A4205">
            <w:pPr>
              <w:widowControl w:val="0"/>
              <w:autoSpaceDN w:val="0"/>
              <w:adjustRightInd w:val="0"/>
              <w:spacing w:after="0" w:line="240" w:lineRule="auto"/>
              <w:jc w:val="both"/>
              <w:rPr>
                <w:rFonts w:ascii="Times New Roman" w:hAnsi="Times New Roman"/>
              </w:rPr>
            </w:pPr>
            <w:r w:rsidRPr="005A4205">
              <w:rPr>
                <w:rFonts w:ascii="Times New Roman" w:hAnsi="Times New Roman"/>
              </w:rPr>
              <w:t>Пакування: головки капусти  упаковують в харчову плівку або іншу споживчу тару, яка відповідає показникам безпеки, та забезпечує збереження якості товару з урахуванням розмірів і типу упаковки, без надмірного ущільнення продукції.</w:t>
            </w:r>
          </w:p>
          <w:p w14:paraId="1753BE93" w14:textId="75D1C742" w:rsidR="000D1296" w:rsidRPr="00B450FC" w:rsidRDefault="005A4205" w:rsidP="005A4205">
            <w:pPr>
              <w:widowControl w:val="0"/>
              <w:autoSpaceDN w:val="0"/>
              <w:adjustRightInd w:val="0"/>
              <w:spacing w:after="0" w:line="240" w:lineRule="auto"/>
              <w:jc w:val="both"/>
              <w:rPr>
                <w:rFonts w:ascii="Times New Roman" w:hAnsi="Times New Roman"/>
                <w:bCs/>
                <w:color w:val="000000"/>
                <w:kern w:val="2"/>
              </w:rPr>
            </w:pPr>
            <w:r w:rsidRPr="005A4205">
              <w:rPr>
                <w:rFonts w:ascii="Times New Roman" w:hAnsi="Times New Roman"/>
                <w:bCs/>
                <w:iCs/>
                <w:color w:val="000000" w:themeColor="text1"/>
              </w:rPr>
              <w:t>Товар повинен відповідати ДСТУ 3280-95 «Капуста цвітна свіжа. Технічні умови» або ТУ виробника певного виду товару.</w:t>
            </w:r>
          </w:p>
        </w:tc>
      </w:tr>
      <w:tr w:rsidR="000D1296" w:rsidRPr="003467D6" w14:paraId="489FB0C8" w14:textId="77777777" w:rsidTr="00BA44E3">
        <w:trPr>
          <w:trHeight w:val="427"/>
        </w:trPr>
        <w:tc>
          <w:tcPr>
            <w:tcW w:w="797" w:type="pct"/>
            <w:tcBorders>
              <w:top w:val="single" w:sz="4" w:space="0" w:color="000000"/>
              <w:left w:val="single" w:sz="4" w:space="0" w:color="000000"/>
              <w:bottom w:val="single" w:sz="4" w:space="0" w:color="000000"/>
              <w:right w:val="nil"/>
            </w:tcBorders>
            <w:vAlign w:val="center"/>
          </w:tcPr>
          <w:p w14:paraId="1D70D0B2" w14:textId="464FA6E4" w:rsidR="000D1296" w:rsidRDefault="00C96B17" w:rsidP="003A6CDF">
            <w:pPr>
              <w:widowControl w:val="0"/>
              <w:autoSpaceDN w:val="0"/>
              <w:adjustRightInd w:val="0"/>
              <w:spacing w:after="0" w:line="240" w:lineRule="auto"/>
              <w:rPr>
                <w:rFonts w:ascii="Times New Roman" w:hAnsi="Times New Roman"/>
              </w:rPr>
            </w:pPr>
            <w:r>
              <w:rPr>
                <w:rFonts w:ascii="Times New Roman" w:hAnsi="Times New Roman"/>
              </w:rPr>
              <w:t>Капуста молода</w:t>
            </w:r>
          </w:p>
        </w:tc>
        <w:tc>
          <w:tcPr>
            <w:tcW w:w="518" w:type="pct"/>
            <w:tcBorders>
              <w:top w:val="single" w:sz="4" w:space="0" w:color="000000"/>
              <w:left w:val="single" w:sz="4" w:space="0" w:color="000000"/>
              <w:bottom w:val="single" w:sz="4" w:space="0" w:color="000000"/>
              <w:right w:val="nil"/>
            </w:tcBorders>
          </w:tcPr>
          <w:p w14:paraId="02A4190C"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6C618CBE"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75613561"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2D49D1C9"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0401D621"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0C02F7B6" w14:textId="57F3B22F" w:rsidR="000D1296" w:rsidRPr="00EB2898" w:rsidRDefault="000D1296" w:rsidP="00C938D6">
            <w:pPr>
              <w:widowControl w:val="0"/>
              <w:autoSpaceDE w:val="0"/>
              <w:autoSpaceDN w:val="0"/>
              <w:spacing w:after="0" w:line="240" w:lineRule="auto"/>
              <w:jc w:val="center"/>
              <w:rPr>
                <w:rFonts w:ascii="Times New Roman" w:eastAsia="Times New Roman" w:hAnsi="Times New Roman"/>
                <w:sz w:val="24"/>
                <w:szCs w:val="24"/>
                <w:lang w:eastAsia="ru-RU"/>
              </w:rPr>
            </w:pPr>
            <w:r w:rsidRPr="00B3748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68E5B9B0" w14:textId="04D22560" w:rsidR="000D1296" w:rsidRDefault="00B85A81"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4 660</w:t>
            </w:r>
          </w:p>
        </w:tc>
        <w:tc>
          <w:tcPr>
            <w:tcW w:w="3093" w:type="pct"/>
            <w:tcBorders>
              <w:top w:val="single" w:sz="4" w:space="0" w:color="000000"/>
              <w:left w:val="single" w:sz="4" w:space="0" w:color="000000"/>
              <w:bottom w:val="single" w:sz="4" w:space="0" w:color="000000"/>
              <w:right w:val="single" w:sz="4" w:space="0" w:color="000000"/>
            </w:tcBorders>
            <w:vAlign w:val="center"/>
          </w:tcPr>
          <w:p w14:paraId="50117419" w14:textId="03B85033" w:rsidR="000D1296" w:rsidRPr="00B450FC" w:rsidRDefault="005F0B1D" w:rsidP="001A34B2">
            <w:pPr>
              <w:widowControl w:val="0"/>
              <w:autoSpaceDN w:val="0"/>
              <w:adjustRightInd w:val="0"/>
              <w:spacing w:after="0" w:line="240" w:lineRule="auto"/>
              <w:jc w:val="both"/>
              <w:rPr>
                <w:rFonts w:ascii="Times New Roman" w:hAnsi="Times New Roman"/>
                <w:bCs/>
                <w:color w:val="000000"/>
                <w:kern w:val="2"/>
              </w:rPr>
            </w:pPr>
            <w:r w:rsidRPr="005F0B1D">
              <w:rPr>
                <w:rFonts w:ascii="Times New Roman" w:hAnsi="Times New Roman"/>
                <w:bCs/>
                <w:color w:val="000000"/>
                <w:kern w:val="2"/>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 Без ГМО.</w:t>
            </w:r>
            <w:r w:rsidR="000E31C6" w:rsidRPr="00522BFC">
              <w:rPr>
                <w:rFonts w:ascii="Times New Roman" w:hAnsi="Times New Roman"/>
                <w:bCs/>
                <w:iCs/>
                <w:color w:val="000000" w:themeColor="text1"/>
                <w:sz w:val="18"/>
                <w:szCs w:val="18"/>
              </w:rPr>
              <w:t xml:space="preserve"> </w:t>
            </w:r>
            <w:r w:rsidR="000E31C6" w:rsidRPr="000E31C6">
              <w:rPr>
                <w:rFonts w:ascii="Times New Roman" w:hAnsi="Times New Roman"/>
                <w:bCs/>
                <w:iCs/>
                <w:color w:val="000000" w:themeColor="text1"/>
              </w:rPr>
              <w:t>Маса головки ранньої  капусти не менше 0,4</w:t>
            </w:r>
            <w:r w:rsidR="000E31C6">
              <w:rPr>
                <w:rFonts w:ascii="Times New Roman" w:hAnsi="Times New Roman"/>
                <w:bCs/>
                <w:iCs/>
                <w:color w:val="000000" w:themeColor="text1"/>
              </w:rPr>
              <w:t xml:space="preserve"> </w:t>
            </w:r>
            <w:r w:rsidR="000E31C6" w:rsidRPr="000E31C6">
              <w:rPr>
                <w:rFonts w:ascii="Times New Roman" w:hAnsi="Times New Roman"/>
                <w:bCs/>
                <w:iCs/>
                <w:color w:val="000000" w:themeColor="text1"/>
              </w:rPr>
              <w:t>кг.</w:t>
            </w:r>
            <w:r w:rsidR="000E31C6">
              <w:rPr>
                <w:rFonts w:ascii="Times New Roman" w:hAnsi="Times New Roman"/>
                <w:bCs/>
                <w:iCs/>
                <w:color w:val="000000" w:themeColor="text1"/>
              </w:rPr>
              <w:t xml:space="preserve"> </w:t>
            </w:r>
            <w:r w:rsidR="000E31C6" w:rsidRPr="000E31C6">
              <w:rPr>
                <w:rFonts w:ascii="Times New Roman" w:hAnsi="Times New Roman"/>
                <w:bCs/>
                <w:iCs/>
                <w:color w:val="000000" w:themeColor="text1"/>
              </w:rPr>
              <w:t>Пакують ра</w:t>
            </w:r>
            <w:r w:rsidR="000E31C6">
              <w:rPr>
                <w:rFonts w:ascii="Times New Roman" w:hAnsi="Times New Roman"/>
                <w:bCs/>
                <w:iCs/>
                <w:color w:val="000000" w:themeColor="text1"/>
              </w:rPr>
              <w:t xml:space="preserve">нню капусту  у ящики – клітку </w:t>
            </w:r>
            <w:r w:rsidR="000E31C6" w:rsidRPr="000E31C6">
              <w:rPr>
                <w:rFonts w:ascii="Times New Roman" w:hAnsi="Times New Roman"/>
                <w:bCs/>
                <w:iCs/>
                <w:color w:val="000000" w:themeColor="text1"/>
              </w:rPr>
              <w:t>або у мішки сітчасті полімерні вагою  15-</w:t>
            </w:r>
            <w:smartTag w:uri="urn:schemas-microsoft-com:office:smarttags" w:element="metricconverter">
              <w:smartTagPr>
                <w:attr w:name="ProductID" w:val="20 кг"/>
              </w:smartTagPr>
              <w:r w:rsidR="000E31C6" w:rsidRPr="000E31C6">
                <w:rPr>
                  <w:rFonts w:ascii="Times New Roman" w:hAnsi="Times New Roman"/>
                  <w:bCs/>
                  <w:iCs/>
                  <w:color w:val="000000" w:themeColor="text1"/>
                </w:rPr>
                <w:t>20 кг</w:t>
              </w:r>
            </w:smartTag>
            <w:r w:rsidR="000E31C6">
              <w:rPr>
                <w:rFonts w:ascii="Times New Roman" w:hAnsi="Times New Roman"/>
                <w:bCs/>
                <w:iCs/>
                <w:color w:val="000000" w:themeColor="text1"/>
              </w:rPr>
              <w:t>. На кожній  пакувальній</w:t>
            </w:r>
            <w:r w:rsidR="000E31C6" w:rsidRPr="000E31C6">
              <w:rPr>
                <w:rFonts w:ascii="Times New Roman" w:hAnsi="Times New Roman"/>
                <w:bCs/>
                <w:iCs/>
                <w:color w:val="000000" w:themeColor="text1"/>
              </w:rPr>
              <w:t xml:space="preserve">  одиниці  етикетка з вказівкою : - найменування  продукції; - найменування  відправника; -  маса  </w:t>
            </w:r>
            <w:proofErr w:type="spellStart"/>
            <w:r w:rsidR="000E31C6" w:rsidRPr="000E31C6">
              <w:rPr>
                <w:rFonts w:ascii="Times New Roman" w:hAnsi="Times New Roman"/>
                <w:bCs/>
                <w:iCs/>
                <w:color w:val="000000" w:themeColor="text1"/>
              </w:rPr>
              <w:t>нетто</w:t>
            </w:r>
            <w:proofErr w:type="spellEnd"/>
            <w:r w:rsidR="000E31C6" w:rsidRPr="000E31C6">
              <w:rPr>
                <w:rFonts w:ascii="Times New Roman" w:hAnsi="Times New Roman"/>
                <w:bCs/>
                <w:iCs/>
                <w:color w:val="000000" w:themeColor="text1"/>
              </w:rPr>
              <w:t>; -  дата упаковки ; - номеру бригади або пакувальника;  -  позначення  справжнього  стандарту. Товар повинен відповідати ДСТУ 7037:2009 «Капуста білоголова свіжа. Технічні умови» або ТУ виробника певного виду товару.</w:t>
            </w:r>
          </w:p>
        </w:tc>
      </w:tr>
      <w:tr w:rsidR="000D1296" w:rsidRPr="003467D6" w14:paraId="6BACD4A5" w14:textId="77777777" w:rsidTr="00BA44E3">
        <w:trPr>
          <w:trHeight w:val="427"/>
        </w:trPr>
        <w:tc>
          <w:tcPr>
            <w:tcW w:w="797" w:type="pct"/>
            <w:tcBorders>
              <w:top w:val="single" w:sz="4" w:space="0" w:color="000000"/>
              <w:left w:val="single" w:sz="4" w:space="0" w:color="000000"/>
              <w:bottom w:val="single" w:sz="4" w:space="0" w:color="000000"/>
              <w:right w:val="nil"/>
            </w:tcBorders>
            <w:vAlign w:val="center"/>
          </w:tcPr>
          <w:p w14:paraId="314DD05C" w14:textId="0309936C" w:rsidR="000D1296" w:rsidRDefault="00B85A81" w:rsidP="003A6CDF">
            <w:pPr>
              <w:widowControl w:val="0"/>
              <w:autoSpaceDN w:val="0"/>
              <w:adjustRightInd w:val="0"/>
              <w:spacing w:after="0" w:line="240" w:lineRule="auto"/>
              <w:rPr>
                <w:rFonts w:ascii="Times New Roman" w:hAnsi="Times New Roman"/>
              </w:rPr>
            </w:pPr>
            <w:r>
              <w:rPr>
                <w:rFonts w:ascii="Times New Roman" w:hAnsi="Times New Roman"/>
              </w:rPr>
              <w:t>Морква молода</w:t>
            </w:r>
          </w:p>
        </w:tc>
        <w:tc>
          <w:tcPr>
            <w:tcW w:w="518" w:type="pct"/>
            <w:tcBorders>
              <w:top w:val="single" w:sz="4" w:space="0" w:color="000000"/>
              <w:left w:val="single" w:sz="4" w:space="0" w:color="000000"/>
              <w:bottom w:val="single" w:sz="4" w:space="0" w:color="000000"/>
              <w:right w:val="nil"/>
            </w:tcBorders>
          </w:tcPr>
          <w:p w14:paraId="558055C0"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37669592"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7584CE50"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02EBCFD2"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5FBE4910"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113F1BE3" w14:textId="3B07A671" w:rsidR="000D1296" w:rsidRPr="00EB2898" w:rsidRDefault="000D1296" w:rsidP="00C938D6">
            <w:pPr>
              <w:widowControl w:val="0"/>
              <w:autoSpaceDE w:val="0"/>
              <w:autoSpaceDN w:val="0"/>
              <w:spacing w:after="0" w:line="240" w:lineRule="auto"/>
              <w:jc w:val="center"/>
              <w:rPr>
                <w:rFonts w:ascii="Times New Roman" w:eastAsia="Times New Roman" w:hAnsi="Times New Roman"/>
                <w:sz w:val="24"/>
                <w:szCs w:val="24"/>
                <w:lang w:eastAsia="ru-RU"/>
              </w:rPr>
            </w:pPr>
            <w:r w:rsidRPr="00B3748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3D1D8B5D" w14:textId="304ECF27" w:rsidR="000D1296" w:rsidRDefault="00B85A81"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7 360</w:t>
            </w:r>
          </w:p>
        </w:tc>
        <w:tc>
          <w:tcPr>
            <w:tcW w:w="3093" w:type="pct"/>
            <w:tcBorders>
              <w:top w:val="single" w:sz="4" w:space="0" w:color="000000"/>
              <w:left w:val="single" w:sz="4" w:space="0" w:color="000000"/>
              <w:bottom w:val="single" w:sz="4" w:space="0" w:color="000000"/>
              <w:right w:val="single" w:sz="4" w:space="0" w:color="000000"/>
            </w:tcBorders>
            <w:vAlign w:val="center"/>
          </w:tcPr>
          <w:p w14:paraId="31783598" w14:textId="1A9F8679" w:rsidR="000D1296" w:rsidRPr="00FB6170" w:rsidRDefault="00FB6170" w:rsidP="001A34B2">
            <w:pPr>
              <w:widowControl w:val="0"/>
              <w:autoSpaceDN w:val="0"/>
              <w:adjustRightInd w:val="0"/>
              <w:spacing w:after="0" w:line="240" w:lineRule="auto"/>
              <w:jc w:val="both"/>
              <w:rPr>
                <w:rFonts w:ascii="Times New Roman" w:hAnsi="Times New Roman"/>
                <w:bCs/>
                <w:color w:val="000000"/>
                <w:kern w:val="2"/>
              </w:rPr>
            </w:pPr>
            <w:r>
              <w:rPr>
                <w:rFonts w:ascii="Times New Roman" w:hAnsi="Times New Roman"/>
                <w:bCs/>
                <w:iCs/>
                <w:color w:val="000000" w:themeColor="text1"/>
              </w:rPr>
              <w:t>Зовнішній вигляд: коренеплоди цілі, чисті</w:t>
            </w:r>
            <w:r w:rsidRPr="00FB6170">
              <w:rPr>
                <w:rFonts w:ascii="Times New Roman" w:hAnsi="Times New Roman"/>
                <w:bCs/>
                <w:iCs/>
                <w:color w:val="000000" w:themeColor="text1"/>
              </w:rPr>
              <w:t>, свіж</w:t>
            </w:r>
            <w:r>
              <w:rPr>
                <w:rFonts w:ascii="Times New Roman" w:hAnsi="Times New Roman"/>
                <w:bCs/>
                <w:iCs/>
                <w:color w:val="000000" w:themeColor="text1"/>
              </w:rPr>
              <w:t xml:space="preserve">і, правильної форми, незів’ялі, </w:t>
            </w:r>
            <w:r w:rsidRPr="00FB6170">
              <w:rPr>
                <w:rFonts w:ascii="Times New Roman" w:hAnsi="Times New Roman"/>
                <w:bCs/>
                <w:iCs/>
                <w:color w:val="000000" w:themeColor="text1"/>
              </w:rPr>
              <w:t>однорідні за кольором притаманні ботанічному сорту, бадилля довжиною не більше 2</w:t>
            </w:r>
            <w:r w:rsidR="00A000F0">
              <w:rPr>
                <w:rFonts w:ascii="Times New Roman" w:hAnsi="Times New Roman"/>
                <w:bCs/>
                <w:iCs/>
                <w:color w:val="000000" w:themeColor="text1"/>
              </w:rPr>
              <w:t xml:space="preserve"> </w:t>
            </w:r>
            <w:r w:rsidRPr="00FB6170">
              <w:rPr>
                <w:rFonts w:ascii="Times New Roman" w:hAnsi="Times New Roman"/>
                <w:bCs/>
                <w:iCs/>
                <w:color w:val="000000" w:themeColor="text1"/>
              </w:rPr>
              <w:t>см. Розмір коренів по найбільшому поперечному діаметру від 2,5см</w:t>
            </w:r>
            <w:r w:rsidR="00283393">
              <w:rPr>
                <w:rFonts w:ascii="Times New Roman" w:hAnsi="Times New Roman"/>
                <w:bCs/>
                <w:iCs/>
                <w:color w:val="000000" w:themeColor="text1"/>
              </w:rPr>
              <w:t>.</w:t>
            </w:r>
            <w:r w:rsidRPr="00FB6170">
              <w:rPr>
                <w:rFonts w:ascii="Times New Roman" w:hAnsi="Times New Roman"/>
                <w:bCs/>
                <w:iCs/>
                <w:color w:val="000000" w:themeColor="text1"/>
              </w:rPr>
              <w:t xml:space="preserve"> до 6 см. Морква  перевозиться у тарі вагою 15-20 кг</w:t>
            </w:r>
            <w:r w:rsidR="00283393">
              <w:rPr>
                <w:rFonts w:ascii="Times New Roman" w:hAnsi="Times New Roman"/>
                <w:bCs/>
                <w:iCs/>
                <w:color w:val="000000" w:themeColor="text1"/>
              </w:rPr>
              <w:t>.</w:t>
            </w:r>
            <w:r w:rsidR="001110E3">
              <w:rPr>
                <w:rFonts w:ascii="Times New Roman" w:hAnsi="Times New Roman"/>
                <w:bCs/>
                <w:iCs/>
                <w:color w:val="000000" w:themeColor="text1"/>
              </w:rPr>
              <w:t xml:space="preserve"> (</w:t>
            </w:r>
            <w:r w:rsidRPr="00FB6170">
              <w:rPr>
                <w:rFonts w:ascii="Times New Roman" w:hAnsi="Times New Roman"/>
                <w:bCs/>
                <w:iCs/>
                <w:color w:val="000000" w:themeColor="text1"/>
              </w:rPr>
              <w:t>мішки сітчасті, поліетиленові</w:t>
            </w:r>
            <w:r w:rsidR="001110E3">
              <w:rPr>
                <w:rFonts w:ascii="Times New Roman" w:hAnsi="Times New Roman"/>
                <w:bCs/>
                <w:iCs/>
                <w:color w:val="000000" w:themeColor="text1"/>
              </w:rPr>
              <w:t>)</w:t>
            </w:r>
            <w:r w:rsidRPr="00FB6170">
              <w:rPr>
                <w:rFonts w:ascii="Times New Roman" w:hAnsi="Times New Roman"/>
                <w:bCs/>
                <w:iCs/>
                <w:color w:val="000000" w:themeColor="text1"/>
              </w:rPr>
              <w:t xml:space="preserve">. На кожну  пакувальну одиницю з морквою  супроводжується  етикеткою з вказівкою: найменування продукції найменування ботанічного сорту; - найменування виробника; - маса </w:t>
            </w:r>
            <w:proofErr w:type="spellStart"/>
            <w:r w:rsidRPr="00FB6170">
              <w:rPr>
                <w:rFonts w:ascii="Times New Roman" w:hAnsi="Times New Roman"/>
                <w:bCs/>
                <w:iCs/>
                <w:color w:val="000000" w:themeColor="text1"/>
              </w:rPr>
              <w:t>нетто</w:t>
            </w:r>
            <w:proofErr w:type="spellEnd"/>
            <w:r w:rsidRPr="00FB6170">
              <w:rPr>
                <w:rFonts w:ascii="Times New Roman" w:hAnsi="Times New Roman"/>
                <w:bCs/>
                <w:iCs/>
                <w:color w:val="000000" w:themeColor="text1"/>
              </w:rPr>
              <w:t>; - дата  упаковки; номер бригади або пакувальника;  позначення справжнього стандарту. Товар має відповідати ДСТУ 7035:2009 «Морква свіжа. Технічні умови» або ТУ виробника певного виду товару.</w:t>
            </w:r>
          </w:p>
        </w:tc>
      </w:tr>
      <w:tr w:rsidR="000D1296" w:rsidRPr="003467D6" w14:paraId="5B69C8D7" w14:textId="77777777" w:rsidTr="00BA44E3">
        <w:trPr>
          <w:trHeight w:val="427"/>
        </w:trPr>
        <w:tc>
          <w:tcPr>
            <w:tcW w:w="797" w:type="pct"/>
            <w:tcBorders>
              <w:top w:val="single" w:sz="4" w:space="0" w:color="000000"/>
              <w:left w:val="single" w:sz="4" w:space="0" w:color="000000"/>
              <w:bottom w:val="single" w:sz="4" w:space="0" w:color="000000"/>
              <w:right w:val="nil"/>
            </w:tcBorders>
            <w:vAlign w:val="center"/>
          </w:tcPr>
          <w:p w14:paraId="6066A245" w14:textId="5F8299B0" w:rsidR="000D1296" w:rsidRDefault="00B85A81" w:rsidP="003A6CDF">
            <w:pPr>
              <w:widowControl w:val="0"/>
              <w:autoSpaceDN w:val="0"/>
              <w:adjustRightInd w:val="0"/>
              <w:spacing w:after="0" w:line="240" w:lineRule="auto"/>
              <w:rPr>
                <w:rFonts w:ascii="Times New Roman" w:hAnsi="Times New Roman"/>
              </w:rPr>
            </w:pPr>
            <w:r>
              <w:rPr>
                <w:rFonts w:ascii="Times New Roman" w:hAnsi="Times New Roman"/>
              </w:rPr>
              <w:t>Буряк молодий</w:t>
            </w:r>
          </w:p>
        </w:tc>
        <w:tc>
          <w:tcPr>
            <w:tcW w:w="518" w:type="pct"/>
            <w:tcBorders>
              <w:top w:val="single" w:sz="4" w:space="0" w:color="000000"/>
              <w:left w:val="single" w:sz="4" w:space="0" w:color="000000"/>
              <w:bottom w:val="single" w:sz="4" w:space="0" w:color="000000"/>
              <w:right w:val="nil"/>
            </w:tcBorders>
          </w:tcPr>
          <w:p w14:paraId="2B906F67"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5F0E7A2A"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4971937F"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25343ABE"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2205D3F0" w14:textId="77777777" w:rsidR="005A4205" w:rsidRDefault="005A4205"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78DE19B3" w14:textId="77777777" w:rsidR="00ED32EA" w:rsidRDefault="00ED32EA"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5C6C134C" w14:textId="2F891013" w:rsidR="000D1296" w:rsidRPr="00EB2898" w:rsidRDefault="000D1296" w:rsidP="00C938D6">
            <w:pPr>
              <w:widowControl w:val="0"/>
              <w:autoSpaceDE w:val="0"/>
              <w:autoSpaceDN w:val="0"/>
              <w:spacing w:after="0" w:line="240" w:lineRule="auto"/>
              <w:jc w:val="center"/>
              <w:rPr>
                <w:rFonts w:ascii="Times New Roman" w:eastAsia="Times New Roman" w:hAnsi="Times New Roman"/>
                <w:sz w:val="24"/>
                <w:szCs w:val="24"/>
                <w:lang w:eastAsia="ru-RU"/>
              </w:rPr>
            </w:pPr>
            <w:r w:rsidRPr="00B3748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392D2978" w14:textId="5A6DD951" w:rsidR="000D1296" w:rsidRDefault="00B85A81"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7 260</w:t>
            </w:r>
          </w:p>
        </w:tc>
        <w:tc>
          <w:tcPr>
            <w:tcW w:w="3093" w:type="pct"/>
            <w:tcBorders>
              <w:top w:val="single" w:sz="4" w:space="0" w:color="000000"/>
              <w:left w:val="single" w:sz="4" w:space="0" w:color="000000"/>
              <w:bottom w:val="single" w:sz="4" w:space="0" w:color="000000"/>
              <w:right w:val="single" w:sz="4" w:space="0" w:color="000000"/>
            </w:tcBorders>
            <w:vAlign w:val="center"/>
          </w:tcPr>
          <w:p w14:paraId="149CB8CA" w14:textId="4CD8468F" w:rsidR="000D1296" w:rsidRPr="009919DD" w:rsidRDefault="009919DD" w:rsidP="001A34B2">
            <w:pPr>
              <w:widowControl w:val="0"/>
              <w:autoSpaceDN w:val="0"/>
              <w:adjustRightInd w:val="0"/>
              <w:spacing w:after="0" w:line="240" w:lineRule="auto"/>
              <w:jc w:val="both"/>
              <w:rPr>
                <w:rFonts w:ascii="Times New Roman" w:hAnsi="Times New Roman"/>
                <w:bCs/>
                <w:color w:val="000000"/>
                <w:kern w:val="2"/>
              </w:rPr>
            </w:pPr>
            <w:r>
              <w:rPr>
                <w:rFonts w:ascii="Times New Roman" w:hAnsi="Times New Roman"/>
                <w:bCs/>
                <w:iCs/>
                <w:color w:val="000000" w:themeColor="text1"/>
              </w:rPr>
              <w:t xml:space="preserve">Зовнішній вигляд: коренеплоди цілі, чисті, </w:t>
            </w:r>
            <w:r w:rsidRPr="009919DD">
              <w:rPr>
                <w:rFonts w:ascii="Times New Roman" w:hAnsi="Times New Roman"/>
                <w:bCs/>
                <w:iCs/>
                <w:color w:val="000000" w:themeColor="text1"/>
              </w:rPr>
              <w:t>здорові, непророслі, не зів’ялі. Запах та смак  властиві даному  ботанічному сорту , без зайвого запаху  та смаку. Ранній сорт плоско – округлої форми</w:t>
            </w:r>
            <w:r w:rsidR="00F75340">
              <w:rPr>
                <w:rFonts w:ascii="Times New Roman" w:hAnsi="Times New Roman"/>
                <w:bCs/>
                <w:iCs/>
                <w:color w:val="000000" w:themeColor="text1"/>
              </w:rPr>
              <w:t xml:space="preserve">, довжина бадилля, </w:t>
            </w:r>
            <w:r w:rsidRPr="009919DD">
              <w:rPr>
                <w:rFonts w:ascii="Times New Roman" w:hAnsi="Times New Roman"/>
                <w:bCs/>
                <w:iCs/>
                <w:color w:val="000000" w:themeColor="text1"/>
              </w:rPr>
              <w:t xml:space="preserve">що залишились не більше </w:t>
            </w:r>
            <w:smartTag w:uri="urn:schemas-microsoft-com:office:smarttags" w:element="metricconverter">
              <w:smartTagPr>
                <w:attr w:name="ProductID" w:val="2 см"/>
              </w:smartTagPr>
              <w:r w:rsidRPr="009919DD">
                <w:rPr>
                  <w:rFonts w:ascii="Times New Roman" w:hAnsi="Times New Roman"/>
                  <w:bCs/>
                  <w:iCs/>
                  <w:color w:val="000000" w:themeColor="text1"/>
                </w:rPr>
                <w:t>2 см</w:t>
              </w:r>
            </w:smartTag>
            <w:r w:rsidRPr="009919DD">
              <w:rPr>
                <w:rFonts w:ascii="Times New Roman" w:hAnsi="Times New Roman"/>
                <w:bCs/>
                <w:iCs/>
                <w:color w:val="000000" w:themeColor="text1"/>
              </w:rPr>
              <w:t xml:space="preserve">. М’якоть  коренеплодів соковита,  темно- червона. Розмір коренеплодів від 5 до </w:t>
            </w:r>
            <w:smartTag w:uri="urn:schemas-microsoft-com:office:smarttags" w:element="metricconverter">
              <w:smartTagPr>
                <w:attr w:name="ProductID" w:val="14 см"/>
              </w:smartTagPr>
              <w:r w:rsidRPr="009919DD">
                <w:rPr>
                  <w:rFonts w:ascii="Times New Roman" w:hAnsi="Times New Roman"/>
                  <w:bCs/>
                  <w:iCs/>
                  <w:color w:val="000000" w:themeColor="text1"/>
                </w:rPr>
                <w:t>14 см</w:t>
              </w:r>
              <w:r w:rsidR="00F75340">
                <w:rPr>
                  <w:rFonts w:ascii="Times New Roman" w:hAnsi="Times New Roman"/>
                  <w:bCs/>
                  <w:iCs/>
                  <w:color w:val="000000" w:themeColor="text1"/>
                </w:rPr>
                <w:t>.</w:t>
              </w:r>
            </w:smartTag>
            <w:r w:rsidRPr="009919DD">
              <w:rPr>
                <w:rFonts w:ascii="Times New Roman" w:hAnsi="Times New Roman"/>
                <w:bCs/>
                <w:iCs/>
                <w:color w:val="000000" w:themeColor="text1"/>
              </w:rPr>
              <w:t xml:space="preserve">  по найбільшому діаметру. Ная</w:t>
            </w:r>
            <w:r w:rsidR="00CA2211">
              <w:rPr>
                <w:rFonts w:ascii="Times New Roman" w:hAnsi="Times New Roman"/>
                <w:bCs/>
                <w:iCs/>
                <w:color w:val="000000" w:themeColor="text1"/>
              </w:rPr>
              <w:t>вність землі прилиплої до коренеплодів</w:t>
            </w:r>
            <w:r w:rsidRPr="009919DD">
              <w:rPr>
                <w:rFonts w:ascii="Times New Roman" w:hAnsi="Times New Roman"/>
                <w:bCs/>
                <w:iCs/>
                <w:color w:val="000000" w:themeColor="text1"/>
              </w:rPr>
              <w:t xml:space="preserve">  не більше</w:t>
            </w:r>
            <w:r w:rsidR="00F75340">
              <w:rPr>
                <w:rFonts w:ascii="Times New Roman" w:hAnsi="Times New Roman"/>
                <w:bCs/>
                <w:iCs/>
                <w:color w:val="000000" w:themeColor="text1"/>
              </w:rPr>
              <w:t xml:space="preserve"> </w:t>
            </w:r>
            <w:r w:rsidR="009812EE">
              <w:rPr>
                <w:rFonts w:ascii="Times New Roman" w:hAnsi="Times New Roman"/>
                <w:bCs/>
                <w:iCs/>
                <w:color w:val="000000" w:themeColor="text1"/>
              </w:rPr>
              <w:t xml:space="preserve">1%. Буряк </w:t>
            </w:r>
            <w:proofErr w:type="spellStart"/>
            <w:r w:rsidRPr="009919DD">
              <w:rPr>
                <w:rFonts w:ascii="Times New Roman" w:hAnsi="Times New Roman"/>
                <w:bCs/>
                <w:iCs/>
                <w:color w:val="000000" w:themeColor="text1"/>
              </w:rPr>
              <w:t>перевозять</w:t>
            </w:r>
            <w:proofErr w:type="spellEnd"/>
            <w:r w:rsidRPr="009919DD">
              <w:rPr>
                <w:rFonts w:ascii="Times New Roman" w:hAnsi="Times New Roman"/>
                <w:bCs/>
                <w:iCs/>
                <w:color w:val="000000" w:themeColor="text1"/>
              </w:rPr>
              <w:t xml:space="preserve"> запакованими у  сітчасті мішки, поліетиленові  15-20</w:t>
            </w:r>
            <w:r w:rsidR="00F75340">
              <w:rPr>
                <w:rFonts w:ascii="Times New Roman" w:hAnsi="Times New Roman"/>
                <w:bCs/>
                <w:iCs/>
                <w:color w:val="000000" w:themeColor="text1"/>
              </w:rPr>
              <w:t xml:space="preserve"> </w:t>
            </w:r>
            <w:r w:rsidRPr="009919DD">
              <w:rPr>
                <w:rFonts w:ascii="Times New Roman" w:hAnsi="Times New Roman"/>
                <w:bCs/>
                <w:iCs/>
                <w:color w:val="000000" w:themeColor="text1"/>
              </w:rPr>
              <w:t xml:space="preserve">кг. На кожну  пакувальну одиницю  з фасованим  буряком  супроводжується етикеткою  з вказівкою:  - найменування  продукції ;  найменування виробника;- маса </w:t>
            </w:r>
            <w:proofErr w:type="spellStart"/>
            <w:r w:rsidRPr="009919DD">
              <w:rPr>
                <w:rFonts w:ascii="Times New Roman" w:hAnsi="Times New Roman"/>
                <w:bCs/>
                <w:iCs/>
                <w:color w:val="000000" w:themeColor="text1"/>
              </w:rPr>
              <w:t>нетто</w:t>
            </w:r>
            <w:proofErr w:type="spellEnd"/>
            <w:r w:rsidRPr="009919DD">
              <w:rPr>
                <w:rFonts w:ascii="Times New Roman" w:hAnsi="Times New Roman"/>
                <w:bCs/>
                <w:iCs/>
                <w:color w:val="000000" w:themeColor="text1"/>
              </w:rPr>
              <w:t>; - дата упаковки;- номер бригади або пакувальника; позначення  справжнього стандарту. Товар повинен відповідати ДСТУ 7033:2009 «Буряк столовий свіжий. Технічні умови» або ТУ виробника певного виду товару.</w:t>
            </w:r>
          </w:p>
        </w:tc>
      </w:tr>
      <w:tr w:rsidR="000D1296" w:rsidRPr="003467D6" w14:paraId="427DE9B0" w14:textId="77777777" w:rsidTr="00BA44E3">
        <w:trPr>
          <w:trHeight w:val="427"/>
        </w:trPr>
        <w:tc>
          <w:tcPr>
            <w:tcW w:w="797" w:type="pct"/>
            <w:tcBorders>
              <w:top w:val="single" w:sz="4" w:space="0" w:color="000000"/>
              <w:left w:val="single" w:sz="4" w:space="0" w:color="000000"/>
              <w:bottom w:val="single" w:sz="4" w:space="0" w:color="000000"/>
              <w:right w:val="nil"/>
            </w:tcBorders>
            <w:vAlign w:val="center"/>
          </w:tcPr>
          <w:p w14:paraId="044AC770" w14:textId="2BC54E81" w:rsidR="000D1296" w:rsidRDefault="00B85A81" w:rsidP="003A6CDF">
            <w:pPr>
              <w:widowControl w:val="0"/>
              <w:autoSpaceDN w:val="0"/>
              <w:adjustRightInd w:val="0"/>
              <w:spacing w:after="0" w:line="240" w:lineRule="auto"/>
              <w:rPr>
                <w:rFonts w:ascii="Times New Roman" w:hAnsi="Times New Roman"/>
              </w:rPr>
            </w:pPr>
            <w:r>
              <w:rPr>
                <w:rFonts w:ascii="Times New Roman" w:hAnsi="Times New Roman"/>
              </w:rPr>
              <w:lastRenderedPageBreak/>
              <w:t>Цибуля рання</w:t>
            </w:r>
          </w:p>
        </w:tc>
        <w:tc>
          <w:tcPr>
            <w:tcW w:w="518" w:type="pct"/>
            <w:tcBorders>
              <w:top w:val="single" w:sz="4" w:space="0" w:color="000000"/>
              <w:left w:val="single" w:sz="4" w:space="0" w:color="000000"/>
              <w:bottom w:val="single" w:sz="4" w:space="0" w:color="000000"/>
              <w:right w:val="nil"/>
            </w:tcBorders>
          </w:tcPr>
          <w:p w14:paraId="66803247" w14:textId="77777777" w:rsidR="00D952A9" w:rsidRDefault="00D952A9"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5F15ADED" w14:textId="77777777" w:rsidR="00D952A9" w:rsidRDefault="00D952A9"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5DBE38A9" w14:textId="77777777" w:rsidR="00D952A9" w:rsidRDefault="00D952A9"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659083E2" w14:textId="77777777" w:rsidR="00D952A9" w:rsidRDefault="00D952A9"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742062CB" w14:textId="77777777" w:rsidR="00D952A9" w:rsidRDefault="00D952A9"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197B02F4" w14:textId="77777777" w:rsidR="00D952A9" w:rsidRDefault="00D952A9"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43D1B34F" w14:textId="383A6645" w:rsidR="000D1296" w:rsidRPr="00EB2898" w:rsidRDefault="000D1296" w:rsidP="00C938D6">
            <w:pPr>
              <w:widowControl w:val="0"/>
              <w:autoSpaceDE w:val="0"/>
              <w:autoSpaceDN w:val="0"/>
              <w:spacing w:after="0" w:line="240" w:lineRule="auto"/>
              <w:jc w:val="center"/>
              <w:rPr>
                <w:rFonts w:ascii="Times New Roman" w:eastAsia="Times New Roman" w:hAnsi="Times New Roman"/>
                <w:sz w:val="24"/>
                <w:szCs w:val="24"/>
                <w:lang w:eastAsia="ru-RU"/>
              </w:rPr>
            </w:pPr>
            <w:r w:rsidRPr="00B3748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7B8CD86B" w14:textId="77777777" w:rsidR="00ED32EA" w:rsidRDefault="00ED32EA" w:rsidP="00C938D6">
            <w:pPr>
              <w:tabs>
                <w:tab w:val="center" w:pos="4153"/>
                <w:tab w:val="right" w:pos="8306"/>
              </w:tabs>
              <w:snapToGrid w:val="0"/>
              <w:spacing w:after="0" w:line="240" w:lineRule="auto"/>
              <w:jc w:val="center"/>
              <w:rPr>
                <w:rFonts w:ascii="Times New Roman" w:hAnsi="Times New Roman"/>
                <w:color w:val="121212"/>
              </w:rPr>
            </w:pPr>
          </w:p>
          <w:p w14:paraId="5ED8AA33" w14:textId="73AF823E" w:rsidR="000D1296" w:rsidRDefault="00AB274A"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4 270</w:t>
            </w:r>
          </w:p>
        </w:tc>
        <w:tc>
          <w:tcPr>
            <w:tcW w:w="3093" w:type="pct"/>
            <w:tcBorders>
              <w:top w:val="single" w:sz="4" w:space="0" w:color="000000"/>
              <w:left w:val="single" w:sz="4" w:space="0" w:color="000000"/>
              <w:bottom w:val="single" w:sz="4" w:space="0" w:color="000000"/>
              <w:right w:val="single" w:sz="4" w:space="0" w:color="000000"/>
            </w:tcBorders>
            <w:vAlign w:val="center"/>
          </w:tcPr>
          <w:p w14:paraId="6C9B9E7E" w14:textId="0DC3D256" w:rsidR="001361C0" w:rsidRPr="00D952A9" w:rsidRDefault="001361C0" w:rsidP="001361C0">
            <w:pPr>
              <w:spacing w:after="0" w:line="240" w:lineRule="auto"/>
              <w:jc w:val="both"/>
              <w:rPr>
                <w:rFonts w:ascii="Times New Roman" w:hAnsi="Times New Roman"/>
                <w:bCs/>
                <w:iCs/>
                <w:color w:val="000000" w:themeColor="text1"/>
              </w:rPr>
            </w:pPr>
            <w:r w:rsidRPr="00D952A9">
              <w:rPr>
                <w:rFonts w:ascii="Times New Roman" w:hAnsi="Times New Roman"/>
                <w:bCs/>
                <w:iCs/>
                <w:color w:val="000000" w:themeColor="text1"/>
              </w:rPr>
              <w:t xml:space="preserve">Стандартна цибулина обрізна повинна  бути зріла, суха, не хвора, не брудна. Форма та колір характерний  ботанічному сорту, верхні луски  добре підсушені, довжина підсушеної  шейки  в весняно – літній </w:t>
            </w:r>
            <w:r w:rsidR="004039FD">
              <w:rPr>
                <w:rFonts w:ascii="Times New Roman" w:hAnsi="Times New Roman"/>
                <w:bCs/>
                <w:iCs/>
                <w:color w:val="000000" w:themeColor="text1"/>
              </w:rPr>
              <w:t>сезон (з 01 квітня до 01 серпня</w:t>
            </w:r>
            <w:r w:rsidRPr="00D952A9">
              <w:rPr>
                <w:rFonts w:ascii="Times New Roman" w:hAnsi="Times New Roman"/>
                <w:bCs/>
                <w:iCs/>
                <w:color w:val="000000" w:themeColor="text1"/>
              </w:rPr>
              <w:t>)  - не більш  2см.</w:t>
            </w:r>
          </w:p>
          <w:p w14:paraId="291C2A3B" w14:textId="29F55FF3" w:rsidR="001361C0" w:rsidRPr="00D952A9" w:rsidRDefault="001361C0" w:rsidP="001361C0">
            <w:pPr>
              <w:spacing w:after="0" w:line="240" w:lineRule="auto"/>
              <w:jc w:val="both"/>
              <w:rPr>
                <w:rFonts w:ascii="Times New Roman" w:hAnsi="Times New Roman"/>
                <w:bCs/>
                <w:iCs/>
                <w:color w:val="000000" w:themeColor="text1"/>
              </w:rPr>
            </w:pPr>
            <w:r w:rsidRPr="00D952A9">
              <w:rPr>
                <w:rFonts w:ascii="Times New Roman" w:hAnsi="Times New Roman"/>
                <w:bCs/>
                <w:iCs/>
                <w:color w:val="000000" w:themeColor="text1"/>
              </w:rPr>
              <w:t>Цибулина сформованою голівкою діаметром: для овальних форм  не менш ніж 3 см</w:t>
            </w:r>
            <w:r w:rsidR="00861642">
              <w:rPr>
                <w:rFonts w:ascii="Times New Roman" w:hAnsi="Times New Roman"/>
                <w:bCs/>
                <w:iCs/>
                <w:color w:val="000000" w:themeColor="text1"/>
              </w:rPr>
              <w:t>.</w:t>
            </w:r>
            <w:r w:rsidRPr="00D952A9">
              <w:rPr>
                <w:rFonts w:ascii="Times New Roman" w:hAnsi="Times New Roman"/>
                <w:bCs/>
                <w:iCs/>
                <w:color w:val="000000" w:themeColor="text1"/>
              </w:rPr>
              <w:t>, інших форм - як 4 см .</w:t>
            </w:r>
          </w:p>
          <w:p w14:paraId="388CE6FC" w14:textId="6513F2CF" w:rsidR="001361C0" w:rsidRPr="00D952A9" w:rsidRDefault="001361C0" w:rsidP="001361C0">
            <w:pPr>
              <w:pStyle w:val="af2"/>
              <w:spacing w:before="0" w:beforeAutospacing="0" w:after="0" w:afterAutospacing="0"/>
              <w:rPr>
                <w:bCs/>
                <w:iCs/>
                <w:color w:val="000000" w:themeColor="text1"/>
                <w:sz w:val="22"/>
                <w:szCs w:val="22"/>
                <w:lang w:val="uk-UA"/>
              </w:rPr>
            </w:pPr>
            <w:r w:rsidRPr="00D952A9">
              <w:rPr>
                <w:bCs/>
                <w:iCs/>
                <w:color w:val="000000" w:themeColor="text1"/>
                <w:sz w:val="22"/>
                <w:szCs w:val="22"/>
                <w:lang w:val="uk-UA"/>
              </w:rPr>
              <w:t>Цибулю  пакують в м</w:t>
            </w:r>
            <w:r w:rsidR="00861642">
              <w:rPr>
                <w:rFonts w:ascii="Verdana" w:hAnsi="Verdana"/>
                <w:bCs/>
                <w:iCs/>
                <w:color w:val="000000" w:themeColor="text1"/>
                <w:sz w:val="22"/>
                <w:szCs w:val="22"/>
              </w:rPr>
              <w:t>'</w:t>
            </w:r>
            <w:r w:rsidR="00861642">
              <w:rPr>
                <w:bCs/>
                <w:iCs/>
                <w:color w:val="000000" w:themeColor="text1"/>
                <w:sz w:val="22"/>
                <w:szCs w:val="22"/>
                <w:lang w:val="uk-UA"/>
              </w:rPr>
              <w:t>яку або  жорстку тару. На кожній  пакувальній</w:t>
            </w:r>
            <w:r w:rsidRPr="00D952A9">
              <w:rPr>
                <w:bCs/>
                <w:iCs/>
                <w:color w:val="000000" w:themeColor="text1"/>
                <w:sz w:val="22"/>
                <w:szCs w:val="22"/>
                <w:lang w:val="uk-UA"/>
              </w:rPr>
              <w:t xml:space="preserve">  одиниці етикетка  з вказівкою:  -  найменування  продукції; - найменування  відправника; - маса </w:t>
            </w:r>
            <w:proofErr w:type="spellStart"/>
            <w:r w:rsidRPr="00D952A9">
              <w:rPr>
                <w:bCs/>
                <w:iCs/>
                <w:color w:val="000000" w:themeColor="text1"/>
                <w:sz w:val="22"/>
                <w:szCs w:val="22"/>
                <w:lang w:val="uk-UA"/>
              </w:rPr>
              <w:t>нетто</w:t>
            </w:r>
            <w:proofErr w:type="spellEnd"/>
            <w:r w:rsidRPr="00D952A9">
              <w:rPr>
                <w:bCs/>
                <w:iCs/>
                <w:color w:val="000000" w:themeColor="text1"/>
                <w:sz w:val="22"/>
                <w:szCs w:val="22"/>
                <w:lang w:val="uk-UA"/>
              </w:rPr>
              <w:t>; - дата  упаковки; - номер  бригади  або пакувальника;  позначення  справжнього  стандарту.</w:t>
            </w:r>
          </w:p>
          <w:p w14:paraId="390651D3" w14:textId="10862B50" w:rsidR="000D1296" w:rsidRPr="00B450FC" w:rsidRDefault="001361C0" w:rsidP="001361C0">
            <w:pPr>
              <w:widowControl w:val="0"/>
              <w:autoSpaceDN w:val="0"/>
              <w:adjustRightInd w:val="0"/>
              <w:spacing w:after="0" w:line="240" w:lineRule="auto"/>
              <w:jc w:val="both"/>
              <w:rPr>
                <w:rFonts w:ascii="Times New Roman" w:hAnsi="Times New Roman"/>
                <w:bCs/>
                <w:color w:val="000000"/>
                <w:kern w:val="2"/>
              </w:rPr>
            </w:pPr>
            <w:r w:rsidRPr="00D952A9">
              <w:rPr>
                <w:rFonts w:ascii="Times New Roman" w:hAnsi="Times New Roman"/>
                <w:bCs/>
                <w:iCs/>
              </w:rPr>
              <w:t>Товар повинен відповідати ДСТУ 3234-95 «Цибуля ріпчаста свіжа. Технічні умови» або ТУ виробника певного виду товару.</w:t>
            </w:r>
          </w:p>
        </w:tc>
      </w:tr>
      <w:tr w:rsidR="000D1296" w:rsidRPr="003467D6" w14:paraId="41EDADFA" w14:textId="77777777" w:rsidTr="00BA44E3">
        <w:trPr>
          <w:trHeight w:val="427"/>
        </w:trPr>
        <w:tc>
          <w:tcPr>
            <w:tcW w:w="797" w:type="pct"/>
            <w:tcBorders>
              <w:top w:val="single" w:sz="4" w:space="0" w:color="000000"/>
              <w:left w:val="single" w:sz="4" w:space="0" w:color="000000"/>
              <w:bottom w:val="single" w:sz="4" w:space="0" w:color="000000"/>
              <w:right w:val="nil"/>
            </w:tcBorders>
            <w:vAlign w:val="center"/>
          </w:tcPr>
          <w:p w14:paraId="1EBAFF4F" w14:textId="27C53CBB" w:rsidR="000D1296" w:rsidRDefault="00AB274A" w:rsidP="003A6CDF">
            <w:pPr>
              <w:widowControl w:val="0"/>
              <w:autoSpaceDN w:val="0"/>
              <w:adjustRightInd w:val="0"/>
              <w:spacing w:after="0" w:line="240" w:lineRule="auto"/>
              <w:rPr>
                <w:rFonts w:ascii="Times New Roman" w:hAnsi="Times New Roman"/>
              </w:rPr>
            </w:pPr>
            <w:r>
              <w:rPr>
                <w:rFonts w:ascii="Times New Roman" w:hAnsi="Times New Roman"/>
              </w:rPr>
              <w:t>Цибуля зелена</w:t>
            </w:r>
          </w:p>
        </w:tc>
        <w:tc>
          <w:tcPr>
            <w:tcW w:w="518" w:type="pct"/>
            <w:tcBorders>
              <w:top w:val="single" w:sz="4" w:space="0" w:color="000000"/>
              <w:left w:val="single" w:sz="4" w:space="0" w:color="000000"/>
              <w:bottom w:val="single" w:sz="4" w:space="0" w:color="000000"/>
              <w:right w:val="nil"/>
            </w:tcBorders>
          </w:tcPr>
          <w:p w14:paraId="66CF383D" w14:textId="77777777" w:rsidR="00096BB4" w:rsidRDefault="00096BB4"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36AD59F9" w14:textId="77777777" w:rsidR="00096BB4" w:rsidRDefault="00096BB4"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06E12A68" w14:textId="337235D7" w:rsidR="000D1296" w:rsidRPr="00EB2898" w:rsidRDefault="000D1296" w:rsidP="00C938D6">
            <w:pPr>
              <w:widowControl w:val="0"/>
              <w:autoSpaceDE w:val="0"/>
              <w:autoSpaceDN w:val="0"/>
              <w:spacing w:after="0" w:line="240" w:lineRule="auto"/>
              <w:jc w:val="center"/>
              <w:rPr>
                <w:rFonts w:ascii="Times New Roman" w:eastAsia="Times New Roman" w:hAnsi="Times New Roman"/>
                <w:sz w:val="24"/>
                <w:szCs w:val="24"/>
                <w:lang w:eastAsia="ru-RU"/>
              </w:rPr>
            </w:pPr>
            <w:r w:rsidRPr="00B3748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07248DCF" w14:textId="54B78B54" w:rsidR="000D1296" w:rsidRDefault="00AB274A"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1 140</w:t>
            </w:r>
          </w:p>
        </w:tc>
        <w:tc>
          <w:tcPr>
            <w:tcW w:w="3093" w:type="pct"/>
            <w:tcBorders>
              <w:top w:val="single" w:sz="4" w:space="0" w:color="000000"/>
              <w:left w:val="single" w:sz="4" w:space="0" w:color="000000"/>
              <w:bottom w:val="single" w:sz="4" w:space="0" w:color="000000"/>
              <w:right w:val="single" w:sz="4" w:space="0" w:color="000000"/>
            </w:tcBorders>
            <w:vAlign w:val="center"/>
          </w:tcPr>
          <w:p w14:paraId="05508234" w14:textId="1AA626CD" w:rsidR="00096BB4" w:rsidRPr="00096BB4" w:rsidRDefault="00096BB4" w:rsidP="00096BB4">
            <w:pPr>
              <w:spacing w:after="0" w:line="240" w:lineRule="auto"/>
              <w:jc w:val="both"/>
              <w:rPr>
                <w:rFonts w:ascii="Times New Roman" w:hAnsi="Times New Roman"/>
                <w:bCs/>
                <w:iCs/>
                <w:color w:val="000000" w:themeColor="text1"/>
              </w:rPr>
            </w:pPr>
            <w:r w:rsidRPr="00096BB4">
              <w:rPr>
                <w:rFonts w:ascii="Times New Roman" w:hAnsi="Times New Roman"/>
                <w:bCs/>
                <w:iCs/>
                <w:color w:val="000000" w:themeColor="text1"/>
              </w:rPr>
              <w:t>Цибуля зелена (перо) повинна мати цибулину в діаметрі не більш як 4см</w:t>
            </w:r>
            <w:r>
              <w:rPr>
                <w:rFonts w:ascii="Times New Roman" w:hAnsi="Times New Roman"/>
                <w:bCs/>
                <w:iCs/>
                <w:color w:val="000000" w:themeColor="text1"/>
              </w:rPr>
              <w:t>.</w:t>
            </w:r>
            <w:r w:rsidRPr="00096BB4">
              <w:rPr>
                <w:rFonts w:ascii="Times New Roman" w:hAnsi="Times New Roman"/>
                <w:bCs/>
                <w:iCs/>
                <w:color w:val="000000" w:themeColor="text1"/>
              </w:rPr>
              <w:t xml:space="preserve"> з корінчиками і пучком свіжого,</w:t>
            </w:r>
            <w:r>
              <w:rPr>
                <w:rFonts w:ascii="Times New Roman" w:hAnsi="Times New Roman"/>
                <w:bCs/>
                <w:iCs/>
                <w:color w:val="000000" w:themeColor="text1"/>
              </w:rPr>
              <w:t xml:space="preserve"> </w:t>
            </w:r>
            <w:r w:rsidRPr="00096BB4">
              <w:rPr>
                <w:rFonts w:ascii="Times New Roman" w:hAnsi="Times New Roman"/>
                <w:bCs/>
                <w:iCs/>
                <w:color w:val="000000" w:themeColor="text1"/>
              </w:rPr>
              <w:t>чистого,</w:t>
            </w:r>
            <w:r>
              <w:rPr>
                <w:rFonts w:ascii="Times New Roman" w:hAnsi="Times New Roman"/>
                <w:bCs/>
                <w:iCs/>
                <w:color w:val="000000" w:themeColor="text1"/>
              </w:rPr>
              <w:t xml:space="preserve"> </w:t>
            </w:r>
            <w:r w:rsidRPr="00096BB4">
              <w:rPr>
                <w:rFonts w:ascii="Times New Roman" w:hAnsi="Times New Roman"/>
                <w:bCs/>
                <w:iCs/>
                <w:color w:val="000000" w:themeColor="text1"/>
              </w:rPr>
              <w:t>здорового листя не в’ялого, без пожовтіння менш ніж 20см</w:t>
            </w:r>
            <w:r w:rsidR="00187635">
              <w:rPr>
                <w:rFonts w:ascii="Times New Roman" w:hAnsi="Times New Roman"/>
                <w:bCs/>
                <w:iCs/>
                <w:color w:val="000000" w:themeColor="text1"/>
              </w:rPr>
              <w:t>.</w:t>
            </w:r>
            <w:r w:rsidRPr="00096BB4">
              <w:rPr>
                <w:rFonts w:ascii="Times New Roman" w:hAnsi="Times New Roman"/>
                <w:bCs/>
                <w:iCs/>
                <w:color w:val="000000" w:themeColor="text1"/>
              </w:rPr>
              <w:t xml:space="preserve"> завдовжки .</w:t>
            </w:r>
          </w:p>
          <w:p w14:paraId="7C9FBA16" w14:textId="77777777" w:rsidR="00096BB4" w:rsidRPr="00096BB4" w:rsidRDefault="00096BB4" w:rsidP="00096BB4">
            <w:pPr>
              <w:widowControl w:val="0"/>
              <w:autoSpaceDN w:val="0"/>
              <w:adjustRightInd w:val="0"/>
              <w:spacing w:after="0" w:line="240" w:lineRule="auto"/>
              <w:jc w:val="both"/>
              <w:rPr>
                <w:rFonts w:ascii="Times New Roman" w:hAnsi="Times New Roman"/>
                <w:bCs/>
                <w:iCs/>
                <w:color w:val="000000" w:themeColor="text1"/>
              </w:rPr>
            </w:pPr>
            <w:r w:rsidRPr="00096BB4">
              <w:rPr>
                <w:rFonts w:ascii="Times New Roman" w:hAnsi="Times New Roman"/>
                <w:bCs/>
                <w:iCs/>
                <w:color w:val="000000" w:themeColor="text1"/>
              </w:rPr>
              <w:t>Маркування та пакування відповідно діючого стандарту.</w:t>
            </w:r>
          </w:p>
          <w:p w14:paraId="2060F041" w14:textId="16B2DCD9" w:rsidR="000D1296" w:rsidRPr="00B450FC" w:rsidRDefault="00096BB4" w:rsidP="00096BB4">
            <w:pPr>
              <w:widowControl w:val="0"/>
              <w:autoSpaceDN w:val="0"/>
              <w:adjustRightInd w:val="0"/>
              <w:spacing w:after="0" w:line="240" w:lineRule="auto"/>
              <w:jc w:val="both"/>
              <w:rPr>
                <w:rFonts w:ascii="Times New Roman" w:hAnsi="Times New Roman"/>
                <w:bCs/>
                <w:color w:val="000000"/>
                <w:kern w:val="2"/>
              </w:rPr>
            </w:pPr>
            <w:r w:rsidRPr="00096BB4">
              <w:rPr>
                <w:rFonts w:ascii="Times New Roman" w:hAnsi="Times New Roman"/>
                <w:bCs/>
                <w:iCs/>
                <w:color w:val="000000" w:themeColor="text1"/>
              </w:rPr>
              <w:t>Товар повинен відповідати ДСТУ 6011:2008 «Цибуля зелена свіжа. Технічні умови» або ТУ виробника певного виду товару.</w:t>
            </w:r>
          </w:p>
        </w:tc>
      </w:tr>
      <w:tr w:rsidR="000D1296" w:rsidRPr="003467D6" w14:paraId="61FDEF34" w14:textId="77777777" w:rsidTr="00BA44E3">
        <w:trPr>
          <w:trHeight w:val="427"/>
        </w:trPr>
        <w:tc>
          <w:tcPr>
            <w:tcW w:w="797" w:type="pct"/>
            <w:tcBorders>
              <w:top w:val="single" w:sz="4" w:space="0" w:color="000000"/>
              <w:left w:val="single" w:sz="4" w:space="0" w:color="000000"/>
              <w:bottom w:val="single" w:sz="4" w:space="0" w:color="000000"/>
              <w:right w:val="nil"/>
            </w:tcBorders>
            <w:vAlign w:val="center"/>
          </w:tcPr>
          <w:p w14:paraId="56382AC8" w14:textId="757C7EAD" w:rsidR="000D1296" w:rsidRDefault="00AB274A" w:rsidP="003A6CDF">
            <w:pPr>
              <w:widowControl w:val="0"/>
              <w:autoSpaceDN w:val="0"/>
              <w:adjustRightInd w:val="0"/>
              <w:spacing w:after="0" w:line="240" w:lineRule="auto"/>
              <w:rPr>
                <w:rFonts w:ascii="Times New Roman" w:hAnsi="Times New Roman"/>
              </w:rPr>
            </w:pPr>
            <w:r>
              <w:rPr>
                <w:rFonts w:ascii="Times New Roman" w:hAnsi="Times New Roman"/>
              </w:rPr>
              <w:t>Перець солодкий салатний</w:t>
            </w:r>
          </w:p>
        </w:tc>
        <w:tc>
          <w:tcPr>
            <w:tcW w:w="518" w:type="pct"/>
            <w:tcBorders>
              <w:top w:val="single" w:sz="4" w:space="0" w:color="000000"/>
              <w:left w:val="single" w:sz="4" w:space="0" w:color="000000"/>
              <w:bottom w:val="single" w:sz="4" w:space="0" w:color="000000"/>
              <w:right w:val="nil"/>
            </w:tcBorders>
          </w:tcPr>
          <w:p w14:paraId="031C93EB" w14:textId="77777777" w:rsidR="009A4684" w:rsidRDefault="009A4684"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7A634614" w14:textId="77777777" w:rsidR="009A4684" w:rsidRDefault="009A4684"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4D8477CF" w14:textId="77777777" w:rsidR="009A4684" w:rsidRDefault="009A4684"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6DF52B6B" w14:textId="77777777" w:rsidR="009A4684" w:rsidRDefault="009A4684"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43CE2820" w14:textId="3F884B9A" w:rsidR="000D1296" w:rsidRPr="00EB2898" w:rsidRDefault="000D1296" w:rsidP="00C938D6">
            <w:pPr>
              <w:widowControl w:val="0"/>
              <w:autoSpaceDE w:val="0"/>
              <w:autoSpaceDN w:val="0"/>
              <w:spacing w:after="0" w:line="240" w:lineRule="auto"/>
              <w:jc w:val="center"/>
              <w:rPr>
                <w:rFonts w:ascii="Times New Roman" w:eastAsia="Times New Roman" w:hAnsi="Times New Roman"/>
                <w:sz w:val="24"/>
                <w:szCs w:val="24"/>
                <w:lang w:eastAsia="ru-RU"/>
              </w:rPr>
            </w:pPr>
            <w:r w:rsidRPr="00B3748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56E63BED" w14:textId="44149EAB" w:rsidR="000D1296" w:rsidRDefault="00AB274A"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2 080</w:t>
            </w:r>
          </w:p>
        </w:tc>
        <w:tc>
          <w:tcPr>
            <w:tcW w:w="3093" w:type="pct"/>
            <w:tcBorders>
              <w:top w:val="single" w:sz="4" w:space="0" w:color="000000"/>
              <w:left w:val="single" w:sz="4" w:space="0" w:color="000000"/>
              <w:bottom w:val="single" w:sz="4" w:space="0" w:color="000000"/>
              <w:right w:val="single" w:sz="4" w:space="0" w:color="000000"/>
            </w:tcBorders>
            <w:vAlign w:val="center"/>
          </w:tcPr>
          <w:p w14:paraId="2E0C2DBE" w14:textId="4C5C5C54" w:rsidR="00707020" w:rsidRPr="00707020" w:rsidRDefault="00707020" w:rsidP="00707020">
            <w:pPr>
              <w:widowControl w:val="0"/>
              <w:autoSpaceDN w:val="0"/>
              <w:adjustRightInd w:val="0"/>
              <w:spacing w:after="0" w:line="240" w:lineRule="auto"/>
              <w:jc w:val="both"/>
              <w:rPr>
                <w:rFonts w:ascii="Times New Roman" w:hAnsi="Times New Roman"/>
                <w:bCs/>
                <w:iCs/>
              </w:rPr>
            </w:pPr>
            <w:r w:rsidRPr="00707020">
              <w:rPr>
                <w:rFonts w:ascii="Times New Roman" w:hAnsi="Times New Roman"/>
                <w:bCs/>
                <w:iCs/>
              </w:rPr>
              <w:t xml:space="preserve">Плоди  </w:t>
            </w:r>
            <w:r w:rsidRPr="00707020">
              <w:rPr>
                <w:rFonts w:ascii="Times New Roman" w:hAnsi="Times New Roman"/>
              </w:rPr>
              <w:t xml:space="preserve">солодкого перцю  </w:t>
            </w:r>
            <w:r w:rsidRPr="00707020">
              <w:rPr>
                <w:rFonts w:ascii="Times New Roman" w:hAnsi="Times New Roman"/>
                <w:bCs/>
                <w:iCs/>
              </w:rPr>
              <w:t>повинні бути свіжими, чистими, не хворими, з  плодоніжкою, по формі та кольору притаманні  ботанічному сорту, з солодким, з легкою  гостротою  смаком. Плоди мають подовжену форму не менше 6см</w:t>
            </w:r>
            <w:r>
              <w:rPr>
                <w:rFonts w:ascii="Times New Roman" w:hAnsi="Times New Roman"/>
                <w:bCs/>
                <w:iCs/>
              </w:rPr>
              <w:t>.</w:t>
            </w:r>
            <w:r w:rsidRPr="00707020">
              <w:rPr>
                <w:rFonts w:ascii="Times New Roman" w:hAnsi="Times New Roman"/>
                <w:bCs/>
                <w:iCs/>
              </w:rPr>
              <w:t>, а округлою – не менше 4см</w:t>
            </w:r>
            <w:r>
              <w:rPr>
                <w:rFonts w:ascii="Times New Roman" w:hAnsi="Times New Roman"/>
                <w:bCs/>
                <w:iCs/>
              </w:rPr>
              <w:t>.</w:t>
            </w:r>
            <w:r w:rsidRPr="00707020">
              <w:rPr>
                <w:rFonts w:ascii="Times New Roman" w:hAnsi="Times New Roman"/>
                <w:bCs/>
                <w:iCs/>
              </w:rPr>
              <w:t xml:space="preserve"> по найбільшому поперечному діаметрі. </w:t>
            </w:r>
            <w:r>
              <w:rPr>
                <w:rFonts w:ascii="Times New Roman" w:hAnsi="Times New Roman"/>
                <w:bCs/>
                <w:iCs/>
              </w:rPr>
              <w:t xml:space="preserve">Перець пакують у </w:t>
            </w:r>
            <w:r w:rsidRPr="00707020">
              <w:rPr>
                <w:rFonts w:ascii="Times New Roman" w:hAnsi="Times New Roman"/>
                <w:bCs/>
                <w:iCs/>
              </w:rPr>
              <w:t>жорстку та м’яку тару не більше 10</w:t>
            </w:r>
            <w:r>
              <w:rPr>
                <w:rFonts w:ascii="Times New Roman" w:hAnsi="Times New Roman"/>
                <w:bCs/>
                <w:iCs/>
              </w:rPr>
              <w:t xml:space="preserve"> </w:t>
            </w:r>
            <w:r w:rsidRPr="00707020">
              <w:rPr>
                <w:rFonts w:ascii="Times New Roman" w:hAnsi="Times New Roman"/>
                <w:bCs/>
                <w:iCs/>
              </w:rPr>
              <w:t xml:space="preserve">кг. На кожній пакувальній одиниці етикетка : - найменування продукції; - найменування  відправника; - маса </w:t>
            </w:r>
            <w:proofErr w:type="spellStart"/>
            <w:r w:rsidRPr="00707020">
              <w:rPr>
                <w:rFonts w:ascii="Times New Roman" w:hAnsi="Times New Roman"/>
                <w:bCs/>
                <w:iCs/>
              </w:rPr>
              <w:t>нетто</w:t>
            </w:r>
            <w:proofErr w:type="spellEnd"/>
            <w:r w:rsidRPr="00707020">
              <w:rPr>
                <w:rFonts w:ascii="Times New Roman" w:hAnsi="Times New Roman"/>
                <w:bCs/>
                <w:iCs/>
              </w:rPr>
              <w:t>;  - номер бригади  або пакувальника; - позначення  справжнього  стандарту.</w:t>
            </w:r>
          </w:p>
          <w:p w14:paraId="5995C6F1" w14:textId="2443AD23" w:rsidR="000D1296" w:rsidRPr="00B450FC" w:rsidRDefault="00707020" w:rsidP="00707020">
            <w:pPr>
              <w:widowControl w:val="0"/>
              <w:autoSpaceDN w:val="0"/>
              <w:adjustRightInd w:val="0"/>
              <w:spacing w:after="0" w:line="240" w:lineRule="auto"/>
              <w:jc w:val="both"/>
              <w:rPr>
                <w:rFonts w:ascii="Times New Roman" w:hAnsi="Times New Roman"/>
                <w:bCs/>
                <w:color w:val="000000"/>
                <w:kern w:val="2"/>
              </w:rPr>
            </w:pPr>
            <w:r w:rsidRPr="00707020">
              <w:rPr>
                <w:rFonts w:ascii="Times New Roman" w:hAnsi="Times New Roman"/>
                <w:bCs/>
                <w:iCs/>
              </w:rPr>
              <w:t>Товар повинен відповідати ДСТУ 2659-94 «Перець солодкий свіжий. Технічні умови» або ТУ виробника певного виду товару.</w:t>
            </w:r>
          </w:p>
        </w:tc>
      </w:tr>
      <w:tr w:rsidR="000D1296" w:rsidRPr="003467D6" w14:paraId="642AFF53" w14:textId="77777777" w:rsidTr="00BA44E3">
        <w:trPr>
          <w:trHeight w:val="427"/>
        </w:trPr>
        <w:tc>
          <w:tcPr>
            <w:tcW w:w="797" w:type="pct"/>
            <w:tcBorders>
              <w:top w:val="single" w:sz="4" w:space="0" w:color="000000"/>
              <w:left w:val="single" w:sz="4" w:space="0" w:color="000000"/>
              <w:bottom w:val="single" w:sz="4" w:space="0" w:color="000000"/>
              <w:right w:val="nil"/>
            </w:tcBorders>
            <w:vAlign w:val="center"/>
          </w:tcPr>
          <w:p w14:paraId="65CE8E0E" w14:textId="3F2B18B1" w:rsidR="000D1296" w:rsidRDefault="00AB274A" w:rsidP="003A6CDF">
            <w:pPr>
              <w:widowControl w:val="0"/>
              <w:autoSpaceDN w:val="0"/>
              <w:adjustRightInd w:val="0"/>
              <w:spacing w:after="0" w:line="240" w:lineRule="auto"/>
              <w:rPr>
                <w:rFonts w:ascii="Times New Roman" w:hAnsi="Times New Roman"/>
              </w:rPr>
            </w:pPr>
            <w:r>
              <w:rPr>
                <w:rFonts w:ascii="Times New Roman" w:hAnsi="Times New Roman"/>
              </w:rPr>
              <w:t>Редис</w:t>
            </w:r>
          </w:p>
        </w:tc>
        <w:tc>
          <w:tcPr>
            <w:tcW w:w="518" w:type="pct"/>
            <w:tcBorders>
              <w:top w:val="single" w:sz="4" w:space="0" w:color="000000"/>
              <w:left w:val="single" w:sz="4" w:space="0" w:color="000000"/>
              <w:bottom w:val="single" w:sz="4" w:space="0" w:color="000000"/>
              <w:right w:val="nil"/>
            </w:tcBorders>
          </w:tcPr>
          <w:p w14:paraId="718FA54C" w14:textId="77777777" w:rsidR="009A4684" w:rsidRDefault="009A4684"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2EC55783" w14:textId="77777777" w:rsidR="009A4684" w:rsidRDefault="009A4684" w:rsidP="00C938D6">
            <w:pPr>
              <w:widowControl w:val="0"/>
              <w:autoSpaceDE w:val="0"/>
              <w:autoSpaceDN w:val="0"/>
              <w:spacing w:after="0" w:line="240" w:lineRule="auto"/>
              <w:jc w:val="center"/>
              <w:rPr>
                <w:rFonts w:ascii="Times New Roman" w:eastAsia="Times New Roman" w:hAnsi="Times New Roman"/>
                <w:sz w:val="24"/>
                <w:szCs w:val="24"/>
                <w:lang w:eastAsia="ru-RU"/>
              </w:rPr>
            </w:pPr>
          </w:p>
          <w:p w14:paraId="402CAC11" w14:textId="6AC92C42" w:rsidR="000D1296" w:rsidRPr="00EB2898" w:rsidRDefault="000D1296" w:rsidP="00C938D6">
            <w:pPr>
              <w:widowControl w:val="0"/>
              <w:autoSpaceDE w:val="0"/>
              <w:autoSpaceDN w:val="0"/>
              <w:spacing w:after="0" w:line="240" w:lineRule="auto"/>
              <w:jc w:val="center"/>
              <w:rPr>
                <w:rFonts w:ascii="Times New Roman" w:eastAsia="Times New Roman" w:hAnsi="Times New Roman"/>
                <w:sz w:val="24"/>
                <w:szCs w:val="24"/>
                <w:lang w:eastAsia="ru-RU"/>
              </w:rPr>
            </w:pPr>
            <w:r w:rsidRPr="00B3748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14:paraId="0CD1E11E" w14:textId="735F1597" w:rsidR="000D1296" w:rsidRDefault="00AB274A" w:rsidP="00C938D6">
            <w:pPr>
              <w:tabs>
                <w:tab w:val="center" w:pos="4153"/>
                <w:tab w:val="right" w:pos="8306"/>
              </w:tabs>
              <w:snapToGrid w:val="0"/>
              <w:spacing w:after="0" w:line="240" w:lineRule="auto"/>
              <w:jc w:val="center"/>
              <w:rPr>
                <w:rFonts w:ascii="Times New Roman" w:hAnsi="Times New Roman"/>
                <w:color w:val="121212"/>
              </w:rPr>
            </w:pPr>
            <w:r>
              <w:rPr>
                <w:rFonts w:ascii="Times New Roman" w:hAnsi="Times New Roman"/>
                <w:color w:val="121212"/>
              </w:rPr>
              <w:t>1 080</w:t>
            </w:r>
          </w:p>
        </w:tc>
        <w:tc>
          <w:tcPr>
            <w:tcW w:w="3093" w:type="pct"/>
            <w:tcBorders>
              <w:top w:val="single" w:sz="4" w:space="0" w:color="000000"/>
              <w:left w:val="single" w:sz="4" w:space="0" w:color="000000"/>
              <w:bottom w:val="single" w:sz="4" w:space="0" w:color="000000"/>
              <w:right w:val="single" w:sz="4" w:space="0" w:color="000000"/>
            </w:tcBorders>
            <w:vAlign w:val="center"/>
          </w:tcPr>
          <w:p w14:paraId="4D0E4C64" w14:textId="77777777" w:rsidR="00DF4E24" w:rsidRPr="00DF4E24" w:rsidRDefault="00DF4E24" w:rsidP="00DF4E24">
            <w:pPr>
              <w:widowControl w:val="0"/>
              <w:autoSpaceDN w:val="0"/>
              <w:adjustRightInd w:val="0"/>
              <w:spacing w:after="0" w:line="240" w:lineRule="auto"/>
              <w:jc w:val="both"/>
              <w:rPr>
                <w:rFonts w:ascii="Times New Roman" w:hAnsi="Times New Roman"/>
                <w:color w:val="000000"/>
              </w:rPr>
            </w:pPr>
            <w:r w:rsidRPr="00DF4E24">
              <w:rPr>
                <w:rFonts w:ascii="Times New Roman" w:hAnsi="Times New Roman"/>
                <w:color w:val="000000"/>
              </w:rPr>
              <w:t xml:space="preserve">Редис має бути салатного сорту, свіжим, вирощеним в природних умовах, без перевищеного вмісту хімічних речовин, чистим, здоровим, </w:t>
            </w:r>
            <w:proofErr w:type="spellStart"/>
            <w:r w:rsidRPr="00DF4E24">
              <w:rPr>
                <w:rFonts w:ascii="Times New Roman" w:hAnsi="Times New Roman"/>
                <w:color w:val="000000"/>
              </w:rPr>
              <w:t>плотним</w:t>
            </w:r>
            <w:proofErr w:type="spellEnd"/>
            <w:r w:rsidRPr="00DF4E24">
              <w:rPr>
                <w:rFonts w:ascii="Times New Roman" w:hAnsi="Times New Roman"/>
                <w:color w:val="000000"/>
              </w:rPr>
              <w:t>, без ознак гнилі та пошкодження шкідниками.</w:t>
            </w:r>
          </w:p>
          <w:p w14:paraId="6AB606AD" w14:textId="389582F4" w:rsidR="000D1296" w:rsidRPr="00B450FC" w:rsidRDefault="00DF4E24" w:rsidP="00DF4E24">
            <w:pPr>
              <w:widowControl w:val="0"/>
              <w:autoSpaceDN w:val="0"/>
              <w:adjustRightInd w:val="0"/>
              <w:spacing w:after="0" w:line="240" w:lineRule="auto"/>
              <w:jc w:val="both"/>
              <w:rPr>
                <w:rFonts w:ascii="Times New Roman" w:hAnsi="Times New Roman"/>
                <w:bCs/>
                <w:color w:val="000000"/>
                <w:kern w:val="2"/>
              </w:rPr>
            </w:pPr>
            <w:r w:rsidRPr="00DF4E24">
              <w:rPr>
                <w:rFonts w:ascii="Times New Roman" w:hAnsi="Times New Roman"/>
                <w:bCs/>
                <w:iCs/>
                <w:color w:val="000000"/>
              </w:rPr>
              <w:t>Товар повинен відповідати ДСТУ 6009:2008 «Редиска свіжа. Технічні умови» або ТУ виробника певного виду товару.</w:t>
            </w:r>
          </w:p>
        </w:tc>
      </w:tr>
    </w:tbl>
    <w:p w14:paraId="7751FC87" w14:textId="10582532" w:rsidR="00955F79" w:rsidRDefault="00955F79">
      <w:pPr>
        <w:spacing w:after="0" w:line="240" w:lineRule="auto"/>
        <w:rPr>
          <w:rFonts w:ascii="Times New Roman" w:eastAsia="Times New Roman CYR" w:hAnsi="Times New Roman"/>
          <w:b/>
          <w:bCs/>
          <w:kern w:val="1"/>
          <w:sz w:val="24"/>
          <w:szCs w:val="24"/>
          <w:lang w:eastAsia="hi-IN" w:bidi="hi-IN"/>
        </w:rPr>
      </w:pPr>
    </w:p>
    <w:p w14:paraId="2A082E66" w14:textId="77777777" w:rsidR="00ED3BF9" w:rsidRPr="00924ABF" w:rsidRDefault="00ED3BF9" w:rsidP="00ED3BF9">
      <w:pPr>
        <w:spacing w:after="0" w:line="240" w:lineRule="auto"/>
        <w:ind w:firstLine="709"/>
        <w:jc w:val="both"/>
        <w:rPr>
          <w:rFonts w:ascii="Times New Roman" w:hAnsi="Times New Roman"/>
          <w:sz w:val="24"/>
          <w:szCs w:val="24"/>
        </w:rPr>
      </w:pPr>
      <w:r w:rsidRPr="00924ABF">
        <w:rPr>
          <w:rFonts w:ascii="Times New Roman" w:hAnsi="Times New Roman"/>
          <w:sz w:val="24"/>
          <w:szCs w:val="24"/>
        </w:rPr>
        <w:t>Доставка продукції здійснюється до комори кожного окремого навчального закладу освіти (</w:t>
      </w:r>
      <w:r w:rsidRPr="00924ABF">
        <w:rPr>
          <w:rFonts w:ascii="Times New Roman" w:hAnsi="Times New Roman"/>
          <w:b/>
          <w:bCs/>
          <w:sz w:val="24"/>
          <w:szCs w:val="24"/>
        </w:rPr>
        <w:t>згідно дислокації, наведеної в Додатку №2 до договору (Додаток №4 до тендерної документації).</w:t>
      </w:r>
    </w:p>
    <w:p w14:paraId="16E8D992" w14:textId="77777777" w:rsidR="00ED3BF9" w:rsidRPr="00924ABF" w:rsidRDefault="00ED3BF9" w:rsidP="00ED3BF9">
      <w:pPr>
        <w:spacing w:after="0" w:line="240" w:lineRule="auto"/>
        <w:ind w:firstLine="709"/>
        <w:jc w:val="both"/>
        <w:rPr>
          <w:rFonts w:ascii="Times New Roman" w:hAnsi="Times New Roman"/>
          <w:sz w:val="24"/>
          <w:szCs w:val="24"/>
        </w:rPr>
      </w:pPr>
      <w:r w:rsidRPr="00924ABF">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14:paraId="7DEF79B2" w14:textId="686504D1" w:rsidR="00ED3BF9" w:rsidRPr="00924ABF" w:rsidRDefault="00ED3BF9" w:rsidP="00ED3BF9">
      <w:pPr>
        <w:spacing w:after="0" w:line="240" w:lineRule="auto"/>
        <w:ind w:firstLine="709"/>
        <w:jc w:val="both"/>
        <w:rPr>
          <w:rFonts w:ascii="Times New Roman" w:hAnsi="Times New Roman"/>
          <w:i/>
          <w:sz w:val="24"/>
          <w:szCs w:val="24"/>
        </w:rPr>
      </w:pPr>
      <w:r w:rsidRPr="00924ABF">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7641D6" w:rsidRPr="00C800D7">
        <w:rPr>
          <w:rFonts w:ascii="Times New Roman" w:hAnsi="Times New Roman"/>
          <w:b/>
          <w:sz w:val="24"/>
          <w:szCs w:val="24"/>
          <w:highlight w:val="green"/>
        </w:rPr>
        <w:t>до 31.12.2024</w:t>
      </w:r>
      <w:r w:rsidRPr="00924ABF">
        <w:rPr>
          <w:rFonts w:ascii="Times New Roman" w:hAnsi="Times New Roman"/>
          <w:sz w:val="24"/>
          <w:szCs w:val="24"/>
        </w:rPr>
        <w:t xml:space="preserve"> року (</w:t>
      </w:r>
      <w:r w:rsidRPr="00924ABF">
        <w:rPr>
          <w:rFonts w:ascii="Times New Roman" w:hAnsi="Times New Roman"/>
          <w:b/>
          <w:i/>
          <w:sz w:val="24"/>
          <w:szCs w:val="24"/>
        </w:rPr>
        <w:t>відповідно до заявок Замовника з 07:00 год до 11:00 год;</w:t>
      </w:r>
      <w:r w:rsidRPr="00924ABF">
        <w:rPr>
          <w:rFonts w:ascii="Times New Roman" w:hAnsi="Times New Roman"/>
          <w:i/>
          <w:sz w:val="24"/>
          <w:szCs w:val="24"/>
        </w:rPr>
        <w:t>)</w:t>
      </w:r>
      <w:r>
        <w:rPr>
          <w:rFonts w:ascii="Times New Roman" w:hAnsi="Times New Roman"/>
          <w:i/>
          <w:sz w:val="24"/>
          <w:szCs w:val="24"/>
        </w:rPr>
        <w:t>.</w:t>
      </w:r>
    </w:p>
    <w:p w14:paraId="671CA2B0"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w:t>
      </w:r>
    </w:p>
    <w:p w14:paraId="509A320C" w14:textId="7E4E3A5D"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924ABF">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w:t>
      </w:r>
      <w:r w:rsidRPr="00DD4912">
        <w:rPr>
          <w:rFonts w:ascii="Times New Roman" w:eastAsia="Times New Roman" w:hAnsi="Times New Roman"/>
          <w:b/>
          <w:sz w:val="24"/>
          <w:szCs w:val="24"/>
          <w:highlight w:val="cyan"/>
          <w:u w:val="single"/>
          <w:lang w:eastAsia="ru-RU"/>
        </w:rPr>
        <w:t xml:space="preserve"> товарно- транспортною накладною</w:t>
      </w:r>
      <w:r w:rsidR="00145C9F">
        <w:rPr>
          <w:rFonts w:ascii="Times New Roman" w:eastAsia="Times New Roman" w:hAnsi="Times New Roman"/>
          <w:b/>
          <w:sz w:val="24"/>
          <w:szCs w:val="24"/>
          <w:highlight w:val="cyan"/>
          <w:u w:val="single"/>
          <w:lang w:eastAsia="ru-RU"/>
        </w:rPr>
        <w:t>,</w:t>
      </w:r>
      <w:r w:rsidRPr="00924ABF">
        <w:rPr>
          <w:rFonts w:ascii="Times New Roman" w:eastAsia="Times New Roman" w:hAnsi="Times New Roman"/>
          <w:b/>
          <w:sz w:val="24"/>
          <w:szCs w:val="24"/>
          <w:highlight w:val="cyan"/>
          <w:u w:val="single"/>
          <w:lang w:eastAsia="ru-RU"/>
        </w:rPr>
        <w:t xml:space="preserve">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14:paraId="467ED6B8"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0B001AF4"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924ABF">
        <w:rPr>
          <w:rFonts w:ascii="Times New Roman" w:eastAsia="Times New Roman" w:hAnsi="Times New Roman"/>
          <w:sz w:val="24"/>
          <w:szCs w:val="24"/>
          <w:lang w:eastAsia="ru-RU"/>
        </w:rPr>
        <w:t xml:space="preserve">Копії документів мають бути чітко вираженими та такими, що </w:t>
      </w:r>
      <w:proofErr w:type="spellStart"/>
      <w:r w:rsidRPr="00924ABF">
        <w:rPr>
          <w:rFonts w:ascii="Times New Roman" w:eastAsia="Times New Roman" w:hAnsi="Times New Roman"/>
          <w:sz w:val="24"/>
          <w:szCs w:val="24"/>
          <w:lang w:eastAsia="ru-RU"/>
        </w:rPr>
        <w:t>читаються</w:t>
      </w:r>
      <w:proofErr w:type="spellEnd"/>
      <w:r w:rsidRPr="00924ABF">
        <w:rPr>
          <w:rFonts w:ascii="Times New Roman" w:eastAsia="Times New Roman" w:hAnsi="Times New Roman"/>
          <w:sz w:val="24"/>
          <w:szCs w:val="24"/>
          <w:lang w:eastAsia="ru-RU"/>
        </w:rPr>
        <w:t>, засвідчені печаткою Учасника (за наявності), підписом уповноваженої особи.</w:t>
      </w:r>
    </w:p>
    <w:p w14:paraId="1E16A868"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lastRenderedPageBreak/>
        <w:t xml:space="preserve">Відбір продукції на лабораторні дослідження проводиться за рахунок Учасника. </w:t>
      </w:r>
    </w:p>
    <w:p w14:paraId="6647663C"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(надати у складі тендерної пропозиції гарантійний лист про те, що гарантія якості діє протягом встановленого строку, при умові дотримання Замовником умов зберігання, та зазначається на упаковці товару).</w:t>
      </w:r>
    </w:p>
    <w:p w14:paraId="5C29FE70"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924ABF">
        <w:rPr>
          <w:rFonts w:ascii="Times New Roman" w:eastAsia="Times New Roman" w:hAnsi="Times New Roman"/>
          <w:sz w:val="24"/>
          <w:szCs w:val="24"/>
          <w:lang w:eastAsia="ru-RU"/>
        </w:rPr>
        <w:t xml:space="preserve">Надана продукція повинна відповідати по якості діючим стандартам. Якщо в місцях </w:t>
      </w:r>
      <w:proofErr w:type="spellStart"/>
      <w:r w:rsidRPr="00924ABF">
        <w:rPr>
          <w:rFonts w:ascii="Times New Roman" w:eastAsia="Times New Roman" w:hAnsi="Times New Roman"/>
          <w:sz w:val="24"/>
          <w:szCs w:val="24"/>
          <w:lang w:eastAsia="ru-RU"/>
        </w:rPr>
        <w:t>заготівель</w:t>
      </w:r>
      <w:proofErr w:type="spellEnd"/>
      <w:r w:rsidRPr="00924ABF">
        <w:rPr>
          <w:rFonts w:ascii="Times New Roman" w:eastAsia="Times New Roman" w:hAnsi="Times New Roman"/>
          <w:sz w:val="24"/>
          <w:szCs w:val="24"/>
          <w:lang w:eastAsia="ru-RU"/>
        </w:rPr>
        <w:t xml:space="preserve"> і відвантаження партія продукції, з урахуванням допусків, не відповідає вимогам стандартів, то вона не підлягає відвантаженню.</w:t>
      </w:r>
    </w:p>
    <w:p w14:paraId="5212E514" w14:textId="77777777" w:rsidR="00ED3BF9" w:rsidRDefault="00ED3BF9" w:rsidP="00ED3BF9">
      <w:pPr>
        <w:widowControl w:val="0"/>
        <w:autoSpaceDE w:val="0"/>
        <w:autoSpaceDN w:val="0"/>
        <w:spacing w:after="0" w:line="240" w:lineRule="auto"/>
        <w:ind w:firstLine="709"/>
        <w:jc w:val="both"/>
        <w:rPr>
          <w:rFonts w:ascii="Times New Roman" w:eastAsia="Times New Roman" w:hAnsi="Times New Roman"/>
          <w:b/>
          <w:bCs/>
          <w:sz w:val="24"/>
          <w:szCs w:val="26"/>
          <w:lang w:eastAsia="ru-RU"/>
        </w:rPr>
      </w:pPr>
      <w:r w:rsidRPr="00924ABF">
        <w:rPr>
          <w:rFonts w:ascii="Times New Roman" w:eastAsia="Times New Roman" w:hAnsi="Times New Roman"/>
          <w:b/>
          <w:bCs/>
          <w:sz w:val="24"/>
          <w:szCs w:val="26"/>
          <w:lang w:eastAsia="ru-RU"/>
        </w:rPr>
        <w:t>В заклади освіти забороняється завозити недоброякісний товар або товар з терміном придатності, що минув. На недоброякісний товар складається ак</w:t>
      </w:r>
      <w:r>
        <w:rPr>
          <w:rFonts w:ascii="Times New Roman" w:eastAsia="Times New Roman" w:hAnsi="Times New Roman"/>
          <w:b/>
          <w:bCs/>
          <w:sz w:val="24"/>
          <w:szCs w:val="26"/>
          <w:lang w:eastAsia="ru-RU"/>
        </w:rPr>
        <w:t>т і він повертається Учаснику.</w:t>
      </w:r>
    </w:p>
    <w:p w14:paraId="39EB1AAA"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A0DCE">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Учасник повинен надати довідку на фірмовому бланку (у разі наявності) 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w:t>
      </w:r>
      <w:r>
        <w:rPr>
          <w:rFonts w:ascii="Times New Roman" w:eastAsia="Times New Roman" w:hAnsi="Times New Roman"/>
          <w:sz w:val="24"/>
          <w:szCs w:val="24"/>
          <w:lang w:eastAsia="ru-RU"/>
        </w:rPr>
        <w:t>у</w:t>
      </w:r>
      <w:r w:rsidRPr="009A0DCE">
        <w:rPr>
          <w:rFonts w:ascii="Times New Roman" w:eastAsia="Times New Roman" w:hAnsi="Times New Roman"/>
          <w:sz w:val="24"/>
          <w:szCs w:val="24"/>
          <w:lang w:eastAsia="ru-RU"/>
        </w:rPr>
        <w:t xml:space="preserve"> обробку.</w:t>
      </w:r>
    </w:p>
    <w:p w14:paraId="0B6AC2E7"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24ABF">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14:paraId="19C3D4EA" w14:textId="77777777" w:rsidR="00ED3BF9" w:rsidRPr="00924ABF" w:rsidRDefault="00ED3BF9" w:rsidP="00ED3BF9">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924ABF">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14:paraId="08CBC2F1" w14:textId="77777777" w:rsidR="00ED3BF9" w:rsidRPr="00924ABF" w:rsidRDefault="00ED3BF9" w:rsidP="00ED3BF9">
      <w:pPr>
        <w:spacing w:after="0" w:line="240" w:lineRule="auto"/>
        <w:rPr>
          <w:rFonts w:ascii="Times New Roman" w:eastAsia="Times New Roman CYR" w:hAnsi="Times New Roman"/>
          <w:b/>
          <w:bCs/>
          <w:kern w:val="1"/>
          <w:sz w:val="24"/>
          <w:szCs w:val="24"/>
          <w:lang w:eastAsia="hi-IN" w:bidi="hi-IN"/>
        </w:rPr>
      </w:pPr>
      <w:r w:rsidRPr="00924ABF">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86A9507" w14:textId="77777777" w:rsidR="002E7E16" w:rsidRDefault="002E7E16" w:rsidP="002E7E16">
      <w:pPr>
        <w:spacing w:after="0" w:line="240" w:lineRule="auto"/>
        <w:rPr>
          <w:rFonts w:ascii="Times New Roman" w:eastAsia="Times New Roman CYR" w:hAnsi="Times New Roman"/>
          <w:b/>
          <w:bCs/>
          <w:kern w:val="1"/>
          <w:sz w:val="24"/>
          <w:szCs w:val="24"/>
          <w:lang w:eastAsia="hi-IN" w:bidi="hi-IN"/>
        </w:rPr>
      </w:pPr>
    </w:p>
    <w:p w14:paraId="541FEA7C" w14:textId="4180B54E" w:rsidR="00B00890" w:rsidRPr="002E7E16" w:rsidRDefault="00B00890" w:rsidP="002E7E16">
      <w:pPr>
        <w:spacing w:after="0" w:line="240" w:lineRule="auto"/>
        <w:jc w:val="center"/>
        <w:rPr>
          <w:rFonts w:ascii="Times New Roman" w:eastAsia="Times New Roman CYR" w:hAnsi="Times New Roman"/>
          <w:b/>
          <w:bCs/>
          <w:kern w:val="1"/>
          <w:sz w:val="24"/>
          <w:szCs w:val="24"/>
          <w:lang w:eastAsia="hi-IN" w:bidi="hi-IN"/>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14:paraId="67737621" w14:textId="77777777" w:rsidR="00B00890" w:rsidRDefault="00B00890" w:rsidP="00560D93">
      <w:pPr>
        <w:spacing w:after="0" w:line="240" w:lineRule="auto"/>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 xml:space="preserve">(завантажити в електронну систему </w:t>
      </w:r>
      <w:proofErr w:type="spellStart"/>
      <w:r w:rsidRPr="00464C4D">
        <w:rPr>
          <w:rFonts w:ascii="Times New Roman" w:hAnsi="Times New Roman" w:cs="Times New Roman CYR"/>
          <w:i/>
          <w:kern w:val="1"/>
          <w:sz w:val="24"/>
          <w:szCs w:val="24"/>
          <w:u w:val="single"/>
          <w:lang w:eastAsia="zh-CN"/>
        </w:rPr>
        <w:t>закупівель</w:t>
      </w:r>
      <w:proofErr w:type="spellEnd"/>
      <w:r w:rsidRPr="00464C4D">
        <w:rPr>
          <w:rFonts w:ascii="Times New Roman" w:hAnsi="Times New Roman" w:cs="Times New Roman CYR"/>
          <w:i/>
          <w:kern w:val="1"/>
          <w:sz w:val="24"/>
          <w:szCs w:val="24"/>
          <w:u w:val="single"/>
          <w:lang w:eastAsia="zh-CN"/>
        </w:rPr>
        <w:t>)</w:t>
      </w:r>
      <w:r w:rsidRPr="00464C4D">
        <w:rPr>
          <w:rFonts w:ascii="Times New Roman" w:hAnsi="Times New Roman" w:cs="Times New Roman CYR"/>
          <w:b/>
          <w:kern w:val="1"/>
          <w:sz w:val="24"/>
          <w:szCs w:val="24"/>
          <w:u w:val="single"/>
          <w:lang w:eastAsia="zh-CN"/>
        </w:rPr>
        <w:t xml:space="preserve"> в складі тендерної пропозиції:</w:t>
      </w:r>
    </w:p>
    <w:p w14:paraId="5387BD15" w14:textId="77777777" w:rsidR="00B00890" w:rsidRDefault="00B00890" w:rsidP="00560D93">
      <w:pPr>
        <w:spacing w:after="0" w:line="240" w:lineRule="auto"/>
        <w:ind w:left="-709"/>
        <w:jc w:val="center"/>
        <w:rPr>
          <w:rFonts w:ascii="Times New Roman" w:hAnsi="Times New Roman" w:cs="Times New Roman CYR"/>
          <w:b/>
          <w:kern w:val="1"/>
          <w:sz w:val="24"/>
          <w:szCs w:val="24"/>
          <w:u w:val="single"/>
          <w:lang w:eastAsia="zh-CN"/>
        </w:rPr>
      </w:pPr>
    </w:p>
    <w:tbl>
      <w:tblPr>
        <w:tblStyle w:val="TableNormal1"/>
        <w:tblW w:w="4775" w:type="pct"/>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0207"/>
      </w:tblGrid>
      <w:tr w:rsidR="00625506" w:rsidRPr="000871B6" w14:paraId="10D9C8EB" w14:textId="77777777" w:rsidTr="008C4D4C">
        <w:trPr>
          <w:trHeight w:val="240"/>
        </w:trPr>
        <w:tc>
          <w:tcPr>
            <w:tcW w:w="5000" w:type="pct"/>
            <w:tcMar>
              <w:top w:w="100" w:type="dxa"/>
              <w:left w:w="100" w:type="dxa"/>
              <w:bottom w:w="100" w:type="dxa"/>
              <w:right w:w="100" w:type="dxa"/>
            </w:tcMar>
          </w:tcPr>
          <w:p w14:paraId="5842AC53" w14:textId="77777777" w:rsidR="00625506" w:rsidRPr="000871B6" w:rsidRDefault="00625506"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0871B6">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 (вказати яким саме ДСТУ, ГСТУ, ТУУ, СОУ відповідає)</w:t>
            </w:r>
          </w:p>
        </w:tc>
      </w:tr>
      <w:tr w:rsidR="00C975C5" w:rsidRPr="000871B6" w14:paraId="3999E149" w14:textId="77777777" w:rsidTr="008C4D4C">
        <w:trPr>
          <w:trHeight w:val="240"/>
        </w:trPr>
        <w:tc>
          <w:tcPr>
            <w:tcW w:w="5000" w:type="pct"/>
            <w:tcMar>
              <w:top w:w="100" w:type="dxa"/>
              <w:left w:w="100" w:type="dxa"/>
              <w:bottom w:w="100" w:type="dxa"/>
              <w:right w:w="100" w:type="dxa"/>
            </w:tcMar>
          </w:tcPr>
          <w:p w14:paraId="4859D6FF" w14:textId="0CE21282" w:rsidR="00C975C5" w:rsidRPr="000871B6" w:rsidRDefault="00C975C5" w:rsidP="00A41321">
            <w:pPr>
              <w:shd w:val="clear" w:color="auto" w:fill="FFFFFF"/>
              <w:spacing w:after="0" w:line="240" w:lineRule="auto"/>
              <w:jc w:val="both"/>
              <w:rPr>
                <w:rFonts w:ascii="Times New Roman" w:eastAsia="Times New Roman" w:hAnsi="Times New Roman"/>
                <w:color w:val="222222"/>
                <w:sz w:val="20"/>
                <w:szCs w:val="20"/>
                <w:lang w:eastAsia="ru-RU"/>
              </w:rPr>
            </w:pPr>
            <w:r w:rsidRPr="00C975C5">
              <w:rPr>
                <w:rFonts w:ascii="Times New Roman" w:eastAsia="Times New Roman" w:hAnsi="Times New Roman"/>
                <w:color w:val="222222"/>
                <w:sz w:val="20"/>
                <w:szCs w:val="20"/>
                <w:lang w:eastAsia="ru-RU"/>
              </w:rPr>
              <w:t>Сканований оригінал документів (посвідчення я</w:t>
            </w:r>
            <w:r w:rsidR="00A41321">
              <w:rPr>
                <w:rFonts w:ascii="Times New Roman" w:eastAsia="Times New Roman" w:hAnsi="Times New Roman"/>
                <w:color w:val="222222"/>
                <w:sz w:val="20"/>
                <w:szCs w:val="20"/>
                <w:lang w:eastAsia="ru-RU"/>
              </w:rPr>
              <w:t xml:space="preserve">кості або декларація виробника </w:t>
            </w:r>
            <w:bookmarkStart w:id="3" w:name="_GoBack"/>
            <w:r w:rsidRPr="00B15A39">
              <w:rPr>
                <w:rFonts w:ascii="Times New Roman" w:eastAsia="Times New Roman" w:hAnsi="Times New Roman"/>
                <w:strike/>
                <w:color w:val="222222"/>
                <w:sz w:val="20"/>
                <w:szCs w:val="20"/>
                <w:highlight w:val="red"/>
                <w:lang w:eastAsia="ru-RU"/>
              </w:rPr>
              <w:t>завірені виробником</w:t>
            </w:r>
            <w:bookmarkEnd w:id="3"/>
            <w:r w:rsidRPr="00C975C5">
              <w:rPr>
                <w:rFonts w:ascii="Times New Roman" w:eastAsia="Times New Roman" w:hAnsi="Times New Roman"/>
                <w:color w:val="222222"/>
                <w:sz w:val="20"/>
                <w:szCs w:val="20"/>
                <w:lang w:eastAsia="ru-RU"/>
              </w:rPr>
              <w:t>), що відповідають нормам чинного законодавства України і підтверджують якість товару.</w:t>
            </w:r>
          </w:p>
        </w:tc>
      </w:tr>
      <w:tr w:rsidR="00625506" w:rsidRPr="000871B6" w14:paraId="1208F475" w14:textId="77777777" w:rsidTr="008C4D4C">
        <w:trPr>
          <w:trHeight w:val="240"/>
        </w:trPr>
        <w:tc>
          <w:tcPr>
            <w:tcW w:w="5000" w:type="pct"/>
            <w:shd w:val="clear" w:color="auto" w:fill="auto"/>
            <w:tcMar>
              <w:top w:w="100" w:type="dxa"/>
              <w:left w:w="100" w:type="dxa"/>
              <w:bottom w:w="100" w:type="dxa"/>
              <w:right w:w="100" w:type="dxa"/>
            </w:tcMar>
          </w:tcPr>
          <w:p w14:paraId="6616C178" w14:textId="77777777" w:rsidR="00625506" w:rsidRPr="000871B6" w:rsidRDefault="00625506"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0871B6">
              <w:rPr>
                <w:rFonts w:ascii="Times New Roman" w:eastAsia="Times New Roman" w:hAnsi="Times New Roman" w:cs="Times New Roman"/>
                <w:color w:val="222222"/>
                <w:sz w:val="20"/>
                <w:szCs w:val="20"/>
                <w:lang w:eastAsia="ru-RU"/>
              </w:rPr>
              <w:t xml:space="preserve">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w:t>
            </w:r>
            <w:proofErr w:type="spellStart"/>
            <w:r w:rsidRPr="000871B6">
              <w:rPr>
                <w:rFonts w:ascii="Times New Roman" w:eastAsia="Times New Roman" w:hAnsi="Times New Roman" w:cs="Times New Roman"/>
                <w:color w:val="222222"/>
                <w:sz w:val="20"/>
                <w:szCs w:val="20"/>
                <w:lang w:eastAsia="ru-RU"/>
              </w:rPr>
              <w:t>потужностей</w:t>
            </w:r>
            <w:proofErr w:type="spellEnd"/>
            <w:r w:rsidRPr="000871B6">
              <w:rPr>
                <w:rFonts w:ascii="Times New Roman" w:eastAsia="Times New Roman" w:hAnsi="Times New Roman" w:cs="Times New Roman"/>
                <w:color w:val="222222"/>
                <w:sz w:val="20"/>
                <w:szCs w:val="20"/>
                <w:lang w:eastAsia="ru-RU"/>
              </w:rPr>
              <w:t xml:space="preserve"> (виробничих та/або складських приміщень) вимогам санітарного законодавства.</w:t>
            </w:r>
          </w:p>
        </w:tc>
      </w:tr>
    </w:tbl>
    <w:tbl>
      <w:tblPr>
        <w:tblStyle w:val="TableNormal"/>
        <w:tblW w:w="1020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10206"/>
      </w:tblGrid>
      <w:tr w:rsidR="00B00890" w:rsidRPr="00821F8A" w14:paraId="1362769C" w14:textId="77777777" w:rsidTr="00B00890">
        <w:trPr>
          <w:trHeight w:val="240"/>
        </w:trPr>
        <w:tc>
          <w:tcPr>
            <w:tcW w:w="10206" w:type="dxa"/>
            <w:tcMar>
              <w:top w:w="100" w:type="dxa"/>
              <w:left w:w="100" w:type="dxa"/>
              <w:bottom w:w="100" w:type="dxa"/>
              <w:right w:w="100" w:type="dxa"/>
            </w:tcMar>
          </w:tcPr>
          <w:p w14:paraId="2DD9B0DA" w14:textId="77777777" w:rsidR="00B00890" w:rsidRPr="00193BE7" w:rsidRDefault="00B00890"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(ДСТУ ISO 22000:2018</w:t>
            </w:r>
            <w:r>
              <w:rPr>
                <w:rFonts w:ascii="Times New Roman" w:eastAsia="Times New Roman" w:hAnsi="Times New Roman" w:cs="Times New Roman"/>
                <w:color w:val="222222"/>
                <w:sz w:val="20"/>
                <w:szCs w:val="20"/>
                <w:lang w:eastAsia="ru-RU"/>
              </w:rPr>
              <w:t>, IDT</w:t>
            </w:r>
            <w:r w:rsidRPr="00193BE7">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виданий органом із сертифікації, </w:t>
            </w:r>
            <w:r w:rsidRPr="00193BE7">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B00890" w:rsidRPr="00821F8A" w14:paraId="4907C5A5" w14:textId="77777777" w:rsidTr="00B00890">
        <w:trPr>
          <w:trHeight w:val="240"/>
        </w:trPr>
        <w:tc>
          <w:tcPr>
            <w:tcW w:w="10206" w:type="dxa"/>
            <w:tcMar>
              <w:top w:w="100" w:type="dxa"/>
              <w:left w:w="100" w:type="dxa"/>
              <w:bottom w:w="100" w:type="dxa"/>
              <w:right w:w="100" w:type="dxa"/>
            </w:tcMar>
          </w:tcPr>
          <w:p w14:paraId="436D093A" w14:textId="77777777" w:rsidR="00B00890" w:rsidRPr="00193BE7" w:rsidRDefault="00B00890" w:rsidP="00ED1809">
            <w:pPr>
              <w:shd w:val="clear" w:color="auto" w:fill="FFFFFF"/>
              <w:spacing w:after="0" w:line="240" w:lineRule="auto"/>
              <w:jc w:val="both"/>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Свідоцтво про навчання аудитора за темою: «Проведення внутрішніх аудитів систем управління безпечністю харчових продуктів (ДСТУ ISO 22000:2019,</w:t>
            </w:r>
            <w:r w:rsidRPr="00193BE7">
              <w:rPr>
                <w:rFonts w:ascii="Times New Roman" w:eastAsia="Times New Roman" w:hAnsi="Times New Roman" w:cs="Times New Roman"/>
                <w:color w:val="222222"/>
                <w:sz w:val="20"/>
                <w:szCs w:val="20"/>
                <w:lang w:eastAsia="ru-RU"/>
              </w:rPr>
              <w:t xml:space="preserve"> ISO 22000:2018</w:t>
            </w:r>
            <w:r>
              <w:rPr>
                <w:rFonts w:ascii="Times New Roman" w:eastAsia="Times New Roman" w:hAnsi="Times New Roman" w:cs="Times New Roman"/>
                <w:color w:val="222222"/>
                <w:sz w:val="20"/>
                <w:szCs w:val="20"/>
                <w:lang w:eastAsia="ru-RU"/>
              </w:rPr>
              <w:t>) відповідно до вимог</w:t>
            </w:r>
            <w:r w:rsidRPr="00193BE7">
              <w:rPr>
                <w:rFonts w:ascii="Times New Roman" w:eastAsia="Times New Roman" w:hAnsi="Times New Roman" w:cs="Times New Roman"/>
                <w:color w:val="222222"/>
                <w:sz w:val="20"/>
                <w:szCs w:val="20"/>
                <w:lang w:eastAsia="ru-RU"/>
              </w:rPr>
              <w:t xml:space="preserve"> ДСТУ ISO </w:t>
            </w:r>
            <w:r>
              <w:rPr>
                <w:rFonts w:ascii="Times New Roman" w:eastAsia="Times New Roman" w:hAnsi="Times New Roman" w:cs="Times New Roman"/>
                <w:color w:val="222222"/>
                <w:sz w:val="20"/>
                <w:szCs w:val="20"/>
                <w:lang w:eastAsia="ru-RU"/>
              </w:rPr>
              <w:t xml:space="preserve">19011:2019 «Настанови щодо здійснення аудитів систем управління». </w:t>
            </w:r>
          </w:p>
        </w:tc>
      </w:tr>
      <w:tr w:rsidR="00B00890" w:rsidRPr="00821F8A" w14:paraId="199E24CC" w14:textId="77777777" w:rsidTr="00B00890">
        <w:trPr>
          <w:trHeight w:val="240"/>
        </w:trPr>
        <w:tc>
          <w:tcPr>
            <w:tcW w:w="10206" w:type="dxa"/>
            <w:tcMar>
              <w:top w:w="100" w:type="dxa"/>
              <w:left w:w="100" w:type="dxa"/>
              <w:bottom w:w="100" w:type="dxa"/>
              <w:right w:w="100" w:type="dxa"/>
            </w:tcMar>
          </w:tcPr>
          <w:p w14:paraId="4A362109" w14:textId="77777777" w:rsidR="00B00890" w:rsidRDefault="00B00890" w:rsidP="00ED1809">
            <w:pPr>
              <w:shd w:val="clear" w:color="auto" w:fill="FFFFFF"/>
              <w:spacing w:after="0" w:line="240" w:lineRule="auto"/>
              <w:jc w:val="both"/>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w:t>
            </w:r>
            <w:r>
              <w:rPr>
                <w:rFonts w:ascii="Times New Roman" w:eastAsia="Times New Roman" w:hAnsi="Times New Roman" w:cs="Times New Roman"/>
                <w:color w:val="222222"/>
                <w:sz w:val="20"/>
                <w:szCs w:val="20"/>
                <w:lang w:eastAsia="ru-RU"/>
              </w:rPr>
              <w:t xml:space="preserve">екологічного </w:t>
            </w:r>
            <w:r w:rsidRPr="00821F8A">
              <w:rPr>
                <w:rFonts w:ascii="Times New Roman" w:eastAsia="Times New Roman" w:hAnsi="Times New Roman" w:cs="Times New Roman"/>
                <w:color w:val="222222"/>
                <w:sz w:val="20"/>
                <w:szCs w:val="20"/>
                <w:lang w:eastAsia="ru-RU"/>
              </w:rPr>
              <w:t>управління якістю</w:t>
            </w:r>
            <w:r>
              <w:rPr>
                <w:rFonts w:ascii="Times New Roman" w:eastAsia="Times New Roman" w:hAnsi="Times New Roman" w:cs="Times New Roman"/>
                <w:color w:val="222222"/>
                <w:sz w:val="20"/>
                <w:szCs w:val="20"/>
                <w:lang w:eastAsia="ru-RU"/>
              </w:rPr>
              <w:t xml:space="preserve"> ДСТУ</w:t>
            </w:r>
            <w:r w:rsidRPr="00821F8A">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140</w:t>
            </w:r>
            <w:r w:rsidRPr="00821F8A">
              <w:rPr>
                <w:rFonts w:ascii="Times New Roman" w:eastAsia="Times New Roman" w:hAnsi="Times New Roman" w:cs="Times New Roman"/>
                <w:color w:val="222222"/>
                <w:sz w:val="20"/>
                <w:szCs w:val="20"/>
                <w:lang w:eastAsia="ru-RU"/>
              </w:rPr>
              <w:t>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w:t>
            </w:r>
            <w:r w:rsidRPr="00821F8A">
              <w:rPr>
                <w:rFonts w:ascii="Times New Roman" w:eastAsia="Times New Roman" w:hAnsi="Times New Roman" w:cs="Times New Roman"/>
                <w:color w:val="222222"/>
                <w:sz w:val="20"/>
                <w:szCs w:val="20"/>
                <w:lang w:eastAsia="ru-RU"/>
              </w:rPr>
              <w:t>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B00890" w:rsidRPr="00821F8A" w14:paraId="21E8895F" w14:textId="77777777" w:rsidTr="00B00890">
        <w:trPr>
          <w:trHeight w:val="240"/>
        </w:trPr>
        <w:tc>
          <w:tcPr>
            <w:tcW w:w="10206" w:type="dxa"/>
            <w:tcMar>
              <w:top w:w="100" w:type="dxa"/>
              <w:left w:w="100" w:type="dxa"/>
              <w:bottom w:w="100" w:type="dxa"/>
              <w:right w:w="100" w:type="dxa"/>
            </w:tcMar>
          </w:tcPr>
          <w:p w14:paraId="62F6675F" w14:textId="77777777" w:rsidR="00B00890" w:rsidRDefault="00B00890" w:rsidP="00ED1809">
            <w:pPr>
              <w:shd w:val="clear" w:color="auto" w:fill="FFFFFF"/>
              <w:spacing w:after="0" w:line="240" w:lineRule="auto"/>
              <w:jc w:val="both"/>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 ISO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bl>
    <w:p w14:paraId="5BAF90D6" w14:textId="35C681F4" w:rsidR="00BF5409" w:rsidRPr="00453F93" w:rsidRDefault="00BF5409" w:rsidP="00453F93">
      <w:pPr>
        <w:tabs>
          <w:tab w:val="left" w:pos="6045"/>
        </w:tabs>
        <w:rPr>
          <w:rFonts w:ascii="Times New Roman CYR" w:eastAsia="Times New Roman" w:hAnsi="Times New Roman CYR" w:cs="Times New Roman CYR"/>
          <w:i/>
          <w:lang w:eastAsia="ru-RU"/>
        </w:rPr>
      </w:pPr>
      <w:r>
        <w:rPr>
          <w:rFonts w:ascii="Times New Roman" w:eastAsia="Times New Roman CYR" w:hAnsi="Times New Roman"/>
          <w:b/>
          <w:bCs/>
          <w:kern w:val="1"/>
          <w:sz w:val="24"/>
          <w:szCs w:val="24"/>
          <w:lang w:eastAsia="hi-IN" w:bidi="hi-IN"/>
        </w:rPr>
        <w:br w:type="page"/>
      </w:r>
    </w:p>
    <w:p w14:paraId="146D8136" w14:textId="3CD69F52" w:rsidR="005C3032" w:rsidRPr="005C3032" w:rsidRDefault="005C3032" w:rsidP="005C3032">
      <w:pPr>
        <w:spacing w:after="0" w:line="240" w:lineRule="auto"/>
        <w:jc w:val="right"/>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lastRenderedPageBreak/>
        <w:t>Додаток №4</w:t>
      </w:r>
    </w:p>
    <w:p w14:paraId="48029F53" w14:textId="77777777" w:rsidR="005C3032" w:rsidRDefault="005C3032" w:rsidP="005C3032">
      <w:pPr>
        <w:spacing w:after="0" w:line="240" w:lineRule="auto"/>
        <w:jc w:val="right"/>
        <w:rPr>
          <w:rFonts w:ascii="Times New Roman" w:eastAsia="Times New Roman CYR" w:hAnsi="Times New Roman"/>
          <w:b/>
          <w:bCs/>
          <w:kern w:val="1"/>
          <w:sz w:val="24"/>
          <w:szCs w:val="24"/>
          <w:lang w:eastAsia="hi-IN" w:bidi="hi-IN"/>
        </w:rPr>
      </w:pPr>
      <w:r w:rsidRPr="005C3032">
        <w:rPr>
          <w:rFonts w:ascii="Times New Roman" w:eastAsia="Times New Roman CYR" w:hAnsi="Times New Roman"/>
          <w:b/>
          <w:bCs/>
          <w:kern w:val="1"/>
          <w:sz w:val="24"/>
          <w:szCs w:val="24"/>
          <w:lang w:eastAsia="hi-IN" w:bidi="hi-IN"/>
        </w:rPr>
        <w:t>до тендерної документації</w:t>
      </w:r>
    </w:p>
    <w:p w14:paraId="113E92E7" w14:textId="5E9A15C8" w:rsidR="008C4D4C" w:rsidRDefault="00231FA9" w:rsidP="008C4D4C">
      <w:pPr>
        <w:spacing w:after="0" w:line="240" w:lineRule="auto"/>
        <w:jc w:val="center"/>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t>ДИСЛОКАЦІЯ ЗАКЛАДІВ</w:t>
      </w:r>
    </w:p>
    <w:p w14:paraId="56A44185" w14:textId="77777777" w:rsidR="00EF0535" w:rsidRPr="00EF0535" w:rsidRDefault="00EF0535" w:rsidP="00EF0535">
      <w:pPr>
        <w:widowControl w:val="0"/>
        <w:autoSpaceDE w:val="0"/>
        <w:autoSpaceDN w:val="0"/>
        <w:spacing w:after="0" w:line="240" w:lineRule="auto"/>
        <w:ind w:firstLine="709"/>
        <w:jc w:val="center"/>
        <w:rPr>
          <w:rFonts w:ascii="Times New Roman" w:hAnsi="Times New Roman"/>
          <w:b/>
          <w:lang w:eastAsia="ru-RU"/>
        </w:rPr>
      </w:pPr>
    </w:p>
    <w:tbl>
      <w:tblPr>
        <w:tblStyle w:val="215"/>
        <w:tblW w:w="5000" w:type="pct"/>
        <w:tblLook w:val="04A0" w:firstRow="1" w:lastRow="0" w:firstColumn="1" w:lastColumn="0" w:noHBand="0" w:noVBand="1"/>
      </w:tblPr>
      <w:tblGrid>
        <w:gridCol w:w="843"/>
        <w:gridCol w:w="6414"/>
        <w:gridCol w:w="3447"/>
      </w:tblGrid>
      <w:tr w:rsidR="00EF0535" w:rsidRPr="00EF0535" w14:paraId="6E6DA008" w14:textId="77777777" w:rsidTr="00984144">
        <w:trPr>
          <w:trHeight w:val="271"/>
        </w:trPr>
        <w:tc>
          <w:tcPr>
            <w:tcW w:w="394" w:type="pct"/>
            <w:hideMark/>
          </w:tcPr>
          <w:p w14:paraId="76725D5C"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lang w:eastAsia="ru-RU"/>
              </w:rPr>
              <w:t xml:space="preserve">№ </w:t>
            </w:r>
            <w:r w:rsidRPr="00EF0535">
              <w:rPr>
                <w:rFonts w:eastAsiaTheme="minorHAnsi"/>
                <w:b/>
                <w:bCs/>
                <w:i/>
                <w:iCs/>
                <w:lang w:eastAsia="ru-RU"/>
              </w:rPr>
              <w:t>п/п</w:t>
            </w:r>
          </w:p>
        </w:tc>
        <w:tc>
          <w:tcPr>
            <w:tcW w:w="2996" w:type="pct"/>
            <w:hideMark/>
          </w:tcPr>
          <w:p w14:paraId="1C748EA8"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i/>
                <w:iCs/>
                <w:lang w:eastAsia="ru-RU"/>
              </w:rPr>
              <w:t>Назва</w:t>
            </w:r>
          </w:p>
        </w:tc>
        <w:tc>
          <w:tcPr>
            <w:tcW w:w="1610" w:type="pct"/>
            <w:hideMark/>
          </w:tcPr>
          <w:p w14:paraId="3E917CCD"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i/>
                <w:iCs/>
                <w:lang w:eastAsia="ru-RU"/>
              </w:rPr>
              <w:t>Адреса</w:t>
            </w:r>
          </w:p>
        </w:tc>
      </w:tr>
      <w:tr w:rsidR="00EF0535" w:rsidRPr="00EF0535" w14:paraId="0DCA6D40" w14:textId="77777777" w:rsidTr="00984144">
        <w:trPr>
          <w:trHeight w:val="271"/>
        </w:trPr>
        <w:tc>
          <w:tcPr>
            <w:tcW w:w="5000" w:type="pct"/>
            <w:gridSpan w:val="3"/>
            <w:hideMark/>
          </w:tcPr>
          <w:p w14:paraId="7EA151C2" w14:textId="77777777" w:rsidR="00EF0535" w:rsidRPr="00EF0535" w:rsidRDefault="00EF0535" w:rsidP="00EF0535">
            <w:pPr>
              <w:widowControl w:val="0"/>
              <w:autoSpaceDE w:val="0"/>
              <w:autoSpaceDN w:val="0"/>
              <w:spacing w:after="0" w:line="240" w:lineRule="auto"/>
              <w:jc w:val="center"/>
              <w:rPr>
                <w:rFonts w:eastAsiaTheme="minorHAnsi"/>
                <w:b/>
                <w:i/>
                <w:iCs/>
                <w:lang w:eastAsia="ru-RU"/>
              </w:rPr>
            </w:pPr>
            <w:r w:rsidRPr="00EF0535">
              <w:rPr>
                <w:rFonts w:eastAsiaTheme="minorHAnsi"/>
                <w:b/>
                <w:i/>
                <w:iCs/>
                <w:lang w:eastAsia="ru-RU"/>
              </w:rPr>
              <w:t>Загальноосвітні навчальні заклади:</w:t>
            </w:r>
          </w:p>
        </w:tc>
      </w:tr>
      <w:tr w:rsidR="00EF0535" w:rsidRPr="00EF0535" w14:paraId="1D82E92F" w14:textId="77777777" w:rsidTr="00984144">
        <w:trPr>
          <w:trHeight w:val="447"/>
        </w:trPr>
        <w:tc>
          <w:tcPr>
            <w:tcW w:w="394" w:type="pct"/>
            <w:hideMark/>
          </w:tcPr>
          <w:p w14:paraId="29CDE7C6" w14:textId="77777777" w:rsidR="00EF0535" w:rsidRPr="00EF0535" w:rsidRDefault="00EF0535" w:rsidP="00EF0535">
            <w:pPr>
              <w:widowControl w:val="0"/>
              <w:numPr>
                <w:ilvl w:val="0"/>
                <w:numId w:val="47"/>
              </w:numPr>
              <w:tabs>
                <w:tab w:val="left" w:pos="306"/>
              </w:tabs>
              <w:autoSpaceDE w:val="0"/>
              <w:autoSpaceDN w:val="0"/>
              <w:spacing w:after="0" w:line="240" w:lineRule="auto"/>
              <w:ind w:left="0" w:firstLine="0"/>
              <w:contextualSpacing/>
              <w:jc w:val="center"/>
              <w:rPr>
                <w:rFonts w:eastAsiaTheme="minorHAnsi"/>
                <w:lang w:eastAsia="ru-RU"/>
              </w:rPr>
            </w:pPr>
          </w:p>
        </w:tc>
        <w:tc>
          <w:tcPr>
            <w:tcW w:w="2996" w:type="pct"/>
            <w:hideMark/>
          </w:tcPr>
          <w:p w14:paraId="5B416142"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Криворізька гімназія №14 Криворізької міської ради</w:t>
            </w:r>
          </w:p>
        </w:tc>
        <w:tc>
          <w:tcPr>
            <w:tcW w:w="1610" w:type="pct"/>
            <w:hideMark/>
          </w:tcPr>
          <w:p w14:paraId="763D0201"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50071, вул. Володимира Великого, 34б</w:t>
            </w:r>
          </w:p>
        </w:tc>
      </w:tr>
      <w:tr w:rsidR="00EF0535" w:rsidRPr="00EF0535" w14:paraId="53301439" w14:textId="77777777" w:rsidTr="00984144">
        <w:trPr>
          <w:trHeight w:val="447"/>
        </w:trPr>
        <w:tc>
          <w:tcPr>
            <w:tcW w:w="394" w:type="pct"/>
          </w:tcPr>
          <w:p w14:paraId="42387DA0" w14:textId="77777777" w:rsidR="00EF0535" w:rsidRPr="00EF0535" w:rsidRDefault="00EF0535" w:rsidP="00EF0535">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6" w:type="pct"/>
          </w:tcPr>
          <w:p w14:paraId="0C383CE5" w14:textId="77777777" w:rsidR="00EF0535" w:rsidRPr="00EF0535" w:rsidRDefault="00EF0535" w:rsidP="00EF0535">
            <w:pPr>
              <w:widowControl w:val="0"/>
              <w:autoSpaceDE w:val="0"/>
              <w:autoSpaceDN w:val="0"/>
              <w:spacing w:after="0" w:line="240" w:lineRule="auto"/>
              <w:rPr>
                <w:lang w:eastAsia="ru-RU"/>
              </w:rPr>
            </w:pPr>
            <w:r w:rsidRPr="00EF0535">
              <w:rPr>
                <w:lang w:eastAsia="ru-RU"/>
              </w:rPr>
              <w:t>Криворізька гімназія №58 Криворізької міської ради</w:t>
            </w:r>
          </w:p>
        </w:tc>
        <w:tc>
          <w:tcPr>
            <w:tcW w:w="1610" w:type="pct"/>
          </w:tcPr>
          <w:p w14:paraId="6484C188"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м.Кривий</w:t>
            </w:r>
            <w:proofErr w:type="spellEnd"/>
            <w:r w:rsidRPr="00EF0535">
              <w:rPr>
                <w:lang w:eastAsia="ru-RU"/>
              </w:rPr>
              <w:t xml:space="preserve"> Ріг, 50036,</w:t>
            </w:r>
          </w:p>
          <w:p w14:paraId="54015BEA" w14:textId="77777777" w:rsidR="00EF0535" w:rsidRPr="00EF0535" w:rsidRDefault="00EF0535" w:rsidP="00EF0535">
            <w:pPr>
              <w:widowControl w:val="0"/>
              <w:autoSpaceDE w:val="0"/>
              <w:autoSpaceDN w:val="0"/>
              <w:spacing w:after="0" w:line="240" w:lineRule="auto"/>
              <w:rPr>
                <w:lang w:eastAsia="ru-RU"/>
              </w:rPr>
            </w:pPr>
            <w:r w:rsidRPr="00EF0535">
              <w:rPr>
                <w:lang w:eastAsia="ru-RU"/>
              </w:rPr>
              <w:t>вул. Льотчиків, 29</w:t>
            </w:r>
          </w:p>
        </w:tc>
      </w:tr>
      <w:tr w:rsidR="00EF0535" w:rsidRPr="00EF0535" w14:paraId="01A207DC" w14:textId="77777777" w:rsidTr="00984144">
        <w:trPr>
          <w:trHeight w:val="447"/>
        </w:trPr>
        <w:tc>
          <w:tcPr>
            <w:tcW w:w="394" w:type="pct"/>
          </w:tcPr>
          <w:p w14:paraId="76849DFA" w14:textId="77777777" w:rsidR="00EF0535" w:rsidRPr="00EF0535" w:rsidRDefault="00EF0535" w:rsidP="00EF0535">
            <w:pPr>
              <w:widowControl w:val="0"/>
              <w:numPr>
                <w:ilvl w:val="0"/>
                <w:numId w:val="47"/>
              </w:numPr>
              <w:tabs>
                <w:tab w:val="left" w:pos="306"/>
              </w:tabs>
              <w:autoSpaceDE w:val="0"/>
              <w:autoSpaceDN w:val="0"/>
              <w:spacing w:after="0" w:line="240" w:lineRule="auto"/>
              <w:ind w:left="0" w:firstLine="0"/>
              <w:contextualSpacing/>
              <w:jc w:val="center"/>
              <w:rPr>
                <w:lang w:eastAsia="ru-RU"/>
              </w:rPr>
            </w:pPr>
          </w:p>
        </w:tc>
        <w:tc>
          <w:tcPr>
            <w:tcW w:w="2996" w:type="pct"/>
          </w:tcPr>
          <w:p w14:paraId="58AD86C4" w14:textId="77777777" w:rsidR="00EF0535" w:rsidRPr="00EF0535" w:rsidRDefault="00EF0535" w:rsidP="00EF0535">
            <w:pPr>
              <w:widowControl w:val="0"/>
              <w:autoSpaceDE w:val="0"/>
              <w:autoSpaceDN w:val="0"/>
              <w:spacing w:after="0" w:line="240" w:lineRule="auto"/>
              <w:rPr>
                <w:lang w:eastAsia="ru-RU"/>
              </w:rPr>
            </w:pPr>
            <w:r w:rsidRPr="00EF0535">
              <w:rPr>
                <w:lang w:eastAsia="ru-RU"/>
              </w:rPr>
              <w:t>Комунальний заклад «Багатопрофільний навчально-реабілітаційний центр «Довіра» Криворізької міської ради</w:t>
            </w:r>
          </w:p>
        </w:tc>
        <w:tc>
          <w:tcPr>
            <w:tcW w:w="1610" w:type="pct"/>
          </w:tcPr>
          <w:p w14:paraId="1417EC4A"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м.Кривий</w:t>
            </w:r>
            <w:proofErr w:type="spellEnd"/>
            <w:r w:rsidRPr="00EF0535">
              <w:rPr>
                <w:lang w:eastAsia="ru-RU"/>
              </w:rPr>
              <w:t xml:space="preserve"> Ріг, 50056,</w:t>
            </w:r>
          </w:p>
          <w:p w14:paraId="74D0999D"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мкр.Сонячний</w:t>
            </w:r>
            <w:proofErr w:type="spellEnd"/>
            <w:r w:rsidRPr="00EF0535">
              <w:rPr>
                <w:lang w:eastAsia="ru-RU"/>
              </w:rPr>
              <w:t>, 36а</w:t>
            </w:r>
          </w:p>
        </w:tc>
      </w:tr>
      <w:tr w:rsidR="00EF0535" w:rsidRPr="00EF0535" w14:paraId="64AB1F61" w14:textId="77777777" w:rsidTr="00984144">
        <w:trPr>
          <w:trHeight w:val="225"/>
        </w:trPr>
        <w:tc>
          <w:tcPr>
            <w:tcW w:w="5000" w:type="pct"/>
            <w:gridSpan w:val="3"/>
          </w:tcPr>
          <w:p w14:paraId="40144515" w14:textId="77777777" w:rsidR="00EF0535" w:rsidRPr="00EF0535" w:rsidRDefault="00EF0535" w:rsidP="00EF0535">
            <w:pPr>
              <w:widowControl w:val="0"/>
              <w:autoSpaceDE w:val="0"/>
              <w:autoSpaceDN w:val="0"/>
              <w:spacing w:after="0" w:line="240" w:lineRule="auto"/>
              <w:jc w:val="center"/>
              <w:rPr>
                <w:rFonts w:eastAsiaTheme="minorHAnsi"/>
                <w:b/>
                <w:i/>
                <w:lang w:eastAsia="ru-RU"/>
              </w:rPr>
            </w:pPr>
            <w:r w:rsidRPr="00EF0535">
              <w:rPr>
                <w:rFonts w:eastAsiaTheme="minorHAnsi"/>
                <w:b/>
                <w:i/>
                <w:lang w:eastAsia="ru-RU"/>
              </w:rPr>
              <w:t>Дошкільні навчальні заклади:</w:t>
            </w:r>
          </w:p>
        </w:tc>
      </w:tr>
      <w:tr w:rsidR="00EF0535" w:rsidRPr="00EF0535" w14:paraId="17010DF0" w14:textId="77777777" w:rsidTr="00984144">
        <w:trPr>
          <w:trHeight w:val="497"/>
        </w:trPr>
        <w:tc>
          <w:tcPr>
            <w:tcW w:w="394" w:type="pct"/>
          </w:tcPr>
          <w:p w14:paraId="13DFAEFF"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w:t>
            </w:r>
          </w:p>
        </w:tc>
        <w:tc>
          <w:tcPr>
            <w:tcW w:w="2996" w:type="pct"/>
          </w:tcPr>
          <w:p w14:paraId="07492F8D"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14 Криворізької міської ради</w:t>
            </w:r>
          </w:p>
        </w:tc>
        <w:tc>
          <w:tcPr>
            <w:tcW w:w="1610" w:type="pct"/>
          </w:tcPr>
          <w:p w14:paraId="1DB1EF91"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4E40621F"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Співдружності,  80а</w:t>
            </w:r>
          </w:p>
        </w:tc>
      </w:tr>
      <w:tr w:rsidR="00EF0535" w:rsidRPr="00EF0535" w14:paraId="7DF65903" w14:textId="77777777" w:rsidTr="00984144">
        <w:trPr>
          <w:trHeight w:val="225"/>
        </w:trPr>
        <w:tc>
          <w:tcPr>
            <w:tcW w:w="394" w:type="pct"/>
          </w:tcPr>
          <w:p w14:paraId="1E807F64"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w:t>
            </w:r>
          </w:p>
        </w:tc>
        <w:tc>
          <w:tcPr>
            <w:tcW w:w="2996" w:type="pct"/>
          </w:tcPr>
          <w:p w14:paraId="42A3D294" w14:textId="77777777" w:rsidR="00EF0535" w:rsidRPr="00EF0535" w:rsidRDefault="00EF0535" w:rsidP="00EF0535">
            <w:pPr>
              <w:spacing w:after="0" w:line="240" w:lineRule="auto"/>
              <w:rPr>
                <w:lang w:eastAsia="ru-RU"/>
              </w:rPr>
            </w:pPr>
            <w:r w:rsidRPr="00EF0535">
              <w:rPr>
                <w:lang w:eastAsia="ru-RU"/>
              </w:rPr>
              <w:t>Комунальний заклад дошкільної освіти (ясла-садок) №30 Криворізької міської ради</w:t>
            </w:r>
          </w:p>
        </w:tc>
        <w:tc>
          <w:tcPr>
            <w:tcW w:w="1610" w:type="pct"/>
          </w:tcPr>
          <w:p w14:paraId="21D25AE6"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50011,</w:t>
            </w:r>
          </w:p>
          <w:p w14:paraId="1DF5E8F2"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Сланцева, 1</w:t>
            </w:r>
          </w:p>
        </w:tc>
      </w:tr>
      <w:tr w:rsidR="00EF0535" w:rsidRPr="00EF0535" w14:paraId="71BDE079" w14:textId="77777777" w:rsidTr="00984144">
        <w:trPr>
          <w:trHeight w:val="225"/>
        </w:trPr>
        <w:tc>
          <w:tcPr>
            <w:tcW w:w="394" w:type="pct"/>
          </w:tcPr>
          <w:p w14:paraId="6EC1C4C5"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3</w:t>
            </w:r>
          </w:p>
        </w:tc>
        <w:tc>
          <w:tcPr>
            <w:tcW w:w="2996" w:type="pct"/>
          </w:tcPr>
          <w:p w14:paraId="1AA69D00" w14:textId="77777777" w:rsidR="00EF0535" w:rsidRPr="00EF0535" w:rsidRDefault="00EF0535" w:rsidP="00EF0535">
            <w:pPr>
              <w:spacing w:after="0" w:line="240" w:lineRule="auto"/>
              <w:rPr>
                <w:lang w:eastAsia="ru-RU"/>
              </w:rPr>
            </w:pPr>
            <w:r w:rsidRPr="00EF0535">
              <w:rPr>
                <w:shd w:val="clear" w:color="auto" w:fill="FFFFFF"/>
                <w:lang w:eastAsia="ru-RU"/>
              </w:rPr>
              <w:t>Комунальний заклад дошкільної освіти (ясла-садок) №42 Криворізької міської ради</w:t>
            </w:r>
          </w:p>
        </w:tc>
        <w:tc>
          <w:tcPr>
            <w:tcW w:w="1610" w:type="pct"/>
          </w:tcPr>
          <w:p w14:paraId="04E1BDFA"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 </w:t>
            </w:r>
          </w:p>
          <w:p w14:paraId="6341E367"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Космонавтів, 42</w:t>
            </w:r>
          </w:p>
        </w:tc>
      </w:tr>
      <w:tr w:rsidR="00EF0535" w:rsidRPr="00EF0535" w14:paraId="0DD7CBE1" w14:textId="77777777" w:rsidTr="00984144">
        <w:trPr>
          <w:trHeight w:val="225"/>
        </w:trPr>
        <w:tc>
          <w:tcPr>
            <w:tcW w:w="394" w:type="pct"/>
          </w:tcPr>
          <w:p w14:paraId="1C597E0A"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4</w:t>
            </w:r>
          </w:p>
        </w:tc>
        <w:tc>
          <w:tcPr>
            <w:tcW w:w="2996" w:type="pct"/>
          </w:tcPr>
          <w:p w14:paraId="304517AE"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№57 Криворізької міської ради</w:t>
            </w:r>
          </w:p>
        </w:tc>
        <w:tc>
          <w:tcPr>
            <w:tcW w:w="1610" w:type="pct"/>
          </w:tcPr>
          <w:p w14:paraId="65AA4414"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50036,</w:t>
            </w:r>
          </w:p>
          <w:p w14:paraId="50029340"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Тесленка, 31а</w:t>
            </w:r>
          </w:p>
        </w:tc>
      </w:tr>
      <w:tr w:rsidR="00EF0535" w:rsidRPr="00EF0535" w14:paraId="4E654C8C" w14:textId="77777777" w:rsidTr="00984144">
        <w:trPr>
          <w:trHeight w:val="225"/>
        </w:trPr>
        <w:tc>
          <w:tcPr>
            <w:tcW w:w="394" w:type="pct"/>
          </w:tcPr>
          <w:p w14:paraId="2AB5311C"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5</w:t>
            </w:r>
          </w:p>
        </w:tc>
        <w:tc>
          <w:tcPr>
            <w:tcW w:w="2996" w:type="pct"/>
          </w:tcPr>
          <w:p w14:paraId="0429C5C2"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№81 Криворізької міської ради</w:t>
            </w:r>
          </w:p>
        </w:tc>
        <w:tc>
          <w:tcPr>
            <w:tcW w:w="1610" w:type="pct"/>
          </w:tcPr>
          <w:p w14:paraId="51945AFF"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50057,</w:t>
            </w:r>
          </w:p>
          <w:p w14:paraId="4373D954"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мкр.Гірницький</w:t>
            </w:r>
            <w:proofErr w:type="spellEnd"/>
            <w:r w:rsidRPr="00EF0535">
              <w:rPr>
                <w:rFonts w:eastAsiaTheme="minorHAnsi"/>
                <w:lang w:eastAsia="ru-RU"/>
              </w:rPr>
              <w:t>. 46а</w:t>
            </w:r>
          </w:p>
        </w:tc>
      </w:tr>
      <w:tr w:rsidR="00EF0535" w:rsidRPr="00EF0535" w14:paraId="353F1545" w14:textId="77777777" w:rsidTr="00984144">
        <w:trPr>
          <w:trHeight w:val="225"/>
        </w:trPr>
        <w:tc>
          <w:tcPr>
            <w:tcW w:w="394" w:type="pct"/>
          </w:tcPr>
          <w:p w14:paraId="1F367951"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6</w:t>
            </w:r>
          </w:p>
        </w:tc>
        <w:tc>
          <w:tcPr>
            <w:tcW w:w="2996" w:type="pct"/>
          </w:tcPr>
          <w:p w14:paraId="07D8E5D5"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№89 Криворізької міської ради</w:t>
            </w:r>
          </w:p>
        </w:tc>
        <w:tc>
          <w:tcPr>
            <w:tcW w:w="1610" w:type="pct"/>
          </w:tcPr>
          <w:p w14:paraId="26F5C1D8"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50042,</w:t>
            </w:r>
          </w:p>
          <w:p w14:paraId="3D1A4E6A"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Покровська, 5а</w:t>
            </w:r>
          </w:p>
        </w:tc>
      </w:tr>
      <w:tr w:rsidR="00EF0535" w:rsidRPr="00EF0535" w14:paraId="134E5EB3" w14:textId="77777777" w:rsidTr="00984144">
        <w:trPr>
          <w:trHeight w:val="225"/>
        </w:trPr>
        <w:tc>
          <w:tcPr>
            <w:tcW w:w="394" w:type="pct"/>
          </w:tcPr>
          <w:p w14:paraId="501FCCF6"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7</w:t>
            </w:r>
          </w:p>
        </w:tc>
        <w:tc>
          <w:tcPr>
            <w:tcW w:w="2996" w:type="pct"/>
          </w:tcPr>
          <w:p w14:paraId="6F06CB7C"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компенсую чого типу №151 Криворізької міської ради</w:t>
            </w:r>
          </w:p>
        </w:tc>
        <w:tc>
          <w:tcPr>
            <w:tcW w:w="1610" w:type="pct"/>
          </w:tcPr>
          <w:p w14:paraId="72B9573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 </w:t>
            </w:r>
          </w:p>
          <w:p w14:paraId="4B54E7D3"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Івана Авраменка, 17а</w:t>
            </w:r>
          </w:p>
        </w:tc>
      </w:tr>
      <w:tr w:rsidR="00EF0535" w:rsidRPr="00EF0535" w14:paraId="5211DEA4" w14:textId="77777777" w:rsidTr="00984144">
        <w:trPr>
          <w:trHeight w:val="225"/>
        </w:trPr>
        <w:tc>
          <w:tcPr>
            <w:tcW w:w="394" w:type="pct"/>
          </w:tcPr>
          <w:p w14:paraId="4093B2B9"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8</w:t>
            </w:r>
          </w:p>
        </w:tc>
        <w:tc>
          <w:tcPr>
            <w:tcW w:w="2996" w:type="pct"/>
          </w:tcPr>
          <w:p w14:paraId="7D3C37CC"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компенсую чого типу №156 Криворізької міської ради</w:t>
            </w:r>
          </w:p>
        </w:tc>
        <w:tc>
          <w:tcPr>
            <w:tcW w:w="1610" w:type="pct"/>
          </w:tcPr>
          <w:p w14:paraId="0A359016"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w:t>
            </w:r>
          </w:p>
          <w:p w14:paraId="43E562F3"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Поперечна, 2</w:t>
            </w:r>
          </w:p>
        </w:tc>
      </w:tr>
      <w:tr w:rsidR="00EF0535" w:rsidRPr="00EF0535" w14:paraId="08347347" w14:textId="77777777" w:rsidTr="00984144">
        <w:trPr>
          <w:trHeight w:val="225"/>
        </w:trPr>
        <w:tc>
          <w:tcPr>
            <w:tcW w:w="394" w:type="pct"/>
          </w:tcPr>
          <w:p w14:paraId="129715AB"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9</w:t>
            </w:r>
          </w:p>
        </w:tc>
        <w:tc>
          <w:tcPr>
            <w:tcW w:w="2996" w:type="pct"/>
          </w:tcPr>
          <w:p w14:paraId="4926FDAA"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190 Криворізької міської ради</w:t>
            </w:r>
          </w:p>
        </w:tc>
        <w:tc>
          <w:tcPr>
            <w:tcW w:w="1610" w:type="pct"/>
          </w:tcPr>
          <w:p w14:paraId="77DE339A"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50056,</w:t>
            </w:r>
          </w:p>
          <w:p w14:paraId="226E9AC6"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мкр.Сонячний</w:t>
            </w:r>
            <w:proofErr w:type="spellEnd"/>
            <w:r w:rsidRPr="00EF0535">
              <w:rPr>
                <w:rFonts w:eastAsiaTheme="minorHAnsi"/>
                <w:lang w:eastAsia="ru-RU"/>
              </w:rPr>
              <w:t>, 8а</w:t>
            </w:r>
          </w:p>
        </w:tc>
      </w:tr>
      <w:tr w:rsidR="00EF0535" w:rsidRPr="00EF0535" w14:paraId="72D1D3FF" w14:textId="77777777" w:rsidTr="00984144">
        <w:trPr>
          <w:trHeight w:val="225"/>
        </w:trPr>
        <w:tc>
          <w:tcPr>
            <w:tcW w:w="394" w:type="pct"/>
          </w:tcPr>
          <w:p w14:paraId="5F3719FF"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10</w:t>
            </w:r>
          </w:p>
        </w:tc>
        <w:tc>
          <w:tcPr>
            <w:tcW w:w="2996" w:type="pct"/>
          </w:tcPr>
          <w:p w14:paraId="5FED361C"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№194 Криворізької міської ради</w:t>
            </w:r>
          </w:p>
        </w:tc>
        <w:tc>
          <w:tcPr>
            <w:tcW w:w="1610" w:type="pct"/>
          </w:tcPr>
          <w:p w14:paraId="2A41AE49"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w:t>
            </w:r>
          </w:p>
          <w:p w14:paraId="34C7DF64"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Павла </w:t>
            </w:r>
            <w:proofErr w:type="spellStart"/>
            <w:r w:rsidRPr="00EF0535">
              <w:rPr>
                <w:rFonts w:eastAsiaTheme="minorHAnsi"/>
                <w:lang w:eastAsia="ru-RU"/>
              </w:rPr>
              <w:t>Глазового</w:t>
            </w:r>
            <w:proofErr w:type="spellEnd"/>
            <w:r w:rsidRPr="00EF0535">
              <w:rPr>
                <w:rFonts w:eastAsiaTheme="minorHAnsi"/>
                <w:lang w:eastAsia="ru-RU"/>
              </w:rPr>
              <w:t>, 18а</w:t>
            </w:r>
          </w:p>
        </w:tc>
      </w:tr>
      <w:tr w:rsidR="00EF0535" w:rsidRPr="00EF0535" w14:paraId="395A475D" w14:textId="77777777" w:rsidTr="00984144">
        <w:trPr>
          <w:trHeight w:val="225"/>
        </w:trPr>
        <w:tc>
          <w:tcPr>
            <w:tcW w:w="394" w:type="pct"/>
          </w:tcPr>
          <w:p w14:paraId="76BEC137"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11</w:t>
            </w:r>
          </w:p>
        </w:tc>
        <w:tc>
          <w:tcPr>
            <w:tcW w:w="2996" w:type="pct"/>
          </w:tcPr>
          <w:p w14:paraId="0F074442"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№202 Криворізької міської ради</w:t>
            </w:r>
          </w:p>
        </w:tc>
        <w:tc>
          <w:tcPr>
            <w:tcW w:w="1610" w:type="pct"/>
          </w:tcPr>
          <w:p w14:paraId="24D25366"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50071,</w:t>
            </w:r>
          </w:p>
          <w:p w14:paraId="33D6251B"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w:t>
            </w:r>
            <w:proofErr w:type="spellStart"/>
            <w:r w:rsidRPr="00EF0535">
              <w:rPr>
                <w:rFonts w:eastAsiaTheme="minorHAnsi"/>
                <w:lang w:eastAsia="ru-RU"/>
              </w:rPr>
              <w:t>Катеринівська</w:t>
            </w:r>
            <w:proofErr w:type="spellEnd"/>
            <w:r w:rsidRPr="00EF0535">
              <w:rPr>
                <w:rFonts w:eastAsiaTheme="minorHAnsi"/>
                <w:lang w:eastAsia="ru-RU"/>
              </w:rPr>
              <w:t>, 9</w:t>
            </w:r>
          </w:p>
        </w:tc>
      </w:tr>
      <w:tr w:rsidR="00EF0535" w:rsidRPr="00EF0535" w14:paraId="26F6C3C6" w14:textId="77777777" w:rsidTr="00984144">
        <w:trPr>
          <w:trHeight w:val="554"/>
        </w:trPr>
        <w:tc>
          <w:tcPr>
            <w:tcW w:w="394" w:type="pct"/>
          </w:tcPr>
          <w:p w14:paraId="57708A5C"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12</w:t>
            </w:r>
          </w:p>
        </w:tc>
        <w:tc>
          <w:tcPr>
            <w:tcW w:w="2996" w:type="pct"/>
          </w:tcPr>
          <w:p w14:paraId="1378C184"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222 Криворізької міської ради</w:t>
            </w:r>
          </w:p>
        </w:tc>
        <w:tc>
          <w:tcPr>
            <w:tcW w:w="1610" w:type="pct"/>
          </w:tcPr>
          <w:p w14:paraId="1AA4B37B"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50057,</w:t>
            </w:r>
          </w:p>
          <w:p w14:paraId="3B8636F2"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мкр.Гірницький</w:t>
            </w:r>
            <w:proofErr w:type="spellEnd"/>
            <w:r w:rsidRPr="00EF0535">
              <w:rPr>
                <w:rFonts w:eastAsiaTheme="minorHAnsi"/>
                <w:lang w:eastAsia="ru-RU"/>
              </w:rPr>
              <w:t>, 17а</w:t>
            </w:r>
          </w:p>
        </w:tc>
      </w:tr>
      <w:tr w:rsidR="00EF0535" w:rsidRPr="00EF0535" w14:paraId="029579AC" w14:textId="77777777" w:rsidTr="00984144">
        <w:trPr>
          <w:trHeight w:val="225"/>
        </w:trPr>
        <w:tc>
          <w:tcPr>
            <w:tcW w:w="394" w:type="pct"/>
          </w:tcPr>
          <w:p w14:paraId="63C13EF2"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13</w:t>
            </w:r>
          </w:p>
        </w:tc>
        <w:tc>
          <w:tcPr>
            <w:tcW w:w="2996" w:type="pct"/>
          </w:tcPr>
          <w:p w14:paraId="0798B6B7"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234 Криворізької міської ради</w:t>
            </w:r>
          </w:p>
        </w:tc>
        <w:tc>
          <w:tcPr>
            <w:tcW w:w="1610" w:type="pct"/>
          </w:tcPr>
          <w:p w14:paraId="08A63412"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 </w:t>
            </w:r>
          </w:p>
          <w:p w14:paraId="6B2842BF"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Космонавтів, 40</w:t>
            </w:r>
          </w:p>
        </w:tc>
      </w:tr>
      <w:tr w:rsidR="00EF0535" w:rsidRPr="00EF0535" w14:paraId="252E8775" w14:textId="77777777" w:rsidTr="00984144">
        <w:trPr>
          <w:trHeight w:val="225"/>
        </w:trPr>
        <w:tc>
          <w:tcPr>
            <w:tcW w:w="394" w:type="pct"/>
          </w:tcPr>
          <w:p w14:paraId="3B697EB2"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14</w:t>
            </w:r>
          </w:p>
        </w:tc>
        <w:tc>
          <w:tcPr>
            <w:tcW w:w="2996" w:type="pct"/>
          </w:tcPr>
          <w:p w14:paraId="592E49E2"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249 Криворізької міської ради</w:t>
            </w:r>
          </w:p>
        </w:tc>
        <w:tc>
          <w:tcPr>
            <w:tcW w:w="1610" w:type="pct"/>
          </w:tcPr>
          <w:p w14:paraId="5FD53E10"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50027,</w:t>
            </w:r>
          </w:p>
          <w:p w14:paraId="12BAD949"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вул.Ярослава</w:t>
            </w:r>
            <w:proofErr w:type="spellEnd"/>
            <w:r w:rsidRPr="00EF0535">
              <w:rPr>
                <w:rFonts w:eastAsiaTheme="minorHAnsi"/>
                <w:lang w:eastAsia="ru-RU"/>
              </w:rPr>
              <w:t xml:space="preserve"> Мудрого, 4а</w:t>
            </w:r>
          </w:p>
        </w:tc>
      </w:tr>
      <w:tr w:rsidR="00EF0535" w:rsidRPr="00EF0535" w14:paraId="7BA7AE05" w14:textId="77777777" w:rsidTr="00984144">
        <w:trPr>
          <w:trHeight w:val="225"/>
        </w:trPr>
        <w:tc>
          <w:tcPr>
            <w:tcW w:w="394" w:type="pct"/>
          </w:tcPr>
          <w:p w14:paraId="050F675A"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15</w:t>
            </w:r>
          </w:p>
        </w:tc>
        <w:tc>
          <w:tcPr>
            <w:tcW w:w="2996" w:type="pct"/>
          </w:tcPr>
          <w:p w14:paraId="3AFCA4FD"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250 Криворізької міської ради</w:t>
            </w:r>
          </w:p>
        </w:tc>
        <w:tc>
          <w:tcPr>
            <w:tcW w:w="1610" w:type="pct"/>
          </w:tcPr>
          <w:p w14:paraId="095247B8"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34960E19"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мкр.Ювілейний</w:t>
            </w:r>
            <w:proofErr w:type="spellEnd"/>
            <w:r w:rsidRPr="00EF0535">
              <w:rPr>
                <w:rFonts w:eastAsiaTheme="minorHAnsi"/>
                <w:lang w:eastAsia="ru-RU"/>
              </w:rPr>
              <w:t>, 12а</w:t>
            </w:r>
          </w:p>
        </w:tc>
      </w:tr>
      <w:tr w:rsidR="00EF0535" w:rsidRPr="00EF0535" w14:paraId="5C8A1CE8" w14:textId="77777777" w:rsidTr="00984144">
        <w:trPr>
          <w:trHeight w:val="225"/>
        </w:trPr>
        <w:tc>
          <w:tcPr>
            <w:tcW w:w="394" w:type="pct"/>
          </w:tcPr>
          <w:p w14:paraId="6ACBE6F5"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16</w:t>
            </w:r>
          </w:p>
        </w:tc>
        <w:tc>
          <w:tcPr>
            <w:tcW w:w="2996" w:type="pct"/>
          </w:tcPr>
          <w:p w14:paraId="2B6829A2"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254 Криворізької міської ради</w:t>
            </w:r>
          </w:p>
        </w:tc>
        <w:tc>
          <w:tcPr>
            <w:tcW w:w="1610" w:type="pct"/>
          </w:tcPr>
          <w:p w14:paraId="56120397"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 </w:t>
            </w:r>
          </w:p>
          <w:p w14:paraId="0C20AC99"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Покровська, 41а</w:t>
            </w:r>
          </w:p>
        </w:tc>
      </w:tr>
      <w:tr w:rsidR="00EF0535" w:rsidRPr="00EF0535" w14:paraId="74F55A13" w14:textId="77777777" w:rsidTr="00984144">
        <w:trPr>
          <w:trHeight w:val="225"/>
        </w:trPr>
        <w:tc>
          <w:tcPr>
            <w:tcW w:w="394" w:type="pct"/>
          </w:tcPr>
          <w:p w14:paraId="3983DA61"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17</w:t>
            </w:r>
          </w:p>
        </w:tc>
        <w:tc>
          <w:tcPr>
            <w:tcW w:w="2996" w:type="pct"/>
          </w:tcPr>
          <w:p w14:paraId="125D9CDF"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№259 Криворізької міської ради</w:t>
            </w:r>
          </w:p>
        </w:tc>
        <w:tc>
          <w:tcPr>
            <w:tcW w:w="1610" w:type="pct"/>
          </w:tcPr>
          <w:p w14:paraId="2C57E47D"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50027, </w:t>
            </w:r>
          </w:p>
          <w:p w14:paraId="42E56235"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Ярослава Мудрого,48</w:t>
            </w:r>
          </w:p>
        </w:tc>
      </w:tr>
      <w:tr w:rsidR="00EF0535" w:rsidRPr="00EF0535" w14:paraId="19AC112F" w14:textId="77777777" w:rsidTr="00984144">
        <w:trPr>
          <w:trHeight w:val="225"/>
        </w:trPr>
        <w:tc>
          <w:tcPr>
            <w:tcW w:w="394" w:type="pct"/>
          </w:tcPr>
          <w:p w14:paraId="038D8E68"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18</w:t>
            </w:r>
          </w:p>
        </w:tc>
        <w:tc>
          <w:tcPr>
            <w:tcW w:w="2996" w:type="pct"/>
          </w:tcPr>
          <w:p w14:paraId="689CD6DD"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№261 Криворізької міської ради</w:t>
            </w:r>
          </w:p>
        </w:tc>
        <w:tc>
          <w:tcPr>
            <w:tcW w:w="1610" w:type="pct"/>
          </w:tcPr>
          <w:p w14:paraId="63EBC722"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w:t>
            </w:r>
          </w:p>
          <w:p w14:paraId="67433DF0"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Спаська,6а</w:t>
            </w:r>
          </w:p>
        </w:tc>
      </w:tr>
      <w:tr w:rsidR="00EF0535" w:rsidRPr="00EF0535" w14:paraId="64ED275B" w14:textId="77777777" w:rsidTr="00984144">
        <w:trPr>
          <w:trHeight w:val="225"/>
        </w:trPr>
        <w:tc>
          <w:tcPr>
            <w:tcW w:w="394" w:type="pct"/>
          </w:tcPr>
          <w:p w14:paraId="791BE840"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19</w:t>
            </w:r>
          </w:p>
        </w:tc>
        <w:tc>
          <w:tcPr>
            <w:tcW w:w="2996" w:type="pct"/>
          </w:tcPr>
          <w:p w14:paraId="3EA9D796"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№264 Криворізької міської ради</w:t>
            </w:r>
          </w:p>
        </w:tc>
        <w:tc>
          <w:tcPr>
            <w:tcW w:w="1610" w:type="pct"/>
          </w:tcPr>
          <w:p w14:paraId="14C0648B"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w:t>
            </w:r>
          </w:p>
          <w:p w14:paraId="33DDF42D"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Генерала </w:t>
            </w:r>
            <w:proofErr w:type="spellStart"/>
            <w:r w:rsidRPr="00EF0535">
              <w:rPr>
                <w:rFonts w:eastAsiaTheme="minorHAnsi"/>
                <w:lang w:eastAsia="ru-RU"/>
              </w:rPr>
              <w:t>Радієвського</w:t>
            </w:r>
            <w:proofErr w:type="spellEnd"/>
            <w:r w:rsidRPr="00EF0535">
              <w:rPr>
                <w:rFonts w:eastAsiaTheme="minorHAnsi"/>
                <w:lang w:eastAsia="ru-RU"/>
              </w:rPr>
              <w:t>, 30</w:t>
            </w:r>
          </w:p>
        </w:tc>
      </w:tr>
      <w:tr w:rsidR="00EF0535" w:rsidRPr="00EF0535" w14:paraId="6D09AF7D" w14:textId="77777777" w:rsidTr="00984144">
        <w:trPr>
          <w:trHeight w:val="225"/>
        </w:trPr>
        <w:tc>
          <w:tcPr>
            <w:tcW w:w="394" w:type="pct"/>
          </w:tcPr>
          <w:p w14:paraId="790BB30F"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20</w:t>
            </w:r>
          </w:p>
        </w:tc>
        <w:tc>
          <w:tcPr>
            <w:tcW w:w="2996" w:type="pct"/>
          </w:tcPr>
          <w:p w14:paraId="50E140F5"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Комунальний заклад дошкільної освіти (ясла-садок) № 300 Криворізької міської ради</w:t>
            </w:r>
          </w:p>
        </w:tc>
        <w:tc>
          <w:tcPr>
            <w:tcW w:w="1610" w:type="pct"/>
          </w:tcPr>
          <w:p w14:paraId="6C85D03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w:t>
            </w:r>
          </w:p>
          <w:p w14:paraId="6492C12C"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б-р Вечірній, 21</w:t>
            </w:r>
          </w:p>
        </w:tc>
      </w:tr>
      <w:tr w:rsidR="00EF0535" w:rsidRPr="00EF0535" w14:paraId="4F4A75B3" w14:textId="77777777" w:rsidTr="00984144">
        <w:trPr>
          <w:trHeight w:val="225"/>
        </w:trPr>
        <w:tc>
          <w:tcPr>
            <w:tcW w:w="394" w:type="pct"/>
          </w:tcPr>
          <w:p w14:paraId="279E4DF1"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21</w:t>
            </w:r>
          </w:p>
        </w:tc>
        <w:tc>
          <w:tcPr>
            <w:tcW w:w="2996" w:type="pct"/>
          </w:tcPr>
          <w:p w14:paraId="7F20D004"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Комунальний заклад дошкільної освіти (ясла-садок) комбінованого типу №303 Криворізької міської ради</w:t>
            </w:r>
          </w:p>
        </w:tc>
        <w:tc>
          <w:tcPr>
            <w:tcW w:w="1610" w:type="pct"/>
          </w:tcPr>
          <w:p w14:paraId="28D935DF"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2FF46EC6"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Співдружності, 43а</w:t>
            </w:r>
          </w:p>
        </w:tc>
      </w:tr>
    </w:tbl>
    <w:p w14:paraId="769230B6" w14:textId="77777777" w:rsidR="00EF0535" w:rsidRPr="00EF0535" w:rsidRDefault="00EF0535" w:rsidP="00EF0535">
      <w:pPr>
        <w:suppressAutoHyphens/>
        <w:spacing w:after="0" w:line="240" w:lineRule="auto"/>
        <w:jc w:val="right"/>
        <w:rPr>
          <w:rFonts w:ascii="Times New Roman" w:eastAsia="Times New Roman" w:hAnsi="Times New Roman"/>
          <w:bCs/>
          <w:kern w:val="2"/>
          <w:lang w:eastAsia="ar-SA"/>
        </w:rPr>
      </w:pPr>
    </w:p>
    <w:p w14:paraId="6163AA67" w14:textId="77777777" w:rsidR="00EF0535" w:rsidRPr="00EF0535" w:rsidRDefault="00EF0535" w:rsidP="00EF0535">
      <w:pPr>
        <w:suppressAutoHyphens/>
        <w:spacing w:after="0" w:line="240" w:lineRule="auto"/>
        <w:jc w:val="right"/>
        <w:rPr>
          <w:rFonts w:ascii="Times New Roman" w:eastAsia="Times New Roman" w:hAnsi="Times New Roman"/>
          <w:bCs/>
          <w:kern w:val="2"/>
          <w:lang w:eastAsia="ar-SA"/>
        </w:rPr>
      </w:pPr>
    </w:p>
    <w:p w14:paraId="478D2E06" w14:textId="77777777" w:rsidR="00EF0535" w:rsidRPr="00EF0535" w:rsidRDefault="00EF0535" w:rsidP="00EF0535">
      <w:pPr>
        <w:spacing w:after="0" w:line="240" w:lineRule="auto"/>
        <w:jc w:val="center"/>
        <w:rPr>
          <w:rFonts w:ascii="Times New Roman" w:eastAsia="Times New Roman" w:hAnsi="Times New Roman"/>
          <w:lang w:val="ru-RU"/>
        </w:rPr>
      </w:pPr>
    </w:p>
    <w:p w14:paraId="0E2B78A5" w14:textId="77777777" w:rsidR="00EF0535" w:rsidRPr="00EF0535" w:rsidRDefault="00EF0535" w:rsidP="00EF0535">
      <w:pPr>
        <w:spacing w:after="0" w:line="240" w:lineRule="auto"/>
        <w:jc w:val="center"/>
        <w:rPr>
          <w:rFonts w:ascii="Times New Roman" w:eastAsia="Times New Roman" w:hAnsi="Times New Roman"/>
        </w:rPr>
      </w:pPr>
    </w:p>
    <w:p w14:paraId="34C00AF6" w14:textId="77777777" w:rsidR="00EF0535" w:rsidRPr="00EF0535" w:rsidRDefault="00EF0535" w:rsidP="00EF0535">
      <w:pPr>
        <w:spacing w:after="0" w:line="240" w:lineRule="auto"/>
        <w:jc w:val="center"/>
        <w:rPr>
          <w:rFonts w:ascii="Times New Roman" w:eastAsia="Times New Roman" w:hAnsi="Times New Roman"/>
        </w:rPr>
      </w:pPr>
    </w:p>
    <w:tbl>
      <w:tblPr>
        <w:tblStyle w:val="140"/>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EF0535" w:rsidRPr="00EF0535" w14:paraId="51691DB2" w14:textId="77777777" w:rsidTr="00984144">
        <w:trPr>
          <w:trHeight w:val="266"/>
        </w:trPr>
        <w:tc>
          <w:tcPr>
            <w:tcW w:w="4924" w:type="dxa"/>
          </w:tcPr>
          <w:p w14:paraId="467161F9" w14:textId="77777777" w:rsidR="00EF0535" w:rsidRPr="00EF0535" w:rsidRDefault="00EF0535" w:rsidP="00EF0535">
            <w:pPr>
              <w:spacing w:after="0" w:line="240" w:lineRule="auto"/>
              <w:jc w:val="center"/>
            </w:pPr>
          </w:p>
        </w:tc>
        <w:tc>
          <w:tcPr>
            <w:tcW w:w="4925" w:type="dxa"/>
          </w:tcPr>
          <w:p w14:paraId="06C868CC" w14:textId="77777777" w:rsidR="00EF0535" w:rsidRPr="00EF0535" w:rsidRDefault="00EF0535" w:rsidP="00EF0535">
            <w:pPr>
              <w:spacing w:after="0" w:line="240" w:lineRule="auto"/>
              <w:jc w:val="center"/>
              <w:rPr>
                <w:b/>
              </w:rPr>
            </w:pPr>
          </w:p>
        </w:tc>
      </w:tr>
      <w:tr w:rsidR="00EF0535" w:rsidRPr="00EF0535" w14:paraId="7F910B1F" w14:textId="77777777" w:rsidTr="00984144">
        <w:trPr>
          <w:trHeight w:val="630"/>
        </w:trPr>
        <w:tc>
          <w:tcPr>
            <w:tcW w:w="4924" w:type="dxa"/>
          </w:tcPr>
          <w:p w14:paraId="48A5095C" w14:textId="77777777" w:rsidR="00EF0535" w:rsidRPr="00EF0535" w:rsidRDefault="00EF0535" w:rsidP="00EF0535">
            <w:pPr>
              <w:spacing w:after="0" w:line="240" w:lineRule="auto"/>
              <w:jc w:val="center"/>
            </w:pPr>
          </w:p>
        </w:tc>
        <w:tc>
          <w:tcPr>
            <w:tcW w:w="4925" w:type="dxa"/>
          </w:tcPr>
          <w:p w14:paraId="7E64E423" w14:textId="77777777" w:rsidR="00EF0535" w:rsidRPr="00EF0535" w:rsidRDefault="00EF0535" w:rsidP="00EF0535">
            <w:pPr>
              <w:spacing w:after="0" w:line="240" w:lineRule="auto"/>
              <w:jc w:val="center"/>
              <w:rPr>
                <w:bCs/>
                <w:iCs/>
              </w:rPr>
            </w:pPr>
          </w:p>
        </w:tc>
      </w:tr>
      <w:tr w:rsidR="00EF0535" w:rsidRPr="00EF0535" w14:paraId="5DC3E6F0" w14:textId="77777777" w:rsidTr="00984144">
        <w:trPr>
          <w:trHeight w:val="840"/>
        </w:trPr>
        <w:tc>
          <w:tcPr>
            <w:tcW w:w="4924" w:type="dxa"/>
          </w:tcPr>
          <w:p w14:paraId="7A64A091" w14:textId="77777777" w:rsidR="00EF0535" w:rsidRPr="00EF0535" w:rsidRDefault="00EF0535" w:rsidP="00EF0535">
            <w:pPr>
              <w:spacing w:after="0" w:line="240" w:lineRule="auto"/>
              <w:jc w:val="center"/>
            </w:pPr>
          </w:p>
        </w:tc>
        <w:tc>
          <w:tcPr>
            <w:tcW w:w="4925" w:type="dxa"/>
          </w:tcPr>
          <w:p w14:paraId="0170C1B5" w14:textId="77777777" w:rsidR="00EF0535" w:rsidRPr="00EF0535" w:rsidRDefault="00EF0535" w:rsidP="00EF0535">
            <w:pPr>
              <w:spacing w:after="0" w:line="240" w:lineRule="auto"/>
              <w:jc w:val="center"/>
            </w:pPr>
          </w:p>
        </w:tc>
      </w:tr>
    </w:tbl>
    <w:p w14:paraId="5CAA118F" w14:textId="0370729F" w:rsidR="00504D62" w:rsidRPr="00137075" w:rsidRDefault="005C3032" w:rsidP="005C3032">
      <w:pPr>
        <w:spacing w:after="0" w:line="240" w:lineRule="auto"/>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br w:type="page"/>
      </w:r>
    </w:p>
    <w:p w14:paraId="51AB1469" w14:textId="77777777" w:rsidR="00E558FD" w:rsidRPr="00137075"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37075">
        <w:rPr>
          <w:rFonts w:ascii="Times New Roman" w:eastAsia="Times New Roman CYR" w:hAnsi="Times New Roman"/>
          <w:b/>
          <w:bCs/>
          <w:kern w:val="1"/>
          <w:sz w:val="24"/>
          <w:szCs w:val="24"/>
          <w:lang w:eastAsia="hi-IN" w:bidi="hi-IN"/>
        </w:rPr>
        <w:lastRenderedPageBreak/>
        <w:t>Додаток №5</w:t>
      </w:r>
    </w:p>
    <w:p w14:paraId="2B3ADB1C" w14:textId="77777777" w:rsidR="00E558FD" w:rsidRPr="00137075"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до тендерної документації</w:t>
      </w:r>
    </w:p>
    <w:p w14:paraId="0BF48848" w14:textId="77777777" w:rsidR="00E558FD" w:rsidRPr="00137075" w:rsidRDefault="00E558FD">
      <w:pPr>
        <w:widowControl w:val="0"/>
        <w:suppressAutoHyphens/>
        <w:autoSpaceDE w:val="0"/>
        <w:spacing w:after="0" w:line="240" w:lineRule="auto"/>
        <w:rPr>
          <w:rFonts w:ascii="Times New Roman" w:hAnsi="Times New Roman"/>
          <w:kern w:val="1"/>
          <w:sz w:val="24"/>
          <w:szCs w:val="24"/>
          <w:lang w:eastAsia="hi-IN" w:bidi="hi-IN"/>
        </w:rPr>
      </w:pPr>
    </w:p>
    <w:p w14:paraId="3F1CF418" w14:textId="77777777" w:rsidR="00E558FD" w:rsidRPr="00137075"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14:paraId="54CD1090" w14:textId="77777777" w:rsidR="00E558FD" w:rsidRPr="00137075"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37075">
        <w:rPr>
          <w:rFonts w:ascii="Times New Roman" w:eastAsia="Times New Roman CYR" w:hAnsi="Times New Roman"/>
          <w:i/>
          <w:iCs/>
          <w:kern w:val="1"/>
          <w:sz w:val="24"/>
          <w:szCs w:val="24"/>
          <w:lang w:eastAsia="hi-IN" w:bidi="hi-IN"/>
        </w:rPr>
        <w:t>Подається у наведеному нижче вигляді.</w:t>
      </w:r>
    </w:p>
    <w:p w14:paraId="5A0147F7" w14:textId="77777777" w:rsidR="00E558FD" w:rsidRPr="00137075" w:rsidRDefault="00DB301B">
      <w:pPr>
        <w:widowControl w:val="0"/>
        <w:suppressAutoHyphens/>
        <w:autoSpaceDE w:val="0"/>
        <w:spacing w:after="0" w:line="240" w:lineRule="auto"/>
        <w:rPr>
          <w:rFonts w:ascii="Times New Roman" w:hAnsi="Times New Roman"/>
          <w:kern w:val="1"/>
          <w:sz w:val="24"/>
          <w:szCs w:val="24"/>
          <w:lang w:eastAsia="hi-IN" w:bidi="hi-IN"/>
        </w:rPr>
      </w:pPr>
      <w:r w:rsidRPr="00137075">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14:paraId="7E32BEE5" w14:textId="77777777" w:rsidR="00E558FD" w:rsidRPr="00137075"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14:paraId="7BD2542B" w14:textId="77777777" w:rsidR="00E558FD" w:rsidRPr="00137075"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Лист-згода</w:t>
      </w:r>
    </w:p>
    <w:p w14:paraId="4EF3F4EC" w14:textId="77777777" w:rsidR="00E558FD" w:rsidRPr="00137075"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14:paraId="0007F2F5" w14:textId="77777777" w:rsidR="00E558FD" w:rsidRPr="00137075"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Відповідно до Закону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захист персональних даних</w:t>
      </w:r>
      <w:r w:rsidRPr="00137075">
        <w:rPr>
          <w:rFonts w:ascii="Times New Roman" w:eastAsia="Times New Roman" w:hAnsi="Times New Roman"/>
          <w:kern w:val="1"/>
          <w:sz w:val="24"/>
          <w:szCs w:val="24"/>
          <w:lang w:eastAsia="hi-IN" w:bidi="hi-IN"/>
        </w:rPr>
        <w:t>»</w:t>
      </w:r>
    </w:p>
    <w:p w14:paraId="4C003FB9" w14:textId="77777777" w:rsidR="00E558FD" w:rsidRPr="00137075"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публічні закупівлі</w:t>
      </w:r>
      <w:r w:rsidRPr="00137075">
        <w:rPr>
          <w:rFonts w:ascii="Times New Roman" w:eastAsia="Times New Roman" w:hAnsi="Times New Roman"/>
          <w:kern w:val="1"/>
          <w:sz w:val="24"/>
          <w:szCs w:val="24"/>
          <w:lang w:eastAsia="hi-IN" w:bidi="hi-IN"/>
        </w:rPr>
        <w:t xml:space="preserve">», </w:t>
      </w:r>
      <w:r w:rsidRPr="00137075">
        <w:rPr>
          <w:rFonts w:ascii="Times New Roman" w:eastAsia="Times New Roman CYR" w:hAnsi="Times New Roman"/>
          <w:kern w:val="1"/>
          <w:sz w:val="24"/>
          <w:szCs w:val="24"/>
          <w:lang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137075">
        <w:rPr>
          <w:rFonts w:ascii="Times New Roman" w:eastAsia="Times New Roman CYR" w:hAnsi="Times New Roman"/>
          <w:kern w:val="1"/>
          <w:sz w:val="24"/>
          <w:szCs w:val="24"/>
          <w:lang w:eastAsia="hi-IN" w:bidi="hi-IN"/>
        </w:rPr>
        <w:t>закупівель</w:t>
      </w:r>
      <w:proofErr w:type="spellEnd"/>
      <w:r w:rsidRPr="00137075">
        <w:rPr>
          <w:rFonts w:ascii="Times New Roman" w:eastAsia="Times New Roman CYR" w:hAnsi="Times New Roman"/>
          <w:kern w:val="1"/>
          <w:sz w:val="24"/>
          <w:szCs w:val="24"/>
          <w:lang w:eastAsia="hi-IN" w:bidi="hi-IN"/>
        </w:rPr>
        <w:t>, цивільно-правових та господарських відносин.</w:t>
      </w:r>
    </w:p>
    <w:p w14:paraId="4099882E" w14:textId="77777777" w:rsidR="00E558FD" w:rsidRPr="00137075"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14:paraId="5D0A2A5F" w14:textId="77777777" w:rsidR="00E558FD" w:rsidRPr="00137075"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14:paraId="6A085A4C" w14:textId="77777777" w:rsidR="00E558FD" w:rsidRPr="00137075" w:rsidRDefault="00E558FD">
      <w:pPr>
        <w:widowControl w:val="0"/>
        <w:suppressAutoHyphens/>
        <w:autoSpaceDE w:val="0"/>
        <w:spacing w:after="0" w:line="240" w:lineRule="auto"/>
        <w:rPr>
          <w:rFonts w:ascii="Times New Roman" w:hAnsi="Times New Roman"/>
          <w:kern w:val="1"/>
          <w:sz w:val="24"/>
          <w:szCs w:val="24"/>
          <w:lang w:eastAsia="hi-IN" w:bidi="hi-IN"/>
        </w:rPr>
      </w:pPr>
    </w:p>
    <w:p w14:paraId="5D7D0301" w14:textId="77777777" w:rsidR="00E558FD" w:rsidRPr="00137075"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sz w:val="24"/>
          <w:szCs w:val="24"/>
          <w:lang w:eastAsia="hi-IN" w:bidi="hi-IN"/>
        </w:rPr>
        <w:t xml:space="preserve">_________________  </w:t>
      </w:r>
      <w:r w:rsidRPr="00137075">
        <w:rPr>
          <w:rFonts w:ascii="Times New Roman" w:eastAsia="Times New Roman CYR" w:hAnsi="Times New Roman"/>
          <w:i/>
          <w:kern w:val="1"/>
          <w:sz w:val="24"/>
          <w:szCs w:val="24"/>
          <w:lang w:eastAsia="hi-IN" w:bidi="hi-IN"/>
        </w:rPr>
        <w:t>М.П.(за наявності)</w:t>
      </w:r>
      <w:r w:rsidRPr="00137075">
        <w:rPr>
          <w:rFonts w:ascii="Times New Roman" w:eastAsia="Times New Roman CYR" w:hAnsi="Times New Roman"/>
          <w:b/>
          <w:bCs/>
          <w:kern w:val="1"/>
          <w:sz w:val="24"/>
          <w:szCs w:val="24"/>
          <w:lang w:eastAsia="hi-IN" w:bidi="hi-IN"/>
        </w:rPr>
        <w:t xml:space="preserve">             ____________</w:t>
      </w:r>
    </w:p>
    <w:p w14:paraId="1FE91EB3" w14:textId="77777777" w:rsidR="00E558FD" w:rsidRPr="00137075"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position w:val="5"/>
          <w:sz w:val="24"/>
          <w:szCs w:val="24"/>
          <w:lang w:eastAsia="hi-IN" w:bidi="hi-IN"/>
        </w:rPr>
        <w:t>(</w:t>
      </w:r>
      <w:r w:rsidRPr="00137075">
        <w:rPr>
          <w:rFonts w:ascii="Times New Roman" w:eastAsia="Times New Roman CYR" w:hAnsi="Times New Roman"/>
          <w:kern w:val="1"/>
          <w:position w:val="3"/>
          <w:sz w:val="24"/>
          <w:szCs w:val="24"/>
          <w:lang w:eastAsia="hi-IN" w:bidi="hi-IN"/>
        </w:rPr>
        <w:t xml:space="preserve">посада, власне ім’я, прізвище                             (підпис)      </w:t>
      </w:r>
    </w:p>
    <w:p w14:paraId="4D4B6AA1" w14:textId="77777777" w:rsidR="00E558FD" w:rsidRPr="00137075"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37075">
        <w:rPr>
          <w:rFonts w:ascii="Times New Roman" w:eastAsia="Times New Roman CYR" w:hAnsi="Times New Roman"/>
          <w:kern w:val="1"/>
          <w:position w:val="5"/>
          <w:sz w:val="24"/>
          <w:szCs w:val="24"/>
          <w:lang w:eastAsia="hi-IN" w:bidi="hi-IN"/>
        </w:rPr>
        <w:t>уповноваженої особи Учасника)</w:t>
      </w:r>
    </w:p>
    <w:p w14:paraId="614685C4" w14:textId="77777777" w:rsidR="00E558FD" w:rsidRPr="00137075" w:rsidRDefault="00DB301B">
      <w:pPr>
        <w:spacing w:after="0" w:line="240" w:lineRule="auto"/>
        <w:rPr>
          <w:rFonts w:ascii="Times New Roman" w:eastAsia="Times New Roman" w:hAnsi="Times New Roman"/>
          <w:b/>
          <w:bCs/>
          <w:kern w:val="2"/>
          <w:sz w:val="24"/>
          <w:szCs w:val="24"/>
          <w:lang w:eastAsia="ar-SA"/>
        </w:rPr>
      </w:pPr>
      <w:r w:rsidRPr="00137075">
        <w:rPr>
          <w:rFonts w:ascii="Times New Roman" w:eastAsia="Times New Roman" w:hAnsi="Times New Roman"/>
          <w:b/>
          <w:bCs/>
          <w:kern w:val="2"/>
          <w:sz w:val="24"/>
          <w:szCs w:val="24"/>
          <w:lang w:eastAsia="ar-SA"/>
        </w:rPr>
        <w:br w:type="page"/>
      </w:r>
    </w:p>
    <w:p w14:paraId="6F4617E9" w14:textId="77777777" w:rsidR="00C938D6" w:rsidRDefault="00C938D6" w:rsidP="00C938D6">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lastRenderedPageBreak/>
        <w:t>Додаток №6</w:t>
      </w:r>
    </w:p>
    <w:p w14:paraId="6F1026F9" w14:textId="77777777" w:rsidR="00C938D6" w:rsidRDefault="00C938D6" w:rsidP="00C938D6">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14:paraId="59B41CDC" w14:textId="77777777" w:rsidR="00C938D6" w:rsidRDefault="00C938D6" w:rsidP="00C938D6">
      <w:pPr>
        <w:widowControl w:val="0"/>
        <w:spacing w:after="0" w:line="240" w:lineRule="auto"/>
        <w:jc w:val="right"/>
        <w:rPr>
          <w:rFonts w:ascii="Times New Roman" w:eastAsia="Times New Roman" w:hAnsi="Times New Roman"/>
          <w:sz w:val="24"/>
          <w:szCs w:val="24"/>
          <w:lang w:eastAsia="ru-RU"/>
        </w:rPr>
      </w:pPr>
    </w:p>
    <w:p w14:paraId="6DC40E3E" w14:textId="77777777" w:rsidR="00C938D6" w:rsidRDefault="00C938D6" w:rsidP="00C938D6">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14:paraId="15635710" w14:textId="77777777" w:rsidR="00C938D6" w:rsidRDefault="00C938D6" w:rsidP="00C938D6">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14:paraId="1F0FC214" w14:textId="77777777" w:rsidR="00C938D6" w:rsidRDefault="00C938D6" w:rsidP="00C938D6">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ПРОЕКТДОГОВОРУ</w:t>
      </w:r>
    </w:p>
    <w:p w14:paraId="3A9534C2" w14:textId="77777777" w:rsidR="00C938D6" w:rsidRPr="0096615A" w:rsidRDefault="00C938D6" w:rsidP="00C938D6">
      <w:pPr>
        <w:spacing w:after="0" w:line="240" w:lineRule="auto"/>
        <w:ind w:firstLine="425"/>
        <w:jc w:val="center"/>
        <w:rPr>
          <w:rFonts w:ascii="Times New Roman" w:eastAsia="Times New Roman" w:hAnsi="Times New Roman"/>
          <w:b/>
          <w:bCs/>
          <w:kern w:val="2"/>
          <w:sz w:val="24"/>
          <w:szCs w:val="24"/>
          <w:lang w:eastAsia="ar-SA"/>
        </w:rPr>
      </w:pPr>
    </w:p>
    <w:p w14:paraId="0915D8DC"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14:paraId="262D365B"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14:paraId="2F8B1102" w14:textId="77777777" w:rsidR="00C938D6" w:rsidRPr="004E771B" w:rsidRDefault="00C938D6" w:rsidP="00C938D6">
      <w:pPr>
        <w:autoSpaceDE w:val="0"/>
        <w:autoSpaceDN w:val="0"/>
        <w:spacing w:after="0" w:line="240" w:lineRule="auto"/>
        <w:ind w:right="43"/>
        <w:jc w:val="both"/>
        <w:rPr>
          <w:rFonts w:ascii="Times New Roman" w:eastAsia="Times New Roman" w:hAnsi="Times New Roman"/>
          <w:sz w:val="24"/>
          <w:szCs w:val="24"/>
          <w:lang w:eastAsia="ru-RU"/>
        </w:rPr>
      </w:pPr>
    </w:p>
    <w:p w14:paraId="05184C4D" w14:textId="6C8FABED" w:rsidR="00C938D6" w:rsidRPr="004E771B" w:rsidRDefault="00C938D6" w:rsidP="00C938D6">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sidR="001022CF">
        <w:rPr>
          <w:rFonts w:ascii="Times New Roman" w:eastAsia="Times New Roman" w:hAnsi="Times New Roman"/>
          <w:b/>
          <w:sz w:val="24"/>
          <w:szCs w:val="24"/>
          <w:lang w:eastAsia="ru-RU"/>
        </w:rPr>
        <w:tab/>
        <w:t>___________________________</w:t>
      </w:r>
    </w:p>
    <w:p w14:paraId="1033DFE5" w14:textId="77777777" w:rsidR="00C938D6" w:rsidRPr="004E771B" w:rsidRDefault="00C938D6" w:rsidP="00C938D6">
      <w:pPr>
        <w:autoSpaceDE w:val="0"/>
        <w:autoSpaceDN w:val="0"/>
        <w:spacing w:after="0" w:line="240" w:lineRule="auto"/>
        <w:ind w:right="43"/>
        <w:jc w:val="both"/>
        <w:rPr>
          <w:rFonts w:ascii="Times New Roman" w:eastAsia="Times New Roman" w:hAnsi="Times New Roman"/>
          <w:sz w:val="24"/>
          <w:szCs w:val="24"/>
          <w:lang w:eastAsia="ru-RU"/>
        </w:rPr>
      </w:pPr>
    </w:p>
    <w:p w14:paraId="31211754" w14:textId="77777777" w:rsidR="00C938D6" w:rsidRPr="004E771B" w:rsidRDefault="00C938D6" w:rsidP="00C938D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14:paraId="5D88C1C3" w14:textId="77777777" w:rsidR="00C938D6" w:rsidRPr="004E771B" w:rsidRDefault="00C938D6" w:rsidP="00C938D6">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7E4448" w14:textId="77777777" w:rsidR="00C938D6" w:rsidRPr="004E771B" w:rsidRDefault="00C938D6" w:rsidP="00C938D6">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14:paraId="210E7452"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14:paraId="4291326C"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 xml:space="preserve">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w:t>
      </w:r>
      <w:proofErr w:type="spellStart"/>
      <w:r w:rsidRPr="004E771B">
        <w:rPr>
          <w:rFonts w:ascii="Times New Roman" w:eastAsia="Times New Roman" w:hAnsi="Times New Roman"/>
          <w:sz w:val="24"/>
          <w:szCs w:val="24"/>
          <w:lang w:eastAsia="ru-RU"/>
        </w:rPr>
        <w:t>потужностей</w:t>
      </w:r>
      <w:proofErr w:type="spellEnd"/>
      <w:r w:rsidRPr="004E771B">
        <w:rPr>
          <w:rFonts w:ascii="Times New Roman" w:eastAsia="Times New Roman" w:hAnsi="Times New Roman"/>
          <w:sz w:val="24"/>
          <w:szCs w:val="24"/>
          <w:lang w:eastAsia="ru-RU"/>
        </w:rPr>
        <w:t xml:space="preserve"> Постачальника).</w:t>
      </w:r>
    </w:p>
    <w:p w14:paraId="574841C2"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14:paraId="0A0F983B"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14:paraId="134FC05D" w14:textId="77777777" w:rsidR="00C938D6" w:rsidRPr="004E771B" w:rsidRDefault="00C938D6" w:rsidP="00C938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14:paraId="75937AB6" w14:textId="77777777" w:rsidR="00C938D6" w:rsidRPr="004E771B" w:rsidRDefault="00C938D6" w:rsidP="00C938D6">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14:paraId="35D78A89"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bookmarkStart w:id="4" w:name="n171"/>
      <w:bookmarkEnd w:id="4"/>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14:paraId="28EA6B55"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14:paraId="4424733F"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14:paraId="456609C9"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14:paraId="76922BF3"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14:paraId="60ACF180"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65B9AED0" w14:textId="77777777" w:rsidR="00C938D6" w:rsidRPr="004E771B" w:rsidRDefault="00C938D6" w:rsidP="00C938D6">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14:paraId="1F74504F" w14:textId="77777777" w:rsidR="00C938D6" w:rsidRPr="004E771B" w:rsidRDefault="00C938D6" w:rsidP="00C938D6">
      <w:pPr>
        <w:numPr>
          <w:ilvl w:val="0"/>
          <w:numId w:val="28"/>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w:t>
      </w:r>
      <w:r w:rsidRPr="004E771B">
        <w:rPr>
          <w:rFonts w:ascii="Times New Roman" w:eastAsia="Times New Roman" w:hAnsi="Times New Roman"/>
          <w:sz w:val="24"/>
          <w:szCs w:val="24"/>
          <w:lang w:eastAsia="ru-RU"/>
        </w:rPr>
        <w:lastRenderedPageBreak/>
        <w:t xml:space="preserve">промислової палати України від 28.02.2022 № 2024/02.0-7.1, постанови Кабінету Міністрів України від 12.10.2022 № 1178 «Про затвердження особливостей здійснення публічних </w:t>
      </w:r>
      <w:proofErr w:type="spellStart"/>
      <w:r w:rsidRPr="004E771B">
        <w:rPr>
          <w:rFonts w:ascii="Times New Roman" w:eastAsia="Times New Roman" w:hAnsi="Times New Roman"/>
          <w:sz w:val="24"/>
          <w:szCs w:val="24"/>
          <w:lang w:eastAsia="ru-RU"/>
        </w:rPr>
        <w:t>закупівель</w:t>
      </w:r>
      <w:proofErr w:type="spellEnd"/>
      <w:r w:rsidRPr="004E771B">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14:paraId="4C39AC02" w14:textId="77777777" w:rsidR="00C938D6" w:rsidRPr="004E771B" w:rsidRDefault="00C938D6" w:rsidP="00C938D6">
      <w:pPr>
        <w:numPr>
          <w:ilvl w:val="0"/>
          <w:numId w:val="28"/>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______________________________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згідно коду ДК </w:t>
      </w:r>
      <w:r>
        <w:rPr>
          <w:rFonts w:ascii="Times New Roman" w:eastAsia="Times New Roman" w:hAnsi="Times New Roman"/>
          <w:sz w:val="24"/>
          <w:szCs w:val="24"/>
          <w:lang w:eastAsia="ru-RU"/>
        </w:rPr>
        <w:t>___________________________</w:t>
      </w:r>
      <w:r w:rsidRPr="004E771B">
        <w:rPr>
          <w:rFonts w:ascii="Times New Roman" w:eastAsia="Times New Roman" w:hAnsi="Times New Roman"/>
          <w:sz w:val="24"/>
          <w:szCs w:val="24"/>
          <w:lang w:eastAsia="ru-RU"/>
        </w:rPr>
        <w:t xml:space="preserve"> (далі – Товар).</w:t>
      </w:r>
    </w:p>
    <w:p w14:paraId="5B88A33D"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14:paraId="23EB4530"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14:paraId="13C9F6BE"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14:paraId="460B8242"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 xml:space="preserve">до </w:t>
      </w:r>
      <w:r>
        <w:rPr>
          <w:rFonts w:ascii="Times New Roman" w:eastAsia="Times New Roman" w:hAnsi="Times New Roman"/>
          <w:b/>
          <w:sz w:val="24"/>
          <w:szCs w:val="24"/>
          <w:lang w:eastAsia="ru-RU"/>
        </w:rPr>
        <w:t>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14:paraId="4290F066" w14:textId="77777777" w:rsidR="00C938D6" w:rsidRPr="004E771B" w:rsidRDefault="00C938D6" w:rsidP="00C938D6">
      <w:pPr>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14:paraId="4D634B66" w14:textId="77777777" w:rsidR="00C938D6" w:rsidRPr="004E771B" w:rsidRDefault="00C938D6" w:rsidP="00C938D6">
      <w:pPr>
        <w:numPr>
          <w:ilvl w:val="0"/>
          <w:numId w:val="28"/>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14:paraId="755079CB" w14:textId="77777777" w:rsidR="00C938D6" w:rsidRPr="004E771B" w:rsidRDefault="00C938D6" w:rsidP="00C938D6">
      <w:pPr>
        <w:numPr>
          <w:ilvl w:val="0"/>
          <w:numId w:val="28"/>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14:paraId="2B5D569C" w14:textId="77777777" w:rsidR="00C938D6" w:rsidRPr="004E771B" w:rsidRDefault="00C938D6" w:rsidP="00C938D6">
      <w:pPr>
        <w:numPr>
          <w:ilvl w:val="0"/>
          <w:numId w:val="28"/>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14:paraId="36D06DDF" w14:textId="77777777" w:rsidR="00C938D6" w:rsidRPr="004E771B" w:rsidRDefault="00C938D6" w:rsidP="00C938D6">
      <w:pPr>
        <w:spacing w:after="0" w:line="240" w:lineRule="auto"/>
        <w:ind w:firstLine="709"/>
        <w:jc w:val="center"/>
        <w:rPr>
          <w:rFonts w:ascii="Times New Roman" w:eastAsia="Times New Roman" w:hAnsi="Times New Roman"/>
          <w:b/>
          <w:bCs/>
          <w:sz w:val="24"/>
          <w:szCs w:val="24"/>
          <w:lang w:eastAsia="ru-RU"/>
        </w:rPr>
      </w:pPr>
    </w:p>
    <w:p w14:paraId="7513DD9F" w14:textId="77777777" w:rsidR="00C938D6" w:rsidRPr="004E771B" w:rsidRDefault="00C938D6" w:rsidP="00C938D6">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БЕЗПЕЧНІСТЬ</w:t>
      </w:r>
      <w:r w:rsidRPr="004E771B">
        <w:rPr>
          <w:rFonts w:ascii="Times New Roman" w:eastAsia="Times New Roman" w:hAnsi="Times New Roman"/>
          <w:b/>
          <w:bCs/>
          <w:sz w:val="24"/>
          <w:szCs w:val="24"/>
          <w:lang w:eastAsia="ru-RU"/>
        </w:rPr>
        <w:t xml:space="preserve"> ТОВАРУ</w:t>
      </w:r>
    </w:p>
    <w:p w14:paraId="162A2642"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 повинен відповідати прийнятим в Україні нормам, стандартам, технічним умовам, зразкам (еталонам), чинному законодавству України</w:t>
      </w:r>
      <w:r w:rsidRPr="004E771B">
        <w:rPr>
          <w:rFonts w:ascii="Times New Roman" w:eastAsia="Times New Roman" w:hAnsi="Times New Roman"/>
          <w:sz w:val="24"/>
          <w:szCs w:val="24"/>
          <w:lang w:eastAsia="ru-RU"/>
        </w:rPr>
        <w:t>.</w:t>
      </w:r>
    </w:p>
    <w:p w14:paraId="6A0A7170"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14:paraId="2DAED01F"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14:paraId="26730776"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14:paraId="25F1F74F" w14:textId="77777777" w:rsidR="00C938D6" w:rsidRPr="004E771B" w:rsidRDefault="00C938D6" w:rsidP="00C938D6">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14:paraId="4EA96971"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w:t>
      </w:r>
      <w:proofErr w:type="spellStart"/>
      <w:r w:rsidRPr="004E771B">
        <w:rPr>
          <w:rFonts w:ascii="Times New Roman" w:eastAsia="Times New Roman" w:hAnsi="Times New Roman"/>
          <w:sz w:val="24"/>
          <w:szCs w:val="24"/>
          <w:lang w:eastAsia="ru-RU"/>
        </w:rPr>
        <w:t>простежуваність</w:t>
      </w:r>
      <w:proofErr w:type="spellEnd"/>
      <w:r w:rsidRPr="004E771B">
        <w:rPr>
          <w:rFonts w:ascii="Times New Roman" w:eastAsia="Times New Roman" w:hAnsi="Times New Roman"/>
          <w:sz w:val="24"/>
          <w:szCs w:val="24"/>
          <w:lang w:eastAsia="ru-RU"/>
        </w:rPr>
        <w:t>,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товарно-транспортна накладна тощо).</w:t>
      </w:r>
    </w:p>
    <w:p w14:paraId="543EE26D"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14:paraId="0B81494A"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14:paraId="79E55F9D" w14:textId="77777777" w:rsidR="00C938D6" w:rsidRPr="004E771B"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Передача Товару Представнику Замовника здійснюється Представником Постачальника. </w:t>
      </w:r>
    </w:p>
    <w:p w14:paraId="6F921207" w14:textId="77777777" w:rsidR="00C938D6"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14:paraId="51CA8A75" w14:textId="77777777" w:rsidR="00C938D6" w:rsidRPr="00780AFA" w:rsidRDefault="00C938D6" w:rsidP="00C938D6">
      <w:pPr>
        <w:numPr>
          <w:ilvl w:val="0"/>
          <w:numId w:val="2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780AFA">
        <w:rPr>
          <w:rFonts w:ascii="Times New Roman" w:eastAsia="Times New Roman" w:hAnsi="Times New Roman"/>
          <w:sz w:val="24"/>
          <w:szCs w:val="24"/>
          <w:lang w:eastAsia="ru-RU"/>
        </w:rPr>
        <w:t xml:space="preserve">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w:t>
      </w:r>
      <w:proofErr w:type="spellStart"/>
      <w:r w:rsidRPr="00780AFA">
        <w:rPr>
          <w:rFonts w:ascii="Times New Roman" w:eastAsia="Times New Roman" w:hAnsi="Times New Roman"/>
          <w:sz w:val="24"/>
          <w:szCs w:val="24"/>
          <w:lang w:eastAsia="ru-RU"/>
        </w:rPr>
        <w:t>вимозі</w:t>
      </w:r>
      <w:proofErr w:type="spellEnd"/>
      <w:r w:rsidRPr="00780AFA">
        <w:rPr>
          <w:rFonts w:ascii="Times New Roman" w:eastAsia="Times New Roman" w:hAnsi="Times New Roman"/>
          <w:sz w:val="24"/>
          <w:szCs w:val="24"/>
          <w:lang w:eastAsia="ru-RU"/>
        </w:rPr>
        <w:t xml:space="preserve"> Замовника.</w:t>
      </w:r>
    </w:p>
    <w:p w14:paraId="622E8457"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14:paraId="2D97F5A4"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14:paraId="39B76DF8"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14:paraId="4D029152"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w:t>
      </w:r>
    </w:p>
    <w:p w14:paraId="768DC28A"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14:paraId="376D1A79"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w:t>
      </w:r>
      <w:r w:rsidRPr="004E771B">
        <w:rPr>
          <w:rFonts w:ascii="Times New Roman" w:eastAsia="Times New Roman" w:hAnsi="Times New Roman"/>
          <w:sz w:val="24"/>
          <w:szCs w:val="24"/>
          <w:lang w:eastAsia="ru-RU"/>
        </w:rPr>
        <w:lastRenderedPageBreak/>
        <w:t>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14:paraId="6F9D74FD"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14:paraId="069DF05F"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14:paraId="741B13B2"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4DCF93CA" w14:textId="77777777" w:rsidR="00C938D6" w:rsidRPr="004E771B" w:rsidRDefault="00C938D6" w:rsidP="00C938D6">
      <w:pPr>
        <w:numPr>
          <w:ilvl w:val="0"/>
          <w:numId w:val="29"/>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14:paraId="2F659D9A"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14:paraId="685BE207"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14:paraId="27FB1284" w14:textId="77777777" w:rsidR="00C938D6" w:rsidRPr="004E771B" w:rsidRDefault="00C938D6" w:rsidP="00C938D6">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w:t>
      </w:r>
      <w:proofErr w:type="spellStart"/>
      <w:r w:rsidRPr="004E771B">
        <w:rPr>
          <w:rFonts w:ascii="Times New Roman" w:eastAsia="Times New Roman" w:hAnsi="Times New Roman"/>
          <w:sz w:val="24"/>
          <w:szCs w:val="24"/>
          <w:lang w:eastAsia="ru-RU"/>
        </w:rPr>
        <w:t>завдадуть</w:t>
      </w:r>
      <w:proofErr w:type="spellEnd"/>
      <w:r w:rsidRPr="004E771B">
        <w:rPr>
          <w:rFonts w:ascii="Times New Roman" w:eastAsia="Times New Roman" w:hAnsi="Times New Roman"/>
          <w:sz w:val="24"/>
          <w:szCs w:val="24"/>
          <w:lang w:eastAsia="ru-RU"/>
        </w:rPr>
        <w:t xml:space="preserve"> шкоди Замовнику та кінцевому споживачу. </w:t>
      </w:r>
    </w:p>
    <w:p w14:paraId="660221F9" w14:textId="77777777" w:rsidR="00C938D6" w:rsidRPr="004E771B" w:rsidRDefault="00C938D6" w:rsidP="00C938D6">
      <w:pPr>
        <w:numPr>
          <w:ilvl w:val="0"/>
          <w:numId w:val="29"/>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7ADE4D5B"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p>
    <w:p w14:paraId="3D4A9E96"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14:paraId="72B2A426"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14:paraId="4A5046D5"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14:paraId="04BA2B21"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14:paraId="75154AFB" w14:textId="77777777" w:rsidR="00C938D6" w:rsidRPr="004E771B" w:rsidRDefault="00C938D6" w:rsidP="00C938D6">
      <w:pPr>
        <w:numPr>
          <w:ilvl w:val="0"/>
          <w:numId w:val="30"/>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14:paraId="4CEA6FA7"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14:paraId="58CA25DE"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14:paraId="5E1BAB6F"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w:t>
      </w:r>
      <w:proofErr w:type="spellStart"/>
      <w:r w:rsidRPr="004E771B">
        <w:rPr>
          <w:rFonts w:ascii="Times New Roman" w:eastAsia="Times New Roman" w:hAnsi="Times New Roman"/>
          <w:sz w:val="24"/>
          <w:szCs w:val="24"/>
          <w:lang w:eastAsia="ru-RU"/>
        </w:rPr>
        <w:t>закупівель</w:t>
      </w:r>
      <w:proofErr w:type="spellEnd"/>
      <w:r w:rsidRPr="004E771B">
        <w:rPr>
          <w:rFonts w:ascii="Times New Roman" w:eastAsia="Times New Roman" w:hAnsi="Times New Roman"/>
          <w:sz w:val="24"/>
          <w:szCs w:val="24"/>
          <w:lang w:eastAsia="ru-RU"/>
        </w:rPr>
        <w:t xml:space="preserve">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14:paraId="668CAFD7"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w:t>
      </w:r>
      <w:r w:rsidRPr="004E771B">
        <w:rPr>
          <w:rFonts w:ascii="Times New Roman" w:eastAsia="Times New Roman" w:hAnsi="Times New Roman"/>
          <w:sz w:val="24"/>
          <w:szCs w:val="24"/>
          <w:lang w:eastAsia="ru-RU"/>
        </w:rPr>
        <w:lastRenderedPageBreak/>
        <w:t>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14:paraId="3E42C83C" w14:textId="77777777"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14:paraId="23088CAD" w14:textId="77777777" w:rsidR="00C938D6" w:rsidRPr="004E771B" w:rsidRDefault="00C938D6" w:rsidP="00C938D6">
      <w:pPr>
        <w:numPr>
          <w:ilvl w:val="0"/>
          <w:numId w:val="27"/>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14:paraId="1A098B63" w14:textId="1B3F04B1" w:rsidR="00C938D6" w:rsidRPr="004E771B" w:rsidRDefault="00C938D6" w:rsidP="00C938D6">
      <w:pPr>
        <w:numPr>
          <w:ilvl w:val="0"/>
          <w:numId w:val="30"/>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w:t>
      </w:r>
      <w:r w:rsidR="002E7990">
        <w:rPr>
          <w:rFonts w:ascii="Times New Roman" w:eastAsia="Times New Roman" w:hAnsi="Times New Roman"/>
          <w:sz w:val="24"/>
          <w:szCs w:val="24"/>
          <w:lang w:eastAsia="ru-RU"/>
        </w:rPr>
        <w:t xml:space="preserve">х кошторисних призначень на 2024 </w:t>
      </w:r>
      <w:r w:rsidRPr="004E771B">
        <w:rPr>
          <w:rFonts w:ascii="Times New Roman" w:eastAsia="Times New Roman" w:hAnsi="Times New Roman"/>
          <w:sz w:val="24"/>
          <w:szCs w:val="24"/>
          <w:lang w:eastAsia="ru-RU"/>
        </w:rPr>
        <w:t>р. по загальному фонду та в межах фактичних надходжень по спеціальному фонду.</w:t>
      </w:r>
    </w:p>
    <w:p w14:paraId="7B3513D4" w14:textId="77777777" w:rsidR="00C938D6" w:rsidRPr="004E771B" w:rsidRDefault="00C938D6" w:rsidP="00C938D6">
      <w:pPr>
        <w:autoSpaceDE w:val="0"/>
        <w:autoSpaceDN w:val="0"/>
        <w:spacing w:after="0" w:line="240" w:lineRule="auto"/>
        <w:ind w:right="43" w:firstLine="567"/>
        <w:jc w:val="both"/>
        <w:rPr>
          <w:rFonts w:ascii="Times New Roman" w:eastAsia="Times New Roman" w:hAnsi="Times New Roman"/>
          <w:sz w:val="24"/>
          <w:szCs w:val="24"/>
          <w:lang w:eastAsia="ru-RU"/>
        </w:rPr>
      </w:pPr>
    </w:p>
    <w:p w14:paraId="3E469511"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14:paraId="34D17A21"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14:paraId="63470C5E"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14:paraId="37B25DD2"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14:paraId="50C61BCD"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14:paraId="5B25717F"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14:paraId="467FEFCD"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14:paraId="351F5D12"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w:t>
      </w:r>
      <w:proofErr w:type="spellStart"/>
      <w:r w:rsidRPr="004E771B">
        <w:rPr>
          <w:rFonts w:ascii="Times New Roman" w:eastAsia="Times New Roman" w:hAnsi="Times New Roman"/>
          <w:sz w:val="24"/>
          <w:szCs w:val="24"/>
          <w:lang w:eastAsia="ru-RU"/>
        </w:rPr>
        <w:t>комісійно</w:t>
      </w:r>
      <w:proofErr w:type="spellEnd"/>
      <w:r w:rsidRPr="004E771B">
        <w:rPr>
          <w:rFonts w:ascii="Times New Roman" w:eastAsia="Times New Roman" w:hAnsi="Times New Roman"/>
          <w:sz w:val="24"/>
          <w:szCs w:val="24"/>
          <w:lang w:eastAsia="ru-RU"/>
        </w:rPr>
        <w:t xml:space="preserve"> (у складі не менше трьох осіб представника Замовника). Проведення контрольних заходів Представником Замовника може супроводжуватися фото-та/або </w:t>
      </w:r>
      <w:proofErr w:type="spellStart"/>
      <w:r w:rsidRPr="004E771B">
        <w:rPr>
          <w:rFonts w:ascii="Times New Roman" w:eastAsia="Times New Roman" w:hAnsi="Times New Roman"/>
          <w:sz w:val="24"/>
          <w:szCs w:val="24"/>
          <w:lang w:eastAsia="ru-RU"/>
        </w:rPr>
        <w:t>відеофіксацією</w:t>
      </w:r>
      <w:proofErr w:type="spellEnd"/>
      <w:r w:rsidRPr="004E771B">
        <w:rPr>
          <w:rFonts w:ascii="Times New Roman" w:eastAsia="Times New Roman" w:hAnsi="Times New Roman"/>
          <w:sz w:val="24"/>
          <w:szCs w:val="24"/>
          <w:lang w:eastAsia="ru-RU"/>
        </w:rPr>
        <w:t xml:space="preserve">. </w:t>
      </w:r>
    </w:p>
    <w:p w14:paraId="0F424DF7" w14:textId="77777777" w:rsidR="00C938D6" w:rsidRPr="004E771B" w:rsidRDefault="00C938D6" w:rsidP="00C938D6">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14:paraId="7DB5A8B6" w14:textId="77777777" w:rsidR="00C938D6" w:rsidRPr="004E771B" w:rsidRDefault="00C938D6" w:rsidP="00C938D6">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14:paraId="3D163FDC"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14:paraId="199CAA93"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14:paraId="2A48801A"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lastRenderedPageBreak/>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14:paraId="3A672FDA" w14:textId="77777777" w:rsidR="00C938D6" w:rsidRPr="004E771B" w:rsidRDefault="00C938D6" w:rsidP="00C938D6">
      <w:pPr>
        <w:numPr>
          <w:ilvl w:val="0"/>
          <w:numId w:val="32"/>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14:paraId="23A37FD6" w14:textId="77777777" w:rsidR="00C938D6" w:rsidRPr="004E771B" w:rsidRDefault="00C938D6" w:rsidP="00C938D6">
      <w:pPr>
        <w:widowControl w:val="0"/>
        <w:numPr>
          <w:ilvl w:val="0"/>
          <w:numId w:val="32"/>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14:paraId="526BECB6" w14:textId="77777777" w:rsidR="00C938D6" w:rsidRPr="004E771B" w:rsidRDefault="00C938D6" w:rsidP="00C938D6">
      <w:pPr>
        <w:widowControl w:val="0"/>
        <w:numPr>
          <w:ilvl w:val="0"/>
          <w:numId w:val="32"/>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14:paraId="1164F642"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14:paraId="69480A48"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14:paraId="0BBF50DD" w14:textId="77777777" w:rsidR="00C938D6" w:rsidRPr="004E771B" w:rsidRDefault="00C938D6" w:rsidP="00C938D6">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14:paraId="458DE68E"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14:paraId="6FD2BF3B"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14:paraId="02FF3EFC"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14:paraId="15200977" w14:textId="77777777" w:rsidR="00C938D6" w:rsidRPr="004E771B" w:rsidRDefault="00C938D6" w:rsidP="00C938D6">
      <w:pPr>
        <w:widowControl w:val="0"/>
        <w:numPr>
          <w:ilvl w:val="0"/>
          <w:numId w:val="32"/>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14:paraId="0917CB64" w14:textId="77777777" w:rsidR="00C938D6" w:rsidRPr="004E771B" w:rsidRDefault="00C938D6" w:rsidP="00C938D6">
      <w:pPr>
        <w:widowControl w:val="0"/>
        <w:numPr>
          <w:ilvl w:val="0"/>
          <w:numId w:val="32"/>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харчоблоку) здійснюється представником Постачальника.</w:t>
      </w:r>
    </w:p>
    <w:p w14:paraId="70E2656F"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385A56AD" w14:textId="77777777" w:rsidR="00C938D6" w:rsidRPr="004E771B" w:rsidRDefault="00C938D6" w:rsidP="00C938D6">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14:paraId="7CBBEE5B" w14:textId="77777777" w:rsidR="00C938D6" w:rsidRPr="004E771B" w:rsidRDefault="00C938D6" w:rsidP="00C938D6">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14:paraId="50B40C26"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14:paraId="2642E7A5" w14:textId="77777777" w:rsidR="00C938D6" w:rsidRPr="004E771B" w:rsidRDefault="00C938D6" w:rsidP="00C938D6">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w:t>
      </w:r>
      <w:r w:rsidRPr="004E771B">
        <w:rPr>
          <w:rFonts w:ascii="Times New Roman" w:eastAsia="Times New Roman" w:hAnsi="Times New Roman"/>
          <w:sz w:val="24"/>
          <w:szCs w:val="24"/>
          <w:lang w:eastAsia="ru-RU"/>
        </w:rPr>
        <w:lastRenderedPageBreak/>
        <w:t>Представника Замовника застосовується обов’язковий контроль на сумнівну продукцію в уповноважених незалежних лабораторіях.</w:t>
      </w:r>
    </w:p>
    <w:p w14:paraId="6FBD769C"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14:paraId="527C3E6C"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14:paraId="0373A9E7"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Якщо в процесі приймання Товару виявлено невідповідність кількості, та/або якості товару, </w:t>
      </w:r>
      <w:r w:rsidRPr="002E7990">
        <w:rPr>
          <w:rFonts w:ascii="Times New Roman" w:eastAsia="Times New Roman" w:hAnsi="Times New Roman"/>
          <w:sz w:val="24"/>
          <w:szCs w:val="24"/>
          <w:lang w:eastAsia="ru-RU"/>
        </w:rPr>
        <w:t>та/або порушення цілісності тари і/</w:t>
      </w:r>
      <w:r w:rsidRPr="004E771B">
        <w:rPr>
          <w:rFonts w:ascii="Times New Roman" w:eastAsia="Times New Roman" w:hAnsi="Times New Roman"/>
          <w:sz w:val="24"/>
          <w:szCs w:val="24"/>
          <w:lang w:eastAsia="ru-RU"/>
        </w:rPr>
        <w:t>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749AF48" w14:textId="77777777" w:rsidR="00C938D6" w:rsidRPr="004E771B" w:rsidRDefault="00C938D6" w:rsidP="00C938D6">
      <w:pPr>
        <w:numPr>
          <w:ilvl w:val="0"/>
          <w:numId w:val="33"/>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14:paraId="30D5FEA7" w14:textId="77777777" w:rsidR="00C938D6" w:rsidRPr="004E771B" w:rsidRDefault="00C938D6" w:rsidP="00C938D6">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14:paraId="1C970790" w14:textId="77777777" w:rsidR="00C938D6" w:rsidRPr="004E771B" w:rsidRDefault="00C938D6" w:rsidP="00C938D6">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14:paraId="6909F04F" w14:textId="77777777" w:rsidR="00C938D6" w:rsidRPr="004E771B" w:rsidRDefault="00C938D6" w:rsidP="00C938D6">
      <w:pPr>
        <w:widowControl w:val="0"/>
        <w:numPr>
          <w:ilvl w:val="0"/>
          <w:numId w:val="34"/>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5" w:name="45"/>
      <w:bookmarkEnd w:id="5"/>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14:paraId="3D54EE1A" w14:textId="77777777" w:rsidR="00C938D6" w:rsidRPr="004E771B" w:rsidRDefault="00C938D6" w:rsidP="00C938D6">
      <w:pPr>
        <w:numPr>
          <w:ilvl w:val="0"/>
          <w:numId w:val="34"/>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14:paraId="7E3F2865" w14:textId="77777777" w:rsidR="00C938D6" w:rsidRPr="004E771B" w:rsidRDefault="00C938D6" w:rsidP="00C938D6">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14:paraId="57FD996F"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14:paraId="36F42326"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14:paraId="4EF52AE4"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E7B4E9C"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14:paraId="4B839216"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1188208D" w14:textId="77777777" w:rsidR="00C938D6" w:rsidRPr="004E771B"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14:paraId="2E556A6F" w14:textId="77777777" w:rsidR="00C938D6" w:rsidRPr="00F925FA"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14:paraId="1DE0FA6B" w14:textId="77777777" w:rsidR="00C938D6" w:rsidRPr="00090B8C" w:rsidRDefault="00C938D6" w:rsidP="00C938D6">
      <w:pPr>
        <w:numPr>
          <w:ilvl w:val="0"/>
          <w:numId w:val="34"/>
        </w:numPr>
        <w:tabs>
          <w:tab w:val="left" w:pos="851"/>
        </w:tabs>
        <w:spacing w:after="0" w:line="240" w:lineRule="auto"/>
        <w:ind w:left="0" w:right="43" w:firstLine="426"/>
        <w:contextualSpacing/>
        <w:jc w:val="both"/>
        <w:rPr>
          <w:rStyle w:val="xcontentpasted0"/>
          <w:rFonts w:ascii="Times New Roman" w:eastAsia="Times New Roman" w:hAnsi="Times New Roman"/>
          <w:sz w:val="24"/>
          <w:szCs w:val="24"/>
          <w:lang w:eastAsia="ru-RU"/>
        </w:rPr>
      </w:pPr>
      <w:r w:rsidRPr="006F1CD2">
        <w:rPr>
          <w:rStyle w:val="xcontentpasted0"/>
          <w:rFonts w:ascii="Times New Roman" w:hAnsi="Times New Roman"/>
          <w:color w:val="000000"/>
          <w:sz w:val="24"/>
          <w:szCs w:val="24"/>
          <w:bdr w:val="none" w:sz="0" w:space="0" w:color="auto" w:frame="1"/>
          <w:shd w:val="clear" w:color="auto" w:fill="FFFFFF"/>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14:paraId="5AF3A965" w14:textId="77777777" w:rsidR="00C938D6" w:rsidRPr="00090B8C" w:rsidRDefault="00C938D6" w:rsidP="00C938D6">
      <w:pPr>
        <w:numPr>
          <w:ilvl w:val="0"/>
          <w:numId w:val="34"/>
        </w:numPr>
        <w:tabs>
          <w:tab w:val="left" w:pos="851"/>
        </w:tabs>
        <w:spacing w:after="0" w:line="240" w:lineRule="auto"/>
        <w:ind w:left="0" w:right="43" w:firstLine="426"/>
        <w:contextualSpacing/>
        <w:jc w:val="both"/>
        <w:rPr>
          <w:rStyle w:val="xcontentpasted0"/>
          <w:rFonts w:ascii="Times New Roman" w:eastAsia="Times New Roman" w:hAnsi="Times New Roman"/>
          <w:sz w:val="24"/>
          <w:szCs w:val="24"/>
          <w:lang w:eastAsia="ru-RU"/>
        </w:rPr>
      </w:pPr>
      <w:r>
        <w:rPr>
          <w:rStyle w:val="xcontentpasted0"/>
          <w:rFonts w:ascii="Times New Roman" w:hAnsi="Times New Roman"/>
          <w:color w:val="000000"/>
          <w:sz w:val="24"/>
          <w:szCs w:val="24"/>
          <w:bdr w:val="none" w:sz="0" w:space="0" w:color="auto" w:frame="1"/>
          <w:shd w:val="clear" w:color="auto" w:fill="FFFFFF"/>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14:paraId="50B66F51" w14:textId="77777777" w:rsidR="00C938D6" w:rsidRPr="006F1CD2" w:rsidRDefault="00C938D6" w:rsidP="00C938D6">
      <w:pPr>
        <w:numPr>
          <w:ilvl w:val="0"/>
          <w:numId w:val="34"/>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proofErr w:type="spellStart"/>
      <w:r>
        <w:rPr>
          <w:rStyle w:val="xcontentpasted0"/>
          <w:rFonts w:ascii="Times New Roman" w:hAnsi="Times New Roman"/>
          <w:color w:val="000000"/>
          <w:sz w:val="24"/>
          <w:szCs w:val="24"/>
          <w:bdr w:val="none" w:sz="0" w:space="0" w:color="auto" w:frame="1"/>
          <w:shd w:val="clear" w:color="auto" w:fill="FFFFFF"/>
        </w:rPr>
        <w:t>Зобов</w:t>
      </w:r>
      <w:proofErr w:type="spellEnd"/>
      <w:r>
        <w:rPr>
          <w:rStyle w:val="xcontentpasted0"/>
          <w:rFonts w:ascii="Times New Roman" w:hAnsi="Times New Roman"/>
          <w:color w:val="000000"/>
          <w:sz w:val="24"/>
          <w:szCs w:val="24"/>
          <w:bdr w:val="none" w:sz="0" w:space="0" w:color="auto" w:frame="1"/>
          <w:shd w:val="clear" w:color="auto" w:fill="FFFFFF"/>
        </w:rPr>
        <w:t>’</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язання</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замовника</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щодо</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оплати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послуг</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за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цим</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Договором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вважається</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виконаним</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належно</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і у </w:t>
      </w:r>
      <w:proofErr w:type="spellStart"/>
      <w:r w:rsidRPr="00090B8C">
        <w:rPr>
          <w:rStyle w:val="xcontentpasted0"/>
          <w:rFonts w:ascii="Times New Roman" w:hAnsi="Times New Roman"/>
          <w:color w:val="000000"/>
          <w:sz w:val="24"/>
          <w:szCs w:val="24"/>
          <w:bdr w:val="none" w:sz="0" w:space="0" w:color="auto" w:frame="1"/>
          <w:shd w:val="clear" w:color="auto" w:fill="FFFFFF"/>
          <w:lang w:val="ru-RU"/>
        </w:rPr>
        <w:t>належний</w:t>
      </w:r>
      <w:proofErr w:type="spellEnd"/>
      <w:r w:rsidRPr="00090B8C">
        <w:rPr>
          <w:rStyle w:val="xcontentpasted0"/>
          <w:rFonts w:ascii="Times New Roman" w:hAnsi="Times New Roman"/>
          <w:color w:val="000000"/>
          <w:sz w:val="24"/>
          <w:szCs w:val="24"/>
          <w:bdr w:val="none" w:sz="0" w:space="0" w:color="auto" w:frame="1"/>
          <w:shd w:val="clear" w:color="auto" w:fill="FFFFFF"/>
          <w:lang w:val="ru-RU"/>
        </w:rPr>
        <w:t xml:space="preserve"> строк, у момент </w:t>
      </w:r>
      <w:proofErr w:type="spellStart"/>
      <w:r>
        <w:rPr>
          <w:rStyle w:val="xcontentpasted0"/>
          <w:rFonts w:ascii="Times New Roman" w:hAnsi="Times New Roman"/>
          <w:color w:val="000000"/>
          <w:sz w:val="24"/>
          <w:szCs w:val="24"/>
          <w:bdr w:val="none" w:sz="0" w:space="0" w:color="auto" w:frame="1"/>
          <w:shd w:val="clear" w:color="auto" w:fill="FFFFFF"/>
          <w:lang w:val="ru-RU"/>
        </w:rPr>
        <w:t>проставляння</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на </w:t>
      </w:r>
      <w:proofErr w:type="spellStart"/>
      <w:r>
        <w:rPr>
          <w:rStyle w:val="xcontentpasted0"/>
          <w:rFonts w:ascii="Times New Roman" w:hAnsi="Times New Roman"/>
          <w:color w:val="000000"/>
          <w:sz w:val="24"/>
          <w:szCs w:val="24"/>
          <w:bdr w:val="none" w:sz="0" w:space="0" w:color="auto" w:frame="1"/>
          <w:shd w:val="clear" w:color="auto" w:fill="FFFFFF"/>
          <w:lang w:val="ru-RU"/>
        </w:rPr>
        <w:t>акті</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виконаних</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робіт</w:t>
      </w:r>
      <w:proofErr w:type="spellEnd"/>
      <w:r>
        <w:rPr>
          <w:rStyle w:val="xcontentpasted0"/>
          <w:rFonts w:ascii="Times New Roman" w:hAnsi="Times New Roman"/>
          <w:color w:val="000000"/>
          <w:sz w:val="24"/>
          <w:szCs w:val="24"/>
          <w:bdr w:val="none" w:sz="0" w:space="0" w:color="auto" w:frame="1"/>
          <w:shd w:val="clear" w:color="auto" w:fill="FFFFFF"/>
          <w:lang w:val="ru-RU"/>
        </w:rPr>
        <w:t>/</w:t>
      </w:r>
      <w:proofErr w:type="spellStart"/>
      <w:r>
        <w:rPr>
          <w:rStyle w:val="xcontentpasted0"/>
          <w:rFonts w:ascii="Times New Roman" w:hAnsi="Times New Roman"/>
          <w:color w:val="000000"/>
          <w:sz w:val="24"/>
          <w:szCs w:val="24"/>
          <w:bdr w:val="none" w:sz="0" w:space="0" w:color="auto" w:frame="1"/>
          <w:shd w:val="clear" w:color="auto" w:fill="FFFFFF"/>
          <w:lang w:val="ru-RU"/>
        </w:rPr>
        <w:t>наданих</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послуг</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відмітки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Державної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казначейської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служби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України</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або</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її</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відділення</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w:t>
      </w:r>
      <w:proofErr w:type="spellStart"/>
      <w:r>
        <w:rPr>
          <w:rStyle w:val="xcontentpasted0"/>
          <w:rFonts w:ascii="Times New Roman" w:hAnsi="Times New Roman"/>
          <w:color w:val="000000"/>
          <w:sz w:val="24"/>
          <w:szCs w:val="24"/>
          <w:bdr w:val="none" w:sz="0" w:space="0" w:color="auto" w:frame="1"/>
          <w:shd w:val="clear" w:color="auto" w:fill="FFFFFF"/>
          <w:lang w:val="ru-RU"/>
        </w:rPr>
        <w:t>Зареєстровано</w:t>
      </w:r>
      <w:proofErr w:type="spellEnd"/>
      <w:r>
        <w:rPr>
          <w:rStyle w:val="xcontentpasted0"/>
          <w:rFonts w:ascii="Times New Roman" w:hAnsi="Times New Roman"/>
          <w:color w:val="000000"/>
          <w:sz w:val="24"/>
          <w:szCs w:val="24"/>
          <w:bdr w:val="none" w:sz="0" w:space="0" w:color="auto" w:frame="1"/>
          <w:shd w:val="clear" w:color="auto" w:fill="FFFFFF"/>
          <w:lang w:val="ru-RU"/>
        </w:rPr>
        <w:t xml:space="preserve"> та взято на </w:t>
      </w:r>
      <w:proofErr w:type="spellStart"/>
      <w:r>
        <w:rPr>
          <w:rStyle w:val="xcontentpasted0"/>
          <w:rFonts w:ascii="Times New Roman" w:hAnsi="Times New Roman"/>
          <w:color w:val="000000"/>
          <w:sz w:val="24"/>
          <w:szCs w:val="24"/>
          <w:bdr w:val="none" w:sz="0" w:space="0" w:color="auto" w:frame="1"/>
          <w:shd w:val="clear" w:color="auto" w:fill="FFFFFF"/>
          <w:lang w:val="ru-RU"/>
        </w:rPr>
        <w:t>облік</w:t>
      </w:r>
      <w:proofErr w:type="spellEnd"/>
      <w:r>
        <w:rPr>
          <w:rStyle w:val="xcontentpasted0"/>
          <w:rFonts w:ascii="Times New Roman" w:hAnsi="Times New Roman"/>
          <w:color w:val="000000"/>
          <w:sz w:val="24"/>
          <w:szCs w:val="24"/>
          <w:bdr w:val="none" w:sz="0" w:space="0" w:color="auto" w:frame="1"/>
          <w:shd w:val="clear" w:color="auto" w:fill="FFFFFF"/>
          <w:lang w:val="ru-RU"/>
        </w:rPr>
        <w:t>».</w:t>
      </w:r>
    </w:p>
    <w:p w14:paraId="01D95849" w14:textId="77777777" w:rsidR="00C938D6" w:rsidRPr="00090B8C" w:rsidRDefault="00C938D6" w:rsidP="00C938D6">
      <w:pPr>
        <w:tabs>
          <w:tab w:val="left" w:pos="851"/>
        </w:tabs>
        <w:spacing w:after="0" w:line="240" w:lineRule="auto"/>
        <w:ind w:left="426" w:right="43"/>
        <w:contextualSpacing/>
        <w:jc w:val="both"/>
        <w:rPr>
          <w:rFonts w:ascii="Times New Roman" w:eastAsia="Times New Roman" w:hAnsi="Times New Roman"/>
          <w:sz w:val="24"/>
          <w:szCs w:val="24"/>
          <w:lang w:eastAsia="ru-RU"/>
        </w:rPr>
      </w:pPr>
    </w:p>
    <w:p w14:paraId="0A1CA48A" w14:textId="77777777" w:rsidR="00C938D6" w:rsidRPr="004E771B" w:rsidRDefault="00C938D6" w:rsidP="00C938D6">
      <w:pPr>
        <w:spacing w:after="0" w:line="240" w:lineRule="auto"/>
        <w:jc w:val="center"/>
        <w:rPr>
          <w:rFonts w:ascii="Times New Roman" w:eastAsia="Times New Roman" w:hAnsi="Times New Roman"/>
          <w:b/>
          <w:bCs/>
          <w:sz w:val="24"/>
          <w:szCs w:val="24"/>
          <w:lang w:eastAsia="ru-RU"/>
        </w:rPr>
      </w:pPr>
    </w:p>
    <w:p w14:paraId="07E10892" w14:textId="77777777" w:rsidR="00C938D6" w:rsidRPr="004E771B" w:rsidRDefault="00C938D6" w:rsidP="00C938D6">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14:paraId="5F12899E" w14:textId="77777777" w:rsidR="00C938D6" w:rsidRPr="004E771B" w:rsidRDefault="00C938D6" w:rsidP="00C938D6">
      <w:pPr>
        <w:numPr>
          <w:ilvl w:val="0"/>
          <w:numId w:val="35"/>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14:paraId="65365302"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14:paraId="701B5A27"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14:paraId="645E6F9E"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14:paraId="15ECFE81" w14:textId="77777777" w:rsidR="00C938D6" w:rsidRPr="004E771B" w:rsidRDefault="00C938D6" w:rsidP="00C938D6">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14:paraId="3FEC693D" w14:textId="77777777" w:rsidR="00C938D6" w:rsidRPr="004E771B" w:rsidRDefault="00C938D6" w:rsidP="00C938D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14:paraId="6B8E22D9"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14:paraId="46DBC8EE"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14:paraId="78B83417"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14:paraId="4DB34A32"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14:paraId="7232331B"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14:paraId="0ADF95F0"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14:paraId="3E87C6DE"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14:paraId="79E512B4"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14:paraId="640B7E59"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14:paraId="27FAF905"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14:paraId="623002BD"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14:paraId="66E60944"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14:paraId="21FE522B"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будь-яка відмова від проведення досліджень на поставлену продукцію та ненадання протоколу </w:t>
      </w:r>
      <w:r w:rsidRPr="004E771B">
        <w:rPr>
          <w:rFonts w:ascii="Times New Roman" w:eastAsia="Times New Roman" w:hAnsi="Times New Roman"/>
          <w:sz w:val="24"/>
          <w:szCs w:val="24"/>
          <w:lang w:eastAsia="ru-RU"/>
        </w:rPr>
        <w:lastRenderedPageBreak/>
        <w:t>дослідження;</w:t>
      </w:r>
    </w:p>
    <w:p w14:paraId="34A2F4A4" w14:textId="77777777" w:rsidR="00C938D6" w:rsidRPr="004E771B" w:rsidRDefault="00C938D6" w:rsidP="00C938D6">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14:paraId="6A901A2E" w14:textId="77777777" w:rsidR="00C938D6" w:rsidRPr="004E771B" w:rsidRDefault="00C938D6" w:rsidP="00C938D6">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14:paraId="3549586A" w14:textId="77777777" w:rsidR="00C938D6" w:rsidRPr="004E771B" w:rsidRDefault="00C938D6" w:rsidP="00C938D6">
      <w:pPr>
        <w:widowControl w:val="0"/>
        <w:numPr>
          <w:ilvl w:val="0"/>
          <w:numId w:val="36"/>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14:paraId="59D19E18" w14:textId="77777777" w:rsidR="00C938D6" w:rsidRPr="004E771B" w:rsidRDefault="00C938D6" w:rsidP="00C938D6">
      <w:pPr>
        <w:numPr>
          <w:ilvl w:val="0"/>
          <w:numId w:val="36"/>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14:paraId="59AAD26A" w14:textId="77777777" w:rsidR="00C938D6" w:rsidRPr="004E771B" w:rsidRDefault="00C938D6" w:rsidP="00C938D6">
      <w:pPr>
        <w:numPr>
          <w:ilvl w:val="0"/>
          <w:numId w:val="35"/>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14:paraId="0957023B"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6" w:name="BM73"/>
      <w:bookmarkEnd w:id="6"/>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14:paraId="69FD3D1D"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14:paraId="331E7DC4"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14:paraId="33CBA830"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14:paraId="27000711"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14:paraId="471BD18B"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14:paraId="1142AE72"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14:paraId="462B02F0"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7" w:name="BM75"/>
      <w:bookmarkStart w:id="8" w:name="BM76"/>
      <w:bookmarkEnd w:id="7"/>
      <w:bookmarkEnd w:id="8"/>
    </w:p>
    <w:p w14:paraId="7B1C7B83"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14:paraId="0EBB57FD"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14:paraId="442B4114"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4E771B">
        <w:rPr>
          <w:rFonts w:ascii="Times New Roman" w:eastAsia="Times New Roman" w:hAnsi="Times New Roman"/>
          <w:sz w:val="24"/>
          <w:szCs w:val="24"/>
          <w:lang w:eastAsia="ru-RU"/>
        </w:rPr>
        <w:t>підсолоджувачі</w:t>
      </w:r>
      <w:proofErr w:type="spellEnd"/>
      <w:r w:rsidRPr="004E771B">
        <w:rPr>
          <w:rFonts w:ascii="Times New Roman" w:eastAsia="Times New Roman" w:hAnsi="Times New Roman"/>
          <w:sz w:val="24"/>
          <w:szCs w:val="24"/>
          <w:lang w:eastAsia="ru-RU"/>
        </w:rPr>
        <w:t>, підсилювачі смаку, консерванти.</w:t>
      </w:r>
    </w:p>
    <w:p w14:paraId="4A6C70A2"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14:paraId="3D29E4EC" w14:textId="77777777" w:rsidR="00C938D6" w:rsidRPr="004E771B" w:rsidRDefault="00C938D6" w:rsidP="00C938D6">
      <w:pPr>
        <w:numPr>
          <w:ilvl w:val="0"/>
          <w:numId w:val="37"/>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14:paraId="0B40050F" w14:textId="77777777" w:rsidR="00C938D6" w:rsidRPr="004E771B" w:rsidRDefault="00C938D6" w:rsidP="00C938D6">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14:paraId="320EC354" w14:textId="77777777" w:rsidR="00C938D6" w:rsidRPr="004E771B" w:rsidRDefault="00C938D6" w:rsidP="00C938D6">
      <w:pPr>
        <w:numPr>
          <w:ilvl w:val="0"/>
          <w:numId w:val="37"/>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14:paraId="7B682DCD" w14:textId="77777777" w:rsidR="00C938D6" w:rsidRPr="004E771B" w:rsidRDefault="00C938D6" w:rsidP="00C938D6">
      <w:pPr>
        <w:numPr>
          <w:ilvl w:val="0"/>
          <w:numId w:val="35"/>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14:paraId="66B20BD4"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9" w:name="BM77"/>
      <w:bookmarkEnd w:id="9"/>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14:paraId="577CB5AE"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14:paraId="6652C31A"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14:paraId="1013B60F" w14:textId="77777777" w:rsidR="00C938D6" w:rsidRPr="004E771B" w:rsidRDefault="00C938D6" w:rsidP="00C938D6">
      <w:pPr>
        <w:numPr>
          <w:ilvl w:val="0"/>
          <w:numId w:val="38"/>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14:paraId="5F3C095B"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1D3FD2D5" w14:textId="77777777" w:rsidR="00C938D6" w:rsidRPr="004E771B" w:rsidRDefault="00C938D6" w:rsidP="00C938D6">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14:paraId="34880900"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61CE13BF"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14:paraId="39D882EB" w14:textId="77777777" w:rsidR="00C938D6" w:rsidRPr="004E771B" w:rsidRDefault="00C938D6" w:rsidP="00C938D6">
      <w:pPr>
        <w:numPr>
          <w:ilvl w:val="0"/>
          <w:numId w:val="39"/>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14:paraId="422346DD"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14:paraId="5E626FCA"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14:paraId="01677A9E" w14:textId="77777777" w:rsidR="00C938D6" w:rsidRPr="004E771B" w:rsidRDefault="00C938D6" w:rsidP="00C938D6">
      <w:pPr>
        <w:numPr>
          <w:ilvl w:val="0"/>
          <w:numId w:val="40"/>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14:paraId="79D7B7E4" w14:textId="77777777" w:rsidR="00C938D6" w:rsidRPr="004E771B" w:rsidRDefault="00C938D6" w:rsidP="00C938D6">
      <w:pPr>
        <w:numPr>
          <w:ilvl w:val="0"/>
          <w:numId w:val="39"/>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14:paraId="63B6A46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70CD2109"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14:paraId="08794385"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14:paraId="2F1FF280"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14:paraId="77A6E047"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14:paraId="57F7047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14:paraId="3A725E9C"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14:paraId="50A44E4D"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14:paraId="4A5CD2B0"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660B874C"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14:paraId="635254E2" w14:textId="77777777" w:rsidR="00C938D6" w:rsidRPr="004E771B" w:rsidRDefault="00C938D6" w:rsidP="00C938D6">
      <w:pPr>
        <w:numPr>
          <w:ilvl w:val="0"/>
          <w:numId w:val="39"/>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14:paraId="688F5FFB" w14:textId="77777777" w:rsidR="00C938D6" w:rsidRPr="004E771B" w:rsidRDefault="00C938D6" w:rsidP="00C938D6">
      <w:pPr>
        <w:tabs>
          <w:tab w:val="left" w:pos="1134"/>
        </w:tabs>
        <w:spacing w:after="0" w:line="240" w:lineRule="auto"/>
        <w:ind w:firstLine="567"/>
        <w:jc w:val="both"/>
        <w:rPr>
          <w:rFonts w:ascii="Times New Roman" w:eastAsia="Times New Roman" w:hAnsi="Times New Roman"/>
          <w:strike/>
          <w:sz w:val="24"/>
          <w:szCs w:val="24"/>
          <w:lang w:eastAsia="ru-RU"/>
        </w:rPr>
      </w:pPr>
    </w:p>
    <w:p w14:paraId="5F620004" w14:textId="77777777" w:rsidR="00C938D6" w:rsidRPr="00014EA4" w:rsidRDefault="00C938D6" w:rsidP="00C938D6">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sidRPr="00014EA4">
        <w:rPr>
          <w:rFonts w:ascii="Times New Roman" w:eastAsia="Times New Roman" w:hAnsi="Times New Roman"/>
          <w:b/>
          <w:bCs/>
          <w:sz w:val="24"/>
          <w:szCs w:val="24"/>
        </w:rPr>
        <w:t>10. ОБСТАВИНИ НЕПЕРЕБОРНОЇ СИЛИ</w:t>
      </w:r>
    </w:p>
    <w:p w14:paraId="4DA77F81"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DD360D7"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2136DDF1"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0ED251D" w14:textId="77777777" w:rsidR="00C938D6" w:rsidRPr="004E771B" w:rsidRDefault="00C938D6" w:rsidP="00C938D6">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4B5BD13" w14:textId="77777777" w:rsidR="00C938D6" w:rsidRPr="004E771B" w:rsidRDefault="00C938D6" w:rsidP="00C938D6">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14:paraId="3B235F30"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70793BF"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8BBE206"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ADADFA4" w14:textId="77777777" w:rsidR="00C938D6" w:rsidRPr="004E771B" w:rsidRDefault="00C938D6" w:rsidP="00C938D6">
      <w:pPr>
        <w:widowControl w:val="0"/>
        <w:numPr>
          <w:ilvl w:val="1"/>
          <w:numId w:val="10"/>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C259C9" w14:textId="77777777" w:rsidR="00C938D6" w:rsidRPr="004E771B" w:rsidRDefault="00C938D6" w:rsidP="00C938D6">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14:paraId="2FFB719A" w14:textId="77777777" w:rsidR="00C938D6" w:rsidRPr="00014EA4" w:rsidRDefault="00C938D6" w:rsidP="00C938D6">
      <w:pPr>
        <w:widowControl w:val="0"/>
        <w:autoSpaceDE w:val="0"/>
        <w:autoSpaceDN w:val="0"/>
        <w:adjustRightInd w:val="0"/>
        <w:spacing w:after="0" w:line="240" w:lineRule="auto"/>
        <w:ind w:firstLine="425"/>
        <w:jc w:val="center"/>
        <w:rPr>
          <w:rFonts w:ascii="Times New Roman" w:eastAsia="Times New Roman" w:hAnsi="Times New Roman"/>
          <w:b/>
          <w:bCs/>
          <w:sz w:val="24"/>
          <w:szCs w:val="24"/>
        </w:rPr>
      </w:pPr>
      <w:r w:rsidRPr="00014EA4">
        <w:rPr>
          <w:rFonts w:ascii="Times New Roman" w:eastAsia="Times New Roman" w:hAnsi="Times New Roman"/>
          <w:b/>
          <w:bCs/>
          <w:sz w:val="24"/>
          <w:szCs w:val="24"/>
        </w:rPr>
        <w:t>11. ПОРЯДОК ЗМІНИ УМОВ І РОЗІРВАННЯ ДОГОВОРУ</w:t>
      </w:r>
    </w:p>
    <w:p w14:paraId="5C41E4E7"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14:paraId="66F76874"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C6F119E"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03AE52"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1) зменшення обсягів закупівлі, зокрема з урахуванням фактичного обсягу видатків замовника;</w:t>
      </w:r>
    </w:p>
    <w:p w14:paraId="0443440D"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0" w:name="n511"/>
      <w:bookmarkEnd w:id="10"/>
      <w:r>
        <w:rPr>
          <w:rFonts w:ascii="Times New Roman" w:eastAsia="Times New Roman" w:hAnsi="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bCs/>
          <w:sz w:val="24"/>
          <w:szCs w:val="24"/>
        </w:rPr>
        <w:t>пропорційно</w:t>
      </w:r>
      <w:proofErr w:type="spellEnd"/>
      <w:r>
        <w:rPr>
          <w:rFonts w:ascii="Times New Roman" w:eastAsia="Times New Roman" w:hAnsi="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966C68"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1" w:name="n512"/>
      <w:bookmarkEnd w:id="11"/>
      <w:r>
        <w:rPr>
          <w:rFonts w:ascii="Times New Roman" w:eastAsia="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CC9A8C6"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2" w:name="n513"/>
      <w:bookmarkEnd w:id="12"/>
      <w:r>
        <w:rPr>
          <w:rFonts w:ascii="Times New Roman" w:eastAsia="Times New Roman" w:hAnsi="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5C8959"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3" w:name="n514"/>
      <w:bookmarkEnd w:id="13"/>
      <w:r>
        <w:rPr>
          <w:rFonts w:ascii="Times New Roman" w:eastAsia="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C0DF7DE"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4" w:name="n515"/>
      <w:bookmarkEnd w:id="14"/>
      <w:r>
        <w:rPr>
          <w:rFonts w:ascii="Times New Roman" w:eastAsia="Times New Roman" w:hAnsi="Times New Roman"/>
          <w:bCs/>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bCs/>
          <w:sz w:val="24"/>
          <w:szCs w:val="24"/>
        </w:rPr>
        <w:t>пропорційно</w:t>
      </w:r>
      <w:proofErr w:type="spellEnd"/>
      <w:r>
        <w:rPr>
          <w:rFonts w:ascii="Times New Roman" w:eastAsia="Times New Roman" w:hAnsi="Times New Roman"/>
          <w:bCs/>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bCs/>
          <w:sz w:val="24"/>
          <w:szCs w:val="24"/>
        </w:rPr>
        <w:t>пропорційно</w:t>
      </w:r>
      <w:proofErr w:type="spellEnd"/>
      <w:r>
        <w:rPr>
          <w:rFonts w:ascii="Times New Roman" w:eastAsia="Times New Roman" w:hAnsi="Times New Roman"/>
          <w:bCs/>
          <w:sz w:val="24"/>
          <w:szCs w:val="24"/>
        </w:rPr>
        <w:t xml:space="preserve"> до зміни податкового навантаження внаслідок зміни системи оподаткування;</w:t>
      </w:r>
    </w:p>
    <w:p w14:paraId="1EEAE601"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5" w:name="n516"/>
      <w:bookmarkEnd w:id="15"/>
      <w:r>
        <w:rPr>
          <w:rFonts w:ascii="Times New Roman" w:eastAsia="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bCs/>
          <w:sz w:val="24"/>
          <w:szCs w:val="24"/>
        </w:rPr>
        <w:t>Platts</w:t>
      </w:r>
      <w:proofErr w:type="spellEnd"/>
      <w:r>
        <w:rPr>
          <w:rFonts w:ascii="Times New Roman" w:eastAsia="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866C7C" w14:textId="77777777" w:rsidR="00C938D6" w:rsidRDefault="00C938D6" w:rsidP="00C938D6">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bookmarkStart w:id="16" w:name="n517"/>
      <w:bookmarkEnd w:id="16"/>
      <w:r>
        <w:rPr>
          <w:rFonts w:ascii="Times New Roman" w:eastAsia="Times New Roman" w:hAnsi="Times New Roman"/>
          <w:bCs/>
          <w:sz w:val="24"/>
          <w:szCs w:val="24"/>
        </w:rPr>
        <w:lastRenderedPageBreak/>
        <w:t>8) зміни умов у зв’язку із застосуванням положень </w:t>
      </w:r>
      <w:hyperlink r:id="rId12" w:anchor="n1778" w:tgtFrame="_blank" w:history="1">
        <w:r>
          <w:rPr>
            <w:rStyle w:val="a6"/>
            <w:rFonts w:eastAsia="Times New Roman"/>
            <w:bCs/>
            <w:sz w:val="24"/>
            <w:szCs w:val="24"/>
          </w:rPr>
          <w:t>частини шостої</w:t>
        </w:r>
      </w:hyperlink>
      <w:r>
        <w:rPr>
          <w:rFonts w:ascii="Times New Roman" w:eastAsia="Times New Roman" w:hAnsi="Times New Roman"/>
          <w:bCs/>
          <w:sz w:val="24"/>
          <w:szCs w:val="24"/>
        </w:rPr>
        <w:t> статті 41 Закону.</w:t>
      </w:r>
    </w:p>
    <w:p w14:paraId="23FCACC3"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Зміни у цей договір можуть бути внесені за домовленістю Сторін, яка оформлюється додатковою угодою до цього договору.</w:t>
      </w:r>
    </w:p>
    <w:p w14:paraId="2F7C74E8"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14:paraId="549DA75F"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Pr>
          <w:rFonts w:ascii="Times New Roman" w:eastAsia="Times New Roman" w:hAnsi="Times New Roman"/>
          <w:bCs/>
          <w:sz w:val="24"/>
          <w:szCs w:val="24"/>
          <w:lang w:bidi="uk-UA"/>
        </w:rPr>
        <w:t>'</w:t>
      </w:r>
      <w:r>
        <w:rPr>
          <w:rFonts w:ascii="Times New Roman" w:eastAsia="Times New Roman" w:hAnsi="Times New Roman"/>
          <w:bCs/>
          <w:sz w:val="24"/>
          <w:szCs w:val="24"/>
        </w:rPr>
        <w:t>ятий день з дня отримання Виконавцем відповідного повідомлення від Замовника.</w:t>
      </w:r>
    </w:p>
    <w:p w14:paraId="3F2ABF1A"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5F22F3F"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70B65D2"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У випадках, не передбачених дійсним договором про закупівлю, Сторони керуються чинним законодавством України.</w:t>
      </w:r>
    </w:p>
    <w:p w14:paraId="2B4DEC47" w14:textId="77777777" w:rsidR="00C938D6"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14:paraId="676E221A" w14:textId="77777777" w:rsidR="00C938D6" w:rsidRPr="008D1BB5" w:rsidRDefault="00C938D6" w:rsidP="00C938D6">
      <w:pPr>
        <w:widowControl w:val="0"/>
        <w:numPr>
          <w:ilvl w:val="1"/>
          <w:numId w:val="46"/>
        </w:numPr>
        <w:autoSpaceDE w:val="0"/>
        <w:autoSpaceDN w:val="0"/>
        <w:adjustRightInd w:val="0"/>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Договір викладений українською мовою в двох примірниках, які мають однакову юридичну силу, по одному для кожної зі Сторін.</w:t>
      </w:r>
    </w:p>
    <w:p w14:paraId="071F3623" w14:textId="77777777" w:rsidR="00C938D6" w:rsidRPr="004E771B" w:rsidRDefault="00C938D6" w:rsidP="00C938D6">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14:paraId="536C8566"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Сторони прийшли до взаємної згоди, що Замовник має право застосувати </w:t>
      </w:r>
      <w:proofErr w:type="spellStart"/>
      <w:r w:rsidRPr="004E771B">
        <w:rPr>
          <w:rFonts w:ascii="Times New Roman" w:eastAsia="Times New Roman" w:hAnsi="Times New Roman"/>
          <w:sz w:val="24"/>
          <w:szCs w:val="24"/>
          <w:lang w:eastAsia="ru-RU"/>
        </w:rPr>
        <w:t>оперативно</w:t>
      </w:r>
      <w:proofErr w:type="spellEnd"/>
      <w:r w:rsidRPr="004E771B">
        <w:rPr>
          <w:rFonts w:ascii="Times New Roman" w:eastAsia="Times New Roman" w:hAnsi="Times New Roman"/>
          <w:sz w:val="24"/>
          <w:szCs w:val="24"/>
          <w:lang w:eastAsia="ru-RU"/>
        </w:rPr>
        <w:t>-господарські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14:paraId="05468C19"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E796016"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907B5">
        <w:rPr>
          <w:rFonts w:ascii="Times New Roman" w:eastAsia="Times New Roman" w:hAnsi="Times New Roman"/>
          <w:sz w:val="24"/>
          <w:szCs w:val="24"/>
          <w:lang w:eastAsia="ru-RU"/>
        </w:rPr>
        <w:t>12.2.1. якості поставленого Товару;</w:t>
      </w:r>
    </w:p>
    <w:p w14:paraId="1168375D"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12.2.2</w:t>
      </w:r>
      <w:r w:rsidRPr="004907B5">
        <w:rPr>
          <w:rFonts w:ascii="Times New Roman" w:eastAsia="Times New Roman" w:hAnsi="Times New Roman"/>
          <w:sz w:val="24"/>
          <w:szCs w:val="24"/>
          <w:lang w:eastAsia="ru-RU"/>
        </w:rPr>
        <w:t>. розірвання аналогічного за своєю природою Договору із Замовником у разі прострочення строку поставки Товару;</w:t>
      </w:r>
    </w:p>
    <w:p w14:paraId="66209890" w14:textId="77777777" w:rsidR="00C938D6" w:rsidRPr="004907B5" w:rsidRDefault="00C938D6" w:rsidP="00C938D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907B5">
        <w:rPr>
          <w:rFonts w:ascii="Times New Roman" w:eastAsia="Times New Roman" w:hAnsi="Times New Roman"/>
          <w:sz w:val="24"/>
          <w:szCs w:val="24"/>
          <w:lang w:eastAsia="ru-RU"/>
        </w:rPr>
        <w:t xml:space="preserve">       12.2.3. розірвання аналогічного за своєю природою Договору із Замовником у разі прострочення строку усунення дефектів (</w:t>
      </w:r>
      <w:proofErr w:type="spellStart"/>
      <w:r w:rsidRPr="004907B5">
        <w:rPr>
          <w:rFonts w:ascii="Times New Roman" w:eastAsia="Times New Roman" w:hAnsi="Times New Roman"/>
          <w:sz w:val="24"/>
          <w:szCs w:val="24"/>
          <w:lang w:eastAsia="ru-RU"/>
        </w:rPr>
        <w:t>непоставки</w:t>
      </w:r>
      <w:proofErr w:type="spellEnd"/>
      <w:r w:rsidRPr="004907B5">
        <w:rPr>
          <w:rFonts w:ascii="Times New Roman" w:eastAsia="Times New Roman" w:hAnsi="Times New Roman"/>
          <w:sz w:val="24"/>
          <w:szCs w:val="24"/>
          <w:lang w:eastAsia="ru-RU"/>
        </w:rPr>
        <w:t>, недопоставки Товару).</w:t>
      </w:r>
    </w:p>
    <w:p w14:paraId="0B89CBD8"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E771B">
        <w:rPr>
          <w:rFonts w:ascii="Times New Roman" w:eastAsia="Times New Roman" w:hAnsi="Times New Roman"/>
          <w:sz w:val="24"/>
          <w:szCs w:val="24"/>
          <w:lang w:eastAsia="ru-RU"/>
        </w:rPr>
        <w:t>оперативно</w:t>
      </w:r>
      <w:proofErr w:type="spellEnd"/>
      <w:r w:rsidRPr="004E771B">
        <w:rPr>
          <w:rFonts w:ascii="Times New Roman" w:eastAsia="Times New Roman" w:hAnsi="Times New Roman"/>
          <w:sz w:val="24"/>
          <w:szCs w:val="24"/>
          <w:lang w:eastAsia="ru-RU"/>
        </w:rPr>
        <w:t>-господарську санкцію у формі відмови від встановлення на майбутнє господарських зав’язків (далі – Санкція).</w:t>
      </w:r>
    </w:p>
    <w:p w14:paraId="405DD6CA"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14:paraId="6B05DB7F" w14:textId="77777777" w:rsidR="00C938D6" w:rsidRPr="004E771B" w:rsidRDefault="00C938D6" w:rsidP="00C938D6">
      <w:pPr>
        <w:numPr>
          <w:ilvl w:val="0"/>
          <w:numId w:val="4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Всі документи (листи, повідомлення, інша кореспонденція та </w:t>
      </w:r>
      <w:proofErr w:type="spellStart"/>
      <w:r w:rsidRPr="004E771B">
        <w:rPr>
          <w:rFonts w:ascii="Times New Roman" w:eastAsia="Times New Roman" w:hAnsi="Times New Roman"/>
          <w:sz w:val="24"/>
          <w:szCs w:val="24"/>
          <w:lang w:eastAsia="ru-RU"/>
        </w:rPr>
        <w:t>т.і</w:t>
      </w:r>
      <w:proofErr w:type="spellEnd"/>
      <w:r w:rsidRPr="004E771B">
        <w:rPr>
          <w:rFonts w:ascii="Times New Roman" w:eastAsia="Times New Roman" w:hAnsi="Times New Roman"/>
          <w:sz w:val="24"/>
          <w:szCs w:val="24"/>
          <w:lang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14:paraId="5AC2885A" w14:textId="77777777" w:rsidR="00C938D6" w:rsidRPr="004E771B" w:rsidRDefault="00C938D6" w:rsidP="00C938D6">
      <w:pPr>
        <w:numPr>
          <w:ilvl w:val="0"/>
          <w:numId w:val="27"/>
        </w:numPr>
        <w:tabs>
          <w:tab w:val="left" w:pos="993"/>
        </w:tabs>
        <w:spacing w:after="0" w:line="240" w:lineRule="auto"/>
        <w:ind w:left="426"/>
        <w:contextualSpacing/>
        <w:jc w:val="both"/>
        <w:rPr>
          <w:rFonts w:ascii="Times New Roman" w:eastAsia="Times New Roman" w:hAnsi="Times New Roman"/>
          <w:sz w:val="24"/>
          <w:szCs w:val="24"/>
          <w:lang w:eastAsia="ru-RU"/>
        </w:rPr>
      </w:pPr>
    </w:p>
    <w:p w14:paraId="73F5D037" w14:textId="77777777" w:rsidR="00C938D6" w:rsidRPr="00A70369" w:rsidRDefault="00C938D6" w:rsidP="00C938D6">
      <w:pPr>
        <w:spacing w:after="0" w:line="240" w:lineRule="auto"/>
        <w:jc w:val="center"/>
        <w:rPr>
          <w:rFonts w:ascii="Times New Roman" w:hAnsi="Times New Roman"/>
          <w:b/>
          <w:sz w:val="24"/>
          <w:szCs w:val="24"/>
        </w:rPr>
      </w:pPr>
      <w:r w:rsidRPr="00A70369">
        <w:rPr>
          <w:rFonts w:ascii="Times New Roman" w:hAnsi="Times New Roman"/>
          <w:b/>
          <w:sz w:val="24"/>
          <w:szCs w:val="24"/>
        </w:rPr>
        <w:t>13.АНТИКОРУПЦІЙНЕ ЗАСТЕРЕЖЕННЯ</w:t>
      </w:r>
    </w:p>
    <w:p w14:paraId="3841C0EC"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14:paraId="4D92E9C9"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14:paraId="181FABDF"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14:paraId="12115A6A"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14:paraId="3EC6442A"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5731C6D0"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2BA50550" w14:textId="77777777" w:rsidR="00C938D6" w:rsidRPr="004E771B" w:rsidRDefault="00C938D6" w:rsidP="00C938D6">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4C9892E" w14:textId="77777777" w:rsidR="00C938D6" w:rsidRPr="004E771B" w:rsidRDefault="00C938D6" w:rsidP="00C938D6">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2A08F9C" w14:textId="77777777" w:rsidR="00C938D6" w:rsidRPr="004E771B" w:rsidRDefault="00C938D6" w:rsidP="00C938D6">
      <w:pPr>
        <w:spacing w:after="0" w:line="240" w:lineRule="auto"/>
        <w:ind w:right="45"/>
        <w:jc w:val="center"/>
        <w:rPr>
          <w:rFonts w:ascii="Times New Roman" w:eastAsia="Times New Roman" w:hAnsi="Times New Roman"/>
          <w:b/>
          <w:bCs/>
          <w:sz w:val="24"/>
          <w:szCs w:val="24"/>
          <w:lang w:eastAsia="ru-RU"/>
        </w:rPr>
      </w:pPr>
    </w:p>
    <w:p w14:paraId="14B25513" w14:textId="77777777" w:rsidR="00C938D6" w:rsidRPr="004E771B" w:rsidRDefault="00C938D6" w:rsidP="00C938D6">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14:paraId="1876880E"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164E45DF"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17" w:name="BM94"/>
      <w:bookmarkEnd w:id="17"/>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14:paraId="53DB4C1C" w14:textId="77777777" w:rsidR="00C938D6" w:rsidRPr="004E771B" w:rsidRDefault="00C938D6" w:rsidP="00C938D6">
      <w:pPr>
        <w:numPr>
          <w:ilvl w:val="0"/>
          <w:numId w:val="42"/>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14:paraId="1F03AEAF" w14:textId="77777777" w:rsidR="00C938D6" w:rsidRPr="004E771B" w:rsidRDefault="00C938D6" w:rsidP="00C938D6">
      <w:pPr>
        <w:spacing w:after="0" w:line="240" w:lineRule="auto"/>
        <w:ind w:firstLine="425"/>
        <w:jc w:val="both"/>
        <w:rPr>
          <w:rFonts w:ascii="Times New Roman" w:eastAsia="Times New Roman" w:hAnsi="Times New Roman"/>
          <w:sz w:val="24"/>
          <w:szCs w:val="24"/>
          <w:lang w:eastAsia="ru-RU"/>
        </w:rPr>
      </w:pPr>
    </w:p>
    <w:p w14:paraId="6B512140" w14:textId="77777777" w:rsidR="00C938D6" w:rsidRPr="004E771B" w:rsidRDefault="00C938D6" w:rsidP="00C938D6">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lastRenderedPageBreak/>
        <w:t>15. СТРОК ДІЇ ДОГОВОРУ</w:t>
      </w:r>
    </w:p>
    <w:p w14:paraId="22757E80" w14:textId="12E8DBC7" w:rsidR="00C938D6" w:rsidRPr="004E771B" w:rsidRDefault="00C938D6" w:rsidP="00C938D6">
      <w:pPr>
        <w:widowControl w:val="0"/>
        <w:numPr>
          <w:ilvl w:val="0"/>
          <w:numId w:val="43"/>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002E7990">
        <w:rPr>
          <w:rFonts w:ascii="Times New Roman" w:eastAsia="Times New Roman" w:hAnsi="Times New Roman"/>
          <w:sz w:val="24"/>
          <w:szCs w:val="24"/>
          <w:lang w:eastAsia="ru-RU"/>
        </w:rPr>
        <w:t>діє до 31.12.2024</w:t>
      </w:r>
      <w:r w:rsidRPr="004E771B">
        <w:rPr>
          <w:rFonts w:ascii="Times New Roman" w:eastAsia="Times New Roman" w:hAnsi="Times New Roman"/>
          <w:sz w:val="24"/>
          <w:szCs w:val="24"/>
          <w:lang w:eastAsia="ru-RU"/>
        </w:rPr>
        <w:t xml:space="preserve"> року, але у будь-якому випадку до повного виконання Сторонами своїх обов'язків за даним договором.</w:t>
      </w:r>
    </w:p>
    <w:p w14:paraId="1082BDDC" w14:textId="77777777" w:rsidR="00C938D6" w:rsidRPr="004E771B" w:rsidRDefault="00C938D6" w:rsidP="00C938D6">
      <w:pPr>
        <w:widowControl w:val="0"/>
        <w:numPr>
          <w:ilvl w:val="0"/>
          <w:numId w:val="43"/>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14:paraId="02BA4DBC" w14:textId="77777777" w:rsidR="00C938D6" w:rsidRPr="004E771B" w:rsidRDefault="00C938D6" w:rsidP="00C938D6">
      <w:pPr>
        <w:spacing w:after="0" w:line="240" w:lineRule="auto"/>
        <w:ind w:right="43"/>
        <w:jc w:val="center"/>
        <w:rPr>
          <w:rFonts w:ascii="Times New Roman" w:eastAsia="Times New Roman" w:hAnsi="Times New Roman"/>
          <w:b/>
          <w:sz w:val="24"/>
          <w:szCs w:val="24"/>
          <w:lang w:eastAsia="ru-RU"/>
        </w:rPr>
      </w:pPr>
    </w:p>
    <w:p w14:paraId="4044CA3D" w14:textId="77777777" w:rsidR="00C938D6" w:rsidRPr="004E771B" w:rsidRDefault="00C938D6" w:rsidP="00C938D6">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14:paraId="2A0F4EB2" w14:textId="1D9A5F5D"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00FE54D5">
        <w:rPr>
          <w:rFonts w:ascii="Times New Roman" w:eastAsia="Times New Roman" w:hAnsi="Times New Roman"/>
          <w:sz w:val="24"/>
          <w:szCs w:val="24"/>
          <w:lang w:eastAsia="ru-RU"/>
        </w:rPr>
        <w:t>».</w:t>
      </w:r>
    </w:p>
    <w:p w14:paraId="284AC68D"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14:paraId="57AFD86D"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100EB933"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14:paraId="1FE386B6" w14:textId="77777777" w:rsidR="00C938D6" w:rsidRPr="004E771B" w:rsidRDefault="00C938D6" w:rsidP="00C938D6">
      <w:pPr>
        <w:widowControl w:val="0"/>
        <w:numPr>
          <w:ilvl w:val="0"/>
          <w:numId w:val="44"/>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14:paraId="76B3BBE5" w14:textId="77777777" w:rsidR="00C938D6" w:rsidRPr="004E771B" w:rsidRDefault="00C938D6" w:rsidP="00C938D6">
      <w:pPr>
        <w:widowControl w:val="0"/>
        <w:numPr>
          <w:ilvl w:val="0"/>
          <w:numId w:val="44"/>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14:paraId="683C40D7" w14:textId="77777777" w:rsidR="00C938D6" w:rsidRPr="004E771B" w:rsidRDefault="00C938D6" w:rsidP="00C938D6">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14:paraId="6A9073A9" w14:textId="77777777" w:rsidR="00C938D6" w:rsidRPr="004E771B" w:rsidRDefault="00C938D6" w:rsidP="00C938D6">
      <w:pPr>
        <w:widowControl w:val="0"/>
        <w:numPr>
          <w:ilvl w:val="0"/>
          <w:numId w:val="44"/>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14:paraId="42B20864" w14:textId="77777777" w:rsidR="00C938D6" w:rsidRPr="004E771B" w:rsidRDefault="00C938D6" w:rsidP="00C938D6">
      <w:pPr>
        <w:spacing w:after="0" w:line="240" w:lineRule="auto"/>
        <w:ind w:firstLine="567"/>
        <w:jc w:val="both"/>
        <w:rPr>
          <w:rFonts w:ascii="Times New Roman" w:eastAsia="Times New Roman" w:hAnsi="Times New Roman"/>
          <w:sz w:val="24"/>
          <w:szCs w:val="24"/>
          <w:lang w:eastAsia="ru-RU"/>
        </w:rPr>
      </w:pPr>
    </w:p>
    <w:p w14:paraId="42F8B0AE" w14:textId="77777777" w:rsidR="00C938D6" w:rsidRPr="004E771B" w:rsidRDefault="00C938D6" w:rsidP="00C938D6">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18" w:name="BM107"/>
      <w:bookmarkEnd w:id="18"/>
    </w:p>
    <w:p w14:paraId="599EE092" w14:textId="77777777" w:rsidR="00C938D6" w:rsidRPr="004E771B" w:rsidRDefault="00C938D6" w:rsidP="00C938D6">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w:t>
      </w:r>
      <w:proofErr w:type="spellStart"/>
      <w:r w:rsidRPr="004E771B">
        <w:rPr>
          <w:rFonts w:ascii="Times New Roman" w:eastAsia="Times New Roman" w:hAnsi="Times New Roman"/>
          <w:bCs/>
          <w:sz w:val="24"/>
          <w:szCs w:val="24"/>
          <w:lang w:val="ru-RU" w:eastAsia="ru-RU"/>
        </w:rPr>
        <w:t>Невід’ємною</w:t>
      </w:r>
      <w:proofErr w:type="spellEnd"/>
      <w:r w:rsidRPr="004E771B">
        <w:rPr>
          <w:rFonts w:ascii="Times New Roman" w:eastAsia="Times New Roman" w:hAnsi="Times New Roman"/>
          <w:bCs/>
          <w:sz w:val="24"/>
          <w:szCs w:val="24"/>
          <w:lang w:val="ru-RU" w:eastAsia="ru-RU"/>
        </w:rPr>
        <w:t xml:space="preserve"> </w:t>
      </w:r>
      <w:proofErr w:type="spellStart"/>
      <w:r w:rsidRPr="004E771B">
        <w:rPr>
          <w:rFonts w:ascii="Times New Roman" w:eastAsia="Times New Roman" w:hAnsi="Times New Roman"/>
          <w:bCs/>
          <w:sz w:val="24"/>
          <w:szCs w:val="24"/>
          <w:lang w:val="ru-RU" w:eastAsia="ru-RU"/>
        </w:rPr>
        <w:t>частиною</w:t>
      </w:r>
      <w:proofErr w:type="spellEnd"/>
      <w:r w:rsidRPr="004E771B">
        <w:rPr>
          <w:rFonts w:ascii="Times New Roman" w:eastAsia="Times New Roman" w:hAnsi="Times New Roman"/>
          <w:bCs/>
          <w:sz w:val="24"/>
          <w:szCs w:val="24"/>
          <w:lang w:val="ru-RU" w:eastAsia="ru-RU"/>
        </w:rPr>
        <w:t xml:space="preserve"> Договору </w:t>
      </w:r>
      <w:r w:rsidRPr="004E771B">
        <w:rPr>
          <w:rFonts w:ascii="Times New Roman" w:eastAsia="Times New Roman" w:hAnsi="Times New Roman"/>
          <w:bCs/>
          <w:sz w:val="24"/>
          <w:szCs w:val="24"/>
          <w:lang w:val="ru-RU" w:eastAsia="ru-RU" w:bidi="uk-UA"/>
        </w:rPr>
        <w:t xml:space="preserve">на дату </w:t>
      </w:r>
      <w:proofErr w:type="spellStart"/>
      <w:r w:rsidRPr="004E771B">
        <w:rPr>
          <w:rFonts w:ascii="Times New Roman" w:eastAsia="Times New Roman" w:hAnsi="Times New Roman"/>
          <w:bCs/>
          <w:sz w:val="24"/>
          <w:szCs w:val="24"/>
          <w:lang w:val="ru-RU" w:eastAsia="ru-RU" w:bidi="uk-UA"/>
        </w:rPr>
        <w:t>його</w:t>
      </w:r>
      <w:proofErr w:type="spellEnd"/>
      <w:r w:rsidRPr="004E771B">
        <w:rPr>
          <w:rFonts w:ascii="Times New Roman" w:eastAsia="Times New Roman" w:hAnsi="Times New Roman"/>
          <w:bCs/>
          <w:sz w:val="24"/>
          <w:szCs w:val="24"/>
          <w:lang w:val="ru-RU" w:eastAsia="ru-RU" w:bidi="uk-UA"/>
        </w:rPr>
        <w:t xml:space="preserve"> </w:t>
      </w:r>
      <w:proofErr w:type="spellStart"/>
      <w:r w:rsidRPr="004E771B">
        <w:rPr>
          <w:rFonts w:ascii="Times New Roman" w:eastAsia="Times New Roman" w:hAnsi="Times New Roman"/>
          <w:bCs/>
          <w:sz w:val="24"/>
          <w:szCs w:val="24"/>
          <w:lang w:val="ru-RU" w:eastAsia="ru-RU" w:bidi="uk-UA"/>
        </w:rPr>
        <w:t>укладення</w:t>
      </w:r>
      <w:proofErr w:type="spellEnd"/>
      <w:proofErr w:type="gramStart"/>
      <w:r w:rsidRPr="004E771B">
        <w:rPr>
          <w:rFonts w:ascii="Times New Roman" w:eastAsia="Times New Roman" w:hAnsi="Times New Roman"/>
          <w:bCs/>
          <w:sz w:val="24"/>
          <w:szCs w:val="24"/>
          <w:lang w:val="ru-RU" w:eastAsia="ru-RU"/>
        </w:rPr>
        <w:t xml:space="preserve"> є:</w:t>
      </w:r>
      <w:proofErr w:type="gramEnd"/>
    </w:p>
    <w:p w14:paraId="3F1A2751" w14:textId="77777777" w:rsidR="00C938D6" w:rsidRPr="004E771B" w:rsidRDefault="00C938D6" w:rsidP="00C938D6">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 xml:space="preserve">17.1.1 Додаток 1 – </w:t>
      </w:r>
      <w:r w:rsidRPr="004E771B">
        <w:rPr>
          <w:rFonts w:ascii="Times New Roman" w:eastAsia="Times New Roman" w:hAnsi="Times New Roman"/>
          <w:sz w:val="24"/>
          <w:szCs w:val="24"/>
          <w:lang w:eastAsia="ru-RU"/>
        </w:rPr>
        <w:t>Специфікація</w:t>
      </w:r>
      <w:r w:rsidRPr="004E771B">
        <w:rPr>
          <w:rFonts w:ascii="Times New Roman" w:eastAsia="Times New Roman" w:hAnsi="Times New Roman"/>
          <w:bCs/>
          <w:sz w:val="24"/>
          <w:szCs w:val="24"/>
          <w:lang w:eastAsia="ru-RU" w:bidi="uk-UA"/>
        </w:rPr>
        <w:t>.</w:t>
      </w:r>
    </w:p>
    <w:p w14:paraId="696325F1" w14:textId="77777777" w:rsidR="00C938D6" w:rsidRPr="004E771B" w:rsidRDefault="00C938D6" w:rsidP="00C938D6">
      <w:pPr>
        <w:spacing w:after="0" w:line="240" w:lineRule="auto"/>
        <w:ind w:firstLine="425"/>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bidi="uk-UA"/>
        </w:rPr>
        <w:t>17.1.2 Додаток 2 –</w:t>
      </w:r>
      <w:r>
        <w:rPr>
          <w:rFonts w:ascii="Times New Roman" w:eastAsia="Times New Roman" w:hAnsi="Times New Roman"/>
          <w:sz w:val="24"/>
          <w:szCs w:val="24"/>
          <w:lang w:eastAsia="ru-RU"/>
        </w:rPr>
        <w:t xml:space="preserve"> Дислокація</w:t>
      </w:r>
      <w:r w:rsidRPr="004E771B">
        <w:rPr>
          <w:rFonts w:ascii="Times New Roman" w:eastAsia="Times New Roman" w:hAnsi="Times New Roman"/>
          <w:sz w:val="24"/>
          <w:szCs w:val="24"/>
          <w:lang w:eastAsia="ru-RU"/>
        </w:rPr>
        <w:t>.</w:t>
      </w:r>
    </w:p>
    <w:p w14:paraId="1BB36E63" w14:textId="77777777" w:rsidR="00C938D6" w:rsidRPr="004E771B" w:rsidRDefault="00C938D6" w:rsidP="00C938D6">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14:paraId="4D9E8BA7" w14:textId="77777777" w:rsidR="00C938D6" w:rsidRPr="004E771B" w:rsidRDefault="00C938D6" w:rsidP="00C938D6">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10774" w:type="dxa"/>
        <w:tblInd w:w="-34" w:type="dxa"/>
        <w:tblLayout w:type="fixed"/>
        <w:tblLook w:val="0000" w:firstRow="0" w:lastRow="0" w:firstColumn="0" w:lastColumn="0" w:noHBand="0" w:noVBand="0"/>
      </w:tblPr>
      <w:tblGrid>
        <w:gridCol w:w="5104"/>
        <w:gridCol w:w="5670"/>
      </w:tblGrid>
      <w:tr w:rsidR="00C938D6" w:rsidRPr="004E771B" w14:paraId="1D9011DC"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06EA4"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175C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C938D6" w:rsidRPr="004E771B" w14:paraId="3DBF9B24"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3B09F219"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14:paraId="0799865F"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A37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C938D6" w:rsidRPr="004E771B" w14:paraId="5689F844"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AAF9389"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14:paraId="3CBBD858"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77F43"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C938D6" w:rsidRPr="004E771B" w14:paraId="75A042D2"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6063B1F"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14:paraId="3816D5C0"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2F72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C938D6" w:rsidRPr="004E771B" w14:paraId="5FF5E0A0" w14:textId="77777777" w:rsidTr="00C938D6">
        <w:trPr>
          <w:trHeight w:val="338"/>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0306036" w14:textId="77777777" w:rsidR="00C938D6" w:rsidRPr="004E771B" w:rsidRDefault="00C938D6" w:rsidP="00C938D6">
            <w:pPr>
              <w:widowControl w:val="0"/>
              <w:autoSpaceDE w:val="0"/>
              <w:autoSpaceDN w:val="0"/>
              <w:spacing w:after="0" w:line="100" w:lineRule="atLeast"/>
              <w:jc w:val="center"/>
              <w:rPr>
                <w:rFonts w:ascii="Times New Roman" w:eastAsia="Times New Roman" w:hAnsi="Times New Roman"/>
                <w:sz w:val="21"/>
                <w:szCs w:val="21"/>
                <w:lang w:eastAsia="ru-RU"/>
              </w:rPr>
            </w:pPr>
            <w:proofErr w:type="spellStart"/>
            <w:r w:rsidRPr="004E771B">
              <w:rPr>
                <w:rFonts w:ascii="Times New Roman" w:eastAsia="Times New Roman" w:hAnsi="Times New Roman"/>
                <w:sz w:val="21"/>
                <w:szCs w:val="21"/>
                <w:lang w:eastAsia="ru-RU"/>
              </w:rPr>
              <w:t>тел</w:t>
            </w:r>
            <w:proofErr w:type="spellEnd"/>
            <w:r w:rsidRPr="004E771B">
              <w:rPr>
                <w:rFonts w:ascii="Times New Roman" w:eastAsia="Times New Roman" w:hAnsi="Times New Roman"/>
                <w:sz w:val="21"/>
                <w:szCs w:val="21"/>
                <w:lang w:eastAsia="ru-RU"/>
              </w:rPr>
              <w:t xml:space="preserve">. (0564) 94-82-19, </w:t>
            </w:r>
            <w:proofErr w:type="spellStart"/>
            <w:r w:rsidRPr="004E771B">
              <w:rPr>
                <w:rFonts w:ascii="Times New Roman" w:eastAsia="Times New Roman" w:hAnsi="Times New Roman"/>
                <w:sz w:val="21"/>
                <w:szCs w:val="21"/>
                <w:lang w:eastAsia="ru-RU"/>
              </w:rPr>
              <w:t>email</w:t>
            </w:r>
            <w:proofErr w:type="spellEnd"/>
            <w:r w:rsidRPr="004E771B">
              <w:rPr>
                <w:rFonts w:ascii="Times New Roman" w:eastAsia="Times New Roman" w:hAnsi="Times New Roman"/>
                <w:sz w:val="21"/>
                <w:szCs w:val="21"/>
                <w:lang w:eastAsia="ru-RU"/>
              </w:rPr>
              <w:t>; saksagan_vo@ukr.net</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7BD13"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roofErr w:type="spellStart"/>
            <w:r w:rsidRPr="004E771B">
              <w:rPr>
                <w:rFonts w:ascii="Times New Roman" w:eastAsia="Times New Roman" w:hAnsi="Times New Roman"/>
                <w:sz w:val="21"/>
                <w:szCs w:val="21"/>
                <w:lang w:eastAsia="ru-RU"/>
              </w:rPr>
              <w:t>тел</w:t>
            </w:r>
            <w:proofErr w:type="spellEnd"/>
            <w:r w:rsidRPr="004E771B">
              <w:rPr>
                <w:rFonts w:ascii="Times New Roman" w:eastAsia="Times New Roman" w:hAnsi="Times New Roman"/>
                <w:sz w:val="21"/>
                <w:szCs w:val="21"/>
                <w:lang w:eastAsia="ru-RU"/>
              </w:rPr>
              <w:t>.</w:t>
            </w:r>
          </w:p>
          <w:p w14:paraId="274D6A5B"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4"/>
                <w:szCs w:val="24"/>
                <w:lang w:eastAsia="ru-RU"/>
              </w:rPr>
            </w:pPr>
            <w:proofErr w:type="spellStart"/>
            <w:r w:rsidRPr="004E771B">
              <w:rPr>
                <w:rFonts w:ascii="Times New Roman" w:eastAsia="Times New Roman" w:hAnsi="Times New Roman"/>
                <w:sz w:val="21"/>
                <w:szCs w:val="21"/>
                <w:lang w:eastAsia="ru-RU"/>
              </w:rPr>
              <w:t>email</w:t>
            </w:r>
            <w:proofErr w:type="spellEnd"/>
            <w:r w:rsidRPr="004E771B">
              <w:rPr>
                <w:rFonts w:ascii="Times New Roman" w:eastAsia="Times New Roman" w:hAnsi="Times New Roman"/>
                <w:sz w:val="21"/>
                <w:szCs w:val="21"/>
                <w:lang w:eastAsia="ru-RU"/>
              </w:rPr>
              <w:t>:</w:t>
            </w:r>
          </w:p>
        </w:tc>
      </w:tr>
      <w:tr w:rsidR="00C938D6" w:rsidRPr="004E771B" w14:paraId="7FB6F1E5" w14:textId="77777777" w:rsidTr="00C938D6">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6B74379"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14:paraId="6FA461A1" w14:textId="77777777" w:rsidR="00C938D6"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10425441"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14:paraId="5BA6F157"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14:paraId="2E858B7F"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54454866"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14:paraId="00F752EA"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B349707"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14:paraId="1B92ADFB"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65292B45"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14:paraId="776DD748"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p>
          <w:p w14:paraId="4BE8EC2D"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14:paraId="41B9607A" w14:textId="77777777" w:rsidR="00C938D6" w:rsidRPr="004E771B" w:rsidRDefault="00C938D6" w:rsidP="00C938D6">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14:paraId="286AECA2" w14:textId="77777777" w:rsidR="00C938D6" w:rsidRDefault="00C938D6" w:rsidP="00C938D6">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p w14:paraId="2904C1DE"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14:paraId="368E3246"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14:paraId="082B6BFE"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14:paraId="04DAAA79" w14:textId="77777777" w:rsidR="00C938D6" w:rsidRPr="006B182E" w:rsidRDefault="00C938D6" w:rsidP="00C938D6">
      <w:pPr>
        <w:widowControl w:val="0"/>
        <w:autoSpaceDE w:val="0"/>
        <w:autoSpaceDN w:val="0"/>
        <w:adjustRightInd w:val="0"/>
        <w:spacing w:after="0" w:line="240" w:lineRule="auto"/>
        <w:ind w:firstLine="6663"/>
        <w:jc w:val="right"/>
        <w:rPr>
          <w:rFonts w:ascii="Times New Roman" w:hAnsi="Times New Roman"/>
        </w:rPr>
      </w:pPr>
    </w:p>
    <w:p w14:paraId="53CA841A" w14:textId="77777777" w:rsidR="00C938D6" w:rsidRPr="006B182E" w:rsidRDefault="00C938D6" w:rsidP="00C938D6">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14:paraId="1B3AB05D" w14:textId="77777777" w:rsidR="00C938D6" w:rsidRPr="006B182E" w:rsidRDefault="00C938D6" w:rsidP="00C938D6">
      <w:pPr>
        <w:widowControl w:val="0"/>
        <w:autoSpaceDE w:val="0"/>
        <w:autoSpaceDN w:val="0"/>
        <w:adjustRightInd w:val="0"/>
        <w:spacing w:after="0" w:line="240" w:lineRule="auto"/>
        <w:jc w:val="center"/>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839"/>
        <w:gridCol w:w="3686"/>
        <w:gridCol w:w="992"/>
        <w:gridCol w:w="1134"/>
        <w:gridCol w:w="1134"/>
        <w:gridCol w:w="1418"/>
      </w:tblGrid>
      <w:tr w:rsidR="00C938D6" w:rsidRPr="00A14A8C" w14:paraId="146242CB" w14:textId="77777777" w:rsidTr="00C938D6">
        <w:trPr>
          <w:trHeight w:val="23"/>
        </w:trPr>
        <w:tc>
          <w:tcPr>
            <w:tcW w:w="571" w:type="dxa"/>
            <w:shd w:val="clear" w:color="auto" w:fill="FFFFFF"/>
            <w:vAlign w:val="center"/>
          </w:tcPr>
          <w:p w14:paraId="358CAE3C"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1839" w:type="dxa"/>
            <w:shd w:val="clear" w:color="auto" w:fill="FFFFFF"/>
            <w:vAlign w:val="center"/>
          </w:tcPr>
          <w:p w14:paraId="71051474"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3686" w:type="dxa"/>
            <w:shd w:val="clear" w:color="auto" w:fill="FFFFFF"/>
            <w:vAlign w:val="center"/>
          </w:tcPr>
          <w:p w14:paraId="6AEE8C1E"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Технічна характеристика Товару</w:t>
            </w:r>
          </w:p>
        </w:tc>
        <w:tc>
          <w:tcPr>
            <w:tcW w:w="992" w:type="dxa"/>
            <w:shd w:val="clear" w:color="auto" w:fill="FFFFFF"/>
            <w:vAlign w:val="center"/>
          </w:tcPr>
          <w:p w14:paraId="5C823CFA"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134" w:type="dxa"/>
            <w:shd w:val="clear" w:color="auto" w:fill="FFFFFF"/>
            <w:vAlign w:val="center"/>
          </w:tcPr>
          <w:p w14:paraId="0B6A3A2F"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134" w:type="dxa"/>
            <w:shd w:val="clear" w:color="auto" w:fill="FFFFFF"/>
            <w:vAlign w:val="center"/>
          </w:tcPr>
          <w:p w14:paraId="0546DE1E"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1418" w:type="dxa"/>
            <w:shd w:val="clear" w:color="auto" w:fill="FFFFFF"/>
            <w:vAlign w:val="center"/>
          </w:tcPr>
          <w:p w14:paraId="0AC3CB7D" w14:textId="77777777" w:rsidR="00C938D6" w:rsidRPr="00A14A8C" w:rsidRDefault="00C938D6" w:rsidP="00C938D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C938D6" w:rsidRPr="00A14A8C" w14:paraId="0989A414" w14:textId="77777777" w:rsidTr="00C938D6">
        <w:trPr>
          <w:trHeight w:val="23"/>
        </w:trPr>
        <w:tc>
          <w:tcPr>
            <w:tcW w:w="571" w:type="dxa"/>
            <w:shd w:val="clear" w:color="auto" w:fill="FFFFFF"/>
            <w:vAlign w:val="center"/>
          </w:tcPr>
          <w:p w14:paraId="18A92B0F" w14:textId="77777777" w:rsidR="00C938D6" w:rsidRPr="00A14A8C" w:rsidRDefault="00C938D6" w:rsidP="00C938D6">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1839" w:type="dxa"/>
            <w:shd w:val="clear" w:color="auto" w:fill="FFFFFF"/>
            <w:vAlign w:val="center"/>
          </w:tcPr>
          <w:p w14:paraId="2CE5929A" w14:textId="77777777" w:rsidR="00C938D6" w:rsidRPr="00A14A8C" w:rsidRDefault="00C938D6" w:rsidP="00C938D6">
            <w:pPr>
              <w:spacing w:before="100" w:beforeAutospacing="1" w:after="0" w:afterAutospacing="1" w:line="240" w:lineRule="auto"/>
              <w:rPr>
                <w:rFonts w:ascii="Times New Roman" w:eastAsia="Times New Roman" w:hAnsi="Times New Roman"/>
                <w:sz w:val="20"/>
                <w:szCs w:val="20"/>
                <w:lang w:eastAsia="ru-RU"/>
              </w:rPr>
            </w:pPr>
          </w:p>
        </w:tc>
        <w:tc>
          <w:tcPr>
            <w:tcW w:w="3686" w:type="dxa"/>
            <w:shd w:val="clear" w:color="auto" w:fill="FFFFFF"/>
          </w:tcPr>
          <w:p w14:paraId="7E35E19A" w14:textId="77777777" w:rsidR="00C938D6" w:rsidRPr="00A14A8C" w:rsidRDefault="00C938D6" w:rsidP="00C938D6">
            <w:pPr>
              <w:suppressAutoHyphens/>
              <w:jc w:val="center"/>
              <w:rPr>
                <w:rFonts w:eastAsia="SimSun" w:cs="Tahoma"/>
                <w:sz w:val="20"/>
                <w:szCs w:val="20"/>
                <w:lang w:eastAsia="ar-SA"/>
              </w:rPr>
            </w:pPr>
          </w:p>
        </w:tc>
        <w:tc>
          <w:tcPr>
            <w:tcW w:w="992" w:type="dxa"/>
            <w:shd w:val="clear" w:color="auto" w:fill="FFFFFF"/>
            <w:vAlign w:val="center"/>
          </w:tcPr>
          <w:p w14:paraId="741CD1F8" w14:textId="77777777" w:rsidR="00C938D6" w:rsidRPr="00A14A8C" w:rsidRDefault="00C938D6" w:rsidP="00C938D6">
            <w:pPr>
              <w:suppressAutoHyphens/>
              <w:jc w:val="center"/>
              <w:rPr>
                <w:rFonts w:eastAsia="SimSun" w:cs="Tahoma"/>
                <w:sz w:val="20"/>
                <w:szCs w:val="20"/>
                <w:lang w:eastAsia="ar-SA"/>
              </w:rPr>
            </w:pPr>
          </w:p>
        </w:tc>
        <w:tc>
          <w:tcPr>
            <w:tcW w:w="1134" w:type="dxa"/>
            <w:shd w:val="clear" w:color="auto" w:fill="FFFFFF"/>
            <w:vAlign w:val="center"/>
          </w:tcPr>
          <w:p w14:paraId="10B00F35" w14:textId="77777777" w:rsidR="00C938D6" w:rsidRPr="00A14A8C" w:rsidRDefault="00C938D6" w:rsidP="00C938D6">
            <w:pPr>
              <w:suppressAutoHyphens/>
              <w:jc w:val="center"/>
              <w:rPr>
                <w:rFonts w:eastAsia="SimSun" w:cs="Tahoma"/>
                <w:sz w:val="20"/>
                <w:szCs w:val="20"/>
                <w:lang w:eastAsia="ar-SA"/>
              </w:rPr>
            </w:pPr>
          </w:p>
        </w:tc>
        <w:tc>
          <w:tcPr>
            <w:tcW w:w="1134" w:type="dxa"/>
            <w:shd w:val="clear" w:color="auto" w:fill="FFFFFF"/>
            <w:vAlign w:val="center"/>
          </w:tcPr>
          <w:p w14:paraId="4D441E53"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sz w:val="20"/>
                <w:szCs w:val="20"/>
              </w:rPr>
            </w:pPr>
          </w:p>
        </w:tc>
        <w:tc>
          <w:tcPr>
            <w:tcW w:w="1418" w:type="dxa"/>
            <w:shd w:val="clear" w:color="auto" w:fill="FFFFFF"/>
            <w:vAlign w:val="center"/>
          </w:tcPr>
          <w:p w14:paraId="494C2739"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sz w:val="20"/>
                <w:szCs w:val="20"/>
              </w:rPr>
            </w:pPr>
          </w:p>
        </w:tc>
      </w:tr>
      <w:tr w:rsidR="00C938D6" w:rsidRPr="00A14A8C" w14:paraId="661440E4" w14:textId="77777777" w:rsidTr="00C938D6">
        <w:trPr>
          <w:trHeight w:val="23"/>
        </w:trPr>
        <w:tc>
          <w:tcPr>
            <w:tcW w:w="9356" w:type="dxa"/>
            <w:gridSpan w:val="6"/>
            <w:shd w:val="clear" w:color="auto" w:fill="FFFFFF"/>
          </w:tcPr>
          <w:p w14:paraId="00685C1A" w14:textId="77777777" w:rsidR="00C938D6" w:rsidRPr="00A14A8C" w:rsidRDefault="00C938D6" w:rsidP="00C938D6">
            <w:pPr>
              <w:widowControl w:val="0"/>
              <w:autoSpaceDE w:val="0"/>
              <w:autoSpaceDN w:val="0"/>
              <w:adjustRightInd w:val="0"/>
              <w:snapToGrid w:val="0"/>
              <w:spacing w:after="0" w:line="240" w:lineRule="auto"/>
              <w:jc w:val="both"/>
              <w:rPr>
                <w:rFonts w:ascii="Times New Roman" w:hAnsi="Times New Roman"/>
                <w:b/>
                <w:sz w:val="20"/>
                <w:szCs w:val="20"/>
              </w:rPr>
            </w:pPr>
            <w:r w:rsidRPr="00A14A8C">
              <w:rPr>
                <w:rFonts w:ascii="Times New Roman" w:hAnsi="Times New Roman"/>
                <w:b/>
                <w:sz w:val="20"/>
                <w:szCs w:val="20"/>
              </w:rPr>
              <w:t>Всього:</w:t>
            </w:r>
          </w:p>
        </w:tc>
        <w:tc>
          <w:tcPr>
            <w:tcW w:w="1418" w:type="dxa"/>
            <w:shd w:val="clear" w:color="auto" w:fill="FFFFFF"/>
            <w:vAlign w:val="center"/>
          </w:tcPr>
          <w:p w14:paraId="3EA1F3D6" w14:textId="77777777" w:rsidR="00C938D6" w:rsidRPr="00A14A8C" w:rsidRDefault="00C938D6" w:rsidP="00C938D6">
            <w:pPr>
              <w:widowControl w:val="0"/>
              <w:autoSpaceDE w:val="0"/>
              <w:autoSpaceDN w:val="0"/>
              <w:adjustRightInd w:val="0"/>
              <w:snapToGrid w:val="0"/>
              <w:spacing w:after="0" w:line="240" w:lineRule="auto"/>
              <w:jc w:val="center"/>
              <w:rPr>
                <w:rFonts w:ascii="Times New Roman" w:hAnsi="Times New Roman"/>
                <w:b/>
                <w:sz w:val="20"/>
                <w:szCs w:val="20"/>
              </w:rPr>
            </w:pPr>
          </w:p>
        </w:tc>
      </w:tr>
    </w:tbl>
    <w:p w14:paraId="320A657D" w14:textId="77777777" w:rsidR="00C938D6" w:rsidRPr="006B182E" w:rsidRDefault="00C938D6" w:rsidP="00C938D6">
      <w:pPr>
        <w:widowControl w:val="0"/>
        <w:autoSpaceDE w:val="0"/>
        <w:autoSpaceDN w:val="0"/>
        <w:adjustRightInd w:val="0"/>
        <w:spacing w:after="0" w:line="240" w:lineRule="auto"/>
        <w:jc w:val="both"/>
        <w:rPr>
          <w:rFonts w:ascii="Times New Roman" w:hAnsi="Times New Roma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38D6" w14:paraId="6667A712" w14:textId="77777777" w:rsidTr="00C938D6">
        <w:tc>
          <w:tcPr>
            <w:tcW w:w="5228" w:type="dxa"/>
          </w:tcPr>
          <w:p w14:paraId="53E42D26" w14:textId="77777777" w:rsidR="00C938D6" w:rsidRDefault="00C938D6" w:rsidP="00C938D6">
            <w:pPr>
              <w:widowControl w:val="0"/>
              <w:suppressAutoHyphens/>
              <w:autoSpaceDE w:val="0"/>
              <w:spacing w:after="0" w:line="240" w:lineRule="auto"/>
              <w:jc w:val="both"/>
              <w:rPr>
                <w:rFonts w:ascii="Times New Roman" w:eastAsia="Times New Roman CYR" w:hAnsi="Times New Roman"/>
                <w:kern w:val="2"/>
                <w:sz w:val="24"/>
                <w:szCs w:val="24"/>
                <w:lang w:eastAsia="hi-IN" w:bidi="hi-IN"/>
              </w:rPr>
            </w:pPr>
          </w:p>
          <w:p w14:paraId="73A4E23E"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228" w:type="dxa"/>
          </w:tcPr>
          <w:p w14:paraId="178863C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C938D6" w14:paraId="61161627" w14:textId="77777777" w:rsidTr="00C938D6">
        <w:tc>
          <w:tcPr>
            <w:tcW w:w="5228" w:type="dxa"/>
          </w:tcPr>
          <w:p w14:paraId="31815414"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14:paraId="4983446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228" w:type="dxa"/>
          </w:tcPr>
          <w:p w14:paraId="4BE31128"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tc>
      </w:tr>
      <w:tr w:rsidR="00C938D6" w14:paraId="72B7468D" w14:textId="77777777" w:rsidTr="00C938D6">
        <w:tc>
          <w:tcPr>
            <w:tcW w:w="5228" w:type="dxa"/>
          </w:tcPr>
          <w:p w14:paraId="275CC237"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2C938EF9"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3E0BBE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14:paraId="4F945CE9"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228" w:type="dxa"/>
          </w:tcPr>
          <w:p w14:paraId="09BD3D0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BD9E11F"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309E3DFA"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14:paraId="41BC5FE2"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14:paraId="7C1A8D2C" w14:textId="77777777" w:rsidR="00C938D6" w:rsidRDefault="00C938D6" w:rsidP="00C938D6">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14:paraId="21A6DE3A" w14:textId="77777777" w:rsidR="00C938D6" w:rsidRDefault="00C938D6" w:rsidP="00C938D6">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14:paraId="3A5A3640" w14:textId="17CD28D5" w:rsidR="00EF0535" w:rsidRPr="00EF0535" w:rsidRDefault="00EF0535" w:rsidP="00EF0535">
      <w:pPr>
        <w:spacing w:after="0" w:line="240" w:lineRule="auto"/>
        <w:jc w:val="both"/>
        <w:rPr>
          <w:rFonts w:ascii="Times New Roman" w:eastAsia="Times New Roman" w:hAnsi="Times New Roman"/>
        </w:rPr>
      </w:pPr>
      <w:r w:rsidRPr="00EF0535">
        <w:rPr>
          <w:rFonts w:ascii="Times New Roman" w:eastAsia="Times New Roman" w:hAnsi="Times New Roman"/>
        </w:rPr>
        <w:lastRenderedPageBreak/>
        <w:t xml:space="preserve">                                                                                                  </w:t>
      </w:r>
      <w:r w:rsidR="00D455BC">
        <w:rPr>
          <w:rFonts w:ascii="Times New Roman" w:eastAsia="Times New Roman" w:hAnsi="Times New Roman"/>
        </w:rPr>
        <w:t xml:space="preserve">     </w:t>
      </w:r>
      <w:r w:rsidRPr="00EF0535">
        <w:rPr>
          <w:rFonts w:ascii="Times New Roman" w:eastAsia="Times New Roman" w:hAnsi="Times New Roman"/>
        </w:rPr>
        <w:t xml:space="preserve">Додаток № 2 </w:t>
      </w:r>
    </w:p>
    <w:p w14:paraId="31E01250" w14:textId="05B8A636" w:rsidR="00EF0535" w:rsidRPr="00EF0535" w:rsidRDefault="00EF0535" w:rsidP="00EF0535">
      <w:pPr>
        <w:spacing w:after="0" w:line="240" w:lineRule="auto"/>
        <w:jc w:val="both"/>
        <w:rPr>
          <w:rFonts w:ascii="Times New Roman" w:eastAsia="Times New Roman" w:hAnsi="Times New Roman"/>
        </w:rPr>
      </w:pPr>
      <w:r w:rsidRPr="00EF0535">
        <w:rPr>
          <w:rFonts w:ascii="Times New Roman" w:eastAsia="Times New Roman" w:hAnsi="Times New Roman"/>
        </w:rPr>
        <w:t xml:space="preserve">                                                                                                  </w:t>
      </w:r>
      <w:r w:rsidR="00D455BC">
        <w:rPr>
          <w:rFonts w:ascii="Times New Roman" w:eastAsia="Times New Roman" w:hAnsi="Times New Roman"/>
        </w:rPr>
        <w:t xml:space="preserve">     </w:t>
      </w:r>
      <w:r w:rsidRPr="00EF0535">
        <w:rPr>
          <w:rFonts w:ascii="Times New Roman" w:eastAsia="Times New Roman" w:hAnsi="Times New Roman"/>
        </w:rPr>
        <w:t>до Договору №_____</w:t>
      </w:r>
    </w:p>
    <w:p w14:paraId="7C2B5177" w14:textId="77777777" w:rsidR="00EF0535" w:rsidRPr="00EF0535" w:rsidRDefault="00EF0535" w:rsidP="00EF0535">
      <w:pPr>
        <w:spacing w:after="0" w:line="240" w:lineRule="auto"/>
        <w:jc w:val="both"/>
        <w:rPr>
          <w:rFonts w:ascii="Times New Roman" w:eastAsia="Times New Roman" w:hAnsi="Times New Roman"/>
        </w:rPr>
      </w:pPr>
      <w:r w:rsidRPr="00EF0535">
        <w:rPr>
          <w:rFonts w:ascii="Times New Roman" w:eastAsia="Times New Roman" w:hAnsi="Times New Roman"/>
        </w:rPr>
        <w:t xml:space="preserve">                                                                                                       від «___» </w:t>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r>
      <w:r w:rsidRPr="00EF0535">
        <w:rPr>
          <w:rFonts w:ascii="Times New Roman" w:eastAsia="Times New Roman" w:hAnsi="Times New Roman"/>
        </w:rPr>
        <w:softHyphen/>
        <w:t>_________________2024 р.</w:t>
      </w:r>
    </w:p>
    <w:p w14:paraId="24E12A3C" w14:textId="77777777" w:rsidR="00EF0535" w:rsidRPr="00EF0535" w:rsidRDefault="00EF0535" w:rsidP="00EF0535">
      <w:pPr>
        <w:spacing w:after="0" w:line="240" w:lineRule="auto"/>
        <w:jc w:val="both"/>
        <w:rPr>
          <w:rFonts w:ascii="Times New Roman" w:eastAsia="Times New Roman" w:hAnsi="Times New Roman"/>
        </w:rPr>
      </w:pPr>
    </w:p>
    <w:p w14:paraId="31B70E58" w14:textId="2606FB5B" w:rsidR="00EF0535" w:rsidRPr="00EF0535" w:rsidRDefault="00EF0535" w:rsidP="00EF0535">
      <w:pPr>
        <w:spacing w:after="0" w:line="240" w:lineRule="auto"/>
        <w:rPr>
          <w:rFonts w:ascii="Times New Roman" w:eastAsia="Times New Roman" w:hAnsi="Times New Roman"/>
        </w:rPr>
      </w:pPr>
      <w:r w:rsidRPr="00EF0535">
        <w:rPr>
          <w:rFonts w:ascii="Times New Roman" w:eastAsia="Times New Roman" w:hAnsi="Times New Roman"/>
        </w:rPr>
        <w:t xml:space="preserve"> </w:t>
      </w:r>
      <w:r>
        <w:rPr>
          <w:rFonts w:ascii="Times New Roman" w:eastAsia="Times New Roman" w:hAnsi="Times New Roman"/>
        </w:rPr>
        <w:t xml:space="preserve">    </w:t>
      </w:r>
    </w:p>
    <w:p w14:paraId="56AE0E6C" w14:textId="77777777" w:rsidR="00EF0535" w:rsidRPr="00EF0535" w:rsidRDefault="00EF0535" w:rsidP="00EF0535">
      <w:pPr>
        <w:widowControl w:val="0"/>
        <w:suppressAutoHyphens/>
        <w:autoSpaceDE w:val="0"/>
        <w:autoSpaceDN w:val="0"/>
        <w:spacing w:after="0"/>
        <w:jc w:val="center"/>
        <w:rPr>
          <w:rFonts w:ascii="Times New Roman" w:eastAsia="Arial" w:hAnsi="Times New Roman"/>
          <w:b/>
          <w:color w:val="000000"/>
          <w:lang w:eastAsia="ar-SA"/>
        </w:rPr>
      </w:pPr>
      <w:r w:rsidRPr="00EF0535">
        <w:rPr>
          <w:rFonts w:ascii="Times New Roman" w:eastAsia="Arial" w:hAnsi="Times New Roman"/>
          <w:b/>
          <w:color w:val="000000"/>
          <w:lang w:eastAsia="ar-SA"/>
        </w:rPr>
        <w:t>ДИСЛОКАЦІЯ ЗАКЛАДІВ</w:t>
      </w:r>
    </w:p>
    <w:p w14:paraId="6E6C37DF" w14:textId="77777777" w:rsidR="00EF0535" w:rsidRPr="00EF0535" w:rsidRDefault="00EF0535" w:rsidP="00EF0535">
      <w:pPr>
        <w:widowControl w:val="0"/>
        <w:autoSpaceDE w:val="0"/>
        <w:autoSpaceDN w:val="0"/>
        <w:spacing w:after="0" w:line="240" w:lineRule="auto"/>
        <w:ind w:firstLine="709"/>
        <w:jc w:val="center"/>
        <w:rPr>
          <w:rFonts w:ascii="Times New Roman" w:hAnsi="Times New Roman"/>
          <w:b/>
          <w:lang w:eastAsia="ru-RU"/>
        </w:rPr>
      </w:pPr>
    </w:p>
    <w:tbl>
      <w:tblPr>
        <w:tblStyle w:val="216"/>
        <w:tblW w:w="5000" w:type="pct"/>
        <w:tblLook w:val="04A0" w:firstRow="1" w:lastRow="0" w:firstColumn="1" w:lastColumn="0" w:noHBand="0" w:noVBand="1"/>
      </w:tblPr>
      <w:tblGrid>
        <w:gridCol w:w="843"/>
        <w:gridCol w:w="6414"/>
        <w:gridCol w:w="3447"/>
      </w:tblGrid>
      <w:tr w:rsidR="00EF0535" w:rsidRPr="00EF0535" w14:paraId="7B37333C" w14:textId="77777777" w:rsidTr="00984144">
        <w:trPr>
          <w:trHeight w:val="271"/>
        </w:trPr>
        <w:tc>
          <w:tcPr>
            <w:tcW w:w="394" w:type="pct"/>
            <w:hideMark/>
          </w:tcPr>
          <w:p w14:paraId="48A862C4"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lang w:eastAsia="ru-RU"/>
              </w:rPr>
              <w:t xml:space="preserve">№ </w:t>
            </w:r>
            <w:r w:rsidRPr="00EF0535">
              <w:rPr>
                <w:rFonts w:eastAsiaTheme="minorHAnsi"/>
                <w:b/>
                <w:bCs/>
                <w:i/>
                <w:iCs/>
                <w:lang w:eastAsia="ru-RU"/>
              </w:rPr>
              <w:t>п/п</w:t>
            </w:r>
          </w:p>
        </w:tc>
        <w:tc>
          <w:tcPr>
            <w:tcW w:w="2996" w:type="pct"/>
            <w:hideMark/>
          </w:tcPr>
          <w:p w14:paraId="7EE1E3AC"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i/>
                <w:iCs/>
                <w:lang w:eastAsia="ru-RU"/>
              </w:rPr>
              <w:t>Назва</w:t>
            </w:r>
          </w:p>
        </w:tc>
        <w:tc>
          <w:tcPr>
            <w:tcW w:w="1610" w:type="pct"/>
            <w:hideMark/>
          </w:tcPr>
          <w:p w14:paraId="3AE841F5" w14:textId="77777777" w:rsidR="00EF0535" w:rsidRPr="00EF0535" w:rsidRDefault="00EF0535" w:rsidP="00EF0535">
            <w:pPr>
              <w:widowControl w:val="0"/>
              <w:autoSpaceDE w:val="0"/>
              <w:autoSpaceDN w:val="0"/>
              <w:spacing w:after="0" w:line="240" w:lineRule="auto"/>
              <w:jc w:val="center"/>
              <w:rPr>
                <w:rFonts w:eastAsiaTheme="minorHAnsi"/>
                <w:b/>
                <w:lang w:eastAsia="ru-RU"/>
              </w:rPr>
            </w:pPr>
            <w:r w:rsidRPr="00EF0535">
              <w:rPr>
                <w:rFonts w:eastAsiaTheme="minorHAnsi"/>
                <w:b/>
                <w:i/>
                <w:iCs/>
                <w:lang w:eastAsia="ru-RU"/>
              </w:rPr>
              <w:t>Адреса</w:t>
            </w:r>
          </w:p>
        </w:tc>
      </w:tr>
      <w:tr w:rsidR="00EF0535" w:rsidRPr="00EF0535" w14:paraId="40F5CBBF" w14:textId="77777777" w:rsidTr="00984144">
        <w:trPr>
          <w:trHeight w:val="271"/>
        </w:trPr>
        <w:tc>
          <w:tcPr>
            <w:tcW w:w="5000" w:type="pct"/>
            <w:gridSpan w:val="3"/>
            <w:hideMark/>
          </w:tcPr>
          <w:p w14:paraId="0FB57FD5" w14:textId="77777777" w:rsidR="00EF0535" w:rsidRPr="00EF0535" w:rsidRDefault="00EF0535" w:rsidP="00EF0535">
            <w:pPr>
              <w:widowControl w:val="0"/>
              <w:autoSpaceDE w:val="0"/>
              <w:autoSpaceDN w:val="0"/>
              <w:spacing w:after="0" w:line="240" w:lineRule="auto"/>
              <w:jc w:val="center"/>
              <w:rPr>
                <w:rFonts w:eastAsiaTheme="minorHAnsi"/>
                <w:b/>
                <w:i/>
                <w:iCs/>
                <w:lang w:eastAsia="ru-RU"/>
              </w:rPr>
            </w:pPr>
            <w:r w:rsidRPr="00EF0535">
              <w:rPr>
                <w:rFonts w:eastAsiaTheme="minorHAnsi"/>
                <w:b/>
                <w:i/>
                <w:iCs/>
                <w:lang w:eastAsia="ru-RU"/>
              </w:rPr>
              <w:t>Загальноосвітні навчальні заклади:</w:t>
            </w:r>
          </w:p>
        </w:tc>
      </w:tr>
      <w:tr w:rsidR="00EF0535" w:rsidRPr="00EF0535" w14:paraId="25C5BC33" w14:textId="77777777" w:rsidTr="00984144">
        <w:trPr>
          <w:trHeight w:val="447"/>
        </w:trPr>
        <w:tc>
          <w:tcPr>
            <w:tcW w:w="394" w:type="pct"/>
            <w:hideMark/>
          </w:tcPr>
          <w:p w14:paraId="30962F29" w14:textId="5E828DC0" w:rsidR="00EF0535" w:rsidRPr="00EF0535" w:rsidRDefault="00225D9B" w:rsidP="00225D9B">
            <w:pPr>
              <w:widowControl w:val="0"/>
              <w:tabs>
                <w:tab w:val="left" w:pos="306"/>
              </w:tabs>
              <w:autoSpaceDE w:val="0"/>
              <w:autoSpaceDN w:val="0"/>
              <w:spacing w:after="0" w:line="240" w:lineRule="auto"/>
              <w:ind w:left="284"/>
              <w:contextualSpacing/>
              <w:jc w:val="right"/>
              <w:rPr>
                <w:rFonts w:eastAsiaTheme="minorHAnsi"/>
                <w:lang w:eastAsia="ru-RU"/>
              </w:rPr>
            </w:pPr>
            <w:r>
              <w:rPr>
                <w:rFonts w:eastAsiaTheme="minorHAnsi"/>
                <w:lang w:eastAsia="ru-RU"/>
              </w:rPr>
              <w:t>1.</w:t>
            </w:r>
          </w:p>
        </w:tc>
        <w:tc>
          <w:tcPr>
            <w:tcW w:w="2996" w:type="pct"/>
            <w:hideMark/>
          </w:tcPr>
          <w:p w14:paraId="0C9C0A65"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Криворізька гімназія №14 Криворізької міської ради</w:t>
            </w:r>
          </w:p>
        </w:tc>
        <w:tc>
          <w:tcPr>
            <w:tcW w:w="1610" w:type="pct"/>
            <w:hideMark/>
          </w:tcPr>
          <w:p w14:paraId="594777A4"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50071, вул. Володимира Великого, 34б</w:t>
            </w:r>
          </w:p>
        </w:tc>
      </w:tr>
      <w:tr w:rsidR="00EF0535" w:rsidRPr="00EF0535" w14:paraId="4A36735D" w14:textId="77777777" w:rsidTr="00984144">
        <w:trPr>
          <w:trHeight w:val="447"/>
        </w:trPr>
        <w:tc>
          <w:tcPr>
            <w:tcW w:w="394" w:type="pct"/>
          </w:tcPr>
          <w:p w14:paraId="2DD1C067" w14:textId="71140369" w:rsidR="00EF0535" w:rsidRPr="00EF0535" w:rsidRDefault="00225D9B" w:rsidP="00225D9B">
            <w:pPr>
              <w:widowControl w:val="0"/>
              <w:tabs>
                <w:tab w:val="left" w:pos="306"/>
              </w:tabs>
              <w:autoSpaceDE w:val="0"/>
              <w:autoSpaceDN w:val="0"/>
              <w:spacing w:after="0" w:line="240" w:lineRule="auto"/>
              <w:contextualSpacing/>
              <w:jc w:val="right"/>
              <w:rPr>
                <w:lang w:eastAsia="ru-RU"/>
              </w:rPr>
            </w:pPr>
            <w:r>
              <w:rPr>
                <w:lang w:eastAsia="ru-RU"/>
              </w:rPr>
              <w:t>2.</w:t>
            </w:r>
          </w:p>
        </w:tc>
        <w:tc>
          <w:tcPr>
            <w:tcW w:w="2996" w:type="pct"/>
          </w:tcPr>
          <w:p w14:paraId="62CEFB05" w14:textId="77777777" w:rsidR="00EF0535" w:rsidRPr="00EF0535" w:rsidRDefault="00EF0535" w:rsidP="00EF0535">
            <w:pPr>
              <w:widowControl w:val="0"/>
              <w:autoSpaceDE w:val="0"/>
              <w:autoSpaceDN w:val="0"/>
              <w:spacing w:after="0" w:line="240" w:lineRule="auto"/>
              <w:rPr>
                <w:lang w:eastAsia="ru-RU"/>
              </w:rPr>
            </w:pPr>
            <w:r w:rsidRPr="00EF0535">
              <w:rPr>
                <w:lang w:eastAsia="ru-RU"/>
              </w:rPr>
              <w:t>Криворізька гімназія №58 Криворізької міської ради</w:t>
            </w:r>
          </w:p>
        </w:tc>
        <w:tc>
          <w:tcPr>
            <w:tcW w:w="1610" w:type="pct"/>
          </w:tcPr>
          <w:p w14:paraId="3980D339"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м.Кривий</w:t>
            </w:r>
            <w:proofErr w:type="spellEnd"/>
            <w:r w:rsidRPr="00EF0535">
              <w:rPr>
                <w:lang w:eastAsia="ru-RU"/>
              </w:rPr>
              <w:t xml:space="preserve"> Ріг, 50036,</w:t>
            </w:r>
          </w:p>
          <w:p w14:paraId="1E33F478" w14:textId="77777777" w:rsidR="00EF0535" w:rsidRPr="00EF0535" w:rsidRDefault="00EF0535" w:rsidP="00EF0535">
            <w:pPr>
              <w:widowControl w:val="0"/>
              <w:autoSpaceDE w:val="0"/>
              <w:autoSpaceDN w:val="0"/>
              <w:spacing w:after="0" w:line="240" w:lineRule="auto"/>
              <w:rPr>
                <w:lang w:eastAsia="ru-RU"/>
              </w:rPr>
            </w:pPr>
            <w:r w:rsidRPr="00EF0535">
              <w:rPr>
                <w:lang w:eastAsia="ru-RU"/>
              </w:rPr>
              <w:t>вул. Льотчиків, 29</w:t>
            </w:r>
          </w:p>
        </w:tc>
      </w:tr>
      <w:tr w:rsidR="00EF0535" w:rsidRPr="00EF0535" w14:paraId="630EB958" w14:textId="77777777" w:rsidTr="00984144">
        <w:trPr>
          <w:trHeight w:val="447"/>
        </w:trPr>
        <w:tc>
          <w:tcPr>
            <w:tcW w:w="394" w:type="pct"/>
          </w:tcPr>
          <w:p w14:paraId="25F49379" w14:textId="04D5A9B5" w:rsidR="00EF0535" w:rsidRPr="00EF0535" w:rsidRDefault="00225D9B" w:rsidP="00225D9B">
            <w:pPr>
              <w:widowControl w:val="0"/>
              <w:tabs>
                <w:tab w:val="left" w:pos="306"/>
              </w:tabs>
              <w:autoSpaceDE w:val="0"/>
              <w:autoSpaceDN w:val="0"/>
              <w:spacing w:after="0" w:line="240" w:lineRule="auto"/>
              <w:contextualSpacing/>
              <w:jc w:val="right"/>
              <w:rPr>
                <w:lang w:eastAsia="ru-RU"/>
              </w:rPr>
            </w:pPr>
            <w:r>
              <w:rPr>
                <w:lang w:eastAsia="ru-RU"/>
              </w:rPr>
              <w:t>3.</w:t>
            </w:r>
          </w:p>
        </w:tc>
        <w:tc>
          <w:tcPr>
            <w:tcW w:w="2996" w:type="pct"/>
          </w:tcPr>
          <w:p w14:paraId="32CA56E2" w14:textId="77777777" w:rsidR="00EF0535" w:rsidRPr="00EF0535" w:rsidRDefault="00EF0535" w:rsidP="00EF0535">
            <w:pPr>
              <w:widowControl w:val="0"/>
              <w:autoSpaceDE w:val="0"/>
              <w:autoSpaceDN w:val="0"/>
              <w:spacing w:after="0" w:line="240" w:lineRule="auto"/>
              <w:rPr>
                <w:lang w:eastAsia="ru-RU"/>
              </w:rPr>
            </w:pPr>
            <w:r w:rsidRPr="00EF0535">
              <w:rPr>
                <w:lang w:eastAsia="ru-RU"/>
              </w:rPr>
              <w:t>Комунальний заклад «Багатопрофільний навчально-реабілітаційний центр «Довіра» Криворізької міської ради</w:t>
            </w:r>
          </w:p>
        </w:tc>
        <w:tc>
          <w:tcPr>
            <w:tcW w:w="1610" w:type="pct"/>
          </w:tcPr>
          <w:p w14:paraId="1773F259"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м.Кривий</w:t>
            </w:r>
            <w:proofErr w:type="spellEnd"/>
            <w:r w:rsidRPr="00EF0535">
              <w:rPr>
                <w:lang w:eastAsia="ru-RU"/>
              </w:rPr>
              <w:t xml:space="preserve"> Ріг, 50056,</w:t>
            </w:r>
          </w:p>
          <w:p w14:paraId="5624F66E" w14:textId="77777777" w:rsidR="00EF0535" w:rsidRPr="00EF0535" w:rsidRDefault="00EF0535" w:rsidP="00EF0535">
            <w:pPr>
              <w:widowControl w:val="0"/>
              <w:autoSpaceDE w:val="0"/>
              <w:autoSpaceDN w:val="0"/>
              <w:spacing w:after="0" w:line="240" w:lineRule="auto"/>
              <w:rPr>
                <w:lang w:eastAsia="ru-RU"/>
              </w:rPr>
            </w:pPr>
            <w:proofErr w:type="spellStart"/>
            <w:r w:rsidRPr="00EF0535">
              <w:rPr>
                <w:lang w:eastAsia="ru-RU"/>
              </w:rPr>
              <w:t>мкр.Сонячний</w:t>
            </w:r>
            <w:proofErr w:type="spellEnd"/>
            <w:r w:rsidRPr="00EF0535">
              <w:rPr>
                <w:lang w:eastAsia="ru-RU"/>
              </w:rPr>
              <w:t>, 36а</w:t>
            </w:r>
          </w:p>
        </w:tc>
      </w:tr>
      <w:tr w:rsidR="00EF0535" w:rsidRPr="00EF0535" w14:paraId="7E6BADBD" w14:textId="77777777" w:rsidTr="00984144">
        <w:trPr>
          <w:trHeight w:val="225"/>
        </w:trPr>
        <w:tc>
          <w:tcPr>
            <w:tcW w:w="5000" w:type="pct"/>
            <w:gridSpan w:val="3"/>
          </w:tcPr>
          <w:p w14:paraId="46E94793" w14:textId="77777777" w:rsidR="00EF0535" w:rsidRPr="00EF0535" w:rsidRDefault="00EF0535" w:rsidP="00EF0535">
            <w:pPr>
              <w:widowControl w:val="0"/>
              <w:autoSpaceDE w:val="0"/>
              <w:autoSpaceDN w:val="0"/>
              <w:spacing w:after="0" w:line="240" w:lineRule="auto"/>
              <w:jc w:val="center"/>
              <w:rPr>
                <w:rFonts w:eastAsiaTheme="minorHAnsi"/>
                <w:b/>
                <w:i/>
                <w:lang w:eastAsia="ru-RU"/>
              </w:rPr>
            </w:pPr>
            <w:r w:rsidRPr="00EF0535">
              <w:rPr>
                <w:rFonts w:eastAsiaTheme="minorHAnsi"/>
                <w:b/>
                <w:i/>
                <w:lang w:eastAsia="ru-RU"/>
              </w:rPr>
              <w:t>Дошкільні навчальні заклади:</w:t>
            </w:r>
          </w:p>
        </w:tc>
      </w:tr>
      <w:tr w:rsidR="00EF0535" w:rsidRPr="00EF0535" w14:paraId="78478CAD" w14:textId="77777777" w:rsidTr="00984144">
        <w:trPr>
          <w:trHeight w:val="497"/>
        </w:trPr>
        <w:tc>
          <w:tcPr>
            <w:tcW w:w="394" w:type="pct"/>
          </w:tcPr>
          <w:p w14:paraId="03F5159D"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w:t>
            </w:r>
          </w:p>
        </w:tc>
        <w:tc>
          <w:tcPr>
            <w:tcW w:w="2996" w:type="pct"/>
          </w:tcPr>
          <w:p w14:paraId="6C4AD584"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14 Криворізької міської ради</w:t>
            </w:r>
          </w:p>
        </w:tc>
        <w:tc>
          <w:tcPr>
            <w:tcW w:w="1610" w:type="pct"/>
          </w:tcPr>
          <w:p w14:paraId="0DEE0C9C"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006686A1"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Співдружності,  80а</w:t>
            </w:r>
          </w:p>
        </w:tc>
      </w:tr>
      <w:tr w:rsidR="00EF0535" w:rsidRPr="00EF0535" w14:paraId="23D3CB31" w14:textId="77777777" w:rsidTr="00984144">
        <w:trPr>
          <w:trHeight w:val="225"/>
        </w:trPr>
        <w:tc>
          <w:tcPr>
            <w:tcW w:w="394" w:type="pct"/>
          </w:tcPr>
          <w:p w14:paraId="6BECBFE8"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w:t>
            </w:r>
          </w:p>
        </w:tc>
        <w:tc>
          <w:tcPr>
            <w:tcW w:w="2996" w:type="pct"/>
          </w:tcPr>
          <w:p w14:paraId="748B27A1" w14:textId="77777777" w:rsidR="00EF0535" w:rsidRPr="00EF0535" w:rsidRDefault="00EF0535" w:rsidP="00EF0535">
            <w:pPr>
              <w:spacing w:after="0" w:line="240" w:lineRule="auto"/>
              <w:rPr>
                <w:lang w:eastAsia="ru-RU"/>
              </w:rPr>
            </w:pPr>
            <w:r w:rsidRPr="00EF0535">
              <w:rPr>
                <w:lang w:eastAsia="ru-RU"/>
              </w:rPr>
              <w:t>Комунальний заклад дошкільної освіти (ясла-садок) №30 Криворізької міської ради</w:t>
            </w:r>
          </w:p>
        </w:tc>
        <w:tc>
          <w:tcPr>
            <w:tcW w:w="1610" w:type="pct"/>
          </w:tcPr>
          <w:p w14:paraId="197C518A"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50011,</w:t>
            </w:r>
          </w:p>
          <w:p w14:paraId="5150CCF6"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Сланцева, 1</w:t>
            </w:r>
          </w:p>
        </w:tc>
      </w:tr>
      <w:tr w:rsidR="00EF0535" w:rsidRPr="00EF0535" w14:paraId="57D97215" w14:textId="77777777" w:rsidTr="00984144">
        <w:trPr>
          <w:trHeight w:val="225"/>
        </w:trPr>
        <w:tc>
          <w:tcPr>
            <w:tcW w:w="394" w:type="pct"/>
          </w:tcPr>
          <w:p w14:paraId="0F26D7C4"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3</w:t>
            </w:r>
          </w:p>
        </w:tc>
        <w:tc>
          <w:tcPr>
            <w:tcW w:w="2996" w:type="pct"/>
          </w:tcPr>
          <w:p w14:paraId="6030402F" w14:textId="77777777" w:rsidR="00EF0535" w:rsidRPr="00EF0535" w:rsidRDefault="00EF0535" w:rsidP="00EF0535">
            <w:pPr>
              <w:spacing w:after="0" w:line="240" w:lineRule="auto"/>
              <w:rPr>
                <w:lang w:eastAsia="ru-RU"/>
              </w:rPr>
            </w:pPr>
            <w:r w:rsidRPr="00EF0535">
              <w:rPr>
                <w:shd w:val="clear" w:color="auto" w:fill="FFFFFF"/>
                <w:lang w:eastAsia="ru-RU"/>
              </w:rPr>
              <w:t>Комунальний заклад дошкільної освіти (ясла-садок) №42 Криворізької міської ради</w:t>
            </w:r>
          </w:p>
        </w:tc>
        <w:tc>
          <w:tcPr>
            <w:tcW w:w="1610" w:type="pct"/>
          </w:tcPr>
          <w:p w14:paraId="361B3DF1"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 </w:t>
            </w:r>
          </w:p>
          <w:p w14:paraId="4E240B7C"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Космонавтів, 42</w:t>
            </w:r>
          </w:p>
        </w:tc>
      </w:tr>
      <w:tr w:rsidR="00EF0535" w:rsidRPr="00EF0535" w14:paraId="080206EC" w14:textId="77777777" w:rsidTr="00984144">
        <w:trPr>
          <w:trHeight w:val="225"/>
        </w:trPr>
        <w:tc>
          <w:tcPr>
            <w:tcW w:w="394" w:type="pct"/>
          </w:tcPr>
          <w:p w14:paraId="4BFA67E5"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4</w:t>
            </w:r>
          </w:p>
        </w:tc>
        <w:tc>
          <w:tcPr>
            <w:tcW w:w="2996" w:type="pct"/>
          </w:tcPr>
          <w:p w14:paraId="607094FB"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№57 Криворізької міської ради</w:t>
            </w:r>
          </w:p>
        </w:tc>
        <w:tc>
          <w:tcPr>
            <w:tcW w:w="1610" w:type="pct"/>
          </w:tcPr>
          <w:p w14:paraId="5A104463"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50036,</w:t>
            </w:r>
          </w:p>
          <w:p w14:paraId="3D1C76B0"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Тесленка, 31а</w:t>
            </w:r>
          </w:p>
        </w:tc>
      </w:tr>
      <w:tr w:rsidR="00EF0535" w:rsidRPr="00EF0535" w14:paraId="5F234E49" w14:textId="77777777" w:rsidTr="00984144">
        <w:trPr>
          <w:trHeight w:val="225"/>
        </w:trPr>
        <w:tc>
          <w:tcPr>
            <w:tcW w:w="394" w:type="pct"/>
          </w:tcPr>
          <w:p w14:paraId="50D03C10"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5</w:t>
            </w:r>
          </w:p>
        </w:tc>
        <w:tc>
          <w:tcPr>
            <w:tcW w:w="2996" w:type="pct"/>
          </w:tcPr>
          <w:p w14:paraId="5F9D11B8"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№81 Криворізької міської ради</w:t>
            </w:r>
          </w:p>
        </w:tc>
        <w:tc>
          <w:tcPr>
            <w:tcW w:w="1610" w:type="pct"/>
          </w:tcPr>
          <w:p w14:paraId="27BDACD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50057,</w:t>
            </w:r>
          </w:p>
          <w:p w14:paraId="329D7F24"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мкр.Гірницький</w:t>
            </w:r>
            <w:proofErr w:type="spellEnd"/>
            <w:r w:rsidRPr="00EF0535">
              <w:rPr>
                <w:rFonts w:eastAsiaTheme="minorHAnsi"/>
                <w:lang w:eastAsia="ru-RU"/>
              </w:rPr>
              <w:t>. 46а</w:t>
            </w:r>
          </w:p>
        </w:tc>
      </w:tr>
      <w:tr w:rsidR="00EF0535" w:rsidRPr="00EF0535" w14:paraId="0D1D75D2" w14:textId="77777777" w:rsidTr="00984144">
        <w:trPr>
          <w:trHeight w:val="225"/>
        </w:trPr>
        <w:tc>
          <w:tcPr>
            <w:tcW w:w="394" w:type="pct"/>
          </w:tcPr>
          <w:p w14:paraId="687F27ED"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6</w:t>
            </w:r>
          </w:p>
        </w:tc>
        <w:tc>
          <w:tcPr>
            <w:tcW w:w="2996" w:type="pct"/>
          </w:tcPr>
          <w:p w14:paraId="712B8E07"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№89 Криворізької міської ради</w:t>
            </w:r>
          </w:p>
        </w:tc>
        <w:tc>
          <w:tcPr>
            <w:tcW w:w="1610" w:type="pct"/>
          </w:tcPr>
          <w:p w14:paraId="2EF4A811"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50042,</w:t>
            </w:r>
          </w:p>
          <w:p w14:paraId="7AE06206"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Покровська, 5а</w:t>
            </w:r>
          </w:p>
        </w:tc>
      </w:tr>
      <w:tr w:rsidR="00EF0535" w:rsidRPr="00EF0535" w14:paraId="7D7E9CA8" w14:textId="77777777" w:rsidTr="00984144">
        <w:trPr>
          <w:trHeight w:val="225"/>
        </w:trPr>
        <w:tc>
          <w:tcPr>
            <w:tcW w:w="394" w:type="pct"/>
          </w:tcPr>
          <w:p w14:paraId="3E3DB3A9"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7</w:t>
            </w:r>
          </w:p>
        </w:tc>
        <w:tc>
          <w:tcPr>
            <w:tcW w:w="2996" w:type="pct"/>
          </w:tcPr>
          <w:p w14:paraId="602220FA"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компенсую чого типу №151 Криворізької міської ради</w:t>
            </w:r>
          </w:p>
        </w:tc>
        <w:tc>
          <w:tcPr>
            <w:tcW w:w="1610" w:type="pct"/>
          </w:tcPr>
          <w:p w14:paraId="1857F4B5"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 </w:t>
            </w:r>
          </w:p>
          <w:p w14:paraId="01538E16"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Івана Авраменка, 17а</w:t>
            </w:r>
          </w:p>
        </w:tc>
      </w:tr>
      <w:tr w:rsidR="00EF0535" w:rsidRPr="00EF0535" w14:paraId="2168353C" w14:textId="77777777" w:rsidTr="00984144">
        <w:trPr>
          <w:trHeight w:val="225"/>
        </w:trPr>
        <w:tc>
          <w:tcPr>
            <w:tcW w:w="394" w:type="pct"/>
          </w:tcPr>
          <w:p w14:paraId="7D4CE1D9"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8</w:t>
            </w:r>
          </w:p>
        </w:tc>
        <w:tc>
          <w:tcPr>
            <w:tcW w:w="2996" w:type="pct"/>
          </w:tcPr>
          <w:p w14:paraId="09814124"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компенсую чого типу №156 Криворізької міської ради</w:t>
            </w:r>
          </w:p>
        </w:tc>
        <w:tc>
          <w:tcPr>
            <w:tcW w:w="1610" w:type="pct"/>
          </w:tcPr>
          <w:p w14:paraId="3EACA692"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w:t>
            </w:r>
          </w:p>
          <w:p w14:paraId="007EF421"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Поперечна, 2</w:t>
            </w:r>
          </w:p>
        </w:tc>
      </w:tr>
      <w:tr w:rsidR="00EF0535" w:rsidRPr="00EF0535" w14:paraId="1C481782" w14:textId="77777777" w:rsidTr="00984144">
        <w:trPr>
          <w:trHeight w:val="225"/>
        </w:trPr>
        <w:tc>
          <w:tcPr>
            <w:tcW w:w="394" w:type="pct"/>
          </w:tcPr>
          <w:p w14:paraId="35CF0ED3"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9</w:t>
            </w:r>
          </w:p>
        </w:tc>
        <w:tc>
          <w:tcPr>
            <w:tcW w:w="2996" w:type="pct"/>
          </w:tcPr>
          <w:p w14:paraId="63787354"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190 Криворізької міської ради</w:t>
            </w:r>
          </w:p>
        </w:tc>
        <w:tc>
          <w:tcPr>
            <w:tcW w:w="1610" w:type="pct"/>
          </w:tcPr>
          <w:p w14:paraId="1EED485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50056,</w:t>
            </w:r>
          </w:p>
          <w:p w14:paraId="0FFDF260"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мкр.Сонячний</w:t>
            </w:r>
            <w:proofErr w:type="spellEnd"/>
            <w:r w:rsidRPr="00EF0535">
              <w:rPr>
                <w:rFonts w:eastAsiaTheme="minorHAnsi"/>
                <w:lang w:eastAsia="ru-RU"/>
              </w:rPr>
              <w:t>, 8а</w:t>
            </w:r>
          </w:p>
        </w:tc>
      </w:tr>
      <w:tr w:rsidR="00EF0535" w:rsidRPr="00EF0535" w14:paraId="66E1226A" w14:textId="77777777" w:rsidTr="00984144">
        <w:trPr>
          <w:trHeight w:val="225"/>
        </w:trPr>
        <w:tc>
          <w:tcPr>
            <w:tcW w:w="394" w:type="pct"/>
          </w:tcPr>
          <w:p w14:paraId="14BA8669"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10</w:t>
            </w:r>
          </w:p>
        </w:tc>
        <w:tc>
          <w:tcPr>
            <w:tcW w:w="2996" w:type="pct"/>
          </w:tcPr>
          <w:p w14:paraId="52C315C1"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№194 Криворізької міської ради</w:t>
            </w:r>
          </w:p>
        </w:tc>
        <w:tc>
          <w:tcPr>
            <w:tcW w:w="1610" w:type="pct"/>
          </w:tcPr>
          <w:p w14:paraId="21265C04"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w:t>
            </w:r>
          </w:p>
          <w:p w14:paraId="57A4C331"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Павла </w:t>
            </w:r>
            <w:proofErr w:type="spellStart"/>
            <w:r w:rsidRPr="00EF0535">
              <w:rPr>
                <w:rFonts w:eastAsiaTheme="minorHAnsi"/>
                <w:lang w:eastAsia="ru-RU"/>
              </w:rPr>
              <w:t>Глазового</w:t>
            </w:r>
            <w:proofErr w:type="spellEnd"/>
            <w:r w:rsidRPr="00EF0535">
              <w:rPr>
                <w:rFonts w:eastAsiaTheme="minorHAnsi"/>
                <w:lang w:eastAsia="ru-RU"/>
              </w:rPr>
              <w:t>, 18а</w:t>
            </w:r>
          </w:p>
        </w:tc>
      </w:tr>
      <w:tr w:rsidR="00EF0535" w:rsidRPr="00EF0535" w14:paraId="2AEB4CA6" w14:textId="77777777" w:rsidTr="00984144">
        <w:trPr>
          <w:trHeight w:val="225"/>
        </w:trPr>
        <w:tc>
          <w:tcPr>
            <w:tcW w:w="394" w:type="pct"/>
          </w:tcPr>
          <w:p w14:paraId="65F220C3"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11</w:t>
            </w:r>
          </w:p>
        </w:tc>
        <w:tc>
          <w:tcPr>
            <w:tcW w:w="2996" w:type="pct"/>
          </w:tcPr>
          <w:p w14:paraId="14DFB408"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№202 Криворізької міської ради</w:t>
            </w:r>
          </w:p>
        </w:tc>
        <w:tc>
          <w:tcPr>
            <w:tcW w:w="1610" w:type="pct"/>
          </w:tcPr>
          <w:p w14:paraId="650A4C8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50071,</w:t>
            </w:r>
          </w:p>
          <w:p w14:paraId="5727BF86"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w:t>
            </w:r>
            <w:proofErr w:type="spellStart"/>
            <w:r w:rsidRPr="00EF0535">
              <w:rPr>
                <w:rFonts w:eastAsiaTheme="minorHAnsi"/>
                <w:lang w:eastAsia="ru-RU"/>
              </w:rPr>
              <w:t>Катеринівська</w:t>
            </w:r>
            <w:proofErr w:type="spellEnd"/>
            <w:r w:rsidRPr="00EF0535">
              <w:rPr>
                <w:rFonts w:eastAsiaTheme="minorHAnsi"/>
                <w:lang w:eastAsia="ru-RU"/>
              </w:rPr>
              <w:t>, 9</w:t>
            </w:r>
          </w:p>
        </w:tc>
      </w:tr>
      <w:tr w:rsidR="00EF0535" w:rsidRPr="00EF0535" w14:paraId="34831C37" w14:textId="77777777" w:rsidTr="00984144">
        <w:trPr>
          <w:trHeight w:val="554"/>
        </w:trPr>
        <w:tc>
          <w:tcPr>
            <w:tcW w:w="394" w:type="pct"/>
          </w:tcPr>
          <w:p w14:paraId="1FE85566"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12</w:t>
            </w:r>
          </w:p>
        </w:tc>
        <w:tc>
          <w:tcPr>
            <w:tcW w:w="2996" w:type="pct"/>
          </w:tcPr>
          <w:p w14:paraId="2F20DC68"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222 Криворізької міської ради</w:t>
            </w:r>
          </w:p>
        </w:tc>
        <w:tc>
          <w:tcPr>
            <w:tcW w:w="1610" w:type="pct"/>
          </w:tcPr>
          <w:p w14:paraId="1AB45E05"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50057,</w:t>
            </w:r>
          </w:p>
          <w:p w14:paraId="1487B04C"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мкр.Гірницький</w:t>
            </w:r>
            <w:proofErr w:type="spellEnd"/>
            <w:r w:rsidRPr="00EF0535">
              <w:rPr>
                <w:rFonts w:eastAsiaTheme="minorHAnsi"/>
                <w:lang w:eastAsia="ru-RU"/>
              </w:rPr>
              <w:t>, 17а</w:t>
            </w:r>
          </w:p>
        </w:tc>
      </w:tr>
      <w:tr w:rsidR="00EF0535" w:rsidRPr="00EF0535" w14:paraId="5B7D1FBA" w14:textId="77777777" w:rsidTr="00984144">
        <w:trPr>
          <w:trHeight w:val="225"/>
        </w:trPr>
        <w:tc>
          <w:tcPr>
            <w:tcW w:w="394" w:type="pct"/>
          </w:tcPr>
          <w:p w14:paraId="24DE4432"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13</w:t>
            </w:r>
          </w:p>
        </w:tc>
        <w:tc>
          <w:tcPr>
            <w:tcW w:w="2996" w:type="pct"/>
          </w:tcPr>
          <w:p w14:paraId="7DEB0050"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234 Криворізької міської ради</w:t>
            </w:r>
          </w:p>
        </w:tc>
        <w:tc>
          <w:tcPr>
            <w:tcW w:w="1610" w:type="pct"/>
          </w:tcPr>
          <w:p w14:paraId="3B77E836"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 </w:t>
            </w:r>
          </w:p>
          <w:p w14:paraId="02142FDF"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Космонавтів, 40</w:t>
            </w:r>
          </w:p>
        </w:tc>
      </w:tr>
      <w:tr w:rsidR="00EF0535" w:rsidRPr="00EF0535" w14:paraId="4E68CF26" w14:textId="77777777" w:rsidTr="00984144">
        <w:trPr>
          <w:trHeight w:val="225"/>
        </w:trPr>
        <w:tc>
          <w:tcPr>
            <w:tcW w:w="394" w:type="pct"/>
          </w:tcPr>
          <w:p w14:paraId="6A3718BB"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14</w:t>
            </w:r>
          </w:p>
        </w:tc>
        <w:tc>
          <w:tcPr>
            <w:tcW w:w="2996" w:type="pct"/>
          </w:tcPr>
          <w:p w14:paraId="5EBCBFEF"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249 Криворізької міської ради</w:t>
            </w:r>
          </w:p>
        </w:tc>
        <w:tc>
          <w:tcPr>
            <w:tcW w:w="1610" w:type="pct"/>
          </w:tcPr>
          <w:p w14:paraId="0A1C1349"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50027,</w:t>
            </w:r>
          </w:p>
          <w:p w14:paraId="721C9ABA"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вул.Ярослава</w:t>
            </w:r>
            <w:proofErr w:type="spellEnd"/>
            <w:r w:rsidRPr="00EF0535">
              <w:rPr>
                <w:rFonts w:eastAsiaTheme="minorHAnsi"/>
                <w:lang w:eastAsia="ru-RU"/>
              </w:rPr>
              <w:t xml:space="preserve"> Мудрого, 4а</w:t>
            </w:r>
          </w:p>
        </w:tc>
      </w:tr>
      <w:tr w:rsidR="00EF0535" w:rsidRPr="00EF0535" w14:paraId="630C6B95" w14:textId="77777777" w:rsidTr="00984144">
        <w:trPr>
          <w:trHeight w:val="225"/>
        </w:trPr>
        <w:tc>
          <w:tcPr>
            <w:tcW w:w="394" w:type="pct"/>
          </w:tcPr>
          <w:p w14:paraId="25DFCF21"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15</w:t>
            </w:r>
          </w:p>
        </w:tc>
        <w:tc>
          <w:tcPr>
            <w:tcW w:w="2996" w:type="pct"/>
          </w:tcPr>
          <w:p w14:paraId="1619F52A"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250 Криворізької міської ради</w:t>
            </w:r>
          </w:p>
        </w:tc>
        <w:tc>
          <w:tcPr>
            <w:tcW w:w="1610" w:type="pct"/>
          </w:tcPr>
          <w:p w14:paraId="7CDF0D5E"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1410C96F"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мкр.Ювілейний</w:t>
            </w:r>
            <w:proofErr w:type="spellEnd"/>
            <w:r w:rsidRPr="00EF0535">
              <w:rPr>
                <w:rFonts w:eastAsiaTheme="minorHAnsi"/>
                <w:lang w:eastAsia="ru-RU"/>
              </w:rPr>
              <w:t>, 12а</w:t>
            </w:r>
          </w:p>
        </w:tc>
      </w:tr>
      <w:tr w:rsidR="00EF0535" w:rsidRPr="00EF0535" w14:paraId="2E946598" w14:textId="77777777" w:rsidTr="00984144">
        <w:trPr>
          <w:trHeight w:val="225"/>
        </w:trPr>
        <w:tc>
          <w:tcPr>
            <w:tcW w:w="394" w:type="pct"/>
          </w:tcPr>
          <w:p w14:paraId="6E881F2C"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16</w:t>
            </w:r>
          </w:p>
        </w:tc>
        <w:tc>
          <w:tcPr>
            <w:tcW w:w="2996" w:type="pct"/>
          </w:tcPr>
          <w:p w14:paraId="7720D856" w14:textId="77777777" w:rsidR="00EF0535" w:rsidRPr="00EF0535" w:rsidRDefault="00EF0535" w:rsidP="00EF0535">
            <w:pPr>
              <w:spacing w:after="0" w:line="240" w:lineRule="auto"/>
              <w:rPr>
                <w:rFonts w:eastAsiaTheme="minorHAnsi"/>
              </w:rPr>
            </w:pPr>
            <w:r w:rsidRPr="00EF0535">
              <w:rPr>
                <w:rFonts w:eastAsiaTheme="minorHAnsi"/>
              </w:rPr>
              <w:t>Комунальний заклад дошкільної освіти (ясла-садок) № 254 Криворізької міської ради</w:t>
            </w:r>
          </w:p>
        </w:tc>
        <w:tc>
          <w:tcPr>
            <w:tcW w:w="1610" w:type="pct"/>
          </w:tcPr>
          <w:p w14:paraId="42185719"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 </w:t>
            </w:r>
          </w:p>
          <w:p w14:paraId="3AD23DAA"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Покровська, 41а</w:t>
            </w:r>
          </w:p>
        </w:tc>
      </w:tr>
      <w:tr w:rsidR="00EF0535" w:rsidRPr="00EF0535" w14:paraId="3EAF6E5F" w14:textId="77777777" w:rsidTr="00984144">
        <w:trPr>
          <w:trHeight w:val="225"/>
        </w:trPr>
        <w:tc>
          <w:tcPr>
            <w:tcW w:w="394" w:type="pct"/>
          </w:tcPr>
          <w:p w14:paraId="0E0A52F6"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17</w:t>
            </w:r>
          </w:p>
        </w:tc>
        <w:tc>
          <w:tcPr>
            <w:tcW w:w="2996" w:type="pct"/>
          </w:tcPr>
          <w:p w14:paraId="3D1D5992"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№259 Криворізької міської ради</w:t>
            </w:r>
          </w:p>
        </w:tc>
        <w:tc>
          <w:tcPr>
            <w:tcW w:w="1610" w:type="pct"/>
          </w:tcPr>
          <w:p w14:paraId="2A020457"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50027, </w:t>
            </w:r>
          </w:p>
          <w:p w14:paraId="2A6D5054"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Ярослава Мудрого,48</w:t>
            </w:r>
          </w:p>
        </w:tc>
      </w:tr>
      <w:tr w:rsidR="00EF0535" w:rsidRPr="00EF0535" w14:paraId="2F5A4D99" w14:textId="77777777" w:rsidTr="00984144">
        <w:trPr>
          <w:trHeight w:val="225"/>
        </w:trPr>
        <w:tc>
          <w:tcPr>
            <w:tcW w:w="394" w:type="pct"/>
          </w:tcPr>
          <w:p w14:paraId="6B2A13C4"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18</w:t>
            </w:r>
          </w:p>
        </w:tc>
        <w:tc>
          <w:tcPr>
            <w:tcW w:w="2996" w:type="pct"/>
          </w:tcPr>
          <w:p w14:paraId="48453D90"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№261 Криворізької міської ради</w:t>
            </w:r>
          </w:p>
        </w:tc>
        <w:tc>
          <w:tcPr>
            <w:tcW w:w="1610" w:type="pct"/>
          </w:tcPr>
          <w:p w14:paraId="2357A4CA"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50049,</w:t>
            </w:r>
          </w:p>
          <w:p w14:paraId="7459AD4D"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Спаська,6а</w:t>
            </w:r>
          </w:p>
        </w:tc>
      </w:tr>
      <w:tr w:rsidR="00EF0535" w:rsidRPr="00EF0535" w14:paraId="7E0A63FA" w14:textId="77777777" w:rsidTr="00984144">
        <w:trPr>
          <w:trHeight w:val="225"/>
        </w:trPr>
        <w:tc>
          <w:tcPr>
            <w:tcW w:w="394" w:type="pct"/>
          </w:tcPr>
          <w:p w14:paraId="365FAC57"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19</w:t>
            </w:r>
          </w:p>
        </w:tc>
        <w:tc>
          <w:tcPr>
            <w:tcW w:w="2996" w:type="pct"/>
          </w:tcPr>
          <w:p w14:paraId="0F636392" w14:textId="77777777" w:rsidR="00EF0535" w:rsidRPr="00EF0535" w:rsidRDefault="00EF0535" w:rsidP="00EF0535">
            <w:pPr>
              <w:autoSpaceDN w:val="0"/>
              <w:spacing w:after="0" w:line="240" w:lineRule="auto"/>
            </w:pPr>
            <w:r w:rsidRPr="00EF0535">
              <w:rPr>
                <w:shd w:val="clear" w:color="auto" w:fill="FFFFFF"/>
              </w:rPr>
              <w:t>Комунальний заклад дошкільної освіти (ясла-садок) комбінованого типу №264 Криворізької міської ради</w:t>
            </w:r>
          </w:p>
        </w:tc>
        <w:tc>
          <w:tcPr>
            <w:tcW w:w="1610" w:type="pct"/>
          </w:tcPr>
          <w:p w14:paraId="72EF82F8"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50008,</w:t>
            </w:r>
          </w:p>
          <w:p w14:paraId="6980675E"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 xml:space="preserve">вул. Генерала </w:t>
            </w:r>
            <w:proofErr w:type="spellStart"/>
            <w:r w:rsidRPr="00EF0535">
              <w:rPr>
                <w:rFonts w:eastAsiaTheme="minorHAnsi"/>
                <w:lang w:eastAsia="ru-RU"/>
              </w:rPr>
              <w:t>Радієвського</w:t>
            </w:r>
            <w:proofErr w:type="spellEnd"/>
            <w:r w:rsidRPr="00EF0535">
              <w:rPr>
                <w:rFonts w:eastAsiaTheme="minorHAnsi"/>
                <w:lang w:eastAsia="ru-RU"/>
              </w:rPr>
              <w:t>, 30</w:t>
            </w:r>
          </w:p>
        </w:tc>
      </w:tr>
      <w:tr w:rsidR="00EF0535" w:rsidRPr="00EF0535" w14:paraId="218B442B" w14:textId="77777777" w:rsidTr="00984144">
        <w:trPr>
          <w:trHeight w:val="225"/>
        </w:trPr>
        <w:tc>
          <w:tcPr>
            <w:tcW w:w="394" w:type="pct"/>
          </w:tcPr>
          <w:p w14:paraId="6FAA5E0F"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20</w:t>
            </w:r>
          </w:p>
        </w:tc>
        <w:tc>
          <w:tcPr>
            <w:tcW w:w="2996" w:type="pct"/>
          </w:tcPr>
          <w:p w14:paraId="75E7698B"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Комунальний заклад дошкільної освіти (ясла-садок) № 300 Криворізької міської ради</w:t>
            </w:r>
          </w:p>
        </w:tc>
        <w:tc>
          <w:tcPr>
            <w:tcW w:w="1610" w:type="pct"/>
          </w:tcPr>
          <w:p w14:paraId="49C902B1"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50076,</w:t>
            </w:r>
          </w:p>
          <w:p w14:paraId="3F790A41"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б-р Вечірній, 21</w:t>
            </w:r>
          </w:p>
        </w:tc>
      </w:tr>
      <w:tr w:rsidR="00EF0535" w:rsidRPr="00EF0535" w14:paraId="1B68B505" w14:textId="77777777" w:rsidTr="00984144">
        <w:trPr>
          <w:trHeight w:val="225"/>
        </w:trPr>
        <w:tc>
          <w:tcPr>
            <w:tcW w:w="394" w:type="pct"/>
          </w:tcPr>
          <w:p w14:paraId="76C2F651" w14:textId="77777777" w:rsidR="00EF0535" w:rsidRPr="00EF0535" w:rsidRDefault="00EF0535" w:rsidP="00EF0535">
            <w:pPr>
              <w:spacing w:after="0" w:line="240" w:lineRule="auto"/>
              <w:ind w:left="360"/>
              <w:jc w:val="both"/>
              <w:rPr>
                <w:sz w:val="20"/>
                <w:szCs w:val="20"/>
                <w:lang w:eastAsia="uk-UA"/>
              </w:rPr>
            </w:pPr>
            <w:r w:rsidRPr="00EF0535">
              <w:rPr>
                <w:sz w:val="20"/>
                <w:szCs w:val="20"/>
                <w:lang w:eastAsia="uk-UA"/>
              </w:rPr>
              <w:t>21</w:t>
            </w:r>
          </w:p>
        </w:tc>
        <w:tc>
          <w:tcPr>
            <w:tcW w:w="2996" w:type="pct"/>
          </w:tcPr>
          <w:p w14:paraId="30707351"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Комунальний заклад дошкільної освіти (ясла-садок) комбінованого типу №303 Криворізької міської ради</w:t>
            </w:r>
          </w:p>
        </w:tc>
        <w:tc>
          <w:tcPr>
            <w:tcW w:w="1610" w:type="pct"/>
          </w:tcPr>
          <w:p w14:paraId="6504C7DC" w14:textId="77777777" w:rsidR="00EF0535" w:rsidRPr="00EF0535" w:rsidRDefault="00EF0535" w:rsidP="00EF0535">
            <w:pPr>
              <w:widowControl w:val="0"/>
              <w:autoSpaceDE w:val="0"/>
              <w:autoSpaceDN w:val="0"/>
              <w:spacing w:after="0" w:line="240" w:lineRule="auto"/>
              <w:rPr>
                <w:rFonts w:eastAsiaTheme="minorHAnsi"/>
                <w:lang w:eastAsia="ru-RU"/>
              </w:rPr>
            </w:pPr>
            <w:proofErr w:type="spellStart"/>
            <w:r w:rsidRPr="00EF0535">
              <w:rPr>
                <w:rFonts w:eastAsiaTheme="minorHAnsi"/>
                <w:lang w:eastAsia="ru-RU"/>
              </w:rPr>
              <w:t>м.Кривий</w:t>
            </w:r>
            <w:proofErr w:type="spellEnd"/>
            <w:r w:rsidRPr="00EF0535">
              <w:rPr>
                <w:rFonts w:eastAsiaTheme="minorHAnsi"/>
                <w:lang w:eastAsia="ru-RU"/>
              </w:rPr>
              <w:t xml:space="preserve"> Ріг, 50084,</w:t>
            </w:r>
          </w:p>
          <w:p w14:paraId="0374302C" w14:textId="77777777" w:rsidR="00EF0535" w:rsidRPr="00EF0535" w:rsidRDefault="00EF0535" w:rsidP="00EF0535">
            <w:pPr>
              <w:widowControl w:val="0"/>
              <w:autoSpaceDE w:val="0"/>
              <w:autoSpaceDN w:val="0"/>
              <w:spacing w:after="0" w:line="240" w:lineRule="auto"/>
              <w:rPr>
                <w:rFonts w:eastAsiaTheme="minorHAnsi"/>
                <w:lang w:eastAsia="ru-RU"/>
              </w:rPr>
            </w:pPr>
            <w:r w:rsidRPr="00EF0535">
              <w:rPr>
                <w:rFonts w:eastAsiaTheme="minorHAnsi"/>
                <w:lang w:eastAsia="ru-RU"/>
              </w:rPr>
              <w:t>вул. Співдружності, 43а</w:t>
            </w:r>
          </w:p>
        </w:tc>
      </w:tr>
    </w:tbl>
    <w:p w14:paraId="1AF53AAA" w14:textId="77777777" w:rsidR="00EF0535" w:rsidRPr="00EF0535" w:rsidRDefault="00EF0535" w:rsidP="00EF0535">
      <w:pPr>
        <w:suppressAutoHyphens/>
        <w:spacing w:after="0" w:line="240" w:lineRule="auto"/>
        <w:jc w:val="right"/>
        <w:rPr>
          <w:rFonts w:ascii="Times New Roman" w:eastAsia="Times New Roman" w:hAnsi="Times New Roman"/>
          <w:bCs/>
          <w:kern w:val="2"/>
          <w:lang w:eastAsia="ar-SA"/>
        </w:rPr>
      </w:pPr>
    </w:p>
    <w:p w14:paraId="4CD847ED" w14:textId="77777777" w:rsidR="00EF0535" w:rsidRPr="00EF0535" w:rsidRDefault="00EF0535" w:rsidP="00EF0535">
      <w:pPr>
        <w:suppressAutoHyphens/>
        <w:spacing w:after="0" w:line="240" w:lineRule="auto"/>
        <w:jc w:val="right"/>
        <w:rPr>
          <w:rFonts w:ascii="Times New Roman" w:eastAsia="Times New Roman" w:hAnsi="Times New Roman"/>
          <w:bCs/>
          <w:kern w:val="2"/>
          <w:lang w:eastAsia="ar-SA"/>
        </w:rPr>
      </w:pPr>
    </w:p>
    <w:p w14:paraId="7F93314B" w14:textId="77777777" w:rsidR="008C4D4C" w:rsidRPr="0032218E" w:rsidRDefault="008C4D4C" w:rsidP="00C938D6">
      <w:pPr>
        <w:spacing w:after="0" w:line="240" w:lineRule="auto"/>
        <w:rPr>
          <w:rFonts w:ascii="Times New Roman" w:hAnsi="Times New Roman"/>
          <w:b/>
          <w:lang w:val="ru-RU" w:eastAsia="ru-RU"/>
        </w:rPr>
      </w:pPr>
    </w:p>
    <w:p w14:paraId="5EEC4EFD" w14:textId="77777777" w:rsidR="00C938D6" w:rsidRPr="00F925FA" w:rsidRDefault="00C938D6" w:rsidP="00C938D6">
      <w:pPr>
        <w:suppressAutoHyphens/>
        <w:spacing w:after="0"/>
        <w:rPr>
          <w:rFonts w:ascii="Arial" w:eastAsia="Arial" w:hAnsi="Arial" w:cs="Arial"/>
          <w:color w:val="000000"/>
          <w:sz w:val="24"/>
          <w:szCs w:val="24"/>
          <w:lang w:val="ru-RU"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38D6" w14:paraId="5682CA70" w14:textId="77777777" w:rsidTr="00C938D6">
        <w:tc>
          <w:tcPr>
            <w:tcW w:w="5103" w:type="dxa"/>
          </w:tcPr>
          <w:p w14:paraId="2A9F1B40"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14:paraId="34E529D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C938D6" w14:paraId="18AA6EF5" w14:textId="77777777" w:rsidTr="00C938D6">
        <w:tc>
          <w:tcPr>
            <w:tcW w:w="5103" w:type="dxa"/>
          </w:tcPr>
          <w:p w14:paraId="729D0067"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14:paraId="0C2567D5"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14:paraId="120D05F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tc>
      </w:tr>
      <w:tr w:rsidR="00C938D6" w14:paraId="2232D115" w14:textId="77777777" w:rsidTr="00C938D6">
        <w:tc>
          <w:tcPr>
            <w:tcW w:w="5103" w:type="dxa"/>
          </w:tcPr>
          <w:p w14:paraId="5D6F7682"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18223A56"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7424B84D"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14:paraId="3FBF519E"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14:paraId="29AAE6C1"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1C63311D"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p>
          <w:p w14:paraId="245FE573"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14:paraId="0DF2444C" w14:textId="77777777" w:rsidR="00C938D6" w:rsidRDefault="00C938D6" w:rsidP="00C938D6">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14:paraId="128BD252" w14:textId="77777777" w:rsidR="00C938D6" w:rsidRDefault="00C938D6" w:rsidP="00C938D6">
      <w:pPr>
        <w:spacing w:after="0" w:line="240" w:lineRule="auto"/>
        <w:rPr>
          <w:rFonts w:ascii="Times New Roman" w:eastAsia="Arial" w:hAnsi="Times New Roman"/>
          <w:b/>
          <w:color w:val="000000"/>
          <w:sz w:val="24"/>
          <w:szCs w:val="24"/>
          <w:lang w:eastAsia="ar-SA"/>
        </w:rPr>
      </w:pPr>
    </w:p>
    <w:p w14:paraId="7C9B6AB6" w14:textId="0B85432F" w:rsidR="001022CF" w:rsidRDefault="001022CF">
      <w:pPr>
        <w:spacing w:after="0" w:line="240" w:lineRule="auto"/>
        <w:rPr>
          <w:rFonts w:ascii="Times New Roman" w:eastAsia="Times New Roman" w:hAnsi="Times New Roman"/>
          <w:lang w:eastAsia="ru-RU"/>
        </w:rPr>
      </w:pPr>
      <w:r>
        <w:rPr>
          <w:rFonts w:ascii="Times New Roman" w:eastAsia="Times New Roman" w:hAnsi="Times New Roman"/>
          <w:lang w:eastAsia="ru-RU"/>
        </w:rPr>
        <w:br w:type="page"/>
      </w:r>
    </w:p>
    <w:p w14:paraId="04B6702C" w14:textId="77777777" w:rsidR="001022CF" w:rsidRDefault="001022CF" w:rsidP="001022CF">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7 </w:t>
      </w:r>
    </w:p>
    <w:p w14:paraId="65F9F337" w14:textId="77777777" w:rsidR="001022CF" w:rsidRDefault="001022CF" w:rsidP="001022CF">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14:paraId="40F47DC4" w14:textId="77777777" w:rsidR="001022CF" w:rsidRDefault="001022CF" w:rsidP="001022CF">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14:paraId="7E899A8C" w14:textId="7C1D938A" w:rsidR="001022CF" w:rsidRPr="00473330" w:rsidRDefault="001022CF" w:rsidP="001022CF">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«_____________________________</w:t>
      </w:r>
      <w:r w:rsidR="007D6492">
        <w:rPr>
          <w:rFonts w:ascii="Times New Roman" w:eastAsia="Times New Roman" w:hAnsi="Times New Roman"/>
          <w:sz w:val="24"/>
          <w:szCs w:val="24"/>
        </w:rPr>
        <w:t>»</w:t>
      </w:r>
      <w:r>
        <w:rPr>
          <w:rFonts w:ascii="Times New Roman" w:eastAsia="Times New Roman" w:hAnsi="Times New Roman"/>
          <w:sz w:val="24"/>
          <w:szCs w:val="24"/>
        </w:rPr>
        <w:t xml:space="preserve">, ДК 021:2015 - __________________________________________________, </w:t>
      </w:r>
      <w:r w:rsidRPr="00473330">
        <w:rPr>
          <w:rFonts w:ascii="Times New Roman" w:eastAsia="Times New Roman" w:hAnsi="Times New Roman"/>
          <w:sz w:val="24"/>
          <w:szCs w:val="24"/>
        </w:rPr>
        <w:t xml:space="preserve">за </w:t>
      </w:r>
      <w:r w:rsidRPr="00473330">
        <w:rPr>
          <w:rFonts w:ascii="Times New Roman" w:hAnsi="Times New Roman"/>
          <w:sz w:val="24"/>
          <w:szCs w:val="24"/>
          <w:shd w:val="clear" w:color="auto" w:fill="FFFFFF"/>
        </w:rPr>
        <w:t>ідентифікатором закупівлі.</w:t>
      </w:r>
    </w:p>
    <w:p w14:paraId="7FFADE99" w14:textId="77777777" w:rsidR="001022CF" w:rsidRDefault="001022CF" w:rsidP="001022CF">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w:t>
      </w:r>
      <w:proofErr w:type="spellStart"/>
      <w:r>
        <w:rPr>
          <w:rFonts w:ascii="Times New Roman" w:eastAsia="Times New Roman" w:hAnsi="Times New Roman"/>
          <w:sz w:val="24"/>
          <w:szCs w:val="24"/>
        </w:rPr>
        <w:t>т.ч</w:t>
      </w:r>
      <w:proofErr w:type="spellEnd"/>
      <w:r>
        <w:rPr>
          <w:rFonts w:ascii="Times New Roman" w:eastAsia="Times New Roman" w:hAnsi="Times New Roman"/>
          <w:sz w:val="24"/>
          <w:szCs w:val="24"/>
        </w:rPr>
        <w:t>. ПДВ ________ грн./без ПДВ.</w:t>
      </w:r>
    </w:p>
    <w:p w14:paraId="563A8998"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2832"/>
        <w:gridCol w:w="1134"/>
        <w:gridCol w:w="1559"/>
        <w:gridCol w:w="1843"/>
        <w:gridCol w:w="2693"/>
      </w:tblGrid>
      <w:tr w:rsidR="001022CF" w:rsidRPr="00A14A8C" w14:paraId="309A3682" w14:textId="77777777" w:rsidTr="003658A3">
        <w:trPr>
          <w:trHeight w:val="23"/>
        </w:trPr>
        <w:tc>
          <w:tcPr>
            <w:tcW w:w="571" w:type="dxa"/>
            <w:shd w:val="clear" w:color="auto" w:fill="FFFFFF"/>
            <w:vAlign w:val="center"/>
          </w:tcPr>
          <w:p w14:paraId="1EBD695B"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14:paraId="637F996E"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14:paraId="312DF4D7"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14:paraId="4B16BAD1"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14:paraId="4209AE2E"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693" w:type="dxa"/>
            <w:shd w:val="clear" w:color="auto" w:fill="FFFFFF"/>
            <w:vAlign w:val="center"/>
          </w:tcPr>
          <w:p w14:paraId="086BF4C7" w14:textId="77777777" w:rsidR="001022CF" w:rsidRPr="00A14A8C" w:rsidRDefault="001022CF" w:rsidP="003658A3">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1022CF" w:rsidRPr="00A14A8C" w14:paraId="31623A7F" w14:textId="77777777" w:rsidTr="003658A3">
        <w:trPr>
          <w:trHeight w:val="23"/>
        </w:trPr>
        <w:tc>
          <w:tcPr>
            <w:tcW w:w="571" w:type="dxa"/>
            <w:shd w:val="clear" w:color="auto" w:fill="FFFFFF"/>
            <w:vAlign w:val="center"/>
          </w:tcPr>
          <w:p w14:paraId="2729E641" w14:textId="77777777" w:rsidR="001022CF" w:rsidRPr="00A14A8C" w:rsidRDefault="001022CF" w:rsidP="003658A3">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14:paraId="0D731AF7" w14:textId="77777777" w:rsidR="001022CF" w:rsidRPr="00A14A8C" w:rsidRDefault="001022CF" w:rsidP="003658A3">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14:paraId="13DE36EC" w14:textId="77777777" w:rsidR="001022CF" w:rsidRPr="00A14A8C" w:rsidRDefault="001022CF" w:rsidP="003658A3">
            <w:pPr>
              <w:suppressAutoHyphens/>
              <w:jc w:val="center"/>
              <w:rPr>
                <w:rFonts w:eastAsia="SimSun" w:cs="Tahoma"/>
                <w:sz w:val="20"/>
                <w:szCs w:val="20"/>
                <w:lang w:eastAsia="ar-SA"/>
              </w:rPr>
            </w:pPr>
          </w:p>
        </w:tc>
        <w:tc>
          <w:tcPr>
            <w:tcW w:w="1559" w:type="dxa"/>
            <w:shd w:val="clear" w:color="auto" w:fill="FFFFFF"/>
            <w:vAlign w:val="center"/>
          </w:tcPr>
          <w:p w14:paraId="4EEDB042" w14:textId="77777777" w:rsidR="001022CF" w:rsidRPr="00A14A8C" w:rsidRDefault="001022CF" w:rsidP="003658A3">
            <w:pPr>
              <w:suppressAutoHyphens/>
              <w:jc w:val="center"/>
              <w:rPr>
                <w:rFonts w:eastAsia="SimSun" w:cs="Tahoma"/>
                <w:sz w:val="20"/>
                <w:szCs w:val="20"/>
                <w:lang w:eastAsia="ar-SA"/>
              </w:rPr>
            </w:pPr>
          </w:p>
        </w:tc>
        <w:tc>
          <w:tcPr>
            <w:tcW w:w="1843" w:type="dxa"/>
            <w:shd w:val="clear" w:color="auto" w:fill="FFFFFF"/>
            <w:vAlign w:val="center"/>
          </w:tcPr>
          <w:p w14:paraId="0F8FBA7B" w14:textId="77777777" w:rsidR="001022CF" w:rsidRPr="00A14A8C" w:rsidRDefault="001022CF" w:rsidP="003658A3">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14:paraId="17F1C6BF" w14:textId="77777777" w:rsidR="001022CF" w:rsidRPr="00A14A8C" w:rsidRDefault="001022CF" w:rsidP="003658A3">
            <w:pPr>
              <w:widowControl w:val="0"/>
              <w:autoSpaceDE w:val="0"/>
              <w:autoSpaceDN w:val="0"/>
              <w:adjustRightInd w:val="0"/>
              <w:snapToGrid w:val="0"/>
              <w:spacing w:after="0" w:line="240" w:lineRule="auto"/>
              <w:jc w:val="center"/>
              <w:rPr>
                <w:rFonts w:ascii="Times New Roman" w:hAnsi="Times New Roman"/>
                <w:sz w:val="20"/>
                <w:szCs w:val="20"/>
              </w:rPr>
            </w:pPr>
          </w:p>
        </w:tc>
      </w:tr>
      <w:tr w:rsidR="001022CF" w:rsidRPr="00A14A8C" w14:paraId="3E5E7AB0" w14:textId="77777777" w:rsidTr="003658A3">
        <w:trPr>
          <w:trHeight w:val="23"/>
        </w:trPr>
        <w:tc>
          <w:tcPr>
            <w:tcW w:w="10632" w:type="dxa"/>
            <w:gridSpan w:val="6"/>
            <w:shd w:val="clear" w:color="auto" w:fill="FFFFFF"/>
            <w:vAlign w:val="center"/>
          </w:tcPr>
          <w:p w14:paraId="206ADAF4" w14:textId="77777777" w:rsidR="001022CF" w:rsidRPr="00A14A8C" w:rsidRDefault="001022CF" w:rsidP="003658A3">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14:paraId="499586AE"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p>
    <w:p w14:paraId="085CABC3" w14:textId="77777777" w:rsidR="001022CF" w:rsidRDefault="001022CF" w:rsidP="001022CF">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14:paraId="6636168E" w14:textId="77777777" w:rsidR="001022CF" w:rsidRDefault="001022CF" w:rsidP="001022CF">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440C20B3" w14:textId="77777777" w:rsidR="001022CF" w:rsidRDefault="001022CF" w:rsidP="001022CF">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14:paraId="204F4813" w14:textId="363D23D3" w:rsidR="001022CF" w:rsidRDefault="001022CF" w:rsidP="001022C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E54D5">
        <w:rPr>
          <w:rFonts w:ascii="Times New Roman" w:eastAsia="Times New Roman" w:hAnsi="Times New Roman"/>
          <w:sz w:val="24"/>
          <w:szCs w:val="24"/>
        </w:rPr>
        <w:t xml:space="preserve">       </w:t>
      </w:r>
      <w:r>
        <w:rPr>
          <w:rFonts w:ascii="Times New Roman" w:eastAsia="Times New Roman" w:hAnsi="Times New Roman"/>
          <w:sz w:val="24"/>
          <w:szCs w:val="24"/>
        </w:rPr>
        <w:t xml:space="preserve">Дата                                                     </w:t>
      </w:r>
      <w:r w:rsidR="00FE54D5">
        <w:rPr>
          <w:rFonts w:ascii="Times New Roman" w:eastAsia="Times New Roman" w:hAnsi="Times New Roman"/>
          <w:sz w:val="24"/>
          <w:szCs w:val="24"/>
        </w:rPr>
        <w:t xml:space="preserve">       </w:t>
      </w:r>
      <w:r>
        <w:rPr>
          <w:rFonts w:ascii="Times New Roman" w:eastAsia="Times New Roman" w:hAnsi="Times New Roman"/>
          <w:sz w:val="24"/>
          <w:szCs w:val="24"/>
        </w:rPr>
        <w:t xml:space="preserve">Підпис                   </w:t>
      </w:r>
      <w:r>
        <w:rPr>
          <w:rFonts w:ascii="Times New Roman" w:eastAsia="Times New Roman" w:hAnsi="Times New Roman"/>
          <w:sz w:val="24"/>
          <w:szCs w:val="24"/>
        </w:rPr>
        <w:tab/>
        <w:t xml:space="preserve">                Прізвище та ініціали</w:t>
      </w:r>
    </w:p>
    <w:p w14:paraId="1C8CBA9A" w14:textId="77777777" w:rsidR="001022CF" w:rsidRDefault="001022CF" w:rsidP="001022CF">
      <w:pPr>
        <w:spacing w:after="0" w:line="240" w:lineRule="auto"/>
        <w:rPr>
          <w:rFonts w:ascii="Arial" w:eastAsia="Arial" w:hAnsi="Arial" w:cs="Arial"/>
          <w:color w:val="000000"/>
          <w:sz w:val="24"/>
          <w:szCs w:val="24"/>
          <w:lang w:eastAsia="ar-SA"/>
        </w:rPr>
      </w:pPr>
    </w:p>
    <w:p w14:paraId="126F08E4" w14:textId="77777777" w:rsidR="009F16D9" w:rsidRPr="009F16D9" w:rsidRDefault="009F16D9" w:rsidP="00C938D6">
      <w:pPr>
        <w:spacing w:after="0" w:line="240" w:lineRule="auto"/>
        <w:jc w:val="right"/>
        <w:rPr>
          <w:rFonts w:ascii="Times New Roman" w:eastAsia="Times New Roman" w:hAnsi="Times New Roman"/>
          <w:lang w:eastAsia="ru-RU"/>
        </w:rPr>
      </w:pPr>
    </w:p>
    <w:sectPr w:rsidR="009F16D9" w:rsidRPr="009F16D9" w:rsidSect="00182E82">
      <w:headerReference w:type="default" r:id="rId13"/>
      <w:pgSz w:w="11906" w:h="16838"/>
      <w:pgMar w:top="533" w:right="567" w:bottom="1134"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858B2" w14:textId="77777777" w:rsidR="00F32709" w:rsidRDefault="00F32709">
      <w:pPr>
        <w:spacing w:line="240" w:lineRule="auto"/>
      </w:pPr>
      <w:r>
        <w:separator/>
      </w:r>
    </w:p>
  </w:endnote>
  <w:endnote w:type="continuationSeparator" w:id="0">
    <w:p w14:paraId="0130D9BF" w14:textId="77777777" w:rsidR="00F32709" w:rsidRDefault="00F32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BED7A" w14:textId="77777777" w:rsidR="00F32709" w:rsidRDefault="00F32709">
      <w:pPr>
        <w:spacing w:after="0"/>
      </w:pPr>
      <w:r>
        <w:separator/>
      </w:r>
    </w:p>
  </w:footnote>
  <w:footnote w:type="continuationSeparator" w:id="0">
    <w:p w14:paraId="41D2B01D" w14:textId="77777777" w:rsidR="00F32709" w:rsidRDefault="00F327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D243" w14:textId="77777777" w:rsidR="0047353C" w:rsidRDefault="0047353C">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64D7D" w:rsidRPr="00464D7D">
      <w:rPr>
        <w:rFonts w:ascii="Times New Roman" w:hAnsi="Times New Roman"/>
        <w:noProof/>
        <w:lang w:val="ru-RU"/>
      </w:rPr>
      <w:t>2</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886152"/>
    <w:multiLevelType w:val="hybridMultilevel"/>
    <w:tmpl w:val="A61E7DBA"/>
    <w:lvl w:ilvl="0" w:tplc="7E4A5F2A">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9A928A5"/>
    <w:multiLevelType w:val="hybridMultilevel"/>
    <w:tmpl w:val="FE28FDEE"/>
    <w:lvl w:ilvl="0" w:tplc="5FF4A22C">
      <w:start w:val="1"/>
      <w:numFmt w:val="decimal"/>
      <w:lvlText w:val="16.%1."/>
      <w:lvlJc w:val="left"/>
      <w:pPr>
        <w:ind w:left="1353" w:hanging="360"/>
      </w:pPr>
      <w:rPr>
        <w:rFonts w:hint="default"/>
        <w:strike w:val="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nsid w:val="1A601BE5"/>
    <w:multiLevelType w:val="hybridMultilevel"/>
    <w:tmpl w:val="C7A8331E"/>
    <w:lvl w:ilvl="0" w:tplc="36DAB382">
      <w:start w:val="1"/>
      <w:numFmt w:val="decimal"/>
      <w:lvlText w:val="2.%1"/>
      <w:lvlJc w:val="left"/>
      <w:pPr>
        <w:ind w:left="1429" w:hanging="360"/>
      </w:pPr>
      <w:rPr>
        <w:rFonts w:hint="default"/>
        <w:b w:val="0"/>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2">
    <w:nsid w:val="1E9613D6"/>
    <w:multiLevelType w:val="hybridMultilevel"/>
    <w:tmpl w:val="529C9E88"/>
    <w:lvl w:ilvl="0" w:tplc="EF6812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6BD59E0"/>
    <w:multiLevelType w:val="hybridMultilevel"/>
    <w:tmpl w:val="7C5441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6">
    <w:nsid w:val="3B846D10"/>
    <w:multiLevelType w:val="hybridMultilevel"/>
    <w:tmpl w:val="AFE205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3FF56983"/>
    <w:multiLevelType w:val="hybridMultilevel"/>
    <w:tmpl w:val="42F04224"/>
    <w:lvl w:ilvl="0" w:tplc="C94CDCF6">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577E4770"/>
    <w:multiLevelType w:val="multilevel"/>
    <w:tmpl w:val="BEA41D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4">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5">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6">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6">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7"/>
  </w:num>
  <w:num w:numId="3">
    <w:abstractNumId w:val="4"/>
  </w:num>
  <w:num w:numId="4">
    <w:abstractNumId w:val="19"/>
  </w:num>
  <w:num w:numId="5">
    <w:abstractNumId w:val="35"/>
  </w:num>
  <w:num w:numId="6">
    <w:abstractNumId w:val="23"/>
  </w:num>
  <w:num w:numId="7">
    <w:abstractNumId w:val="34"/>
  </w:num>
  <w:num w:numId="8">
    <w:abstractNumId w:val="21"/>
  </w:num>
  <w:num w:numId="9">
    <w:abstractNumId w:val="37"/>
  </w:num>
  <w:num w:numId="10">
    <w:abstractNumId w:val="46"/>
  </w:num>
  <w:num w:numId="11">
    <w:abstractNumId w:val="43"/>
  </w:num>
  <w:num w:numId="12">
    <w:abstractNumId w:val="1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4"/>
  </w:num>
  <w:num w:numId="16">
    <w:abstractNumId w:val="22"/>
  </w:num>
  <w:num w:numId="17">
    <w:abstractNumId w:val="26"/>
  </w:num>
  <w:num w:numId="18">
    <w:abstractNumId w:val="12"/>
  </w:num>
  <w:num w:numId="19">
    <w:abstractNumId w:val="7"/>
  </w:num>
  <w:num w:numId="20">
    <w:abstractNumId w:val="25"/>
  </w:num>
  <w:num w:numId="21">
    <w:abstractNumId w:val="14"/>
  </w:num>
  <w:num w:numId="22">
    <w:abstractNumId w:val="24"/>
  </w:num>
  <w:num w:numId="23">
    <w:abstractNumId w:val="1"/>
  </w:num>
  <w:num w:numId="24">
    <w:abstractNumId w:val="9"/>
  </w:num>
  <w:num w:numId="25">
    <w:abstractNumId w:val="40"/>
  </w:num>
  <w:num w:numId="26">
    <w:abstractNumId w:val="2"/>
  </w:num>
  <w:num w:numId="27">
    <w:abstractNumId w:val="13"/>
  </w:num>
  <w:num w:numId="28">
    <w:abstractNumId w:val="6"/>
  </w:num>
  <w:num w:numId="29">
    <w:abstractNumId w:val="20"/>
  </w:num>
  <w:num w:numId="30">
    <w:abstractNumId w:val="28"/>
  </w:num>
  <w:num w:numId="31">
    <w:abstractNumId w:val="36"/>
  </w:num>
  <w:num w:numId="32">
    <w:abstractNumId w:val="31"/>
  </w:num>
  <w:num w:numId="33">
    <w:abstractNumId w:val="3"/>
  </w:num>
  <w:num w:numId="34">
    <w:abstractNumId w:val="15"/>
  </w:num>
  <w:num w:numId="35">
    <w:abstractNumId w:val="38"/>
  </w:num>
  <w:num w:numId="36">
    <w:abstractNumId w:val="30"/>
  </w:num>
  <w:num w:numId="37">
    <w:abstractNumId w:val="47"/>
  </w:num>
  <w:num w:numId="38">
    <w:abstractNumId w:val="42"/>
  </w:num>
  <w:num w:numId="39">
    <w:abstractNumId w:val="45"/>
  </w:num>
  <w:num w:numId="40">
    <w:abstractNumId w:val="29"/>
  </w:num>
  <w:num w:numId="41">
    <w:abstractNumId w:val="16"/>
  </w:num>
  <w:num w:numId="42">
    <w:abstractNumId w:val="39"/>
  </w:num>
  <w:num w:numId="43">
    <w:abstractNumId w:val="5"/>
  </w:num>
  <w:num w:numId="44">
    <w:abstractNumId w:val="10"/>
  </w:num>
  <w:num w:numId="45">
    <w:abstractNumId w:val="41"/>
  </w:num>
  <w:num w:numId="46">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8"/>
  </w:num>
  <w:num w:numId="4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33A6"/>
    <w:rsid w:val="00010E04"/>
    <w:rsid w:val="00013AD3"/>
    <w:rsid w:val="00015D2E"/>
    <w:rsid w:val="00016B3B"/>
    <w:rsid w:val="00016E9B"/>
    <w:rsid w:val="00021B02"/>
    <w:rsid w:val="000227D6"/>
    <w:rsid w:val="000238ED"/>
    <w:rsid w:val="00023E1E"/>
    <w:rsid w:val="000248D4"/>
    <w:rsid w:val="00030EDE"/>
    <w:rsid w:val="00033482"/>
    <w:rsid w:val="0003457E"/>
    <w:rsid w:val="0003570E"/>
    <w:rsid w:val="00036F4C"/>
    <w:rsid w:val="000371D3"/>
    <w:rsid w:val="00037B86"/>
    <w:rsid w:val="0004001A"/>
    <w:rsid w:val="000400E8"/>
    <w:rsid w:val="00041983"/>
    <w:rsid w:val="000435D9"/>
    <w:rsid w:val="00043604"/>
    <w:rsid w:val="0004377C"/>
    <w:rsid w:val="00043ED5"/>
    <w:rsid w:val="00046652"/>
    <w:rsid w:val="00050801"/>
    <w:rsid w:val="000519C2"/>
    <w:rsid w:val="00057134"/>
    <w:rsid w:val="00063092"/>
    <w:rsid w:val="00064016"/>
    <w:rsid w:val="00064B5F"/>
    <w:rsid w:val="0006551B"/>
    <w:rsid w:val="000659F9"/>
    <w:rsid w:val="00065FFC"/>
    <w:rsid w:val="0006698C"/>
    <w:rsid w:val="00066B44"/>
    <w:rsid w:val="00072E4B"/>
    <w:rsid w:val="00074004"/>
    <w:rsid w:val="00075618"/>
    <w:rsid w:val="000772BD"/>
    <w:rsid w:val="000815F4"/>
    <w:rsid w:val="00082336"/>
    <w:rsid w:val="000836E8"/>
    <w:rsid w:val="000846A8"/>
    <w:rsid w:val="00084A8F"/>
    <w:rsid w:val="000853D8"/>
    <w:rsid w:val="00085B4E"/>
    <w:rsid w:val="00086D94"/>
    <w:rsid w:val="000871B6"/>
    <w:rsid w:val="000871C3"/>
    <w:rsid w:val="00087E9A"/>
    <w:rsid w:val="00090686"/>
    <w:rsid w:val="00091158"/>
    <w:rsid w:val="00092CD5"/>
    <w:rsid w:val="00094E0C"/>
    <w:rsid w:val="00095859"/>
    <w:rsid w:val="00095957"/>
    <w:rsid w:val="0009605C"/>
    <w:rsid w:val="00096BB4"/>
    <w:rsid w:val="000A0812"/>
    <w:rsid w:val="000A2685"/>
    <w:rsid w:val="000A41BC"/>
    <w:rsid w:val="000A48D9"/>
    <w:rsid w:val="000A680E"/>
    <w:rsid w:val="000B0B12"/>
    <w:rsid w:val="000B36CC"/>
    <w:rsid w:val="000B43F2"/>
    <w:rsid w:val="000B6541"/>
    <w:rsid w:val="000B7915"/>
    <w:rsid w:val="000C03CA"/>
    <w:rsid w:val="000C05AF"/>
    <w:rsid w:val="000C0CA0"/>
    <w:rsid w:val="000C1AA8"/>
    <w:rsid w:val="000C3BE0"/>
    <w:rsid w:val="000C3F36"/>
    <w:rsid w:val="000C3F98"/>
    <w:rsid w:val="000C4379"/>
    <w:rsid w:val="000C7335"/>
    <w:rsid w:val="000D0E7C"/>
    <w:rsid w:val="000D1296"/>
    <w:rsid w:val="000D15BF"/>
    <w:rsid w:val="000D1CE4"/>
    <w:rsid w:val="000D35B9"/>
    <w:rsid w:val="000D3C3D"/>
    <w:rsid w:val="000D4F26"/>
    <w:rsid w:val="000D501A"/>
    <w:rsid w:val="000D5DB8"/>
    <w:rsid w:val="000D604A"/>
    <w:rsid w:val="000D6A8E"/>
    <w:rsid w:val="000E154A"/>
    <w:rsid w:val="000E1CDD"/>
    <w:rsid w:val="000E1DAD"/>
    <w:rsid w:val="000E1FFC"/>
    <w:rsid w:val="000E201C"/>
    <w:rsid w:val="000E2789"/>
    <w:rsid w:val="000E31C6"/>
    <w:rsid w:val="000E44E4"/>
    <w:rsid w:val="000E52AB"/>
    <w:rsid w:val="000E6A7E"/>
    <w:rsid w:val="000E7543"/>
    <w:rsid w:val="000F1229"/>
    <w:rsid w:val="000F174F"/>
    <w:rsid w:val="000F2D6B"/>
    <w:rsid w:val="000F31D2"/>
    <w:rsid w:val="000F3838"/>
    <w:rsid w:val="000F3F73"/>
    <w:rsid w:val="000F4903"/>
    <w:rsid w:val="000F5AF4"/>
    <w:rsid w:val="000F7EB5"/>
    <w:rsid w:val="001003AD"/>
    <w:rsid w:val="0010073A"/>
    <w:rsid w:val="00100944"/>
    <w:rsid w:val="00100DE3"/>
    <w:rsid w:val="001022CF"/>
    <w:rsid w:val="0010262E"/>
    <w:rsid w:val="00102C63"/>
    <w:rsid w:val="00102DCD"/>
    <w:rsid w:val="00104594"/>
    <w:rsid w:val="00104C8C"/>
    <w:rsid w:val="00105A7A"/>
    <w:rsid w:val="00105CC1"/>
    <w:rsid w:val="00106681"/>
    <w:rsid w:val="0010678A"/>
    <w:rsid w:val="001110E3"/>
    <w:rsid w:val="00112299"/>
    <w:rsid w:val="0011389D"/>
    <w:rsid w:val="00113B98"/>
    <w:rsid w:val="00115234"/>
    <w:rsid w:val="0011575A"/>
    <w:rsid w:val="0012070A"/>
    <w:rsid w:val="00120A42"/>
    <w:rsid w:val="001226E9"/>
    <w:rsid w:val="001235CD"/>
    <w:rsid w:val="00126147"/>
    <w:rsid w:val="00130D8B"/>
    <w:rsid w:val="00130DF2"/>
    <w:rsid w:val="00132ECE"/>
    <w:rsid w:val="00133C1E"/>
    <w:rsid w:val="00135B55"/>
    <w:rsid w:val="001361C0"/>
    <w:rsid w:val="00137075"/>
    <w:rsid w:val="00137754"/>
    <w:rsid w:val="00140CEC"/>
    <w:rsid w:val="001412C1"/>
    <w:rsid w:val="001422E5"/>
    <w:rsid w:val="00143554"/>
    <w:rsid w:val="00145981"/>
    <w:rsid w:val="00145C9F"/>
    <w:rsid w:val="001529D8"/>
    <w:rsid w:val="0015443D"/>
    <w:rsid w:val="0015693F"/>
    <w:rsid w:val="00157006"/>
    <w:rsid w:val="00162EC0"/>
    <w:rsid w:val="00164A19"/>
    <w:rsid w:val="0016568F"/>
    <w:rsid w:val="0016582F"/>
    <w:rsid w:val="0016600C"/>
    <w:rsid w:val="001710B3"/>
    <w:rsid w:val="00171C80"/>
    <w:rsid w:val="0017294D"/>
    <w:rsid w:val="00175708"/>
    <w:rsid w:val="00176BB6"/>
    <w:rsid w:val="001800A4"/>
    <w:rsid w:val="0018289F"/>
    <w:rsid w:val="00182AE8"/>
    <w:rsid w:val="00182E82"/>
    <w:rsid w:val="0018333D"/>
    <w:rsid w:val="00183F95"/>
    <w:rsid w:val="00185ECE"/>
    <w:rsid w:val="00187635"/>
    <w:rsid w:val="00187FC3"/>
    <w:rsid w:val="001909B6"/>
    <w:rsid w:val="00190DF7"/>
    <w:rsid w:val="00191BBA"/>
    <w:rsid w:val="0019234D"/>
    <w:rsid w:val="001933ED"/>
    <w:rsid w:val="00194292"/>
    <w:rsid w:val="00196E2C"/>
    <w:rsid w:val="0019741A"/>
    <w:rsid w:val="001A141D"/>
    <w:rsid w:val="001A34B2"/>
    <w:rsid w:val="001A492F"/>
    <w:rsid w:val="001A53FF"/>
    <w:rsid w:val="001A60DD"/>
    <w:rsid w:val="001A6CB8"/>
    <w:rsid w:val="001A6EF8"/>
    <w:rsid w:val="001B0D9D"/>
    <w:rsid w:val="001B220C"/>
    <w:rsid w:val="001B3445"/>
    <w:rsid w:val="001B3940"/>
    <w:rsid w:val="001B7CC6"/>
    <w:rsid w:val="001C0ED0"/>
    <w:rsid w:val="001C302C"/>
    <w:rsid w:val="001C33AF"/>
    <w:rsid w:val="001C33B3"/>
    <w:rsid w:val="001C4D42"/>
    <w:rsid w:val="001C7E7D"/>
    <w:rsid w:val="001D0CA8"/>
    <w:rsid w:val="001D16BE"/>
    <w:rsid w:val="001D3027"/>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35E9"/>
    <w:rsid w:val="00203AF3"/>
    <w:rsid w:val="002047BE"/>
    <w:rsid w:val="00204B5A"/>
    <w:rsid w:val="002059EF"/>
    <w:rsid w:val="00210D6F"/>
    <w:rsid w:val="002110B7"/>
    <w:rsid w:val="00211AF7"/>
    <w:rsid w:val="0021235D"/>
    <w:rsid w:val="00212D7A"/>
    <w:rsid w:val="00217D64"/>
    <w:rsid w:val="00220D3D"/>
    <w:rsid w:val="00225D9B"/>
    <w:rsid w:val="00227856"/>
    <w:rsid w:val="00230B39"/>
    <w:rsid w:val="00231666"/>
    <w:rsid w:val="00231FA9"/>
    <w:rsid w:val="00232BAC"/>
    <w:rsid w:val="00234571"/>
    <w:rsid w:val="00234A5B"/>
    <w:rsid w:val="002401D7"/>
    <w:rsid w:val="0024090E"/>
    <w:rsid w:val="00240CA6"/>
    <w:rsid w:val="002411A5"/>
    <w:rsid w:val="00242E89"/>
    <w:rsid w:val="0024677B"/>
    <w:rsid w:val="002475D8"/>
    <w:rsid w:val="002479AF"/>
    <w:rsid w:val="002503E1"/>
    <w:rsid w:val="00250CEE"/>
    <w:rsid w:val="00250E95"/>
    <w:rsid w:val="00250F5F"/>
    <w:rsid w:val="00253E0A"/>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74DC7"/>
    <w:rsid w:val="002765CF"/>
    <w:rsid w:val="00280464"/>
    <w:rsid w:val="002817EE"/>
    <w:rsid w:val="00282F4A"/>
    <w:rsid w:val="00283228"/>
    <w:rsid w:val="00283393"/>
    <w:rsid w:val="00284259"/>
    <w:rsid w:val="00284D5D"/>
    <w:rsid w:val="00285677"/>
    <w:rsid w:val="00287130"/>
    <w:rsid w:val="002871D0"/>
    <w:rsid w:val="00287F1C"/>
    <w:rsid w:val="002908C0"/>
    <w:rsid w:val="00292346"/>
    <w:rsid w:val="002937FE"/>
    <w:rsid w:val="002938A7"/>
    <w:rsid w:val="00293C3A"/>
    <w:rsid w:val="0029404A"/>
    <w:rsid w:val="002948D9"/>
    <w:rsid w:val="00294FF2"/>
    <w:rsid w:val="00295006"/>
    <w:rsid w:val="00295EEF"/>
    <w:rsid w:val="002A569F"/>
    <w:rsid w:val="002B48E2"/>
    <w:rsid w:val="002B6D56"/>
    <w:rsid w:val="002B6D97"/>
    <w:rsid w:val="002B7D69"/>
    <w:rsid w:val="002C0950"/>
    <w:rsid w:val="002C3C9E"/>
    <w:rsid w:val="002C5955"/>
    <w:rsid w:val="002C632C"/>
    <w:rsid w:val="002C763D"/>
    <w:rsid w:val="002D024C"/>
    <w:rsid w:val="002D048A"/>
    <w:rsid w:val="002D49B3"/>
    <w:rsid w:val="002D675A"/>
    <w:rsid w:val="002D67AA"/>
    <w:rsid w:val="002E0D6D"/>
    <w:rsid w:val="002E15AB"/>
    <w:rsid w:val="002E1AB4"/>
    <w:rsid w:val="002E3EF8"/>
    <w:rsid w:val="002E689F"/>
    <w:rsid w:val="002E75D1"/>
    <w:rsid w:val="002E76DD"/>
    <w:rsid w:val="002E7990"/>
    <w:rsid w:val="002E7E16"/>
    <w:rsid w:val="002F089C"/>
    <w:rsid w:val="002F4A03"/>
    <w:rsid w:val="002F4AB0"/>
    <w:rsid w:val="002F4C31"/>
    <w:rsid w:val="002F54C7"/>
    <w:rsid w:val="002F771C"/>
    <w:rsid w:val="00301308"/>
    <w:rsid w:val="00302F77"/>
    <w:rsid w:val="00303881"/>
    <w:rsid w:val="00307DE8"/>
    <w:rsid w:val="00310730"/>
    <w:rsid w:val="00311287"/>
    <w:rsid w:val="0031284A"/>
    <w:rsid w:val="0031439D"/>
    <w:rsid w:val="00315CDB"/>
    <w:rsid w:val="003200E4"/>
    <w:rsid w:val="00320C9D"/>
    <w:rsid w:val="00321919"/>
    <w:rsid w:val="00321E11"/>
    <w:rsid w:val="0032218E"/>
    <w:rsid w:val="00323154"/>
    <w:rsid w:val="00325EC5"/>
    <w:rsid w:val="00330C8D"/>
    <w:rsid w:val="00330E43"/>
    <w:rsid w:val="003316C6"/>
    <w:rsid w:val="00331DC9"/>
    <w:rsid w:val="003328C7"/>
    <w:rsid w:val="003335DE"/>
    <w:rsid w:val="00333F58"/>
    <w:rsid w:val="00334ABA"/>
    <w:rsid w:val="00335F6A"/>
    <w:rsid w:val="00337DC1"/>
    <w:rsid w:val="00337DD1"/>
    <w:rsid w:val="0034391A"/>
    <w:rsid w:val="003456D5"/>
    <w:rsid w:val="00345A1F"/>
    <w:rsid w:val="00345A44"/>
    <w:rsid w:val="003478C5"/>
    <w:rsid w:val="00347D8C"/>
    <w:rsid w:val="0035446F"/>
    <w:rsid w:val="00354CA2"/>
    <w:rsid w:val="00354EE8"/>
    <w:rsid w:val="00356160"/>
    <w:rsid w:val="0035732C"/>
    <w:rsid w:val="00360361"/>
    <w:rsid w:val="00363524"/>
    <w:rsid w:val="003658A3"/>
    <w:rsid w:val="00366978"/>
    <w:rsid w:val="00373985"/>
    <w:rsid w:val="003741AB"/>
    <w:rsid w:val="00374235"/>
    <w:rsid w:val="00376168"/>
    <w:rsid w:val="003764BA"/>
    <w:rsid w:val="0037769E"/>
    <w:rsid w:val="00382472"/>
    <w:rsid w:val="00383052"/>
    <w:rsid w:val="003905F1"/>
    <w:rsid w:val="00392742"/>
    <w:rsid w:val="00392887"/>
    <w:rsid w:val="00394033"/>
    <w:rsid w:val="00397120"/>
    <w:rsid w:val="003A10DC"/>
    <w:rsid w:val="003A23F2"/>
    <w:rsid w:val="003A2F66"/>
    <w:rsid w:val="003A3595"/>
    <w:rsid w:val="003A6CDF"/>
    <w:rsid w:val="003A749A"/>
    <w:rsid w:val="003A77E2"/>
    <w:rsid w:val="003A7B23"/>
    <w:rsid w:val="003B02B3"/>
    <w:rsid w:val="003B160E"/>
    <w:rsid w:val="003B163F"/>
    <w:rsid w:val="003B1B45"/>
    <w:rsid w:val="003B6172"/>
    <w:rsid w:val="003B75EF"/>
    <w:rsid w:val="003C3143"/>
    <w:rsid w:val="003C467C"/>
    <w:rsid w:val="003C4FBB"/>
    <w:rsid w:val="003C532F"/>
    <w:rsid w:val="003C5C48"/>
    <w:rsid w:val="003C6F05"/>
    <w:rsid w:val="003C710F"/>
    <w:rsid w:val="003C758D"/>
    <w:rsid w:val="003D1B8E"/>
    <w:rsid w:val="003D559E"/>
    <w:rsid w:val="003D5A2F"/>
    <w:rsid w:val="003D715B"/>
    <w:rsid w:val="003E1D84"/>
    <w:rsid w:val="003E2E19"/>
    <w:rsid w:val="003E377C"/>
    <w:rsid w:val="003E52ED"/>
    <w:rsid w:val="003E7160"/>
    <w:rsid w:val="003F1B1E"/>
    <w:rsid w:val="003F2E15"/>
    <w:rsid w:val="003F3134"/>
    <w:rsid w:val="00400949"/>
    <w:rsid w:val="00402262"/>
    <w:rsid w:val="00402B0E"/>
    <w:rsid w:val="00403134"/>
    <w:rsid w:val="004039FD"/>
    <w:rsid w:val="00404A1A"/>
    <w:rsid w:val="00404AA5"/>
    <w:rsid w:val="00404AE5"/>
    <w:rsid w:val="00405C52"/>
    <w:rsid w:val="0040712F"/>
    <w:rsid w:val="00410BFD"/>
    <w:rsid w:val="00413D5E"/>
    <w:rsid w:val="004151C9"/>
    <w:rsid w:val="00415268"/>
    <w:rsid w:val="00415EF7"/>
    <w:rsid w:val="004162C7"/>
    <w:rsid w:val="00423DF8"/>
    <w:rsid w:val="00425D96"/>
    <w:rsid w:val="004274BD"/>
    <w:rsid w:val="00427F6F"/>
    <w:rsid w:val="0043181F"/>
    <w:rsid w:val="00432DAC"/>
    <w:rsid w:val="0043315A"/>
    <w:rsid w:val="00434A43"/>
    <w:rsid w:val="00435D7F"/>
    <w:rsid w:val="004405BD"/>
    <w:rsid w:val="00440B03"/>
    <w:rsid w:val="004411D4"/>
    <w:rsid w:val="00441AED"/>
    <w:rsid w:val="00442237"/>
    <w:rsid w:val="004426BB"/>
    <w:rsid w:val="00443AA2"/>
    <w:rsid w:val="00443ABC"/>
    <w:rsid w:val="00443C4B"/>
    <w:rsid w:val="0044566B"/>
    <w:rsid w:val="0044616B"/>
    <w:rsid w:val="00447487"/>
    <w:rsid w:val="00451673"/>
    <w:rsid w:val="00452386"/>
    <w:rsid w:val="004532A2"/>
    <w:rsid w:val="00453F93"/>
    <w:rsid w:val="00454CFE"/>
    <w:rsid w:val="00454EAD"/>
    <w:rsid w:val="004550AE"/>
    <w:rsid w:val="00455A80"/>
    <w:rsid w:val="004567C3"/>
    <w:rsid w:val="0045683A"/>
    <w:rsid w:val="00460B8B"/>
    <w:rsid w:val="0046152A"/>
    <w:rsid w:val="00462508"/>
    <w:rsid w:val="0046471A"/>
    <w:rsid w:val="00464D7D"/>
    <w:rsid w:val="00464DA7"/>
    <w:rsid w:val="00464F54"/>
    <w:rsid w:val="0046644E"/>
    <w:rsid w:val="00466AE6"/>
    <w:rsid w:val="00470BE1"/>
    <w:rsid w:val="00471332"/>
    <w:rsid w:val="004716F4"/>
    <w:rsid w:val="004720F2"/>
    <w:rsid w:val="00472C44"/>
    <w:rsid w:val="00473330"/>
    <w:rsid w:val="0047353C"/>
    <w:rsid w:val="0047486D"/>
    <w:rsid w:val="004748B8"/>
    <w:rsid w:val="004757C3"/>
    <w:rsid w:val="00477EF6"/>
    <w:rsid w:val="00482FD5"/>
    <w:rsid w:val="00484C17"/>
    <w:rsid w:val="00484F6B"/>
    <w:rsid w:val="00485B5C"/>
    <w:rsid w:val="00486D0F"/>
    <w:rsid w:val="00491968"/>
    <w:rsid w:val="00496926"/>
    <w:rsid w:val="004976E6"/>
    <w:rsid w:val="00497F69"/>
    <w:rsid w:val="004A261A"/>
    <w:rsid w:val="004A3D9C"/>
    <w:rsid w:val="004A7297"/>
    <w:rsid w:val="004A79D8"/>
    <w:rsid w:val="004A7CA1"/>
    <w:rsid w:val="004B2695"/>
    <w:rsid w:val="004B33BB"/>
    <w:rsid w:val="004B3618"/>
    <w:rsid w:val="004B5123"/>
    <w:rsid w:val="004B6963"/>
    <w:rsid w:val="004C0553"/>
    <w:rsid w:val="004C0C8F"/>
    <w:rsid w:val="004C0FA2"/>
    <w:rsid w:val="004C25DA"/>
    <w:rsid w:val="004C2A63"/>
    <w:rsid w:val="004C38F8"/>
    <w:rsid w:val="004C4179"/>
    <w:rsid w:val="004C67F9"/>
    <w:rsid w:val="004C7658"/>
    <w:rsid w:val="004D0BDB"/>
    <w:rsid w:val="004D0F44"/>
    <w:rsid w:val="004D50D7"/>
    <w:rsid w:val="004D5D81"/>
    <w:rsid w:val="004E119E"/>
    <w:rsid w:val="004E188C"/>
    <w:rsid w:val="004E5205"/>
    <w:rsid w:val="004E5481"/>
    <w:rsid w:val="004E5DEB"/>
    <w:rsid w:val="004E6221"/>
    <w:rsid w:val="004E771B"/>
    <w:rsid w:val="004F133C"/>
    <w:rsid w:val="004F206E"/>
    <w:rsid w:val="004F3528"/>
    <w:rsid w:val="004F4F5D"/>
    <w:rsid w:val="004F7623"/>
    <w:rsid w:val="005027EA"/>
    <w:rsid w:val="0050352A"/>
    <w:rsid w:val="00503AE2"/>
    <w:rsid w:val="005046D3"/>
    <w:rsid w:val="00504D62"/>
    <w:rsid w:val="00505D41"/>
    <w:rsid w:val="0050666B"/>
    <w:rsid w:val="00510BD1"/>
    <w:rsid w:val="00512ECC"/>
    <w:rsid w:val="00515657"/>
    <w:rsid w:val="00517AD1"/>
    <w:rsid w:val="0052299B"/>
    <w:rsid w:val="005231F3"/>
    <w:rsid w:val="0052324A"/>
    <w:rsid w:val="00523C45"/>
    <w:rsid w:val="00524213"/>
    <w:rsid w:val="00524D3D"/>
    <w:rsid w:val="00524DC7"/>
    <w:rsid w:val="00525067"/>
    <w:rsid w:val="00527F2F"/>
    <w:rsid w:val="005303CC"/>
    <w:rsid w:val="00530E5C"/>
    <w:rsid w:val="00531826"/>
    <w:rsid w:val="00534998"/>
    <w:rsid w:val="00535854"/>
    <w:rsid w:val="0053640B"/>
    <w:rsid w:val="005446E4"/>
    <w:rsid w:val="00546805"/>
    <w:rsid w:val="005471F7"/>
    <w:rsid w:val="00555B97"/>
    <w:rsid w:val="00560BBC"/>
    <w:rsid w:val="00560D93"/>
    <w:rsid w:val="0056164C"/>
    <w:rsid w:val="00561CE8"/>
    <w:rsid w:val="00562387"/>
    <w:rsid w:val="00562CE4"/>
    <w:rsid w:val="0056307A"/>
    <w:rsid w:val="00564D74"/>
    <w:rsid w:val="00566C33"/>
    <w:rsid w:val="005729E5"/>
    <w:rsid w:val="00573756"/>
    <w:rsid w:val="0057377F"/>
    <w:rsid w:val="00574A10"/>
    <w:rsid w:val="00577406"/>
    <w:rsid w:val="00580DAA"/>
    <w:rsid w:val="00581BDC"/>
    <w:rsid w:val="0058253B"/>
    <w:rsid w:val="005830CC"/>
    <w:rsid w:val="005860CD"/>
    <w:rsid w:val="00587C93"/>
    <w:rsid w:val="00591C3D"/>
    <w:rsid w:val="0059294A"/>
    <w:rsid w:val="00594D5D"/>
    <w:rsid w:val="00596570"/>
    <w:rsid w:val="00596AAE"/>
    <w:rsid w:val="00596F46"/>
    <w:rsid w:val="005A37FD"/>
    <w:rsid w:val="005A39F9"/>
    <w:rsid w:val="005A4205"/>
    <w:rsid w:val="005A4C92"/>
    <w:rsid w:val="005A5BF0"/>
    <w:rsid w:val="005A6547"/>
    <w:rsid w:val="005A716A"/>
    <w:rsid w:val="005B04A9"/>
    <w:rsid w:val="005B254B"/>
    <w:rsid w:val="005B3D49"/>
    <w:rsid w:val="005B4274"/>
    <w:rsid w:val="005B4EB7"/>
    <w:rsid w:val="005B5688"/>
    <w:rsid w:val="005B588B"/>
    <w:rsid w:val="005B5E10"/>
    <w:rsid w:val="005B7A80"/>
    <w:rsid w:val="005B7EB4"/>
    <w:rsid w:val="005C20D6"/>
    <w:rsid w:val="005C2162"/>
    <w:rsid w:val="005C275D"/>
    <w:rsid w:val="005C2A8C"/>
    <w:rsid w:val="005C3032"/>
    <w:rsid w:val="005C3487"/>
    <w:rsid w:val="005C35C5"/>
    <w:rsid w:val="005C3B96"/>
    <w:rsid w:val="005C3FFE"/>
    <w:rsid w:val="005C4E99"/>
    <w:rsid w:val="005C515F"/>
    <w:rsid w:val="005C7CB0"/>
    <w:rsid w:val="005C7EF2"/>
    <w:rsid w:val="005D03D9"/>
    <w:rsid w:val="005D048C"/>
    <w:rsid w:val="005D468D"/>
    <w:rsid w:val="005D5B8B"/>
    <w:rsid w:val="005D699E"/>
    <w:rsid w:val="005E326F"/>
    <w:rsid w:val="005E4BF2"/>
    <w:rsid w:val="005E4D8A"/>
    <w:rsid w:val="005E55ED"/>
    <w:rsid w:val="005E5F9C"/>
    <w:rsid w:val="005E6587"/>
    <w:rsid w:val="005E6602"/>
    <w:rsid w:val="005E7F8B"/>
    <w:rsid w:val="005F06E6"/>
    <w:rsid w:val="005F0B1D"/>
    <w:rsid w:val="005F2A50"/>
    <w:rsid w:val="005F372C"/>
    <w:rsid w:val="005F45DF"/>
    <w:rsid w:val="005F6207"/>
    <w:rsid w:val="005F77ED"/>
    <w:rsid w:val="005F7B9B"/>
    <w:rsid w:val="00600275"/>
    <w:rsid w:val="00602273"/>
    <w:rsid w:val="0060230B"/>
    <w:rsid w:val="006038B4"/>
    <w:rsid w:val="00604E97"/>
    <w:rsid w:val="006076DA"/>
    <w:rsid w:val="00611187"/>
    <w:rsid w:val="00611D0F"/>
    <w:rsid w:val="00612D3F"/>
    <w:rsid w:val="00613D5E"/>
    <w:rsid w:val="0062048D"/>
    <w:rsid w:val="00620746"/>
    <w:rsid w:val="00620C92"/>
    <w:rsid w:val="00622469"/>
    <w:rsid w:val="006227DF"/>
    <w:rsid w:val="0062299E"/>
    <w:rsid w:val="00622BB6"/>
    <w:rsid w:val="00625506"/>
    <w:rsid w:val="00625818"/>
    <w:rsid w:val="00630734"/>
    <w:rsid w:val="006319D6"/>
    <w:rsid w:val="006325D8"/>
    <w:rsid w:val="00635A90"/>
    <w:rsid w:val="00636526"/>
    <w:rsid w:val="00636602"/>
    <w:rsid w:val="00636D82"/>
    <w:rsid w:val="00636F10"/>
    <w:rsid w:val="00637408"/>
    <w:rsid w:val="00643598"/>
    <w:rsid w:val="00643F8A"/>
    <w:rsid w:val="00645161"/>
    <w:rsid w:val="00645D6D"/>
    <w:rsid w:val="0064645C"/>
    <w:rsid w:val="0064787A"/>
    <w:rsid w:val="00647C5C"/>
    <w:rsid w:val="00647FEB"/>
    <w:rsid w:val="00651482"/>
    <w:rsid w:val="0065324D"/>
    <w:rsid w:val="0065409E"/>
    <w:rsid w:val="006560A4"/>
    <w:rsid w:val="00657F70"/>
    <w:rsid w:val="00661313"/>
    <w:rsid w:val="0067026D"/>
    <w:rsid w:val="00670608"/>
    <w:rsid w:val="0067071B"/>
    <w:rsid w:val="006708CB"/>
    <w:rsid w:val="00671BBD"/>
    <w:rsid w:val="00673FE7"/>
    <w:rsid w:val="00673FF0"/>
    <w:rsid w:val="006766E7"/>
    <w:rsid w:val="00676FF8"/>
    <w:rsid w:val="0067739B"/>
    <w:rsid w:val="0068037D"/>
    <w:rsid w:val="006804DD"/>
    <w:rsid w:val="00681F44"/>
    <w:rsid w:val="00682818"/>
    <w:rsid w:val="006833DA"/>
    <w:rsid w:val="006856CC"/>
    <w:rsid w:val="006863CA"/>
    <w:rsid w:val="0068778E"/>
    <w:rsid w:val="0069084C"/>
    <w:rsid w:val="00690BCA"/>
    <w:rsid w:val="00691A97"/>
    <w:rsid w:val="00695FD6"/>
    <w:rsid w:val="00697DB7"/>
    <w:rsid w:val="00697FBC"/>
    <w:rsid w:val="006A2BB2"/>
    <w:rsid w:val="006A55CF"/>
    <w:rsid w:val="006A6143"/>
    <w:rsid w:val="006A6C02"/>
    <w:rsid w:val="006A7CE5"/>
    <w:rsid w:val="006B0A67"/>
    <w:rsid w:val="006B2F43"/>
    <w:rsid w:val="006B5608"/>
    <w:rsid w:val="006B7F0C"/>
    <w:rsid w:val="006C11EE"/>
    <w:rsid w:val="006C2436"/>
    <w:rsid w:val="006C4CD3"/>
    <w:rsid w:val="006C78FA"/>
    <w:rsid w:val="006D30C0"/>
    <w:rsid w:val="006D3289"/>
    <w:rsid w:val="006E2EAB"/>
    <w:rsid w:val="006E6548"/>
    <w:rsid w:val="006F093B"/>
    <w:rsid w:val="006F1556"/>
    <w:rsid w:val="006F1CD2"/>
    <w:rsid w:val="006F6D33"/>
    <w:rsid w:val="0070138C"/>
    <w:rsid w:val="00702070"/>
    <w:rsid w:val="007030CD"/>
    <w:rsid w:val="00705AB7"/>
    <w:rsid w:val="00706549"/>
    <w:rsid w:val="00707020"/>
    <w:rsid w:val="00714CC2"/>
    <w:rsid w:val="00714DE5"/>
    <w:rsid w:val="00715A80"/>
    <w:rsid w:val="00716811"/>
    <w:rsid w:val="00722B1E"/>
    <w:rsid w:val="00723E37"/>
    <w:rsid w:val="00724CDC"/>
    <w:rsid w:val="007257BC"/>
    <w:rsid w:val="0072688C"/>
    <w:rsid w:val="00730C9D"/>
    <w:rsid w:val="00731559"/>
    <w:rsid w:val="00731CF3"/>
    <w:rsid w:val="007335A3"/>
    <w:rsid w:val="007340F3"/>
    <w:rsid w:val="00735035"/>
    <w:rsid w:val="007370D5"/>
    <w:rsid w:val="007378B4"/>
    <w:rsid w:val="0074009D"/>
    <w:rsid w:val="0074163B"/>
    <w:rsid w:val="00741C38"/>
    <w:rsid w:val="00741F35"/>
    <w:rsid w:val="0074599C"/>
    <w:rsid w:val="0074648C"/>
    <w:rsid w:val="007470DB"/>
    <w:rsid w:val="00750D6C"/>
    <w:rsid w:val="00751230"/>
    <w:rsid w:val="007518CE"/>
    <w:rsid w:val="00751AC9"/>
    <w:rsid w:val="007523EE"/>
    <w:rsid w:val="0075340D"/>
    <w:rsid w:val="00753C77"/>
    <w:rsid w:val="007552AB"/>
    <w:rsid w:val="007558C1"/>
    <w:rsid w:val="00756229"/>
    <w:rsid w:val="007576DA"/>
    <w:rsid w:val="00757DA1"/>
    <w:rsid w:val="007618DC"/>
    <w:rsid w:val="00762C43"/>
    <w:rsid w:val="00762C87"/>
    <w:rsid w:val="00763B8C"/>
    <w:rsid w:val="007641D6"/>
    <w:rsid w:val="00765194"/>
    <w:rsid w:val="00765F7C"/>
    <w:rsid w:val="007676C4"/>
    <w:rsid w:val="00767872"/>
    <w:rsid w:val="00770503"/>
    <w:rsid w:val="00770A35"/>
    <w:rsid w:val="00770B1F"/>
    <w:rsid w:val="00773B79"/>
    <w:rsid w:val="007748DF"/>
    <w:rsid w:val="00774A94"/>
    <w:rsid w:val="0077646B"/>
    <w:rsid w:val="00776E52"/>
    <w:rsid w:val="00777B83"/>
    <w:rsid w:val="00781AB7"/>
    <w:rsid w:val="0078206C"/>
    <w:rsid w:val="0078310B"/>
    <w:rsid w:val="00783285"/>
    <w:rsid w:val="00783B1B"/>
    <w:rsid w:val="007842B4"/>
    <w:rsid w:val="00784444"/>
    <w:rsid w:val="00785152"/>
    <w:rsid w:val="0078587B"/>
    <w:rsid w:val="00785D35"/>
    <w:rsid w:val="00786B3C"/>
    <w:rsid w:val="00786C09"/>
    <w:rsid w:val="00787721"/>
    <w:rsid w:val="00791BED"/>
    <w:rsid w:val="00791E2B"/>
    <w:rsid w:val="00792098"/>
    <w:rsid w:val="0079343C"/>
    <w:rsid w:val="007936D8"/>
    <w:rsid w:val="007946AC"/>
    <w:rsid w:val="007962AE"/>
    <w:rsid w:val="007A059B"/>
    <w:rsid w:val="007A2560"/>
    <w:rsid w:val="007A335F"/>
    <w:rsid w:val="007A4BDA"/>
    <w:rsid w:val="007A5775"/>
    <w:rsid w:val="007B2083"/>
    <w:rsid w:val="007B2A19"/>
    <w:rsid w:val="007B3505"/>
    <w:rsid w:val="007B363D"/>
    <w:rsid w:val="007B3D82"/>
    <w:rsid w:val="007B5591"/>
    <w:rsid w:val="007B55AE"/>
    <w:rsid w:val="007B6D47"/>
    <w:rsid w:val="007C00C6"/>
    <w:rsid w:val="007C3BD6"/>
    <w:rsid w:val="007C74EC"/>
    <w:rsid w:val="007D2E56"/>
    <w:rsid w:val="007D2ECC"/>
    <w:rsid w:val="007D6492"/>
    <w:rsid w:val="007D74A9"/>
    <w:rsid w:val="007E405D"/>
    <w:rsid w:val="007E48E8"/>
    <w:rsid w:val="007E555A"/>
    <w:rsid w:val="007E6A18"/>
    <w:rsid w:val="007F1EEA"/>
    <w:rsid w:val="007F2473"/>
    <w:rsid w:val="007F2D92"/>
    <w:rsid w:val="007F5576"/>
    <w:rsid w:val="007F6F34"/>
    <w:rsid w:val="007F786B"/>
    <w:rsid w:val="007F7E6A"/>
    <w:rsid w:val="00800293"/>
    <w:rsid w:val="00801CD9"/>
    <w:rsid w:val="00801E1D"/>
    <w:rsid w:val="00803106"/>
    <w:rsid w:val="00805093"/>
    <w:rsid w:val="00805425"/>
    <w:rsid w:val="0080578E"/>
    <w:rsid w:val="00805CDA"/>
    <w:rsid w:val="00807D78"/>
    <w:rsid w:val="00810909"/>
    <w:rsid w:val="00810954"/>
    <w:rsid w:val="008126FD"/>
    <w:rsid w:val="008176D2"/>
    <w:rsid w:val="00822698"/>
    <w:rsid w:val="00823795"/>
    <w:rsid w:val="00823B97"/>
    <w:rsid w:val="00824682"/>
    <w:rsid w:val="00825EA0"/>
    <w:rsid w:val="0083127A"/>
    <w:rsid w:val="0083237E"/>
    <w:rsid w:val="00832DFA"/>
    <w:rsid w:val="0083379E"/>
    <w:rsid w:val="0083404B"/>
    <w:rsid w:val="008404C1"/>
    <w:rsid w:val="0084184B"/>
    <w:rsid w:val="00841F1A"/>
    <w:rsid w:val="0084440A"/>
    <w:rsid w:val="008449C4"/>
    <w:rsid w:val="0084725B"/>
    <w:rsid w:val="00850F00"/>
    <w:rsid w:val="00852C9D"/>
    <w:rsid w:val="008536D1"/>
    <w:rsid w:val="00853C2B"/>
    <w:rsid w:val="00853DBD"/>
    <w:rsid w:val="0085408A"/>
    <w:rsid w:val="00854D22"/>
    <w:rsid w:val="008562D5"/>
    <w:rsid w:val="00861642"/>
    <w:rsid w:val="008621F3"/>
    <w:rsid w:val="00862A62"/>
    <w:rsid w:val="00863FD7"/>
    <w:rsid w:val="008642C8"/>
    <w:rsid w:val="008657A4"/>
    <w:rsid w:val="008665BC"/>
    <w:rsid w:val="008671F1"/>
    <w:rsid w:val="008711DB"/>
    <w:rsid w:val="008732D7"/>
    <w:rsid w:val="008743EF"/>
    <w:rsid w:val="0087562F"/>
    <w:rsid w:val="00882119"/>
    <w:rsid w:val="0088219F"/>
    <w:rsid w:val="00882A72"/>
    <w:rsid w:val="008832C0"/>
    <w:rsid w:val="00883312"/>
    <w:rsid w:val="0088475E"/>
    <w:rsid w:val="00886BA6"/>
    <w:rsid w:val="00887519"/>
    <w:rsid w:val="00887627"/>
    <w:rsid w:val="00890638"/>
    <w:rsid w:val="00891EB6"/>
    <w:rsid w:val="008927A8"/>
    <w:rsid w:val="00893218"/>
    <w:rsid w:val="008945E4"/>
    <w:rsid w:val="008948C8"/>
    <w:rsid w:val="008963EC"/>
    <w:rsid w:val="0089668B"/>
    <w:rsid w:val="0089771F"/>
    <w:rsid w:val="008A1D20"/>
    <w:rsid w:val="008A20EE"/>
    <w:rsid w:val="008A2357"/>
    <w:rsid w:val="008A4201"/>
    <w:rsid w:val="008A4970"/>
    <w:rsid w:val="008A602B"/>
    <w:rsid w:val="008A6BA5"/>
    <w:rsid w:val="008B0538"/>
    <w:rsid w:val="008B0BFF"/>
    <w:rsid w:val="008B0C78"/>
    <w:rsid w:val="008B18E7"/>
    <w:rsid w:val="008B6828"/>
    <w:rsid w:val="008C28FD"/>
    <w:rsid w:val="008C34D1"/>
    <w:rsid w:val="008C4D4C"/>
    <w:rsid w:val="008C6752"/>
    <w:rsid w:val="008D08D0"/>
    <w:rsid w:val="008D0C01"/>
    <w:rsid w:val="008D2B71"/>
    <w:rsid w:val="008D2CD9"/>
    <w:rsid w:val="008D3FBC"/>
    <w:rsid w:val="008D4019"/>
    <w:rsid w:val="008D4FB0"/>
    <w:rsid w:val="008D52C8"/>
    <w:rsid w:val="008D78D7"/>
    <w:rsid w:val="008E021F"/>
    <w:rsid w:val="008E1818"/>
    <w:rsid w:val="008E2860"/>
    <w:rsid w:val="008E317D"/>
    <w:rsid w:val="008E5BCA"/>
    <w:rsid w:val="008E5E88"/>
    <w:rsid w:val="008F3BAF"/>
    <w:rsid w:val="008F44D5"/>
    <w:rsid w:val="008F68E6"/>
    <w:rsid w:val="008F6A1F"/>
    <w:rsid w:val="008F71EA"/>
    <w:rsid w:val="00903E20"/>
    <w:rsid w:val="00904056"/>
    <w:rsid w:val="00907360"/>
    <w:rsid w:val="00907FA2"/>
    <w:rsid w:val="00914481"/>
    <w:rsid w:val="00917C23"/>
    <w:rsid w:val="00920666"/>
    <w:rsid w:val="00921422"/>
    <w:rsid w:val="0092417F"/>
    <w:rsid w:val="00924348"/>
    <w:rsid w:val="00924ABF"/>
    <w:rsid w:val="009254A4"/>
    <w:rsid w:val="00931060"/>
    <w:rsid w:val="00931102"/>
    <w:rsid w:val="009312B7"/>
    <w:rsid w:val="0093388D"/>
    <w:rsid w:val="00935443"/>
    <w:rsid w:val="009363AE"/>
    <w:rsid w:val="0093733D"/>
    <w:rsid w:val="00940579"/>
    <w:rsid w:val="00940B8A"/>
    <w:rsid w:val="00941AB7"/>
    <w:rsid w:val="00941CCC"/>
    <w:rsid w:val="009424A4"/>
    <w:rsid w:val="009440D1"/>
    <w:rsid w:val="00945802"/>
    <w:rsid w:val="0094745D"/>
    <w:rsid w:val="0094769D"/>
    <w:rsid w:val="0095056A"/>
    <w:rsid w:val="00950CF3"/>
    <w:rsid w:val="009517D0"/>
    <w:rsid w:val="009551C6"/>
    <w:rsid w:val="00955F79"/>
    <w:rsid w:val="00960CBA"/>
    <w:rsid w:val="009639C3"/>
    <w:rsid w:val="009651ED"/>
    <w:rsid w:val="0096615A"/>
    <w:rsid w:val="00966639"/>
    <w:rsid w:val="00970BAF"/>
    <w:rsid w:val="00973528"/>
    <w:rsid w:val="00974F01"/>
    <w:rsid w:val="009752E2"/>
    <w:rsid w:val="0097565D"/>
    <w:rsid w:val="00976CDD"/>
    <w:rsid w:val="00976EBA"/>
    <w:rsid w:val="00977882"/>
    <w:rsid w:val="009812EE"/>
    <w:rsid w:val="00981863"/>
    <w:rsid w:val="00984144"/>
    <w:rsid w:val="00986573"/>
    <w:rsid w:val="00987EB8"/>
    <w:rsid w:val="009909D5"/>
    <w:rsid w:val="00990C53"/>
    <w:rsid w:val="00990DCB"/>
    <w:rsid w:val="00990F15"/>
    <w:rsid w:val="009919DD"/>
    <w:rsid w:val="0099269F"/>
    <w:rsid w:val="0099489A"/>
    <w:rsid w:val="00995913"/>
    <w:rsid w:val="00995A0A"/>
    <w:rsid w:val="009A01EB"/>
    <w:rsid w:val="009A21D0"/>
    <w:rsid w:val="009A40BF"/>
    <w:rsid w:val="009A4684"/>
    <w:rsid w:val="009A64BC"/>
    <w:rsid w:val="009B07F2"/>
    <w:rsid w:val="009B30E6"/>
    <w:rsid w:val="009B4C8F"/>
    <w:rsid w:val="009B52C1"/>
    <w:rsid w:val="009B594B"/>
    <w:rsid w:val="009B66FB"/>
    <w:rsid w:val="009C0410"/>
    <w:rsid w:val="009C5398"/>
    <w:rsid w:val="009C5C6B"/>
    <w:rsid w:val="009C65E1"/>
    <w:rsid w:val="009C769C"/>
    <w:rsid w:val="009D3826"/>
    <w:rsid w:val="009D3E2C"/>
    <w:rsid w:val="009D6CA1"/>
    <w:rsid w:val="009D6D3C"/>
    <w:rsid w:val="009D7000"/>
    <w:rsid w:val="009D7D11"/>
    <w:rsid w:val="009D7DB6"/>
    <w:rsid w:val="009E03FA"/>
    <w:rsid w:val="009E046E"/>
    <w:rsid w:val="009E04D1"/>
    <w:rsid w:val="009E1AB2"/>
    <w:rsid w:val="009E3422"/>
    <w:rsid w:val="009E4311"/>
    <w:rsid w:val="009E4A32"/>
    <w:rsid w:val="009E4EE0"/>
    <w:rsid w:val="009E5526"/>
    <w:rsid w:val="009E5589"/>
    <w:rsid w:val="009E6AF2"/>
    <w:rsid w:val="009F087E"/>
    <w:rsid w:val="009F09B8"/>
    <w:rsid w:val="009F16D9"/>
    <w:rsid w:val="009F231C"/>
    <w:rsid w:val="009F393F"/>
    <w:rsid w:val="009F50A3"/>
    <w:rsid w:val="00A000F0"/>
    <w:rsid w:val="00A00813"/>
    <w:rsid w:val="00A01527"/>
    <w:rsid w:val="00A021E2"/>
    <w:rsid w:val="00A054C8"/>
    <w:rsid w:val="00A05F72"/>
    <w:rsid w:val="00A0638D"/>
    <w:rsid w:val="00A0738B"/>
    <w:rsid w:val="00A13BDC"/>
    <w:rsid w:val="00A1464F"/>
    <w:rsid w:val="00A14A8C"/>
    <w:rsid w:val="00A203CB"/>
    <w:rsid w:val="00A22255"/>
    <w:rsid w:val="00A232FD"/>
    <w:rsid w:val="00A23869"/>
    <w:rsid w:val="00A23FC5"/>
    <w:rsid w:val="00A247D0"/>
    <w:rsid w:val="00A31A8A"/>
    <w:rsid w:val="00A31E53"/>
    <w:rsid w:val="00A32225"/>
    <w:rsid w:val="00A334A7"/>
    <w:rsid w:val="00A41321"/>
    <w:rsid w:val="00A42B26"/>
    <w:rsid w:val="00A433B9"/>
    <w:rsid w:val="00A4477A"/>
    <w:rsid w:val="00A44A3B"/>
    <w:rsid w:val="00A4555C"/>
    <w:rsid w:val="00A45CEB"/>
    <w:rsid w:val="00A46CA2"/>
    <w:rsid w:val="00A50DA3"/>
    <w:rsid w:val="00A547E6"/>
    <w:rsid w:val="00A55FB6"/>
    <w:rsid w:val="00A5784E"/>
    <w:rsid w:val="00A60BCC"/>
    <w:rsid w:val="00A62F57"/>
    <w:rsid w:val="00A64E32"/>
    <w:rsid w:val="00A66DC7"/>
    <w:rsid w:val="00A724CC"/>
    <w:rsid w:val="00A726D2"/>
    <w:rsid w:val="00A732C4"/>
    <w:rsid w:val="00A775C9"/>
    <w:rsid w:val="00A81917"/>
    <w:rsid w:val="00A827D2"/>
    <w:rsid w:val="00A82898"/>
    <w:rsid w:val="00A834D9"/>
    <w:rsid w:val="00A8428A"/>
    <w:rsid w:val="00A84820"/>
    <w:rsid w:val="00A87011"/>
    <w:rsid w:val="00A93C9A"/>
    <w:rsid w:val="00A95886"/>
    <w:rsid w:val="00A96B08"/>
    <w:rsid w:val="00A96E5B"/>
    <w:rsid w:val="00A9732F"/>
    <w:rsid w:val="00AA188B"/>
    <w:rsid w:val="00AA335E"/>
    <w:rsid w:val="00AA35D3"/>
    <w:rsid w:val="00AA559C"/>
    <w:rsid w:val="00AA5FC8"/>
    <w:rsid w:val="00AA6FCF"/>
    <w:rsid w:val="00AB043A"/>
    <w:rsid w:val="00AB1C45"/>
    <w:rsid w:val="00AB1F4B"/>
    <w:rsid w:val="00AB25AC"/>
    <w:rsid w:val="00AB2616"/>
    <w:rsid w:val="00AB274A"/>
    <w:rsid w:val="00AB283A"/>
    <w:rsid w:val="00AB308F"/>
    <w:rsid w:val="00AB310B"/>
    <w:rsid w:val="00AB3862"/>
    <w:rsid w:val="00AB795F"/>
    <w:rsid w:val="00AC156F"/>
    <w:rsid w:val="00AC15C8"/>
    <w:rsid w:val="00AC37E5"/>
    <w:rsid w:val="00AC4091"/>
    <w:rsid w:val="00AC4402"/>
    <w:rsid w:val="00AC47AC"/>
    <w:rsid w:val="00AC56E5"/>
    <w:rsid w:val="00AC5EAE"/>
    <w:rsid w:val="00AC69BE"/>
    <w:rsid w:val="00AC788C"/>
    <w:rsid w:val="00AC78E3"/>
    <w:rsid w:val="00AC7E52"/>
    <w:rsid w:val="00AC7EE3"/>
    <w:rsid w:val="00AD0302"/>
    <w:rsid w:val="00AD08A5"/>
    <w:rsid w:val="00AD3237"/>
    <w:rsid w:val="00AD5162"/>
    <w:rsid w:val="00AE1638"/>
    <w:rsid w:val="00AE180C"/>
    <w:rsid w:val="00AE3735"/>
    <w:rsid w:val="00AE39A7"/>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AF70DC"/>
    <w:rsid w:val="00AF7FCB"/>
    <w:rsid w:val="00B00890"/>
    <w:rsid w:val="00B02C9C"/>
    <w:rsid w:val="00B03325"/>
    <w:rsid w:val="00B03529"/>
    <w:rsid w:val="00B0462D"/>
    <w:rsid w:val="00B05175"/>
    <w:rsid w:val="00B06394"/>
    <w:rsid w:val="00B06EED"/>
    <w:rsid w:val="00B07E8A"/>
    <w:rsid w:val="00B120CF"/>
    <w:rsid w:val="00B13602"/>
    <w:rsid w:val="00B14CED"/>
    <w:rsid w:val="00B15A39"/>
    <w:rsid w:val="00B200AA"/>
    <w:rsid w:val="00B22645"/>
    <w:rsid w:val="00B26B1A"/>
    <w:rsid w:val="00B27D23"/>
    <w:rsid w:val="00B30616"/>
    <w:rsid w:val="00B31652"/>
    <w:rsid w:val="00B31CF7"/>
    <w:rsid w:val="00B32A4A"/>
    <w:rsid w:val="00B3325B"/>
    <w:rsid w:val="00B3391F"/>
    <w:rsid w:val="00B37A86"/>
    <w:rsid w:val="00B37FD5"/>
    <w:rsid w:val="00B43244"/>
    <w:rsid w:val="00B43DC0"/>
    <w:rsid w:val="00B450FC"/>
    <w:rsid w:val="00B502C6"/>
    <w:rsid w:val="00B50E2C"/>
    <w:rsid w:val="00B50ECF"/>
    <w:rsid w:val="00B50F66"/>
    <w:rsid w:val="00B518F3"/>
    <w:rsid w:val="00B52356"/>
    <w:rsid w:val="00B537E9"/>
    <w:rsid w:val="00B565F8"/>
    <w:rsid w:val="00B6058B"/>
    <w:rsid w:val="00B65692"/>
    <w:rsid w:val="00B65FE7"/>
    <w:rsid w:val="00B66956"/>
    <w:rsid w:val="00B715C7"/>
    <w:rsid w:val="00B7238A"/>
    <w:rsid w:val="00B72BF3"/>
    <w:rsid w:val="00B72C55"/>
    <w:rsid w:val="00B76555"/>
    <w:rsid w:val="00B776C3"/>
    <w:rsid w:val="00B80685"/>
    <w:rsid w:val="00B8242E"/>
    <w:rsid w:val="00B84B6D"/>
    <w:rsid w:val="00B85A81"/>
    <w:rsid w:val="00B85EE5"/>
    <w:rsid w:val="00B87EE2"/>
    <w:rsid w:val="00B91476"/>
    <w:rsid w:val="00B919A0"/>
    <w:rsid w:val="00B91B67"/>
    <w:rsid w:val="00B927E7"/>
    <w:rsid w:val="00B92B91"/>
    <w:rsid w:val="00B94610"/>
    <w:rsid w:val="00BA1747"/>
    <w:rsid w:val="00BA3163"/>
    <w:rsid w:val="00BA44E3"/>
    <w:rsid w:val="00BA4DEA"/>
    <w:rsid w:val="00BA70A6"/>
    <w:rsid w:val="00BA7269"/>
    <w:rsid w:val="00BB07DB"/>
    <w:rsid w:val="00BB2264"/>
    <w:rsid w:val="00BB2977"/>
    <w:rsid w:val="00BB4AF5"/>
    <w:rsid w:val="00BB5A90"/>
    <w:rsid w:val="00BB5E69"/>
    <w:rsid w:val="00BB6379"/>
    <w:rsid w:val="00BB7465"/>
    <w:rsid w:val="00BB7A18"/>
    <w:rsid w:val="00BC0008"/>
    <w:rsid w:val="00BC0116"/>
    <w:rsid w:val="00BC09D2"/>
    <w:rsid w:val="00BC10F7"/>
    <w:rsid w:val="00BC126F"/>
    <w:rsid w:val="00BC290C"/>
    <w:rsid w:val="00BC3305"/>
    <w:rsid w:val="00BC61AE"/>
    <w:rsid w:val="00BC7C59"/>
    <w:rsid w:val="00BD0CE9"/>
    <w:rsid w:val="00BD33DF"/>
    <w:rsid w:val="00BD440F"/>
    <w:rsid w:val="00BD53DF"/>
    <w:rsid w:val="00BD7CC6"/>
    <w:rsid w:val="00BE0D44"/>
    <w:rsid w:val="00BE0DE2"/>
    <w:rsid w:val="00BE1169"/>
    <w:rsid w:val="00BE3478"/>
    <w:rsid w:val="00BE377B"/>
    <w:rsid w:val="00BE3D25"/>
    <w:rsid w:val="00BE4ED4"/>
    <w:rsid w:val="00BE5BBF"/>
    <w:rsid w:val="00BE727B"/>
    <w:rsid w:val="00BE72DF"/>
    <w:rsid w:val="00BE7712"/>
    <w:rsid w:val="00BE79AA"/>
    <w:rsid w:val="00BF1006"/>
    <w:rsid w:val="00BF1756"/>
    <w:rsid w:val="00BF1CC4"/>
    <w:rsid w:val="00BF3294"/>
    <w:rsid w:val="00BF5409"/>
    <w:rsid w:val="00BF589C"/>
    <w:rsid w:val="00BF601E"/>
    <w:rsid w:val="00BF7AAB"/>
    <w:rsid w:val="00BF7B7C"/>
    <w:rsid w:val="00BF7E76"/>
    <w:rsid w:val="00C010FE"/>
    <w:rsid w:val="00C0368D"/>
    <w:rsid w:val="00C048EF"/>
    <w:rsid w:val="00C07008"/>
    <w:rsid w:val="00C07498"/>
    <w:rsid w:val="00C10005"/>
    <w:rsid w:val="00C1246A"/>
    <w:rsid w:val="00C13282"/>
    <w:rsid w:val="00C14F5D"/>
    <w:rsid w:val="00C15938"/>
    <w:rsid w:val="00C2145C"/>
    <w:rsid w:val="00C21C55"/>
    <w:rsid w:val="00C22249"/>
    <w:rsid w:val="00C22326"/>
    <w:rsid w:val="00C225E1"/>
    <w:rsid w:val="00C2484F"/>
    <w:rsid w:val="00C2529F"/>
    <w:rsid w:val="00C26CCA"/>
    <w:rsid w:val="00C26F69"/>
    <w:rsid w:val="00C304FE"/>
    <w:rsid w:val="00C3320F"/>
    <w:rsid w:val="00C332C8"/>
    <w:rsid w:val="00C35555"/>
    <w:rsid w:val="00C35760"/>
    <w:rsid w:val="00C365E6"/>
    <w:rsid w:val="00C37C27"/>
    <w:rsid w:val="00C420E7"/>
    <w:rsid w:val="00C47E1B"/>
    <w:rsid w:val="00C50E9C"/>
    <w:rsid w:val="00C516D5"/>
    <w:rsid w:val="00C553AE"/>
    <w:rsid w:val="00C606E8"/>
    <w:rsid w:val="00C60811"/>
    <w:rsid w:val="00C60814"/>
    <w:rsid w:val="00C62B03"/>
    <w:rsid w:val="00C6420C"/>
    <w:rsid w:val="00C64BAD"/>
    <w:rsid w:val="00C65F6F"/>
    <w:rsid w:val="00C66AF5"/>
    <w:rsid w:val="00C704DF"/>
    <w:rsid w:val="00C724BA"/>
    <w:rsid w:val="00C72E33"/>
    <w:rsid w:val="00C73387"/>
    <w:rsid w:val="00C735EF"/>
    <w:rsid w:val="00C77019"/>
    <w:rsid w:val="00C778F2"/>
    <w:rsid w:val="00C800D7"/>
    <w:rsid w:val="00C8037A"/>
    <w:rsid w:val="00C8178C"/>
    <w:rsid w:val="00C81D65"/>
    <w:rsid w:val="00C82602"/>
    <w:rsid w:val="00C87BE4"/>
    <w:rsid w:val="00C938D6"/>
    <w:rsid w:val="00C93D96"/>
    <w:rsid w:val="00C94197"/>
    <w:rsid w:val="00C94882"/>
    <w:rsid w:val="00C9503E"/>
    <w:rsid w:val="00C96B17"/>
    <w:rsid w:val="00C975C5"/>
    <w:rsid w:val="00C976D0"/>
    <w:rsid w:val="00CA2211"/>
    <w:rsid w:val="00CA2A64"/>
    <w:rsid w:val="00CA34EA"/>
    <w:rsid w:val="00CA5885"/>
    <w:rsid w:val="00CA7377"/>
    <w:rsid w:val="00CA75FF"/>
    <w:rsid w:val="00CA782F"/>
    <w:rsid w:val="00CB030A"/>
    <w:rsid w:val="00CB172B"/>
    <w:rsid w:val="00CB464C"/>
    <w:rsid w:val="00CB769C"/>
    <w:rsid w:val="00CB7A5E"/>
    <w:rsid w:val="00CB7CC9"/>
    <w:rsid w:val="00CC0669"/>
    <w:rsid w:val="00CC1E3B"/>
    <w:rsid w:val="00CC4358"/>
    <w:rsid w:val="00CC43E1"/>
    <w:rsid w:val="00CC4753"/>
    <w:rsid w:val="00CC5B95"/>
    <w:rsid w:val="00CC6A1A"/>
    <w:rsid w:val="00CC6D29"/>
    <w:rsid w:val="00CC76D0"/>
    <w:rsid w:val="00CD0ADA"/>
    <w:rsid w:val="00CD0B99"/>
    <w:rsid w:val="00CD14C7"/>
    <w:rsid w:val="00CD47C7"/>
    <w:rsid w:val="00CD4CED"/>
    <w:rsid w:val="00CD5159"/>
    <w:rsid w:val="00CD56A0"/>
    <w:rsid w:val="00CD62DC"/>
    <w:rsid w:val="00CD7F6D"/>
    <w:rsid w:val="00CE6589"/>
    <w:rsid w:val="00CE6835"/>
    <w:rsid w:val="00CE7213"/>
    <w:rsid w:val="00CF363A"/>
    <w:rsid w:val="00CF394A"/>
    <w:rsid w:val="00CF6D02"/>
    <w:rsid w:val="00CF6E3F"/>
    <w:rsid w:val="00CF6FD8"/>
    <w:rsid w:val="00CF718C"/>
    <w:rsid w:val="00D0002D"/>
    <w:rsid w:val="00D0167C"/>
    <w:rsid w:val="00D05FBD"/>
    <w:rsid w:val="00D0743D"/>
    <w:rsid w:val="00D07EB3"/>
    <w:rsid w:val="00D11C59"/>
    <w:rsid w:val="00D12FD1"/>
    <w:rsid w:val="00D1564F"/>
    <w:rsid w:val="00D1566A"/>
    <w:rsid w:val="00D16BB0"/>
    <w:rsid w:val="00D24134"/>
    <w:rsid w:val="00D26162"/>
    <w:rsid w:val="00D31117"/>
    <w:rsid w:val="00D31151"/>
    <w:rsid w:val="00D34A58"/>
    <w:rsid w:val="00D357BA"/>
    <w:rsid w:val="00D35B9F"/>
    <w:rsid w:val="00D3633C"/>
    <w:rsid w:val="00D36F6C"/>
    <w:rsid w:val="00D37B3C"/>
    <w:rsid w:val="00D41227"/>
    <w:rsid w:val="00D416E5"/>
    <w:rsid w:val="00D42476"/>
    <w:rsid w:val="00D42B84"/>
    <w:rsid w:val="00D43B7A"/>
    <w:rsid w:val="00D43D7B"/>
    <w:rsid w:val="00D448AC"/>
    <w:rsid w:val="00D449FF"/>
    <w:rsid w:val="00D455BC"/>
    <w:rsid w:val="00D47B3D"/>
    <w:rsid w:val="00D50D82"/>
    <w:rsid w:val="00D5108D"/>
    <w:rsid w:val="00D5143F"/>
    <w:rsid w:val="00D560B9"/>
    <w:rsid w:val="00D57711"/>
    <w:rsid w:val="00D577C5"/>
    <w:rsid w:val="00D57D0F"/>
    <w:rsid w:val="00D6027E"/>
    <w:rsid w:val="00D60A95"/>
    <w:rsid w:val="00D60ED8"/>
    <w:rsid w:val="00D638E1"/>
    <w:rsid w:val="00D640A1"/>
    <w:rsid w:val="00D64258"/>
    <w:rsid w:val="00D64DB3"/>
    <w:rsid w:val="00D67CBE"/>
    <w:rsid w:val="00D67FA1"/>
    <w:rsid w:val="00D7159A"/>
    <w:rsid w:val="00D71C00"/>
    <w:rsid w:val="00D73BEB"/>
    <w:rsid w:val="00D74D5F"/>
    <w:rsid w:val="00D759A7"/>
    <w:rsid w:val="00D7715F"/>
    <w:rsid w:val="00D771FD"/>
    <w:rsid w:val="00D8298A"/>
    <w:rsid w:val="00D8667E"/>
    <w:rsid w:val="00D87B1C"/>
    <w:rsid w:val="00D921C5"/>
    <w:rsid w:val="00D93241"/>
    <w:rsid w:val="00D93922"/>
    <w:rsid w:val="00D952A9"/>
    <w:rsid w:val="00D96AB6"/>
    <w:rsid w:val="00DA0AAC"/>
    <w:rsid w:val="00DA21CE"/>
    <w:rsid w:val="00DA2671"/>
    <w:rsid w:val="00DA28AC"/>
    <w:rsid w:val="00DA4B2F"/>
    <w:rsid w:val="00DA6C85"/>
    <w:rsid w:val="00DA7792"/>
    <w:rsid w:val="00DB0496"/>
    <w:rsid w:val="00DB0BB6"/>
    <w:rsid w:val="00DB1144"/>
    <w:rsid w:val="00DB158E"/>
    <w:rsid w:val="00DB301B"/>
    <w:rsid w:val="00DB37F6"/>
    <w:rsid w:val="00DB4C74"/>
    <w:rsid w:val="00DB6032"/>
    <w:rsid w:val="00DC0A56"/>
    <w:rsid w:val="00DC30BA"/>
    <w:rsid w:val="00DC39AB"/>
    <w:rsid w:val="00DC3CA6"/>
    <w:rsid w:val="00DC43BB"/>
    <w:rsid w:val="00DC5ADA"/>
    <w:rsid w:val="00DC60D4"/>
    <w:rsid w:val="00DC6B9F"/>
    <w:rsid w:val="00DC72DA"/>
    <w:rsid w:val="00DC7BE7"/>
    <w:rsid w:val="00DD03D0"/>
    <w:rsid w:val="00DD1206"/>
    <w:rsid w:val="00DD2CC7"/>
    <w:rsid w:val="00DD4467"/>
    <w:rsid w:val="00DD4912"/>
    <w:rsid w:val="00DD4D5E"/>
    <w:rsid w:val="00DE0284"/>
    <w:rsid w:val="00DE1057"/>
    <w:rsid w:val="00DE12A3"/>
    <w:rsid w:val="00DE1D9E"/>
    <w:rsid w:val="00DE2C19"/>
    <w:rsid w:val="00DE304E"/>
    <w:rsid w:val="00DE3B58"/>
    <w:rsid w:val="00DE3D7A"/>
    <w:rsid w:val="00DE5715"/>
    <w:rsid w:val="00DE5C52"/>
    <w:rsid w:val="00DE6F86"/>
    <w:rsid w:val="00DE7E79"/>
    <w:rsid w:val="00DF01FF"/>
    <w:rsid w:val="00DF0973"/>
    <w:rsid w:val="00DF0C81"/>
    <w:rsid w:val="00DF315A"/>
    <w:rsid w:val="00DF3FD7"/>
    <w:rsid w:val="00DF455F"/>
    <w:rsid w:val="00DF4E24"/>
    <w:rsid w:val="00DF6B38"/>
    <w:rsid w:val="00DF6F58"/>
    <w:rsid w:val="00E00C91"/>
    <w:rsid w:val="00E01131"/>
    <w:rsid w:val="00E023DB"/>
    <w:rsid w:val="00E0315D"/>
    <w:rsid w:val="00E04F1C"/>
    <w:rsid w:val="00E11769"/>
    <w:rsid w:val="00E1181B"/>
    <w:rsid w:val="00E1207B"/>
    <w:rsid w:val="00E12217"/>
    <w:rsid w:val="00E12A2B"/>
    <w:rsid w:val="00E12A6C"/>
    <w:rsid w:val="00E15261"/>
    <w:rsid w:val="00E1566E"/>
    <w:rsid w:val="00E15976"/>
    <w:rsid w:val="00E15A7C"/>
    <w:rsid w:val="00E15B58"/>
    <w:rsid w:val="00E22418"/>
    <w:rsid w:val="00E22738"/>
    <w:rsid w:val="00E25876"/>
    <w:rsid w:val="00E25DB1"/>
    <w:rsid w:val="00E25E0F"/>
    <w:rsid w:val="00E31108"/>
    <w:rsid w:val="00E32D04"/>
    <w:rsid w:val="00E32E04"/>
    <w:rsid w:val="00E3417A"/>
    <w:rsid w:val="00E3484B"/>
    <w:rsid w:val="00E34F4F"/>
    <w:rsid w:val="00E3503F"/>
    <w:rsid w:val="00E350EA"/>
    <w:rsid w:val="00E35717"/>
    <w:rsid w:val="00E35C1A"/>
    <w:rsid w:val="00E400EF"/>
    <w:rsid w:val="00E44A2A"/>
    <w:rsid w:val="00E45F99"/>
    <w:rsid w:val="00E45FA5"/>
    <w:rsid w:val="00E46FFF"/>
    <w:rsid w:val="00E50272"/>
    <w:rsid w:val="00E52B5E"/>
    <w:rsid w:val="00E53424"/>
    <w:rsid w:val="00E556E4"/>
    <w:rsid w:val="00E558FD"/>
    <w:rsid w:val="00E6150D"/>
    <w:rsid w:val="00E615BA"/>
    <w:rsid w:val="00E61E08"/>
    <w:rsid w:val="00E637C9"/>
    <w:rsid w:val="00E64859"/>
    <w:rsid w:val="00E66499"/>
    <w:rsid w:val="00E7025B"/>
    <w:rsid w:val="00E70B8D"/>
    <w:rsid w:val="00E712E5"/>
    <w:rsid w:val="00E71C67"/>
    <w:rsid w:val="00E7282E"/>
    <w:rsid w:val="00E729B7"/>
    <w:rsid w:val="00E72CB5"/>
    <w:rsid w:val="00E75845"/>
    <w:rsid w:val="00E75E7B"/>
    <w:rsid w:val="00E80551"/>
    <w:rsid w:val="00E83EF6"/>
    <w:rsid w:val="00E84C67"/>
    <w:rsid w:val="00E86445"/>
    <w:rsid w:val="00E867A0"/>
    <w:rsid w:val="00E87593"/>
    <w:rsid w:val="00E8799C"/>
    <w:rsid w:val="00E879AD"/>
    <w:rsid w:val="00E920EE"/>
    <w:rsid w:val="00E932E7"/>
    <w:rsid w:val="00E941A9"/>
    <w:rsid w:val="00E94E80"/>
    <w:rsid w:val="00E95544"/>
    <w:rsid w:val="00E97964"/>
    <w:rsid w:val="00E97DDD"/>
    <w:rsid w:val="00EA33C3"/>
    <w:rsid w:val="00EA464C"/>
    <w:rsid w:val="00EB2106"/>
    <w:rsid w:val="00EB303C"/>
    <w:rsid w:val="00EB3C6E"/>
    <w:rsid w:val="00EB4BF9"/>
    <w:rsid w:val="00EB5AE0"/>
    <w:rsid w:val="00EB6EDC"/>
    <w:rsid w:val="00EC102F"/>
    <w:rsid w:val="00EC2BDC"/>
    <w:rsid w:val="00EC59A2"/>
    <w:rsid w:val="00EC5FD8"/>
    <w:rsid w:val="00EC7189"/>
    <w:rsid w:val="00EC7761"/>
    <w:rsid w:val="00EC7E67"/>
    <w:rsid w:val="00ED0F4F"/>
    <w:rsid w:val="00ED117F"/>
    <w:rsid w:val="00ED1809"/>
    <w:rsid w:val="00ED32EA"/>
    <w:rsid w:val="00ED3559"/>
    <w:rsid w:val="00ED3BF9"/>
    <w:rsid w:val="00ED5D4D"/>
    <w:rsid w:val="00ED69B2"/>
    <w:rsid w:val="00EE01D9"/>
    <w:rsid w:val="00EE2009"/>
    <w:rsid w:val="00EE30B1"/>
    <w:rsid w:val="00EE3705"/>
    <w:rsid w:val="00EE5CC9"/>
    <w:rsid w:val="00EE65CE"/>
    <w:rsid w:val="00EE7FE8"/>
    <w:rsid w:val="00EF00F6"/>
    <w:rsid w:val="00EF0535"/>
    <w:rsid w:val="00EF076C"/>
    <w:rsid w:val="00EF2582"/>
    <w:rsid w:val="00EF360D"/>
    <w:rsid w:val="00EF4C24"/>
    <w:rsid w:val="00EF4DE3"/>
    <w:rsid w:val="00EF4FB2"/>
    <w:rsid w:val="00EF57C3"/>
    <w:rsid w:val="00EF605E"/>
    <w:rsid w:val="00EF616E"/>
    <w:rsid w:val="00EF66E0"/>
    <w:rsid w:val="00EF7919"/>
    <w:rsid w:val="00EF7D06"/>
    <w:rsid w:val="00F033C1"/>
    <w:rsid w:val="00F0370F"/>
    <w:rsid w:val="00F0438C"/>
    <w:rsid w:val="00F04405"/>
    <w:rsid w:val="00F06997"/>
    <w:rsid w:val="00F070E0"/>
    <w:rsid w:val="00F072EE"/>
    <w:rsid w:val="00F0745D"/>
    <w:rsid w:val="00F1028C"/>
    <w:rsid w:val="00F14154"/>
    <w:rsid w:val="00F155E9"/>
    <w:rsid w:val="00F15BD9"/>
    <w:rsid w:val="00F1684A"/>
    <w:rsid w:val="00F17A8A"/>
    <w:rsid w:val="00F20420"/>
    <w:rsid w:val="00F21BBE"/>
    <w:rsid w:val="00F2295A"/>
    <w:rsid w:val="00F230E8"/>
    <w:rsid w:val="00F27693"/>
    <w:rsid w:val="00F3011B"/>
    <w:rsid w:val="00F31873"/>
    <w:rsid w:val="00F32709"/>
    <w:rsid w:val="00F34064"/>
    <w:rsid w:val="00F345E0"/>
    <w:rsid w:val="00F352C1"/>
    <w:rsid w:val="00F35A89"/>
    <w:rsid w:val="00F35C48"/>
    <w:rsid w:val="00F36F18"/>
    <w:rsid w:val="00F37787"/>
    <w:rsid w:val="00F4032E"/>
    <w:rsid w:val="00F42DB4"/>
    <w:rsid w:val="00F44486"/>
    <w:rsid w:val="00F46FA5"/>
    <w:rsid w:val="00F508AF"/>
    <w:rsid w:val="00F53016"/>
    <w:rsid w:val="00F54929"/>
    <w:rsid w:val="00F5645D"/>
    <w:rsid w:val="00F56731"/>
    <w:rsid w:val="00F614B3"/>
    <w:rsid w:val="00F6530F"/>
    <w:rsid w:val="00F70120"/>
    <w:rsid w:val="00F70CE5"/>
    <w:rsid w:val="00F7178D"/>
    <w:rsid w:val="00F71F6B"/>
    <w:rsid w:val="00F72820"/>
    <w:rsid w:val="00F738C7"/>
    <w:rsid w:val="00F74EBF"/>
    <w:rsid w:val="00F75340"/>
    <w:rsid w:val="00F7569A"/>
    <w:rsid w:val="00F7704F"/>
    <w:rsid w:val="00F8041B"/>
    <w:rsid w:val="00F80426"/>
    <w:rsid w:val="00F8415B"/>
    <w:rsid w:val="00F85992"/>
    <w:rsid w:val="00F8601A"/>
    <w:rsid w:val="00F8664A"/>
    <w:rsid w:val="00F91067"/>
    <w:rsid w:val="00F911CF"/>
    <w:rsid w:val="00F922EF"/>
    <w:rsid w:val="00F925FA"/>
    <w:rsid w:val="00F96E58"/>
    <w:rsid w:val="00F96FF9"/>
    <w:rsid w:val="00F97291"/>
    <w:rsid w:val="00FA0B88"/>
    <w:rsid w:val="00FA3B0B"/>
    <w:rsid w:val="00FA63F4"/>
    <w:rsid w:val="00FB05D4"/>
    <w:rsid w:val="00FB0689"/>
    <w:rsid w:val="00FB0D49"/>
    <w:rsid w:val="00FB0F3B"/>
    <w:rsid w:val="00FB1E60"/>
    <w:rsid w:val="00FB268E"/>
    <w:rsid w:val="00FB52F2"/>
    <w:rsid w:val="00FB5C7C"/>
    <w:rsid w:val="00FB5EF4"/>
    <w:rsid w:val="00FB6170"/>
    <w:rsid w:val="00FB6EF6"/>
    <w:rsid w:val="00FB72B8"/>
    <w:rsid w:val="00FC11FC"/>
    <w:rsid w:val="00FC2077"/>
    <w:rsid w:val="00FC304F"/>
    <w:rsid w:val="00FC3063"/>
    <w:rsid w:val="00FC30D0"/>
    <w:rsid w:val="00FC3B6B"/>
    <w:rsid w:val="00FC60A5"/>
    <w:rsid w:val="00FC6515"/>
    <w:rsid w:val="00FC7A20"/>
    <w:rsid w:val="00FC7C51"/>
    <w:rsid w:val="00FD2264"/>
    <w:rsid w:val="00FD4086"/>
    <w:rsid w:val="00FD4CDC"/>
    <w:rsid w:val="00FD4CE2"/>
    <w:rsid w:val="00FD56BC"/>
    <w:rsid w:val="00FE01F9"/>
    <w:rsid w:val="00FE0662"/>
    <w:rsid w:val="00FE1F0C"/>
    <w:rsid w:val="00FE2814"/>
    <w:rsid w:val="00FE2B04"/>
    <w:rsid w:val="00FE4D73"/>
    <w:rsid w:val="00FE54D5"/>
    <w:rsid w:val="00FF05EF"/>
    <w:rsid w:val="00FF14C7"/>
    <w:rsid w:val="00FF1B6C"/>
    <w:rsid w:val="00FF3005"/>
    <w:rsid w:val="00FF3A81"/>
    <w:rsid w:val="00FF4B1A"/>
    <w:rsid w:val="00FF5F97"/>
    <w:rsid w:val="00FF78FF"/>
    <w:rsid w:val="00FF7B9B"/>
    <w:rsid w:val="00FF7E61"/>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14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0579"/>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0"/>
    <w:next w:val="a0"/>
    <w:link w:val="70"/>
    <w:semiHidden/>
    <w:unhideWhenUsed/>
    <w:qFormat/>
    <w:locked/>
    <w:rsid w:val="006C4C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unhideWhenUsed/>
    <w:rsid w:val="0096615A"/>
    <w:pPr>
      <w:spacing w:after="120"/>
    </w:pPr>
  </w:style>
  <w:style w:type="character" w:customStyle="1" w:styleId="afc">
    <w:name w:val="Основной текст Знак"/>
    <w:basedOn w:val="a1"/>
    <w:link w:val="afb"/>
    <w:uiPriority w:val="99"/>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uiPriority w:val="59"/>
    <w:rsid w:val="00751AC9"/>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1"/>
    <w:link w:val="7"/>
    <w:semiHidden/>
    <w:rsid w:val="006C4CD3"/>
    <w:rPr>
      <w:rFonts w:asciiTheme="majorHAnsi" w:eastAsiaTheme="majorEastAsia" w:hAnsiTheme="majorHAnsi" w:cstheme="majorBidi"/>
      <w:i/>
      <w:iCs/>
      <w:color w:val="1F3763" w:themeColor="accent1" w:themeShade="7F"/>
      <w:sz w:val="22"/>
      <w:szCs w:val="22"/>
      <w:lang w:val="uk-UA" w:eastAsia="en-US"/>
    </w:rPr>
  </w:style>
  <w:style w:type="character" w:customStyle="1" w:styleId="c22">
    <w:name w:val="c22"/>
    <w:basedOn w:val="a1"/>
    <w:rsid w:val="006C4CD3"/>
  </w:style>
  <w:style w:type="character" w:customStyle="1" w:styleId="hgkelc">
    <w:name w:val="hgkelc"/>
    <w:basedOn w:val="a1"/>
    <w:rsid w:val="006C4CD3"/>
  </w:style>
  <w:style w:type="table" w:customStyle="1" w:styleId="130">
    <w:name w:val="Сетка таблицы13"/>
    <w:basedOn w:val="a2"/>
    <w:qFormat/>
    <w:rsid w:val="00E32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qFormat/>
    <w:rsid w:val="009F16D9"/>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2"/>
    <w:qFormat/>
    <w:rsid w:val="009F1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39"/>
    <w:qFormat/>
    <w:rsid w:val="00464DA7"/>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871B6"/>
    <w:pPr>
      <w:spacing w:after="160" w:line="259" w:lineRule="auto"/>
    </w:pPr>
    <w:rPr>
      <w:rFonts w:cs="Calibri"/>
      <w:sz w:val="22"/>
      <w:szCs w:val="22"/>
      <w:lang w:val="uk-UA" w:eastAsia="uk-UA"/>
    </w:rPr>
    <w:tblPr>
      <w:tblCellMar>
        <w:top w:w="0" w:type="dxa"/>
        <w:left w:w="0" w:type="dxa"/>
        <w:bottom w:w="0" w:type="dxa"/>
        <w:right w:w="0" w:type="dxa"/>
      </w:tblCellMar>
    </w:tblPr>
  </w:style>
  <w:style w:type="table" w:customStyle="1" w:styleId="214">
    <w:name w:val="Сетка таблицы214"/>
    <w:basedOn w:val="a2"/>
    <w:next w:val="af6"/>
    <w:uiPriority w:val="59"/>
    <w:rsid w:val="006B5608"/>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uiPriority w:val="59"/>
    <w:rsid w:val="00EF053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6"/>
    <w:uiPriority w:val="59"/>
    <w:rsid w:val="00EF0535"/>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EF053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6"/>
    <w:uiPriority w:val="59"/>
    <w:rsid w:val="00EF0535"/>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0579"/>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0"/>
    <w:next w:val="a0"/>
    <w:link w:val="70"/>
    <w:semiHidden/>
    <w:unhideWhenUsed/>
    <w:qFormat/>
    <w:locked/>
    <w:rsid w:val="006C4CD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sid w:val="00022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unhideWhenUsed/>
    <w:rsid w:val="0096615A"/>
    <w:pPr>
      <w:spacing w:after="120"/>
    </w:pPr>
  </w:style>
  <w:style w:type="character" w:customStyle="1" w:styleId="afc">
    <w:name w:val="Основной текст Знак"/>
    <w:basedOn w:val="a1"/>
    <w:link w:val="afb"/>
    <w:uiPriority w:val="99"/>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uiPriority w:val="59"/>
    <w:rsid w:val="00751AC9"/>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1"/>
    <w:link w:val="7"/>
    <w:semiHidden/>
    <w:rsid w:val="006C4CD3"/>
    <w:rPr>
      <w:rFonts w:asciiTheme="majorHAnsi" w:eastAsiaTheme="majorEastAsia" w:hAnsiTheme="majorHAnsi" w:cstheme="majorBidi"/>
      <w:i/>
      <w:iCs/>
      <w:color w:val="1F3763" w:themeColor="accent1" w:themeShade="7F"/>
      <w:sz w:val="22"/>
      <w:szCs w:val="22"/>
      <w:lang w:val="uk-UA" w:eastAsia="en-US"/>
    </w:rPr>
  </w:style>
  <w:style w:type="character" w:customStyle="1" w:styleId="c22">
    <w:name w:val="c22"/>
    <w:basedOn w:val="a1"/>
    <w:rsid w:val="006C4CD3"/>
  </w:style>
  <w:style w:type="character" w:customStyle="1" w:styleId="hgkelc">
    <w:name w:val="hgkelc"/>
    <w:basedOn w:val="a1"/>
    <w:rsid w:val="006C4CD3"/>
  </w:style>
  <w:style w:type="table" w:customStyle="1" w:styleId="130">
    <w:name w:val="Сетка таблицы13"/>
    <w:basedOn w:val="a2"/>
    <w:qFormat/>
    <w:rsid w:val="00E32E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qFormat/>
    <w:rsid w:val="009F16D9"/>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2"/>
    <w:qFormat/>
    <w:rsid w:val="009F16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39"/>
    <w:qFormat/>
    <w:rsid w:val="00464DA7"/>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871B6"/>
    <w:pPr>
      <w:spacing w:after="160" w:line="259" w:lineRule="auto"/>
    </w:pPr>
    <w:rPr>
      <w:rFonts w:cs="Calibri"/>
      <w:sz w:val="22"/>
      <w:szCs w:val="22"/>
      <w:lang w:val="uk-UA" w:eastAsia="uk-UA"/>
    </w:rPr>
    <w:tblPr>
      <w:tblCellMar>
        <w:top w:w="0" w:type="dxa"/>
        <w:left w:w="0" w:type="dxa"/>
        <w:bottom w:w="0" w:type="dxa"/>
        <w:right w:w="0" w:type="dxa"/>
      </w:tblCellMar>
    </w:tblPr>
  </w:style>
  <w:style w:type="table" w:customStyle="1" w:styleId="214">
    <w:name w:val="Сетка таблицы214"/>
    <w:basedOn w:val="a2"/>
    <w:next w:val="af6"/>
    <w:uiPriority w:val="59"/>
    <w:rsid w:val="006B5608"/>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uiPriority w:val="59"/>
    <w:rsid w:val="00EF053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6"/>
    <w:uiPriority w:val="59"/>
    <w:rsid w:val="00EF0535"/>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EF0535"/>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6"/>
    <w:uiPriority w:val="59"/>
    <w:rsid w:val="00EF0535"/>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652413437">
      <w:bodyDiv w:val="1"/>
      <w:marLeft w:val="0"/>
      <w:marRight w:val="0"/>
      <w:marTop w:val="0"/>
      <w:marBottom w:val="0"/>
      <w:divBdr>
        <w:top w:val="none" w:sz="0" w:space="0" w:color="auto"/>
        <w:left w:val="none" w:sz="0" w:space="0" w:color="auto"/>
        <w:bottom w:val="none" w:sz="0" w:space="0" w:color="auto"/>
        <w:right w:val="none" w:sz="0" w:space="0" w:color="auto"/>
      </w:divBdr>
    </w:div>
    <w:div w:id="677391419">
      <w:bodyDiv w:val="1"/>
      <w:marLeft w:val="0"/>
      <w:marRight w:val="0"/>
      <w:marTop w:val="0"/>
      <w:marBottom w:val="0"/>
      <w:divBdr>
        <w:top w:val="none" w:sz="0" w:space="0" w:color="auto"/>
        <w:left w:val="none" w:sz="0" w:space="0" w:color="auto"/>
        <w:bottom w:val="none" w:sz="0" w:space="0" w:color="auto"/>
        <w:right w:val="none" w:sz="0" w:space="0" w:color="auto"/>
      </w:divBdr>
      <w:divsChild>
        <w:div w:id="1237082844">
          <w:marLeft w:val="0"/>
          <w:marRight w:val="0"/>
          <w:marTop w:val="0"/>
          <w:marBottom w:val="0"/>
          <w:divBdr>
            <w:top w:val="none" w:sz="0" w:space="0" w:color="auto"/>
            <w:left w:val="none" w:sz="0" w:space="0" w:color="auto"/>
            <w:bottom w:val="none" w:sz="0" w:space="0" w:color="auto"/>
            <w:right w:val="none" w:sz="0" w:space="0" w:color="auto"/>
          </w:divBdr>
        </w:div>
      </w:divsChild>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390376186">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00279790">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0651A-D7F4-41D7-A256-00E62E71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54</Pages>
  <Words>25686</Words>
  <Characters>146415</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171758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FryLine</cp:lastModifiedBy>
  <cp:revision>197</cp:revision>
  <cp:lastPrinted>2023-07-11T10:22:00Z</cp:lastPrinted>
  <dcterms:created xsi:type="dcterms:W3CDTF">2023-06-12T06:35:00Z</dcterms:created>
  <dcterms:modified xsi:type="dcterms:W3CDTF">2024-03-14T09:44:00Z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