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9D" w:rsidRDefault="001B579D" w:rsidP="00FA4C4F">
      <w:pPr>
        <w:spacing w:after="0" w:line="240" w:lineRule="atLeast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ТЕХНІЧНІ, ЯКІСНІ ТА КІЛЬКІСНІ ХАРАКТЕРИСТИКИ</w:t>
      </w:r>
    </w:p>
    <w:p w:rsidR="001B579D" w:rsidRDefault="001B579D" w:rsidP="00FA4C4F">
      <w:pPr>
        <w:pStyle w:val="a3"/>
        <w:spacing w:before="0" w:after="0" w:line="240" w:lineRule="atLeast"/>
        <w:jc w:val="center"/>
        <w:rPr>
          <w:color w:val="000000"/>
          <w:sz w:val="22"/>
          <w:szCs w:val="22"/>
          <w:lang w:val="uk-UA"/>
        </w:rPr>
      </w:pPr>
      <w:r>
        <w:rPr>
          <w:b/>
          <w:bCs/>
          <w:color w:val="000000"/>
          <w:lang w:val="uk-UA"/>
        </w:rPr>
        <w:t>ПРЕДМЕТА ЗАКУПІВЛІ</w:t>
      </w:r>
    </w:p>
    <w:p w:rsidR="00AC693B" w:rsidRPr="00952E5B" w:rsidRDefault="001B579D" w:rsidP="0046443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 w:rsidRPr="00952E5B">
        <w:rPr>
          <w:rFonts w:ascii="Times New Roman" w:hAnsi="Times New Roman"/>
          <w:b/>
          <w:sz w:val="24"/>
          <w:szCs w:val="24"/>
          <w:lang w:val="uk-UA"/>
        </w:rPr>
        <w:t>«код ДК 021:2015 - 33140000-3</w:t>
      </w:r>
      <w:r w:rsidR="00AC693B" w:rsidRPr="00952E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52E5B">
        <w:rPr>
          <w:rFonts w:ascii="Times New Roman" w:hAnsi="Times New Roman"/>
          <w:b/>
          <w:sz w:val="24"/>
          <w:szCs w:val="24"/>
          <w:lang w:val="uk-UA"/>
        </w:rPr>
        <w:t>«Медичні матеріали»</w:t>
      </w:r>
      <w:r w:rsidR="00AC693B" w:rsidRPr="00952E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52E5B">
        <w:rPr>
          <w:rFonts w:ascii="Times New Roman" w:hAnsi="Times New Roman"/>
          <w:b/>
          <w:sz w:val="24"/>
          <w:szCs w:val="24"/>
          <w:lang w:val="uk-UA"/>
        </w:rPr>
        <w:t>(</w:t>
      </w:r>
      <w:r w:rsidR="00464430" w:rsidRPr="00952E5B">
        <w:rPr>
          <w:rFonts w:ascii="Times New Roman" w:hAnsi="Times New Roman"/>
          <w:b/>
          <w:sz w:val="24"/>
          <w:szCs w:val="24"/>
          <w:lang w:val="uk-UA"/>
        </w:rPr>
        <w:t>Нитки хірургічні стерильні з голкою, Нитки</w:t>
      </w:r>
      <w:r w:rsidR="008B0A79">
        <w:rPr>
          <w:rFonts w:ascii="Times New Roman" w:hAnsi="Times New Roman"/>
          <w:b/>
          <w:sz w:val="24"/>
          <w:szCs w:val="24"/>
          <w:lang w:val="uk-UA"/>
        </w:rPr>
        <w:t xml:space="preserve"> хірургічні стерильні без голки</w:t>
      </w:r>
      <w:r w:rsidR="001C281A" w:rsidRPr="00952E5B">
        <w:rPr>
          <w:rFonts w:ascii="Times New Roman" w:hAnsi="Times New Roman"/>
          <w:b/>
          <w:sz w:val="24"/>
          <w:szCs w:val="24"/>
          <w:lang w:val="uk-UA"/>
        </w:rPr>
        <w:t>)</w:t>
      </w:r>
      <w:r w:rsidR="007B347E" w:rsidRPr="00952E5B">
        <w:rPr>
          <w:rFonts w:ascii="Times New Roman" w:hAnsi="Times New Roman"/>
          <w:b/>
          <w:sz w:val="24"/>
          <w:szCs w:val="24"/>
          <w:lang w:val="uk-UA"/>
        </w:rPr>
        <w:t>»</w:t>
      </w:r>
    </w:p>
    <w:tbl>
      <w:tblPr>
        <w:tblW w:w="1091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1134"/>
        <w:gridCol w:w="1417"/>
        <w:gridCol w:w="4820"/>
      </w:tblGrid>
      <w:tr w:rsidR="00464430" w:rsidRPr="00176186" w:rsidTr="00464430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64430" w:rsidRPr="00176186" w:rsidRDefault="00464430" w:rsidP="00922BF0">
            <w:pPr>
              <w:spacing w:after="0" w:line="240" w:lineRule="auto"/>
              <w:ind w:left="81" w:hanging="47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17618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</w:p>
          <w:p w:rsidR="00464430" w:rsidRPr="00176186" w:rsidRDefault="00464430" w:rsidP="00922BF0">
            <w:pPr>
              <w:spacing w:after="0" w:line="240" w:lineRule="auto"/>
              <w:ind w:left="81" w:hanging="47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17618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30" w:rsidRPr="00176186" w:rsidRDefault="00464430" w:rsidP="00922BF0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17618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30" w:rsidRPr="00176186" w:rsidRDefault="00464430" w:rsidP="0092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17618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30" w:rsidRPr="001B579D" w:rsidRDefault="00464430" w:rsidP="0092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val="uk-UA" w:eastAsia="ru-RU"/>
              </w:rPr>
              <w:t>К-сть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430" w:rsidRPr="00176186" w:rsidRDefault="00464430" w:rsidP="00922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17618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Медико-технічні вимоги</w:t>
            </w:r>
          </w:p>
        </w:tc>
      </w:tr>
      <w:tr w:rsidR="00C74C39" w:rsidRPr="00176186" w:rsidTr="0046443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9" w:rsidRPr="00176186" w:rsidRDefault="00C74C39" w:rsidP="00C74C39">
            <w:pPr>
              <w:pStyle w:val="a8"/>
              <w:numPr>
                <w:ilvl w:val="0"/>
                <w:numId w:val="6"/>
              </w:numPr>
              <w:ind w:left="0" w:hanging="47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 w:rsidRPr="00AC693B">
              <w:rPr>
                <w:rFonts w:ascii="Times New Roman" w:hAnsi="Times New Roman"/>
              </w:rPr>
              <w:t>Нитка хірургічна стерильна,  USP2/0 (М3), шовк, плетена, чорна, відрізок 1,5м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lang w:eastAsia="ru-RU"/>
              </w:rPr>
            </w:pPr>
            <w:r w:rsidRPr="00AC693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Призначений для використання в медичних цілях при  хірургічних втручаннях.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Матеріал шовний хірургічний , що не розсмоктується: плетений мультифіламентний шовний матеріал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нитку умовного номера  USP 2/0 метричного номера(3)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Без голки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довжину 150 см.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Шовк плетений, очищений від природного воску і смол.</w:t>
            </w:r>
            <w:r w:rsidRPr="00AC693B">
              <w:rPr>
                <w:rFonts w:ascii="Times New Roman" w:hAnsi="Times New Roman"/>
                <w:sz w:val="20"/>
                <w:szCs w:val="20"/>
              </w:rPr>
              <w:br/>
              <w:t>Має відмінні маніпуляційні властивості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має високе навантаження на розрив.</w:t>
            </w:r>
            <w:r w:rsidRPr="00AC693B">
              <w:rPr>
                <w:rFonts w:ascii="Times New Roman" w:hAnsi="Times New Roman"/>
                <w:sz w:val="20"/>
                <w:szCs w:val="20"/>
              </w:rPr>
              <w:br/>
              <w:t>Утворює надійний вузол.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гладку, однорідну поверхню.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стерильним.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має індивідуальне пакування</w:t>
            </w:r>
          </w:p>
        </w:tc>
      </w:tr>
      <w:tr w:rsidR="00C74C39" w:rsidRPr="00176186" w:rsidTr="0046443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9" w:rsidRPr="00176186" w:rsidRDefault="00C74C39" w:rsidP="00C74C39">
            <w:pPr>
              <w:pStyle w:val="a8"/>
              <w:numPr>
                <w:ilvl w:val="0"/>
                <w:numId w:val="6"/>
              </w:numPr>
              <w:ind w:left="0" w:hanging="47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 w:rsidRPr="00AC693B">
              <w:rPr>
                <w:rFonts w:ascii="Times New Roman" w:hAnsi="Times New Roman"/>
              </w:rPr>
              <w:t>Нитка хірургічна стерильна,  USP1 (М4), шовк, плетена, чорна, відрізок 1,5м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lang w:eastAsia="ru-RU"/>
              </w:rPr>
            </w:pPr>
            <w:r w:rsidRPr="00AC693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Призначений для використання в медичних цілях при  хірургічних втручаннях.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Матеріал шовний хірургічний , що не розсмоктується: плетений мультифіламентний шовний матеріал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нитку умовного номера  USP 1 метричного номера(4)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Без голки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довжину 150 см.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Шовк плетений, очищений від природного воску і смол.</w:t>
            </w:r>
            <w:r w:rsidRPr="00AC693B">
              <w:rPr>
                <w:rFonts w:ascii="Times New Roman" w:hAnsi="Times New Roman"/>
                <w:sz w:val="20"/>
                <w:szCs w:val="20"/>
              </w:rPr>
              <w:br/>
              <w:t>Має відмінні маніпуляційні властивості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має високе навантаження на розрив.</w:t>
            </w:r>
            <w:r w:rsidRPr="00AC693B">
              <w:rPr>
                <w:rFonts w:ascii="Times New Roman" w:hAnsi="Times New Roman"/>
                <w:sz w:val="20"/>
                <w:szCs w:val="20"/>
              </w:rPr>
              <w:br/>
              <w:t>Утворює надійний вузол.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гладку, однорідну поверхню.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стерильним.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має індивідуальне пакування</w:t>
            </w:r>
          </w:p>
        </w:tc>
      </w:tr>
      <w:tr w:rsidR="00C74C39" w:rsidRPr="00952E5B" w:rsidTr="0046443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9" w:rsidRPr="00176186" w:rsidRDefault="00C74C39" w:rsidP="00C74C39">
            <w:pPr>
              <w:pStyle w:val="a8"/>
              <w:numPr>
                <w:ilvl w:val="0"/>
                <w:numId w:val="6"/>
              </w:numPr>
              <w:ind w:left="0" w:hanging="47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 w:rsidRPr="00AC693B">
              <w:rPr>
                <w:rFonts w:ascii="Times New Roman" w:hAnsi="Times New Roman"/>
              </w:rPr>
              <w:t>Синтетичний поліфіламентий шовний матеріал, що розмоктується, розмір 2/0, колюча голка 26 мм, 1/2 кола, довжина 75 см, фіолетовий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lang w:eastAsia="ru-RU"/>
              </w:rPr>
            </w:pPr>
            <w:r w:rsidRPr="00AC693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Призначені для використання в медичних цілях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 xml:space="preserve">Синтетичний поліфіламентний шовний матеріал фіолетового кольору, що розмоктується.  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Голка виготовлена із нержавіючої сталі медичного призначення.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колючу голку. Голка має довжину 26 мм , сплощений кінчик Ступінь зігнутості голки: 1/2. кола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нитку умовного номера  USP 2/0. Має довжину нитки - 75см.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стерильним.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індивідуальне пакування.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нетоксичним.</w:t>
            </w:r>
          </w:p>
        </w:tc>
      </w:tr>
      <w:tr w:rsidR="00C74C39" w:rsidRPr="00952E5B" w:rsidTr="0046443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9" w:rsidRPr="00176186" w:rsidRDefault="00C74C39" w:rsidP="00C74C39">
            <w:pPr>
              <w:pStyle w:val="a8"/>
              <w:numPr>
                <w:ilvl w:val="0"/>
                <w:numId w:val="6"/>
              </w:numPr>
              <w:ind w:left="0" w:hanging="47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 w:rsidRPr="00AC693B">
              <w:rPr>
                <w:rFonts w:ascii="Times New Roman" w:hAnsi="Times New Roman"/>
              </w:rPr>
              <w:t>Синтетичний поліфіламентий шовний матеріал, що розмоктується, розмір 3/0, колюча голка 31 мм, 1/2 кола, довжина 75 см, фіолетовий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lang w:eastAsia="ru-RU"/>
              </w:rPr>
            </w:pPr>
            <w:r w:rsidRPr="00AC693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Призначені для використання в медичних цілях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 xml:space="preserve">Синтетичний поліфіламентний шовний матеріал фіолетового кольору, що розмоктується.  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Голка виготовлена із нержавіючої сталі медичного призначення.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колючу голку. Голка має довжину 31 мм, сплощений кінчик  Ступінь зігнутості голки: 1/2. кола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нитку умовного номера  USP 3/0. Має довжину нитки - 75см.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lastRenderedPageBreak/>
              <w:t>Виріб є стерильним.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індивідуальне пакування.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нетоксичним.</w:t>
            </w:r>
          </w:p>
        </w:tc>
      </w:tr>
      <w:tr w:rsidR="00C74C39" w:rsidRPr="00952E5B" w:rsidTr="0046443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9" w:rsidRPr="00176186" w:rsidRDefault="00C74C39" w:rsidP="00C74C39">
            <w:pPr>
              <w:pStyle w:val="a8"/>
              <w:numPr>
                <w:ilvl w:val="0"/>
                <w:numId w:val="6"/>
              </w:numPr>
              <w:ind w:left="0" w:hanging="47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 w:rsidRPr="00AC693B">
              <w:rPr>
                <w:rFonts w:ascii="Times New Roman" w:hAnsi="Times New Roman"/>
              </w:rPr>
              <w:t>Синтетичний поліфіламентий шовний матеріал, що розмоктується, розмір 0, колюча голка 48 мм, 1/2 кола, довжина 90 см, фіолетовий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lang w:eastAsia="ru-RU"/>
              </w:rPr>
            </w:pPr>
            <w:r w:rsidRPr="00AC693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 w:rsidRPr="00AC693B">
              <w:rPr>
                <w:rFonts w:ascii="Times New Roman" w:hAnsi="Times New Roman"/>
              </w:rPr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Призначені для використання в медичних цілях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 xml:space="preserve">Синтетичний поліфіламентний шовний матеріал фіолетового кольору, що розмоктується.  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Голка виготовлена із нержавіючої сталі медичного призначення.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колючу голку. Голка має довжину 48 мм.  Ступінь зігнутості голки: 1/2. кола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нитку умовного номера  USP 0. Має довжину нитки - 90см.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стерильним.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індивідуальне пакування.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нетоксичним.</w:t>
            </w:r>
          </w:p>
        </w:tc>
      </w:tr>
      <w:tr w:rsidR="00C74C39" w:rsidRPr="00952E5B" w:rsidTr="0046443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9" w:rsidRPr="00176186" w:rsidRDefault="00C74C39" w:rsidP="00C74C39">
            <w:pPr>
              <w:pStyle w:val="a8"/>
              <w:numPr>
                <w:ilvl w:val="0"/>
                <w:numId w:val="6"/>
              </w:numPr>
              <w:ind w:left="0" w:hanging="47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 w:rsidRPr="00AC693B">
              <w:rPr>
                <w:rFonts w:ascii="Times New Roman" w:hAnsi="Times New Roman"/>
              </w:rPr>
              <w:t>Синтетичний поліфіламентий шовний матеріал, що розмоктується, розмір 1, колюча голка 48 мм, 1/2 кола, довжина 90 см, фіолетовий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lang w:eastAsia="ru-RU"/>
              </w:rPr>
            </w:pPr>
            <w:r w:rsidRPr="00AC693B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Призначені для використання в медичних цілях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 xml:space="preserve">Синтетичний поліфіламентний шовний матеріал фіолетового кольору, що розмоктується.  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Голка виготовлена із нержавіючої сталі медичного призначення.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колючу голку. Голка має довжину 48 мм.  Ступінь зігнутості голки: 1/2. кола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нитку умовного номера  USP 1. Має довжину нитки - 90см.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стерильним.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Має індивідуальне пакування.</w:t>
            </w:r>
          </w:p>
          <w:p w:rsidR="00C74C39" w:rsidRPr="00AC693B" w:rsidRDefault="00C74C39" w:rsidP="00C74C39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C693B">
              <w:rPr>
                <w:rFonts w:ascii="Times New Roman" w:hAnsi="Times New Roman"/>
                <w:sz w:val="20"/>
                <w:szCs w:val="20"/>
              </w:rPr>
              <w:t>Виріб є нетоксичним.</w:t>
            </w:r>
          </w:p>
        </w:tc>
      </w:tr>
    </w:tbl>
    <w:p w:rsidR="00856479" w:rsidRDefault="002C7A65" w:rsidP="00176186">
      <w:pPr>
        <w:jc w:val="center"/>
        <w:rPr>
          <w:rFonts w:ascii="Times New Roman" w:hAnsi="Times New Roman"/>
          <w:b/>
          <w:sz w:val="6"/>
          <w:szCs w:val="6"/>
          <w:lang w:val="uk-UA"/>
        </w:rPr>
      </w:pPr>
      <w:r>
        <w:rPr>
          <w:rFonts w:ascii="Times New Roman" w:hAnsi="Times New Roman"/>
          <w:b/>
          <w:sz w:val="6"/>
          <w:szCs w:val="6"/>
          <w:lang w:val="uk-UA"/>
        </w:rPr>
        <w:t>ка</w:t>
      </w:r>
    </w:p>
    <w:p w:rsidR="00856479" w:rsidRDefault="00856479" w:rsidP="00176186">
      <w:pPr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856479" w:rsidRDefault="00856479" w:rsidP="00176186">
      <w:pPr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176186" w:rsidRPr="003338C3" w:rsidRDefault="00176186" w:rsidP="00176186">
      <w:pPr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338C3">
        <w:rPr>
          <w:rFonts w:ascii="Times New Roman" w:hAnsi="Times New Roman"/>
          <w:bCs/>
          <w:i/>
          <w:sz w:val="24"/>
          <w:szCs w:val="24"/>
          <w:u w:val="single"/>
        </w:rPr>
        <w:t>Примітка:</w:t>
      </w:r>
      <w:r w:rsidRPr="003338C3">
        <w:rPr>
          <w:rFonts w:ascii="Times New Roman" w:hAnsi="Times New Roman"/>
          <w:bCs/>
          <w:i/>
          <w:iCs/>
          <w:sz w:val="24"/>
          <w:szCs w:val="24"/>
        </w:rPr>
        <w:t xml:space="preserve">у разі, коли в описі предмета закупівлі </w:t>
      </w:r>
      <w:r w:rsidRPr="003338C3">
        <w:rPr>
          <w:rFonts w:ascii="Times New Roman" w:hAnsi="Times New Roman"/>
          <w:i/>
          <w:sz w:val="24"/>
          <w:szCs w:val="24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:rsidR="00A34619" w:rsidRDefault="00A34619">
      <w:pPr>
        <w:rPr>
          <w:lang w:val="uk-UA"/>
        </w:rPr>
      </w:pPr>
    </w:p>
    <w:p w:rsidR="00AC693B" w:rsidRPr="00243D9E" w:rsidRDefault="00AC693B">
      <w:pPr>
        <w:rPr>
          <w:lang w:val="uk-UA"/>
        </w:rPr>
      </w:pPr>
    </w:p>
    <w:sectPr w:rsidR="00AC693B" w:rsidRPr="00243D9E" w:rsidSect="006940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95" w:rsidRDefault="00496495">
      <w:pPr>
        <w:spacing w:line="240" w:lineRule="auto"/>
      </w:pPr>
      <w:r>
        <w:separator/>
      </w:r>
    </w:p>
  </w:endnote>
  <w:endnote w:type="continuationSeparator" w:id="0">
    <w:p w:rsidR="00496495" w:rsidRDefault="0049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95" w:rsidRDefault="00496495">
      <w:pPr>
        <w:spacing w:after="0" w:line="240" w:lineRule="auto"/>
      </w:pPr>
      <w:r>
        <w:separator/>
      </w:r>
    </w:p>
  </w:footnote>
  <w:footnote w:type="continuationSeparator" w:id="0">
    <w:p w:rsidR="00496495" w:rsidRDefault="0049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94D40AB4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0432DB"/>
    <w:multiLevelType w:val="multilevel"/>
    <w:tmpl w:val="5A8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E4C7F"/>
    <w:multiLevelType w:val="multilevel"/>
    <w:tmpl w:val="12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D52B5"/>
    <w:multiLevelType w:val="multilevel"/>
    <w:tmpl w:val="3BF81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C7C07"/>
    <w:multiLevelType w:val="hybridMultilevel"/>
    <w:tmpl w:val="24A2A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47D4"/>
    <w:multiLevelType w:val="hybridMultilevel"/>
    <w:tmpl w:val="CD7EE9B8"/>
    <w:lvl w:ilvl="0" w:tplc="FCD28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pacing w:val="-8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504C"/>
    <w:multiLevelType w:val="hybridMultilevel"/>
    <w:tmpl w:val="B3CADAC4"/>
    <w:lvl w:ilvl="0" w:tplc="ACFA9F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51E6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sz w:val="22"/>
        <w:szCs w:val="22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sz w:val="22"/>
        <w:szCs w:val="22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sz w:val="22"/>
        <w:szCs w:val="22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sz w:val="22"/>
        <w:szCs w:val="22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sz w:val="22"/>
        <w:szCs w:val="22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sz w:val="22"/>
        <w:szCs w:val="22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sz w:val="22"/>
        <w:szCs w:val="22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sz w:val="22"/>
        <w:szCs w:val="22"/>
        <w:vertAlign w:val="baseline"/>
      </w:rPr>
    </w:lvl>
  </w:abstractNum>
  <w:abstractNum w:abstractNumId="9" w15:restartNumberingAfterBreak="0">
    <w:nsid w:val="49255987"/>
    <w:multiLevelType w:val="multilevel"/>
    <w:tmpl w:val="BCB4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2310FD"/>
    <w:multiLevelType w:val="multilevel"/>
    <w:tmpl w:val="BCC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C71084"/>
    <w:multiLevelType w:val="multilevel"/>
    <w:tmpl w:val="60C71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00F2D5D"/>
    <w:multiLevelType w:val="multilevel"/>
    <w:tmpl w:val="39C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722A1B"/>
    <w:multiLevelType w:val="multilevel"/>
    <w:tmpl w:val="116231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F4D7AE3"/>
    <w:multiLevelType w:val="hybridMultilevel"/>
    <w:tmpl w:val="40AEE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0"/>
  </w:num>
  <w:num w:numId="5">
    <w:abstractNumId w:val="6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E1"/>
    <w:rsid w:val="00042438"/>
    <w:rsid w:val="000749CB"/>
    <w:rsid w:val="0010015A"/>
    <w:rsid w:val="00176186"/>
    <w:rsid w:val="00195193"/>
    <w:rsid w:val="001B579D"/>
    <w:rsid w:val="001C281A"/>
    <w:rsid w:val="00222AE7"/>
    <w:rsid w:val="00225C0E"/>
    <w:rsid w:val="00230AB4"/>
    <w:rsid w:val="00243D9E"/>
    <w:rsid w:val="0027009F"/>
    <w:rsid w:val="00294477"/>
    <w:rsid w:val="002B04C6"/>
    <w:rsid w:val="002C7A65"/>
    <w:rsid w:val="0033092E"/>
    <w:rsid w:val="00383B8B"/>
    <w:rsid w:val="0038666C"/>
    <w:rsid w:val="003C3946"/>
    <w:rsid w:val="003E0A63"/>
    <w:rsid w:val="003F22AF"/>
    <w:rsid w:val="003F4CE1"/>
    <w:rsid w:val="004029B6"/>
    <w:rsid w:val="0040722F"/>
    <w:rsid w:val="00445160"/>
    <w:rsid w:val="00464430"/>
    <w:rsid w:val="00496495"/>
    <w:rsid w:val="004B5AE9"/>
    <w:rsid w:val="004D4853"/>
    <w:rsid w:val="00513E0C"/>
    <w:rsid w:val="005225D0"/>
    <w:rsid w:val="005439B8"/>
    <w:rsid w:val="00565501"/>
    <w:rsid w:val="00597AC0"/>
    <w:rsid w:val="005A43E9"/>
    <w:rsid w:val="005D11B2"/>
    <w:rsid w:val="005D3F8D"/>
    <w:rsid w:val="00625F3C"/>
    <w:rsid w:val="00680ECC"/>
    <w:rsid w:val="0069262A"/>
    <w:rsid w:val="0069402A"/>
    <w:rsid w:val="006A774D"/>
    <w:rsid w:val="006B0D3E"/>
    <w:rsid w:val="00762EC8"/>
    <w:rsid w:val="007922CA"/>
    <w:rsid w:val="007B347E"/>
    <w:rsid w:val="007B5409"/>
    <w:rsid w:val="007B658E"/>
    <w:rsid w:val="00856479"/>
    <w:rsid w:val="008B0A79"/>
    <w:rsid w:val="008D612E"/>
    <w:rsid w:val="008F5A4E"/>
    <w:rsid w:val="00922BF0"/>
    <w:rsid w:val="00952E5B"/>
    <w:rsid w:val="009B1577"/>
    <w:rsid w:val="009B39FE"/>
    <w:rsid w:val="009F01BC"/>
    <w:rsid w:val="00A04EAA"/>
    <w:rsid w:val="00A170B0"/>
    <w:rsid w:val="00A34619"/>
    <w:rsid w:val="00A5440E"/>
    <w:rsid w:val="00A55C67"/>
    <w:rsid w:val="00A67D28"/>
    <w:rsid w:val="00AC570A"/>
    <w:rsid w:val="00AC693B"/>
    <w:rsid w:val="00AD0C23"/>
    <w:rsid w:val="00AD3D38"/>
    <w:rsid w:val="00AF1BB3"/>
    <w:rsid w:val="00B07057"/>
    <w:rsid w:val="00B11F70"/>
    <w:rsid w:val="00B25F2A"/>
    <w:rsid w:val="00B5016F"/>
    <w:rsid w:val="00B873B4"/>
    <w:rsid w:val="00BD1FC1"/>
    <w:rsid w:val="00C04168"/>
    <w:rsid w:val="00C74C39"/>
    <w:rsid w:val="00CA1AD6"/>
    <w:rsid w:val="00CB7B12"/>
    <w:rsid w:val="00CD0282"/>
    <w:rsid w:val="00D105DE"/>
    <w:rsid w:val="00D34F04"/>
    <w:rsid w:val="00D7400C"/>
    <w:rsid w:val="00DD45AF"/>
    <w:rsid w:val="00DD5A68"/>
    <w:rsid w:val="00E05BE9"/>
    <w:rsid w:val="00E25F20"/>
    <w:rsid w:val="00E30C6A"/>
    <w:rsid w:val="00EA2848"/>
    <w:rsid w:val="00F67C94"/>
    <w:rsid w:val="00F925F5"/>
    <w:rsid w:val="00FA4C4F"/>
    <w:rsid w:val="04CC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7B8A0"/>
  <w15:docId w15:val="{335335B7-AF54-4778-B5D7-F1EBCD7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6186"/>
    <w:pPr>
      <w:keepNext/>
      <w:keepLines/>
      <w:spacing w:before="480" w:after="120" w:line="259" w:lineRule="auto"/>
      <w:outlineLvl w:val="0"/>
    </w:pPr>
    <w:rPr>
      <w:rFonts w:eastAsia="Times New Roman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"/>
    <w:basedOn w:val="a"/>
    <w:link w:val="a4"/>
    <w:uiPriority w:val="99"/>
    <w:qFormat/>
    <w:rsid w:val="0069402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customStyle="1" w:styleId="11">
    <w:name w:val="Обычная таблица1"/>
    <w:semiHidden/>
    <w:rsid w:val="0069402A"/>
    <w:pPr>
      <w:spacing w:after="200" w:line="276" w:lineRule="auto"/>
    </w:pPr>
    <w:rPr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a4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We Знак"/>
    <w:link w:val="a3"/>
    <w:qFormat/>
    <w:locked/>
    <w:rsid w:val="005225D0"/>
    <w:rPr>
      <w:rFonts w:eastAsia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rsid w:val="0024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243D9E"/>
    <w:rPr>
      <w:rFonts w:ascii="Segoe UI" w:eastAsia="Calibri" w:hAnsi="Segoe UI" w:cs="Segoe UI"/>
      <w:sz w:val="18"/>
      <w:szCs w:val="18"/>
      <w:lang w:eastAsia="en-US"/>
    </w:rPr>
  </w:style>
  <w:style w:type="character" w:styleId="a7">
    <w:name w:val="Emphasis"/>
    <w:basedOn w:val="a0"/>
    <w:uiPriority w:val="20"/>
    <w:qFormat/>
    <w:rsid w:val="003E0A63"/>
    <w:rPr>
      <w:i/>
      <w:iCs/>
    </w:rPr>
  </w:style>
  <w:style w:type="paragraph" w:styleId="a8">
    <w:name w:val="No Spacing"/>
    <w:link w:val="a9"/>
    <w:uiPriority w:val="99"/>
    <w:qFormat/>
    <w:rsid w:val="00176186"/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176186"/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76186"/>
    <w:rPr>
      <w:rFonts w:ascii="Calibri" w:eastAsia="Times New Roman" w:hAnsi="Calibri" w:cs="Calibri"/>
      <w:b/>
      <w:sz w:val="48"/>
      <w:szCs w:val="48"/>
      <w:lang w:val="uk-UA"/>
    </w:rPr>
  </w:style>
  <w:style w:type="paragraph" w:styleId="aa">
    <w:name w:val="Body Text Indent"/>
    <w:basedOn w:val="a"/>
    <w:link w:val="ab"/>
    <w:uiPriority w:val="99"/>
    <w:rsid w:val="00176186"/>
    <w:pPr>
      <w:spacing w:after="120"/>
      <w:ind w:left="283"/>
    </w:pPr>
    <w:rPr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176186"/>
    <w:rPr>
      <w:rFonts w:ascii="Calibri" w:eastAsia="Calibri" w:hAnsi="Calibri"/>
      <w:lang w:val="uk-UA"/>
    </w:rPr>
  </w:style>
  <w:style w:type="character" w:styleId="ac">
    <w:name w:val="Hyperlink"/>
    <w:uiPriority w:val="99"/>
    <w:rsid w:val="00176186"/>
    <w:rPr>
      <w:rFonts w:cs="Times New Roman"/>
      <w:color w:val="0000FF"/>
      <w:u w:val="single"/>
    </w:rPr>
  </w:style>
  <w:style w:type="character" w:customStyle="1" w:styleId="Arial2">
    <w:name w:val="Основной текст + Arial2"/>
    <w:aliases w:val="82,5 pt2,Не полужирный2,Курсив"/>
    <w:uiPriority w:val="99"/>
    <w:rsid w:val="00176186"/>
    <w:rPr>
      <w:rFonts w:ascii="Arial" w:hAnsi="Arial"/>
      <w:b/>
      <w:i/>
      <w:color w:val="000000"/>
      <w:sz w:val="17"/>
      <w:shd w:val="clear" w:color="auto" w:fill="FFFFFF"/>
      <w:lang w:val="uk-UA" w:eastAsia="uk-UA"/>
    </w:rPr>
  </w:style>
  <w:style w:type="paragraph" w:styleId="ad">
    <w:name w:val="List Paragraph"/>
    <w:aliases w:val="Numbered List"/>
    <w:basedOn w:val="a"/>
    <w:link w:val="ae"/>
    <w:uiPriority w:val="99"/>
    <w:qFormat/>
    <w:rsid w:val="00176186"/>
    <w:pPr>
      <w:ind w:left="720"/>
      <w:contextualSpacing/>
    </w:pPr>
    <w:rPr>
      <w:sz w:val="20"/>
      <w:szCs w:val="20"/>
      <w:lang w:val="uk-UA"/>
    </w:rPr>
  </w:style>
  <w:style w:type="paragraph" w:styleId="HTML">
    <w:name w:val="HTML Preformatted"/>
    <w:aliases w:val="Знак"/>
    <w:basedOn w:val="a"/>
    <w:link w:val="HTML0"/>
    <w:uiPriority w:val="99"/>
    <w:qFormat/>
    <w:rsid w:val="00176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176186"/>
    <w:rPr>
      <w:rFonts w:ascii="Courier New" w:eastAsia="Calibri" w:hAnsi="Courier New"/>
    </w:rPr>
  </w:style>
  <w:style w:type="character" w:customStyle="1" w:styleId="ae">
    <w:name w:val="Абзац списка Знак"/>
    <w:aliases w:val="Numbered List Знак"/>
    <w:link w:val="ad"/>
    <w:uiPriority w:val="99"/>
    <w:locked/>
    <w:rsid w:val="00176186"/>
    <w:rPr>
      <w:rFonts w:ascii="Calibri" w:eastAsia="Calibri" w:hAnsi="Calibri"/>
      <w:lang w:val="uk-UA"/>
    </w:rPr>
  </w:style>
  <w:style w:type="paragraph" w:customStyle="1" w:styleId="listparagraphcxspmiddle">
    <w:name w:val="listparagraphcxspmiddle"/>
    <w:basedOn w:val="a"/>
    <w:uiPriority w:val="99"/>
    <w:rsid w:val="0017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17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7618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">
    <w:name w:val="Знак Знак Знак"/>
    <w:basedOn w:val="a"/>
    <w:uiPriority w:val="99"/>
    <w:rsid w:val="001761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Шрифт абзацу за промовчанням"/>
    <w:rsid w:val="00176186"/>
  </w:style>
  <w:style w:type="character" w:customStyle="1" w:styleId="WW8Num1z0">
    <w:name w:val="WW8Num1z0"/>
    <w:rsid w:val="00176186"/>
  </w:style>
  <w:style w:type="paragraph" w:styleId="af1">
    <w:name w:val="header"/>
    <w:basedOn w:val="a"/>
    <w:link w:val="af2"/>
    <w:uiPriority w:val="99"/>
    <w:unhideWhenUsed/>
    <w:rsid w:val="0017618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ahoma" w:eastAsia="Tahoma" w:hAnsi="Tahoma" w:cs="Mangal"/>
      <w:kern w:val="1"/>
      <w:sz w:val="24"/>
      <w:szCs w:val="21"/>
      <w:lang w:eastAsia="hi-IN" w:bidi="hi-IN"/>
    </w:rPr>
  </w:style>
  <w:style w:type="character" w:customStyle="1" w:styleId="af2">
    <w:name w:val="Верхний колонтитул Знак"/>
    <w:basedOn w:val="a0"/>
    <w:link w:val="af1"/>
    <w:uiPriority w:val="99"/>
    <w:rsid w:val="00176186"/>
    <w:rPr>
      <w:rFonts w:ascii="Tahoma" w:eastAsia="Tahoma" w:hAnsi="Tahoma" w:cs="Mangal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59"/>
    <w:rsid w:val="00176186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6186"/>
  </w:style>
  <w:style w:type="character" w:styleId="af4">
    <w:name w:val="Strong"/>
    <w:uiPriority w:val="22"/>
    <w:qFormat/>
    <w:rsid w:val="00176186"/>
    <w:rPr>
      <w:b/>
      <w:bCs/>
    </w:rPr>
  </w:style>
  <w:style w:type="paragraph" w:customStyle="1" w:styleId="h3">
    <w:name w:val="h3"/>
    <w:basedOn w:val="a"/>
    <w:rsid w:val="00176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qFormat/>
    <w:rsid w:val="00176186"/>
    <w:rPr>
      <w:rFonts w:ascii="Calibri" w:eastAsia="Calibri" w:hAnsi="Calibri"/>
      <w:sz w:val="22"/>
      <w:szCs w:val="22"/>
      <w:lang w:val="uk-UA" w:eastAsia="en-US"/>
    </w:rPr>
  </w:style>
  <w:style w:type="character" w:customStyle="1" w:styleId="xfmc2">
    <w:name w:val="xfmc2"/>
    <w:rsid w:val="00176186"/>
  </w:style>
  <w:style w:type="character" w:customStyle="1" w:styleId="xfmc3">
    <w:name w:val="xfmc3"/>
    <w:rsid w:val="00176186"/>
  </w:style>
  <w:style w:type="character" w:customStyle="1" w:styleId="NoSpacingChar">
    <w:name w:val="No Spacing Char"/>
    <w:link w:val="12"/>
    <w:locked/>
    <w:rsid w:val="00176186"/>
    <w:rPr>
      <w:rFonts w:ascii="Calibri" w:eastAsia="Calibri" w:hAnsi="Calibri"/>
      <w:sz w:val="22"/>
      <w:szCs w:val="22"/>
      <w:lang w:val="uk-UA" w:eastAsia="en-US"/>
    </w:rPr>
  </w:style>
  <w:style w:type="character" w:customStyle="1" w:styleId="y2iqfc">
    <w:name w:val="y2iqfc"/>
    <w:basedOn w:val="a0"/>
    <w:rsid w:val="00176186"/>
  </w:style>
  <w:style w:type="paragraph" w:styleId="af5">
    <w:name w:val="endnote text"/>
    <w:basedOn w:val="a"/>
    <w:link w:val="af6"/>
    <w:rsid w:val="00176186"/>
    <w:pPr>
      <w:widowControl w:val="0"/>
      <w:spacing w:before="140" w:after="0" w:line="240" w:lineRule="auto"/>
      <w:ind w:firstLine="680"/>
      <w:jc w:val="both"/>
    </w:pPr>
    <w:rPr>
      <w:sz w:val="20"/>
      <w:szCs w:val="24"/>
      <w:lang w:val="uk-UA" w:eastAsia="ru-RU"/>
    </w:rPr>
  </w:style>
  <w:style w:type="character" w:customStyle="1" w:styleId="af6">
    <w:name w:val="Текст концевой сноски Знак"/>
    <w:basedOn w:val="a0"/>
    <w:link w:val="af5"/>
    <w:rsid w:val="00176186"/>
    <w:rPr>
      <w:rFonts w:ascii="Calibri" w:eastAsia="Calibri" w:hAnsi="Calibri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A04E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A19B61-B84B-4EA7-87B7-96BAF910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Yulia_TEST</dc:creator>
  <cp:keywords/>
  <dc:description/>
  <cp:lastModifiedBy>Пользователь</cp:lastModifiedBy>
  <cp:revision>3</cp:revision>
  <cp:lastPrinted>2024-01-29T10:19:00Z</cp:lastPrinted>
  <dcterms:created xsi:type="dcterms:W3CDTF">2024-02-13T12:16:00Z</dcterms:created>
  <dcterms:modified xsi:type="dcterms:W3CDTF">2024-02-13T12:19:00Z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