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30D" w:rsidRPr="008F194A" w:rsidRDefault="00E6330D" w:rsidP="00E6330D">
      <w:pPr>
        <w:jc w:val="center"/>
        <w:outlineLvl w:val="0"/>
        <w:rPr>
          <w:b/>
          <w:sz w:val="28"/>
          <w:szCs w:val="28"/>
        </w:rPr>
      </w:pPr>
      <w:r w:rsidRPr="008F194A">
        <w:rPr>
          <w:b/>
          <w:sz w:val="28"/>
          <w:szCs w:val="28"/>
        </w:rPr>
        <w:t xml:space="preserve">КОМУНАЛЬНЕ НЕКОМЕРЦІЙНЕ ПІДПРИЄМСТВО </w:t>
      </w:r>
    </w:p>
    <w:p w:rsidR="00E6330D" w:rsidRPr="008F194A" w:rsidRDefault="00E6330D" w:rsidP="00E6330D">
      <w:pPr>
        <w:jc w:val="center"/>
        <w:rPr>
          <w:b/>
          <w:sz w:val="28"/>
          <w:szCs w:val="28"/>
        </w:rPr>
      </w:pPr>
      <w:r w:rsidRPr="008F194A">
        <w:rPr>
          <w:b/>
          <w:sz w:val="28"/>
          <w:szCs w:val="28"/>
        </w:rPr>
        <w:t>«ЦЕНТРАЛЬНА МІСЬКА ЛІКАРНЯ м. БОРИСЛАВА»</w:t>
      </w:r>
    </w:p>
    <w:p w:rsidR="00E6330D" w:rsidRPr="008F194A" w:rsidRDefault="00E6330D" w:rsidP="00E6330D">
      <w:pPr>
        <w:tabs>
          <w:tab w:val="left" w:pos="2200"/>
        </w:tabs>
        <w:rPr>
          <w:b/>
          <w:sz w:val="28"/>
          <w:szCs w:val="28"/>
        </w:rPr>
      </w:pPr>
      <w:r w:rsidRPr="008F194A">
        <w:rPr>
          <w:b/>
          <w:sz w:val="28"/>
          <w:szCs w:val="28"/>
        </w:rPr>
        <w:t xml:space="preserve">                                             БОРИСЛАВСЬКОЇ МІСЬКОЇ РАДИ</w:t>
      </w:r>
    </w:p>
    <w:p w:rsidR="00614305" w:rsidRPr="008F194A" w:rsidRDefault="00614305" w:rsidP="00614305">
      <w:pPr>
        <w:jc w:val="center"/>
        <w:rPr>
          <w:b/>
          <w:color w:val="000000"/>
          <w:sz w:val="28"/>
          <w:szCs w:val="28"/>
          <w:lang w:val="uk-UA"/>
        </w:rPr>
      </w:pPr>
    </w:p>
    <w:p w:rsidR="00614305" w:rsidRPr="008F194A" w:rsidRDefault="00614305" w:rsidP="00614305">
      <w:pPr>
        <w:jc w:val="center"/>
        <w:rPr>
          <w:b/>
          <w:color w:val="000000"/>
          <w:sz w:val="28"/>
          <w:szCs w:val="28"/>
          <w:lang w:val="uk-UA"/>
        </w:rPr>
      </w:pPr>
    </w:p>
    <w:p w:rsidR="00614305" w:rsidRPr="008F194A" w:rsidRDefault="00614305" w:rsidP="00614305">
      <w:pPr>
        <w:jc w:val="center"/>
        <w:rPr>
          <w:b/>
          <w:color w:val="000000"/>
          <w:sz w:val="28"/>
          <w:szCs w:val="28"/>
          <w:lang w:val="uk-UA"/>
        </w:rPr>
      </w:pPr>
    </w:p>
    <w:p w:rsidR="00614305" w:rsidRPr="00587A7D" w:rsidRDefault="00587A7D" w:rsidP="00587A7D">
      <w:pPr>
        <w:pStyle w:val="1"/>
        <w:spacing w:before="208"/>
        <w:ind w:left="6379" w:right="284" w:hanging="1559"/>
        <w:rPr>
          <w:rFonts w:ascii="Times New Roman" w:hAnsi="Times New Roman" w:cs="Times New Roman"/>
          <w:sz w:val="24"/>
          <w:szCs w:val="24"/>
        </w:rPr>
      </w:pPr>
      <w:r>
        <w:rPr>
          <w:rFonts w:ascii="Times New Roman" w:hAnsi="Times New Roman" w:cs="Times New Roman"/>
          <w:sz w:val="24"/>
          <w:szCs w:val="24"/>
          <w:lang w:val="uk-UA"/>
        </w:rPr>
        <w:t xml:space="preserve">                                  </w:t>
      </w:r>
      <w:r w:rsidR="00614305" w:rsidRPr="00587A7D">
        <w:rPr>
          <w:rFonts w:ascii="Times New Roman" w:hAnsi="Times New Roman" w:cs="Times New Roman"/>
          <w:sz w:val="24"/>
          <w:szCs w:val="24"/>
        </w:rPr>
        <w:t>ЗАТВЕРДЖЕНО:</w:t>
      </w:r>
    </w:p>
    <w:p w:rsidR="00E6330D" w:rsidRPr="00587A7D" w:rsidRDefault="007A5630" w:rsidP="00587A7D">
      <w:pPr>
        <w:pStyle w:val="afa"/>
        <w:spacing w:after="0"/>
        <w:ind w:left="6379" w:right="284" w:hanging="1559"/>
        <w:jc w:val="both"/>
        <w:rPr>
          <w:lang w:val="uk-UA"/>
        </w:rPr>
      </w:pPr>
      <w:r>
        <w:rPr>
          <w:lang w:val="uk-UA"/>
        </w:rPr>
        <w:t xml:space="preserve">             </w:t>
      </w:r>
      <w:r w:rsidR="008F194A" w:rsidRPr="00587A7D">
        <w:rPr>
          <w:lang w:val="uk-UA"/>
        </w:rPr>
        <w:t>Про</w:t>
      </w:r>
      <w:r>
        <w:rPr>
          <w:lang w:val="uk-UA"/>
        </w:rPr>
        <w:t xml:space="preserve">токольним </w:t>
      </w:r>
      <w:r w:rsidR="00E6330D" w:rsidRPr="00587A7D">
        <w:rPr>
          <w:lang w:val="uk-UA"/>
        </w:rPr>
        <w:t>р</w:t>
      </w:r>
      <w:r w:rsidR="00614305" w:rsidRPr="00587A7D">
        <w:t>ішення</w:t>
      </w:r>
      <w:r w:rsidR="00E6330D" w:rsidRPr="00587A7D">
        <w:rPr>
          <w:lang w:val="uk-UA"/>
        </w:rPr>
        <w:t>м( протоколом)</w:t>
      </w:r>
    </w:p>
    <w:p w:rsidR="00614305" w:rsidRPr="00587A7D" w:rsidRDefault="007A5630" w:rsidP="00587A7D">
      <w:pPr>
        <w:pStyle w:val="afa"/>
        <w:spacing w:after="0"/>
        <w:ind w:left="6379" w:right="284" w:hanging="1559"/>
        <w:jc w:val="both"/>
      </w:pPr>
      <w:r>
        <w:rPr>
          <w:lang w:val="uk-UA"/>
        </w:rPr>
        <w:t xml:space="preserve">            </w:t>
      </w:r>
      <w:r w:rsidR="00587A7D">
        <w:rPr>
          <w:lang w:val="uk-UA"/>
        </w:rPr>
        <w:t xml:space="preserve"> </w:t>
      </w:r>
      <w:r w:rsidR="00614305" w:rsidRPr="00587A7D">
        <w:t>уповноваженої</w:t>
      </w:r>
      <w:r w:rsidR="00E6330D" w:rsidRPr="00587A7D">
        <w:rPr>
          <w:lang w:val="uk-UA"/>
        </w:rPr>
        <w:t xml:space="preserve"> </w:t>
      </w:r>
      <w:r w:rsidR="00614305" w:rsidRPr="00587A7D">
        <w:t>особи</w:t>
      </w:r>
    </w:p>
    <w:p w:rsidR="00614305" w:rsidRPr="00587A7D" w:rsidRDefault="007A5630" w:rsidP="00587A7D">
      <w:pPr>
        <w:pStyle w:val="afa"/>
        <w:spacing w:after="0"/>
        <w:ind w:left="6379" w:right="284" w:hanging="1559"/>
        <w:jc w:val="both"/>
        <w:rPr>
          <w:spacing w:val="-57"/>
        </w:rPr>
      </w:pPr>
      <w:r>
        <w:rPr>
          <w:lang w:val="uk-UA"/>
        </w:rPr>
        <w:t xml:space="preserve">             </w:t>
      </w:r>
      <w:r w:rsidR="00614305" w:rsidRPr="00587A7D">
        <w:t>від «</w:t>
      </w:r>
      <w:r w:rsidR="008546EB">
        <w:rPr>
          <w:lang w:val="uk-UA"/>
        </w:rPr>
        <w:t>30</w:t>
      </w:r>
      <w:r w:rsidR="00587A7D" w:rsidRPr="00587A7D">
        <w:rPr>
          <w:lang w:val="uk-UA"/>
        </w:rPr>
        <w:t>» січ</w:t>
      </w:r>
      <w:r w:rsidR="00E6330D" w:rsidRPr="00587A7D">
        <w:rPr>
          <w:lang w:val="uk-UA"/>
        </w:rPr>
        <w:t>ня 2022р.</w:t>
      </w:r>
      <w:r w:rsidR="00614305" w:rsidRPr="00587A7D">
        <w:t xml:space="preserve"> № </w:t>
      </w:r>
      <w:r w:rsidR="008546EB">
        <w:rPr>
          <w:lang w:val="uk-UA"/>
        </w:rPr>
        <w:t>7</w:t>
      </w:r>
      <w:r w:rsidR="00E6330D" w:rsidRPr="00587A7D">
        <w:rPr>
          <w:lang w:val="uk-UA"/>
        </w:rPr>
        <w:t>-т</w:t>
      </w:r>
      <w:r w:rsidR="00614305" w:rsidRPr="00587A7D">
        <w:rPr>
          <w:lang w:val="uk-UA"/>
        </w:rPr>
        <w:t xml:space="preserve"> </w:t>
      </w:r>
    </w:p>
    <w:p w:rsidR="00614305" w:rsidRPr="00E0413A" w:rsidRDefault="00614305" w:rsidP="00614305">
      <w:pPr>
        <w:jc w:val="center"/>
        <w:rPr>
          <w:b/>
          <w:color w:val="000000"/>
          <w:lang w:val="uk-UA"/>
        </w:rPr>
      </w:pPr>
    </w:p>
    <w:p w:rsidR="00614305" w:rsidRPr="00E0413A" w:rsidRDefault="00614305" w:rsidP="00614305">
      <w:pPr>
        <w:jc w:val="center"/>
        <w:rPr>
          <w:b/>
          <w:color w:val="000000"/>
          <w:lang w:val="uk-UA"/>
        </w:rPr>
      </w:pPr>
    </w:p>
    <w:p w:rsidR="00614305" w:rsidRPr="00E0413A" w:rsidRDefault="00614305" w:rsidP="00614305">
      <w:pPr>
        <w:jc w:val="center"/>
        <w:rPr>
          <w:b/>
          <w:color w:val="000000"/>
          <w:lang w:val="uk-UA"/>
        </w:rPr>
      </w:pPr>
    </w:p>
    <w:p w:rsidR="00614305" w:rsidRDefault="00614305" w:rsidP="00614305">
      <w:pPr>
        <w:jc w:val="center"/>
        <w:rPr>
          <w:b/>
          <w:color w:val="000000"/>
          <w:lang w:val="uk-UA"/>
        </w:rPr>
      </w:pPr>
    </w:p>
    <w:p w:rsidR="00E6330D" w:rsidRDefault="00E6330D" w:rsidP="00614305">
      <w:pPr>
        <w:jc w:val="center"/>
        <w:rPr>
          <w:b/>
          <w:color w:val="000000"/>
          <w:lang w:val="uk-UA"/>
        </w:rPr>
      </w:pPr>
    </w:p>
    <w:p w:rsidR="00E6330D" w:rsidRPr="00E0413A" w:rsidRDefault="00E6330D" w:rsidP="00614305">
      <w:pPr>
        <w:jc w:val="center"/>
        <w:rPr>
          <w:b/>
          <w:color w:val="000000"/>
          <w:lang w:val="uk-UA"/>
        </w:rPr>
      </w:pPr>
    </w:p>
    <w:p w:rsidR="00614305" w:rsidRPr="00C153FA" w:rsidRDefault="00614305" w:rsidP="00521FBC">
      <w:pPr>
        <w:pStyle w:val="afc"/>
        <w:rPr>
          <w:rFonts w:ascii="Times New Roman" w:hAnsi="Times New Roman"/>
          <w:sz w:val="36"/>
        </w:rPr>
      </w:pPr>
      <w:r w:rsidRPr="00C153FA">
        <w:rPr>
          <w:rFonts w:ascii="Times New Roman" w:hAnsi="Times New Roman"/>
          <w:sz w:val="36"/>
        </w:rPr>
        <w:t>ТЕНДЕРНА</w:t>
      </w:r>
      <w:r w:rsidR="00E6330D">
        <w:rPr>
          <w:rFonts w:ascii="Times New Roman" w:hAnsi="Times New Roman"/>
          <w:sz w:val="36"/>
          <w:lang w:val="uk-UA"/>
        </w:rPr>
        <w:t xml:space="preserve"> </w:t>
      </w:r>
      <w:r w:rsidRPr="00C153FA">
        <w:rPr>
          <w:rFonts w:ascii="Times New Roman" w:hAnsi="Times New Roman"/>
          <w:sz w:val="36"/>
        </w:rPr>
        <w:t>ДОКУМЕНТАЦІЯ</w:t>
      </w:r>
    </w:p>
    <w:p w:rsidR="00587A7D" w:rsidRDefault="00521FBC" w:rsidP="00521FBC">
      <w:pPr>
        <w:spacing w:before="3"/>
        <w:ind w:right="1842"/>
        <w:jc w:val="center"/>
        <w:rPr>
          <w:sz w:val="28"/>
          <w:lang w:val="uk-UA"/>
        </w:rPr>
      </w:pPr>
      <w:r>
        <w:rPr>
          <w:sz w:val="28"/>
          <w:lang w:val="uk-UA"/>
        </w:rPr>
        <w:t xml:space="preserve">                      </w:t>
      </w:r>
      <w:r w:rsidR="00614305" w:rsidRPr="00C153FA">
        <w:rPr>
          <w:sz w:val="28"/>
        </w:rPr>
        <w:t xml:space="preserve">ЗА ПРОЦЕДУРОЮ: </w:t>
      </w:r>
      <w:r w:rsidR="00614305">
        <w:rPr>
          <w:sz w:val="28"/>
        </w:rPr>
        <w:t>ВІДКРИТІ ТОРГИ</w:t>
      </w:r>
    </w:p>
    <w:p w:rsidR="00E6330D" w:rsidRDefault="00614305" w:rsidP="00521FBC">
      <w:pPr>
        <w:spacing w:before="3"/>
        <w:ind w:right="1842"/>
        <w:jc w:val="center"/>
        <w:rPr>
          <w:sz w:val="28"/>
          <w:szCs w:val="28"/>
          <w:lang w:val="uk-UA"/>
        </w:rPr>
      </w:pPr>
      <w:r>
        <w:rPr>
          <w:sz w:val="28"/>
        </w:rPr>
        <w:t xml:space="preserve">(з </w:t>
      </w:r>
      <w:r w:rsidRPr="00C153FA">
        <w:rPr>
          <w:sz w:val="28"/>
        </w:rPr>
        <w:t>особливостями</w:t>
      </w:r>
      <w:r w:rsidR="00587A7D">
        <w:rPr>
          <w:sz w:val="28"/>
          <w:lang w:val="uk-UA"/>
        </w:rPr>
        <w:t xml:space="preserve"> </w:t>
      </w:r>
      <w:r w:rsidR="00587A7D" w:rsidRPr="00587A7D">
        <w:rPr>
          <w:color w:val="000000"/>
          <w:sz w:val="28"/>
          <w:szCs w:val="28"/>
          <w:lang w:val="uk-UA"/>
        </w:rPr>
        <w:t xml:space="preserve">затвердженими постановою Кабінету </w:t>
      </w:r>
      <w:r w:rsidR="00521FBC">
        <w:rPr>
          <w:color w:val="000000"/>
          <w:sz w:val="28"/>
          <w:szCs w:val="28"/>
          <w:lang w:val="uk-UA"/>
        </w:rPr>
        <w:t xml:space="preserve">    </w:t>
      </w:r>
      <w:r w:rsidR="00587A7D" w:rsidRPr="00587A7D">
        <w:rPr>
          <w:color w:val="000000"/>
          <w:sz w:val="28"/>
          <w:szCs w:val="28"/>
          <w:lang w:val="uk-UA"/>
        </w:rPr>
        <w:t>Міністрів Українивід 12 жовтня 2022 р. № 1178, зі змінами</w:t>
      </w:r>
      <w:r w:rsidRPr="00587A7D">
        <w:rPr>
          <w:sz w:val="28"/>
          <w:szCs w:val="28"/>
          <w:lang w:val="uk-UA"/>
        </w:rPr>
        <w:t>)</w:t>
      </w:r>
    </w:p>
    <w:p w:rsidR="007A5630" w:rsidRPr="00587A7D" w:rsidRDefault="007A5630" w:rsidP="00521FBC">
      <w:pPr>
        <w:spacing w:before="3"/>
        <w:ind w:right="1842"/>
        <w:jc w:val="center"/>
        <w:rPr>
          <w:sz w:val="28"/>
          <w:szCs w:val="28"/>
          <w:lang w:val="uk-UA"/>
        </w:rPr>
      </w:pPr>
    </w:p>
    <w:p w:rsidR="00614305" w:rsidRPr="00C153FA" w:rsidRDefault="00E6330D" w:rsidP="00521FBC">
      <w:pPr>
        <w:spacing w:line="321" w:lineRule="exact"/>
        <w:ind w:left="1589" w:right="1839"/>
        <w:jc w:val="center"/>
        <w:rPr>
          <w:sz w:val="28"/>
        </w:rPr>
      </w:pPr>
      <w:r>
        <w:rPr>
          <w:sz w:val="28"/>
          <w:lang w:val="uk-UA"/>
        </w:rPr>
        <w:t>н</w:t>
      </w:r>
      <w:r w:rsidR="00614305" w:rsidRPr="00C153FA">
        <w:rPr>
          <w:sz w:val="28"/>
        </w:rPr>
        <w:t>а</w:t>
      </w:r>
      <w:r>
        <w:rPr>
          <w:sz w:val="28"/>
          <w:lang w:val="uk-UA"/>
        </w:rPr>
        <w:t xml:space="preserve"> </w:t>
      </w:r>
      <w:r w:rsidR="00614305" w:rsidRPr="00C153FA">
        <w:rPr>
          <w:sz w:val="28"/>
        </w:rPr>
        <w:t>закупівлю</w:t>
      </w:r>
      <w:r>
        <w:rPr>
          <w:sz w:val="28"/>
          <w:lang w:val="uk-UA"/>
        </w:rPr>
        <w:t xml:space="preserve"> </w:t>
      </w:r>
      <w:r w:rsidR="00246734">
        <w:rPr>
          <w:sz w:val="28"/>
          <w:lang w:val="uk-UA"/>
        </w:rPr>
        <w:t>Товарів</w:t>
      </w:r>
      <w:r>
        <w:rPr>
          <w:sz w:val="28"/>
          <w:lang w:val="uk-UA"/>
        </w:rPr>
        <w:t xml:space="preserve"> </w:t>
      </w:r>
      <w:r w:rsidR="00614305" w:rsidRPr="00C153FA">
        <w:rPr>
          <w:sz w:val="28"/>
        </w:rPr>
        <w:t>за</w:t>
      </w:r>
      <w:r>
        <w:rPr>
          <w:sz w:val="28"/>
          <w:lang w:val="uk-UA"/>
        </w:rPr>
        <w:t xml:space="preserve"> </w:t>
      </w:r>
      <w:r w:rsidR="00614305" w:rsidRPr="00C153FA">
        <w:rPr>
          <w:sz w:val="28"/>
        </w:rPr>
        <w:t>предметом:</w:t>
      </w:r>
    </w:p>
    <w:p w:rsidR="00614305" w:rsidRDefault="00614305" w:rsidP="00521FBC">
      <w:pPr>
        <w:jc w:val="center"/>
        <w:rPr>
          <w:b/>
          <w:sz w:val="36"/>
          <w:szCs w:val="32"/>
        </w:rPr>
      </w:pPr>
    </w:p>
    <w:p w:rsidR="00521FBC" w:rsidRDefault="00521FBC" w:rsidP="00521FBC">
      <w:pPr>
        <w:spacing w:after="150"/>
        <w:jc w:val="center"/>
        <w:rPr>
          <w:b/>
          <w:bCs/>
          <w:sz w:val="36"/>
          <w:szCs w:val="36"/>
          <w:lang w:val="uk-UA"/>
        </w:rPr>
      </w:pPr>
    </w:p>
    <w:p w:rsidR="00521FBC" w:rsidRPr="0043551B" w:rsidRDefault="00521FBC" w:rsidP="00521FBC">
      <w:pPr>
        <w:jc w:val="center"/>
        <w:rPr>
          <w:b/>
          <w:bCs/>
          <w:sz w:val="32"/>
          <w:szCs w:val="32"/>
          <w:lang w:val="uk-UA"/>
        </w:rPr>
      </w:pPr>
      <w:r>
        <w:rPr>
          <w:b/>
          <w:bCs/>
          <w:sz w:val="32"/>
          <w:szCs w:val="32"/>
          <w:lang w:val="uk-UA"/>
        </w:rPr>
        <w:t>ДК 021:2015: 09130000-9 Нафта і дистиляти</w:t>
      </w:r>
    </w:p>
    <w:p w:rsidR="00521FBC" w:rsidRPr="00343A5C" w:rsidRDefault="00521FBC" w:rsidP="00521FBC">
      <w:pPr>
        <w:jc w:val="center"/>
        <w:rPr>
          <w:b/>
          <w:bCs/>
          <w:sz w:val="32"/>
          <w:szCs w:val="32"/>
          <w:lang w:val="uk-UA"/>
        </w:rPr>
      </w:pPr>
      <w:r w:rsidRPr="0043551B">
        <w:rPr>
          <w:b/>
          <w:bCs/>
          <w:sz w:val="32"/>
          <w:szCs w:val="32"/>
          <w:lang w:val="uk-UA"/>
        </w:rPr>
        <w:t>(</w:t>
      </w:r>
      <w:r>
        <w:rPr>
          <w:b/>
          <w:bCs/>
          <w:sz w:val="32"/>
          <w:szCs w:val="32"/>
          <w:lang w:val="uk-UA"/>
        </w:rPr>
        <w:t>Бензин А-95(талони), Дизельне паливо(талони)</w:t>
      </w:r>
      <w:r>
        <w:rPr>
          <w:b/>
          <w:sz w:val="32"/>
          <w:szCs w:val="32"/>
          <w:lang w:val="uk-UA"/>
        </w:rPr>
        <w:t>)</w:t>
      </w:r>
    </w:p>
    <w:p w:rsidR="00521FBC" w:rsidRDefault="00521FBC" w:rsidP="00521FBC">
      <w:pPr>
        <w:spacing w:after="150"/>
        <w:jc w:val="center"/>
        <w:rPr>
          <w:b/>
          <w:bCs/>
          <w:sz w:val="36"/>
          <w:szCs w:val="36"/>
          <w:lang w:val="uk-UA"/>
        </w:rPr>
      </w:pPr>
    </w:p>
    <w:p w:rsidR="00521FBC" w:rsidRDefault="00521FBC" w:rsidP="00521FBC">
      <w:pPr>
        <w:spacing w:after="150"/>
        <w:rPr>
          <w:b/>
          <w:bCs/>
          <w:sz w:val="36"/>
          <w:szCs w:val="36"/>
          <w:lang w:val="uk-UA"/>
        </w:rPr>
      </w:pPr>
    </w:p>
    <w:p w:rsidR="00521FBC" w:rsidRPr="00521FBC" w:rsidRDefault="00521FBC" w:rsidP="00521FBC">
      <w:pPr>
        <w:spacing w:after="150"/>
        <w:rPr>
          <w:b/>
          <w:bCs/>
          <w:sz w:val="36"/>
          <w:szCs w:val="36"/>
          <w:lang w:val="uk-UA"/>
        </w:rPr>
      </w:pPr>
    </w:p>
    <w:p w:rsidR="00614305" w:rsidRPr="00E0413A" w:rsidRDefault="00614305" w:rsidP="00521FBC">
      <w:pPr>
        <w:rPr>
          <w:color w:val="000000"/>
          <w:sz w:val="40"/>
          <w:szCs w:val="40"/>
          <w:lang w:val="uk-UA"/>
        </w:rPr>
      </w:pPr>
    </w:p>
    <w:p w:rsidR="00614305" w:rsidRDefault="00614305" w:rsidP="00614305">
      <w:pPr>
        <w:rPr>
          <w:color w:val="000000"/>
          <w:sz w:val="40"/>
          <w:szCs w:val="40"/>
          <w:lang w:val="uk-UA"/>
        </w:rPr>
      </w:pPr>
    </w:p>
    <w:p w:rsidR="00587A7D" w:rsidRDefault="00587A7D" w:rsidP="00614305">
      <w:pPr>
        <w:rPr>
          <w:color w:val="000000"/>
          <w:sz w:val="40"/>
          <w:szCs w:val="40"/>
          <w:lang w:val="uk-UA"/>
        </w:rPr>
      </w:pPr>
    </w:p>
    <w:p w:rsidR="00587A7D" w:rsidRDefault="00587A7D" w:rsidP="00614305">
      <w:pPr>
        <w:rPr>
          <w:color w:val="000000"/>
          <w:sz w:val="40"/>
          <w:szCs w:val="40"/>
          <w:lang w:val="uk-UA"/>
        </w:rPr>
      </w:pPr>
    </w:p>
    <w:p w:rsidR="00614305" w:rsidRDefault="00614305" w:rsidP="00614305">
      <w:pPr>
        <w:rPr>
          <w:color w:val="000000"/>
          <w:sz w:val="40"/>
          <w:szCs w:val="40"/>
          <w:lang w:val="uk-UA"/>
        </w:rPr>
      </w:pPr>
    </w:p>
    <w:p w:rsidR="00614305" w:rsidRDefault="00614305" w:rsidP="00614305">
      <w:pPr>
        <w:rPr>
          <w:color w:val="000000"/>
          <w:sz w:val="40"/>
          <w:szCs w:val="40"/>
          <w:lang w:val="uk-UA"/>
        </w:rPr>
      </w:pPr>
    </w:p>
    <w:p w:rsidR="00614305" w:rsidRDefault="00614305" w:rsidP="00614305">
      <w:pPr>
        <w:rPr>
          <w:color w:val="000000"/>
          <w:sz w:val="40"/>
          <w:szCs w:val="40"/>
          <w:lang w:val="uk-UA"/>
        </w:rPr>
      </w:pPr>
    </w:p>
    <w:p w:rsidR="00614305" w:rsidRPr="00E0413A" w:rsidRDefault="00614305" w:rsidP="00614305">
      <w:pPr>
        <w:rPr>
          <w:color w:val="000000"/>
          <w:sz w:val="40"/>
          <w:szCs w:val="40"/>
          <w:lang w:val="uk-UA"/>
        </w:rPr>
      </w:pPr>
    </w:p>
    <w:p w:rsidR="00614305" w:rsidRPr="00587A7D" w:rsidRDefault="00614305" w:rsidP="00614305">
      <w:pPr>
        <w:jc w:val="center"/>
        <w:rPr>
          <w:color w:val="000000"/>
          <w:sz w:val="36"/>
          <w:szCs w:val="36"/>
          <w:lang w:val="uk-UA"/>
        </w:rPr>
      </w:pPr>
      <w:r w:rsidRPr="00644D1A">
        <w:rPr>
          <w:b/>
          <w:bCs/>
          <w:color w:val="000000"/>
          <w:sz w:val="36"/>
          <w:szCs w:val="36"/>
          <w:lang w:val="uk-UA"/>
        </w:rPr>
        <w:t xml:space="preserve">м. </w:t>
      </w:r>
      <w:r w:rsidRPr="00194596">
        <w:rPr>
          <w:b/>
          <w:bCs/>
          <w:color w:val="000000"/>
          <w:sz w:val="36"/>
          <w:szCs w:val="36"/>
          <w:lang w:val="uk-UA"/>
        </w:rPr>
        <w:t>Борислав</w:t>
      </w:r>
      <w:r w:rsidRPr="00242BB3">
        <w:rPr>
          <w:b/>
          <w:bCs/>
          <w:color w:val="000000"/>
          <w:sz w:val="36"/>
          <w:szCs w:val="36"/>
        </w:rPr>
        <w:t>-202</w:t>
      </w:r>
      <w:r w:rsidR="00587A7D">
        <w:rPr>
          <w:b/>
          <w:bCs/>
          <w:color w:val="000000"/>
          <w:sz w:val="36"/>
          <w:szCs w:val="36"/>
          <w:lang w:val="uk-UA"/>
        </w:rPr>
        <w:t>3</w:t>
      </w:r>
    </w:p>
    <w:p w:rsidR="00E420A8" w:rsidRPr="00E0413A" w:rsidRDefault="00E420A8" w:rsidP="00980FE9">
      <w:pPr>
        <w:jc w:val="center"/>
        <w:rPr>
          <w:b/>
          <w:color w:val="000000"/>
          <w:lang w:val="uk-UA"/>
        </w:rPr>
      </w:pPr>
      <w:r w:rsidRPr="00E0413A">
        <w:rPr>
          <w:color w:val="000000"/>
          <w:sz w:val="18"/>
          <w:szCs w:val="18"/>
          <w:lang w:val="uk-UA"/>
        </w:rPr>
        <w:br w:type="page"/>
      </w:r>
      <w:r w:rsidRPr="00E0413A">
        <w:rPr>
          <w:b/>
          <w:color w:val="000000"/>
          <w:lang w:val="uk-UA"/>
        </w:rPr>
        <w:lastRenderedPageBreak/>
        <w:t xml:space="preserve">ІНСТРУКЦІЇ </w:t>
      </w:r>
    </w:p>
    <w:p w:rsidR="00E420A8" w:rsidRPr="00E0413A" w:rsidRDefault="00E420A8"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r w:rsidRPr="00E0413A">
        <w:rPr>
          <w:b/>
          <w:color w:val="000000"/>
          <w:lang w:val="uk-UA"/>
        </w:rPr>
        <w:t xml:space="preserve">УЧАСНИКАМ ПРОЦЕДУРИ ВІДКРИТИХ ТОРГІВ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2"/>
        <w:gridCol w:w="7422"/>
      </w:tblGrid>
      <w:tr w:rsidR="00E420A8" w:rsidRPr="00E0413A" w:rsidTr="009F2A67">
        <w:trPr>
          <w:trHeight w:val="24"/>
        </w:trPr>
        <w:tc>
          <w:tcPr>
            <w:tcW w:w="10314" w:type="dxa"/>
            <w:gridSpan w:val="2"/>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pStyle w:val="1"/>
              <w:spacing w:before="0" w:after="0"/>
              <w:jc w:val="center"/>
              <w:rPr>
                <w:rFonts w:ascii="Times New Roman" w:hAnsi="Times New Roman" w:cs="Times New Roman"/>
                <w:color w:val="000000"/>
                <w:kern w:val="0"/>
                <w:sz w:val="24"/>
                <w:szCs w:val="24"/>
                <w:lang w:val="uk-UA"/>
              </w:rPr>
            </w:pPr>
            <w:bookmarkStart w:id="0" w:name="_Toc367893127"/>
            <w:r w:rsidRPr="00E0413A">
              <w:rPr>
                <w:rFonts w:ascii="Times New Roman" w:hAnsi="Times New Roman" w:cs="Times New Roman"/>
                <w:color w:val="000000"/>
                <w:kern w:val="0"/>
                <w:sz w:val="24"/>
                <w:szCs w:val="24"/>
                <w:lang w:val="uk-UA"/>
              </w:rPr>
              <w:t>Розділ 1. Загальні положення</w:t>
            </w:r>
            <w:bookmarkEnd w:id="0"/>
          </w:p>
        </w:tc>
      </w:tr>
      <w:tr w:rsidR="00D22A6F" w:rsidRPr="009D57D6"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D22A6F" w:rsidRPr="00E0413A" w:rsidRDefault="00D22A6F" w:rsidP="00D22A6F">
            <w:pPr>
              <w:rPr>
                <w:bCs/>
                <w:color w:val="000000"/>
                <w:lang w:val="uk-UA"/>
              </w:rPr>
            </w:pPr>
            <w:r w:rsidRPr="00E0413A">
              <w:rPr>
                <w:bCs/>
                <w:color w:val="000000"/>
                <w:lang w:val="uk-UA"/>
              </w:rPr>
              <w:t>1. Терміни, які вживаються в тендерній документації</w:t>
            </w:r>
          </w:p>
        </w:tc>
        <w:tc>
          <w:tcPr>
            <w:tcW w:w="7422" w:type="dxa"/>
            <w:tcBorders>
              <w:top w:val="single" w:sz="4" w:space="0" w:color="auto"/>
              <w:left w:val="single" w:sz="4" w:space="0" w:color="auto"/>
              <w:bottom w:val="single" w:sz="4" w:space="0" w:color="auto"/>
              <w:right w:val="single" w:sz="4" w:space="0" w:color="auto"/>
            </w:tcBorders>
            <w:hideMark/>
          </w:tcPr>
          <w:p w:rsidR="00D22A6F" w:rsidRPr="006A4683" w:rsidRDefault="00D22A6F" w:rsidP="00D22A6F">
            <w:pPr>
              <w:jc w:val="both"/>
              <w:rPr>
                <w:lang w:val="uk-UA"/>
              </w:rPr>
            </w:pPr>
            <w:r w:rsidRPr="006A4683">
              <w:rPr>
                <w:lang w:val="uk-UA"/>
              </w:rPr>
              <w:t>Тендерна документація розроблена на виконання вимог Закону України «Про публічні закупівлі» № 922-VIII від 25.12.2015</w:t>
            </w:r>
            <w:r w:rsidR="006A4683" w:rsidRPr="006A4683">
              <w:rPr>
                <w:lang w:val="uk-UA"/>
              </w:rPr>
              <w:t xml:space="preserve">. </w:t>
            </w:r>
            <w:r w:rsidRPr="006A4683">
              <w:rPr>
                <w:lang w:val="uk-UA"/>
              </w:rPr>
              <w:t>зі змінами (далі – Закон)</w:t>
            </w:r>
            <w:r w:rsidR="006D428E" w:rsidRPr="006A4683">
              <w:rPr>
                <w:lang w:val="uk-UA"/>
              </w:rPr>
              <w:t xml:space="preserve"> та </w:t>
            </w:r>
            <w:r w:rsidR="009F2A67">
              <w:rPr>
                <w:lang w:val="uk-UA"/>
              </w:rPr>
              <w:t xml:space="preserve">Особливостей затверджених </w:t>
            </w:r>
            <w:r w:rsidR="006D428E" w:rsidRPr="006A4683">
              <w:rPr>
                <w:lang w:val="uk-UA"/>
              </w:rPr>
              <w:t>Постанов</w:t>
            </w:r>
            <w:r w:rsidR="009F2A67">
              <w:rPr>
                <w:lang w:val="uk-UA"/>
              </w:rPr>
              <w:t>ою</w:t>
            </w:r>
            <w:r w:rsidR="00175A66">
              <w:rPr>
                <w:lang w:val="uk-UA"/>
              </w:rPr>
              <w:t xml:space="preserve"> КМУ</w:t>
            </w:r>
            <w:r w:rsidR="006D428E" w:rsidRPr="006A4683">
              <w:rPr>
                <w:lang w:val="uk-UA"/>
              </w:rPr>
              <w:t xml:space="preserve">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009F2A67">
              <w:rPr>
                <w:lang w:val="uk-UA"/>
              </w:rPr>
              <w:t>Особливості</w:t>
            </w:r>
            <w:r w:rsidR="006D428E" w:rsidRPr="006A4683">
              <w:rPr>
                <w:lang w:val="uk-UA"/>
              </w:rPr>
              <w:t>)</w:t>
            </w:r>
            <w:r w:rsidRPr="006A4683">
              <w:rPr>
                <w:bCs/>
                <w:bdr w:val="none" w:sz="0" w:space="0" w:color="auto" w:frame="1"/>
                <w:shd w:val="clear" w:color="auto" w:fill="FFFFFF"/>
                <w:lang w:val="uk-UA"/>
              </w:rPr>
              <w:t>.</w:t>
            </w:r>
            <w:r w:rsidRPr="006A4683">
              <w:rPr>
                <w:lang w:val="uk-UA"/>
              </w:rPr>
              <w:t>Терміни, які використовуються в цій тендерній документації, вживаються в значеннях, визначених Законом</w:t>
            </w:r>
            <w:r w:rsidR="00175A66">
              <w:rPr>
                <w:lang w:val="uk-UA"/>
              </w:rPr>
              <w:t xml:space="preserve"> та </w:t>
            </w:r>
            <w:r w:rsidR="009F2A67">
              <w:rPr>
                <w:lang w:val="uk-UA"/>
              </w:rPr>
              <w:t>Особливостями</w:t>
            </w:r>
            <w:r w:rsidR="00175A66">
              <w:rPr>
                <w:lang w:val="uk-UA"/>
              </w:rPr>
              <w:t xml:space="preserve"> відповідно</w:t>
            </w:r>
            <w:r w:rsidRPr="006A4683">
              <w:rPr>
                <w:lang w:val="uk-UA"/>
              </w:rPr>
              <w:t>.</w:t>
            </w:r>
          </w:p>
        </w:tc>
      </w:tr>
      <w:tr w:rsidR="00D22A6F" w:rsidRPr="00767C17" w:rsidTr="009F2A67">
        <w:trPr>
          <w:trHeight w:val="21"/>
        </w:trPr>
        <w:tc>
          <w:tcPr>
            <w:tcW w:w="10314" w:type="dxa"/>
            <w:gridSpan w:val="2"/>
            <w:tcBorders>
              <w:top w:val="single" w:sz="4" w:space="0" w:color="auto"/>
              <w:left w:val="single" w:sz="4" w:space="0" w:color="auto"/>
              <w:bottom w:val="single" w:sz="4" w:space="0" w:color="auto"/>
              <w:right w:val="single" w:sz="4" w:space="0" w:color="auto"/>
            </w:tcBorders>
            <w:hideMark/>
          </w:tcPr>
          <w:p w:rsidR="00D22A6F" w:rsidRPr="00767C17" w:rsidRDefault="00D22A6F" w:rsidP="00D22A6F">
            <w:pPr>
              <w:rPr>
                <w:color w:val="000000"/>
                <w:lang w:val="uk-UA"/>
              </w:rPr>
            </w:pPr>
            <w:r w:rsidRPr="00767C17">
              <w:rPr>
                <w:bCs/>
                <w:color w:val="000000"/>
                <w:lang w:val="uk-UA"/>
              </w:rPr>
              <w:t>2. Інформація про замовника торгів</w:t>
            </w:r>
          </w:p>
        </w:tc>
      </w:tr>
      <w:tr w:rsidR="00614305" w:rsidRPr="00767C1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614305" w:rsidRPr="00767C17" w:rsidRDefault="00614305" w:rsidP="00614305">
            <w:pPr>
              <w:rPr>
                <w:color w:val="000000"/>
                <w:lang w:val="uk-UA"/>
              </w:rPr>
            </w:pPr>
            <w:r w:rsidRPr="00767C17">
              <w:rPr>
                <w:color w:val="000000"/>
                <w:lang w:val="uk-UA"/>
              </w:rPr>
              <w:t>- повне найменування</w:t>
            </w:r>
          </w:p>
        </w:tc>
        <w:tc>
          <w:tcPr>
            <w:tcW w:w="7422" w:type="dxa"/>
            <w:tcBorders>
              <w:top w:val="nil"/>
              <w:bottom w:val="dashed" w:sz="8" w:space="0" w:color="auto"/>
            </w:tcBorders>
            <w:hideMark/>
          </w:tcPr>
          <w:p w:rsidR="00614305" w:rsidRPr="003925B3" w:rsidRDefault="00614305" w:rsidP="00614305">
            <w:pPr>
              <w:jc w:val="both"/>
              <w:rPr>
                <w:b/>
                <w:color w:val="000000"/>
                <w:lang w:val="uk-UA"/>
              </w:rPr>
            </w:pPr>
            <w:r w:rsidRPr="00447DBC">
              <w:rPr>
                <w:b/>
              </w:rPr>
              <w:t>Комунальне некомерційне підприємство «Центральна міська лікарня м. Борислава» Бориславської міської ради</w:t>
            </w:r>
          </w:p>
        </w:tc>
      </w:tr>
      <w:tr w:rsidR="00614305" w:rsidRPr="00767C1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614305" w:rsidRPr="00767C17" w:rsidRDefault="00614305" w:rsidP="00614305">
            <w:pPr>
              <w:rPr>
                <w:color w:val="000000"/>
                <w:lang w:val="uk-UA"/>
              </w:rPr>
            </w:pPr>
            <w:r w:rsidRPr="00767C17">
              <w:rPr>
                <w:color w:val="000000"/>
                <w:lang w:val="uk-UA"/>
              </w:rPr>
              <w:t>- місцезнаходження (адреса)</w:t>
            </w:r>
          </w:p>
        </w:tc>
        <w:tc>
          <w:tcPr>
            <w:tcW w:w="7422" w:type="dxa"/>
            <w:tcBorders>
              <w:top w:val="dashed" w:sz="8" w:space="0" w:color="auto"/>
              <w:bottom w:val="dashed" w:sz="8" w:space="0" w:color="auto"/>
            </w:tcBorders>
            <w:hideMark/>
          </w:tcPr>
          <w:p w:rsidR="00614305" w:rsidRDefault="00614305" w:rsidP="0061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bookmarkStart w:id="1" w:name="n46"/>
            <w:bookmarkEnd w:id="1"/>
            <w:r w:rsidRPr="00447DBC">
              <w:rPr>
                <w:b/>
                <w:bCs/>
              </w:rPr>
              <w:t>Україна, 82300, Львівська обл., м</w:t>
            </w:r>
            <w:r>
              <w:rPr>
                <w:b/>
                <w:bCs/>
                <w:lang w:val="uk-UA"/>
              </w:rPr>
              <w:t>.</w:t>
            </w:r>
            <w:r w:rsidRPr="00447DBC">
              <w:rPr>
                <w:b/>
                <w:bCs/>
              </w:rPr>
              <w:t xml:space="preserve"> Борислав, </w:t>
            </w:r>
            <w:r>
              <w:rPr>
                <w:b/>
                <w:bCs/>
                <w:lang w:val="uk-UA"/>
              </w:rPr>
              <w:t>вул.</w:t>
            </w:r>
            <w:r w:rsidRPr="00447DBC">
              <w:rPr>
                <w:b/>
                <w:bCs/>
              </w:rPr>
              <w:t xml:space="preserve"> Куліша, буд</w:t>
            </w:r>
            <w:r>
              <w:rPr>
                <w:b/>
                <w:bCs/>
                <w:lang w:val="uk-UA"/>
              </w:rPr>
              <w:t>.</w:t>
            </w:r>
            <w:r w:rsidRPr="00447DBC">
              <w:rPr>
                <w:b/>
                <w:bCs/>
              </w:rPr>
              <w:t xml:space="preserve"> 41А</w:t>
            </w:r>
          </w:p>
          <w:p w:rsidR="00614305" w:rsidRPr="00194596" w:rsidRDefault="00614305" w:rsidP="0061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F194A">
              <w:rPr>
                <w:b/>
                <w:bCs/>
                <w:lang w:val="uk-UA"/>
              </w:rPr>
              <w:t xml:space="preserve">Код ЄДРПОУ </w:t>
            </w:r>
            <w:r w:rsidRPr="008F194A">
              <w:rPr>
                <w:b/>
                <w:bCs/>
              </w:rPr>
              <w:t>20763591</w:t>
            </w:r>
            <w:r>
              <w:rPr>
                <w:bCs/>
              </w:rPr>
              <w:t>;</w:t>
            </w:r>
          </w:p>
        </w:tc>
      </w:tr>
      <w:tr w:rsidR="001A770A" w:rsidRPr="009D57D6"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1A770A" w:rsidRPr="00767C17" w:rsidRDefault="001A770A" w:rsidP="001A770A">
            <w:pPr>
              <w:rPr>
                <w:color w:val="000000"/>
                <w:lang w:val="uk-UA"/>
              </w:rPr>
            </w:pPr>
            <w:r w:rsidRPr="00767C17">
              <w:rPr>
                <w:color w:val="000000"/>
                <w:lang w:val="uk-UA"/>
              </w:rPr>
              <w:t>- посадова особа замовника, уповноважена здійснювати зв’язок з учасниками</w:t>
            </w:r>
          </w:p>
        </w:tc>
        <w:tc>
          <w:tcPr>
            <w:tcW w:w="7422" w:type="dxa"/>
            <w:tcBorders>
              <w:top w:val="single" w:sz="4" w:space="0" w:color="auto"/>
              <w:left w:val="single" w:sz="4" w:space="0" w:color="auto"/>
              <w:bottom w:val="single" w:sz="4" w:space="0" w:color="auto"/>
              <w:right w:val="single" w:sz="4" w:space="0" w:color="auto"/>
            </w:tcBorders>
            <w:hideMark/>
          </w:tcPr>
          <w:p w:rsidR="00614305" w:rsidRDefault="00614305" w:rsidP="00614305">
            <w:pPr>
              <w:jc w:val="both"/>
              <w:rPr>
                <w:b/>
                <w:spacing w:val="-4"/>
                <w:lang w:val="uk-UA"/>
              </w:rPr>
            </w:pPr>
            <w:r w:rsidRPr="007A0961">
              <w:rPr>
                <w:rFonts w:eastAsia="Calibri"/>
                <w:b/>
                <w:spacing w:val="-4"/>
              </w:rPr>
              <w:t xml:space="preserve">Дуб Наталія Юріївна, </w:t>
            </w:r>
          </w:p>
          <w:p w:rsidR="00614305" w:rsidRPr="00194596" w:rsidRDefault="00614305" w:rsidP="00614305">
            <w:pPr>
              <w:jc w:val="both"/>
              <w:rPr>
                <w:rFonts w:eastAsia="Calibri"/>
                <w:spacing w:val="-4"/>
                <w:lang w:val="uk-UA"/>
              </w:rPr>
            </w:pPr>
            <w:r w:rsidRPr="00194596">
              <w:rPr>
                <w:spacing w:val="-4"/>
                <w:lang w:val="uk-UA"/>
              </w:rPr>
              <w:t>Уповноважена особа,п</w:t>
            </w:r>
            <w:r w:rsidRPr="00194596">
              <w:rPr>
                <w:rFonts w:eastAsia="Calibri"/>
                <w:spacing w:val="-4"/>
              </w:rPr>
              <w:t xml:space="preserve">ровідний фахівель з публічних закупівель, </w:t>
            </w:r>
          </w:p>
          <w:p w:rsidR="00614305" w:rsidRPr="00194596" w:rsidRDefault="00614305" w:rsidP="00614305">
            <w:pPr>
              <w:jc w:val="both"/>
              <w:rPr>
                <w:rStyle w:val="afe"/>
                <w:rFonts w:eastAsia="Calibri"/>
                <w:b w:val="0"/>
                <w:spacing w:val="-4"/>
                <w:lang w:val="uk-UA"/>
              </w:rPr>
            </w:pPr>
            <w:r w:rsidRPr="00194596">
              <w:rPr>
                <w:rStyle w:val="afe"/>
                <w:rFonts w:eastAsia="Calibri"/>
                <w:b w:val="0"/>
                <w:spacing w:val="-4"/>
              </w:rPr>
              <w:t>тел./факс (03248) 5-09-74,</w:t>
            </w:r>
            <w:r w:rsidRPr="00194596">
              <w:rPr>
                <w:rStyle w:val="afe"/>
                <w:rFonts w:eastAsia="Calibri"/>
                <w:b w:val="0"/>
                <w:spacing w:val="-4"/>
                <w:lang w:val="uk-UA"/>
              </w:rPr>
              <w:t xml:space="preserve"> 0667533029</w:t>
            </w:r>
          </w:p>
          <w:p w:rsidR="00614305" w:rsidRPr="00194596" w:rsidRDefault="00614305" w:rsidP="00614305">
            <w:pPr>
              <w:jc w:val="both"/>
              <w:rPr>
                <w:rStyle w:val="afe"/>
                <w:rFonts w:eastAsia="Calibri"/>
                <w:b w:val="0"/>
                <w:bCs w:val="0"/>
                <w:spacing w:val="-4"/>
                <w:lang w:val="uk-UA"/>
              </w:rPr>
            </w:pPr>
            <w:r w:rsidRPr="00194596">
              <w:rPr>
                <w:rStyle w:val="afe"/>
                <w:rFonts w:eastAsia="Calibri"/>
                <w:b w:val="0"/>
                <w:spacing w:val="-4"/>
                <w:lang w:val="en-US"/>
              </w:rPr>
              <w:t>e</w:t>
            </w:r>
            <w:r w:rsidRPr="00242BB3">
              <w:rPr>
                <w:rStyle w:val="afe"/>
                <w:rFonts w:eastAsia="Calibri"/>
                <w:b w:val="0"/>
                <w:spacing w:val="-4"/>
              </w:rPr>
              <w:t>-</w:t>
            </w:r>
            <w:r w:rsidRPr="00194596">
              <w:rPr>
                <w:rStyle w:val="afe"/>
                <w:rFonts w:eastAsia="Calibri"/>
                <w:b w:val="0"/>
                <w:spacing w:val="-4"/>
                <w:lang w:val="en-US"/>
              </w:rPr>
              <w:t>mail</w:t>
            </w:r>
            <w:r w:rsidRPr="00242BB3">
              <w:rPr>
                <w:rStyle w:val="afe"/>
                <w:rFonts w:eastAsia="Calibri"/>
                <w:b w:val="0"/>
                <w:spacing w:val="-4"/>
              </w:rPr>
              <w:t xml:space="preserve">: </w:t>
            </w:r>
            <w:r w:rsidRPr="00194596">
              <w:rPr>
                <w:rFonts w:eastAsia="Calibri"/>
                <w:lang w:val="en-US"/>
              </w:rPr>
              <w:t>nata</w:t>
            </w:r>
            <w:r w:rsidRPr="00194596">
              <w:rPr>
                <w:rFonts w:eastAsia="Calibri"/>
                <w:lang w:val="uk-UA"/>
              </w:rPr>
              <w:t>.</w:t>
            </w:r>
            <w:r w:rsidRPr="00194596">
              <w:rPr>
                <w:rFonts w:eastAsia="Calibri"/>
                <w:lang w:val="en-US"/>
              </w:rPr>
              <w:t>dub</w:t>
            </w:r>
            <w:r w:rsidRPr="00242BB3">
              <w:rPr>
                <w:rFonts w:eastAsia="Calibri"/>
              </w:rPr>
              <w:t>@</w:t>
            </w:r>
            <w:r w:rsidRPr="00194596">
              <w:rPr>
                <w:rFonts w:eastAsia="Calibri"/>
                <w:lang w:val="en-US"/>
              </w:rPr>
              <w:t>ukr</w:t>
            </w:r>
            <w:r w:rsidRPr="00242BB3">
              <w:rPr>
                <w:rFonts w:eastAsia="Calibri"/>
              </w:rPr>
              <w:t>.</w:t>
            </w:r>
            <w:r w:rsidRPr="00194596">
              <w:rPr>
                <w:rFonts w:eastAsia="Calibri"/>
                <w:lang w:val="en-US"/>
              </w:rPr>
              <w:t>net</w:t>
            </w:r>
          </w:p>
          <w:p w:rsidR="00614305" w:rsidRPr="00194596" w:rsidRDefault="00614305" w:rsidP="00614305">
            <w:pPr>
              <w:jc w:val="both"/>
              <w:rPr>
                <w:rStyle w:val="afe"/>
                <w:rFonts w:eastAsia="Calibri"/>
                <w:b w:val="0"/>
                <w:spacing w:val="-4"/>
              </w:rPr>
            </w:pPr>
            <w:r w:rsidRPr="00194596">
              <w:rPr>
                <w:rStyle w:val="afe"/>
                <w:rFonts w:eastAsia="Calibri"/>
                <w:b w:val="0"/>
                <w:spacing w:val="-4"/>
              </w:rPr>
              <w:t>За адресою замовника</w:t>
            </w:r>
          </w:p>
          <w:p w:rsidR="00942014" w:rsidRPr="00155E15" w:rsidRDefault="00614305" w:rsidP="00614305">
            <w:pPr>
              <w:jc w:val="both"/>
              <w:rPr>
                <w:lang w:val="uk-UA"/>
              </w:rPr>
            </w:pPr>
            <w:r w:rsidRPr="00194596">
              <w:rPr>
                <w:rStyle w:val="afe"/>
                <w:rFonts w:eastAsia="Calibri"/>
                <w:b w:val="0"/>
                <w:spacing w:val="-4"/>
                <w:lang w:val="en-US"/>
              </w:rPr>
              <w:t xml:space="preserve">e-mail: </w:t>
            </w:r>
            <w:r w:rsidRPr="00194596">
              <w:rPr>
                <w:rFonts w:eastAsia="Calibri"/>
                <w:lang w:val="en-US"/>
              </w:rPr>
              <w:t>cmlboryslav@ukr.net</w:t>
            </w:r>
          </w:p>
        </w:tc>
      </w:tr>
      <w:tr w:rsidR="00D22A6F" w:rsidRPr="00E0413A" w:rsidTr="009F2A67">
        <w:trPr>
          <w:cantSplit/>
          <w:trHeight w:val="467"/>
        </w:trPr>
        <w:tc>
          <w:tcPr>
            <w:tcW w:w="2892" w:type="dxa"/>
            <w:tcBorders>
              <w:top w:val="single" w:sz="4" w:space="0" w:color="auto"/>
              <w:left w:val="single" w:sz="4" w:space="0" w:color="auto"/>
              <w:bottom w:val="single" w:sz="4" w:space="0" w:color="auto"/>
              <w:right w:val="single" w:sz="4" w:space="0" w:color="auto"/>
            </w:tcBorders>
            <w:hideMark/>
          </w:tcPr>
          <w:p w:rsidR="00D22A6F" w:rsidRPr="00E0413A" w:rsidRDefault="00D22A6F" w:rsidP="00D22A6F">
            <w:pPr>
              <w:rPr>
                <w:bCs/>
                <w:color w:val="000000"/>
                <w:lang w:val="uk-UA"/>
              </w:rPr>
            </w:pPr>
            <w:r w:rsidRPr="00E0413A">
              <w:rPr>
                <w:bCs/>
                <w:color w:val="000000"/>
                <w:lang w:val="uk-UA"/>
              </w:rPr>
              <w:t>3. Процедура закупівлі</w:t>
            </w:r>
          </w:p>
        </w:tc>
        <w:tc>
          <w:tcPr>
            <w:tcW w:w="7422" w:type="dxa"/>
            <w:tcBorders>
              <w:top w:val="single" w:sz="4" w:space="0" w:color="auto"/>
              <w:left w:val="single" w:sz="4" w:space="0" w:color="auto"/>
              <w:bottom w:val="single" w:sz="4" w:space="0" w:color="auto"/>
              <w:right w:val="single" w:sz="4" w:space="0" w:color="auto"/>
            </w:tcBorders>
            <w:hideMark/>
          </w:tcPr>
          <w:p w:rsidR="00D22A6F" w:rsidRPr="00E0413A" w:rsidRDefault="00D22A6F" w:rsidP="00D22A6F">
            <w:pPr>
              <w:rPr>
                <w:color w:val="000000"/>
                <w:lang w:val="uk-UA"/>
              </w:rPr>
            </w:pPr>
            <w:r w:rsidRPr="00E0413A">
              <w:rPr>
                <w:color w:val="000000"/>
                <w:lang w:val="uk-UA"/>
              </w:rPr>
              <w:t>Відкриті торги</w:t>
            </w:r>
            <w:r w:rsidR="00E90945">
              <w:rPr>
                <w:color w:val="000000"/>
                <w:lang w:val="uk-UA"/>
              </w:rPr>
              <w:t xml:space="preserve"> </w:t>
            </w:r>
            <w:r w:rsidR="007A5630">
              <w:rPr>
                <w:color w:val="000000"/>
                <w:lang w:val="uk-UA"/>
              </w:rPr>
              <w:t>(</w:t>
            </w:r>
            <w:r w:rsidR="00E90945">
              <w:rPr>
                <w:color w:val="000000"/>
                <w:lang w:val="uk-UA"/>
              </w:rPr>
              <w:t>з особливостями</w:t>
            </w:r>
            <w:r w:rsidRPr="00E0413A">
              <w:rPr>
                <w:color w:val="000000"/>
                <w:lang w:val="uk-UA"/>
              </w:rPr>
              <w:t xml:space="preserve"> </w:t>
            </w:r>
            <w:r w:rsidR="00175A66">
              <w:rPr>
                <w:color w:val="000000"/>
                <w:lang w:val="uk-UA"/>
              </w:rPr>
              <w:t>відповідно до Постанови КМУ №1178 від 12.10.2022 року)</w:t>
            </w:r>
          </w:p>
        </w:tc>
      </w:tr>
      <w:tr w:rsidR="00E420A8" w:rsidRPr="00E0413A" w:rsidTr="009F2A67">
        <w:trPr>
          <w:trHeight w:val="21"/>
        </w:trPr>
        <w:tc>
          <w:tcPr>
            <w:tcW w:w="2892" w:type="dxa"/>
            <w:tcBorders>
              <w:top w:val="single" w:sz="4" w:space="0" w:color="auto"/>
              <w:left w:val="single" w:sz="4" w:space="0" w:color="auto"/>
              <w:bottom w:val="nil"/>
              <w:right w:val="single" w:sz="4" w:space="0" w:color="auto"/>
            </w:tcBorders>
            <w:hideMark/>
          </w:tcPr>
          <w:p w:rsidR="00E420A8" w:rsidRPr="00E0413A" w:rsidRDefault="00E420A8" w:rsidP="00980FE9">
            <w:pPr>
              <w:rPr>
                <w:bCs/>
                <w:color w:val="000000"/>
                <w:lang w:val="uk-UA"/>
              </w:rPr>
            </w:pPr>
            <w:r w:rsidRPr="00E0413A">
              <w:rPr>
                <w:bCs/>
                <w:color w:val="000000"/>
                <w:lang w:val="uk-UA"/>
              </w:rPr>
              <w:t>4. Інформація про предмет закупівлі:</w:t>
            </w:r>
          </w:p>
        </w:tc>
        <w:tc>
          <w:tcPr>
            <w:tcW w:w="7422" w:type="dxa"/>
            <w:tcBorders>
              <w:top w:val="single" w:sz="4" w:space="0" w:color="auto"/>
              <w:left w:val="single" w:sz="4" w:space="0" w:color="auto"/>
              <w:bottom w:val="nil"/>
              <w:right w:val="single" w:sz="4" w:space="0" w:color="auto"/>
            </w:tcBorders>
            <w:hideMark/>
          </w:tcPr>
          <w:p w:rsidR="00E420A8" w:rsidRPr="00E0413A" w:rsidRDefault="00246734" w:rsidP="00980FE9">
            <w:pPr>
              <w:rPr>
                <w:color w:val="000000"/>
                <w:lang w:val="uk-UA"/>
              </w:rPr>
            </w:pPr>
            <w:r>
              <w:rPr>
                <w:b/>
                <w:color w:val="000000"/>
                <w:lang w:val="uk-UA"/>
              </w:rPr>
              <w:t>Товар</w:t>
            </w:r>
          </w:p>
        </w:tc>
      </w:tr>
      <w:tr w:rsidR="00E66F12" w:rsidRPr="00521FBC" w:rsidTr="009F2A67">
        <w:trPr>
          <w:trHeight w:val="588"/>
        </w:trPr>
        <w:tc>
          <w:tcPr>
            <w:tcW w:w="2892" w:type="dxa"/>
            <w:tcBorders>
              <w:top w:val="single" w:sz="4" w:space="0" w:color="auto"/>
              <w:left w:val="single" w:sz="4" w:space="0" w:color="auto"/>
              <w:bottom w:val="nil"/>
              <w:right w:val="single" w:sz="4" w:space="0" w:color="auto"/>
            </w:tcBorders>
            <w:hideMark/>
          </w:tcPr>
          <w:p w:rsidR="00E66F12" w:rsidRPr="00767C17" w:rsidRDefault="00E66F12" w:rsidP="001A770A">
            <w:pPr>
              <w:rPr>
                <w:color w:val="000000"/>
                <w:highlight w:val="yellow"/>
                <w:lang w:val="uk-UA"/>
              </w:rPr>
            </w:pPr>
            <w:r w:rsidRPr="00155E15">
              <w:rPr>
                <w:color w:val="000000"/>
                <w:lang w:val="uk-UA"/>
              </w:rPr>
              <w:t>4.1. назва предмета  закупівлі</w:t>
            </w:r>
          </w:p>
        </w:tc>
        <w:tc>
          <w:tcPr>
            <w:tcW w:w="7422" w:type="dxa"/>
            <w:tcBorders>
              <w:top w:val="single" w:sz="4" w:space="0" w:color="auto"/>
              <w:left w:val="single" w:sz="4" w:space="0" w:color="auto"/>
              <w:bottom w:val="nil"/>
              <w:right w:val="single" w:sz="4" w:space="0" w:color="auto"/>
            </w:tcBorders>
            <w:hideMark/>
          </w:tcPr>
          <w:p w:rsidR="00521FBC" w:rsidRPr="00521FBC" w:rsidRDefault="00521FBC" w:rsidP="00521FBC">
            <w:pPr>
              <w:rPr>
                <w:b/>
                <w:bCs/>
                <w:lang w:val="uk-UA"/>
              </w:rPr>
            </w:pPr>
            <w:r w:rsidRPr="00521FBC">
              <w:rPr>
                <w:b/>
                <w:bCs/>
                <w:lang w:val="uk-UA"/>
              </w:rPr>
              <w:t>ДК 021:2015: 09130000-9 Нафта і дистиляти</w:t>
            </w:r>
          </w:p>
          <w:p w:rsidR="00E66F12" w:rsidRPr="00587A7D" w:rsidRDefault="00521FBC" w:rsidP="00521FBC">
            <w:pPr>
              <w:rPr>
                <w:rFonts w:eastAsia="Calibri"/>
                <w:b/>
                <w:color w:val="000000"/>
                <w:lang w:val="uk-UA" w:eastAsia="en-US"/>
              </w:rPr>
            </w:pPr>
            <w:r w:rsidRPr="00521FBC">
              <w:rPr>
                <w:b/>
                <w:bCs/>
                <w:lang w:val="uk-UA"/>
              </w:rPr>
              <w:t>(Бензин А-95(талони), Дизельне паливо(талони)</w:t>
            </w:r>
            <w:r w:rsidRPr="00521FBC">
              <w:rPr>
                <w:b/>
                <w:lang w:val="uk-UA"/>
              </w:rPr>
              <w:t>)</w:t>
            </w:r>
          </w:p>
        </w:tc>
      </w:tr>
      <w:tr w:rsidR="00E66F12" w:rsidRPr="00767C17" w:rsidTr="009F2A67">
        <w:trPr>
          <w:trHeight w:val="969"/>
        </w:trPr>
        <w:tc>
          <w:tcPr>
            <w:tcW w:w="2892" w:type="dxa"/>
            <w:tcBorders>
              <w:top w:val="dashed" w:sz="8" w:space="0" w:color="auto"/>
              <w:left w:val="single" w:sz="4" w:space="0" w:color="auto"/>
              <w:bottom w:val="dashed" w:sz="8" w:space="0" w:color="auto"/>
              <w:right w:val="single" w:sz="4" w:space="0" w:color="auto"/>
            </w:tcBorders>
            <w:hideMark/>
          </w:tcPr>
          <w:p w:rsidR="00E66F12" w:rsidRPr="00767C17" w:rsidRDefault="00E66F12" w:rsidP="00E66F12">
            <w:pPr>
              <w:rPr>
                <w:color w:val="000000"/>
                <w:lang w:val="uk-UA"/>
              </w:rPr>
            </w:pPr>
            <w:r w:rsidRPr="00767C17">
              <w:rPr>
                <w:color w:val="000000"/>
                <w:lang w:val="uk-UA"/>
              </w:rPr>
              <w:t xml:space="preserve">4.2. </w:t>
            </w:r>
            <w:r w:rsidRPr="00767C17">
              <w:rPr>
                <w:color w:val="000000"/>
                <w:lang w:val="uk-UA" w:eastAsia="uk-UA"/>
              </w:rPr>
              <w:t>опис окремої частини (частин) предмета закупівлі (лота), щодо якої можуть бути подані тендерні пропозиції</w:t>
            </w:r>
          </w:p>
        </w:tc>
        <w:tc>
          <w:tcPr>
            <w:tcW w:w="7422" w:type="dxa"/>
            <w:tcBorders>
              <w:top w:val="dashed" w:sz="8" w:space="0" w:color="auto"/>
              <w:left w:val="single" w:sz="4" w:space="0" w:color="auto"/>
              <w:bottom w:val="dashed" w:sz="8" w:space="0" w:color="auto"/>
              <w:right w:val="single" w:sz="4" w:space="0" w:color="auto"/>
            </w:tcBorders>
            <w:hideMark/>
          </w:tcPr>
          <w:p w:rsidR="00770115" w:rsidRPr="004A0D77" w:rsidRDefault="00D113D6" w:rsidP="00F31DC6">
            <w:pPr>
              <w:shd w:val="clear" w:color="auto" w:fill="FFFFFF"/>
              <w:jc w:val="both"/>
              <w:textAlignment w:val="baseline"/>
              <w:rPr>
                <w:bCs/>
                <w:color w:val="000000"/>
                <w:sz w:val="22"/>
                <w:szCs w:val="22"/>
                <w:lang w:val="uk-UA"/>
              </w:rPr>
            </w:pPr>
            <w:r w:rsidRPr="004A0D77">
              <w:rPr>
                <w:bCs/>
                <w:color w:val="000000"/>
              </w:rPr>
              <w:t xml:space="preserve">Даною тендерною документацією </w:t>
            </w:r>
            <w:r w:rsidR="000B0548" w:rsidRPr="004A0D77">
              <w:rPr>
                <w:bCs/>
                <w:color w:val="000000"/>
                <w:lang w:val="uk-UA"/>
              </w:rPr>
              <w:t xml:space="preserve">не </w:t>
            </w:r>
            <w:r w:rsidRPr="004A0D77">
              <w:rPr>
                <w:bCs/>
                <w:color w:val="000000"/>
              </w:rPr>
              <w:t>передбаче</w:t>
            </w:r>
            <w:r w:rsidR="00614305" w:rsidRPr="004A0D77">
              <w:rPr>
                <w:bCs/>
                <w:color w:val="000000"/>
              </w:rPr>
              <w:t xml:space="preserve">но поділ предмета закупівлі на </w:t>
            </w:r>
            <w:r w:rsidRPr="004A0D77">
              <w:rPr>
                <w:bCs/>
                <w:color w:val="000000"/>
              </w:rPr>
              <w:t>лот</w:t>
            </w:r>
            <w:r w:rsidR="000B0548" w:rsidRPr="004A0D77">
              <w:rPr>
                <w:bCs/>
                <w:color w:val="000000"/>
                <w:lang w:val="uk-UA"/>
              </w:rPr>
              <w:t>и</w:t>
            </w:r>
            <w:r w:rsidRPr="004A0D77">
              <w:rPr>
                <w:bCs/>
                <w:color w:val="000000"/>
              </w:rPr>
              <w:t xml:space="preserve"> (частини)</w:t>
            </w:r>
            <w:r w:rsidR="001A770A" w:rsidRPr="004A0D77">
              <w:rPr>
                <w:bCs/>
                <w:color w:val="000000"/>
                <w:lang w:val="uk-UA"/>
              </w:rPr>
              <w:t>.</w:t>
            </w:r>
          </w:p>
          <w:p w:rsidR="00261E28" w:rsidRPr="00767C17" w:rsidRDefault="00261E28" w:rsidP="00E66F12">
            <w:pPr>
              <w:shd w:val="clear" w:color="auto" w:fill="FFFFFF"/>
              <w:jc w:val="both"/>
              <w:textAlignment w:val="baseline"/>
              <w:rPr>
                <w:b/>
                <w:bCs/>
                <w:color w:val="000000"/>
                <w:lang w:val="uk-UA"/>
              </w:rPr>
            </w:pPr>
          </w:p>
          <w:p w:rsidR="00E66F12" w:rsidRPr="00767C17" w:rsidRDefault="00E66F12" w:rsidP="00E66F12">
            <w:pPr>
              <w:pStyle w:val="rvps2"/>
              <w:shd w:val="clear" w:color="auto" w:fill="FFFFFF"/>
              <w:spacing w:before="0" w:beforeAutospacing="0" w:after="0" w:afterAutospacing="0"/>
              <w:jc w:val="both"/>
              <w:textAlignment w:val="baseline"/>
              <w:rPr>
                <w:color w:val="000000"/>
                <w:lang w:val="uk-UA"/>
              </w:rPr>
            </w:pPr>
          </w:p>
        </w:tc>
      </w:tr>
      <w:tr w:rsidR="00E66F12" w:rsidRPr="00E0413A" w:rsidTr="009F2A67">
        <w:trPr>
          <w:trHeight w:val="21"/>
        </w:trPr>
        <w:tc>
          <w:tcPr>
            <w:tcW w:w="2892" w:type="dxa"/>
            <w:tcBorders>
              <w:top w:val="dashed" w:sz="8" w:space="0" w:color="auto"/>
              <w:left w:val="single" w:sz="4" w:space="0" w:color="auto"/>
              <w:bottom w:val="dashed" w:sz="8" w:space="0" w:color="auto"/>
              <w:right w:val="single" w:sz="4" w:space="0" w:color="auto"/>
            </w:tcBorders>
            <w:hideMark/>
          </w:tcPr>
          <w:p w:rsidR="00E66F12" w:rsidRPr="00767C17" w:rsidRDefault="00E66F12" w:rsidP="00E66F12">
            <w:pPr>
              <w:rPr>
                <w:color w:val="000000"/>
                <w:lang w:val="uk-UA"/>
              </w:rPr>
            </w:pPr>
            <w:r w:rsidRPr="00767C17">
              <w:rPr>
                <w:color w:val="000000"/>
                <w:lang w:val="uk-UA"/>
              </w:rPr>
              <w:t>4.3. місце, кількість, обсяг поставки товарів (надання послуг, виконання робіт)</w:t>
            </w:r>
          </w:p>
        </w:tc>
        <w:tc>
          <w:tcPr>
            <w:tcW w:w="7422" w:type="dxa"/>
            <w:tcBorders>
              <w:top w:val="dashed" w:sz="8" w:space="0" w:color="auto"/>
              <w:left w:val="single" w:sz="4" w:space="0" w:color="auto"/>
              <w:bottom w:val="dashed" w:sz="8" w:space="0" w:color="auto"/>
              <w:right w:val="single" w:sz="4" w:space="0" w:color="auto"/>
            </w:tcBorders>
            <w:hideMark/>
          </w:tcPr>
          <w:p w:rsidR="001B33E2" w:rsidRPr="004A0D77" w:rsidRDefault="00614305" w:rsidP="001B3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7B6056">
              <w:rPr>
                <w:color w:val="000000"/>
              </w:rPr>
              <w:t xml:space="preserve">Місце </w:t>
            </w:r>
            <w:r>
              <w:rPr>
                <w:color w:val="000000"/>
                <w:lang w:val="uk-UA"/>
              </w:rPr>
              <w:t>надання послуг</w:t>
            </w:r>
            <w:r w:rsidRPr="007B6056">
              <w:rPr>
                <w:color w:val="000000"/>
              </w:rPr>
              <w:t xml:space="preserve"> –</w:t>
            </w:r>
            <w:r w:rsidR="008F194A">
              <w:rPr>
                <w:color w:val="000000"/>
                <w:lang w:val="uk-UA"/>
              </w:rPr>
              <w:t xml:space="preserve"> </w:t>
            </w:r>
            <w:r w:rsidRPr="00447DBC">
              <w:rPr>
                <w:b/>
                <w:bCs/>
              </w:rPr>
              <w:t>Україна, 82300, Львівська обл., м</w:t>
            </w:r>
            <w:r>
              <w:rPr>
                <w:b/>
                <w:bCs/>
                <w:lang w:val="uk-UA"/>
              </w:rPr>
              <w:t>.</w:t>
            </w:r>
            <w:r w:rsidRPr="00447DBC">
              <w:rPr>
                <w:b/>
                <w:bCs/>
              </w:rPr>
              <w:t xml:space="preserve"> Борислав, </w:t>
            </w:r>
            <w:r>
              <w:rPr>
                <w:b/>
                <w:bCs/>
                <w:lang w:val="uk-UA"/>
              </w:rPr>
              <w:t>вул.</w:t>
            </w:r>
            <w:r w:rsidR="004A0D77">
              <w:rPr>
                <w:b/>
                <w:bCs/>
                <w:lang w:val="uk-UA"/>
              </w:rPr>
              <w:t xml:space="preserve"> Героїв ОУН-УПА,11</w:t>
            </w:r>
          </w:p>
          <w:p w:rsidR="00614305" w:rsidRPr="008F194A" w:rsidRDefault="00521FBC" w:rsidP="00521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43551B">
              <w:rPr>
                <w:bCs/>
                <w:lang w:val="uk-UA"/>
              </w:rPr>
              <w:t>Кількість:</w:t>
            </w:r>
            <w:r w:rsidR="008546EB">
              <w:rPr>
                <w:bCs/>
                <w:color w:val="000000" w:themeColor="text1"/>
                <w:lang w:val="uk-UA"/>
              </w:rPr>
              <w:t>Бензин А-95(талони) – 40</w:t>
            </w:r>
            <w:r>
              <w:rPr>
                <w:bCs/>
                <w:color w:val="000000" w:themeColor="text1"/>
                <w:lang w:val="uk-UA"/>
              </w:rPr>
              <w:t>00 л</w:t>
            </w:r>
            <w:r w:rsidRPr="0043551B">
              <w:rPr>
                <w:color w:val="000000" w:themeColor="text1"/>
                <w:shd w:val="clear" w:color="auto" w:fill="FFFFFF"/>
                <w:lang w:val="uk-UA"/>
              </w:rPr>
              <w:t xml:space="preserve">, </w:t>
            </w:r>
            <w:r w:rsidR="008546EB">
              <w:rPr>
                <w:color w:val="000000" w:themeColor="text1"/>
                <w:shd w:val="clear" w:color="auto" w:fill="FFFFFF"/>
                <w:lang w:val="uk-UA"/>
              </w:rPr>
              <w:t>Дизельне паливо(талони) - 20</w:t>
            </w:r>
            <w:r>
              <w:rPr>
                <w:color w:val="000000" w:themeColor="text1"/>
                <w:shd w:val="clear" w:color="auto" w:fill="FFFFFF"/>
                <w:lang w:val="uk-UA"/>
              </w:rPr>
              <w:t xml:space="preserve">00 л, </w:t>
            </w:r>
          </w:p>
          <w:p w:rsidR="00DA2497" w:rsidRPr="00E6330D" w:rsidRDefault="00246734" w:rsidP="00E6330D">
            <w:pPr>
              <w:shd w:val="clear" w:color="auto" w:fill="FFFFFF"/>
              <w:jc w:val="both"/>
              <w:textAlignment w:val="baseline"/>
              <w:rPr>
                <w:color w:val="000000"/>
                <w:lang w:val="uk-UA"/>
              </w:rPr>
            </w:pPr>
            <w:r w:rsidRPr="0072071F">
              <w:rPr>
                <w:lang w:val="uk-UA"/>
              </w:rPr>
              <w:t xml:space="preserve">Детальна інформація щодо кількості, обсягу товару, який є предметом закупівлі визначена в </w:t>
            </w:r>
            <w:r w:rsidRPr="004A0D77">
              <w:rPr>
                <w:b/>
                <w:lang w:val="uk-UA"/>
              </w:rPr>
              <w:t>Додатку</w:t>
            </w:r>
            <w:r w:rsidR="00587A7D" w:rsidRPr="004A0D77">
              <w:rPr>
                <w:b/>
                <w:lang w:val="uk-UA"/>
              </w:rPr>
              <w:t xml:space="preserve"> 2</w:t>
            </w:r>
            <w:r w:rsidRPr="0072071F">
              <w:rPr>
                <w:lang w:val="uk-UA"/>
              </w:rPr>
              <w:t xml:space="preserve"> до Документації.</w:t>
            </w:r>
          </w:p>
        </w:tc>
      </w:tr>
      <w:tr w:rsidR="00E420A8" w:rsidRPr="00E0413A" w:rsidTr="009F2A67">
        <w:trPr>
          <w:trHeight w:val="21"/>
        </w:trPr>
        <w:tc>
          <w:tcPr>
            <w:tcW w:w="2892" w:type="dxa"/>
            <w:tcBorders>
              <w:top w:val="dashed" w:sz="8" w:space="0" w:color="auto"/>
              <w:left w:val="single" w:sz="4" w:space="0" w:color="auto"/>
              <w:bottom w:val="single" w:sz="4" w:space="0" w:color="auto"/>
              <w:right w:val="single" w:sz="4" w:space="0" w:color="auto"/>
            </w:tcBorders>
            <w:hideMark/>
          </w:tcPr>
          <w:p w:rsidR="00E420A8" w:rsidRPr="00E0413A" w:rsidRDefault="00E420A8" w:rsidP="00980FE9">
            <w:pPr>
              <w:rPr>
                <w:color w:val="000000"/>
                <w:lang w:val="uk-UA"/>
              </w:rPr>
            </w:pPr>
            <w:r w:rsidRPr="00E0413A">
              <w:rPr>
                <w:color w:val="000000"/>
                <w:lang w:val="uk-UA"/>
              </w:rPr>
              <w:t>4.4. строк поставки товарів (надання послуг, виконання робіт)</w:t>
            </w:r>
          </w:p>
        </w:tc>
        <w:tc>
          <w:tcPr>
            <w:tcW w:w="7422" w:type="dxa"/>
            <w:tcBorders>
              <w:top w:val="dashed" w:sz="8" w:space="0" w:color="auto"/>
              <w:left w:val="single" w:sz="4" w:space="0" w:color="auto"/>
              <w:bottom w:val="single" w:sz="4" w:space="0" w:color="auto"/>
              <w:right w:val="single" w:sz="4" w:space="0" w:color="auto"/>
            </w:tcBorders>
            <w:hideMark/>
          </w:tcPr>
          <w:p w:rsidR="00E420A8" w:rsidRDefault="004132ED" w:rsidP="0047484F">
            <w:pPr>
              <w:widowControl w:val="0"/>
              <w:autoSpaceDE w:val="0"/>
              <w:autoSpaceDN w:val="0"/>
              <w:adjustRightInd w:val="0"/>
              <w:jc w:val="both"/>
              <w:rPr>
                <w:color w:val="000000"/>
                <w:lang w:val="uk-UA"/>
              </w:rPr>
            </w:pPr>
            <w:r>
              <w:rPr>
                <w:color w:val="000000"/>
                <w:lang w:val="uk-UA"/>
              </w:rPr>
              <w:t xml:space="preserve">До </w:t>
            </w:r>
            <w:r w:rsidR="008546EB">
              <w:rPr>
                <w:b/>
                <w:color w:val="000000"/>
                <w:lang w:val="uk-UA"/>
              </w:rPr>
              <w:t>31.12</w:t>
            </w:r>
            <w:r w:rsidR="00E420A8" w:rsidRPr="004A0D77">
              <w:rPr>
                <w:b/>
                <w:color w:val="000000"/>
                <w:lang w:val="uk-UA"/>
              </w:rPr>
              <w:t>.20</w:t>
            </w:r>
            <w:r w:rsidR="00A0393F" w:rsidRPr="004A0D77">
              <w:rPr>
                <w:b/>
                <w:color w:val="000000"/>
                <w:lang w:val="uk-UA"/>
              </w:rPr>
              <w:t>2</w:t>
            </w:r>
            <w:r w:rsidR="00D70FB5" w:rsidRPr="004A0D77">
              <w:rPr>
                <w:b/>
                <w:color w:val="000000"/>
                <w:lang w:val="uk-UA"/>
              </w:rPr>
              <w:t>3</w:t>
            </w:r>
            <w:r w:rsidR="00E420A8" w:rsidRPr="004A0D77">
              <w:rPr>
                <w:b/>
                <w:color w:val="000000"/>
                <w:lang w:val="uk-UA"/>
              </w:rPr>
              <w:t xml:space="preserve"> р.</w:t>
            </w:r>
            <w:r w:rsidR="00784437" w:rsidRPr="00DA2497">
              <w:rPr>
                <w:color w:val="000000"/>
                <w:lang w:val="uk-UA"/>
              </w:rPr>
              <w:t xml:space="preserve"> або до повного виконання сторонами договірних зобов’язань.</w:t>
            </w:r>
          </w:p>
          <w:p w:rsidR="00246734" w:rsidRPr="00E0413A" w:rsidRDefault="00246734" w:rsidP="00D15729">
            <w:pPr>
              <w:widowControl w:val="0"/>
              <w:autoSpaceDE w:val="0"/>
              <w:autoSpaceDN w:val="0"/>
              <w:adjustRightInd w:val="0"/>
              <w:jc w:val="both"/>
              <w:rPr>
                <w:b/>
                <w:bCs/>
                <w:color w:val="000000"/>
                <w:lang w:val="uk-UA"/>
              </w:rPr>
            </w:pPr>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t>5. Недискримінація учасників</w:t>
            </w:r>
          </w:p>
        </w:tc>
        <w:tc>
          <w:tcPr>
            <w:tcW w:w="7422" w:type="dxa"/>
            <w:tcBorders>
              <w:top w:val="single" w:sz="4" w:space="0" w:color="auto"/>
              <w:left w:val="single" w:sz="4" w:space="0" w:color="auto"/>
              <w:bottom w:val="single" w:sz="4" w:space="0" w:color="auto"/>
              <w:right w:val="single" w:sz="4" w:space="0" w:color="auto"/>
            </w:tcBorders>
            <w:hideMark/>
          </w:tcPr>
          <w:p w:rsidR="00E420A8" w:rsidRDefault="00E420A8" w:rsidP="00980FE9">
            <w:pPr>
              <w:jc w:val="both"/>
              <w:rPr>
                <w:color w:val="000000"/>
                <w:lang w:val="uk-UA" w:eastAsia="uk-UA"/>
              </w:rPr>
            </w:pPr>
            <w:r w:rsidRPr="00E0413A">
              <w:rPr>
                <w:color w:val="000000"/>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4132ED" w:rsidRPr="004132ED" w:rsidRDefault="004132ED" w:rsidP="004132ED">
            <w:pPr>
              <w:ind w:left="38" w:right="34"/>
              <w:contextualSpacing/>
              <w:jc w:val="both"/>
              <w:rPr>
                <w:color w:val="000000"/>
                <w:lang w:val="uk-UA"/>
              </w:rPr>
            </w:pPr>
            <w:r w:rsidRPr="004132ED">
              <w:rPr>
                <w:color w:val="000000"/>
                <w:lang w:val="uk-UA"/>
              </w:rPr>
              <w:t>Згідно п. 10 ч. 1 ст. 4 Закону України «Про санкції» від 14.08.2014 року № 1644-</w:t>
            </w:r>
            <w:r w:rsidRPr="00344B63">
              <w:rPr>
                <w:color w:val="000000"/>
              </w:rPr>
              <w:t>VII</w:t>
            </w:r>
            <w:r w:rsidRPr="004132ED">
              <w:rPr>
                <w:color w:val="000000"/>
                <w:lang w:val="uk-UA"/>
              </w:rPr>
              <w:t xml:space="preserve">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w:t>
            </w:r>
            <w:r w:rsidRPr="004132ED">
              <w:rPr>
                <w:color w:val="000000"/>
                <w:lang w:val="uk-UA"/>
              </w:rPr>
              <w:lastRenderedPageBreak/>
              <w:t>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4132ED" w:rsidRPr="00344B63" w:rsidRDefault="004132ED" w:rsidP="004132ED">
            <w:pPr>
              <w:ind w:right="100"/>
              <w:contextualSpacing/>
              <w:jc w:val="both"/>
              <w:rPr>
                <w:color w:val="000000"/>
                <w:lang w:val="uk-UA"/>
              </w:rPr>
            </w:pPr>
            <w:r w:rsidRPr="00344B63">
              <w:rPr>
                <w:rFonts w:eastAsia="Arial"/>
                <w:color w:val="000000"/>
                <w:lang w:val="uk-UA"/>
              </w:rPr>
              <w:t xml:space="preserve">1.5.2. </w:t>
            </w:r>
            <w:r w:rsidRPr="00344B63">
              <w:rPr>
                <w:color w:val="000000"/>
                <w:lang w:val="uk-UA"/>
              </w:rPr>
              <w:t>Відповідно до абз. 2 п. 2 Постанови Кабінету Міністрів України від 12 жовтня 2022 р. № 1178замовникам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4132ED" w:rsidRPr="00CE0B64" w:rsidRDefault="004132ED" w:rsidP="004132ED">
            <w:pPr>
              <w:ind w:right="100"/>
              <w:contextualSpacing/>
              <w:jc w:val="both"/>
              <w:rPr>
                <w:i/>
                <w:color w:val="000000"/>
              </w:rPr>
            </w:pPr>
            <w:r w:rsidRPr="00CE0B64">
              <w:rPr>
                <w:i/>
                <w:color w:val="000000"/>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4132ED" w:rsidRPr="00E0413A" w:rsidRDefault="004132ED" w:rsidP="004132ED">
            <w:pPr>
              <w:jc w:val="both"/>
              <w:rPr>
                <w:color w:val="000000"/>
                <w:lang w:val="uk-UA"/>
              </w:rPr>
            </w:pPr>
            <w:r w:rsidRPr="00344B63">
              <w:rPr>
                <w:color w:val="000000"/>
                <w:lang w:val="uk-UA" w:eastAsia="uk-UA"/>
              </w:rPr>
              <w:t>- інформацію про кінцевого(их) бенефеціарного(их) власника(ів) із зазначенням частки в статутному капіталі (із зазначенням громадянства кожного із них)</w:t>
            </w:r>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lastRenderedPageBreak/>
              <w:t xml:space="preserve">6. Інформація про валюту (валюти), у якій (яких) повинна бути розрахована і зазначена ціна тендерної пропозиції </w:t>
            </w:r>
          </w:p>
        </w:tc>
        <w:tc>
          <w:tcPr>
            <w:tcW w:w="7422" w:type="dxa"/>
            <w:tcBorders>
              <w:top w:val="single" w:sz="4" w:space="0" w:color="auto"/>
              <w:left w:val="single" w:sz="4" w:space="0" w:color="auto"/>
              <w:bottom w:val="single" w:sz="4" w:space="0" w:color="auto"/>
              <w:right w:val="single" w:sz="4" w:space="0" w:color="auto"/>
            </w:tcBorders>
            <w:hideMark/>
          </w:tcPr>
          <w:p w:rsidR="004132ED" w:rsidRDefault="00AC08DE" w:rsidP="004132ED">
            <w:pPr>
              <w:pStyle w:val="aff"/>
              <w:spacing w:before="0" w:after="0"/>
              <w:ind w:right="100"/>
              <w:contextualSpacing/>
              <w:jc w:val="both"/>
              <w:rPr>
                <w:color w:val="000000"/>
                <w:lang w:val="uk-UA"/>
              </w:rPr>
            </w:pPr>
            <w:r w:rsidRPr="00E0413A">
              <w:rPr>
                <w:color w:val="000000"/>
                <w:lang w:val="uk-UA"/>
              </w:rPr>
              <w:t>Валютою тендерної пропозиції є гривня.</w:t>
            </w:r>
            <w:r w:rsidR="004132ED" w:rsidRPr="00344B63">
              <w:rPr>
                <w:color w:val="000000"/>
                <w:lang w:val="uk-UA"/>
              </w:rPr>
              <w:t xml:space="preserve"> 1.6.2.</w:t>
            </w:r>
          </w:p>
          <w:p w:rsidR="004132ED" w:rsidRPr="00344B63" w:rsidRDefault="004132ED" w:rsidP="004132ED">
            <w:pPr>
              <w:pStyle w:val="aff"/>
              <w:spacing w:before="0" w:after="0"/>
              <w:ind w:right="100"/>
              <w:contextualSpacing/>
              <w:jc w:val="both"/>
              <w:rPr>
                <w:color w:val="000000"/>
                <w:lang w:val="uk-UA"/>
              </w:rPr>
            </w:pPr>
            <w:r w:rsidRPr="00344B63">
              <w:rPr>
                <w:color w:val="000000"/>
                <w:lang w:val="uk-UA"/>
              </w:rPr>
              <w:t xml:space="preserve"> У разі, коли учасником процедури закупівлі є нерезидент, замовник має право встановити, що такий учасник може зазначити ціну тендерної пропозиції у у доларах США, або євро. </w:t>
            </w:r>
          </w:p>
          <w:p w:rsidR="004132ED" w:rsidRPr="00344B63" w:rsidRDefault="004132ED" w:rsidP="004132ED">
            <w:pPr>
              <w:pStyle w:val="aff"/>
              <w:spacing w:before="0" w:after="0"/>
              <w:ind w:right="100"/>
              <w:contextualSpacing/>
              <w:jc w:val="both"/>
              <w:rPr>
                <w:b/>
                <w:color w:val="000000"/>
                <w:lang w:val="uk-UA"/>
              </w:rPr>
            </w:pPr>
            <w:r w:rsidRPr="00344B63">
              <w:rPr>
                <w:color w:val="000000"/>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4132ED" w:rsidRPr="00344B63" w:rsidRDefault="004132ED" w:rsidP="004132ED">
            <w:pPr>
              <w:pStyle w:val="aff"/>
              <w:spacing w:before="0" w:after="0"/>
              <w:ind w:right="100"/>
              <w:contextualSpacing/>
              <w:jc w:val="both"/>
              <w:rPr>
                <w:color w:val="000000"/>
                <w:lang w:val="uk-UA"/>
              </w:rPr>
            </w:pPr>
            <w:r w:rsidRPr="00CE0B64">
              <w:rPr>
                <w:color w:val="000000"/>
                <w:lang w:val="uk-UA"/>
              </w:rPr>
              <w:t>Цтгрн=Цтдол хК</w:t>
            </w:r>
            <w:r w:rsidRPr="00344B63">
              <w:rPr>
                <w:b/>
                <w:color w:val="000000"/>
                <w:lang w:val="uk-UA"/>
              </w:rPr>
              <w:t>,</w:t>
            </w:r>
            <w:r w:rsidRPr="00344B63">
              <w:rPr>
                <w:color w:val="000000"/>
                <w:lang w:val="uk-UA"/>
              </w:rPr>
              <w:t xml:space="preserve"> де Цтгрн- ціна за одиницю товару в гривнях;</w:t>
            </w:r>
          </w:p>
          <w:p w:rsidR="004132ED" w:rsidRPr="00344B63" w:rsidRDefault="004132ED" w:rsidP="004132ED">
            <w:pPr>
              <w:pStyle w:val="aff"/>
              <w:spacing w:before="0" w:after="0"/>
              <w:ind w:right="100"/>
              <w:contextualSpacing/>
              <w:jc w:val="both"/>
              <w:rPr>
                <w:color w:val="000000"/>
                <w:lang w:val="uk-UA"/>
              </w:rPr>
            </w:pPr>
            <w:r w:rsidRPr="00344B63">
              <w:rPr>
                <w:color w:val="000000"/>
                <w:lang w:val="uk-UA"/>
              </w:rPr>
              <w:t>Цтдол- ціна за одиницю товару в доларах США,ЄВРО згідно цінової пропозиції;</w:t>
            </w:r>
          </w:p>
          <w:p w:rsidR="00AC08DE" w:rsidRPr="00E0413A" w:rsidRDefault="004132ED" w:rsidP="004132ED">
            <w:pPr>
              <w:widowControl w:val="0"/>
              <w:ind w:hanging="21"/>
              <w:jc w:val="both"/>
              <w:rPr>
                <w:color w:val="000000"/>
                <w:lang w:val="uk-UA"/>
              </w:rPr>
            </w:pPr>
            <w:r w:rsidRPr="00344B63">
              <w:rPr>
                <w:color w:val="000000"/>
                <w:lang w:val="uk-UA"/>
              </w:rPr>
              <w:t>К - офіційний курс гривні до долару США, ЄВРО, встановлений Національним банком України на дату розкриття тендерних пропозицій.</w:t>
            </w:r>
          </w:p>
          <w:p w:rsidR="00AC08DE" w:rsidRPr="00E0413A" w:rsidRDefault="00AC08DE" w:rsidP="00980FE9">
            <w:pPr>
              <w:widowControl w:val="0"/>
              <w:ind w:hanging="21"/>
              <w:jc w:val="both"/>
              <w:rPr>
                <w:color w:val="000000"/>
                <w:lang w:val="uk-UA"/>
              </w:rPr>
            </w:pPr>
            <w:r w:rsidRPr="00E0413A">
              <w:rPr>
                <w:color w:val="000000"/>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AC08DE" w:rsidRPr="00E0413A" w:rsidRDefault="00AC08DE" w:rsidP="00980FE9">
            <w:pPr>
              <w:widowControl w:val="0"/>
              <w:ind w:hanging="21"/>
              <w:jc w:val="both"/>
              <w:rPr>
                <w:color w:val="000000"/>
                <w:lang w:val="uk-UA"/>
              </w:rPr>
            </w:pPr>
            <w:r w:rsidRPr="00E0413A">
              <w:rPr>
                <w:color w:val="000000"/>
                <w:lang w:val="uk-UA"/>
              </w:rPr>
              <w:t xml:space="preserve">Вартість тендерної пропозиції та всі інші ціни повинні бути чітко визначені. </w:t>
            </w:r>
          </w:p>
          <w:p w:rsidR="00AC08DE" w:rsidRPr="00E0413A" w:rsidRDefault="00AC08DE" w:rsidP="00980FE9">
            <w:pPr>
              <w:widowControl w:val="0"/>
              <w:ind w:hanging="21"/>
              <w:jc w:val="both"/>
              <w:rPr>
                <w:color w:val="000000"/>
                <w:lang w:val="uk-UA"/>
              </w:rPr>
            </w:pPr>
            <w:r w:rsidRPr="00E0413A">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AC08DE" w:rsidRPr="00E0413A" w:rsidRDefault="00AC08DE" w:rsidP="00980FE9">
            <w:pPr>
              <w:widowControl w:val="0"/>
              <w:ind w:hanging="21"/>
              <w:jc w:val="both"/>
              <w:rPr>
                <w:color w:val="000000"/>
                <w:lang w:val="uk-UA"/>
              </w:rPr>
            </w:pPr>
            <w:r w:rsidRPr="00E0413A">
              <w:rPr>
                <w:color w:val="000000"/>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E420A8" w:rsidRPr="00E0413A" w:rsidRDefault="00AC08DE" w:rsidP="00980FE9">
            <w:pPr>
              <w:widowControl w:val="0"/>
              <w:ind w:hanging="21"/>
              <w:jc w:val="both"/>
              <w:rPr>
                <w:b/>
                <w:color w:val="000000"/>
                <w:lang w:val="uk-UA" w:eastAsia="uk-UA"/>
              </w:rPr>
            </w:pPr>
            <w:r w:rsidRPr="00E0413A">
              <w:rPr>
                <w:color w:val="000000"/>
                <w:lang w:val="uk-UA"/>
              </w:rPr>
              <w:lastRenderedPageBreak/>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420A8" w:rsidRPr="00E0413A" w:rsidTr="009F2A67">
        <w:trPr>
          <w:trHeight w:val="932"/>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lastRenderedPageBreak/>
              <w:t xml:space="preserve">7. Інформація про мову (мови), якою (якими) повинні бути складені тендерні пропозиції </w:t>
            </w:r>
          </w:p>
        </w:tc>
        <w:tc>
          <w:tcPr>
            <w:tcW w:w="7422" w:type="dxa"/>
            <w:tcBorders>
              <w:top w:val="single" w:sz="4" w:space="0" w:color="auto"/>
              <w:left w:val="single" w:sz="4" w:space="0" w:color="auto"/>
              <w:bottom w:val="single" w:sz="4" w:space="0" w:color="auto"/>
              <w:right w:val="single" w:sz="4" w:space="0" w:color="auto"/>
            </w:tcBorders>
            <w:hideMark/>
          </w:tcPr>
          <w:p w:rsidR="00430589" w:rsidRPr="00E0413A" w:rsidRDefault="00430589"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E0413A">
              <w:rPr>
                <w:color w:val="000000"/>
                <w:lang w:val="uk-UA" w:eastAsia="en-US"/>
              </w:rPr>
              <w:t xml:space="preserve">Під час проведення процедур закупівель усі документи, що готуються замовником, викладаються українською мовою. </w:t>
            </w:r>
          </w:p>
          <w:p w:rsidR="00430589" w:rsidRPr="00E0413A" w:rsidRDefault="00430589"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E0413A">
              <w:rPr>
                <w:color w:val="000000"/>
                <w:lang w:val="uk-UA" w:eastAsia="en-US"/>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rsidR="00E420A8" w:rsidRPr="00E0413A" w:rsidRDefault="00430589" w:rsidP="00980FE9">
            <w:pPr>
              <w:jc w:val="both"/>
              <w:rPr>
                <w:color w:val="000000"/>
                <w:lang w:val="uk-UA"/>
              </w:rPr>
            </w:pPr>
            <w:r w:rsidRPr="00E0413A">
              <w:rPr>
                <w:color w:val="000000"/>
                <w:shd w:val="clear" w:color="auto" w:fill="FFFFFF"/>
                <w:lang w:val="uk-UA" w:eastAsia="en-US"/>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246734" w:rsidRPr="00E0413A" w:rsidTr="009F2A67">
        <w:trPr>
          <w:trHeight w:val="932"/>
        </w:trPr>
        <w:tc>
          <w:tcPr>
            <w:tcW w:w="2892" w:type="dxa"/>
            <w:tcBorders>
              <w:top w:val="single" w:sz="4" w:space="0" w:color="auto"/>
              <w:left w:val="single" w:sz="4" w:space="0" w:color="auto"/>
              <w:bottom w:val="single" w:sz="4" w:space="0" w:color="auto"/>
              <w:right w:val="single" w:sz="4" w:space="0" w:color="auto"/>
            </w:tcBorders>
            <w:hideMark/>
          </w:tcPr>
          <w:p w:rsidR="00246734" w:rsidRDefault="00246734">
            <w:r>
              <w:rPr>
                <w:lang w:val="uk-UA"/>
              </w:rPr>
              <w:t>8.</w:t>
            </w:r>
            <w:r w:rsidRPr="00AC4311">
              <w:rPr>
                <w:lang w:val="uk-UA"/>
              </w:rPr>
              <w:t>Умови оплати</w:t>
            </w:r>
          </w:p>
        </w:tc>
        <w:tc>
          <w:tcPr>
            <w:tcW w:w="7422" w:type="dxa"/>
            <w:tcBorders>
              <w:top w:val="single" w:sz="4" w:space="0" w:color="auto"/>
              <w:left w:val="single" w:sz="4" w:space="0" w:color="auto"/>
              <w:bottom w:val="single" w:sz="4" w:space="0" w:color="auto"/>
              <w:right w:val="single" w:sz="4" w:space="0" w:color="auto"/>
            </w:tcBorders>
            <w:hideMark/>
          </w:tcPr>
          <w:p w:rsidR="00246734" w:rsidRDefault="00246734" w:rsidP="00246734">
            <w:pPr>
              <w:jc w:val="both"/>
            </w:pPr>
            <w:r w:rsidRPr="0099790B">
              <w:t>Джерел</w:t>
            </w:r>
            <w:r>
              <w:t>о фінансування – кошти НСЗУ.</w:t>
            </w:r>
          </w:p>
          <w:p w:rsidR="00246734" w:rsidRDefault="00246734" w:rsidP="00246734">
            <w:pPr>
              <w:jc w:val="both"/>
            </w:pPr>
            <w:r>
              <w:t xml:space="preserve">Замовник проводить розрахунки з Постачальником у відповідності до вимог ч. 1 ст.49 </w:t>
            </w:r>
            <w:r w:rsidRPr="003D00F3">
              <w:t xml:space="preserve">Бюджетного кодексу України </w:t>
            </w:r>
            <w:r w:rsidRPr="003D00F3">
              <w:rPr>
                <w:bCs/>
              </w:rPr>
              <w:t>за фактом отримання товару</w:t>
            </w:r>
            <w:r w:rsidRPr="003D00F3">
              <w:t xml:space="preserve">. </w:t>
            </w:r>
          </w:p>
          <w:p w:rsidR="00246734" w:rsidRDefault="00246734" w:rsidP="00246734">
            <w:r>
              <w:t>Розрахунок за поставлений Товар здійснюється у безготівковій формі шляхом перерахування грошових коштів на розрахунковий рахунок Постачальника. Замовник сплачує Постачальнику за Товар протягом 30-ти (тридцяти) календарних днів з дати поставки Товару на підставі видаткової накладної.</w:t>
            </w:r>
          </w:p>
        </w:tc>
      </w:tr>
      <w:tr w:rsidR="00E420A8" w:rsidRPr="00E0413A" w:rsidTr="009F2A67">
        <w:trPr>
          <w:trHeight w:val="21"/>
        </w:trPr>
        <w:tc>
          <w:tcPr>
            <w:tcW w:w="10314" w:type="dxa"/>
            <w:gridSpan w:val="2"/>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jc w:val="center"/>
              <w:rPr>
                <w:b/>
                <w:bCs/>
                <w:color w:val="000000"/>
                <w:lang w:val="uk-UA"/>
              </w:rPr>
            </w:pPr>
            <w:r w:rsidRPr="00E0413A">
              <w:rPr>
                <w:b/>
                <w:bCs/>
                <w:color w:val="000000"/>
                <w:lang w:val="uk-UA"/>
              </w:rPr>
              <w:t>Розділ 2. Порядок внесення змін та надання роз’яснень до тендерної документації</w:t>
            </w:r>
          </w:p>
        </w:tc>
      </w:tr>
      <w:tr w:rsidR="00E420A8" w:rsidRPr="009D57D6"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t xml:space="preserve">2.1. Процедура надання роз’яснень щодо </w:t>
            </w:r>
            <w:r w:rsidRPr="00E0413A">
              <w:rPr>
                <w:color w:val="000000"/>
                <w:lang w:val="uk-UA"/>
              </w:rPr>
              <w:t xml:space="preserve">тендерної </w:t>
            </w:r>
            <w:r w:rsidRPr="00E0413A">
              <w:rPr>
                <w:bCs/>
                <w:color w:val="000000"/>
                <w:lang w:val="uk-UA"/>
              </w:rPr>
              <w:t>документації</w:t>
            </w:r>
          </w:p>
        </w:tc>
        <w:tc>
          <w:tcPr>
            <w:tcW w:w="7422" w:type="dxa"/>
            <w:tcBorders>
              <w:top w:val="single" w:sz="4" w:space="0" w:color="auto"/>
              <w:left w:val="single" w:sz="4" w:space="0" w:color="auto"/>
              <w:bottom w:val="single" w:sz="4" w:space="0" w:color="auto"/>
              <w:right w:val="single" w:sz="4" w:space="0" w:color="auto"/>
            </w:tcBorders>
            <w:hideMark/>
          </w:tcPr>
          <w:p w:rsidR="00034F39" w:rsidRDefault="008F1AFA" w:rsidP="008F1AFA">
            <w:pPr>
              <w:jc w:val="both"/>
              <w:rPr>
                <w:color w:val="000000"/>
                <w:lang w:val="uk-UA"/>
              </w:rPr>
            </w:pPr>
            <w:r w:rsidRPr="008F1AFA">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034F39" w:rsidRDefault="008F1AFA" w:rsidP="008F1AFA">
            <w:pPr>
              <w:jc w:val="both"/>
              <w:rPr>
                <w:color w:val="000000"/>
                <w:lang w:val="uk-UA"/>
              </w:rPr>
            </w:pPr>
            <w:r w:rsidRPr="008F1AFA">
              <w:rPr>
                <w:color w:val="00000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F1AFA" w:rsidRPr="008F1AFA" w:rsidRDefault="008F1AFA" w:rsidP="008F1AFA">
            <w:pPr>
              <w:jc w:val="both"/>
              <w:rPr>
                <w:color w:val="000000"/>
                <w:lang w:val="uk-UA"/>
              </w:rPr>
            </w:pPr>
            <w:r w:rsidRPr="008F1AFA">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420A8" w:rsidRPr="00E0413A" w:rsidRDefault="008F1AFA" w:rsidP="008F1AFA">
            <w:pPr>
              <w:pStyle w:val="rvps2"/>
              <w:shd w:val="clear" w:color="auto" w:fill="FFFFFF"/>
              <w:spacing w:before="0" w:beforeAutospacing="0" w:after="0" w:afterAutospacing="0"/>
              <w:jc w:val="both"/>
              <w:textAlignment w:val="baseline"/>
              <w:rPr>
                <w:color w:val="000000"/>
                <w:lang w:val="uk-UA"/>
              </w:rPr>
            </w:pPr>
            <w:r w:rsidRPr="008F1AFA">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color w:val="000000"/>
                <w:shd w:val="clear" w:color="auto" w:fill="FFFFFF"/>
                <w:lang w:val="uk-UA"/>
              </w:rPr>
            </w:pPr>
            <w:r w:rsidRPr="00E0413A">
              <w:rPr>
                <w:bCs/>
                <w:color w:val="000000"/>
                <w:lang w:val="uk-UA"/>
              </w:rPr>
              <w:t xml:space="preserve">2.2. </w:t>
            </w:r>
            <w:r w:rsidRPr="00E0413A">
              <w:rPr>
                <w:color w:val="000000"/>
                <w:lang w:val="uk-UA" w:eastAsia="uk-UA"/>
              </w:rPr>
              <w:t>Унесення змін до тендерної документації</w:t>
            </w:r>
          </w:p>
        </w:tc>
        <w:tc>
          <w:tcPr>
            <w:tcW w:w="7422" w:type="dxa"/>
            <w:tcBorders>
              <w:top w:val="single" w:sz="4" w:space="0" w:color="auto"/>
              <w:left w:val="single" w:sz="4" w:space="0" w:color="auto"/>
              <w:bottom w:val="single" w:sz="4" w:space="0" w:color="auto"/>
              <w:right w:val="single" w:sz="4" w:space="0" w:color="auto"/>
            </w:tcBorders>
            <w:hideMark/>
          </w:tcPr>
          <w:p w:rsidR="008F1AFA" w:rsidRPr="008F1AFA" w:rsidRDefault="008F1AFA" w:rsidP="006A4683">
            <w:pPr>
              <w:pStyle w:val="rvps2"/>
              <w:shd w:val="clear" w:color="auto" w:fill="FFFFFF"/>
              <w:spacing w:before="0" w:beforeAutospacing="0" w:after="0" w:afterAutospacing="0"/>
              <w:jc w:val="both"/>
              <w:textAlignment w:val="baseline"/>
              <w:rPr>
                <w:color w:val="000000"/>
                <w:lang w:val="uk-UA"/>
              </w:rPr>
            </w:pPr>
            <w:r w:rsidRPr="008F1AFA">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w:t>
            </w:r>
            <w:r w:rsidRPr="008F1AFA">
              <w:rPr>
                <w:color w:val="000000"/>
                <w:lang w:val="uk-UA"/>
              </w:rPr>
              <w:lastRenderedPageBreak/>
              <w:t>строку подання тендерних пропозицій залишалося не менше чотирьох днів.</w:t>
            </w:r>
          </w:p>
          <w:p w:rsidR="00E420A8" w:rsidRPr="00E0413A" w:rsidRDefault="008F1AFA" w:rsidP="006A4683">
            <w:pPr>
              <w:pStyle w:val="rvps2"/>
              <w:shd w:val="clear" w:color="auto" w:fill="FFFFFF"/>
              <w:spacing w:before="0" w:beforeAutospacing="0" w:after="0" w:afterAutospacing="0"/>
              <w:jc w:val="both"/>
              <w:textAlignment w:val="baseline"/>
              <w:rPr>
                <w:color w:val="000000"/>
                <w:lang w:val="uk-UA"/>
              </w:rPr>
            </w:pPr>
            <w:r w:rsidRPr="008F1AFA">
              <w:rPr>
                <w:color w:val="000000"/>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420A8" w:rsidRPr="00E0413A" w:rsidTr="009F2A67">
        <w:trPr>
          <w:trHeight w:val="21"/>
        </w:trPr>
        <w:tc>
          <w:tcPr>
            <w:tcW w:w="10314" w:type="dxa"/>
            <w:gridSpan w:val="2"/>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tabs>
                <w:tab w:val="left" w:pos="646"/>
              </w:tabs>
              <w:jc w:val="center"/>
              <w:rPr>
                <w:b/>
                <w:color w:val="000000"/>
                <w:lang w:val="uk-UA"/>
              </w:rPr>
            </w:pPr>
            <w:bookmarkStart w:id="2" w:name="_Toc367893128"/>
            <w:r w:rsidRPr="00E0413A">
              <w:rPr>
                <w:b/>
                <w:color w:val="000000"/>
                <w:lang w:val="uk-UA"/>
              </w:rPr>
              <w:lastRenderedPageBreak/>
              <w:t>Розділ 3. Інструкція з підготовки тендерної  пропозиції</w:t>
            </w:r>
            <w:bookmarkEnd w:id="2"/>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tcPr>
          <w:p w:rsidR="00E420A8" w:rsidRPr="00E0413A" w:rsidRDefault="00AC6684" w:rsidP="00980FE9">
            <w:pPr>
              <w:pStyle w:val="20"/>
              <w:rPr>
                <w:rFonts w:ascii="Times New Roman" w:hAnsi="Times New Roman"/>
                <w:b w:val="0"/>
                <w:color w:val="000000"/>
              </w:rPr>
            </w:pPr>
            <w:r>
              <w:rPr>
                <w:rFonts w:ascii="Times New Roman" w:hAnsi="Times New Roman"/>
                <w:b w:val="0"/>
                <w:szCs w:val="24"/>
              </w:rPr>
              <w:t>3.1.</w:t>
            </w:r>
            <w:r w:rsidRPr="007C2185">
              <w:rPr>
                <w:rFonts w:ascii="Times New Roman" w:hAnsi="Times New Roman"/>
                <w:b w:val="0"/>
                <w:szCs w:val="24"/>
              </w:rPr>
              <w:t>Зміст і спосіб</w:t>
            </w:r>
            <w:r>
              <w:rPr>
                <w:rFonts w:ascii="Times New Roman" w:hAnsi="Times New Roman"/>
                <w:b w:val="0"/>
                <w:szCs w:val="24"/>
              </w:rPr>
              <w:t xml:space="preserve"> </w:t>
            </w:r>
            <w:r w:rsidRPr="007C2185">
              <w:rPr>
                <w:rFonts w:ascii="Times New Roman" w:hAnsi="Times New Roman"/>
                <w:b w:val="0"/>
                <w:szCs w:val="24"/>
              </w:rPr>
              <w:t>подання</w:t>
            </w:r>
            <w:r>
              <w:rPr>
                <w:rFonts w:ascii="Times New Roman" w:hAnsi="Times New Roman"/>
                <w:b w:val="0"/>
                <w:szCs w:val="24"/>
              </w:rPr>
              <w:t xml:space="preserve"> </w:t>
            </w:r>
            <w:r w:rsidRPr="007C2185">
              <w:rPr>
                <w:rFonts w:ascii="Times New Roman" w:hAnsi="Times New Roman"/>
                <w:b w:val="0"/>
                <w:szCs w:val="24"/>
              </w:rPr>
              <w:t>тендерної</w:t>
            </w:r>
            <w:r>
              <w:rPr>
                <w:rFonts w:ascii="Times New Roman" w:hAnsi="Times New Roman"/>
                <w:b w:val="0"/>
                <w:szCs w:val="24"/>
              </w:rPr>
              <w:t xml:space="preserve"> </w:t>
            </w:r>
            <w:r w:rsidRPr="007C2185">
              <w:rPr>
                <w:rFonts w:ascii="Times New Roman" w:hAnsi="Times New Roman"/>
                <w:b w:val="0"/>
                <w:szCs w:val="24"/>
              </w:rPr>
              <w:t>пропозиції</w:t>
            </w:r>
            <w:r w:rsidRPr="00E0413A">
              <w:rPr>
                <w:rFonts w:ascii="Times New Roman" w:hAnsi="Times New Roman"/>
                <w:b w:val="0"/>
                <w:color w:val="000000"/>
              </w:rPr>
              <w:t xml:space="preserve"> </w:t>
            </w:r>
          </w:p>
        </w:tc>
        <w:tc>
          <w:tcPr>
            <w:tcW w:w="7422" w:type="dxa"/>
            <w:tcBorders>
              <w:top w:val="single" w:sz="4" w:space="0" w:color="auto"/>
              <w:left w:val="single" w:sz="4" w:space="0" w:color="auto"/>
              <w:bottom w:val="single" w:sz="4" w:space="0" w:color="auto"/>
              <w:right w:val="single" w:sz="4" w:space="0" w:color="auto"/>
            </w:tcBorders>
            <w:hideMark/>
          </w:tcPr>
          <w:p w:rsidR="00AC6684" w:rsidRPr="007C2185" w:rsidRDefault="00AC6684" w:rsidP="00AC6684">
            <w:pPr>
              <w:spacing w:before="96"/>
              <w:ind w:left="34" w:right="113" w:hanging="21"/>
              <w:jc w:val="both"/>
            </w:pPr>
            <w:r w:rsidRPr="007C2185">
              <w:rPr>
                <w:lang w:val="uk-UA"/>
              </w:rPr>
              <w:t>Т</w:t>
            </w:r>
            <w:r w:rsidRPr="007C2185">
              <w:t>ендерна</w:t>
            </w:r>
            <w:r>
              <w:rPr>
                <w:lang w:val="uk-UA"/>
              </w:rPr>
              <w:t xml:space="preserve"> </w:t>
            </w:r>
            <w:r w:rsidRPr="007C2185">
              <w:t>пропозиція</w:t>
            </w:r>
            <w:r>
              <w:rPr>
                <w:lang w:val="uk-UA"/>
              </w:rPr>
              <w:t xml:space="preserve"> </w:t>
            </w:r>
            <w:r w:rsidRPr="007C2185">
              <w:t>подається в електронному</w:t>
            </w:r>
            <w:r>
              <w:rPr>
                <w:lang w:val="uk-UA"/>
              </w:rPr>
              <w:t xml:space="preserve"> </w:t>
            </w:r>
            <w:r w:rsidRPr="007C2185">
              <w:t>вигляді шляхом заповнення</w:t>
            </w:r>
            <w:r>
              <w:rPr>
                <w:lang w:val="uk-UA"/>
              </w:rPr>
              <w:t xml:space="preserve"> </w:t>
            </w:r>
            <w:r w:rsidRPr="007C2185">
              <w:t>електронних форм з окремими полями, у яких</w:t>
            </w:r>
            <w:r>
              <w:rPr>
                <w:lang w:val="uk-UA"/>
              </w:rPr>
              <w:t xml:space="preserve"> </w:t>
            </w:r>
            <w:r w:rsidRPr="007C2185">
              <w:t>зазначається</w:t>
            </w:r>
            <w:r>
              <w:rPr>
                <w:lang w:val="uk-UA"/>
              </w:rPr>
              <w:t xml:space="preserve"> </w:t>
            </w:r>
            <w:r w:rsidRPr="007C2185">
              <w:t>інформація про ціну</w:t>
            </w:r>
            <w:r>
              <w:rPr>
                <w:lang w:val="uk-UA"/>
              </w:rPr>
              <w:t xml:space="preserve"> </w:t>
            </w:r>
            <w:r w:rsidRPr="007C2185">
              <w:t>та</w:t>
            </w:r>
            <w:r>
              <w:rPr>
                <w:lang w:val="uk-UA"/>
              </w:rPr>
              <w:t xml:space="preserve"> </w:t>
            </w:r>
            <w:r w:rsidRPr="007C2185">
              <w:t>завантаження</w:t>
            </w:r>
            <w:r>
              <w:rPr>
                <w:lang w:val="uk-UA"/>
              </w:rPr>
              <w:t xml:space="preserve"> </w:t>
            </w:r>
            <w:r w:rsidRPr="007C2185">
              <w:t>файлів з:</w:t>
            </w:r>
          </w:p>
          <w:p w:rsidR="00AC6684" w:rsidRPr="007C2185" w:rsidRDefault="00AC6684" w:rsidP="00AC6684">
            <w:pPr>
              <w:ind w:left="34" w:right="113"/>
              <w:jc w:val="both"/>
            </w:pPr>
            <w:r w:rsidRPr="007C2185">
              <w:t>1) інформацією та документами, що</w:t>
            </w:r>
            <w:r>
              <w:rPr>
                <w:lang w:val="uk-UA"/>
              </w:rPr>
              <w:t xml:space="preserve"> </w:t>
            </w:r>
            <w:r w:rsidRPr="007C2185">
              <w:t>підтверджують</w:t>
            </w:r>
            <w:r>
              <w:rPr>
                <w:lang w:val="uk-UA"/>
              </w:rPr>
              <w:t xml:space="preserve"> </w:t>
            </w:r>
            <w:r w:rsidRPr="007C2185">
              <w:t>відповідність</w:t>
            </w:r>
            <w:r>
              <w:rPr>
                <w:lang w:val="uk-UA"/>
              </w:rPr>
              <w:t xml:space="preserve"> </w:t>
            </w:r>
            <w:r w:rsidRPr="007C2185">
              <w:t>учасника</w:t>
            </w:r>
            <w:r>
              <w:rPr>
                <w:lang w:val="uk-UA"/>
              </w:rPr>
              <w:t xml:space="preserve"> </w:t>
            </w:r>
            <w:r w:rsidRPr="007C2185">
              <w:t>кваліфікаційним</w:t>
            </w:r>
            <w:r>
              <w:rPr>
                <w:lang w:val="uk-UA"/>
              </w:rPr>
              <w:t xml:space="preserve"> </w:t>
            </w:r>
            <w:r w:rsidRPr="007C2185">
              <w:t xml:space="preserve">критеріям; </w:t>
            </w:r>
          </w:p>
          <w:p w:rsidR="00AC6684" w:rsidRPr="007C2185" w:rsidRDefault="00AC6684" w:rsidP="00AC6684">
            <w:pPr>
              <w:ind w:left="34" w:right="113"/>
              <w:jc w:val="both"/>
            </w:pPr>
            <w:r w:rsidRPr="007C2185">
              <w:t>2)</w:t>
            </w:r>
            <w:r>
              <w:rPr>
                <w:lang w:val="uk-UA"/>
              </w:rPr>
              <w:t xml:space="preserve"> </w:t>
            </w:r>
            <w:r w:rsidRPr="007C2185">
              <w:t>інформацією</w:t>
            </w:r>
            <w:r>
              <w:rPr>
                <w:lang w:val="uk-UA"/>
              </w:rPr>
              <w:t xml:space="preserve"> </w:t>
            </w:r>
            <w:r w:rsidRPr="007C2185">
              <w:t>щодо</w:t>
            </w:r>
            <w:r>
              <w:rPr>
                <w:lang w:val="uk-UA"/>
              </w:rPr>
              <w:t xml:space="preserve"> </w:t>
            </w:r>
            <w:r w:rsidRPr="007C2185">
              <w:t>відповідності</w:t>
            </w:r>
            <w:r>
              <w:rPr>
                <w:lang w:val="uk-UA"/>
              </w:rPr>
              <w:t xml:space="preserve"> </w:t>
            </w:r>
            <w:r w:rsidRPr="007C2185">
              <w:t>учасника</w:t>
            </w:r>
            <w:r>
              <w:rPr>
                <w:lang w:val="uk-UA"/>
              </w:rPr>
              <w:t xml:space="preserve"> </w:t>
            </w:r>
            <w:r w:rsidRPr="007C2185">
              <w:t>вимогам, визначеним у статті 17 Закону;</w:t>
            </w:r>
          </w:p>
          <w:p w:rsidR="00AC6684" w:rsidRPr="007C2185" w:rsidRDefault="00AC6684" w:rsidP="00AC6684">
            <w:pPr>
              <w:ind w:left="34" w:right="113"/>
              <w:jc w:val="both"/>
              <w:rPr>
                <w:lang w:val="uk-UA"/>
              </w:rPr>
            </w:pPr>
            <w:r w:rsidRPr="007C2185">
              <w:t xml:space="preserve">3) </w:t>
            </w:r>
            <w:r w:rsidRPr="007C2185">
              <w:rPr>
                <w:lang w:val="uk-UA"/>
              </w:rPr>
              <w:t xml:space="preserve">інформацією про необхідні технічні, якісні та кількісні характеристики предмета закупівлі, а також відповідну технічну специфікацію; </w:t>
            </w:r>
          </w:p>
          <w:p w:rsidR="00AC6684" w:rsidRPr="007C2185" w:rsidRDefault="00AC6684" w:rsidP="00AC6684">
            <w:pPr>
              <w:ind w:left="34" w:right="113"/>
              <w:jc w:val="both"/>
              <w:rPr>
                <w:lang w:val="uk-UA"/>
              </w:rPr>
            </w:pPr>
            <w:r w:rsidRPr="007C2185">
              <w:rPr>
                <w:lang w:val="uk-UA"/>
              </w:rPr>
              <w:t>4)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AC6684" w:rsidRPr="007C2185" w:rsidRDefault="00AC6684" w:rsidP="00AC6684">
            <w:pPr>
              <w:ind w:left="34" w:right="113"/>
              <w:jc w:val="both"/>
              <w:rPr>
                <w:lang w:val="uk-UA"/>
              </w:rPr>
            </w:pPr>
            <w:r w:rsidRPr="007E582D">
              <w:rPr>
                <w:lang w:val="uk-UA"/>
              </w:rPr>
              <w:t>5) документом, що</w:t>
            </w:r>
            <w:r>
              <w:rPr>
                <w:lang w:val="uk-UA"/>
              </w:rPr>
              <w:t xml:space="preserve"> </w:t>
            </w:r>
            <w:r w:rsidRPr="007E582D">
              <w:rPr>
                <w:lang w:val="uk-UA"/>
              </w:rPr>
              <w:t>підтверджує</w:t>
            </w:r>
            <w:r>
              <w:rPr>
                <w:lang w:val="uk-UA"/>
              </w:rPr>
              <w:t xml:space="preserve"> </w:t>
            </w:r>
            <w:r w:rsidRPr="007E582D">
              <w:rPr>
                <w:lang w:val="uk-UA"/>
              </w:rPr>
              <w:t>надання</w:t>
            </w:r>
            <w:r>
              <w:rPr>
                <w:lang w:val="uk-UA"/>
              </w:rPr>
              <w:t xml:space="preserve"> </w:t>
            </w:r>
            <w:r w:rsidRPr="007E582D">
              <w:rPr>
                <w:lang w:val="uk-UA"/>
              </w:rPr>
              <w:t>учасником</w:t>
            </w:r>
            <w:r>
              <w:rPr>
                <w:lang w:val="uk-UA"/>
              </w:rPr>
              <w:t xml:space="preserve"> </w:t>
            </w:r>
            <w:r w:rsidRPr="007E582D">
              <w:rPr>
                <w:lang w:val="uk-UA"/>
              </w:rPr>
              <w:t>забезпечення</w:t>
            </w:r>
            <w:r>
              <w:rPr>
                <w:lang w:val="uk-UA"/>
              </w:rPr>
              <w:t xml:space="preserve"> </w:t>
            </w:r>
            <w:r w:rsidRPr="007E582D">
              <w:rPr>
                <w:lang w:val="uk-UA"/>
              </w:rPr>
              <w:t>тендерної</w:t>
            </w:r>
            <w:r>
              <w:rPr>
                <w:lang w:val="uk-UA"/>
              </w:rPr>
              <w:t xml:space="preserve"> </w:t>
            </w:r>
            <w:r w:rsidRPr="007E582D">
              <w:rPr>
                <w:lang w:val="uk-UA"/>
              </w:rPr>
              <w:t>пропозиції (якщо</w:t>
            </w:r>
            <w:r>
              <w:rPr>
                <w:lang w:val="uk-UA"/>
              </w:rPr>
              <w:t xml:space="preserve"> </w:t>
            </w:r>
            <w:r w:rsidRPr="007E582D">
              <w:rPr>
                <w:lang w:val="uk-UA"/>
              </w:rPr>
              <w:t>таке</w:t>
            </w:r>
            <w:r>
              <w:rPr>
                <w:lang w:val="uk-UA"/>
              </w:rPr>
              <w:t xml:space="preserve"> </w:t>
            </w:r>
            <w:r w:rsidRPr="007E582D">
              <w:rPr>
                <w:lang w:val="uk-UA"/>
              </w:rPr>
              <w:t>забезпечення</w:t>
            </w:r>
            <w:r>
              <w:rPr>
                <w:lang w:val="uk-UA"/>
              </w:rPr>
              <w:t xml:space="preserve"> </w:t>
            </w:r>
            <w:r w:rsidRPr="007E582D">
              <w:rPr>
                <w:lang w:val="uk-UA"/>
              </w:rPr>
              <w:t>передбачено</w:t>
            </w:r>
            <w:r>
              <w:rPr>
                <w:lang w:val="uk-UA"/>
              </w:rPr>
              <w:t xml:space="preserve"> </w:t>
            </w:r>
            <w:r w:rsidRPr="007E582D">
              <w:rPr>
                <w:lang w:val="uk-UA"/>
              </w:rPr>
              <w:t>оголошенням про проведення</w:t>
            </w:r>
            <w:r>
              <w:rPr>
                <w:lang w:val="uk-UA"/>
              </w:rPr>
              <w:t xml:space="preserve"> </w:t>
            </w:r>
            <w:r w:rsidRPr="007E582D">
              <w:rPr>
                <w:lang w:val="uk-UA"/>
              </w:rPr>
              <w:t>процедури</w:t>
            </w:r>
            <w:r>
              <w:rPr>
                <w:lang w:val="uk-UA"/>
              </w:rPr>
              <w:t xml:space="preserve"> </w:t>
            </w:r>
            <w:r w:rsidRPr="007E582D">
              <w:rPr>
                <w:lang w:val="uk-UA"/>
              </w:rPr>
              <w:t>закупівлі);</w:t>
            </w:r>
          </w:p>
          <w:p w:rsidR="00AC6684" w:rsidRPr="007C2185" w:rsidRDefault="00AC6684" w:rsidP="00AC6684">
            <w:pPr>
              <w:ind w:right="113"/>
              <w:jc w:val="both"/>
              <w:rPr>
                <w:lang w:val="uk-UA"/>
              </w:rPr>
            </w:pPr>
            <w:r w:rsidRPr="00620E4A">
              <w:rPr>
                <w:lang w:val="uk-UA"/>
              </w:rPr>
              <w:t xml:space="preserve">6) </w:t>
            </w:r>
            <w:r w:rsidRPr="007C2185">
              <w:rPr>
                <w:lang w:val="uk-UA"/>
              </w:rPr>
              <w:t xml:space="preserve">тендерної пропозиції згідно Додатку </w:t>
            </w:r>
            <w:r w:rsidRPr="00620E4A">
              <w:rPr>
                <w:lang w:val="uk-UA"/>
              </w:rPr>
              <w:t>3</w:t>
            </w:r>
            <w:r w:rsidRPr="007C2185">
              <w:rPr>
                <w:lang w:val="uk-UA"/>
              </w:rPr>
              <w:t>.</w:t>
            </w:r>
          </w:p>
          <w:p w:rsidR="00AC6684" w:rsidRPr="006D24C3" w:rsidRDefault="00AC6684" w:rsidP="006D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620E4A">
              <w:rPr>
                <w:lang w:val="uk-UA"/>
              </w:rPr>
              <w:t xml:space="preserve">7) </w:t>
            </w:r>
            <w:r w:rsidRPr="007C2185">
              <w:rPr>
                <w:lang w:val="uk-UA"/>
              </w:rPr>
              <w:t xml:space="preserve">інших документів, визначених в тендерній </w:t>
            </w:r>
            <w:r w:rsidR="006D24C3">
              <w:rPr>
                <w:lang w:val="uk-UA"/>
              </w:rPr>
              <w:t>документації та додатках до неї</w:t>
            </w:r>
            <w:r w:rsidR="006D24C3" w:rsidRPr="006D24C3">
              <w:rPr>
                <w:lang w:val="uk-UA"/>
              </w:rPr>
              <w:t xml:space="preserve"> </w:t>
            </w:r>
            <w:r w:rsidR="006D24C3">
              <w:rPr>
                <w:lang w:val="uk-UA"/>
              </w:rPr>
              <w:t>(</w:t>
            </w:r>
            <w:r w:rsidR="006D24C3" w:rsidRPr="006D24C3">
              <w:rPr>
                <w:lang w:val="uk-UA"/>
              </w:rPr>
              <w:t>підтвердження</w:t>
            </w:r>
            <w:r w:rsidR="006D24C3" w:rsidRPr="006D24C3">
              <w:rPr>
                <w:b/>
                <w:lang w:val="uk-UA"/>
              </w:rPr>
              <w:t xml:space="preserve"> </w:t>
            </w:r>
            <w:r w:rsidR="006D24C3">
              <w:rPr>
                <w:iCs/>
                <w:lang w:val="uk-UA"/>
              </w:rPr>
              <w:t xml:space="preserve">інформації про технічні, якісні та інші </w:t>
            </w:r>
            <w:r w:rsidR="006D24C3" w:rsidRPr="006D24C3">
              <w:rPr>
                <w:iCs/>
                <w:lang w:val="uk-UA"/>
              </w:rPr>
              <w:t>ха</w:t>
            </w:r>
            <w:r w:rsidR="006D24C3">
              <w:rPr>
                <w:iCs/>
                <w:lang w:val="uk-UA"/>
              </w:rPr>
              <w:t>рактеристики предмета закупівлі додаток 6)</w:t>
            </w:r>
          </w:p>
          <w:p w:rsidR="00AC6684" w:rsidRPr="007C2185" w:rsidRDefault="00AC6684" w:rsidP="00AC6684">
            <w:pPr>
              <w:jc w:val="both"/>
              <w:rPr>
                <w:lang w:val="uk-UA"/>
              </w:rPr>
            </w:pPr>
            <w:r w:rsidRPr="007C2185">
              <w:t xml:space="preserve">8) </w:t>
            </w:r>
            <w:r w:rsidRPr="007C2185">
              <w:rPr>
                <w:lang w:val="uk-UA"/>
              </w:rPr>
              <w:t>проекту договору (додаток 4)</w:t>
            </w:r>
          </w:p>
          <w:p w:rsidR="00AC6684" w:rsidRPr="007C2185" w:rsidRDefault="00AC6684" w:rsidP="00AC6684">
            <w:pPr>
              <w:jc w:val="both"/>
              <w:rPr>
                <w:lang w:val="uk-UA"/>
              </w:rPr>
            </w:pPr>
            <w:r w:rsidRPr="007C2185">
              <w:rPr>
                <w:lang w:val="uk-UA"/>
              </w:rPr>
              <w:t>9) заява – згода(додаток 5)</w:t>
            </w:r>
          </w:p>
          <w:p w:rsidR="00AC6684" w:rsidRPr="007C2185" w:rsidRDefault="00AC6684" w:rsidP="00AC6684">
            <w:pPr>
              <w:jc w:val="both"/>
              <w:rPr>
                <w:lang w:val="uk-UA"/>
              </w:rPr>
            </w:pPr>
            <w:r w:rsidRPr="007C2185">
              <w:rPr>
                <w:lang w:val="uk-UA"/>
              </w:rPr>
              <w:t xml:space="preserve">Тендерна пропозиція, яка подається учасником процедури закупівлі повинна складатися з:  </w:t>
            </w:r>
          </w:p>
          <w:p w:rsidR="00AC6684" w:rsidRPr="007C2185" w:rsidRDefault="00AC6684" w:rsidP="00AC6684">
            <w:pPr>
              <w:ind w:right="16"/>
              <w:jc w:val="both"/>
              <w:rPr>
                <w:b/>
                <w:bCs/>
                <w:i/>
                <w:iCs/>
                <w:u w:val="single"/>
                <w:lang w:val="uk-UA"/>
              </w:rPr>
            </w:pPr>
            <w:r w:rsidRPr="007C2185">
              <w:rPr>
                <w:lang w:val="uk-UA"/>
              </w:rPr>
              <w:t xml:space="preserve">Цінова інформація (вказати вартість пропозиції відповідно до форми, що визначена у Додатку 3) </w:t>
            </w:r>
            <w:r w:rsidRPr="007C2185">
              <w:rPr>
                <w:b/>
                <w:bCs/>
                <w:i/>
                <w:iCs/>
                <w:u w:val="single"/>
                <w:lang w:val="uk-UA"/>
              </w:rPr>
              <w:t xml:space="preserve"> Цінова пропозиція оформлюється згідно переліку товарів, запропонованих Замовником в технічному завданні. В ціновій пропозиції ціну за товар потрібно вказувати за одиницю виміру, яка вказана в технічному завданні.</w:t>
            </w:r>
          </w:p>
          <w:p w:rsidR="00AC6684" w:rsidRPr="00C77FF1" w:rsidRDefault="00AC6684" w:rsidP="00AC6684">
            <w:pPr>
              <w:ind w:right="16"/>
              <w:jc w:val="both"/>
              <w:rPr>
                <w:b/>
                <w:bCs/>
                <w:i/>
                <w:iCs/>
                <w:u w:val="single"/>
                <w:lang w:val="uk-UA"/>
              </w:rPr>
            </w:pPr>
            <w:r w:rsidRPr="00987E0C">
              <w:rPr>
                <w:lang w:val="uk-UA"/>
              </w:rPr>
              <w:t>Учасник визначає ціни на товари, які він пропонує поставити за Договором, з врахуванням ПДВ,  податків і зборів, що сплачуються або мають бути сплачені, усіх інших витрат</w:t>
            </w:r>
            <w:r w:rsidRPr="00C77FF1">
              <w:rPr>
                <w:b/>
                <w:bCs/>
                <w:i/>
                <w:iCs/>
                <w:lang w:val="uk-UA"/>
              </w:rPr>
              <w:t>.</w:t>
            </w:r>
          </w:p>
          <w:p w:rsidR="00AC6684" w:rsidRPr="007C2185" w:rsidRDefault="00AC6684" w:rsidP="00AC6684">
            <w:pPr>
              <w:ind w:left="34" w:right="113"/>
              <w:jc w:val="both"/>
              <w:rPr>
                <w:lang w:val="uk-UA"/>
              </w:rPr>
            </w:pPr>
            <w:r w:rsidRPr="007C2185">
              <w:rPr>
                <w:b/>
                <w:u w:val="single"/>
                <w:lang w:val="uk-UA"/>
              </w:rPr>
              <w:t>В пропозиції ціни вказуються за кожну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пропозиції</w:t>
            </w:r>
            <w:r w:rsidRPr="007C2185">
              <w:rPr>
                <w:lang w:val="uk-UA"/>
              </w:rPr>
              <w:t>.</w:t>
            </w:r>
          </w:p>
          <w:p w:rsidR="00AC6684" w:rsidRPr="007C2185" w:rsidRDefault="00AC6684" w:rsidP="00AC6684">
            <w:pPr>
              <w:ind w:left="34" w:right="113"/>
              <w:jc w:val="both"/>
              <w:rPr>
                <w:lang w:val="uk-UA"/>
              </w:rPr>
            </w:pPr>
            <w:r w:rsidRPr="007C2185">
              <w:rPr>
                <w:lang w:val="uk-UA"/>
              </w:rPr>
              <w:t xml:space="preserve">Вартість пропозиції та всі інші ціни повинні бути чітко визначені. Учасник відповідає за одержання будь-яких та/або всіх необхідних дозволів, ліцензій, сертифікатів, для надання послуг,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пропозиції не відшкодовуються (в тому </w:t>
            </w:r>
            <w:r w:rsidRPr="007C2185">
              <w:rPr>
                <w:lang w:val="uk-UA"/>
              </w:rPr>
              <w:lastRenderedPageBreak/>
              <w:t>числі і у разі відміни торгів чи визнання торгів такими, що не відбулися).</w:t>
            </w:r>
          </w:p>
          <w:p w:rsidR="00AC6684" w:rsidRPr="007C2185" w:rsidRDefault="00AC6684" w:rsidP="00AC6684">
            <w:pPr>
              <w:ind w:left="34" w:right="113"/>
              <w:jc w:val="both"/>
              <w:rPr>
                <w:lang w:val="uk-UA"/>
              </w:rPr>
            </w:pPr>
            <w:r w:rsidRPr="00987E0C">
              <w:rPr>
                <w:lang w:val="uk-UA"/>
              </w:rPr>
              <w:t>До ціни пропозиції не включаються витрати, які учасники понесли при підготовці пропозиції та проведенні процедури закупівлі, учасник самостійно несе усі витрати, пов'язані з підготовкою та поданням його пропозиції, і не може вимагати від Замовника їх повернення чи включення цих витрат до вартості товару, який буде ним запропонований</w:t>
            </w:r>
            <w:r w:rsidRPr="007C2185">
              <w:rPr>
                <w:lang w:val="uk-UA"/>
              </w:rPr>
              <w:t>.</w:t>
            </w:r>
          </w:p>
          <w:p w:rsidR="00AC6684" w:rsidRPr="00CE7C7E" w:rsidRDefault="00AC6684" w:rsidP="00AC6684">
            <w:pPr>
              <w:jc w:val="both"/>
              <w:rPr>
                <w:b/>
                <w:u w:val="single"/>
                <w:lang w:val="uk-UA"/>
              </w:rPr>
            </w:pPr>
            <w:r w:rsidRPr="007C2185">
              <w:t>Документи, що не передбачені</w:t>
            </w:r>
            <w:r>
              <w:rPr>
                <w:lang w:val="uk-UA"/>
              </w:rPr>
              <w:t xml:space="preserve"> </w:t>
            </w:r>
            <w:r w:rsidRPr="007C2185">
              <w:t>законодавством для учасників - юридичних, фізичних</w:t>
            </w:r>
            <w:r>
              <w:rPr>
                <w:lang w:val="uk-UA"/>
              </w:rPr>
              <w:t xml:space="preserve"> </w:t>
            </w:r>
            <w:r w:rsidRPr="007C2185">
              <w:t>осіб, у тому числі</w:t>
            </w:r>
            <w:r>
              <w:rPr>
                <w:lang w:val="uk-UA"/>
              </w:rPr>
              <w:t xml:space="preserve"> </w:t>
            </w:r>
            <w:r w:rsidRPr="007C2185">
              <w:t>фізичних</w:t>
            </w:r>
            <w:r>
              <w:rPr>
                <w:lang w:val="uk-UA"/>
              </w:rPr>
              <w:t xml:space="preserve"> </w:t>
            </w:r>
            <w:r w:rsidRPr="007C2185">
              <w:t>осіб - підприємців, не подаються ними у складі</w:t>
            </w:r>
            <w:r>
              <w:rPr>
                <w:lang w:val="uk-UA"/>
              </w:rPr>
              <w:t xml:space="preserve"> </w:t>
            </w:r>
            <w:r w:rsidRPr="007C2185">
              <w:t>тендерної</w:t>
            </w:r>
            <w:r>
              <w:rPr>
                <w:lang w:val="uk-UA"/>
              </w:rPr>
              <w:t xml:space="preserve"> </w:t>
            </w:r>
            <w:r w:rsidRPr="007C2185">
              <w:t>пропозиції</w:t>
            </w:r>
            <w:r>
              <w:rPr>
                <w:lang w:val="uk-UA"/>
              </w:rPr>
              <w:t>.</w:t>
            </w:r>
          </w:p>
          <w:p w:rsidR="00AC6684" w:rsidRPr="007C2185" w:rsidRDefault="00AC6684" w:rsidP="00AC6684">
            <w:pPr>
              <w:jc w:val="both"/>
              <w:rPr>
                <w:b/>
                <w:u w:val="single"/>
                <w:lang w:val="uk-UA"/>
              </w:rPr>
            </w:pPr>
            <w:r w:rsidRPr="007C2185">
              <w:rPr>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C6684" w:rsidRPr="007C2185" w:rsidRDefault="00AC6684" w:rsidP="00AC6684">
            <w:pPr>
              <w:jc w:val="both"/>
              <w:rPr>
                <w:b/>
                <w:u w:val="single"/>
                <w:lang w:val="uk-UA"/>
              </w:rPr>
            </w:pPr>
            <w:r w:rsidRPr="007C2185">
              <w:rPr>
                <w:b/>
                <w:u w:val="single"/>
                <w:lang w:val="uk-UA"/>
              </w:rPr>
              <w:t xml:space="preserve">В разі якщо Учасником допущено формальні (несуттєві) помилки це не призводить до відхилення його пропозиції. </w:t>
            </w:r>
          </w:p>
          <w:p w:rsidR="00AC6684" w:rsidRPr="007C2185" w:rsidRDefault="00AC6684" w:rsidP="00AC6684">
            <w:pPr>
              <w:jc w:val="both"/>
              <w:rPr>
                <w:b/>
                <w:u w:val="single"/>
                <w:lang w:val="uk-UA"/>
              </w:rPr>
            </w:pPr>
            <w:r w:rsidRPr="007C2185">
              <w:rPr>
                <w:b/>
                <w:u w:val="single"/>
                <w:lang w:val="uk-UA"/>
              </w:rPr>
              <w:t>Формальними</w:t>
            </w:r>
            <w:r>
              <w:rPr>
                <w:b/>
                <w:u w:val="single"/>
                <w:lang w:val="uk-UA"/>
              </w:rPr>
              <w:t xml:space="preserve"> </w:t>
            </w:r>
            <w:r w:rsidRPr="007C2185">
              <w:rPr>
                <w:b/>
                <w:u w:val="single"/>
                <w:lang w:val="uk-UA"/>
              </w:rPr>
              <w:t>(несуттєвими) вважаються помилки, що пов’язані з оформленням пропозиції та не впливають на зміст пропозиції, а саме відсутність нумерації сторінок, підписів, печаток на окремих документах, технічні помилки та описки.</w:t>
            </w:r>
          </w:p>
          <w:p w:rsidR="00AC6684" w:rsidRPr="007E582D" w:rsidRDefault="00AC6684" w:rsidP="00AC6684">
            <w:pPr>
              <w:jc w:val="both"/>
              <w:rPr>
                <w:sz w:val="20"/>
                <w:szCs w:val="20"/>
                <w:lang w:val="uk-UA" w:eastAsia="uk-UA"/>
              </w:rPr>
            </w:pPr>
            <w:r w:rsidRPr="007C2185">
              <w:rPr>
                <w:sz w:val="20"/>
                <w:szCs w:val="20"/>
                <w:lang w:val="uk-UA"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підписів або печаток на окремих сторінках тощо</w:t>
            </w:r>
            <w:r>
              <w:rPr>
                <w:sz w:val="20"/>
                <w:szCs w:val="20"/>
                <w:lang w:val="uk-UA" w:eastAsia="uk-UA"/>
              </w:rPr>
              <w:t>, а також помилки відповідно до наказу Міністерства розвитку економіки, торгівлі та сільського господарства України №710 від 15.04.2020р</w:t>
            </w:r>
            <w:r w:rsidRPr="007C2185">
              <w:rPr>
                <w:sz w:val="20"/>
                <w:szCs w:val="20"/>
                <w:lang w:val="uk-UA" w:eastAsia="uk-UA"/>
              </w:rPr>
              <w:t>.</w:t>
            </w:r>
            <w:r w:rsidRPr="007C2185">
              <w:rPr>
                <w:sz w:val="20"/>
                <w:szCs w:val="20"/>
                <w:lang w:eastAsia="uk-UA"/>
              </w:rPr>
              <w:t> </w:t>
            </w:r>
          </w:p>
          <w:p w:rsidR="00AC6684" w:rsidRPr="00794D58" w:rsidRDefault="00AC6684" w:rsidP="00AC6684">
            <w:pPr>
              <w:jc w:val="both"/>
              <w:rPr>
                <w:bCs/>
                <w:sz w:val="20"/>
                <w:szCs w:val="20"/>
                <w:lang w:val="uk-UA"/>
              </w:rPr>
            </w:pPr>
            <w:r w:rsidRPr="00794D58">
              <w:rPr>
                <w:bCs/>
                <w:color w:val="000000"/>
              </w:rPr>
              <w:t>Опис та приклади</w:t>
            </w:r>
            <w:r>
              <w:rPr>
                <w:bCs/>
                <w:color w:val="000000"/>
                <w:lang w:val="uk-UA"/>
              </w:rPr>
              <w:t xml:space="preserve"> </w:t>
            </w:r>
            <w:r w:rsidRPr="00794D58">
              <w:rPr>
                <w:bCs/>
                <w:color w:val="000000"/>
              </w:rPr>
              <w:t>формальних (несуттєвих) помилок, допущення</w:t>
            </w:r>
            <w:r>
              <w:rPr>
                <w:bCs/>
                <w:color w:val="000000"/>
                <w:lang w:val="uk-UA"/>
              </w:rPr>
              <w:t xml:space="preserve"> </w:t>
            </w:r>
            <w:r w:rsidRPr="00794D58">
              <w:rPr>
                <w:bCs/>
                <w:color w:val="000000"/>
              </w:rPr>
              <w:t>яких</w:t>
            </w:r>
            <w:r>
              <w:rPr>
                <w:bCs/>
                <w:color w:val="000000"/>
                <w:lang w:val="uk-UA"/>
              </w:rPr>
              <w:t xml:space="preserve"> </w:t>
            </w:r>
            <w:r w:rsidRPr="00794D58">
              <w:rPr>
                <w:bCs/>
                <w:color w:val="000000"/>
              </w:rPr>
              <w:t>учасниками не призведе до відхилення</w:t>
            </w:r>
            <w:r>
              <w:rPr>
                <w:bCs/>
                <w:color w:val="000000"/>
                <w:lang w:val="uk-UA"/>
              </w:rPr>
              <w:t xml:space="preserve"> </w:t>
            </w:r>
            <w:r w:rsidRPr="00794D58">
              <w:rPr>
                <w:bCs/>
                <w:color w:val="000000"/>
              </w:rPr>
              <w:t>їх</w:t>
            </w:r>
            <w:r>
              <w:rPr>
                <w:bCs/>
                <w:color w:val="000000"/>
                <w:lang w:val="uk-UA"/>
              </w:rPr>
              <w:t xml:space="preserve"> </w:t>
            </w:r>
            <w:r w:rsidRPr="00794D58">
              <w:rPr>
                <w:bCs/>
                <w:color w:val="000000"/>
              </w:rPr>
              <w:t>тендерних</w:t>
            </w:r>
            <w:r>
              <w:rPr>
                <w:bCs/>
                <w:color w:val="000000"/>
                <w:lang w:val="uk-UA"/>
              </w:rPr>
              <w:t xml:space="preserve"> </w:t>
            </w:r>
            <w:r w:rsidRPr="00794D58">
              <w:rPr>
                <w:bCs/>
                <w:color w:val="000000"/>
              </w:rPr>
              <w:t>пропозицій</w:t>
            </w:r>
          </w:p>
          <w:p w:rsidR="00AC6684" w:rsidRPr="003D1D42" w:rsidRDefault="00AC6684" w:rsidP="00AC6684">
            <w:pPr>
              <w:shd w:val="clear" w:color="auto" w:fill="FFFFFF"/>
              <w:jc w:val="both"/>
              <w:rPr>
                <w:color w:val="000000"/>
              </w:rPr>
            </w:pPr>
            <w:r w:rsidRPr="003D1D42">
              <w:rPr>
                <w:color w:val="000000"/>
              </w:rPr>
              <w:t>1. Інформація/документ, подана учасником</w:t>
            </w:r>
            <w:r>
              <w:rPr>
                <w:color w:val="000000"/>
                <w:lang w:val="uk-UA"/>
              </w:rPr>
              <w:t xml:space="preserve"> </w:t>
            </w:r>
            <w:r w:rsidRPr="003D1D42">
              <w:rPr>
                <w:color w:val="000000"/>
              </w:rPr>
              <w:t>процедури</w:t>
            </w:r>
            <w:r>
              <w:rPr>
                <w:color w:val="000000"/>
                <w:lang w:val="uk-UA"/>
              </w:rPr>
              <w:t xml:space="preserve"> </w:t>
            </w:r>
            <w:r w:rsidRPr="003D1D42">
              <w:rPr>
                <w:color w:val="000000"/>
              </w:rPr>
              <w:t>закупівлі у складі</w:t>
            </w:r>
            <w:r>
              <w:rPr>
                <w:color w:val="000000"/>
                <w:lang w:val="uk-UA"/>
              </w:rPr>
              <w:t xml:space="preserve"> </w:t>
            </w:r>
            <w:r w:rsidRPr="003D1D42">
              <w:rPr>
                <w:color w:val="000000"/>
              </w:rPr>
              <w:t>тендерної</w:t>
            </w:r>
            <w:r>
              <w:rPr>
                <w:color w:val="000000"/>
                <w:lang w:val="uk-UA"/>
              </w:rPr>
              <w:t xml:space="preserve"> </w:t>
            </w:r>
            <w:r w:rsidRPr="003D1D42">
              <w:rPr>
                <w:color w:val="000000"/>
              </w:rPr>
              <w:t>пропозиції, містить</w:t>
            </w:r>
            <w:r>
              <w:rPr>
                <w:color w:val="000000"/>
                <w:lang w:val="uk-UA"/>
              </w:rPr>
              <w:t xml:space="preserve"> </w:t>
            </w:r>
            <w:r w:rsidRPr="003D1D42">
              <w:rPr>
                <w:color w:val="000000"/>
              </w:rPr>
              <w:t>помилку (помилки) у частині (приклади):</w:t>
            </w:r>
          </w:p>
          <w:p w:rsidR="00AC6684" w:rsidRPr="003D1D42" w:rsidRDefault="00AC6684" w:rsidP="00AC6684">
            <w:pPr>
              <w:jc w:val="both"/>
              <w:rPr>
                <w:color w:val="000000"/>
              </w:rPr>
            </w:pPr>
            <w:r>
              <w:rPr>
                <w:color w:val="000000"/>
              </w:rPr>
              <w:t>у</w:t>
            </w:r>
            <w:r w:rsidRPr="003D1D42">
              <w:rPr>
                <w:color w:val="000000"/>
              </w:rPr>
              <w:t>живання</w:t>
            </w:r>
            <w:r>
              <w:rPr>
                <w:color w:val="000000"/>
                <w:lang w:val="uk-UA"/>
              </w:rPr>
              <w:t xml:space="preserve"> </w:t>
            </w:r>
            <w:r w:rsidRPr="003D1D42">
              <w:rPr>
                <w:color w:val="000000"/>
              </w:rPr>
              <w:t>великої</w:t>
            </w:r>
            <w:r>
              <w:rPr>
                <w:color w:val="000000"/>
                <w:lang w:val="uk-UA"/>
              </w:rPr>
              <w:t xml:space="preserve"> </w:t>
            </w:r>
            <w:r w:rsidRPr="003D1D42">
              <w:rPr>
                <w:color w:val="000000"/>
              </w:rPr>
              <w:t>літери;</w:t>
            </w:r>
          </w:p>
          <w:p w:rsidR="00AC6684" w:rsidRPr="003D1D42" w:rsidRDefault="00AC6684" w:rsidP="00AC6684">
            <w:pPr>
              <w:jc w:val="both"/>
              <w:rPr>
                <w:color w:val="000000"/>
              </w:rPr>
            </w:pPr>
            <w:r w:rsidRPr="003D1D42">
              <w:rPr>
                <w:color w:val="000000"/>
              </w:rPr>
              <w:t>уживання</w:t>
            </w:r>
            <w:r>
              <w:rPr>
                <w:color w:val="000000"/>
                <w:lang w:val="uk-UA"/>
              </w:rPr>
              <w:t xml:space="preserve"> </w:t>
            </w:r>
            <w:r w:rsidRPr="003D1D42">
              <w:rPr>
                <w:color w:val="000000"/>
              </w:rPr>
              <w:t>розділових</w:t>
            </w:r>
            <w:r>
              <w:rPr>
                <w:color w:val="000000"/>
                <w:lang w:val="uk-UA"/>
              </w:rPr>
              <w:t xml:space="preserve"> </w:t>
            </w:r>
            <w:r w:rsidRPr="003D1D42">
              <w:rPr>
                <w:color w:val="000000"/>
              </w:rPr>
              <w:t>знаків та відмінювання</w:t>
            </w:r>
            <w:r>
              <w:rPr>
                <w:color w:val="000000"/>
                <w:lang w:val="uk-UA"/>
              </w:rPr>
              <w:t xml:space="preserve"> </w:t>
            </w:r>
            <w:r w:rsidRPr="003D1D42">
              <w:rPr>
                <w:color w:val="000000"/>
              </w:rPr>
              <w:t>слів у реченні;</w:t>
            </w:r>
          </w:p>
          <w:p w:rsidR="00AC6684" w:rsidRPr="003D1D42" w:rsidRDefault="00AC6684" w:rsidP="00AC6684">
            <w:pPr>
              <w:jc w:val="both"/>
              <w:rPr>
                <w:color w:val="000000"/>
              </w:rPr>
            </w:pPr>
            <w:r w:rsidRPr="003D1D42">
              <w:rPr>
                <w:color w:val="000000"/>
              </w:rPr>
              <w:t>використання слова або</w:t>
            </w:r>
            <w:r>
              <w:rPr>
                <w:color w:val="000000"/>
                <w:lang w:val="uk-UA"/>
              </w:rPr>
              <w:t xml:space="preserve"> </w:t>
            </w:r>
            <w:r w:rsidRPr="003D1D42">
              <w:rPr>
                <w:color w:val="000000"/>
              </w:rPr>
              <w:t>мовного</w:t>
            </w:r>
            <w:r>
              <w:rPr>
                <w:color w:val="000000"/>
                <w:lang w:val="uk-UA"/>
              </w:rPr>
              <w:t xml:space="preserve"> </w:t>
            </w:r>
            <w:r w:rsidRPr="003D1D42">
              <w:rPr>
                <w:color w:val="000000"/>
              </w:rPr>
              <w:t>звороту, запозичених з іншої</w:t>
            </w:r>
            <w:r>
              <w:rPr>
                <w:color w:val="000000"/>
                <w:lang w:val="uk-UA"/>
              </w:rPr>
              <w:t xml:space="preserve"> </w:t>
            </w:r>
            <w:r w:rsidRPr="003D1D42">
              <w:rPr>
                <w:color w:val="000000"/>
              </w:rPr>
              <w:t>мови;</w:t>
            </w:r>
          </w:p>
          <w:p w:rsidR="00AC6684" w:rsidRPr="003D1D42" w:rsidRDefault="00AC6684" w:rsidP="00AC6684">
            <w:pPr>
              <w:jc w:val="both"/>
              <w:rPr>
                <w:color w:val="000000"/>
              </w:rPr>
            </w:pPr>
            <w:r w:rsidRPr="003D1D42">
              <w:rPr>
                <w:color w:val="000000"/>
              </w:rPr>
              <w:t>зазначення</w:t>
            </w:r>
            <w:r>
              <w:rPr>
                <w:color w:val="000000"/>
                <w:lang w:val="uk-UA"/>
              </w:rPr>
              <w:t xml:space="preserve"> </w:t>
            </w:r>
            <w:r w:rsidRPr="003D1D42">
              <w:rPr>
                <w:color w:val="000000"/>
              </w:rPr>
              <w:t>унікального номера оголошення про проведення</w:t>
            </w:r>
            <w:r>
              <w:rPr>
                <w:color w:val="000000"/>
                <w:lang w:val="uk-UA"/>
              </w:rPr>
              <w:t xml:space="preserve"> </w:t>
            </w:r>
            <w:r w:rsidRPr="003D1D42">
              <w:rPr>
                <w:color w:val="000000"/>
              </w:rPr>
              <w:t>конкурентної</w:t>
            </w:r>
            <w:r>
              <w:rPr>
                <w:color w:val="000000"/>
                <w:lang w:val="uk-UA"/>
              </w:rPr>
              <w:t xml:space="preserve"> </w:t>
            </w:r>
            <w:r w:rsidRPr="003D1D42">
              <w:rPr>
                <w:color w:val="000000"/>
              </w:rPr>
              <w:t>процедури</w:t>
            </w:r>
            <w:r>
              <w:rPr>
                <w:color w:val="000000"/>
                <w:lang w:val="uk-UA"/>
              </w:rPr>
              <w:t xml:space="preserve"> </w:t>
            </w:r>
            <w:r w:rsidRPr="003D1D42">
              <w:rPr>
                <w:color w:val="000000"/>
              </w:rPr>
              <w:t>закупівлі, присвоєного</w:t>
            </w:r>
            <w:r>
              <w:rPr>
                <w:color w:val="000000"/>
                <w:lang w:val="uk-UA"/>
              </w:rPr>
              <w:t xml:space="preserve"> </w:t>
            </w:r>
            <w:r w:rsidRPr="003D1D42">
              <w:rPr>
                <w:color w:val="000000"/>
              </w:rPr>
              <w:t>електронною системою закупівель та/або</w:t>
            </w:r>
            <w:r>
              <w:rPr>
                <w:color w:val="000000"/>
                <w:lang w:val="uk-UA"/>
              </w:rPr>
              <w:t xml:space="preserve"> </w:t>
            </w:r>
            <w:r w:rsidRPr="003D1D42">
              <w:rPr>
                <w:color w:val="000000"/>
              </w:rPr>
              <w:t>унікального номера повідомлення про намір</w:t>
            </w:r>
            <w:r>
              <w:rPr>
                <w:color w:val="000000"/>
                <w:lang w:val="uk-UA"/>
              </w:rPr>
              <w:t xml:space="preserve"> </w:t>
            </w:r>
            <w:r w:rsidRPr="003D1D42">
              <w:rPr>
                <w:color w:val="000000"/>
              </w:rPr>
              <w:t>укласти</w:t>
            </w:r>
            <w:r>
              <w:rPr>
                <w:color w:val="000000"/>
                <w:lang w:val="uk-UA"/>
              </w:rPr>
              <w:t xml:space="preserve"> </w:t>
            </w:r>
            <w:r w:rsidRPr="003D1D42">
              <w:rPr>
                <w:color w:val="000000"/>
              </w:rPr>
              <w:t>договір про закупівлю – помилка в цифрах;</w:t>
            </w:r>
          </w:p>
          <w:p w:rsidR="00AC6684" w:rsidRPr="003D1D42" w:rsidRDefault="00AC6684" w:rsidP="00AC6684">
            <w:pPr>
              <w:jc w:val="both"/>
              <w:rPr>
                <w:color w:val="000000"/>
              </w:rPr>
            </w:pPr>
            <w:r w:rsidRPr="003D1D42">
              <w:rPr>
                <w:color w:val="000000"/>
              </w:rPr>
              <w:t>застосування правил переносу частини слова з рядка в рядок;</w:t>
            </w:r>
          </w:p>
          <w:p w:rsidR="00AC6684" w:rsidRPr="003D1D42" w:rsidRDefault="00AC6684" w:rsidP="00AC6684">
            <w:pPr>
              <w:jc w:val="both"/>
              <w:rPr>
                <w:color w:val="000000"/>
              </w:rPr>
            </w:pPr>
            <w:r w:rsidRPr="003D1D42">
              <w:rPr>
                <w:color w:val="000000"/>
              </w:rPr>
              <w:t>написання</w:t>
            </w:r>
            <w:r>
              <w:rPr>
                <w:color w:val="000000"/>
                <w:lang w:val="uk-UA"/>
              </w:rPr>
              <w:t xml:space="preserve"> </w:t>
            </w:r>
            <w:r w:rsidRPr="003D1D42">
              <w:rPr>
                <w:color w:val="000000"/>
              </w:rPr>
              <w:t>слів разом та/або</w:t>
            </w:r>
            <w:r>
              <w:rPr>
                <w:color w:val="000000"/>
                <w:lang w:val="uk-UA"/>
              </w:rPr>
              <w:t xml:space="preserve"> </w:t>
            </w:r>
            <w:r w:rsidRPr="003D1D42">
              <w:rPr>
                <w:color w:val="000000"/>
              </w:rPr>
              <w:t>окремо, та/або через дефіс;</w:t>
            </w:r>
          </w:p>
          <w:p w:rsidR="00AC6684" w:rsidRPr="003D1D42" w:rsidRDefault="00AC6684" w:rsidP="00AC6684">
            <w:pPr>
              <w:jc w:val="both"/>
              <w:rPr>
                <w:color w:val="000000"/>
              </w:rPr>
            </w:pPr>
            <w:r w:rsidRPr="003D1D42">
              <w:rPr>
                <w:color w:val="000000"/>
              </w:rPr>
              <w:t>нумерації</w:t>
            </w:r>
            <w:r>
              <w:rPr>
                <w:color w:val="000000"/>
                <w:lang w:val="uk-UA"/>
              </w:rPr>
              <w:t xml:space="preserve"> </w:t>
            </w:r>
            <w:r w:rsidRPr="003D1D42">
              <w:rPr>
                <w:color w:val="000000"/>
              </w:rPr>
              <w:t>сторінок/аркушів (у тому числі</w:t>
            </w:r>
            <w:r>
              <w:rPr>
                <w:color w:val="000000"/>
                <w:lang w:val="uk-UA"/>
              </w:rPr>
              <w:t xml:space="preserve"> </w:t>
            </w:r>
            <w:r w:rsidRPr="003D1D42">
              <w:rPr>
                <w:color w:val="000000"/>
              </w:rPr>
              <w:t>кілька</w:t>
            </w:r>
            <w:r>
              <w:rPr>
                <w:color w:val="000000"/>
                <w:lang w:val="uk-UA"/>
              </w:rPr>
              <w:t xml:space="preserve"> </w:t>
            </w:r>
            <w:r w:rsidRPr="003D1D42">
              <w:rPr>
                <w:color w:val="000000"/>
              </w:rPr>
              <w:t>сторінок/аркушів</w:t>
            </w:r>
            <w:r>
              <w:rPr>
                <w:color w:val="000000"/>
                <w:lang w:val="uk-UA"/>
              </w:rPr>
              <w:t xml:space="preserve"> </w:t>
            </w:r>
            <w:r w:rsidRPr="003D1D42">
              <w:rPr>
                <w:color w:val="000000"/>
              </w:rPr>
              <w:t>мають</w:t>
            </w:r>
            <w:r>
              <w:rPr>
                <w:color w:val="000000"/>
                <w:lang w:val="uk-UA"/>
              </w:rPr>
              <w:t xml:space="preserve"> </w:t>
            </w:r>
            <w:r w:rsidRPr="003D1D42">
              <w:rPr>
                <w:color w:val="000000"/>
              </w:rPr>
              <w:t>однаковий номер, пропущені</w:t>
            </w:r>
            <w:r>
              <w:rPr>
                <w:color w:val="000000"/>
                <w:lang w:val="uk-UA"/>
              </w:rPr>
              <w:t xml:space="preserve"> </w:t>
            </w:r>
            <w:r w:rsidRPr="003D1D42">
              <w:rPr>
                <w:color w:val="000000"/>
              </w:rPr>
              <w:t>номери</w:t>
            </w:r>
            <w:r>
              <w:rPr>
                <w:color w:val="000000"/>
                <w:lang w:val="uk-UA"/>
              </w:rPr>
              <w:t xml:space="preserve"> </w:t>
            </w:r>
            <w:r w:rsidRPr="003D1D42">
              <w:rPr>
                <w:color w:val="000000"/>
              </w:rPr>
              <w:t>окремих</w:t>
            </w:r>
            <w:r>
              <w:rPr>
                <w:color w:val="000000"/>
                <w:lang w:val="uk-UA"/>
              </w:rPr>
              <w:t xml:space="preserve"> </w:t>
            </w:r>
            <w:r w:rsidRPr="003D1D42">
              <w:rPr>
                <w:color w:val="000000"/>
              </w:rPr>
              <w:t>сторінок/аркушів, немає</w:t>
            </w:r>
            <w:r>
              <w:rPr>
                <w:color w:val="000000"/>
                <w:lang w:val="uk-UA"/>
              </w:rPr>
              <w:t xml:space="preserve"> </w:t>
            </w:r>
            <w:r w:rsidRPr="003D1D42">
              <w:rPr>
                <w:color w:val="000000"/>
              </w:rPr>
              <w:t>нумерації</w:t>
            </w:r>
            <w:r>
              <w:rPr>
                <w:color w:val="000000"/>
                <w:lang w:val="uk-UA"/>
              </w:rPr>
              <w:t xml:space="preserve"> </w:t>
            </w:r>
            <w:r w:rsidRPr="003D1D42">
              <w:rPr>
                <w:color w:val="000000"/>
              </w:rPr>
              <w:t>сторінок/аркушів, нумерація</w:t>
            </w:r>
            <w:r>
              <w:rPr>
                <w:color w:val="000000"/>
                <w:lang w:val="uk-UA"/>
              </w:rPr>
              <w:t xml:space="preserve"> </w:t>
            </w:r>
            <w:r w:rsidRPr="003D1D42">
              <w:rPr>
                <w:color w:val="000000"/>
              </w:rPr>
              <w:t>сторінок/аркушів не відповідає</w:t>
            </w:r>
            <w:r>
              <w:rPr>
                <w:color w:val="000000"/>
                <w:lang w:val="uk-UA"/>
              </w:rPr>
              <w:t xml:space="preserve"> </w:t>
            </w:r>
            <w:r w:rsidRPr="003D1D42">
              <w:rPr>
                <w:color w:val="000000"/>
              </w:rPr>
              <w:t>переліку, зазначеному в документі).</w:t>
            </w:r>
          </w:p>
          <w:p w:rsidR="00AC6684" w:rsidRPr="003D1D42" w:rsidRDefault="00AC6684" w:rsidP="00AC6684">
            <w:pPr>
              <w:jc w:val="both"/>
              <w:rPr>
                <w:color w:val="000000"/>
              </w:rPr>
            </w:pPr>
            <w:r w:rsidRPr="003D1D42">
              <w:rPr>
                <w:color w:val="000000"/>
              </w:rPr>
              <w:t>2. Помилка, зроблена</w:t>
            </w:r>
            <w:r>
              <w:rPr>
                <w:color w:val="000000"/>
                <w:lang w:val="uk-UA"/>
              </w:rPr>
              <w:t xml:space="preserve"> </w:t>
            </w:r>
            <w:r w:rsidRPr="003D1D42">
              <w:rPr>
                <w:color w:val="000000"/>
              </w:rPr>
              <w:t>учасником</w:t>
            </w:r>
            <w:r>
              <w:rPr>
                <w:color w:val="000000"/>
                <w:lang w:val="uk-UA"/>
              </w:rPr>
              <w:t xml:space="preserve"> </w:t>
            </w:r>
            <w:r w:rsidRPr="003D1D42">
              <w:rPr>
                <w:color w:val="000000"/>
              </w:rPr>
              <w:t>процедури</w:t>
            </w:r>
            <w:r>
              <w:rPr>
                <w:color w:val="000000"/>
                <w:lang w:val="uk-UA"/>
              </w:rPr>
              <w:t xml:space="preserve"> </w:t>
            </w:r>
            <w:r w:rsidRPr="003D1D42">
              <w:rPr>
                <w:color w:val="000000"/>
              </w:rPr>
              <w:t>закупівлі</w:t>
            </w:r>
            <w:r>
              <w:rPr>
                <w:color w:val="000000"/>
                <w:lang w:val="uk-UA"/>
              </w:rPr>
              <w:t xml:space="preserve"> </w:t>
            </w:r>
            <w:r w:rsidRPr="003D1D42">
              <w:rPr>
                <w:color w:val="000000"/>
              </w:rPr>
              <w:t>під час оформлення тексту документа/унесення</w:t>
            </w:r>
            <w:r>
              <w:rPr>
                <w:color w:val="000000"/>
                <w:lang w:val="uk-UA"/>
              </w:rPr>
              <w:t xml:space="preserve"> </w:t>
            </w:r>
            <w:r w:rsidRPr="003D1D42">
              <w:rPr>
                <w:color w:val="000000"/>
              </w:rPr>
              <w:t>інформації в окремі поля електронної</w:t>
            </w:r>
            <w:r>
              <w:rPr>
                <w:color w:val="000000"/>
                <w:lang w:val="uk-UA"/>
              </w:rPr>
              <w:t xml:space="preserve"> </w:t>
            </w:r>
            <w:r w:rsidRPr="003D1D42">
              <w:rPr>
                <w:color w:val="000000"/>
              </w:rPr>
              <w:t>форми</w:t>
            </w:r>
            <w:r>
              <w:rPr>
                <w:color w:val="000000"/>
                <w:lang w:val="uk-UA"/>
              </w:rPr>
              <w:t xml:space="preserve"> </w:t>
            </w:r>
            <w:r w:rsidRPr="003D1D42">
              <w:rPr>
                <w:color w:val="000000"/>
              </w:rPr>
              <w:t>тендерної</w:t>
            </w:r>
            <w:r>
              <w:rPr>
                <w:color w:val="000000"/>
                <w:lang w:val="uk-UA"/>
              </w:rPr>
              <w:t xml:space="preserve"> </w:t>
            </w:r>
            <w:r w:rsidRPr="003D1D42">
              <w:rPr>
                <w:color w:val="000000"/>
              </w:rPr>
              <w:t>пропозиції (у тому числі</w:t>
            </w:r>
            <w:r>
              <w:rPr>
                <w:color w:val="000000"/>
                <w:lang w:val="uk-UA"/>
              </w:rPr>
              <w:t xml:space="preserve"> </w:t>
            </w:r>
            <w:r w:rsidRPr="003D1D42">
              <w:rPr>
                <w:color w:val="000000"/>
              </w:rPr>
              <w:t>комп’ютерна</w:t>
            </w:r>
            <w:r>
              <w:rPr>
                <w:color w:val="000000"/>
                <w:lang w:val="uk-UA"/>
              </w:rPr>
              <w:t xml:space="preserve"> </w:t>
            </w:r>
            <w:r w:rsidRPr="003D1D42">
              <w:rPr>
                <w:color w:val="000000"/>
              </w:rPr>
              <w:t>коректура, заміна</w:t>
            </w:r>
            <w:r>
              <w:rPr>
                <w:color w:val="000000"/>
                <w:lang w:val="uk-UA"/>
              </w:rPr>
              <w:t xml:space="preserve"> </w:t>
            </w:r>
            <w:r w:rsidRPr="003D1D42">
              <w:rPr>
                <w:color w:val="000000"/>
              </w:rPr>
              <w:t>літери (літер) та/або</w:t>
            </w:r>
            <w:r>
              <w:rPr>
                <w:color w:val="000000"/>
                <w:lang w:val="uk-UA"/>
              </w:rPr>
              <w:t xml:space="preserve"> </w:t>
            </w:r>
            <w:r w:rsidRPr="003D1D42">
              <w:rPr>
                <w:color w:val="000000"/>
              </w:rPr>
              <w:t>цифри (цифр), переставлення</w:t>
            </w:r>
            <w:r>
              <w:rPr>
                <w:color w:val="000000"/>
                <w:lang w:val="uk-UA"/>
              </w:rPr>
              <w:t xml:space="preserve"> </w:t>
            </w:r>
            <w:r w:rsidRPr="003D1D42">
              <w:rPr>
                <w:color w:val="000000"/>
              </w:rPr>
              <w:t>літер (цифр) місцями, пропуск літер (цифр), повторення</w:t>
            </w:r>
            <w:r>
              <w:rPr>
                <w:color w:val="000000"/>
                <w:lang w:val="uk-UA"/>
              </w:rPr>
              <w:t xml:space="preserve"> </w:t>
            </w:r>
            <w:r w:rsidRPr="003D1D42">
              <w:rPr>
                <w:color w:val="000000"/>
              </w:rPr>
              <w:t>слів, немає пропуску між словами, заокруглення числа), що не впливає на ціну</w:t>
            </w:r>
            <w:r>
              <w:rPr>
                <w:color w:val="000000"/>
                <w:lang w:val="uk-UA"/>
              </w:rPr>
              <w:t xml:space="preserve"> </w:t>
            </w:r>
            <w:r w:rsidRPr="003D1D42">
              <w:rPr>
                <w:color w:val="000000"/>
              </w:rPr>
              <w:t>тендерної</w:t>
            </w:r>
            <w:r>
              <w:rPr>
                <w:color w:val="000000"/>
                <w:lang w:val="uk-UA"/>
              </w:rPr>
              <w:t xml:space="preserve"> </w:t>
            </w:r>
            <w:r w:rsidRPr="003D1D42">
              <w:rPr>
                <w:color w:val="000000"/>
              </w:rPr>
              <w:t>пропозиції</w:t>
            </w:r>
            <w:r>
              <w:rPr>
                <w:color w:val="000000"/>
                <w:lang w:val="uk-UA"/>
              </w:rPr>
              <w:t xml:space="preserve"> </w:t>
            </w:r>
            <w:r w:rsidRPr="003D1D42">
              <w:rPr>
                <w:color w:val="000000"/>
              </w:rPr>
              <w:t>учасника</w:t>
            </w:r>
            <w:r>
              <w:rPr>
                <w:color w:val="000000"/>
                <w:lang w:val="uk-UA"/>
              </w:rPr>
              <w:t xml:space="preserve"> </w:t>
            </w:r>
            <w:r w:rsidRPr="003D1D42">
              <w:rPr>
                <w:color w:val="000000"/>
              </w:rPr>
              <w:t>процедури</w:t>
            </w:r>
            <w:r>
              <w:rPr>
                <w:color w:val="000000"/>
                <w:lang w:val="uk-UA"/>
              </w:rPr>
              <w:t xml:space="preserve"> </w:t>
            </w:r>
            <w:r w:rsidRPr="003D1D42">
              <w:rPr>
                <w:color w:val="000000"/>
              </w:rPr>
              <w:t>закупівлі та не призводить до її</w:t>
            </w:r>
            <w:r>
              <w:rPr>
                <w:color w:val="000000"/>
                <w:lang w:val="uk-UA"/>
              </w:rPr>
              <w:t xml:space="preserve"> </w:t>
            </w:r>
            <w:r w:rsidRPr="003D1D42">
              <w:rPr>
                <w:color w:val="000000"/>
              </w:rPr>
              <w:t>спотворення та/або не стосується характеристики предмета закупівлі, кваліфікаційних</w:t>
            </w:r>
            <w:r>
              <w:rPr>
                <w:color w:val="000000"/>
                <w:lang w:val="uk-UA"/>
              </w:rPr>
              <w:t xml:space="preserve"> </w:t>
            </w:r>
            <w:r w:rsidRPr="003D1D42">
              <w:rPr>
                <w:color w:val="000000"/>
              </w:rPr>
              <w:t>критеріїв до учасника</w:t>
            </w:r>
            <w:r>
              <w:rPr>
                <w:color w:val="000000"/>
                <w:lang w:val="uk-UA"/>
              </w:rPr>
              <w:t xml:space="preserve"> </w:t>
            </w:r>
            <w:r w:rsidRPr="003D1D42">
              <w:rPr>
                <w:color w:val="000000"/>
              </w:rPr>
              <w:t>процедури</w:t>
            </w:r>
            <w:r>
              <w:rPr>
                <w:color w:val="000000"/>
                <w:lang w:val="uk-UA"/>
              </w:rPr>
              <w:t xml:space="preserve"> </w:t>
            </w:r>
            <w:r w:rsidRPr="003D1D42">
              <w:rPr>
                <w:color w:val="000000"/>
              </w:rPr>
              <w:lastRenderedPageBreak/>
              <w:t>закупівлі.</w:t>
            </w:r>
          </w:p>
          <w:p w:rsidR="00AC6684" w:rsidRPr="003D1D42" w:rsidRDefault="00AC6684" w:rsidP="00AC6684">
            <w:pPr>
              <w:shd w:val="clear" w:color="auto" w:fill="FFFFFF"/>
              <w:jc w:val="both"/>
              <w:rPr>
                <w:color w:val="000000"/>
              </w:rPr>
            </w:pPr>
            <w:r w:rsidRPr="003D1D42">
              <w:rPr>
                <w:color w:val="000000"/>
              </w:rPr>
              <w:t>3. Невірна</w:t>
            </w:r>
            <w:r>
              <w:rPr>
                <w:color w:val="000000"/>
                <w:lang w:val="uk-UA"/>
              </w:rPr>
              <w:t xml:space="preserve"> </w:t>
            </w:r>
            <w:r w:rsidRPr="003D1D42">
              <w:rPr>
                <w:color w:val="000000"/>
              </w:rPr>
              <w:t>назва документа (документів), що</w:t>
            </w:r>
            <w:r>
              <w:rPr>
                <w:color w:val="000000"/>
                <w:lang w:val="uk-UA"/>
              </w:rPr>
              <w:t xml:space="preserve"> </w:t>
            </w:r>
            <w:r w:rsidRPr="003D1D42">
              <w:rPr>
                <w:color w:val="000000"/>
              </w:rPr>
              <w:t>подається</w:t>
            </w:r>
            <w:r>
              <w:rPr>
                <w:color w:val="000000"/>
                <w:lang w:val="uk-UA"/>
              </w:rPr>
              <w:t xml:space="preserve"> </w:t>
            </w:r>
            <w:r w:rsidRPr="003D1D42">
              <w:rPr>
                <w:color w:val="000000"/>
              </w:rPr>
              <w:t>учасником</w:t>
            </w:r>
            <w:r>
              <w:rPr>
                <w:color w:val="000000"/>
                <w:lang w:val="uk-UA"/>
              </w:rPr>
              <w:t xml:space="preserve"> </w:t>
            </w:r>
            <w:r w:rsidRPr="003D1D42">
              <w:rPr>
                <w:color w:val="000000"/>
              </w:rPr>
              <w:t>процедури</w:t>
            </w:r>
            <w:r>
              <w:rPr>
                <w:color w:val="000000"/>
                <w:lang w:val="uk-UA"/>
              </w:rPr>
              <w:t xml:space="preserve"> </w:t>
            </w:r>
            <w:r w:rsidRPr="003D1D42">
              <w:rPr>
                <w:color w:val="000000"/>
              </w:rPr>
              <w:t>закупівлі у складі</w:t>
            </w:r>
            <w:r>
              <w:rPr>
                <w:color w:val="000000"/>
                <w:lang w:val="uk-UA"/>
              </w:rPr>
              <w:t xml:space="preserve"> </w:t>
            </w:r>
            <w:r w:rsidRPr="003D1D42">
              <w:rPr>
                <w:color w:val="000000"/>
              </w:rPr>
              <w:t>тендерної</w:t>
            </w:r>
            <w:r>
              <w:rPr>
                <w:color w:val="000000"/>
                <w:lang w:val="uk-UA"/>
              </w:rPr>
              <w:t xml:space="preserve"> </w:t>
            </w:r>
            <w:r w:rsidRPr="003D1D42">
              <w:rPr>
                <w:color w:val="000000"/>
              </w:rPr>
              <w:t>пропозиції, зміст</w:t>
            </w:r>
            <w:r>
              <w:rPr>
                <w:color w:val="000000"/>
                <w:lang w:val="uk-UA"/>
              </w:rPr>
              <w:t xml:space="preserve"> </w:t>
            </w:r>
            <w:r w:rsidRPr="003D1D42">
              <w:rPr>
                <w:color w:val="000000"/>
              </w:rPr>
              <w:t>якого</w:t>
            </w:r>
            <w:r>
              <w:rPr>
                <w:color w:val="000000"/>
                <w:lang w:val="uk-UA"/>
              </w:rPr>
              <w:t xml:space="preserve"> </w:t>
            </w:r>
            <w:r w:rsidRPr="003D1D42">
              <w:rPr>
                <w:color w:val="000000"/>
              </w:rPr>
              <w:t>відповідає</w:t>
            </w:r>
            <w:r>
              <w:rPr>
                <w:color w:val="000000"/>
                <w:lang w:val="uk-UA"/>
              </w:rPr>
              <w:t xml:space="preserve"> </w:t>
            </w:r>
            <w:r w:rsidRPr="003D1D42">
              <w:rPr>
                <w:color w:val="000000"/>
              </w:rPr>
              <w:t>вимогам, визначеним</w:t>
            </w:r>
            <w:r>
              <w:rPr>
                <w:color w:val="000000"/>
                <w:lang w:val="uk-UA"/>
              </w:rPr>
              <w:t xml:space="preserve"> </w:t>
            </w:r>
            <w:r w:rsidRPr="003D1D42">
              <w:rPr>
                <w:color w:val="000000"/>
              </w:rPr>
              <w:t>замовником у тендерній</w:t>
            </w:r>
            <w:r>
              <w:rPr>
                <w:color w:val="000000"/>
                <w:lang w:val="uk-UA"/>
              </w:rPr>
              <w:t xml:space="preserve"> </w:t>
            </w:r>
            <w:r w:rsidRPr="003D1D42">
              <w:rPr>
                <w:color w:val="000000"/>
              </w:rPr>
              <w:t>документації. Наприклад: замість</w:t>
            </w:r>
            <w:r>
              <w:rPr>
                <w:color w:val="000000"/>
                <w:lang w:val="uk-UA"/>
              </w:rPr>
              <w:t xml:space="preserve"> </w:t>
            </w:r>
            <w:r w:rsidRPr="003D1D42">
              <w:rPr>
                <w:color w:val="000000"/>
              </w:rPr>
              <w:t>довідки у довільній</w:t>
            </w:r>
            <w:r>
              <w:rPr>
                <w:color w:val="000000"/>
                <w:lang w:val="uk-UA"/>
              </w:rPr>
              <w:t xml:space="preserve"> </w:t>
            </w:r>
            <w:r w:rsidRPr="003D1D42">
              <w:rPr>
                <w:color w:val="000000"/>
              </w:rPr>
              <w:t>формі, учасник</w:t>
            </w:r>
            <w:r>
              <w:rPr>
                <w:color w:val="000000"/>
                <w:lang w:val="uk-UA"/>
              </w:rPr>
              <w:t xml:space="preserve"> </w:t>
            </w:r>
            <w:r w:rsidRPr="003D1D42">
              <w:rPr>
                <w:color w:val="000000"/>
              </w:rPr>
              <w:t>процедури</w:t>
            </w:r>
            <w:r>
              <w:rPr>
                <w:color w:val="000000"/>
                <w:lang w:val="uk-UA"/>
              </w:rPr>
              <w:t xml:space="preserve"> </w:t>
            </w:r>
            <w:r w:rsidRPr="003D1D42">
              <w:rPr>
                <w:color w:val="000000"/>
              </w:rPr>
              <w:t>закупівлі</w:t>
            </w:r>
            <w:r>
              <w:rPr>
                <w:color w:val="000000"/>
                <w:lang w:val="uk-UA"/>
              </w:rPr>
              <w:t xml:space="preserve"> </w:t>
            </w:r>
            <w:r w:rsidRPr="003D1D42">
              <w:rPr>
                <w:color w:val="000000"/>
              </w:rPr>
              <w:t>надав лист-пояснення тощо.</w:t>
            </w:r>
          </w:p>
          <w:p w:rsidR="00AC6684" w:rsidRPr="003D1D42" w:rsidRDefault="00AC6684" w:rsidP="00AC6684">
            <w:pPr>
              <w:jc w:val="both"/>
              <w:rPr>
                <w:color w:val="000000"/>
              </w:rPr>
            </w:pPr>
            <w:r w:rsidRPr="003D1D42">
              <w:rPr>
                <w:color w:val="000000"/>
              </w:rPr>
              <w:t>4. Окрема</w:t>
            </w:r>
            <w:r>
              <w:rPr>
                <w:color w:val="000000"/>
                <w:lang w:val="uk-UA"/>
              </w:rPr>
              <w:t xml:space="preserve"> </w:t>
            </w:r>
            <w:r w:rsidRPr="003D1D42">
              <w:rPr>
                <w:color w:val="000000"/>
              </w:rPr>
              <w:t>сторінка (сторінки) копії документа (документів) не завірена</w:t>
            </w:r>
            <w:r>
              <w:rPr>
                <w:color w:val="000000"/>
                <w:lang w:val="uk-UA"/>
              </w:rPr>
              <w:t xml:space="preserve"> </w:t>
            </w:r>
            <w:r w:rsidRPr="003D1D42">
              <w:rPr>
                <w:color w:val="000000"/>
              </w:rPr>
              <w:t>підписом та/або</w:t>
            </w:r>
            <w:r>
              <w:rPr>
                <w:color w:val="000000"/>
                <w:lang w:val="uk-UA"/>
              </w:rPr>
              <w:t xml:space="preserve"> </w:t>
            </w:r>
            <w:r w:rsidRPr="003D1D42">
              <w:rPr>
                <w:color w:val="000000"/>
              </w:rPr>
              <w:t>печаткою</w:t>
            </w:r>
            <w:r>
              <w:rPr>
                <w:color w:val="000000"/>
                <w:lang w:val="uk-UA"/>
              </w:rPr>
              <w:t xml:space="preserve"> </w:t>
            </w:r>
            <w:r w:rsidRPr="003D1D42">
              <w:rPr>
                <w:color w:val="000000"/>
              </w:rPr>
              <w:t>учасника</w:t>
            </w:r>
            <w:r>
              <w:rPr>
                <w:color w:val="000000"/>
                <w:lang w:val="uk-UA"/>
              </w:rPr>
              <w:t xml:space="preserve"> </w:t>
            </w:r>
            <w:r w:rsidRPr="003D1D42">
              <w:rPr>
                <w:color w:val="000000"/>
              </w:rPr>
              <w:t>процедури</w:t>
            </w:r>
            <w:r>
              <w:rPr>
                <w:color w:val="000000"/>
                <w:lang w:val="uk-UA"/>
              </w:rPr>
              <w:t xml:space="preserve"> </w:t>
            </w:r>
            <w:r w:rsidRPr="003D1D42">
              <w:rPr>
                <w:color w:val="000000"/>
              </w:rPr>
              <w:t>закупівлі (у разі</w:t>
            </w:r>
            <w:r>
              <w:rPr>
                <w:color w:val="000000"/>
                <w:lang w:val="uk-UA"/>
              </w:rPr>
              <w:t xml:space="preserve"> </w:t>
            </w:r>
            <w:r w:rsidRPr="003D1D42">
              <w:rPr>
                <w:color w:val="000000"/>
              </w:rPr>
              <w:t>її</w:t>
            </w:r>
            <w:r>
              <w:rPr>
                <w:color w:val="000000"/>
                <w:lang w:val="uk-UA"/>
              </w:rPr>
              <w:t xml:space="preserve"> </w:t>
            </w:r>
            <w:r w:rsidRPr="003D1D42">
              <w:rPr>
                <w:color w:val="000000"/>
              </w:rPr>
              <w:t>використання).</w:t>
            </w:r>
          </w:p>
          <w:p w:rsidR="00AC6684" w:rsidRPr="003D1D42" w:rsidRDefault="00AC6684" w:rsidP="00AC6684">
            <w:pPr>
              <w:jc w:val="both"/>
              <w:rPr>
                <w:color w:val="000000"/>
              </w:rPr>
            </w:pPr>
            <w:r w:rsidRPr="003D1D42">
              <w:rPr>
                <w:color w:val="000000"/>
              </w:rPr>
              <w:t>5. У складі</w:t>
            </w:r>
            <w:r>
              <w:rPr>
                <w:color w:val="000000"/>
                <w:lang w:val="uk-UA"/>
              </w:rPr>
              <w:t xml:space="preserve"> </w:t>
            </w:r>
            <w:r w:rsidRPr="003D1D42">
              <w:rPr>
                <w:color w:val="000000"/>
              </w:rPr>
              <w:t>тендерної</w:t>
            </w:r>
            <w:r>
              <w:rPr>
                <w:color w:val="000000"/>
                <w:lang w:val="uk-UA"/>
              </w:rPr>
              <w:t xml:space="preserve"> </w:t>
            </w:r>
            <w:r w:rsidRPr="003D1D42">
              <w:rPr>
                <w:color w:val="000000"/>
              </w:rPr>
              <w:t>пропозиції</w:t>
            </w:r>
            <w:r>
              <w:rPr>
                <w:color w:val="000000"/>
                <w:lang w:val="uk-UA"/>
              </w:rPr>
              <w:t xml:space="preserve"> </w:t>
            </w:r>
            <w:r w:rsidRPr="003D1D42">
              <w:rPr>
                <w:color w:val="000000"/>
              </w:rPr>
              <w:t>немає документа (документів), на який</w:t>
            </w:r>
            <w:r>
              <w:rPr>
                <w:color w:val="000000"/>
                <w:lang w:val="uk-UA"/>
              </w:rPr>
              <w:t xml:space="preserve"> </w:t>
            </w:r>
            <w:r w:rsidRPr="003D1D42">
              <w:rPr>
                <w:color w:val="000000"/>
              </w:rPr>
              <w:t>посилається</w:t>
            </w:r>
            <w:r>
              <w:rPr>
                <w:color w:val="000000"/>
                <w:lang w:val="uk-UA"/>
              </w:rPr>
              <w:t xml:space="preserve"> </w:t>
            </w:r>
            <w:r w:rsidRPr="003D1D42">
              <w:rPr>
                <w:color w:val="000000"/>
              </w:rPr>
              <w:t>учасник</w:t>
            </w:r>
            <w:r>
              <w:rPr>
                <w:color w:val="000000"/>
                <w:lang w:val="uk-UA"/>
              </w:rPr>
              <w:t xml:space="preserve"> </w:t>
            </w:r>
            <w:r w:rsidRPr="003D1D42">
              <w:rPr>
                <w:color w:val="000000"/>
              </w:rPr>
              <w:t>процедури</w:t>
            </w:r>
            <w:r>
              <w:rPr>
                <w:color w:val="000000"/>
                <w:lang w:val="uk-UA"/>
              </w:rPr>
              <w:t xml:space="preserve"> </w:t>
            </w:r>
            <w:r w:rsidRPr="003D1D42">
              <w:rPr>
                <w:color w:val="000000"/>
              </w:rPr>
              <w:t>закупівлі у своїй</w:t>
            </w:r>
            <w:r>
              <w:rPr>
                <w:color w:val="000000"/>
                <w:lang w:val="uk-UA"/>
              </w:rPr>
              <w:t xml:space="preserve"> </w:t>
            </w:r>
            <w:r w:rsidRPr="003D1D42">
              <w:rPr>
                <w:color w:val="000000"/>
              </w:rPr>
              <w:t>тендерній</w:t>
            </w:r>
            <w:r>
              <w:rPr>
                <w:color w:val="000000"/>
                <w:lang w:val="uk-UA"/>
              </w:rPr>
              <w:t xml:space="preserve"> </w:t>
            </w:r>
            <w:r w:rsidRPr="003D1D42">
              <w:rPr>
                <w:color w:val="000000"/>
              </w:rPr>
              <w:t>пропозиції, при цьому</w:t>
            </w:r>
            <w:r>
              <w:rPr>
                <w:color w:val="000000"/>
                <w:lang w:val="uk-UA"/>
              </w:rPr>
              <w:t xml:space="preserve"> </w:t>
            </w:r>
            <w:r w:rsidRPr="003D1D42">
              <w:rPr>
                <w:color w:val="000000"/>
              </w:rPr>
              <w:t>замовником не вимагається</w:t>
            </w:r>
            <w:r>
              <w:rPr>
                <w:color w:val="000000"/>
                <w:lang w:val="uk-UA"/>
              </w:rPr>
              <w:t xml:space="preserve"> </w:t>
            </w:r>
            <w:r w:rsidRPr="003D1D42">
              <w:rPr>
                <w:color w:val="000000"/>
              </w:rPr>
              <w:t>подання такого документа в тендерній</w:t>
            </w:r>
            <w:r>
              <w:rPr>
                <w:color w:val="000000"/>
                <w:lang w:val="uk-UA"/>
              </w:rPr>
              <w:t xml:space="preserve"> </w:t>
            </w:r>
            <w:r w:rsidRPr="003D1D42">
              <w:rPr>
                <w:color w:val="000000"/>
              </w:rPr>
              <w:t>документації.</w:t>
            </w:r>
          </w:p>
          <w:p w:rsidR="00AC6684" w:rsidRPr="003D1D42" w:rsidRDefault="00AC6684" w:rsidP="00AC6684">
            <w:pPr>
              <w:jc w:val="both"/>
              <w:rPr>
                <w:color w:val="000000"/>
              </w:rPr>
            </w:pPr>
            <w:r w:rsidRPr="003D1D42">
              <w:rPr>
                <w:color w:val="000000"/>
              </w:rPr>
              <w:t>6. Подання документа (документів) учасником</w:t>
            </w:r>
            <w:r>
              <w:rPr>
                <w:color w:val="000000"/>
                <w:lang w:val="uk-UA"/>
              </w:rPr>
              <w:t xml:space="preserve"> </w:t>
            </w:r>
            <w:r w:rsidRPr="003D1D42">
              <w:rPr>
                <w:color w:val="000000"/>
              </w:rPr>
              <w:t>процедури</w:t>
            </w:r>
            <w:r>
              <w:rPr>
                <w:color w:val="000000"/>
                <w:lang w:val="uk-UA"/>
              </w:rPr>
              <w:t xml:space="preserve"> </w:t>
            </w:r>
            <w:r w:rsidRPr="003D1D42">
              <w:rPr>
                <w:color w:val="000000"/>
              </w:rPr>
              <w:t>закупівлі у складі</w:t>
            </w:r>
            <w:r>
              <w:rPr>
                <w:color w:val="000000"/>
                <w:lang w:val="uk-UA"/>
              </w:rPr>
              <w:t xml:space="preserve"> </w:t>
            </w:r>
            <w:r w:rsidRPr="003D1D42">
              <w:rPr>
                <w:color w:val="000000"/>
              </w:rPr>
              <w:t>тендерної</w:t>
            </w:r>
            <w:r>
              <w:rPr>
                <w:color w:val="000000"/>
                <w:lang w:val="uk-UA"/>
              </w:rPr>
              <w:t xml:space="preserve"> </w:t>
            </w:r>
            <w:r w:rsidRPr="003D1D42">
              <w:rPr>
                <w:color w:val="000000"/>
              </w:rPr>
              <w:t>пропозиції, що не містить</w:t>
            </w:r>
            <w:r>
              <w:rPr>
                <w:color w:val="000000"/>
                <w:lang w:val="uk-UA"/>
              </w:rPr>
              <w:t xml:space="preserve"> </w:t>
            </w:r>
            <w:r w:rsidRPr="003D1D42">
              <w:rPr>
                <w:color w:val="000000"/>
              </w:rPr>
              <w:t>власноручного</w:t>
            </w:r>
            <w:r>
              <w:rPr>
                <w:color w:val="000000"/>
                <w:lang w:val="uk-UA"/>
              </w:rPr>
              <w:t xml:space="preserve"> </w:t>
            </w:r>
            <w:r w:rsidRPr="003D1D42">
              <w:rPr>
                <w:color w:val="000000"/>
              </w:rPr>
              <w:t>підпису</w:t>
            </w:r>
            <w:r>
              <w:rPr>
                <w:color w:val="000000"/>
                <w:lang w:val="uk-UA"/>
              </w:rPr>
              <w:t xml:space="preserve"> </w:t>
            </w:r>
            <w:r w:rsidRPr="003D1D42">
              <w:rPr>
                <w:color w:val="000000"/>
              </w:rPr>
              <w:t>уповноваженої особи учасника</w:t>
            </w:r>
            <w:r>
              <w:rPr>
                <w:color w:val="000000"/>
                <w:lang w:val="uk-UA"/>
              </w:rPr>
              <w:t xml:space="preserve"> </w:t>
            </w:r>
            <w:r w:rsidRPr="003D1D42">
              <w:rPr>
                <w:color w:val="000000"/>
              </w:rPr>
              <w:t>процедури</w:t>
            </w:r>
            <w:r>
              <w:rPr>
                <w:color w:val="000000"/>
                <w:lang w:val="uk-UA"/>
              </w:rPr>
              <w:t xml:space="preserve"> </w:t>
            </w:r>
            <w:r w:rsidRPr="003D1D42">
              <w:rPr>
                <w:color w:val="000000"/>
              </w:rPr>
              <w:t>закупівлі, якщо на цей документ (документи) накладено</w:t>
            </w:r>
            <w:r>
              <w:rPr>
                <w:color w:val="000000"/>
                <w:lang w:val="uk-UA"/>
              </w:rPr>
              <w:t xml:space="preserve"> </w:t>
            </w:r>
            <w:r w:rsidRPr="003D1D42">
              <w:rPr>
                <w:color w:val="000000"/>
              </w:rPr>
              <w:t>її</w:t>
            </w:r>
            <w:r>
              <w:rPr>
                <w:color w:val="000000"/>
                <w:lang w:val="uk-UA"/>
              </w:rPr>
              <w:t xml:space="preserve"> </w:t>
            </w:r>
            <w:r w:rsidRPr="003D1D42">
              <w:rPr>
                <w:color w:val="000000"/>
              </w:rPr>
              <w:t>кваліфікований</w:t>
            </w:r>
            <w:r>
              <w:rPr>
                <w:color w:val="000000"/>
                <w:lang w:val="uk-UA"/>
              </w:rPr>
              <w:t xml:space="preserve"> </w:t>
            </w:r>
            <w:r w:rsidRPr="003D1D42">
              <w:rPr>
                <w:color w:val="000000"/>
              </w:rPr>
              <w:t>електронний</w:t>
            </w:r>
            <w:r>
              <w:rPr>
                <w:color w:val="000000"/>
                <w:lang w:val="uk-UA"/>
              </w:rPr>
              <w:t xml:space="preserve"> </w:t>
            </w:r>
            <w:r w:rsidRPr="003D1D42">
              <w:rPr>
                <w:color w:val="000000"/>
              </w:rPr>
              <w:t>підпис.</w:t>
            </w:r>
          </w:p>
          <w:p w:rsidR="00AC6684" w:rsidRPr="003D1D42" w:rsidRDefault="00AC6684" w:rsidP="00AC6684">
            <w:pPr>
              <w:jc w:val="both"/>
              <w:rPr>
                <w:color w:val="000000"/>
              </w:rPr>
            </w:pPr>
            <w:r w:rsidRPr="003D1D42">
              <w:rPr>
                <w:color w:val="000000"/>
              </w:rPr>
              <w:t>7. Подання документа (документів) учасником</w:t>
            </w:r>
            <w:r>
              <w:rPr>
                <w:color w:val="000000"/>
                <w:lang w:val="uk-UA"/>
              </w:rPr>
              <w:t xml:space="preserve"> </w:t>
            </w:r>
            <w:r w:rsidRPr="003D1D42">
              <w:rPr>
                <w:color w:val="000000"/>
              </w:rPr>
              <w:t>процедури</w:t>
            </w:r>
            <w:r>
              <w:rPr>
                <w:color w:val="000000"/>
                <w:lang w:val="uk-UA"/>
              </w:rPr>
              <w:t xml:space="preserve"> </w:t>
            </w:r>
            <w:r w:rsidRPr="003D1D42">
              <w:rPr>
                <w:color w:val="000000"/>
              </w:rPr>
              <w:t>закупівлі у складі</w:t>
            </w:r>
            <w:r>
              <w:rPr>
                <w:color w:val="000000"/>
                <w:lang w:val="uk-UA"/>
              </w:rPr>
              <w:t xml:space="preserve"> </w:t>
            </w:r>
            <w:r w:rsidRPr="003D1D42">
              <w:rPr>
                <w:color w:val="000000"/>
              </w:rPr>
              <w:t>тендерної</w:t>
            </w:r>
            <w:r>
              <w:rPr>
                <w:color w:val="000000"/>
                <w:lang w:val="uk-UA"/>
              </w:rPr>
              <w:t xml:space="preserve"> </w:t>
            </w:r>
            <w:r w:rsidRPr="003D1D42">
              <w:rPr>
                <w:color w:val="000000"/>
              </w:rPr>
              <w:t>пропозиції, що</w:t>
            </w:r>
            <w:r>
              <w:rPr>
                <w:color w:val="000000"/>
                <w:lang w:val="uk-UA"/>
              </w:rPr>
              <w:t xml:space="preserve"> </w:t>
            </w:r>
            <w:r w:rsidRPr="003D1D42">
              <w:rPr>
                <w:color w:val="000000"/>
              </w:rPr>
              <w:t>складений у довільній</w:t>
            </w:r>
            <w:r>
              <w:rPr>
                <w:color w:val="000000"/>
                <w:lang w:val="uk-UA"/>
              </w:rPr>
              <w:t xml:space="preserve"> </w:t>
            </w:r>
            <w:r w:rsidRPr="003D1D42">
              <w:rPr>
                <w:color w:val="000000"/>
              </w:rPr>
              <w:t>формі та не містить</w:t>
            </w:r>
            <w:r>
              <w:rPr>
                <w:color w:val="000000"/>
                <w:lang w:val="uk-UA"/>
              </w:rPr>
              <w:t xml:space="preserve"> </w:t>
            </w:r>
            <w:r w:rsidRPr="003D1D42">
              <w:rPr>
                <w:color w:val="000000"/>
              </w:rPr>
              <w:t>вихідного номера.</w:t>
            </w:r>
          </w:p>
          <w:p w:rsidR="00AC6684" w:rsidRPr="003D1D42" w:rsidRDefault="00AC6684" w:rsidP="00AC6684">
            <w:pPr>
              <w:jc w:val="both"/>
              <w:rPr>
                <w:color w:val="000000"/>
              </w:rPr>
            </w:pPr>
            <w:r w:rsidRPr="003D1D42">
              <w:rPr>
                <w:color w:val="000000"/>
              </w:rPr>
              <w:t>8. Подання документа учасником</w:t>
            </w:r>
            <w:r>
              <w:rPr>
                <w:color w:val="000000"/>
                <w:lang w:val="uk-UA"/>
              </w:rPr>
              <w:t xml:space="preserve"> </w:t>
            </w:r>
            <w:r w:rsidRPr="003D1D42">
              <w:rPr>
                <w:color w:val="000000"/>
              </w:rPr>
              <w:t>процедури</w:t>
            </w:r>
            <w:r>
              <w:rPr>
                <w:color w:val="000000"/>
                <w:lang w:val="uk-UA"/>
              </w:rPr>
              <w:t xml:space="preserve"> </w:t>
            </w:r>
            <w:r w:rsidRPr="003D1D42">
              <w:rPr>
                <w:color w:val="000000"/>
              </w:rPr>
              <w:t>закупівлі у складі</w:t>
            </w:r>
            <w:r>
              <w:rPr>
                <w:color w:val="000000"/>
                <w:lang w:val="uk-UA"/>
              </w:rPr>
              <w:t xml:space="preserve"> </w:t>
            </w:r>
            <w:r w:rsidRPr="003D1D42">
              <w:rPr>
                <w:color w:val="000000"/>
              </w:rPr>
              <w:t>тендерної</w:t>
            </w:r>
            <w:r>
              <w:rPr>
                <w:color w:val="000000"/>
                <w:lang w:val="uk-UA"/>
              </w:rPr>
              <w:t xml:space="preserve"> </w:t>
            </w:r>
            <w:r w:rsidRPr="003D1D42">
              <w:rPr>
                <w:color w:val="000000"/>
              </w:rPr>
              <w:t>пропозиції, що є сканованою</w:t>
            </w:r>
            <w:r>
              <w:rPr>
                <w:color w:val="000000"/>
                <w:lang w:val="uk-UA"/>
              </w:rPr>
              <w:t xml:space="preserve"> </w:t>
            </w:r>
            <w:r w:rsidRPr="003D1D42">
              <w:rPr>
                <w:color w:val="000000"/>
              </w:rPr>
              <w:t>копією</w:t>
            </w:r>
            <w:r>
              <w:rPr>
                <w:color w:val="000000"/>
                <w:lang w:val="uk-UA"/>
              </w:rPr>
              <w:t xml:space="preserve"> </w:t>
            </w:r>
            <w:r w:rsidRPr="003D1D42">
              <w:rPr>
                <w:color w:val="000000"/>
              </w:rPr>
              <w:t>оригіналу документа/електронного документа.</w:t>
            </w:r>
          </w:p>
          <w:p w:rsidR="00AC6684" w:rsidRPr="003D1D42" w:rsidRDefault="00AC6684" w:rsidP="00AC6684">
            <w:pPr>
              <w:jc w:val="both"/>
              <w:rPr>
                <w:color w:val="000000"/>
              </w:rPr>
            </w:pPr>
            <w:r w:rsidRPr="003D1D42">
              <w:rPr>
                <w:color w:val="000000"/>
              </w:rPr>
              <w:t>9. Подання документа учасником</w:t>
            </w:r>
            <w:r>
              <w:rPr>
                <w:color w:val="000000"/>
                <w:lang w:val="uk-UA"/>
              </w:rPr>
              <w:t xml:space="preserve"> </w:t>
            </w:r>
            <w:r w:rsidRPr="003D1D42">
              <w:rPr>
                <w:color w:val="000000"/>
              </w:rPr>
              <w:t>процедури</w:t>
            </w:r>
            <w:r>
              <w:rPr>
                <w:color w:val="000000"/>
                <w:lang w:val="uk-UA"/>
              </w:rPr>
              <w:t xml:space="preserve"> </w:t>
            </w:r>
            <w:r w:rsidRPr="003D1D42">
              <w:rPr>
                <w:color w:val="000000"/>
              </w:rPr>
              <w:t>закупівлі у складі</w:t>
            </w:r>
            <w:r>
              <w:rPr>
                <w:color w:val="000000"/>
                <w:lang w:val="uk-UA"/>
              </w:rPr>
              <w:t xml:space="preserve"> </w:t>
            </w:r>
            <w:r w:rsidRPr="003D1D42">
              <w:rPr>
                <w:color w:val="000000"/>
              </w:rPr>
              <w:t>тендерної</w:t>
            </w:r>
            <w:r>
              <w:rPr>
                <w:color w:val="000000"/>
                <w:lang w:val="uk-UA"/>
              </w:rPr>
              <w:t xml:space="preserve"> </w:t>
            </w:r>
            <w:r w:rsidRPr="003D1D42">
              <w:rPr>
                <w:color w:val="000000"/>
              </w:rPr>
              <w:t>пропозиції, який</w:t>
            </w:r>
            <w:r>
              <w:rPr>
                <w:color w:val="000000"/>
                <w:lang w:val="uk-UA"/>
              </w:rPr>
              <w:t xml:space="preserve"> </w:t>
            </w:r>
            <w:r w:rsidRPr="003D1D42">
              <w:rPr>
                <w:color w:val="000000"/>
              </w:rPr>
              <w:t>засвідчений</w:t>
            </w:r>
            <w:r>
              <w:rPr>
                <w:color w:val="000000"/>
                <w:lang w:val="uk-UA"/>
              </w:rPr>
              <w:t xml:space="preserve"> </w:t>
            </w:r>
            <w:r w:rsidRPr="003D1D42">
              <w:rPr>
                <w:color w:val="000000"/>
              </w:rPr>
              <w:t>підписом</w:t>
            </w:r>
            <w:r>
              <w:rPr>
                <w:color w:val="000000"/>
                <w:lang w:val="uk-UA"/>
              </w:rPr>
              <w:t xml:space="preserve"> </w:t>
            </w:r>
            <w:r w:rsidRPr="003D1D42">
              <w:rPr>
                <w:color w:val="000000"/>
              </w:rPr>
              <w:t>уповноваженої особи учасника</w:t>
            </w:r>
            <w:r>
              <w:rPr>
                <w:color w:val="000000"/>
                <w:lang w:val="uk-UA"/>
              </w:rPr>
              <w:t xml:space="preserve"> </w:t>
            </w:r>
            <w:r w:rsidRPr="003D1D42">
              <w:rPr>
                <w:color w:val="000000"/>
              </w:rPr>
              <w:t>процедури</w:t>
            </w:r>
            <w:r>
              <w:rPr>
                <w:color w:val="000000"/>
                <w:lang w:val="uk-UA"/>
              </w:rPr>
              <w:t xml:space="preserve"> </w:t>
            </w:r>
            <w:r w:rsidRPr="003D1D42">
              <w:rPr>
                <w:color w:val="000000"/>
              </w:rPr>
              <w:t>закупівлі та додатково</w:t>
            </w:r>
            <w:r>
              <w:rPr>
                <w:color w:val="000000"/>
                <w:lang w:val="uk-UA"/>
              </w:rPr>
              <w:t xml:space="preserve"> </w:t>
            </w:r>
            <w:r w:rsidRPr="003D1D42">
              <w:rPr>
                <w:color w:val="000000"/>
              </w:rPr>
              <w:t>містить</w:t>
            </w:r>
            <w:r>
              <w:rPr>
                <w:color w:val="000000"/>
                <w:lang w:val="uk-UA"/>
              </w:rPr>
              <w:t xml:space="preserve"> </w:t>
            </w:r>
            <w:r w:rsidRPr="003D1D42">
              <w:rPr>
                <w:color w:val="000000"/>
              </w:rPr>
              <w:t>підпис (візу) особи, повноваження</w:t>
            </w:r>
            <w:r>
              <w:rPr>
                <w:color w:val="000000"/>
                <w:lang w:val="uk-UA"/>
              </w:rPr>
              <w:t xml:space="preserve"> </w:t>
            </w:r>
            <w:r w:rsidRPr="003D1D42">
              <w:rPr>
                <w:color w:val="000000"/>
              </w:rPr>
              <w:t>якої</w:t>
            </w:r>
            <w:r>
              <w:rPr>
                <w:color w:val="000000"/>
                <w:lang w:val="uk-UA"/>
              </w:rPr>
              <w:t xml:space="preserve"> </w:t>
            </w:r>
            <w:r w:rsidRPr="003D1D42">
              <w:rPr>
                <w:color w:val="000000"/>
              </w:rPr>
              <w:t>учасником</w:t>
            </w:r>
            <w:r>
              <w:rPr>
                <w:color w:val="000000"/>
                <w:lang w:val="uk-UA"/>
              </w:rPr>
              <w:t xml:space="preserve"> </w:t>
            </w:r>
            <w:r w:rsidRPr="003D1D42">
              <w:rPr>
                <w:color w:val="000000"/>
              </w:rPr>
              <w:t>процедури</w:t>
            </w:r>
            <w:r>
              <w:rPr>
                <w:color w:val="000000"/>
                <w:lang w:val="uk-UA"/>
              </w:rPr>
              <w:t xml:space="preserve"> </w:t>
            </w:r>
            <w:r w:rsidRPr="003D1D42">
              <w:rPr>
                <w:color w:val="000000"/>
              </w:rPr>
              <w:t>закупівлі не підтверджені (наприклад, переклад документа завізований</w:t>
            </w:r>
            <w:r>
              <w:rPr>
                <w:color w:val="000000"/>
                <w:lang w:val="uk-UA"/>
              </w:rPr>
              <w:t xml:space="preserve"> </w:t>
            </w:r>
            <w:r w:rsidRPr="003D1D42">
              <w:rPr>
                <w:color w:val="000000"/>
              </w:rPr>
              <w:t>перекладачем</w:t>
            </w:r>
            <w:r>
              <w:rPr>
                <w:color w:val="000000"/>
                <w:lang w:val="uk-UA"/>
              </w:rPr>
              <w:t xml:space="preserve"> </w:t>
            </w:r>
            <w:r w:rsidRPr="003D1D42">
              <w:rPr>
                <w:color w:val="000000"/>
              </w:rPr>
              <w:t>тощо).</w:t>
            </w:r>
          </w:p>
          <w:p w:rsidR="00AC6684" w:rsidRPr="003D1D42" w:rsidRDefault="00AC6684" w:rsidP="00AC6684">
            <w:pPr>
              <w:jc w:val="both"/>
              <w:rPr>
                <w:color w:val="000000"/>
              </w:rPr>
            </w:pPr>
            <w:r w:rsidRPr="003D1D42">
              <w:rPr>
                <w:color w:val="000000"/>
              </w:rPr>
              <w:t>10. Подання документа (документів) учасником</w:t>
            </w:r>
            <w:r>
              <w:rPr>
                <w:color w:val="000000"/>
                <w:lang w:val="uk-UA"/>
              </w:rPr>
              <w:t xml:space="preserve"> </w:t>
            </w:r>
            <w:r w:rsidRPr="003D1D42">
              <w:rPr>
                <w:color w:val="000000"/>
              </w:rPr>
              <w:t>процедури</w:t>
            </w:r>
            <w:r>
              <w:rPr>
                <w:color w:val="000000"/>
                <w:lang w:val="uk-UA"/>
              </w:rPr>
              <w:t xml:space="preserve"> </w:t>
            </w:r>
            <w:r w:rsidRPr="003D1D42">
              <w:rPr>
                <w:color w:val="000000"/>
              </w:rPr>
              <w:t>закупівлі у складі</w:t>
            </w:r>
            <w:r>
              <w:rPr>
                <w:color w:val="000000"/>
                <w:lang w:val="uk-UA"/>
              </w:rPr>
              <w:t xml:space="preserve"> </w:t>
            </w:r>
            <w:r w:rsidRPr="003D1D42">
              <w:rPr>
                <w:color w:val="000000"/>
              </w:rPr>
              <w:t>тендерної</w:t>
            </w:r>
            <w:r>
              <w:rPr>
                <w:color w:val="000000"/>
                <w:lang w:val="uk-UA"/>
              </w:rPr>
              <w:t xml:space="preserve"> </w:t>
            </w:r>
            <w:r w:rsidRPr="003D1D42">
              <w:rPr>
                <w:color w:val="000000"/>
              </w:rPr>
              <w:t>пропозиції, що</w:t>
            </w:r>
            <w:r>
              <w:rPr>
                <w:color w:val="000000"/>
                <w:lang w:val="uk-UA"/>
              </w:rPr>
              <w:t xml:space="preserve"> </w:t>
            </w:r>
            <w:r w:rsidRPr="003D1D42">
              <w:rPr>
                <w:color w:val="000000"/>
              </w:rPr>
              <w:t>містить (містять) застарілу</w:t>
            </w:r>
            <w:r>
              <w:rPr>
                <w:color w:val="000000"/>
                <w:lang w:val="uk-UA"/>
              </w:rPr>
              <w:t xml:space="preserve"> </w:t>
            </w:r>
            <w:r w:rsidRPr="003D1D42">
              <w:rPr>
                <w:color w:val="000000"/>
              </w:rPr>
              <w:t>інформацію про назву</w:t>
            </w:r>
            <w:r>
              <w:rPr>
                <w:color w:val="000000"/>
                <w:lang w:val="uk-UA"/>
              </w:rPr>
              <w:t xml:space="preserve"> </w:t>
            </w:r>
            <w:r w:rsidRPr="003D1D42">
              <w:rPr>
                <w:color w:val="000000"/>
              </w:rPr>
              <w:t>вулиці, міста, найменування</w:t>
            </w:r>
            <w:r>
              <w:rPr>
                <w:color w:val="000000"/>
                <w:lang w:val="uk-UA"/>
              </w:rPr>
              <w:t xml:space="preserve"> </w:t>
            </w:r>
            <w:r w:rsidRPr="003D1D42">
              <w:rPr>
                <w:color w:val="000000"/>
              </w:rPr>
              <w:t>юридичної особи тощо, у зв’язку з тим, що</w:t>
            </w:r>
            <w:r>
              <w:rPr>
                <w:color w:val="000000"/>
                <w:lang w:val="uk-UA"/>
              </w:rPr>
              <w:t xml:space="preserve"> </w:t>
            </w:r>
            <w:r w:rsidRPr="003D1D42">
              <w:rPr>
                <w:color w:val="000000"/>
              </w:rPr>
              <w:t>такі</w:t>
            </w:r>
            <w:r>
              <w:rPr>
                <w:color w:val="000000"/>
                <w:lang w:val="uk-UA"/>
              </w:rPr>
              <w:t xml:space="preserve"> </w:t>
            </w:r>
            <w:r w:rsidRPr="003D1D42">
              <w:rPr>
                <w:color w:val="000000"/>
              </w:rPr>
              <w:t>назва, найменування</w:t>
            </w:r>
            <w:r>
              <w:rPr>
                <w:color w:val="000000"/>
                <w:lang w:val="uk-UA"/>
              </w:rPr>
              <w:t xml:space="preserve"> </w:t>
            </w:r>
            <w:r w:rsidRPr="003D1D42">
              <w:rPr>
                <w:color w:val="000000"/>
              </w:rPr>
              <w:t>були</w:t>
            </w:r>
            <w:r>
              <w:rPr>
                <w:color w:val="000000"/>
                <w:lang w:val="uk-UA"/>
              </w:rPr>
              <w:t xml:space="preserve"> </w:t>
            </w:r>
            <w:r w:rsidRPr="003D1D42">
              <w:rPr>
                <w:color w:val="000000"/>
              </w:rPr>
              <w:t>змінені</w:t>
            </w:r>
            <w:r>
              <w:rPr>
                <w:color w:val="000000"/>
                <w:lang w:val="uk-UA"/>
              </w:rPr>
              <w:t xml:space="preserve"> </w:t>
            </w:r>
            <w:r w:rsidRPr="003D1D42">
              <w:rPr>
                <w:color w:val="000000"/>
              </w:rPr>
              <w:t>відповідно до законодавства</w:t>
            </w:r>
            <w:r>
              <w:rPr>
                <w:color w:val="000000"/>
                <w:lang w:val="uk-UA"/>
              </w:rPr>
              <w:t xml:space="preserve"> </w:t>
            </w:r>
            <w:r w:rsidRPr="003D1D42">
              <w:rPr>
                <w:color w:val="000000"/>
              </w:rPr>
              <w:t>після того, як відповідний документ (документи) був (були) поданий (подані).</w:t>
            </w:r>
          </w:p>
          <w:p w:rsidR="00AC6684" w:rsidRPr="003D1D42" w:rsidRDefault="00AC6684" w:rsidP="00AC6684">
            <w:pPr>
              <w:jc w:val="both"/>
              <w:rPr>
                <w:color w:val="000000"/>
              </w:rPr>
            </w:pPr>
            <w:r w:rsidRPr="003D1D42">
              <w:rPr>
                <w:color w:val="000000"/>
              </w:rPr>
              <w:t>11. Подання документа (документів) учасником</w:t>
            </w:r>
            <w:r>
              <w:rPr>
                <w:color w:val="000000"/>
                <w:lang w:val="uk-UA"/>
              </w:rPr>
              <w:t xml:space="preserve"> </w:t>
            </w:r>
            <w:r w:rsidRPr="003D1D42">
              <w:rPr>
                <w:color w:val="000000"/>
              </w:rPr>
              <w:t>процедури</w:t>
            </w:r>
            <w:r>
              <w:rPr>
                <w:color w:val="000000"/>
                <w:lang w:val="uk-UA"/>
              </w:rPr>
              <w:t xml:space="preserve"> </w:t>
            </w:r>
            <w:r w:rsidRPr="003D1D42">
              <w:rPr>
                <w:color w:val="000000"/>
              </w:rPr>
              <w:t>закупівлі у складі</w:t>
            </w:r>
            <w:r>
              <w:rPr>
                <w:color w:val="000000"/>
                <w:lang w:val="uk-UA"/>
              </w:rPr>
              <w:t xml:space="preserve"> </w:t>
            </w:r>
            <w:r w:rsidRPr="003D1D42">
              <w:rPr>
                <w:color w:val="000000"/>
              </w:rPr>
              <w:t>тендерної</w:t>
            </w:r>
            <w:r>
              <w:rPr>
                <w:color w:val="000000"/>
                <w:lang w:val="uk-UA"/>
              </w:rPr>
              <w:t xml:space="preserve"> </w:t>
            </w:r>
            <w:r w:rsidRPr="003D1D42">
              <w:rPr>
                <w:color w:val="000000"/>
              </w:rPr>
              <w:t>пропозиції, в якому</w:t>
            </w:r>
            <w:r>
              <w:rPr>
                <w:color w:val="000000"/>
                <w:lang w:val="uk-UA"/>
              </w:rPr>
              <w:t xml:space="preserve"> </w:t>
            </w:r>
            <w:r w:rsidRPr="003D1D42">
              <w:rPr>
                <w:color w:val="000000"/>
              </w:rPr>
              <w:t>позиція</w:t>
            </w:r>
            <w:r>
              <w:rPr>
                <w:color w:val="000000"/>
                <w:lang w:val="uk-UA"/>
              </w:rPr>
              <w:t xml:space="preserve"> </w:t>
            </w:r>
            <w:r w:rsidRPr="003D1D42">
              <w:rPr>
                <w:color w:val="000000"/>
              </w:rPr>
              <w:t>цифри (цифр) у сумі є не</w:t>
            </w:r>
            <w:r>
              <w:rPr>
                <w:color w:val="000000"/>
                <w:lang w:val="uk-UA"/>
              </w:rPr>
              <w:t xml:space="preserve"> </w:t>
            </w:r>
            <w:r w:rsidRPr="003D1D42">
              <w:rPr>
                <w:color w:val="000000"/>
              </w:rPr>
              <w:t>коректною, при цьому сума, що</w:t>
            </w:r>
            <w:r>
              <w:rPr>
                <w:color w:val="000000"/>
                <w:lang w:val="uk-UA"/>
              </w:rPr>
              <w:t xml:space="preserve"> </w:t>
            </w:r>
            <w:r w:rsidRPr="003D1D42">
              <w:rPr>
                <w:color w:val="000000"/>
              </w:rPr>
              <w:t>зазначена</w:t>
            </w:r>
            <w:r>
              <w:rPr>
                <w:color w:val="000000"/>
                <w:lang w:val="uk-UA"/>
              </w:rPr>
              <w:t xml:space="preserve"> </w:t>
            </w:r>
            <w:r w:rsidRPr="003D1D42">
              <w:rPr>
                <w:color w:val="000000"/>
              </w:rPr>
              <w:t>прописом, є правильною.</w:t>
            </w:r>
          </w:p>
          <w:p w:rsidR="00AC6684" w:rsidRPr="003D1D42" w:rsidRDefault="00AC6684" w:rsidP="00AC6684">
            <w:pPr>
              <w:jc w:val="both"/>
              <w:rPr>
                <w:color w:val="000000"/>
              </w:rPr>
            </w:pPr>
            <w:r w:rsidRPr="003D1D42">
              <w:rPr>
                <w:color w:val="000000"/>
              </w:rPr>
              <w:t>12. Подання документа (документів) учасником</w:t>
            </w:r>
            <w:r>
              <w:rPr>
                <w:color w:val="000000"/>
                <w:lang w:val="uk-UA"/>
              </w:rPr>
              <w:t xml:space="preserve"> </w:t>
            </w:r>
            <w:r w:rsidRPr="003D1D42">
              <w:rPr>
                <w:color w:val="000000"/>
              </w:rPr>
              <w:t>процедури</w:t>
            </w:r>
            <w:r>
              <w:rPr>
                <w:color w:val="000000"/>
                <w:lang w:val="uk-UA"/>
              </w:rPr>
              <w:t xml:space="preserve"> </w:t>
            </w:r>
            <w:r w:rsidRPr="003D1D42">
              <w:rPr>
                <w:color w:val="000000"/>
              </w:rPr>
              <w:t>закупівлі у складі</w:t>
            </w:r>
            <w:r>
              <w:rPr>
                <w:color w:val="000000"/>
                <w:lang w:val="uk-UA"/>
              </w:rPr>
              <w:t xml:space="preserve"> </w:t>
            </w:r>
            <w:r w:rsidRPr="003D1D42">
              <w:rPr>
                <w:color w:val="000000"/>
              </w:rPr>
              <w:t>тендерної</w:t>
            </w:r>
            <w:r>
              <w:rPr>
                <w:color w:val="000000"/>
                <w:lang w:val="uk-UA"/>
              </w:rPr>
              <w:t xml:space="preserve"> </w:t>
            </w:r>
            <w:r w:rsidRPr="003D1D42">
              <w:rPr>
                <w:color w:val="000000"/>
              </w:rPr>
              <w:t>пропозиції в форматі, що</w:t>
            </w:r>
            <w:r>
              <w:rPr>
                <w:color w:val="000000"/>
                <w:lang w:val="uk-UA"/>
              </w:rPr>
              <w:t xml:space="preserve"> </w:t>
            </w:r>
            <w:r w:rsidRPr="003D1D42">
              <w:rPr>
                <w:color w:val="000000"/>
              </w:rPr>
              <w:t>відрізняється</w:t>
            </w:r>
            <w:r>
              <w:rPr>
                <w:color w:val="000000"/>
                <w:lang w:val="uk-UA"/>
              </w:rPr>
              <w:t xml:space="preserve"> </w:t>
            </w:r>
            <w:r w:rsidRPr="003D1D42">
              <w:rPr>
                <w:color w:val="000000"/>
              </w:rPr>
              <w:t>від формату, який</w:t>
            </w:r>
            <w:r>
              <w:rPr>
                <w:color w:val="000000"/>
                <w:lang w:val="uk-UA"/>
              </w:rPr>
              <w:t xml:space="preserve"> </w:t>
            </w:r>
            <w:r w:rsidRPr="003D1D42">
              <w:rPr>
                <w:color w:val="000000"/>
              </w:rPr>
              <w:t>вимагається</w:t>
            </w:r>
            <w:r>
              <w:rPr>
                <w:color w:val="000000"/>
                <w:lang w:val="uk-UA"/>
              </w:rPr>
              <w:t xml:space="preserve"> </w:t>
            </w:r>
            <w:r w:rsidRPr="003D1D42">
              <w:rPr>
                <w:color w:val="000000"/>
              </w:rPr>
              <w:t>замовником у тендерній</w:t>
            </w:r>
            <w:r>
              <w:rPr>
                <w:color w:val="000000"/>
                <w:lang w:val="uk-UA"/>
              </w:rPr>
              <w:t xml:space="preserve"> </w:t>
            </w:r>
            <w:r w:rsidRPr="003D1D42">
              <w:rPr>
                <w:color w:val="000000"/>
              </w:rPr>
              <w:t>документації, при цьому</w:t>
            </w:r>
            <w:r>
              <w:rPr>
                <w:color w:val="000000"/>
                <w:lang w:val="uk-UA"/>
              </w:rPr>
              <w:t xml:space="preserve"> </w:t>
            </w:r>
            <w:r w:rsidRPr="003D1D42">
              <w:rPr>
                <w:color w:val="000000"/>
              </w:rPr>
              <w:t>такий формат документа забезпечує</w:t>
            </w:r>
            <w:r>
              <w:rPr>
                <w:color w:val="000000"/>
                <w:lang w:val="uk-UA"/>
              </w:rPr>
              <w:t xml:space="preserve"> </w:t>
            </w:r>
            <w:r w:rsidRPr="003D1D42">
              <w:rPr>
                <w:color w:val="000000"/>
              </w:rPr>
              <w:t>можливість</w:t>
            </w:r>
            <w:r>
              <w:rPr>
                <w:color w:val="000000"/>
                <w:lang w:val="uk-UA"/>
              </w:rPr>
              <w:t xml:space="preserve"> </w:t>
            </w:r>
            <w:r w:rsidRPr="003D1D42">
              <w:rPr>
                <w:color w:val="000000"/>
              </w:rPr>
              <w:t>його перегляду.</w:t>
            </w:r>
          </w:p>
          <w:p w:rsidR="00AC6684" w:rsidRDefault="00AC6684" w:rsidP="00AC6684">
            <w:pPr>
              <w:pStyle w:val="LO-normal"/>
              <w:shd w:val="clear" w:color="auto" w:fill="FFFFFF"/>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AC6684" w:rsidRPr="00537B64" w:rsidRDefault="00AC6684" w:rsidP="00AC6684">
            <w:pPr>
              <w:shd w:val="clear" w:color="auto" w:fill="FFFFFF"/>
              <w:jc w:val="both"/>
              <w:rPr>
                <w:color w:val="222222"/>
                <w:lang w:val="uk-UA" w:eastAsia="uk-UA"/>
              </w:rPr>
            </w:pPr>
            <w:r w:rsidRPr="00537B64">
              <w:rPr>
                <w:i/>
                <w:iCs/>
                <w:color w:val="222222"/>
                <w:u w:val="single"/>
                <w:lang w:val="uk-UA" w:eastAsia="uk-UA"/>
              </w:rPr>
              <w:t>Приклади</w:t>
            </w:r>
            <w:r>
              <w:rPr>
                <w:i/>
                <w:iCs/>
                <w:color w:val="222222"/>
                <w:u w:val="single"/>
                <w:lang w:val="uk-UA" w:eastAsia="uk-UA"/>
              </w:rPr>
              <w:t xml:space="preserve"> </w:t>
            </w:r>
            <w:r w:rsidRPr="00537B64">
              <w:rPr>
                <w:i/>
                <w:iCs/>
                <w:color w:val="222222"/>
                <w:u w:val="single"/>
                <w:lang w:val="uk-UA" w:eastAsia="uk-UA"/>
              </w:rPr>
              <w:t>формальних</w:t>
            </w:r>
            <w:r>
              <w:rPr>
                <w:i/>
                <w:iCs/>
                <w:color w:val="222222"/>
                <w:u w:val="single"/>
                <w:lang w:val="uk-UA" w:eastAsia="uk-UA"/>
              </w:rPr>
              <w:t xml:space="preserve"> </w:t>
            </w:r>
            <w:r w:rsidRPr="00537B64">
              <w:rPr>
                <w:i/>
                <w:iCs/>
                <w:color w:val="222222"/>
                <w:u w:val="single"/>
                <w:lang w:val="uk-UA" w:eastAsia="uk-UA"/>
              </w:rPr>
              <w:t>помилок:</w:t>
            </w:r>
          </w:p>
          <w:p w:rsidR="00AC6684" w:rsidRPr="00537B64" w:rsidRDefault="00AC6684" w:rsidP="00AC6684">
            <w:pPr>
              <w:shd w:val="clear" w:color="auto" w:fill="FFFFFF"/>
              <w:jc w:val="both"/>
              <w:rPr>
                <w:color w:val="222222"/>
                <w:lang w:val="uk-UA" w:eastAsia="uk-UA"/>
              </w:rPr>
            </w:pPr>
            <w:r w:rsidRPr="00537B64">
              <w:rPr>
                <w:color w:val="222222"/>
                <w:lang w:val="uk-UA" w:eastAsia="uk-UA"/>
              </w:rPr>
              <w:t>- «Інформація в довільній</w:t>
            </w:r>
            <w:r>
              <w:rPr>
                <w:color w:val="222222"/>
                <w:lang w:val="uk-UA" w:eastAsia="uk-UA"/>
              </w:rPr>
              <w:t xml:space="preserve"> </w:t>
            </w:r>
            <w:r w:rsidRPr="00537B64">
              <w:rPr>
                <w:color w:val="222222"/>
                <w:lang w:val="uk-UA" w:eastAsia="uk-UA"/>
              </w:rPr>
              <w:t>формі» замість «Інформація»,</w:t>
            </w:r>
            <w:r w:rsidRPr="00A00963">
              <w:rPr>
                <w:color w:val="222222"/>
                <w:lang w:eastAsia="uk-UA"/>
              </w:rPr>
              <w:t> </w:t>
            </w:r>
            <w:r w:rsidRPr="00537B64">
              <w:rPr>
                <w:color w:val="222222"/>
                <w:lang w:val="uk-UA" w:eastAsia="uk-UA"/>
              </w:rPr>
              <w:t xml:space="preserve"> «Лист-пояснення» замість «Лист», «довідка» замість «гарантійний лист», «інформація» замість «довідка»;</w:t>
            </w:r>
          </w:p>
          <w:p w:rsidR="00AC6684" w:rsidRPr="00537B64" w:rsidRDefault="00AC6684" w:rsidP="00AC6684">
            <w:pPr>
              <w:shd w:val="clear" w:color="auto" w:fill="FFFFFF"/>
              <w:jc w:val="both"/>
              <w:rPr>
                <w:color w:val="222222"/>
                <w:lang w:val="uk-UA" w:eastAsia="uk-UA"/>
              </w:rPr>
            </w:pPr>
            <w:r w:rsidRPr="00537B64">
              <w:rPr>
                <w:color w:val="222222"/>
                <w:lang w:val="uk-UA" w:eastAsia="uk-UA"/>
              </w:rPr>
              <w:t>-</w:t>
            </w:r>
            <w:r w:rsidRPr="00A00963">
              <w:rPr>
                <w:color w:val="222222"/>
                <w:lang w:eastAsia="uk-UA"/>
              </w:rPr>
              <w:t> </w:t>
            </w:r>
            <w:r w:rsidRPr="00537B64">
              <w:rPr>
                <w:color w:val="222222"/>
                <w:lang w:val="uk-UA" w:eastAsia="uk-UA"/>
              </w:rPr>
              <w:t xml:space="preserve"> «м.київ» замість «м.Київ»;</w:t>
            </w:r>
          </w:p>
          <w:p w:rsidR="00AC6684" w:rsidRPr="00A00963" w:rsidRDefault="00AC6684" w:rsidP="00AC6684">
            <w:pPr>
              <w:shd w:val="clear" w:color="auto" w:fill="FFFFFF"/>
              <w:jc w:val="both"/>
              <w:rPr>
                <w:color w:val="222222"/>
                <w:lang w:eastAsia="uk-UA"/>
              </w:rPr>
            </w:pPr>
            <w:r w:rsidRPr="00A00963">
              <w:rPr>
                <w:color w:val="222222"/>
                <w:lang w:eastAsia="uk-UA"/>
              </w:rPr>
              <w:lastRenderedPageBreak/>
              <w:t>- «поряд -ок» замість «поря – док»;</w:t>
            </w:r>
          </w:p>
          <w:p w:rsidR="00AC6684" w:rsidRPr="00A00963" w:rsidRDefault="00AC6684" w:rsidP="00AC6684">
            <w:pPr>
              <w:shd w:val="clear" w:color="auto" w:fill="FFFFFF"/>
              <w:jc w:val="both"/>
              <w:rPr>
                <w:color w:val="222222"/>
                <w:lang w:eastAsia="uk-UA"/>
              </w:rPr>
            </w:pPr>
            <w:r w:rsidRPr="00A00963">
              <w:rPr>
                <w:color w:val="222222"/>
                <w:lang w:eastAsia="uk-UA"/>
              </w:rPr>
              <w:t>- «ненадається» замість «не надається»»;</w:t>
            </w:r>
          </w:p>
          <w:p w:rsidR="00AC6684" w:rsidRPr="00A00963" w:rsidRDefault="00AC6684" w:rsidP="00AC6684">
            <w:pPr>
              <w:shd w:val="clear" w:color="auto" w:fill="FFFFFF"/>
              <w:jc w:val="both"/>
              <w:rPr>
                <w:color w:val="222222"/>
                <w:lang w:eastAsia="uk-UA"/>
              </w:rPr>
            </w:pPr>
            <w:r w:rsidRPr="00A00963">
              <w:rPr>
                <w:color w:val="222222"/>
                <w:lang w:eastAsia="uk-UA"/>
              </w:rPr>
              <w:t>- «______________№_____________» замість «14.08.2020 №320/13/14-01»</w:t>
            </w:r>
          </w:p>
          <w:p w:rsidR="00AC6684" w:rsidRPr="007C2185" w:rsidRDefault="00AC6684" w:rsidP="00AC6684">
            <w:pPr>
              <w:jc w:val="both"/>
              <w:rPr>
                <w:sz w:val="20"/>
                <w:szCs w:val="20"/>
                <w:lang w:val="uk-UA" w:eastAsia="uk-UA"/>
              </w:rPr>
            </w:pPr>
            <w:r w:rsidRPr="00A00963">
              <w:rPr>
                <w:color w:val="222222"/>
                <w:lang w:eastAsia="uk-UA"/>
              </w:rPr>
              <w:t>- учасник</w:t>
            </w:r>
            <w:r>
              <w:rPr>
                <w:color w:val="222222"/>
                <w:lang w:val="uk-UA" w:eastAsia="uk-UA"/>
              </w:rPr>
              <w:t xml:space="preserve"> </w:t>
            </w:r>
            <w:r w:rsidRPr="00A00963">
              <w:rPr>
                <w:color w:val="222222"/>
                <w:lang w:eastAsia="uk-UA"/>
              </w:rPr>
              <w:t>розмістив (завантажив) документ у форматі «JPG» замість документа у форматі «pdf» (PortableDocumentFormat)»</w:t>
            </w:r>
          </w:p>
          <w:p w:rsidR="00AC6684" w:rsidRPr="007C2185" w:rsidRDefault="00AC6684" w:rsidP="00AC6684">
            <w:pPr>
              <w:jc w:val="both"/>
              <w:rPr>
                <w:b/>
                <w:u w:val="single"/>
                <w:lang w:val="uk-UA"/>
              </w:rPr>
            </w:pPr>
            <w:r w:rsidRPr="007C2185">
              <w:rPr>
                <w:lang w:val="uk-UA"/>
              </w:rPr>
              <w:t xml:space="preserve">Відповідно до </w:t>
            </w:r>
            <w:hyperlink r:id="rId8" w:anchor="n2637" w:tgtFrame="_blank" w:history="1">
              <w:r w:rsidRPr="007C2185">
                <w:rPr>
                  <w:rStyle w:val="a6"/>
                  <w:rFonts w:eastAsia="Calibri"/>
                  <w:bdr w:val="none" w:sz="0" w:space="0" w:color="auto" w:frame="1"/>
                </w:rPr>
                <w:t>статті 58</w:t>
              </w:r>
            </w:hyperlink>
            <w:hyperlink r:id="rId9" w:anchor="n2637" w:tgtFrame="_blank" w:history="1">
              <w:r w:rsidRPr="007C2185">
                <w:rPr>
                  <w:rStyle w:val="a6"/>
                  <w:rFonts w:eastAsia="Calibri"/>
                  <w:b/>
                  <w:bCs/>
                  <w:bdr w:val="none" w:sz="0" w:space="0" w:color="auto" w:frame="1"/>
                </w:rPr>
                <w:t>-</w:t>
              </w:r>
              <w:r w:rsidRPr="007C2185">
                <w:rPr>
                  <w:rStyle w:val="a6"/>
                  <w:rFonts w:eastAsia="Calibri"/>
                  <w:b/>
                  <w:bCs/>
                  <w:bdr w:val="none" w:sz="0" w:space="0" w:color="auto" w:frame="1"/>
                  <w:vertAlign w:val="superscript"/>
                </w:rPr>
                <w:t>1</w:t>
              </w:r>
            </w:hyperlink>
            <w:r w:rsidRPr="007C2185">
              <w:t> </w:t>
            </w:r>
            <w:r w:rsidRPr="007C2185">
              <w:rPr>
                <w:lang w:val="uk-UA"/>
              </w:rPr>
              <w:t>Господарського кодексу України «с</w:t>
            </w:r>
            <w:r w:rsidRPr="007C2185">
              <w:t>уб’єкт</w:t>
            </w:r>
            <w:r>
              <w:rPr>
                <w:lang w:val="uk-UA"/>
              </w:rPr>
              <w:t xml:space="preserve"> </w:t>
            </w:r>
            <w:r w:rsidRPr="007C2185">
              <w:t>господарювання</w:t>
            </w:r>
            <w:r>
              <w:rPr>
                <w:lang w:val="uk-UA"/>
              </w:rPr>
              <w:t xml:space="preserve"> </w:t>
            </w:r>
            <w:r w:rsidRPr="007C2185">
              <w:rPr>
                <w:u w:val="single"/>
              </w:rPr>
              <w:t>має право</w:t>
            </w:r>
            <w:r>
              <w:rPr>
                <w:u w:val="single"/>
                <w:lang w:val="uk-UA"/>
              </w:rPr>
              <w:t xml:space="preserve"> </w:t>
            </w:r>
            <w:r w:rsidRPr="007C2185">
              <w:t>використовувати у своїй</w:t>
            </w:r>
            <w:r>
              <w:rPr>
                <w:lang w:val="uk-UA"/>
              </w:rPr>
              <w:t xml:space="preserve"> </w:t>
            </w:r>
            <w:r w:rsidRPr="007C2185">
              <w:t>діяльності печатки. Використання</w:t>
            </w:r>
            <w:r>
              <w:rPr>
                <w:lang w:val="uk-UA"/>
              </w:rPr>
              <w:t xml:space="preserve"> </w:t>
            </w:r>
            <w:r w:rsidRPr="007C2185">
              <w:t>суб’єктом</w:t>
            </w:r>
            <w:r>
              <w:rPr>
                <w:lang w:val="uk-UA"/>
              </w:rPr>
              <w:t xml:space="preserve"> </w:t>
            </w:r>
            <w:r w:rsidRPr="007C2185">
              <w:t>господарювання печатки не є обов’язковим. Відбиток печатки не може бути обов’язковим</w:t>
            </w:r>
            <w:r>
              <w:rPr>
                <w:lang w:val="uk-UA"/>
              </w:rPr>
              <w:t xml:space="preserve"> </w:t>
            </w:r>
            <w:r w:rsidRPr="007C2185">
              <w:t>реквізитом будь-якого документа, що</w:t>
            </w:r>
            <w:r>
              <w:rPr>
                <w:lang w:val="uk-UA"/>
              </w:rPr>
              <w:t xml:space="preserve"> </w:t>
            </w:r>
            <w:r w:rsidRPr="007C2185">
              <w:t>подається</w:t>
            </w:r>
            <w:r>
              <w:rPr>
                <w:lang w:val="uk-UA"/>
              </w:rPr>
              <w:t xml:space="preserve"> </w:t>
            </w:r>
            <w:r w:rsidRPr="007C2185">
              <w:t>суб’єктом</w:t>
            </w:r>
            <w:r>
              <w:rPr>
                <w:lang w:val="uk-UA"/>
              </w:rPr>
              <w:t xml:space="preserve"> </w:t>
            </w:r>
            <w:r w:rsidRPr="007C2185">
              <w:t>господарювання</w:t>
            </w:r>
            <w:r>
              <w:rPr>
                <w:lang w:val="uk-UA"/>
              </w:rPr>
              <w:t xml:space="preserve"> </w:t>
            </w:r>
            <w:r w:rsidRPr="007C2185">
              <w:t>до</w:t>
            </w:r>
            <w:r>
              <w:rPr>
                <w:lang w:val="uk-UA"/>
              </w:rPr>
              <w:t xml:space="preserve"> </w:t>
            </w:r>
            <w:r w:rsidRPr="007C2185">
              <w:t>органу</w:t>
            </w:r>
            <w:r>
              <w:rPr>
                <w:lang w:val="uk-UA"/>
              </w:rPr>
              <w:t xml:space="preserve"> </w:t>
            </w:r>
            <w:r w:rsidRPr="007C2185">
              <w:t>державної</w:t>
            </w:r>
            <w:r>
              <w:rPr>
                <w:lang w:val="uk-UA"/>
              </w:rPr>
              <w:t xml:space="preserve"> </w:t>
            </w:r>
            <w:r w:rsidRPr="007C2185">
              <w:t>влади</w:t>
            </w:r>
            <w:r>
              <w:rPr>
                <w:lang w:val="uk-UA"/>
              </w:rPr>
              <w:t xml:space="preserve"> </w:t>
            </w:r>
            <w:r w:rsidRPr="007C2185">
              <w:t>або органу місцевого</w:t>
            </w:r>
            <w:r>
              <w:rPr>
                <w:lang w:val="uk-UA"/>
              </w:rPr>
              <w:t xml:space="preserve"> </w:t>
            </w:r>
            <w:r w:rsidRPr="007C2185">
              <w:t>самоврядування. Копія документа, що</w:t>
            </w:r>
            <w:r>
              <w:rPr>
                <w:lang w:val="uk-UA"/>
              </w:rPr>
              <w:t xml:space="preserve"> </w:t>
            </w:r>
            <w:r w:rsidRPr="007C2185">
              <w:t>подається</w:t>
            </w:r>
            <w:r>
              <w:rPr>
                <w:lang w:val="uk-UA"/>
              </w:rPr>
              <w:t xml:space="preserve"> </w:t>
            </w:r>
            <w:r w:rsidRPr="007C2185">
              <w:t>суб’єктом</w:t>
            </w:r>
            <w:r>
              <w:rPr>
                <w:lang w:val="uk-UA"/>
              </w:rPr>
              <w:t xml:space="preserve"> </w:t>
            </w:r>
            <w:r w:rsidRPr="007C2185">
              <w:t>господарювання до органу державної</w:t>
            </w:r>
            <w:r>
              <w:rPr>
                <w:lang w:val="uk-UA"/>
              </w:rPr>
              <w:t xml:space="preserve"> </w:t>
            </w:r>
            <w:r w:rsidRPr="007C2185">
              <w:t>влади</w:t>
            </w:r>
            <w:r>
              <w:rPr>
                <w:lang w:val="uk-UA"/>
              </w:rPr>
              <w:t xml:space="preserve"> </w:t>
            </w:r>
            <w:r w:rsidRPr="007C2185">
              <w:t>або органу місцевого</w:t>
            </w:r>
            <w:r>
              <w:rPr>
                <w:lang w:val="uk-UA"/>
              </w:rPr>
              <w:t xml:space="preserve"> </w:t>
            </w:r>
            <w:r w:rsidRPr="007C2185">
              <w:t>самоврядування, вважається</w:t>
            </w:r>
            <w:r>
              <w:rPr>
                <w:lang w:val="uk-UA"/>
              </w:rPr>
              <w:t xml:space="preserve"> </w:t>
            </w:r>
            <w:r w:rsidRPr="007C2185">
              <w:t>засвідченою у встановленому порядку, якщо на такій</w:t>
            </w:r>
            <w:r>
              <w:rPr>
                <w:lang w:val="uk-UA"/>
              </w:rPr>
              <w:t xml:space="preserve"> </w:t>
            </w:r>
            <w:r w:rsidRPr="007C2185">
              <w:t>копії проставлено підпис</w:t>
            </w:r>
            <w:r>
              <w:rPr>
                <w:lang w:val="uk-UA"/>
              </w:rPr>
              <w:t xml:space="preserve"> </w:t>
            </w:r>
            <w:r w:rsidRPr="007C2185">
              <w:t>уповноваженої особи такого суб’єкта</w:t>
            </w:r>
            <w:r>
              <w:rPr>
                <w:lang w:val="uk-UA"/>
              </w:rPr>
              <w:t xml:space="preserve"> </w:t>
            </w:r>
            <w:r w:rsidRPr="007C2185">
              <w:t>господарювання</w:t>
            </w:r>
            <w:r>
              <w:rPr>
                <w:lang w:val="uk-UA"/>
              </w:rPr>
              <w:t xml:space="preserve"> </w:t>
            </w:r>
            <w:r w:rsidRPr="007C2185">
              <w:t>або</w:t>
            </w:r>
            <w:r>
              <w:rPr>
                <w:lang w:val="uk-UA"/>
              </w:rPr>
              <w:t xml:space="preserve"> </w:t>
            </w:r>
            <w:r w:rsidRPr="007C2185">
              <w:t>особистий</w:t>
            </w:r>
            <w:r>
              <w:rPr>
                <w:lang w:val="uk-UA"/>
              </w:rPr>
              <w:t xml:space="preserve"> </w:t>
            </w:r>
            <w:r w:rsidRPr="007C2185">
              <w:t>підпис</w:t>
            </w:r>
            <w:r>
              <w:rPr>
                <w:lang w:val="uk-UA"/>
              </w:rPr>
              <w:t xml:space="preserve"> </w:t>
            </w:r>
            <w:r w:rsidRPr="007C2185">
              <w:t>фізичної особи – підприємця</w:t>
            </w:r>
            <w:r w:rsidRPr="007C2185">
              <w:rPr>
                <w:lang w:val="uk-UA"/>
              </w:rPr>
              <w:t>»</w:t>
            </w:r>
            <w:r w:rsidRPr="007C2185">
              <w:t>.</w:t>
            </w:r>
            <w:r w:rsidRPr="007C2185">
              <w:rPr>
                <w:lang w:val="uk-UA"/>
              </w:rPr>
              <w:t xml:space="preserve"> Враховуючи вищевикладене та для вірного розуміння вимог тендерної документації замовник наголошує, у випадку, якщо у даній тендерній документації міститься інформація про завірення будь- якого документа печаткою, мається на увазі, що таке завірення </w:t>
            </w:r>
            <w:r w:rsidRPr="007C2185">
              <w:rPr>
                <w:u w:val="single"/>
                <w:lang w:val="uk-UA"/>
              </w:rPr>
              <w:t>не є обов’язковим</w:t>
            </w:r>
            <w:r w:rsidRPr="007C2185">
              <w:rPr>
                <w:lang w:val="uk-UA"/>
              </w:rPr>
              <w:t>,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rsidR="00AC6684" w:rsidRPr="007C2185" w:rsidRDefault="00AC6684" w:rsidP="00AC6684">
            <w:pPr>
              <w:ind w:left="34" w:right="113"/>
              <w:jc w:val="both"/>
              <w:rPr>
                <w:bCs/>
                <w:u w:val="single"/>
                <w:lang w:val="uk-UA"/>
              </w:rPr>
            </w:pPr>
            <w:r w:rsidRPr="007C2185">
              <w:rPr>
                <w:bCs/>
                <w:u w:val="single"/>
                <w:lang w:val="uk-UA"/>
              </w:rPr>
              <w:t>Всі документи</w:t>
            </w:r>
            <w:r w:rsidRPr="007C2185">
              <w:rPr>
                <w:bCs/>
                <w:lang w:val="uk-UA"/>
              </w:rPr>
              <w:t>, що подаються Учасником у складі своєї тендерної пропозиції повинні бути скановані з документів, у вигляді окремого електронного (их) файлів у форматі розширення .</w:t>
            </w:r>
            <w:r w:rsidRPr="007C2185">
              <w:rPr>
                <w:bCs/>
                <w:u w:val="single"/>
              </w:rPr>
              <w:t>pdf</w:t>
            </w:r>
            <w:r w:rsidRPr="007C2185">
              <w:rPr>
                <w:bCs/>
                <w:u w:val="single"/>
                <w:lang w:val="uk-UA"/>
              </w:rPr>
              <w:t>, .</w:t>
            </w:r>
            <w:r w:rsidRPr="007C2185">
              <w:rPr>
                <w:bCs/>
                <w:u w:val="single"/>
                <w:lang w:val="en-US"/>
              </w:rPr>
              <w:t>jpeg</w:t>
            </w:r>
            <w:r w:rsidRPr="007C2185">
              <w:rPr>
                <w:bCs/>
                <w:u w:val="single"/>
                <w:lang w:val="uk-UA"/>
              </w:rPr>
              <w:t xml:space="preserve"> або .</w:t>
            </w:r>
            <w:r w:rsidRPr="007C2185">
              <w:rPr>
                <w:bCs/>
                <w:u w:val="single"/>
                <w:lang w:val="en-US"/>
              </w:rPr>
              <w:t>jpg</w:t>
            </w:r>
            <w:r w:rsidRPr="007C2185">
              <w:rPr>
                <w:bCs/>
                <w:u w:val="single"/>
                <w:lang w:val="uk-UA"/>
              </w:rPr>
              <w:t>.</w:t>
            </w:r>
          </w:p>
          <w:p w:rsidR="00AC6684" w:rsidRPr="007C2185" w:rsidRDefault="00AC6684" w:rsidP="00AC6684">
            <w:pPr>
              <w:ind w:left="34" w:right="113"/>
              <w:jc w:val="both"/>
              <w:rPr>
                <w:lang w:val="uk-UA" w:eastAsia="uk-UA"/>
              </w:rPr>
            </w:pPr>
            <w:r w:rsidRPr="007E582D">
              <w:rPr>
                <w:lang w:val="uk-UA" w:eastAsia="uk-UA"/>
              </w:rPr>
              <w:t>Під час використання</w:t>
            </w:r>
            <w:r>
              <w:rPr>
                <w:lang w:val="uk-UA" w:eastAsia="uk-UA"/>
              </w:rPr>
              <w:t xml:space="preserve"> </w:t>
            </w:r>
            <w:r w:rsidRPr="007E582D">
              <w:rPr>
                <w:lang w:val="uk-UA" w:eastAsia="uk-UA"/>
              </w:rPr>
              <w:t>електронної</w:t>
            </w:r>
            <w:r>
              <w:rPr>
                <w:lang w:val="uk-UA" w:eastAsia="uk-UA"/>
              </w:rPr>
              <w:t xml:space="preserve"> </w:t>
            </w:r>
            <w:r w:rsidRPr="007E582D">
              <w:rPr>
                <w:lang w:val="uk-UA" w:eastAsia="uk-UA"/>
              </w:rPr>
              <w:t>системи</w:t>
            </w:r>
            <w:r>
              <w:rPr>
                <w:lang w:val="uk-UA" w:eastAsia="uk-UA"/>
              </w:rPr>
              <w:t xml:space="preserve"> </w:t>
            </w:r>
            <w:r w:rsidRPr="007E582D">
              <w:rPr>
                <w:lang w:val="uk-UA" w:eastAsia="uk-UA"/>
              </w:rPr>
              <w:t>закупівель з метою подання</w:t>
            </w:r>
            <w:r>
              <w:rPr>
                <w:lang w:val="uk-UA" w:eastAsia="uk-UA"/>
              </w:rPr>
              <w:t xml:space="preserve"> </w:t>
            </w:r>
            <w:r w:rsidRPr="007E582D">
              <w:rPr>
                <w:lang w:val="uk-UA" w:eastAsia="uk-UA"/>
              </w:rPr>
              <w:t>тендерних</w:t>
            </w:r>
            <w:r>
              <w:rPr>
                <w:lang w:val="uk-UA" w:eastAsia="uk-UA"/>
              </w:rPr>
              <w:t xml:space="preserve"> </w:t>
            </w:r>
            <w:r w:rsidRPr="007E582D">
              <w:rPr>
                <w:lang w:val="uk-UA" w:eastAsia="uk-UA"/>
              </w:rPr>
              <w:t>пропозицій та їх</w:t>
            </w:r>
            <w:r>
              <w:rPr>
                <w:lang w:val="uk-UA" w:eastAsia="uk-UA"/>
              </w:rPr>
              <w:t xml:space="preserve"> </w:t>
            </w:r>
            <w:r w:rsidRPr="007E582D">
              <w:rPr>
                <w:lang w:val="uk-UA" w:eastAsia="uk-UA"/>
              </w:rPr>
              <w:t>оцінки</w:t>
            </w:r>
            <w:r>
              <w:rPr>
                <w:lang w:val="uk-UA" w:eastAsia="uk-UA"/>
              </w:rPr>
              <w:t xml:space="preserve"> </w:t>
            </w:r>
            <w:r w:rsidRPr="007E582D">
              <w:rPr>
                <w:lang w:val="uk-UA" w:eastAsia="uk-UA"/>
              </w:rPr>
              <w:t>документи та дані</w:t>
            </w:r>
            <w:r>
              <w:rPr>
                <w:lang w:val="uk-UA" w:eastAsia="uk-UA"/>
              </w:rPr>
              <w:t xml:space="preserve"> </w:t>
            </w:r>
            <w:r w:rsidRPr="007E582D">
              <w:rPr>
                <w:lang w:val="uk-UA" w:eastAsia="uk-UA"/>
              </w:rPr>
              <w:t>створюються та подаються з урахуванням</w:t>
            </w:r>
            <w:r>
              <w:rPr>
                <w:lang w:val="uk-UA" w:eastAsia="uk-UA"/>
              </w:rPr>
              <w:t xml:space="preserve"> </w:t>
            </w:r>
            <w:r w:rsidRPr="007E582D">
              <w:rPr>
                <w:lang w:val="uk-UA" w:eastAsia="uk-UA"/>
              </w:rPr>
              <w:t>вимог</w:t>
            </w:r>
            <w:r>
              <w:rPr>
                <w:lang w:val="uk-UA" w:eastAsia="uk-UA"/>
              </w:rPr>
              <w:t xml:space="preserve"> </w:t>
            </w:r>
            <w:r w:rsidRPr="007E582D">
              <w:rPr>
                <w:lang w:val="uk-UA" w:eastAsia="uk-UA"/>
              </w:rPr>
              <w:t>законів</w:t>
            </w:r>
            <w:r>
              <w:rPr>
                <w:lang w:val="uk-UA" w:eastAsia="uk-UA"/>
              </w:rPr>
              <w:t xml:space="preserve"> </w:t>
            </w:r>
            <w:r w:rsidRPr="007E582D">
              <w:rPr>
                <w:lang w:val="uk-UA" w:eastAsia="uk-UA"/>
              </w:rPr>
              <w:t>України "Про електронні</w:t>
            </w:r>
            <w:r>
              <w:rPr>
                <w:lang w:val="uk-UA" w:eastAsia="uk-UA"/>
              </w:rPr>
              <w:t xml:space="preserve"> </w:t>
            </w:r>
            <w:r w:rsidRPr="007E582D">
              <w:rPr>
                <w:lang w:val="uk-UA" w:eastAsia="uk-UA"/>
              </w:rPr>
              <w:t>документи та електронний</w:t>
            </w:r>
            <w:r>
              <w:rPr>
                <w:lang w:val="uk-UA" w:eastAsia="uk-UA"/>
              </w:rPr>
              <w:t xml:space="preserve"> </w:t>
            </w:r>
            <w:r w:rsidRPr="007E582D">
              <w:rPr>
                <w:lang w:val="uk-UA" w:eastAsia="uk-UA"/>
              </w:rPr>
              <w:t>документообіг" та "Про електронні</w:t>
            </w:r>
            <w:r>
              <w:rPr>
                <w:lang w:val="uk-UA" w:eastAsia="uk-UA"/>
              </w:rPr>
              <w:t xml:space="preserve"> </w:t>
            </w:r>
            <w:r w:rsidRPr="007E582D">
              <w:rPr>
                <w:lang w:val="uk-UA" w:eastAsia="uk-UA"/>
              </w:rPr>
              <w:t>довірчі</w:t>
            </w:r>
            <w:r>
              <w:rPr>
                <w:lang w:val="uk-UA" w:eastAsia="uk-UA"/>
              </w:rPr>
              <w:t xml:space="preserve"> </w:t>
            </w:r>
            <w:r w:rsidRPr="007E582D">
              <w:rPr>
                <w:lang w:val="uk-UA" w:eastAsia="uk-UA"/>
              </w:rPr>
              <w:t>послуги", тобто</w:t>
            </w:r>
            <w:r>
              <w:rPr>
                <w:lang w:val="uk-UA" w:eastAsia="uk-UA"/>
              </w:rPr>
              <w:t xml:space="preserve"> </w:t>
            </w:r>
            <w:r w:rsidRPr="007E582D">
              <w:rPr>
                <w:lang w:val="uk-UA" w:eastAsia="uk-UA"/>
              </w:rPr>
              <w:t>тендерна</w:t>
            </w:r>
            <w:r>
              <w:rPr>
                <w:lang w:val="uk-UA" w:eastAsia="uk-UA"/>
              </w:rPr>
              <w:t xml:space="preserve"> </w:t>
            </w:r>
            <w:r w:rsidRPr="007E582D">
              <w:rPr>
                <w:lang w:val="uk-UA" w:eastAsia="uk-UA"/>
              </w:rPr>
              <w:t>пропозиція у будь-якому</w:t>
            </w:r>
            <w:r>
              <w:rPr>
                <w:lang w:val="uk-UA" w:eastAsia="uk-UA"/>
              </w:rPr>
              <w:t xml:space="preserve"> </w:t>
            </w:r>
            <w:r w:rsidRPr="007E582D">
              <w:rPr>
                <w:lang w:val="uk-UA" w:eastAsia="uk-UA"/>
              </w:rPr>
              <w:t>випадку повинна містити</w:t>
            </w:r>
            <w:r>
              <w:rPr>
                <w:lang w:val="uk-UA" w:eastAsia="uk-UA"/>
              </w:rPr>
              <w:t xml:space="preserve"> </w:t>
            </w:r>
            <w:r w:rsidRPr="007E582D">
              <w:rPr>
                <w:lang w:val="uk-UA" w:eastAsia="uk-UA"/>
              </w:rPr>
              <w:t>накладений</w:t>
            </w:r>
            <w:r>
              <w:rPr>
                <w:lang w:val="uk-UA" w:eastAsia="uk-UA"/>
              </w:rPr>
              <w:t xml:space="preserve"> </w:t>
            </w:r>
            <w:r w:rsidRPr="00752FC6">
              <w:rPr>
                <w:lang w:val="uk-UA" w:eastAsia="uk-UA"/>
              </w:rPr>
              <w:t>КЕП</w:t>
            </w:r>
            <w:r>
              <w:rPr>
                <w:lang w:val="uk-UA" w:eastAsia="uk-UA"/>
              </w:rPr>
              <w:t xml:space="preserve"> </w:t>
            </w:r>
            <w:r w:rsidRPr="007E582D">
              <w:rPr>
                <w:lang w:val="uk-UA" w:eastAsia="uk-UA"/>
              </w:rPr>
              <w:t>учасника/уповноваженої особи учасника</w:t>
            </w:r>
            <w:r>
              <w:rPr>
                <w:lang w:val="uk-UA" w:eastAsia="uk-UA"/>
              </w:rPr>
              <w:t xml:space="preserve"> </w:t>
            </w:r>
            <w:r w:rsidRPr="007E582D">
              <w:rPr>
                <w:lang w:val="uk-UA" w:eastAsia="uk-UA"/>
              </w:rPr>
              <w:t>процедури</w:t>
            </w:r>
            <w:r>
              <w:rPr>
                <w:lang w:val="uk-UA" w:eastAsia="uk-UA"/>
              </w:rPr>
              <w:t xml:space="preserve"> </w:t>
            </w:r>
            <w:r w:rsidRPr="007E582D">
              <w:rPr>
                <w:lang w:val="uk-UA" w:eastAsia="uk-UA"/>
              </w:rPr>
              <w:t>закупівлі</w:t>
            </w:r>
            <w:r w:rsidRPr="007C2185">
              <w:rPr>
                <w:lang w:val="uk-UA" w:eastAsia="uk-UA"/>
              </w:rPr>
              <w:t>.</w:t>
            </w:r>
          </w:p>
          <w:p w:rsidR="00AC6684" w:rsidRPr="00C77FF1" w:rsidRDefault="00AC6684" w:rsidP="00AC6684">
            <w:pPr>
              <w:ind w:left="13" w:right="113"/>
              <w:jc w:val="both"/>
              <w:rPr>
                <w:lang w:val="uk-UA"/>
              </w:rPr>
            </w:pPr>
            <w:r w:rsidRPr="00C77FF1">
              <w:rPr>
                <w:lang w:val="uk-UA"/>
              </w:rPr>
              <w:t>Повноваження щодо підпису документів пропозиції учасника процедури закупівлі підтверджується довіреністю або дорученням або копією наказу про призначення або іншим документом.</w:t>
            </w:r>
          </w:p>
          <w:p w:rsidR="00E420A8" w:rsidRPr="00E0413A" w:rsidRDefault="00AC6684" w:rsidP="00AC6684">
            <w:pPr>
              <w:jc w:val="both"/>
              <w:rPr>
                <w:color w:val="000000"/>
                <w:lang w:val="uk-UA"/>
              </w:rPr>
            </w:pPr>
            <w:r w:rsidRPr="00C77FF1">
              <w:rPr>
                <w:lang w:val="uk-UA"/>
              </w:rPr>
              <w:t>К</w:t>
            </w:r>
            <w:r w:rsidRPr="00C77FF1">
              <w:t>ожен</w:t>
            </w:r>
            <w:r w:rsidRPr="00C77FF1">
              <w:rPr>
                <w:lang w:val="uk-UA"/>
              </w:rPr>
              <w:t xml:space="preserve"> </w:t>
            </w:r>
            <w:r w:rsidRPr="00C77FF1">
              <w:t>учасник</w:t>
            </w:r>
            <w:r w:rsidRPr="00C77FF1">
              <w:rPr>
                <w:lang w:val="uk-UA"/>
              </w:rPr>
              <w:t xml:space="preserve"> </w:t>
            </w:r>
            <w:r w:rsidRPr="00C77FF1">
              <w:t>має право подати тільки одну тендерну</w:t>
            </w:r>
            <w:r>
              <w:rPr>
                <w:lang w:val="uk-UA"/>
              </w:rPr>
              <w:t xml:space="preserve"> </w:t>
            </w:r>
            <w:r w:rsidRPr="007C2185">
              <w:t>пропозицію (у тому числі до визначеної в тендерній</w:t>
            </w:r>
            <w:r>
              <w:rPr>
                <w:lang w:val="uk-UA"/>
              </w:rPr>
              <w:t xml:space="preserve"> </w:t>
            </w:r>
            <w:r w:rsidRPr="007C2185">
              <w:t>документації</w:t>
            </w:r>
            <w:r>
              <w:rPr>
                <w:lang w:val="uk-UA"/>
              </w:rPr>
              <w:t xml:space="preserve"> </w:t>
            </w:r>
            <w:r w:rsidRPr="007C2185">
              <w:t>частини предмета закупівлі (лота))</w:t>
            </w:r>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AC6684" w:rsidP="00980FE9">
            <w:pPr>
              <w:rPr>
                <w:bCs/>
                <w:color w:val="000000"/>
                <w:lang w:val="uk-UA"/>
              </w:rPr>
            </w:pPr>
            <w:r>
              <w:rPr>
                <w:bCs/>
                <w:color w:val="000000"/>
                <w:lang w:val="uk-UA"/>
              </w:rPr>
              <w:lastRenderedPageBreak/>
              <w:t>3.2</w:t>
            </w:r>
            <w:r w:rsidR="00E420A8" w:rsidRPr="00E0413A">
              <w:rPr>
                <w:bCs/>
                <w:color w:val="000000"/>
                <w:lang w:val="uk-UA"/>
              </w:rPr>
              <w:t>. Забезпечення цінової пропозиції</w:t>
            </w:r>
          </w:p>
        </w:tc>
        <w:tc>
          <w:tcPr>
            <w:tcW w:w="742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jc w:val="both"/>
              <w:rPr>
                <w:color w:val="000000"/>
                <w:lang w:val="uk-UA"/>
              </w:rPr>
            </w:pPr>
            <w:r w:rsidRPr="00E0413A">
              <w:rPr>
                <w:color w:val="000000"/>
                <w:lang w:val="uk-UA"/>
              </w:rPr>
              <w:t>Не вимагається</w:t>
            </w:r>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AC6684" w:rsidP="00980FE9">
            <w:pPr>
              <w:rPr>
                <w:bCs/>
                <w:color w:val="000000"/>
                <w:lang w:val="uk-UA"/>
              </w:rPr>
            </w:pPr>
            <w:r>
              <w:rPr>
                <w:bCs/>
                <w:color w:val="000000"/>
                <w:lang w:val="uk-UA"/>
              </w:rPr>
              <w:t>3.3</w:t>
            </w:r>
            <w:r w:rsidR="00E420A8" w:rsidRPr="00E0413A">
              <w:rPr>
                <w:bCs/>
                <w:color w:val="000000"/>
                <w:lang w:val="uk-UA"/>
              </w:rPr>
              <w:t>. Умови повернення чи неповернення забезпечення тендерної  пропозиції</w:t>
            </w:r>
          </w:p>
        </w:tc>
        <w:tc>
          <w:tcPr>
            <w:tcW w:w="7422" w:type="dxa"/>
            <w:tcBorders>
              <w:top w:val="single" w:sz="4" w:space="0" w:color="auto"/>
              <w:left w:val="single" w:sz="4" w:space="0" w:color="auto"/>
              <w:bottom w:val="single" w:sz="4" w:space="0" w:color="auto"/>
              <w:right w:val="single" w:sz="4" w:space="0" w:color="auto"/>
            </w:tcBorders>
            <w:hideMark/>
          </w:tcPr>
          <w:p w:rsidR="00E420A8" w:rsidRPr="00E0413A" w:rsidRDefault="00A824D1" w:rsidP="00980FE9">
            <w:pPr>
              <w:jc w:val="both"/>
              <w:rPr>
                <w:color w:val="000000"/>
                <w:lang w:val="uk-UA"/>
              </w:rPr>
            </w:pPr>
            <w:r w:rsidRPr="00E0413A">
              <w:rPr>
                <w:color w:val="000000"/>
                <w:lang w:val="uk-UA"/>
              </w:rPr>
              <w:t>Не вимагається</w:t>
            </w:r>
          </w:p>
        </w:tc>
      </w:tr>
      <w:tr w:rsidR="00E420A8" w:rsidRPr="009D57D6"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AC6684" w:rsidP="00980FE9">
            <w:pPr>
              <w:rPr>
                <w:bCs/>
                <w:color w:val="000000"/>
                <w:lang w:val="uk-UA"/>
              </w:rPr>
            </w:pPr>
            <w:r>
              <w:rPr>
                <w:bCs/>
                <w:color w:val="000000"/>
                <w:lang w:val="uk-UA"/>
              </w:rPr>
              <w:t>3.5</w:t>
            </w:r>
            <w:r w:rsidR="00E420A8" w:rsidRPr="00E0413A">
              <w:rPr>
                <w:bCs/>
                <w:color w:val="000000"/>
                <w:lang w:val="uk-UA"/>
              </w:rPr>
              <w:t>. Строк, протягом якого пропозиції є дійсними</w:t>
            </w:r>
          </w:p>
        </w:tc>
        <w:tc>
          <w:tcPr>
            <w:tcW w:w="7422" w:type="dxa"/>
            <w:tcBorders>
              <w:top w:val="single" w:sz="4" w:space="0" w:color="auto"/>
              <w:left w:val="single" w:sz="4" w:space="0" w:color="auto"/>
              <w:bottom w:val="single" w:sz="4" w:space="0" w:color="auto"/>
              <w:right w:val="single" w:sz="4" w:space="0" w:color="auto"/>
            </w:tcBorders>
            <w:hideMark/>
          </w:tcPr>
          <w:p w:rsidR="00403753" w:rsidRPr="00E0413A" w:rsidRDefault="00403753" w:rsidP="00B612D7">
            <w:pPr>
              <w:widowControl w:val="0"/>
              <w:jc w:val="both"/>
              <w:rPr>
                <w:rFonts w:eastAsia="SimSun"/>
                <w:color w:val="000000"/>
                <w:kern w:val="2"/>
                <w:lang w:val="uk-UA" w:eastAsia="zh-CN"/>
              </w:rPr>
            </w:pPr>
            <w:r w:rsidRPr="00E0413A">
              <w:rPr>
                <w:rFonts w:eastAsia="SimSun"/>
                <w:color w:val="000000"/>
                <w:kern w:val="2"/>
                <w:lang w:val="uk-UA" w:eastAsia="zh-CN"/>
              </w:rPr>
              <w:t xml:space="preserve">Тендерні пропозиції </w:t>
            </w:r>
            <w:r w:rsidR="00D36A37">
              <w:rPr>
                <w:rFonts w:eastAsia="SimSun"/>
                <w:color w:val="000000"/>
                <w:kern w:val="2"/>
                <w:lang w:val="uk-UA" w:eastAsia="zh-CN"/>
              </w:rPr>
              <w:t>з</w:t>
            </w:r>
            <w:r w:rsidR="0092161A">
              <w:rPr>
                <w:rFonts w:eastAsia="SimSun"/>
                <w:color w:val="000000"/>
                <w:kern w:val="2"/>
                <w:lang w:val="uk-UA" w:eastAsia="zh-CN"/>
              </w:rPr>
              <w:t>алишаються дійсними протягом 90</w:t>
            </w:r>
            <w:r w:rsidRPr="00E0413A">
              <w:rPr>
                <w:rFonts w:eastAsia="SimSun"/>
                <w:color w:val="000000"/>
                <w:kern w:val="2"/>
                <w:lang w:val="uk-UA" w:eastAsia="zh-CN"/>
              </w:rPr>
              <w:t xml:space="preserve"> днів з дати кінцевого строку подання тендерних пропозицій. </w:t>
            </w:r>
          </w:p>
          <w:p w:rsidR="00720C4D" w:rsidRDefault="00720C4D" w:rsidP="00720C4D">
            <w:pPr>
              <w:widowControl w:val="0"/>
              <w:jc w:val="both"/>
              <w:rPr>
                <w:rFonts w:eastAsia="SimSun"/>
                <w:color w:val="000000"/>
                <w:kern w:val="2"/>
                <w:lang w:val="uk-UA" w:eastAsia="zh-CN"/>
              </w:rPr>
            </w:pPr>
            <w:r w:rsidRPr="00720C4D">
              <w:rPr>
                <w:rFonts w:eastAsia="SimSun"/>
                <w:color w:val="000000"/>
                <w:kern w:val="2"/>
                <w:lang w:val="uk-UA"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20C4D" w:rsidRPr="00720C4D" w:rsidRDefault="00720C4D" w:rsidP="00720C4D">
            <w:pPr>
              <w:widowControl w:val="0"/>
              <w:jc w:val="both"/>
              <w:rPr>
                <w:rFonts w:eastAsia="SimSun"/>
                <w:color w:val="000000"/>
                <w:kern w:val="2"/>
                <w:lang w:val="uk-UA" w:eastAsia="zh-CN"/>
              </w:rPr>
            </w:pPr>
            <w:r w:rsidRPr="00720C4D">
              <w:rPr>
                <w:rFonts w:eastAsia="SimSun"/>
                <w:color w:val="000000"/>
                <w:kern w:val="2"/>
                <w:lang w:val="uk-UA" w:eastAsia="zh-CN"/>
              </w:rPr>
              <w:t>Учасник процедури закупівлі має право:</w:t>
            </w:r>
          </w:p>
          <w:p w:rsidR="00720C4D" w:rsidRPr="00720C4D" w:rsidRDefault="00720C4D" w:rsidP="00F23488">
            <w:pPr>
              <w:widowControl w:val="0"/>
              <w:numPr>
                <w:ilvl w:val="0"/>
                <w:numId w:val="11"/>
              </w:numPr>
              <w:tabs>
                <w:tab w:val="left" w:pos="227"/>
              </w:tabs>
              <w:ind w:left="0" w:firstLine="0"/>
              <w:jc w:val="both"/>
              <w:rPr>
                <w:rFonts w:eastAsia="SimSun"/>
                <w:color w:val="000000"/>
                <w:kern w:val="2"/>
                <w:lang w:val="uk-UA" w:eastAsia="zh-CN"/>
              </w:rPr>
            </w:pPr>
            <w:r w:rsidRPr="00720C4D">
              <w:rPr>
                <w:rFonts w:eastAsia="SimSun"/>
                <w:color w:val="000000"/>
                <w:kern w:val="2"/>
                <w:lang w:val="uk-UA" w:eastAsia="zh-CN"/>
              </w:rPr>
              <w:t>відхилити таку вимогу, не втрачаючи при цьому наданого ним забезпечення тендерної пропозиції;</w:t>
            </w:r>
          </w:p>
          <w:p w:rsidR="00720C4D" w:rsidRPr="00720C4D" w:rsidRDefault="00720C4D" w:rsidP="00F23488">
            <w:pPr>
              <w:widowControl w:val="0"/>
              <w:numPr>
                <w:ilvl w:val="0"/>
                <w:numId w:val="11"/>
              </w:numPr>
              <w:tabs>
                <w:tab w:val="left" w:pos="227"/>
              </w:tabs>
              <w:ind w:left="0" w:firstLine="0"/>
              <w:jc w:val="both"/>
              <w:rPr>
                <w:rFonts w:eastAsia="SimSun"/>
                <w:color w:val="000000"/>
                <w:kern w:val="2"/>
                <w:lang w:val="uk-UA" w:eastAsia="zh-CN"/>
              </w:rPr>
            </w:pPr>
            <w:r w:rsidRPr="00720C4D">
              <w:rPr>
                <w:rFonts w:eastAsia="SimSun"/>
                <w:color w:val="000000"/>
                <w:kern w:val="2"/>
                <w:lang w:val="uk-UA" w:eastAsia="zh-CN"/>
              </w:rPr>
              <w:lastRenderedPageBreak/>
              <w:t>погодитися з вимогою та продовжити строк дії поданої ним тендерної пропозиції і наданого забезпечення тендерної пропозиції.</w:t>
            </w:r>
          </w:p>
          <w:p w:rsidR="00E420A8" w:rsidRPr="00E0413A" w:rsidRDefault="00720C4D" w:rsidP="00720C4D">
            <w:pPr>
              <w:jc w:val="both"/>
              <w:rPr>
                <w:rFonts w:eastAsia="SimSun"/>
                <w:color w:val="000000"/>
                <w:kern w:val="2"/>
                <w:lang w:val="uk-UA" w:eastAsia="zh-CN"/>
              </w:rPr>
            </w:pPr>
            <w:r w:rsidRPr="00720C4D">
              <w:rPr>
                <w:rFonts w:eastAsia="SimSun"/>
                <w:color w:val="000000"/>
                <w:kern w:val="2"/>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3" w:name="n460"/>
            <w:bookmarkEnd w:id="3"/>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tcPr>
          <w:p w:rsidR="00E420A8" w:rsidRPr="00E0413A" w:rsidRDefault="00E420A8" w:rsidP="00980FE9">
            <w:pPr>
              <w:rPr>
                <w:bCs/>
                <w:color w:val="000000"/>
                <w:lang w:val="uk-UA"/>
              </w:rPr>
            </w:pPr>
            <w:r w:rsidRPr="00E0413A">
              <w:rPr>
                <w:bCs/>
                <w:color w:val="000000"/>
                <w:lang w:val="uk-UA"/>
              </w:rPr>
              <w:lastRenderedPageBreak/>
              <w:t>3.7. Кваліфікаційні критерії та вимоги, встановлені ст</w:t>
            </w:r>
            <w:r w:rsidRPr="00E0413A">
              <w:rPr>
                <w:color w:val="000000"/>
                <w:shd w:val="clear" w:color="auto" w:fill="FFFFFF"/>
                <w:lang w:val="uk-UA"/>
              </w:rPr>
              <w:t>.17 Закону України «Про публічні закупівлі»</w:t>
            </w:r>
          </w:p>
          <w:p w:rsidR="00E420A8" w:rsidRPr="00E0413A" w:rsidRDefault="00E420A8" w:rsidP="00980FE9">
            <w:pPr>
              <w:rPr>
                <w:b/>
                <w:bCs/>
                <w:color w:val="000000"/>
                <w:lang w:val="uk-UA"/>
              </w:rPr>
            </w:pPr>
          </w:p>
        </w:tc>
        <w:tc>
          <w:tcPr>
            <w:tcW w:w="7422" w:type="dxa"/>
            <w:tcBorders>
              <w:top w:val="single" w:sz="4" w:space="0" w:color="auto"/>
              <w:left w:val="single" w:sz="4" w:space="0" w:color="auto"/>
              <w:bottom w:val="single" w:sz="4" w:space="0" w:color="auto"/>
              <w:right w:val="single" w:sz="4" w:space="0" w:color="auto"/>
            </w:tcBorders>
            <w:hideMark/>
          </w:tcPr>
          <w:p w:rsidR="00AC6684" w:rsidRPr="00C77FF1" w:rsidRDefault="00AC6684" w:rsidP="00AC6684">
            <w:pPr>
              <w:jc w:val="both"/>
              <w:rPr>
                <w:lang w:val="uk-UA"/>
              </w:rPr>
            </w:pPr>
            <w:r w:rsidRPr="00C77FF1">
              <w:rPr>
                <w:lang w:val="uk-UA"/>
              </w:rPr>
              <w:t>Згідно з цією документацією Учасник подає, як частину його пропозиції, документи, що підтверджують відповідність Учасника встановленим кваліфікаційним вимогам, якими є:</w:t>
            </w:r>
          </w:p>
          <w:p w:rsidR="00AC6684" w:rsidRPr="00C77FF1" w:rsidRDefault="00AC6684" w:rsidP="00AC6684">
            <w:pPr>
              <w:ind w:right="113"/>
              <w:jc w:val="both"/>
            </w:pPr>
            <w:r w:rsidRPr="00C77FF1">
              <w:rPr>
                <w:lang w:val="uk-UA"/>
              </w:rPr>
              <w:t xml:space="preserve">- </w:t>
            </w:r>
            <w:r w:rsidRPr="00C77FF1">
              <w:t>наявність документально підтвердженого</w:t>
            </w:r>
            <w:r w:rsidRPr="00C77FF1">
              <w:rPr>
                <w:lang w:val="uk-UA"/>
              </w:rPr>
              <w:t xml:space="preserve"> </w:t>
            </w:r>
            <w:r w:rsidRPr="00C77FF1">
              <w:t>досвіду</w:t>
            </w:r>
            <w:r w:rsidRPr="00C77FF1">
              <w:rPr>
                <w:lang w:val="uk-UA"/>
              </w:rPr>
              <w:t xml:space="preserve"> </w:t>
            </w:r>
            <w:r w:rsidRPr="00C77FF1">
              <w:t>виконання</w:t>
            </w:r>
            <w:r w:rsidRPr="00C77FF1">
              <w:rPr>
                <w:lang w:val="uk-UA"/>
              </w:rPr>
              <w:t xml:space="preserve"> </w:t>
            </w:r>
            <w:r w:rsidRPr="00C77FF1">
              <w:t>аналогічного (аналогічних) за предметом закупівлі договору (договорів)</w:t>
            </w:r>
          </w:p>
          <w:p w:rsidR="00AC6684" w:rsidRPr="00C77FF1" w:rsidRDefault="00AC6684" w:rsidP="00AC6684">
            <w:pPr>
              <w:pStyle w:val="ListParagraph1"/>
              <w:ind w:left="0"/>
              <w:jc w:val="both"/>
              <w:rPr>
                <w:rFonts w:ascii="Times New Roman" w:hAnsi="Times New Roman" w:cs="Times New Roman"/>
                <w:b/>
                <w:iCs/>
                <w:lang w:val="uk-UA"/>
              </w:rPr>
            </w:pPr>
            <w:r w:rsidRPr="00C77FF1">
              <w:rPr>
                <w:rFonts w:ascii="Times New Roman" w:hAnsi="Times New Roman" w:cs="Times New Roman"/>
                <w:b/>
                <w:iCs/>
                <w:lang w:val="uk-UA"/>
              </w:rPr>
              <w:t>1)довідка про виконання аналогічних договорів в якій вказано предмет договору, назва організації, із якою укладено договір; сума договору; термін виконання договору</w:t>
            </w:r>
          </w:p>
          <w:p w:rsidR="00AC6684" w:rsidRPr="00C77FF1" w:rsidRDefault="00AC6684" w:rsidP="00AC6684">
            <w:pPr>
              <w:pStyle w:val="ListParagraph1"/>
              <w:ind w:left="0"/>
              <w:jc w:val="both"/>
              <w:rPr>
                <w:rFonts w:ascii="Times New Roman" w:hAnsi="Times New Roman" w:cs="Times New Roman"/>
                <w:b/>
                <w:bCs/>
                <w:iCs/>
                <w:lang w:val="uk-UA"/>
              </w:rPr>
            </w:pPr>
            <w:r w:rsidRPr="00C77FF1">
              <w:rPr>
                <w:rFonts w:ascii="Times New Roman" w:hAnsi="Times New Roman" w:cs="Times New Roman"/>
                <w:b/>
                <w:bCs/>
                <w:iCs/>
                <w:lang w:val="uk-UA"/>
              </w:rPr>
              <w:t>2)</w:t>
            </w:r>
            <w:r w:rsidRPr="00ED6291">
              <w:rPr>
                <w:rFonts w:ascii="Times New Roman" w:hAnsi="Times New Roman" w:cs="Times New Roman"/>
                <w:color w:val="000000"/>
              </w:rPr>
              <w:t xml:space="preserve"> </w:t>
            </w:r>
            <w:r w:rsidRPr="00BE6093">
              <w:rPr>
                <w:rFonts w:ascii="Times New Roman" w:hAnsi="Times New Roman" w:cs="Times New Roman"/>
                <w:b/>
                <w:bCs/>
                <w:color w:val="000000"/>
              </w:rPr>
              <w:t xml:space="preserve">Виконання аналогічних договорів про поставку палива (бензину/дизпалива) Замовникам державної або комунальної форми власності за 2022 рік (подається як </w:t>
            </w:r>
            <w:r w:rsidRPr="00BE6093">
              <w:rPr>
                <w:rFonts w:ascii="Times New Roman" w:hAnsi="Times New Roman" w:cs="Times New Roman"/>
                <w:b/>
                <w:bCs/>
              </w:rPr>
              <w:t>мінімум 1 копія</w:t>
            </w:r>
            <w:r w:rsidRPr="00BE6093">
              <w:rPr>
                <w:rFonts w:ascii="Times New Roman" w:hAnsi="Times New Roman" w:cs="Times New Roman"/>
                <w:b/>
                <w:bCs/>
                <w:color w:val="000000"/>
              </w:rPr>
              <w:t xml:space="preserve"> завіреного учасником договору про поставку палива (бензину/дизпалива) з підприємством/ установою/ організацією яке зазначене у довідці про виконання аналогічних договорів) </w:t>
            </w:r>
            <w:r w:rsidRPr="00BE6093">
              <w:rPr>
                <w:rFonts w:ascii="Times New Roman" w:hAnsi="Times New Roman" w:cs="Times New Roman"/>
                <w:b/>
                <w:bCs/>
              </w:rPr>
              <w:t>та оригінал як мінімум одного позитивного листа – відгуку виданого не раніше 2022 року</w:t>
            </w:r>
            <w:r w:rsidRPr="00BE6093">
              <w:rPr>
                <w:rFonts w:ascii="Times New Roman" w:hAnsi="Times New Roman" w:cs="Times New Roman"/>
                <w:b/>
                <w:bCs/>
                <w:color w:val="000000"/>
              </w:rPr>
              <w:t xml:space="preserve"> (від організацій які зазначені в довідці про виконання аналогічних договорів та співпадають з копіями поданих договорів)(можуть подаватись копія договору, що виконується)</w:t>
            </w:r>
            <w:r w:rsidRPr="00BE6093">
              <w:rPr>
                <w:rFonts w:ascii="Times New Roman" w:hAnsi="Times New Roman"/>
                <w:b/>
                <w:bCs/>
                <w:color w:val="000000"/>
              </w:rPr>
              <w:t>.</w:t>
            </w:r>
          </w:p>
          <w:p w:rsidR="00AC6684" w:rsidRPr="00C77FF1" w:rsidRDefault="00AC6684" w:rsidP="00AC6684">
            <w:pPr>
              <w:ind w:left="13" w:right="113"/>
              <w:jc w:val="both"/>
              <w:rPr>
                <w:b/>
                <w:i/>
                <w:lang w:val="uk-UA"/>
              </w:rPr>
            </w:pPr>
            <w:bookmarkStart w:id="4" w:name="_Hlk40114314"/>
            <w:r w:rsidRPr="00C77FF1">
              <w:rPr>
                <w:lang w:val="uk-UA"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а </w:t>
            </w:r>
            <w:r w:rsidRPr="00C77FF1">
              <w:rPr>
                <w:lang w:val="uk-UA"/>
              </w:rPr>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bookmarkEnd w:id="4"/>
          <w:p w:rsidR="00AC6684" w:rsidRPr="00C77FF1" w:rsidRDefault="00AC6684" w:rsidP="00AC6684">
            <w:pPr>
              <w:pStyle w:val="rvps2"/>
              <w:shd w:val="clear" w:color="auto" w:fill="FFFFFF"/>
              <w:spacing w:before="0" w:beforeAutospacing="0" w:after="150" w:afterAutospacing="0"/>
              <w:jc w:val="both"/>
              <w:rPr>
                <w:lang w:val="uk-UA"/>
              </w:rPr>
            </w:pPr>
            <w:r w:rsidRPr="00C77FF1">
              <w:rPr>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AC6684" w:rsidRPr="00C77FF1" w:rsidRDefault="00AC6684" w:rsidP="00AC6684">
            <w:pPr>
              <w:pStyle w:val="rvps2"/>
              <w:shd w:val="clear" w:color="auto" w:fill="FFFFFF"/>
              <w:spacing w:before="0" w:beforeAutospacing="0" w:after="150" w:afterAutospacing="0"/>
              <w:jc w:val="both"/>
              <w:rPr>
                <w:lang w:val="uk-UA"/>
              </w:rPr>
            </w:pPr>
            <w:bookmarkStart w:id="5" w:name="n1263"/>
            <w:bookmarkEnd w:id="5"/>
            <w:r w:rsidRPr="00C77FF1">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C6684" w:rsidRPr="00C77FF1" w:rsidRDefault="00AC6684" w:rsidP="00AC6684">
            <w:pPr>
              <w:pStyle w:val="rvps2"/>
              <w:shd w:val="clear" w:color="auto" w:fill="FFFFFF"/>
              <w:spacing w:before="0" w:beforeAutospacing="0" w:after="150" w:afterAutospacing="0"/>
              <w:jc w:val="both"/>
              <w:rPr>
                <w:lang w:val="uk-UA"/>
              </w:rPr>
            </w:pPr>
            <w:bookmarkStart w:id="6" w:name="n1264"/>
            <w:bookmarkEnd w:id="6"/>
            <w:r w:rsidRPr="00C77FF1">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C6684" w:rsidRPr="00C77FF1" w:rsidRDefault="00AC6684" w:rsidP="00AC6684">
            <w:pPr>
              <w:pStyle w:val="rvps2"/>
              <w:shd w:val="clear" w:color="auto" w:fill="FFFFFF"/>
              <w:spacing w:before="0" w:beforeAutospacing="0" w:after="150" w:afterAutospacing="0"/>
              <w:jc w:val="both"/>
              <w:rPr>
                <w:lang w:val="uk-UA"/>
              </w:rPr>
            </w:pPr>
            <w:bookmarkStart w:id="7" w:name="n1265"/>
            <w:bookmarkEnd w:id="7"/>
            <w:r w:rsidRPr="00C77FF1">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C6684" w:rsidRPr="00C77FF1" w:rsidRDefault="00AC6684" w:rsidP="00AC6684">
            <w:pPr>
              <w:pStyle w:val="rvps2"/>
              <w:shd w:val="clear" w:color="auto" w:fill="FFFFFF"/>
              <w:spacing w:before="0" w:beforeAutospacing="0" w:after="150" w:afterAutospacing="0"/>
              <w:jc w:val="both"/>
              <w:rPr>
                <w:lang w:val="uk-UA"/>
              </w:rPr>
            </w:pPr>
            <w:bookmarkStart w:id="8" w:name="n1266"/>
            <w:bookmarkEnd w:id="8"/>
            <w:r w:rsidRPr="00C77FF1">
              <w:rPr>
                <w:lang w:val="uk-UA"/>
              </w:rPr>
              <w:t xml:space="preserve">4) суб’єкт господарювання (учасник) протягом останніх трьох років </w:t>
            </w:r>
            <w:r w:rsidRPr="00C77FF1">
              <w:rPr>
                <w:lang w:val="uk-UA"/>
              </w:rPr>
              <w:lastRenderedPageBreak/>
              <w:t>притягувався до відповідальності за порушення, передбачене</w:t>
            </w:r>
            <w:r w:rsidRPr="00C77FF1">
              <w:t> </w:t>
            </w:r>
            <w:hyperlink r:id="rId10" w:anchor="n52" w:tgtFrame="_blank" w:history="1">
              <w:r w:rsidRPr="00C77FF1">
                <w:rPr>
                  <w:rStyle w:val="a6"/>
                  <w:lang w:val="uk-UA"/>
                </w:rPr>
                <w:t>пунктом 4 частини другої статті 6</w:t>
              </w:r>
            </w:hyperlink>
            <w:r w:rsidRPr="00C77FF1">
              <w:rPr>
                <w:lang w:val="uk-UA"/>
              </w:rPr>
              <w:t>,</w:t>
            </w:r>
            <w:r w:rsidRPr="00C77FF1">
              <w:t> </w:t>
            </w:r>
            <w:hyperlink r:id="rId11" w:anchor="n456" w:tgtFrame="_blank" w:history="1">
              <w:r w:rsidRPr="00C77FF1">
                <w:rPr>
                  <w:rStyle w:val="a6"/>
                  <w:lang w:val="uk-UA"/>
                </w:rPr>
                <w:t>пунктом 1 статті 50</w:t>
              </w:r>
            </w:hyperlink>
            <w:r w:rsidRPr="00C77FF1">
              <w:t> </w:t>
            </w:r>
            <w:r w:rsidRPr="00C77FF1">
              <w:rPr>
                <w:lang w:val="uk-UA"/>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C6684" w:rsidRPr="00C77FF1" w:rsidRDefault="00AC6684" w:rsidP="00AC6684">
            <w:pPr>
              <w:pStyle w:val="rvps2"/>
              <w:shd w:val="clear" w:color="auto" w:fill="FFFFFF"/>
              <w:spacing w:before="0" w:beforeAutospacing="0" w:after="150" w:afterAutospacing="0"/>
              <w:jc w:val="both"/>
            </w:pPr>
            <w:bookmarkStart w:id="9" w:name="n1267"/>
            <w:bookmarkEnd w:id="9"/>
            <w:r w:rsidRPr="00C77FF1">
              <w:t>5) фізична особа, яка є учасником</w:t>
            </w:r>
            <w:r w:rsidRPr="00C77FF1">
              <w:rPr>
                <w:lang w:val="uk-UA"/>
              </w:rPr>
              <w:t xml:space="preserve"> </w:t>
            </w:r>
            <w:r w:rsidRPr="00C77FF1">
              <w:t>процедури</w:t>
            </w:r>
            <w:r w:rsidRPr="00C77FF1">
              <w:rPr>
                <w:lang w:val="uk-UA"/>
              </w:rPr>
              <w:t xml:space="preserve"> </w:t>
            </w:r>
            <w:r w:rsidRPr="00C77FF1">
              <w:t>закупівлі, була</w:t>
            </w:r>
            <w:r w:rsidRPr="00C77FF1">
              <w:rPr>
                <w:lang w:val="uk-UA"/>
              </w:rPr>
              <w:t xml:space="preserve"> </w:t>
            </w:r>
            <w:r w:rsidRPr="00C77FF1">
              <w:t xml:space="preserve">засуджена за </w:t>
            </w:r>
            <w:r w:rsidRPr="00C77FF1">
              <w:rPr>
                <w:lang w:val="uk-UA"/>
              </w:rPr>
              <w:t>кримінальне правопорушення вчинене</w:t>
            </w:r>
            <w:r w:rsidRPr="00C77FF1">
              <w:t xml:space="preserve"> з корисливих</w:t>
            </w:r>
            <w:r w:rsidRPr="00C77FF1">
              <w:rPr>
                <w:lang w:val="uk-UA"/>
              </w:rPr>
              <w:t xml:space="preserve"> </w:t>
            </w:r>
            <w:r w:rsidRPr="00C77FF1">
              <w:t>мотивів (зокрема, пов’язаний з хабарництвом та відмиванням</w:t>
            </w:r>
            <w:r w:rsidRPr="00C77FF1">
              <w:rPr>
                <w:lang w:val="uk-UA"/>
              </w:rPr>
              <w:t xml:space="preserve"> </w:t>
            </w:r>
            <w:r w:rsidRPr="00C77FF1">
              <w:t>коштів), судимість з якої не знято</w:t>
            </w:r>
            <w:r w:rsidRPr="00C77FF1">
              <w:rPr>
                <w:lang w:val="uk-UA"/>
              </w:rPr>
              <w:t xml:space="preserve"> </w:t>
            </w:r>
            <w:r w:rsidRPr="00C77FF1">
              <w:t>або не погашено у встановленому законом порядку;</w:t>
            </w:r>
          </w:p>
          <w:p w:rsidR="00AC6684" w:rsidRPr="00C77FF1" w:rsidRDefault="00AC6684" w:rsidP="00AC6684">
            <w:pPr>
              <w:pStyle w:val="rvps2"/>
              <w:shd w:val="clear" w:color="auto" w:fill="FFFFFF"/>
              <w:spacing w:before="0" w:beforeAutospacing="0" w:after="150" w:afterAutospacing="0"/>
              <w:jc w:val="both"/>
            </w:pPr>
            <w:bookmarkStart w:id="10" w:name="n1268"/>
            <w:bookmarkEnd w:id="10"/>
            <w:r w:rsidRPr="00C77FF1">
              <w:t>6) службова (посадова) особа учасника</w:t>
            </w:r>
            <w:r w:rsidRPr="00C77FF1">
              <w:rPr>
                <w:lang w:val="uk-UA"/>
              </w:rPr>
              <w:t xml:space="preserve"> </w:t>
            </w:r>
            <w:r w:rsidRPr="00C77FF1">
              <w:t>процедури</w:t>
            </w:r>
            <w:r w:rsidRPr="00C77FF1">
              <w:rPr>
                <w:lang w:val="uk-UA"/>
              </w:rPr>
              <w:t xml:space="preserve"> </w:t>
            </w:r>
            <w:r w:rsidRPr="00C77FF1">
              <w:t>закупівлі, яка підписала</w:t>
            </w:r>
            <w:r w:rsidRPr="00C77FF1">
              <w:rPr>
                <w:lang w:val="uk-UA"/>
              </w:rPr>
              <w:t xml:space="preserve"> </w:t>
            </w:r>
            <w:r w:rsidRPr="00C77FF1">
              <w:t>тендерну</w:t>
            </w:r>
            <w:r w:rsidRPr="00C77FF1">
              <w:rPr>
                <w:lang w:val="uk-UA"/>
              </w:rPr>
              <w:t xml:space="preserve"> </w:t>
            </w:r>
            <w:r w:rsidRPr="00C77FF1">
              <w:t>пропозицію, була</w:t>
            </w:r>
            <w:r w:rsidRPr="00C77FF1">
              <w:rPr>
                <w:lang w:val="uk-UA"/>
              </w:rPr>
              <w:t xml:space="preserve"> </w:t>
            </w:r>
            <w:r w:rsidRPr="00C77FF1">
              <w:t xml:space="preserve">засуджена за </w:t>
            </w:r>
            <w:r w:rsidRPr="00C77FF1">
              <w:rPr>
                <w:lang w:val="uk-UA"/>
              </w:rPr>
              <w:t>кримінальне правопорушення</w:t>
            </w:r>
            <w:r w:rsidRPr="00C77FF1">
              <w:t>, вчинен</w:t>
            </w:r>
            <w:r w:rsidRPr="00C77FF1">
              <w:rPr>
                <w:lang w:val="uk-UA"/>
              </w:rPr>
              <w:t>е</w:t>
            </w:r>
            <w:r w:rsidRPr="00C77FF1">
              <w:t xml:space="preserve"> з корисливих</w:t>
            </w:r>
            <w:r w:rsidRPr="00C77FF1">
              <w:rPr>
                <w:lang w:val="uk-UA"/>
              </w:rPr>
              <w:t xml:space="preserve"> </w:t>
            </w:r>
            <w:r w:rsidRPr="00C77FF1">
              <w:t>мотивів (зокрема, пов’язаний з хабарництвом, шахрайством та відмиванням</w:t>
            </w:r>
            <w:r w:rsidRPr="00C77FF1">
              <w:rPr>
                <w:lang w:val="uk-UA"/>
              </w:rPr>
              <w:t xml:space="preserve"> </w:t>
            </w:r>
            <w:r w:rsidRPr="00C77FF1">
              <w:t>коштів), судимість з якої не знятоабо не погашено у встановленому законом порядку;</w:t>
            </w:r>
          </w:p>
          <w:p w:rsidR="00AC6684" w:rsidRPr="00C77FF1" w:rsidRDefault="00AC6684" w:rsidP="00AC6684">
            <w:pPr>
              <w:pStyle w:val="rvps2"/>
              <w:shd w:val="clear" w:color="auto" w:fill="FFFFFF"/>
              <w:spacing w:before="0" w:beforeAutospacing="0" w:after="150" w:afterAutospacing="0"/>
              <w:jc w:val="both"/>
            </w:pPr>
            <w:bookmarkStart w:id="11" w:name="n1269"/>
            <w:bookmarkEnd w:id="11"/>
            <w:r w:rsidRPr="00C77FF1">
              <w:t>7) тендерна</w:t>
            </w:r>
            <w:r w:rsidRPr="00C77FF1">
              <w:rPr>
                <w:lang w:val="uk-UA"/>
              </w:rPr>
              <w:t xml:space="preserve"> </w:t>
            </w:r>
            <w:r w:rsidRPr="00C77FF1">
              <w:t>пропозиція подана учасником</w:t>
            </w:r>
            <w:r w:rsidRPr="00C77FF1">
              <w:rPr>
                <w:lang w:val="uk-UA"/>
              </w:rPr>
              <w:t xml:space="preserve"> </w:t>
            </w:r>
            <w:r w:rsidRPr="00C77FF1">
              <w:t>конкурентної</w:t>
            </w:r>
            <w:r w:rsidRPr="00C77FF1">
              <w:rPr>
                <w:lang w:val="uk-UA"/>
              </w:rPr>
              <w:t xml:space="preserve"> </w:t>
            </w:r>
            <w:r w:rsidRPr="00C77FF1">
              <w:t>процедуриз</w:t>
            </w:r>
            <w:r w:rsidRPr="00C77FF1">
              <w:rPr>
                <w:lang w:val="uk-UA"/>
              </w:rPr>
              <w:t xml:space="preserve"> </w:t>
            </w:r>
            <w:r w:rsidRPr="00C77FF1">
              <w:t>акупівлі, який є пов’язаною особою з іншими</w:t>
            </w:r>
            <w:r w:rsidRPr="00C77FF1">
              <w:rPr>
                <w:lang w:val="uk-UA"/>
              </w:rPr>
              <w:t xml:space="preserve"> </w:t>
            </w:r>
            <w:r w:rsidRPr="00C77FF1">
              <w:t>учасниками</w:t>
            </w:r>
            <w:r w:rsidRPr="00C77FF1">
              <w:rPr>
                <w:lang w:val="uk-UA"/>
              </w:rPr>
              <w:t xml:space="preserve"> </w:t>
            </w:r>
            <w:r w:rsidRPr="00C77FF1">
              <w:t>процедури</w:t>
            </w:r>
            <w:r w:rsidRPr="00C77FF1">
              <w:rPr>
                <w:lang w:val="uk-UA"/>
              </w:rPr>
              <w:t xml:space="preserve"> </w:t>
            </w:r>
            <w:r w:rsidRPr="00C77FF1">
              <w:t>закупівлі та/або з уповноваженою особою (особами), та/або з керівником</w:t>
            </w:r>
            <w:r w:rsidRPr="00C77FF1">
              <w:rPr>
                <w:lang w:val="uk-UA"/>
              </w:rPr>
              <w:t xml:space="preserve"> </w:t>
            </w:r>
            <w:r w:rsidRPr="00C77FF1">
              <w:t>замовника;</w:t>
            </w:r>
          </w:p>
          <w:p w:rsidR="00AC6684" w:rsidRPr="00C77FF1" w:rsidRDefault="00AC6684" w:rsidP="00AC6684">
            <w:pPr>
              <w:pStyle w:val="rvps2"/>
              <w:shd w:val="clear" w:color="auto" w:fill="FFFFFF"/>
              <w:spacing w:before="0" w:beforeAutospacing="0" w:after="150" w:afterAutospacing="0"/>
              <w:jc w:val="both"/>
            </w:pPr>
            <w:bookmarkStart w:id="12" w:name="n1270"/>
            <w:bookmarkEnd w:id="12"/>
            <w:r w:rsidRPr="00C77FF1">
              <w:t>8) учасник</w:t>
            </w:r>
            <w:r w:rsidRPr="00C77FF1">
              <w:rPr>
                <w:lang w:val="uk-UA"/>
              </w:rPr>
              <w:t xml:space="preserve"> </w:t>
            </w:r>
            <w:r w:rsidRPr="00C77FF1">
              <w:t>процедури</w:t>
            </w:r>
            <w:r w:rsidRPr="00C77FF1">
              <w:rPr>
                <w:lang w:val="uk-UA"/>
              </w:rPr>
              <w:t xml:space="preserve"> </w:t>
            </w:r>
            <w:r w:rsidRPr="00C77FF1">
              <w:t>закупівлі</w:t>
            </w:r>
            <w:r w:rsidRPr="00C77FF1">
              <w:rPr>
                <w:lang w:val="uk-UA"/>
              </w:rPr>
              <w:t xml:space="preserve"> </w:t>
            </w:r>
            <w:r w:rsidRPr="00C77FF1">
              <w:t>визнаний у встановленому законом порядку банкрутом та стосовно</w:t>
            </w:r>
            <w:r w:rsidRPr="00C77FF1">
              <w:rPr>
                <w:lang w:val="uk-UA"/>
              </w:rPr>
              <w:t xml:space="preserve"> </w:t>
            </w:r>
            <w:r w:rsidRPr="00C77FF1">
              <w:t>нього</w:t>
            </w:r>
            <w:r w:rsidRPr="00C77FF1">
              <w:rPr>
                <w:lang w:val="uk-UA"/>
              </w:rPr>
              <w:t xml:space="preserve"> </w:t>
            </w:r>
            <w:r w:rsidRPr="00C77FF1">
              <w:t>відкрита</w:t>
            </w:r>
            <w:r w:rsidRPr="00C77FF1">
              <w:rPr>
                <w:lang w:val="uk-UA"/>
              </w:rPr>
              <w:t xml:space="preserve"> </w:t>
            </w:r>
            <w:r w:rsidRPr="00C77FF1">
              <w:t>ліквідаційна процедура;</w:t>
            </w:r>
          </w:p>
          <w:p w:rsidR="00AC6684" w:rsidRPr="00C77FF1" w:rsidRDefault="00AC6684" w:rsidP="00AC6684">
            <w:pPr>
              <w:pStyle w:val="rvps2"/>
              <w:shd w:val="clear" w:color="auto" w:fill="FFFFFF"/>
              <w:spacing w:before="0" w:beforeAutospacing="0" w:after="150" w:afterAutospacing="0"/>
              <w:jc w:val="both"/>
            </w:pPr>
            <w:bookmarkStart w:id="13" w:name="n1271"/>
            <w:bookmarkEnd w:id="13"/>
            <w:r w:rsidRPr="00C77FF1">
              <w:t>9) у Єдиному державному реєстрі</w:t>
            </w:r>
            <w:r w:rsidRPr="00C77FF1">
              <w:rPr>
                <w:lang w:val="uk-UA"/>
              </w:rPr>
              <w:t xml:space="preserve"> </w:t>
            </w:r>
            <w:r w:rsidRPr="00C77FF1">
              <w:t>юридичних</w:t>
            </w:r>
            <w:r w:rsidRPr="00C77FF1">
              <w:rPr>
                <w:lang w:val="uk-UA"/>
              </w:rPr>
              <w:t xml:space="preserve"> </w:t>
            </w:r>
            <w:r w:rsidRPr="00C77FF1">
              <w:t>осіб, фізичних</w:t>
            </w:r>
            <w:r w:rsidRPr="00C77FF1">
              <w:rPr>
                <w:lang w:val="uk-UA"/>
              </w:rPr>
              <w:t xml:space="preserve"> </w:t>
            </w:r>
            <w:r w:rsidRPr="00C77FF1">
              <w:t>осіб - підприємців та громадських</w:t>
            </w:r>
            <w:r w:rsidRPr="00C77FF1">
              <w:rPr>
                <w:lang w:val="uk-UA"/>
              </w:rPr>
              <w:t xml:space="preserve"> </w:t>
            </w:r>
            <w:r w:rsidRPr="00C77FF1">
              <w:t>формувань</w:t>
            </w:r>
            <w:r w:rsidRPr="00C77FF1">
              <w:rPr>
                <w:lang w:val="uk-UA"/>
              </w:rPr>
              <w:t xml:space="preserve"> </w:t>
            </w:r>
            <w:r w:rsidRPr="00C77FF1">
              <w:t>відсутня</w:t>
            </w:r>
            <w:r w:rsidRPr="00C77FF1">
              <w:rPr>
                <w:lang w:val="uk-UA"/>
              </w:rPr>
              <w:t xml:space="preserve"> </w:t>
            </w:r>
            <w:r w:rsidRPr="00C77FF1">
              <w:t>інформація, передбачена </w:t>
            </w:r>
            <w:hyperlink r:id="rId12" w:anchor="n174" w:tgtFrame="_blank" w:history="1">
              <w:r w:rsidRPr="00C77FF1">
                <w:rPr>
                  <w:rStyle w:val="a6"/>
                </w:rPr>
                <w:t>пунктом 9</w:t>
              </w:r>
            </w:hyperlink>
            <w:r w:rsidRPr="00C77FF1">
              <w:t> частини</w:t>
            </w:r>
            <w:r w:rsidRPr="00C77FF1">
              <w:rPr>
                <w:lang w:val="uk-UA"/>
              </w:rPr>
              <w:t xml:space="preserve"> </w:t>
            </w:r>
            <w:r w:rsidRPr="00C77FF1">
              <w:t>другої</w:t>
            </w:r>
            <w:r w:rsidRPr="00C77FF1">
              <w:rPr>
                <w:lang w:val="uk-UA"/>
              </w:rPr>
              <w:t xml:space="preserve"> </w:t>
            </w:r>
            <w:r w:rsidRPr="00C77FF1">
              <w:t>статті 9 Закону України "Про державну</w:t>
            </w:r>
            <w:r w:rsidRPr="00C77FF1">
              <w:rPr>
                <w:lang w:val="uk-UA"/>
              </w:rPr>
              <w:t xml:space="preserve"> </w:t>
            </w:r>
            <w:r w:rsidRPr="00C77FF1">
              <w:t>реєстрацію</w:t>
            </w:r>
            <w:r w:rsidRPr="00C77FF1">
              <w:rPr>
                <w:lang w:val="uk-UA"/>
              </w:rPr>
              <w:t xml:space="preserve"> </w:t>
            </w:r>
            <w:r w:rsidRPr="00C77FF1">
              <w:t>юридичних</w:t>
            </w:r>
            <w:r w:rsidRPr="00C77FF1">
              <w:rPr>
                <w:lang w:val="uk-UA"/>
              </w:rPr>
              <w:t xml:space="preserve"> </w:t>
            </w:r>
            <w:r w:rsidRPr="00C77FF1">
              <w:t>осіб, фізичних</w:t>
            </w:r>
            <w:r w:rsidRPr="00C77FF1">
              <w:rPr>
                <w:lang w:val="uk-UA"/>
              </w:rPr>
              <w:t xml:space="preserve"> </w:t>
            </w:r>
            <w:r w:rsidRPr="00C77FF1">
              <w:t>осіб - підприємців та громадських</w:t>
            </w:r>
            <w:r w:rsidRPr="00C77FF1">
              <w:rPr>
                <w:lang w:val="uk-UA"/>
              </w:rPr>
              <w:t xml:space="preserve"> </w:t>
            </w:r>
            <w:r w:rsidRPr="00C77FF1">
              <w:t>формувань" (крім</w:t>
            </w:r>
            <w:r w:rsidRPr="00C77FF1">
              <w:rPr>
                <w:lang w:val="uk-UA"/>
              </w:rPr>
              <w:t xml:space="preserve"> </w:t>
            </w:r>
            <w:r w:rsidRPr="00C77FF1">
              <w:t>нерезидентів);</w:t>
            </w:r>
          </w:p>
          <w:p w:rsidR="00AC6684" w:rsidRPr="00C77FF1" w:rsidRDefault="00AC6684" w:rsidP="00AC6684">
            <w:pPr>
              <w:pStyle w:val="rvps2"/>
              <w:shd w:val="clear" w:color="auto" w:fill="FFFFFF"/>
              <w:spacing w:before="0" w:beforeAutospacing="0" w:after="150" w:afterAutospacing="0"/>
              <w:jc w:val="both"/>
            </w:pPr>
            <w:bookmarkStart w:id="14" w:name="n1272"/>
            <w:bookmarkEnd w:id="14"/>
            <w:r w:rsidRPr="00C77FF1">
              <w:t>10) юридична особа, яка є учасником</w:t>
            </w:r>
            <w:r w:rsidRPr="00C77FF1">
              <w:rPr>
                <w:lang w:val="uk-UA"/>
              </w:rPr>
              <w:t xml:space="preserve"> </w:t>
            </w:r>
            <w:r w:rsidRPr="00C77FF1">
              <w:t>процедури</w:t>
            </w:r>
            <w:r w:rsidRPr="00C77FF1">
              <w:rPr>
                <w:lang w:val="uk-UA"/>
              </w:rPr>
              <w:t xml:space="preserve"> </w:t>
            </w:r>
            <w:r w:rsidRPr="00C77FF1">
              <w:t>закупівлі (крім</w:t>
            </w:r>
            <w:r w:rsidRPr="00C77FF1">
              <w:rPr>
                <w:lang w:val="uk-UA"/>
              </w:rPr>
              <w:t xml:space="preserve"> </w:t>
            </w:r>
            <w:r w:rsidRPr="00C77FF1">
              <w:t>нерезидентів), не має</w:t>
            </w:r>
            <w:r w:rsidRPr="00C77FF1">
              <w:rPr>
                <w:lang w:val="uk-UA"/>
              </w:rPr>
              <w:t xml:space="preserve"> </w:t>
            </w:r>
            <w:r w:rsidRPr="00C77FF1">
              <w:t>антикорупційної</w:t>
            </w:r>
            <w:r w:rsidRPr="00C77FF1">
              <w:rPr>
                <w:lang w:val="uk-UA"/>
              </w:rPr>
              <w:t xml:space="preserve"> </w:t>
            </w:r>
            <w:r w:rsidRPr="00C77FF1">
              <w:t>програми</w:t>
            </w:r>
            <w:r w:rsidRPr="00C77FF1">
              <w:rPr>
                <w:lang w:val="uk-UA"/>
              </w:rPr>
              <w:t xml:space="preserve"> </w:t>
            </w:r>
            <w:r w:rsidRPr="00C77FF1">
              <w:t>чи</w:t>
            </w:r>
            <w:r w:rsidRPr="00C77FF1">
              <w:rPr>
                <w:lang w:val="uk-UA"/>
              </w:rPr>
              <w:t xml:space="preserve"> </w:t>
            </w:r>
            <w:r w:rsidRPr="00C77FF1">
              <w:t>уповноваженого з реалізації</w:t>
            </w:r>
            <w:r w:rsidRPr="00C77FF1">
              <w:rPr>
                <w:lang w:val="uk-UA"/>
              </w:rPr>
              <w:t xml:space="preserve"> </w:t>
            </w:r>
            <w:r w:rsidRPr="00C77FF1">
              <w:t>антикорупційної</w:t>
            </w:r>
            <w:r w:rsidRPr="00C77FF1">
              <w:rPr>
                <w:lang w:val="uk-UA"/>
              </w:rPr>
              <w:t xml:space="preserve"> </w:t>
            </w:r>
            <w:r w:rsidRPr="00C77FF1">
              <w:t>програми, якщо</w:t>
            </w:r>
            <w:r w:rsidRPr="00C77FF1">
              <w:rPr>
                <w:lang w:val="uk-UA"/>
              </w:rPr>
              <w:t xml:space="preserve"> </w:t>
            </w:r>
            <w:r w:rsidRPr="00C77FF1">
              <w:t>вартість</w:t>
            </w:r>
            <w:r w:rsidRPr="00C77FF1">
              <w:rPr>
                <w:lang w:val="uk-UA"/>
              </w:rPr>
              <w:t xml:space="preserve"> </w:t>
            </w:r>
            <w:r w:rsidRPr="00C77FF1">
              <w:t>закупівлі товару (товарів), послуги (послуг) або</w:t>
            </w:r>
            <w:r w:rsidRPr="00C77FF1">
              <w:rPr>
                <w:lang w:val="uk-UA"/>
              </w:rPr>
              <w:t xml:space="preserve"> </w:t>
            </w:r>
            <w:r w:rsidRPr="00C77FF1">
              <w:t>робіт</w:t>
            </w:r>
            <w:r w:rsidRPr="00C77FF1">
              <w:rPr>
                <w:lang w:val="uk-UA"/>
              </w:rPr>
              <w:t xml:space="preserve"> </w:t>
            </w:r>
            <w:r w:rsidRPr="00C77FF1">
              <w:t>дорівнює</w:t>
            </w:r>
            <w:r w:rsidRPr="00C77FF1">
              <w:rPr>
                <w:lang w:val="uk-UA"/>
              </w:rPr>
              <w:t xml:space="preserve"> </w:t>
            </w:r>
            <w:r w:rsidRPr="00C77FF1">
              <w:t>чи</w:t>
            </w:r>
            <w:r w:rsidRPr="00C77FF1">
              <w:rPr>
                <w:lang w:val="uk-UA"/>
              </w:rPr>
              <w:t xml:space="preserve"> </w:t>
            </w:r>
            <w:r w:rsidRPr="00C77FF1">
              <w:t>перевищує 20 мільйонів</w:t>
            </w:r>
            <w:r w:rsidRPr="00C77FF1">
              <w:rPr>
                <w:lang w:val="uk-UA"/>
              </w:rPr>
              <w:t xml:space="preserve"> </w:t>
            </w:r>
            <w:r w:rsidRPr="00C77FF1">
              <w:t>гривень (у тому числі за лотом);</w:t>
            </w:r>
          </w:p>
          <w:p w:rsidR="00AC6684" w:rsidRPr="00C77FF1" w:rsidRDefault="00AC6684" w:rsidP="00AC6684">
            <w:pPr>
              <w:pStyle w:val="rvps2"/>
              <w:shd w:val="clear" w:color="auto" w:fill="FFFFFF"/>
              <w:spacing w:before="0" w:beforeAutospacing="0" w:after="150" w:afterAutospacing="0"/>
              <w:jc w:val="both"/>
            </w:pPr>
            <w:bookmarkStart w:id="15" w:name="n1273"/>
            <w:bookmarkEnd w:id="15"/>
            <w:r w:rsidRPr="00C77FF1">
              <w:t>11) учасник</w:t>
            </w:r>
            <w:r w:rsidRPr="00C77FF1">
              <w:rPr>
                <w:lang w:val="uk-UA"/>
              </w:rPr>
              <w:t xml:space="preserve"> </w:t>
            </w:r>
            <w:r w:rsidRPr="00C77FF1">
              <w:t>процедури</w:t>
            </w:r>
            <w:r w:rsidRPr="00C77FF1">
              <w:rPr>
                <w:lang w:val="uk-UA"/>
              </w:rPr>
              <w:t xml:space="preserve"> </w:t>
            </w:r>
            <w:r w:rsidRPr="00C77FF1">
              <w:t>закупівлі є особою, до якої</w:t>
            </w:r>
            <w:r w:rsidRPr="00C77FF1">
              <w:rPr>
                <w:lang w:val="uk-UA"/>
              </w:rPr>
              <w:t xml:space="preserve"> </w:t>
            </w:r>
            <w:r w:rsidRPr="00C77FF1">
              <w:t>застосовано</w:t>
            </w:r>
            <w:r w:rsidRPr="00C77FF1">
              <w:rPr>
                <w:lang w:val="uk-UA"/>
              </w:rPr>
              <w:t xml:space="preserve"> </w:t>
            </w:r>
            <w:r w:rsidRPr="00C77FF1">
              <w:t>санкцію у виді заборони на здійснення у неї</w:t>
            </w:r>
            <w:r w:rsidRPr="00C77FF1">
              <w:rPr>
                <w:lang w:val="uk-UA"/>
              </w:rPr>
              <w:t xml:space="preserve"> </w:t>
            </w:r>
            <w:r w:rsidRPr="00C77FF1">
              <w:t>публічних</w:t>
            </w:r>
            <w:r w:rsidRPr="00C77FF1">
              <w:rPr>
                <w:lang w:val="uk-UA"/>
              </w:rPr>
              <w:t xml:space="preserve"> </w:t>
            </w:r>
            <w:r w:rsidRPr="00C77FF1">
              <w:t>закупівель</w:t>
            </w:r>
            <w:r w:rsidRPr="00C77FF1">
              <w:rPr>
                <w:lang w:val="uk-UA"/>
              </w:rPr>
              <w:t xml:space="preserve"> </w:t>
            </w:r>
            <w:r w:rsidRPr="00C77FF1">
              <w:t>товарів, робіт і послуг</w:t>
            </w:r>
            <w:r w:rsidRPr="00C77FF1">
              <w:rPr>
                <w:lang w:val="uk-UA"/>
              </w:rPr>
              <w:t xml:space="preserve"> </w:t>
            </w:r>
            <w:r w:rsidRPr="00C77FF1">
              <w:t>згідно</w:t>
            </w:r>
            <w:r w:rsidRPr="00C77FF1">
              <w:rPr>
                <w:lang w:val="uk-UA"/>
              </w:rPr>
              <w:t xml:space="preserve"> </w:t>
            </w:r>
            <w:r w:rsidRPr="00C77FF1">
              <w:t>із </w:t>
            </w:r>
            <w:hyperlink r:id="rId13" w:tgtFrame="_blank" w:history="1">
              <w:r w:rsidRPr="00C77FF1">
                <w:rPr>
                  <w:rStyle w:val="a6"/>
                </w:rPr>
                <w:t>Законом України</w:t>
              </w:r>
            </w:hyperlink>
            <w:r w:rsidRPr="00C77FF1">
              <w:t> "Про санкції";</w:t>
            </w:r>
          </w:p>
          <w:p w:rsidR="00AC6684" w:rsidRPr="00C77FF1" w:rsidRDefault="00AC6684" w:rsidP="00AC6684">
            <w:pPr>
              <w:pStyle w:val="rvps2"/>
              <w:shd w:val="clear" w:color="auto" w:fill="FFFFFF"/>
              <w:spacing w:before="0" w:beforeAutospacing="0" w:after="150" w:afterAutospacing="0"/>
              <w:jc w:val="both"/>
            </w:pPr>
            <w:bookmarkStart w:id="16" w:name="n1274"/>
            <w:bookmarkEnd w:id="16"/>
            <w:r w:rsidRPr="00C77FF1">
              <w:t>12) службова (посадова) особа учасника</w:t>
            </w:r>
            <w:r w:rsidRPr="00C77FF1">
              <w:rPr>
                <w:lang w:val="uk-UA"/>
              </w:rPr>
              <w:t xml:space="preserve"> </w:t>
            </w:r>
            <w:r w:rsidRPr="00C77FF1">
              <w:t>процедури</w:t>
            </w:r>
            <w:r w:rsidRPr="00C77FF1">
              <w:rPr>
                <w:lang w:val="uk-UA"/>
              </w:rPr>
              <w:t xml:space="preserve"> </w:t>
            </w:r>
            <w:r w:rsidRPr="00C77FF1">
              <w:t>закупівлі, яку уповноважено</w:t>
            </w:r>
            <w:r w:rsidRPr="00C77FF1">
              <w:rPr>
                <w:lang w:val="uk-UA"/>
              </w:rPr>
              <w:t xml:space="preserve"> </w:t>
            </w:r>
            <w:r w:rsidRPr="00C77FF1">
              <w:t>учасником</w:t>
            </w:r>
            <w:r w:rsidRPr="00C77FF1">
              <w:rPr>
                <w:lang w:val="uk-UA"/>
              </w:rPr>
              <w:t xml:space="preserve"> </w:t>
            </w:r>
            <w:r w:rsidRPr="00C77FF1">
              <w:t>представляти</w:t>
            </w:r>
            <w:r w:rsidRPr="00C77FF1">
              <w:rPr>
                <w:lang w:val="uk-UA"/>
              </w:rPr>
              <w:t xml:space="preserve"> </w:t>
            </w:r>
            <w:r w:rsidRPr="00C77FF1">
              <w:t>його</w:t>
            </w:r>
            <w:r w:rsidRPr="00C77FF1">
              <w:rPr>
                <w:lang w:val="uk-UA"/>
              </w:rPr>
              <w:t xml:space="preserve"> </w:t>
            </w:r>
            <w:r w:rsidRPr="00C77FF1">
              <w:t>інтереси</w:t>
            </w:r>
            <w:r w:rsidRPr="00C77FF1">
              <w:rPr>
                <w:lang w:val="uk-UA"/>
              </w:rPr>
              <w:t xml:space="preserve"> </w:t>
            </w:r>
            <w:r w:rsidRPr="00C77FF1">
              <w:t>під час проведення</w:t>
            </w:r>
            <w:r w:rsidRPr="00C77FF1">
              <w:rPr>
                <w:lang w:val="uk-UA"/>
              </w:rPr>
              <w:t xml:space="preserve"> </w:t>
            </w:r>
            <w:r w:rsidRPr="00C77FF1">
              <w:t>процедури</w:t>
            </w:r>
            <w:r w:rsidRPr="00C77FF1">
              <w:rPr>
                <w:lang w:val="uk-UA"/>
              </w:rPr>
              <w:t xml:space="preserve"> </w:t>
            </w:r>
            <w:r w:rsidRPr="00C77FF1">
              <w:t>закупівлі, фізичну особу, яка є учасником, було</w:t>
            </w:r>
            <w:r w:rsidRPr="00C77FF1">
              <w:rPr>
                <w:lang w:val="uk-UA"/>
              </w:rPr>
              <w:t xml:space="preserve"> </w:t>
            </w:r>
            <w:r w:rsidRPr="00C77FF1">
              <w:t>притягнуто</w:t>
            </w:r>
            <w:r w:rsidRPr="00C77FF1">
              <w:rPr>
                <w:lang w:val="uk-UA"/>
              </w:rPr>
              <w:t xml:space="preserve"> </w:t>
            </w:r>
            <w:r w:rsidRPr="00C77FF1">
              <w:t>згідноіз законом до відповідальності за вчинення</w:t>
            </w:r>
            <w:r w:rsidRPr="00C77FF1">
              <w:rPr>
                <w:lang w:val="uk-UA"/>
              </w:rPr>
              <w:t xml:space="preserve"> </w:t>
            </w:r>
            <w:r w:rsidRPr="00C77FF1">
              <w:t>правопорушення, пов’язаного з використанням</w:t>
            </w:r>
            <w:r w:rsidRPr="00C77FF1">
              <w:rPr>
                <w:lang w:val="uk-UA"/>
              </w:rPr>
              <w:t xml:space="preserve"> </w:t>
            </w:r>
            <w:r w:rsidRPr="00C77FF1">
              <w:t>дитячої</w:t>
            </w:r>
            <w:r w:rsidRPr="00C77FF1">
              <w:rPr>
                <w:lang w:val="uk-UA"/>
              </w:rPr>
              <w:t xml:space="preserve"> </w:t>
            </w:r>
            <w:r w:rsidRPr="00C77FF1">
              <w:t>праці</w:t>
            </w:r>
            <w:r w:rsidRPr="00C77FF1">
              <w:rPr>
                <w:lang w:val="uk-UA"/>
              </w:rPr>
              <w:t xml:space="preserve"> </w:t>
            </w:r>
            <w:r w:rsidRPr="00C77FF1">
              <w:t>чи будь-якими формами торгівлі людьми;</w:t>
            </w:r>
          </w:p>
          <w:p w:rsidR="00AC6684" w:rsidRPr="00C77FF1" w:rsidRDefault="00AC6684" w:rsidP="00AC6684">
            <w:pPr>
              <w:pStyle w:val="rvps2"/>
              <w:shd w:val="clear" w:color="auto" w:fill="FFFFFF"/>
              <w:spacing w:before="0" w:beforeAutospacing="0" w:after="150" w:afterAutospacing="0"/>
              <w:jc w:val="both"/>
            </w:pPr>
            <w:bookmarkStart w:id="17" w:name="n1275"/>
            <w:bookmarkStart w:id="18" w:name="n1276"/>
            <w:bookmarkEnd w:id="17"/>
            <w:bookmarkEnd w:id="18"/>
            <w:r w:rsidRPr="00C77FF1">
              <w:t>Замовник</w:t>
            </w:r>
            <w:r w:rsidRPr="00C77FF1">
              <w:rPr>
                <w:lang w:val="uk-UA"/>
              </w:rPr>
              <w:t xml:space="preserve"> </w:t>
            </w:r>
            <w:r w:rsidRPr="00C77FF1">
              <w:t>може</w:t>
            </w:r>
            <w:r w:rsidRPr="00C77FF1">
              <w:rPr>
                <w:lang w:val="uk-UA"/>
              </w:rPr>
              <w:t xml:space="preserve"> </w:t>
            </w:r>
            <w:r w:rsidRPr="00C77FF1">
              <w:t>прийняти</w:t>
            </w:r>
            <w:r w:rsidRPr="00C77FF1">
              <w:rPr>
                <w:lang w:val="uk-UA"/>
              </w:rPr>
              <w:t xml:space="preserve"> </w:t>
            </w:r>
            <w:r w:rsidRPr="00C77FF1">
              <w:t>рішення про відмову</w:t>
            </w:r>
            <w:r w:rsidRPr="00C77FF1">
              <w:rPr>
                <w:lang w:val="uk-UA"/>
              </w:rPr>
              <w:t xml:space="preserve"> </w:t>
            </w:r>
            <w:r w:rsidRPr="00C77FF1">
              <w:t>учаснику в участі у процедурі</w:t>
            </w:r>
            <w:r w:rsidRPr="00C77FF1">
              <w:rPr>
                <w:lang w:val="uk-UA"/>
              </w:rPr>
              <w:t xml:space="preserve"> </w:t>
            </w:r>
            <w:r w:rsidRPr="00C77FF1">
              <w:t>закупівлі та може</w:t>
            </w:r>
            <w:r w:rsidRPr="00C77FF1">
              <w:rPr>
                <w:lang w:val="uk-UA"/>
              </w:rPr>
              <w:t xml:space="preserve"> </w:t>
            </w:r>
            <w:r w:rsidRPr="00C77FF1">
              <w:t>відхилити</w:t>
            </w:r>
            <w:r w:rsidRPr="00C77FF1">
              <w:rPr>
                <w:lang w:val="uk-UA"/>
              </w:rPr>
              <w:t xml:space="preserve"> </w:t>
            </w:r>
            <w:r w:rsidRPr="00C77FF1">
              <w:t>тендерну</w:t>
            </w:r>
            <w:r w:rsidRPr="00C77FF1">
              <w:rPr>
                <w:lang w:val="uk-UA"/>
              </w:rPr>
              <w:t xml:space="preserve"> </w:t>
            </w:r>
            <w:r w:rsidRPr="00C77FF1">
              <w:t>пропозицію</w:t>
            </w:r>
            <w:r w:rsidRPr="00C77FF1">
              <w:rPr>
                <w:lang w:val="uk-UA"/>
              </w:rPr>
              <w:t xml:space="preserve"> </w:t>
            </w:r>
            <w:r w:rsidRPr="00C77FF1">
              <w:t>учасника в разі, якщо</w:t>
            </w:r>
            <w:r w:rsidRPr="00C77FF1">
              <w:rPr>
                <w:lang w:val="uk-UA"/>
              </w:rPr>
              <w:t xml:space="preserve"> </w:t>
            </w:r>
            <w:r w:rsidRPr="00C77FF1">
              <w:t>учасник</w:t>
            </w:r>
            <w:r w:rsidRPr="00C77FF1">
              <w:rPr>
                <w:lang w:val="uk-UA"/>
              </w:rPr>
              <w:t xml:space="preserve"> </w:t>
            </w:r>
            <w:r w:rsidRPr="00C77FF1">
              <w:t>процедури</w:t>
            </w:r>
            <w:r w:rsidRPr="00C77FF1">
              <w:rPr>
                <w:lang w:val="uk-UA"/>
              </w:rPr>
              <w:t xml:space="preserve"> </w:t>
            </w:r>
            <w:r w:rsidRPr="00C77FF1">
              <w:t>закупівлі не виконав</w:t>
            </w:r>
            <w:r w:rsidRPr="00C77FF1">
              <w:rPr>
                <w:lang w:val="uk-UA"/>
              </w:rPr>
              <w:t xml:space="preserve"> </w:t>
            </w:r>
            <w:r w:rsidRPr="00C77FF1">
              <w:t>свої</w:t>
            </w:r>
            <w:r w:rsidRPr="00C77FF1">
              <w:rPr>
                <w:lang w:val="uk-UA"/>
              </w:rPr>
              <w:t xml:space="preserve"> </w:t>
            </w:r>
            <w:r w:rsidRPr="00C77FF1">
              <w:t>зобов’язання за раніше</w:t>
            </w:r>
            <w:r w:rsidRPr="00C77FF1">
              <w:rPr>
                <w:lang w:val="uk-UA"/>
              </w:rPr>
              <w:t xml:space="preserve"> </w:t>
            </w:r>
            <w:r w:rsidRPr="00C77FF1">
              <w:t>укладеним договором про закупівлю з цим самим замовником, щоп</w:t>
            </w:r>
            <w:r w:rsidRPr="00C77FF1">
              <w:rPr>
                <w:lang w:val="uk-UA"/>
              </w:rPr>
              <w:t xml:space="preserve"> </w:t>
            </w:r>
            <w:r w:rsidRPr="00C77FF1">
              <w:t>ризвело до його</w:t>
            </w:r>
            <w:r w:rsidRPr="00C77FF1">
              <w:rPr>
                <w:lang w:val="uk-UA"/>
              </w:rPr>
              <w:t xml:space="preserve"> </w:t>
            </w:r>
            <w:r w:rsidRPr="00C77FF1">
              <w:t>дострокового</w:t>
            </w:r>
            <w:r w:rsidRPr="00C77FF1">
              <w:rPr>
                <w:lang w:val="uk-UA"/>
              </w:rPr>
              <w:t xml:space="preserve"> </w:t>
            </w:r>
            <w:r w:rsidRPr="00C77FF1">
              <w:t>розірвання, і було</w:t>
            </w:r>
            <w:r w:rsidRPr="00C77FF1">
              <w:rPr>
                <w:lang w:val="uk-UA"/>
              </w:rPr>
              <w:t xml:space="preserve"> </w:t>
            </w:r>
            <w:r w:rsidRPr="00C77FF1">
              <w:t>застосовано</w:t>
            </w:r>
            <w:r w:rsidRPr="00C77FF1">
              <w:rPr>
                <w:lang w:val="uk-UA"/>
              </w:rPr>
              <w:t xml:space="preserve"> </w:t>
            </w:r>
            <w:r w:rsidRPr="00C77FF1">
              <w:t>санкції у вигляді</w:t>
            </w:r>
            <w:r w:rsidRPr="00C77FF1">
              <w:rPr>
                <w:lang w:val="uk-UA"/>
              </w:rPr>
              <w:t xml:space="preserve"> </w:t>
            </w:r>
            <w:r w:rsidRPr="00C77FF1">
              <w:t>штрафів та/або</w:t>
            </w:r>
            <w:r w:rsidRPr="00C77FF1">
              <w:rPr>
                <w:lang w:val="uk-UA"/>
              </w:rPr>
              <w:t xml:space="preserve"> </w:t>
            </w:r>
            <w:r w:rsidRPr="00C77FF1">
              <w:t>відшкодування</w:t>
            </w:r>
            <w:r w:rsidRPr="00C77FF1">
              <w:rPr>
                <w:lang w:val="uk-UA"/>
              </w:rPr>
              <w:t xml:space="preserve"> </w:t>
            </w:r>
            <w:r w:rsidRPr="00C77FF1">
              <w:t>збитків – протягом</w:t>
            </w:r>
            <w:r w:rsidRPr="00C77FF1">
              <w:rPr>
                <w:lang w:val="uk-UA"/>
              </w:rPr>
              <w:t xml:space="preserve"> 3 </w:t>
            </w:r>
            <w:r w:rsidRPr="00C77FF1">
              <w:t>років з дати</w:t>
            </w:r>
            <w:r w:rsidRPr="00C77FF1">
              <w:rPr>
                <w:lang w:val="uk-UA"/>
              </w:rPr>
              <w:t xml:space="preserve"> </w:t>
            </w:r>
            <w:r w:rsidRPr="00C77FF1">
              <w:t>дострокового</w:t>
            </w:r>
            <w:r w:rsidRPr="00C77FF1">
              <w:rPr>
                <w:lang w:val="uk-UA"/>
              </w:rPr>
              <w:t xml:space="preserve"> </w:t>
            </w:r>
            <w:r w:rsidRPr="00C77FF1">
              <w:t>розірвання такого договору.</w:t>
            </w:r>
          </w:p>
          <w:p w:rsidR="00AC6684" w:rsidRPr="00C77FF1" w:rsidRDefault="00AC6684" w:rsidP="00AC6684">
            <w:pPr>
              <w:pStyle w:val="rvps2"/>
              <w:shd w:val="clear" w:color="auto" w:fill="FFFFFF"/>
              <w:spacing w:before="0" w:beforeAutospacing="0" w:after="150" w:afterAutospacing="0"/>
              <w:jc w:val="both"/>
              <w:rPr>
                <w:lang w:val="uk-UA"/>
              </w:rPr>
            </w:pPr>
            <w:bookmarkStart w:id="19" w:name="n1277"/>
            <w:bookmarkEnd w:id="19"/>
            <w:r w:rsidRPr="00C77FF1">
              <w:lastRenderedPageBreak/>
              <w:t>Учасник</w:t>
            </w:r>
            <w:r w:rsidRPr="00C77FF1">
              <w:rPr>
                <w:lang w:val="uk-UA"/>
              </w:rPr>
              <w:t xml:space="preserve"> </w:t>
            </w:r>
            <w:r w:rsidRPr="00C77FF1">
              <w:t>процедури</w:t>
            </w:r>
            <w:r w:rsidRPr="00C77FF1">
              <w:rPr>
                <w:lang w:val="uk-UA"/>
              </w:rPr>
              <w:t xml:space="preserve"> </w:t>
            </w:r>
            <w:r w:rsidRPr="00C77FF1">
              <w:t>закупівлі, що</w:t>
            </w:r>
            <w:r w:rsidRPr="00C77FF1">
              <w:rPr>
                <w:lang w:val="uk-UA"/>
              </w:rPr>
              <w:t xml:space="preserve"> </w:t>
            </w:r>
            <w:r w:rsidRPr="00C77FF1">
              <w:t>перебуває в обставинах, зазначених у </w:t>
            </w:r>
            <w:hyperlink r:id="rId14" w:anchor="n1276" w:history="1">
              <w:r w:rsidRPr="00C77FF1">
                <w:rPr>
                  <w:rStyle w:val="a6"/>
                  <w:lang w:val="uk-UA"/>
                </w:rPr>
                <w:t>ч.2</w:t>
              </w:r>
            </w:hyperlink>
            <w:r w:rsidRPr="00C77FF1">
              <w:rPr>
                <w:lang w:val="uk-UA"/>
              </w:rPr>
              <w:t xml:space="preserve"> ст. 17 Закону</w:t>
            </w:r>
            <w:r w:rsidRPr="00C77FF1">
              <w:t>, може</w:t>
            </w:r>
            <w:r w:rsidRPr="00C77FF1">
              <w:rPr>
                <w:lang w:val="uk-UA"/>
              </w:rPr>
              <w:t xml:space="preserve"> </w:t>
            </w:r>
            <w:r w:rsidRPr="00C77FF1">
              <w:t>надати</w:t>
            </w:r>
            <w:r w:rsidRPr="00C77FF1">
              <w:rPr>
                <w:lang w:val="uk-UA"/>
              </w:rPr>
              <w:t xml:space="preserve"> </w:t>
            </w:r>
            <w:r w:rsidRPr="00C77FF1">
              <w:t>підтвердження</w:t>
            </w:r>
            <w:r w:rsidRPr="00C77FF1">
              <w:rPr>
                <w:lang w:val="uk-UA"/>
              </w:rPr>
              <w:t xml:space="preserve"> </w:t>
            </w:r>
            <w:r w:rsidRPr="00C77FF1">
              <w:t>вжиттяз</w:t>
            </w:r>
            <w:r w:rsidRPr="00C77FF1">
              <w:rPr>
                <w:lang w:val="uk-UA"/>
              </w:rPr>
              <w:t xml:space="preserve"> </w:t>
            </w:r>
            <w:r w:rsidRPr="00C77FF1">
              <w:t>аходів для доведення</w:t>
            </w:r>
            <w:r w:rsidRPr="00C77FF1">
              <w:rPr>
                <w:lang w:val="uk-UA"/>
              </w:rPr>
              <w:t xml:space="preserve"> </w:t>
            </w:r>
            <w:r w:rsidRPr="00C77FF1">
              <w:t>своєї</w:t>
            </w:r>
            <w:r w:rsidRPr="00C77FF1">
              <w:rPr>
                <w:lang w:val="uk-UA"/>
              </w:rPr>
              <w:t xml:space="preserve"> </w:t>
            </w:r>
            <w:r w:rsidRPr="00C77FF1">
              <w:t>надійності, незважаючи на наявність</w:t>
            </w:r>
            <w:r w:rsidRPr="00C77FF1">
              <w:rPr>
                <w:lang w:val="uk-UA"/>
              </w:rPr>
              <w:t xml:space="preserve"> </w:t>
            </w:r>
            <w:r w:rsidRPr="00C77FF1">
              <w:t>відповідної</w:t>
            </w:r>
            <w:r w:rsidRPr="00C77FF1">
              <w:rPr>
                <w:lang w:val="uk-UA"/>
              </w:rPr>
              <w:t xml:space="preserve"> </w:t>
            </w:r>
            <w:r w:rsidRPr="00C77FF1">
              <w:t>підстави для відмови в участі у процедурі</w:t>
            </w:r>
            <w:r w:rsidRPr="00C77FF1">
              <w:rPr>
                <w:lang w:val="uk-UA"/>
              </w:rPr>
              <w:t xml:space="preserve"> </w:t>
            </w:r>
            <w:r w:rsidRPr="00C77FF1">
              <w:t>закупівлі. Для цього</w:t>
            </w:r>
            <w:r w:rsidRPr="00C77FF1">
              <w:rPr>
                <w:lang w:val="uk-UA"/>
              </w:rPr>
              <w:t xml:space="preserve"> </w:t>
            </w:r>
            <w:r w:rsidRPr="00C77FF1">
              <w:t>учасник (суб’єктгосподарювання) повинен довести, що</w:t>
            </w:r>
            <w:r w:rsidRPr="00C77FF1">
              <w:rPr>
                <w:lang w:val="uk-UA"/>
              </w:rPr>
              <w:t xml:space="preserve"> </w:t>
            </w:r>
            <w:r w:rsidRPr="00C77FF1">
              <w:t>він</w:t>
            </w:r>
            <w:r w:rsidRPr="00C77FF1">
              <w:rPr>
                <w:lang w:val="uk-UA"/>
              </w:rPr>
              <w:t xml:space="preserve"> </w:t>
            </w:r>
            <w:r w:rsidRPr="00C77FF1">
              <w:t>сплатив</w:t>
            </w:r>
            <w:r w:rsidRPr="00C77FF1">
              <w:rPr>
                <w:lang w:val="uk-UA"/>
              </w:rPr>
              <w:t xml:space="preserve"> </w:t>
            </w:r>
            <w:r w:rsidRPr="00C77FF1">
              <w:t>або</w:t>
            </w:r>
            <w:r w:rsidRPr="00C77FF1">
              <w:rPr>
                <w:lang w:val="uk-UA"/>
              </w:rPr>
              <w:t xml:space="preserve"> </w:t>
            </w:r>
            <w:r w:rsidRPr="00C77FF1">
              <w:t>зобов’язався</w:t>
            </w:r>
            <w:r w:rsidRPr="00C77FF1">
              <w:rPr>
                <w:lang w:val="uk-UA"/>
              </w:rPr>
              <w:t xml:space="preserve"> </w:t>
            </w:r>
            <w:r w:rsidRPr="00C77FF1">
              <w:t>сплатити</w:t>
            </w:r>
            <w:r w:rsidRPr="00C77FF1">
              <w:rPr>
                <w:lang w:val="uk-UA"/>
              </w:rPr>
              <w:t xml:space="preserve"> </w:t>
            </w:r>
            <w:r w:rsidRPr="00C77FF1">
              <w:t>відповідні</w:t>
            </w:r>
            <w:r>
              <w:rPr>
                <w:lang w:val="uk-UA"/>
              </w:rPr>
              <w:t xml:space="preserve"> </w:t>
            </w:r>
            <w:r w:rsidRPr="00C77FF1">
              <w:t>зобов’язання та відшкодування</w:t>
            </w:r>
            <w:r w:rsidRPr="00C77FF1">
              <w:rPr>
                <w:lang w:val="uk-UA"/>
              </w:rPr>
              <w:t xml:space="preserve"> </w:t>
            </w:r>
            <w:r w:rsidRPr="00C77FF1">
              <w:t>завданих</w:t>
            </w:r>
            <w:r w:rsidRPr="00C77FF1">
              <w:rPr>
                <w:lang w:val="uk-UA"/>
              </w:rPr>
              <w:t xml:space="preserve"> </w:t>
            </w:r>
            <w:r w:rsidRPr="00C77FF1">
              <w:t>збитків.</w:t>
            </w:r>
          </w:p>
          <w:p w:rsidR="00AC6684" w:rsidRPr="00C77FF1" w:rsidRDefault="00AC6684" w:rsidP="00AC6684">
            <w:pPr>
              <w:pStyle w:val="rvps2"/>
              <w:shd w:val="clear" w:color="auto" w:fill="FFFFFF"/>
              <w:spacing w:before="0" w:beforeAutospacing="0" w:after="150" w:afterAutospacing="0"/>
              <w:jc w:val="both"/>
            </w:pPr>
            <w:bookmarkStart w:id="20" w:name="n1278"/>
            <w:bookmarkEnd w:id="20"/>
            <w:r w:rsidRPr="00C77FF1">
              <w:t>Якщо</w:t>
            </w:r>
            <w:r w:rsidRPr="00C77FF1">
              <w:rPr>
                <w:lang w:val="uk-UA"/>
              </w:rPr>
              <w:t xml:space="preserve"> </w:t>
            </w:r>
            <w:r w:rsidRPr="00C77FF1">
              <w:t>замовник</w:t>
            </w:r>
            <w:r w:rsidRPr="00C77FF1">
              <w:rPr>
                <w:lang w:val="uk-UA"/>
              </w:rPr>
              <w:t xml:space="preserve"> </w:t>
            </w:r>
            <w:r w:rsidRPr="00C77FF1">
              <w:t>вважає</w:t>
            </w:r>
            <w:r w:rsidRPr="00C77FF1">
              <w:rPr>
                <w:lang w:val="uk-UA"/>
              </w:rPr>
              <w:t xml:space="preserve"> </w:t>
            </w:r>
            <w:r w:rsidRPr="00C77FF1">
              <w:t>таке</w:t>
            </w:r>
            <w:r w:rsidRPr="00C77FF1">
              <w:rPr>
                <w:lang w:val="uk-UA"/>
              </w:rPr>
              <w:t xml:space="preserve"> </w:t>
            </w:r>
            <w:r w:rsidRPr="00C77FF1">
              <w:t>підтвердження</w:t>
            </w:r>
            <w:r w:rsidRPr="00C77FF1">
              <w:rPr>
                <w:lang w:val="uk-UA"/>
              </w:rPr>
              <w:t xml:space="preserve"> </w:t>
            </w:r>
            <w:r w:rsidRPr="00C77FF1">
              <w:t>достатнім, учаснику не може бути відмовлено в участі в процедурі</w:t>
            </w:r>
            <w:r w:rsidRPr="00C77FF1">
              <w:rPr>
                <w:lang w:val="uk-UA"/>
              </w:rPr>
              <w:t xml:space="preserve"> </w:t>
            </w:r>
            <w:r w:rsidRPr="00C77FF1">
              <w:t>закупівлі.</w:t>
            </w:r>
          </w:p>
          <w:p w:rsidR="00AC6684" w:rsidRPr="00866AAC" w:rsidRDefault="00AC6684" w:rsidP="00AC6684">
            <w:pPr>
              <w:pStyle w:val="rvps2"/>
              <w:shd w:val="clear" w:color="auto" w:fill="FFFFFF"/>
              <w:spacing w:before="0" w:beforeAutospacing="0" w:after="150" w:afterAutospacing="0"/>
              <w:jc w:val="both"/>
              <w:rPr>
                <w:highlight w:val="cyan"/>
              </w:rPr>
            </w:pPr>
            <w:bookmarkStart w:id="21" w:name="n1279"/>
            <w:bookmarkEnd w:id="21"/>
            <w:r w:rsidRPr="00866AAC">
              <w:rPr>
                <w:color w:val="000000"/>
                <w:shd w:val="solid" w:color="FFFFFF" w:fill="FFFFFF"/>
                <w:lang w:eastAsia="en-US"/>
              </w:rPr>
              <w:t xml:space="preserve">Учасник процедури закупівлі підтверджує відсутність підстав, зазначених в абзаці першому </w:t>
            </w:r>
            <w:r w:rsidRPr="00866AAC">
              <w:rPr>
                <w:color w:val="000000"/>
                <w:shd w:val="solid" w:color="FFFFFF" w:fill="FFFFFF"/>
                <w:lang w:val="uk-UA" w:eastAsia="en-US"/>
              </w:rPr>
              <w:t>п.44 ПКМУ</w:t>
            </w:r>
            <w:r w:rsidRPr="00866AAC">
              <w:rPr>
                <w:color w:val="00000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AC6684" w:rsidRPr="00C77FF1" w:rsidRDefault="00AC6684" w:rsidP="00AC6684">
            <w:pPr>
              <w:pStyle w:val="rvps2"/>
              <w:shd w:val="clear" w:color="auto" w:fill="FFFFFF"/>
              <w:spacing w:before="0" w:beforeAutospacing="0" w:after="150" w:afterAutospacing="0"/>
              <w:jc w:val="both"/>
            </w:pPr>
            <w:r w:rsidRPr="00866AAC">
              <w:t>Спосіб документального підтвердження</w:t>
            </w:r>
            <w:r w:rsidRPr="00866AAC">
              <w:rPr>
                <w:lang w:val="uk-UA"/>
              </w:rPr>
              <w:t xml:space="preserve"> </w:t>
            </w:r>
            <w:r w:rsidRPr="00866AAC">
              <w:t>згідно</w:t>
            </w:r>
            <w:r w:rsidRPr="00866AAC">
              <w:rPr>
                <w:lang w:val="uk-UA"/>
              </w:rPr>
              <w:t xml:space="preserve"> </w:t>
            </w:r>
            <w:r w:rsidRPr="00866AAC">
              <w:t>із</w:t>
            </w:r>
            <w:r w:rsidRPr="00866AAC">
              <w:rPr>
                <w:lang w:val="uk-UA"/>
              </w:rPr>
              <w:t xml:space="preserve"> </w:t>
            </w:r>
            <w:r w:rsidRPr="00866AAC">
              <w:t>законодавством</w:t>
            </w:r>
            <w:r w:rsidRPr="00866AAC">
              <w:rPr>
                <w:lang w:val="uk-UA"/>
              </w:rPr>
              <w:t xml:space="preserve"> </w:t>
            </w:r>
            <w:r w:rsidRPr="00866AAC">
              <w:t>щодо</w:t>
            </w:r>
            <w:r w:rsidRPr="00866AAC">
              <w:rPr>
                <w:lang w:val="uk-UA"/>
              </w:rPr>
              <w:t xml:space="preserve"> </w:t>
            </w:r>
            <w:r w:rsidRPr="00866AAC">
              <w:t>відсутності</w:t>
            </w:r>
            <w:r w:rsidRPr="00866AAC">
              <w:rPr>
                <w:lang w:val="uk-UA"/>
              </w:rPr>
              <w:t xml:space="preserve"> </w:t>
            </w:r>
            <w:r w:rsidRPr="00866AAC">
              <w:t xml:space="preserve">підстав, передбачених пунктами </w:t>
            </w:r>
            <w:r>
              <w:rPr>
                <w:lang w:val="uk-UA"/>
              </w:rPr>
              <w:t xml:space="preserve">3, </w:t>
            </w:r>
            <w:r w:rsidRPr="00866AAC">
              <w:t>5, 6, 12 і 13 частини</w:t>
            </w:r>
            <w:r w:rsidRPr="00866AAC">
              <w:rPr>
                <w:lang w:val="uk-UA"/>
              </w:rPr>
              <w:t xml:space="preserve"> </w:t>
            </w:r>
            <w:r w:rsidRPr="00866AAC">
              <w:t>першої та частиною другою статті</w:t>
            </w:r>
            <w:r w:rsidRPr="00866AAC">
              <w:rPr>
                <w:lang w:val="uk-UA"/>
              </w:rPr>
              <w:t xml:space="preserve"> 17 Закону</w:t>
            </w:r>
            <w:r w:rsidRPr="00866AAC">
              <w:t>, визначається</w:t>
            </w:r>
            <w:r w:rsidRPr="00866AAC">
              <w:rPr>
                <w:lang w:val="uk-UA"/>
              </w:rPr>
              <w:t xml:space="preserve"> </w:t>
            </w:r>
            <w:r w:rsidRPr="00866AAC">
              <w:t>замовником для надання таких документів</w:t>
            </w:r>
            <w:r w:rsidRPr="00866AAC">
              <w:rPr>
                <w:lang w:val="uk-UA"/>
              </w:rPr>
              <w:t xml:space="preserve"> </w:t>
            </w:r>
            <w:r w:rsidRPr="00866AAC">
              <w:t>лише</w:t>
            </w:r>
            <w:r w:rsidRPr="00866AAC">
              <w:rPr>
                <w:lang w:val="uk-UA"/>
              </w:rPr>
              <w:t xml:space="preserve"> </w:t>
            </w:r>
            <w:r w:rsidRPr="00866AAC">
              <w:t>переможцем</w:t>
            </w:r>
            <w:r w:rsidRPr="00866AAC">
              <w:rPr>
                <w:lang w:val="uk-UA"/>
              </w:rPr>
              <w:t xml:space="preserve"> </w:t>
            </w:r>
            <w:r w:rsidRPr="00866AAC">
              <w:t>процедури</w:t>
            </w:r>
            <w:r w:rsidRPr="00866AAC">
              <w:rPr>
                <w:lang w:val="uk-UA"/>
              </w:rPr>
              <w:t xml:space="preserve"> </w:t>
            </w:r>
            <w:r w:rsidRPr="00866AAC">
              <w:t>закупівлі через електронну систему закупівель.</w:t>
            </w:r>
          </w:p>
          <w:p w:rsidR="00AC6684" w:rsidRPr="00C77FF1" w:rsidRDefault="00AC6684" w:rsidP="00AC6684">
            <w:pPr>
              <w:pStyle w:val="rvps2"/>
              <w:shd w:val="clear" w:color="auto" w:fill="FFFFFF"/>
              <w:spacing w:before="0" w:beforeAutospacing="0" w:after="150" w:afterAutospacing="0"/>
              <w:jc w:val="both"/>
            </w:pPr>
            <w:bookmarkStart w:id="22" w:name="n1280"/>
            <w:bookmarkEnd w:id="22"/>
            <w:r w:rsidRPr="00C77FF1">
              <w:t>Замовник не вимагає</w:t>
            </w:r>
            <w:r w:rsidRPr="00C77FF1">
              <w:rPr>
                <w:lang w:val="uk-UA"/>
              </w:rPr>
              <w:t xml:space="preserve"> </w:t>
            </w:r>
            <w:r w:rsidRPr="00C77FF1">
              <w:t>від</w:t>
            </w:r>
            <w:r w:rsidRPr="00C77FF1">
              <w:rPr>
                <w:lang w:val="uk-UA"/>
              </w:rPr>
              <w:t xml:space="preserve"> </w:t>
            </w:r>
            <w:r w:rsidRPr="00C77FF1">
              <w:t>учасників</w:t>
            </w:r>
            <w:r w:rsidRPr="00C77FF1">
              <w:rPr>
                <w:lang w:val="uk-UA"/>
              </w:rPr>
              <w:t xml:space="preserve"> </w:t>
            </w:r>
            <w:r w:rsidRPr="00C77FF1">
              <w:t>документів, що</w:t>
            </w:r>
            <w:r w:rsidRPr="00C77FF1">
              <w:rPr>
                <w:lang w:val="uk-UA"/>
              </w:rPr>
              <w:t xml:space="preserve"> </w:t>
            </w:r>
            <w:r w:rsidRPr="00C77FF1">
              <w:t>підтверджують</w:t>
            </w:r>
            <w:r w:rsidRPr="00C77FF1">
              <w:rPr>
                <w:lang w:val="uk-UA"/>
              </w:rPr>
              <w:t xml:space="preserve"> </w:t>
            </w:r>
            <w:r w:rsidRPr="00C77FF1">
              <w:t>відсутність</w:t>
            </w:r>
            <w:r w:rsidRPr="00C77FF1">
              <w:rPr>
                <w:lang w:val="uk-UA"/>
              </w:rPr>
              <w:t xml:space="preserve"> </w:t>
            </w:r>
            <w:r w:rsidRPr="00C77FF1">
              <w:t>підстав, визначених </w:t>
            </w:r>
            <w:hyperlink r:id="rId15" w:anchor="n1263" w:history="1">
              <w:r w:rsidRPr="00C77FF1">
                <w:rPr>
                  <w:rStyle w:val="a6"/>
                </w:rPr>
                <w:t>пунктами 1</w:t>
              </w:r>
            </w:hyperlink>
            <w:r w:rsidRPr="00C77FF1">
              <w:t> і </w:t>
            </w:r>
            <w:hyperlink r:id="rId16" w:anchor="n1269" w:history="1">
              <w:r w:rsidRPr="00C77FF1">
                <w:rPr>
                  <w:rStyle w:val="a6"/>
                </w:rPr>
                <w:t>7</w:t>
              </w:r>
            </w:hyperlink>
            <w:r w:rsidRPr="00C77FF1">
              <w:t> частини</w:t>
            </w:r>
            <w:r w:rsidRPr="00C77FF1">
              <w:rPr>
                <w:lang w:val="uk-UA"/>
              </w:rPr>
              <w:t xml:space="preserve"> </w:t>
            </w:r>
            <w:r w:rsidRPr="00C77FF1">
              <w:t>першої</w:t>
            </w:r>
            <w:r w:rsidRPr="00C77FF1">
              <w:rPr>
                <w:lang w:val="uk-UA"/>
              </w:rPr>
              <w:t xml:space="preserve"> ст.17 Закону</w:t>
            </w:r>
            <w:r w:rsidRPr="00C77FF1">
              <w:t>.</w:t>
            </w:r>
          </w:p>
          <w:p w:rsidR="00AC6684" w:rsidRPr="00C77FF1" w:rsidRDefault="00AC6684" w:rsidP="00AC6684">
            <w:pPr>
              <w:pStyle w:val="rvps2"/>
              <w:shd w:val="clear" w:color="auto" w:fill="FFFFFF"/>
              <w:spacing w:before="0" w:beforeAutospacing="0" w:after="150" w:afterAutospacing="0"/>
              <w:jc w:val="both"/>
            </w:pPr>
            <w:bookmarkStart w:id="23" w:name="n1281"/>
            <w:bookmarkEnd w:id="23"/>
            <w:r w:rsidRPr="00C77FF1">
              <w:t>Замовник не вимагає документального підтвердження</w:t>
            </w:r>
            <w:r w:rsidRPr="00C77FF1">
              <w:rPr>
                <w:lang w:val="uk-UA"/>
              </w:rPr>
              <w:t xml:space="preserve"> </w:t>
            </w:r>
            <w:r w:rsidRPr="00C77FF1">
              <w:t>публічної</w:t>
            </w:r>
            <w:r w:rsidRPr="00C77FF1">
              <w:rPr>
                <w:lang w:val="uk-UA"/>
              </w:rPr>
              <w:t xml:space="preserve"> </w:t>
            </w:r>
            <w:r w:rsidRPr="00C77FF1">
              <w:t>інформації, що</w:t>
            </w:r>
            <w:r w:rsidRPr="00C77FF1">
              <w:rPr>
                <w:lang w:val="uk-UA"/>
              </w:rPr>
              <w:t xml:space="preserve"> </w:t>
            </w:r>
            <w:r w:rsidRPr="00C77FF1">
              <w:t>оприлюднена у формі</w:t>
            </w:r>
            <w:r w:rsidRPr="00C77FF1">
              <w:rPr>
                <w:lang w:val="uk-UA"/>
              </w:rPr>
              <w:t xml:space="preserve"> </w:t>
            </w:r>
            <w:r w:rsidRPr="00C77FF1">
              <w:t>відкритих</w:t>
            </w:r>
            <w:r w:rsidRPr="00C77FF1">
              <w:rPr>
                <w:lang w:val="uk-UA"/>
              </w:rPr>
              <w:t xml:space="preserve"> </w:t>
            </w:r>
            <w:r w:rsidRPr="00C77FF1">
              <w:t>даних</w:t>
            </w:r>
            <w:r w:rsidRPr="00C77FF1">
              <w:rPr>
                <w:lang w:val="uk-UA"/>
              </w:rPr>
              <w:t xml:space="preserve"> </w:t>
            </w:r>
            <w:r w:rsidRPr="00C77FF1">
              <w:t>згідно</w:t>
            </w:r>
            <w:r w:rsidRPr="00C77FF1">
              <w:rPr>
                <w:lang w:val="uk-UA"/>
              </w:rPr>
              <w:t xml:space="preserve"> </w:t>
            </w:r>
            <w:r w:rsidRPr="00C77FF1">
              <w:t>із </w:t>
            </w:r>
            <w:hyperlink r:id="rId17" w:tgtFrame="_blank" w:history="1">
              <w:r w:rsidRPr="00C77FF1">
                <w:rPr>
                  <w:rStyle w:val="a6"/>
                </w:rPr>
                <w:t>Законом України</w:t>
              </w:r>
            </w:hyperlink>
            <w:r w:rsidRPr="00C77FF1">
              <w:t> "Про доступ до публічної</w:t>
            </w:r>
            <w:r w:rsidRPr="00C77FF1">
              <w:rPr>
                <w:lang w:val="uk-UA"/>
              </w:rPr>
              <w:t xml:space="preserve"> </w:t>
            </w:r>
            <w:r w:rsidRPr="00C77FF1">
              <w:t>інформації" та/або</w:t>
            </w:r>
            <w:r w:rsidRPr="00C77FF1">
              <w:rPr>
                <w:lang w:val="uk-UA"/>
              </w:rPr>
              <w:t xml:space="preserve"> </w:t>
            </w:r>
            <w:r w:rsidRPr="00C77FF1">
              <w:t>міститься у відкритих</w:t>
            </w:r>
            <w:r w:rsidRPr="00C77FF1">
              <w:rPr>
                <w:lang w:val="uk-UA"/>
              </w:rPr>
              <w:t xml:space="preserve"> </w:t>
            </w:r>
            <w:r w:rsidRPr="00C77FF1">
              <w:t>єдиних</w:t>
            </w:r>
            <w:r w:rsidRPr="00C77FF1">
              <w:rPr>
                <w:lang w:val="uk-UA"/>
              </w:rPr>
              <w:t xml:space="preserve"> </w:t>
            </w:r>
            <w:r w:rsidRPr="00C77FF1">
              <w:t>державних</w:t>
            </w:r>
            <w:r w:rsidRPr="00C77FF1">
              <w:rPr>
                <w:lang w:val="uk-UA"/>
              </w:rPr>
              <w:t xml:space="preserve"> </w:t>
            </w:r>
            <w:r w:rsidRPr="00C77FF1">
              <w:t>реєстрах, доступ до яких є вільним, або</w:t>
            </w:r>
            <w:r w:rsidRPr="00C77FF1">
              <w:rPr>
                <w:lang w:val="uk-UA"/>
              </w:rPr>
              <w:t xml:space="preserve"> </w:t>
            </w:r>
            <w:r w:rsidRPr="00C77FF1">
              <w:t>публічної</w:t>
            </w:r>
            <w:r w:rsidRPr="00C77FF1">
              <w:rPr>
                <w:lang w:val="uk-UA"/>
              </w:rPr>
              <w:t xml:space="preserve"> </w:t>
            </w:r>
            <w:r w:rsidRPr="00C77FF1">
              <w:t>інформації, що є доступною в електронній</w:t>
            </w:r>
            <w:r w:rsidRPr="00C77FF1">
              <w:rPr>
                <w:lang w:val="uk-UA"/>
              </w:rPr>
              <w:t xml:space="preserve"> </w:t>
            </w:r>
            <w:r w:rsidRPr="00C77FF1">
              <w:t>системі</w:t>
            </w:r>
            <w:r w:rsidRPr="00C77FF1">
              <w:rPr>
                <w:lang w:val="uk-UA"/>
              </w:rPr>
              <w:t xml:space="preserve"> </w:t>
            </w:r>
            <w:r w:rsidRPr="00C77FF1">
              <w:t>закупівель</w:t>
            </w:r>
            <w:r>
              <w:rPr>
                <w:lang w:val="uk-UA"/>
              </w:rPr>
              <w:t xml:space="preserve">, </w:t>
            </w:r>
            <w:r w:rsidRPr="005B0CA5">
              <w:rPr>
                <w:color w:val="000000"/>
                <w:shd w:val="solid" w:color="FFFFFF" w:fill="FFFFFF"/>
                <w:lang w:eastAsia="en-US"/>
              </w:rPr>
              <w:t>крім випадків, коли доступ до такої інформації є обмеженим на момент оприлюднення оголошення про проведення відкритих торгів</w:t>
            </w:r>
            <w:r w:rsidRPr="005B0CA5">
              <w:t>.</w:t>
            </w:r>
          </w:p>
          <w:p w:rsidR="00E420A8" w:rsidRPr="009F2A67" w:rsidRDefault="00AC6684" w:rsidP="00AC6684">
            <w:pPr>
              <w:tabs>
                <w:tab w:val="left" w:pos="8244"/>
                <w:tab w:val="left" w:pos="9160"/>
                <w:tab w:val="left" w:pos="10076"/>
                <w:tab w:val="left" w:pos="10992"/>
                <w:tab w:val="left" w:pos="11908"/>
                <w:tab w:val="left" w:pos="12824"/>
                <w:tab w:val="left" w:pos="13740"/>
                <w:tab w:val="left" w:pos="14656"/>
              </w:tabs>
              <w:jc w:val="both"/>
              <w:rPr>
                <w:color w:val="000000"/>
                <w:lang w:val="uk-UA"/>
              </w:rPr>
            </w:pPr>
            <w:bookmarkStart w:id="24" w:name="n1282"/>
            <w:bookmarkEnd w:id="24"/>
            <w:r w:rsidRPr="00C77FF1">
              <w:t>Переможець</w:t>
            </w:r>
            <w:r w:rsidRPr="00C77FF1">
              <w:rPr>
                <w:lang w:val="uk-UA"/>
              </w:rPr>
              <w:t xml:space="preserve"> </w:t>
            </w:r>
            <w:r w:rsidRPr="00C77FF1">
              <w:t>процедури</w:t>
            </w:r>
            <w:r w:rsidRPr="00C77FF1">
              <w:rPr>
                <w:lang w:val="uk-UA"/>
              </w:rPr>
              <w:t xml:space="preserve"> </w:t>
            </w:r>
            <w:r w:rsidRPr="00C77FF1">
              <w:t>закупівлі у строк, що не перевищує</w:t>
            </w:r>
            <w:r w:rsidRPr="00C77FF1">
              <w:rPr>
                <w:lang w:val="uk-UA"/>
              </w:rPr>
              <w:t xml:space="preserve"> </w:t>
            </w:r>
            <w:r>
              <w:rPr>
                <w:lang w:val="uk-UA"/>
              </w:rPr>
              <w:t>4</w:t>
            </w:r>
            <w:r w:rsidRPr="00C77FF1">
              <w:rPr>
                <w:lang w:val="uk-UA"/>
              </w:rPr>
              <w:t xml:space="preserve"> </w:t>
            </w:r>
            <w:r w:rsidRPr="00C77FF1">
              <w:t>дні з дати</w:t>
            </w:r>
            <w:r w:rsidRPr="00C77FF1">
              <w:rPr>
                <w:lang w:val="uk-UA"/>
              </w:rPr>
              <w:t xml:space="preserve"> </w:t>
            </w:r>
            <w:r w:rsidRPr="00C77FF1">
              <w:t>оприлюднення в електронній</w:t>
            </w:r>
            <w:r w:rsidRPr="00C77FF1">
              <w:rPr>
                <w:lang w:val="uk-UA"/>
              </w:rPr>
              <w:t xml:space="preserve"> </w:t>
            </w:r>
            <w:r w:rsidRPr="00C77FF1">
              <w:t>системі</w:t>
            </w:r>
            <w:r w:rsidRPr="00C77FF1">
              <w:rPr>
                <w:lang w:val="uk-UA"/>
              </w:rPr>
              <w:t xml:space="preserve"> </w:t>
            </w:r>
            <w:r w:rsidRPr="00C77FF1">
              <w:t>закупівель</w:t>
            </w:r>
            <w:r w:rsidRPr="00C77FF1">
              <w:rPr>
                <w:lang w:val="uk-UA"/>
              </w:rPr>
              <w:t xml:space="preserve"> </w:t>
            </w:r>
            <w:r w:rsidRPr="00C77FF1">
              <w:t>повідомлення про намір</w:t>
            </w:r>
            <w:r w:rsidRPr="00C77FF1">
              <w:rPr>
                <w:lang w:val="uk-UA"/>
              </w:rPr>
              <w:t xml:space="preserve"> </w:t>
            </w:r>
            <w:r w:rsidRPr="00C77FF1">
              <w:t>укласти</w:t>
            </w:r>
            <w:r w:rsidRPr="00C77FF1">
              <w:rPr>
                <w:lang w:val="uk-UA"/>
              </w:rPr>
              <w:t xml:space="preserve"> </w:t>
            </w:r>
            <w:r w:rsidRPr="00C77FF1">
              <w:t>договір про закупівлю, повинен надати</w:t>
            </w:r>
            <w:r w:rsidRPr="00C77FF1">
              <w:rPr>
                <w:lang w:val="uk-UA"/>
              </w:rPr>
              <w:t xml:space="preserve"> </w:t>
            </w:r>
            <w:r w:rsidRPr="00C77FF1">
              <w:t>замовнику</w:t>
            </w:r>
            <w:r w:rsidRPr="00C77FF1">
              <w:rPr>
                <w:lang w:val="uk-UA"/>
              </w:rPr>
              <w:t xml:space="preserve"> </w:t>
            </w:r>
            <w:r w:rsidRPr="00C77FF1">
              <w:t>документи шляхом оприлюднення</w:t>
            </w:r>
            <w:r w:rsidRPr="00C77FF1">
              <w:rPr>
                <w:lang w:val="uk-UA"/>
              </w:rPr>
              <w:t xml:space="preserve"> </w:t>
            </w:r>
            <w:r w:rsidRPr="00C77FF1">
              <w:t>їх в електронній</w:t>
            </w:r>
            <w:r w:rsidRPr="00C77FF1">
              <w:rPr>
                <w:lang w:val="uk-UA"/>
              </w:rPr>
              <w:t xml:space="preserve"> </w:t>
            </w:r>
            <w:r w:rsidRPr="00C77FF1">
              <w:t>системі</w:t>
            </w:r>
            <w:r w:rsidRPr="00C77FF1">
              <w:rPr>
                <w:lang w:val="uk-UA"/>
              </w:rPr>
              <w:t xml:space="preserve"> </w:t>
            </w:r>
            <w:r w:rsidRPr="00C77FF1">
              <w:t>закупівель, що</w:t>
            </w:r>
            <w:r w:rsidRPr="00C77FF1">
              <w:rPr>
                <w:lang w:val="uk-UA"/>
              </w:rPr>
              <w:t xml:space="preserve"> </w:t>
            </w:r>
            <w:r w:rsidRPr="00C77FF1">
              <w:t>підтверджують</w:t>
            </w:r>
            <w:r w:rsidRPr="00C77FF1">
              <w:rPr>
                <w:lang w:val="uk-UA"/>
              </w:rPr>
              <w:t xml:space="preserve"> </w:t>
            </w:r>
            <w:r w:rsidRPr="00C77FF1">
              <w:t>відсутність</w:t>
            </w:r>
            <w:r w:rsidRPr="00C77FF1">
              <w:rPr>
                <w:lang w:val="uk-UA"/>
              </w:rPr>
              <w:t xml:space="preserve"> </w:t>
            </w:r>
            <w:r w:rsidRPr="00C77FF1">
              <w:t>підстав, визначених </w:t>
            </w:r>
            <w:r w:rsidRPr="005B0CA5">
              <w:rPr>
                <w:lang w:val="uk-UA"/>
              </w:rPr>
              <w:t>п.п.</w:t>
            </w:r>
            <w:r w:rsidRPr="005B0CA5">
              <w:t xml:space="preserve"> </w:t>
            </w:r>
            <w:hyperlink r:id="rId18" w:anchor="n1265" w:history="1">
              <w:r w:rsidRPr="00C77FF1">
                <w:rPr>
                  <w:rStyle w:val="a6"/>
                </w:rPr>
                <w:t>3</w:t>
              </w:r>
            </w:hyperlink>
            <w:r w:rsidRPr="00C77FF1">
              <w:t>, </w:t>
            </w:r>
            <w:hyperlink r:id="rId19" w:anchor="n1267" w:history="1">
              <w:r w:rsidRPr="00C77FF1">
                <w:rPr>
                  <w:rStyle w:val="a6"/>
                </w:rPr>
                <w:t>5</w:t>
              </w:r>
            </w:hyperlink>
            <w:r w:rsidRPr="00C77FF1">
              <w:t>, </w:t>
            </w:r>
            <w:hyperlink r:id="rId20" w:anchor="n1268" w:history="1">
              <w:r w:rsidRPr="00C77FF1">
                <w:rPr>
                  <w:rStyle w:val="a6"/>
                </w:rPr>
                <w:t>6</w:t>
              </w:r>
            </w:hyperlink>
            <w:r w:rsidRPr="00C77FF1">
              <w:t>, </w:t>
            </w:r>
            <w:hyperlink r:id="rId21" w:anchor="n1274" w:history="1">
              <w:r w:rsidRPr="00C77FF1">
                <w:rPr>
                  <w:rStyle w:val="a6"/>
                </w:rPr>
                <w:t>12</w:t>
              </w:r>
            </w:hyperlink>
            <w:r w:rsidRPr="00C77FF1">
              <w:t> </w:t>
            </w:r>
            <w:hyperlink r:id="rId22" w:anchor="n1275" w:history="1">
              <w:r w:rsidRPr="00C77FF1">
                <w:rPr>
                  <w:rStyle w:val="a6"/>
                </w:rPr>
                <w:t> </w:t>
              </w:r>
              <w:r w:rsidRPr="00C77FF1">
                <w:rPr>
                  <w:rStyle w:val="a6"/>
                  <w:lang w:val="uk-UA"/>
                </w:rPr>
                <w:t>ч.1</w:t>
              </w:r>
            </w:hyperlink>
            <w:r w:rsidRPr="00C77FF1">
              <w:rPr>
                <w:rStyle w:val="a6"/>
                <w:lang w:val="uk-UA"/>
              </w:rPr>
              <w:t xml:space="preserve"> </w:t>
            </w:r>
            <w:r w:rsidRPr="00C77FF1">
              <w:t>та </w:t>
            </w:r>
            <w:hyperlink r:id="rId23" w:anchor="n1276" w:history="1">
              <w:r w:rsidRPr="00C77FF1">
                <w:rPr>
                  <w:rStyle w:val="a6"/>
                  <w:lang w:val="uk-UA"/>
                </w:rPr>
                <w:t>ч.2</w:t>
              </w:r>
            </w:hyperlink>
            <w:r w:rsidRPr="00C77FF1">
              <w:t>  статті</w:t>
            </w:r>
            <w:r w:rsidRPr="00C77FF1">
              <w:rPr>
                <w:lang w:val="uk-UA"/>
              </w:rPr>
              <w:t xml:space="preserve"> 17 Закону</w:t>
            </w:r>
            <w:r w:rsidRPr="00C77FF1">
              <w:t>.</w:t>
            </w:r>
          </w:p>
        </w:tc>
      </w:tr>
      <w:tr w:rsidR="00E420A8" w:rsidRPr="009D57D6" w:rsidTr="00451A3A">
        <w:trPr>
          <w:trHeight w:val="5940"/>
        </w:trPr>
        <w:tc>
          <w:tcPr>
            <w:tcW w:w="2892" w:type="dxa"/>
            <w:tcBorders>
              <w:top w:val="single" w:sz="4" w:space="0" w:color="auto"/>
              <w:left w:val="single" w:sz="4" w:space="0" w:color="auto"/>
              <w:bottom w:val="single" w:sz="4" w:space="0" w:color="auto"/>
              <w:right w:val="single" w:sz="4" w:space="0" w:color="auto"/>
            </w:tcBorders>
            <w:hideMark/>
          </w:tcPr>
          <w:p w:rsidR="00E420A8" w:rsidRPr="00705D6F" w:rsidRDefault="00E420A8" w:rsidP="00980FE9">
            <w:pPr>
              <w:rPr>
                <w:bCs/>
                <w:color w:val="000000"/>
                <w:lang w:val="uk-UA"/>
              </w:rPr>
            </w:pPr>
            <w:r w:rsidRPr="00705D6F">
              <w:rPr>
                <w:bCs/>
                <w:color w:val="000000"/>
                <w:lang w:val="uk-UA"/>
              </w:rPr>
              <w:lastRenderedPageBreak/>
              <w:t>3.8. Інформація про необхідні технічні, якісні та кількісні характеристики предмета закупівлі</w:t>
            </w:r>
          </w:p>
        </w:tc>
        <w:tc>
          <w:tcPr>
            <w:tcW w:w="7422" w:type="dxa"/>
            <w:tcBorders>
              <w:top w:val="single" w:sz="4" w:space="0" w:color="auto"/>
              <w:left w:val="single" w:sz="4" w:space="0" w:color="auto"/>
              <w:bottom w:val="single" w:sz="4" w:space="0" w:color="auto"/>
              <w:right w:val="single" w:sz="4" w:space="0" w:color="auto"/>
            </w:tcBorders>
            <w:hideMark/>
          </w:tcPr>
          <w:p w:rsidR="00451A3A" w:rsidRDefault="00451A3A" w:rsidP="00451A3A">
            <w:pPr>
              <w:spacing w:before="48"/>
              <w:ind w:right="113"/>
              <w:jc w:val="both"/>
              <w:rPr>
                <w:lang w:val="uk-UA"/>
              </w:rPr>
            </w:pPr>
            <w:r w:rsidRPr="005F4142">
              <w:rPr>
                <w:bCs/>
                <w:lang w:val="uk-UA"/>
              </w:rPr>
              <w:t>Ступ</w:t>
            </w:r>
            <w:r>
              <w:rPr>
                <w:bCs/>
                <w:lang w:val="uk-UA"/>
              </w:rPr>
              <w:t>і</w:t>
            </w:r>
            <w:r w:rsidRPr="005F4142">
              <w:rPr>
                <w:bCs/>
                <w:lang w:val="uk-UA"/>
              </w:rPr>
              <w:t>нь локалізації виробництва не застосовується.</w:t>
            </w:r>
          </w:p>
          <w:p w:rsidR="00451A3A" w:rsidRPr="007C2185" w:rsidRDefault="00451A3A" w:rsidP="00451A3A">
            <w:pPr>
              <w:spacing w:before="48"/>
              <w:ind w:right="113"/>
              <w:jc w:val="both"/>
              <w:rPr>
                <w:lang w:val="uk-UA"/>
              </w:rPr>
            </w:pPr>
            <w:r w:rsidRPr="007C2185">
              <w:rPr>
                <w:lang w:val="uk-UA"/>
              </w:rPr>
              <w:t>У</w:t>
            </w:r>
            <w:r w:rsidRPr="003D7FD3">
              <w:rPr>
                <w:lang w:val="uk-UA"/>
              </w:rPr>
              <w:t>часники</w:t>
            </w:r>
            <w:r>
              <w:rPr>
                <w:lang w:val="uk-UA"/>
              </w:rPr>
              <w:t xml:space="preserve"> </w:t>
            </w:r>
            <w:r w:rsidRPr="003D7FD3">
              <w:rPr>
                <w:lang w:val="uk-UA"/>
              </w:rPr>
              <w:t>процедури</w:t>
            </w:r>
            <w:r>
              <w:rPr>
                <w:lang w:val="uk-UA"/>
              </w:rPr>
              <w:t xml:space="preserve"> </w:t>
            </w:r>
            <w:r w:rsidRPr="003D7FD3">
              <w:rPr>
                <w:lang w:val="uk-UA"/>
              </w:rPr>
              <w:t>закупівлі</w:t>
            </w:r>
            <w:r>
              <w:rPr>
                <w:lang w:val="uk-UA"/>
              </w:rPr>
              <w:t xml:space="preserve"> </w:t>
            </w:r>
            <w:r w:rsidRPr="003D7FD3">
              <w:rPr>
                <w:lang w:val="uk-UA"/>
              </w:rPr>
              <w:t>повинні</w:t>
            </w:r>
            <w:r>
              <w:rPr>
                <w:lang w:val="uk-UA"/>
              </w:rPr>
              <w:t xml:space="preserve"> </w:t>
            </w:r>
            <w:r w:rsidRPr="003D7FD3">
              <w:rPr>
                <w:lang w:val="uk-UA"/>
              </w:rPr>
              <w:t>надати у складі</w:t>
            </w:r>
            <w:r>
              <w:rPr>
                <w:lang w:val="uk-UA"/>
              </w:rPr>
              <w:t xml:space="preserve"> </w:t>
            </w:r>
            <w:r w:rsidRPr="003D7FD3">
              <w:rPr>
                <w:lang w:val="uk-UA"/>
              </w:rPr>
              <w:t>тендерних</w:t>
            </w:r>
            <w:r>
              <w:rPr>
                <w:lang w:val="uk-UA"/>
              </w:rPr>
              <w:t xml:space="preserve"> </w:t>
            </w:r>
            <w:r w:rsidRPr="003D7FD3">
              <w:rPr>
                <w:lang w:val="uk-UA"/>
              </w:rPr>
              <w:t>пропозицій</w:t>
            </w:r>
            <w:r>
              <w:rPr>
                <w:lang w:val="uk-UA"/>
              </w:rPr>
              <w:t xml:space="preserve"> </w:t>
            </w:r>
            <w:r w:rsidRPr="003D7FD3">
              <w:rPr>
                <w:lang w:val="uk-UA"/>
              </w:rPr>
              <w:t>інформацію та документи, які</w:t>
            </w:r>
            <w:r>
              <w:rPr>
                <w:lang w:val="uk-UA"/>
              </w:rPr>
              <w:t xml:space="preserve"> </w:t>
            </w:r>
            <w:r w:rsidRPr="003D7FD3">
              <w:rPr>
                <w:lang w:val="uk-UA"/>
              </w:rPr>
              <w:t>підтверджують</w:t>
            </w:r>
            <w:r>
              <w:rPr>
                <w:lang w:val="uk-UA"/>
              </w:rPr>
              <w:t xml:space="preserve"> </w:t>
            </w:r>
            <w:r w:rsidRPr="003D7FD3">
              <w:rPr>
                <w:lang w:val="uk-UA"/>
              </w:rPr>
              <w:t>відповідність</w:t>
            </w:r>
            <w:r>
              <w:rPr>
                <w:lang w:val="uk-UA"/>
              </w:rPr>
              <w:t xml:space="preserve"> </w:t>
            </w:r>
            <w:r w:rsidRPr="003D7FD3">
              <w:rPr>
                <w:lang w:val="uk-UA"/>
              </w:rPr>
              <w:t>тендерної</w:t>
            </w:r>
            <w:r>
              <w:rPr>
                <w:lang w:val="uk-UA"/>
              </w:rPr>
              <w:t xml:space="preserve"> </w:t>
            </w:r>
            <w:r w:rsidRPr="003D7FD3">
              <w:rPr>
                <w:lang w:val="uk-UA"/>
              </w:rPr>
              <w:t>пропозиції</w:t>
            </w:r>
            <w:r>
              <w:rPr>
                <w:lang w:val="uk-UA"/>
              </w:rPr>
              <w:t xml:space="preserve"> </w:t>
            </w:r>
            <w:r w:rsidRPr="003D7FD3">
              <w:rPr>
                <w:lang w:val="uk-UA"/>
              </w:rPr>
              <w:t>учасника</w:t>
            </w:r>
            <w:r>
              <w:rPr>
                <w:lang w:val="uk-UA"/>
              </w:rPr>
              <w:t xml:space="preserve"> </w:t>
            </w:r>
            <w:r w:rsidRPr="003D7FD3">
              <w:rPr>
                <w:lang w:val="uk-UA"/>
              </w:rPr>
              <w:t>технічним, якісним, кількісним та іншим</w:t>
            </w:r>
            <w:r>
              <w:rPr>
                <w:lang w:val="uk-UA"/>
              </w:rPr>
              <w:t xml:space="preserve"> </w:t>
            </w:r>
            <w:r w:rsidRPr="003D7FD3">
              <w:rPr>
                <w:lang w:val="uk-UA"/>
              </w:rPr>
              <w:t>вимогам до предмета закупівлі, установленим</w:t>
            </w:r>
            <w:r>
              <w:rPr>
                <w:lang w:val="uk-UA"/>
              </w:rPr>
              <w:t xml:space="preserve"> </w:t>
            </w:r>
            <w:r w:rsidRPr="003D7FD3">
              <w:rPr>
                <w:lang w:val="uk-UA"/>
              </w:rPr>
              <w:t>замовником;</w:t>
            </w:r>
          </w:p>
          <w:p w:rsidR="00451A3A" w:rsidRDefault="00451A3A" w:rsidP="00451A3A">
            <w:pPr>
              <w:jc w:val="both"/>
              <w:rPr>
                <w:b/>
                <w:bCs/>
                <w:lang w:val="uk-UA"/>
              </w:rPr>
            </w:pPr>
            <w:r>
              <w:rPr>
                <w:b/>
                <w:bCs/>
                <w:lang w:val="uk-UA"/>
              </w:rPr>
              <w:t>1.</w:t>
            </w:r>
            <w:r w:rsidRPr="007C2185">
              <w:rPr>
                <w:b/>
                <w:bCs/>
                <w:lang w:val="uk-UA"/>
              </w:rPr>
              <w:t>гарантійний лист про те, що запропонований товар відповідає вимогам ДСТУ 7687:2015 «Бензини автомобільні ЄВРО. Технічні умови» та ДСТУ 7688:2015 «Паливо дизельне ЄВРО. Технічні умови».</w:t>
            </w:r>
          </w:p>
          <w:p w:rsidR="00E420A8" w:rsidRPr="00A434FC" w:rsidRDefault="00451A3A" w:rsidP="00451A3A">
            <w:pPr>
              <w:jc w:val="both"/>
              <w:rPr>
                <w:color w:val="000000"/>
                <w:lang w:val="uk-UA"/>
              </w:rPr>
            </w:pPr>
            <w:r w:rsidRPr="00F04929">
              <w:rPr>
                <w:b/>
                <w:bCs/>
                <w:color w:val="000000"/>
                <w:shd w:val="clear" w:color="auto" w:fill="FFFFFF"/>
                <w:lang w:val="uk-UA"/>
              </w:rPr>
              <w:t>2.</w:t>
            </w:r>
            <w:r w:rsidRPr="003D7FD3">
              <w:rPr>
                <w:b/>
                <w:bCs/>
                <w:color w:val="000000"/>
                <w:shd w:val="clear" w:color="auto" w:fill="FFFFFF"/>
                <w:lang w:val="uk-UA"/>
              </w:rPr>
              <w:t>Учасник у складі пропозиції надає оригінал документу (сертифікат тощо), який згідно з ДСТУ 9001:2015 (</w:t>
            </w:r>
            <w:r w:rsidRPr="00F04929">
              <w:rPr>
                <w:b/>
                <w:bCs/>
                <w:color w:val="000000"/>
                <w:shd w:val="clear" w:color="auto" w:fill="FFFFFF"/>
              </w:rPr>
              <w:t>ISO</w:t>
            </w:r>
            <w:r w:rsidRPr="003D7FD3">
              <w:rPr>
                <w:b/>
                <w:bCs/>
                <w:color w:val="000000"/>
                <w:shd w:val="clear" w:color="auto" w:fill="FFFFFF"/>
                <w:lang w:val="uk-UA"/>
              </w:rPr>
              <w:t xml:space="preserve"> 9001:2015, </w:t>
            </w:r>
            <w:r w:rsidRPr="00F04929">
              <w:rPr>
                <w:b/>
                <w:bCs/>
                <w:color w:val="000000"/>
                <w:shd w:val="clear" w:color="auto" w:fill="FFFFFF"/>
              </w:rPr>
              <w:t>IDT</w:t>
            </w:r>
            <w:r w:rsidRPr="003D7FD3">
              <w:rPr>
                <w:b/>
                <w:bCs/>
                <w:color w:val="000000"/>
                <w:shd w:val="clear" w:color="auto" w:fill="FFFFFF"/>
                <w:lang w:val="uk-UA"/>
              </w:rPr>
              <w:t>) «Система управління якістю»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w:t>
            </w:r>
          </w:p>
        </w:tc>
      </w:tr>
      <w:tr w:rsidR="00E420A8" w:rsidRPr="009D57D6" w:rsidTr="009F2A67">
        <w:trPr>
          <w:trHeight w:val="1700"/>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t>3.</w:t>
            </w:r>
            <w:r w:rsidR="00720C4D">
              <w:rPr>
                <w:bCs/>
                <w:color w:val="000000"/>
                <w:lang w:val="uk-UA"/>
              </w:rPr>
              <w:t>9</w:t>
            </w:r>
            <w:r w:rsidRPr="00E0413A">
              <w:rPr>
                <w:bCs/>
                <w:color w:val="000000"/>
                <w:lang w:val="uk-UA"/>
              </w:rPr>
              <w:t>. Унесення змін або відкликання тендерної пропозиції учасником</w:t>
            </w:r>
          </w:p>
        </w:tc>
        <w:tc>
          <w:tcPr>
            <w:tcW w:w="7422" w:type="dxa"/>
            <w:tcBorders>
              <w:top w:val="single" w:sz="4" w:space="0" w:color="auto"/>
              <w:left w:val="single" w:sz="4" w:space="0" w:color="auto"/>
              <w:bottom w:val="single" w:sz="4" w:space="0" w:color="auto"/>
              <w:right w:val="single" w:sz="4" w:space="0" w:color="auto"/>
            </w:tcBorders>
            <w:hideMark/>
          </w:tcPr>
          <w:p w:rsidR="00403753" w:rsidRPr="00E0413A" w:rsidRDefault="00403753" w:rsidP="00980FE9">
            <w:pPr>
              <w:jc w:val="both"/>
              <w:rPr>
                <w:color w:val="000000"/>
                <w:shd w:val="clear" w:color="auto" w:fill="FFFFFF"/>
                <w:lang w:val="uk-UA"/>
              </w:rPr>
            </w:pPr>
            <w:r w:rsidRPr="00E0413A">
              <w:rPr>
                <w:color w:val="000000"/>
                <w:shd w:val="clear" w:color="auto" w:fill="FFFFFF"/>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E420A8" w:rsidRPr="00E0413A" w:rsidRDefault="00403753" w:rsidP="00980FE9">
            <w:pPr>
              <w:jc w:val="both"/>
              <w:rPr>
                <w:color w:val="000000"/>
                <w:shd w:val="clear" w:color="auto" w:fill="FFFFFF"/>
                <w:lang w:val="uk-UA"/>
              </w:rPr>
            </w:pPr>
            <w:r w:rsidRPr="00E0413A">
              <w:rPr>
                <w:color w:val="000000"/>
                <w:shd w:val="clear" w:color="auto" w:fill="FFFFFF"/>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E420A8" w:rsidRPr="00E0413A">
              <w:rPr>
                <w:color w:val="000000"/>
                <w:shd w:val="clear" w:color="auto" w:fill="FFFFFF"/>
                <w:lang w:val="uk-UA"/>
              </w:rPr>
              <w:t>.</w:t>
            </w:r>
          </w:p>
        </w:tc>
      </w:tr>
      <w:tr w:rsidR="00403753" w:rsidRPr="009D57D6" w:rsidTr="009F2A67">
        <w:trPr>
          <w:trHeight w:val="278"/>
        </w:trPr>
        <w:tc>
          <w:tcPr>
            <w:tcW w:w="2892" w:type="dxa"/>
            <w:tcBorders>
              <w:top w:val="single" w:sz="4" w:space="0" w:color="auto"/>
              <w:left w:val="single" w:sz="4" w:space="0" w:color="auto"/>
              <w:bottom w:val="single" w:sz="4" w:space="0" w:color="auto"/>
              <w:right w:val="single" w:sz="4" w:space="0" w:color="auto"/>
            </w:tcBorders>
          </w:tcPr>
          <w:p w:rsidR="00403753" w:rsidRPr="00E0413A" w:rsidRDefault="00403753" w:rsidP="00980FE9">
            <w:pPr>
              <w:rPr>
                <w:bCs/>
                <w:color w:val="000000"/>
                <w:lang w:val="uk-UA"/>
              </w:rPr>
            </w:pPr>
            <w:r w:rsidRPr="00E0413A">
              <w:rPr>
                <w:bCs/>
                <w:color w:val="000000"/>
                <w:lang w:val="uk-UA" w:eastAsia="uk-UA"/>
              </w:rPr>
              <w:t>3.1</w:t>
            </w:r>
            <w:r w:rsidR="00720C4D">
              <w:rPr>
                <w:bCs/>
                <w:color w:val="000000"/>
                <w:lang w:val="uk-UA" w:eastAsia="uk-UA"/>
              </w:rPr>
              <w:t>0</w:t>
            </w:r>
            <w:r w:rsidRPr="00E0413A">
              <w:rPr>
                <w:bCs/>
                <w:color w:val="000000"/>
                <w:lang w:val="uk-UA" w:eastAsia="uk-UA"/>
              </w:rPr>
              <w:t xml:space="preserve">. </w:t>
            </w:r>
            <w:r w:rsidRPr="00E0413A">
              <w:rPr>
                <w:bCs/>
                <w:color w:val="000000"/>
                <w:lang w:eastAsia="uk-UA"/>
              </w:rPr>
              <w:t>Виправлення невідповідності в інформації та/або документах, що подані учасниками у  тендерній пропозиції</w:t>
            </w:r>
          </w:p>
        </w:tc>
        <w:tc>
          <w:tcPr>
            <w:tcW w:w="7422" w:type="dxa"/>
            <w:tcBorders>
              <w:top w:val="single" w:sz="4" w:space="0" w:color="auto"/>
              <w:left w:val="single" w:sz="4" w:space="0" w:color="auto"/>
              <w:bottom w:val="single" w:sz="4" w:space="0" w:color="auto"/>
              <w:right w:val="single" w:sz="4" w:space="0" w:color="auto"/>
            </w:tcBorders>
          </w:tcPr>
          <w:p w:rsidR="003D3513" w:rsidRPr="00E0413A" w:rsidRDefault="003D3513" w:rsidP="003D3513">
            <w:pPr>
              <w:jc w:val="both"/>
              <w:rPr>
                <w:color w:val="000000"/>
                <w:shd w:val="clear" w:color="auto" w:fill="FFFFFF"/>
                <w:lang w:val="uk-UA"/>
              </w:rPr>
            </w:pPr>
            <w:r w:rsidRPr="00E0413A">
              <w:rPr>
                <w:color w:val="000000"/>
                <w:shd w:val="clear" w:color="auto" w:fill="FFFFFF"/>
                <w:lang w:val="uk-UA"/>
              </w:rPr>
              <w:t>1.Учасник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D3513" w:rsidRDefault="003D3513" w:rsidP="003D3513">
            <w:pPr>
              <w:jc w:val="both"/>
              <w:rPr>
                <w:color w:val="000000"/>
                <w:shd w:val="clear" w:color="auto" w:fill="FFFFFF"/>
                <w:lang w:val="uk-UA"/>
              </w:rPr>
            </w:pPr>
            <w:r w:rsidRPr="00E0413A">
              <w:rPr>
                <w:color w:val="000000"/>
                <w:shd w:val="clear" w:color="auto" w:fill="FFFFFF"/>
                <w:lang w:val="uk-UA"/>
              </w:rPr>
              <w:t>2. Учасник може усунути невідповідності в інформації та/або документах:</w:t>
            </w:r>
          </w:p>
          <w:p w:rsidR="003D3513" w:rsidRDefault="003D3513" w:rsidP="003D3513">
            <w:pPr>
              <w:jc w:val="both"/>
              <w:rPr>
                <w:color w:val="000000"/>
                <w:shd w:val="clear" w:color="auto" w:fill="FFFFFF"/>
                <w:lang w:val="uk-UA"/>
              </w:rPr>
            </w:pPr>
            <w:r>
              <w:rPr>
                <w:color w:val="000000"/>
                <w:shd w:val="clear" w:color="auto" w:fill="FFFFFF"/>
                <w:lang w:val="uk-UA"/>
              </w:rPr>
              <w:t xml:space="preserve">-що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w:t>
            </w:r>
            <w:r w:rsidRPr="00E0413A">
              <w:rPr>
                <w:color w:val="000000"/>
                <w:shd w:val="clear" w:color="auto" w:fill="FFFFFF"/>
                <w:lang w:val="uk-UA"/>
              </w:rPr>
              <w:t>інформації та/або документ</w:t>
            </w:r>
            <w:r>
              <w:rPr>
                <w:color w:val="000000"/>
                <w:shd w:val="clear" w:color="auto" w:fill="FFFFFF"/>
                <w:lang w:val="uk-UA"/>
              </w:rPr>
              <w:t>ів про технічні та якісні характеристики предмета закупівлі);</w:t>
            </w:r>
          </w:p>
          <w:p w:rsidR="003D3513" w:rsidRPr="001C3811" w:rsidRDefault="003D3513" w:rsidP="003D3513">
            <w:pPr>
              <w:jc w:val="both"/>
              <w:rPr>
                <w:color w:val="000000"/>
                <w:sz w:val="22"/>
                <w:szCs w:val="22"/>
                <w:shd w:val="clear" w:color="auto" w:fill="FFFFFF"/>
                <w:lang w:val="uk-UA"/>
              </w:rPr>
            </w:pPr>
            <w:r w:rsidRPr="001C3811">
              <w:rPr>
                <w:color w:val="000000"/>
                <w:shd w:val="clear" w:color="auto" w:fill="FFFFFF"/>
                <w:lang w:val="uk-UA"/>
              </w:rPr>
              <w:t>Під н</w:t>
            </w:r>
            <w:r w:rsidRPr="001C3811">
              <w:rPr>
                <w:lang w:val="uk-UA"/>
              </w:rPr>
              <w:t>евідповідністю в інформації та/або документах на виконання вимог технічної специфікації до предмета закупівлі слід вважати помилки, виправлення яких не призводить до зміни предмета закупівлі, найменування товару, марки, моделі тощо.</w:t>
            </w:r>
          </w:p>
          <w:p w:rsidR="003D3513" w:rsidRPr="00E0413A" w:rsidRDefault="003D3513" w:rsidP="003D3513">
            <w:pPr>
              <w:jc w:val="both"/>
              <w:rPr>
                <w:color w:val="000000"/>
                <w:shd w:val="clear" w:color="auto" w:fill="FFFFFF"/>
                <w:lang w:val="uk-UA"/>
              </w:rPr>
            </w:pPr>
            <w:r w:rsidRPr="00E0413A">
              <w:rPr>
                <w:color w:val="000000"/>
                <w:shd w:val="clear" w:color="auto" w:fill="FFFFFF"/>
                <w:lang w:val="uk-UA"/>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rsidR="003D3513" w:rsidRPr="00E0413A" w:rsidRDefault="003D3513" w:rsidP="003D3513">
            <w:pPr>
              <w:jc w:val="both"/>
              <w:rPr>
                <w:color w:val="000000"/>
                <w:shd w:val="clear" w:color="auto" w:fill="FFFFFF"/>
                <w:lang w:val="uk-UA"/>
              </w:rPr>
            </w:pPr>
            <w:r w:rsidRPr="00E0413A">
              <w:rPr>
                <w:color w:val="000000"/>
                <w:shd w:val="clear" w:color="auto" w:fill="FFFFFF"/>
                <w:lang w:val="uk-UA"/>
              </w:rPr>
              <w:t xml:space="preserve">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w:t>
            </w:r>
            <w:r w:rsidRPr="00E0413A">
              <w:rPr>
                <w:color w:val="000000"/>
                <w:shd w:val="clear" w:color="auto" w:fill="FFFFFF"/>
                <w:lang w:val="uk-UA"/>
              </w:rPr>
              <w:lastRenderedPageBreak/>
              <w:t>вимогою про усунення таких невідповідностей.</w:t>
            </w:r>
          </w:p>
          <w:p w:rsidR="003D3513" w:rsidRPr="00E0413A" w:rsidRDefault="003D3513" w:rsidP="003D3513">
            <w:pPr>
              <w:jc w:val="both"/>
              <w:rPr>
                <w:color w:val="000000"/>
                <w:shd w:val="clear" w:color="auto" w:fill="FFFFFF"/>
                <w:lang w:val="uk-UA"/>
              </w:rPr>
            </w:pPr>
            <w:r w:rsidRPr="00E0413A">
              <w:rPr>
                <w:color w:val="000000"/>
                <w:shd w:val="clear" w:color="auto" w:fill="FFFFFF"/>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403753" w:rsidRPr="00E0413A" w:rsidRDefault="003D3513" w:rsidP="003D3513">
            <w:pPr>
              <w:jc w:val="both"/>
              <w:rPr>
                <w:color w:val="000000"/>
                <w:shd w:val="clear" w:color="auto" w:fill="FFFFFF"/>
                <w:lang w:val="uk-UA"/>
              </w:rPr>
            </w:pPr>
            <w:r w:rsidRPr="00E0413A">
              <w:rPr>
                <w:color w:val="000000"/>
                <w:shd w:val="clear" w:color="auto" w:fill="FFFFFF"/>
                <w:lang w:val="uk-UA"/>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F11815" w:rsidRPr="00521FBC" w:rsidTr="009F2A67">
        <w:trPr>
          <w:trHeight w:val="278"/>
        </w:trPr>
        <w:tc>
          <w:tcPr>
            <w:tcW w:w="2892" w:type="dxa"/>
            <w:tcBorders>
              <w:top w:val="single" w:sz="4" w:space="0" w:color="auto"/>
              <w:left w:val="single" w:sz="4" w:space="0" w:color="auto"/>
              <w:bottom w:val="single" w:sz="4" w:space="0" w:color="auto"/>
              <w:right w:val="single" w:sz="4" w:space="0" w:color="auto"/>
            </w:tcBorders>
          </w:tcPr>
          <w:p w:rsidR="00F11815" w:rsidRPr="00EA0A25" w:rsidRDefault="00F11815" w:rsidP="008546EB">
            <w:pPr>
              <w:rPr>
                <w:bCs/>
                <w:color w:val="000000"/>
                <w:lang w:val="uk-UA"/>
              </w:rPr>
            </w:pPr>
            <w:r w:rsidRPr="00EA0A25">
              <w:rPr>
                <w:bCs/>
                <w:lang w:val="uk-UA"/>
              </w:rPr>
              <w:lastRenderedPageBreak/>
              <w:t>4. І</w:t>
            </w:r>
            <w:r w:rsidRPr="00EA0A25">
              <w:rPr>
                <w:bCs/>
              </w:rPr>
              <w:t>нформація про маркування, протоколи</w:t>
            </w:r>
            <w:r w:rsidRPr="00EA0A25">
              <w:rPr>
                <w:bCs/>
                <w:lang w:val="uk-UA"/>
              </w:rPr>
              <w:t xml:space="preserve"> </w:t>
            </w:r>
            <w:r w:rsidRPr="00EA0A25">
              <w:rPr>
                <w:bCs/>
              </w:rPr>
              <w:t>випробувань</w:t>
            </w:r>
            <w:r w:rsidRPr="00EA0A25">
              <w:rPr>
                <w:bCs/>
                <w:lang w:val="uk-UA"/>
              </w:rPr>
              <w:t xml:space="preserve"> </w:t>
            </w:r>
            <w:r w:rsidRPr="00EA0A25">
              <w:rPr>
                <w:bCs/>
              </w:rPr>
              <w:t>або</w:t>
            </w:r>
            <w:r w:rsidRPr="00EA0A25">
              <w:rPr>
                <w:bCs/>
                <w:lang w:val="uk-UA"/>
              </w:rPr>
              <w:t xml:space="preserve"> </w:t>
            </w:r>
            <w:r w:rsidRPr="00EA0A25">
              <w:rPr>
                <w:bCs/>
              </w:rPr>
              <w:t>сертифікати, що</w:t>
            </w:r>
            <w:r w:rsidRPr="00EA0A25">
              <w:rPr>
                <w:bCs/>
                <w:lang w:val="uk-UA"/>
              </w:rPr>
              <w:t xml:space="preserve"> </w:t>
            </w:r>
            <w:r w:rsidRPr="00EA0A25">
              <w:rPr>
                <w:bCs/>
              </w:rPr>
              <w:t>підтверджуютьв</w:t>
            </w:r>
            <w:r w:rsidRPr="00EA0A25">
              <w:rPr>
                <w:bCs/>
                <w:lang w:val="uk-UA"/>
              </w:rPr>
              <w:t xml:space="preserve"> </w:t>
            </w:r>
            <w:r w:rsidRPr="00EA0A25">
              <w:rPr>
                <w:bCs/>
              </w:rPr>
              <w:t>ідповідність предмета закупівлі</w:t>
            </w:r>
            <w:r w:rsidRPr="00EA0A25">
              <w:rPr>
                <w:bCs/>
                <w:lang w:val="uk-UA"/>
              </w:rPr>
              <w:t xml:space="preserve"> </w:t>
            </w:r>
            <w:r w:rsidRPr="00EA0A25">
              <w:rPr>
                <w:bCs/>
              </w:rPr>
              <w:t>встановленим</w:t>
            </w:r>
            <w:r w:rsidRPr="00EA0A25">
              <w:rPr>
                <w:bCs/>
                <w:lang w:val="uk-UA"/>
              </w:rPr>
              <w:t xml:space="preserve"> </w:t>
            </w:r>
            <w:r w:rsidRPr="00EA0A25">
              <w:rPr>
                <w:bCs/>
              </w:rPr>
              <w:t>замовником</w:t>
            </w:r>
            <w:r w:rsidRPr="00EA0A25">
              <w:rPr>
                <w:bCs/>
                <w:lang w:val="uk-UA"/>
              </w:rPr>
              <w:t xml:space="preserve"> </w:t>
            </w:r>
            <w:r w:rsidRPr="00EA0A25">
              <w:rPr>
                <w:bCs/>
              </w:rPr>
              <w:t>вимогам (у разі потреби)</w:t>
            </w:r>
          </w:p>
        </w:tc>
        <w:tc>
          <w:tcPr>
            <w:tcW w:w="7422" w:type="dxa"/>
            <w:tcBorders>
              <w:top w:val="single" w:sz="4" w:space="0" w:color="auto"/>
              <w:left w:val="single" w:sz="4" w:space="0" w:color="auto"/>
              <w:bottom w:val="single" w:sz="4" w:space="0" w:color="auto"/>
              <w:right w:val="single" w:sz="4" w:space="0" w:color="auto"/>
            </w:tcBorders>
          </w:tcPr>
          <w:p w:rsidR="00F11815" w:rsidRPr="008A26C1" w:rsidRDefault="00F11815" w:rsidP="008546EB">
            <w:pPr>
              <w:shd w:val="clear" w:color="auto" w:fill="FFFFFF"/>
              <w:rPr>
                <w:b/>
                <w:bCs/>
                <w:iCs/>
                <w:color w:val="000000"/>
              </w:rPr>
            </w:pPr>
            <w:r w:rsidRPr="008A26C1">
              <w:rPr>
                <w:b/>
                <w:bCs/>
                <w:lang w:val="uk-UA"/>
              </w:rPr>
              <w:t xml:space="preserve">1. </w:t>
            </w:r>
            <w:r w:rsidRPr="008A26C1">
              <w:rPr>
                <w:b/>
                <w:bCs/>
                <w:iCs/>
                <w:color w:val="000000"/>
              </w:rPr>
              <w:t xml:space="preserve">Сертифікат відповідності Технічному регламенту щодо вимог до автомобільних бензинів, дизельного, суднових та котельних палив та </w:t>
            </w:r>
            <w:r>
              <w:rPr>
                <w:b/>
                <w:bCs/>
                <w:iCs/>
                <w:color w:val="000000"/>
                <w:lang w:val="uk-UA"/>
              </w:rPr>
              <w:t>Д</w:t>
            </w:r>
            <w:r w:rsidRPr="008A26C1">
              <w:rPr>
                <w:b/>
                <w:bCs/>
                <w:iCs/>
                <w:color w:val="000000"/>
              </w:rPr>
              <w:t>СТУ 7687:2015 «Бензин автомобільний Євро. Технічні умови» на бензини автомобільні (далі - паливо), виданий Учаснику уповноваженим (акредитованим) органом з оцінки відповідності. </w:t>
            </w:r>
          </w:p>
          <w:p w:rsidR="00F11815" w:rsidRPr="008A26C1" w:rsidRDefault="00F11815" w:rsidP="008546EB">
            <w:pPr>
              <w:shd w:val="clear" w:color="auto" w:fill="FFFFFF"/>
              <w:rPr>
                <w:b/>
                <w:bCs/>
                <w:iCs/>
                <w:color w:val="000000"/>
              </w:rPr>
            </w:pPr>
            <w:r w:rsidRPr="008A26C1">
              <w:rPr>
                <w:b/>
                <w:bCs/>
                <w:iCs/>
                <w:color w:val="000000"/>
              </w:rPr>
              <w:t xml:space="preserve">-  Сертифікат відповідності Технічному регламенту щодо вимог до автомобільних бензинів, дизельного, суднових та котельних палив та </w:t>
            </w:r>
            <w:r>
              <w:rPr>
                <w:b/>
                <w:bCs/>
                <w:iCs/>
                <w:color w:val="000000"/>
                <w:lang w:val="uk-UA"/>
              </w:rPr>
              <w:t>Д</w:t>
            </w:r>
            <w:r w:rsidRPr="008A26C1">
              <w:rPr>
                <w:b/>
                <w:bCs/>
                <w:iCs/>
                <w:color w:val="000000"/>
              </w:rPr>
              <w:t>СТУ 7688:2015 «Паливо дизельне Євро. Технічні умови» на паливо дизельне (далі - паливо), виданий Учаснику уповноваженим (акредитованим) органом з оцінки відповідності</w:t>
            </w:r>
            <w:r w:rsidRPr="008A26C1">
              <w:rPr>
                <w:b/>
                <w:bCs/>
                <w:iCs/>
                <w:color w:val="000000"/>
                <w:lang w:val="uk-UA"/>
              </w:rPr>
              <w:t xml:space="preserve"> та п</w:t>
            </w:r>
            <w:r w:rsidRPr="008A26C1">
              <w:rPr>
                <w:b/>
                <w:bCs/>
                <w:iCs/>
                <w:color w:val="000000"/>
              </w:rPr>
              <w:t>аспорти якості із зазначенням технічних характеристик пропонованого палива</w:t>
            </w:r>
            <w:r w:rsidRPr="008A26C1">
              <w:rPr>
                <w:b/>
                <w:bCs/>
                <w:iCs/>
                <w:color w:val="000000"/>
                <w:sz w:val="13"/>
                <w:szCs w:val="13"/>
              </w:rPr>
              <w:t> </w:t>
            </w:r>
          </w:p>
          <w:p w:rsidR="00F11815" w:rsidRPr="00F72A53" w:rsidRDefault="00F11815" w:rsidP="008546EB">
            <w:pPr>
              <w:pStyle w:val="TableParagraph"/>
              <w:shd w:val="clear" w:color="auto" w:fill="FFFFFF"/>
              <w:ind w:right="139"/>
              <w:rPr>
                <w:b/>
                <w:bCs/>
              </w:rPr>
            </w:pPr>
            <w:r w:rsidRPr="00F72A53">
              <w:rPr>
                <w:b/>
                <w:bCs/>
                <w:sz w:val="24"/>
                <w:szCs w:val="24"/>
              </w:rPr>
              <w:t xml:space="preserve">2. </w:t>
            </w:r>
            <w:r w:rsidRPr="00BE6093">
              <w:rPr>
                <w:b/>
                <w:bCs/>
                <w:sz w:val="24"/>
                <w:szCs w:val="24"/>
              </w:rPr>
              <w:t>довідка завірена учасником про те, що технічні, якісні характеристики предмета закупівлі передбачають застосування заходів із захисту довкілля</w:t>
            </w:r>
            <w:r w:rsidRPr="00BE6093">
              <w:rPr>
                <w:b/>
                <w:bCs/>
                <w:sz w:val="24"/>
              </w:rPr>
              <w:t>.</w:t>
            </w:r>
          </w:p>
          <w:p w:rsidR="00F11815" w:rsidRPr="005F4142" w:rsidRDefault="00F11815" w:rsidP="008546EB">
            <w:pPr>
              <w:spacing w:before="48"/>
              <w:ind w:right="113"/>
              <w:jc w:val="both"/>
              <w:rPr>
                <w:bCs/>
                <w:lang w:val="uk-UA"/>
              </w:rPr>
            </w:pPr>
            <w:r w:rsidRPr="002B7DA2">
              <w:rPr>
                <w:color w:val="000000"/>
                <w:shd w:val="clear" w:color="auto" w:fill="FFFFFF"/>
                <w:lang w:val="uk-UA"/>
              </w:rPr>
              <w:t>Маркування, протоколи</w:t>
            </w:r>
            <w:r>
              <w:rPr>
                <w:color w:val="000000"/>
                <w:shd w:val="clear" w:color="auto" w:fill="FFFFFF"/>
                <w:lang w:val="uk-UA"/>
              </w:rPr>
              <w:t xml:space="preserve"> </w:t>
            </w:r>
            <w:r w:rsidRPr="002B7DA2">
              <w:rPr>
                <w:color w:val="000000"/>
                <w:shd w:val="clear" w:color="auto" w:fill="FFFFFF"/>
                <w:lang w:val="uk-UA"/>
              </w:rPr>
              <w:t>випробувань та сертифікати</w:t>
            </w:r>
            <w:r>
              <w:rPr>
                <w:color w:val="000000"/>
                <w:shd w:val="clear" w:color="auto" w:fill="FFFFFF"/>
                <w:lang w:val="uk-UA"/>
              </w:rPr>
              <w:t xml:space="preserve"> </w:t>
            </w:r>
            <w:r w:rsidRPr="002B7DA2">
              <w:rPr>
                <w:color w:val="000000"/>
                <w:shd w:val="clear" w:color="auto" w:fill="FFFFFF"/>
                <w:lang w:val="uk-UA"/>
              </w:rPr>
              <w:t>повинні бути видані органами з оцінки</w:t>
            </w:r>
            <w:r>
              <w:rPr>
                <w:color w:val="000000"/>
                <w:shd w:val="clear" w:color="auto" w:fill="FFFFFF"/>
                <w:lang w:val="uk-UA"/>
              </w:rPr>
              <w:t xml:space="preserve"> </w:t>
            </w:r>
            <w:r w:rsidRPr="002B7DA2">
              <w:rPr>
                <w:color w:val="000000"/>
                <w:shd w:val="clear" w:color="auto" w:fill="FFFFFF"/>
                <w:lang w:val="uk-UA"/>
              </w:rPr>
              <w:t>відповідності, компетентність</w:t>
            </w:r>
            <w:r>
              <w:rPr>
                <w:color w:val="000000"/>
                <w:shd w:val="clear" w:color="auto" w:fill="FFFFFF"/>
                <w:lang w:val="uk-UA"/>
              </w:rPr>
              <w:t xml:space="preserve"> </w:t>
            </w:r>
            <w:r w:rsidRPr="002B7DA2">
              <w:rPr>
                <w:color w:val="000000"/>
                <w:shd w:val="clear" w:color="auto" w:fill="FFFFFF"/>
                <w:lang w:val="uk-UA"/>
              </w:rPr>
              <w:t>яких</w:t>
            </w:r>
            <w:r>
              <w:rPr>
                <w:color w:val="000000"/>
                <w:shd w:val="clear" w:color="auto" w:fill="FFFFFF"/>
                <w:lang w:val="uk-UA"/>
              </w:rPr>
              <w:t xml:space="preserve"> </w:t>
            </w:r>
            <w:r w:rsidRPr="002B7DA2">
              <w:rPr>
                <w:color w:val="000000"/>
                <w:shd w:val="clear" w:color="auto" w:fill="FFFFFF"/>
                <w:lang w:val="uk-UA"/>
              </w:rPr>
              <w:t>підтверджена шляхом акредитації</w:t>
            </w:r>
            <w:r>
              <w:rPr>
                <w:color w:val="000000"/>
                <w:shd w:val="clear" w:color="auto" w:fill="FFFFFF"/>
                <w:lang w:val="uk-UA"/>
              </w:rPr>
              <w:t xml:space="preserve"> </w:t>
            </w:r>
            <w:r w:rsidRPr="002B7DA2">
              <w:rPr>
                <w:color w:val="000000"/>
                <w:shd w:val="clear" w:color="auto" w:fill="FFFFFF"/>
                <w:lang w:val="uk-UA"/>
              </w:rPr>
              <w:t>або</w:t>
            </w:r>
            <w:r>
              <w:rPr>
                <w:color w:val="000000"/>
                <w:shd w:val="clear" w:color="auto" w:fill="FFFFFF"/>
                <w:lang w:val="uk-UA"/>
              </w:rPr>
              <w:t xml:space="preserve"> </w:t>
            </w:r>
            <w:r w:rsidRPr="002B7DA2">
              <w:rPr>
                <w:color w:val="000000"/>
                <w:shd w:val="clear" w:color="auto" w:fill="FFFFFF"/>
                <w:lang w:val="uk-UA"/>
              </w:rPr>
              <w:t>іншим способом, визначеним</w:t>
            </w:r>
            <w:r>
              <w:rPr>
                <w:color w:val="000000"/>
                <w:shd w:val="clear" w:color="auto" w:fill="FFFFFF"/>
                <w:lang w:val="uk-UA"/>
              </w:rPr>
              <w:t xml:space="preserve"> </w:t>
            </w:r>
            <w:r w:rsidRPr="002B7DA2">
              <w:rPr>
                <w:color w:val="000000"/>
                <w:shd w:val="clear" w:color="auto" w:fill="FFFFFF"/>
                <w:lang w:val="uk-UA"/>
              </w:rPr>
              <w:t>законодавством</w:t>
            </w:r>
            <w:r w:rsidRPr="009B120C">
              <w:rPr>
                <w:color w:val="000000"/>
                <w:shd w:val="clear" w:color="auto" w:fill="FFFFFF"/>
                <w:lang w:val="uk-UA"/>
              </w:rPr>
              <w:t>.</w:t>
            </w:r>
          </w:p>
        </w:tc>
      </w:tr>
      <w:tr w:rsidR="00F11815" w:rsidRPr="00E0413A" w:rsidTr="009F2A67">
        <w:trPr>
          <w:trHeight w:val="70"/>
        </w:trPr>
        <w:tc>
          <w:tcPr>
            <w:tcW w:w="10314" w:type="dxa"/>
            <w:gridSpan w:val="2"/>
            <w:tcBorders>
              <w:top w:val="single" w:sz="4" w:space="0" w:color="auto"/>
              <w:left w:val="single" w:sz="4" w:space="0" w:color="auto"/>
              <w:bottom w:val="single" w:sz="4" w:space="0" w:color="auto"/>
              <w:right w:val="single" w:sz="4" w:space="0" w:color="auto"/>
            </w:tcBorders>
            <w:hideMark/>
          </w:tcPr>
          <w:p w:rsidR="00F11815" w:rsidRPr="00E0413A" w:rsidRDefault="00F11815" w:rsidP="00980FE9">
            <w:pPr>
              <w:jc w:val="center"/>
              <w:rPr>
                <w:color w:val="000000"/>
                <w:lang w:val="uk-UA"/>
              </w:rPr>
            </w:pPr>
            <w:r w:rsidRPr="00E0413A">
              <w:rPr>
                <w:b/>
                <w:color w:val="000000"/>
                <w:lang w:val="uk-UA"/>
              </w:rPr>
              <w:t>Розділ 4. Подання та розкриття тендерних пропозицій</w:t>
            </w:r>
          </w:p>
        </w:tc>
      </w:tr>
      <w:tr w:rsidR="00F11815" w:rsidRPr="009D57D6"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F11815" w:rsidRPr="00E51ED4" w:rsidRDefault="00F11815" w:rsidP="009741F3">
            <w:pPr>
              <w:rPr>
                <w:b/>
                <w:bCs/>
                <w:color w:val="000000"/>
              </w:rPr>
            </w:pPr>
            <w:r>
              <w:rPr>
                <w:b/>
                <w:bCs/>
                <w:color w:val="000000"/>
                <w:lang w:val="uk-UA"/>
              </w:rPr>
              <w:t>4.1.</w:t>
            </w:r>
            <w:r w:rsidRPr="00E51ED4">
              <w:rPr>
                <w:b/>
                <w:bCs/>
                <w:color w:val="000000"/>
              </w:rPr>
              <w:t>Кінцевий строк подання тендерної пропозиції</w:t>
            </w:r>
            <w:r w:rsidRPr="00E51ED4">
              <w:rPr>
                <w:color w:val="000000"/>
                <w:lang w:val="uk-UA"/>
              </w:rPr>
              <w:t>/</w:t>
            </w:r>
            <w:r w:rsidRPr="00E51ED4">
              <w:rPr>
                <w:b/>
                <w:bCs/>
                <w:color w:val="000000"/>
              </w:rPr>
              <w:t>Дата та час розкриття тендерної пропозиції:</w:t>
            </w:r>
          </w:p>
          <w:p w:rsidR="00F11815" w:rsidRDefault="00F11815" w:rsidP="009741F3">
            <w:pPr>
              <w:rPr>
                <w:bCs/>
                <w:color w:val="000000"/>
                <w:lang w:val="uk-UA"/>
              </w:rPr>
            </w:pPr>
            <w:r w:rsidRPr="00E51ED4">
              <w:rPr>
                <w:bCs/>
                <w:color w:val="000000"/>
                <w:lang w:val="uk-UA"/>
              </w:rPr>
              <w:t>- спосіб подання тендерних пропозицій</w:t>
            </w:r>
          </w:p>
          <w:p w:rsidR="00F11815" w:rsidRPr="00E51ED4" w:rsidRDefault="00F11815" w:rsidP="009741F3">
            <w:pPr>
              <w:rPr>
                <w:bCs/>
                <w:color w:val="000000"/>
                <w:lang w:val="uk-UA"/>
              </w:rPr>
            </w:pPr>
            <w:r w:rsidRPr="00E51ED4">
              <w:rPr>
                <w:bCs/>
                <w:color w:val="000000"/>
                <w:lang w:val="uk-UA"/>
              </w:rPr>
              <w:t xml:space="preserve">- кінцевий строк подання тендерних пропозицій /дата розкриття тендерних пропозицій (дата, час) </w:t>
            </w:r>
          </w:p>
          <w:p w:rsidR="00F11815" w:rsidRPr="00E0413A" w:rsidRDefault="00F11815" w:rsidP="009741F3">
            <w:pPr>
              <w:rPr>
                <w:bCs/>
                <w:color w:val="000000"/>
                <w:lang w:val="uk-UA"/>
              </w:rPr>
            </w:pPr>
          </w:p>
        </w:tc>
        <w:tc>
          <w:tcPr>
            <w:tcW w:w="7422" w:type="dxa"/>
            <w:tcBorders>
              <w:top w:val="single" w:sz="4" w:space="0" w:color="auto"/>
              <w:left w:val="single" w:sz="4" w:space="0" w:color="auto"/>
              <w:bottom w:val="single" w:sz="4" w:space="0" w:color="auto"/>
              <w:right w:val="single" w:sz="4" w:space="0" w:color="auto"/>
            </w:tcBorders>
            <w:hideMark/>
          </w:tcPr>
          <w:p w:rsidR="00F11815" w:rsidRPr="001C3811" w:rsidRDefault="00F11815" w:rsidP="009741F3">
            <w:pPr>
              <w:jc w:val="both"/>
              <w:rPr>
                <w:color w:val="000000"/>
                <w:lang w:val="uk-UA"/>
              </w:rPr>
            </w:pPr>
            <w:r w:rsidRPr="00E51ED4">
              <w:rPr>
                <w:color w:val="000000"/>
                <w:shd w:val="clear" w:color="auto" w:fill="FFFFFF"/>
              </w:rPr>
              <w:t>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11815" w:rsidRPr="00E6330D" w:rsidRDefault="00F11815" w:rsidP="00E6330D">
            <w:pPr>
              <w:jc w:val="both"/>
              <w:rPr>
                <w:color w:val="000000"/>
                <w:lang w:val="uk-UA"/>
              </w:rPr>
            </w:pPr>
            <w:r w:rsidRPr="00FB7466">
              <w:rPr>
                <w:sz w:val="22"/>
                <w:szCs w:val="22"/>
                <w:lang w:val="uk-UA"/>
              </w:rPr>
              <w:t xml:space="preserve">Кінцевий строк подання тендерних пропозицій </w:t>
            </w:r>
            <w:r w:rsidRPr="00FB7466">
              <w:rPr>
                <w:b/>
                <w:sz w:val="22"/>
                <w:szCs w:val="22"/>
              </w:rPr>
              <w:t>згідно оголошення</w:t>
            </w:r>
            <w:r w:rsidRPr="00E70A87">
              <w:rPr>
                <w:b/>
                <w:bCs/>
                <w:color w:val="000000"/>
                <w:lang w:val="uk-UA"/>
              </w:rPr>
              <w:t xml:space="preserve"> </w:t>
            </w:r>
            <w:r w:rsidR="001443BD">
              <w:rPr>
                <w:b/>
                <w:bCs/>
                <w:color w:val="000000"/>
                <w:lang w:val="uk-UA"/>
              </w:rPr>
              <w:t>08</w:t>
            </w:r>
            <w:r>
              <w:rPr>
                <w:b/>
                <w:bCs/>
                <w:color w:val="000000"/>
                <w:lang w:val="uk-UA"/>
              </w:rPr>
              <w:t>.02.2023року</w:t>
            </w:r>
            <w:r w:rsidRPr="00E70A87">
              <w:rPr>
                <w:b/>
                <w:bCs/>
                <w:color w:val="000000"/>
                <w:lang w:val="uk-UA"/>
              </w:rPr>
              <w:t>(час визначено в оголошенні про проведення закупівлі</w:t>
            </w:r>
            <w:r w:rsidRPr="00E70A87">
              <w:rPr>
                <w:color w:val="000000"/>
                <w:lang w:val="uk-UA"/>
              </w:rPr>
              <w:t>)</w:t>
            </w:r>
            <w:r>
              <w:rPr>
                <w:color w:val="000000"/>
                <w:lang w:val="uk-UA"/>
              </w:rPr>
              <w:t>,</w:t>
            </w:r>
            <w:r w:rsidRPr="000C4BE4">
              <w:rPr>
                <w:i/>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11815" w:rsidRPr="00E0413A" w:rsidRDefault="00F11815" w:rsidP="00342AFF">
            <w:pPr>
              <w:jc w:val="both"/>
              <w:rPr>
                <w:color w:val="000000"/>
                <w:lang w:val="uk-UA"/>
              </w:rPr>
            </w:pPr>
            <w:r w:rsidRPr="00E70A87">
              <w:rPr>
                <w:b/>
                <w:bCs/>
                <w:color w:val="000000"/>
                <w:lang w:val="uk-UA"/>
              </w:rPr>
              <w:t xml:space="preserve"> </w:t>
            </w:r>
            <w:r w:rsidRPr="00E51ED4">
              <w:rPr>
                <w:color w:val="000000"/>
                <w:lang w:val="uk-UA"/>
              </w:rPr>
              <w:t>Тендерні цінові пропозиції, отримані електронною системою закупівель після закінчення строку їх подання, не приймаються електронною системою закупівель.</w:t>
            </w:r>
          </w:p>
        </w:tc>
      </w:tr>
      <w:tr w:rsidR="00F11815" w:rsidRPr="00E0413A" w:rsidTr="00F23488">
        <w:trPr>
          <w:trHeight w:val="708"/>
        </w:trPr>
        <w:tc>
          <w:tcPr>
            <w:tcW w:w="2892" w:type="dxa"/>
            <w:tcBorders>
              <w:top w:val="single" w:sz="4" w:space="0" w:color="auto"/>
              <w:left w:val="single" w:sz="4" w:space="0" w:color="auto"/>
              <w:bottom w:val="single" w:sz="4" w:space="0" w:color="auto"/>
              <w:right w:val="single" w:sz="4" w:space="0" w:color="auto"/>
            </w:tcBorders>
          </w:tcPr>
          <w:p w:rsidR="00F11815" w:rsidRPr="006D0F39" w:rsidRDefault="00F11815" w:rsidP="008F1AFA">
            <w:pPr>
              <w:rPr>
                <w:b/>
                <w:bCs/>
                <w:lang w:val="uk-UA"/>
              </w:rPr>
            </w:pPr>
            <w:r>
              <w:rPr>
                <w:b/>
                <w:bCs/>
                <w:lang w:val="uk-UA"/>
              </w:rPr>
              <w:t xml:space="preserve">4.2. </w:t>
            </w:r>
            <w:r w:rsidRPr="006D0F39">
              <w:rPr>
                <w:b/>
                <w:bCs/>
                <w:lang w:val="uk-UA"/>
              </w:rPr>
              <w:t>Дата та час розкриття тендерної пропозиції</w:t>
            </w:r>
          </w:p>
          <w:p w:rsidR="00F11815" w:rsidRPr="00E0413A" w:rsidRDefault="00F11815" w:rsidP="008F1AFA">
            <w:pPr>
              <w:rPr>
                <w:b/>
                <w:bCs/>
                <w:color w:val="000000"/>
                <w:lang w:val="uk-UA"/>
              </w:rPr>
            </w:pPr>
          </w:p>
        </w:tc>
        <w:tc>
          <w:tcPr>
            <w:tcW w:w="7422" w:type="dxa"/>
            <w:tcBorders>
              <w:top w:val="single" w:sz="4" w:space="0" w:color="auto"/>
              <w:left w:val="single" w:sz="4" w:space="0" w:color="auto"/>
              <w:bottom w:val="single" w:sz="4" w:space="0" w:color="auto"/>
              <w:right w:val="single" w:sz="4" w:space="0" w:color="auto"/>
            </w:tcBorders>
            <w:hideMark/>
          </w:tcPr>
          <w:p w:rsidR="00F11815" w:rsidRPr="00344B63" w:rsidRDefault="00F11815" w:rsidP="00E90945">
            <w:pPr>
              <w:contextualSpacing/>
              <w:jc w:val="both"/>
              <w:rPr>
                <w:color w:val="000000"/>
                <w:lang w:val="uk-UA"/>
              </w:rPr>
            </w:pPr>
            <w:r w:rsidRPr="00344B63">
              <w:rPr>
                <w:color w:val="000000"/>
                <w:lang w:val="uk-UA"/>
              </w:rPr>
              <w:t>4.2.1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11815" w:rsidRDefault="00F11815" w:rsidP="00E90945">
            <w:pPr>
              <w:contextualSpacing/>
              <w:jc w:val="both"/>
              <w:rPr>
                <w:color w:val="000000"/>
                <w:lang w:val="uk-UA"/>
              </w:rPr>
            </w:pPr>
            <w:r w:rsidRPr="00344B63">
              <w:rPr>
                <w:color w:val="000000"/>
                <w:lang w:val="uk-UA"/>
              </w:rPr>
              <w:t>4.2.2.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Pr>
                <w:color w:val="000000"/>
                <w:lang w:val="uk-UA"/>
              </w:rPr>
              <w:t>.</w:t>
            </w:r>
          </w:p>
          <w:p w:rsidR="00F11815" w:rsidRDefault="00F11815" w:rsidP="00E90945">
            <w:pPr>
              <w:pStyle w:val="rvps2"/>
              <w:shd w:val="clear" w:color="auto" w:fill="FFFFFF"/>
              <w:tabs>
                <w:tab w:val="left" w:pos="7908"/>
              </w:tabs>
              <w:spacing w:before="0" w:after="0"/>
              <w:ind w:left="-15" w:firstLine="15"/>
              <w:contextualSpacing/>
              <w:jc w:val="both"/>
              <w:rPr>
                <w:color w:val="000000"/>
                <w:shd w:val="clear" w:color="auto" w:fill="FFFFFF"/>
                <w:lang w:val="uk-UA"/>
              </w:rPr>
            </w:pPr>
            <w:r w:rsidRPr="00C8660A">
              <w:rPr>
                <w:color w:val="000000" w:themeColor="text1"/>
                <w:lang w:val="uk-UA"/>
              </w:rPr>
              <w:lastRenderedPageBreak/>
              <w:t>4.2.3</w:t>
            </w:r>
            <w:r w:rsidRPr="00C8660A">
              <w:rPr>
                <w:color w:val="000000"/>
                <w:shd w:val="clear" w:color="auto" w:fill="FFFFFF"/>
                <w:lang w:val="uk-UA"/>
              </w:rPr>
              <w:t>Відповідно до змін</w:t>
            </w:r>
            <w:r>
              <w:rPr>
                <w:color w:val="000000"/>
                <w:shd w:val="clear" w:color="auto" w:fill="FFFFFF"/>
                <w:lang w:val="uk-UA"/>
              </w:rPr>
              <w:t>,</w:t>
            </w:r>
            <w:r w:rsidRPr="00C8660A">
              <w:rPr>
                <w:color w:val="000000"/>
                <w:shd w:val="clear" w:color="auto" w:fill="FFFFFF"/>
                <w:lang w:val="uk-UA"/>
              </w:rPr>
              <w:t xml:space="preserve"> затверджених Постановою КМУ від 30</w:t>
            </w:r>
          </w:p>
          <w:p w:rsidR="00F11815" w:rsidRDefault="00F11815" w:rsidP="00E90945">
            <w:pPr>
              <w:pStyle w:val="rvps2"/>
              <w:shd w:val="clear" w:color="auto" w:fill="FFFFFF"/>
              <w:tabs>
                <w:tab w:val="left" w:pos="7908"/>
              </w:tabs>
              <w:spacing w:before="0" w:after="0"/>
              <w:ind w:left="-15" w:firstLine="15"/>
              <w:contextualSpacing/>
              <w:jc w:val="both"/>
              <w:rPr>
                <w:color w:val="000000"/>
                <w:shd w:val="clear" w:color="auto" w:fill="FFFFFF"/>
                <w:lang w:val="uk-UA"/>
              </w:rPr>
            </w:pPr>
            <w:r w:rsidRPr="00C8660A">
              <w:rPr>
                <w:color w:val="000000"/>
                <w:shd w:val="clear" w:color="auto" w:fill="FFFFFF"/>
                <w:lang w:val="uk-UA"/>
              </w:rPr>
              <w:t xml:space="preserve"> грудня</w:t>
            </w:r>
            <w:r>
              <w:rPr>
                <w:color w:val="000000"/>
                <w:shd w:val="clear" w:color="auto" w:fill="FFFFFF"/>
              </w:rPr>
              <w:t> </w:t>
            </w:r>
            <w:r w:rsidRPr="00C8660A">
              <w:rPr>
                <w:color w:val="000000"/>
                <w:shd w:val="clear" w:color="auto" w:fill="FFFFFF"/>
                <w:lang w:val="uk-UA"/>
              </w:rPr>
              <w:t>2022</w:t>
            </w:r>
            <w:r>
              <w:rPr>
                <w:color w:val="000000"/>
                <w:shd w:val="clear" w:color="auto" w:fill="FFFFFF"/>
              </w:rPr>
              <w:t> </w:t>
            </w:r>
            <w:r w:rsidRPr="00C8660A">
              <w:rPr>
                <w:color w:val="000000"/>
                <w:shd w:val="clear" w:color="auto" w:fill="FFFFFF"/>
                <w:lang w:val="uk-UA"/>
              </w:rPr>
              <w:t>р. №</w:t>
            </w:r>
            <w:r>
              <w:rPr>
                <w:color w:val="000000"/>
                <w:shd w:val="clear" w:color="auto" w:fill="FFFFFF"/>
              </w:rPr>
              <w:t> </w:t>
            </w:r>
            <w:r w:rsidRPr="00C8660A">
              <w:rPr>
                <w:color w:val="000000"/>
                <w:shd w:val="clear" w:color="auto" w:fill="FFFFFF"/>
                <w:lang w:val="uk-UA"/>
              </w:rPr>
              <w:t>1495</w:t>
            </w:r>
            <w:r>
              <w:rPr>
                <w:color w:val="000000"/>
                <w:shd w:val="clear" w:color="auto" w:fill="FFFFFF"/>
              </w:rPr>
              <w:t> </w:t>
            </w:r>
            <w:r w:rsidRPr="00C8660A">
              <w:rPr>
                <w:color w:val="000000"/>
                <w:shd w:val="clear" w:color="auto" w:fill="FFFFFF"/>
                <w:lang w:val="uk-UA"/>
              </w:rPr>
              <w:t xml:space="preserve">«Про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пункт 35. </w:t>
            </w:r>
            <w:r>
              <w:rPr>
                <w:color w:val="000000"/>
                <w:shd w:val="clear" w:color="auto" w:fill="FFFFFF"/>
              </w:rPr>
              <w:t>Особливостей викладено в новій редакції, у зв’язку з чим Відкриті торги проводяться без застосування електронного аукціону.</w:t>
            </w:r>
          </w:p>
          <w:p w:rsidR="00F11815" w:rsidRPr="00344B63" w:rsidRDefault="00F11815" w:rsidP="00E90945">
            <w:pPr>
              <w:pStyle w:val="rvps2"/>
              <w:shd w:val="clear" w:color="auto" w:fill="FFFFFF"/>
              <w:tabs>
                <w:tab w:val="left" w:pos="7908"/>
              </w:tabs>
              <w:spacing w:before="0" w:after="0"/>
              <w:ind w:left="-15" w:firstLine="15"/>
              <w:contextualSpacing/>
              <w:jc w:val="both"/>
              <w:rPr>
                <w:color w:val="000000"/>
                <w:shd w:val="clear" w:color="auto" w:fill="FFFFFF"/>
                <w:lang w:val="uk-UA"/>
              </w:rPr>
            </w:pPr>
            <w:r w:rsidRPr="00344B63">
              <w:rPr>
                <w:color w:val="000000"/>
                <w:shd w:val="clear" w:color="auto" w:fill="FFFFFF"/>
                <w:lang w:val="uk-UA"/>
              </w:rPr>
              <w:t xml:space="preserve">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w:t>
            </w:r>
          </w:p>
          <w:p w:rsidR="00F11815" w:rsidRPr="00344B63" w:rsidRDefault="00F11815" w:rsidP="00E90945">
            <w:pPr>
              <w:pStyle w:val="rvps2"/>
              <w:shd w:val="clear" w:color="auto" w:fill="FFFFFF"/>
              <w:tabs>
                <w:tab w:val="left" w:pos="7908"/>
              </w:tabs>
              <w:spacing w:before="0" w:after="0"/>
              <w:ind w:left="-15" w:firstLine="15"/>
              <w:contextualSpacing/>
              <w:jc w:val="both"/>
              <w:rPr>
                <w:color w:val="000000"/>
                <w:shd w:val="clear" w:color="auto" w:fill="FFFFFF"/>
                <w:lang w:val="uk-UA"/>
              </w:rPr>
            </w:pPr>
            <w:r>
              <w:rPr>
                <w:color w:val="000000"/>
                <w:shd w:val="clear" w:color="auto" w:fill="FFFFFF"/>
                <w:lang w:val="uk-UA"/>
              </w:rPr>
              <w:t>4.2.5</w:t>
            </w:r>
            <w:r w:rsidRPr="00344B63">
              <w:rPr>
                <w:color w:val="000000"/>
                <w:shd w:val="clear" w:color="auto" w:fill="FFFFFF"/>
                <w:lang w:val="uk-UA"/>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11815" w:rsidRPr="00D03F69" w:rsidRDefault="00F11815" w:rsidP="00E90945">
            <w:pPr>
              <w:pStyle w:val="rvps2"/>
              <w:shd w:val="clear" w:color="auto" w:fill="FFFFFF"/>
              <w:spacing w:before="0" w:beforeAutospacing="0" w:after="0" w:afterAutospacing="0"/>
              <w:jc w:val="both"/>
              <w:textAlignment w:val="baseline"/>
              <w:rPr>
                <w:color w:val="000000"/>
                <w:lang w:val="uk-UA"/>
              </w:rPr>
            </w:pPr>
            <w:r>
              <w:rPr>
                <w:color w:val="000000"/>
                <w:shd w:val="clear" w:color="auto" w:fill="FFFFFF"/>
                <w:lang w:val="uk-UA"/>
              </w:rPr>
              <w:t>4.2.6</w:t>
            </w:r>
            <w:r w:rsidRPr="00344B63">
              <w:rPr>
                <w:color w:val="000000"/>
                <w:shd w:val="clear" w:color="auto" w:fill="FFFFFF"/>
                <w:lang w:val="uk-UA"/>
              </w:rPr>
              <w:t>. Замовник та учасники не можуть ініціювати будь-які переговори з питань внесення змін до змісту або ціни поданої тендерної пропозиції.</w:t>
            </w:r>
          </w:p>
        </w:tc>
      </w:tr>
      <w:tr w:rsidR="00F11815" w:rsidRPr="00E0413A" w:rsidTr="009F2A67">
        <w:trPr>
          <w:trHeight w:val="20"/>
        </w:trPr>
        <w:tc>
          <w:tcPr>
            <w:tcW w:w="10314" w:type="dxa"/>
            <w:gridSpan w:val="2"/>
            <w:tcBorders>
              <w:top w:val="single" w:sz="4" w:space="0" w:color="auto"/>
              <w:left w:val="single" w:sz="4" w:space="0" w:color="auto"/>
              <w:bottom w:val="single" w:sz="4" w:space="0" w:color="auto"/>
              <w:right w:val="single" w:sz="4" w:space="0" w:color="auto"/>
            </w:tcBorders>
            <w:hideMark/>
          </w:tcPr>
          <w:p w:rsidR="00F11815" w:rsidRPr="00D03F69" w:rsidRDefault="00F11815" w:rsidP="00980FE9">
            <w:pPr>
              <w:jc w:val="center"/>
              <w:rPr>
                <w:color w:val="000000"/>
                <w:lang w:val="uk-UA"/>
              </w:rPr>
            </w:pPr>
            <w:r w:rsidRPr="00D03F69">
              <w:rPr>
                <w:b/>
                <w:bCs/>
                <w:color w:val="000000"/>
                <w:lang w:val="uk-UA"/>
              </w:rPr>
              <w:lastRenderedPageBreak/>
              <w:t xml:space="preserve">Розділ 5. </w:t>
            </w:r>
            <w:r w:rsidRPr="00D03F69">
              <w:rPr>
                <w:rStyle w:val="a5"/>
                <w:color w:val="000000"/>
              </w:rPr>
              <w:t xml:space="preserve">Оцінка тендерної пропозиції </w:t>
            </w:r>
          </w:p>
        </w:tc>
      </w:tr>
      <w:tr w:rsidR="00F11815" w:rsidRPr="00E0413A" w:rsidTr="000A1115">
        <w:trPr>
          <w:trHeight w:val="20"/>
        </w:trPr>
        <w:tc>
          <w:tcPr>
            <w:tcW w:w="2892" w:type="dxa"/>
            <w:tcBorders>
              <w:top w:val="single" w:sz="4" w:space="0" w:color="auto"/>
              <w:left w:val="single" w:sz="4" w:space="0" w:color="auto"/>
              <w:bottom w:val="single" w:sz="4" w:space="0" w:color="auto"/>
              <w:right w:val="single" w:sz="4" w:space="0" w:color="auto"/>
            </w:tcBorders>
            <w:hideMark/>
          </w:tcPr>
          <w:p w:rsidR="00F11815" w:rsidRPr="00E0413A" w:rsidRDefault="00F11815" w:rsidP="00980FE9">
            <w:pPr>
              <w:pStyle w:val="20"/>
              <w:rPr>
                <w:rFonts w:ascii="Times New Roman" w:hAnsi="Times New Roman"/>
                <w:b w:val="0"/>
                <w:color w:val="000000"/>
                <w:lang w:eastAsia="ru-RU"/>
              </w:rPr>
            </w:pPr>
            <w:r w:rsidRPr="00E0413A">
              <w:rPr>
                <w:rFonts w:ascii="Times New Roman" w:hAnsi="Times New Roman"/>
                <w:b w:val="0"/>
                <w:color w:val="000000"/>
                <w:lang w:eastAsia="ru-RU"/>
              </w:rPr>
              <w:t>5.1. Перелік критеріїв та методика оцінки тендерних пропозиції із зазначенням питомої ваги критерію</w:t>
            </w:r>
          </w:p>
        </w:tc>
        <w:tc>
          <w:tcPr>
            <w:tcW w:w="7422" w:type="dxa"/>
            <w:tcBorders>
              <w:top w:val="single" w:sz="4" w:space="0" w:color="auto"/>
              <w:left w:val="single" w:sz="4" w:space="0" w:color="auto"/>
              <w:bottom w:val="single" w:sz="4" w:space="0" w:color="auto"/>
              <w:right w:val="single" w:sz="4" w:space="0" w:color="auto"/>
            </w:tcBorders>
            <w:hideMark/>
          </w:tcPr>
          <w:p w:rsidR="00F11815" w:rsidRPr="00344B63" w:rsidRDefault="00F11815" w:rsidP="00E90945">
            <w:pPr>
              <w:pStyle w:val="aff"/>
              <w:spacing w:before="0" w:after="0"/>
              <w:ind w:right="100"/>
              <w:contextualSpacing/>
              <w:jc w:val="both"/>
              <w:rPr>
                <w:color w:val="000000"/>
                <w:shd w:val="clear" w:color="auto" w:fill="FFFFFF"/>
                <w:lang w:val="uk-UA"/>
              </w:rPr>
            </w:pPr>
            <w:r w:rsidRPr="00344B63">
              <w:rPr>
                <w:color w:val="000000"/>
                <w:shd w:val="clear" w:color="auto" w:fill="FFFFFF"/>
                <w:lang w:val="uk-UA"/>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Pr>
                <w:color w:val="000000"/>
                <w:shd w:val="clear" w:color="auto" w:fill="FFFFFF"/>
                <w:lang w:val="uk-UA"/>
              </w:rPr>
              <w:t>.</w:t>
            </w:r>
          </w:p>
          <w:p w:rsidR="00F11815" w:rsidRPr="00344B63" w:rsidRDefault="00F11815" w:rsidP="00E90945">
            <w:pPr>
              <w:pStyle w:val="aff"/>
              <w:spacing w:before="0" w:after="0"/>
              <w:ind w:right="100"/>
              <w:contextualSpacing/>
              <w:jc w:val="both"/>
              <w:rPr>
                <w:color w:val="000000"/>
                <w:shd w:val="clear" w:color="auto" w:fill="FFFFFF"/>
                <w:lang w:val="uk-UA"/>
              </w:rPr>
            </w:pPr>
            <w:r>
              <w:rPr>
                <w:color w:val="000000"/>
                <w:shd w:val="clear" w:color="auto" w:fill="FFFFFF"/>
                <w:lang w:val="uk-UA"/>
              </w:rPr>
              <w:t>5.1.2</w:t>
            </w:r>
            <w:r w:rsidRPr="00344B63">
              <w:rPr>
                <w:color w:val="000000"/>
                <w:shd w:val="clear" w:color="auto" w:fill="FFFFFF"/>
                <w:lang w:val="uk-UA"/>
              </w:rPr>
              <w:t>. Замовник та учасники не можуть ініціювати будь-які переговори з питань внесення змін до змісту або ціни поданої тендерної пропозиції.</w:t>
            </w:r>
          </w:p>
          <w:p w:rsidR="00F11815" w:rsidRPr="00C8660A" w:rsidRDefault="00F11815" w:rsidP="00E90945">
            <w:pPr>
              <w:ind w:right="100"/>
              <w:contextualSpacing/>
              <w:jc w:val="both"/>
              <w:rPr>
                <w:color w:val="000000"/>
                <w:lang w:val="uk-UA"/>
              </w:rPr>
            </w:pPr>
            <w:r>
              <w:rPr>
                <w:color w:val="000000"/>
                <w:shd w:val="clear" w:color="auto" w:fill="FFFFFF"/>
                <w:lang w:val="uk-UA"/>
              </w:rPr>
              <w:t>5.1.3</w:t>
            </w:r>
            <w:r w:rsidRPr="00C8660A">
              <w:rPr>
                <w:color w:val="000000"/>
                <w:shd w:val="clear" w:color="auto" w:fill="FFFFFF"/>
                <w:lang w:val="uk-UA"/>
              </w:rPr>
              <w:t xml:space="preserve">. </w:t>
            </w:r>
            <w:r w:rsidRPr="00C8660A">
              <w:rPr>
                <w:color w:val="000000"/>
                <w:lang w:val="uk-UA"/>
              </w:rPr>
              <w:t>Критерії та методика оцінки:</w:t>
            </w:r>
          </w:p>
          <w:p w:rsidR="00F11815" w:rsidRPr="00344B63" w:rsidRDefault="00F11815" w:rsidP="00E90945">
            <w:pPr>
              <w:ind w:right="100"/>
              <w:contextualSpacing/>
              <w:jc w:val="both"/>
              <w:rPr>
                <w:color w:val="000000"/>
                <w:shd w:val="clear" w:color="auto" w:fill="FFFFFF"/>
                <w:lang w:val="uk-UA"/>
              </w:rPr>
            </w:pPr>
            <w:r w:rsidRPr="00C8660A">
              <w:rPr>
                <w:color w:val="000000"/>
                <w:lang w:val="uk-UA" w:eastAsia="uk-UA"/>
              </w:rPr>
              <w:t xml:space="preserve">Єдиним критерієм оцінки згідно даної процедури відкритих торгів є ціна (питома вага критерію – 100%). </w:t>
            </w:r>
            <w:r w:rsidRPr="00C8660A">
              <w:rPr>
                <w:color w:val="000000"/>
                <w:lang w:eastAsia="uk-UA"/>
              </w:rPr>
              <w:t>Згідно ч. 1 ст. 2</w:t>
            </w:r>
            <w:r w:rsidRPr="00C8660A">
              <w:rPr>
                <w:color w:val="000000"/>
                <w:lang w:val="uk-UA" w:eastAsia="uk-UA"/>
              </w:rPr>
              <w:t>9</w:t>
            </w:r>
            <w:r w:rsidRPr="00C8660A">
              <w:rPr>
                <w:color w:val="000000"/>
                <w:lang w:eastAsia="uk-UA"/>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w:t>
            </w:r>
            <w:r w:rsidRPr="00C8660A">
              <w:rPr>
                <w:color w:val="000000"/>
                <w:lang w:val="uk-UA" w:eastAsia="uk-UA"/>
              </w:rPr>
              <w:t xml:space="preserve"> (у випадку його проведення)</w:t>
            </w:r>
            <w:r w:rsidRPr="00C8660A">
              <w:rPr>
                <w:color w:val="000000"/>
                <w:lang w:eastAsia="uk-UA"/>
              </w:rPr>
              <w:t xml:space="preserve">. </w:t>
            </w:r>
            <w:r w:rsidRPr="00C8660A">
              <w:rPr>
                <w:color w:val="000000"/>
                <w:lang w:val="uk-UA" w:eastAsia="uk-UA"/>
              </w:rPr>
              <w:t>В</w:t>
            </w:r>
            <w:r w:rsidRPr="00C8660A">
              <w:rPr>
                <w:color w:val="000000"/>
                <w:lang w:eastAsia="uk-UA"/>
              </w:rPr>
              <w:t xml:space="preserve">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r w:rsidRPr="00C8660A">
              <w:rPr>
                <w:color w:val="000000"/>
                <w:shd w:val="clear" w:color="auto" w:fill="FFFFFF"/>
                <w:lang w:val="uk-UA"/>
              </w:rPr>
              <w:t>Якщо</w:t>
            </w:r>
            <w:r w:rsidRPr="00344B63">
              <w:rPr>
                <w:color w:val="000000"/>
                <w:shd w:val="clear" w:color="auto" w:fill="FFFFFF"/>
                <w:lang w:val="uk-UA"/>
              </w:rPr>
              <w:t xml:space="preserve">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11815" w:rsidRPr="00C8660A" w:rsidRDefault="00F11815" w:rsidP="00E90945">
            <w:pPr>
              <w:ind w:right="100"/>
              <w:contextualSpacing/>
              <w:jc w:val="both"/>
              <w:rPr>
                <w:color w:val="000000"/>
                <w:lang w:val="uk-UA" w:eastAsia="uk-UA"/>
              </w:rPr>
            </w:pPr>
            <w:r w:rsidRPr="00C8660A">
              <w:rPr>
                <w:color w:val="000000"/>
                <w:lang w:eastAsia="uk-UA"/>
              </w:rPr>
              <w:t>5.1.</w:t>
            </w:r>
            <w:r>
              <w:rPr>
                <w:color w:val="000000"/>
                <w:lang w:val="uk-UA" w:eastAsia="uk-UA"/>
              </w:rPr>
              <w:t>4</w:t>
            </w:r>
            <w:r w:rsidRPr="00C8660A">
              <w:rPr>
                <w:color w:val="000000"/>
                <w:lang w:eastAsia="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11815" w:rsidRPr="00344B63" w:rsidRDefault="00F11815" w:rsidP="00E90945">
            <w:pPr>
              <w:ind w:right="100"/>
              <w:contextualSpacing/>
              <w:jc w:val="both"/>
              <w:rPr>
                <w:color w:val="000000"/>
                <w:shd w:val="clear" w:color="auto" w:fill="FFFFFF"/>
                <w:lang w:val="uk-UA"/>
              </w:rPr>
            </w:pPr>
            <w:r>
              <w:rPr>
                <w:color w:val="000000"/>
                <w:shd w:val="clear" w:color="auto" w:fill="FFFFFF"/>
                <w:lang w:val="uk-UA"/>
              </w:rPr>
              <w:t>5.1.5</w:t>
            </w:r>
            <w:r w:rsidRPr="00344B63">
              <w:rPr>
                <w:color w:val="000000"/>
                <w:shd w:val="clear" w:color="auto" w:fill="FFFFFF"/>
                <w:lang w:val="uk-UA"/>
              </w:rPr>
              <w:t xml:space="preserve">. Після оцінки пропозицій Замовник розглядає </w:t>
            </w:r>
            <w:r w:rsidRPr="00344B63">
              <w:rPr>
                <w:color w:val="000000"/>
                <w:shd w:val="clear" w:color="auto" w:fill="FFFFFF"/>
                <w:lang w:val="uk-UA"/>
              </w:rPr>
              <w:lastRenderedPageBreak/>
              <w:t xml:space="preserve">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40 Особливостей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344B63">
              <w:rPr>
                <w:color w:val="000000"/>
                <w:shd w:val="clear" w:color="auto" w:fill="FFFFFF"/>
              </w:rPr>
              <w:t>в електронній системі закупівель протягом одного дня з дня прийняття відповідного рішення</w:t>
            </w:r>
            <w:r w:rsidRPr="00344B63">
              <w:rPr>
                <w:color w:val="000000"/>
                <w:shd w:val="clear" w:color="auto" w:fill="FFFFFF"/>
                <w:lang w:val="uk-UA"/>
              </w:rPr>
              <w:t>.</w:t>
            </w:r>
          </w:p>
          <w:p w:rsidR="00F11815" w:rsidRPr="00344B63" w:rsidRDefault="00F11815" w:rsidP="00E90945">
            <w:pPr>
              <w:ind w:right="100"/>
              <w:contextualSpacing/>
              <w:jc w:val="both"/>
              <w:rPr>
                <w:color w:val="000000"/>
                <w:shd w:val="clear" w:color="auto" w:fill="FFFFFF"/>
                <w:lang w:val="uk-UA"/>
              </w:rPr>
            </w:pPr>
            <w:r>
              <w:rPr>
                <w:color w:val="000000"/>
                <w:shd w:val="clear" w:color="auto" w:fill="FFFFFF"/>
                <w:lang w:val="uk-UA"/>
              </w:rPr>
              <w:t>5.1.6</w:t>
            </w:r>
            <w:r w:rsidRPr="00344B63">
              <w:rPr>
                <w:color w:val="000000"/>
                <w:shd w:val="clear" w:color="auto" w:fill="FFFFFF"/>
                <w:lang w:val="uk-UA"/>
              </w:rPr>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у списку пропозицій, розташованих за результатами їх оцінки, починаючи з найкращої, у порядку та строки, визначені статтею 29, 33 Закону.</w:t>
            </w:r>
          </w:p>
          <w:p w:rsidR="00F11815" w:rsidRPr="00344B63" w:rsidRDefault="00F11815" w:rsidP="00E90945">
            <w:pPr>
              <w:contextualSpacing/>
              <w:jc w:val="both"/>
              <w:rPr>
                <w:color w:val="000000"/>
                <w:lang w:val="uk-UA"/>
              </w:rPr>
            </w:pPr>
            <w:r>
              <w:rPr>
                <w:color w:val="000000"/>
                <w:shd w:val="clear" w:color="auto" w:fill="FFFFFF"/>
                <w:lang w:val="uk-UA"/>
              </w:rPr>
              <w:t>5.1.7</w:t>
            </w:r>
            <w:r w:rsidRPr="00344B63">
              <w:rPr>
                <w:color w:val="000000"/>
                <w:shd w:val="clear" w:color="auto" w:fill="FFFFFF"/>
                <w:lang w:val="uk-UA"/>
              </w:rPr>
              <w:t xml:space="preserve">. </w:t>
            </w:r>
            <w:r w:rsidRPr="00344B63">
              <w:rPr>
                <w:color w:val="000000"/>
                <w:lang w:val="uk-UA"/>
              </w:rPr>
              <w:t xml:space="preserve">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F11815" w:rsidRPr="00344B63" w:rsidRDefault="00F11815" w:rsidP="00E90945">
            <w:pPr>
              <w:contextualSpacing/>
              <w:jc w:val="both"/>
              <w:rPr>
                <w:color w:val="000000"/>
                <w:lang w:val="uk-UA" w:eastAsia="uk-UA"/>
              </w:rPr>
            </w:pPr>
            <w:r>
              <w:rPr>
                <w:color w:val="000000"/>
                <w:lang w:val="uk-UA"/>
              </w:rPr>
              <w:t>5.1.8</w:t>
            </w:r>
            <w:r w:rsidRPr="00344B63">
              <w:rPr>
                <w:color w:val="000000"/>
                <w:lang w:val="uk-UA"/>
              </w:rPr>
              <w:t xml:space="preserve">. </w:t>
            </w:r>
            <w:r w:rsidRPr="00344B63">
              <w:rPr>
                <w:color w:val="000000"/>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на початковому етапі, та/або є меншою на 30 або більше відсотків від наступної ціни тендерної пропозиції. </w:t>
            </w:r>
            <w:r w:rsidRPr="00344B63">
              <w:rPr>
                <w:color w:val="000000"/>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344B63">
              <w:rPr>
                <w:color w:val="000000"/>
                <w:lang w:val="uk-UA" w:eastAsia="uk-UA"/>
              </w:rPr>
              <w:t>.</w:t>
            </w:r>
          </w:p>
          <w:p w:rsidR="00F11815" w:rsidRPr="00344B63" w:rsidRDefault="00F11815" w:rsidP="00E90945">
            <w:pPr>
              <w:ind w:right="100"/>
              <w:contextualSpacing/>
              <w:jc w:val="both"/>
              <w:rPr>
                <w:color w:val="000000"/>
                <w:lang w:val="uk-UA" w:eastAsia="uk-UA"/>
              </w:rPr>
            </w:pPr>
            <w:r>
              <w:rPr>
                <w:color w:val="000000"/>
                <w:lang w:val="uk-UA" w:eastAsia="uk-UA"/>
              </w:rPr>
              <w:t>5.1.9</w:t>
            </w:r>
            <w:r w:rsidRPr="00344B63">
              <w:rPr>
                <w:color w:val="000000"/>
                <w:lang w:val="uk-UA" w:eastAsia="uk-UA"/>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w:t>
            </w:r>
          </w:p>
          <w:p w:rsidR="00F11815" w:rsidRPr="00344B63" w:rsidRDefault="00F11815" w:rsidP="00E90945">
            <w:pPr>
              <w:ind w:right="100"/>
              <w:contextualSpacing/>
              <w:jc w:val="both"/>
              <w:rPr>
                <w:color w:val="000000"/>
                <w:lang w:val="uk-UA" w:eastAsia="uk-UA"/>
              </w:rPr>
            </w:pPr>
            <w:r w:rsidRPr="00344B63">
              <w:rPr>
                <w:color w:val="000000"/>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11815" w:rsidRPr="00344B63" w:rsidRDefault="00F11815" w:rsidP="00E90945">
            <w:pPr>
              <w:ind w:right="100"/>
              <w:contextualSpacing/>
              <w:jc w:val="both"/>
              <w:rPr>
                <w:color w:val="000000"/>
                <w:lang w:eastAsia="uk-UA"/>
              </w:rPr>
            </w:pPr>
            <w:r w:rsidRPr="00344B63">
              <w:rPr>
                <w:color w:val="000000"/>
                <w:lang w:eastAsia="uk-UA"/>
              </w:rPr>
              <w:t xml:space="preserve">2) сприятливі умови, за яких учасник може поставити товари, надати </w:t>
            </w:r>
            <w:r w:rsidRPr="00344B63">
              <w:rPr>
                <w:color w:val="000000"/>
                <w:lang w:eastAsia="uk-UA"/>
              </w:rPr>
              <w:lastRenderedPageBreak/>
              <w:t>послуги чи виконати роботи, зокрема спеціальна цінова пропозиція (знижка) учасника;</w:t>
            </w:r>
          </w:p>
          <w:p w:rsidR="00F11815" w:rsidRPr="00344B63" w:rsidRDefault="00F11815" w:rsidP="00E90945">
            <w:pPr>
              <w:ind w:right="100"/>
              <w:contextualSpacing/>
              <w:jc w:val="both"/>
              <w:rPr>
                <w:color w:val="000000"/>
                <w:lang w:val="uk-UA" w:eastAsia="uk-UA"/>
              </w:rPr>
            </w:pPr>
            <w:r w:rsidRPr="00344B63">
              <w:rPr>
                <w:color w:val="000000"/>
                <w:lang w:eastAsia="uk-UA"/>
              </w:rPr>
              <w:t>3) отримання учасником державної допомоги згідно із законодавством.</w:t>
            </w:r>
          </w:p>
          <w:p w:rsidR="00F11815" w:rsidRPr="00344B63" w:rsidRDefault="00F11815" w:rsidP="00E90945">
            <w:pPr>
              <w:ind w:right="100"/>
              <w:contextualSpacing/>
              <w:jc w:val="both"/>
              <w:rPr>
                <w:color w:val="000000"/>
                <w:lang w:val="uk-UA" w:eastAsia="uk-UA"/>
              </w:rPr>
            </w:pPr>
            <w:r w:rsidRPr="00344B63">
              <w:rPr>
                <w:color w:val="000000"/>
                <w:lang w:val="uk-UA" w:eastAsia="uk-UA"/>
              </w:rPr>
              <w:t>5.1.1.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11815" w:rsidRPr="00344B63" w:rsidRDefault="00F11815" w:rsidP="00E90945">
            <w:pPr>
              <w:ind w:right="100"/>
              <w:contextualSpacing/>
              <w:jc w:val="both"/>
              <w:rPr>
                <w:color w:val="000000"/>
                <w:lang w:val="uk-UA" w:eastAsia="uk-UA"/>
              </w:rPr>
            </w:pPr>
            <w:r w:rsidRPr="00344B63">
              <w:rPr>
                <w:color w:val="000000"/>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11815" w:rsidRPr="00344B63" w:rsidRDefault="00F11815" w:rsidP="00E90945">
            <w:pPr>
              <w:ind w:right="100"/>
              <w:contextualSpacing/>
              <w:jc w:val="both"/>
              <w:rPr>
                <w:color w:val="000000"/>
                <w:lang w:val="uk-UA" w:eastAsia="uk-UA"/>
              </w:rPr>
            </w:pPr>
            <w:r w:rsidRPr="00344B63">
              <w:rPr>
                <w:color w:val="000000"/>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11815" w:rsidRPr="00344B63" w:rsidRDefault="00F11815" w:rsidP="00E90945">
            <w:pPr>
              <w:ind w:right="100"/>
              <w:contextualSpacing/>
              <w:jc w:val="both"/>
              <w:rPr>
                <w:color w:val="000000"/>
                <w:lang w:val="uk-UA" w:eastAsia="uk-UA"/>
              </w:rPr>
            </w:pPr>
            <w:r w:rsidRPr="00344B63">
              <w:rPr>
                <w:color w:val="00000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11815" w:rsidRPr="002D3B28" w:rsidRDefault="00F11815" w:rsidP="00E90945">
            <w:pPr>
              <w:shd w:val="clear" w:color="auto" w:fill="FFFFFF"/>
              <w:jc w:val="both"/>
              <w:textAlignment w:val="baseline"/>
              <w:rPr>
                <w:lang w:val="uk-UA" w:eastAsia="uk-UA"/>
              </w:rPr>
            </w:pPr>
            <w:r w:rsidRPr="00344B63">
              <w:rPr>
                <w:color w:val="00000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11815" w:rsidRPr="00E0413A" w:rsidTr="000A1115">
        <w:trPr>
          <w:trHeight w:val="20"/>
        </w:trPr>
        <w:tc>
          <w:tcPr>
            <w:tcW w:w="2892" w:type="dxa"/>
            <w:tcBorders>
              <w:top w:val="single" w:sz="4" w:space="0" w:color="auto"/>
              <w:left w:val="single" w:sz="4" w:space="0" w:color="auto"/>
              <w:bottom w:val="single" w:sz="4" w:space="0" w:color="auto"/>
              <w:right w:val="single" w:sz="4" w:space="0" w:color="auto"/>
            </w:tcBorders>
          </w:tcPr>
          <w:p w:rsidR="00F11815" w:rsidRPr="007A5630" w:rsidRDefault="00F11815" w:rsidP="001B4F39">
            <w:pPr>
              <w:pStyle w:val="20"/>
              <w:rPr>
                <w:rFonts w:ascii="Times New Roman" w:hAnsi="Times New Roman"/>
                <w:b w:val="0"/>
                <w:color w:val="000000"/>
                <w:highlight w:val="yellow"/>
                <w:lang w:eastAsia="ru-RU"/>
              </w:rPr>
            </w:pPr>
            <w:r w:rsidRPr="007A5630">
              <w:rPr>
                <w:rFonts w:ascii="Times New Roman" w:hAnsi="Times New Roman"/>
                <w:b w:val="0"/>
                <w:szCs w:val="24"/>
              </w:rPr>
              <w:lastRenderedPageBreak/>
              <w:t>5.2.Інформацію про прийняття/неприйняття до розгляду тендерної пропозиції, ціна якої є вищою, ніж очікувана вартість предмета закупівлі</w:t>
            </w:r>
          </w:p>
        </w:tc>
        <w:tc>
          <w:tcPr>
            <w:tcW w:w="7422" w:type="dxa"/>
            <w:tcBorders>
              <w:top w:val="single" w:sz="4" w:space="0" w:color="auto"/>
              <w:left w:val="single" w:sz="4" w:space="0" w:color="auto"/>
              <w:bottom w:val="single" w:sz="4" w:space="0" w:color="auto"/>
              <w:right w:val="single" w:sz="4" w:space="0" w:color="auto"/>
            </w:tcBorders>
          </w:tcPr>
          <w:p w:rsidR="00F11815" w:rsidRPr="00D03F69" w:rsidRDefault="00F11815" w:rsidP="001B4F39">
            <w:pPr>
              <w:shd w:val="clear" w:color="auto" w:fill="FFFFFF"/>
              <w:jc w:val="both"/>
              <w:textAlignment w:val="baseline"/>
            </w:pPr>
            <w:r w:rsidRPr="00D03F69">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F11815" w:rsidRPr="00D03F69" w:rsidRDefault="00F11815" w:rsidP="001B4F39">
            <w:pPr>
              <w:shd w:val="clear" w:color="auto" w:fill="FFFFFF"/>
              <w:jc w:val="both"/>
              <w:textAlignment w:val="baseline"/>
              <w:rPr>
                <w:color w:val="000000"/>
                <w:lang w:val="uk-UA" w:eastAsia="uk-UA"/>
              </w:rPr>
            </w:pPr>
            <w:r w:rsidRPr="00D03F69">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цих особливостей.</w:t>
            </w:r>
          </w:p>
        </w:tc>
      </w:tr>
      <w:tr w:rsidR="00F11815" w:rsidRPr="00E0413A" w:rsidTr="000A1115">
        <w:trPr>
          <w:trHeight w:val="20"/>
        </w:trPr>
        <w:tc>
          <w:tcPr>
            <w:tcW w:w="2892" w:type="dxa"/>
            <w:tcBorders>
              <w:top w:val="single" w:sz="4" w:space="0" w:color="auto"/>
              <w:left w:val="single" w:sz="4" w:space="0" w:color="auto"/>
              <w:bottom w:val="single" w:sz="4" w:space="0" w:color="auto"/>
              <w:right w:val="single" w:sz="4" w:space="0" w:color="auto"/>
            </w:tcBorders>
          </w:tcPr>
          <w:p w:rsidR="00F11815" w:rsidRPr="00E0413A" w:rsidRDefault="00F11815" w:rsidP="00980FE9">
            <w:pPr>
              <w:pStyle w:val="20"/>
              <w:rPr>
                <w:rFonts w:ascii="Times New Roman" w:hAnsi="Times New Roman"/>
                <w:b w:val="0"/>
                <w:color w:val="000000"/>
                <w:szCs w:val="24"/>
                <w:lang w:eastAsia="ru-RU"/>
              </w:rPr>
            </w:pPr>
            <w:r w:rsidRPr="00E0413A">
              <w:rPr>
                <w:rFonts w:ascii="Times New Roman" w:hAnsi="Times New Roman"/>
                <w:b w:val="0"/>
                <w:color w:val="000000"/>
                <w:szCs w:val="24"/>
                <w:lang w:eastAsia="ru-RU"/>
              </w:rPr>
              <w:lastRenderedPageBreak/>
              <w:t>5.</w:t>
            </w:r>
            <w:r>
              <w:rPr>
                <w:rFonts w:ascii="Times New Roman" w:hAnsi="Times New Roman"/>
                <w:b w:val="0"/>
                <w:color w:val="000000"/>
                <w:szCs w:val="24"/>
                <w:lang w:eastAsia="ru-RU"/>
              </w:rPr>
              <w:t>3</w:t>
            </w:r>
            <w:r w:rsidRPr="00E0413A">
              <w:rPr>
                <w:rFonts w:ascii="Times New Roman" w:hAnsi="Times New Roman"/>
                <w:b w:val="0"/>
                <w:color w:val="000000"/>
                <w:szCs w:val="24"/>
                <w:lang w:eastAsia="ru-RU"/>
              </w:rPr>
              <w:t>.Обгрунтування аномально низької ціни</w:t>
            </w:r>
          </w:p>
        </w:tc>
        <w:tc>
          <w:tcPr>
            <w:tcW w:w="7422" w:type="dxa"/>
            <w:tcBorders>
              <w:top w:val="single" w:sz="4" w:space="0" w:color="auto"/>
              <w:left w:val="single" w:sz="4" w:space="0" w:color="auto"/>
              <w:bottom w:val="single" w:sz="4" w:space="0" w:color="auto"/>
              <w:right w:val="single" w:sz="4" w:space="0" w:color="auto"/>
            </w:tcBorders>
          </w:tcPr>
          <w:p w:rsidR="00F11815" w:rsidRPr="00D03F69" w:rsidRDefault="00F11815"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w:t>
            </w:r>
          </w:p>
          <w:p w:rsidR="00F11815" w:rsidRPr="00D03F69" w:rsidRDefault="00F11815"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w:t>
            </w:r>
          </w:p>
          <w:p w:rsidR="00F11815" w:rsidRDefault="00F11815"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 xml:space="preserve">та/або </w:t>
            </w:r>
          </w:p>
          <w:p w:rsidR="00F11815" w:rsidRPr="00D03F69" w:rsidRDefault="00F11815"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 xml:space="preserve">меншою на 30 або більше відсотків від наступної ціни/приведеної ціни тендерної пропозиції за результатами проведеного електронного аукціону. </w:t>
            </w:r>
          </w:p>
          <w:p w:rsidR="00F11815" w:rsidRPr="00D03F69" w:rsidRDefault="00F11815"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11815" w:rsidRPr="00D03F69" w:rsidRDefault="00F11815"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F11815" w:rsidRPr="00D03F69" w:rsidRDefault="00F11815"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F11815" w:rsidRPr="00D03F69" w:rsidRDefault="00F11815" w:rsidP="00640D84">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  учасник не</w:t>
            </w:r>
            <w:r w:rsidRPr="00D03F69">
              <w:rPr>
                <w:rFonts w:eastAsia="Calibri"/>
                <w:lang w:val="uk-UA" w:eastAsia="en-US"/>
              </w:rPr>
              <w:t xml:space="preserve">  надав обґрунтування аномально низької тендерної пропозиції </w:t>
            </w:r>
            <w:r w:rsidRPr="00D03F69">
              <w:rPr>
                <w:color w:val="000000"/>
                <w:bdr w:val="none" w:sz="0" w:space="0" w:color="auto" w:frame="1"/>
                <w:lang w:val="uk-UA"/>
              </w:rPr>
              <w:t>протягом одного робочого дня з дня визначення найбільш економічно вигідної тендерної пропозиції.</w:t>
            </w:r>
          </w:p>
          <w:p w:rsidR="00F11815" w:rsidRPr="00D03F69" w:rsidRDefault="00F11815"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Замовник може відхилити аномально низьку тендерну пропозицію, у разі якщо:</w:t>
            </w:r>
          </w:p>
          <w:p w:rsidR="00F11815" w:rsidRPr="00D03F69" w:rsidRDefault="00F11815"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 xml:space="preserve">- учасник надав </w:t>
            </w:r>
            <w:r>
              <w:rPr>
                <w:color w:val="000000"/>
                <w:bdr w:val="none" w:sz="0" w:space="0" w:color="auto" w:frame="1"/>
                <w:lang w:val="uk-UA"/>
              </w:rPr>
              <w:t>не</w:t>
            </w:r>
            <w:r w:rsidRPr="00D03F69">
              <w:rPr>
                <w:color w:val="000000"/>
                <w:bdr w:val="none" w:sz="0" w:space="0" w:color="auto" w:frame="1"/>
                <w:lang w:val="uk-UA"/>
              </w:rPr>
              <w:t>належн</w:t>
            </w:r>
            <w:r>
              <w:rPr>
                <w:color w:val="000000"/>
                <w:bdr w:val="none" w:sz="0" w:space="0" w:color="auto" w:frame="1"/>
                <w:lang w:val="uk-UA"/>
              </w:rPr>
              <w:t>е</w:t>
            </w:r>
            <w:r w:rsidRPr="00D03F69">
              <w:rPr>
                <w:color w:val="000000"/>
                <w:bdr w:val="none" w:sz="0" w:space="0" w:color="auto" w:frame="1"/>
                <w:lang w:val="uk-UA"/>
              </w:rPr>
              <w:t xml:space="preserve"> обґрунтування вказаної у ній ціни або вартості.</w:t>
            </w:r>
          </w:p>
          <w:p w:rsidR="00F11815" w:rsidRPr="00D03F69" w:rsidRDefault="00F11815"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 xml:space="preserve">У разі автоматичного визначення електронною системою закупівель ціни/приведеної ціни найбільш економічно вигідної пропозиції учасника за результатами аукціону як </w:t>
            </w:r>
            <w:r w:rsidRPr="00D03F69">
              <w:rPr>
                <w:b/>
                <w:bCs/>
                <w:color w:val="000000"/>
                <w:bdr w:val="none" w:sz="0" w:space="0" w:color="auto" w:frame="1"/>
                <w:lang w:val="uk-UA"/>
              </w:rPr>
              <w:t>аномально низької,</w:t>
            </w:r>
            <w:r w:rsidRPr="00D03F69">
              <w:rPr>
                <w:color w:val="000000"/>
                <w:bdr w:val="none" w:sz="0" w:space="0" w:color="auto" w:frame="1"/>
                <w:lang w:val="uk-UA"/>
              </w:rPr>
              <w:t xml:space="preserve"> Учасник повинен надати протягом одного робочого дня з дня визначення найбільш економічно вигідної тендерної пропозиції </w:t>
            </w:r>
            <w:r w:rsidRPr="00D03F69">
              <w:rPr>
                <w:b/>
                <w:bCs/>
                <w:color w:val="000000"/>
                <w:bdr w:val="none" w:sz="0" w:space="0" w:color="auto" w:frame="1"/>
                <w:lang w:val="uk-UA"/>
              </w:rPr>
              <w:t>обґрунтування в довільній формі</w:t>
            </w:r>
            <w:r w:rsidRPr="00D03F69">
              <w:rPr>
                <w:color w:val="000000"/>
                <w:bdr w:val="none" w:sz="0" w:space="0" w:color="auto" w:frame="1"/>
                <w:lang w:val="uk-UA"/>
              </w:rPr>
              <w:t xml:space="preserve"> щодо цін або вартості відповідних товарів. </w:t>
            </w:r>
          </w:p>
          <w:p w:rsidR="00F11815" w:rsidRPr="00D03F69" w:rsidRDefault="00F11815"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Обґрунтування аномально низької тендерної пропозиції може містити інформацію про:</w:t>
            </w:r>
          </w:p>
          <w:p w:rsidR="00F11815" w:rsidRPr="00D03F69" w:rsidRDefault="00F11815"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11815" w:rsidRPr="00D03F69" w:rsidRDefault="00F11815"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11815" w:rsidRPr="00D03F69" w:rsidRDefault="00F11815" w:rsidP="002A7718">
            <w:pPr>
              <w:shd w:val="clear" w:color="auto" w:fill="FFFFFF"/>
              <w:jc w:val="both"/>
              <w:textAlignment w:val="baseline"/>
              <w:rPr>
                <w:color w:val="000000"/>
                <w:lang w:val="uk-UA" w:eastAsia="uk-UA"/>
              </w:rPr>
            </w:pPr>
            <w:r w:rsidRPr="00D03F69">
              <w:rPr>
                <w:color w:val="000000"/>
                <w:bdr w:val="none" w:sz="0" w:space="0" w:color="auto" w:frame="1"/>
                <w:lang w:val="uk-UA"/>
              </w:rPr>
              <w:t>3) отримання учасником державної допомоги згідно із законодавством.</w:t>
            </w:r>
          </w:p>
        </w:tc>
      </w:tr>
      <w:tr w:rsidR="00F11815" w:rsidRPr="00E0413A" w:rsidTr="000A1115">
        <w:trPr>
          <w:trHeight w:val="21"/>
        </w:trPr>
        <w:tc>
          <w:tcPr>
            <w:tcW w:w="2892" w:type="dxa"/>
            <w:tcBorders>
              <w:top w:val="single" w:sz="4" w:space="0" w:color="auto"/>
              <w:left w:val="single" w:sz="4" w:space="0" w:color="auto"/>
              <w:bottom w:val="single" w:sz="4" w:space="0" w:color="auto"/>
              <w:right w:val="single" w:sz="4" w:space="0" w:color="auto"/>
            </w:tcBorders>
            <w:hideMark/>
          </w:tcPr>
          <w:p w:rsidR="00F11815" w:rsidRPr="00E0413A" w:rsidRDefault="00F11815" w:rsidP="00980FE9">
            <w:pPr>
              <w:rPr>
                <w:bCs/>
                <w:color w:val="000000"/>
                <w:lang w:val="uk-UA"/>
              </w:rPr>
            </w:pPr>
            <w:r w:rsidRPr="00E0413A">
              <w:rPr>
                <w:bCs/>
                <w:color w:val="000000"/>
                <w:lang w:val="uk-UA"/>
              </w:rPr>
              <w:t>5.</w:t>
            </w:r>
            <w:r>
              <w:rPr>
                <w:bCs/>
                <w:color w:val="000000"/>
                <w:lang w:val="uk-UA"/>
              </w:rPr>
              <w:t>4</w:t>
            </w:r>
            <w:r w:rsidRPr="00E0413A">
              <w:rPr>
                <w:bCs/>
                <w:color w:val="000000"/>
                <w:lang w:val="uk-UA"/>
              </w:rPr>
              <w:t>. Інша інформація відповідно до законо-давства, яку замовник вважає за необхідне включити</w:t>
            </w:r>
          </w:p>
        </w:tc>
        <w:tc>
          <w:tcPr>
            <w:tcW w:w="7422" w:type="dxa"/>
            <w:tcBorders>
              <w:top w:val="single" w:sz="4" w:space="0" w:color="auto"/>
              <w:left w:val="single" w:sz="4" w:space="0" w:color="auto"/>
              <w:bottom w:val="single" w:sz="4" w:space="0" w:color="auto"/>
              <w:right w:val="single" w:sz="4" w:space="0" w:color="auto"/>
            </w:tcBorders>
            <w:hideMark/>
          </w:tcPr>
          <w:p w:rsidR="00F11815" w:rsidRPr="00E0413A" w:rsidRDefault="00F11815" w:rsidP="00980FE9">
            <w:pPr>
              <w:jc w:val="both"/>
              <w:rPr>
                <w:color w:val="000000"/>
                <w:bdr w:val="none" w:sz="0" w:space="0" w:color="auto" w:frame="1"/>
                <w:lang w:val="uk-UA"/>
              </w:rPr>
            </w:pPr>
            <w:r w:rsidRPr="00E0413A">
              <w:rPr>
                <w:color w:val="000000"/>
                <w:bdr w:val="none" w:sz="0" w:space="0" w:color="auto" w:frame="1"/>
                <w:lang w:val="uk-UA"/>
              </w:rPr>
              <w:t>5.</w:t>
            </w:r>
            <w:r>
              <w:rPr>
                <w:color w:val="000000"/>
                <w:bdr w:val="none" w:sz="0" w:space="0" w:color="auto" w:frame="1"/>
                <w:lang w:val="uk-UA"/>
              </w:rPr>
              <w:t>4</w:t>
            </w:r>
            <w:r w:rsidRPr="00E0413A">
              <w:rPr>
                <w:color w:val="000000"/>
                <w:bdr w:val="none" w:sz="0" w:space="0" w:color="auto" w:frame="1"/>
                <w:lang w:val="uk-UA"/>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F11815" w:rsidRPr="00E0413A" w:rsidRDefault="00F11815" w:rsidP="00980FE9">
            <w:pPr>
              <w:jc w:val="both"/>
              <w:rPr>
                <w:color w:val="000000"/>
                <w:bdr w:val="none" w:sz="0" w:space="0" w:color="auto" w:frame="1"/>
                <w:lang w:val="uk-UA"/>
              </w:rPr>
            </w:pPr>
            <w:r w:rsidRPr="00E0413A">
              <w:rPr>
                <w:color w:val="000000"/>
                <w:bdr w:val="none" w:sz="0" w:space="0" w:color="auto" w:frame="1"/>
                <w:lang w:val="uk-UA"/>
              </w:rPr>
              <w:t>5.</w:t>
            </w:r>
            <w:r>
              <w:rPr>
                <w:color w:val="000000"/>
                <w:bdr w:val="none" w:sz="0" w:space="0" w:color="auto" w:frame="1"/>
                <w:lang w:val="uk-UA"/>
              </w:rPr>
              <w:t>4</w:t>
            </w:r>
            <w:r w:rsidRPr="00E0413A">
              <w:rPr>
                <w:color w:val="000000"/>
                <w:bdr w:val="none" w:sz="0" w:space="0" w:color="auto" w:frame="1"/>
                <w:lang w:val="uk-UA"/>
              </w:rPr>
              <w:t>.2.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11815" w:rsidRPr="00E0413A" w:rsidRDefault="00F11815" w:rsidP="00980FE9">
            <w:pPr>
              <w:jc w:val="both"/>
              <w:rPr>
                <w:color w:val="000000"/>
                <w:bdr w:val="none" w:sz="0" w:space="0" w:color="auto" w:frame="1"/>
                <w:lang w:val="uk-UA"/>
              </w:rPr>
            </w:pPr>
            <w:r w:rsidRPr="00E0413A">
              <w:rPr>
                <w:color w:val="000000"/>
                <w:bdr w:val="none" w:sz="0" w:space="0" w:color="auto" w:frame="1"/>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w:t>
            </w:r>
            <w:r w:rsidRPr="00E0413A">
              <w:rPr>
                <w:color w:val="000000"/>
                <w:bdr w:val="none" w:sz="0" w:space="0" w:color="auto" w:frame="1"/>
                <w:lang w:val="uk-UA"/>
              </w:rPr>
              <w:lastRenderedPageBreak/>
              <w:t>інформації, що є суттєвою при визначенні результатів процедури закупівлі, замовник відхиляє тендерну пропозицію такого учасника.</w:t>
            </w:r>
          </w:p>
          <w:p w:rsidR="00F11815" w:rsidRPr="00E0413A" w:rsidRDefault="00F11815" w:rsidP="00980FE9">
            <w:pPr>
              <w:jc w:val="both"/>
              <w:rPr>
                <w:color w:val="000000"/>
                <w:bdr w:val="none" w:sz="0" w:space="0" w:color="auto" w:frame="1"/>
                <w:lang w:val="uk-UA"/>
              </w:rPr>
            </w:pPr>
            <w:r w:rsidRPr="00E0413A">
              <w:rPr>
                <w:color w:val="000000"/>
                <w:bdr w:val="none" w:sz="0" w:space="0" w:color="auto" w:frame="1"/>
                <w:lang w:val="uk-UA"/>
              </w:rPr>
              <w:t>5.</w:t>
            </w:r>
            <w:r>
              <w:rPr>
                <w:color w:val="000000"/>
                <w:bdr w:val="none" w:sz="0" w:space="0" w:color="auto" w:frame="1"/>
                <w:lang w:val="uk-UA"/>
              </w:rPr>
              <w:t>4</w:t>
            </w:r>
            <w:r w:rsidRPr="00E0413A">
              <w:rPr>
                <w:color w:val="000000"/>
                <w:bdr w:val="none" w:sz="0" w:space="0" w:color="auto" w:frame="1"/>
                <w:lang w:val="uk-UA"/>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F11815" w:rsidRPr="00E0413A" w:rsidRDefault="00F11815" w:rsidP="00980FE9">
            <w:pPr>
              <w:jc w:val="both"/>
              <w:rPr>
                <w:color w:val="000000"/>
                <w:bdr w:val="none" w:sz="0" w:space="0" w:color="auto" w:frame="1"/>
                <w:lang w:val="uk-UA"/>
              </w:rPr>
            </w:pPr>
            <w:r w:rsidRPr="00E0413A">
              <w:rPr>
                <w:color w:val="000000"/>
                <w:bdr w:val="none" w:sz="0" w:space="0" w:color="auto" w:frame="1"/>
                <w:lang w:val="uk-UA"/>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F11815" w:rsidRPr="00E0413A" w:rsidRDefault="00F11815" w:rsidP="00980FE9">
            <w:pPr>
              <w:jc w:val="both"/>
              <w:rPr>
                <w:color w:val="000000"/>
                <w:bdr w:val="none" w:sz="0" w:space="0" w:color="auto" w:frame="1"/>
                <w:lang w:val="uk-UA"/>
              </w:rPr>
            </w:pPr>
            <w:r w:rsidRPr="00E0413A">
              <w:rPr>
                <w:color w:val="000000"/>
                <w:bdr w:val="none" w:sz="0" w:space="0" w:color="auto" w:frame="1"/>
                <w:lang w:val="uk-UA"/>
              </w:rPr>
              <w:t>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rsidR="00F11815" w:rsidRPr="00E0413A" w:rsidRDefault="00F11815" w:rsidP="00980FE9">
            <w:pPr>
              <w:jc w:val="both"/>
              <w:rPr>
                <w:color w:val="000000"/>
                <w:bdr w:val="none" w:sz="0" w:space="0" w:color="auto" w:frame="1"/>
                <w:lang w:val="uk-UA"/>
              </w:rPr>
            </w:pPr>
          </w:p>
        </w:tc>
      </w:tr>
      <w:tr w:rsidR="00F11815" w:rsidRPr="009D57D6"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F11815" w:rsidRPr="00E0413A" w:rsidRDefault="00F11815" w:rsidP="00FD7A3A">
            <w:pPr>
              <w:rPr>
                <w:bCs/>
                <w:color w:val="000000"/>
                <w:lang w:val="uk-UA"/>
              </w:rPr>
            </w:pPr>
            <w:r w:rsidRPr="004B761B">
              <w:rPr>
                <w:rStyle w:val="a5"/>
                <w:b w:val="0"/>
                <w:bCs/>
                <w:color w:val="000000"/>
              </w:rPr>
              <w:lastRenderedPageBreak/>
              <w:t>5.</w:t>
            </w:r>
            <w:r>
              <w:rPr>
                <w:rStyle w:val="a5"/>
                <w:b w:val="0"/>
                <w:bCs/>
                <w:color w:val="000000"/>
              </w:rPr>
              <w:t>5</w:t>
            </w:r>
            <w:r w:rsidRPr="000C5B00">
              <w:rPr>
                <w:rStyle w:val="a5"/>
                <w:b w:val="0"/>
                <w:color w:val="000000"/>
              </w:rPr>
              <w:t xml:space="preserve">. </w:t>
            </w:r>
            <w:r w:rsidRPr="004B761B">
              <w:rPr>
                <w:rStyle w:val="a5"/>
                <w:b w:val="0"/>
                <w:color w:val="000000"/>
              </w:rPr>
              <w:t>Відхилення тендерних пропозицій</w:t>
            </w:r>
          </w:p>
        </w:tc>
        <w:tc>
          <w:tcPr>
            <w:tcW w:w="7422" w:type="dxa"/>
            <w:tcBorders>
              <w:top w:val="single" w:sz="4" w:space="0" w:color="auto"/>
              <w:left w:val="single" w:sz="4" w:space="0" w:color="auto"/>
              <w:bottom w:val="single" w:sz="4" w:space="0" w:color="auto"/>
              <w:right w:val="single" w:sz="4" w:space="0" w:color="auto"/>
            </w:tcBorders>
          </w:tcPr>
          <w:p w:rsidR="00F11815" w:rsidRPr="00344B63" w:rsidRDefault="00F11815" w:rsidP="00E90945">
            <w:pPr>
              <w:ind w:right="100"/>
              <w:contextualSpacing/>
              <w:jc w:val="both"/>
              <w:rPr>
                <w:color w:val="000000"/>
                <w:lang w:val="uk-UA" w:eastAsia="uk-UA"/>
              </w:rPr>
            </w:pPr>
            <w:r>
              <w:rPr>
                <w:color w:val="000000"/>
                <w:lang w:val="uk-UA"/>
              </w:rPr>
              <w:t>5.5</w:t>
            </w:r>
            <w:r w:rsidRPr="00344B63">
              <w:rPr>
                <w:color w:val="000000"/>
                <w:lang w:val="uk-UA"/>
              </w:rPr>
              <w:t xml:space="preserve">.1. </w:t>
            </w:r>
            <w:r w:rsidRPr="00344B63">
              <w:rPr>
                <w:color w:val="000000"/>
                <w:lang w:val="uk-UA" w:eastAsia="uk-UA"/>
              </w:rPr>
              <w:t>Замовник відхиляє тендерну пропозицію із зазначенням аргументації в електронній системі закупівель у разі, коли:</w:t>
            </w:r>
          </w:p>
          <w:p w:rsidR="00F11815" w:rsidRPr="00344B63" w:rsidRDefault="00F11815" w:rsidP="00E90945">
            <w:pPr>
              <w:ind w:right="100"/>
              <w:contextualSpacing/>
              <w:jc w:val="both"/>
              <w:rPr>
                <w:color w:val="000000"/>
                <w:lang w:val="uk-UA" w:eastAsia="uk-UA"/>
              </w:rPr>
            </w:pPr>
            <w:r w:rsidRPr="00344B63">
              <w:rPr>
                <w:color w:val="000000"/>
                <w:lang w:val="uk-UA" w:eastAsia="uk-UA"/>
              </w:rPr>
              <w:t>1) учасник процедури закупівлі:</w:t>
            </w:r>
          </w:p>
          <w:p w:rsidR="00F11815" w:rsidRPr="00344B63" w:rsidRDefault="00F11815" w:rsidP="00E90945">
            <w:pPr>
              <w:widowControl w:val="0"/>
              <w:numPr>
                <w:ilvl w:val="0"/>
                <w:numId w:val="17"/>
              </w:numPr>
              <w:suppressAutoHyphens/>
              <w:autoSpaceDE w:val="0"/>
              <w:ind w:right="100"/>
              <w:contextualSpacing/>
              <w:jc w:val="both"/>
              <w:rPr>
                <w:color w:val="000000"/>
                <w:lang w:val="uk-UA" w:eastAsia="uk-UA"/>
              </w:rPr>
            </w:pPr>
            <w:r w:rsidRPr="00344B63">
              <w:rPr>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11815" w:rsidRPr="00344B63" w:rsidRDefault="00F11815" w:rsidP="00E90945">
            <w:pPr>
              <w:widowControl w:val="0"/>
              <w:numPr>
                <w:ilvl w:val="0"/>
                <w:numId w:val="17"/>
              </w:numPr>
              <w:suppressAutoHyphens/>
              <w:autoSpaceDE w:val="0"/>
              <w:ind w:right="100"/>
              <w:contextualSpacing/>
              <w:jc w:val="both"/>
              <w:rPr>
                <w:color w:val="000000"/>
                <w:lang w:val="uk-UA" w:eastAsia="uk-UA"/>
              </w:rPr>
            </w:pPr>
            <w:r w:rsidRPr="00344B63">
              <w:rPr>
                <w:color w:val="000000"/>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11815" w:rsidRPr="00344B63" w:rsidRDefault="00F11815" w:rsidP="00E90945">
            <w:pPr>
              <w:widowControl w:val="0"/>
              <w:numPr>
                <w:ilvl w:val="0"/>
                <w:numId w:val="17"/>
              </w:numPr>
              <w:suppressAutoHyphens/>
              <w:autoSpaceDE w:val="0"/>
              <w:ind w:right="100"/>
              <w:contextualSpacing/>
              <w:jc w:val="both"/>
              <w:rPr>
                <w:color w:val="000000"/>
                <w:lang w:val="uk-UA" w:eastAsia="uk-UA"/>
              </w:rPr>
            </w:pPr>
            <w:r w:rsidRPr="00344B63">
              <w:rPr>
                <w:color w:val="000000"/>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w:t>
            </w:r>
            <w:r w:rsidRPr="00344B63">
              <w:rPr>
                <w:color w:val="000000"/>
                <w:lang w:val="uk-UA" w:eastAsia="uk-UA"/>
              </w:rPr>
              <w:lastRenderedPageBreak/>
              <w:t>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11815" w:rsidRPr="00344B63" w:rsidRDefault="00F11815" w:rsidP="00E90945">
            <w:pPr>
              <w:widowControl w:val="0"/>
              <w:numPr>
                <w:ilvl w:val="0"/>
                <w:numId w:val="17"/>
              </w:numPr>
              <w:suppressAutoHyphens/>
              <w:autoSpaceDE w:val="0"/>
              <w:ind w:right="100"/>
              <w:contextualSpacing/>
              <w:jc w:val="both"/>
              <w:rPr>
                <w:color w:val="000000"/>
                <w:lang w:val="uk-UA" w:eastAsia="uk-UA"/>
              </w:rPr>
            </w:pPr>
            <w:r w:rsidRPr="00344B63">
              <w:rPr>
                <w:color w:val="000000"/>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11815" w:rsidRPr="00344B63" w:rsidRDefault="00F11815" w:rsidP="00E90945">
            <w:pPr>
              <w:widowControl w:val="0"/>
              <w:numPr>
                <w:ilvl w:val="0"/>
                <w:numId w:val="17"/>
              </w:numPr>
              <w:suppressAutoHyphens/>
              <w:autoSpaceDE w:val="0"/>
              <w:ind w:right="100"/>
              <w:contextualSpacing/>
              <w:jc w:val="both"/>
              <w:rPr>
                <w:color w:val="000000"/>
                <w:lang w:val="uk-UA" w:eastAsia="uk-UA"/>
              </w:rPr>
            </w:pPr>
            <w:r w:rsidRPr="00344B63">
              <w:rPr>
                <w:color w:val="000000"/>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F11815" w:rsidRPr="00344B63" w:rsidRDefault="00F11815" w:rsidP="00E90945">
            <w:pPr>
              <w:widowControl w:val="0"/>
              <w:numPr>
                <w:ilvl w:val="0"/>
                <w:numId w:val="17"/>
              </w:numPr>
              <w:suppressAutoHyphens/>
              <w:autoSpaceDE w:val="0"/>
              <w:ind w:right="100"/>
              <w:contextualSpacing/>
              <w:jc w:val="both"/>
              <w:rPr>
                <w:color w:val="000000"/>
                <w:lang w:val="uk-UA" w:eastAsia="uk-UA"/>
              </w:rPr>
            </w:pPr>
            <w:r w:rsidRPr="00344B63">
              <w:rPr>
                <w:color w:val="000000"/>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344B63">
              <w:rPr>
                <w:color w:val="000000"/>
                <w:lang w:val="uk-UA" w:eastAsia="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11815" w:rsidRPr="00344B63" w:rsidRDefault="00F11815" w:rsidP="00E90945">
            <w:pPr>
              <w:ind w:right="100" w:firstLine="566"/>
              <w:contextualSpacing/>
              <w:jc w:val="both"/>
              <w:rPr>
                <w:color w:val="000000"/>
                <w:lang w:eastAsia="uk-UA"/>
              </w:rPr>
            </w:pPr>
            <w:r w:rsidRPr="00344B63">
              <w:rPr>
                <w:color w:val="000000"/>
                <w:lang w:eastAsia="uk-UA"/>
              </w:rPr>
              <w:t xml:space="preserve">2) тендерна пропозиція учасника: </w:t>
            </w:r>
          </w:p>
          <w:p w:rsidR="00F11815" w:rsidRPr="00344B63" w:rsidRDefault="00F11815" w:rsidP="00E90945">
            <w:pPr>
              <w:widowControl w:val="0"/>
              <w:numPr>
                <w:ilvl w:val="0"/>
                <w:numId w:val="20"/>
              </w:numPr>
              <w:suppressAutoHyphens/>
              <w:autoSpaceDE w:val="0"/>
              <w:ind w:left="694" w:right="100" w:hanging="283"/>
              <w:contextualSpacing/>
              <w:jc w:val="both"/>
              <w:rPr>
                <w:color w:val="000000"/>
                <w:lang w:eastAsia="uk-UA"/>
              </w:rPr>
            </w:pPr>
            <w:r w:rsidRPr="00344B63">
              <w:rPr>
                <w:color w:val="000000"/>
                <w:lang w:eastAsia="uk-UA"/>
              </w:rPr>
              <w:t>не відповідає умовам технічної специфікації та іншим вимогам щодо предмета закупівлі тендерної документації</w:t>
            </w:r>
          </w:p>
          <w:p w:rsidR="00F11815" w:rsidRPr="00344B63" w:rsidRDefault="00F11815" w:rsidP="00E90945">
            <w:pPr>
              <w:widowControl w:val="0"/>
              <w:numPr>
                <w:ilvl w:val="0"/>
                <w:numId w:val="20"/>
              </w:numPr>
              <w:suppressAutoHyphens/>
              <w:autoSpaceDE w:val="0"/>
              <w:ind w:left="694" w:right="100" w:hanging="283"/>
              <w:contextualSpacing/>
              <w:jc w:val="both"/>
              <w:rPr>
                <w:color w:val="000000"/>
                <w:lang w:eastAsia="uk-UA"/>
              </w:rPr>
            </w:pPr>
            <w:r w:rsidRPr="00344B63">
              <w:rPr>
                <w:color w:val="000000"/>
                <w:lang w:eastAsia="uk-UA"/>
              </w:rPr>
              <w:t>викладена іншою мовою (мовами), ніж мова (мови), що передбачена тендерною документацією;</w:t>
            </w:r>
          </w:p>
          <w:p w:rsidR="00F11815" w:rsidRPr="00344B63" w:rsidRDefault="00F11815" w:rsidP="00E90945">
            <w:pPr>
              <w:widowControl w:val="0"/>
              <w:numPr>
                <w:ilvl w:val="0"/>
                <w:numId w:val="20"/>
              </w:numPr>
              <w:suppressAutoHyphens/>
              <w:autoSpaceDE w:val="0"/>
              <w:ind w:left="694" w:right="100" w:hanging="283"/>
              <w:contextualSpacing/>
              <w:jc w:val="both"/>
              <w:rPr>
                <w:color w:val="000000"/>
                <w:lang w:eastAsia="uk-UA"/>
              </w:rPr>
            </w:pPr>
            <w:r w:rsidRPr="00344B63">
              <w:rPr>
                <w:color w:val="000000"/>
                <w:lang w:eastAsia="uk-UA"/>
              </w:rPr>
              <w:t>є такою, строк дії якої закінчився;</w:t>
            </w:r>
          </w:p>
          <w:p w:rsidR="00F11815" w:rsidRPr="00344B63" w:rsidRDefault="00F11815" w:rsidP="00E90945">
            <w:pPr>
              <w:widowControl w:val="0"/>
              <w:numPr>
                <w:ilvl w:val="0"/>
                <w:numId w:val="20"/>
              </w:numPr>
              <w:suppressAutoHyphens/>
              <w:autoSpaceDE w:val="0"/>
              <w:ind w:left="694" w:right="100" w:hanging="283"/>
              <w:contextualSpacing/>
              <w:jc w:val="both"/>
              <w:rPr>
                <w:color w:val="000000"/>
                <w:lang w:eastAsia="uk-UA"/>
              </w:rPr>
            </w:pPr>
            <w:r w:rsidRPr="00344B63">
              <w:rPr>
                <w:color w:val="00000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11815" w:rsidRPr="00344B63" w:rsidRDefault="00F11815" w:rsidP="00E90945">
            <w:pPr>
              <w:widowControl w:val="0"/>
              <w:numPr>
                <w:ilvl w:val="0"/>
                <w:numId w:val="20"/>
              </w:numPr>
              <w:suppressAutoHyphens/>
              <w:autoSpaceDE w:val="0"/>
              <w:ind w:left="694" w:right="100" w:hanging="283"/>
              <w:contextualSpacing/>
              <w:jc w:val="both"/>
              <w:rPr>
                <w:color w:val="000000"/>
                <w:lang w:eastAsia="uk-UA"/>
              </w:rPr>
            </w:pPr>
            <w:r w:rsidRPr="00344B63">
              <w:rPr>
                <w:color w:val="000000"/>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rsidR="00F11815" w:rsidRPr="00344B63" w:rsidRDefault="00F11815" w:rsidP="00E90945">
            <w:pPr>
              <w:ind w:right="100" w:firstLine="566"/>
              <w:contextualSpacing/>
              <w:jc w:val="both"/>
              <w:rPr>
                <w:color w:val="000000"/>
                <w:lang w:eastAsia="uk-UA"/>
              </w:rPr>
            </w:pPr>
            <w:r w:rsidRPr="00344B63">
              <w:rPr>
                <w:color w:val="000000"/>
                <w:lang w:eastAsia="uk-UA"/>
              </w:rPr>
              <w:t>3) переможець процедури закупівлі:</w:t>
            </w:r>
          </w:p>
          <w:p w:rsidR="00F11815" w:rsidRPr="00344B63" w:rsidRDefault="00F11815" w:rsidP="00E90945">
            <w:pPr>
              <w:widowControl w:val="0"/>
              <w:numPr>
                <w:ilvl w:val="0"/>
                <w:numId w:val="21"/>
              </w:numPr>
              <w:suppressAutoHyphens/>
              <w:autoSpaceDE w:val="0"/>
              <w:ind w:left="694" w:right="100" w:hanging="283"/>
              <w:contextualSpacing/>
              <w:jc w:val="both"/>
              <w:rPr>
                <w:color w:val="000000"/>
                <w:lang w:eastAsia="uk-UA"/>
              </w:rPr>
            </w:pPr>
            <w:r w:rsidRPr="00344B63">
              <w:rPr>
                <w:color w:val="00000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F11815" w:rsidRPr="00344B63" w:rsidRDefault="00F11815" w:rsidP="00E90945">
            <w:pPr>
              <w:widowControl w:val="0"/>
              <w:numPr>
                <w:ilvl w:val="0"/>
                <w:numId w:val="21"/>
              </w:numPr>
              <w:suppressAutoHyphens/>
              <w:autoSpaceDE w:val="0"/>
              <w:ind w:left="694" w:right="100" w:hanging="283"/>
              <w:contextualSpacing/>
              <w:jc w:val="both"/>
              <w:rPr>
                <w:color w:val="000000"/>
                <w:lang w:eastAsia="uk-UA"/>
              </w:rPr>
            </w:pPr>
            <w:r w:rsidRPr="00344B63">
              <w:rPr>
                <w:color w:val="000000"/>
                <w:lang w:eastAsia="uk-UA"/>
              </w:rPr>
              <w:lastRenderedPageBreak/>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11815" w:rsidRPr="00344B63" w:rsidRDefault="00F11815" w:rsidP="00E90945">
            <w:pPr>
              <w:widowControl w:val="0"/>
              <w:numPr>
                <w:ilvl w:val="0"/>
                <w:numId w:val="21"/>
              </w:numPr>
              <w:suppressAutoHyphens/>
              <w:autoSpaceDE w:val="0"/>
              <w:ind w:left="694" w:right="100" w:hanging="283"/>
              <w:contextualSpacing/>
              <w:jc w:val="both"/>
              <w:rPr>
                <w:color w:val="000000"/>
                <w:lang w:eastAsia="uk-UA"/>
              </w:rPr>
            </w:pPr>
            <w:r w:rsidRPr="00344B63">
              <w:rPr>
                <w:color w:val="000000"/>
                <w:lang w:eastAsia="uk-UA"/>
              </w:rPr>
              <w:t>не надав копію ліцензії або документа дозвільного характеру (у разі їх наявності) відповідно до частини другої статті 41 Закону;</w:t>
            </w:r>
          </w:p>
          <w:p w:rsidR="00F11815" w:rsidRPr="00344B63" w:rsidRDefault="00F11815" w:rsidP="00E90945">
            <w:pPr>
              <w:widowControl w:val="0"/>
              <w:numPr>
                <w:ilvl w:val="0"/>
                <w:numId w:val="21"/>
              </w:numPr>
              <w:suppressAutoHyphens/>
              <w:autoSpaceDE w:val="0"/>
              <w:ind w:left="694" w:right="100" w:hanging="283"/>
              <w:contextualSpacing/>
              <w:jc w:val="both"/>
              <w:rPr>
                <w:color w:val="000000"/>
                <w:lang w:eastAsia="uk-UA"/>
              </w:rPr>
            </w:pPr>
            <w:r w:rsidRPr="00344B63">
              <w:rPr>
                <w:color w:val="000000"/>
                <w:lang w:eastAsia="uk-UA"/>
              </w:rPr>
              <w:t>не надав забезпечення виконання договору про закупівлю, якщо таке забезпечення вимагалося замовником;</w:t>
            </w:r>
          </w:p>
          <w:p w:rsidR="00F11815" w:rsidRPr="00344B63" w:rsidRDefault="00F11815" w:rsidP="00E90945">
            <w:pPr>
              <w:widowControl w:val="0"/>
              <w:numPr>
                <w:ilvl w:val="0"/>
                <w:numId w:val="21"/>
              </w:numPr>
              <w:suppressAutoHyphens/>
              <w:autoSpaceDE w:val="0"/>
              <w:ind w:left="694" w:right="100" w:hanging="283"/>
              <w:contextualSpacing/>
              <w:jc w:val="both"/>
              <w:rPr>
                <w:color w:val="000000"/>
                <w:lang w:eastAsia="uk-UA"/>
              </w:rPr>
            </w:pPr>
            <w:r w:rsidRPr="00344B63">
              <w:rPr>
                <w:color w:val="000000"/>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r w:rsidRPr="00344B63">
              <w:rPr>
                <w:color w:val="000000"/>
                <w:lang w:val="uk-UA"/>
              </w:rPr>
              <w:t>.</w:t>
            </w:r>
          </w:p>
          <w:p w:rsidR="00F11815" w:rsidRPr="00344B63" w:rsidRDefault="00F11815" w:rsidP="00E90945">
            <w:pPr>
              <w:ind w:right="100"/>
              <w:contextualSpacing/>
              <w:jc w:val="both"/>
              <w:rPr>
                <w:color w:val="000000"/>
                <w:lang w:val="uk-UA" w:eastAsia="uk-UA"/>
              </w:rPr>
            </w:pPr>
            <w:r>
              <w:rPr>
                <w:color w:val="000000"/>
                <w:lang w:val="uk-UA" w:eastAsia="uk-UA"/>
              </w:rPr>
              <w:t>5.5</w:t>
            </w:r>
            <w:r w:rsidRPr="00344B63">
              <w:rPr>
                <w:color w:val="000000"/>
                <w:lang w:val="uk-UA" w:eastAsia="uk-UA"/>
              </w:rPr>
              <w:t xml:space="preserve">.2. </w:t>
            </w:r>
            <w:r w:rsidRPr="00344B63">
              <w:rPr>
                <w:color w:val="000000"/>
                <w:lang w:eastAsia="uk-UA"/>
              </w:rPr>
              <w:t>Замовник може відхилити тендерну пропозицію із зазначенням аргументації в електронній системі закупівель у разі, коли:</w:t>
            </w:r>
          </w:p>
          <w:p w:rsidR="00F11815" w:rsidRPr="00344B63" w:rsidRDefault="00F11815" w:rsidP="00E90945">
            <w:pPr>
              <w:ind w:right="100" w:firstLine="694"/>
              <w:contextualSpacing/>
              <w:jc w:val="both"/>
              <w:rPr>
                <w:color w:val="000000"/>
                <w:lang w:val="uk-UA" w:eastAsia="uk-UA"/>
              </w:rPr>
            </w:pPr>
            <w:r w:rsidRPr="00344B63">
              <w:rPr>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1815" w:rsidRPr="00344B63" w:rsidRDefault="00F11815" w:rsidP="00E90945">
            <w:pPr>
              <w:ind w:right="102" w:firstLine="694"/>
              <w:contextualSpacing/>
              <w:jc w:val="both"/>
              <w:rPr>
                <w:color w:val="000000"/>
                <w:lang w:val="uk-UA" w:eastAsia="uk-UA"/>
              </w:rPr>
            </w:pPr>
            <w:r w:rsidRPr="00344B63">
              <w:rPr>
                <w:color w:val="000000"/>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11815" w:rsidRPr="00E90945" w:rsidRDefault="00F11815" w:rsidP="00E90945">
            <w:pPr>
              <w:pStyle w:val="aff"/>
              <w:spacing w:before="0" w:after="0"/>
              <w:ind w:right="102"/>
              <w:contextualSpacing/>
              <w:jc w:val="both"/>
              <w:rPr>
                <w:color w:val="000000"/>
                <w:lang w:val="uk-UA" w:eastAsia="uk-UA"/>
              </w:rPr>
            </w:pPr>
            <w:r>
              <w:rPr>
                <w:color w:val="000000"/>
                <w:lang w:val="uk-UA"/>
              </w:rPr>
              <w:t>5.5</w:t>
            </w:r>
            <w:r w:rsidRPr="00344B63">
              <w:rPr>
                <w:color w:val="000000"/>
                <w:lang w:val="uk-UA"/>
              </w:rPr>
              <w:t xml:space="preserve">.3. </w:t>
            </w:r>
            <w:r w:rsidRPr="00E90945">
              <w:rPr>
                <w:color w:val="000000"/>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sidRPr="00344B63">
              <w:rPr>
                <w:color w:val="000000"/>
                <w:lang w:val="uk-UA" w:eastAsia="uk-UA"/>
              </w:rPr>
              <w:t>О</w:t>
            </w:r>
            <w:r w:rsidRPr="00E90945">
              <w:rPr>
                <w:color w:val="000000"/>
                <w:lang w:val="uk-UA"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11815" w:rsidRPr="004B761B" w:rsidRDefault="00F11815" w:rsidP="00E90945">
            <w:pPr>
              <w:pStyle w:val="rvps2"/>
              <w:shd w:val="clear" w:color="auto" w:fill="FFFFFF"/>
              <w:spacing w:before="0" w:beforeAutospacing="0" w:after="0" w:afterAutospacing="0"/>
              <w:jc w:val="both"/>
              <w:textAlignment w:val="baseline"/>
              <w:rPr>
                <w:color w:val="000000"/>
                <w:lang w:val="uk-UA"/>
              </w:rPr>
            </w:pPr>
            <w:r w:rsidRPr="008474FF">
              <w:rPr>
                <w:color w:val="000000"/>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344B63">
              <w:rPr>
                <w:color w:val="000000"/>
                <w:shd w:val="clear" w:color="auto" w:fill="FFFFFF"/>
                <w:lang w:val="uk-UA"/>
              </w:rPr>
              <w:t>.</w:t>
            </w:r>
          </w:p>
        </w:tc>
      </w:tr>
      <w:tr w:rsidR="00F11815" w:rsidRPr="00E0413A" w:rsidTr="000A1115">
        <w:trPr>
          <w:trHeight w:val="21"/>
        </w:trPr>
        <w:tc>
          <w:tcPr>
            <w:tcW w:w="10314" w:type="dxa"/>
            <w:gridSpan w:val="2"/>
            <w:tcBorders>
              <w:top w:val="single" w:sz="4" w:space="0" w:color="auto"/>
              <w:left w:val="single" w:sz="4" w:space="0" w:color="auto"/>
              <w:bottom w:val="single" w:sz="4" w:space="0" w:color="auto"/>
              <w:right w:val="single" w:sz="4" w:space="0" w:color="auto"/>
            </w:tcBorders>
            <w:vAlign w:val="center"/>
          </w:tcPr>
          <w:p w:rsidR="00F11815" w:rsidRPr="00E0413A" w:rsidRDefault="00F11815" w:rsidP="00FD7A3A">
            <w:pPr>
              <w:jc w:val="center"/>
              <w:rPr>
                <w:color w:val="000000"/>
                <w:bdr w:val="none" w:sz="0" w:space="0" w:color="auto" w:frame="1"/>
                <w:lang w:val="uk-UA"/>
              </w:rPr>
            </w:pPr>
            <w:r w:rsidRPr="00E0413A">
              <w:rPr>
                <w:b/>
                <w:color w:val="000000"/>
              </w:rPr>
              <w:lastRenderedPageBreak/>
              <w:t>Розділ 6. Результати торгів та укладання договору про закупівлю</w:t>
            </w:r>
          </w:p>
        </w:tc>
      </w:tr>
      <w:tr w:rsidR="00F11815" w:rsidRPr="00E0413A"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F11815" w:rsidRPr="00E0413A" w:rsidRDefault="00F11815" w:rsidP="00FD7A3A">
            <w:pPr>
              <w:rPr>
                <w:bCs/>
                <w:color w:val="000000"/>
                <w:lang w:val="uk-UA"/>
              </w:rPr>
            </w:pPr>
            <w:r w:rsidRPr="004B761B">
              <w:rPr>
                <w:rStyle w:val="a5"/>
                <w:b w:val="0"/>
                <w:bCs/>
                <w:color w:val="000000"/>
                <w:lang w:val="uk-UA"/>
              </w:rPr>
              <w:t>6.</w:t>
            </w:r>
            <w:r w:rsidRPr="004B761B">
              <w:rPr>
                <w:rStyle w:val="a5"/>
                <w:b w:val="0"/>
                <w:bCs/>
                <w:color w:val="000000"/>
              </w:rPr>
              <w:t>1. Відміна замовником торгів або визнання їх такими, що не відбулися</w:t>
            </w:r>
          </w:p>
        </w:tc>
        <w:tc>
          <w:tcPr>
            <w:tcW w:w="7422" w:type="dxa"/>
            <w:tcBorders>
              <w:top w:val="single" w:sz="4" w:space="0" w:color="auto"/>
              <w:left w:val="single" w:sz="4" w:space="0" w:color="auto"/>
              <w:bottom w:val="single" w:sz="4" w:space="0" w:color="auto"/>
              <w:right w:val="single" w:sz="4" w:space="0" w:color="auto"/>
            </w:tcBorders>
          </w:tcPr>
          <w:p w:rsidR="00F11815" w:rsidRPr="004B761B" w:rsidRDefault="00F11815" w:rsidP="00FD7A3A">
            <w:pPr>
              <w:shd w:val="clear" w:color="auto" w:fill="FFFFFF"/>
              <w:jc w:val="both"/>
              <w:textAlignment w:val="baseline"/>
              <w:rPr>
                <w:color w:val="000000"/>
                <w:lang w:val="uk-UA" w:eastAsia="uk-UA"/>
              </w:rPr>
            </w:pPr>
            <w:r w:rsidRPr="004B761B">
              <w:rPr>
                <w:color w:val="000000"/>
                <w:lang w:val="uk-UA" w:eastAsia="uk-UA"/>
              </w:rPr>
              <w:t xml:space="preserve">Відповідно до п. 47 </w:t>
            </w:r>
            <w:r>
              <w:rPr>
                <w:color w:val="000000"/>
                <w:lang w:val="uk-UA" w:eastAsia="uk-UA"/>
              </w:rPr>
              <w:t>Особливостей</w:t>
            </w:r>
            <w:r w:rsidRPr="004B761B">
              <w:rPr>
                <w:color w:val="000000"/>
                <w:lang w:val="uk-UA" w:eastAsia="uk-UA"/>
              </w:rPr>
              <w:t>:</w:t>
            </w:r>
          </w:p>
          <w:p w:rsidR="00F11815" w:rsidRPr="004B761B" w:rsidRDefault="00F11815" w:rsidP="00FD7A3A">
            <w:pPr>
              <w:shd w:val="clear" w:color="auto" w:fill="FFFFFF"/>
              <w:jc w:val="both"/>
              <w:textAlignment w:val="baseline"/>
              <w:rPr>
                <w:color w:val="000000"/>
                <w:lang w:val="uk-UA" w:eastAsia="uk-UA"/>
              </w:rPr>
            </w:pPr>
            <w:r w:rsidRPr="004B761B">
              <w:rPr>
                <w:color w:val="000000"/>
                <w:lang w:val="uk-UA" w:eastAsia="uk-UA"/>
              </w:rPr>
              <w:t>1. Замовник відміняє відкриті торги у разі:</w:t>
            </w:r>
          </w:p>
          <w:p w:rsidR="00F11815" w:rsidRPr="004B761B" w:rsidRDefault="00F11815" w:rsidP="00FD7A3A">
            <w:pPr>
              <w:shd w:val="clear" w:color="auto" w:fill="FFFFFF"/>
              <w:jc w:val="both"/>
              <w:textAlignment w:val="baseline"/>
              <w:rPr>
                <w:color w:val="000000"/>
                <w:lang w:val="uk-UA" w:eastAsia="uk-UA"/>
              </w:rPr>
            </w:pPr>
            <w:r w:rsidRPr="004B761B">
              <w:rPr>
                <w:color w:val="000000"/>
                <w:lang w:val="uk-UA" w:eastAsia="uk-UA"/>
              </w:rPr>
              <w:t>1) відсутності подальшої потреби в закупівлі товарів, робіт чи послуг;</w:t>
            </w:r>
          </w:p>
          <w:p w:rsidR="00F11815" w:rsidRPr="004B761B" w:rsidRDefault="00F11815" w:rsidP="00FD7A3A">
            <w:pPr>
              <w:shd w:val="clear" w:color="auto" w:fill="FFFFFF"/>
              <w:jc w:val="both"/>
              <w:textAlignment w:val="baseline"/>
              <w:rPr>
                <w:color w:val="000000"/>
                <w:lang w:val="uk-UA" w:eastAsia="uk-UA"/>
              </w:rPr>
            </w:pPr>
            <w:r w:rsidRPr="004B761B">
              <w:rPr>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11815" w:rsidRPr="004B761B" w:rsidRDefault="00F11815" w:rsidP="00FD7A3A">
            <w:pPr>
              <w:shd w:val="clear" w:color="auto" w:fill="FFFFFF"/>
              <w:jc w:val="both"/>
              <w:textAlignment w:val="baseline"/>
              <w:rPr>
                <w:color w:val="000000"/>
                <w:lang w:val="uk-UA" w:eastAsia="uk-UA"/>
              </w:rPr>
            </w:pPr>
            <w:r w:rsidRPr="004B761B">
              <w:rPr>
                <w:color w:val="000000"/>
                <w:lang w:val="uk-UA" w:eastAsia="uk-UA"/>
              </w:rPr>
              <w:t xml:space="preserve">3) скорочення обсягу видатків на здійснення закупівлі товарів, робіт </w:t>
            </w:r>
            <w:r w:rsidRPr="004B761B">
              <w:rPr>
                <w:color w:val="000000"/>
                <w:lang w:val="uk-UA" w:eastAsia="uk-UA"/>
              </w:rPr>
              <w:lastRenderedPageBreak/>
              <w:t>чи послуг;</w:t>
            </w:r>
          </w:p>
          <w:p w:rsidR="00F11815" w:rsidRPr="004B761B" w:rsidRDefault="00F11815" w:rsidP="00FD7A3A">
            <w:pPr>
              <w:shd w:val="clear" w:color="auto" w:fill="FFFFFF"/>
              <w:jc w:val="both"/>
              <w:textAlignment w:val="baseline"/>
              <w:rPr>
                <w:color w:val="000000"/>
                <w:lang w:val="uk-UA" w:eastAsia="uk-UA"/>
              </w:rPr>
            </w:pPr>
            <w:r w:rsidRPr="004B761B">
              <w:rPr>
                <w:color w:val="000000"/>
                <w:lang w:val="uk-UA" w:eastAsia="uk-UA"/>
              </w:rPr>
              <w:t>4) коли здійснення закупівлі стало неможливим внаслідок дії обставин непереборної сили.</w:t>
            </w:r>
          </w:p>
          <w:p w:rsidR="00F11815" w:rsidRPr="004B761B" w:rsidRDefault="00F11815" w:rsidP="00FD7A3A">
            <w:pPr>
              <w:shd w:val="clear" w:color="auto" w:fill="FFFFFF"/>
              <w:jc w:val="both"/>
              <w:textAlignment w:val="baseline"/>
              <w:rPr>
                <w:color w:val="000000"/>
                <w:lang w:val="uk-UA" w:eastAsia="uk-UA"/>
              </w:rPr>
            </w:pPr>
            <w:r w:rsidRPr="004B761B">
              <w:rPr>
                <w:color w:val="000000"/>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11815" w:rsidRPr="004B761B" w:rsidRDefault="00F11815" w:rsidP="00FD7A3A">
            <w:pPr>
              <w:shd w:val="clear" w:color="auto" w:fill="FFFFFF"/>
              <w:jc w:val="both"/>
              <w:textAlignment w:val="baseline"/>
              <w:rPr>
                <w:color w:val="000000"/>
                <w:lang w:val="uk-UA" w:eastAsia="uk-UA"/>
              </w:rPr>
            </w:pPr>
            <w:r w:rsidRPr="004B761B">
              <w:rPr>
                <w:color w:val="000000"/>
                <w:lang w:val="uk-UA" w:eastAsia="uk-UA"/>
              </w:rPr>
              <w:t>2. Відкриті торги автоматично відміняються електронною системою закупівель у разі:</w:t>
            </w:r>
          </w:p>
          <w:p w:rsidR="00F11815" w:rsidRPr="004B761B" w:rsidRDefault="00F11815" w:rsidP="00FD7A3A">
            <w:pPr>
              <w:shd w:val="clear" w:color="auto" w:fill="FFFFFF"/>
              <w:jc w:val="both"/>
              <w:textAlignment w:val="baseline"/>
              <w:rPr>
                <w:color w:val="000000"/>
                <w:lang w:val="uk-UA" w:eastAsia="uk-UA"/>
              </w:rPr>
            </w:pPr>
            <w:r w:rsidRPr="004B761B">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11815" w:rsidRPr="004B761B" w:rsidRDefault="00F11815" w:rsidP="00FD7A3A">
            <w:pPr>
              <w:shd w:val="clear" w:color="auto" w:fill="FFFFFF"/>
              <w:jc w:val="both"/>
              <w:textAlignment w:val="baseline"/>
              <w:rPr>
                <w:color w:val="000000"/>
                <w:lang w:val="uk-UA" w:eastAsia="uk-UA"/>
              </w:rPr>
            </w:pPr>
            <w:r w:rsidRPr="004B761B">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11815" w:rsidRPr="004B761B" w:rsidRDefault="00F11815" w:rsidP="00FD7A3A">
            <w:pPr>
              <w:shd w:val="clear" w:color="auto" w:fill="FFFFFF"/>
              <w:jc w:val="both"/>
              <w:textAlignment w:val="baseline"/>
              <w:rPr>
                <w:color w:val="000000"/>
                <w:lang w:val="uk-UA" w:eastAsia="uk-UA"/>
              </w:rPr>
            </w:pPr>
            <w:r w:rsidRPr="004B761B">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11815" w:rsidRPr="004B761B" w:rsidRDefault="00F11815" w:rsidP="00FD7A3A">
            <w:pPr>
              <w:shd w:val="clear" w:color="auto" w:fill="FFFFFF"/>
              <w:jc w:val="both"/>
              <w:textAlignment w:val="baseline"/>
              <w:rPr>
                <w:color w:val="000000"/>
                <w:lang w:val="uk-UA" w:eastAsia="uk-UA"/>
              </w:rPr>
            </w:pPr>
            <w:r w:rsidRPr="004B761B">
              <w:rPr>
                <w:color w:val="000000"/>
                <w:lang w:val="uk-UA" w:eastAsia="uk-UA"/>
              </w:rPr>
              <w:t>3. Відкриті торги можуть бути відмінені частково (за лотом)</w:t>
            </w:r>
          </w:p>
          <w:p w:rsidR="00F11815" w:rsidRPr="004B761B" w:rsidRDefault="00F11815" w:rsidP="00FD7A3A">
            <w:pPr>
              <w:shd w:val="clear" w:color="auto" w:fill="FFFFFF"/>
              <w:jc w:val="both"/>
              <w:textAlignment w:val="baseline"/>
              <w:rPr>
                <w:color w:val="000000"/>
                <w:lang w:val="uk-UA" w:eastAsia="uk-UA"/>
              </w:rPr>
            </w:pPr>
            <w:r w:rsidRPr="004B761B">
              <w:rPr>
                <w:color w:val="000000"/>
                <w:lang w:val="uk-UA" w:eastAsia="uk-UA"/>
              </w:rPr>
              <w:t>4.Інформація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11815" w:rsidRPr="00E0413A"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F11815" w:rsidRPr="00E0413A" w:rsidRDefault="00F11815" w:rsidP="00FD7A3A">
            <w:pPr>
              <w:rPr>
                <w:bCs/>
                <w:color w:val="000000"/>
                <w:lang w:val="uk-UA"/>
              </w:rPr>
            </w:pPr>
            <w:r w:rsidRPr="00D03F69">
              <w:rPr>
                <w:color w:val="000000"/>
                <w:lang w:val="uk-UA"/>
              </w:rPr>
              <w:lastRenderedPageBreak/>
              <w:t>6.2. Строк укладання договору</w:t>
            </w:r>
          </w:p>
        </w:tc>
        <w:tc>
          <w:tcPr>
            <w:tcW w:w="7422" w:type="dxa"/>
            <w:tcBorders>
              <w:top w:val="single" w:sz="4" w:space="0" w:color="auto"/>
              <w:left w:val="single" w:sz="4" w:space="0" w:color="auto"/>
              <w:bottom w:val="single" w:sz="4" w:space="0" w:color="auto"/>
              <w:right w:val="single" w:sz="4" w:space="0" w:color="auto"/>
            </w:tcBorders>
          </w:tcPr>
          <w:p w:rsidR="00F11815" w:rsidRPr="00D03F69" w:rsidRDefault="00F11815" w:rsidP="00FD7A3A">
            <w:pPr>
              <w:jc w:val="both"/>
              <w:rPr>
                <w:color w:val="000000"/>
                <w:lang w:val="uk-UA"/>
              </w:rPr>
            </w:pPr>
            <w:r w:rsidRPr="00D03F69">
              <w:rPr>
                <w:color w:val="000000"/>
                <w:lang w:val="uk-UA"/>
              </w:rPr>
              <w:t>Рішення про намір укласти договір про закупівлю приймається замовником відповідно до статті 33 Закону та пункту 46</w:t>
            </w:r>
            <w:r>
              <w:rPr>
                <w:color w:val="000000"/>
                <w:lang w:val="uk-UA"/>
              </w:rPr>
              <w:t xml:space="preserve"> </w:t>
            </w:r>
            <w:r w:rsidRPr="00D03F69">
              <w:rPr>
                <w:color w:val="000000"/>
                <w:lang w:val="uk-UA"/>
              </w:rPr>
              <w:t>Особливостей.</w:t>
            </w:r>
          </w:p>
          <w:p w:rsidR="00F11815" w:rsidRPr="00D03F69" w:rsidRDefault="00F11815" w:rsidP="00FD7A3A">
            <w:pPr>
              <w:jc w:val="both"/>
              <w:rPr>
                <w:color w:val="000000"/>
                <w:lang w:val="uk-UA"/>
              </w:rPr>
            </w:pPr>
            <w:r w:rsidRPr="00D03F69">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11815" w:rsidRPr="00D03F69" w:rsidRDefault="00F11815" w:rsidP="00FD7A3A">
            <w:pPr>
              <w:jc w:val="both"/>
              <w:rPr>
                <w:color w:val="000000"/>
                <w:lang w:val="uk-UA"/>
              </w:rPr>
            </w:pPr>
            <w:r w:rsidRPr="00D03F69">
              <w:rPr>
                <w:color w:val="000000"/>
                <w:lang w:val="uk-UA"/>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F11815" w:rsidRPr="00D03F69" w:rsidRDefault="00F11815" w:rsidP="00FD7A3A">
            <w:pPr>
              <w:jc w:val="both"/>
              <w:rPr>
                <w:color w:val="000000"/>
                <w:lang w:val="uk-UA"/>
              </w:rPr>
            </w:pPr>
            <w:r w:rsidRPr="00D03F69">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11815" w:rsidRPr="00D03F69" w:rsidRDefault="00F11815" w:rsidP="00FD7A3A">
            <w:pPr>
              <w:jc w:val="both"/>
              <w:rPr>
                <w:color w:val="000000"/>
                <w:lang w:val="uk-UA"/>
              </w:rPr>
            </w:pPr>
            <w:r w:rsidRPr="00D03F69">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11815" w:rsidRPr="00D03F69" w:rsidRDefault="00F11815" w:rsidP="00FD7A3A">
            <w:pPr>
              <w:jc w:val="both"/>
              <w:rPr>
                <w:color w:val="000000"/>
                <w:lang w:val="uk-UA"/>
              </w:rPr>
            </w:pPr>
            <w:r w:rsidRPr="00D03F69">
              <w:rPr>
                <w:color w:val="000000"/>
                <w:lang w:val="uk-UA"/>
              </w:rPr>
              <w:t xml:space="preserve">Замовник укладає договір про закупівлю з учасником, який визнаний </w:t>
            </w:r>
            <w:r w:rsidRPr="00D03F69">
              <w:rPr>
                <w:color w:val="000000"/>
                <w:lang w:val="uk-UA"/>
              </w:rPr>
              <w:lastRenderedPageBreak/>
              <w:t>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11815" w:rsidRPr="00E0413A"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F11815" w:rsidRPr="00E0413A" w:rsidRDefault="00F11815" w:rsidP="00FD7A3A">
            <w:pPr>
              <w:rPr>
                <w:bCs/>
                <w:color w:val="000000"/>
                <w:lang w:val="uk-UA"/>
              </w:rPr>
            </w:pPr>
            <w:r w:rsidRPr="00D03F69">
              <w:rPr>
                <w:color w:val="000000"/>
                <w:lang w:val="uk-UA"/>
              </w:rPr>
              <w:lastRenderedPageBreak/>
              <w:t>6.3.Проєкт договору про закупівлю</w:t>
            </w:r>
          </w:p>
        </w:tc>
        <w:tc>
          <w:tcPr>
            <w:tcW w:w="7422" w:type="dxa"/>
            <w:tcBorders>
              <w:top w:val="single" w:sz="4" w:space="0" w:color="auto"/>
              <w:left w:val="single" w:sz="4" w:space="0" w:color="auto"/>
              <w:bottom w:val="single" w:sz="4" w:space="0" w:color="auto"/>
              <w:right w:val="single" w:sz="4" w:space="0" w:color="auto"/>
            </w:tcBorders>
          </w:tcPr>
          <w:p w:rsidR="00F11815" w:rsidRDefault="00F11815" w:rsidP="002D3B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kern w:val="2"/>
                <w:lang w:val="uk-UA"/>
              </w:rPr>
            </w:pPr>
            <w:r w:rsidRPr="00D03F69">
              <w:rPr>
                <w:rFonts w:eastAsia="SimSun"/>
                <w:color w:val="000000"/>
                <w:kern w:val="2"/>
                <w:lang w:val="uk-UA"/>
              </w:rPr>
              <w:t>Проєкт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F11815" w:rsidRPr="002D3B28" w:rsidRDefault="00F11815" w:rsidP="002D3B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kern w:val="2"/>
                <w:lang w:val="uk-UA"/>
              </w:rPr>
            </w:pPr>
            <w:r w:rsidRPr="00D03F69">
              <w:rPr>
                <w:rFonts w:eastAsia="SimSun"/>
                <w:color w:val="000000"/>
                <w:kern w:val="2"/>
                <w:lang w:val="uk-UA"/>
              </w:rPr>
              <w:t xml:space="preserve">Проєкт договору подається в окремому файлі та запропоновано наведений у </w:t>
            </w:r>
            <w:r w:rsidRPr="007A5630">
              <w:rPr>
                <w:rFonts w:eastAsia="SimSun"/>
                <w:b/>
                <w:color w:val="000000"/>
                <w:kern w:val="2"/>
                <w:lang w:val="uk-UA"/>
              </w:rPr>
              <w:t xml:space="preserve">Додатку № </w:t>
            </w:r>
            <w:r w:rsidR="00A43269">
              <w:rPr>
                <w:rFonts w:eastAsia="SimSun"/>
                <w:b/>
                <w:color w:val="000000"/>
                <w:kern w:val="2"/>
                <w:lang w:val="uk-UA"/>
              </w:rPr>
              <w:t>4</w:t>
            </w:r>
            <w:r w:rsidRPr="00D03F69">
              <w:rPr>
                <w:rFonts w:eastAsia="SimSun"/>
                <w:color w:val="000000"/>
                <w:kern w:val="2"/>
                <w:lang w:val="uk-UA"/>
              </w:rPr>
              <w:t xml:space="preserve"> до даної документації.</w:t>
            </w:r>
          </w:p>
        </w:tc>
      </w:tr>
      <w:tr w:rsidR="00F11815" w:rsidRPr="00E0413A"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F11815" w:rsidRPr="00E0413A" w:rsidRDefault="00F11815" w:rsidP="00FD7A3A">
            <w:pPr>
              <w:rPr>
                <w:bCs/>
                <w:color w:val="000000"/>
                <w:lang w:val="uk-UA"/>
              </w:rPr>
            </w:pPr>
            <w:r w:rsidRPr="00D03F69">
              <w:rPr>
                <w:color w:val="000000"/>
                <w:lang w:val="uk-UA"/>
              </w:rPr>
              <w:t>6.4. Істотні умови, що обов’язково включаються до договору про закупівлю</w:t>
            </w:r>
          </w:p>
        </w:tc>
        <w:tc>
          <w:tcPr>
            <w:tcW w:w="7422" w:type="dxa"/>
            <w:tcBorders>
              <w:top w:val="single" w:sz="4" w:space="0" w:color="auto"/>
              <w:left w:val="single" w:sz="4" w:space="0" w:color="auto"/>
              <w:bottom w:val="single" w:sz="4" w:space="0" w:color="auto"/>
              <w:right w:val="single" w:sz="4" w:space="0" w:color="auto"/>
            </w:tcBorders>
          </w:tcPr>
          <w:p w:rsidR="00F11815" w:rsidRPr="00D03F69" w:rsidRDefault="00F11815" w:rsidP="00D11D85">
            <w:pPr>
              <w:pStyle w:val="rvps2"/>
              <w:shd w:val="clear" w:color="auto" w:fill="FFFFFF"/>
              <w:spacing w:before="0" w:beforeAutospacing="0" w:after="0" w:afterAutospacing="0"/>
              <w:jc w:val="both"/>
              <w:textAlignment w:val="baseline"/>
              <w:rPr>
                <w:lang w:val="uk-UA"/>
              </w:rPr>
            </w:pPr>
            <w:r w:rsidRPr="00D03F69">
              <w:rPr>
                <w:lang w:val="uk-UA"/>
              </w:rPr>
              <w:t xml:space="preserve">Договір про закупівлю за результатами проведеної закупівлі згідно з пунктами 10 і 13 </w:t>
            </w:r>
            <w:r>
              <w:rPr>
                <w:lang w:val="uk-UA"/>
              </w:rPr>
              <w:t>Особливостей затверджених Постановою</w:t>
            </w:r>
            <w:r w:rsidRPr="00D03F69">
              <w:rPr>
                <w:lang w:val="uk-UA"/>
              </w:rPr>
              <w:t xml:space="preserve">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rsidR="00F11815" w:rsidRPr="00D03F69" w:rsidRDefault="00F11815" w:rsidP="00D11D85">
            <w:pPr>
              <w:pStyle w:val="rvps2"/>
              <w:shd w:val="clear" w:color="auto" w:fill="FFFFFF"/>
              <w:spacing w:before="0" w:beforeAutospacing="0" w:after="0" w:afterAutospacing="0"/>
              <w:jc w:val="both"/>
              <w:textAlignment w:val="baseline"/>
              <w:rPr>
                <w:lang w:val="uk-UA"/>
              </w:rPr>
            </w:pPr>
            <w:r w:rsidRPr="00D03F69">
              <w:rPr>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11815" w:rsidRPr="00D03F69" w:rsidRDefault="00F11815" w:rsidP="00D11D85">
            <w:pPr>
              <w:pStyle w:val="rvps2"/>
              <w:shd w:val="clear" w:color="auto" w:fill="FFFFFF"/>
              <w:spacing w:before="0" w:beforeAutospacing="0" w:after="0" w:afterAutospacing="0"/>
              <w:jc w:val="both"/>
              <w:textAlignment w:val="baseline"/>
              <w:rPr>
                <w:lang w:val="uk-UA"/>
              </w:rPr>
            </w:pPr>
            <w:r w:rsidRPr="00D03F69">
              <w:rPr>
                <w:lang w:val="uk-UA"/>
              </w:rPr>
              <w:t xml:space="preserve">визначення грошового еквівалента зобов’язання в іноземній валюті; </w:t>
            </w:r>
          </w:p>
          <w:p w:rsidR="00F11815" w:rsidRPr="00D03F69" w:rsidRDefault="00F11815" w:rsidP="00D11D85">
            <w:pPr>
              <w:pStyle w:val="rvps2"/>
              <w:shd w:val="clear" w:color="auto" w:fill="FFFFFF"/>
              <w:spacing w:before="0" w:beforeAutospacing="0" w:after="0" w:afterAutospacing="0"/>
              <w:jc w:val="both"/>
              <w:textAlignment w:val="baseline"/>
              <w:rPr>
                <w:lang w:val="uk-UA"/>
              </w:rPr>
            </w:pPr>
            <w:r w:rsidRPr="00D03F69">
              <w:rPr>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11815" w:rsidRPr="00D03F69" w:rsidRDefault="00F11815" w:rsidP="00D11D85">
            <w:pPr>
              <w:pStyle w:val="rvps2"/>
              <w:shd w:val="clear" w:color="auto" w:fill="FFFFFF"/>
              <w:spacing w:before="0" w:beforeAutospacing="0" w:after="0" w:afterAutospacing="0"/>
              <w:jc w:val="both"/>
              <w:textAlignment w:val="baseline"/>
              <w:rPr>
                <w:lang w:val="uk-UA"/>
              </w:rPr>
            </w:pPr>
            <w:r w:rsidRPr="00D03F69">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11815" w:rsidRPr="00D03F69" w:rsidRDefault="00F11815" w:rsidP="00D11D85">
            <w:pPr>
              <w:pStyle w:val="rvps2"/>
              <w:shd w:val="clear" w:color="auto" w:fill="FFFFFF"/>
              <w:spacing w:before="0" w:beforeAutospacing="0" w:after="0" w:afterAutospacing="0"/>
              <w:jc w:val="both"/>
              <w:textAlignment w:val="baseline"/>
              <w:rPr>
                <w:lang w:val="uk-UA"/>
              </w:rPr>
            </w:pPr>
            <w:r w:rsidRPr="00D03F69">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11815" w:rsidRPr="00D03F69" w:rsidRDefault="00F11815" w:rsidP="00D11D85">
            <w:pPr>
              <w:pStyle w:val="rvps2"/>
              <w:shd w:val="clear" w:color="auto" w:fill="FFFFFF"/>
              <w:spacing w:before="0" w:beforeAutospacing="0" w:after="0" w:afterAutospacing="0"/>
              <w:jc w:val="both"/>
              <w:textAlignment w:val="baseline"/>
              <w:rPr>
                <w:lang w:val="uk-UA"/>
              </w:rPr>
            </w:pPr>
            <w:r w:rsidRPr="00D03F69">
              <w:rPr>
                <w:lang w:val="uk-UA"/>
              </w:rPr>
              <w:t>1) зменшення обсягів закупівлі, зокрема з урахуванням фактичного обсягу видатків замовника;</w:t>
            </w:r>
          </w:p>
          <w:p w:rsidR="00F11815" w:rsidRPr="00D03F69" w:rsidRDefault="00F11815" w:rsidP="00D11D85">
            <w:pPr>
              <w:pStyle w:val="rvps2"/>
              <w:shd w:val="clear" w:color="auto" w:fill="FFFFFF"/>
              <w:spacing w:before="0" w:beforeAutospacing="0" w:after="0" w:afterAutospacing="0"/>
              <w:jc w:val="both"/>
              <w:textAlignment w:val="baseline"/>
              <w:rPr>
                <w:lang w:val="uk-UA"/>
              </w:rPr>
            </w:pPr>
            <w:r w:rsidRPr="00D03F69">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11815" w:rsidRPr="00D03F69" w:rsidRDefault="00F11815" w:rsidP="00D11D85">
            <w:pPr>
              <w:pStyle w:val="rvps2"/>
              <w:shd w:val="clear" w:color="auto" w:fill="FFFFFF"/>
              <w:spacing w:before="0" w:beforeAutospacing="0" w:after="0" w:afterAutospacing="0"/>
              <w:jc w:val="both"/>
              <w:textAlignment w:val="baseline"/>
              <w:rPr>
                <w:lang w:val="uk-UA"/>
              </w:rPr>
            </w:pPr>
            <w:r w:rsidRPr="00D03F69">
              <w:rPr>
                <w:lang w:val="uk-UA"/>
              </w:rPr>
              <w:t xml:space="preserve">3) покращення якості предмета закупівлі за умови, що таке покращення не призведе до збільшення суми, визначеної в договорі </w:t>
            </w:r>
            <w:r w:rsidRPr="00D03F69">
              <w:rPr>
                <w:lang w:val="uk-UA"/>
              </w:rPr>
              <w:lastRenderedPageBreak/>
              <w:t>про закупівлю;</w:t>
            </w:r>
          </w:p>
          <w:p w:rsidR="00F11815" w:rsidRPr="00D03F69" w:rsidRDefault="00F11815" w:rsidP="00D11D85">
            <w:pPr>
              <w:pStyle w:val="rvps2"/>
              <w:shd w:val="clear" w:color="auto" w:fill="FFFFFF"/>
              <w:spacing w:before="0" w:beforeAutospacing="0" w:after="0" w:afterAutospacing="0"/>
              <w:jc w:val="both"/>
              <w:textAlignment w:val="baseline"/>
              <w:rPr>
                <w:lang w:val="uk-UA"/>
              </w:rPr>
            </w:pPr>
            <w:r w:rsidRPr="00D03F69">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11815" w:rsidRPr="00D03F69" w:rsidRDefault="00F11815" w:rsidP="00D11D85">
            <w:pPr>
              <w:pStyle w:val="rvps2"/>
              <w:shd w:val="clear" w:color="auto" w:fill="FFFFFF"/>
              <w:spacing w:before="0" w:beforeAutospacing="0" w:after="0" w:afterAutospacing="0"/>
              <w:jc w:val="both"/>
              <w:textAlignment w:val="baseline"/>
              <w:rPr>
                <w:lang w:val="uk-UA"/>
              </w:rPr>
            </w:pPr>
            <w:r w:rsidRPr="00D03F69">
              <w:rPr>
                <w:lang w:val="uk-UA"/>
              </w:rPr>
              <w:t>5) погодження зміни ціни в договорі про закупівлю в бік зменшення (без зміни кількості (обсягу) та якості товарів, робіт і послуг);</w:t>
            </w:r>
          </w:p>
          <w:p w:rsidR="00F11815" w:rsidRPr="00D03F69" w:rsidRDefault="00F11815" w:rsidP="00D11D85">
            <w:pPr>
              <w:pStyle w:val="rvps2"/>
              <w:shd w:val="clear" w:color="auto" w:fill="FFFFFF"/>
              <w:spacing w:before="0" w:beforeAutospacing="0" w:after="0" w:afterAutospacing="0"/>
              <w:jc w:val="both"/>
              <w:textAlignment w:val="baseline"/>
              <w:rPr>
                <w:lang w:val="uk-UA"/>
              </w:rPr>
            </w:pPr>
            <w:r w:rsidRPr="00D03F69">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F11815" w:rsidRPr="00D03F69" w:rsidRDefault="00F11815" w:rsidP="00D11D85">
            <w:pPr>
              <w:pStyle w:val="rvps2"/>
              <w:shd w:val="clear" w:color="auto" w:fill="FFFFFF"/>
              <w:spacing w:before="0" w:beforeAutospacing="0" w:after="0" w:afterAutospacing="0"/>
              <w:jc w:val="both"/>
              <w:textAlignment w:val="baseline"/>
              <w:rPr>
                <w:lang w:val="uk-UA"/>
              </w:rPr>
            </w:pPr>
            <w:r w:rsidRPr="00D03F69">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11815" w:rsidRPr="00D03F69" w:rsidRDefault="00F11815" w:rsidP="00D11D85">
            <w:pPr>
              <w:pStyle w:val="rvps2"/>
              <w:shd w:val="clear" w:color="auto" w:fill="FFFFFF"/>
              <w:spacing w:before="0" w:beforeAutospacing="0" w:after="0" w:afterAutospacing="0"/>
              <w:jc w:val="both"/>
              <w:textAlignment w:val="baseline"/>
              <w:rPr>
                <w:lang w:val="uk-UA"/>
              </w:rPr>
            </w:pPr>
            <w:r w:rsidRPr="00D03F69">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11815" w:rsidRPr="00D03F69" w:rsidRDefault="00F11815" w:rsidP="00D11D85">
            <w:pPr>
              <w:pStyle w:val="rvps2"/>
              <w:shd w:val="clear" w:color="auto" w:fill="FFFFFF"/>
              <w:spacing w:before="0" w:beforeAutospacing="0" w:after="0" w:afterAutospacing="0"/>
              <w:jc w:val="both"/>
              <w:rPr>
                <w:lang w:val="uk-UA"/>
              </w:rPr>
            </w:pPr>
            <w:r w:rsidRPr="00D03F69">
              <w:rPr>
                <w:lang w:val="uk-UA"/>
              </w:rPr>
              <w:t>8) зміни умов у зв’язку із застосуванням положень частини шостої статті 41 Закону.</w:t>
            </w:r>
          </w:p>
          <w:p w:rsidR="00F11815" w:rsidRPr="00D03F69" w:rsidRDefault="00F11815" w:rsidP="00D11D85">
            <w:pPr>
              <w:pStyle w:val="rvps2"/>
              <w:shd w:val="clear" w:color="auto" w:fill="FFFFFF"/>
              <w:spacing w:before="0" w:beforeAutospacing="0" w:after="0" w:afterAutospacing="0"/>
              <w:jc w:val="both"/>
              <w:textAlignment w:val="baseline"/>
              <w:rPr>
                <w:lang w:val="uk-UA"/>
              </w:rPr>
            </w:pPr>
            <w:r w:rsidRPr="00D03F69">
              <w:rPr>
                <w:lang w:val="uk-UA"/>
              </w:rPr>
              <w:t>Договір про закупівлю є нікчемним у разі:</w:t>
            </w:r>
          </w:p>
          <w:p w:rsidR="00F11815" w:rsidRPr="00D03F69" w:rsidRDefault="00F11815" w:rsidP="00D11D85">
            <w:pPr>
              <w:pStyle w:val="rvps2"/>
              <w:shd w:val="clear" w:color="auto" w:fill="FFFFFF"/>
              <w:spacing w:before="0" w:beforeAutospacing="0" w:after="0" w:afterAutospacing="0"/>
              <w:jc w:val="both"/>
              <w:textAlignment w:val="baseline"/>
              <w:rPr>
                <w:lang w:val="uk-UA"/>
              </w:rPr>
            </w:pPr>
            <w:r w:rsidRPr="00D03F69">
              <w:rPr>
                <w:lang w:val="uk-UA"/>
              </w:rPr>
              <w:t>1) коли замовник уклав договір про закупівлю з порушенням вимог, визначених пунктом 5 Особливостей;</w:t>
            </w:r>
          </w:p>
          <w:p w:rsidR="00F11815" w:rsidRPr="00D03F69" w:rsidRDefault="00F11815" w:rsidP="00D11D85">
            <w:pPr>
              <w:pStyle w:val="rvps2"/>
              <w:shd w:val="clear" w:color="auto" w:fill="FFFFFF"/>
              <w:spacing w:before="0" w:beforeAutospacing="0" w:after="0" w:afterAutospacing="0"/>
              <w:jc w:val="both"/>
              <w:textAlignment w:val="baseline"/>
              <w:rPr>
                <w:lang w:val="uk-UA"/>
              </w:rPr>
            </w:pPr>
            <w:r w:rsidRPr="00D03F69">
              <w:rPr>
                <w:lang w:val="uk-UA"/>
              </w:rPr>
              <w:t>2) укладення договору про закупівлю з порушенням вимог пункту 18 Особливостей;</w:t>
            </w:r>
          </w:p>
          <w:p w:rsidR="00F11815" w:rsidRPr="00D03F69" w:rsidRDefault="00F11815" w:rsidP="00D11D85">
            <w:pPr>
              <w:pStyle w:val="rvps2"/>
              <w:shd w:val="clear" w:color="auto" w:fill="FFFFFF"/>
              <w:spacing w:before="0" w:beforeAutospacing="0" w:after="0" w:afterAutospacing="0"/>
              <w:jc w:val="both"/>
              <w:textAlignment w:val="baseline"/>
              <w:rPr>
                <w:lang w:val="uk-UA"/>
              </w:rPr>
            </w:pPr>
            <w:r w:rsidRPr="00D03F69">
              <w:rPr>
                <w:lang w:val="uk-UA"/>
              </w:rPr>
              <w:t>3) укладення договору про закупівлю в період оскарження відкритих торгів відповідно до статті 18 Закону та Особливостей;</w:t>
            </w:r>
          </w:p>
          <w:p w:rsidR="00F11815" w:rsidRPr="00D03F69" w:rsidRDefault="00F11815" w:rsidP="00D11D85">
            <w:pPr>
              <w:pStyle w:val="rvps2"/>
              <w:shd w:val="clear" w:color="auto" w:fill="FFFFFF"/>
              <w:spacing w:before="0" w:beforeAutospacing="0" w:after="0" w:afterAutospacing="0"/>
              <w:jc w:val="both"/>
              <w:textAlignment w:val="baseline"/>
              <w:rPr>
                <w:lang w:val="uk-UA"/>
              </w:rPr>
            </w:pPr>
            <w:r w:rsidRPr="00D03F69">
              <w:rPr>
                <w:lang w:val="uk-UA"/>
              </w:rPr>
              <w:t xml:space="preserve">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Pr>
                <w:lang w:val="uk-UA"/>
              </w:rPr>
              <w:t>Особливостей</w:t>
            </w:r>
            <w:r w:rsidRPr="00D03F69">
              <w:rPr>
                <w:lang w:val="uk-UA"/>
              </w:rPr>
              <w:t>;</w:t>
            </w:r>
          </w:p>
          <w:p w:rsidR="00F11815" w:rsidRPr="00E0413A" w:rsidRDefault="00F11815" w:rsidP="00FD7A3A">
            <w:pPr>
              <w:jc w:val="both"/>
              <w:rPr>
                <w:color w:val="000000"/>
                <w:bdr w:val="none" w:sz="0" w:space="0" w:color="auto" w:frame="1"/>
                <w:lang w:val="uk-UA"/>
              </w:rPr>
            </w:pPr>
            <w:r w:rsidRPr="00D03F69">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11815" w:rsidRPr="009D57D6"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F11815" w:rsidRPr="007A5630" w:rsidRDefault="00F11815" w:rsidP="00FD7A3A">
            <w:pPr>
              <w:rPr>
                <w:color w:val="000000"/>
                <w:lang w:val="uk-UA"/>
              </w:rPr>
            </w:pPr>
            <w:r>
              <w:rPr>
                <w:bCs/>
                <w:color w:val="000000"/>
                <w:lang w:val="uk-UA"/>
              </w:rPr>
              <w:lastRenderedPageBreak/>
              <w:t>7</w:t>
            </w:r>
            <w:r w:rsidRPr="007A5630">
              <w:rPr>
                <w:bCs/>
                <w:color w:val="000000"/>
                <w:lang w:val="uk-UA"/>
              </w:rPr>
              <w:t>. Дії замовника при відмові переможця торгів підписати договір про закупівлю</w:t>
            </w:r>
            <w:r w:rsidRPr="007A5630">
              <w:rPr>
                <w:color w:val="000000"/>
                <w:lang w:val="uk-UA"/>
              </w:rPr>
              <w:t> </w:t>
            </w:r>
          </w:p>
        </w:tc>
        <w:tc>
          <w:tcPr>
            <w:tcW w:w="7422" w:type="dxa"/>
            <w:tcBorders>
              <w:top w:val="single" w:sz="4" w:space="0" w:color="auto"/>
              <w:left w:val="single" w:sz="4" w:space="0" w:color="auto"/>
              <w:bottom w:val="single" w:sz="4" w:space="0" w:color="auto"/>
              <w:right w:val="single" w:sz="4" w:space="0" w:color="auto"/>
            </w:tcBorders>
          </w:tcPr>
          <w:p w:rsidR="00F11815" w:rsidRPr="00D03F69" w:rsidRDefault="00F11815" w:rsidP="00D11D85">
            <w:pPr>
              <w:pStyle w:val="rvps2"/>
              <w:shd w:val="clear" w:color="auto" w:fill="FFFFFF"/>
              <w:spacing w:before="0" w:beforeAutospacing="0" w:after="0" w:afterAutospacing="0"/>
              <w:jc w:val="both"/>
              <w:textAlignment w:val="baseline"/>
              <w:rPr>
                <w:lang w:val="uk-UA"/>
              </w:rPr>
            </w:pPr>
            <w:r w:rsidRPr="00344B63">
              <w:rPr>
                <w:color w:val="000000"/>
                <w:lang w:val="uk-UA"/>
              </w:rPr>
              <w:t xml:space="preserve">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11815" w:rsidRPr="00E0413A"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F11815" w:rsidRPr="00D03F69" w:rsidRDefault="00F11815" w:rsidP="00CF0DBC">
            <w:pPr>
              <w:rPr>
                <w:color w:val="000000"/>
                <w:lang w:val="uk-UA"/>
              </w:rPr>
            </w:pPr>
            <w:r>
              <w:rPr>
                <w:color w:val="000000"/>
                <w:lang w:val="uk-UA"/>
              </w:rPr>
              <w:t>8.</w:t>
            </w:r>
            <w:r w:rsidRPr="00D03F69">
              <w:rPr>
                <w:color w:val="000000"/>
                <w:lang w:val="uk-UA"/>
              </w:rPr>
              <w:t>Забезпечення виконання договору про закупівлю</w:t>
            </w:r>
          </w:p>
        </w:tc>
        <w:tc>
          <w:tcPr>
            <w:tcW w:w="7422" w:type="dxa"/>
            <w:tcBorders>
              <w:top w:val="single" w:sz="4" w:space="0" w:color="auto"/>
              <w:left w:val="single" w:sz="4" w:space="0" w:color="auto"/>
              <w:bottom w:val="single" w:sz="4" w:space="0" w:color="auto"/>
              <w:right w:val="single" w:sz="4" w:space="0" w:color="auto"/>
            </w:tcBorders>
          </w:tcPr>
          <w:p w:rsidR="00F11815" w:rsidRPr="00D03F69" w:rsidRDefault="00F11815" w:rsidP="00D11D85">
            <w:pPr>
              <w:jc w:val="both"/>
              <w:rPr>
                <w:color w:val="000000"/>
                <w:lang w:val="uk-UA"/>
              </w:rPr>
            </w:pPr>
            <w:r w:rsidRPr="00D03F69">
              <w:rPr>
                <w:color w:val="000000"/>
                <w:lang w:val="uk-UA"/>
              </w:rPr>
              <w:t>Не вимагається.</w:t>
            </w:r>
          </w:p>
        </w:tc>
      </w:tr>
    </w:tbl>
    <w:p w:rsidR="00871CCB" w:rsidRPr="00E0413A" w:rsidRDefault="00871CCB" w:rsidP="00980FE9">
      <w:pPr>
        <w:rPr>
          <w:vanish/>
          <w:color w:val="000000"/>
          <w:lang w:val="uk-UA"/>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A43269">
      <w:pPr>
        <w:tabs>
          <w:tab w:val="left" w:pos="0"/>
          <w:tab w:val="center" w:pos="4153"/>
          <w:tab w:val="right" w:pos="8306"/>
        </w:tabs>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3C12DA" w:rsidRPr="00E0413A" w:rsidRDefault="003C12DA" w:rsidP="00980FE9">
      <w:pPr>
        <w:jc w:val="both"/>
        <w:rPr>
          <w:rFonts w:eastAsia="SimSun"/>
          <w:b/>
          <w:i/>
          <w:iCs/>
          <w:color w:val="000000"/>
          <w:kern w:val="2"/>
          <w:lang w:val="uk-UA" w:eastAsia="zh-CN"/>
        </w:rPr>
      </w:pPr>
    </w:p>
    <w:p w:rsidR="00A43269" w:rsidRDefault="00A43269" w:rsidP="00A43269">
      <w:pPr>
        <w:ind w:firstLine="720"/>
        <w:jc w:val="right"/>
        <w:rPr>
          <w:b/>
          <w:bCs/>
          <w:lang w:val="uk-UA"/>
        </w:rPr>
      </w:pPr>
      <w:r w:rsidRPr="007C2185">
        <w:rPr>
          <w:b/>
          <w:bCs/>
          <w:lang w:val="uk-UA"/>
        </w:rPr>
        <w:t>ДОДАТОК 1</w:t>
      </w:r>
    </w:p>
    <w:p w:rsidR="006D24C3" w:rsidRPr="00FF62E9" w:rsidRDefault="006D24C3" w:rsidP="006D24C3">
      <w:pPr>
        <w:tabs>
          <w:tab w:val="center" w:pos="4153"/>
          <w:tab w:val="right" w:pos="8306"/>
        </w:tabs>
        <w:ind w:left="5670"/>
        <w:jc w:val="right"/>
        <w:rPr>
          <w:bCs/>
          <w:color w:val="000000"/>
          <w:lang w:val="uk-UA"/>
        </w:rPr>
      </w:pPr>
      <w:r w:rsidRPr="00FF62E9">
        <w:rPr>
          <w:bCs/>
          <w:color w:val="000000"/>
          <w:lang w:val="uk-UA"/>
        </w:rPr>
        <w:t xml:space="preserve">до Тендерної документації </w:t>
      </w:r>
    </w:p>
    <w:p w:rsidR="006D24C3" w:rsidRPr="007C2185" w:rsidRDefault="006D24C3" w:rsidP="00A43269">
      <w:pPr>
        <w:ind w:firstLine="720"/>
        <w:jc w:val="right"/>
        <w:rPr>
          <w:b/>
          <w:bCs/>
          <w:lang w:val="uk-UA"/>
        </w:rPr>
      </w:pPr>
    </w:p>
    <w:p w:rsidR="00A43269" w:rsidRPr="007C2185" w:rsidRDefault="00A43269" w:rsidP="00A43269">
      <w:pPr>
        <w:pStyle w:val="4"/>
        <w:ind w:right="-40"/>
        <w:jc w:val="center"/>
        <w:rPr>
          <w:rFonts w:ascii="Times New Roman" w:hAnsi="Times New Roman"/>
          <w:b w:val="0"/>
          <w:bCs w:val="0"/>
          <w:lang w:val="uk-UA"/>
        </w:rPr>
      </w:pPr>
    </w:p>
    <w:p w:rsidR="00A43269" w:rsidRPr="007C2185" w:rsidRDefault="00A43269" w:rsidP="00A43269">
      <w:pPr>
        <w:spacing w:line="360" w:lineRule="auto"/>
        <w:rPr>
          <w:b/>
          <w:bCs/>
          <w:lang w:val="uk-UA"/>
        </w:rPr>
      </w:pPr>
      <w:r w:rsidRPr="007C2185">
        <w:rPr>
          <w:b/>
          <w:bCs/>
          <w:lang w:val="uk-UA"/>
        </w:rPr>
        <w:t>АНКЕТА УЧАСНИКА ТОРГІВ:</w:t>
      </w:r>
    </w:p>
    <w:p w:rsidR="00A43269" w:rsidRPr="007C2185" w:rsidRDefault="00A43269" w:rsidP="00A43269">
      <w:pPr>
        <w:spacing w:line="360" w:lineRule="auto"/>
        <w:rPr>
          <w:b/>
          <w:bCs/>
          <w:lang w:val="uk-UA"/>
        </w:rPr>
      </w:pPr>
    </w:p>
    <w:p w:rsidR="00A43269" w:rsidRPr="007C2185" w:rsidRDefault="00A43269" w:rsidP="00A43269">
      <w:pPr>
        <w:spacing w:line="360" w:lineRule="auto"/>
        <w:jc w:val="both"/>
        <w:rPr>
          <w:b/>
          <w:lang w:val="uk-UA"/>
        </w:rPr>
      </w:pPr>
      <w:r w:rsidRPr="007C2185">
        <w:rPr>
          <w:b/>
          <w:lang w:val="uk-UA"/>
        </w:rPr>
        <w:t xml:space="preserve">1. Найменування учасника  торгів </w:t>
      </w:r>
    </w:p>
    <w:p w:rsidR="00A43269" w:rsidRPr="007C2185" w:rsidRDefault="00A43269" w:rsidP="00A43269">
      <w:pPr>
        <w:spacing w:line="360" w:lineRule="auto"/>
        <w:jc w:val="both"/>
        <w:rPr>
          <w:lang w:val="uk-UA"/>
        </w:rPr>
      </w:pPr>
      <w:r w:rsidRPr="007C2185">
        <w:rPr>
          <w:b/>
          <w:lang w:val="uk-UA"/>
        </w:rPr>
        <w:t>2. Місцезнаходження учасника торгів (юридична і фактична адреси)</w:t>
      </w:r>
    </w:p>
    <w:p w:rsidR="00A43269" w:rsidRPr="007C2185" w:rsidRDefault="00A43269" w:rsidP="00A43269">
      <w:pPr>
        <w:spacing w:line="360" w:lineRule="auto"/>
        <w:jc w:val="both"/>
        <w:rPr>
          <w:b/>
          <w:lang w:val="uk-UA"/>
        </w:rPr>
      </w:pPr>
      <w:r w:rsidRPr="007C2185">
        <w:rPr>
          <w:b/>
          <w:lang w:val="uk-UA"/>
        </w:rPr>
        <w:t>3. Код за ЄДРПОУ або ідентифікаційний код</w:t>
      </w:r>
    </w:p>
    <w:p w:rsidR="00A43269" w:rsidRPr="007C2185" w:rsidRDefault="00A43269" w:rsidP="00A43269">
      <w:pPr>
        <w:spacing w:line="360" w:lineRule="auto"/>
        <w:jc w:val="both"/>
        <w:rPr>
          <w:b/>
          <w:lang w:val="uk-UA"/>
        </w:rPr>
      </w:pPr>
      <w:r w:rsidRPr="007C2185">
        <w:rPr>
          <w:b/>
          <w:lang w:val="uk-UA"/>
        </w:rPr>
        <w:t>4. Відомості про керівництво.</w:t>
      </w:r>
    </w:p>
    <w:p w:rsidR="00A43269" w:rsidRPr="007C2185" w:rsidRDefault="00A43269" w:rsidP="00A43269">
      <w:pPr>
        <w:spacing w:line="360" w:lineRule="auto"/>
        <w:jc w:val="both"/>
        <w:rPr>
          <w:b/>
          <w:lang w:val="uk-UA"/>
        </w:rPr>
      </w:pPr>
      <w:r w:rsidRPr="007C2185">
        <w:rPr>
          <w:b/>
          <w:lang w:val="uk-UA"/>
        </w:rPr>
        <w:t>5. Контактні особи (телефон, (e-mail за наявності))</w:t>
      </w:r>
    </w:p>
    <w:p w:rsidR="00A43269" w:rsidRPr="007C2185" w:rsidRDefault="00A43269" w:rsidP="00A43269">
      <w:pPr>
        <w:spacing w:line="360" w:lineRule="auto"/>
        <w:jc w:val="both"/>
        <w:rPr>
          <w:b/>
          <w:lang w:val="uk-UA"/>
        </w:rPr>
      </w:pPr>
      <w:r w:rsidRPr="007C2185">
        <w:rPr>
          <w:b/>
          <w:lang w:val="uk-UA"/>
        </w:rPr>
        <w:t>6. Форма власності та юридичний статус, організаційно-правова форма</w:t>
      </w:r>
    </w:p>
    <w:p w:rsidR="00A43269" w:rsidRPr="007C2185" w:rsidRDefault="00A43269" w:rsidP="00A43269">
      <w:pPr>
        <w:spacing w:line="360" w:lineRule="auto"/>
        <w:jc w:val="both"/>
        <w:rPr>
          <w:b/>
          <w:lang w:val="uk-UA"/>
        </w:rPr>
      </w:pPr>
      <w:r w:rsidRPr="007C2185">
        <w:rPr>
          <w:b/>
          <w:lang w:val="uk-UA"/>
        </w:rPr>
        <w:t>7. Коротка довідка про діяльність фірми.</w:t>
      </w:r>
    </w:p>
    <w:p w:rsidR="00A43269" w:rsidRPr="007C2185" w:rsidRDefault="00A43269" w:rsidP="00A43269">
      <w:pPr>
        <w:spacing w:line="360" w:lineRule="auto"/>
        <w:jc w:val="both"/>
        <w:rPr>
          <w:b/>
          <w:lang w:val="uk-UA"/>
        </w:rPr>
      </w:pPr>
      <w:r w:rsidRPr="007C2185">
        <w:rPr>
          <w:b/>
          <w:color w:val="000000"/>
          <w:sz w:val="26"/>
          <w:szCs w:val="26"/>
          <w:lang w:val="uk-UA"/>
        </w:rPr>
        <w:t xml:space="preserve">8. </w:t>
      </w:r>
      <w:r w:rsidRPr="007C2185">
        <w:rPr>
          <w:b/>
          <w:lang w:val="uk-UA"/>
        </w:rPr>
        <w:t>Реквізити банку (номер рахунку (у разі наявності), найменування банку та його код МФО), у якому обслуговується учасник: (</w:t>
      </w:r>
      <w:r w:rsidRPr="007C2185">
        <w:rPr>
          <w:b/>
          <w:i/>
          <w:lang w:val="uk-UA"/>
        </w:rPr>
        <w:t>у даному пункті зазначаються реквізити банку у якому обслуговується учасник).</w:t>
      </w:r>
    </w:p>
    <w:p w:rsidR="00A43269" w:rsidRPr="007C2185" w:rsidRDefault="00A43269" w:rsidP="00A43269">
      <w:pPr>
        <w:ind w:left="7560"/>
        <w:jc w:val="right"/>
        <w:rPr>
          <w:lang w:val="uk-UA"/>
        </w:rPr>
      </w:pPr>
    </w:p>
    <w:p w:rsidR="00A43269" w:rsidRPr="007C2185" w:rsidRDefault="00A43269" w:rsidP="00A43269">
      <w:pPr>
        <w:ind w:left="7560"/>
        <w:jc w:val="right"/>
        <w:rPr>
          <w:lang w:val="uk-UA"/>
        </w:rPr>
      </w:pPr>
    </w:p>
    <w:p w:rsidR="00A43269" w:rsidRPr="007C2185" w:rsidRDefault="00A43269" w:rsidP="00A43269">
      <w:pPr>
        <w:rPr>
          <w:sz w:val="20"/>
          <w:szCs w:val="20"/>
          <w:lang w:val="uk-UA"/>
        </w:rPr>
      </w:pPr>
      <w:r w:rsidRPr="007C2185">
        <w:rPr>
          <w:sz w:val="20"/>
          <w:szCs w:val="20"/>
          <w:lang w:val="uk-UA"/>
        </w:rPr>
        <w:t xml:space="preserve">Анкета учасника торгів є невід’ємною частиною пропозиції </w:t>
      </w:r>
    </w:p>
    <w:p w:rsidR="00A43269" w:rsidRPr="007C2185" w:rsidRDefault="00A43269" w:rsidP="00A43269">
      <w:pPr>
        <w:ind w:firstLine="708"/>
        <w:rPr>
          <w:lang w:val="uk-UA"/>
        </w:rPr>
      </w:pPr>
    </w:p>
    <w:p w:rsidR="00A43269" w:rsidRPr="007C2185" w:rsidRDefault="00A43269" w:rsidP="00A43269">
      <w:pPr>
        <w:rPr>
          <w:lang w:val="uk-UA"/>
        </w:rPr>
      </w:pPr>
    </w:p>
    <w:p w:rsidR="00A43269" w:rsidRPr="007C2185" w:rsidRDefault="00A43269" w:rsidP="00A43269">
      <w:pPr>
        <w:rPr>
          <w:lang w:val="uk-UA"/>
        </w:rPr>
      </w:pPr>
    </w:p>
    <w:p w:rsidR="00A43269" w:rsidRPr="007C2185" w:rsidRDefault="00A43269" w:rsidP="00A43269">
      <w:pPr>
        <w:rPr>
          <w:lang w:val="uk-UA"/>
        </w:rPr>
      </w:pPr>
    </w:p>
    <w:p w:rsidR="00A43269" w:rsidRPr="007C2185" w:rsidRDefault="00A43269" w:rsidP="00A43269">
      <w:pPr>
        <w:rPr>
          <w:lang w:val="uk-UA"/>
        </w:rPr>
      </w:pPr>
    </w:p>
    <w:p w:rsidR="00A43269" w:rsidRPr="007C2185" w:rsidRDefault="00A43269" w:rsidP="00A43269">
      <w:pPr>
        <w:rPr>
          <w:lang w:val="uk-UA"/>
        </w:rPr>
      </w:pPr>
    </w:p>
    <w:p w:rsidR="00A43269" w:rsidRPr="007C2185" w:rsidRDefault="00A43269" w:rsidP="00A43269">
      <w:pPr>
        <w:rPr>
          <w:lang w:val="uk-UA"/>
        </w:rPr>
      </w:pPr>
    </w:p>
    <w:p w:rsidR="00A43269" w:rsidRPr="007C2185" w:rsidRDefault="00A43269" w:rsidP="00A43269">
      <w:pPr>
        <w:rPr>
          <w:lang w:val="uk-UA"/>
        </w:rPr>
      </w:pPr>
    </w:p>
    <w:p w:rsidR="00A43269" w:rsidRPr="007C2185" w:rsidRDefault="00A43269" w:rsidP="00A43269">
      <w:pPr>
        <w:rPr>
          <w:lang w:val="uk-UA"/>
        </w:rPr>
      </w:pPr>
    </w:p>
    <w:p w:rsidR="00A43269" w:rsidRPr="007C2185" w:rsidRDefault="00A43269" w:rsidP="00A43269">
      <w:pPr>
        <w:rPr>
          <w:lang w:val="uk-UA"/>
        </w:rPr>
      </w:pPr>
    </w:p>
    <w:p w:rsidR="00A43269" w:rsidRPr="007C2185" w:rsidRDefault="00A43269" w:rsidP="00A43269">
      <w:pPr>
        <w:rPr>
          <w:lang w:val="uk-UA"/>
        </w:rPr>
      </w:pPr>
    </w:p>
    <w:p w:rsidR="00A43269" w:rsidRPr="007C2185" w:rsidRDefault="00A43269" w:rsidP="00A43269">
      <w:pPr>
        <w:rPr>
          <w:lang w:val="uk-UA"/>
        </w:rPr>
      </w:pPr>
    </w:p>
    <w:p w:rsidR="00A43269" w:rsidRPr="007C2185" w:rsidRDefault="00A43269" w:rsidP="00A43269">
      <w:pPr>
        <w:rPr>
          <w:lang w:val="uk-UA"/>
        </w:rPr>
      </w:pPr>
    </w:p>
    <w:p w:rsidR="00A43269" w:rsidRPr="007C2185" w:rsidRDefault="00A43269" w:rsidP="00A43269">
      <w:pPr>
        <w:rPr>
          <w:lang w:val="uk-UA"/>
        </w:rPr>
      </w:pPr>
    </w:p>
    <w:p w:rsidR="00A43269" w:rsidRPr="007C2185" w:rsidRDefault="00A43269" w:rsidP="00A43269">
      <w:pPr>
        <w:rPr>
          <w:lang w:val="uk-UA"/>
        </w:rPr>
      </w:pPr>
    </w:p>
    <w:p w:rsidR="00A43269" w:rsidRPr="007C2185" w:rsidRDefault="00A43269" w:rsidP="00A43269">
      <w:pPr>
        <w:rPr>
          <w:lang w:val="uk-UA"/>
        </w:rPr>
      </w:pPr>
    </w:p>
    <w:p w:rsidR="00A43269" w:rsidRPr="007C2185" w:rsidRDefault="00A43269" w:rsidP="00A43269">
      <w:pPr>
        <w:rPr>
          <w:lang w:val="uk-UA"/>
        </w:rPr>
      </w:pPr>
    </w:p>
    <w:p w:rsidR="00A43269" w:rsidRPr="007C2185" w:rsidRDefault="00A43269" w:rsidP="00A43269">
      <w:pPr>
        <w:rPr>
          <w:lang w:val="uk-UA"/>
        </w:rPr>
      </w:pPr>
    </w:p>
    <w:p w:rsidR="00A43269" w:rsidRPr="007C2185" w:rsidRDefault="00A43269" w:rsidP="00A43269">
      <w:pPr>
        <w:rPr>
          <w:lang w:val="uk-UA"/>
        </w:rPr>
      </w:pPr>
    </w:p>
    <w:p w:rsidR="00A43269" w:rsidRPr="007C2185" w:rsidRDefault="00A43269" w:rsidP="00A43269">
      <w:pPr>
        <w:rPr>
          <w:lang w:val="uk-UA"/>
        </w:rPr>
      </w:pPr>
    </w:p>
    <w:p w:rsidR="00A43269" w:rsidRPr="007C2185" w:rsidRDefault="00A43269" w:rsidP="00A43269">
      <w:pPr>
        <w:rPr>
          <w:lang w:val="uk-UA"/>
        </w:rPr>
      </w:pPr>
    </w:p>
    <w:p w:rsidR="00A43269" w:rsidRPr="007C2185" w:rsidRDefault="00A43269" w:rsidP="00A43269">
      <w:pPr>
        <w:rPr>
          <w:lang w:val="uk-UA"/>
        </w:rPr>
      </w:pPr>
    </w:p>
    <w:p w:rsidR="00A43269" w:rsidRPr="007C2185" w:rsidRDefault="00A43269" w:rsidP="00A43269">
      <w:pPr>
        <w:rPr>
          <w:lang w:val="uk-UA"/>
        </w:rPr>
      </w:pPr>
    </w:p>
    <w:p w:rsidR="00A43269" w:rsidRPr="007C2185" w:rsidRDefault="00A43269" w:rsidP="00A43269">
      <w:pPr>
        <w:rPr>
          <w:lang w:val="uk-UA"/>
        </w:rPr>
      </w:pPr>
    </w:p>
    <w:p w:rsidR="00A43269" w:rsidRPr="007C2185" w:rsidRDefault="00A43269" w:rsidP="00A43269">
      <w:pPr>
        <w:rPr>
          <w:lang w:val="uk-UA"/>
        </w:rPr>
      </w:pPr>
    </w:p>
    <w:p w:rsidR="00A43269" w:rsidRPr="007C2185" w:rsidRDefault="00A43269" w:rsidP="00A43269">
      <w:pPr>
        <w:rPr>
          <w:lang w:val="uk-UA"/>
        </w:rPr>
      </w:pPr>
    </w:p>
    <w:p w:rsidR="00A43269" w:rsidRDefault="00A43269" w:rsidP="00A43269">
      <w:pPr>
        <w:rPr>
          <w:lang w:val="uk-UA"/>
        </w:rPr>
      </w:pPr>
    </w:p>
    <w:p w:rsidR="00A43269" w:rsidRDefault="00A43269" w:rsidP="00A43269">
      <w:pPr>
        <w:rPr>
          <w:lang w:val="uk-UA"/>
        </w:rPr>
      </w:pPr>
    </w:p>
    <w:p w:rsidR="00A43269" w:rsidRDefault="00A43269" w:rsidP="00A43269">
      <w:pPr>
        <w:ind w:left="7560"/>
        <w:jc w:val="right"/>
        <w:rPr>
          <w:b/>
          <w:bCs/>
          <w:lang w:val="uk-UA"/>
        </w:rPr>
      </w:pPr>
      <w:r>
        <w:rPr>
          <w:b/>
          <w:bCs/>
          <w:lang w:val="uk-UA"/>
        </w:rPr>
        <w:lastRenderedPageBreak/>
        <w:t>Д</w:t>
      </w:r>
      <w:r w:rsidRPr="007C2185">
        <w:rPr>
          <w:b/>
          <w:bCs/>
          <w:lang w:val="uk-UA"/>
        </w:rPr>
        <w:t>ОДАТОК 2</w:t>
      </w:r>
    </w:p>
    <w:p w:rsidR="006D24C3" w:rsidRPr="00FF62E9" w:rsidRDefault="006D24C3" w:rsidP="006D24C3">
      <w:pPr>
        <w:tabs>
          <w:tab w:val="center" w:pos="4153"/>
          <w:tab w:val="right" w:pos="8306"/>
        </w:tabs>
        <w:ind w:left="5670"/>
        <w:jc w:val="right"/>
        <w:rPr>
          <w:bCs/>
          <w:color w:val="000000"/>
          <w:lang w:val="uk-UA"/>
        </w:rPr>
      </w:pPr>
      <w:r w:rsidRPr="00FF62E9">
        <w:rPr>
          <w:bCs/>
          <w:color w:val="000000"/>
          <w:lang w:val="uk-UA"/>
        </w:rPr>
        <w:t xml:space="preserve">до Тендерної документації </w:t>
      </w:r>
    </w:p>
    <w:p w:rsidR="006D24C3" w:rsidRPr="007C2185" w:rsidRDefault="006D24C3" w:rsidP="00A43269">
      <w:pPr>
        <w:ind w:left="7560"/>
        <w:jc w:val="right"/>
        <w:rPr>
          <w:b/>
          <w:bCs/>
          <w:lang w:val="uk-UA"/>
        </w:rPr>
      </w:pPr>
    </w:p>
    <w:p w:rsidR="00A43269" w:rsidRPr="007C2185" w:rsidRDefault="00A43269" w:rsidP="00A43269">
      <w:pPr>
        <w:ind w:left="680"/>
        <w:jc w:val="center"/>
        <w:rPr>
          <w:b/>
          <w:bCs/>
          <w:u w:val="single"/>
          <w:lang w:val="uk-UA"/>
        </w:rPr>
      </w:pPr>
    </w:p>
    <w:p w:rsidR="00A43269" w:rsidRPr="007C2185" w:rsidRDefault="00A43269" w:rsidP="00A43269">
      <w:pPr>
        <w:jc w:val="center"/>
        <w:rPr>
          <w:b/>
          <w:bCs/>
          <w:lang w:val="uk-UA"/>
        </w:rPr>
      </w:pPr>
      <w:r w:rsidRPr="007C2185">
        <w:rPr>
          <w:b/>
          <w:bCs/>
          <w:lang w:val="uk-UA"/>
        </w:rPr>
        <w:t xml:space="preserve">ПЕРЕЛІК ДОКУМЕНТІВ, ЯКІ ВИМАГАЮТЬСЯ ДЛЯ ПІДТВЕРДЖЕННЯ ВІДПОВІДНОСТІ ПРОПОЗИЦІЇ УЧАСНИКА ІНШИМ КРИТЕРІЯМ </w:t>
      </w:r>
    </w:p>
    <w:p w:rsidR="00A43269" w:rsidRPr="007C2185" w:rsidRDefault="00A43269" w:rsidP="00A43269">
      <w:pPr>
        <w:jc w:val="center"/>
        <w:rPr>
          <w:b/>
          <w:bCs/>
          <w:lang w:val="uk-UA"/>
        </w:rPr>
      </w:pPr>
    </w:p>
    <w:p w:rsidR="00A43269" w:rsidRPr="007C2185" w:rsidRDefault="00A43269" w:rsidP="00A43269">
      <w:pPr>
        <w:ind w:right="22"/>
        <w:jc w:val="both"/>
        <w:rPr>
          <w:lang w:val="uk-UA"/>
        </w:rPr>
      </w:pPr>
      <w:r w:rsidRPr="007C2185">
        <w:rPr>
          <w:lang w:val="uk-UA"/>
        </w:rPr>
        <w:t>1.Копія Статуту або іншого установчого документу (для юридичних осіб).</w:t>
      </w:r>
    </w:p>
    <w:p w:rsidR="00A43269" w:rsidRPr="007C2185" w:rsidRDefault="00A43269" w:rsidP="00A43269">
      <w:pPr>
        <w:tabs>
          <w:tab w:val="left" w:pos="1080"/>
        </w:tabs>
        <w:ind w:right="22"/>
        <w:jc w:val="both"/>
        <w:rPr>
          <w:lang w:val="uk-UA"/>
        </w:rPr>
      </w:pPr>
      <w:r w:rsidRPr="007C2185">
        <w:rPr>
          <w:lang w:val="uk-UA"/>
        </w:rPr>
        <w:t>2. Копія свідоцтва платника податку або копія Витягу з реєстру платників податку.</w:t>
      </w:r>
    </w:p>
    <w:p w:rsidR="00A43269" w:rsidRDefault="00A43269" w:rsidP="00A43269">
      <w:pPr>
        <w:tabs>
          <w:tab w:val="left" w:pos="1080"/>
        </w:tabs>
        <w:ind w:right="22"/>
        <w:jc w:val="both"/>
        <w:rPr>
          <w:lang w:val="uk-UA"/>
        </w:rPr>
      </w:pPr>
      <w:r w:rsidRPr="00C77FF1">
        <w:rPr>
          <w:lang w:val="uk-UA"/>
        </w:rPr>
        <w:t>3</w:t>
      </w:r>
      <w:r>
        <w:rPr>
          <w:lang w:val="uk-UA"/>
        </w:rPr>
        <w:t>.</w:t>
      </w:r>
      <w:r w:rsidRPr="00527D73">
        <w:rPr>
          <w:lang w:val="uk-UA"/>
        </w:rPr>
        <w:t xml:space="preserve"> </w:t>
      </w:r>
      <w:r w:rsidRPr="003D7FD3">
        <w:rPr>
          <w:color w:val="000000"/>
          <w:lang w:val="uk-UA"/>
        </w:rPr>
        <w:t xml:space="preserve">Копія діючої на момент подання пропозиції ліцензії </w:t>
      </w:r>
      <w:r w:rsidRPr="003D7FD3">
        <w:rPr>
          <w:rFonts w:eastAsia="Calibri"/>
          <w:lang w:val="uk-UA"/>
        </w:rPr>
        <w:t xml:space="preserve">на право роздрібної торгівлі пальним та місць роздрібної торгівлі пальним видана учаснику або власнику АЗС на якій буде здійснюватися заправка або копія </w:t>
      </w:r>
      <w:r w:rsidRPr="003D7FD3">
        <w:rPr>
          <w:color w:val="000000"/>
          <w:lang w:val="uk-UA"/>
        </w:rPr>
        <w:t>діючої на момент подання пропозиції</w:t>
      </w:r>
      <w:r w:rsidRPr="003D7FD3">
        <w:rPr>
          <w:rFonts w:eastAsia="Calibri"/>
          <w:lang w:val="uk-UA"/>
        </w:rPr>
        <w:t xml:space="preserve"> ліцензії на право оптової торгівлі пальним, за відсутності місць оптової торгівлі </w:t>
      </w:r>
      <w:r w:rsidRPr="003D7FD3">
        <w:rPr>
          <w:color w:val="000000"/>
          <w:lang w:val="uk-UA"/>
        </w:rPr>
        <w:t>видана учаснику</w:t>
      </w:r>
    </w:p>
    <w:p w:rsidR="00A43269" w:rsidRDefault="00A43269" w:rsidP="00A43269">
      <w:pPr>
        <w:tabs>
          <w:tab w:val="left" w:pos="1080"/>
        </w:tabs>
        <w:ind w:right="22"/>
        <w:jc w:val="both"/>
        <w:rPr>
          <w:color w:val="000000"/>
          <w:lang w:val="uk-UA"/>
        </w:rPr>
      </w:pPr>
      <w:r>
        <w:rPr>
          <w:lang w:val="uk-UA"/>
        </w:rPr>
        <w:t xml:space="preserve">4. </w:t>
      </w:r>
      <w:r w:rsidRPr="005A6906">
        <w:rPr>
          <w:color w:val="000000"/>
          <w:lang w:val="uk-UA"/>
        </w:rPr>
        <w:t>Довідка</w:t>
      </w:r>
      <w:r w:rsidRPr="003D7FD3">
        <w:rPr>
          <w:color w:val="000000"/>
          <w:lang w:val="uk-UA"/>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w:t>
      </w:r>
      <w:r w:rsidRPr="00A43269">
        <w:rPr>
          <w:color w:val="000000"/>
          <w:lang w:val="uk-UA"/>
        </w:rPr>
        <w:t>(фізичною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w:t>
      </w:r>
      <w:r w:rsidRPr="005A6906">
        <w:rPr>
          <w:color w:val="000000"/>
          <w:lang w:val="uk-UA"/>
        </w:rPr>
        <w:t>ї</w:t>
      </w:r>
      <w:r w:rsidRPr="00A43269">
        <w:rPr>
          <w:color w:val="000000"/>
          <w:lang w:val="uk-UA"/>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r w:rsidRPr="00B13CCB">
        <w:rPr>
          <w:color w:val="000000"/>
          <w:lang w:val="uk-UA"/>
        </w:rPr>
        <w:t xml:space="preserve"> виданий не раніше </w:t>
      </w:r>
      <w:r>
        <w:rPr>
          <w:color w:val="000000"/>
          <w:lang w:val="uk-UA"/>
        </w:rPr>
        <w:t>січня</w:t>
      </w:r>
      <w:r w:rsidRPr="00B13CCB">
        <w:rPr>
          <w:color w:val="000000"/>
          <w:lang w:val="uk-UA"/>
        </w:rPr>
        <w:t xml:space="preserve"> 202</w:t>
      </w:r>
      <w:r>
        <w:rPr>
          <w:color w:val="000000"/>
          <w:lang w:val="uk-UA"/>
        </w:rPr>
        <w:t>3</w:t>
      </w:r>
      <w:r w:rsidRPr="00B13CCB">
        <w:rPr>
          <w:color w:val="000000"/>
          <w:lang w:val="uk-UA"/>
        </w:rPr>
        <w:t xml:space="preserve"> року.</w:t>
      </w:r>
    </w:p>
    <w:p w:rsidR="00A43269" w:rsidRDefault="00A43269" w:rsidP="00A43269">
      <w:pPr>
        <w:spacing w:before="150" w:after="150"/>
        <w:jc w:val="both"/>
        <w:rPr>
          <w:color w:val="000000"/>
        </w:rPr>
      </w:pPr>
      <w:r>
        <w:rPr>
          <w:color w:val="000000"/>
          <w:lang w:val="uk-UA"/>
        </w:rPr>
        <w:t>5) Д</w:t>
      </w:r>
      <w:r w:rsidRPr="003D7FD3">
        <w:rPr>
          <w:color w:val="000000"/>
          <w:lang w:val="uk-UA"/>
        </w:rPr>
        <w:t>овідк</w:t>
      </w:r>
      <w:r>
        <w:rPr>
          <w:color w:val="000000"/>
          <w:lang w:val="uk-UA"/>
        </w:rPr>
        <w:t>а</w:t>
      </w:r>
      <w:r w:rsidRPr="003D7FD3">
        <w:rPr>
          <w:color w:val="000000"/>
          <w:lang w:val="uk-UA"/>
        </w:rPr>
        <w:t xml:space="preserve">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FB3846">
        <w:rPr>
          <w:color w:val="000000"/>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43269" w:rsidRPr="007C2185" w:rsidRDefault="00A43269" w:rsidP="00A43269">
      <w:pPr>
        <w:pStyle w:val="aff"/>
        <w:spacing w:before="0" w:after="120"/>
        <w:jc w:val="both"/>
        <w:rPr>
          <w:b/>
        </w:rPr>
      </w:pPr>
      <w:bookmarkStart w:id="25" w:name="_Hlk40114391"/>
      <w:r w:rsidRPr="007C2185">
        <w:rPr>
          <w:b/>
        </w:rPr>
        <w:t xml:space="preserve">ПЕРЕМОЖЦЯМИ ТОРГІВ, У СТРОК ЩО НЕ ПЕРЕВИЩУЄ </w:t>
      </w:r>
      <w:r>
        <w:rPr>
          <w:b/>
          <w:u w:val="single"/>
          <w:lang w:val="uk-UA"/>
        </w:rPr>
        <w:t>4</w:t>
      </w:r>
      <w:r w:rsidRPr="007C2185">
        <w:rPr>
          <w:b/>
          <w:u w:val="single"/>
        </w:rPr>
        <w:t xml:space="preserve"> ДНІ</w:t>
      </w:r>
      <w:r w:rsidRPr="007C2185">
        <w:rPr>
          <w:b/>
        </w:rPr>
        <w:t xml:space="preserve"> З ДАТИ ОПРИЛЮДНЕННЯ НА ВЕБ  - ПОРТАЛІ ПОВІДОМЛЕННЯ ПРО НАМІР УКЛАСТИ ДОГОВІР НАДАЮТЬСЯ ЗАЗНАЧЕНІ ДОКУМЕНТИ*:</w:t>
      </w:r>
    </w:p>
    <w:p w:rsidR="00A43269" w:rsidRPr="004901BA" w:rsidRDefault="00A43269" w:rsidP="00A43269">
      <w:pPr>
        <w:ind w:right="22"/>
        <w:jc w:val="both"/>
        <w:rPr>
          <w:lang w:val="uk-UA"/>
        </w:rPr>
      </w:pPr>
      <w:r w:rsidRPr="007C2185">
        <w:rPr>
          <w:lang w:val="uk-UA"/>
        </w:rPr>
        <w:t>1.</w:t>
      </w:r>
      <w:r w:rsidRPr="004901BA">
        <w:rPr>
          <w:color w:val="000000"/>
        </w:rPr>
        <w:t xml:space="preserve"> </w:t>
      </w:r>
      <w:r>
        <w:rPr>
          <w:color w:val="000000"/>
          <w:lang w:val="uk-UA"/>
        </w:rPr>
        <w:t>В</w:t>
      </w:r>
      <w:r w:rsidRPr="00FB3846">
        <w:rPr>
          <w:color w:val="000000"/>
        </w:rPr>
        <w:t xml:space="preserve">итяг або довідку з Єдиного державного реєстру осіб, які вчинили корупційні правопорушення  про те, що </w:t>
      </w:r>
      <w:r w:rsidRPr="00FB3846">
        <w:rPr>
          <w:color w:val="00000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Pr>
          <w:color w:val="000000"/>
          <w:shd w:val="clear" w:color="auto" w:fill="FFFFFF"/>
          <w:lang w:val="uk-UA"/>
        </w:rPr>
        <w:t xml:space="preserve"> видану не раніше січня 2023 року.</w:t>
      </w:r>
    </w:p>
    <w:p w:rsidR="00A43269" w:rsidRPr="007C2185" w:rsidRDefault="00A43269" w:rsidP="00A43269">
      <w:pPr>
        <w:ind w:right="22"/>
        <w:jc w:val="both"/>
        <w:rPr>
          <w:lang w:val="uk-UA"/>
        </w:rPr>
      </w:pPr>
      <w:r w:rsidRPr="007C2185">
        <w:rPr>
          <w:lang w:val="uk-UA"/>
        </w:rPr>
        <w:lastRenderedPageBreak/>
        <w:t>2. Оригінал довідки або електронна довідка органу МВС України</w:t>
      </w:r>
      <w:r>
        <w:rPr>
          <w:lang w:val="uk-UA"/>
        </w:rPr>
        <w:t xml:space="preserve"> або витяг</w:t>
      </w:r>
      <w:r w:rsidRPr="007C2185">
        <w:rPr>
          <w:lang w:val="uk-UA"/>
        </w:rPr>
        <w:t xml:space="preserve">, </w:t>
      </w:r>
      <w:r>
        <w:rPr>
          <w:lang w:val="uk-UA"/>
        </w:rPr>
        <w:t>що</w:t>
      </w:r>
      <w:r w:rsidRPr="007C2185">
        <w:rPr>
          <w:lang w:val="uk-UA"/>
        </w:rPr>
        <w:t xml:space="preserve"> містить відомості, що фізична особа, яка є учасником або директор</w:t>
      </w:r>
      <w:r>
        <w:rPr>
          <w:lang w:val="uk-UA"/>
        </w:rPr>
        <w:t xml:space="preserve"> </w:t>
      </w:r>
      <w:r w:rsidRPr="007C2185">
        <w:t>учасника,</w:t>
      </w:r>
      <w:r w:rsidRPr="007C2185">
        <w:rPr>
          <w:lang w:val="uk-UA"/>
        </w:rPr>
        <w:t xml:space="preserve"> не була засуджена за злочин або судимість з якої знято або погашено у встановленому законом порядку </w:t>
      </w:r>
      <w:r>
        <w:rPr>
          <w:lang w:val="uk-UA"/>
        </w:rPr>
        <w:t>видану не раніше січня 2023 року</w:t>
      </w:r>
      <w:r w:rsidRPr="007C2185">
        <w:rPr>
          <w:lang w:val="uk-UA"/>
        </w:rPr>
        <w:t>.</w:t>
      </w:r>
    </w:p>
    <w:p w:rsidR="00A43269" w:rsidRPr="007C2185" w:rsidRDefault="00A43269" w:rsidP="00A43269">
      <w:pPr>
        <w:ind w:right="22"/>
        <w:jc w:val="both"/>
        <w:rPr>
          <w:lang w:val="uk-UA"/>
        </w:rPr>
      </w:pPr>
      <w:r w:rsidRPr="007C2185">
        <w:rPr>
          <w:lang w:val="uk-UA"/>
        </w:rPr>
        <w:t>3. Оригінал довідки або електронна довідка органу МВС України</w:t>
      </w:r>
      <w:r>
        <w:rPr>
          <w:lang w:val="uk-UA"/>
        </w:rPr>
        <w:t xml:space="preserve"> або витяг</w:t>
      </w:r>
      <w:r w:rsidRPr="007C2185">
        <w:rPr>
          <w:lang w:val="uk-UA"/>
        </w:rPr>
        <w:t xml:space="preserve">, </w:t>
      </w:r>
      <w:r>
        <w:rPr>
          <w:lang w:val="uk-UA"/>
        </w:rPr>
        <w:t>що</w:t>
      </w:r>
      <w:r w:rsidRPr="007C2185">
        <w:rPr>
          <w:lang w:val="uk-UA"/>
        </w:rPr>
        <w:t xml:space="preserve"> містить відомості, що </w:t>
      </w:r>
      <w:r w:rsidRPr="007C2185">
        <w:t>службова (посадова) особа учасника,</w:t>
      </w:r>
      <w:r w:rsidRPr="007C2185">
        <w:rPr>
          <w:lang w:val="uk-UA"/>
        </w:rPr>
        <w:t xml:space="preserve"> яка підписала тендерну пропозицію</w:t>
      </w:r>
      <w:r w:rsidRPr="007C2185">
        <w:t>,</w:t>
      </w:r>
      <w:r w:rsidRPr="007C2185">
        <w:rPr>
          <w:lang w:val="uk-UA"/>
        </w:rPr>
        <w:t xml:space="preserve"> не була засуджена за злочин або судимість з якої знято або погашено у встановленому законом порядку </w:t>
      </w:r>
      <w:r>
        <w:rPr>
          <w:lang w:val="uk-UA"/>
        </w:rPr>
        <w:t>видану не раніше січня 2023 року</w:t>
      </w:r>
      <w:r w:rsidRPr="007C2185">
        <w:rPr>
          <w:lang w:val="uk-UA"/>
        </w:rPr>
        <w:t>.</w:t>
      </w:r>
    </w:p>
    <w:p w:rsidR="00A43269" w:rsidRDefault="00A43269" w:rsidP="00A43269">
      <w:pPr>
        <w:ind w:right="22"/>
        <w:jc w:val="both"/>
        <w:rPr>
          <w:color w:val="000000"/>
          <w:lang w:val="uk-UA"/>
        </w:rPr>
      </w:pPr>
      <w:r w:rsidRPr="007C2185">
        <w:rPr>
          <w:lang w:val="uk-UA"/>
        </w:rPr>
        <w:t xml:space="preserve">4. Довідка в довільній формі про те, що </w:t>
      </w:r>
      <w:r w:rsidRPr="007E582D">
        <w:rPr>
          <w:color w:val="000000"/>
          <w:lang w:val="uk-UA"/>
        </w:rPr>
        <w:t>службова (посадова) особа учасника</w:t>
      </w:r>
      <w:r>
        <w:rPr>
          <w:color w:val="000000"/>
          <w:lang w:val="uk-UA"/>
        </w:rPr>
        <w:t xml:space="preserve"> </w:t>
      </w:r>
      <w:r w:rsidRPr="007E582D">
        <w:rPr>
          <w:color w:val="000000"/>
          <w:lang w:val="uk-UA"/>
        </w:rPr>
        <w:t>процедури</w:t>
      </w:r>
      <w:r>
        <w:rPr>
          <w:color w:val="000000"/>
          <w:lang w:val="uk-UA"/>
        </w:rPr>
        <w:t xml:space="preserve"> </w:t>
      </w:r>
      <w:r w:rsidRPr="007E582D">
        <w:rPr>
          <w:color w:val="000000"/>
          <w:lang w:val="uk-UA"/>
        </w:rPr>
        <w:t>закупівлі, яку уповноважено</w:t>
      </w:r>
      <w:r>
        <w:rPr>
          <w:color w:val="000000"/>
          <w:lang w:val="uk-UA"/>
        </w:rPr>
        <w:t xml:space="preserve"> </w:t>
      </w:r>
      <w:r w:rsidRPr="007E582D">
        <w:rPr>
          <w:color w:val="000000"/>
          <w:lang w:val="uk-UA"/>
        </w:rPr>
        <w:t>учасником</w:t>
      </w:r>
      <w:r>
        <w:rPr>
          <w:color w:val="000000"/>
          <w:lang w:val="uk-UA"/>
        </w:rPr>
        <w:t xml:space="preserve"> </w:t>
      </w:r>
      <w:r w:rsidRPr="007E582D">
        <w:rPr>
          <w:color w:val="000000"/>
          <w:lang w:val="uk-UA"/>
        </w:rPr>
        <w:t>представляти</w:t>
      </w:r>
      <w:r>
        <w:rPr>
          <w:color w:val="000000"/>
          <w:lang w:val="uk-UA"/>
        </w:rPr>
        <w:t xml:space="preserve"> </w:t>
      </w:r>
      <w:r w:rsidRPr="007E582D">
        <w:rPr>
          <w:color w:val="000000"/>
          <w:lang w:val="uk-UA"/>
        </w:rPr>
        <w:t>його</w:t>
      </w:r>
      <w:r>
        <w:rPr>
          <w:color w:val="000000"/>
          <w:lang w:val="uk-UA"/>
        </w:rPr>
        <w:t xml:space="preserve"> </w:t>
      </w:r>
      <w:r w:rsidRPr="007E582D">
        <w:rPr>
          <w:color w:val="000000"/>
          <w:lang w:val="uk-UA"/>
        </w:rPr>
        <w:t>інтереси</w:t>
      </w:r>
      <w:r>
        <w:rPr>
          <w:color w:val="000000"/>
          <w:lang w:val="uk-UA"/>
        </w:rPr>
        <w:t xml:space="preserve"> </w:t>
      </w:r>
      <w:r w:rsidRPr="007E582D">
        <w:rPr>
          <w:color w:val="000000"/>
          <w:lang w:val="uk-UA"/>
        </w:rPr>
        <w:t>під час проведення</w:t>
      </w:r>
      <w:r>
        <w:rPr>
          <w:color w:val="000000"/>
          <w:lang w:val="uk-UA"/>
        </w:rPr>
        <w:t xml:space="preserve"> </w:t>
      </w:r>
      <w:r w:rsidRPr="007E582D">
        <w:rPr>
          <w:color w:val="000000"/>
          <w:lang w:val="uk-UA"/>
        </w:rPr>
        <w:t>процедури</w:t>
      </w:r>
      <w:r>
        <w:rPr>
          <w:color w:val="000000"/>
          <w:lang w:val="uk-UA"/>
        </w:rPr>
        <w:t xml:space="preserve"> </w:t>
      </w:r>
      <w:r w:rsidRPr="007E582D">
        <w:rPr>
          <w:color w:val="000000"/>
          <w:lang w:val="uk-UA"/>
        </w:rPr>
        <w:t>закупівлі</w:t>
      </w:r>
      <w:r w:rsidRPr="007C2185">
        <w:rPr>
          <w:color w:val="000000"/>
          <w:lang w:val="uk-UA"/>
        </w:rPr>
        <w:t xml:space="preserve"> або </w:t>
      </w:r>
      <w:r w:rsidRPr="007E582D">
        <w:rPr>
          <w:color w:val="000000"/>
          <w:lang w:val="uk-UA"/>
        </w:rPr>
        <w:t xml:space="preserve">фізичну особу, яка є учасником, </w:t>
      </w:r>
      <w:r w:rsidRPr="007C2185">
        <w:rPr>
          <w:color w:val="000000"/>
          <w:lang w:val="uk-UA"/>
        </w:rPr>
        <w:t xml:space="preserve">не </w:t>
      </w:r>
      <w:r w:rsidRPr="007E582D">
        <w:rPr>
          <w:color w:val="000000"/>
          <w:lang w:val="uk-UA"/>
        </w:rPr>
        <w:t>було</w:t>
      </w:r>
      <w:r>
        <w:rPr>
          <w:color w:val="000000"/>
          <w:lang w:val="uk-UA"/>
        </w:rPr>
        <w:t xml:space="preserve"> </w:t>
      </w:r>
      <w:r w:rsidRPr="007E582D">
        <w:rPr>
          <w:color w:val="000000"/>
          <w:lang w:val="uk-UA"/>
        </w:rPr>
        <w:t>притягнуто</w:t>
      </w:r>
      <w:r>
        <w:rPr>
          <w:color w:val="000000"/>
          <w:lang w:val="uk-UA"/>
        </w:rPr>
        <w:t xml:space="preserve"> </w:t>
      </w:r>
      <w:r w:rsidRPr="007E582D">
        <w:rPr>
          <w:color w:val="000000"/>
          <w:lang w:val="uk-UA"/>
        </w:rPr>
        <w:t>згідно</w:t>
      </w:r>
      <w:r>
        <w:rPr>
          <w:color w:val="000000"/>
          <w:lang w:val="uk-UA"/>
        </w:rPr>
        <w:t xml:space="preserve"> </w:t>
      </w:r>
      <w:r w:rsidRPr="007E582D">
        <w:rPr>
          <w:color w:val="000000"/>
          <w:lang w:val="uk-UA"/>
        </w:rPr>
        <w:t>із законом до відповідальності за вчинення</w:t>
      </w:r>
      <w:r>
        <w:rPr>
          <w:color w:val="000000"/>
          <w:lang w:val="uk-UA"/>
        </w:rPr>
        <w:t xml:space="preserve"> </w:t>
      </w:r>
      <w:r w:rsidRPr="007E582D">
        <w:rPr>
          <w:color w:val="000000"/>
          <w:lang w:val="uk-UA"/>
        </w:rPr>
        <w:t>правопорушення, пов’язаного з використанням</w:t>
      </w:r>
      <w:r>
        <w:rPr>
          <w:color w:val="000000"/>
          <w:lang w:val="uk-UA"/>
        </w:rPr>
        <w:t xml:space="preserve"> </w:t>
      </w:r>
      <w:r w:rsidRPr="007E582D">
        <w:rPr>
          <w:color w:val="000000"/>
          <w:lang w:val="uk-UA"/>
        </w:rPr>
        <w:t>дитячої</w:t>
      </w:r>
      <w:r>
        <w:rPr>
          <w:color w:val="000000"/>
          <w:lang w:val="uk-UA"/>
        </w:rPr>
        <w:t xml:space="preserve"> </w:t>
      </w:r>
      <w:r w:rsidRPr="007E582D">
        <w:rPr>
          <w:color w:val="000000"/>
          <w:lang w:val="uk-UA"/>
        </w:rPr>
        <w:t>праці</w:t>
      </w:r>
      <w:r>
        <w:rPr>
          <w:color w:val="000000"/>
          <w:lang w:val="uk-UA"/>
        </w:rPr>
        <w:t xml:space="preserve"> </w:t>
      </w:r>
      <w:r w:rsidRPr="007E582D">
        <w:rPr>
          <w:color w:val="000000"/>
          <w:lang w:val="uk-UA"/>
        </w:rPr>
        <w:t>чи будь-якими формами торгівлі людьми</w:t>
      </w:r>
      <w:r w:rsidRPr="007C2185">
        <w:rPr>
          <w:color w:val="000000"/>
          <w:lang w:val="uk-UA"/>
        </w:rPr>
        <w:t>.</w:t>
      </w:r>
    </w:p>
    <w:p w:rsidR="00A43269" w:rsidRPr="00F9163A" w:rsidRDefault="00A43269" w:rsidP="00A43269">
      <w:pPr>
        <w:ind w:right="22"/>
        <w:jc w:val="both"/>
        <w:rPr>
          <w:color w:val="000000"/>
          <w:lang w:val="uk-UA"/>
        </w:rPr>
      </w:pPr>
      <w:r w:rsidRPr="00F9163A">
        <w:rPr>
          <w:color w:val="000000"/>
          <w:lang w:val="uk-UA"/>
        </w:rPr>
        <w:t xml:space="preserve">5. </w:t>
      </w:r>
      <w:r w:rsidRPr="00F9163A">
        <w:rPr>
          <w:lang w:val="uk-UA"/>
        </w:rPr>
        <w:t>Довідка в довільній формі про те, що у</w:t>
      </w:r>
      <w:r w:rsidRPr="007E582D">
        <w:rPr>
          <w:lang w:val="uk-UA"/>
        </w:rPr>
        <w:t>часник</w:t>
      </w:r>
      <w:r>
        <w:rPr>
          <w:lang w:val="uk-UA"/>
        </w:rPr>
        <w:t xml:space="preserve"> </w:t>
      </w:r>
      <w:r w:rsidRPr="007E582D">
        <w:rPr>
          <w:lang w:val="uk-UA"/>
        </w:rPr>
        <w:t>процедури</w:t>
      </w:r>
      <w:r>
        <w:rPr>
          <w:lang w:val="uk-UA"/>
        </w:rPr>
        <w:t xml:space="preserve"> </w:t>
      </w:r>
      <w:r w:rsidRPr="007E582D">
        <w:rPr>
          <w:lang w:val="uk-UA"/>
        </w:rPr>
        <w:t>закупівлі</w:t>
      </w:r>
      <w:r>
        <w:rPr>
          <w:lang w:val="uk-UA"/>
        </w:rPr>
        <w:t xml:space="preserve"> </w:t>
      </w:r>
      <w:r w:rsidRPr="007E582D">
        <w:rPr>
          <w:lang w:val="uk-UA"/>
        </w:rPr>
        <w:t>виконав</w:t>
      </w:r>
      <w:r>
        <w:rPr>
          <w:lang w:val="uk-UA"/>
        </w:rPr>
        <w:t xml:space="preserve"> </w:t>
      </w:r>
      <w:r w:rsidRPr="007E582D">
        <w:rPr>
          <w:lang w:val="uk-UA"/>
        </w:rPr>
        <w:t>свої</w:t>
      </w:r>
      <w:r>
        <w:rPr>
          <w:lang w:val="uk-UA"/>
        </w:rPr>
        <w:t xml:space="preserve"> </w:t>
      </w:r>
      <w:r w:rsidRPr="007E582D">
        <w:rPr>
          <w:lang w:val="uk-UA"/>
        </w:rPr>
        <w:t>зобов’язання за раніше</w:t>
      </w:r>
      <w:r>
        <w:rPr>
          <w:lang w:val="uk-UA"/>
        </w:rPr>
        <w:t xml:space="preserve"> </w:t>
      </w:r>
      <w:r w:rsidRPr="007E582D">
        <w:rPr>
          <w:lang w:val="uk-UA"/>
        </w:rPr>
        <w:t>укладеним договором про закупівлю з цим самим замовником</w:t>
      </w:r>
      <w:r w:rsidRPr="00F9163A">
        <w:rPr>
          <w:lang w:val="uk-UA"/>
        </w:rPr>
        <w:t>*</w:t>
      </w:r>
      <w:r w:rsidRPr="007E582D">
        <w:rPr>
          <w:lang w:val="uk-UA"/>
        </w:rPr>
        <w:t>, що</w:t>
      </w:r>
      <w:r w:rsidRPr="00F9163A">
        <w:rPr>
          <w:lang w:val="uk-UA"/>
        </w:rPr>
        <w:t xml:space="preserve"> не </w:t>
      </w:r>
      <w:r w:rsidRPr="007E582D">
        <w:rPr>
          <w:lang w:val="uk-UA"/>
        </w:rPr>
        <w:t>призвело до його</w:t>
      </w:r>
      <w:r>
        <w:rPr>
          <w:lang w:val="uk-UA"/>
        </w:rPr>
        <w:t xml:space="preserve"> </w:t>
      </w:r>
      <w:r w:rsidRPr="007E582D">
        <w:rPr>
          <w:lang w:val="uk-UA"/>
        </w:rPr>
        <w:t>дострокового</w:t>
      </w:r>
      <w:r>
        <w:rPr>
          <w:lang w:val="uk-UA"/>
        </w:rPr>
        <w:t xml:space="preserve"> </w:t>
      </w:r>
      <w:r w:rsidRPr="007E582D">
        <w:rPr>
          <w:lang w:val="uk-UA"/>
        </w:rPr>
        <w:t xml:space="preserve">розірвання, і </w:t>
      </w:r>
      <w:r w:rsidRPr="00F9163A">
        <w:rPr>
          <w:lang w:val="uk-UA"/>
        </w:rPr>
        <w:t xml:space="preserve">не </w:t>
      </w:r>
      <w:r w:rsidRPr="007E582D">
        <w:rPr>
          <w:lang w:val="uk-UA"/>
        </w:rPr>
        <w:t>було</w:t>
      </w:r>
      <w:r>
        <w:rPr>
          <w:lang w:val="uk-UA"/>
        </w:rPr>
        <w:t xml:space="preserve"> </w:t>
      </w:r>
      <w:r w:rsidRPr="007E582D">
        <w:rPr>
          <w:lang w:val="uk-UA"/>
        </w:rPr>
        <w:t>застосовано</w:t>
      </w:r>
      <w:r>
        <w:rPr>
          <w:lang w:val="uk-UA"/>
        </w:rPr>
        <w:t xml:space="preserve"> </w:t>
      </w:r>
      <w:r w:rsidRPr="007E582D">
        <w:rPr>
          <w:lang w:val="uk-UA"/>
        </w:rPr>
        <w:t>санкції у вигляді</w:t>
      </w:r>
      <w:r>
        <w:rPr>
          <w:lang w:val="uk-UA"/>
        </w:rPr>
        <w:t xml:space="preserve"> </w:t>
      </w:r>
      <w:r w:rsidRPr="007E582D">
        <w:rPr>
          <w:lang w:val="uk-UA"/>
        </w:rPr>
        <w:t>штрафів та/або</w:t>
      </w:r>
      <w:r>
        <w:rPr>
          <w:lang w:val="uk-UA"/>
        </w:rPr>
        <w:t xml:space="preserve"> </w:t>
      </w:r>
      <w:r w:rsidRPr="007E582D">
        <w:rPr>
          <w:lang w:val="uk-UA"/>
        </w:rPr>
        <w:t>відшкодування</w:t>
      </w:r>
      <w:r>
        <w:rPr>
          <w:lang w:val="uk-UA"/>
        </w:rPr>
        <w:t xml:space="preserve"> </w:t>
      </w:r>
      <w:r w:rsidRPr="007E582D">
        <w:rPr>
          <w:lang w:val="uk-UA"/>
        </w:rPr>
        <w:t>збитків</w:t>
      </w:r>
      <w:r>
        <w:rPr>
          <w:lang w:val="uk-UA"/>
        </w:rPr>
        <w:t xml:space="preserve"> </w:t>
      </w:r>
      <w:r w:rsidRPr="007E582D">
        <w:rPr>
          <w:lang w:val="uk-UA"/>
        </w:rPr>
        <w:t>протягом</w:t>
      </w:r>
      <w:r>
        <w:rPr>
          <w:lang w:val="uk-UA"/>
        </w:rPr>
        <w:t xml:space="preserve"> </w:t>
      </w:r>
      <w:r w:rsidRPr="00F9163A">
        <w:rPr>
          <w:lang w:val="uk-UA"/>
        </w:rPr>
        <w:t>3</w:t>
      </w:r>
      <w:r>
        <w:rPr>
          <w:lang w:val="uk-UA"/>
        </w:rPr>
        <w:t xml:space="preserve"> </w:t>
      </w:r>
      <w:r w:rsidRPr="007E582D">
        <w:rPr>
          <w:lang w:val="uk-UA"/>
        </w:rPr>
        <w:t>років з дати</w:t>
      </w:r>
      <w:r>
        <w:rPr>
          <w:lang w:val="uk-UA"/>
        </w:rPr>
        <w:t xml:space="preserve"> </w:t>
      </w:r>
      <w:r w:rsidRPr="007E582D">
        <w:rPr>
          <w:lang w:val="uk-UA"/>
        </w:rPr>
        <w:t>дострокового</w:t>
      </w:r>
      <w:r>
        <w:rPr>
          <w:lang w:val="uk-UA"/>
        </w:rPr>
        <w:t xml:space="preserve"> </w:t>
      </w:r>
      <w:r w:rsidRPr="007E582D">
        <w:rPr>
          <w:lang w:val="uk-UA"/>
        </w:rPr>
        <w:t>розірвання такого договору</w:t>
      </w:r>
      <w:r w:rsidRPr="00F9163A">
        <w:rPr>
          <w:lang w:val="uk-UA"/>
        </w:rPr>
        <w:t xml:space="preserve"> (в разі, якщо Учасник не має/не мав укладених договорів про закупівлю з Замовником він подає довідку – пояснення про відсутність таких договорів)</w:t>
      </w:r>
      <w:r w:rsidRPr="00F9163A">
        <w:rPr>
          <w:color w:val="000000"/>
          <w:lang w:val="uk-UA"/>
        </w:rPr>
        <w:t>.</w:t>
      </w:r>
    </w:p>
    <w:p w:rsidR="00A43269" w:rsidRPr="007C2185" w:rsidRDefault="00A43269" w:rsidP="00A43269">
      <w:pPr>
        <w:ind w:right="22"/>
        <w:jc w:val="both"/>
        <w:rPr>
          <w:color w:val="000000"/>
          <w:lang w:val="uk-UA"/>
        </w:rPr>
      </w:pPr>
    </w:p>
    <w:p w:rsidR="00A43269" w:rsidRPr="002C542A" w:rsidRDefault="00A43269" w:rsidP="00A43269">
      <w:pPr>
        <w:jc w:val="both"/>
        <w:rPr>
          <w:sz w:val="20"/>
          <w:szCs w:val="20"/>
          <w:lang w:val="uk-UA"/>
        </w:rPr>
      </w:pPr>
      <w:r w:rsidRPr="002C542A">
        <w:rPr>
          <w:sz w:val="20"/>
          <w:szCs w:val="20"/>
        </w:rPr>
        <w:t xml:space="preserve">* - </w:t>
      </w:r>
      <w:r w:rsidRPr="002C542A">
        <w:rPr>
          <w:sz w:val="20"/>
          <w:szCs w:val="20"/>
          <w:lang w:val="uk-UA"/>
        </w:rPr>
        <w:t xml:space="preserve">зазначені документи надаються в електронному вигляді шляхом розміщення їх на веб – порталі Уповноваженого органу через електронний майданчик. Примітка: Замовник самостійно буде перевіряти інформацію про переможця в відкритих єдиних державних реєстрах, </w:t>
      </w:r>
      <w:r w:rsidRPr="002C542A">
        <w:rPr>
          <w:color w:val="000000"/>
          <w:sz w:val="20"/>
          <w:szCs w:val="20"/>
          <w:shd w:val="solid" w:color="FFFFFF" w:fill="FFFFFF"/>
          <w:lang w:eastAsia="en-US"/>
        </w:rPr>
        <w:t>крім випадків, коли доступ до такої інформації є обмеженим на момент оприлюднення оголошення про проведення відкритих торгів</w:t>
      </w:r>
      <w:r w:rsidRPr="002C542A">
        <w:rPr>
          <w:color w:val="000000"/>
          <w:sz w:val="20"/>
          <w:szCs w:val="20"/>
          <w:shd w:val="solid" w:color="FFFFFF" w:fill="FFFFFF"/>
          <w:lang w:val="uk-UA" w:eastAsia="en-US"/>
        </w:rPr>
        <w:t>.</w:t>
      </w:r>
    </w:p>
    <w:bookmarkEnd w:id="25"/>
    <w:p w:rsidR="00A43269" w:rsidRPr="007C2185" w:rsidRDefault="00A43269" w:rsidP="00A43269">
      <w:pPr>
        <w:ind w:left="7380" w:right="196"/>
        <w:jc w:val="right"/>
        <w:rPr>
          <w:b/>
          <w:bCs/>
          <w:lang w:val="uk-UA"/>
        </w:rPr>
      </w:pPr>
    </w:p>
    <w:p w:rsidR="00A43269" w:rsidRPr="007C2185" w:rsidRDefault="00A43269" w:rsidP="00A43269">
      <w:pPr>
        <w:ind w:left="7380" w:right="196"/>
        <w:jc w:val="right"/>
        <w:rPr>
          <w:b/>
          <w:bCs/>
          <w:lang w:val="uk-UA"/>
        </w:rPr>
      </w:pPr>
    </w:p>
    <w:p w:rsidR="00A43269" w:rsidRPr="007C2185" w:rsidRDefault="00A43269" w:rsidP="00A43269">
      <w:pPr>
        <w:ind w:left="7380" w:right="196"/>
        <w:jc w:val="right"/>
        <w:rPr>
          <w:b/>
          <w:bCs/>
          <w:lang w:val="uk-UA"/>
        </w:rPr>
      </w:pPr>
    </w:p>
    <w:p w:rsidR="00A43269" w:rsidRPr="007C2185" w:rsidRDefault="00A43269" w:rsidP="00A43269">
      <w:pPr>
        <w:ind w:left="7380" w:right="196"/>
        <w:jc w:val="right"/>
        <w:rPr>
          <w:b/>
          <w:bCs/>
          <w:lang w:val="uk-UA"/>
        </w:rPr>
      </w:pPr>
    </w:p>
    <w:p w:rsidR="00A43269" w:rsidRDefault="00A43269" w:rsidP="00A43269">
      <w:pPr>
        <w:ind w:left="7380" w:right="196"/>
        <w:jc w:val="right"/>
        <w:rPr>
          <w:b/>
          <w:bCs/>
          <w:lang w:val="uk-UA"/>
        </w:rPr>
      </w:pPr>
    </w:p>
    <w:p w:rsidR="00A43269" w:rsidRDefault="00A43269" w:rsidP="00A43269">
      <w:pPr>
        <w:ind w:left="7380" w:right="196"/>
        <w:jc w:val="right"/>
        <w:rPr>
          <w:b/>
          <w:bCs/>
          <w:lang w:val="uk-UA"/>
        </w:rPr>
      </w:pPr>
    </w:p>
    <w:p w:rsidR="00A43269" w:rsidRDefault="00A43269" w:rsidP="00A43269">
      <w:pPr>
        <w:ind w:left="7380" w:right="196"/>
        <w:jc w:val="right"/>
        <w:rPr>
          <w:b/>
          <w:bCs/>
          <w:lang w:val="uk-UA"/>
        </w:rPr>
      </w:pPr>
    </w:p>
    <w:p w:rsidR="00A43269" w:rsidRDefault="00A43269" w:rsidP="00A43269">
      <w:pPr>
        <w:ind w:left="7380" w:right="196"/>
        <w:jc w:val="right"/>
        <w:rPr>
          <w:b/>
          <w:bCs/>
          <w:lang w:val="uk-UA"/>
        </w:rPr>
      </w:pPr>
    </w:p>
    <w:p w:rsidR="00A43269" w:rsidRDefault="00A43269" w:rsidP="00A43269">
      <w:pPr>
        <w:ind w:left="7380" w:right="196"/>
        <w:jc w:val="right"/>
        <w:rPr>
          <w:b/>
          <w:bCs/>
          <w:lang w:val="uk-UA"/>
        </w:rPr>
      </w:pPr>
    </w:p>
    <w:p w:rsidR="00A43269" w:rsidRDefault="00A43269" w:rsidP="00A43269">
      <w:pPr>
        <w:ind w:left="7380" w:right="196"/>
        <w:jc w:val="right"/>
        <w:rPr>
          <w:b/>
          <w:bCs/>
          <w:lang w:val="uk-UA"/>
        </w:rPr>
      </w:pPr>
    </w:p>
    <w:p w:rsidR="00A43269" w:rsidRDefault="00A43269" w:rsidP="00A43269">
      <w:pPr>
        <w:ind w:left="7380" w:right="196"/>
        <w:jc w:val="right"/>
        <w:rPr>
          <w:b/>
          <w:bCs/>
          <w:lang w:val="uk-UA"/>
        </w:rPr>
      </w:pPr>
    </w:p>
    <w:p w:rsidR="00A43269" w:rsidRDefault="00A43269" w:rsidP="00A43269">
      <w:pPr>
        <w:ind w:left="7380" w:right="196"/>
        <w:jc w:val="right"/>
        <w:rPr>
          <w:b/>
          <w:bCs/>
          <w:lang w:val="uk-UA"/>
        </w:rPr>
      </w:pPr>
    </w:p>
    <w:p w:rsidR="00A43269" w:rsidRDefault="00A43269" w:rsidP="00A43269">
      <w:pPr>
        <w:ind w:left="7380" w:right="196"/>
        <w:jc w:val="right"/>
        <w:rPr>
          <w:b/>
          <w:bCs/>
          <w:lang w:val="uk-UA"/>
        </w:rPr>
      </w:pPr>
    </w:p>
    <w:p w:rsidR="00A43269" w:rsidRDefault="00A43269" w:rsidP="00A43269">
      <w:pPr>
        <w:ind w:left="7380" w:right="196"/>
        <w:jc w:val="right"/>
        <w:rPr>
          <w:b/>
          <w:bCs/>
          <w:lang w:val="uk-UA"/>
        </w:rPr>
      </w:pPr>
    </w:p>
    <w:p w:rsidR="00A43269" w:rsidRDefault="00A43269" w:rsidP="00A43269">
      <w:pPr>
        <w:ind w:left="7380" w:right="196"/>
        <w:jc w:val="right"/>
        <w:rPr>
          <w:b/>
          <w:bCs/>
          <w:lang w:val="uk-UA"/>
        </w:rPr>
      </w:pPr>
    </w:p>
    <w:p w:rsidR="00A43269" w:rsidRDefault="00A43269" w:rsidP="00A43269">
      <w:pPr>
        <w:ind w:left="7380" w:right="196"/>
        <w:jc w:val="right"/>
        <w:rPr>
          <w:b/>
          <w:bCs/>
          <w:lang w:val="uk-UA"/>
        </w:rPr>
      </w:pPr>
    </w:p>
    <w:p w:rsidR="00A43269" w:rsidRDefault="00A43269" w:rsidP="00A43269">
      <w:pPr>
        <w:ind w:left="7380" w:right="196"/>
        <w:jc w:val="right"/>
        <w:rPr>
          <w:b/>
          <w:bCs/>
          <w:lang w:val="uk-UA"/>
        </w:rPr>
      </w:pPr>
    </w:p>
    <w:p w:rsidR="00A43269" w:rsidRDefault="00A43269" w:rsidP="00A43269">
      <w:pPr>
        <w:ind w:left="7380" w:right="196"/>
        <w:jc w:val="right"/>
        <w:rPr>
          <w:b/>
          <w:bCs/>
          <w:lang w:val="uk-UA"/>
        </w:rPr>
      </w:pPr>
    </w:p>
    <w:p w:rsidR="00A43269" w:rsidRDefault="00A43269" w:rsidP="00A43269">
      <w:pPr>
        <w:ind w:left="7380" w:right="196"/>
        <w:jc w:val="right"/>
        <w:rPr>
          <w:b/>
          <w:bCs/>
          <w:lang w:val="uk-UA"/>
        </w:rPr>
      </w:pPr>
    </w:p>
    <w:p w:rsidR="00A43269" w:rsidRDefault="00A43269" w:rsidP="00A43269">
      <w:pPr>
        <w:ind w:left="7380" w:right="196"/>
        <w:jc w:val="right"/>
        <w:rPr>
          <w:b/>
          <w:bCs/>
          <w:lang w:val="uk-UA"/>
        </w:rPr>
      </w:pPr>
    </w:p>
    <w:p w:rsidR="00A43269" w:rsidRDefault="00A43269" w:rsidP="00A43269">
      <w:pPr>
        <w:ind w:left="7380" w:right="196"/>
        <w:jc w:val="right"/>
        <w:rPr>
          <w:b/>
          <w:bCs/>
          <w:lang w:val="uk-UA"/>
        </w:rPr>
      </w:pPr>
    </w:p>
    <w:p w:rsidR="00A43269" w:rsidRDefault="00A43269" w:rsidP="00A43269">
      <w:pPr>
        <w:ind w:left="7380" w:right="196"/>
        <w:jc w:val="right"/>
        <w:rPr>
          <w:b/>
          <w:bCs/>
          <w:lang w:val="uk-UA"/>
        </w:rPr>
      </w:pPr>
    </w:p>
    <w:p w:rsidR="00A43269" w:rsidRDefault="00A43269" w:rsidP="00A43269">
      <w:pPr>
        <w:ind w:left="7380" w:right="196"/>
        <w:jc w:val="right"/>
        <w:rPr>
          <w:b/>
          <w:bCs/>
          <w:lang w:val="uk-UA"/>
        </w:rPr>
      </w:pPr>
    </w:p>
    <w:p w:rsidR="00A43269" w:rsidRDefault="00A43269" w:rsidP="00A43269">
      <w:pPr>
        <w:ind w:left="7380" w:right="196"/>
        <w:jc w:val="right"/>
        <w:rPr>
          <w:b/>
          <w:bCs/>
          <w:lang w:val="uk-UA"/>
        </w:rPr>
      </w:pPr>
    </w:p>
    <w:p w:rsidR="00A43269" w:rsidRDefault="00A43269" w:rsidP="00A43269">
      <w:pPr>
        <w:ind w:left="7380" w:right="196"/>
        <w:jc w:val="right"/>
        <w:rPr>
          <w:b/>
          <w:bCs/>
          <w:lang w:val="uk-UA"/>
        </w:rPr>
      </w:pPr>
    </w:p>
    <w:p w:rsidR="00A43269" w:rsidRDefault="00A43269" w:rsidP="00A43269">
      <w:pPr>
        <w:ind w:left="7380" w:right="196"/>
        <w:jc w:val="right"/>
        <w:rPr>
          <w:b/>
          <w:bCs/>
          <w:lang w:val="uk-UA"/>
        </w:rPr>
      </w:pPr>
    </w:p>
    <w:p w:rsidR="00A43269" w:rsidRDefault="00A43269" w:rsidP="00A43269">
      <w:pPr>
        <w:ind w:left="7380" w:right="196"/>
        <w:jc w:val="right"/>
        <w:rPr>
          <w:b/>
          <w:bCs/>
          <w:lang w:val="uk-UA"/>
        </w:rPr>
      </w:pPr>
    </w:p>
    <w:p w:rsidR="00A43269" w:rsidRDefault="00A43269" w:rsidP="00A43269">
      <w:pPr>
        <w:ind w:left="7380" w:right="196"/>
        <w:jc w:val="right"/>
        <w:rPr>
          <w:b/>
          <w:bCs/>
          <w:lang w:val="uk-UA"/>
        </w:rPr>
      </w:pPr>
    </w:p>
    <w:p w:rsidR="00A43269" w:rsidRDefault="00A43269" w:rsidP="00A43269">
      <w:pPr>
        <w:ind w:left="7380" w:right="196"/>
        <w:jc w:val="right"/>
        <w:rPr>
          <w:b/>
          <w:bCs/>
          <w:lang w:val="uk-UA"/>
        </w:rPr>
      </w:pPr>
    </w:p>
    <w:p w:rsidR="00A43269" w:rsidRDefault="00A43269" w:rsidP="00A43269">
      <w:pPr>
        <w:ind w:left="7380" w:right="196"/>
        <w:jc w:val="right"/>
        <w:rPr>
          <w:b/>
          <w:bCs/>
          <w:lang w:val="uk-UA"/>
        </w:rPr>
      </w:pPr>
    </w:p>
    <w:p w:rsidR="00A43269" w:rsidRDefault="00A43269" w:rsidP="00A43269">
      <w:pPr>
        <w:ind w:left="7380" w:right="196"/>
        <w:jc w:val="right"/>
        <w:rPr>
          <w:b/>
          <w:bCs/>
          <w:lang w:val="uk-UA"/>
        </w:rPr>
      </w:pPr>
    </w:p>
    <w:p w:rsidR="00A43269" w:rsidRDefault="00A43269" w:rsidP="00A43269">
      <w:pPr>
        <w:ind w:left="7380" w:right="196"/>
        <w:jc w:val="right"/>
        <w:rPr>
          <w:b/>
          <w:bCs/>
          <w:lang w:val="uk-UA"/>
        </w:rPr>
      </w:pPr>
    </w:p>
    <w:p w:rsidR="00A43269" w:rsidRDefault="00A43269" w:rsidP="00A43269">
      <w:pPr>
        <w:ind w:left="7380" w:right="196"/>
        <w:jc w:val="right"/>
        <w:rPr>
          <w:b/>
          <w:bCs/>
          <w:lang w:val="uk-UA"/>
        </w:rPr>
      </w:pPr>
    </w:p>
    <w:p w:rsidR="00A43269" w:rsidRDefault="00A43269" w:rsidP="00A43269">
      <w:pPr>
        <w:ind w:left="7380" w:right="196"/>
        <w:jc w:val="right"/>
        <w:rPr>
          <w:b/>
          <w:bCs/>
          <w:lang w:val="uk-UA"/>
        </w:rPr>
      </w:pPr>
      <w:r w:rsidRPr="007C2185">
        <w:rPr>
          <w:b/>
          <w:bCs/>
          <w:lang w:val="uk-UA"/>
        </w:rPr>
        <w:t>ДОДАТОК 3</w:t>
      </w:r>
    </w:p>
    <w:p w:rsidR="006D24C3" w:rsidRPr="00FF62E9" w:rsidRDefault="006D24C3" w:rsidP="006D24C3">
      <w:pPr>
        <w:tabs>
          <w:tab w:val="center" w:pos="4153"/>
          <w:tab w:val="right" w:pos="8306"/>
        </w:tabs>
        <w:ind w:left="5670"/>
        <w:jc w:val="right"/>
        <w:rPr>
          <w:bCs/>
          <w:color w:val="000000"/>
          <w:lang w:val="uk-UA"/>
        </w:rPr>
      </w:pPr>
      <w:r w:rsidRPr="00FF62E9">
        <w:rPr>
          <w:bCs/>
          <w:color w:val="000000"/>
          <w:lang w:val="uk-UA"/>
        </w:rPr>
        <w:t xml:space="preserve">до Тендерної документації </w:t>
      </w:r>
    </w:p>
    <w:p w:rsidR="006D24C3" w:rsidRPr="007C2185" w:rsidRDefault="006D24C3" w:rsidP="00A43269">
      <w:pPr>
        <w:ind w:left="7380" w:right="196"/>
        <w:jc w:val="right"/>
        <w:rPr>
          <w:b/>
          <w:bCs/>
          <w:lang w:val="uk-UA"/>
        </w:rPr>
      </w:pPr>
    </w:p>
    <w:p w:rsidR="00A43269" w:rsidRPr="007C2185" w:rsidRDefault="00A43269" w:rsidP="00A43269">
      <w:pPr>
        <w:ind w:left="180" w:right="196"/>
        <w:rPr>
          <w:i/>
          <w:iCs/>
          <w:sz w:val="20"/>
          <w:szCs w:val="20"/>
          <w:lang w:val="uk-UA"/>
        </w:rPr>
      </w:pPr>
      <w:r w:rsidRPr="007C2185">
        <w:rPr>
          <w:i/>
          <w:iCs/>
          <w:sz w:val="20"/>
          <w:szCs w:val="20"/>
          <w:lang w:val="uk-UA"/>
        </w:rPr>
        <w:t>Форма „Тендерна пропозиція" подається у вигляді, наведеному нижче.</w:t>
      </w:r>
    </w:p>
    <w:p w:rsidR="00A43269" w:rsidRPr="007C2185" w:rsidRDefault="00A43269" w:rsidP="00A43269">
      <w:pPr>
        <w:ind w:left="180" w:right="196"/>
        <w:rPr>
          <w:i/>
          <w:iCs/>
          <w:sz w:val="20"/>
          <w:szCs w:val="20"/>
          <w:lang w:val="uk-UA"/>
        </w:rPr>
      </w:pPr>
      <w:r w:rsidRPr="007C2185">
        <w:rPr>
          <w:i/>
          <w:iCs/>
          <w:sz w:val="20"/>
          <w:szCs w:val="20"/>
          <w:lang w:val="uk-UA"/>
        </w:rPr>
        <w:t>Учасник не повинен відступати від даної форми.</w:t>
      </w:r>
    </w:p>
    <w:p w:rsidR="00A43269" w:rsidRPr="007C2185" w:rsidRDefault="00A43269" w:rsidP="00A43269">
      <w:pPr>
        <w:ind w:left="7380" w:right="196"/>
        <w:jc w:val="right"/>
        <w:rPr>
          <w:b/>
          <w:bCs/>
          <w:lang w:val="uk-UA"/>
        </w:rPr>
      </w:pPr>
    </w:p>
    <w:p w:rsidR="00A43269" w:rsidRPr="007C2185" w:rsidRDefault="00A43269" w:rsidP="00A43269">
      <w:pPr>
        <w:ind w:hanging="720"/>
        <w:jc w:val="center"/>
        <w:rPr>
          <w:b/>
          <w:bCs/>
          <w:lang w:val="uk-UA"/>
        </w:rPr>
      </w:pPr>
      <w:r w:rsidRPr="007C2185">
        <w:rPr>
          <w:b/>
          <w:bCs/>
          <w:lang w:val="uk-UA"/>
        </w:rPr>
        <w:t>ФОРМА " ТЕНДЕРНА ПРОПОЗИЦІЯ"</w:t>
      </w:r>
    </w:p>
    <w:p w:rsidR="00A43269" w:rsidRPr="007C2185" w:rsidRDefault="00A43269" w:rsidP="00A43269">
      <w:pPr>
        <w:ind w:hanging="720"/>
        <w:jc w:val="center"/>
        <w:rPr>
          <w:i/>
          <w:iCs/>
          <w:sz w:val="20"/>
          <w:szCs w:val="20"/>
          <w:lang w:val="uk-UA"/>
        </w:rPr>
      </w:pPr>
      <w:r w:rsidRPr="007C2185">
        <w:rPr>
          <w:i/>
          <w:iCs/>
          <w:sz w:val="20"/>
          <w:szCs w:val="20"/>
          <w:lang w:val="uk-UA"/>
        </w:rPr>
        <w:t>(форма, яка подається Учасником на фірмовому бланку в разі наявності)</w:t>
      </w:r>
    </w:p>
    <w:p w:rsidR="00A43269" w:rsidRPr="007C2185" w:rsidRDefault="00A43269" w:rsidP="00A43269">
      <w:pPr>
        <w:ind w:right="196" w:firstLine="720"/>
        <w:jc w:val="both"/>
        <w:rPr>
          <w:lang w:val="uk-UA"/>
        </w:rPr>
      </w:pPr>
    </w:p>
    <w:p w:rsidR="00A43269" w:rsidRPr="00A43269" w:rsidRDefault="00A43269" w:rsidP="00A43269">
      <w:pPr>
        <w:rPr>
          <w:b/>
          <w:bCs/>
          <w:lang w:val="uk-UA"/>
        </w:rPr>
      </w:pPr>
      <w:r w:rsidRPr="007C2185">
        <w:rPr>
          <w:lang w:val="uk-UA"/>
        </w:rPr>
        <w:t xml:space="preserve">Ми, (назва Учасника), надаємо свою тендерну пропозицію на закупівлю </w:t>
      </w:r>
      <w:r w:rsidRPr="00521FBC">
        <w:rPr>
          <w:b/>
          <w:bCs/>
          <w:lang w:val="uk-UA"/>
        </w:rPr>
        <w:t>ДК 021:201</w:t>
      </w:r>
      <w:r>
        <w:rPr>
          <w:b/>
          <w:bCs/>
          <w:lang w:val="uk-UA"/>
        </w:rPr>
        <w:t xml:space="preserve">5: 09130000-9 Нафта і дистиляти </w:t>
      </w:r>
      <w:r w:rsidRPr="00521FBC">
        <w:rPr>
          <w:b/>
          <w:bCs/>
          <w:lang w:val="uk-UA"/>
        </w:rPr>
        <w:t>(Бензин А-95(талони), Дизельне паливо(талони)</w:t>
      </w:r>
      <w:r w:rsidRPr="00521FBC">
        <w:rPr>
          <w:b/>
          <w:lang w:val="uk-UA"/>
        </w:rPr>
        <w:t>)</w:t>
      </w:r>
      <w:r>
        <w:rPr>
          <w:b/>
          <w:lang w:val="uk-UA"/>
        </w:rPr>
        <w:t xml:space="preserve"> </w:t>
      </w:r>
      <w:r w:rsidRPr="007C2185">
        <w:rPr>
          <w:lang w:val="uk-UA"/>
        </w:rPr>
        <w:t>згідно з технічним завданням та іншими вимогами Замовника торгів.</w:t>
      </w:r>
    </w:p>
    <w:p w:rsidR="00A43269" w:rsidRPr="007C2185" w:rsidRDefault="00A43269" w:rsidP="00A43269">
      <w:pPr>
        <w:tabs>
          <w:tab w:val="left" w:pos="0"/>
          <w:tab w:val="center" w:pos="4153"/>
          <w:tab w:val="right" w:pos="8306"/>
        </w:tabs>
        <w:jc w:val="both"/>
        <w:rPr>
          <w:lang w:val="uk-UA"/>
        </w:rPr>
      </w:pPr>
      <w:r w:rsidRPr="007C2185">
        <w:rPr>
          <w:lang w:val="uk-UA"/>
        </w:rPr>
        <w:tab/>
        <w:t xml:space="preserve">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w:t>
      </w:r>
    </w:p>
    <w:p w:rsidR="00A43269" w:rsidRPr="007C2185" w:rsidRDefault="00A43269" w:rsidP="00A43269">
      <w:pPr>
        <w:jc w:val="center"/>
        <w:rPr>
          <w:b/>
          <w:bCs/>
          <w:u w:val="single"/>
          <w:lang w:val="uk-UA"/>
        </w:rPr>
      </w:pPr>
    </w:p>
    <w:tbl>
      <w:tblPr>
        <w:tblW w:w="9464" w:type="dxa"/>
        <w:tblBorders>
          <w:top w:val="single" w:sz="4" w:space="0" w:color="auto"/>
          <w:left w:val="single" w:sz="4" w:space="0" w:color="auto"/>
          <w:bottom w:val="single" w:sz="4" w:space="0" w:color="auto"/>
          <w:right w:val="single" w:sz="4" w:space="0" w:color="auto"/>
        </w:tblBorders>
        <w:tblLayout w:type="fixed"/>
        <w:tblLook w:val="0000"/>
      </w:tblPr>
      <w:tblGrid>
        <w:gridCol w:w="651"/>
        <w:gridCol w:w="2304"/>
        <w:gridCol w:w="1689"/>
        <w:gridCol w:w="1191"/>
        <w:gridCol w:w="1644"/>
        <w:gridCol w:w="1985"/>
      </w:tblGrid>
      <w:tr w:rsidR="00A43269" w:rsidRPr="007C2185" w:rsidTr="008546EB">
        <w:tc>
          <w:tcPr>
            <w:tcW w:w="651" w:type="dxa"/>
            <w:tcBorders>
              <w:top w:val="single" w:sz="6" w:space="0" w:color="auto"/>
              <w:left w:val="single" w:sz="6" w:space="0" w:color="auto"/>
              <w:bottom w:val="single" w:sz="6" w:space="0" w:color="auto"/>
              <w:right w:val="single" w:sz="4" w:space="0" w:color="auto"/>
            </w:tcBorders>
          </w:tcPr>
          <w:p w:rsidR="00A43269" w:rsidRPr="007C2185" w:rsidRDefault="00A43269" w:rsidP="008546EB">
            <w:pPr>
              <w:jc w:val="center"/>
              <w:rPr>
                <w:b/>
                <w:bCs/>
                <w:sz w:val="20"/>
                <w:szCs w:val="20"/>
                <w:lang w:val="uk-UA"/>
              </w:rPr>
            </w:pPr>
            <w:r w:rsidRPr="007C2185">
              <w:rPr>
                <w:b/>
                <w:bCs/>
                <w:sz w:val="20"/>
                <w:szCs w:val="20"/>
                <w:lang w:val="uk-UA"/>
              </w:rPr>
              <w:t>№п/п</w:t>
            </w:r>
          </w:p>
          <w:p w:rsidR="00A43269" w:rsidRPr="007C2185" w:rsidRDefault="00A43269" w:rsidP="008546EB">
            <w:pPr>
              <w:jc w:val="center"/>
              <w:rPr>
                <w:b/>
                <w:bCs/>
                <w:lang w:val="uk-UA"/>
              </w:rPr>
            </w:pPr>
          </w:p>
        </w:tc>
        <w:tc>
          <w:tcPr>
            <w:tcW w:w="2304" w:type="dxa"/>
            <w:tcBorders>
              <w:top w:val="single" w:sz="6" w:space="0" w:color="auto"/>
              <w:left w:val="single" w:sz="4" w:space="0" w:color="auto"/>
              <w:bottom w:val="single" w:sz="6" w:space="0" w:color="auto"/>
              <w:right w:val="single" w:sz="4" w:space="0" w:color="auto"/>
            </w:tcBorders>
          </w:tcPr>
          <w:p w:rsidR="00A43269" w:rsidRPr="007C2185" w:rsidRDefault="00A43269" w:rsidP="008546EB">
            <w:pPr>
              <w:jc w:val="center"/>
              <w:rPr>
                <w:b/>
                <w:bCs/>
                <w:sz w:val="20"/>
                <w:szCs w:val="20"/>
                <w:lang w:val="uk-UA"/>
              </w:rPr>
            </w:pPr>
            <w:r w:rsidRPr="007C2185">
              <w:rPr>
                <w:b/>
                <w:bCs/>
                <w:sz w:val="20"/>
                <w:szCs w:val="20"/>
                <w:lang w:val="uk-UA"/>
              </w:rPr>
              <w:t>Найменування</w:t>
            </w:r>
          </w:p>
          <w:p w:rsidR="00A43269" w:rsidRPr="007C2185" w:rsidRDefault="00A43269" w:rsidP="008546EB">
            <w:pPr>
              <w:jc w:val="center"/>
              <w:rPr>
                <w:b/>
                <w:bCs/>
                <w:sz w:val="20"/>
                <w:szCs w:val="20"/>
                <w:lang w:val="uk-UA"/>
              </w:rPr>
            </w:pPr>
            <w:r w:rsidRPr="007C2185">
              <w:rPr>
                <w:b/>
                <w:bCs/>
                <w:sz w:val="20"/>
                <w:szCs w:val="20"/>
                <w:lang w:val="uk-UA"/>
              </w:rPr>
              <w:t>предмета закупівлі</w:t>
            </w:r>
          </w:p>
        </w:tc>
        <w:tc>
          <w:tcPr>
            <w:tcW w:w="1689" w:type="dxa"/>
            <w:tcBorders>
              <w:top w:val="single" w:sz="6" w:space="0" w:color="auto"/>
              <w:left w:val="single" w:sz="6" w:space="0" w:color="auto"/>
              <w:bottom w:val="single" w:sz="6" w:space="0" w:color="auto"/>
              <w:right w:val="single" w:sz="6" w:space="0" w:color="auto"/>
            </w:tcBorders>
          </w:tcPr>
          <w:p w:rsidR="00A43269" w:rsidRPr="007C2185" w:rsidRDefault="00A43269" w:rsidP="008546EB">
            <w:pPr>
              <w:jc w:val="center"/>
              <w:rPr>
                <w:b/>
                <w:bCs/>
                <w:sz w:val="20"/>
                <w:szCs w:val="20"/>
                <w:lang w:val="uk-UA"/>
              </w:rPr>
            </w:pPr>
            <w:r w:rsidRPr="007C2185">
              <w:rPr>
                <w:b/>
                <w:bCs/>
                <w:sz w:val="20"/>
                <w:szCs w:val="20"/>
                <w:lang w:val="uk-UA"/>
              </w:rPr>
              <w:t>Одиниці виміру</w:t>
            </w:r>
          </w:p>
        </w:tc>
        <w:tc>
          <w:tcPr>
            <w:tcW w:w="1191" w:type="dxa"/>
            <w:tcBorders>
              <w:top w:val="single" w:sz="6" w:space="0" w:color="auto"/>
              <w:left w:val="single" w:sz="6" w:space="0" w:color="auto"/>
              <w:bottom w:val="single" w:sz="6" w:space="0" w:color="auto"/>
              <w:right w:val="single" w:sz="4" w:space="0" w:color="auto"/>
            </w:tcBorders>
          </w:tcPr>
          <w:p w:rsidR="00A43269" w:rsidRPr="007C2185" w:rsidRDefault="00A43269" w:rsidP="008546EB">
            <w:pPr>
              <w:jc w:val="center"/>
              <w:rPr>
                <w:b/>
                <w:bCs/>
                <w:sz w:val="20"/>
                <w:szCs w:val="20"/>
                <w:lang w:val="uk-UA"/>
              </w:rPr>
            </w:pPr>
            <w:r w:rsidRPr="007C2185">
              <w:rPr>
                <w:b/>
                <w:bCs/>
                <w:sz w:val="20"/>
                <w:szCs w:val="20"/>
                <w:lang w:val="uk-UA"/>
              </w:rPr>
              <w:t>Кількість</w:t>
            </w:r>
          </w:p>
        </w:tc>
        <w:tc>
          <w:tcPr>
            <w:tcW w:w="1644" w:type="dxa"/>
            <w:tcBorders>
              <w:top w:val="single" w:sz="6" w:space="0" w:color="auto"/>
              <w:left w:val="single" w:sz="4" w:space="0" w:color="auto"/>
              <w:bottom w:val="single" w:sz="6" w:space="0" w:color="auto"/>
              <w:right w:val="single" w:sz="6" w:space="0" w:color="auto"/>
            </w:tcBorders>
          </w:tcPr>
          <w:p w:rsidR="00A43269" w:rsidRPr="007C2185" w:rsidRDefault="00A43269" w:rsidP="008546EB">
            <w:pPr>
              <w:jc w:val="center"/>
              <w:rPr>
                <w:b/>
                <w:bCs/>
                <w:sz w:val="20"/>
                <w:szCs w:val="20"/>
                <w:lang w:val="uk-UA"/>
              </w:rPr>
            </w:pPr>
            <w:r w:rsidRPr="007C2185">
              <w:rPr>
                <w:b/>
                <w:bCs/>
                <w:sz w:val="20"/>
                <w:szCs w:val="20"/>
                <w:lang w:val="uk-UA"/>
              </w:rPr>
              <w:t>Ціна за одиницю</w:t>
            </w:r>
          </w:p>
          <w:p w:rsidR="00A43269" w:rsidRPr="007C2185" w:rsidRDefault="00A43269" w:rsidP="008546EB">
            <w:pPr>
              <w:jc w:val="center"/>
              <w:rPr>
                <w:b/>
                <w:bCs/>
                <w:sz w:val="20"/>
                <w:szCs w:val="20"/>
                <w:lang w:val="uk-UA"/>
              </w:rPr>
            </w:pPr>
            <w:r w:rsidRPr="007C2185">
              <w:rPr>
                <w:b/>
                <w:bCs/>
                <w:sz w:val="20"/>
                <w:szCs w:val="20"/>
                <w:lang w:val="uk-UA"/>
              </w:rPr>
              <w:t>(з ПДВ або без ПДВ в залежності від системи оподаткування</w:t>
            </w:r>
          </w:p>
        </w:tc>
        <w:tc>
          <w:tcPr>
            <w:tcW w:w="1985" w:type="dxa"/>
            <w:tcBorders>
              <w:top w:val="single" w:sz="6" w:space="0" w:color="auto"/>
              <w:left w:val="single" w:sz="6" w:space="0" w:color="auto"/>
              <w:bottom w:val="single" w:sz="6" w:space="0" w:color="auto"/>
              <w:right w:val="single" w:sz="6" w:space="0" w:color="auto"/>
            </w:tcBorders>
          </w:tcPr>
          <w:p w:rsidR="00A43269" w:rsidRPr="007C2185" w:rsidRDefault="00A43269" w:rsidP="008546EB">
            <w:pPr>
              <w:jc w:val="center"/>
              <w:rPr>
                <w:b/>
                <w:bCs/>
                <w:sz w:val="20"/>
                <w:szCs w:val="20"/>
                <w:lang w:val="uk-UA"/>
              </w:rPr>
            </w:pPr>
            <w:r w:rsidRPr="007C2185">
              <w:rPr>
                <w:b/>
                <w:bCs/>
                <w:sz w:val="20"/>
                <w:szCs w:val="20"/>
                <w:lang w:val="uk-UA"/>
              </w:rPr>
              <w:t>Загальна вартість</w:t>
            </w:r>
          </w:p>
          <w:p w:rsidR="00A43269" w:rsidRPr="007C2185" w:rsidRDefault="00A43269" w:rsidP="008546EB">
            <w:pPr>
              <w:jc w:val="center"/>
              <w:rPr>
                <w:b/>
                <w:bCs/>
                <w:sz w:val="20"/>
                <w:szCs w:val="20"/>
                <w:lang w:val="uk-UA"/>
              </w:rPr>
            </w:pPr>
            <w:r w:rsidRPr="007C2185">
              <w:rPr>
                <w:b/>
                <w:bCs/>
                <w:sz w:val="20"/>
                <w:szCs w:val="20"/>
                <w:lang w:val="uk-UA"/>
              </w:rPr>
              <w:t>(з ПДВ або без ПДВ в залежності від системи оподаткування)</w:t>
            </w:r>
          </w:p>
        </w:tc>
      </w:tr>
      <w:tr w:rsidR="00A43269" w:rsidRPr="007C2185" w:rsidTr="008546EB">
        <w:tc>
          <w:tcPr>
            <w:tcW w:w="651" w:type="dxa"/>
            <w:tcBorders>
              <w:top w:val="single" w:sz="6" w:space="0" w:color="auto"/>
              <w:left w:val="single" w:sz="6" w:space="0" w:color="auto"/>
              <w:bottom w:val="single" w:sz="6" w:space="0" w:color="auto"/>
              <w:right w:val="single" w:sz="4" w:space="0" w:color="auto"/>
            </w:tcBorders>
          </w:tcPr>
          <w:p w:rsidR="00A43269" w:rsidRPr="007C2185" w:rsidRDefault="00A43269" w:rsidP="008546EB">
            <w:pPr>
              <w:jc w:val="center"/>
              <w:rPr>
                <w:b/>
                <w:bCs/>
                <w:sz w:val="20"/>
                <w:szCs w:val="20"/>
                <w:lang w:val="uk-UA"/>
              </w:rPr>
            </w:pPr>
          </w:p>
        </w:tc>
        <w:tc>
          <w:tcPr>
            <w:tcW w:w="2304" w:type="dxa"/>
            <w:tcBorders>
              <w:top w:val="single" w:sz="6" w:space="0" w:color="auto"/>
              <w:left w:val="single" w:sz="4" w:space="0" w:color="auto"/>
              <w:bottom w:val="single" w:sz="6" w:space="0" w:color="auto"/>
              <w:right w:val="single" w:sz="4" w:space="0" w:color="auto"/>
            </w:tcBorders>
          </w:tcPr>
          <w:p w:rsidR="00A43269" w:rsidRPr="007C2185" w:rsidRDefault="00A43269" w:rsidP="008546EB">
            <w:pPr>
              <w:jc w:val="center"/>
              <w:rPr>
                <w:b/>
                <w:bCs/>
                <w:sz w:val="20"/>
                <w:szCs w:val="20"/>
                <w:lang w:val="uk-UA"/>
              </w:rPr>
            </w:pPr>
          </w:p>
        </w:tc>
        <w:tc>
          <w:tcPr>
            <w:tcW w:w="1689" w:type="dxa"/>
            <w:tcBorders>
              <w:top w:val="single" w:sz="6" w:space="0" w:color="auto"/>
              <w:left w:val="single" w:sz="6" w:space="0" w:color="auto"/>
              <w:bottom w:val="single" w:sz="6" w:space="0" w:color="auto"/>
              <w:right w:val="single" w:sz="6" w:space="0" w:color="auto"/>
            </w:tcBorders>
          </w:tcPr>
          <w:p w:rsidR="00A43269" w:rsidRPr="007C2185" w:rsidRDefault="00A43269" w:rsidP="008546EB">
            <w:pPr>
              <w:jc w:val="center"/>
              <w:rPr>
                <w:b/>
                <w:bCs/>
                <w:sz w:val="20"/>
                <w:szCs w:val="20"/>
                <w:lang w:val="uk-UA"/>
              </w:rPr>
            </w:pPr>
          </w:p>
        </w:tc>
        <w:tc>
          <w:tcPr>
            <w:tcW w:w="1191" w:type="dxa"/>
            <w:tcBorders>
              <w:top w:val="single" w:sz="6" w:space="0" w:color="auto"/>
              <w:left w:val="single" w:sz="6" w:space="0" w:color="auto"/>
              <w:bottom w:val="single" w:sz="6" w:space="0" w:color="auto"/>
              <w:right w:val="single" w:sz="4" w:space="0" w:color="auto"/>
            </w:tcBorders>
          </w:tcPr>
          <w:p w:rsidR="00A43269" w:rsidRPr="007C2185" w:rsidRDefault="00A43269" w:rsidP="008546EB">
            <w:pPr>
              <w:jc w:val="center"/>
              <w:rPr>
                <w:b/>
                <w:bCs/>
                <w:sz w:val="20"/>
                <w:szCs w:val="20"/>
                <w:lang w:val="uk-UA"/>
              </w:rPr>
            </w:pPr>
          </w:p>
        </w:tc>
        <w:tc>
          <w:tcPr>
            <w:tcW w:w="1644" w:type="dxa"/>
            <w:tcBorders>
              <w:top w:val="single" w:sz="6" w:space="0" w:color="auto"/>
              <w:left w:val="single" w:sz="4" w:space="0" w:color="auto"/>
              <w:bottom w:val="single" w:sz="6" w:space="0" w:color="auto"/>
              <w:right w:val="single" w:sz="6" w:space="0" w:color="auto"/>
            </w:tcBorders>
          </w:tcPr>
          <w:p w:rsidR="00A43269" w:rsidRPr="007C2185" w:rsidRDefault="00A43269" w:rsidP="008546EB">
            <w:pPr>
              <w:jc w:val="center"/>
              <w:rPr>
                <w:b/>
                <w:bCs/>
                <w:sz w:val="20"/>
                <w:szCs w:val="20"/>
                <w:lang w:val="uk-UA"/>
              </w:rPr>
            </w:pPr>
          </w:p>
        </w:tc>
        <w:tc>
          <w:tcPr>
            <w:tcW w:w="1985" w:type="dxa"/>
            <w:tcBorders>
              <w:top w:val="single" w:sz="6" w:space="0" w:color="auto"/>
              <w:left w:val="single" w:sz="6" w:space="0" w:color="auto"/>
              <w:bottom w:val="single" w:sz="6" w:space="0" w:color="auto"/>
              <w:right w:val="single" w:sz="6" w:space="0" w:color="auto"/>
            </w:tcBorders>
          </w:tcPr>
          <w:p w:rsidR="00A43269" w:rsidRPr="007C2185" w:rsidRDefault="00A43269" w:rsidP="008546EB">
            <w:pPr>
              <w:jc w:val="center"/>
              <w:rPr>
                <w:b/>
                <w:bCs/>
                <w:sz w:val="20"/>
                <w:szCs w:val="20"/>
                <w:lang w:val="uk-UA"/>
              </w:rPr>
            </w:pPr>
          </w:p>
        </w:tc>
      </w:tr>
    </w:tbl>
    <w:p w:rsidR="00A43269" w:rsidRPr="007C2185" w:rsidRDefault="00A43269" w:rsidP="00A43269">
      <w:pPr>
        <w:tabs>
          <w:tab w:val="center" w:pos="4153"/>
          <w:tab w:val="right" w:pos="8306"/>
        </w:tabs>
        <w:rPr>
          <w:lang w:val="uk-UA"/>
        </w:rPr>
      </w:pPr>
    </w:p>
    <w:p w:rsidR="00A43269" w:rsidRPr="007C2185" w:rsidRDefault="00A43269" w:rsidP="00A43269">
      <w:pPr>
        <w:jc w:val="both"/>
        <w:rPr>
          <w:lang w:val="uk-UA"/>
        </w:rPr>
      </w:pPr>
      <w:r w:rsidRPr="007C2185">
        <w:rPr>
          <w:lang w:val="uk-UA"/>
        </w:rPr>
        <w:t xml:space="preserve">1. Ми погоджуємося, що строк дії тендерної пропозиції становить </w:t>
      </w:r>
      <w:r>
        <w:rPr>
          <w:lang w:val="uk-UA"/>
        </w:rPr>
        <w:t>90</w:t>
      </w:r>
      <w:r w:rsidRPr="007C2185">
        <w:rPr>
          <w:lang w:val="uk-UA"/>
        </w:rPr>
        <w:t xml:space="preserve"> календарних днів </w:t>
      </w:r>
      <w:r w:rsidRPr="007C2185">
        <w:rPr>
          <w:color w:val="000000"/>
          <w:shd w:val="clear" w:color="auto" w:fill="FFFFFF"/>
        </w:rPr>
        <w:t>із</w:t>
      </w:r>
      <w:r>
        <w:rPr>
          <w:color w:val="000000"/>
          <w:shd w:val="clear" w:color="auto" w:fill="FFFFFF"/>
          <w:lang w:val="uk-UA"/>
        </w:rPr>
        <w:t xml:space="preserve"> </w:t>
      </w:r>
      <w:r w:rsidRPr="007C2185">
        <w:rPr>
          <w:color w:val="000000"/>
          <w:shd w:val="clear" w:color="auto" w:fill="FFFFFF"/>
        </w:rPr>
        <w:t>дати</w:t>
      </w:r>
      <w:r>
        <w:rPr>
          <w:color w:val="000000"/>
          <w:shd w:val="clear" w:color="auto" w:fill="FFFFFF"/>
          <w:lang w:val="uk-UA"/>
        </w:rPr>
        <w:t xml:space="preserve"> </w:t>
      </w:r>
      <w:r w:rsidRPr="007C2185">
        <w:rPr>
          <w:color w:val="000000"/>
          <w:shd w:val="clear" w:color="auto" w:fill="FFFFFF"/>
        </w:rPr>
        <w:t>кінцевого строку подання</w:t>
      </w:r>
      <w:r>
        <w:rPr>
          <w:color w:val="000000"/>
          <w:shd w:val="clear" w:color="auto" w:fill="FFFFFF"/>
          <w:lang w:val="uk-UA"/>
        </w:rPr>
        <w:t xml:space="preserve"> </w:t>
      </w:r>
      <w:r w:rsidRPr="007C2185">
        <w:rPr>
          <w:color w:val="000000"/>
          <w:shd w:val="clear" w:color="auto" w:fill="FFFFFF"/>
        </w:rPr>
        <w:t>тендерних</w:t>
      </w:r>
      <w:r>
        <w:rPr>
          <w:color w:val="000000"/>
          <w:shd w:val="clear" w:color="auto" w:fill="FFFFFF"/>
          <w:lang w:val="uk-UA"/>
        </w:rPr>
        <w:t xml:space="preserve"> </w:t>
      </w:r>
      <w:r w:rsidRPr="007C2185">
        <w:rPr>
          <w:color w:val="000000"/>
          <w:shd w:val="clear" w:color="auto" w:fill="FFFFFF"/>
        </w:rPr>
        <w:t>пропозицій</w:t>
      </w:r>
      <w:r w:rsidRPr="007C2185">
        <w:rPr>
          <w:lang w:val="uk-UA"/>
        </w:rPr>
        <w:t>, встановленого Вами. Наша пропозиція буде обов'язковою для нас і може бути акцептована Вами у будь-який час до закінчення зазначеного терміну.</w:t>
      </w:r>
    </w:p>
    <w:p w:rsidR="00A43269" w:rsidRPr="007C2185" w:rsidRDefault="00A43269" w:rsidP="00A43269">
      <w:pPr>
        <w:jc w:val="both"/>
        <w:rPr>
          <w:lang w:val="uk-UA"/>
        </w:rPr>
      </w:pPr>
      <w:r w:rsidRPr="007C2185">
        <w:rPr>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A43269" w:rsidRPr="007C2185" w:rsidRDefault="00A43269" w:rsidP="00A43269">
      <w:pPr>
        <w:tabs>
          <w:tab w:val="left" w:pos="2160"/>
          <w:tab w:val="left" w:pos="3600"/>
        </w:tabs>
        <w:jc w:val="both"/>
        <w:rPr>
          <w:lang w:val="uk-UA"/>
        </w:rPr>
      </w:pPr>
      <w:r w:rsidRPr="007C2185">
        <w:rPr>
          <w:lang w:val="uk-UA"/>
        </w:rPr>
        <w:t xml:space="preserve">4. </w:t>
      </w:r>
      <w:r w:rsidRPr="004D6719">
        <w:rPr>
          <w:lang w:val="uk-UA"/>
        </w:rPr>
        <w:t xml:space="preserve">Якщо </w:t>
      </w:r>
      <w:r w:rsidRPr="00D20E14">
        <w:rPr>
          <w:lang w:val="uk-UA"/>
        </w:rPr>
        <w:t>нас буде визначено переможцем процедури закупівлі</w:t>
      </w:r>
      <w:r w:rsidRPr="007C2185">
        <w:rPr>
          <w:lang w:val="uk-UA"/>
        </w:rPr>
        <w:t xml:space="preserve">, ми зобов'язуємося підписати Договір із Замовником не пізніше ніж через </w:t>
      </w:r>
      <w:r w:rsidRPr="003D7FD3">
        <w:rPr>
          <w:lang w:val="uk-UA"/>
        </w:rPr>
        <w:t>15</w:t>
      </w:r>
      <w:r w:rsidRPr="007C2185">
        <w:rPr>
          <w:lang w:val="uk-UA"/>
        </w:rPr>
        <w:t xml:space="preserve"> днів з дня прийняття рішення про намір укласти договір про закупівлю відповідно до вимог тендерної документації та нашої пропозиції, але не раніше ніж через </w:t>
      </w:r>
      <w:r w:rsidRPr="003D7FD3">
        <w:rPr>
          <w:lang w:val="uk-UA"/>
        </w:rPr>
        <w:t>5</w:t>
      </w:r>
      <w:r w:rsidRPr="007C2185">
        <w:rPr>
          <w:lang w:val="uk-UA"/>
        </w:rPr>
        <w:t xml:space="preserve"> днів з дати оприлюднення на веб – порталі Уповноваженого органу повідомлення про намір укласти договір про закупівлю. </w:t>
      </w:r>
    </w:p>
    <w:p w:rsidR="00A43269" w:rsidRPr="007C2185" w:rsidRDefault="00A43269" w:rsidP="00A43269">
      <w:pPr>
        <w:ind w:firstLine="540"/>
        <w:jc w:val="both"/>
        <w:rPr>
          <w:b/>
          <w:bCs/>
          <w:i/>
          <w:iCs/>
          <w:lang w:val="uk-UA"/>
        </w:rPr>
      </w:pPr>
    </w:p>
    <w:p w:rsidR="00A43269" w:rsidRPr="007C2185" w:rsidRDefault="00A43269" w:rsidP="00A43269">
      <w:pPr>
        <w:ind w:firstLine="540"/>
        <w:jc w:val="both"/>
        <w:rPr>
          <w:b/>
          <w:bCs/>
          <w:i/>
          <w:iCs/>
          <w:lang w:val="uk-UA"/>
        </w:rPr>
      </w:pPr>
    </w:p>
    <w:p w:rsidR="00A43269" w:rsidRPr="007C2185" w:rsidRDefault="00A43269" w:rsidP="00A43269">
      <w:pPr>
        <w:ind w:firstLine="540"/>
        <w:jc w:val="center"/>
        <w:rPr>
          <w:i/>
          <w:iCs/>
          <w:sz w:val="20"/>
          <w:szCs w:val="20"/>
          <w:lang w:val="uk-UA"/>
        </w:rPr>
      </w:pPr>
      <w:r w:rsidRPr="007C2185">
        <w:rPr>
          <w:i/>
          <w:iCs/>
          <w:sz w:val="20"/>
          <w:szCs w:val="20"/>
          <w:lang w:val="uk-UA"/>
        </w:rPr>
        <w:t>Посада, прізвище, ініціали, підпис уповноваженої особи Учасника, завірені печаткою.</w:t>
      </w:r>
    </w:p>
    <w:p w:rsidR="00A43269" w:rsidRPr="007C2185" w:rsidRDefault="00A43269" w:rsidP="00A43269">
      <w:pPr>
        <w:rPr>
          <w:lang w:val="uk-UA"/>
        </w:rPr>
      </w:pPr>
    </w:p>
    <w:p w:rsidR="00A43269" w:rsidRPr="007C2185" w:rsidRDefault="00A43269" w:rsidP="00A43269">
      <w:pPr>
        <w:rPr>
          <w:lang w:val="uk-UA"/>
        </w:rPr>
      </w:pPr>
    </w:p>
    <w:p w:rsidR="00A43269" w:rsidRPr="007C2185" w:rsidRDefault="00A43269" w:rsidP="00A43269">
      <w:pPr>
        <w:rPr>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A43269" w:rsidRDefault="00A43269" w:rsidP="00980FE9">
      <w:pPr>
        <w:rPr>
          <w:b/>
          <w:color w:val="000000"/>
          <w:lang w:val="uk-UA"/>
        </w:rPr>
      </w:pPr>
    </w:p>
    <w:p w:rsidR="00EA5D18" w:rsidRDefault="00EA5D18" w:rsidP="00EA5D18">
      <w:pPr>
        <w:jc w:val="right"/>
        <w:rPr>
          <w:b/>
          <w:lang w:val="uk-UA"/>
        </w:rPr>
      </w:pPr>
      <w:r w:rsidRPr="00F828F9">
        <w:rPr>
          <w:b/>
          <w:lang w:val="uk-UA"/>
        </w:rPr>
        <w:lastRenderedPageBreak/>
        <w:t>ДОДАТОК 4</w:t>
      </w:r>
    </w:p>
    <w:p w:rsidR="006D24C3" w:rsidRPr="00FF62E9" w:rsidRDefault="006D24C3" w:rsidP="006D24C3">
      <w:pPr>
        <w:tabs>
          <w:tab w:val="center" w:pos="4153"/>
          <w:tab w:val="right" w:pos="8306"/>
        </w:tabs>
        <w:ind w:left="5670"/>
        <w:jc w:val="right"/>
        <w:rPr>
          <w:bCs/>
          <w:color w:val="000000"/>
          <w:lang w:val="uk-UA"/>
        </w:rPr>
      </w:pPr>
      <w:r w:rsidRPr="00FF62E9">
        <w:rPr>
          <w:bCs/>
          <w:color w:val="000000"/>
          <w:lang w:val="uk-UA"/>
        </w:rPr>
        <w:t xml:space="preserve">до Тендерної документації </w:t>
      </w:r>
    </w:p>
    <w:p w:rsidR="006D24C3" w:rsidRDefault="006D24C3" w:rsidP="00EA5D18">
      <w:pPr>
        <w:jc w:val="right"/>
        <w:rPr>
          <w:b/>
          <w:lang w:val="uk-UA"/>
        </w:rPr>
      </w:pPr>
    </w:p>
    <w:p w:rsidR="00EA5D18" w:rsidRPr="00F828F9" w:rsidRDefault="00EA5D18" w:rsidP="00EA5D18">
      <w:pPr>
        <w:rPr>
          <w:b/>
          <w:lang w:val="uk-UA"/>
        </w:rPr>
      </w:pPr>
      <w:r>
        <w:rPr>
          <w:b/>
          <w:lang w:val="uk-UA"/>
        </w:rPr>
        <w:t xml:space="preserve">                                                                Проєкт Договору</w:t>
      </w:r>
    </w:p>
    <w:p w:rsidR="00EA5D18" w:rsidRDefault="00EA5D18" w:rsidP="00EA5D18">
      <w:pPr>
        <w:tabs>
          <w:tab w:val="left" w:pos="0"/>
          <w:tab w:val="left" w:pos="142"/>
        </w:tabs>
        <w:spacing w:line="0" w:lineRule="atLeast"/>
        <w:jc w:val="center"/>
        <w:rPr>
          <w:b/>
          <w:bCs/>
          <w:sz w:val="22"/>
          <w:szCs w:val="22"/>
          <w:lang w:val="uk-UA" w:eastAsia="uk-UA"/>
        </w:rPr>
      </w:pPr>
      <w:r w:rsidRPr="00620E4A">
        <w:rPr>
          <w:b/>
          <w:bCs/>
          <w:sz w:val="22"/>
          <w:szCs w:val="22"/>
          <w:lang w:val="uk-UA" w:eastAsia="uk-UA"/>
        </w:rPr>
        <w:t>ДОГОВІР №</w:t>
      </w:r>
      <w:r>
        <w:rPr>
          <w:b/>
          <w:bCs/>
          <w:sz w:val="22"/>
          <w:szCs w:val="22"/>
          <w:lang w:val="uk-UA" w:eastAsia="uk-UA"/>
        </w:rPr>
        <w:t>___</w:t>
      </w:r>
    </w:p>
    <w:p w:rsidR="00EA5D18" w:rsidRPr="00620E4A" w:rsidRDefault="00EA5D18" w:rsidP="00EA5D18">
      <w:pPr>
        <w:tabs>
          <w:tab w:val="left" w:pos="0"/>
          <w:tab w:val="left" w:pos="142"/>
          <w:tab w:val="right" w:pos="9354"/>
        </w:tabs>
        <w:spacing w:line="0" w:lineRule="atLeast"/>
        <w:rPr>
          <w:sz w:val="22"/>
          <w:szCs w:val="22"/>
          <w:lang w:val="uk-UA"/>
        </w:rPr>
      </w:pPr>
      <w:r w:rsidRPr="00620E4A">
        <w:rPr>
          <w:sz w:val="22"/>
          <w:szCs w:val="22"/>
          <w:lang w:val="uk-UA"/>
        </w:rPr>
        <w:tab/>
      </w:r>
      <w:r>
        <w:rPr>
          <w:sz w:val="22"/>
          <w:szCs w:val="22"/>
          <w:lang w:val="uk-UA"/>
        </w:rPr>
        <w:t>м. Борислаав</w:t>
      </w:r>
      <w:r w:rsidRPr="00620E4A">
        <w:rPr>
          <w:sz w:val="22"/>
          <w:szCs w:val="22"/>
          <w:lang w:val="uk-UA"/>
        </w:rPr>
        <w:tab/>
        <w:t xml:space="preserve"> ___. ______________.2023 р.</w:t>
      </w:r>
    </w:p>
    <w:p w:rsidR="00EA5D18" w:rsidRPr="00620E4A" w:rsidRDefault="00EA5D18" w:rsidP="00EA5D18">
      <w:pPr>
        <w:tabs>
          <w:tab w:val="left" w:pos="0"/>
          <w:tab w:val="left" w:pos="142"/>
        </w:tabs>
        <w:spacing w:line="0" w:lineRule="atLeast"/>
        <w:jc w:val="both"/>
        <w:rPr>
          <w:sz w:val="22"/>
          <w:szCs w:val="22"/>
          <w:lang w:val="uk-UA"/>
        </w:rPr>
      </w:pPr>
    </w:p>
    <w:p w:rsidR="00EA5D18" w:rsidRPr="00EA5D18" w:rsidRDefault="00EA5D18" w:rsidP="00EA5D18">
      <w:pPr>
        <w:ind w:firstLine="567"/>
        <w:jc w:val="both"/>
        <w:rPr>
          <w:lang w:val="uk-UA"/>
        </w:rPr>
      </w:pPr>
      <w:r w:rsidRPr="00255C11">
        <w:rPr>
          <w:bCs/>
          <w:lang w:val="uk-UA"/>
        </w:rPr>
        <w:t>________________________________________________________ (в подальшому поіменоване як Продавець) в особі ____________________________,що діє на підставі _____________________ з однієї сторони, та ___________________________________________________________ (в подальшому поіменоване як Покупець)</w:t>
      </w:r>
      <w:r w:rsidRPr="00255C11">
        <w:rPr>
          <w:lang w:val="uk-UA"/>
        </w:rPr>
        <w:t xml:space="preserve"> в особі _____________________________, що діє на підставі ___________________ з другої сторони,</w:t>
      </w:r>
      <w:r w:rsidRPr="00620E4A">
        <w:rPr>
          <w:bCs/>
          <w:lang w:val="uk-UA"/>
        </w:rPr>
        <w:t xml:space="preserve"> </w:t>
      </w:r>
      <w:r w:rsidRPr="00620E4A">
        <w:rPr>
          <w:bCs/>
          <w:lang w:val="uk-UA" w:eastAsia="uk-UA"/>
        </w:rPr>
        <w:t>які надалі по тексту поіменовані разом як Сторони, уклали цей договір про таке (надалі – Договір):</w:t>
      </w:r>
    </w:p>
    <w:p w:rsidR="00EA5D18" w:rsidRPr="00620E4A" w:rsidRDefault="00EA5D18" w:rsidP="00EA5D18">
      <w:pPr>
        <w:tabs>
          <w:tab w:val="left" w:pos="0"/>
          <w:tab w:val="left" w:pos="142"/>
        </w:tabs>
        <w:spacing w:line="0" w:lineRule="atLeast"/>
        <w:rPr>
          <w:bCs/>
          <w:lang w:val="uk-UA"/>
        </w:rPr>
      </w:pPr>
    </w:p>
    <w:p w:rsidR="00EA5D18" w:rsidRPr="00277BD6" w:rsidRDefault="00EA5D18" w:rsidP="00EA5D18">
      <w:pPr>
        <w:pStyle w:val="aff1"/>
        <w:numPr>
          <w:ilvl w:val="0"/>
          <w:numId w:val="26"/>
        </w:numPr>
        <w:tabs>
          <w:tab w:val="left" w:pos="0"/>
          <w:tab w:val="left" w:pos="142"/>
        </w:tabs>
        <w:spacing w:after="0" w:line="0" w:lineRule="atLeast"/>
        <w:jc w:val="center"/>
        <w:rPr>
          <w:rFonts w:ascii="Times New Roman" w:hAnsi="Times New Roman"/>
          <w:b/>
          <w:bCs/>
        </w:rPr>
      </w:pPr>
      <w:r w:rsidRPr="00277BD6">
        <w:rPr>
          <w:rFonts w:ascii="Times New Roman" w:hAnsi="Times New Roman"/>
          <w:b/>
          <w:bCs/>
        </w:rPr>
        <w:t>Предмет договору</w:t>
      </w:r>
    </w:p>
    <w:p w:rsidR="00EA5D18" w:rsidRPr="00277BD6" w:rsidRDefault="00EA5D18" w:rsidP="00EA5D18">
      <w:pPr>
        <w:tabs>
          <w:tab w:val="left" w:pos="0"/>
          <w:tab w:val="left" w:pos="142"/>
        </w:tabs>
        <w:spacing w:line="0" w:lineRule="atLeast"/>
        <w:jc w:val="both"/>
        <w:rPr>
          <w:bCs/>
          <w:lang w:eastAsia="uk-UA"/>
        </w:rPr>
      </w:pPr>
      <w:r w:rsidRPr="00277BD6">
        <w:rPr>
          <w:bCs/>
          <w:lang w:eastAsia="uk-UA"/>
        </w:rPr>
        <w:t>1.1. Продавець  зобов'язується у 2023 році поставити Покупцеві товар,  зазначений в цьому Договорі ,  а Покупець - прийняти і оплатити такі товари.</w:t>
      </w:r>
    </w:p>
    <w:p w:rsidR="00EA5D18" w:rsidRDefault="00EA5D18" w:rsidP="00EA5D18">
      <w:pPr>
        <w:spacing w:line="0" w:lineRule="atLeast"/>
        <w:jc w:val="both"/>
        <w:rPr>
          <w:b/>
          <w:lang w:val="uk-UA"/>
        </w:rPr>
      </w:pPr>
      <w:r w:rsidRPr="00277BD6">
        <w:rPr>
          <w:bCs/>
          <w:lang w:eastAsia="uk-UA"/>
        </w:rPr>
        <w:t xml:space="preserve">1.2. Предмет Договору : </w:t>
      </w:r>
      <w:r w:rsidRPr="00521FBC">
        <w:rPr>
          <w:b/>
          <w:bCs/>
          <w:lang w:val="uk-UA"/>
        </w:rPr>
        <w:t>ДК 021:201</w:t>
      </w:r>
      <w:r>
        <w:rPr>
          <w:b/>
          <w:bCs/>
          <w:lang w:val="uk-UA"/>
        </w:rPr>
        <w:t xml:space="preserve">5: 09130000-9 Нафта і дистиляти </w:t>
      </w:r>
      <w:r w:rsidRPr="00521FBC">
        <w:rPr>
          <w:b/>
          <w:bCs/>
          <w:lang w:val="uk-UA"/>
        </w:rPr>
        <w:t>(Бензин А-95(талони), Дизельне паливо(талони)</w:t>
      </w:r>
      <w:r w:rsidRPr="00521FBC">
        <w:rPr>
          <w:b/>
          <w:lang w:val="uk-UA"/>
        </w:rPr>
        <w:t>)</w:t>
      </w:r>
      <w:r w:rsidR="006D24C3">
        <w:rPr>
          <w:b/>
          <w:lang w:val="uk-UA"/>
        </w:rPr>
        <w:t>,</w:t>
      </w:r>
      <w:r>
        <w:rPr>
          <w:b/>
          <w:lang w:val="uk-UA"/>
        </w:rPr>
        <w:t xml:space="preserve"> </w:t>
      </w:r>
      <w:r w:rsidR="006D24C3" w:rsidRPr="006D24C3">
        <w:rPr>
          <w:lang w:val="uk-UA"/>
        </w:rPr>
        <w:t>далі Товар</w:t>
      </w:r>
      <w:r w:rsidR="006D24C3">
        <w:rPr>
          <w:lang w:val="uk-UA"/>
        </w:rPr>
        <w:t>.</w:t>
      </w:r>
    </w:p>
    <w:p w:rsidR="00EA5D18" w:rsidRPr="007E3A16" w:rsidRDefault="00EA5D18" w:rsidP="007E3A16">
      <w:pPr>
        <w:suppressAutoHyphens/>
        <w:jc w:val="both"/>
        <w:rPr>
          <w:bCs/>
          <w:lang w:val="uk-UA"/>
        </w:rPr>
      </w:pPr>
      <w:r w:rsidRPr="00EA5D18">
        <w:rPr>
          <w:bCs/>
          <w:lang w:val="uk-UA"/>
        </w:rPr>
        <w:t>Відповідно до умов цього Договору Продавець зобов’язується забезпечити збереження  придбаного По</w:t>
      </w:r>
      <w:r w:rsidR="009D57D6">
        <w:rPr>
          <w:bCs/>
          <w:lang w:val="uk-UA"/>
        </w:rPr>
        <w:t>купцем у Продавця Товару.</w:t>
      </w:r>
    </w:p>
    <w:p w:rsidR="00EA5D18" w:rsidRPr="00277BD6" w:rsidRDefault="00EA5D18" w:rsidP="00EA5D18">
      <w:pPr>
        <w:spacing w:line="0" w:lineRule="atLeast"/>
        <w:jc w:val="both"/>
        <w:rPr>
          <w:bCs/>
          <w:lang w:eastAsia="uk-UA"/>
        </w:rPr>
      </w:pPr>
      <w:r w:rsidRPr="00277BD6">
        <w:rPr>
          <w:bCs/>
          <w:lang w:eastAsia="uk-UA"/>
        </w:rPr>
        <w:t>1.3. Асортимент та ціна на товар визначається на підставі Специфікації , визначеної в п. 1.4. Договору .</w:t>
      </w:r>
    </w:p>
    <w:p w:rsidR="007E3A16" w:rsidRPr="00277BD6" w:rsidRDefault="00EA5D18" w:rsidP="00EA5D18">
      <w:pPr>
        <w:tabs>
          <w:tab w:val="left" w:pos="0"/>
          <w:tab w:val="left" w:pos="142"/>
        </w:tabs>
        <w:spacing w:line="0" w:lineRule="atLeast"/>
        <w:jc w:val="both"/>
        <w:rPr>
          <w:bCs/>
          <w:lang w:eastAsia="uk-UA"/>
        </w:rPr>
      </w:pPr>
      <w:r w:rsidRPr="00277BD6">
        <w:rPr>
          <w:bCs/>
          <w:lang w:eastAsia="uk-UA"/>
        </w:rPr>
        <w:t>1.4.Специфікація</w:t>
      </w:r>
    </w:p>
    <w:tbl>
      <w:tblPr>
        <w:tblStyle w:val="aff5"/>
        <w:tblW w:w="0" w:type="auto"/>
        <w:tblInd w:w="360" w:type="dxa"/>
        <w:tblLook w:val="04A0"/>
      </w:tblPr>
      <w:tblGrid>
        <w:gridCol w:w="769"/>
        <w:gridCol w:w="3307"/>
        <w:gridCol w:w="1578"/>
        <w:gridCol w:w="1830"/>
        <w:gridCol w:w="1831"/>
      </w:tblGrid>
      <w:tr w:rsidR="007E3A16" w:rsidRPr="00255C11" w:rsidTr="00EC4322">
        <w:tc>
          <w:tcPr>
            <w:tcW w:w="723" w:type="dxa"/>
          </w:tcPr>
          <w:p w:rsidR="007E3A16" w:rsidRPr="00255C11" w:rsidRDefault="007E3A16" w:rsidP="00EC4322">
            <w:pPr>
              <w:pStyle w:val="aff1"/>
              <w:ind w:left="0"/>
              <w:jc w:val="both"/>
              <w:rPr>
                <w:rFonts w:ascii="Times New Roman" w:hAnsi="Times New Roman"/>
                <w:bCs/>
                <w:sz w:val="24"/>
                <w:szCs w:val="24"/>
                <w:lang w:val="uk-UA"/>
              </w:rPr>
            </w:pPr>
            <w:r w:rsidRPr="00255C11">
              <w:rPr>
                <w:rFonts w:ascii="Times New Roman" w:hAnsi="Times New Roman"/>
                <w:bCs/>
                <w:sz w:val="24"/>
                <w:szCs w:val="24"/>
                <w:lang w:val="uk-UA"/>
              </w:rPr>
              <w:t>№п/п</w:t>
            </w:r>
          </w:p>
        </w:tc>
        <w:tc>
          <w:tcPr>
            <w:tcW w:w="3307" w:type="dxa"/>
          </w:tcPr>
          <w:p w:rsidR="007E3A16" w:rsidRPr="00255C11" w:rsidRDefault="007E3A16" w:rsidP="00EC4322">
            <w:pPr>
              <w:pStyle w:val="aff1"/>
              <w:ind w:left="0"/>
              <w:jc w:val="both"/>
              <w:rPr>
                <w:rFonts w:ascii="Times New Roman" w:hAnsi="Times New Roman"/>
                <w:bCs/>
                <w:sz w:val="24"/>
                <w:szCs w:val="24"/>
                <w:lang w:val="uk-UA"/>
              </w:rPr>
            </w:pPr>
            <w:r w:rsidRPr="00255C11">
              <w:rPr>
                <w:rFonts w:ascii="Times New Roman" w:hAnsi="Times New Roman"/>
                <w:bCs/>
                <w:sz w:val="24"/>
                <w:szCs w:val="24"/>
                <w:lang w:val="uk-UA"/>
              </w:rPr>
              <w:t>Найменування</w:t>
            </w:r>
          </w:p>
        </w:tc>
        <w:tc>
          <w:tcPr>
            <w:tcW w:w="1578" w:type="dxa"/>
          </w:tcPr>
          <w:p w:rsidR="007E3A16" w:rsidRPr="00255C11" w:rsidRDefault="007E3A16" w:rsidP="00EC4322">
            <w:pPr>
              <w:pStyle w:val="aff1"/>
              <w:ind w:left="0"/>
              <w:jc w:val="both"/>
              <w:rPr>
                <w:rFonts w:ascii="Times New Roman" w:hAnsi="Times New Roman"/>
                <w:bCs/>
                <w:sz w:val="24"/>
                <w:szCs w:val="24"/>
                <w:lang w:val="uk-UA"/>
              </w:rPr>
            </w:pPr>
            <w:r w:rsidRPr="00255C11">
              <w:rPr>
                <w:rFonts w:ascii="Times New Roman" w:hAnsi="Times New Roman"/>
                <w:bCs/>
                <w:sz w:val="24"/>
                <w:szCs w:val="24"/>
                <w:lang w:val="uk-UA"/>
              </w:rPr>
              <w:t>Кількість, л.</w:t>
            </w:r>
          </w:p>
        </w:tc>
        <w:tc>
          <w:tcPr>
            <w:tcW w:w="1830" w:type="dxa"/>
          </w:tcPr>
          <w:p w:rsidR="007E3A16" w:rsidRPr="00255C11" w:rsidRDefault="007E3A16" w:rsidP="00EC4322">
            <w:pPr>
              <w:pStyle w:val="aff1"/>
              <w:ind w:left="0"/>
              <w:jc w:val="both"/>
              <w:rPr>
                <w:rFonts w:ascii="Times New Roman" w:hAnsi="Times New Roman"/>
                <w:bCs/>
                <w:sz w:val="24"/>
                <w:szCs w:val="24"/>
                <w:lang w:val="uk-UA"/>
              </w:rPr>
            </w:pPr>
            <w:r w:rsidRPr="00255C11">
              <w:rPr>
                <w:rFonts w:ascii="Times New Roman" w:hAnsi="Times New Roman"/>
                <w:bCs/>
                <w:sz w:val="24"/>
                <w:szCs w:val="24"/>
                <w:lang w:val="uk-UA"/>
              </w:rPr>
              <w:t xml:space="preserve">Ціна, грн. з ПДВ </w:t>
            </w:r>
          </w:p>
        </w:tc>
        <w:tc>
          <w:tcPr>
            <w:tcW w:w="1831" w:type="dxa"/>
          </w:tcPr>
          <w:p w:rsidR="007E3A16" w:rsidRPr="00255C11" w:rsidRDefault="007E3A16" w:rsidP="00EC4322">
            <w:pPr>
              <w:pStyle w:val="aff1"/>
              <w:ind w:left="0"/>
              <w:jc w:val="both"/>
              <w:rPr>
                <w:rFonts w:ascii="Times New Roman" w:hAnsi="Times New Roman"/>
                <w:bCs/>
                <w:sz w:val="24"/>
                <w:szCs w:val="24"/>
                <w:lang w:val="uk-UA"/>
              </w:rPr>
            </w:pPr>
            <w:r w:rsidRPr="00255C11">
              <w:rPr>
                <w:rFonts w:ascii="Times New Roman" w:hAnsi="Times New Roman"/>
                <w:bCs/>
                <w:sz w:val="24"/>
                <w:szCs w:val="24"/>
                <w:lang w:val="uk-UA"/>
              </w:rPr>
              <w:t xml:space="preserve">Вартість, грн з ПДВ </w:t>
            </w:r>
          </w:p>
        </w:tc>
      </w:tr>
      <w:tr w:rsidR="007E3A16" w:rsidRPr="00255C11" w:rsidTr="00EC4322">
        <w:tc>
          <w:tcPr>
            <w:tcW w:w="723" w:type="dxa"/>
          </w:tcPr>
          <w:p w:rsidR="007E3A16" w:rsidRPr="00255C11" w:rsidRDefault="007E3A16" w:rsidP="00EC4322">
            <w:pPr>
              <w:pStyle w:val="aff1"/>
              <w:ind w:left="0"/>
              <w:jc w:val="both"/>
              <w:rPr>
                <w:rFonts w:ascii="Times New Roman" w:hAnsi="Times New Roman"/>
                <w:bCs/>
                <w:sz w:val="24"/>
                <w:szCs w:val="24"/>
                <w:lang w:val="uk-UA"/>
              </w:rPr>
            </w:pPr>
            <w:r w:rsidRPr="00255C11">
              <w:rPr>
                <w:rFonts w:ascii="Times New Roman" w:hAnsi="Times New Roman"/>
                <w:bCs/>
                <w:sz w:val="24"/>
                <w:szCs w:val="24"/>
                <w:lang w:val="uk-UA"/>
              </w:rPr>
              <w:t>1</w:t>
            </w:r>
          </w:p>
        </w:tc>
        <w:tc>
          <w:tcPr>
            <w:tcW w:w="3307" w:type="dxa"/>
          </w:tcPr>
          <w:p w:rsidR="007E3A16" w:rsidRPr="00255C11" w:rsidRDefault="007E3A16" w:rsidP="00EC4322">
            <w:pPr>
              <w:pStyle w:val="aff1"/>
              <w:ind w:left="0"/>
              <w:jc w:val="both"/>
              <w:rPr>
                <w:rFonts w:ascii="Times New Roman" w:hAnsi="Times New Roman"/>
                <w:bCs/>
                <w:sz w:val="24"/>
                <w:szCs w:val="24"/>
                <w:lang w:val="uk-UA"/>
              </w:rPr>
            </w:pPr>
            <w:r w:rsidRPr="00255C11">
              <w:rPr>
                <w:rFonts w:ascii="Times New Roman" w:hAnsi="Times New Roman"/>
                <w:bCs/>
                <w:sz w:val="24"/>
                <w:szCs w:val="24"/>
                <w:lang w:val="uk-UA"/>
              </w:rPr>
              <w:t>Бензин А-95</w:t>
            </w:r>
          </w:p>
          <w:p w:rsidR="007E3A16" w:rsidRPr="00255C11" w:rsidRDefault="007E3A16" w:rsidP="00EC4322">
            <w:pPr>
              <w:pStyle w:val="aff1"/>
              <w:ind w:left="0"/>
              <w:jc w:val="both"/>
              <w:rPr>
                <w:rFonts w:ascii="Times New Roman" w:hAnsi="Times New Roman"/>
                <w:bCs/>
                <w:sz w:val="24"/>
                <w:szCs w:val="24"/>
                <w:lang w:val="uk-UA"/>
              </w:rPr>
            </w:pPr>
          </w:p>
        </w:tc>
        <w:tc>
          <w:tcPr>
            <w:tcW w:w="1578" w:type="dxa"/>
          </w:tcPr>
          <w:p w:rsidR="007E3A16" w:rsidRPr="00255C11" w:rsidRDefault="007E3A16" w:rsidP="00EC4322">
            <w:pPr>
              <w:pStyle w:val="aff1"/>
              <w:ind w:left="0"/>
              <w:jc w:val="both"/>
              <w:rPr>
                <w:rFonts w:ascii="Times New Roman" w:hAnsi="Times New Roman"/>
                <w:bCs/>
                <w:sz w:val="24"/>
                <w:szCs w:val="24"/>
                <w:lang w:val="uk-UA"/>
              </w:rPr>
            </w:pPr>
            <w:r>
              <w:rPr>
                <w:rFonts w:ascii="Times New Roman" w:hAnsi="Times New Roman"/>
                <w:bCs/>
                <w:sz w:val="24"/>
                <w:szCs w:val="24"/>
                <w:lang w:val="uk-UA"/>
              </w:rPr>
              <w:t>40</w:t>
            </w:r>
            <w:r w:rsidRPr="00255C11">
              <w:rPr>
                <w:rFonts w:ascii="Times New Roman" w:hAnsi="Times New Roman"/>
                <w:bCs/>
                <w:sz w:val="24"/>
                <w:szCs w:val="24"/>
                <w:lang w:val="uk-UA"/>
              </w:rPr>
              <w:t>00</w:t>
            </w:r>
            <w:r>
              <w:rPr>
                <w:rFonts w:ascii="Times New Roman" w:hAnsi="Times New Roman"/>
                <w:bCs/>
                <w:sz w:val="24"/>
                <w:szCs w:val="24"/>
                <w:lang w:val="uk-UA"/>
              </w:rPr>
              <w:t>,0</w:t>
            </w:r>
          </w:p>
        </w:tc>
        <w:tc>
          <w:tcPr>
            <w:tcW w:w="1830" w:type="dxa"/>
          </w:tcPr>
          <w:p w:rsidR="007E3A16" w:rsidRPr="00255C11" w:rsidRDefault="007E3A16" w:rsidP="00EC4322">
            <w:pPr>
              <w:pStyle w:val="aff1"/>
              <w:ind w:left="0"/>
              <w:jc w:val="both"/>
              <w:rPr>
                <w:rFonts w:ascii="Times New Roman" w:hAnsi="Times New Roman"/>
                <w:bCs/>
                <w:sz w:val="24"/>
                <w:szCs w:val="24"/>
                <w:lang w:val="uk-UA"/>
              </w:rPr>
            </w:pPr>
          </w:p>
        </w:tc>
        <w:tc>
          <w:tcPr>
            <w:tcW w:w="1831" w:type="dxa"/>
          </w:tcPr>
          <w:p w:rsidR="007E3A16" w:rsidRPr="00255C11" w:rsidRDefault="007E3A16" w:rsidP="00EC4322">
            <w:pPr>
              <w:pStyle w:val="aff1"/>
              <w:ind w:left="0"/>
              <w:jc w:val="both"/>
              <w:rPr>
                <w:rFonts w:ascii="Times New Roman" w:hAnsi="Times New Roman"/>
                <w:bCs/>
                <w:sz w:val="24"/>
                <w:szCs w:val="24"/>
                <w:lang w:val="uk-UA"/>
              </w:rPr>
            </w:pPr>
          </w:p>
        </w:tc>
      </w:tr>
      <w:tr w:rsidR="007E3A16" w:rsidRPr="00255C11" w:rsidTr="00EC4322">
        <w:tc>
          <w:tcPr>
            <w:tcW w:w="723" w:type="dxa"/>
          </w:tcPr>
          <w:p w:rsidR="007E3A16" w:rsidRPr="00255C11" w:rsidRDefault="007E3A16" w:rsidP="00EC4322">
            <w:pPr>
              <w:pStyle w:val="aff1"/>
              <w:ind w:left="0"/>
              <w:jc w:val="both"/>
              <w:rPr>
                <w:rFonts w:ascii="Times New Roman" w:hAnsi="Times New Roman"/>
                <w:bCs/>
                <w:sz w:val="24"/>
                <w:szCs w:val="24"/>
                <w:lang w:val="uk-UA"/>
              </w:rPr>
            </w:pPr>
            <w:r w:rsidRPr="00255C11">
              <w:rPr>
                <w:rFonts w:ascii="Times New Roman" w:hAnsi="Times New Roman"/>
                <w:bCs/>
                <w:sz w:val="24"/>
                <w:szCs w:val="24"/>
                <w:lang w:val="uk-UA"/>
              </w:rPr>
              <w:t>2</w:t>
            </w:r>
          </w:p>
        </w:tc>
        <w:tc>
          <w:tcPr>
            <w:tcW w:w="3307" w:type="dxa"/>
          </w:tcPr>
          <w:p w:rsidR="007E3A16" w:rsidRPr="00255C11" w:rsidRDefault="007E3A16" w:rsidP="00EC4322">
            <w:pPr>
              <w:pStyle w:val="aff1"/>
              <w:ind w:left="0"/>
              <w:jc w:val="both"/>
              <w:rPr>
                <w:rFonts w:ascii="Times New Roman" w:hAnsi="Times New Roman"/>
                <w:bCs/>
                <w:sz w:val="24"/>
                <w:szCs w:val="24"/>
                <w:lang w:val="uk-UA"/>
              </w:rPr>
            </w:pPr>
            <w:r w:rsidRPr="00255C11">
              <w:rPr>
                <w:rFonts w:ascii="Times New Roman" w:hAnsi="Times New Roman"/>
                <w:bCs/>
                <w:sz w:val="24"/>
                <w:szCs w:val="24"/>
                <w:lang w:val="uk-UA"/>
              </w:rPr>
              <w:t>Дизельне паливо</w:t>
            </w:r>
          </w:p>
          <w:p w:rsidR="007E3A16" w:rsidRPr="00255C11" w:rsidRDefault="007E3A16" w:rsidP="00EC4322">
            <w:pPr>
              <w:pStyle w:val="aff1"/>
              <w:ind w:left="0"/>
              <w:jc w:val="both"/>
              <w:rPr>
                <w:rFonts w:ascii="Times New Roman" w:hAnsi="Times New Roman"/>
                <w:bCs/>
                <w:sz w:val="24"/>
                <w:szCs w:val="24"/>
                <w:lang w:val="uk-UA"/>
              </w:rPr>
            </w:pPr>
          </w:p>
        </w:tc>
        <w:tc>
          <w:tcPr>
            <w:tcW w:w="1578" w:type="dxa"/>
          </w:tcPr>
          <w:p w:rsidR="007E3A16" w:rsidRPr="00255C11" w:rsidRDefault="007E3A16" w:rsidP="00EC4322">
            <w:pPr>
              <w:pStyle w:val="aff1"/>
              <w:ind w:left="0"/>
              <w:jc w:val="both"/>
              <w:rPr>
                <w:rFonts w:ascii="Times New Roman" w:hAnsi="Times New Roman"/>
                <w:bCs/>
                <w:sz w:val="24"/>
                <w:szCs w:val="24"/>
                <w:lang w:val="uk-UA"/>
              </w:rPr>
            </w:pPr>
            <w:r>
              <w:rPr>
                <w:rFonts w:ascii="Times New Roman" w:hAnsi="Times New Roman"/>
                <w:bCs/>
                <w:sz w:val="24"/>
                <w:szCs w:val="24"/>
                <w:lang w:val="uk-UA"/>
              </w:rPr>
              <w:t>20</w:t>
            </w:r>
            <w:r w:rsidRPr="00255C11">
              <w:rPr>
                <w:rFonts w:ascii="Times New Roman" w:hAnsi="Times New Roman"/>
                <w:bCs/>
                <w:sz w:val="24"/>
                <w:szCs w:val="24"/>
                <w:lang w:val="uk-UA"/>
              </w:rPr>
              <w:t>00</w:t>
            </w:r>
            <w:r>
              <w:rPr>
                <w:rFonts w:ascii="Times New Roman" w:hAnsi="Times New Roman"/>
                <w:bCs/>
                <w:sz w:val="24"/>
                <w:szCs w:val="24"/>
                <w:lang w:val="uk-UA"/>
              </w:rPr>
              <w:t>,0</w:t>
            </w:r>
          </w:p>
        </w:tc>
        <w:tc>
          <w:tcPr>
            <w:tcW w:w="1830" w:type="dxa"/>
          </w:tcPr>
          <w:p w:rsidR="007E3A16" w:rsidRPr="00255C11" w:rsidRDefault="007E3A16" w:rsidP="00EC4322">
            <w:pPr>
              <w:pStyle w:val="aff1"/>
              <w:ind w:left="0"/>
              <w:jc w:val="both"/>
              <w:rPr>
                <w:rFonts w:ascii="Times New Roman" w:hAnsi="Times New Roman"/>
                <w:bCs/>
                <w:sz w:val="24"/>
                <w:szCs w:val="24"/>
                <w:lang w:val="uk-UA"/>
              </w:rPr>
            </w:pPr>
          </w:p>
        </w:tc>
        <w:tc>
          <w:tcPr>
            <w:tcW w:w="1831" w:type="dxa"/>
          </w:tcPr>
          <w:p w:rsidR="007E3A16" w:rsidRPr="00255C11" w:rsidRDefault="007E3A16" w:rsidP="00EC4322">
            <w:pPr>
              <w:pStyle w:val="aff1"/>
              <w:ind w:left="0"/>
              <w:jc w:val="both"/>
              <w:rPr>
                <w:rFonts w:ascii="Times New Roman" w:hAnsi="Times New Roman"/>
                <w:bCs/>
                <w:sz w:val="24"/>
                <w:szCs w:val="24"/>
                <w:lang w:val="uk-UA"/>
              </w:rPr>
            </w:pPr>
          </w:p>
        </w:tc>
      </w:tr>
      <w:tr w:rsidR="007E3A16" w:rsidRPr="00255C11" w:rsidTr="00EC4322">
        <w:tc>
          <w:tcPr>
            <w:tcW w:w="723" w:type="dxa"/>
          </w:tcPr>
          <w:p w:rsidR="007E3A16" w:rsidRPr="00255C11" w:rsidRDefault="007E3A16" w:rsidP="00EC4322">
            <w:pPr>
              <w:pStyle w:val="aff1"/>
              <w:ind w:left="0"/>
              <w:jc w:val="both"/>
              <w:rPr>
                <w:rFonts w:ascii="Times New Roman" w:hAnsi="Times New Roman"/>
                <w:bCs/>
                <w:sz w:val="24"/>
                <w:szCs w:val="24"/>
                <w:lang w:val="uk-UA"/>
              </w:rPr>
            </w:pPr>
          </w:p>
        </w:tc>
        <w:tc>
          <w:tcPr>
            <w:tcW w:w="3307" w:type="dxa"/>
          </w:tcPr>
          <w:p w:rsidR="007E3A16" w:rsidRPr="00255C11" w:rsidRDefault="007E3A16" w:rsidP="00EC4322">
            <w:pPr>
              <w:pStyle w:val="aff1"/>
              <w:ind w:left="0"/>
              <w:jc w:val="both"/>
              <w:rPr>
                <w:rFonts w:ascii="Times New Roman" w:hAnsi="Times New Roman"/>
                <w:bCs/>
                <w:sz w:val="24"/>
                <w:szCs w:val="24"/>
                <w:lang w:val="uk-UA"/>
              </w:rPr>
            </w:pPr>
          </w:p>
        </w:tc>
        <w:tc>
          <w:tcPr>
            <w:tcW w:w="1578" w:type="dxa"/>
          </w:tcPr>
          <w:p w:rsidR="007E3A16" w:rsidRPr="00255C11" w:rsidRDefault="007E3A16" w:rsidP="00EC4322">
            <w:pPr>
              <w:pStyle w:val="aff1"/>
              <w:ind w:left="0"/>
              <w:jc w:val="both"/>
              <w:rPr>
                <w:rFonts w:ascii="Times New Roman" w:hAnsi="Times New Roman"/>
                <w:bCs/>
                <w:sz w:val="24"/>
                <w:szCs w:val="24"/>
                <w:lang w:val="uk-UA"/>
              </w:rPr>
            </w:pPr>
          </w:p>
        </w:tc>
        <w:tc>
          <w:tcPr>
            <w:tcW w:w="1830" w:type="dxa"/>
          </w:tcPr>
          <w:p w:rsidR="007E3A16" w:rsidRPr="00255C11" w:rsidRDefault="007E3A16" w:rsidP="00EC4322">
            <w:pPr>
              <w:pStyle w:val="aff1"/>
              <w:ind w:left="0"/>
              <w:jc w:val="both"/>
              <w:rPr>
                <w:rFonts w:ascii="Times New Roman" w:hAnsi="Times New Roman"/>
                <w:bCs/>
                <w:sz w:val="24"/>
                <w:szCs w:val="24"/>
                <w:lang w:val="uk-UA"/>
              </w:rPr>
            </w:pPr>
            <w:r w:rsidRPr="00255C11">
              <w:rPr>
                <w:rFonts w:ascii="Times New Roman" w:hAnsi="Times New Roman"/>
                <w:bCs/>
                <w:sz w:val="24"/>
                <w:szCs w:val="24"/>
                <w:lang w:val="uk-UA"/>
              </w:rPr>
              <w:t xml:space="preserve">Всього*, грн. з ПДВ </w:t>
            </w:r>
          </w:p>
        </w:tc>
        <w:tc>
          <w:tcPr>
            <w:tcW w:w="1831" w:type="dxa"/>
          </w:tcPr>
          <w:p w:rsidR="007E3A16" w:rsidRPr="00255C11" w:rsidRDefault="007E3A16" w:rsidP="00EC4322">
            <w:pPr>
              <w:pStyle w:val="aff1"/>
              <w:ind w:left="0"/>
              <w:jc w:val="both"/>
              <w:rPr>
                <w:rFonts w:ascii="Times New Roman" w:hAnsi="Times New Roman"/>
                <w:bCs/>
                <w:sz w:val="24"/>
                <w:szCs w:val="24"/>
                <w:lang w:val="uk-UA"/>
              </w:rPr>
            </w:pPr>
          </w:p>
        </w:tc>
      </w:tr>
    </w:tbl>
    <w:p w:rsidR="00EA5D18" w:rsidRPr="006D24C3" w:rsidRDefault="007E3A16" w:rsidP="006D24C3">
      <w:pPr>
        <w:pStyle w:val="aff1"/>
        <w:ind w:left="360"/>
        <w:jc w:val="both"/>
        <w:rPr>
          <w:rFonts w:ascii="Times New Roman" w:hAnsi="Times New Roman" w:cs="Times New Roman"/>
          <w:bCs/>
          <w:sz w:val="24"/>
          <w:szCs w:val="24"/>
          <w:lang w:val="uk-UA"/>
        </w:rPr>
      </w:pPr>
      <w:r w:rsidRPr="00255C11">
        <w:rPr>
          <w:rFonts w:ascii="Times New Roman" w:hAnsi="Times New Roman" w:cs="Times New Roman"/>
          <w:bCs/>
          <w:sz w:val="24"/>
          <w:szCs w:val="24"/>
          <w:lang w:val="uk-UA"/>
        </w:rPr>
        <w:t>*Включає послуги зберігання Товарів.</w:t>
      </w:r>
    </w:p>
    <w:p w:rsidR="00EA5D18" w:rsidRPr="00277BD6" w:rsidRDefault="00EA5D18" w:rsidP="00EA5D18">
      <w:pPr>
        <w:spacing w:line="0" w:lineRule="atLeast"/>
        <w:jc w:val="center"/>
        <w:rPr>
          <w:rStyle w:val="FontStyle24"/>
        </w:rPr>
      </w:pPr>
      <w:r w:rsidRPr="00277BD6">
        <w:rPr>
          <w:rStyle w:val="FontStyle24"/>
        </w:rPr>
        <w:t>2. Умови поставки.</w:t>
      </w:r>
    </w:p>
    <w:p w:rsidR="00EA5D18" w:rsidRPr="00277BD6" w:rsidRDefault="00EA5D18" w:rsidP="00EA5D18">
      <w:pPr>
        <w:tabs>
          <w:tab w:val="left" w:pos="0"/>
          <w:tab w:val="left" w:pos="142"/>
        </w:tabs>
        <w:spacing w:line="0" w:lineRule="atLeast"/>
        <w:jc w:val="both"/>
        <w:rPr>
          <w:bCs/>
          <w:lang w:eastAsia="uk-UA"/>
        </w:rPr>
      </w:pPr>
      <w:r w:rsidRPr="00277BD6">
        <w:rPr>
          <w:rStyle w:val="FontStyle25"/>
        </w:rPr>
        <w:t xml:space="preserve">2.1. </w:t>
      </w:r>
      <w:r w:rsidRPr="00277BD6">
        <w:rPr>
          <w:bCs/>
          <w:u w:val="single"/>
          <w:lang w:eastAsia="uk-UA"/>
        </w:rPr>
        <w:t>Місцем  поставки  (передачі) товарів :</w:t>
      </w:r>
      <w:r w:rsidRPr="00277BD6">
        <w:rPr>
          <w:bCs/>
          <w:lang w:eastAsia="uk-UA"/>
        </w:rPr>
        <w:t xml:space="preserve">  ________________________________________</w:t>
      </w:r>
    </w:p>
    <w:p w:rsidR="00EA5D18" w:rsidRPr="00F828F9" w:rsidRDefault="00EA5D18" w:rsidP="00EA5D18">
      <w:pPr>
        <w:tabs>
          <w:tab w:val="left" w:pos="0"/>
          <w:tab w:val="left" w:pos="142"/>
        </w:tabs>
        <w:spacing w:line="0" w:lineRule="atLeast"/>
        <w:jc w:val="both"/>
        <w:rPr>
          <w:color w:val="000000"/>
          <w:spacing w:val="-6"/>
        </w:rPr>
      </w:pPr>
      <w:r w:rsidRPr="00F828F9">
        <w:t xml:space="preserve">2.2. Поставка Товару здійснюється з моменту підписання договору, </w:t>
      </w:r>
      <w:r w:rsidRPr="00F828F9">
        <w:rPr>
          <w:b/>
        </w:rPr>
        <w:t xml:space="preserve">до 31 грудня 2023 року, </w:t>
      </w:r>
      <w:r w:rsidRPr="00F828F9">
        <w:t>відповідно до заявок Покупця.</w:t>
      </w:r>
      <w:r w:rsidRPr="00F828F9">
        <w:rPr>
          <w:color w:val="000000"/>
          <w:spacing w:val="-6"/>
        </w:rPr>
        <w:t xml:space="preserve"> </w:t>
      </w:r>
    </w:p>
    <w:p w:rsidR="00EA5D18" w:rsidRPr="00F828F9" w:rsidRDefault="00EA5D18" w:rsidP="00EA5D18">
      <w:pPr>
        <w:spacing w:line="0" w:lineRule="atLeast"/>
        <w:jc w:val="both"/>
        <w:rPr>
          <w:rStyle w:val="FontStyle25"/>
        </w:rPr>
      </w:pPr>
      <w:r w:rsidRPr="00F828F9">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EA5D18" w:rsidRPr="00277BD6" w:rsidRDefault="00EA5D18" w:rsidP="00EA5D18">
      <w:pPr>
        <w:spacing w:line="0" w:lineRule="atLeast"/>
        <w:jc w:val="both"/>
      </w:pPr>
      <w:r w:rsidRPr="00277BD6">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 (якщо є платником ПДВ)</w:t>
      </w:r>
    </w:p>
    <w:p w:rsidR="00EA5D18" w:rsidRPr="00277BD6" w:rsidRDefault="00EA5D18" w:rsidP="00EA5D18">
      <w:pPr>
        <w:spacing w:line="0" w:lineRule="atLeast"/>
        <w:jc w:val="both"/>
      </w:pPr>
      <w:r w:rsidRPr="00277BD6">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EA5D18" w:rsidRPr="00277BD6" w:rsidRDefault="00EA5D18" w:rsidP="00EA5D18">
      <w:pPr>
        <w:pStyle w:val="aff1"/>
        <w:suppressAutoHyphens/>
        <w:spacing w:line="0" w:lineRule="atLeast"/>
        <w:ind w:left="0"/>
        <w:contextualSpacing w:val="0"/>
        <w:textAlignment w:val="baseline"/>
        <w:rPr>
          <w:rFonts w:ascii="Times New Roman" w:hAnsi="Times New Roman"/>
          <w:i/>
        </w:rPr>
      </w:pPr>
      <w:r w:rsidRPr="00277BD6">
        <w:rPr>
          <w:rFonts w:ascii="Times New Roman" w:hAnsi="Times New Roman"/>
        </w:rPr>
        <w:t xml:space="preserve">2.6. Постачальник гарантує можливість цілодобової заправки на АЗС по талонах/скреч-картах  на всій території України (крім непідконтрольних територій) не залежно від  відсутності елетроенергії.  </w:t>
      </w:r>
    </w:p>
    <w:p w:rsidR="00EA5D18" w:rsidRPr="00277BD6" w:rsidRDefault="00EA5D18" w:rsidP="00EA5D18">
      <w:pPr>
        <w:spacing w:line="0" w:lineRule="atLeast"/>
        <w:ind w:firstLine="708"/>
        <w:jc w:val="both"/>
      </w:pPr>
    </w:p>
    <w:p w:rsidR="00EA5D18" w:rsidRPr="00277BD6" w:rsidRDefault="00EA5D18" w:rsidP="00EA5D18">
      <w:pPr>
        <w:tabs>
          <w:tab w:val="left" w:pos="0"/>
          <w:tab w:val="left" w:pos="142"/>
        </w:tabs>
        <w:spacing w:line="0" w:lineRule="atLeast"/>
        <w:jc w:val="center"/>
        <w:rPr>
          <w:b/>
          <w:bCs/>
          <w:lang w:eastAsia="uk-UA"/>
        </w:rPr>
      </w:pPr>
      <w:r w:rsidRPr="00277BD6">
        <w:rPr>
          <w:b/>
          <w:bCs/>
          <w:lang w:eastAsia="uk-UA"/>
        </w:rPr>
        <w:lastRenderedPageBreak/>
        <w:t>3. Ціни і порядок розрахунків</w:t>
      </w:r>
    </w:p>
    <w:p w:rsidR="00EA5D18" w:rsidRPr="00F828F9" w:rsidRDefault="00EA5D18" w:rsidP="00EA5D18">
      <w:pPr>
        <w:spacing w:line="0" w:lineRule="atLeast"/>
        <w:jc w:val="both"/>
        <w:rPr>
          <w:rStyle w:val="FontStyle25"/>
        </w:rPr>
      </w:pPr>
      <w:r w:rsidRPr="00F828F9">
        <w:rPr>
          <w:bCs/>
          <w:lang w:eastAsia="uk-UA"/>
        </w:rPr>
        <w:t xml:space="preserve">3.1. </w:t>
      </w:r>
      <w:r w:rsidRPr="00F828F9">
        <w:rPr>
          <w:rStyle w:val="FontStyle25"/>
        </w:rPr>
        <w:t>Покупець оплачує товар по цінах, які встановлююються виходячи з роздрібних цін на АЗС Продавця на момент поставки Товару, але не може перевищувати цін, зазначених в п.1.4 Договору (Специфікації) , за умови наявності у видаткових накладних посилання на повний номер і дату договору.</w:t>
      </w:r>
    </w:p>
    <w:p w:rsidR="00EA5D18" w:rsidRPr="00F828F9" w:rsidRDefault="00EA5D18" w:rsidP="00EA5D18">
      <w:pPr>
        <w:tabs>
          <w:tab w:val="left" w:pos="0"/>
          <w:tab w:val="left" w:pos="142"/>
        </w:tabs>
        <w:spacing w:line="0" w:lineRule="atLeast"/>
        <w:jc w:val="both"/>
        <w:rPr>
          <w:bCs/>
          <w:lang w:eastAsia="uk-UA"/>
        </w:rPr>
      </w:pPr>
      <w:r w:rsidRPr="00F828F9">
        <w:rPr>
          <w:bCs/>
          <w:lang w:eastAsia="uk-UA"/>
        </w:rPr>
        <w:t>3.2.</w:t>
      </w:r>
      <w:r w:rsidRPr="00F828F9">
        <w:rPr>
          <w:rStyle w:val="FontStyle25"/>
        </w:rPr>
        <w:t xml:space="preserve"> Загальна вартість договору складає </w:t>
      </w:r>
      <w:r w:rsidRPr="00F828F9">
        <w:rPr>
          <w:b/>
          <w:bCs/>
          <w:lang w:eastAsia="uk-UA"/>
        </w:rPr>
        <w:t>________________</w:t>
      </w:r>
      <w:r w:rsidRPr="00F828F9">
        <w:rPr>
          <w:bCs/>
          <w:lang w:eastAsia="uk-UA"/>
        </w:rPr>
        <w:t>грн. (________  грн.. ___ коп.) в т. ч. ПДВ- _______ грн, в і складається із вартості (ціни) окремих партій товару, що підлягають поставці за цим Договором.</w:t>
      </w:r>
    </w:p>
    <w:p w:rsidR="00EA5D18" w:rsidRPr="00277BD6" w:rsidRDefault="00EA5D18" w:rsidP="00EA5D18">
      <w:pPr>
        <w:spacing w:line="0" w:lineRule="atLeast"/>
        <w:jc w:val="both"/>
        <w:rPr>
          <w:rStyle w:val="FontStyle25"/>
        </w:rPr>
      </w:pPr>
      <w:r w:rsidRPr="00277BD6">
        <w:rPr>
          <w:bCs/>
          <w:lang w:eastAsia="uk-UA"/>
        </w:rPr>
        <w:t xml:space="preserve">3.3. </w:t>
      </w:r>
      <w:r w:rsidRPr="00277BD6">
        <w:t>Ціна Товару включає всі витрати Продавця на виробництво (податки, збори, транспортні витрати, сировину), необхідні для поставки Товару до місця поставки.</w:t>
      </w:r>
    </w:p>
    <w:p w:rsidR="00EA5D18" w:rsidRPr="00F828F9" w:rsidRDefault="00EA5D18" w:rsidP="00EA5D18">
      <w:pPr>
        <w:tabs>
          <w:tab w:val="left" w:pos="0"/>
          <w:tab w:val="left" w:pos="142"/>
        </w:tabs>
        <w:spacing w:line="0" w:lineRule="atLeast"/>
        <w:jc w:val="both"/>
        <w:rPr>
          <w:bCs/>
          <w:lang w:eastAsia="uk-UA"/>
        </w:rPr>
      </w:pPr>
      <w:r w:rsidRPr="00F828F9">
        <w:rPr>
          <w:bCs/>
          <w:lang w:eastAsia="uk-UA"/>
        </w:rPr>
        <w:t>3.4. У випадку зміни встановленого згідно із законодавством органами державної статистики індексу інфляції, зміни курсу іноземної валюти, зміни біржових котирувань, ціна підлягає зміні відповідно до наступної формули:</w:t>
      </w:r>
    </w:p>
    <w:p w:rsidR="00EA5D18" w:rsidRPr="00F828F9" w:rsidRDefault="00EA5D18" w:rsidP="00EA5D18">
      <w:pPr>
        <w:tabs>
          <w:tab w:val="left" w:pos="0"/>
          <w:tab w:val="left" w:pos="142"/>
        </w:tabs>
        <w:spacing w:line="0" w:lineRule="atLeast"/>
        <w:jc w:val="both"/>
        <w:rPr>
          <w:bCs/>
          <w:lang w:eastAsia="uk-UA"/>
        </w:rPr>
      </w:pPr>
      <w:r w:rsidRPr="00F828F9">
        <w:rPr>
          <w:bCs/>
          <w:lang w:eastAsia="uk-UA"/>
        </w:rPr>
        <w:t xml:space="preserve">ЗЦТ= ЦТ * К </w:t>
      </w:r>
    </w:p>
    <w:p w:rsidR="00EA5D18" w:rsidRPr="00F828F9" w:rsidRDefault="00EA5D18" w:rsidP="00EA5D18">
      <w:pPr>
        <w:tabs>
          <w:tab w:val="left" w:pos="0"/>
          <w:tab w:val="left" w:pos="142"/>
        </w:tabs>
        <w:spacing w:line="0" w:lineRule="atLeast"/>
        <w:jc w:val="both"/>
        <w:rPr>
          <w:bCs/>
          <w:lang w:eastAsia="uk-UA"/>
        </w:rPr>
      </w:pPr>
      <w:r w:rsidRPr="00F828F9">
        <w:rPr>
          <w:bCs/>
          <w:lang w:eastAsia="uk-UA"/>
        </w:rPr>
        <w:t>Де:  ЗЦТ – змінена ціна Товару, грн., з ПДВ за 1 літр;</w:t>
      </w:r>
    </w:p>
    <w:p w:rsidR="00EA5D18" w:rsidRPr="00F828F9" w:rsidRDefault="00EA5D18" w:rsidP="00EA5D18">
      <w:pPr>
        <w:tabs>
          <w:tab w:val="left" w:pos="0"/>
          <w:tab w:val="left" w:pos="142"/>
        </w:tabs>
        <w:spacing w:line="0" w:lineRule="atLeast"/>
        <w:jc w:val="both"/>
        <w:rPr>
          <w:bCs/>
          <w:lang w:eastAsia="uk-UA"/>
        </w:rPr>
      </w:pPr>
      <w:r w:rsidRPr="00F828F9">
        <w:rPr>
          <w:bCs/>
          <w:lang w:eastAsia="uk-UA"/>
        </w:rPr>
        <w:t>ЦТ – ціна Товару, передбачена в п. 1.4. Договору, грн., з ПДВ за 1 літр;</w:t>
      </w:r>
    </w:p>
    <w:p w:rsidR="00EA5D18" w:rsidRPr="00F828F9" w:rsidRDefault="00EA5D18" w:rsidP="00EA5D18">
      <w:pPr>
        <w:tabs>
          <w:tab w:val="left" w:pos="0"/>
          <w:tab w:val="left" w:pos="142"/>
        </w:tabs>
        <w:spacing w:line="0" w:lineRule="atLeast"/>
        <w:jc w:val="both"/>
        <w:rPr>
          <w:bCs/>
          <w:lang w:eastAsia="uk-UA"/>
        </w:rPr>
      </w:pPr>
      <w:r w:rsidRPr="00F828F9">
        <w:rPr>
          <w:bCs/>
          <w:lang w:eastAsia="uk-UA"/>
        </w:rPr>
        <w:t>К = К1/К2,</w:t>
      </w:r>
    </w:p>
    <w:p w:rsidR="00EA5D18" w:rsidRPr="00F828F9" w:rsidRDefault="00EA5D18" w:rsidP="00EA5D18">
      <w:pPr>
        <w:tabs>
          <w:tab w:val="left" w:pos="0"/>
          <w:tab w:val="left" w:pos="142"/>
        </w:tabs>
        <w:spacing w:line="0" w:lineRule="atLeast"/>
        <w:jc w:val="both"/>
        <w:rPr>
          <w:bCs/>
          <w:lang w:eastAsia="uk-UA"/>
        </w:rPr>
      </w:pPr>
      <w:r w:rsidRPr="00F828F9">
        <w:rPr>
          <w:bCs/>
          <w:lang w:eastAsia="uk-UA"/>
        </w:rPr>
        <w:t>де:  К1 – міжбанківський курс купівлі-продажу долара США, виходячи з ASK котирувань USD/UAH, що публікуються на сайті Укрділинг http://www.udinform.com/ (або на іншому сайті, визначеному Продавцем), станом на момент закриття торгів банківського дня, що передує дню здійснення поставки товару;</w:t>
      </w:r>
    </w:p>
    <w:p w:rsidR="00EA5D18" w:rsidRPr="00F828F9" w:rsidRDefault="00EA5D18" w:rsidP="00EA5D18">
      <w:pPr>
        <w:tabs>
          <w:tab w:val="left" w:pos="0"/>
          <w:tab w:val="left" w:pos="142"/>
        </w:tabs>
        <w:spacing w:line="0" w:lineRule="atLeast"/>
        <w:jc w:val="both"/>
        <w:rPr>
          <w:bCs/>
          <w:lang w:eastAsia="uk-UA"/>
        </w:rPr>
      </w:pPr>
      <w:r w:rsidRPr="00F828F9">
        <w:rPr>
          <w:bCs/>
          <w:lang w:eastAsia="uk-UA"/>
        </w:rPr>
        <w:t>К2 – курс долара США до гривні, станом на банківський день, який передує дню подання пропозиції конкурсних торгів Продавця, що становить ______гривень за один долар США.</w:t>
      </w:r>
    </w:p>
    <w:p w:rsidR="00EA5D18" w:rsidRPr="00F828F9" w:rsidRDefault="00EA5D18" w:rsidP="00EA5D18">
      <w:pPr>
        <w:spacing w:line="0" w:lineRule="atLeast"/>
        <w:jc w:val="both"/>
      </w:pPr>
      <w:r w:rsidRPr="00F828F9">
        <w:rPr>
          <w:rStyle w:val="FontStyle25"/>
        </w:rPr>
        <w:t xml:space="preserve">3.5. </w:t>
      </w:r>
      <w:r w:rsidRPr="00F828F9">
        <w:t>Ціна Товару, зазначена у цьому Договорі може бути змінена лише за згодою Сторін після попереднього письмового звернення Продавця,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EA5D18" w:rsidRPr="00F828F9" w:rsidRDefault="00EA5D18" w:rsidP="00EA5D18">
      <w:pPr>
        <w:spacing w:line="0" w:lineRule="atLeast"/>
        <w:jc w:val="both"/>
      </w:pPr>
      <w:r w:rsidRPr="00F828F9">
        <w:rPr>
          <w:rStyle w:val="FontStyle25"/>
        </w:rPr>
        <w:t xml:space="preserve">3.6. </w:t>
      </w:r>
      <w:r w:rsidRPr="00F828F9">
        <w:t>Розрахунок здійснюється в безготівковій формі в національній грошовій одиниці України.</w:t>
      </w:r>
    </w:p>
    <w:p w:rsidR="00EA5D18" w:rsidRPr="00F828F9" w:rsidRDefault="00EA5D18" w:rsidP="00EA5D18">
      <w:pPr>
        <w:tabs>
          <w:tab w:val="left" w:pos="0"/>
          <w:tab w:val="left" w:pos="142"/>
        </w:tabs>
        <w:spacing w:line="0" w:lineRule="atLeast"/>
        <w:jc w:val="both"/>
        <w:rPr>
          <w:bCs/>
          <w:lang w:eastAsia="uk-UA"/>
        </w:rPr>
      </w:pPr>
      <w:r w:rsidRPr="00F828F9">
        <w:rPr>
          <w:rStyle w:val="FontStyle25"/>
        </w:rPr>
        <w:t xml:space="preserve">3.7. </w:t>
      </w:r>
      <w:r w:rsidRPr="00F828F9">
        <w:rPr>
          <w:bCs/>
          <w:lang w:eastAsia="uk-UA"/>
        </w:rPr>
        <w:t xml:space="preserve">Покупець зобов’язується повністю оплатити вартість (ціну) переданої у його власність (поставленої) партії Товару протягом </w:t>
      </w:r>
      <w:r w:rsidRPr="00F828F9">
        <w:rPr>
          <w:bCs/>
        </w:rPr>
        <w:t>30 днів</w:t>
      </w:r>
      <w:r w:rsidRPr="00F828F9">
        <w:rPr>
          <w:bCs/>
          <w:lang w:eastAsia="uk-UA"/>
        </w:rPr>
        <w:t xml:space="preserve">  календарних днів з моменту підписання сторонами накладної (видаткової накладної) на переданий у власність (поставлений) Товар при наявності бюджетного фінансування , шляхом перерахування грошових коштів на банківський поточний рахунок Продавця, вказаний в цьому Договорі.</w:t>
      </w:r>
    </w:p>
    <w:p w:rsidR="00EA5D18" w:rsidRPr="00F828F9" w:rsidRDefault="00EA5D18" w:rsidP="00EA5D18">
      <w:pPr>
        <w:spacing w:line="0" w:lineRule="atLeast"/>
        <w:jc w:val="both"/>
        <w:rPr>
          <w:bCs/>
        </w:rPr>
      </w:pPr>
      <w:r w:rsidRPr="00F828F9">
        <w:rPr>
          <w:rStyle w:val="FontStyle24"/>
        </w:rPr>
        <w:t xml:space="preserve">3.8. </w:t>
      </w:r>
      <w:r w:rsidRPr="00F828F9">
        <w:t>Обсяги закупівлі Товару або послуг можуть бути зменшені залежно від реального фінансування видатків Покупця та/або в залежності від актуальних потреб Покупця .</w:t>
      </w:r>
    </w:p>
    <w:p w:rsidR="00EA5D18" w:rsidRPr="00277BD6" w:rsidRDefault="00EA5D18" w:rsidP="00EA5D18">
      <w:pPr>
        <w:spacing w:line="0" w:lineRule="atLeast"/>
        <w:jc w:val="center"/>
        <w:rPr>
          <w:rStyle w:val="FontStyle24"/>
        </w:rPr>
      </w:pPr>
    </w:p>
    <w:p w:rsidR="00EA5D18" w:rsidRPr="00277BD6" w:rsidRDefault="00EA5D18" w:rsidP="00EA5D18">
      <w:pPr>
        <w:spacing w:line="0" w:lineRule="atLeast"/>
        <w:jc w:val="center"/>
        <w:rPr>
          <w:rStyle w:val="FontStyle24"/>
        </w:rPr>
      </w:pPr>
      <w:r w:rsidRPr="00277BD6">
        <w:rPr>
          <w:rStyle w:val="FontStyle24"/>
        </w:rPr>
        <w:t>4. Приймання товару.</w:t>
      </w:r>
    </w:p>
    <w:p w:rsidR="00EA5D18" w:rsidRPr="00F828F9" w:rsidRDefault="00EA5D18" w:rsidP="00EA5D18">
      <w:pPr>
        <w:spacing w:line="0" w:lineRule="atLeast"/>
        <w:jc w:val="both"/>
      </w:pPr>
      <w:r w:rsidRPr="00F828F9">
        <w:t>4.1. Датою поставки Товару є дата передачі Покупцю Товару відповідно до видаткової накладної.</w:t>
      </w:r>
    </w:p>
    <w:p w:rsidR="00EA5D18" w:rsidRPr="00F828F9" w:rsidRDefault="00EA5D18" w:rsidP="00EA5D18">
      <w:pPr>
        <w:spacing w:line="0" w:lineRule="atLeast"/>
        <w:jc w:val="both"/>
        <w:rPr>
          <w:color w:val="000000"/>
          <w:spacing w:val="-6"/>
        </w:rPr>
      </w:pPr>
      <w:r w:rsidRPr="00F828F9">
        <w:t xml:space="preserve">4.2. </w:t>
      </w:r>
      <w:r w:rsidRPr="00F828F9">
        <w:rPr>
          <w:spacing w:val="-12"/>
        </w:rPr>
        <w:t>Поставка Товару здійснюється Продавцем  протягом строку дії Договору відповідно до</w:t>
      </w:r>
      <w:r w:rsidRPr="00F828F9">
        <w:t xml:space="preserve"> </w:t>
      </w:r>
      <w:r w:rsidRPr="00F828F9">
        <w:rPr>
          <w:spacing w:val="-12"/>
        </w:rPr>
        <w:t>попереднього замовлення  Покупця</w:t>
      </w:r>
      <w:r w:rsidRPr="00F828F9">
        <w:rPr>
          <w:color w:val="000000"/>
          <w:spacing w:val="-6"/>
        </w:rPr>
        <w:t xml:space="preserve">  , </w:t>
      </w:r>
      <w:r w:rsidRPr="00F828F9">
        <w:rPr>
          <w:spacing w:val="-12"/>
        </w:rPr>
        <w:t>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Продавця.</w:t>
      </w:r>
    </w:p>
    <w:p w:rsidR="00EA5D18" w:rsidRPr="00F828F9" w:rsidRDefault="00EA5D18" w:rsidP="00EA5D18">
      <w:pPr>
        <w:spacing w:line="0" w:lineRule="atLeast"/>
        <w:jc w:val="both"/>
      </w:pPr>
      <w:r w:rsidRPr="00F828F9">
        <w:t>4.3. Товар повинен бути переданий  уповноваженою особою Продавця  в день замовлення за адресою представництва Продавця ,  згідно видаткової накладної. Передача талонів поштовим або іншим відправленням не допускається.</w:t>
      </w:r>
    </w:p>
    <w:p w:rsidR="00EA5D18" w:rsidRPr="00F828F9" w:rsidRDefault="00EA5D18" w:rsidP="00EA5D18">
      <w:pPr>
        <w:spacing w:line="0" w:lineRule="atLeast"/>
        <w:jc w:val="both"/>
      </w:pPr>
      <w:r w:rsidRPr="00F828F9">
        <w:t xml:space="preserve">4.4. </w:t>
      </w:r>
      <w:r w:rsidRPr="00F828F9">
        <w:rPr>
          <w:color w:val="000000"/>
        </w:rPr>
        <w:t xml:space="preserve">Термін дії талонів не менше </w:t>
      </w:r>
      <w:r>
        <w:rPr>
          <w:color w:val="000000"/>
          <w:lang w:val="uk-UA"/>
        </w:rPr>
        <w:t>6</w:t>
      </w:r>
      <w:r w:rsidRPr="00F828F9">
        <w:rPr>
          <w:color w:val="000000"/>
        </w:rPr>
        <w:t xml:space="preserve"> місяців з дня отримання Покупцем.</w:t>
      </w:r>
    </w:p>
    <w:p w:rsidR="00EA5D18" w:rsidRPr="00F828F9" w:rsidRDefault="00EA5D18" w:rsidP="00EA5D18">
      <w:pPr>
        <w:spacing w:line="0" w:lineRule="atLeast"/>
        <w:jc w:val="both"/>
        <w:rPr>
          <w:rStyle w:val="FontStyle25"/>
        </w:rPr>
      </w:pPr>
      <w:r w:rsidRPr="00F828F9">
        <w:t xml:space="preserve">4.4. </w:t>
      </w:r>
      <w:r w:rsidRPr="00F828F9">
        <w:rPr>
          <w:rStyle w:val="FontStyle25"/>
        </w:rPr>
        <w:t>Приймання Товару здійснюється Покупцем  (його представником):</w:t>
      </w:r>
    </w:p>
    <w:p w:rsidR="00EA5D18" w:rsidRPr="00F828F9" w:rsidRDefault="00EA5D18" w:rsidP="00EA5D18">
      <w:pPr>
        <w:spacing w:line="0" w:lineRule="atLeast"/>
        <w:jc w:val="both"/>
        <w:rPr>
          <w:rStyle w:val="FontStyle25"/>
        </w:rPr>
      </w:pPr>
      <w:r w:rsidRPr="00F828F9">
        <w:rPr>
          <w:rStyle w:val="FontStyle25"/>
        </w:rPr>
        <w:t>за кількістю, відповідно до найменування Товару, зазначеного у видатковій накладній.</w:t>
      </w:r>
    </w:p>
    <w:p w:rsidR="00EA5D18" w:rsidRPr="00F828F9" w:rsidRDefault="00EA5D18" w:rsidP="00EA5D18">
      <w:pPr>
        <w:spacing w:line="0" w:lineRule="atLeast"/>
        <w:jc w:val="both"/>
        <w:rPr>
          <w:color w:val="000000"/>
        </w:rPr>
      </w:pPr>
      <w:r w:rsidRPr="00F828F9">
        <w:rPr>
          <w:rStyle w:val="FontStyle25"/>
        </w:rPr>
        <w:t xml:space="preserve">4.5. </w:t>
      </w:r>
      <w:r w:rsidRPr="00F828F9">
        <w:rPr>
          <w:spacing w:val="-12"/>
        </w:rPr>
        <w:t>Виявлені під час прийому поставленого Товару недоліки (нестача,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робочих  днів з моменту складання відповідного Акту.</w:t>
      </w:r>
    </w:p>
    <w:p w:rsidR="00EA5D18" w:rsidRPr="00F828F9" w:rsidRDefault="00EA5D18" w:rsidP="00EA5D18">
      <w:pPr>
        <w:spacing w:line="0" w:lineRule="atLeast"/>
        <w:jc w:val="both"/>
        <w:rPr>
          <w:color w:val="000000"/>
        </w:rPr>
      </w:pPr>
      <w:r w:rsidRPr="00F828F9">
        <w:lastRenderedPageBreak/>
        <w:t xml:space="preserve">4.6. Постачальник гарантує, що поставлений Товар є якісним, сертифікованим (визнаним), відповідає </w:t>
      </w:r>
      <w:r w:rsidRPr="00F828F9">
        <w:rPr>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 в тому числі  ДСТУ 7687:2015 «Бензин автомобільний Євро. Технічні умови», ДСТУ 7688:2015 «Паливо дизельне Євро. Технічні умови».</w:t>
      </w:r>
    </w:p>
    <w:p w:rsidR="00EA5D18" w:rsidRPr="00277BD6" w:rsidRDefault="00EA5D18" w:rsidP="00EA5D18">
      <w:pPr>
        <w:spacing w:line="0" w:lineRule="atLeast"/>
        <w:ind w:firstLine="708"/>
        <w:jc w:val="both"/>
        <w:rPr>
          <w:rStyle w:val="FontStyle25"/>
        </w:rPr>
      </w:pPr>
    </w:p>
    <w:p w:rsidR="00EA5D18" w:rsidRPr="00277BD6" w:rsidRDefault="00EA5D18" w:rsidP="00EA5D18">
      <w:pPr>
        <w:tabs>
          <w:tab w:val="left" w:pos="0"/>
          <w:tab w:val="left" w:pos="142"/>
        </w:tabs>
        <w:spacing w:line="0" w:lineRule="atLeast"/>
        <w:ind w:firstLine="708"/>
        <w:jc w:val="center"/>
        <w:rPr>
          <w:b/>
          <w:bCs/>
          <w:lang w:eastAsia="uk-UA"/>
        </w:rPr>
      </w:pPr>
      <w:r w:rsidRPr="00277BD6">
        <w:rPr>
          <w:b/>
          <w:bCs/>
          <w:lang w:eastAsia="uk-UA"/>
        </w:rPr>
        <w:t>5. Права та обов'язки сторін</w:t>
      </w:r>
    </w:p>
    <w:p w:rsidR="00EA5D18" w:rsidRPr="00277BD6" w:rsidRDefault="00EA5D18" w:rsidP="00EA5D18">
      <w:pPr>
        <w:tabs>
          <w:tab w:val="left" w:pos="0"/>
          <w:tab w:val="left" w:pos="142"/>
        </w:tabs>
        <w:spacing w:line="0" w:lineRule="atLeast"/>
        <w:ind w:firstLine="708"/>
        <w:jc w:val="center"/>
        <w:rPr>
          <w:b/>
          <w:bCs/>
          <w:lang w:eastAsia="uk-UA"/>
        </w:rPr>
      </w:pPr>
    </w:p>
    <w:p w:rsidR="00EA5D18" w:rsidRPr="00277BD6" w:rsidRDefault="00EA5D18" w:rsidP="00EA5D18">
      <w:pPr>
        <w:tabs>
          <w:tab w:val="left" w:pos="0"/>
          <w:tab w:val="left" w:pos="142"/>
        </w:tabs>
        <w:spacing w:line="0" w:lineRule="atLeast"/>
        <w:jc w:val="both"/>
        <w:rPr>
          <w:b/>
          <w:bCs/>
          <w:lang w:eastAsia="uk-UA"/>
        </w:rPr>
      </w:pPr>
      <w:r w:rsidRPr="00277BD6">
        <w:rPr>
          <w:b/>
          <w:bCs/>
          <w:lang w:eastAsia="uk-UA"/>
        </w:rPr>
        <w:t>5.1. Покупець зобов'язаний:</w:t>
      </w:r>
    </w:p>
    <w:p w:rsidR="00EA5D18" w:rsidRPr="00277BD6" w:rsidRDefault="00EA5D18" w:rsidP="00EA5D18">
      <w:pPr>
        <w:tabs>
          <w:tab w:val="left" w:pos="0"/>
          <w:tab w:val="left" w:pos="142"/>
        </w:tabs>
        <w:spacing w:line="0" w:lineRule="atLeast"/>
        <w:jc w:val="both"/>
        <w:rPr>
          <w:bCs/>
          <w:lang w:eastAsia="uk-UA"/>
        </w:rPr>
      </w:pPr>
      <w:r w:rsidRPr="00277BD6">
        <w:rPr>
          <w:bCs/>
          <w:lang w:eastAsia="uk-UA"/>
        </w:rPr>
        <w:t>5.1.1. Своєчасно та в повному обсязі сплачувати кошти за поставлені товари;</w:t>
      </w:r>
    </w:p>
    <w:p w:rsidR="00EA5D18" w:rsidRPr="00277BD6" w:rsidRDefault="00EA5D18" w:rsidP="00EA5D18">
      <w:pPr>
        <w:tabs>
          <w:tab w:val="left" w:pos="0"/>
          <w:tab w:val="left" w:pos="142"/>
        </w:tabs>
        <w:spacing w:line="0" w:lineRule="atLeast"/>
        <w:jc w:val="both"/>
        <w:rPr>
          <w:bCs/>
          <w:lang w:eastAsia="uk-UA"/>
        </w:rPr>
      </w:pPr>
      <w:r w:rsidRPr="00277BD6">
        <w:rPr>
          <w:bCs/>
          <w:lang w:eastAsia="uk-UA"/>
        </w:rPr>
        <w:t>5.1.2. Приймати поставлені товари згідно з видатковою накладною;</w:t>
      </w:r>
    </w:p>
    <w:p w:rsidR="00EA5D18" w:rsidRPr="00277BD6" w:rsidRDefault="00EA5D18" w:rsidP="00EA5D18">
      <w:pPr>
        <w:tabs>
          <w:tab w:val="left" w:pos="0"/>
          <w:tab w:val="left" w:pos="142"/>
        </w:tabs>
        <w:spacing w:line="0" w:lineRule="atLeast"/>
        <w:jc w:val="both"/>
        <w:rPr>
          <w:bCs/>
          <w:lang w:eastAsia="uk-UA"/>
        </w:rPr>
      </w:pPr>
      <w:r w:rsidRPr="00277BD6">
        <w:rPr>
          <w:bCs/>
          <w:lang w:eastAsia="uk-UA"/>
        </w:rPr>
        <w:t>5.1.3. Підписувати видаткову накладну в день її оформлення (виставлення) Продавцем.</w:t>
      </w:r>
    </w:p>
    <w:p w:rsidR="00EA5D18" w:rsidRPr="00277BD6" w:rsidRDefault="00EA5D18" w:rsidP="00EA5D18">
      <w:pPr>
        <w:tabs>
          <w:tab w:val="left" w:pos="0"/>
          <w:tab w:val="left" w:pos="142"/>
        </w:tabs>
        <w:spacing w:line="0" w:lineRule="atLeast"/>
        <w:jc w:val="both"/>
        <w:rPr>
          <w:bCs/>
          <w:lang w:eastAsia="uk-UA"/>
        </w:rPr>
      </w:pPr>
      <w:r w:rsidRPr="00277BD6">
        <w:rPr>
          <w:bCs/>
          <w:lang w:eastAsia="uk-UA"/>
        </w:rPr>
        <w:t>5.1.4. На вимогу Продавця проводити звірку взаєморозрахунків та підписувати акт звірки взаєморозрахунків між Сторонами.</w:t>
      </w:r>
    </w:p>
    <w:p w:rsidR="00EA5D18" w:rsidRPr="00277BD6" w:rsidRDefault="00EA5D18" w:rsidP="00EA5D18">
      <w:pPr>
        <w:tabs>
          <w:tab w:val="left" w:pos="0"/>
          <w:tab w:val="left" w:pos="142"/>
        </w:tabs>
        <w:spacing w:line="0" w:lineRule="atLeast"/>
        <w:jc w:val="both"/>
        <w:rPr>
          <w:bCs/>
          <w:lang w:eastAsia="uk-UA"/>
        </w:rPr>
      </w:pPr>
      <w:r w:rsidRPr="00277BD6">
        <w:rPr>
          <w:bCs/>
          <w:lang w:eastAsia="uk-UA"/>
        </w:rPr>
        <w:t>5.1.5. Нести відповідальність за невиконання та/або несвоєчасне виконання своїх грошових зобов’язань відповідно до умов цього Договору.</w:t>
      </w:r>
    </w:p>
    <w:p w:rsidR="00EA5D18" w:rsidRPr="00277BD6" w:rsidRDefault="00EA5D18" w:rsidP="00EA5D18">
      <w:pPr>
        <w:tabs>
          <w:tab w:val="left" w:pos="0"/>
          <w:tab w:val="left" w:pos="142"/>
        </w:tabs>
        <w:spacing w:line="0" w:lineRule="atLeast"/>
        <w:jc w:val="both"/>
        <w:rPr>
          <w:bCs/>
          <w:lang w:eastAsia="uk-UA"/>
        </w:rPr>
      </w:pPr>
      <w:r w:rsidRPr="00277BD6">
        <w:rPr>
          <w:bCs/>
          <w:lang w:eastAsia="uk-UA"/>
        </w:rPr>
        <w:t>5.1.6. Для отримання товару надати представнику Продавця довіреність, видану та оформлену на свого представника відповідно до чинного законодавства.</w:t>
      </w:r>
    </w:p>
    <w:p w:rsidR="00EA5D18" w:rsidRPr="00277BD6" w:rsidRDefault="00EA5D18" w:rsidP="00EA5D18">
      <w:pPr>
        <w:tabs>
          <w:tab w:val="left" w:pos="0"/>
          <w:tab w:val="left" w:pos="142"/>
        </w:tabs>
        <w:spacing w:line="0" w:lineRule="atLeast"/>
        <w:jc w:val="both"/>
        <w:rPr>
          <w:b/>
          <w:bCs/>
          <w:lang w:eastAsia="uk-UA"/>
        </w:rPr>
      </w:pPr>
      <w:r w:rsidRPr="00277BD6">
        <w:rPr>
          <w:b/>
          <w:bCs/>
          <w:lang w:eastAsia="uk-UA"/>
        </w:rPr>
        <w:t>5.2. Покупець має право:</w:t>
      </w:r>
    </w:p>
    <w:p w:rsidR="00EA5D18" w:rsidRPr="00277BD6" w:rsidRDefault="00EA5D18" w:rsidP="00EA5D18">
      <w:pPr>
        <w:tabs>
          <w:tab w:val="left" w:pos="0"/>
          <w:tab w:val="left" w:pos="142"/>
        </w:tabs>
        <w:spacing w:line="0" w:lineRule="atLeast"/>
        <w:jc w:val="both"/>
        <w:rPr>
          <w:bCs/>
          <w:lang w:eastAsia="uk-UA"/>
        </w:rPr>
      </w:pPr>
      <w:r w:rsidRPr="00277BD6">
        <w:rPr>
          <w:bCs/>
          <w:lang w:eastAsia="uk-UA"/>
        </w:rPr>
        <w:t xml:space="preserve">5.2.1. Достроково, в односторонньому порядку  розірвати цей Договір  у  разі незгоди щодо підвищення ціни або  невиконання зобов'язань Продавцем, повідомивши про це його у строк 10 календарних днів до дати розірвання; </w:t>
      </w:r>
    </w:p>
    <w:p w:rsidR="00EA5D18" w:rsidRPr="00277BD6" w:rsidRDefault="00EA5D18" w:rsidP="00EA5D18">
      <w:pPr>
        <w:tabs>
          <w:tab w:val="left" w:pos="0"/>
          <w:tab w:val="left" w:pos="142"/>
        </w:tabs>
        <w:spacing w:line="0" w:lineRule="atLeast"/>
        <w:jc w:val="both"/>
        <w:rPr>
          <w:bCs/>
          <w:lang w:eastAsia="uk-UA"/>
        </w:rPr>
      </w:pPr>
      <w:r w:rsidRPr="00277BD6">
        <w:rPr>
          <w:bCs/>
          <w:lang w:eastAsia="uk-UA"/>
        </w:rPr>
        <w:t>5.2.2. Контролювати поставку  товарів  у строки, встановлені цим Договором;</w:t>
      </w:r>
    </w:p>
    <w:p w:rsidR="00EA5D18" w:rsidRPr="00277BD6" w:rsidRDefault="00EA5D18" w:rsidP="00EA5D18">
      <w:pPr>
        <w:tabs>
          <w:tab w:val="left" w:pos="0"/>
          <w:tab w:val="left" w:pos="142"/>
        </w:tabs>
        <w:spacing w:line="0" w:lineRule="atLeast"/>
        <w:jc w:val="both"/>
        <w:rPr>
          <w:bCs/>
          <w:lang w:eastAsia="uk-UA"/>
        </w:rPr>
      </w:pPr>
      <w:r w:rsidRPr="00277BD6">
        <w:rPr>
          <w:bCs/>
          <w:lang w:eastAsia="uk-UA"/>
        </w:rPr>
        <w:t>5.2.3. Зменшувати обсяг закупівлі  товарів  та загальну вартість цього Договору залежно від реального фінансування видатків та/або потреб Покупця. У такому разі Сторони вносять відповідні зміни до цього Договору;</w:t>
      </w:r>
    </w:p>
    <w:p w:rsidR="00EA5D18" w:rsidRPr="00277BD6" w:rsidRDefault="00EA5D18" w:rsidP="00EA5D18">
      <w:pPr>
        <w:tabs>
          <w:tab w:val="left" w:pos="0"/>
          <w:tab w:val="left" w:pos="142"/>
        </w:tabs>
        <w:spacing w:line="0" w:lineRule="atLeast"/>
        <w:jc w:val="both"/>
        <w:rPr>
          <w:bCs/>
          <w:lang w:eastAsia="uk-UA"/>
        </w:rPr>
      </w:pPr>
      <w:r w:rsidRPr="00277BD6">
        <w:rPr>
          <w:bCs/>
          <w:lang w:eastAsia="uk-UA"/>
        </w:rPr>
        <w:t>5.2.4. Повернути накладну Продавцеві  без  здійснення  оплати  в разі  неналежного її оформлення (відсутність печатки, підписів);</w:t>
      </w:r>
    </w:p>
    <w:p w:rsidR="00EA5D18" w:rsidRPr="00277BD6" w:rsidRDefault="00EA5D18" w:rsidP="00EA5D18">
      <w:pPr>
        <w:tabs>
          <w:tab w:val="left" w:pos="0"/>
          <w:tab w:val="left" w:pos="142"/>
        </w:tabs>
        <w:spacing w:line="0" w:lineRule="atLeast"/>
        <w:jc w:val="both"/>
        <w:rPr>
          <w:bCs/>
          <w:lang w:eastAsia="uk-UA"/>
        </w:rPr>
      </w:pPr>
      <w:r w:rsidRPr="00277BD6">
        <w:rPr>
          <w:bCs/>
          <w:lang w:eastAsia="uk-UA"/>
        </w:rPr>
        <w:t>5.2.5. Провести додаткові лабораторні дослідження для визначення відповідності якості палива на будь-якій автозаправній станції без попередження Продавця з залученням  акредитованої лабораторії.</w:t>
      </w:r>
    </w:p>
    <w:p w:rsidR="00EA5D18" w:rsidRPr="00277BD6" w:rsidRDefault="00EA5D18" w:rsidP="00EA5D18">
      <w:pPr>
        <w:tabs>
          <w:tab w:val="left" w:pos="0"/>
          <w:tab w:val="left" w:pos="142"/>
        </w:tabs>
        <w:spacing w:line="0" w:lineRule="atLeast"/>
        <w:jc w:val="both"/>
        <w:rPr>
          <w:b/>
          <w:bCs/>
          <w:lang w:eastAsia="uk-UA"/>
        </w:rPr>
      </w:pPr>
      <w:r w:rsidRPr="00277BD6">
        <w:rPr>
          <w:b/>
          <w:bCs/>
          <w:lang w:eastAsia="uk-UA"/>
        </w:rPr>
        <w:t>5.3. Продавець зобов'язаний:</w:t>
      </w:r>
    </w:p>
    <w:p w:rsidR="00EA5D18" w:rsidRPr="00277BD6" w:rsidRDefault="00EA5D18" w:rsidP="00EA5D18">
      <w:pPr>
        <w:tabs>
          <w:tab w:val="left" w:pos="0"/>
          <w:tab w:val="left" w:pos="142"/>
        </w:tabs>
        <w:spacing w:line="0" w:lineRule="atLeast"/>
        <w:jc w:val="both"/>
        <w:rPr>
          <w:bCs/>
          <w:lang w:eastAsia="uk-UA"/>
        </w:rPr>
      </w:pPr>
      <w:r w:rsidRPr="00277BD6">
        <w:rPr>
          <w:bCs/>
          <w:lang w:eastAsia="uk-UA"/>
        </w:rPr>
        <w:t>5.3.1. Забезпечити  поставку  товарів  у строки, встановлені цим Договором;</w:t>
      </w:r>
    </w:p>
    <w:p w:rsidR="00EA5D18" w:rsidRPr="00277BD6" w:rsidRDefault="00EA5D18" w:rsidP="00EA5D18">
      <w:pPr>
        <w:tabs>
          <w:tab w:val="left" w:pos="0"/>
          <w:tab w:val="left" w:pos="142"/>
        </w:tabs>
        <w:spacing w:line="0" w:lineRule="atLeast"/>
        <w:jc w:val="both"/>
      </w:pPr>
      <w:r w:rsidRPr="00277BD6">
        <w:rPr>
          <w:bCs/>
          <w:lang w:eastAsia="uk-UA"/>
        </w:rPr>
        <w:t xml:space="preserve">5.3.2. </w:t>
      </w:r>
      <w:r w:rsidRPr="00277BD6">
        <w:t>Надавати Покупцю відповідну товаросупроводжувальну документацію (видаткову накладну,  інші документи необхідні Покупцю);</w:t>
      </w:r>
    </w:p>
    <w:p w:rsidR="00EA5D18" w:rsidRPr="00277BD6" w:rsidRDefault="00EA5D18" w:rsidP="00EA5D18">
      <w:pPr>
        <w:tabs>
          <w:tab w:val="left" w:pos="0"/>
          <w:tab w:val="left" w:pos="142"/>
        </w:tabs>
        <w:spacing w:line="0" w:lineRule="atLeast"/>
        <w:jc w:val="both"/>
      </w:pPr>
      <w:r w:rsidRPr="00277BD6">
        <w:rPr>
          <w:bCs/>
          <w:lang w:eastAsia="uk-UA"/>
        </w:rPr>
        <w:t>5.3.3.</w:t>
      </w:r>
      <w:r w:rsidRPr="00277BD6">
        <w:t xml:space="preserve"> Своєчасно попереджати Покупця про зміни цін на Товар, не пізніше трьох днів після настання таких змін;</w:t>
      </w:r>
    </w:p>
    <w:p w:rsidR="00EA5D18" w:rsidRPr="00277BD6" w:rsidRDefault="00EA5D18" w:rsidP="00EA5D18">
      <w:pPr>
        <w:tabs>
          <w:tab w:val="left" w:pos="0"/>
          <w:tab w:val="left" w:pos="142"/>
        </w:tabs>
        <w:spacing w:line="0" w:lineRule="atLeast"/>
        <w:jc w:val="both"/>
      </w:pPr>
      <w:r w:rsidRPr="00277BD6">
        <w:t>5.3.4.Не розголошувати інформацію про Покупця, отриману при виконанні умов даного Договору;</w:t>
      </w:r>
    </w:p>
    <w:p w:rsidR="00EA5D18" w:rsidRPr="00277BD6" w:rsidRDefault="00EA5D18" w:rsidP="00EA5D18">
      <w:pPr>
        <w:tabs>
          <w:tab w:val="left" w:pos="0"/>
          <w:tab w:val="left" w:pos="142"/>
        </w:tabs>
        <w:spacing w:line="0" w:lineRule="atLeast"/>
        <w:jc w:val="both"/>
      </w:pPr>
      <w:r w:rsidRPr="00277BD6">
        <w:t>5.3.5.</w:t>
      </w:r>
      <w:r w:rsidRPr="00277BD6">
        <w:rPr>
          <w:bCs/>
          <w:lang w:eastAsia="uk-UA"/>
        </w:rPr>
        <w:t>П</w:t>
      </w:r>
      <w:r w:rsidRPr="00277BD6">
        <w:t>ри виконанні своїх зобов’язань керуватися даним Договором та вимогами чинного законодавства України.</w:t>
      </w:r>
    </w:p>
    <w:p w:rsidR="00EA5D18" w:rsidRPr="00277BD6" w:rsidRDefault="00EA5D18" w:rsidP="00EA5D18">
      <w:pPr>
        <w:tabs>
          <w:tab w:val="left" w:pos="0"/>
          <w:tab w:val="left" w:pos="142"/>
        </w:tabs>
        <w:spacing w:line="0" w:lineRule="atLeast"/>
        <w:jc w:val="both"/>
        <w:rPr>
          <w:bCs/>
          <w:lang w:eastAsia="uk-UA"/>
        </w:rPr>
      </w:pPr>
      <w:r w:rsidRPr="00277BD6">
        <w:t>5.3.6. Відшкодувати понесені витрати Покупця на ремонт техніки, обладнання та інструменту , якщо вони вийшли з ладу внаслідок невідповідної якості палива.</w:t>
      </w:r>
    </w:p>
    <w:p w:rsidR="00EA5D18" w:rsidRPr="00277BD6" w:rsidRDefault="00EA5D18" w:rsidP="00EA5D18">
      <w:pPr>
        <w:tabs>
          <w:tab w:val="left" w:pos="0"/>
          <w:tab w:val="left" w:pos="142"/>
        </w:tabs>
        <w:spacing w:line="0" w:lineRule="atLeast"/>
        <w:jc w:val="both"/>
        <w:rPr>
          <w:b/>
          <w:bCs/>
          <w:lang w:eastAsia="uk-UA"/>
        </w:rPr>
      </w:pPr>
      <w:r w:rsidRPr="00277BD6">
        <w:rPr>
          <w:b/>
          <w:bCs/>
          <w:lang w:eastAsia="uk-UA"/>
        </w:rPr>
        <w:t>5.4. Продавець має право:</w:t>
      </w:r>
    </w:p>
    <w:p w:rsidR="00EA5D18" w:rsidRPr="00277BD6" w:rsidRDefault="00EA5D18" w:rsidP="00EA5D18">
      <w:pPr>
        <w:tabs>
          <w:tab w:val="left" w:pos="0"/>
          <w:tab w:val="left" w:pos="142"/>
        </w:tabs>
        <w:spacing w:line="0" w:lineRule="atLeast"/>
        <w:jc w:val="both"/>
        <w:rPr>
          <w:bCs/>
          <w:lang w:eastAsia="uk-UA"/>
        </w:rPr>
      </w:pPr>
      <w:r w:rsidRPr="00277BD6">
        <w:rPr>
          <w:bCs/>
          <w:lang w:eastAsia="uk-UA"/>
        </w:rPr>
        <w:t>5.4.1. Своєчасно та в  повному  обсязі  отримувати  плату  за поставлені товари;</w:t>
      </w:r>
    </w:p>
    <w:p w:rsidR="00EA5D18" w:rsidRPr="00277BD6" w:rsidRDefault="00EA5D18" w:rsidP="00EA5D18">
      <w:pPr>
        <w:tabs>
          <w:tab w:val="left" w:pos="0"/>
          <w:tab w:val="left" w:pos="142"/>
        </w:tabs>
        <w:spacing w:line="0" w:lineRule="atLeast"/>
        <w:jc w:val="both"/>
        <w:rPr>
          <w:bCs/>
          <w:lang w:eastAsia="uk-UA"/>
        </w:rPr>
      </w:pPr>
      <w:r w:rsidRPr="00277BD6">
        <w:rPr>
          <w:bCs/>
          <w:lang w:eastAsia="uk-UA"/>
        </w:rPr>
        <w:t>5.4.2. На дострокову поставку товарів  за письмовим погодженням Покупця;</w:t>
      </w:r>
    </w:p>
    <w:p w:rsidR="00EA5D18" w:rsidRPr="00277BD6" w:rsidRDefault="00EA5D18" w:rsidP="00EA5D18">
      <w:pPr>
        <w:tabs>
          <w:tab w:val="left" w:pos="0"/>
          <w:tab w:val="left" w:pos="142"/>
        </w:tabs>
        <w:spacing w:line="0" w:lineRule="atLeast"/>
        <w:jc w:val="both"/>
        <w:rPr>
          <w:bCs/>
          <w:lang w:eastAsia="uk-UA"/>
        </w:rPr>
      </w:pPr>
      <w:r w:rsidRPr="00277BD6">
        <w:rPr>
          <w:bCs/>
          <w:lang w:eastAsia="uk-UA"/>
        </w:rPr>
        <w:t xml:space="preserve">5.4.3. У разі невиконання зобов'язань Покупцем Продавець  має право   достроково  розірвати  цей  Договір,  повідомивши  про  це Покупця у строк 30 календарних днів до дати розірвання; </w:t>
      </w:r>
    </w:p>
    <w:p w:rsidR="00EA5D18" w:rsidRPr="00277BD6" w:rsidRDefault="00EA5D18" w:rsidP="00EA5D18">
      <w:pPr>
        <w:spacing w:line="0" w:lineRule="atLeast"/>
        <w:jc w:val="center"/>
        <w:rPr>
          <w:rStyle w:val="FontStyle24"/>
        </w:rPr>
      </w:pPr>
      <w:r w:rsidRPr="00277BD6">
        <w:rPr>
          <w:rStyle w:val="FontStyle24"/>
        </w:rPr>
        <w:t>6. Відповідальність сторін.</w:t>
      </w:r>
    </w:p>
    <w:p w:rsidR="00EA5D18" w:rsidRPr="00F828F9" w:rsidRDefault="00EA5D18" w:rsidP="00EA5D18">
      <w:pPr>
        <w:spacing w:line="0" w:lineRule="atLeast"/>
        <w:jc w:val="both"/>
        <w:rPr>
          <w:rStyle w:val="FontStyle25"/>
        </w:rPr>
      </w:pPr>
      <w:r w:rsidRPr="00F828F9">
        <w:rPr>
          <w:rStyle w:val="FontStyle25"/>
        </w:rP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EA5D18" w:rsidRPr="00F828F9" w:rsidRDefault="00EA5D18" w:rsidP="00EA5D18">
      <w:pPr>
        <w:spacing w:line="0" w:lineRule="atLeast"/>
        <w:jc w:val="both"/>
        <w:rPr>
          <w:rStyle w:val="FontStyle25"/>
        </w:rPr>
      </w:pPr>
      <w:r w:rsidRPr="00F828F9">
        <w:rPr>
          <w:rStyle w:val="FontStyle25"/>
        </w:rPr>
        <w:t xml:space="preserve">6.2. </w:t>
      </w:r>
      <w:r w:rsidRPr="00F828F9">
        <w:t xml:space="preserve">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w:t>
      </w:r>
      <w:r w:rsidRPr="00F828F9">
        <w:lastRenderedPageBreak/>
        <w:t>Покупцю суму ПДВ, зазначену в такій податковій накладній, та витрати, пов’язані із сплатою штрафних санкцій і пені, нарахованих податковими органами.</w:t>
      </w:r>
    </w:p>
    <w:p w:rsidR="00EA5D18" w:rsidRPr="00F828F9" w:rsidRDefault="00EA5D18" w:rsidP="00EA5D18">
      <w:pPr>
        <w:spacing w:line="0" w:lineRule="atLeast"/>
        <w:jc w:val="both"/>
        <w:rPr>
          <w:rStyle w:val="FontStyle25"/>
        </w:rPr>
      </w:pPr>
      <w:r w:rsidRPr="00F828F9">
        <w:rPr>
          <w:rStyle w:val="FontStyle25"/>
        </w:rPr>
        <w:t>6.3. За порушення строків поставки Товару по Договору Продавець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Продавець  додатково сплачує штраф у розмірі 7% вартості несвоєчасно поставленого товару.</w:t>
      </w:r>
    </w:p>
    <w:p w:rsidR="00EA5D18" w:rsidRPr="00F828F9" w:rsidRDefault="00EA5D18" w:rsidP="00EA5D18">
      <w:pPr>
        <w:spacing w:line="0" w:lineRule="atLeast"/>
        <w:jc w:val="both"/>
        <w:rPr>
          <w:rStyle w:val="FontStyle25"/>
        </w:rPr>
      </w:pPr>
      <w:r w:rsidRPr="00F828F9">
        <w:rPr>
          <w:rStyle w:val="FontStyle25"/>
        </w:rPr>
        <w:t>6.4. Продавець  за Договором несе відповідальність за якість  Товару. Якщо поставлений Товар   не відповідає за якістю, а також у випадку недопоставки  Товару, Продавець зобов'язаний власними силами і за свій рахунок здійснити заміну неякісного Товару або допоставити Товар у 3-х денний строк. Якщо Продавець  не здійснив заміну невідповідного Товару у зазначений строк, Покупець має право вимагати сплати Продавцем  штрафу в розмірі 20% від вартості  Товару невідповідної якості.</w:t>
      </w:r>
    </w:p>
    <w:p w:rsidR="00EA5D18" w:rsidRDefault="00EA5D18" w:rsidP="00EA5D18">
      <w:pPr>
        <w:spacing w:line="0" w:lineRule="atLeast"/>
        <w:jc w:val="both"/>
      </w:pPr>
      <w:r w:rsidRPr="00F828F9">
        <w:t>6.5. Притягнення винної Сторони до відповідальності не звільняє її від виконання зобов’язань за даним Договором.</w:t>
      </w:r>
    </w:p>
    <w:p w:rsidR="00EA5D18" w:rsidRPr="00F828F9" w:rsidRDefault="00EA5D18" w:rsidP="00EA5D18">
      <w:pPr>
        <w:spacing w:line="0" w:lineRule="atLeast"/>
        <w:jc w:val="both"/>
      </w:pPr>
      <w:r w:rsidRPr="00F828F9">
        <w:rPr>
          <w:bCs/>
          <w:lang w:eastAsia="uk-UA"/>
        </w:rPr>
        <w:t xml:space="preserve">6.6. Види порушень та санкції за них, установлені Договором: </w:t>
      </w:r>
    </w:p>
    <w:p w:rsidR="00EA5D18" w:rsidRPr="00F828F9" w:rsidRDefault="00EA5D18" w:rsidP="00EA5D18">
      <w:pPr>
        <w:tabs>
          <w:tab w:val="left" w:pos="0"/>
          <w:tab w:val="left" w:pos="142"/>
        </w:tabs>
        <w:spacing w:line="0" w:lineRule="atLeast"/>
        <w:jc w:val="both"/>
        <w:rPr>
          <w:bCs/>
          <w:lang w:eastAsia="uk-UA"/>
        </w:rPr>
      </w:pPr>
      <w:r w:rsidRPr="00F828F9">
        <w:rPr>
          <w:bCs/>
          <w:lang w:eastAsia="uk-UA"/>
        </w:rPr>
        <w:t>Покупець, який неналежним чином виконує свої грошові зобов’язання (зокрема, несвоєчасно розраховується за поставлений (переданий у власність) Товар) за цим договором, повинен сплатити на вимогу Продавця і у встановлений ним строк пеню в розмірі 0,1% (нуль цілих одна десята) відсотка від несвоєчасно перерахованої (простроченої) суми за кожен день прострочення виконання (тобто за кожен день неперерахування цієї суми), а у випадку непогашення грошової заборгованості протягом більш як 30 (тридцяти) календарних днів з моменту виникнення такої заборгованості зобов’язаний додатково (крім пені) сплатити на користь Продавця штраф у розмірі 7 % (семи відсотків) від вартості неоплаченого Товару.</w:t>
      </w:r>
    </w:p>
    <w:p w:rsidR="00EA5D18" w:rsidRPr="00F828F9" w:rsidRDefault="00EA5D18" w:rsidP="00EA5D18">
      <w:pPr>
        <w:pStyle w:val="Oaeno"/>
        <w:spacing w:line="240" w:lineRule="auto"/>
        <w:ind w:firstLine="0"/>
        <w:rPr>
          <w:sz w:val="24"/>
          <w:szCs w:val="24"/>
          <w:lang w:val="uk-UA"/>
        </w:rPr>
      </w:pPr>
      <w:r w:rsidRPr="00F828F9">
        <w:rPr>
          <w:color w:val="auto"/>
          <w:sz w:val="24"/>
          <w:szCs w:val="24"/>
          <w:lang w:val="uk-UA"/>
        </w:rPr>
        <w:t xml:space="preserve">6.7. Цим договором  передбачено можливість застосування Покупцем оперативно-господарських санкції. </w:t>
      </w:r>
      <w:r w:rsidRPr="00F828F9">
        <w:rPr>
          <w:rFonts w:eastAsia="Calibri"/>
          <w:color w:val="auto"/>
          <w:sz w:val="24"/>
          <w:szCs w:val="24"/>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F828F9">
        <w:rPr>
          <w:color w:val="auto"/>
          <w:sz w:val="24"/>
          <w:szCs w:val="24"/>
          <w:lang w:val="uk-UA"/>
        </w:rPr>
        <w:t xml:space="preserve">. </w:t>
      </w:r>
    </w:p>
    <w:p w:rsidR="00EA5D18" w:rsidRPr="00F828F9" w:rsidRDefault="00EA5D18" w:rsidP="00EA5D18">
      <w:pPr>
        <w:pStyle w:val="Oaeno"/>
        <w:spacing w:line="240" w:lineRule="auto"/>
        <w:ind w:firstLine="0"/>
        <w:rPr>
          <w:sz w:val="24"/>
          <w:szCs w:val="24"/>
          <w:lang w:val="uk-UA"/>
        </w:rPr>
      </w:pPr>
      <w:r w:rsidRPr="00F828F9">
        <w:rPr>
          <w:color w:val="auto"/>
          <w:sz w:val="24"/>
          <w:szCs w:val="24"/>
          <w:lang w:val="uk-UA"/>
        </w:rPr>
        <w:t xml:space="preserve">Вид оперативно-господарських санкцій: </w:t>
      </w:r>
      <w:r w:rsidRPr="00F828F9">
        <w:rPr>
          <w:rFonts w:eastAsia="Calibri"/>
          <w:color w:val="auto"/>
          <w:sz w:val="24"/>
          <w:szCs w:val="24"/>
          <w:lang w:val="uk-UA" w:eastAsia="en-US"/>
        </w:rPr>
        <w:t xml:space="preserve">відмова від встановлення на майбутнє господарських відносин із стороною, яка порушує зобов'язання. В разі порушення умов договору Продавцем, Покупець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повідомлення учаснику терміном на 3 роки. </w:t>
      </w:r>
    </w:p>
    <w:p w:rsidR="00EA5D18" w:rsidRPr="00277BD6" w:rsidRDefault="00EA5D18" w:rsidP="00EA5D18">
      <w:pPr>
        <w:spacing w:line="0" w:lineRule="atLeast"/>
        <w:rPr>
          <w:rStyle w:val="FontStyle25"/>
        </w:rPr>
      </w:pPr>
    </w:p>
    <w:p w:rsidR="00EA5D18" w:rsidRPr="00F828F9" w:rsidRDefault="00EA5D18" w:rsidP="00EA5D18">
      <w:pPr>
        <w:spacing w:line="0" w:lineRule="atLeast"/>
        <w:jc w:val="center"/>
        <w:rPr>
          <w:rStyle w:val="FontStyle24"/>
        </w:rPr>
      </w:pPr>
      <w:r w:rsidRPr="00F828F9">
        <w:rPr>
          <w:rStyle w:val="FontStyle24"/>
        </w:rPr>
        <w:t>7. Вирішення спорів.</w:t>
      </w:r>
    </w:p>
    <w:p w:rsidR="00EA5D18" w:rsidRPr="00F828F9" w:rsidRDefault="00EA5D18" w:rsidP="00EA5D18">
      <w:pPr>
        <w:spacing w:line="0" w:lineRule="atLeast"/>
        <w:jc w:val="both"/>
        <w:rPr>
          <w:rStyle w:val="FontStyle25"/>
        </w:rPr>
      </w:pPr>
      <w:r w:rsidRPr="00F828F9">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w:t>
      </w:r>
    </w:p>
    <w:p w:rsidR="00EA5D18" w:rsidRPr="00277BD6" w:rsidRDefault="00EA5D18" w:rsidP="00EA5D18">
      <w:pPr>
        <w:spacing w:line="0" w:lineRule="atLeast"/>
        <w:rPr>
          <w:rStyle w:val="FontStyle24"/>
        </w:rPr>
      </w:pPr>
    </w:p>
    <w:p w:rsidR="00EA5D18" w:rsidRPr="00F828F9" w:rsidRDefault="00EA5D18" w:rsidP="00EA5D18">
      <w:pPr>
        <w:spacing w:line="0" w:lineRule="atLeast"/>
        <w:jc w:val="center"/>
        <w:rPr>
          <w:rStyle w:val="FontStyle24"/>
        </w:rPr>
      </w:pPr>
      <w:r w:rsidRPr="00F828F9">
        <w:rPr>
          <w:rStyle w:val="FontStyle24"/>
        </w:rPr>
        <w:t>8. Термін дії договору.</w:t>
      </w:r>
    </w:p>
    <w:p w:rsidR="00EA5D18" w:rsidRPr="00F828F9" w:rsidRDefault="00EA5D18" w:rsidP="00EA5D18">
      <w:pPr>
        <w:spacing w:line="0" w:lineRule="atLeast"/>
        <w:jc w:val="both"/>
        <w:rPr>
          <w:rStyle w:val="FontStyle25"/>
        </w:rPr>
      </w:pPr>
      <w:r w:rsidRPr="00F828F9">
        <w:rPr>
          <w:rStyle w:val="FontStyle25"/>
        </w:rPr>
        <w:t xml:space="preserve">8.1. Договір набирає чинності з моменту підписання і скріплення печатками та діє до </w:t>
      </w:r>
      <w:r w:rsidRPr="00F828F9">
        <w:rPr>
          <w:rStyle w:val="FontStyle25"/>
          <w:b/>
        </w:rPr>
        <w:t xml:space="preserve">31.12.2023 р., </w:t>
      </w:r>
      <w:r w:rsidRPr="00F828F9">
        <w:rPr>
          <w:rStyle w:val="FontStyle25"/>
        </w:rPr>
        <w:t>а в частині розрахунків - до повного виконання сторонами своїх зобов'язань.</w:t>
      </w:r>
    </w:p>
    <w:p w:rsidR="00EA5D18" w:rsidRPr="00F828F9" w:rsidRDefault="00EA5D18" w:rsidP="00EA5D18">
      <w:pPr>
        <w:spacing w:line="0" w:lineRule="atLeast"/>
        <w:jc w:val="both"/>
        <w:rPr>
          <w:rStyle w:val="FontStyle25"/>
        </w:rPr>
      </w:pPr>
      <w:r w:rsidRPr="00F828F9">
        <w:rPr>
          <w:rStyle w:val="FontStyle25"/>
        </w:rPr>
        <w:t>8.2. Договір може бути достроково припинений за домовленістю Сторін.</w:t>
      </w:r>
    </w:p>
    <w:p w:rsidR="00EA5D18" w:rsidRPr="00F828F9" w:rsidRDefault="00EA5D18" w:rsidP="00EA5D18">
      <w:pPr>
        <w:spacing w:line="0" w:lineRule="atLeast"/>
        <w:jc w:val="both"/>
        <w:rPr>
          <w:rStyle w:val="FontStyle25"/>
        </w:rPr>
      </w:pPr>
      <w:r w:rsidRPr="00F828F9">
        <w:rPr>
          <w:rStyle w:val="FontStyle25"/>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EA5D18" w:rsidRPr="00F828F9" w:rsidRDefault="00EA5D18" w:rsidP="00EA5D18">
      <w:pPr>
        <w:spacing w:line="0" w:lineRule="atLeast"/>
        <w:jc w:val="both"/>
        <w:rPr>
          <w:rStyle w:val="FontStyle25"/>
        </w:rPr>
      </w:pPr>
      <w:r w:rsidRPr="00F828F9">
        <w:rPr>
          <w:rStyle w:val="FontStyle25"/>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EA5D18" w:rsidRPr="00F828F9" w:rsidRDefault="00EA5D18" w:rsidP="00EA5D18">
      <w:pPr>
        <w:spacing w:line="0" w:lineRule="atLeast"/>
        <w:jc w:val="both"/>
        <w:rPr>
          <w:rStyle w:val="FontStyle25"/>
        </w:rPr>
      </w:pPr>
      <w:r w:rsidRPr="00F828F9">
        <w:rPr>
          <w:rStyle w:val="FontStyle25"/>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EA5D18" w:rsidRPr="00F828F9" w:rsidRDefault="00EA5D18" w:rsidP="00EA5D18">
      <w:pPr>
        <w:spacing w:line="0" w:lineRule="atLeast"/>
        <w:jc w:val="both"/>
        <w:rPr>
          <w:color w:val="333333"/>
          <w:shd w:val="clear" w:color="auto" w:fill="FFFFFF"/>
        </w:rPr>
      </w:pPr>
      <w:r w:rsidRPr="00F828F9">
        <w:rPr>
          <w:rStyle w:val="FontStyle25"/>
        </w:rPr>
        <w:t xml:space="preserve">8.6. </w:t>
      </w:r>
      <w:r w:rsidRPr="00F828F9">
        <w:rPr>
          <w:color w:val="333333"/>
          <w:shd w:val="clear" w:color="auto" w:fill="FFFFFF"/>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w:t>
      </w:r>
      <w:r w:rsidRPr="00F828F9">
        <w:rPr>
          <w:color w:val="333333"/>
          <w:shd w:val="clear" w:color="auto" w:fill="FFFFFF"/>
        </w:rPr>
        <w:lastRenderedPageBreak/>
        <w:t>попередньому році, якщо видатки на досягнення цієї цілі затверджено в установленому порядку.</w:t>
      </w:r>
    </w:p>
    <w:p w:rsidR="00EA5D18" w:rsidRPr="00F828F9" w:rsidRDefault="00EA5D18" w:rsidP="00EA5D18">
      <w:pPr>
        <w:spacing w:line="0" w:lineRule="atLeast"/>
        <w:ind w:firstLine="708"/>
        <w:jc w:val="both"/>
      </w:pPr>
    </w:p>
    <w:p w:rsidR="00EA5D18" w:rsidRPr="00F828F9" w:rsidRDefault="00EA5D18" w:rsidP="00EA5D18">
      <w:pPr>
        <w:tabs>
          <w:tab w:val="left" w:pos="0"/>
          <w:tab w:val="left" w:pos="142"/>
        </w:tabs>
        <w:spacing w:line="0" w:lineRule="atLeast"/>
        <w:ind w:left="770" w:hanging="330"/>
        <w:jc w:val="center"/>
        <w:rPr>
          <w:b/>
          <w:bCs/>
          <w:lang w:eastAsia="uk-UA"/>
        </w:rPr>
      </w:pPr>
      <w:r w:rsidRPr="00F828F9">
        <w:rPr>
          <w:b/>
          <w:bCs/>
          <w:lang w:eastAsia="uk-UA"/>
        </w:rPr>
        <w:t>9. Обставини непереборної сили</w:t>
      </w:r>
    </w:p>
    <w:p w:rsidR="00EA5D18" w:rsidRPr="00F828F9" w:rsidRDefault="00EA5D18" w:rsidP="00EA5D18">
      <w:pPr>
        <w:tabs>
          <w:tab w:val="left" w:pos="0"/>
          <w:tab w:val="left" w:pos="142"/>
        </w:tabs>
        <w:spacing w:line="0" w:lineRule="atLeast"/>
        <w:jc w:val="both"/>
        <w:rPr>
          <w:bCs/>
          <w:lang w:eastAsia="uk-UA"/>
        </w:rPr>
      </w:pPr>
      <w:r w:rsidRPr="00F828F9">
        <w:rPr>
          <w:bCs/>
          <w:lang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акти органів державної влади, тощо). </w:t>
      </w:r>
    </w:p>
    <w:p w:rsidR="00EA5D18" w:rsidRPr="00F828F9" w:rsidRDefault="00EA5D18" w:rsidP="00EA5D18">
      <w:pPr>
        <w:tabs>
          <w:tab w:val="left" w:pos="0"/>
          <w:tab w:val="left" w:pos="142"/>
        </w:tabs>
        <w:spacing w:line="0" w:lineRule="atLeast"/>
        <w:jc w:val="both"/>
        <w:rPr>
          <w:bCs/>
          <w:lang w:eastAsia="uk-UA"/>
        </w:rPr>
      </w:pPr>
      <w:r w:rsidRPr="00F828F9">
        <w:rPr>
          <w:bCs/>
          <w:lang w:eastAsia="uk-UA"/>
        </w:rPr>
        <w:t xml:space="preserve">9.2. Сторона,  що не  може  виконувати  зобов'язання  за  цим  Договором  унаслідок  дії  обставин непереборної сили,  повинна не  пізніше  ніж  протягом  5 робочих  днів  з  моменту  їх   виникнення  повідомити про це іншу Сторону у письмовій формі. </w:t>
      </w:r>
    </w:p>
    <w:p w:rsidR="00EA5D18" w:rsidRPr="00F828F9" w:rsidRDefault="00EA5D18" w:rsidP="00EA5D18">
      <w:pPr>
        <w:tabs>
          <w:tab w:val="left" w:pos="0"/>
          <w:tab w:val="left" w:pos="142"/>
        </w:tabs>
        <w:spacing w:line="0" w:lineRule="atLeast"/>
        <w:jc w:val="both"/>
        <w:rPr>
          <w:bCs/>
          <w:lang w:eastAsia="uk-UA"/>
        </w:rPr>
      </w:pPr>
      <w:r w:rsidRPr="00F828F9">
        <w:rPr>
          <w:bCs/>
          <w:lang w:eastAsia="uk-UA"/>
        </w:rPr>
        <w:t xml:space="preserve">9.3. Доказом  виникнення обставин непереборної сили та строку  їх дії є відповідні документи, які видаються Торгово-промисловою палатою України чи іншими компетентними органами, які підтверджують факт дії форс-мажорних обставин. </w:t>
      </w:r>
    </w:p>
    <w:p w:rsidR="00EA5D18" w:rsidRPr="00F828F9" w:rsidRDefault="00EA5D18" w:rsidP="00EA5D18">
      <w:pPr>
        <w:tabs>
          <w:tab w:val="left" w:pos="0"/>
          <w:tab w:val="left" w:pos="142"/>
        </w:tabs>
        <w:spacing w:line="0" w:lineRule="atLeast"/>
        <w:jc w:val="both"/>
        <w:rPr>
          <w:bCs/>
          <w:lang w:eastAsia="uk-UA"/>
        </w:rPr>
      </w:pPr>
      <w:r w:rsidRPr="00F828F9">
        <w:rPr>
          <w:bCs/>
          <w:lang w:eastAsia="uk-UA"/>
        </w:rPr>
        <w:t xml:space="preserve">9.4. У  разі  коли  строк  дії  обставин  непереборної   сили  продовжується більше ніж 15 (п’ятнадцять) календарних днів, кожна із Сторін в установленому  порядку має право розірвати цей Договір. У разі попередньої оплати  Продавець  повертає  Покупцю  кошти за непоставлений Товар  протягом  трьох  днів  з  дня  розірвання цього Договору. </w:t>
      </w:r>
    </w:p>
    <w:p w:rsidR="00EA5D18" w:rsidRPr="00F828F9" w:rsidRDefault="00EA5D18" w:rsidP="00EA5D18">
      <w:pPr>
        <w:tabs>
          <w:tab w:val="left" w:pos="0"/>
          <w:tab w:val="left" w:pos="142"/>
        </w:tabs>
        <w:spacing w:line="0" w:lineRule="atLeast"/>
        <w:ind w:firstLine="708"/>
        <w:jc w:val="both"/>
        <w:rPr>
          <w:bCs/>
          <w:lang w:eastAsia="uk-UA"/>
        </w:rPr>
      </w:pPr>
    </w:p>
    <w:p w:rsidR="00EA5D18" w:rsidRPr="00F828F9" w:rsidRDefault="00EA5D18" w:rsidP="00EA5D18">
      <w:pPr>
        <w:spacing w:line="0" w:lineRule="atLeast"/>
        <w:jc w:val="center"/>
        <w:rPr>
          <w:rStyle w:val="FontStyle24"/>
        </w:rPr>
      </w:pPr>
      <w:r w:rsidRPr="00F828F9">
        <w:rPr>
          <w:rStyle w:val="FontStyle24"/>
        </w:rPr>
        <w:t>10. Додаткові умови.</w:t>
      </w:r>
    </w:p>
    <w:p w:rsidR="00EA5D18" w:rsidRPr="00F828F9" w:rsidRDefault="00EA5D18" w:rsidP="00EA5D18">
      <w:pPr>
        <w:spacing w:line="0" w:lineRule="atLeast"/>
        <w:jc w:val="both"/>
      </w:pPr>
      <w:r w:rsidRPr="00F828F9">
        <w:t xml:space="preserve">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w:t>
      </w:r>
    </w:p>
    <w:p w:rsidR="00EA5D18" w:rsidRPr="00F828F9" w:rsidRDefault="00EA5D18" w:rsidP="00EA5D18">
      <w:pPr>
        <w:spacing w:line="0" w:lineRule="atLeast"/>
        <w:jc w:val="both"/>
      </w:pPr>
      <w:r w:rsidRPr="00F828F9">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A5D18" w:rsidRPr="00F828F9" w:rsidRDefault="00EA5D18" w:rsidP="00EA5D18">
      <w:pPr>
        <w:pStyle w:val="rvps2"/>
        <w:shd w:val="clear" w:color="auto" w:fill="FFFFFF"/>
        <w:spacing w:before="0" w:beforeAutospacing="0" w:after="92" w:afterAutospacing="0"/>
        <w:jc w:val="both"/>
        <w:rPr>
          <w:color w:val="000000"/>
        </w:rPr>
      </w:pPr>
      <w:r w:rsidRPr="00F828F9">
        <w:rPr>
          <w:color w:val="000000"/>
        </w:rPr>
        <w:t>1) зменшення обсягів закупівлі, зокрема з урахуванням фактичного обсягу видатків замовника;</w:t>
      </w:r>
    </w:p>
    <w:p w:rsidR="00EA5D18" w:rsidRPr="00F828F9" w:rsidRDefault="00EA5D18" w:rsidP="00EA5D18">
      <w:pPr>
        <w:pStyle w:val="rvps2"/>
        <w:shd w:val="clear" w:color="auto" w:fill="FFFFFF"/>
        <w:spacing w:before="0" w:beforeAutospacing="0" w:after="92" w:afterAutospacing="0"/>
        <w:jc w:val="both"/>
        <w:rPr>
          <w:color w:val="000000"/>
        </w:rPr>
      </w:pPr>
      <w:bookmarkStart w:id="26" w:name="n75"/>
      <w:bookmarkEnd w:id="26"/>
      <w:r w:rsidRPr="00F828F9">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A5D18" w:rsidRPr="00F828F9" w:rsidRDefault="00EA5D18" w:rsidP="00EA5D18">
      <w:pPr>
        <w:pStyle w:val="rvps2"/>
        <w:shd w:val="clear" w:color="auto" w:fill="FFFFFF"/>
        <w:spacing w:before="0" w:beforeAutospacing="0" w:after="92" w:afterAutospacing="0"/>
        <w:jc w:val="both"/>
        <w:rPr>
          <w:color w:val="000000"/>
        </w:rPr>
      </w:pPr>
      <w:bookmarkStart w:id="27" w:name="n76"/>
      <w:bookmarkEnd w:id="27"/>
      <w:r w:rsidRPr="00F828F9">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EA5D18" w:rsidRPr="00F828F9" w:rsidRDefault="00EA5D18" w:rsidP="00EA5D18">
      <w:pPr>
        <w:pStyle w:val="rvps2"/>
        <w:shd w:val="clear" w:color="auto" w:fill="FFFFFF"/>
        <w:spacing w:before="0" w:beforeAutospacing="0" w:after="92" w:afterAutospacing="0"/>
        <w:jc w:val="both"/>
        <w:rPr>
          <w:color w:val="000000"/>
        </w:rPr>
      </w:pPr>
      <w:bookmarkStart w:id="28" w:name="n77"/>
      <w:bookmarkEnd w:id="28"/>
      <w:r w:rsidRPr="00F828F9">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A5D18" w:rsidRPr="00F828F9" w:rsidRDefault="00EA5D18" w:rsidP="00EA5D18">
      <w:pPr>
        <w:pStyle w:val="rvps2"/>
        <w:shd w:val="clear" w:color="auto" w:fill="FFFFFF"/>
        <w:spacing w:before="0" w:beforeAutospacing="0" w:after="92" w:afterAutospacing="0"/>
        <w:jc w:val="both"/>
        <w:rPr>
          <w:color w:val="000000"/>
        </w:rPr>
      </w:pPr>
      <w:bookmarkStart w:id="29" w:name="n78"/>
      <w:bookmarkEnd w:id="29"/>
      <w:r w:rsidRPr="00F828F9">
        <w:rPr>
          <w:color w:val="000000"/>
        </w:rPr>
        <w:t>5) погодження зміни ціни в договорі про закупівлю в бік зменшення (без зміни кількості (обсягу) та якості товарів, робіт і послуг);</w:t>
      </w:r>
    </w:p>
    <w:p w:rsidR="00EA5D18" w:rsidRPr="00F828F9" w:rsidRDefault="00EA5D18" w:rsidP="00EA5D18">
      <w:pPr>
        <w:pStyle w:val="rvps2"/>
        <w:shd w:val="clear" w:color="auto" w:fill="FFFFFF"/>
        <w:spacing w:before="0" w:beforeAutospacing="0" w:after="92" w:afterAutospacing="0"/>
        <w:jc w:val="both"/>
        <w:rPr>
          <w:color w:val="000000"/>
        </w:rPr>
      </w:pPr>
      <w:bookmarkStart w:id="30" w:name="n79"/>
      <w:bookmarkEnd w:id="30"/>
      <w:r w:rsidRPr="00F828F9">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A5D18" w:rsidRPr="00F828F9" w:rsidRDefault="00EA5D18" w:rsidP="00EA5D18">
      <w:pPr>
        <w:pStyle w:val="rvps2"/>
        <w:shd w:val="clear" w:color="auto" w:fill="FFFFFF"/>
        <w:spacing w:before="0" w:beforeAutospacing="0" w:after="92" w:afterAutospacing="0"/>
        <w:jc w:val="both"/>
        <w:rPr>
          <w:color w:val="000000"/>
        </w:rPr>
      </w:pPr>
      <w:bookmarkStart w:id="31" w:name="n80"/>
      <w:bookmarkEnd w:id="31"/>
      <w:r w:rsidRPr="00F828F9">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A5D18" w:rsidRPr="00F828F9" w:rsidRDefault="00EA5D18" w:rsidP="00EA5D18">
      <w:pPr>
        <w:pStyle w:val="rvps2"/>
        <w:shd w:val="clear" w:color="auto" w:fill="FFFFFF"/>
        <w:spacing w:before="0" w:beforeAutospacing="0" w:after="92" w:afterAutospacing="0"/>
        <w:jc w:val="both"/>
        <w:rPr>
          <w:color w:val="000000"/>
        </w:rPr>
      </w:pPr>
      <w:r w:rsidRPr="00F828F9">
        <w:rPr>
          <w:color w:val="000000"/>
          <w:shd w:val="clear" w:color="auto" w:fill="FFFFFF"/>
        </w:rPr>
        <w:lastRenderedPageBreak/>
        <w:t>8) зміни умов у зв’язку із застосуванням п.8.6 Договору.</w:t>
      </w:r>
    </w:p>
    <w:p w:rsidR="00EA5D18" w:rsidRPr="00F828F9" w:rsidRDefault="00EA5D18" w:rsidP="00EA5D18">
      <w:pPr>
        <w:spacing w:line="0" w:lineRule="atLeast"/>
        <w:jc w:val="both"/>
        <w:rPr>
          <w:rStyle w:val="FontStyle25"/>
        </w:rPr>
      </w:pPr>
      <w:r w:rsidRPr="00F828F9">
        <w:rPr>
          <w:rStyle w:val="FontStyle25"/>
          <w:color w:val="000000"/>
        </w:rPr>
        <w:t>10.2. Цей договір складено українською мовою в двох примірниках по</w:t>
      </w:r>
      <w:r w:rsidRPr="00F828F9">
        <w:rPr>
          <w:rStyle w:val="FontStyle25"/>
        </w:rPr>
        <w:t xml:space="preserve"> одному примірнику для кожної сторони, що мають однакову юридичну силу.</w:t>
      </w:r>
    </w:p>
    <w:p w:rsidR="00EA5D18" w:rsidRPr="00F828F9" w:rsidRDefault="00EA5D18" w:rsidP="00EA5D18">
      <w:pPr>
        <w:spacing w:line="0" w:lineRule="atLeast"/>
        <w:jc w:val="both"/>
        <w:rPr>
          <w:rStyle w:val="FontStyle25"/>
        </w:rPr>
      </w:pPr>
      <w:r w:rsidRPr="00F828F9">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EA5D18" w:rsidRPr="00F828F9" w:rsidRDefault="00EA5D18" w:rsidP="00EA5D18">
      <w:pPr>
        <w:spacing w:line="0" w:lineRule="atLeast"/>
        <w:jc w:val="both"/>
        <w:rPr>
          <w:rStyle w:val="FontStyle25"/>
        </w:rPr>
      </w:pPr>
      <w:r w:rsidRPr="00F828F9">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EA5D18" w:rsidRPr="00F828F9" w:rsidRDefault="00EA5D18" w:rsidP="00EA5D18">
      <w:pPr>
        <w:spacing w:line="0" w:lineRule="atLeast"/>
        <w:jc w:val="both"/>
      </w:pPr>
      <w:r w:rsidRPr="00F828F9">
        <w:rPr>
          <w:rStyle w:val="FontStyle25"/>
        </w:rPr>
        <w:t xml:space="preserve">10.5. </w:t>
      </w:r>
      <w:r w:rsidRPr="00F828F9">
        <w:t>Жодна зі Сторін не має права передавати свої права та обов’язки за цим Договором третій особі без згоди другої Сторони.</w:t>
      </w:r>
    </w:p>
    <w:p w:rsidR="00EA5D18" w:rsidRPr="00277BD6" w:rsidRDefault="00EA5D18" w:rsidP="00EA5D18">
      <w:pPr>
        <w:tabs>
          <w:tab w:val="left" w:pos="0"/>
          <w:tab w:val="left" w:pos="142"/>
        </w:tabs>
        <w:spacing w:line="0" w:lineRule="atLeast"/>
        <w:ind w:firstLine="708"/>
        <w:jc w:val="both"/>
        <w:rPr>
          <w:bCs/>
          <w:lang w:eastAsia="uk-UA"/>
        </w:rPr>
      </w:pPr>
    </w:p>
    <w:p w:rsidR="00EA5D18" w:rsidRPr="00F828F9" w:rsidRDefault="00EA5D18" w:rsidP="00EA5D18">
      <w:pPr>
        <w:tabs>
          <w:tab w:val="left" w:pos="0"/>
          <w:tab w:val="left" w:pos="142"/>
        </w:tabs>
        <w:spacing w:line="0" w:lineRule="atLeast"/>
        <w:jc w:val="center"/>
        <w:rPr>
          <w:b/>
          <w:bCs/>
          <w:lang w:eastAsia="uk-UA"/>
        </w:rPr>
      </w:pPr>
      <w:r w:rsidRPr="00F828F9">
        <w:rPr>
          <w:b/>
          <w:bCs/>
          <w:lang w:eastAsia="uk-UA"/>
        </w:rPr>
        <w:t>11. Місцезнаходження та банківські</w:t>
      </w:r>
    </w:p>
    <w:p w:rsidR="00EA5D18" w:rsidRPr="00F828F9" w:rsidRDefault="00EA5D18" w:rsidP="00EA5D18">
      <w:pPr>
        <w:tabs>
          <w:tab w:val="left" w:pos="0"/>
          <w:tab w:val="left" w:pos="142"/>
        </w:tabs>
        <w:spacing w:line="0" w:lineRule="atLeast"/>
        <w:jc w:val="center"/>
        <w:rPr>
          <w:b/>
          <w:bCs/>
          <w:lang w:eastAsia="uk-UA"/>
        </w:rPr>
      </w:pPr>
      <w:r w:rsidRPr="00F828F9">
        <w:rPr>
          <w:b/>
          <w:bCs/>
          <w:lang w:eastAsia="uk-UA"/>
        </w:rPr>
        <w:t>реквізити сторін</w:t>
      </w:r>
    </w:p>
    <w:tbl>
      <w:tblPr>
        <w:tblW w:w="10437" w:type="dxa"/>
        <w:tblInd w:w="108" w:type="dxa"/>
        <w:tblLayout w:type="fixed"/>
        <w:tblLook w:val="0000"/>
      </w:tblPr>
      <w:tblGrid>
        <w:gridCol w:w="5218"/>
        <w:gridCol w:w="5219"/>
      </w:tblGrid>
      <w:tr w:rsidR="00EA5D18" w:rsidRPr="00F828F9" w:rsidTr="00EC4322">
        <w:trPr>
          <w:trHeight w:val="669"/>
        </w:trPr>
        <w:tc>
          <w:tcPr>
            <w:tcW w:w="5218" w:type="dxa"/>
            <w:tcBorders>
              <w:bottom w:val="single" w:sz="4" w:space="0" w:color="FFFFFF"/>
            </w:tcBorders>
          </w:tcPr>
          <w:p w:rsidR="00EA5D18" w:rsidRPr="00F828F9" w:rsidRDefault="00EA5D18" w:rsidP="00EC4322">
            <w:pPr>
              <w:tabs>
                <w:tab w:val="left" w:pos="0"/>
                <w:tab w:val="left" w:pos="142"/>
                <w:tab w:val="left" w:pos="5940"/>
              </w:tabs>
              <w:spacing w:line="0" w:lineRule="atLeast"/>
              <w:rPr>
                <w:b/>
                <w:bCs/>
              </w:rPr>
            </w:pPr>
            <w:r w:rsidRPr="00F828F9">
              <w:rPr>
                <w:b/>
                <w:bCs/>
              </w:rPr>
              <w:t xml:space="preserve">                       </w:t>
            </w:r>
          </w:p>
        </w:tc>
        <w:tc>
          <w:tcPr>
            <w:tcW w:w="5219" w:type="dxa"/>
            <w:tcBorders>
              <w:bottom w:val="single" w:sz="4" w:space="0" w:color="FFFFFF"/>
            </w:tcBorders>
          </w:tcPr>
          <w:p w:rsidR="00EA5D18" w:rsidRPr="00F828F9" w:rsidRDefault="00EA5D18" w:rsidP="00EC4322">
            <w:pPr>
              <w:tabs>
                <w:tab w:val="left" w:pos="0"/>
                <w:tab w:val="left" w:pos="142"/>
                <w:tab w:val="left" w:pos="5940"/>
              </w:tabs>
              <w:spacing w:line="0" w:lineRule="atLeast"/>
              <w:ind w:firstLine="567"/>
              <w:jc w:val="center"/>
              <w:rPr>
                <w:b/>
                <w:bCs/>
              </w:rPr>
            </w:pPr>
          </w:p>
        </w:tc>
      </w:tr>
    </w:tbl>
    <w:p w:rsidR="00A43269" w:rsidRDefault="00A43269" w:rsidP="00980FE9">
      <w:pPr>
        <w:rPr>
          <w:b/>
          <w:color w:val="000000"/>
          <w:lang w:val="uk-UA"/>
        </w:rPr>
      </w:pPr>
    </w:p>
    <w:p w:rsidR="00A43269" w:rsidRDefault="00A43269" w:rsidP="00980FE9">
      <w:pPr>
        <w:rPr>
          <w:b/>
          <w:color w:val="000000"/>
          <w:lang w:val="uk-UA"/>
        </w:rPr>
      </w:pPr>
    </w:p>
    <w:p w:rsidR="00A43269" w:rsidRDefault="00A43269"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en-US"/>
        </w:rPr>
      </w:pPr>
    </w:p>
    <w:p w:rsidR="00EA5D18" w:rsidRDefault="00EA5D18" w:rsidP="00980FE9">
      <w:pPr>
        <w:rPr>
          <w:b/>
          <w:color w:val="000000"/>
          <w:lang w:val="en-US"/>
        </w:rPr>
      </w:pPr>
    </w:p>
    <w:p w:rsidR="00EA5D18" w:rsidRDefault="00EA5D18" w:rsidP="00980FE9">
      <w:pPr>
        <w:rPr>
          <w:b/>
          <w:color w:val="000000"/>
          <w:lang w:val="en-US"/>
        </w:rPr>
      </w:pPr>
    </w:p>
    <w:p w:rsidR="00EA5D18" w:rsidRDefault="00EA5D18" w:rsidP="00980FE9">
      <w:pPr>
        <w:rPr>
          <w:b/>
          <w:color w:val="000000"/>
          <w:lang w:val="en-US"/>
        </w:rPr>
      </w:pPr>
    </w:p>
    <w:p w:rsidR="00EA5D18" w:rsidRDefault="00EA5D18" w:rsidP="00980FE9">
      <w:pPr>
        <w:rPr>
          <w:b/>
          <w:color w:val="000000"/>
          <w:lang w:val="en-US"/>
        </w:rPr>
      </w:pPr>
    </w:p>
    <w:p w:rsidR="00EA5D18" w:rsidRDefault="00EA5D18" w:rsidP="00980FE9">
      <w:pPr>
        <w:rPr>
          <w:b/>
          <w:color w:val="000000"/>
          <w:lang w:val="en-US"/>
        </w:rPr>
      </w:pPr>
    </w:p>
    <w:p w:rsidR="00EA5D18" w:rsidRDefault="00EA5D18" w:rsidP="00980FE9">
      <w:pPr>
        <w:rPr>
          <w:b/>
          <w:color w:val="000000"/>
          <w:lang w:val="en-US"/>
        </w:rPr>
      </w:pPr>
    </w:p>
    <w:p w:rsidR="00EA5D18" w:rsidRDefault="00EA5D18" w:rsidP="00980FE9">
      <w:pPr>
        <w:rPr>
          <w:b/>
          <w:color w:val="000000"/>
          <w:lang w:val="en-US"/>
        </w:rPr>
      </w:pPr>
    </w:p>
    <w:p w:rsidR="00EA5D18" w:rsidRDefault="00EA5D18" w:rsidP="00980FE9">
      <w:pPr>
        <w:rPr>
          <w:b/>
          <w:color w:val="000000"/>
          <w:lang w:val="en-US"/>
        </w:rPr>
      </w:pPr>
    </w:p>
    <w:p w:rsidR="00EA5D18" w:rsidRDefault="00EA5D18" w:rsidP="00980FE9">
      <w:pPr>
        <w:rPr>
          <w:b/>
          <w:color w:val="000000"/>
          <w:lang w:val="en-US"/>
        </w:rPr>
      </w:pPr>
    </w:p>
    <w:p w:rsidR="00EA5D18" w:rsidRDefault="00EA5D18" w:rsidP="00980FE9">
      <w:pPr>
        <w:rPr>
          <w:b/>
          <w:color w:val="000000"/>
          <w:lang w:val="en-US"/>
        </w:rPr>
      </w:pPr>
    </w:p>
    <w:p w:rsidR="00EA5D18" w:rsidRDefault="00EA5D18" w:rsidP="00980FE9">
      <w:pPr>
        <w:rPr>
          <w:b/>
          <w:color w:val="000000"/>
          <w:lang w:val="en-US"/>
        </w:rPr>
      </w:pPr>
    </w:p>
    <w:p w:rsidR="00EA5D18" w:rsidRDefault="00EA5D18" w:rsidP="00980FE9">
      <w:pPr>
        <w:rPr>
          <w:b/>
          <w:color w:val="000000"/>
          <w:lang w:val="en-US"/>
        </w:rPr>
      </w:pPr>
    </w:p>
    <w:p w:rsidR="00EA5D18" w:rsidRDefault="00EA5D18" w:rsidP="00980FE9">
      <w:pPr>
        <w:rPr>
          <w:b/>
          <w:color w:val="000000"/>
          <w:lang w:val="en-US"/>
        </w:rPr>
      </w:pPr>
    </w:p>
    <w:p w:rsidR="00EA5D18" w:rsidRDefault="00EA5D18" w:rsidP="00980FE9">
      <w:pPr>
        <w:rPr>
          <w:b/>
          <w:color w:val="000000"/>
          <w:lang w:val="en-US"/>
        </w:rPr>
      </w:pPr>
    </w:p>
    <w:p w:rsidR="00EA5D18" w:rsidRDefault="00EA5D18" w:rsidP="00980FE9">
      <w:pPr>
        <w:rPr>
          <w:b/>
          <w:color w:val="000000"/>
          <w:lang w:val="en-US"/>
        </w:rPr>
      </w:pPr>
    </w:p>
    <w:p w:rsidR="00EA5D18" w:rsidRDefault="00EA5D18" w:rsidP="00980FE9">
      <w:pPr>
        <w:rPr>
          <w:b/>
          <w:color w:val="000000"/>
          <w:lang w:val="en-US"/>
        </w:rPr>
      </w:pPr>
    </w:p>
    <w:p w:rsidR="00EA5D18" w:rsidRDefault="00EA5D18" w:rsidP="00980FE9">
      <w:pPr>
        <w:rPr>
          <w:b/>
          <w:color w:val="000000"/>
          <w:lang w:val="en-US"/>
        </w:rPr>
      </w:pPr>
    </w:p>
    <w:p w:rsidR="00EA5D18" w:rsidRDefault="00EA5D18" w:rsidP="00980FE9">
      <w:pPr>
        <w:rPr>
          <w:b/>
          <w:color w:val="000000"/>
          <w:lang w:val="en-US"/>
        </w:rPr>
      </w:pPr>
    </w:p>
    <w:p w:rsidR="00EA5D18" w:rsidRDefault="00EA5D18" w:rsidP="00980FE9">
      <w:pPr>
        <w:rPr>
          <w:b/>
          <w:color w:val="000000"/>
          <w:lang w:val="en-US"/>
        </w:rPr>
      </w:pPr>
    </w:p>
    <w:p w:rsidR="00EA5D18" w:rsidRPr="006D24C3" w:rsidRDefault="00EA5D18" w:rsidP="00980FE9">
      <w:pPr>
        <w:rPr>
          <w:b/>
          <w:color w:val="000000"/>
          <w:lang w:val="uk-UA"/>
        </w:rPr>
      </w:pPr>
    </w:p>
    <w:tbl>
      <w:tblPr>
        <w:tblW w:w="9570" w:type="dxa"/>
        <w:tblLook w:val="01E0"/>
      </w:tblPr>
      <w:tblGrid>
        <w:gridCol w:w="4784"/>
        <w:gridCol w:w="4786"/>
      </w:tblGrid>
      <w:tr w:rsidR="00EA5D18" w:rsidRPr="00690AB2" w:rsidTr="00EC4322">
        <w:tc>
          <w:tcPr>
            <w:tcW w:w="4784" w:type="dxa"/>
          </w:tcPr>
          <w:p w:rsidR="00EA5D18" w:rsidRPr="00690AB2" w:rsidRDefault="00EA5D18" w:rsidP="00EC4322">
            <w:pPr>
              <w:rPr>
                <w:b/>
                <w:lang w:val="uk-UA"/>
              </w:rPr>
            </w:pPr>
            <w:bookmarkStart w:id="32" w:name="_Hlk59150183"/>
          </w:p>
        </w:tc>
        <w:tc>
          <w:tcPr>
            <w:tcW w:w="4786" w:type="dxa"/>
          </w:tcPr>
          <w:p w:rsidR="007E3A16" w:rsidRDefault="007E3A16" w:rsidP="00EC4322">
            <w:pPr>
              <w:jc w:val="right"/>
              <w:rPr>
                <w:b/>
                <w:lang w:val="uk-UA"/>
              </w:rPr>
            </w:pPr>
          </w:p>
          <w:p w:rsidR="009D57D6" w:rsidRDefault="009D57D6" w:rsidP="00EC4322">
            <w:pPr>
              <w:jc w:val="right"/>
              <w:rPr>
                <w:b/>
                <w:lang w:val="uk-UA"/>
              </w:rPr>
            </w:pPr>
          </w:p>
          <w:p w:rsidR="009D57D6" w:rsidRDefault="009D57D6" w:rsidP="00EC4322">
            <w:pPr>
              <w:jc w:val="right"/>
              <w:rPr>
                <w:b/>
                <w:lang w:val="uk-UA"/>
              </w:rPr>
            </w:pPr>
          </w:p>
          <w:p w:rsidR="009D57D6" w:rsidRDefault="009D57D6" w:rsidP="00EC4322">
            <w:pPr>
              <w:jc w:val="right"/>
              <w:rPr>
                <w:b/>
                <w:lang w:val="uk-UA"/>
              </w:rPr>
            </w:pPr>
          </w:p>
          <w:p w:rsidR="009D57D6" w:rsidRDefault="009D57D6" w:rsidP="00EC4322">
            <w:pPr>
              <w:jc w:val="right"/>
              <w:rPr>
                <w:b/>
                <w:lang w:val="uk-UA"/>
              </w:rPr>
            </w:pPr>
          </w:p>
          <w:p w:rsidR="009D57D6" w:rsidRDefault="009D57D6" w:rsidP="00EC4322">
            <w:pPr>
              <w:jc w:val="right"/>
              <w:rPr>
                <w:b/>
                <w:lang w:val="uk-UA"/>
              </w:rPr>
            </w:pPr>
          </w:p>
          <w:p w:rsidR="007E3A16" w:rsidRDefault="007E3A16" w:rsidP="00EC4322">
            <w:pPr>
              <w:jc w:val="right"/>
              <w:rPr>
                <w:b/>
                <w:lang w:val="uk-UA"/>
              </w:rPr>
            </w:pPr>
          </w:p>
          <w:p w:rsidR="009D57D6" w:rsidRPr="009D57D6" w:rsidRDefault="00EA5D18" w:rsidP="009D57D6">
            <w:pPr>
              <w:jc w:val="right"/>
              <w:rPr>
                <w:b/>
                <w:lang w:val="uk-UA"/>
              </w:rPr>
            </w:pPr>
            <w:r w:rsidRPr="00690AB2">
              <w:rPr>
                <w:b/>
                <w:lang w:val="uk-UA"/>
              </w:rPr>
              <w:t xml:space="preserve">    </w:t>
            </w:r>
            <w:r>
              <w:rPr>
                <w:b/>
                <w:lang w:val="uk-UA"/>
              </w:rPr>
              <w:t>ДОДАТОК 5</w:t>
            </w:r>
            <w:r w:rsidR="009D57D6">
              <w:rPr>
                <w:b/>
                <w:lang w:val="uk-UA"/>
              </w:rPr>
              <w:t xml:space="preserve">    </w:t>
            </w:r>
          </w:p>
          <w:p w:rsidR="009D57D6" w:rsidRPr="00FF62E9" w:rsidRDefault="009D57D6" w:rsidP="009D57D6">
            <w:pPr>
              <w:tabs>
                <w:tab w:val="center" w:pos="4153"/>
                <w:tab w:val="right" w:pos="8306"/>
              </w:tabs>
              <w:rPr>
                <w:bCs/>
                <w:color w:val="000000"/>
                <w:lang w:val="uk-UA"/>
              </w:rPr>
            </w:pPr>
            <w:r>
              <w:rPr>
                <w:bCs/>
                <w:color w:val="000000"/>
                <w:lang w:val="uk-UA"/>
              </w:rPr>
              <w:t xml:space="preserve">                              </w:t>
            </w:r>
            <w:r w:rsidRPr="00FF62E9">
              <w:rPr>
                <w:bCs/>
                <w:color w:val="000000"/>
                <w:lang w:val="uk-UA"/>
              </w:rPr>
              <w:t xml:space="preserve">до Тендерної документації </w:t>
            </w:r>
          </w:p>
          <w:p w:rsidR="00EA5D18" w:rsidRPr="00EA5D18" w:rsidRDefault="00EA5D18" w:rsidP="00EA5D18">
            <w:pPr>
              <w:rPr>
                <w:b/>
                <w:lang w:val="en-US"/>
              </w:rPr>
            </w:pPr>
          </w:p>
        </w:tc>
      </w:tr>
    </w:tbl>
    <w:p w:rsidR="00EA5D18" w:rsidRPr="00690AB2" w:rsidRDefault="00EA5D18" w:rsidP="00EA5D18">
      <w:pPr>
        <w:jc w:val="center"/>
        <w:rPr>
          <w:b/>
          <w:lang w:val="uk-UA"/>
        </w:rPr>
      </w:pPr>
    </w:p>
    <w:p w:rsidR="00EA5D18" w:rsidRPr="00690AB2" w:rsidRDefault="00EA5D18" w:rsidP="00EA5D18">
      <w:pPr>
        <w:jc w:val="center"/>
        <w:rPr>
          <w:b/>
          <w:lang w:val="uk-UA"/>
        </w:rPr>
      </w:pPr>
    </w:p>
    <w:p w:rsidR="00EA5D18" w:rsidRPr="00690AB2" w:rsidRDefault="00EA5D18" w:rsidP="00EA5D18">
      <w:pPr>
        <w:jc w:val="center"/>
        <w:rPr>
          <w:b/>
          <w:lang w:val="uk-UA"/>
        </w:rPr>
      </w:pPr>
      <w:r w:rsidRPr="00690AB2">
        <w:rPr>
          <w:b/>
          <w:lang w:val="uk-UA"/>
        </w:rPr>
        <w:lastRenderedPageBreak/>
        <w:t>ЗАЯВА-ЗГОДА</w:t>
      </w:r>
    </w:p>
    <w:p w:rsidR="00EA5D18" w:rsidRPr="00690AB2" w:rsidRDefault="00EA5D18" w:rsidP="00EA5D18">
      <w:pPr>
        <w:jc w:val="center"/>
        <w:rPr>
          <w:lang w:val="uk-UA"/>
        </w:rPr>
      </w:pPr>
      <w:r w:rsidRPr="00690AB2">
        <w:rPr>
          <w:lang w:val="uk-UA"/>
        </w:rPr>
        <w:t>суб’єкта персональних даних</w:t>
      </w:r>
    </w:p>
    <w:p w:rsidR="00EA5D18" w:rsidRPr="00690AB2" w:rsidRDefault="00EA5D18" w:rsidP="00EA5D18">
      <w:pPr>
        <w:jc w:val="center"/>
        <w:rPr>
          <w:lang w:val="uk-UA"/>
        </w:rPr>
      </w:pPr>
    </w:p>
    <w:p w:rsidR="00EA5D18" w:rsidRPr="00690AB2" w:rsidRDefault="00EA5D18" w:rsidP="00EA5D18">
      <w:pPr>
        <w:jc w:val="both"/>
        <w:rPr>
          <w:lang w:val="uk-UA"/>
        </w:rPr>
      </w:pPr>
      <w:r w:rsidRPr="00690AB2">
        <w:rPr>
          <w:lang w:val="uk-UA"/>
        </w:rPr>
        <w:tab/>
        <w:t>Я, _______________________________________________________________</w:t>
      </w:r>
    </w:p>
    <w:p w:rsidR="00EA5D18" w:rsidRPr="00690AB2" w:rsidRDefault="00EA5D18" w:rsidP="00EA5D18">
      <w:pPr>
        <w:jc w:val="both"/>
        <w:rPr>
          <w:lang w:val="uk-UA"/>
        </w:rPr>
      </w:pPr>
      <w:r w:rsidRPr="00690AB2">
        <w:rPr>
          <w:lang w:val="uk-UA"/>
        </w:rPr>
        <w:tab/>
        <w:t xml:space="preserve">     (прізвище, ім’я, по батькові учасника або директора учасника)</w:t>
      </w:r>
    </w:p>
    <w:p w:rsidR="00EA5D18" w:rsidRPr="00690AB2" w:rsidRDefault="00EA5D18" w:rsidP="00EA5D18">
      <w:pPr>
        <w:jc w:val="both"/>
        <w:rPr>
          <w:lang w:val="uk-UA"/>
        </w:rPr>
      </w:pPr>
    </w:p>
    <w:p w:rsidR="00EA5D18" w:rsidRPr="00690AB2" w:rsidRDefault="00EA5D18" w:rsidP="00EA5D18">
      <w:pPr>
        <w:jc w:val="both"/>
        <w:rPr>
          <w:lang w:val="uk-UA"/>
        </w:rPr>
      </w:pPr>
    </w:p>
    <w:p w:rsidR="00EA5D18" w:rsidRPr="00690AB2" w:rsidRDefault="00EA5D18" w:rsidP="00EA5D18">
      <w:pPr>
        <w:jc w:val="both"/>
        <w:rPr>
          <w:lang w:val="uk-UA"/>
        </w:rPr>
      </w:pPr>
      <w:r w:rsidRPr="00690AB2">
        <w:rPr>
          <w:lang w:val="uk-UA"/>
        </w:rPr>
        <w:tab/>
        <w:t xml:space="preserve">Цією заявою надаю Державного закладу  «Дитячий спеціалізований (спеціальний) санаторій «Джерело» Міністерства охорони здоров’я України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rsidR="00EA5D18" w:rsidRPr="00690AB2" w:rsidRDefault="00EA5D18" w:rsidP="00EA5D18">
      <w:pPr>
        <w:jc w:val="both"/>
        <w:rPr>
          <w:lang w:val="uk-UA"/>
        </w:rPr>
      </w:pPr>
      <w:r w:rsidRPr="00690AB2">
        <w:rPr>
          <w:lang w:val="uk-UA"/>
        </w:rPr>
        <w:tab/>
        <w:t>Окрім того, підтверджую факт повідомлення мене про те, що мої персональні дані включені до баз персональних даних, володільцем яких є ДЗ ДССС «Джерело» МОЗ України.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rsidR="00EA5D18" w:rsidRDefault="00EA5D18" w:rsidP="00EA5D18">
      <w:pPr>
        <w:jc w:val="both"/>
        <w:rPr>
          <w:lang w:val="uk-UA"/>
        </w:rPr>
      </w:pPr>
    </w:p>
    <w:bookmarkEnd w:id="32"/>
    <w:p w:rsidR="00EA5D18" w:rsidRPr="00AF61F4" w:rsidRDefault="00EA5D18" w:rsidP="00EA5D18">
      <w:pPr>
        <w:jc w:val="both"/>
        <w:rPr>
          <w:lang w:val="uk-UA"/>
        </w:rPr>
      </w:pPr>
    </w:p>
    <w:p w:rsidR="00EA5D18" w:rsidRPr="00AF61F4" w:rsidRDefault="00EA5D18" w:rsidP="00EA5D18">
      <w:pPr>
        <w:jc w:val="both"/>
        <w:rPr>
          <w:lang w:val="uk-UA"/>
        </w:rPr>
      </w:pPr>
    </w:p>
    <w:p w:rsidR="00EA5D18" w:rsidRPr="00AF61F4" w:rsidRDefault="00EA5D18" w:rsidP="00EA5D18">
      <w:pPr>
        <w:jc w:val="both"/>
        <w:rPr>
          <w:lang w:val="uk-UA"/>
        </w:rPr>
      </w:pPr>
      <w:r w:rsidRPr="00AF61F4">
        <w:rPr>
          <w:lang w:val="uk-UA"/>
        </w:rPr>
        <w:t>«__» ____________ 20___ року</w:t>
      </w:r>
      <w:r w:rsidRPr="00AF61F4">
        <w:rPr>
          <w:lang w:val="uk-UA"/>
        </w:rPr>
        <w:tab/>
      </w:r>
      <w:r w:rsidRPr="00AF61F4">
        <w:rPr>
          <w:lang w:val="uk-UA"/>
        </w:rPr>
        <w:tab/>
      </w:r>
      <w:r w:rsidRPr="00AF61F4">
        <w:rPr>
          <w:lang w:val="uk-UA"/>
        </w:rPr>
        <w:tab/>
      </w:r>
      <w:r w:rsidRPr="00AF61F4">
        <w:rPr>
          <w:lang w:val="uk-UA"/>
        </w:rPr>
        <w:tab/>
        <w:t>_____________________</w:t>
      </w:r>
    </w:p>
    <w:p w:rsidR="00EA5D18" w:rsidRPr="00AF61F4" w:rsidRDefault="00EA5D18" w:rsidP="00EA5D18">
      <w:pPr>
        <w:jc w:val="both"/>
        <w:rPr>
          <w:lang w:val="uk-UA"/>
        </w:rPr>
      </w:pPr>
      <w:r w:rsidRPr="00AF61F4">
        <w:rPr>
          <w:lang w:val="uk-UA"/>
        </w:rPr>
        <w:tab/>
      </w:r>
      <w:r w:rsidRPr="00AF61F4">
        <w:rPr>
          <w:lang w:val="uk-UA"/>
        </w:rPr>
        <w:tab/>
      </w:r>
      <w:r w:rsidRPr="00AF61F4">
        <w:rPr>
          <w:lang w:val="uk-UA"/>
        </w:rPr>
        <w:tab/>
      </w:r>
      <w:r w:rsidRPr="00AF61F4">
        <w:rPr>
          <w:lang w:val="uk-UA"/>
        </w:rPr>
        <w:tab/>
      </w:r>
      <w:r w:rsidRPr="00AF61F4">
        <w:rPr>
          <w:lang w:val="uk-UA"/>
        </w:rPr>
        <w:tab/>
      </w:r>
      <w:r w:rsidRPr="00AF61F4">
        <w:rPr>
          <w:lang w:val="uk-UA"/>
        </w:rPr>
        <w:tab/>
      </w:r>
      <w:r w:rsidRPr="00AF61F4">
        <w:rPr>
          <w:lang w:val="uk-UA"/>
        </w:rPr>
        <w:tab/>
      </w:r>
      <w:r w:rsidRPr="00AF61F4">
        <w:rPr>
          <w:lang w:val="uk-UA"/>
        </w:rPr>
        <w:tab/>
      </w:r>
      <w:r w:rsidRPr="00AF61F4">
        <w:rPr>
          <w:lang w:val="uk-UA"/>
        </w:rPr>
        <w:tab/>
      </w:r>
      <w:r w:rsidRPr="00AF61F4">
        <w:rPr>
          <w:lang w:val="uk-UA"/>
        </w:rPr>
        <w:tab/>
        <w:t>(підпис)</w:t>
      </w:r>
    </w:p>
    <w:p w:rsidR="00EA5D18" w:rsidRPr="00AF61F4" w:rsidRDefault="00EA5D18" w:rsidP="00EA5D18">
      <w:pPr>
        <w:rPr>
          <w:b/>
          <w:bCs/>
          <w:lang w:val="uk-UA"/>
        </w:rPr>
      </w:pPr>
    </w:p>
    <w:p w:rsidR="00EA5D18" w:rsidRPr="00AF61F4" w:rsidRDefault="00EA5D18" w:rsidP="00EA5D18">
      <w:pPr>
        <w:rPr>
          <w:b/>
          <w:bCs/>
          <w:lang w:val="uk-UA"/>
        </w:rPr>
      </w:pPr>
    </w:p>
    <w:p w:rsidR="00EA5D18" w:rsidRPr="00AF61F4" w:rsidRDefault="00EA5D18" w:rsidP="00EA5D18">
      <w:pPr>
        <w:rPr>
          <w:b/>
          <w:bCs/>
          <w:u w:val="single"/>
          <w:lang w:val="uk-UA"/>
        </w:rPr>
      </w:pPr>
      <w:r w:rsidRPr="00AF61F4">
        <w:rPr>
          <w:b/>
          <w:u w:val="single"/>
          <w:lang w:val="uk-UA"/>
        </w:rPr>
        <w:t>Заява - згода подається директором або уповноваженою особою учасника процедури закупівлі і є невід’ємною частиною тендерної пропозиції</w:t>
      </w:r>
    </w:p>
    <w:p w:rsidR="00EA5D18" w:rsidRPr="00F659AE" w:rsidRDefault="00EA5D18" w:rsidP="00EA5D18">
      <w:pPr>
        <w:rPr>
          <w:b/>
          <w:bCs/>
          <w:u w:val="single"/>
          <w:lang w:val="uk-UA"/>
        </w:rPr>
      </w:pPr>
    </w:p>
    <w:p w:rsidR="00EA5D18" w:rsidRDefault="00EA5D18" w:rsidP="00980FE9">
      <w:pPr>
        <w:rPr>
          <w:b/>
          <w:color w:val="000000"/>
          <w:lang w:val="uk-UA"/>
        </w:rPr>
      </w:pPr>
    </w:p>
    <w:p w:rsidR="006D24C3" w:rsidRDefault="006D24C3" w:rsidP="00980FE9">
      <w:pPr>
        <w:rPr>
          <w:b/>
          <w:color w:val="000000"/>
          <w:lang w:val="uk-UA"/>
        </w:rPr>
      </w:pPr>
    </w:p>
    <w:p w:rsidR="006D24C3" w:rsidRDefault="006D24C3" w:rsidP="00980FE9">
      <w:pPr>
        <w:rPr>
          <w:b/>
          <w:color w:val="000000"/>
          <w:lang w:val="uk-UA"/>
        </w:rPr>
      </w:pPr>
    </w:p>
    <w:p w:rsidR="006D24C3" w:rsidRDefault="006D24C3" w:rsidP="00980FE9">
      <w:pPr>
        <w:rPr>
          <w:b/>
          <w:color w:val="000000"/>
          <w:lang w:val="uk-UA"/>
        </w:rPr>
      </w:pPr>
    </w:p>
    <w:p w:rsidR="006D24C3" w:rsidRDefault="006D24C3" w:rsidP="00980FE9">
      <w:pPr>
        <w:rPr>
          <w:b/>
          <w:color w:val="000000"/>
          <w:lang w:val="uk-UA"/>
        </w:rPr>
      </w:pPr>
    </w:p>
    <w:p w:rsidR="006D24C3" w:rsidRDefault="006D24C3" w:rsidP="00980FE9">
      <w:pPr>
        <w:rPr>
          <w:b/>
          <w:color w:val="000000"/>
          <w:lang w:val="uk-UA"/>
        </w:rPr>
      </w:pPr>
    </w:p>
    <w:p w:rsidR="006D24C3" w:rsidRDefault="006D24C3" w:rsidP="00980FE9">
      <w:pPr>
        <w:rPr>
          <w:b/>
          <w:color w:val="000000"/>
          <w:lang w:val="uk-UA"/>
        </w:rPr>
      </w:pPr>
    </w:p>
    <w:p w:rsidR="006D24C3" w:rsidRDefault="006D24C3" w:rsidP="00980FE9">
      <w:pPr>
        <w:rPr>
          <w:b/>
          <w:color w:val="000000"/>
          <w:lang w:val="uk-UA"/>
        </w:rPr>
      </w:pPr>
    </w:p>
    <w:p w:rsidR="006D24C3" w:rsidRDefault="006D24C3" w:rsidP="00980FE9">
      <w:pPr>
        <w:rPr>
          <w:b/>
          <w:color w:val="000000"/>
          <w:lang w:val="uk-UA"/>
        </w:rPr>
      </w:pPr>
    </w:p>
    <w:p w:rsidR="006D24C3" w:rsidRDefault="006D24C3" w:rsidP="00980FE9">
      <w:pPr>
        <w:rPr>
          <w:b/>
          <w:color w:val="000000"/>
          <w:lang w:val="uk-UA"/>
        </w:rPr>
      </w:pPr>
    </w:p>
    <w:p w:rsidR="006D24C3" w:rsidRDefault="006D24C3" w:rsidP="00980FE9">
      <w:pPr>
        <w:rPr>
          <w:b/>
          <w:color w:val="000000"/>
          <w:lang w:val="uk-UA"/>
        </w:rPr>
      </w:pPr>
    </w:p>
    <w:p w:rsidR="006D24C3" w:rsidRDefault="006D24C3" w:rsidP="00980FE9">
      <w:pPr>
        <w:rPr>
          <w:b/>
          <w:color w:val="000000"/>
          <w:lang w:val="uk-UA"/>
        </w:rPr>
      </w:pPr>
    </w:p>
    <w:p w:rsidR="006D24C3" w:rsidRDefault="006D24C3" w:rsidP="00980FE9">
      <w:pPr>
        <w:rPr>
          <w:b/>
          <w:color w:val="000000"/>
          <w:lang w:val="uk-UA"/>
        </w:rPr>
      </w:pPr>
    </w:p>
    <w:p w:rsidR="006D24C3" w:rsidRDefault="006D24C3" w:rsidP="00980FE9">
      <w:pPr>
        <w:rPr>
          <w:b/>
          <w:color w:val="000000"/>
          <w:lang w:val="uk-UA"/>
        </w:rPr>
      </w:pPr>
    </w:p>
    <w:p w:rsidR="006D24C3" w:rsidRDefault="006D24C3" w:rsidP="00980FE9">
      <w:pPr>
        <w:rPr>
          <w:b/>
          <w:color w:val="000000"/>
          <w:lang w:val="uk-UA"/>
        </w:rPr>
      </w:pPr>
    </w:p>
    <w:p w:rsidR="00620E4A" w:rsidRDefault="00620E4A" w:rsidP="009D57D6">
      <w:pPr>
        <w:rPr>
          <w:b/>
          <w:color w:val="000000"/>
          <w:lang w:val="uk-UA"/>
        </w:rPr>
      </w:pPr>
    </w:p>
    <w:p w:rsidR="009D57D6" w:rsidRDefault="009D57D6" w:rsidP="009D57D6">
      <w:pPr>
        <w:rPr>
          <w:b/>
          <w:color w:val="000000"/>
          <w:lang w:val="uk-UA"/>
        </w:rPr>
      </w:pPr>
    </w:p>
    <w:p w:rsidR="009D57D6" w:rsidRDefault="009D57D6" w:rsidP="009D57D6">
      <w:pPr>
        <w:rPr>
          <w:b/>
          <w:lang w:val="uk-UA"/>
        </w:rPr>
      </w:pPr>
    </w:p>
    <w:p w:rsidR="00620E4A" w:rsidRDefault="00620E4A" w:rsidP="006D24C3">
      <w:pPr>
        <w:jc w:val="right"/>
        <w:rPr>
          <w:b/>
          <w:lang w:val="uk-UA"/>
        </w:rPr>
      </w:pPr>
    </w:p>
    <w:p w:rsidR="00620E4A" w:rsidRDefault="00620E4A" w:rsidP="006D24C3">
      <w:pPr>
        <w:jc w:val="right"/>
        <w:rPr>
          <w:b/>
          <w:lang w:val="uk-UA"/>
        </w:rPr>
      </w:pPr>
    </w:p>
    <w:p w:rsidR="006D24C3" w:rsidRDefault="006D24C3" w:rsidP="006D24C3">
      <w:pPr>
        <w:jc w:val="right"/>
        <w:rPr>
          <w:b/>
          <w:lang w:val="uk-UA"/>
        </w:rPr>
      </w:pPr>
      <w:r>
        <w:rPr>
          <w:b/>
          <w:lang w:val="uk-UA"/>
        </w:rPr>
        <w:t>ДОДАТОК  6</w:t>
      </w:r>
    </w:p>
    <w:p w:rsidR="009D57D6" w:rsidRPr="00FF62E9" w:rsidRDefault="009D57D6" w:rsidP="009D57D6">
      <w:pPr>
        <w:tabs>
          <w:tab w:val="center" w:pos="4153"/>
          <w:tab w:val="right" w:pos="8306"/>
        </w:tabs>
        <w:ind w:left="5670"/>
        <w:jc w:val="right"/>
        <w:rPr>
          <w:bCs/>
          <w:color w:val="000000"/>
          <w:lang w:val="uk-UA"/>
        </w:rPr>
      </w:pPr>
      <w:r w:rsidRPr="00FF62E9">
        <w:rPr>
          <w:bCs/>
          <w:color w:val="000000"/>
          <w:lang w:val="uk-UA"/>
        </w:rPr>
        <w:t xml:space="preserve">до Тендерної документації </w:t>
      </w:r>
    </w:p>
    <w:p w:rsidR="009D57D6" w:rsidRPr="0043551B" w:rsidRDefault="009D57D6" w:rsidP="006D24C3">
      <w:pPr>
        <w:jc w:val="right"/>
        <w:rPr>
          <w:b/>
          <w:lang w:val="uk-UA"/>
        </w:rPr>
      </w:pPr>
    </w:p>
    <w:p w:rsidR="006D24C3" w:rsidRPr="0043551B" w:rsidRDefault="006D24C3" w:rsidP="006D24C3">
      <w:pPr>
        <w:jc w:val="center"/>
        <w:rPr>
          <w:b/>
          <w:lang w:val="uk-UA"/>
        </w:rPr>
      </w:pPr>
    </w:p>
    <w:p w:rsidR="006D24C3" w:rsidRPr="00340827" w:rsidRDefault="006D24C3" w:rsidP="00620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lang w:val="uk-UA"/>
        </w:rPr>
      </w:pPr>
      <w:bookmarkStart w:id="33" w:name="_Hlk106635165"/>
      <w:r>
        <w:rPr>
          <w:b/>
          <w:iCs/>
          <w:lang w:val="uk-UA"/>
        </w:rPr>
        <w:t xml:space="preserve"> І</w:t>
      </w:r>
      <w:r w:rsidRPr="00340827">
        <w:rPr>
          <w:b/>
          <w:iCs/>
          <w:lang w:val="uk-UA"/>
        </w:rPr>
        <w:t>нформація про технічні, якісні та інші характеристики предмета закупівлі</w:t>
      </w:r>
    </w:p>
    <w:p w:rsidR="006D24C3" w:rsidRPr="00343A5C" w:rsidRDefault="006D24C3" w:rsidP="006D24C3">
      <w:pPr>
        <w:rPr>
          <w:b/>
          <w:bCs/>
          <w:lang w:val="uk-UA"/>
        </w:rPr>
      </w:pPr>
      <w:r>
        <w:rPr>
          <w:b/>
          <w:iCs/>
          <w:lang w:val="uk-UA"/>
        </w:rPr>
        <w:lastRenderedPageBreak/>
        <w:t xml:space="preserve">                </w:t>
      </w:r>
      <w:r w:rsidRPr="00340827">
        <w:rPr>
          <w:b/>
          <w:iCs/>
          <w:lang w:val="uk-UA"/>
        </w:rPr>
        <w:t xml:space="preserve">на закупівлю товару: </w:t>
      </w:r>
      <w:bookmarkEnd w:id="33"/>
      <w:r w:rsidRPr="00343A5C">
        <w:rPr>
          <w:b/>
          <w:bCs/>
          <w:lang w:val="uk-UA"/>
        </w:rPr>
        <w:t>ДК 021:2015: 09130000-9 Нафта і дистиляти</w:t>
      </w:r>
    </w:p>
    <w:p w:rsidR="006D24C3" w:rsidRDefault="006D24C3" w:rsidP="006D24C3">
      <w:pPr>
        <w:jc w:val="center"/>
        <w:rPr>
          <w:b/>
          <w:lang w:val="uk-UA"/>
        </w:rPr>
      </w:pPr>
      <w:r w:rsidRPr="00343A5C">
        <w:rPr>
          <w:b/>
          <w:bCs/>
          <w:lang w:val="uk-UA"/>
        </w:rPr>
        <w:t>(Бензин А-95(талони), Дизельне паливо(талони)</w:t>
      </w:r>
      <w:r>
        <w:rPr>
          <w:b/>
          <w:lang w:val="uk-UA"/>
        </w:rPr>
        <w:t>)</w:t>
      </w:r>
    </w:p>
    <w:p w:rsidR="006D24C3" w:rsidRDefault="00620E4A" w:rsidP="006D24C3">
      <w:pPr>
        <w:jc w:val="center"/>
        <w:rPr>
          <w:b/>
          <w:lang w:val="uk-UA"/>
        </w:rPr>
      </w:pPr>
      <w:r w:rsidRPr="00CC411F">
        <w:rPr>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lang w:val="uk-UA"/>
        </w:rPr>
        <w:t>.</w:t>
      </w:r>
    </w:p>
    <w:p w:rsidR="006D24C3" w:rsidRPr="00620E4A" w:rsidRDefault="006D24C3" w:rsidP="00620E4A">
      <w:pPr>
        <w:jc w:val="center"/>
        <w:rPr>
          <w:b/>
          <w:lang w:val="uk-UA"/>
        </w:rPr>
      </w:pPr>
      <w:r w:rsidRPr="0043551B">
        <w:rPr>
          <w:b/>
          <w:lang w:val="uk-UA"/>
        </w:rPr>
        <w:t>Технічна специфікація</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
        <w:gridCol w:w="4308"/>
        <w:gridCol w:w="1985"/>
        <w:gridCol w:w="2835"/>
      </w:tblGrid>
      <w:tr w:rsidR="006D24C3" w:rsidRPr="00340827" w:rsidTr="00EC4322">
        <w:trPr>
          <w:trHeight w:val="602"/>
        </w:trPr>
        <w:tc>
          <w:tcPr>
            <w:tcW w:w="512" w:type="dxa"/>
            <w:tcBorders>
              <w:top w:val="single" w:sz="4" w:space="0" w:color="auto"/>
              <w:left w:val="single" w:sz="4" w:space="0" w:color="auto"/>
              <w:bottom w:val="single" w:sz="4" w:space="0" w:color="auto"/>
              <w:right w:val="single" w:sz="4" w:space="0" w:color="auto"/>
            </w:tcBorders>
            <w:vAlign w:val="center"/>
          </w:tcPr>
          <w:p w:rsidR="006D24C3" w:rsidRPr="00340827" w:rsidRDefault="006D24C3" w:rsidP="00EC4322">
            <w:pPr>
              <w:spacing w:before="100" w:beforeAutospacing="1" w:after="100" w:afterAutospacing="1"/>
              <w:jc w:val="center"/>
              <w:rPr>
                <w:b/>
                <w:color w:val="000000"/>
                <w:lang w:val="uk-UA"/>
              </w:rPr>
            </w:pPr>
            <w:r w:rsidRPr="00340827">
              <w:rPr>
                <w:b/>
                <w:color w:val="000000"/>
                <w:lang w:val="uk-UA"/>
              </w:rPr>
              <w:t>№ з\п</w:t>
            </w:r>
          </w:p>
        </w:tc>
        <w:tc>
          <w:tcPr>
            <w:tcW w:w="4308" w:type="dxa"/>
            <w:tcBorders>
              <w:top w:val="single" w:sz="4" w:space="0" w:color="auto"/>
              <w:left w:val="single" w:sz="4" w:space="0" w:color="auto"/>
              <w:bottom w:val="single" w:sz="4" w:space="0" w:color="auto"/>
              <w:right w:val="single" w:sz="4" w:space="0" w:color="auto"/>
            </w:tcBorders>
            <w:vAlign w:val="center"/>
          </w:tcPr>
          <w:p w:rsidR="006D24C3" w:rsidRPr="00340827" w:rsidRDefault="006D24C3" w:rsidP="00EC4322">
            <w:pPr>
              <w:spacing w:before="100" w:beforeAutospacing="1" w:after="100" w:afterAutospacing="1"/>
              <w:jc w:val="center"/>
              <w:rPr>
                <w:b/>
                <w:color w:val="000000"/>
                <w:lang w:val="uk-UA"/>
              </w:rPr>
            </w:pPr>
            <w:r w:rsidRPr="00340827">
              <w:rPr>
                <w:b/>
                <w:color w:val="000000"/>
                <w:lang w:val="uk-UA"/>
              </w:rPr>
              <w:t xml:space="preserve">Найменування товару </w:t>
            </w:r>
          </w:p>
        </w:tc>
        <w:tc>
          <w:tcPr>
            <w:tcW w:w="1985" w:type="dxa"/>
            <w:tcBorders>
              <w:top w:val="single" w:sz="4" w:space="0" w:color="auto"/>
              <w:left w:val="single" w:sz="4" w:space="0" w:color="auto"/>
              <w:bottom w:val="single" w:sz="4" w:space="0" w:color="auto"/>
              <w:right w:val="single" w:sz="4" w:space="0" w:color="auto"/>
            </w:tcBorders>
            <w:vAlign w:val="center"/>
          </w:tcPr>
          <w:p w:rsidR="006D24C3" w:rsidRPr="00340827" w:rsidRDefault="006D24C3" w:rsidP="00EC4322">
            <w:pPr>
              <w:spacing w:before="100" w:beforeAutospacing="1" w:after="100" w:afterAutospacing="1"/>
              <w:jc w:val="center"/>
              <w:rPr>
                <w:b/>
                <w:color w:val="000000"/>
                <w:lang w:val="uk-UA"/>
              </w:rPr>
            </w:pPr>
            <w:r w:rsidRPr="00340827">
              <w:rPr>
                <w:b/>
                <w:color w:val="000000"/>
                <w:lang w:val="uk-UA"/>
              </w:rPr>
              <w:t>Од. вим.</w:t>
            </w:r>
          </w:p>
        </w:tc>
        <w:tc>
          <w:tcPr>
            <w:tcW w:w="2835" w:type="dxa"/>
            <w:tcBorders>
              <w:top w:val="single" w:sz="4" w:space="0" w:color="auto"/>
              <w:left w:val="single" w:sz="4" w:space="0" w:color="auto"/>
              <w:bottom w:val="single" w:sz="4" w:space="0" w:color="auto"/>
              <w:right w:val="single" w:sz="4" w:space="0" w:color="auto"/>
            </w:tcBorders>
            <w:vAlign w:val="center"/>
          </w:tcPr>
          <w:p w:rsidR="006D24C3" w:rsidRPr="00340827" w:rsidRDefault="006D24C3" w:rsidP="00EC4322">
            <w:pPr>
              <w:spacing w:before="100" w:beforeAutospacing="1" w:after="100" w:afterAutospacing="1"/>
              <w:jc w:val="center"/>
              <w:rPr>
                <w:b/>
                <w:color w:val="000000"/>
                <w:lang w:val="uk-UA"/>
              </w:rPr>
            </w:pPr>
            <w:r w:rsidRPr="00340827">
              <w:rPr>
                <w:b/>
                <w:color w:val="000000"/>
                <w:lang w:val="uk-UA"/>
              </w:rPr>
              <w:t>К-сть</w:t>
            </w:r>
          </w:p>
        </w:tc>
      </w:tr>
      <w:tr w:rsidR="006D24C3" w:rsidRPr="00340827" w:rsidTr="00EC4322">
        <w:trPr>
          <w:trHeight w:val="451"/>
        </w:trPr>
        <w:tc>
          <w:tcPr>
            <w:tcW w:w="512" w:type="dxa"/>
            <w:tcBorders>
              <w:top w:val="single" w:sz="4" w:space="0" w:color="auto"/>
              <w:left w:val="single" w:sz="4" w:space="0" w:color="auto"/>
              <w:bottom w:val="single" w:sz="4" w:space="0" w:color="auto"/>
              <w:right w:val="single" w:sz="4" w:space="0" w:color="auto"/>
            </w:tcBorders>
          </w:tcPr>
          <w:p w:rsidR="006D24C3" w:rsidRPr="00340827" w:rsidRDefault="006D24C3" w:rsidP="00EC4322">
            <w:pPr>
              <w:jc w:val="center"/>
              <w:rPr>
                <w:lang w:val="uk-UA"/>
              </w:rPr>
            </w:pPr>
            <w:r w:rsidRPr="00340827">
              <w:rPr>
                <w:lang w:val="uk-UA"/>
              </w:rPr>
              <w:t>1</w:t>
            </w:r>
          </w:p>
        </w:tc>
        <w:tc>
          <w:tcPr>
            <w:tcW w:w="4308" w:type="dxa"/>
            <w:tcBorders>
              <w:top w:val="single" w:sz="4" w:space="0" w:color="auto"/>
              <w:left w:val="single" w:sz="4" w:space="0" w:color="auto"/>
              <w:bottom w:val="single" w:sz="4" w:space="0" w:color="auto"/>
              <w:right w:val="single" w:sz="4" w:space="0" w:color="auto"/>
            </w:tcBorders>
          </w:tcPr>
          <w:p w:rsidR="006D24C3" w:rsidRPr="00340827" w:rsidRDefault="006D24C3" w:rsidP="00EC4322">
            <w:pPr>
              <w:jc w:val="center"/>
              <w:rPr>
                <w:lang w:val="uk-UA"/>
              </w:rPr>
            </w:pPr>
            <w:r w:rsidRPr="00340827">
              <w:rPr>
                <w:lang w:val="uk-UA"/>
              </w:rPr>
              <w:t>Бензин А-95</w:t>
            </w:r>
            <w:r>
              <w:rPr>
                <w:lang w:val="uk-UA"/>
              </w:rPr>
              <w:t>(талони)</w:t>
            </w:r>
          </w:p>
        </w:tc>
        <w:tc>
          <w:tcPr>
            <w:tcW w:w="1985" w:type="dxa"/>
            <w:tcBorders>
              <w:top w:val="single" w:sz="4" w:space="0" w:color="auto"/>
              <w:left w:val="single" w:sz="4" w:space="0" w:color="auto"/>
              <w:bottom w:val="single" w:sz="4" w:space="0" w:color="auto"/>
              <w:right w:val="single" w:sz="4" w:space="0" w:color="auto"/>
            </w:tcBorders>
          </w:tcPr>
          <w:p w:rsidR="006D24C3" w:rsidRPr="00340827" w:rsidRDefault="006D24C3" w:rsidP="00EC4322">
            <w:pPr>
              <w:jc w:val="center"/>
              <w:rPr>
                <w:lang w:val="uk-UA"/>
              </w:rPr>
            </w:pPr>
            <w:r w:rsidRPr="00340827">
              <w:rPr>
                <w:lang w:val="uk-UA"/>
              </w:rPr>
              <w:t>л</w:t>
            </w:r>
          </w:p>
        </w:tc>
        <w:tc>
          <w:tcPr>
            <w:tcW w:w="2835" w:type="dxa"/>
            <w:tcBorders>
              <w:top w:val="single" w:sz="4" w:space="0" w:color="auto"/>
              <w:left w:val="single" w:sz="4" w:space="0" w:color="auto"/>
              <w:bottom w:val="single" w:sz="4" w:space="0" w:color="auto"/>
              <w:right w:val="single" w:sz="4" w:space="0" w:color="auto"/>
            </w:tcBorders>
          </w:tcPr>
          <w:p w:rsidR="006D24C3" w:rsidRPr="00340827" w:rsidRDefault="006D24C3" w:rsidP="00EC4322">
            <w:pPr>
              <w:spacing w:line="321" w:lineRule="atLeast"/>
              <w:jc w:val="center"/>
              <w:rPr>
                <w:lang w:val="uk-UA"/>
              </w:rPr>
            </w:pPr>
            <w:r>
              <w:rPr>
                <w:bCs/>
                <w:color w:val="000000" w:themeColor="text1"/>
                <w:shd w:val="clear" w:color="auto" w:fill="FFFFFF"/>
                <w:lang w:val="uk-UA"/>
              </w:rPr>
              <w:t>40</w:t>
            </w:r>
            <w:r w:rsidRPr="00340827">
              <w:rPr>
                <w:bCs/>
                <w:color w:val="000000" w:themeColor="text1"/>
                <w:shd w:val="clear" w:color="auto" w:fill="FFFFFF"/>
                <w:lang w:val="uk-UA"/>
              </w:rPr>
              <w:t>00</w:t>
            </w:r>
          </w:p>
        </w:tc>
      </w:tr>
      <w:tr w:rsidR="006D24C3" w:rsidRPr="00340827" w:rsidTr="00EC4322">
        <w:trPr>
          <w:trHeight w:val="451"/>
        </w:trPr>
        <w:tc>
          <w:tcPr>
            <w:tcW w:w="512" w:type="dxa"/>
            <w:tcBorders>
              <w:top w:val="single" w:sz="4" w:space="0" w:color="auto"/>
              <w:left w:val="single" w:sz="4" w:space="0" w:color="auto"/>
              <w:bottom w:val="single" w:sz="4" w:space="0" w:color="auto"/>
              <w:right w:val="single" w:sz="4" w:space="0" w:color="auto"/>
            </w:tcBorders>
          </w:tcPr>
          <w:p w:rsidR="006D24C3" w:rsidRPr="00340827" w:rsidRDefault="006D24C3" w:rsidP="00EC4322">
            <w:pPr>
              <w:jc w:val="center"/>
              <w:rPr>
                <w:lang w:val="uk-UA"/>
              </w:rPr>
            </w:pPr>
            <w:r w:rsidRPr="00340827">
              <w:rPr>
                <w:lang w:val="uk-UA"/>
              </w:rPr>
              <w:t>2</w:t>
            </w:r>
          </w:p>
        </w:tc>
        <w:tc>
          <w:tcPr>
            <w:tcW w:w="4308" w:type="dxa"/>
            <w:tcBorders>
              <w:top w:val="single" w:sz="4" w:space="0" w:color="auto"/>
              <w:left w:val="single" w:sz="4" w:space="0" w:color="auto"/>
              <w:bottom w:val="single" w:sz="4" w:space="0" w:color="auto"/>
              <w:right w:val="single" w:sz="4" w:space="0" w:color="auto"/>
            </w:tcBorders>
          </w:tcPr>
          <w:p w:rsidR="006D24C3" w:rsidRPr="00340827" w:rsidRDefault="006D24C3" w:rsidP="00EC4322">
            <w:pPr>
              <w:jc w:val="center"/>
              <w:rPr>
                <w:lang w:val="uk-UA"/>
              </w:rPr>
            </w:pPr>
            <w:r w:rsidRPr="00340827">
              <w:rPr>
                <w:lang w:val="uk-UA"/>
              </w:rPr>
              <w:t>Дизельне паливо</w:t>
            </w:r>
            <w:r>
              <w:rPr>
                <w:lang w:val="uk-UA"/>
              </w:rPr>
              <w:t>(талони)</w:t>
            </w:r>
          </w:p>
        </w:tc>
        <w:tc>
          <w:tcPr>
            <w:tcW w:w="1985" w:type="dxa"/>
            <w:tcBorders>
              <w:top w:val="single" w:sz="4" w:space="0" w:color="auto"/>
              <w:left w:val="single" w:sz="4" w:space="0" w:color="auto"/>
              <w:bottom w:val="single" w:sz="4" w:space="0" w:color="auto"/>
              <w:right w:val="single" w:sz="4" w:space="0" w:color="auto"/>
            </w:tcBorders>
          </w:tcPr>
          <w:p w:rsidR="006D24C3" w:rsidRPr="00340827" w:rsidRDefault="006D24C3" w:rsidP="00EC4322">
            <w:pPr>
              <w:jc w:val="center"/>
              <w:rPr>
                <w:lang w:val="uk-UA"/>
              </w:rPr>
            </w:pPr>
            <w:r w:rsidRPr="00340827">
              <w:rPr>
                <w:lang w:val="uk-UA"/>
              </w:rPr>
              <w:t>л</w:t>
            </w:r>
          </w:p>
        </w:tc>
        <w:tc>
          <w:tcPr>
            <w:tcW w:w="2835" w:type="dxa"/>
            <w:tcBorders>
              <w:top w:val="single" w:sz="4" w:space="0" w:color="auto"/>
              <w:left w:val="single" w:sz="4" w:space="0" w:color="auto"/>
              <w:bottom w:val="single" w:sz="4" w:space="0" w:color="auto"/>
              <w:right w:val="single" w:sz="4" w:space="0" w:color="auto"/>
            </w:tcBorders>
          </w:tcPr>
          <w:p w:rsidR="006D24C3" w:rsidRPr="00340827" w:rsidRDefault="006D24C3" w:rsidP="00EC4322">
            <w:pPr>
              <w:spacing w:line="321" w:lineRule="atLeast"/>
              <w:jc w:val="center"/>
              <w:rPr>
                <w:bCs/>
                <w:color w:val="000000" w:themeColor="text1"/>
                <w:shd w:val="clear" w:color="auto" w:fill="FFFFFF"/>
                <w:lang w:val="uk-UA"/>
              </w:rPr>
            </w:pPr>
            <w:r>
              <w:rPr>
                <w:bCs/>
                <w:color w:val="000000" w:themeColor="text1"/>
                <w:shd w:val="clear" w:color="auto" w:fill="FFFFFF"/>
                <w:lang w:val="uk-UA"/>
              </w:rPr>
              <w:t>20</w:t>
            </w:r>
            <w:r w:rsidRPr="00340827">
              <w:rPr>
                <w:bCs/>
                <w:color w:val="000000" w:themeColor="text1"/>
                <w:shd w:val="clear" w:color="auto" w:fill="FFFFFF"/>
                <w:lang w:val="uk-UA"/>
              </w:rPr>
              <w:t>00</w:t>
            </w:r>
          </w:p>
        </w:tc>
      </w:tr>
    </w:tbl>
    <w:p w:rsidR="00620E4A" w:rsidRPr="00687129" w:rsidRDefault="00620E4A" w:rsidP="00620E4A">
      <w:pPr>
        <w:jc w:val="both"/>
        <w:rPr>
          <w:lang w:val="uk-UA"/>
        </w:rPr>
      </w:pPr>
      <w:r>
        <w:rPr>
          <w:lang w:val="uk-UA"/>
        </w:rPr>
        <w:t xml:space="preserve">         </w:t>
      </w:r>
      <w:r w:rsidRPr="00620E4A">
        <w:rPr>
          <w:lang w:val="uk-UA"/>
        </w:rPr>
        <w:t xml:space="preserve">1. Учасник повинен здійснювати продаж нафтопродуктів через стаціонарну мережу автозаправних станцій (АЗС),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 № 1442 (зі змінами та доповненнями). </w:t>
      </w:r>
      <w:r w:rsidRPr="00687129">
        <w:rPr>
          <w:lang w:val="uk-UA"/>
        </w:rPr>
        <w:t>Заправка на АЗС постачальника по талонах</w:t>
      </w:r>
      <w:r>
        <w:rPr>
          <w:lang w:val="uk-UA"/>
        </w:rPr>
        <w:t xml:space="preserve"> </w:t>
      </w:r>
      <w:r w:rsidRPr="00687129">
        <w:rPr>
          <w:lang w:val="uk-UA"/>
        </w:rPr>
        <w:t xml:space="preserve">Постачальника (надати </w:t>
      </w:r>
      <w:r w:rsidRPr="00F04929">
        <w:rPr>
          <w:bCs/>
          <w:lang w:val="uk-UA"/>
        </w:rPr>
        <w:t>довідку про наявніст</w:t>
      </w:r>
      <w:r>
        <w:rPr>
          <w:bCs/>
          <w:lang w:val="uk-UA"/>
        </w:rPr>
        <w:t>ь АЗС на території м. Борислава</w:t>
      </w:r>
      <w:r w:rsidRPr="00F04929">
        <w:rPr>
          <w:bCs/>
          <w:lang w:val="uk-UA"/>
        </w:rPr>
        <w:t xml:space="preserve"> (вказати місцезнаходження і графік роботи). </w:t>
      </w:r>
    </w:p>
    <w:p w:rsidR="00620E4A" w:rsidRPr="00E8360F" w:rsidRDefault="00620E4A" w:rsidP="00620E4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jc w:val="both"/>
        <w:rPr>
          <w:bCs/>
        </w:rPr>
      </w:pPr>
      <w:r>
        <w:rPr>
          <w:lang w:val="uk-UA"/>
        </w:rPr>
        <w:t xml:space="preserve">         </w:t>
      </w:r>
      <w:r w:rsidRPr="00E8360F">
        <w:rPr>
          <w:bCs/>
        </w:rPr>
        <w:t>2. Термін дії талоні</w:t>
      </w:r>
      <w:r>
        <w:rPr>
          <w:bCs/>
        </w:rPr>
        <w:t xml:space="preserve">в повинен становити не менше 3 </w:t>
      </w:r>
      <w:bookmarkStart w:id="34" w:name="_GoBack"/>
      <w:bookmarkEnd w:id="34"/>
      <w:r w:rsidRPr="00E8360F">
        <w:rPr>
          <w:bCs/>
        </w:rPr>
        <w:t>місяців з моменту їх отримання Покупцем. У</w:t>
      </w:r>
      <w:r w:rsidRPr="00E8360F">
        <w:t xml:space="preserve"> разі зміни зовнішньої форми талонів протягом строку їх дії, учасник здійснює їхню заміну без додаткової на це оплати замовником на інші з відповідним номіналом та строком дії не менше тих, що підлягають обміну.</w:t>
      </w:r>
      <w:r>
        <w:t>Талони  мають бути номіналом 10 літрів</w:t>
      </w:r>
      <w:r>
        <w:rPr>
          <w:lang w:val="uk-UA"/>
        </w:rPr>
        <w:t>(</w:t>
      </w:r>
      <w:r>
        <w:t xml:space="preserve"> 20 літрів</w:t>
      </w:r>
      <w:r>
        <w:rPr>
          <w:lang w:val="uk-UA"/>
        </w:rPr>
        <w:t>)</w:t>
      </w:r>
      <w:r>
        <w:t>.</w:t>
      </w:r>
    </w:p>
    <w:p w:rsidR="00620E4A" w:rsidRPr="00E8360F" w:rsidRDefault="00620E4A" w:rsidP="00620E4A">
      <w:pPr>
        <w:jc w:val="both"/>
      </w:pPr>
      <w:r w:rsidRPr="00E8360F">
        <w:rPr>
          <w:bCs/>
        </w:rPr>
        <w:t xml:space="preserve">         3. </w:t>
      </w:r>
      <w:r w:rsidRPr="00E8360F">
        <w:t xml:space="preserve">Якість товару, який передається у власність (поставляється) </w:t>
      </w:r>
      <w:r>
        <w:t>Покупцю</w:t>
      </w:r>
      <w:r w:rsidRPr="00E8360F">
        <w:t xml:space="preserve"> на АЗС, повинна відповідати вимогам Державних стандартів (ДСТУ) або Технічних умов (ТУ), які діють на території України, що підтверджується паспортом якості виробника та/або сертифікатом відповідності (для товару, який підлягає сертифікації).</w:t>
      </w:r>
    </w:p>
    <w:p w:rsidR="00620E4A" w:rsidRPr="00E8360F" w:rsidRDefault="00620E4A" w:rsidP="00620E4A">
      <w:pPr>
        <w:tabs>
          <w:tab w:val="left" w:pos="0"/>
        </w:tabs>
        <w:jc w:val="both"/>
        <w:rPr>
          <w:bCs/>
        </w:rPr>
      </w:pPr>
      <w:r w:rsidRPr="00E8360F">
        <w:rPr>
          <w:bCs/>
        </w:rPr>
        <w:t xml:space="preserve">          4. Закупівля палива буде проводитись по мірі необхідності  в обсягах та в асортименті по заявці </w:t>
      </w:r>
      <w:r>
        <w:rPr>
          <w:bCs/>
        </w:rPr>
        <w:t>Покупця</w:t>
      </w:r>
      <w:r w:rsidRPr="00E8360F">
        <w:t xml:space="preserve">.Виконання договірних зобов’язань буде здійснюватися в залежності від обсягів реального фінансування при наявності відповідного бюджетного призначення у кошторисі </w:t>
      </w:r>
      <w:r>
        <w:t>Покупця</w:t>
      </w:r>
      <w:r w:rsidRPr="00E8360F">
        <w:t xml:space="preserve">. </w:t>
      </w:r>
    </w:p>
    <w:p w:rsidR="00620E4A" w:rsidRPr="00620E4A" w:rsidRDefault="00620E4A" w:rsidP="00620E4A">
      <w:pPr>
        <w:widowControl w:val="0"/>
        <w:suppressLineNumbers/>
        <w:suppressAutoHyphens/>
        <w:snapToGrid w:val="0"/>
        <w:jc w:val="both"/>
        <w:rPr>
          <w:lang w:val="uk-UA"/>
        </w:rPr>
      </w:pPr>
      <w:r>
        <w:rPr>
          <w:bCs/>
          <w:lang w:val="uk-UA"/>
        </w:rPr>
        <w:t xml:space="preserve">      </w:t>
      </w:r>
      <w:r w:rsidRPr="00E8360F">
        <w:t>6. Під час виконання договору про за</w:t>
      </w:r>
      <w:r>
        <w:t xml:space="preserve">купівлю учасник зобов’язується </w:t>
      </w:r>
      <w:r w:rsidRPr="00E8360F">
        <w:t>дотримуватись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середовища»</w:t>
      </w:r>
      <w:r>
        <w:t>.</w:t>
      </w:r>
    </w:p>
    <w:p w:rsidR="00620E4A" w:rsidRDefault="00620E4A" w:rsidP="00620E4A">
      <w:pPr>
        <w:tabs>
          <w:tab w:val="left" w:pos="567"/>
        </w:tabs>
        <w:spacing w:after="240"/>
        <w:contextualSpacing/>
        <w:jc w:val="both"/>
      </w:pPr>
    </w:p>
    <w:p w:rsidR="006D24C3" w:rsidRDefault="006D24C3" w:rsidP="006D24C3"/>
    <w:p w:rsidR="006D24C3" w:rsidRPr="008F1CAF" w:rsidRDefault="006D24C3" w:rsidP="006D24C3">
      <w:pPr>
        <w:jc w:val="both"/>
        <w:rPr>
          <w:shd w:val="clear" w:color="auto" w:fill="FFFFFF"/>
        </w:rPr>
      </w:pPr>
      <w:r>
        <w:rPr>
          <w:shd w:val="clear" w:color="auto" w:fill="FFFFFF"/>
          <w:lang w:val="uk-UA"/>
        </w:rPr>
        <w:t xml:space="preserve">В </w:t>
      </w:r>
      <w:r w:rsidRPr="008F1CAF">
        <w:rPr>
          <w:shd w:val="clear" w:color="auto" w:fill="FFFFFF"/>
        </w:rPr>
        <w:t>складі</w:t>
      </w:r>
      <w:r>
        <w:rPr>
          <w:shd w:val="clear" w:color="auto" w:fill="FFFFFF"/>
          <w:lang w:val="uk-UA"/>
        </w:rPr>
        <w:t xml:space="preserve"> </w:t>
      </w:r>
      <w:r w:rsidRPr="008F1CAF">
        <w:rPr>
          <w:shd w:val="clear" w:color="auto" w:fill="FFFFFF"/>
        </w:rPr>
        <w:t>пропозиції</w:t>
      </w:r>
      <w:r>
        <w:rPr>
          <w:shd w:val="clear" w:color="auto" w:fill="FFFFFF"/>
          <w:lang w:val="uk-UA"/>
        </w:rPr>
        <w:t xml:space="preserve"> </w:t>
      </w:r>
      <w:r w:rsidRPr="008F1CAF">
        <w:rPr>
          <w:shd w:val="clear" w:color="auto" w:fill="FFFFFF"/>
        </w:rPr>
        <w:t>Учасник</w:t>
      </w:r>
      <w:r>
        <w:rPr>
          <w:shd w:val="clear" w:color="auto" w:fill="FFFFFF"/>
          <w:lang w:val="uk-UA"/>
        </w:rPr>
        <w:t xml:space="preserve"> </w:t>
      </w:r>
      <w:r w:rsidRPr="008F1CAF">
        <w:rPr>
          <w:shd w:val="clear" w:color="auto" w:fill="FFFFFF"/>
        </w:rPr>
        <w:t>подає лист-гарантію, складену в довільній</w:t>
      </w:r>
      <w:r>
        <w:rPr>
          <w:shd w:val="clear" w:color="auto" w:fill="FFFFFF"/>
          <w:lang w:val="uk-UA"/>
        </w:rPr>
        <w:t xml:space="preserve"> </w:t>
      </w:r>
      <w:r w:rsidRPr="008F1CAF">
        <w:rPr>
          <w:shd w:val="clear" w:color="auto" w:fill="FFFFFF"/>
        </w:rPr>
        <w:t>формі, за підписом</w:t>
      </w:r>
      <w:r>
        <w:rPr>
          <w:shd w:val="clear" w:color="auto" w:fill="FFFFFF"/>
          <w:lang w:val="uk-UA"/>
        </w:rPr>
        <w:t xml:space="preserve"> </w:t>
      </w:r>
      <w:r w:rsidRPr="008F1CAF">
        <w:rPr>
          <w:shd w:val="clear" w:color="auto" w:fill="FFFFFF"/>
        </w:rPr>
        <w:t>уповноваженої особи учасника та завірену</w:t>
      </w:r>
      <w:r>
        <w:rPr>
          <w:shd w:val="clear" w:color="auto" w:fill="FFFFFF"/>
          <w:lang w:val="uk-UA"/>
        </w:rPr>
        <w:t xml:space="preserve"> </w:t>
      </w:r>
      <w:r w:rsidRPr="008F1CAF">
        <w:rPr>
          <w:shd w:val="clear" w:color="auto" w:fill="FFFFFF"/>
        </w:rPr>
        <w:t>печаткою (за наявності),  щодо</w:t>
      </w:r>
      <w:r>
        <w:rPr>
          <w:shd w:val="clear" w:color="auto" w:fill="FFFFFF"/>
          <w:lang w:val="uk-UA"/>
        </w:rPr>
        <w:t xml:space="preserve"> </w:t>
      </w:r>
      <w:r w:rsidRPr="008F1CAF">
        <w:rPr>
          <w:shd w:val="clear" w:color="auto" w:fill="FFFFFF"/>
        </w:rPr>
        <w:t>дотримання</w:t>
      </w:r>
      <w:r>
        <w:rPr>
          <w:shd w:val="clear" w:color="auto" w:fill="FFFFFF"/>
          <w:lang w:val="uk-UA"/>
        </w:rPr>
        <w:t xml:space="preserve"> </w:t>
      </w:r>
      <w:r w:rsidRPr="008F1CAF">
        <w:rPr>
          <w:shd w:val="clear" w:color="auto" w:fill="FFFFFF"/>
        </w:rPr>
        <w:t>учасником в своїй</w:t>
      </w:r>
      <w:r>
        <w:rPr>
          <w:shd w:val="clear" w:color="auto" w:fill="FFFFFF"/>
          <w:lang w:val="uk-UA"/>
        </w:rPr>
        <w:t xml:space="preserve"> </w:t>
      </w:r>
      <w:r w:rsidRPr="008F1CAF">
        <w:rPr>
          <w:shd w:val="clear" w:color="auto" w:fill="FFFFFF"/>
        </w:rPr>
        <w:t xml:space="preserve">діяльності Закону України «Про санкції», </w:t>
      </w:r>
      <w:r w:rsidRPr="009020F4">
        <w:rPr>
          <w:shd w:val="clear" w:color="auto" w:fill="FFFFFF"/>
          <w:lang w:val="uk-UA" w:eastAsia="uk-UA"/>
        </w:rPr>
        <w:t xml:space="preserve">Указу Президента України від 02 квітня 2021 року № 140/2021 </w:t>
      </w:r>
      <w:r w:rsidRPr="009020F4">
        <w:rPr>
          <w:lang w:val="uk-UA" w:eastAsia="uk-UA"/>
        </w:rPr>
        <w:t>«</w:t>
      </w:r>
      <w:r w:rsidRPr="009020F4">
        <w:rPr>
          <w:bCs/>
          <w:shd w:val="clear" w:color="auto" w:fill="FFFFFF"/>
          <w:lang w:val="uk-UA" w:eastAsia="uk-UA"/>
        </w:rPr>
        <w:t>Про рішення Ради національної безпеки і оборони України від 02 квітня 2021 року "Про застосування персональних спеціальних економічних та інших обмежувальних заходів (санкцій)"</w:t>
      </w:r>
      <w:r w:rsidRPr="009020F4">
        <w:rPr>
          <w:bCs/>
          <w:shd w:val="clear" w:color="auto" w:fill="FFFFFF"/>
          <w:lang w:val="uk-UA"/>
        </w:rPr>
        <w:t>,</w:t>
      </w:r>
      <w:r w:rsidRPr="008F1CAF">
        <w:rPr>
          <w:shd w:val="clear" w:color="auto" w:fill="FFFFFF"/>
        </w:rPr>
        <w:t>а також про те, що</w:t>
      </w:r>
      <w:r>
        <w:rPr>
          <w:shd w:val="clear" w:color="auto" w:fill="FFFFFF"/>
          <w:lang w:val="uk-UA"/>
        </w:rPr>
        <w:t xml:space="preserve"> </w:t>
      </w:r>
      <w:r w:rsidRPr="008F1CAF">
        <w:rPr>
          <w:shd w:val="clear" w:color="auto" w:fill="FFFFFF"/>
        </w:rPr>
        <w:t>запропонований товар не буде поставлятись</w:t>
      </w:r>
      <w:r>
        <w:rPr>
          <w:shd w:val="clear" w:color="auto" w:fill="FFFFFF"/>
          <w:lang w:val="uk-UA"/>
        </w:rPr>
        <w:t xml:space="preserve"> з Республіки Білорусь та </w:t>
      </w:r>
      <w:r w:rsidRPr="008F1CAF">
        <w:rPr>
          <w:shd w:val="clear" w:color="auto" w:fill="FFFFFF"/>
          <w:lang w:val="uk-UA"/>
        </w:rPr>
        <w:t>к</w:t>
      </w:r>
      <w:r w:rsidRPr="008F1CAF">
        <w:rPr>
          <w:shd w:val="clear" w:color="auto" w:fill="FFFFFF"/>
        </w:rPr>
        <w:t>раїни–агресора</w:t>
      </w:r>
      <w:r>
        <w:rPr>
          <w:shd w:val="clear" w:color="auto" w:fill="FFFFFF"/>
          <w:lang w:val="uk-UA"/>
        </w:rPr>
        <w:t xml:space="preserve"> </w:t>
      </w:r>
      <w:r w:rsidRPr="008F1CAF">
        <w:rPr>
          <w:shd w:val="clear" w:color="auto" w:fill="FFFFFF"/>
        </w:rPr>
        <w:t xml:space="preserve">(зокрема з </w:t>
      </w:r>
      <w:r>
        <w:rPr>
          <w:shd w:val="clear" w:color="auto" w:fill="FFFFFF"/>
          <w:lang w:val="uk-UA"/>
        </w:rPr>
        <w:t>Російської Федерації</w:t>
      </w:r>
      <w:r w:rsidRPr="008F1CAF">
        <w:rPr>
          <w:shd w:val="clear" w:color="auto" w:fill="FFFFFF"/>
          <w:lang w:val="uk-UA"/>
        </w:rPr>
        <w:t>)</w:t>
      </w:r>
    </w:p>
    <w:p w:rsidR="006D24C3" w:rsidRPr="007C2185" w:rsidRDefault="006D24C3" w:rsidP="006D24C3">
      <w:pPr>
        <w:rPr>
          <w:lang w:val="uk-UA"/>
        </w:rPr>
      </w:pPr>
    </w:p>
    <w:p w:rsidR="006D24C3" w:rsidRPr="007C2185" w:rsidRDefault="006D24C3" w:rsidP="006D24C3">
      <w:pPr>
        <w:rPr>
          <w:lang w:val="uk-UA"/>
        </w:rPr>
      </w:pPr>
    </w:p>
    <w:p w:rsidR="006D24C3" w:rsidRPr="007C2185" w:rsidRDefault="006D24C3" w:rsidP="006D24C3">
      <w:pPr>
        <w:rPr>
          <w:sz w:val="20"/>
          <w:szCs w:val="20"/>
          <w:shd w:val="clear" w:color="auto" w:fill="FFFFFF"/>
        </w:rPr>
      </w:pPr>
    </w:p>
    <w:p w:rsidR="006D24C3" w:rsidRPr="009D57D6" w:rsidRDefault="006D24C3" w:rsidP="009D57D6">
      <w:pPr>
        <w:jc w:val="both"/>
        <w:rPr>
          <w:i/>
          <w:sz w:val="20"/>
          <w:szCs w:val="20"/>
          <w:lang w:val="uk-UA"/>
        </w:rPr>
      </w:pPr>
      <w:r w:rsidRPr="007C2185">
        <w:rPr>
          <w:i/>
          <w:sz w:val="20"/>
          <w:szCs w:val="20"/>
        </w:rPr>
        <w:t>*всі</w:t>
      </w:r>
      <w:r>
        <w:rPr>
          <w:i/>
          <w:sz w:val="20"/>
          <w:szCs w:val="20"/>
          <w:lang w:val="uk-UA"/>
        </w:rPr>
        <w:t xml:space="preserve"> </w:t>
      </w:r>
      <w:r w:rsidRPr="007C2185">
        <w:rPr>
          <w:i/>
          <w:sz w:val="20"/>
          <w:szCs w:val="20"/>
        </w:rPr>
        <w:t>посилання на торговельну марку, фірму, патент, джерело</w:t>
      </w:r>
      <w:r>
        <w:rPr>
          <w:i/>
          <w:sz w:val="20"/>
          <w:szCs w:val="20"/>
          <w:lang w:val="uk-UA"/>
        </w:rPr>
        <w:t xml:space="preserve"> </w:t>
      </w:r>
      <w:r w:rsidRPr="007C2185">
        <w:rPr>
          <w:i/>
          <w:sz w:val="20"/>
          <w:szCs w:val="20"/>
        </w:rPr>
        <w:t>його</w:t>
      </w:r>
      <w:r>
        <w:rPr>
          <w:i/>
          <w:sz w:val="20"/>
          <w:szCs w:val="20"/>
          <w:lang w:val="uk-UA"/>
        </w:rPr>
        <w:t xml:space="preserve"> </w:t>
      </w:r>
      <w:r w:rsidRPr="007C2185">
        <w:rPr>
          <w:i/>
          <w:sz w:val="20"/>
          <w:szCs w:val="20"/>
        </w:rPr>
        <w:t>походження</w:t>
      </w:r>
      <w:r>
        <w:rPr>
          <w:i/>
          <w:sz w:val="20"/>
          <w:szCs w:val="20"/>
          <w:lang w:val="uk-UA"/>
        </w:rPr>
        <w:t xml:space="preserve"> </w:t>
      </w:r>
      <w:r w:rsidRPr="007C2185">
        <w:rPr>
          <w:i/>
          <w:sz w:val="20"/>
          <w:szCs w:val="20"/>
        </w:rPr>
        <w:t>або</w:t>
      </w:r>
      <w:r>
        <w:rPr>
          <w:i/>
          <w:sz w:val="20"/>
          <w:szCs w:val="20"/>
          <w:lang w:val="uk-UA"/>
        </w:rPr>
        <w:t xml:space="preserve"> </w:t>
      </w:r>
      <w:r w:rsidRPr="007C2185">
        <w:rPr>
          <w:i/>
          <w:sz w:val="20"/>
          <w:szCs w:val="20"/>
        </w:rPr>
        <w:t>виробника</w:t>
      </w:r>
      <w:r>
        <w:rPr>
          <w:i/>
          <w:sz w:val="20"/>
          <w:szCs w:val="20"/>
          <w:lang w:val="uk-UA"/>
        </w:rPr>
        <w:t xml:space="preserve"> </w:t>
      </w:r>
      <w:r w:rsidRPr="007C2185">
        <w:rPr>
          <w:i/>
          <w:sz w:val="20"/>
          <w:szCs w:val="20"/>
          <w:lang w:val="uk-UA"/>
        </w:rPr>
        <w:t xml:space="preserve">в технічному завданні </w:t>
      </w:r>
      <w:r w:rsidRPr="007C2185">
        <w:rPr>
          <w:i/>
          <w:sz w:val="20"/>
          <w:szCs w:val="20"/>
        </w:rPr>
        <w:t>слід</w:t>
      </w:r>
      <w:r>
        <w:rPr>
          <w:i/>
          <w:sz w:val="20"/>
          <w:szCs w:val="20"/>
          <w:lang w:val="uk-UA"/>
        </w:rPr>
        <w:t xml:space="preserve"> </w:t>
      </w:r>
      <w:r w:rsidRPr="007C2185">
        <w:rPr>
          <w:i/>
          <w:sz w:val="20"/>
          <w:szCs w:val="20"/>
        </w:rPr>
        <w:t>читати як «або</w:t>
      </w:r>
      <w:r>
        <w:rPr>
          <w:i/>
          <w:sz w:val="20"/>
          <w:szCs w:val="20"/>
          <w:lang w:val="uk-UA"/>
        </w:rPr>
        <w:t xml:space="preserve"> </w:t>
      </w:r>
      <w:r w:rsidRPr="007C2185">
        <w:rPr>
          <w:i/>
          <w:sz w:val="20"/>
          <w:szCs w:val="20"/>
        </w:rPr>
        <w:t>еквівалент»</w:t>
      </w:r>
    </w:p>
    <w:sectPr w:rsidR="006D24C3" w:rsidRPr="009D57D6" w:rsidSect="00587A7D">
      <w:headerReference w:type="even" r:id="rId24"/>
      <w:headerReference w:type="default" r:id="rId25"/>
      <w:footerReference w:type="even" r:id="rId26"/>
      <w:footerReference w:type="default" r:id="rId27"/>
      <w:headerReference w:type="first" r:id="rId28"/>
      <w:footerReference w:type="first" r:id="rId29"/>
      <w:pgSz w:w="11906" w:h="16838"/>
      <w:pgMar w:top="720" w:right="720" w:bottom="720" w:left="1276"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88F" w:rsidRDefault="0071188F">
      <w:r>
        <w:separator/>
      </w:r>
    </w:p>
  </w:endnote>
  <w:endnote w:type="continuationSeparator" w:id="1">
    <w:p w:rsidR="0071188F" w:rsidRDefault="00711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6EB" w:rsidRDefault="008546E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6EB" w:rsidRDefault="00185EB9" w:rsidP="007B12A4">
    <w:pPr>
      <w:pStyle w:val="aa"/>
      <w:jc w:val="center"/>
    </w:pPr>
    <w:fldSimple w:instr="PAGE   \* MERGEFORMAT">
      <w:r w:rsidR="009D57D6">
        <w:rPr>
          <w:noProof/>
        </w:rPr>
        <w:t>27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6EB" w:rsidRPr="002B4C36" w:rsidRDefault="008546EB" w:rsidP="007B12A4">
    <w:pPr>
      <w:pStyle w:val="aa"/>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88F" w:rsidRDefault="0071188F">
      <w:r>
        <w:separator/>
      </w:r>
    </w:p>
  </w:footnote>
  <w:footnote w:type="continuationSeparator" w:id="1">
    <w:p w:rsidR="0071188F" w:rsidRDefault="00711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6EB" w:rsidRDefault="00185EB9" w:rsidP="007B12A4">
    <w:pPr>
      <w:pStyle w:val="a7"/>
      <w:framePr w:wrap="auto" w:vAnchor="text" w:hAnchor="margin" w:xAlign="center" w:y="1"/>
      <w:rPr>
        <w:rStyle w:val="a9"/>
      </w:rPr>
    </w:pPr>
    <w:r>
      <w:rPr>
        <w:rStyle w:val="a9"/>
      </w:rPr>
      <w:fldChar w:fldCharType="begin"/>
    </w:r>
    <w:r w:rsidR="008546EB">
      <w:rPr>
        <w:rStyle w:val="a9"/>
      </w:rPr>
      <w:instrText xml:space="preserve">PAGE  </w:instrText>
    </w:r>
    <w:r>
      <w:rPr>
        <w:rStyle w:val="a9"/>
      </w:rPr>
      <w:fldChar w:fldCharType="end"/>
    </w:r>
  </w:p>
  <w:p w:rsidR="008546EB" w:rsidRDefault="008546E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6EB" w:rsidRDefault="008546E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6EB" w:rsidRDefault="008546E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2CD0ED3"/>
    <w:multiLevelType w:val="hybridMultilevel"/>
    <w:tmpl w:val="A7ECBC00"/>
    <w:lvl w:ilvl="0" w:tplc="1F44CD76">
      <w:start w:val="5"/>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nsid w:val="082F19D2"/>
    <w:multiLevelType w:val="hybridMultilevel"/>
    <w:tmpl w:val="6F882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nsid w:val="0CEC632A"/>
    <w:multiLevelType w:val="hybridMultilevel"/>
    <w:tmpl w:val="A0F20EEC"/>
    <w:lvl w:ilvl="0" w:tplc="E3283312">
      <w:start w:val="3"/>
      <w:numFmt w:val="decimal"/>
      <w:lvlText w:val="%1."/>
      <w:lvlJc w:val="left"/>
      <w:pPr>
        <w:ind w:left="1320" w:hanging="360"/>
      </w:pPr>
      <w:rPr>
        <w:rFonts w:hint="default"/>
        <w:b/>
      </w:rPr>
    </w:lvl>
    <w:lvl w:ilvl="1" w:tplc="04220019">
      <w:start w:val="1"/>
      <w:numFmt w:val="lowerLetter"/>
      <w:lvlText w:val="%2."/>
      <w:lvlJc w:val="left"/>
      <w:pPr>
        <w:ind w:left="2040" w:hanging="360"/>
      </w:pPr>
    </w:lvl>
    <w:lvl w:ilvl="2" w:tplc="0422001B" w:tentative="1">
      <w:start w:val="1"/>
      <w:numFmt w:val="lowerRoman"/>
      <w:lvlText w:val="%3."/>
      <w:lvlJc w:val="right"/>
      <w:pPr>
        <w:ind w:left="2760" w:hanging="180"/>
      </w:pPr>
    </w:lvl>
    <w:lvl w:ilvl="3" w:tplc="0422000F" w:tentative="1">
      <w:start w:val="1"/>
      <w:numFmt w:val="decimal"/>
      <w:lvlText w:val="%4."/>
      <w:lvlJc w:val="left"/>
      <w:pPr>
        <w:ind w:left="3480" w:hanging="360"/>
      </w:pPr>
    </w:lvl>
    <w:lvl w:ilvl="4" w:tplc="04220019" w:tentative="1">
      <w:start w:val="1"/>
      <w:numFmt w:val="lowerLetter"/>
      <w:lvlText w:val="%5."/>
      <w:lvlJc w:val="left"/>
      <w:pPr>
        <w:ind w:left="4200" w:hanging="360"/>
      </w:pPr>
    </w:lvl>
    <w:lvl w:ilvl="5" w:tplc="0422001B" w:tentative="1">
      <w:start w:val="1"/>
      <w:numFmt w:val="lowerRoman"/>
      <w:lvlText w:val="%6."/>
      <w:lvlJc w:val="right"/>
      <w:pPr>
        <w:ind w:left="4920" w:hanging="180"/>
      </w:pPr>
    </w:lvl>
    <w:lvl w:ilvl="6" w:tplc="0422000F" w:tentative="1">
      <w:start w:val="1"/>
      <w:numFmt w:val="decimal"/>
      <w:lvlText w:val="%7."/>
      <w:lvlJc w:val="left"/>
      <w:pPr>
        <w:ind w:left="5640" w:hanging="360"/>
      </w:pPr>
    </w:lvl>
    <w:lvl w:ilvl="7" w:tplc="04220019" w:tentative="1">
      <w:start w:val="1"/>
      <w:numFmt w:val="lowerLetter"/>
      <w:lvlText w:val="%8."/>
      <w:lvlJc w:val="left"/>
      <w:pPr>
        <w:ind w:left="6360" w:hanging="360"/>
      </w:pPr>
    </w:lvl>
    <w:lvl w:ilvl="8" w:tplc="0422001B" w:tentative="1">
      <w:start w:val="1"/>
      <w:numFmt w:val="lowerRoman"/>
      <w:lvlText w:val="%9."/>
      <w:lvlJc w:val="right"/>
      <w:pPr>
        <w:ind w:left="7080" w:hanging="180"/>
      </w:pPr>
    </w:lvl>
  </w:abstractNum>
  <w:abstractNum w:abstractNumId="7">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9">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0">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6C43C31"/>
    <w:multiLevelType w:val="hybridMultilevel"/>
    <w:tmpl w:val="9A32FFFC"/>
    <w:lvl w:ilvl="0" w:tplc="A5E4840E">
      <w:numFmt w:val="bullet"/>
      <w:lvlText w:val="-"/>
      <w:lvlJc w:val="left"/>
      <w:pPr>
        <w:ind w:left="664" w:hanging="375"/>
      </w:pPr>
      <w:rPr>
        <w:rFonts w:ascii="Times New Roman" w:eastAsia="Times New Roman" w:hAnsi="Times New Roman" w:cs="Times New Roman" w:hint="default"/>
      </w:rPr>
    </w:lvl>
    <w:lvl w:ilvl="1" w:tplc="04220003" w:tentative="1">
      <w:start w:val="1"/>
      <w:numFmt w:val="bullet"/>
      <w:lvlText w:val="o"/>
      <w:lvlJc w:val="left"/>
      <w:pPr>
        <w:ind w:left="1369" w:hanging="360"/>
      </w:pPr>
      <w:rPr>
        <w:rFonts w:ascii="Courier New" w:hAnsi="Courier New" w:cs="Courier New" w:hint="default"/>
      </w:rPr>
    </w:lvl>
    <w:lvl w:ilvl="2" w:tplc="04220005" w:tentative="1">
      <w:start w:val="1"/>
      <w:numFmt w:val="bullet"/>
      <w:lvlText w:val=""/>
      <w:lvlJc w:val="left"/>
      <w:pPr>
        <w:ind w:left="2089" w:hanging="360"/>
      </w:pPr>
      <w:rPr>
        <w:rFonts w:ascii="Wingdings" w:hAnsi="Wingdings" w:hint="default"/>
      </w:rPr>
    </w:lvl>
    <w:lvl w:ilvl="3" w:tplc="04220001" w:tentative="1">
      <w:start w:val="1"/>
      <w:numFmt w:val="bullet"/>
      <w:lvlText w:val=""/>
      <w:lvlJc w:val="left"/>
      <w:pPr>
        <w:ind w:left="2809" w:hanging="360"/>
      </w:pPr>
      <w:rPr>
        <w:rFonts w:ascii="Symbol" w:hAnsi="Symbol" w:hint="default"/>
      </w:rPr>
    </w:lvl>
    <w:lvl w:ilvl="4" w:tplc="04220003" w:tentative="1">
      <w:start w:val="1"/>
      <w:numFmt w:val="bullet"/>
      <w:lvlText w:val="o"/>
      <w:lvlJc w:val="left"/>
      <w:pPr>
        <w:ind w:left="3529" w:hanging="360"/>
      </w:pPr>
      <w:rPr>
        <w:rFonts w:ascii="Courier New" w:hAnsi="Courier New" w:cs="Courier New" w:hint="default"/>
      </w:rPr>
    </w:lvl>
    <w:lvl w:ilvl="5" w:tplc="04220005" w:tentative="1">
      <w:start w:val="1"/>
      <w:numFmt w:val="bullet"/>
      <w:lvlText w:val=""/>
      <w:lvlJc w:val="left"/>
      <w:pPr>
        <w:ind w:left="4249" w:hanging="360"/>
      </w:pPr>
      <w:rPr>
        <w:rFonts w:ascii="Wingdings" w:hAnsi="Wingdings" w:hint="default"/>
      </w:rPr>
    </w:lvl>
    <w:lvl w:ilvl="6" w:tplc="04220001" w:tentative="1">
      <w:start w:val="1"/>
      <w:numFmt w:val="bullet"/>
      <w:lvlText w:val=""/>
      <w:lvlJc w:val="left"/>
      <w:pPr>
        <w:ind w:left="4969" w:hanging="360"/>
      </w:pPr>
      <w:rPr>
        <w:rFonts w:ascii="Symbol" w:hAnsi="Symbol" w:hint="default"/>
      </w:rPr>
    </w:lvl>
    <w:lvl w:ilvl="7" w:tplc="04220003" w:tentative="1">
      <w:start w:val="1"/>
      <w:numFmt w:val="bullet"/>
      <w:lvlText w:val="o"/>
      <w:lvlJc w:val="left"/>
      <w:pPr>
        <w:ind w:left="5689" w:hanging="360"/>
      </w:pPr>
      <w:rPr>
        <w:rFonts w:ascii="Courier New" w:hAnsi="Courier New" w:cs="Courier New" w:hint="default"/>
      </w:rPr>
    </w:lvl>
    <w:lvl w:ilvl="8" w:tplc="04220005" w:tentative="1">
      <w:start w:val="1"/>
      <w:numFmt w:val="bullet"/>
      <w:lvlText w:val=""/>
      <w:lvlJc w:val="left"/>
      <w:pPr>
        <w:ind w:left="6409" w:hanging="360"/>
      </w:pPr>
      <w:rPr>
        <w:rFonts w:ascii="Wingdings" w:hAnsi="Wingdings" w:hint="default"/>
      </w:rPr>
    </w:lvl>
  </w:abstractNum>
  <w:abstractNum w:abstractNumId="12">
    <w:nsid w:val="39606117"/>
    <w:multiLevelType w:val="multilevel"/>
    <w:tmpl w:val="E14E23E6"/>
    <w:lvl w:ilvl="0">
      <w:start w:val="11"/>
      <w:numFmt w:val="decimal"/>
      <w:lvlText w:val="%1."/>
      <w:lvlJc w:val="left"/>
      <w:pPr>
        <w:ind w:left="720" w:hanging="360"/>
      </w:pPr>
      <w:rPr>
        <w:rFonts w:hint="default"/>
        <w:b/>
        <w:sz w:val="20"/>
        <w:szCs w:val="20"/>
      </w:rPr>
    </w:lvl>
    <w:lvl w:ilvl="1">
      <w:start w:val="3"/>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97A371C"/>
    <w:multiLevelType w:val="hybridMultilevel"/>
    <w:tmpl w:val="508A1E46"/>
    <w:lvl w:ilvl="0" w:tplc="02605BFC">
      <w:start w:val="9"/>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4">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4DA86FC5"/>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0">
    <w:nsid w:val="59891A9E"/>
    <w:multiLevelType w:val="multilevel"/>
    <w:tmpl w:val="DA6E602E"/>
    <w:lvl w:ilvl="0">
      <w:start w:val="12"/>
      <w:numFmt w:val="decimal"/>
      <w:lvlText w:val="%1."/>
      <w:lvlJc w:val="left"/>
      <w:pPr>
        <w:ind w:left="480" w:hanging="480"/>
      </w:pPr>
      <w:rPr>
        <w:rFonts w:hint="default"/>
        <w:b/>
        <w:bCs/>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2">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5"/>
  </w:num>
  <w:num w:numId="6">
    <w:abstractNumId w:val="2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3"/>
  </w:num>
  <w:num w:numId="13">
    <w:abstractNumId w:val="11"/>
  </w:num>
  <w:num w:numId="14">
    <w:abstractNumId w:val="13"/>
  </w:num>
  <w:num w:numId="15">
    <w:abstractNumId w:val="16"/>
  </w:num>
  <w:num w:numId="16">
    <w:abstractNumId w:val="18"/>
  </w:num>
  <w:num w:numId="17">
    <w:abstractNumId w:val="14"/>
  </w:num>
  <w:num w:numId="18">
    <w:abstractNumId w:val="4"/>
  </w:num>
  <w:num w:numId="19">
    <w:abstractNumId w:val="8"/>
  </w:num>
  <w:num w:numId="20">
    <w:abstractNumId w:val="21"/>
  </w:num>
  <w:num w:numId="21">
    <w:abstractNumId w:val="9"/>
  </w:num>
  <w:num w:numId="22">
    <w:abstractNumId w:val="17"/>
  </w:num>
  <w:num w:numId="23">
    <w:abstractNumId w:val="1"/>
  </w:num>
  <w:num w:numId="24">
    <w:abstractNumId w:val="12"/>
  </w:num>
  <w:num w:numId="25">
    <w:abstractNumId w:val="20"/>
  </w:num>
  <w:num w:numId="26">
    <w:abstractNumId w:val="2"/>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B12A4"/>
    <w:rsid w:val="00014C99"/>
    <w:rsid w:val="00022D7B"/>
    <w:rsid w:val="0003217E"/>
    <w:rsid w:val="00034F39"/>
    <w:rsid w:val="0003513F"/>
    <w:rsid w:val="00035F52"/>
    <w:rsid w:val="00036992"/>
    <w:rsid w:val="0004124D"/>
    <w:rsid w:val="00044F45"/>
    <w:rsid w:val="0005601B"/>
    <w:rsid w:val="00070D66"/>
    <w:rsid w:val="00070E5A"/>
    <w:rsid w:val="000720B6"/>
    <w:rsid w:val="000720C3"/>
    <w:rsid w:val="000754B3"/>
    <w:rsid w:val="00077543"/>
    <w:rsid w:val="00083D8D"/>
    <w:rsid w:val="00090A3C"/>
    <w:rsid w:val="000A1115"/>
    <w:rsid w:val="000A18C9"/>
    <w:rsid w:val="000A2700"/>
    <w:rsid w:val="000B0548"/>
    <w:rsid w:val="000B0BE0"/>
    <w:rsid w:val="000B2204"/>
    <w:rsid w:val="000B43ED"/>
    <w:rsid w:val="000C4D76"/>
    <w:rsid w:val="000C5B00"/>
    <w:rsid w:val="000C5D22"/>
    <w:rsid w:val="000D3C17"/>
    <w:rsid w:val="000E34E1"/>
    <w:rsid w:val="000E37ED"/>
    <w:rsid w:val="000E3B40"/>
    <w:rsid w:val="000E4F24"/>
    <w:rsid w:val="000E7D8C"/>
    <w:rsid w:val="000F0E23"/>
    <w:rsid w:val="000F7012"/>
    <w:rsid w:val="000F759D"/>
    <w:rsid w:val="0010481A"/>
    <w:rsid w:val="00116B8E"/>
    <w:rsid w:val="00117F9A"/>
    <w:rsid w:val="001205A7"/>
    <w:rsid w:val="00124BD2"/>
    <w:rsid w:val="001309A4"/>
    <w:rsid w:val="001370C3"/>
    <w:rsid w:val="001416C3"/>
    <w:rsid w:val="001443BD"/>
    <w:rsid w:val="00144BB9"/>
    <w:rsid w:val="00147E21"/>
    <w:rsid w:val="001527B3"/>
    <w:rsid w:val="00154F0B"/>
    <w:rsid w:val="00155E15"/>
    <w:rsid w:val="0016077E"/>
    <w:rsid w:val="00161628"/>
    <w:rsid w:val="001652E5"/>
    <w:rsid w:val="00165377"/>
    <w:rsid w:val="001736BF"/>
    <w:rsid w:val="00175135"/>
    <w:rsid w:val="00175A66"/>
    <w:rsid w:val="00175B2F"/>
    <w:rsid w:val="00176758"/>
    <w:rsid w:val="00180700"/>
    <w:rsid w:val="00184C57"/>
    <w:rsid w:val="00185EB9"/>
    <w:rsid w:val="00187452"/>
    <w:rsid w:val="00192A3D"/>
    <w:rsid w:val="00192D46"/>
    <w:rsid w:val="00195583"/>
    <w:rsid w:val="001A646A"/>
    <w:rsid w:val="001A6FD3"/>
    <w:rsid w:val="001A706A"/>
    <w:rsid w:val="001A770A"/>
    <w:rsid w:val="001B05A4"/>
    <w:rsid w:val="001B33E2"/>
    <w:rsid w:val="001B4688"/>
    <w:rsid w:val="001B4F39"/>
    <w:rsid w:val="001C3811"/>
    <w:rsid w:val="001D2EC0"/>
    <w:rsid w:val="001D4D89"/>
    <w:rsid w:val="001E36B3"/>
    <w:rsid w:val="001F255B"/>
    <w:rsid w:val="001F34DC"/>
    <w:rsid w:val="001F4DB3"/>
    <w:rsid w:val="001F5CBD"/>
    <w:rsid w:val="001F7F43"/>
    <w:rsid w:val="002105CE"/>
    <w:rsid w:val="00211FC5"/>
    <w:rsid w:val="00224622"/>
    <w:rsid w:val="00224C7D"/>
    <w:rsid w:val="0022706B"/>
    <w:rsid w:val="002374F3"/>
    <w:rsid w:val="00240429"/>
    <w:rsid w:val="0024102E"/>
    <w:rsid w:val="00242BB3"/>
    <w:rsid w:val="0024397B"/>
    <w:rsid w:val="00246734"/>
    <w:rsid w:val="00247D22"/>
    <w:rsid w:val="00251C64"/>
    <w:rsid w:val="0026143A"/>
    <w:rsid w:val="00261E28"/>
    <w:rsid w:val="00270353"/>
    <w:rsid w:val="00270B45"/>
    <w:rsid w:val="00274DA1"/>
    <w:rsid w:val="00280574"/>
    <w:rsid w:val="0028088D"/>
    <w:rsid w:val="002A0402"/>
    <w:rsid w:val="002A30FC"/>
    <w:rsid w:val="002A7718"/>
    <w:rsid w:val="002B0E29"/>
    <w:rsid w:val="002C37E1"/>
    <w:rsid w:val="002C6B7C"/>
    <w:rsid w:val="002D3B28"/>
    <w:rsid w:val="002D732C"/>
    <w:rsid w:val="002E3C53"/>
    <w:rsid w:val="002F0BCF"/>
    <w:rsid w:val="002F6548"/>
    <w:rsid w:val="002F7A8F"/>
    <w:rsid w:val="00300365"/>
    <w:rsid w:val="003253BE"/>
    <w:rsid w:val="00331768"/>
    <w:rsid w:val="00342AFF"/>
    <w:rsid w:val="0034639A"/>
    <w:rsid w:val="003500DD"/>
    <w:rsid w:val="00355D5C"/>
    <w:rsid w:val="00364743"/>
    <w:rsid w:val="00371999"/>
    <w:rsid w:val="0037407C"/>
    <w:rsid w:val="00382151"/>
    <w:rsid w:val="003830EC"/>
    <w:rsid w:val="00383A09"/>
    <w:rsid w:val="00392627"/>
    <w:rsid w:val="003C12DA"/>
    <w:rsid w:val="003C2FF7"/>
    <w:rsid w:val="003C31E9"/>
    <w:rsid w:val="003D3513"/>
    <w:rsid w:val="003D5E80"/>
    <w:rsid w:val="003E73FD"/>
    <w:rsid w:val="003F2081"/>
    <w:rsid w:val="003F7CAE"/>
    <w:rsid w:val="00403753"/>
    <w:rsid w:val="00404276"/>
    <w:rsid w:val="00406C68"/>
    <w:rsid w:val="00412C92"/>
    <w:rsid w:val="004132ED"/>
    <w:rsid w:val="00425F43"/>
    <w:rsid w:val="00427746"/>
    <w:rsid w:val="00430589"/>
    <w:rsid w:val="00434D81"/>
    <w:rsid w:val="00434FBC"/>
    <w:rsid w:val="00435D1B"/>
    <w:rsid w:val="004446BE"/>
    <w:rsid w:val="0044580B"/>
    <w:rsid w:val="004512F8"/>
    <w:rsid w:val="00451A3A"/>
    <w:rsid w:val="00452FC3"/>
    <w:rsid w:val="004632E2"/>
    <w:rsid w:val="00466EF5"/>
    <w:rsid w:val="004670B6"/>
    <w:rsid w:val="00467C15"/>
    <w:rsid w:val="00470CBC"/>
    <w:rsid w:val="0047484F"/>
    <w:rsid w:val="00477BDA"/>
    <w:rsid w:val="00486ADE"/>
    <w:rsid w:val="00490F84"/>
    <w:rsid w:val="00497B0E"/>
    <w:rsid w:val="004A0D77"/>
    <w:rsid w:val="004A3DE9"/>
    <w:rsid w:val="004A4B46"/>
    <w:rsid w:val="004A6BF5"/>
    <w:rsid w:val="004A7BE3"/>
    <w:rsid w:val="004B1533"/>
    <w:rsid w:val="004B761B"/>
    <w:rsid w:val="004C53FA"/>
    <w:rsid w:val="004D65A3"/>
    <w:rsid w:val="004D74F9"/>
    <w:rsid w:val="004E015C"/>
    <w:rsid w:val="004E1CFA"/>
    <w:rsid w:val="004E5768"/>
    <w:rsid w:val="004E6E7F"/>
    <w:rsid w:val="004F03EE"/>
    <w:rsid w:val="004F6C0C"/>
    <w:rsid w:val="00502B21"/>
    <w:rsid w:val="00506C29"/>
    <w:rsid w:val="00511835"/>
    <w:rsid w:val="00515300"/>
    <w:rsid w:val="00520D0F"/>
    <w:rsid w:val="005219F4"/>
    <w:rsid w:val="00521FBC"/>
    <w:rsid w:val="00526CD0"/>
    <w:rsid w:val="00541B04"/>
    <w:rsid w:val="0054343C"/>
    <w:rsid w:val="00547AB8"/>
    <w:rsid w:val="00562F16"/>
    <w:rsid w:val="00570678"/>
    <w:rsid w:val="00573734"/>
    <w:rsid w:val="00573EA7"/>
    <w:rsid w:val="00581B25"/>
    <w:rsid w:val="005848E6"/>
    <w:rsid w:val="00584929"/>
    <w:rsid w:val="00584CDD"/>
    <w:rsid w:val="00587A7D"/>
    <w:rsid w:val="005A17BA"/>
    <w:rsid w:val="005A4032"/>
    <w:rsid w:val="005B4886"/>
    <w:rsid w:val="005B658F"/>
    <w:rsid w:val="005B7132"/>
    <w:rsid w:val="005C33D6"/>
    <w:rsid w:val="005C3A8B"/>
    <w:rsid w:val="005D0600"/>
    <w:rsid w:val="005D1EB8"/>
    <w:rsid w:val="005D2167"/>
    <w:rsid w:val="005D257E"/>
    <w:rsid w:val="005D319C"/>
    <w:rsid w:val="005D634A"/>
    <w:rsid w:val="005E1995"/>
    <w:rsid w:val="005F6D4F"/>
    <w:rsid w:val="006007F7"/>
    <w:rsid w:val="006052FB"/>
    <w:rsid w:val="00614305"/>
    <w:rsid w:val="00615249"/>
    <w:rsid w:val="00615518"/>
    <w:rsid w:val="00617411"/>
    <w:rsid w:val="00620E4A"/>
    <w:rsid w:val="0062667A"/>
    <w:rsid w:val="00640D84"/>
    <w:rsid w:val="006436AA"/>
    <w:rsid w:val="00644D1A"/>
    <w:rsid w:val="0064796D"/>
    <w:rsid w:val="006513B4"/>
    <w:rsid w:val="00651DCB"/>
    <w:rsid w:val="00653141"/>
    <w:rsid w:val="00655E25"/>
    <w:rsid w:val="00657008"/>
    <w:rsid w:val="00657A69"/>
    <w:rsid w:val="00657B29"/>
    <w:rsid w:val="00660961"/>
    <w:rsid w:val="00662BF3"/>
    <w:rsid w:val="00662C1F"/>
    <w:rsid w:val="00664C67"/>
    <w:rsid w:val="00673DFD"/>
    <w:rsid w:val="006848C9"/>
    <w:rsid w:val="00696E28"/>
    <w:rsid w:val="00696E96"/>
    <w:rsid w:val="006A423B"/>
    <w:rsid w:val="006A4683"/>
    <w:rsid w:val="006B1727"/>
    <w:rsid w:val="006B6B3B"/>
    <w:rsid w:val="006B6C2F"/>
    <w:rsid w:val="006B75D0"/>
    <w:rsid w:val="006D13AC"/>
    <w:rsid w:val="006D24C3"/>
    <w:rsid w:val="006D428E"/>
    <w:rsid w:val="006D7E12"/>
    <w:rsid w:val="006E12AA"/>
    <w:rsid w:val="006E2E48"/>
    <w:rsid w:val="006E3578"/>
    <w:rsid w:val="006E4E14"/>
    <w:rsid w:val="006E7B35"/>
    <w:rsid w:val="006F0D41"/>
    <w:rsid w:val="006F1C7D"/>
    <w:rsid w:val="006F484B"/>
    <w:rsid w:val="006F54F1"/>
    <w:rsid w:val="006F5CA3"/>
    <w:rsid w:val="0070015F"/>
    <w:rsid w:val="00703CD4"/>
    <w:rsid w:val="00705D6F"/>
    <w:rsid w:val="0071188F"/>
    <w:rsid w:val="00714130"/>
    <w:rsid w:val="0071430E"/>
    <w:rsid w:val="00715C7A"/>
    <w:rsid w:val="007173ED"/>
    <w:rsid w:val="00720C4D"/>
    <w:rsid w:val="00722B04"/>
    <w:rsid w:val="00723FD0"/>
    <w:rsid w:val="00736A58"/>
    <w:rsid w:val="0074127B"/>
    <w:rsid w:val="0074244B"/>
    <w:rsid w:val="00745957"/>
    <w:rsid w:val="007550DF"/>
    <w:rsid w:val="0075543B"/>
    <w:rsid w:val="0076164E"/>
    <w:rsid w:val="00767C17"/>
    <w:rsid w:val="00770115"/>
    <w:rsid w:val="007737C8"/>
    <w:rsid w:val="00780300"/>
    <w:rsid w:val="00784437"/>
    <w:rsid w:val="00790EE2"/>
    <w:rsid w:val="007975C9"/>
    <w:rsid w:val="007A5630"/>
    <w:rsid w:val="007B03FE"/>
    <w:rsid w:val="007B12A4"/>
    <w:rsid w:val="007B6056"/>
    <w:rsid w:val="007C0682"/>
    <w:rsid w:val="007C6121"/>
    <w:rsid w:val="007D121F"/>
    <w:rsid w:val="007D43E4"/>
    <w:rsid w:val="007E1F2D"/>
    <w:rsid w:val="007E36AF"/>
    <w:rsid w:val="007E3A16"/>
    <w:rsid w:val="007E5D03"/>
    <w:rsid w:val="007E5FB2"/>
    <w:rsid w:val="007F1308"/>
    <w:rsid w:val="007F2E8B"/>
    <w:rsid w:val="007F31FA"/>
    <w:rsid w:val="007F4354"/>
    <w:rsid w:val="007F7B09"/>
    <w:rsid w:val="00816260"/>
    <w:rsid w:val="008177CF"/>
    <w:rsid w:val="00830918"/>
    <w:rsid w:val="008351FB"/>
    <w:rsid w:val="00842E20"/>
    <w:rsid w:val="00843DF7"/>
    <w:rsid w:val="0084558C"/>
    <w:rsid w:val="008474FF"/>
    <w:rsid w:val="008546EB"/>
    <w:rsid w:val="00856320"/>
    <w:rsid w:val="00860A99"/>
    <w:rsid w:val="0086104B"/>
    <w:rsid w:val="00871369"/>
    <w:rsid w:val="00871636"/>
    <w:rsid w:val="00871B15"/>
    <w:rsid w:val="00871CCB"/>
    <w:rsid w:val="00873366"/>
    <w:rsid w:val="00874980"/>
    <w:rsid w:val="00874B0E"/>
    <w:rsid w:val="008777F2"/>
    <w:rsid w:val="00884652"/>
    <w:rsid w:val="008849FF"/>
    <w:rsid w:val="008941FC"/>
    <w:rsid w:val="00894EED"/>
    <w:rsid w:val="008A38DF"/>
    <w:rsid w:val="008A44F5"/>
    <w:rsid w:val="008B46C7"/>
    <w:rsid w:val="008D5F4B"/>
    <w:rsid w:val="008F194A"/>
    <w:rsid w:val="008F1AFA"/>
    <w:rsid w:val="008F394C"/>
    <w:rsid w:val="008F6781"/>
    <w:rsid w:val="009102DD"/>
    <w:rsid w:val="00913DC2"/>
    <w:rsid w:val="00914AF2"/>
    <w:rsid w:val="00914C42"/>
    <w:rsid w:val="0092161A"/>
    <w:rsid w:val="00921F2B"/>
    <w:rsid w:val="009261B1"/>
    <w:rsid w:val="00930C05"/>
    <w:rsid w:val="00942014"/>
    <w:rsid w:val="00947B8C"/>
    <w:rsid w:val="009517DE"/>
    <w:rsid w:val="00955441"/>
    <w:rsid w:val="00963A1F"/>
    <w:rsid w:val="00963BB4"/>
    <w:rsid w:val="009741F3"/>
    <w:rsid w:val="00974881"/>
    <w:rsid w:val="00980FE9"/>
    <w:rsid w:val="0098194D"/>
    <w:rsid w:val="00992298"/>
    <w:rsid w:val="00993047"/>
    <w:rsid w:val="00993950"/>
    <w:rsid w:val="009977D7"/>
    <w:rsid w:val="009A721C"/>
    <w:rsid w:val="009B7519"/>
    <w:rsid w:val="009C3CD8"/>
    <w:rsid w:val="009C52AC"/>
    <w:rsid w:val="009D46C7"/>
    <w:rsid w:val="009D57D6"/>
    <w:rsid w:val="009D5A5A"/>
    <w:rsid w:val="009E03F2"/>
    <w:rsid w:val="009F0B02"/>
    <w:rsid w:val="009F2A67"/>
    <w:rsid w:val="009F3C67"/>
    <w:rsid w:val="00A01B6F"/>
    <w:rsid w:val="00A0393F"/>
    <w:rsid w:val="00A16E25"/>
    <w:rsid w:val="00A16E40"/>
    <w:rsid w:val="00A20D62"/>
    <w:rsid w:val="00A21307"/>
    <w:rsid w:val="00A22458"/>
    <w:rsid w:val="00A26E8D"/>
    <w:rsid w:val="00A30587"/>
    <w:rsid w:val="00A31AD7"/>
    <w:rsid w:val="00A336BC"/>
    <w:rsid w:val="00A364C5"/>
    <w:rsid w:val="00A43269"/>
    <w:rsid w:val="00A434FC"/>
    <w:rsid w:val="00A539F1"/>
    <w:rsid w:val="00A63F47"/>
    <w:rsid w:val="00A650FE"/>
    <w:rsid w:val="00A67AB3"/>
    <w:rsid w:val="00A7491E"/>
    <w:rsid w:val="00A75B51"/>
    <w:rsid w:val="00A81830"/>
    <w:rsid w:val="00A824D1"/>
    <w:rsid w:val="00A869D2"/>
    <w:rsid w:val="00AA20B1"/>
    <w:rsid w:val="00AA28DF"/>
    <w:rsid w:val="00AA29C5"/>
    <w:rsid w:val="00AA3612"/>
    <w:rsid w:val="00AA6969"/>
    <w:rsid w:val="00AB0FBD"/>
    <w:rsid w:val="00AB3C0C"/>
    <w:rsid w:val="00AB61B6"/>
    <w:rsid w:val="00AC08DE"/>
    <w:rsid w:val="00AC10C1"/>
    <w:rsid w:val="00AC1932"/>
    <w:rsid w:val="00AC6684"/>
    <w:rsid w:val="00AC7878"/>
    <w:rsid w:val="00AE17CF"/>
    <w:rsid w:val="00AE5EBE"/>
    <w:rsid w:val="00AF1A0D"/>
    <w:rsid w:val="00AF580E"/>
    <w:rsid w:val="00AF626A"/>
    <w:rsid w:val="00B23FF7"/>
    <w:rsid w:val="00B368A3"/>
    <w:rsid w:val="00B4231B"/>
    <w:rsid w:val="00B447E2"/>
    <w:rsid w:val="00B45B23"/>
    <w:rsid w:val="00B47A08"/>
    <w:rsid w:val="00B47A1F"/>
    <w:rsid w:val="00B520B9"/>
    <w:rsid w:val="00B60992"/>
    <w:rsid w:val="00B60A72"/>
    <w:rsid w:val="00B60B76"/>
    <w:rsid w:val="00B612D7"/>
    <w:rsid w:val="00B65A5E"/>
    <w:rsid w:val="00B67836"/>
    <w:rsid w:val="00B67FC1"/>
    <w:rsid w:val="00B71239"/>
    <w:rsid w:val="00B720E7"/>
    <w:rsid w:val="00B91306"/>
    <w:rsid w:val="00BC4DF7"/>
    <w:rsid w:val="00BC5FC9"/>
    <w:rsid w:val="00BD04DF"/>
    <w:rsid w:val="00BD525F"/>
    <w:rsid w:val="00BE68C7"/>
    <w:rsid w:val="00BF0BDC"/>
    <w:rsid w:val="00BF1D34"/>
    <w:rsid w:val="00BF5401"/>
    <w:rsid w:val="00BF5611"/>
    <w:rsid w:val="00C031D2"/>
    <w:rsid w:val="00C1099D"/>
    <w:rsid w:val="00C153FA"/>
    <w:rsid w:val="00C516D8"/>
    <w:rsid w:val="00C55B62"/>
    <w:rsid w:val="00C55DE3"/>
    <w:rsid w:val="00C56F4C"/>
    <w:rsid w:val="00C60A35"/>
    <w:rsid w:val="00C66B6C"/>
    <w:rsid w:val="00C7753A"/>
    <w:rsid w:val="00C83414"/>
    <w:rsid w:val="00C83CA7"/>
    <w:rsid w:val="00C90052"/>
    <w:rsid w:val="00C95CEC"/>
    <w:rsid w:val="00C9610B"/>
    <w:rsid w:val="00C97106"/>
    <w:rsid w:val="00CA3482"/>
    <w:rsid w:val="00CA4ECF"/>
    <w:rsid w:val="00CA5D8F"/>
    <w:rsid w:val="00CB2145"/>
    <w:rsid w:val="00CC0078"/>
    <w:rsid w:val="00CC56F6"/>
    <w:rsid w:val="00CC788B"/>
    <w:rsid w:val="00CD062E"/>
    <w:rsid w:val="00CD4475"/>
    <w:rsid w:val="00CD56F5"/>
    <w:rsid w:val="00CE0BBE"/>
    <w:rsid w:val="00CE7C96"/>
    <w:rsid w:val="00CF0DBC"/>
    <w:rsid w:val="00CF2F98"/>
    <w:rsid w:val="00CF37F4"/>
    <w:rsid w:val="00D03F69"/>
    <w:rsid w:val="00D05590"/>
    <w:rsid w:val="00D05817"/>
    <w:rsid w:val="00D0623E"/>
    <w:rsid w:val="00D113D6"/>
    <w:rsid w:val="00D11D85"/>
    <w:rsid w:val="00D15729"/>
    <w:rsid w:val="00D22A6F"/>
    <w:rsid w:val="00D26FB9"/>
    <w:rsid w:val="00D36A37"/>
    <w:rsid w:val="00D400F4"/>
    <w:rsid w:val="00D406E4"/>
    <w:rsid w:val="00D503FB"/>
    <w:rsid w:val="00D55908"/>
    <w:rsid w:val="00D56B20"/>
    <w:rsid w:val="00D57512"/>
    <w:rsid w:val="00D706E2"/>
    <w:rsid w:val="00D70CA4"/>
    <w:rsid w:val="00D70FB5"/>
    <w:rsid w:val="00D774C4"/>
    <w:rsid w:val="00D8595B"/>
    <w:rsid w:val="00D86369"/>
    <w:rsid w:val="00D9240F"/>
    <w:rsid w:val="00D97449"/>
    <w:rsid w:val="00D97502"/>
    <w:rsid w:val="00DA1373"/>
    <w:rsid w:val="00DA2497"/>
    <w:rsid w:val="00DA2C27"/>
    <w:rsid w:val="00DB42B0"/>
    <w:rsid w:val="00DB645B"/>
    <w:rsid w:val="00DC4CCB"/>
    <w:rsid w:val="00DC5C9A"/>
    <w:rsid w:val="00DC62E4"/>
    <w:rsid w:val="00DE1528"/>
    <w:rsid w:val="00DE3B9A"/>
    <w:rsid w:val="00DE48DD"/>
    <w:rsid w:val="00DF27C6"/>
    <w:rsid w:val="00DF49E4"/>
    <w:rsid w:val="00DF550C"/>
    <w:rsid w:val="00DF6C37"/>
    <w:rsid w:val="00DF6F84"/>
    <w:rsid w:val="00E0413A"/>
    <w:rsid w:val="00E0417D"/>
    <w:rsid w:val="00E06C7F"/>
    <w:rsid w:val="00E10903"/>
    <w:rsid w:val="00E16810"/>
    <w:rsid w:val="00E209BB"/>
    <w:rsid w:val="00E20B21"/>
    <w:rsid w:val="00E31D77"/>
    <w:rsid w:val="00E41BB5"/>
    <w:rsid w:val="00E41E1A"/>
    <w:rsid w:val="00E420A8"/>
    <w:rsid w:val="00E44378"/>
    <w:rsid w:val="00E44E6C"/>
    <w:rsid w:val="00E4664C"/>
    <w:rsid w:val="00E479E0"/>
    <w:rsid w:val="00E54D17"/>
    <w:rsid w:val="00E55820"/>
    <w:rsid w:val="00E6009F"/>
    <w:rsid w:val="00E6330D"/>
    <w:rsid w:val="00E66F12"/>
    <w:rsid w:val="00E70A87"/>
    <w:rsid w:val="00E73CFC"/>
    <w:rsid w:val="00E73E5E"/>
    <w:rsid w:val="00E82964"/>
    <w:rsid w:val="00E84A06"/>
    <w:rsid w:val="00E8516C"/>
    <w:rsid w:val="00E90440"/>
    <w:rsid w:val="00E90945"/>
    <w:rsid w:val="00E9147C"/>
    <w:rsid w:val="00EA024D"/>
    <w:rsid w:val="00EA0A25"/>
    <w:rsid w:val="00EA2FB4"/>
    <w:rsid w:val="00EA4AFE"/>
    <w:rsid w:val="00EA5D18"/>
    <w:rsid w:val="00EB236D"/>
    <w:rsid w:val="00EB6AAC"/>
    <w:rsid w:val="00EB6FF6"/>
    <w:rsid w:val="00EC46CB"/>
    <w:rsid w:val="00ED3BB5"/>
    <w:rsid w:val="00ED4129"/>
    <w:rsid w:val="00ED67FD"/>
    <w:rsid w:val="00ED7868"/>
    <w:rsid w:val="00EE12C3"/>
    <w:rsid w:val="00EE70AE"/>
    <w:rsid w:val="00EF05E1"/>
    <w:rsid w:val="00EF4DC5"/>
    <w:rsid w:val="00EF6D12"/>
    <w:rsid w:val="00F00933"/>
    <w:rsid w:val="00F02171"/>
    <w:rsid w:val="00F0226D"/>
    <w:rsid w:val="00F03F56"/>
    <w:rsid w:val="00F11815"/>
    <w:rsid w:val="00F224BD"/>
    <w:rsid w:val="00F23488"/>
    <w:rsid w:val="00F23D8F"/>
    <w:rsid w:val="00F24D84"/>
    <w:rsid w:val="00F26AF8"/>
    <w:rsid w:val="00F31DC6"/>
    <w:rsid w:val="00F33FAD"/>
    <w:rsid w:val="00F37DB8"/>
    <w:rsid w:val="00F425B0"/>
    <w:rsid w:val="00F467B6"/>
    <w:rsid w:val="00F47E6C"/>
    <w:rsid w:val="00F55B95"/>
    <w:rsid w:val="00F563B6"/>
    <w:rsid w:val="00F74AB5"/>
    <w:rsid w:val="00FA0199"/>
    <w:rsid w:val="00FA0CE7"/>
    <w:rsid w:val="00FA2711"/>
    <w:rsid w:val="00FB262D"/>
    <w:rsid w:val="00FB5BE2"/>
    <w:rsid w:val="00FC05D0"/>
    <w:rsid w:val="00FC34E4"/>
    <w:rsid w:val="00FD4628"/>
    <w:rsid w:val="00FD7A3A"/>
    <w:rsid w:val="00FE4245"/>
    <w:rsid w:val="00FE58C3"/>
    <w:rsid w:val="00FF62E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2A4"/>
    <w:rPr>
      <w:sz w:val="24"/>
      <w:szCs w:val="24"/>
    </w:rPr>
  </w:style>
  <w:style w:type="paragraph" w:styleId="1">
    <w:name w:val="heading 1"/>
    <w:basedOn w:val="a"/>
    <w:next w:val="a"/>
    <w:link w:val="10"/>
    <w:qFormat/>
    <w:rsid w:val="007B12A4"/>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7B12A4"/>
    <w:pPr>
      <w:keepNext/>
      <w:spacing w:before="240" w:after="60"/>
      <w:outlineLvl w:val="2"/>
    </w:pPr>
    <w:rPr>
      <w:rFonts w:ascii="Calibri Light" w:eastAsia="Calibri" w:hAnsi="Calibri Light"/>
      <w:b/>
      <w:bCs/>
      <w:sz w:val="26"/>
      <w:szCs w:val="26"/>
      <w:lang w:val="en-US"/>
    </w:rPr>
  </w:style>
  <w:style w:type="paragraph" w:styleId="4">
    <w:name w:val="heading 4"/>
    <w:basedOn w:val="a"/>
    <w:next w:val="a"/>
    <w:link w:val="40"/>
    <w:semiHidden/>
    <w:unhideWhenUsed/>
    <w:qFormat/>
    <w:rsid w:val="00A43269"/>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semiHidden/>
    <w:unhideWhenUsed/>
    <w:qFormat/>
    <w:rsid w:val="00B447E2"/>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B12A4"/>
    <w:rPr>
      <w:rFonts w:ascii="Arial" w:hAnsi="Arial" w:cs="Arial"/>
      <w:b/>
      <w:bCs/>
      <w:kern w:val="32"/>
      <w:sz w:val="32"/>
      <w:szCs w:val="32"/>
      <w:lang w:val="ru-RU" w:eastAsia="ru-RU" w:bidi="ar-SA"/>
    </w:rPr>
  </w:style>
  <w:style w:type="character" w:customStyle="1" w:styleId="30">
    <w:name w:val="Заголовок 3 Знак"/>
    <w:link w:val="3"/>
    <w:locked/>
    <w:rsid w:val="007B12A4"/>
    <w:rPr>
      <w:rFonts w:ascii="Calibri Light" w:eastAsia="Calibri" w:hAnsi="Calibri Light"/>
      <w:b/>
      <w:bCs/>
      <w:sz w:val="26"/>
      <w:szCs w:val="26"/>
      <w:lang w:val="en-US" w:eastAsia="ru-RU" w:bidi="ar-SA"/>
    </w:rPr>
  </w:style>
  <w:style w:type="character" w:customStyle="1" w:styleId="a3">
    <w:name w:val="Заголовок Знак"/>
    <w:link w:val="a4"/>
    <w:locked/>
    <w:rsid w:val="007B12A4"/>
    <w:rPr>
      <w:rFonts w:ascii="Calibri" w:hAnsi="Calibri"/>
      <w:b/>
      <w:sz w:val="24"/>
      <w:lang w:eastAsia="ru-RU" w:bidi="ar-SA"/>
    </w:rPr>
  </w:style>
  <w:style w:type="paragraph" w:customStyle="1" w:styleId="a4">
    <w:name w:val="Заголовок"/>
    <w:basedOn w:val="a"/>
    <w:link w:val="a3"/>
    <w:uiPriority w:val="1"/>
    <w:qFormat/>
    <w:rsid w:val="007B12A4"/>
    <w:pPr>
      <w:jc w:val="center"/>
    </w:pPr>
    <w:rPr>
      <w:rFonts w:ascii="Calibri" w:hAnsi="Calibri"/>
      <w:b/>
      <w:szCs w:val="20"/>
    </w:rPr>
  </w:style>
  <w:style w:type="character" w:styleId="a5">
    <w:name w:val="Strong"/>
    <w:qFormat/>
    <w:rsid w:val="007B12A4"/>
    <w:rPr>
      <w:rFonts w:ascii="Times New Roman" w:hAnsi="Times New Roman"/>
      <w:b/>
    </w:rPr>
  </w:style>
  <w:style w:type="character" w:customStyle="1" w:styleId="2">
    <w:name w:val="Основной текст 2 Знак"/>
    <w:link w:val="20"/>
    <w:locked/>
    <w:rsid w:val="007B12A4"/>
    <w:rPr>
      <w:rFonts w:ascii="Calibri" w:hAnsi="Calibri"/>
      <w:b/>
      <w:sz w:val="24"/>
      <w:lang w:val="uk-UA" w:eastAsia="uk-UA" w:bidi="ar-SA"/>
    </w:rPr>
  </w:style>
  <w:style w:type="paragraph" w:styleId="20">
    <w:name w:val="Body Text 2"/>
    <w:basedOn w:val="a"/>
    <w:link w:val="2"/>
    <w:rsid w:val="007B12A4"/>
    <w:rPr>
      <w:rFonts w:ascii="Calibri" w:hAnsi="Calibri"/>
      <w:b/>
      <w:szCs w:val="20"/>
      <w:lang w:val="uk-UA" w:eastAsia="uk-UA"/>
    </w:rPr>
  </w:style>
  <w:style w:type="character" w:customStyle="1" w:styleId="apple-converted-space">
    <w:name w:val="apple-converted-space"/>
    <w:rsid w:val="007B12A4"/>
  </w:style>
  <w:style w:type="character" w:styleId="a6">
    <w:name w:val="Hyperlink"/>
    <w:uiPriority w:val="99"/>
    <w:rsid w:val="007B12A4"/>
    <w:rPr>
      <w:color w:val="0000FF"/>
      <w:u w:val="single"/>
    </w:rPr>
  </w:style>
  <w:style w:type="paragraph" w:customStyle="1" w:styleId="rvps2">
    <w:name w:val="rvps2"/>
    <w:basedOn w:val="a"/>
    <w:qFormat/>
    <w:rsid w:val="007B12A4"/>
    <w:pPr>
      <w:spacing w:before="100" w:beforeAutospacing="1" w:after="100" w:afterAutospacing="1"/>
    </w:pPr>
    <w:rPr>
      <w:rFonts w:eastAsia="Calibri"/>
    </w:rPr>
  </w:style>
  <w:style w:type="paragraph" w:customStyle="1" w:styleId="11">
    <w:name w:val="Без интервала1"/>
    <w:link w:val="NoSpacingChar2"/>
    <w:rsid w:val="007B12A4"/>
    <w:rPr>
      <w:rFonts w:ascii="Calibri" w:eastAsia="Calibri" w:hAnsi="Calibri"/>
      <w:sz w:val="22"/>
      <w:szCs w:val="22"/>
      <w:lang w:val="uk-UA" w:eastAsia="en-US"/>
    </w:rPr>
  </w:style>
  <w:style w:type="character" w:customStyle="1" w:styleId="NoSpacingChar2">
    <w:name w:val="No Spacing Char2"/>
    <w:link w:val="11"/>
    <w:locked/>
    <w:rsid w:val="007B12A4"/>
    <w:rPr>
      <w:rFonts w:ascii="Calibri" w:eastAsia="Calibri" w:hAnsi="Calibri"/>
      <w:sz w:val="22"/>
      <w:szCs w:val="22"/>
      <w:lang w:val="uk-UA" w:eastAsia="en-US" w:bidi="ar-SA"/>
    </w:rPr>
  </w:style>
  <w:style w:type="paragraph" w:styleId="a7">
    <w:name w:val="header"/>
    <w:basedOn w:val="a"/>
    <w:link w:val="a8"/>
    <w:rsid w:val="007B12A4"/>
    <w:pPr>
      <w:tabs>
        <w:tab w:val="center" w:pos="4677"/>
        <w:tab w:val="right" w:pos="9355"/>
      </w:tabs>
    </w:pPr>
  </w:style>
  <w:style w:type="character" w:customStyle="1" w:styleId="a8">
    <w:name w:val="Верхний колонтитул Знак"/>
    <w:link w:val="a7"/>
    <w:locked/>
    <w:rsid w:val="007B12A4"/>
    <w:rPr>
      <w:sz w:val="24"/>
      <w:szCs w:val="24"/>
      <w:lang w:val="ru-RU" w:eastAsia="ru-RU" w:bidi="ar-SA"/>
    </w:rPr>
  </w:style>
  <w:style w:type="character" w:styleId="a9">
    <w:name w:val="page number"/>
    <w:rsid w:val="007B12A4"/>
    <w:rPr>
      <w:rFonts w:cs="Times New Roman"/>
    </w:rPr>
  </w:style>
  <w:style w:type="paragraph" w:styleId="aa">
    <w:name w:val="footer"/>
    <w:basedOn w:val="a"/>
    <w:link w:val="ab"/>
    <w:rsid w:val="007B12A4"/>
    <w:pPr>
      <w:tabs>
        <w:tab w:val="center" w:pos="4677"/>
        <w:tab w:val="right" w:pos="9355"/>
      </w:tabs>
    </w:pPr>
    <w:rPr>
      <w:lang w:val="en-US"/>
    </w:rPr>
  </w:style>
  <w:style w:type="character" w:customStyle="1" w:styleId="ab">
    <w:name w:val="Нижний колонтитул Знак"/>
    <w:link w:val="aa"/>
    <w:locked/>
    <w:rsid w:val="007B12A4"/>
    <w:rPr>
      <w:sz w:val="24"/>
      <w:szCs w:val="24"/>
      <w:lang w:val="en-US" w:eastAsia="ru-RU" w:bidi="ar-SA"/>
    </w:rPr>
  </w:style>
  <w:style w:type="paragraph" w:styleId="HTML">
    <w:name w:val="HTML Preformatted"/>
    <w:basedOn w:val="a"/>
    <w:link w:val="HTML0"/>
    <w:rsid w:val="007B1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link w:val="HTML"/>
    <w:locked/>
    <w:rsid w:val="007B12A4"/>
    <w:rPr>
      <w:rFonts w:ascii="Courier New" w:eastAsia="Calibri" w:hAnsi="Courier New"/>
      <w:lang w:val="en-US" w:eastAsia="ru-RU" w:bidi="ar-SA"/>
    </w:rPr>
  </w:style>
  <w:style w:type="paragraph" w:styleId="31">
    <w:name w:val="Body Text Indent 3"/>
    <w:basedOn w:val="a"/>
    <w:link w:val="32"/>
    <w:rsid w:val="007B12A4"/>
    <w:pPr>
      <w:spacing w:after="120"/>
      <w:ind w:left="283"/>
    </w:pPr>
    <w:rPr>
      <w:sz w:val="16"/>
      <w:szCs w:val="16"/>
      <w:lang w:val="en-US"/>
    </w:rPr>
  </w:style>
  <w:style w:type="character" w:customStyle="1" w:styleId="32">
    <w:name w:val="Основной текст с отступом 3 Знак"/>
    <w:link w:val="31"/>
    <w:locked/>
    <w:rsid w:val="007B12A4"/>
    <w:rPr>
      <w:sz w:val="16"/>
      <w:szCs w:val="16"/>
      <w:lang w:val="en-US" w:eastAsia="ru-RU" w:bidi="ar-SA"/>
    </w:rPr>
  </w:style>
  <w:style w:type="paragraph" w:customStyle="1" w:styleId="StyleZakonu">
    <w:name w:val="StyleZakonu"/>
    <w:basedOn w:val="a"/>
    <w:rsid w:val="007B12A4"/>
    <w:pPr>
      <w:spacing w:after="60" w:line="220" w:lineRule="exact"/>
      <w:ind w:firstLine="284"/>
      <w:jc w:val="both"/>
    </w:pPr>
    <w:rPr>
      <w:rFonts w:eastAsia="Calibri"/>
      <w:sz w:val="20"/>
      <w:szCs w:val="20"/>
      <w:lang w:val="uk-UA"/>
    </w:rPr>
  </w:style>
  <w:style w:type="paragraph" w:customStyle="1" w:styleId="ac">
    <w:name w:val="Знак Знак Знак Знак Знак"/>
    <w:basedOn w:val="a"/>
    <w:rsid w:val="007B12A4"/>
    <w:rPr>
      <w:rFonts w:ascii="Verdana" w:eastAsia="Calibri" w:hAnsi="Verdana" w:cs="Verdana"/>
      <w:sz w:val="20"/>
      <w:szCs w:val="20"/>
      <w:lang w:val="en-US" w:eastAsia="en-US"/>
    </w:rPr>
  </w:style>
  <w:style w:type="character" w:customStyle="1" w:styleId="21">
    <w:name w:val="Основной текст (2)"/>
    <w:rsid w:val="007B12A4"/>
    <w:rPr>
      <w:rFonts w:cs="Times New Roman"/>
      <w:lang w:bidi="ar-SA"/>
    </w:rPr>
  </w:style>
  <w:style w:type="paragraph" w:customStyle="1" w:styleId="12">
    <w:name w:val="Знак Знак1"/>
    <w:basedOn w:val="a"/>
    <w:rsid w:val="009517DE"/>
    <w:rPr>
      <w:rFonts w:ascii="Verdana" w:hAnsi="Verdana" w:cs="Verdana"/>
      <w:sz w:val="20"/>
      <w:szCs w:val="20"/>
      <w:lang w:val="en-US" w:eastAsia="en-US"/>
    </w:rPr>
  </w:style>
  <w:style w:type="character" w:styleId="ad">
    <w:name w:val="FollowedHyperlink"/>
    <w:uiPriority w:val="99"/>
    <w:unhideWhenUsed/>
    <w:rsid w:val="00D400F4"/>
    <w:rPr>
      <w:color w:val="800080"/>
      <w:u w:val="single"/>
    </w:rPr>
  </w:style>
  <w:style w:type="character" w:customStyle="1" w:styleId="13">
    <w:name w:val="Название Знак1"/>
    <w:uiPriority w:val="10"/>
    <w:rsid w:val="00D400F4"/>
    <w:rPr>
      <w:rFonts w:ascii="Cambria" w:eastAsia="Times New Roman" w:hAnsi="Cambria" w:cs="Times New Roman" w:hint="default"/>
      <w:color w:val="17365D"/>
      <w:spacing w:val="5"/>
      <w:kern w:val="28"/>
      <w:sz w:val="52"/>
      <w:szCs w:val="52"/>
      <w:lang w:val="ru-RU" w:eastAsia="ru-RU"/>
    </w:rPr>
  </w:style>
  <w:style w:type="character" w:customStyle="1" w:styleId="210">
    <w:name w:val="Основной текст 2 Знак1"/>
    <w:uiPriority w:val="99"/>
    <w:semiHidden/>
    <w:rsid w:val="00D400F4"/>
    <w:rPr>
      <w:sz w:val="24"/>
      <w:szCs w:val="24"/>
      <w:lang w:val="ru-RU" w:eastAsia="ru-RU"/>
    </w:rPr>
  </w:style>
  <w:style w:type="character" w:customStyle="1" w:styleId="22">
    <w:name w:val="Подпись к таблице (2)_"/>
    <w:link w:val="211"/>
    <w:locked/>
    <w:rsid w:val="005B658F"/>
    <w:rPr>
      <w:shd w:val="clear" w:color="auto" w:fill="FFFFFF"/>
    </w:rPr>
  </w:style>
  <w:style w:type="paragraph" w:customStyle="1" w:styleId="211">
    <w:name w:val="Подпись к таблице (2)1"/>
    <w:basedOn w:val="a"/>
    <w:link w:val="22"/>
    <w:rsid w:val="005B658F"/>
    <w:pPr>
      <w:widowControl w:val="0"/>
      <w:shd w:val="clear" w:color="auto" w:fill="FFFFFF"/>
      <w:spacing w:line="240" w:lineRule="atLeast"/>
    </w:pPr>
    <w:rPr>
      <w:sz w:val="20"/>
      <w:szCs w:val="20"/>
    </w:rPr>
  </w:style>
  <w:style w:type="character" w:customStyle="1" w:styleId="23">
    <w:name w:val="Подпись к таблице (2)"/>
    <w:rsid w:val="005B658F"/>
    <w:rPr>
      <w:u w:val="single"/>
      <w:shd w:val="clear" w:color="auto" w:fill="FFFFFF"/>
    </w:rPr>
  </w:style>
  <w:style w:type="paragraph" w:customStyle="1" w:styleId="110">
    <w:name w:val="Знак Знак11"/>
    <w:basedOn w:val="a"/>
    <w:rsid w:val="00DB645B"/>
    <w:rPr>
      <w:rFonts w:ascii="Verdana" w:hAnsi="Verdana" w:cs="Verdana"/>
      <w:sz w:val="20"/>
      <w:szCs w:val="20"/>
      <w:lang w:val="en-US" w:eastAsia="en-US"/>
    </w:rPr>
  </w:style>
  <w:style w:type="character" w:customStyle="1" w:styleId="ae">
    <w:name w:val="Без интервала Знак"/>
    <w:link w:val="af"/>
    <w:uiPriority w:val="99"/>
    <w:locked/>
    <w:rsid w:val="00211FC5"/>
    <w:rPr>
      <w:lang w:val="uk-UA" w:eastAsia="uk-UA" w:bidi="ar-SA"/>
    </w:rPr>
  </w:style>
  <w:style w:type="paragraph" w:styleId="af">
    <w:name w:val="No Spacing"/>
    <w:link w:val="ae"/>
    <w:uiPriority w:val="99"/>
    <w:qFormat/>
    <w:rsid w:val="00211FC5"/>
    <w:rPr>
      <w:lang w:val="uk-UA" w:eastAsia="uk-UA"/>
    </w:rPr>
  </w:style>
  <w:style w:type="character" w:customStyle="1" w:styleId="af0">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locked/>
    <w:rsid w:val="00240429"/>
    <w:rPr>
      <w:rFonts w:ascii="Times New Roman CYR" w:hAnsi="Times New Roman CYR" w:cs="Times New Roman CYR"/>
      <w:sz w:val="24"/>
      <w:szCs w:val="24"/>
      <w:lang w:eastAsia="ar-SA"/>
    </w:rPr>
  </w:style>
  <w:style w:type="paragraph" w:customStyle="1" w:styleId="af1">
    <w:name w:val="Обычный (Интернет)"/>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nhideWhenUsed/>
    <w:qFormat/>
    <w:rsid w:val="00240429"/>
    <w:pPr>
      <w:ind w:left="720"/>
      <w:contextualSpacing/>
    </w:pPr>
    <w:rPr>
      <w:rFonts w:ascii="Times New Roman CYR" w:hAnsi="Times New Roman CYR"/>
      <w:lang w:eastAsia="ar-SA"/>
    </w:rPr>
  </w:style>
  <w:style w:type="character" w:styleId="af2">
    <w:name w:val="footnote reference"/>
    <w:uiPriority w:val="99"/>
    <w:unhideWhenUsed/>
    <w:rsid w:val="00240429"/>
    <w:rPr>
      <w:vertAlign w:val="superscript"/>
    </w:rPr>
  </w:style>
  <w:style w:type="character" w:customStyle="1" w:styleId="rvts46">
    <w:name w:val="rvts46"/>
    <w:basedOn w:val="a0"/>
    <w:rsid w:val="00980FE9"/>
  </w:style>
  <w:style w:type="character" w:styleId="af3">
    <w:name w:val="annotation reference"/>
    <w:rsid w:val="00A20D62"/>
    <w:rPr>
      <w:sz w:val="16"/>
      <w:szCs w:val="16"/>
    </w:rPr>
  </w:style>
  <w:style w:type="paragraph" w:styleId="af4">
    <w:name w:val="annotation text"/>
    <w:basedOn w:val="a"/>
    <w:link w:val="af5"/>
    <w:rsid w:val="00A20D62"/>
    <w:rPr>
      <w:sz w:val="20"/>
      <w:szCs w:val="20"/>
    </w:rPr>
  </w:style>
  <w:style w:type="character" w:customStyle="1" w:styleId="af5">
    <w:name w:val="Текст примечания Знак"/>
    <w:link w:val="af4"/>
    <w:rsid w:val="00A20D62"/>
    <w:rPr>
      <w:lang w:val="ru-RU" w:eastAsia="ru-RU"/>
    </w:rPr>
  </w:style>
  <w:style w:type="paragraph" w:styleId="af6">
    <w:name w:val="annotation subject"/>
    <w:basedOn w:val="af4"/>
    <w:next w:val="af4"/>
    <w:link w:val="af7"/>
    <w:rsid w:val="00A20D62"/>
    <w:rPr>
      <w:b/>
      <w:bCs/>
    </w:rPr>
  </w:style>
  <w:style w:type="character" w:customStyle="1" w:styleId="af7">
    <w:name w:val="Тема примечания Знак"/>
    <w:link w:val="af6"/>
    <w:rsid w:val="00A20D62"/>
    <w:rPr>
      <w:b/>
      <w:bCs/>
      <w:lang w:val="ru-RU" w:eastAsia="ru-RU"/>
    </w:rPr>
  </w:style>
  <w:style w:type="paragraph" w:styleId="af8">
    <w:name w:val="Balloon Text"/>
    <w:basedOn w:val="a"/>
    <w:link w:val="af9"/>
    <w:rsid w:val="00247D22"/>
    <w:rPr>
      <w:rFonts w:ascii="Segoe UI" w:hAnsi="Segoe UI" w:cs="Segoe UI"/>
      <w:sz w:val="18"/>
      <w:szCs w:val="18"/>
    </w:rPr>
  </w:style>
  <w:style w:type="character" w:customStyle="1" w:styleId="af9">
    <w:name w:val="Текст выноски Знак"/>
    <w:link w:val="af8"/>
    <w:rsid w:val="00247D22"/>
    <w:rPr>
      <w:rFonts w:ascii="Segoe UI" w:hAnsi="Segoe UI" w:cs="Segoe UI"/>
      <w:sz w:val="18"/>
      <w:szCs w:val="18"/>
      <w:lang w:val="ru-RU" w:eastAsia="ru-RU"/>
    </w:rPr>
  </w:style>
  <w:style w:type="paragraph" w:customStyle="1" w:styleId="Web">
    <w:name w:val="Обычный (Web)"/>
    <w:aliases w:val="Обычный (Web) Знак Знак Знак,Обычный (Web) Знак Знак Знак Знак Знак Знак,Обычный (Web) Знак Знак Знак1 Знак Знак Знак Знак Знак Знак Знак Зн Знак Знак Знак, Знак17,Знак17,Знак1,З"/>
    <w:basedOn w:val="a"/>
    <w:next w:val="af1"/>
    <w:qFormat/>
    <w:rsid w:val="00EB6FF6"/>
    <w:pPr>
      <w:suppressAutoHyphens/>
      <w:spacing w:before="280" w:after="280"/>
    </w:pPr>
    <w:rPr>
      <w:lang w:eastAsia="zh-CN"/>
    </w:rPr>
  </w:style>
  <w:style w:type="paragraph" w:customStyle="1" w:styleId="Style5">
    <w:name w:val="Style5"/>
    <w:basedOn w:val="a"/>
    <w:uiPriority w:val="99"/>
    <w:rsid w:val="00EB6FF6"/>
    <w:pPr>
      <w:widowControl w:val="0"/>
      <w:autoSpaceDE w:val="0"/>
      <w:autoSpaceDN w:val="0"/>
      <w:adjustRightInd w:val="0"/>
      <w:spacing w:line="274" w:lineRule="exact"/>
    </w:pPr>
  </w:style>
  <w:style w:type="paragraph" w:styleId="afa">
    <w:name w:val="Body Text"/>
    <w:basedOn w:val="a"/>
    <w:link w:val="afb"/>
    <w:rsid w:val="00175135"/>
    <w:pPr>
      <w:spacing w:after="120"/>
    </w:pPr>
  </w:style>
  <w:style w:type="character" w:customStyle="1" w:styleId="afb">
    <w:name w:val="Основной текст Знак"/>
    <w:basedOn w:val="a0"/>
    <w:link w:val="afa"/>
    <w:rsid w:val="00175135"/>
    <w:rPr>
      <w:sz w:val="24"/>
      <w:szCs w:val="24"/>
    </w:rPr>
  </w:style>
  <w:style w:type="paragraph" w:customStyle="1" w:styleId="TableParagraph">
    <w:name w:val="Table Paragraph"/>
    <w:basedOn w:val="a"/>
    <w:uiPriority w:val="1"/>
    <w:qFormat/>
    <w:rsid w:val="0075543B"/>
    <w:pPr>
      <w:widowControl w:val="0"/>
      <w:autoSpaceDE w:val="0"/>
      <w:autoSpaceDN w:val="0"/>
      <w:ind w:left="109"/>
    </w:pPr>
    <w:rPr>
      <w:sz w:val="22"/>
      <w:szCs w:val="22"/>
      <w:lang w:val="uk-UA" w:eastAsia="en-US"/>
    </w:rPr>
  </w:style>
  <w:style w:type="paragraph" w:styleId="afc">
    <w:name w:val="Title"/>
    <w:basedOn w:val="a"/>
    <w:qFormat/>
    <w:rsid w:val="00614305"/>
    <w:pPr>
      <w:jc w:val="center"/>
    </w:pPr>
    <w:rPr>
      <w:rFonts w:ascii="Calibri" w:hAnsi="Calibri"/>
      <w:b/>
      <w:szCs w:val="20"/>
    </w:rPr>
  </w:style>
  <w:style w:type="character" w:customStyle="1" w:styleId="afd">
    <w:name w:val="Название Знак"/>
    <w:basedOn w:val="a0"/>
    <w:uiPriority w:val="99"/>
    <w:rsid w:val="00614305"/>
    <w:rPr>
      <w:rFonts w:asciiTheme="majorHAnsi" w:eastAsiaTheme="majorEastAsia" w:hAnsiTheme="majorHAnsi" w:cstheme="majorBidi"/>
      <w:spacing w:val="-10"/>
      <w:kern w:val="28"/>
      <w:sz w:val="56"/>
      <w:szCs w:val="56"/>
    </w:rPr>
  </w:style>
  <w:style w:type="character" w:customStyle="1" w:styleId="afe">
    <w:name w:val="Основний текст + Не напівжирний"/>
    <w:rsid w:val="00614305"/>
    <w:rPr>
      <w:rFonts w:ascii="Times New Roman" w:hAnsi="Times New Roman" w:cs="Times New Roman"/>
      <w:b/>
      <w:bCs/>
      <w:spacing w:val="0"/>
      <w:sz w:val="23"/>
      <w:szCs w:val="23"/>
    </w:rPr>
  </w:style>
  <w:style w:type="paragraph" w:styleId="aff">
    <w:name w:val="Normal (Web)"/>
    <w:aliases w:val="Знак5 Знак,Обычный (веб) Знак1 Знак Знак Знак Знак,Обычный (веб) Знак2 Знак"/>
    <w:basedOn w:val="a"/>
    <w:link w:val="aff0"/>
    <w:qFormat/>
    <w:rsid w:val="00E6330D"/>
    <w:pPr>
      <w:spacing w:before="280" w:after="280"/>
    </w:pPr>
    <w:rPr>
      <w:lang w:eastAsia="zh-CN"/>
    </w:rPr>
  </w:style>
  <w:style w:type="character" w:customStyle="1" w:styleId="aff0">
    <w:name w:val="Обычный (веб) Знак"/>
    <w:aliases w:val="Знак5 Знак Знак,Обычный (веб) Знак1 Знак Знак Знак Знак Знак,Обычный (веб) Знак2 Знак Знак1"/>
    <w:link w:val="aff"/>
    <w:locked/>
    <w:rsid w:val="00E6330D"/>
    <w:rPr>
      <w:sz w:val="24"/>
      <w:szCs w:val="24"/>
      <w:lang w:eastAsia="zh-CN"/>
    </w:rPr>
  </w:style>
  <w:style w:type="paragraph" w:customStyle="1" w:styleId="24">
    <w:name w:val="Обычный2"/>
    <w:rsid w:val="00D36A37"/>
    <w:rPr>
      <w:rFonts w:ascii="Calibri" w:eastAsia="Calibri" w:hAnsi="Calibri" w:cs="Calibri"/>
      <w:lang w:val="uk-UA"/>
    </w:rPr>
  </w:style>
  <w:style w:type="character" w:customStyle="1" w:styleId="33">
    <w:name w:val="Основной текст (3)"/>
    <w:rsid w:val="00947B8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50">
    <w:name w:val="Заголовок 5 Знак"/>
    <w:basedOn w:val="a0"/>
    <w:link w:val="5"/>
    <w:semiHidden/>
    <w:rsid w:val="00B447E2"/>
    <w:rPr>
      <w:rFonts w:asciiTheme="majorHAnsi" w:eastAsiaTheme="majorEastAsia" w:hAnsiTheme="majorHAnsi" w:cstheme="majorBidi"/>
      <w:color w:val="1F4D78" w:themeColor="accent1" w:themeShade="7F"/>
      <w:sz w:val="24"/>
      <w:szCs w:val="24"/>
    </w:rPr>
  </w:style>
  <w:style w:type="paragraph" w:styleId="aff1">
    <w:name w:val="List Paragraph"/>
    <w:aliases w:val="Список уровня 2,List Paragraph"/>
    <w:basedOn w:val="a"/>
    <w:link w:val="aff2"/>
    <w:uiPriority w:val="34"/>
    <w:qFormat/>
    <w:rsid w:val="00B447E2"/>
    <w:pPr>
      <w:spacing w:after="200" w:line="276" w:lineRule="auto"/>
      <w:ind w:left="720"/>
      <w:contextualSpacing/>
    </w:pPr>
    <w:rPr>
      <w:rFonts w:asciiTheme="minorHAnsi" w:eastAsiaTheme="minorEastAsia" w:hAnsiTheme="minorHAnsi" w:cstheme="minorBidi"/>
      <w:sz w:val="22"/>
      <w:szCs w:val="22"/>
    </w:rPr>
  </w:style>
  <w:style w:type="character" w:customStyle="1" w:styleId="aff2">
    <w:name w:val="Абзац списка Знак"/>
    <w:aliases w:val="Список уровня 2 Знак,List Paragraph Знак"/>
    <w:link w:val="aff1"/>
    <w:uiPriority w:val="34"/>
    <w:locked/>
    <w:rsid w:val="00B447E2"/>
    <w:rPr>
      <w:rFonts w:asciiTheme="minorHAnsi" w:eastAsiaTheme="minorEastAsia" w:hAnsiTheme="minorHAnsi" w:cstheme="minorBidi"/>
      <w:sz w:val="22"/>
      <w:szCs w:val="22"/>
    </w:rPr>
  </w:style>
  <w:style w:type="paragraph" w:customStyle="1" w:styleId="14">
    <w:name w:val="Обычный1"/>
    <w:rsid w:val="0092161A"/>
    <w:pPr>
      <w:spacing w:line="276" w:lineRule="auto"/>
    </w:pPr>
    <w:rPr>
      <w:rFonts w:ascii="Arial" w:eastAsia="Arial" w:hAnsi="Arial" w:cs="Arial"/>
      <w:color w:val="000000"/>
      <w:sz w:val="22"/>
      <w:szCs w:val="22"/>
    </w:rPr>
  </w:style>
  <w:style w:type="paragraph" w:customStyle="1" w:styleId="212">
    <w:name w:val="Основной текст с отступом 21"/>
    <w:basedOn w:val="a"/>
    <w:uiPriority w:val="99"/>
    <w:rsid w:val="0092161A"/>
    <w:pPr>
      <w:suppressAutoHyphens/>
      <w:spacing w:after="120" w:line="480" w:lineRule="auto"/>
      <w:ind w:left="283"/>
    </w:pPr>
    <w:rPr>
      <w:rFonts w:ascii="Calibri" w:hAnsi="Calibri"/>
      <w:sz w:val="22"/>
      <w:szCs w:val="22"/>
      <w:lang w:eastAsia="zh-CN"/>
    </w:rPr>
  </w:style>
  <w:style w:type="paragraph" w:styleId="25">
    <w:name w:val="List Bullet 2"/>
    <w:basedOn w:val="a"/>
    <w:rsid w:val="00664C67"/>
    <w:pPr>
      <w:suppressAutoHyphens/>
      <w:ind w:left="566" w:hanging="283"/>
    </w:pPr>
    <w:rPr>
      <w:sz w:val="20"/>
      <w:szCs w:val="20"/>
      <w:lang w:eastAsia="zh-CN"/>
    </w:rPr>
  </w:style>
  <w:style w:type="paragraph" w:styleId="aff3">
    <w:name w:val="endnote text"/>
    <w:basedOn w:val="a"/>
    <w:link w:val="15"/>
    <w:rsid w:val="00664C67"/>
    <w:pPr>
      <w:widowControl w:val="0"/>
      <w:suppressAutoHyphens/>
      <w:spacing w:before="140"/>
      <w:ind w:firstLine="680"/>
      <w:jc w:val="both"/>
    </w:pPr>
    <w:rPr>
      <w:sz w:val="20"/>
      <w:lang w:val="uk-UA" w:eastAsia="zh-CN"/>
    </w:rPr>
  </w:style>
  <w:style w:type="character" w:customStyle="1" w:styleId="aff4">
    <w:name w:val="Текст концевой сноски Знак"/>
    <w:basedOn w:val="a0"/>
    <w:link w:val="aff3"/>
    <w:rsid w:val="00664C67"/>
  </w:style>
  <w:style w:type="character" w:customStyle="1" w:styleId="16">
    <w:name w:val="Основной текст Знак1"/>
    <w:locked/>
    <w:rsid w:val="00664C67"/>
    <w:rPr>
      <w:rFonts w:ascii="Times New Roman CYR" w:eastAsia="Times New Roman" w:hAnsi="Times New Roman CYR" w:cs="Times New Roman"/>
      <w:sz w:val="24"/>
      <w:szCs w:val="24"/>
      <w:lang w:eastAsia="zh-CN"/>
    </w:rPr>
  </w:style>
  <w:style w:type="character" w:customStyle="1" w:styleId="15">
    <w:name w:val="Текст концевой сноски Знак1"/>
    <w:link w:val="aff3"/>
    <w:locked/>
    <w:rsid w:val="00664C67"/>
    <w:rPr>
      <w:szCs w:val="24"/>
      <w:lang w:val="uk-UA" w:eastAsia="zh-CN"/>
    </w:rPr>
  </w:style>
  <w:style w:type="paragraph" w:customStyle="1" w:styleId="ListParagraph1">
    <w:name w:val="List Paragraph1"/>
    <w:basedOn w:val="a"/>
    <w:uiPriority w:val="99"/>
    <w:rsid w:val="00451A3A"/>
    <w:pPr>
      <w:widowControl w:val="0"/>
      <w:autoSpaceDE w:val="0"/>
      <w:autoSpaceDN w:val="0"/>
      <w:adjustRightInd w:val="0"/>
      <w:ind w:left="720"/>
      <w:contextualSpacing/>
    </w:pPr>
    <w:rPr>
      <w:rFonts w:ascii="Times New Roman CYR" w:hAnsi="Times New Roman CYR" w:cs="Times New Roman CYR"/>
    </w:rPr>
  </w:style>
  <w:style w:type="table" w:styleId="aff5">
    <w:name w:val="Table Grid"/>
    <w:basedOn w:val="a1"/>
    <w:uiPriority w:val="59"/>
    <w:rsid w:val="00AC66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AC6684"/>
    <w:rPr>
      <w:rFonts w:ascii="Calibri" w:eastAsia="Calibri" w:hAnsi="Calibri" w:cs="Calibri"/>
      <w:lang w:val="uk-UA" w:eastAsia="zh-CN" w:bidi="hi-IN"/>
    </w:rPr>
  </w:style>
  <w:style w:type="character" w:customStyle="1" w:styleId="40">
    <w:name w:val="Заголовок 4 Знак"/>
    <w:basedOn w:val="a0"/>
    <w:link w:val="4"/>
    <w:semiHidden/>
    <w:rsid w:val="00A43269"/>
    <w:rPr>
      <w:rFonts w:asciiTheme="majorHAnsi" w:eastAsiaTheme="majorEastAsia" w:hAnsiTheme="majorHAnsi" w:cstheme="majorBidi"/>
      <w:b/>
      <w:bCs/>
      <w:i/>
      <w:iCs/>
      <w:color w:val="5B9BD5" w:themeColor="accent1"/>
      <w:sz w:val="24"/>
      <w:szCs w:val="24"/>
    </w:rPr>
  </w:style>
  <w:style w:type="character" w:customStyle="1" w:styleId="FontStyle24">
    <w:name w:val="Font Style24"/>
    <w:rsid w:val="00EA5D18"/>
    <w:rPr>
      <w:rFonts w:ascii="Times New Roman" w:hAnsi="Times New Roman" w:cs="Times New Roman"/>
      <w:b/>
      <w:bCs/>
      <w:sz w:val="22"/>
      <w:szCs w:val="22"/>
    </w:rPr>
  </w:style>
  <w:style w:type="character" w:customStyle="1" w:styleId="FontStyle25">
    <w:name w:val="Font Style25"/>
    <w:rsid w:val="00EA5D18"/>
    <w:rPr>
      <w:rFonts w:ascii="Times New Roman" w:hAnsi="Times New Roman" w:cs="Times New Roman"/>
      <w:sz w:val="22"/>
      <w:szCs w:val="22"/>
    </w:rPr>
  </w:style>
  <w:style w:type="paragraph" w:customStyle="1" w:styleId="Oaeno">
    <w:name w:val="Oaeno"/>
    <w:rsid w:val="00EA5D18"/>
    <w:pPr>
      <w:widowControl w:val="0"/>
      <w:spacing w:line="210" w:lineRule="atLeast"/>
      <w:ind w:firstLine="454"/>
      <w:jc w:val="both"/>
    </w:pPr>
    <w:rPr>
      <w:color w:val="000000"/>
    </w:rPr>
  </w:style>
  <w:style w:type="paragraph" w:customStyle="1" w:styleId="aff6">
    <w:name w:val="Содержимое таблицы"/>
    <w:basedOn w:val="afa"/>
    <w:rsid w:val="00EA5D18"/>
    <w:pPr>
      <w:suppressLineNumbers/>
      <w:suppressAutoHyphens/>
      <w:spacing w:after="0"/>
    </w:pPr>
    <w:rPr>
      <w:lang w:val="uk-UA"/>
    </w:rPr>
  </w:style>
</w:styles>
</file>

<file path=word/webSettings.xml><?xml version="1.0" encoding="utf-8"?>
<w:webSettings xmlns:r="http://schemas.openxmlformats.org/officeDocument/2006/relationships" xmlns:w="http://schemas.openxmlformats.org/wordprocessingml/2006/main">
  <w:divs>
    <w:div w:id="82802400">
      <w:bodyDiv w:val="1"/>
      <w:marLeft w:val="0"/>
      <w:marRight w:val="0"/>
      <w:marTop w:val="0"/>
      <w:marBottom w:val="0"/>
      <w:divBdr>
        <w:top w:val="none" w:sz="0" w:space="0" w:color="auto"/>
        <w:left w:val="none" w:sz="0" w:space="0" w:color="auto"/>
        <w:bottom w:val="none" w:sz="0" w:space="0" w:color="auto"/>
        <w:right w:val="none" w:sz="0" w:space="0" w:color="auto"/>
      </w:divBdr>
    </w:div>
    <w:div w:id="237832253">
      <w:bodyDiv w:val="1"/>
      <w:marLeft w:val="0"/>
      <w:marRight w:val="0"/>
      <w:marTop w:val="0"/>
      <w:marBottom w:val="0"/>
      <w:divBdr>
        <w:top w:val="none" w:sz="0" w:space="0" w:color="auto"/>
        <w:left w:val="none" w:sz="0" w:space="0" w:color="auto"/>
        <w:bottom w:val="none" w:sz="0" w:space="0" w:color="auto"/>
        <w:right w:val="none" w:sz="0" w:space="0" w:color="auto"/>
      </w:divBdr>
    </w:div>
    <w:div w:id="341443089">
      <w:bodyDiv w:val="1"/>
      <w:marLeft w:val="0"/>
      <w:marRight w:val="0"/>
      <w:marTop w:val="0"/>
      <w:marBottom w:val="0"/>
      <w:divBdr>
        <w:top w:val="none" w:sz="0" w:space="0" w:color="auto"/>
        <w:left w:val="none" w:sz="0" w:space="0" w:color="auto"/>
        <w:bottom w:val="none" w:sz="0" w:space="0" w:color="auto"/>
        <w:right w:val="none" w:sz="0" w:space="0" w:color="auto"/>
      </w:divBdr>
    </w:div>
    <w:div w:id="520247483">
      <w:bodyDiv w:val="1"/>
      <w:marLeft w:val="0"/>
      <w:marRight w:val="0"/>
      <w:marTop w:val="0"/>
      <w:marBottom w:val="0"/>
      <w:divBdr>
        <w:top w:val="none" w:sz="0" w:space="0" w:color="auto"/>
        <w:left w:val="none" w:sz="0" w:space="0" w:color="auto"/>
        <w:bottom w:val="none" w:sz="0" w:space="0" w:color="auto"/>
        <w:right w:val="none" w:sz="0" w:space="0" w:color="auto"/>
      </w:divBdr>
    </w:div>
    <w:div w:id="572590445">
      <w:bodyDiv w:val="1"/>
      <w:marLeft w:val="0"/>
      <w:marRight w:val="0"/>
      <w:marTop w:val="0"/>
      <w:marBottom w:val="0"/>
      <w:divBdr>
        <w:top w:val="none" w:sz="0" w:space="0" w:color="auto"/>
        <w:left w:val="none" w:sz="0" w:space="0" w:color="auto"/>
        <w:bottom w:val="none" w:sz="0" w:space="0" w:color="auto"/>
        <w:right w:val="none" w:sz="0" w:space="0" w:color="auto"/>
      </w:divBdr>
    </w:div>
    <w:div w:id="620846828">
      <w:bodyDiv w:val="1"/>
      <w:marLeft w:val="0"/>
      <w:marRight w:val="0"/>
      <w:marTop w:val="0"/>
      <w:marBottom w:val="0"/>
      <w:divBdr>
        <w:top w:val="none" w:sz="0" w:space="0" w:color="auto"/>
        <w:left w:val="none" w:sz="0" w:space="0" w:color="auto"/>
        <w:bottom w:val="none" w:sz="0" w:space="0" w:color="auto"/>
        <w:right w:val="none" w:sz="0" w:space="0" w:color="auto"/>
      </w:divBdr>
    </w:div>
    <w:div w:id="622269147">
      <w:bodyDiv w:val="1"/>
      <w:marLeft w:val="0"/>
      <w:marRight w:val="0"/>
      <w:marTop w:val="0"/>
      <w:marBottom w:val="0"/>
      <w:divBdr>
        <w:top w:val="none" w:sz="0" w:space="0" w:color="auto"/>
        <w:left w:val="none" w:sz="0" w:space="0" w:color="auto"/>
        <w:bottom w:val="none" w:sz="0" w:space="0" w:color="auto"/>
        <w:right w:val="none" w:sz="0" w:space="0" w:color="auto"/>
      </w:divBdr>
    </w:div>
    <w:div w:id="929122005">
      <w:bodyDiv w:val="1"/>
      <w:marLeft w:val="0"/>
      <w:marRight w:val="0"/>
      <w:marTop w:val="0"/>
      <w:marBottom w:val="0"/>
      <w:divBdr>
        <w:top w:val="none" w:sz="0" w:space="0" w:color="auto"/>
        <w:left w:val="none" w:sz="0" w:space="0" w:color="auto"/>
        <w:bottom w:val="none" w:sz="0" w:space="0" w:color="auto"/>
        <w:right w:val="none" w:sz="0" w:space="0" w:color="auto"/>
      </w:divBdr>
    </w:div>
    <w:div w:id="1042250771">
      <w:bodyDiv w:val="1"/>
      <w:marLeft w:val="0"/>
      <w:marRight w:val="0"/>
      <w:marTop w:val="0"/>
      <w:marBottom w:val="0"/>
      <w:divBdr>
        <w:top w:val="none" w:sz="0" w:space="0" w:color="auto"/>
        <w:left w:val="none" w:sz="0" w:space="0" w:color="auto"/>
        <w:bottom w:val="none" w:sz="0" w:space="0" w:color="auto"/>
        <w:right w:val="none" w:sz="0" w:space="0" w:color="auto"/>
      </w:divBdr>
    </w:div>
    <w:div w:id="1067531077">
      <w:bodyDiv w:val="1"/>
      <w:marLeft w:val="0"/>
      <w:marRight w:val="0"/>
      <w:marTop w:val="0"/>
      <w:marBottom w:val="0"/>
      <w:divBdr>
        <w:top w:val="none" w:sz="0" w:space="0" w:color="auto"/>
        <w:left w:val="none" w:sz="0" w:space="0" w:color="auto"/>
        <w:bottom w:val="none" w:sz="0" w:space="0" w:color="auto"/>
        <w:right w:val="none" w:sz="0" w:space="0" w:color="auto"/>
      </w:divBdr>
    </w:div>
    <w:div w:id="1127118196">
      <w:bodyDiv w:val="1"/>
      <w:marLeft w:val="0"/>
      <w:marRight w:val="0"/>
      <w:marTop w:val="0"/>
      <w:marBottom w:val="0"/>
      <w:divBdr>
        <w:top w:val="none" w:sz="0" w:space="0" w:color="auto"/>
        <w:left w:val="none" w:sz="0" w:space="0" w:color="auto"/>
        <w:bottom w:val="none" w:sz="0" w:space="0" w:color="auto"/>
        <w:right w:val="none" w:sz="0" w:space="0" w:color="auto"/>
      </w:divBdr>
    </w:div>
    <w:div w:id="1361736638">
      <w:bodyDiv w:val="1"/>
      <w:marLeft w:val="0"/>
      <w:marRight w:val="0"/>
      <w:marTop w:val="0"/>
      <w:marBottom w:val="0"/>
      <w:divBdr>
        <w:top w:val="none" w:sz="0" w:space="0" w:color="auto"/>
        <w:left w:val="none" w:sz="0" w:space="0" w:color="auto"/>
        <w:bottom w:val="none" w:sz="0" w:space="0" w:color="auto"/>
        <w:right w:val="none" w:sz="0" w:space="0" w:color="auto"/>
      </w:divBdr>
    </w:div>
    <w:div w:id="1446853308">
      <w:bodyDiv w:val="1"/>
      <w:marLeft w:val="0"/>
      <w:marRight w:val="0"/>
      <w:marTop w:val="0"/>
      <w:marBottom w:val="0"/>
      <w:divBdr>
        <w:top w:val="none" w:sz="0" w:space="0" w:color="auto"/>
        <w:left w:val="none" w:sz="0" w:space="0" w:color="auto"/>
        <w:bottom w:val="none" w:sz="0" w:space="0" w:color="auto"/>
        <w:right w:val="none" w:sz="0" w:space="0" w:color="auto"/>
      </w:divBdr>
    </w:div>
    <w:div w:id="1534609945">
      <w:bodyDiv w:val="1"/>
      <w:marLeft w:val="0"/>
      <w:marRight w:val="0"/>
      <w:marTop w:val="0"/>
      <w:marBottom w:val="0"/>
      <w:divBdr>
        <w:top w:val="none" w:sz="0" w:space="0" w:color="auto"/>
        <w:left w:val="none" w:sz="0" w:space="0" w:color="auto"/>
        <w:bottom w:val="none" w:sz="0" w:space="0" w:color="auto"/>
        <w:right w:val="none" w:sz="0" w:space="0" w:color="auto"/>
      </w:divBdr>
    </w:div>
    <w:div w:id="1728213800">
      <w:bodyDiv w:val="1"/>
      <w:marLeft w:val="0"/>
      <w:marRight w:val="0"/>
      <w:marTop w:val="0"/>
      <w:marBottom w:val="0"/>
      <w:divBdr>
        <w:top w:val="none" w:sz="0" w:space="0" w:color="auto"/>
        <w:left w:val="none" w:sz="0" w:space="0" w:color="auto"/>
        <w:bottom w:val="none" w:sz="0" w:space="0" w:color="auto"/>
        <w:right w:val="none" w:sz="0" w:space="0" w:color="auto"/>
      </w:divBdr>
    </w:div>
    <w:div w:id="1815641402">
      <w:bodyDiv w:val="1"/>
      <w:marLeft w:val="0"/>
      <w:marRight w:val="0"/>
      <w:marTop w:val="0"/>
      <w:marBottom w:val="0"/>
      <w:divBdr>
        <w:top w:val="none" w:sz="0" w:space="0" w:color="auto"/>
        <w:left w:val="none" w:sz="0" w:space="0" w:color="auto"/>
        <w:bottom w:val="none" w:sz="0" w:space="0" w:color="auto"/>
        <w:right w:val="none" w:sz="0" w:space="0" w:color="auto"/>
      </w:divBdr>
    </w:div>
    <w:div w:id="199140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436-15/paran2637"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2939-17"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eader" Target="header3.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3.rada.gov.ua/laws/show/436-15/paran263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EEB38-F27F-40AC-9996-E56D61C8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35</Pages>
  <Words>63052</Words>
  <Characters>35941</Characters>
  <Application>Microsoft Office Word</Application>
  <DocSecurity>0</DocSecurity>
  <Lines>299</Lines>
  <Paragraphs>197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ODA</Company>
  <LinksUpToDate>false</LinksUpToDate>
  <CharactersWithSpaces>98796</CharactersWithSpaces>
  <SharedDoc>false</SharedDoc>
  <HLinks>
    <vt:vector size="12" baseType="variant">
      <vt:variant>
        <vt:i4>6488181</vt:i4>
      </vt:variant>
      <vt:variant>
        <vt:i4>3</vt:i4>
      </vt:variant>
      <vt:variant>
        <vt:i4>0</vt:i4>
      </vt:variant>
      <vt:variant>
        <vt:i4>5</vt:i4>
      </vt:variant>
      <vt:variant>
        <vt:lpwstr>http://zakon5.rada.gov.ua/laws/show/755-15/paran174</vt:lpwstr>
      </vt:variant>
      <vt:variant>
        <vt:lpwstr>n174</vt:lpwstr>
      </vt:variant>
      <vt:variant>
        <vt:i4>6488181</vt:i4>
      </vt:variant>
      <vt:variant>
        <vt:i4>0</vt:i4>
      </vt:variant>
      <vt:variant>
        <vt:i4>0</vt:i4>
      </vt:variant>
      <vt:variant>
        <vt:i4>5</vt:i4>
      </vt:variant>
      <vt:variant>
        <vt:lpwstr>http://zakon5.rada.gov.ua/laws/show/755-15/paran174</vt:lpwstr>
      </vt:variant>
      <vt:variant>
        <vt:lpwstr>n174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2023-01-30T09:33:00Z</dcterms:created>
  <dcterms:modified xsi:type="dcterms:W3CDTF">2023-01-31T10:46:00Z</dcterms:modified>
</cp:coreProperties>
</file>