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4054F35E"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F54048">
        <w:rPr>
          <w:bCs/>
          <w:sz w:val="28"/>
          <w:szCs w:val="28"/>
          <w:lang w:val="uk-UA"/>
        </w:rPr>
        <w:t>08</w:t>
      </w:r>
    </w:p>
    <w:p w14:paraId="76877F2D" w14:textId="0926D9FE"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F54048">
        <w:rPr>
          <w:sz w:val="28"/>
          <w:szCs w:val="28"/>
          <w:lang w:val="uk-UA"/>
        </w:rPr>
        <w:t>08</w:t>
      </w:r>
      <w:r w:rsidR="002518CB" w:rsidRPr="00F01322">
        <w:rPr>
          <w:sz w:val="28"/>
          <w:szCs w:val="28"/>
          <w:lang w:val="uk-UA"/>
        </w:rPr>
        <w:t xml:space="preserve">» </w:t>
      </w:r>
      <w:r w:rsidR="00F54048">
        <w:rPr>
          <w:sz w:val="28"/>
          <w:szCs w:val="28"/>
          <w:lang w:val="uk-UA"/>
        </w:rPr>
        <w:t>лютого</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54048">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632E7BF3" w:rsidR="00012F78" w:rsidRPr="00F54B67" w:rsidRDefault="00F54048" w:rsidP="00F54B67">
      <w:pPr>
        <w:jc w:val="center"/>
        <w:rPr>
          <w:sz w:val="28"/>
          <w:szCs w:val="28"/>
          <w:lang w:val="uk-UA"/>
        </w:rPr>
      </w:pPr>
      <w:r w:rsidRPr="00F54048">
        <w:rPr>
          <w:sz w:val="28"/>
          <w:szCs w:val="28"/>
          <w:lang w:val="uk-UA"/>
        </w:rPr>
        <w:t>ДК 021:2015 код 44170000-2 Плити, листи, стрічки та фольга, пов’язані з конструкційними матеріалами</w:t>
      </w:r>
      <w:r w:rsidR="00B64172" w:rsidRPr="00B64172">
        <w:rPr>
          <w:sz w:val="28"/>
          <w:szCs w:val="28"/>
          <w:lang w:val="uk-UA"/>
        </w:rPr>
        <w:t xml:space="preserve"> (</w:t>
      </w:r>
      <w:r w:rsidRPr="00F54048">
        <w:rPr>
          <w:sz w:val="28"/>
          <w:szCs w:val="28"/>
          <w:lang w:val="uk-UA"/>
        </w:rPr>
        <w:t>плити підвісної стелі</w:t>
      </w:r>
      <w:r w:rsidR="00B64172" w:rsidRPr="00B64172">
        <w:rPr>
          <w:sz w:val="28"/>
          <w:szCs w:val="28"/>
          <w:lang w:val="uk-UA"/>
        </w:rPr>
        <w:t>)</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D2F4D65"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BC1F1A">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07C2E8A2" w:rsidR="00B234E0" w:rsidRPr="00173936" w:rsidRDefault="00ED6700" w:rsidP="006F542E">
            <w:pPr>
              <w:jc w:val="both"/>
              <w:rPr>
                <w:sz w:val="28"/>
                <w:szCs w:val="28"/>
                <w:lang w:val="uk-UA"/>
              </w:rPr>
            </w:pPr>
            <w:r w:rsidRPr="00ED6700">
              <w:rPr>
                <w:sz w:val="28"/>
                <w:szCs w:val="28"/>
                <w:lang w:val="uk-UA"/>
              </w:rPr>
              <w:t>ДК 021:2015 код 44170000-2 Плити, листи, стрічки та фольга, пов’язані з конструкційними матеріалами (плити підвісної стелі)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0A2DDF9B" w:rsidR="00B234E0" w:rsidRPr="00394349" w:rsidRDefault="00AE1910" w:rsidP="00782A0C">
            <w:pPr>
              <w:jc w:val="both"/>
              <w:rPr>
                <w:sz w:val="28"/>
                <w:szCs w:val="28"/>
                <w:lang w:val="uk-UA"/>
              </w:rPr>
            </w:pPr>
            <w:r>
              <w:rPr>
                <w:sz w:val="28"/>
                <w:szCs w:val="28"/>
                <w:lang w:val="uk-UA"/>
              </w:rPr>
              <w:t>Протягом 202</w:t>
            </w:r>
            <w:r w:rsidR="00ED6700">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48819ECB"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7A5C07">
              <w:rPr>
                <w:b/>
                <w:i/>
                <w:iCs/>
                <w:color w:val="000000" w:themeColor="text1"/>
                <w:sz w:val="28"/>
                <w:szCs w:val="28"/>
                <w:lang w:val="uk-UA"/>
              </w:rPr>
              <w:t>16.02.2024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4C5CA55D"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A35742" w:rsidRPr="00A35742">
        <w:rPr>
          <w:b/>
          <w:bCs/>
          <w:sz w:val="28"/>
          <w:szCs w:val="28"/>
          <w:lang w:val="uk-UA"/>
        </w:rPr>
        <w:t>ДК 021:2015 код 44170000-2 Плити, листи, стрічки та фольга, пов’язані з конструкційними матеріалами (плити підвісної стелі)</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664704EA"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DD334B" w:rsidRPr="00DD334B">
              <w:rPr>
                <w:sz w:val="28"/>
                <w:szCs w:val="28"/>
                <w:lang w:val="uk-UA"/>
              </w:rPr>
              <w:t>ДК 021:2015 код 44170000-2 Плити, листи, стрічки та фольга, пов’язані з конструкційними матеріалами</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5CF92C62" w14:textId="77777777" w:rsidR="006B299F" w:rsidRPr="006B299F" w:rsidRDefault="006B299F" w:rsidP="006B299F">
      <w:pPr>
        <w:ind w:firstLine="567"/>
        <w:jc w:val="right"/>
        <w:rPr>
          <w:rFonts w:eastAsia="Calibri"/>
          <w:sz w:val="28"/>
          <w:szCs w:val="28"/>
          <w:lang w:val="uk-UA" w:eastAsia="en-US"/>
        </w:rPr>
      </w:pPr>
      <w:r w:rsidRPr="006B299F">
        <w:rPr>
          <w:rFonts w:eastAsia="Calibri"/>
          <w:sz w:val="28"/>
          <w:szCs w:val="28"/>
          <w:lang w:val="uk-UA" w:eastAsia="en-US"/>
        </w:rPr>
        <w:lastRenderedPageBreak/>
        <w:t>ДОДАТОК 4</w:t>
      </w:r>
    </w:p>
    <w:p w14:paraId="5E288C7B" w14:textId="77777777" w:rsidR="006B299F" w:rsidRPr="006B299F" w:rsidRDefault="006B299F" w:rsidP="006B299F">
      <w:pPr>
        <w:ind w:firstLine="567"/>
        <w:jc w:val="right"/>
        <w:rPr>
          <w:rFonts w:eastAsia="Calibri"/>
          <w:sz w:val="28"/>
          <w:szCs w:val="28"/>
          <w:lang w:val="uk-UA" w:eastAsia="en-US"/>
        </w:rPr>
      </w:pPr>
      <w:r w:rsidRPr="006B299F">
        <w:rPr>
          <w:rFonts w:eastAsia="Calibri"/>
          <w:sz w:val="28"/>
          <w:szCs w:val="28"/>
          <w:lang w:val="uk-UA" w:eastAsia="en-US"/>
        </w:rPr>
        <w:t xml:space="preserve">тендерної документації </w:t>
      </w:r>
    </w:p>
    <w:p w14:paraId="54A24591" w14:textId="77777777" w:rsidR="006B299F" w:rsidRPr="006B299F" w:rsidRDefault="006B299F" w:rsidP="006B299F">
      <w:pPr>
        <w:ind w:firstLine="567"/>
        <w:jc w:val="right"/>
        <w:rPr>
          <w:rFonts w:eastAsia="Calibri"/>
          <w:sz w:val="28"/>
          <w:szCs w:val="28"/>
          <w:lang w:val="uk-UA" w:eastAsia="en-US"/>
        </w:rPr>
      </w:pPr>
    </w:p>
    <w:p w14:paraId="7053A151" w14:textId="77777777" w:rsidR="006B299F" w:rsidRPr="006B299F" w:rsidRDefault="006B299F" w:rsidP="006B299F">
      <w:pPr>
        <w:jc w:val="center"/>
        <w:rPr>
          <w:b/>
          <w:sz w:val="28"/>
          <w:szCs w:val="28"/>
          <w:lang w:val="uk-UA"/>
        </w:rPr>
      </w:pPr>
      <w:r w:rsidRPr="006B299F">
        <w:rPr>
          <w:b/>
          <w:sz w:val="28"/>
          <w:szCs w:val="28"/>
          <w:lang w:val="uk-UA"/>
        </w:rPr>
        <w:t>Технічний опис предмету закупівлі ДК 021:2015 код 44170000-2 Плити, листи, стрічки та фольга, пов’язані з конструкційними матеріалами (плити підвісної стелі)</w:t>
      </w:r>
    </w:p>
    <w:p w14:paraId="536091DE" w14:textId="77777777" w:rsidR="006B299F" w:rsidRPr="006B299F" w:rsidRDefault="006B299F" w:rsidP="006B299F">
      <w:pPr>
        <w:jc w:val="center"/>
        <w:rPr>
          <w:b/>
          <w:sz w:val="16"/>
          <w:szCs w:val="16"/>
          <w:lang w:val="uk-UA"/>
        </w:rPr>
      </w:pPr>
    </w:p>
    <w:p w14:paraId="3AC8CBCA" w14:textId="77777777" w:rsidR="006B299F" w:rsidRPr="006B299F" w:rsidRDefault="006B299F" w:rsidP="006B299F">
      <w:pPr>
        <w:jc w:val="both"/>
        <w:rPr>
          <w:lang w:val="uk-UA"/>
        </w:rPr>
      </w:pPr>
    </w:p>
    <w:tbl>
      <w:tblPr>
        <w:tblStyle w:val="a3"/>
        <w:tblW w:w="9101" w:type="dxa"/>
        <w:tblInd w:w="562" w:type="dxa"/>
        <w:tblLayout w:type="fixed"/>
        <w:tblLook w:val="04A0" w:firstRow="1" w:lastRow="0" w:firstColumn="1" w:lastColumn="0" w:noHBand="0" w:noVBand="1"/>
      </w:tblPr>
      <w:tblGrid>
        <w:gridCol w:w="568"/>
        <w:gridCol w:w="2506"/>
        <w:gridCol w:w="4610"/>
        <w:gridCol w:w="1417"/>
      </w:tblGrid>
      <w:tr w:rsidR="006B299F" w:rsidRPr="006B299F" w14:paraId="6C3F2F6D" w14:textId="77777777" w:rsidTr="006B299F">
        <w:trPr>
          <w:trHeight w:val="874"/>
        </w:trPr>
        <w:tc>
          <w:tcPr>
            <w:tcW w:w="568" w:type="dxa"/>
          </w:tcPr>
          <w:p w14:paraId="443ECB91" w14:textId="77777777" w:rsidR="006B299F" w:rsidRPr="006B299F" w:rsidRDefault="006B299F" w:rsidP="004E42BD">
            <w:pPr>
              <w:pStyle w:val="af4"/>
              <w:jc w:val="center"/>
              <w:rPr>
                <w:bCs/>
                <w:sz w:val="26"/>
                <w:szCs w:val="26"/>
              </w:rPr>
            </w:pPr>
            <w:r w:rsidRPr="006B299F">
              <w:rPr>
                <w:bCs/>
                <w:sz w:val="26"/>
                <w:szCs w:val="26"/>
              </w:rPr>
              <w:t>№ п/п</w:t>
            </w:r>
          </w:p>
        </w:tc>
        <w:tc>
          <w:tcPr>
            <w:tcW w:w="2506" w:type="dxa"/>
            <w:vAlign w:val="center"/>
          </w:tcPr>
          <w:p w14:paraId="38144295" w14:textId="77777777" w:rsidR="006B299F" w:rsidRPr="006B299F" w:rsidRDefault="006B299F" w:rsidP="004E42BD">
            <w:pPr>
              <w:pStyle w:val="af4"/>
              <w:jc w:val="center"/>
              <w:rPr>
                <w:bCs/>
                <w:sz w:val="26"/>
                <w:szCs w:val="26"/>
              </w:rPr>
            </w:pPr>
            <w:r w:rsidRPr="006B299F">
              <w:rPr>
                <w:noProof/>
              </w:rPr>
              <w:t>Найменування</w:t>
            </w:r>
          </w:p>
        </w:tc>
        <w:tc>
          <w:tcPr>
            <w:tcW w:w="4610" w:type="dxa"/>
            <w:vAlign w:val="center"/>
          </w:tcPr>
          <w:p w14:paraId="7C4B1DD9" w14:textId="77777777" w:rsidR="006B299F" w:rsidRPr="006B299F" w:rsidRDefault="006B299F" w:rsidP="004E42BD">
            <w:pPr>
              <w:pStyle w:val="af4"/>
              <w:jc w:val="center"/>
              <w:rPr>
                <w:bCs/>
                <w:sz w:val="26"/>
                <w:szCs w:val="26"/>
              </w:rPr>
            </w:pPr>
            <w:r w:rsidRPr="006B299F">
              <w:rPr>
                <w:bCs/>
                <w:color w:val="000000"/>
                <w:sz w:val="26"/>
                <w:szCs w:val="26"/>
              </w:rPr>
              <w:t>Технічні вимоги (характеристики)</w:t>
            </w:r>
          </w:p>
        </w:tc>
        <w:tc>
          <w:tcPr>
            <w:tcW w:w="1417" w:type="dxa"/>
            <w:vAlign w:val="center"/>
          </w:tcPr>
          <w:p w14:paraId="68C51839" w14:textId="77777777" w:rsidR="006B299F" w:rsidRPr="006B299F" w:rsidRDefault="006B299F" w:rsidP="004E42BD">
            <w:pPr>
              <w:pStyle w:val="af4"/>
              <w:jc w:val="center"/>
              <w:rPr>
                <w:bCs/>
                <w:sz w:val="26"/>
                <w:szCs w:val="26"/>
              </w:rPr>
            </w:pPr>
            <w:r w:rsidRPr="006B299F">
              <w:rPr>
                <w:bCs/>
                <w:sz w:val="26"/>
                <w:szCs w:val="26"/>
              </w:rPr>
              <w:t>Кількість, шт.</w:t>
            </w:r>
          </w:p>
        </w:tc>
      </w:tr>
      <w:tr w:rsidR="006B299F" w:rsidRPr="006B299F" w14:paraId="549B3FC2" w14:textId="77777777" w:rsidTr="006B299F">
        <w:tc>
          <w:tcPr>
            <w:tcW w:w="568" w:type="dxa"/>
            <w:vAlign w:val="center"/>
          </w:tcPr>
          <w:p w14:paraId="4F0B57F1" w14:textId="77777777" w:rsidR="006B299F" w:rsidRPr="006B299F" w:rsidRDefault="006B299F" w:rsidP="004E42BD">
            <w:pPr>
              <w:pStyle w:val="af4"/>
              <w:jc w:val="center"/>
              <w:rPr>
                <w:noProof/>
                <w:sz w:val="26"/>
                <w:szCs w:val="26"/>
              </w:rPr>
            </w:pPr>
            <w:r w:rsidRPr="006B299F">
              <w:rPr>
                <w:noProof/>
                <w:sz w:val="26"/>
                <w:szCs w:val="26"/>
              </w:rPr>
              <w:t>1</w:t>
            </w:r>
          </w:p>
        </w:tc>
        <w:tc>
          <w:tcPr>
            <w:tcW w:w="2506" w:type="dxa"/>
            <w:vAlign w:val="center"/>
          </w:tcPr>
          <w:p w14:paraId="01398F66" w14:textId="77777777" w:rsidR="006B299F" w:rsidRPr="006B299F" w:rsidRDefault="006B299F" w:rsidP="004E42BD">
            <w:pPr>
              <w:pStyle w:val="af4"/>
              <w:jc w:val="center"/>
              <w:rPr>
                <w:sz w:val="26"/>
                <w:szCs w:val="26"/>
              </w:rPr>
            </w:pPr>
            <w:r w:rsidRPr="006B299F">
              <w:rPr>
                <w:sz w:val="26"/>
                <w:szCs w:val="26"/>
              </w:rPr>
              <w:t>Плита підвісної стелі</w:t>
            </w:r>
          </w:p>
          <w:p w14:paraId="183EDD2D" w14:textId="77777777" w:rsidR="006B299F" w:rsidRPr="006B299F" w:rsidRDefault="006B299F" w:rsidP="004E42BD">
            <w:pPr>
              <w:pStyle w:val="af4"/>
              <w:jc w:val="center"/>
              <w:rPr>
                <w:sz w:val="26"/>
                <w:szCs w:val="26"/>
              </w:rPr>
            </w:pPr>
            <w:r w:rsidRPr="006B299F">
              <w:rPr>
                <w:noProof/>
                <w:sz w:val="26"/>
                <w:szCs w:val="26"/>
              </w:rPr>
              <w:drawing>
                <wp:inline distT="0" distB="0" distL="0" distR="0" wp14:anchorId="71809979" wp14:editId="6D8C9D28">
                  <wp:extent cx="1643484" cy="1228725"/>
                  <wp:effectExtent l="0" t="0" r="0" b="0"/>
                  <wp:docPr id="3" name="Рисунок 3" descr="Строителен склад: Окачен та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оителен склад: Окачен тава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49" cy="1258081"/>
                          </a:xfrm>
                          <a:prstGeom prst="rect">
                            <a:avLst/>
                          </a:prstGeom>
                          <a:noFill/>
                          <a:ln>
                            <a:noFill/>
                          </a:ln>
                        </pic:spPr>
                      </pic:pic>
                    </a:graphicData>
                  </a:graphic>
                </wp:inline>
              </w:drawing>
            </w:r>
          </w:p>
        </w:tc>
        <w:tc>
          <w:tcPr>
            <w:tcW w:w="4610" w:type="dxa"/>
            <w:vAlign w:val="center"/>
          </w:tcPr>
          <w:p w14:paraId="3EB7C5C4" w14:textId="77777777" w:rsidR="006B299F" w:rsidRPr="006B299F" w:rsidRDefault="006B299F" w:rsidP="004E42BD">
            <w:pPr>
              <w:pStyle w:val="af4"/>
              <w:rPr>
                <w:sz w:val="26"/>
                <w:szCs w:val="26"/>
              </w:rPr>
            </w:pPr>
            <w:r w:rsidRPr="006B299F">
              <w:rPr>
                <w:sz w:val="26"/>
                <w:szCs w:val="26"/>
              </w:rPr>
              <w:t>Матеріал: ПВХ.</w:t>
            </w:r>
          </w:p>
          <w:p w14:paraId="2B2ABAF2" w14:textId="77777777" w:rsidR="006B299F" w:rsidRPr="006B299F" w:rsidRDefault="006B299F" w:rsidP="004E42BD">
            <w:pPr>
              <w:pStyle w:val="af4"/>
              <w:rPr>
                <w:sz w:val="26"/>
                <w:szCs w:val="26"/>
              </w:rPr>
            </w:pPr>
            <w:r w:rsidRPr="006B299F">
              <w:rPr>
                <w:sz w:val="26"/>
                <w:szCs w:val="26"/>
              </w:rPr>
              <w:t>Вид: вологостійка, гігієнічна.</w:t>
            </w:r>
          </w:p>
          <w:p w14:paraId="2152A3B1" w14:textId="77777777" w:rsidR="006B299F" w:rsidRPr="006B299F" w:rsidRDefault="006B299F" w:rsidP="004E42BD">
            <w:pPr>
              <w:pStyle w:val="af4"/>
              <w:rPr>
                <w:sz w:val="26"/>
                <w:szCs w:val="26"/>
              </w:rPr>
            </w:pPr>
            <w:r w:rsidRPr="006B299F">
              <w:rPr>
                <w:sz w:val="26"/>
                <w:szCs w:val="26"/>
              </w:rPr>
              <w:t>Кромка: К3 (без кромки).</w:t>
            </w:r>
          </w:p>
          <w:p w14:paraId="7A5E859A" w14:textId="77777777" w:rsidR="006B299F" w:rsidRPr="006B299F" w:rsidRDefault="006B299F" w:rsidP="004E42BD">
            <w:pPr>
              <w:pStyle w:val="af4"/>
              <w:rPr>
                <w:sz w:val="26"/>
                <w:szCs w:val="26"/>
              </w:rPr>
            </w:pPr>
            <w:r w:rsidRPr="006B299F">
              <w:rPr>
                <w:sz w:val="26"/>
                <w:szCs w:val="26"/>
              </w:rPr>
              <w:t>Колір: Білий.</w:t>
            </w:r>
          </w:p>
          <w:p w14:paraId="17387004" w14:textId="77777777" w:rsidR="006B299F" w:rsidRPr="006B299F" w:rsidRDefault="006B299F" w:rsidP="004E42BD">
            <w:pPr>
              <w:pStyle w:val="af4"/>
              <w:rPr>
                <w:sz w:val="26"/>
                <w:szCs w:val="26"/>
              </w:rPr>
            </w:pPr>
            <w:r w:rsidRPr="006B299F">
              <w:rPr>
                <w:sz w:val="26"/>
                <w:szCs w:val="26"/>
              </w:rPr>
              <w:t>Вологостійкість: 100 %.</w:t>
            </w:r>
          </w:p>
          <w:p w14:paraId="6B2E01B9" w14:textId="77777777" w:rsidR="006B299F" w:rsidRPr="006B299F" w:rsidRDefault="006B299F" w:rsidP="004E42BD">
            <w:pPr>
              <w:pStyle w:val="af4"/>
              <w:rPr>
                <w:sz w:val="26"/>
                <w:szCs w:val="26"/>
              </w:rPr>
            </w:pPr>
            <w:r w:rsidRPr="006B299F">
              <w:rPr>
                <w:sz w:val="26"/>
                <w:szCs w:val="26"/>
              </w:rPr>
              <w:t>Розмір: 600x600x8 мм.</w:t>
            </w:r>
          </w:p>
          <w:p w14:paraId="4EF0E8F7" w14:textId="177ABFB8" w:rsidR="006B299F" w:rsidRPr="006B299F" w:rsidRDefault="006B299F" w:rsidP="004E42BD">
            <w:pPr>
              <w:pStyle w:val="af4"/>
              <w:rPr>
                <w:sz w:val="26"/>
                <w:szCs w:val="26"/>
              </w:rPr>
            </w:pPr>
            <w:r w:rsidRPr="006B299F">
              <w:rPr>
                <w:sz w:val="26"/>
                <w:szCs w:val="26"/>
              </w:rPr>
              <w:t>Товщина: 8 мм.</w:t>
            </w:r>
            <w:bookmarkStart w:id="2" w:name="_GoBack"/>
            <w:bookmarkEnd w:id="2"/>
          </w:p>
        </w:tc>
        <w:tc>
          <w:tcPr>
            <w:tcW w:w="1417" w:type="dxa"/>
            <w:vAlign w:val="center"/>
          </w:tcPr>
          <w:p w14:paraId="0B263A67" w14:textId="77777777" w:rsidR="006B299F" w:rsidRPr="006B299F" w:rsidRDefault="006B299F" w:rsidP="004E42BD">
            <w:pPr>
              <w:pStyle w:val="af4"/>
              <w:jc w:val="center"/>
              <w:rPr>
                <w:sz w:val="26"/>
                <w:szCs w:val="26"/>
              </w:rPr>
            </w:pPr>
            <w:r w:rsidRPr="006B299F">
              <w:rPr>
                <w:sz w:val="26"/>
                <w:szCs w:val="26"/>
              </w:rPr>
              <w:t>930</w:t>
            </w:r>
          </w:p>
        </w:tc>
      </w:tr>
    </w:tbl>
    <w:p w14:paraId="62E9D41C" w14:textId="77777777" w:rsidR="006B299F" w:rsidRPr="006B299F" w:rsidRDefault="006B299F" w:rsidP="006B299F">
      <w:pPr>
        <w:ind w:right="424"/>
        <w:rPr>
          <w:lang w:val="uk-UA"/>
        </w:rPr>
      </w:pPr>
    </w:p>
    <w:p w14:paraId="3F7B1FD2" w14:textId="79B5B13E" w:rsidR="006B299F" w:rsidRPr="006B299F" w:rsidRDefault="006B299F" w:rsidP="006B299F">
      <w:pPr>
        <w:ind w:right="-1" w:firstLine="709"/>
        <w:jc w:val="both"/>
        <w:rPr>
          <w:sz w:val="28"/>
          <w:szCs w:val="28"/>
          <w:lang w:val="uk-UA"/>
        </w:rPr>
      </w:pPr>
      <w:r w:rsidRPr="006B299F">
        <w:rPr>
          <w:color w:val="000000"/>
          <w:sz w:val="28"/>
          <w:szCs w:val="28"/>
          <w:lang w:val="uk-UA"/>
        </w:rPr>
        <w:t xml:space="preserve">Постачання товару здійснюється Постачальником на адресу Покупця: </w:t>
      </w:r>
      <w:r w:rsidR="008271A0">
        <w:rPr>
          <w:color w:val="000000"/>
          <w:sz w:val="28"/>
          <w:szCs w:val="28"/>
          <w:lang w:val="uk-UA"/>
        </w:rPr>
        <w:t xml:space="preserve">            </w:t>
      </w:r>
      <w:r w:rsidRPr="006B299F">
        <w:rPr>
          <w:color w:val="000000"/>
          <w:sz w:val="28"/>
          <w:szCs w:val="28"/>
          <w:lang w:val="uk-UA"/>
        </w:rPr>
        <w:t>м. Вінниця, вул. Соборна, 87 без додаткової оплати.</w:t>
      </w:r>
    </w:p>
    <w:p w14:paraId="0C1FAC0D" w14:textId="19DA0B88" w:rsidR="00B652BD" w:rsidRPr="00907F04" w:rsidRDefault="00B652BD" w:rsidP="00907F04">
      <w:pPr>
        <w:pStyle w:val="af4"/>
        <w:ind w:right="424" w:firstLine="709"/>
        <w:jc w:val="both"/>
        <w:rPr>
          <w:lang w:eastAsia="uk-UA"/>
        </w:rPr>
      </w:pP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3390" w14:textId="77777777" w:rsidR="00854EAE" w:rsidRDefault="00854EAE" w:rsidP="00DC55F7">
      <w:r>
        <w:separator/>
      </w:r>
    </w:p>
  </w:endnote>
  <w:endnote w:type="continuationSeparator" w:id="0">
    <w:p w14:paraId="043291D8" w14:textId="77777777" w:rsidR="00854EAE" w:rsidRDefault="00854EAE"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5F94" w14:textId="77777777" w:rsidR="00854EAE" w:rsidRDefault="00854EAE" w:rsidP="00DC55F7">
      <w:r>
        <w:separator/>
      </w:r>
    </w:p>
  </w:footnote>
  <w:footnote w:type="continuationSeparator" w:id="0">
    <w:p w14:paraId="39895137" w14:textId="77777777" w:rsidR="00854EAE" w:rsidRDefault="00854EAE"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05B1"/>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D6C4C"/>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299F"/>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5C07"/>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1A0"/>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4EAE"/>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3B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5742"/>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1F1A"/>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34B"/>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D6700"/>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048"/>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5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4AB2-2A62-44C5-B784-6D5DEC2D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35</Pages>
  <Words>38574</Words>
  <Characters>21988</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962</cp:revision>
  <cp:lastPrinted>2023-11-07T08:11:00Z</cp:lastPrinted>
  <dcterms:created xsi:type="dcterms:W3CDTF">2018-11-19T10:13:00Z</dcterms:created>
  <dcterms:modified xsi:type="dcterms:W3CDTF">2024-02-08T07:42:00Z</dcterms:modified>
</cp:coreProperties>
</file>