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D52D7D" w:rsidRDefault="00EF21E2" w:rsidP="00EF21E2">
      <w:pPr>
        <w:spacing w:after="0" w:line="240" w:lineRule="auto"/>
        <w:ind w:left="6237"/>
        <w:rPr>
          <w:rFonts w:ascii="Times New Roman" w:eastAsia="Times New Roman" w:hAnsi="Times New Roman"/>
          <w:color w:val="000000"/>
          <w:sz w:val="24"/>
          <w:szCs w:val="24"/>
        </w:rPr>
      </w:pPr>
      <w:r w:rsidRPr="00D52D7D">
        <w:rPr>
          <w:rFonts w:ascii="Times New Roman" w:eastAsia="Times New Roman" w:hAnsi="Times New Roman"/>
          <w:color w:val="000000"/>
          <w:sz w:val="24"/>
          <w:szCs w:val="24"/>
        </w:rPr>
        <w:t>«ЗАТВЕРДЖЕНО»</w:t>
      </w:r>
    </w:p>
    <w:p w14:paraId="702DB12A" w14:textId="77777777" w:rsidR="00EF21E2" w:rsidRPr="00D52D7D" w:rsidRDefault="00EF21E2" w:rsidP="00EF21E2">
      <w:pPr>
        <w:spacing w:after="0" w:line="240" w:lineRule="auto"/>
        <w:ind w:left="6237"/>
        <w:rPr>
          <w:rFonts w:ascii="Times New Roman" w:eastAsia="Times New Roman" w:hAnsi="Times New Roman"/>
          <w:color w:val="000000"/>
          <w:sz w:val="24"/>
          <w:szCs w:val="24"/>
        </w:rPr>
      </w:pPr>
      <w:r w:rsidRPr="00D52D7D">
        <w:rPr>
          <w:rFonts w:ascii="Times New Roman" w:eastAsia="Times New Roman" w:hAnsi="Times New Roman"/>
          <w:color w:val="000000"/>
          <w:sz w:val="24"/>
          <w:szCs w:val="24"/>
        </w:rPr>
        <w:t>Рішенням уповноваженої особи</w:t>
      </w:r>
    </w:p>
    <w:p w14:paraId="23F283C8" w14:textId="3D2CAEED" w:rsidR="00EF21E2" w:rsidRPr="00D52D7D" w:rsidRDefault="00EF21E2" w:rsidP="00EF21E2">
      <w:pPr>
        <w:spacing w:after="0" w:line="240" w:lineRule="auto"/>
        <w:ind w:left="6237"/>
        <w:rPr>
          <w:rFonts w:ascii="Times New Roman" w:eastAsia="Times New Roman" w:hAnsi="Times New Roman"/>
          <w:color w:val="000000"/>
          <w:sz w:val="24"/>
          <w:szCs w:val="24"/>
        </w:rPr>
      </w:pPr>
      <w:r w:rsidRPr="00D52D7D">
        <w:rPr>
          <w:rFonts w:ascii="Times New Roman" w:eastAsia="Times New Roman" w:hAnsi="Times New Roman"/>
          <w:color w:val="000000"/>
          <w:sz w:val="24"/>
          <w:szCs w:val="24"/>
        </w:rPr>
        <w:t>від «</w:t>
      </w:r>
      <w:r w:rsidR="00B13644">
        <w:rPr>
          <w:rFonts w:ascii="Times New Roman" w:eastAsia="Times New Roman" w:hAnsi="Times New Roman"/>
          <w:color w:val="000000"/>
          <w:sz w:val="24"/>
          <w:szCs w:val="24"/>
        </w:rPr>
        <w:t>0</w:t>
      </w:r>
      <w:r w:rsidR="00AF149C">
        <w:rPr>
          <w:rFonts w:ascii="Times New Roman" w:eastAsia="Times New Roman" w:hAnsi="Times New Roman"/>
          <w:color w:val="000000"/>
          <w:sz w:val="24"/>
          <w:szCs w:val="24"/>
        </w:rPr>
        <w:t>5</w:t>
      </w:r>
      <w:r w:rsidRPr="00D52D7D">
        <w:rPr>
          <w:rFonts w:ascii="Times New Roman" w:eastAsia="Times New Roman" w:hAnsi="Times New Roman"/>
          <w:color w:val="000000"/>
          <w:sz w:val="24"/>
          <w:szCs w:val="24"/>
        </w:rPr>
        <w:t xml:space="preserve">» </w:t>
      </w:r>
      <w:r w:rsidR="00B13644">
        <w:rPr>
          <w:rFonts w:ascii="Times New Roman" w:eastAsia="Times New Roman" w:hAnsi="Times New Roman"/>
          <w:color w:val="000000"/>
          <w:sz w:val="24"/>
          <w:szCs w:val="24"/>
        </w:rPr>
        <w:t>травня</w:t>
      </w:r>
      <w:r w:rsidRPr="00D52D7D">
        <w:rPr>
          <w:rFonts w:ascii="Times New Roman" w:eastAsia="Times New Roman" w:hAnsi="Times New Roman"/>
          <w:color w:val="000000"/>
          <w:sz w:val="24"/>
          <w:szCs w:val="24"/>
        </w:rPr>
        <w:t xml:space="preserve"> 202</w:t>
      </w:r>
      <w:r w:rsidR="00CD7030" w:rsidRPr="00D52D7D">
        <w:rPr>
          <w:rFonts w:ascii="Times New Roman" w:eastAsia="Times New Roman" w:hAnsi="Times New Roman"/>
          <w:color w:val="000000"/>
          <w:sz w:val="24"/>
          <w:szCs w:val="24"/>
        </w:rPr>
        <w:t>3</w:t>
      </w:r>
      <w:r w:rsidRPr="00D52D7D">
        <w:rPr>
          <w:rFonts w:ascii="Times New Roman" w:eastAsia="Times New Roman" w:hAnsi="Times New Roman"/>
          <w:color w:val="000000"/>
          <w:sz w:val="24"/>
          <w:szCs w:val="24"/>
        </w:rPr>
        <w:t xml:space="preserve"> р.</w:t>
      </w:r>
    </w:p>
    <w:p w14:paraId="29B65C4F" w14:textId="7F353A34" w:rsidR="00EF21E2" w:rsidRPr="00E230A5" w:rsidRDefault="00EF21E2" w:rsidP="00EF21E2">
      <w:pPr>
        <w:spacing w:after="0" w:line="240" w:lineRule="auto"/>
        <w:ind w:left="6237"/>
        <w:rPr>
          <w:rFonts w:ascii="Times New Roman" w:eastAsia="Times New Roman" w:hAnsi="Times New Roman"/>
          <w:color w:val="000000"/>
          <w:sz w:val="24"/>
          <w:szCs w:val="24"/>
          <w:lang w:val="en-US"/>
        </w:rPr>
      </w:pPr>
      <w:r w:rsidRPr="00D52D7D">
        <w:rPr>
          <w:rFonts w:ascii="Times New Roman" w:eastAsia="Times New Roman" w:hAnsi="Times New Roman"/>
          <w:color w:val="000000"/>
          <w:sz w:val="24"/>
          <w:szCs w:val="24"/>
        </w:rPr>
        <w:t xml:space="preserve">Протокол № </w:t>
      </w:r>
      <w:r w:rsidR="00AF149C">
        <w:rPr>
          <w:rFonts w:ascii="Times New Roman" w:eastAsia="Times New Roman" w:hAnsi="Times New Roman"/>
          <w:color w:val="000000"/>
          <w:sz w:val="24"/>
          <w:szCs w:val="24"/>
        </w:rPr>
        <w:t>9</w:t>
      </w:r>
      <w:bookmarkStart w:id="1" w:name="_GoBack"/>
      <w:bookmarkEnd w:id="1"/>
    </w:p>
    <w:p w14:paraId="54001592"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0C2E235C" w14:textId="2A467A7B" w:rsidR="00EF21E2" w:rsidRPr="0081709F" w:rsidRDefault="00AF149C" w:rsidP="00EF21E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Нова редакція</w:t>
      </w: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закупівлі</w:t>
            </w:r>
            <w:r>
              <w:rPr>
                <w:rFonts w:ascii="Times New Roman" w:eastAsia="Times New Roman" w:hAnsi="Times New Roman"/>
                <w:i/>
                <w:sz w:val="28"/>
                <w:szCs w:val="28"/>
                <w:lang w:eastAsia="ru-RU"/>
              </w:rPr>
              <w:t xml:space="preserve"> товарів</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3B4AC6CA" w14:textId="77777777" w:rsidR="00EF21E2" w:rsidRPr="0081709F" w:rsidRDefault="002859E6" w:rsidP="009719AA">
            <w:pPr>
              <w:spacing w:after="0" w:line="240" w:lineRule="auto"/>
              <w:jc w:val="center"/>
              <w:rPr>
                <w:rFonts w:ascii="Times New Roman" w:hAnsi="Times New Roman"/>
                <w:b/>
                <w:i/>
                <w:sz w:val="28"/>
                <w:szCs w:val="28"/>
              </w:rPr>
            </w:pPr>
            <w:r>
              <w:rPr>
                <w:rFonts w:ascii="Times New Roman" w:hAnsi="Times New Roman"/>
                <w:i/>
                <w:sz w:val="28"/>
                <w:szCs w:val="28"/>
              </w:rPr>
              <w:t>Щебінь</w:t>
            </w:r>
            <w:r w:rsidR="00EF21E2" w:rsidRPr="00291C52">
              <w:rPr>
                <w:rFonts w:ascii="Times New Roman" w:hAnsi="Times New Roman"/>
                <w:i/>
                <w:sz w:val="28"/>
                <w:szCs w:val="28"/>
              </w:rPr>
              <w:t xml:space="preserve"> (Код </w:t>
            </w:r>
            <w:r w:rsidRPr="002859E6">
              <w:rPr>
                <w:rFonts w:ascii="Times New Roman" w:hAnsi="Times New Roman"/>
                <w:i/>
                <w:sz w:val="28"/>
                <w:szCs w:val="28"/>
              </w:rPr>
              <w:t>ДК 021:2015 - 14210000-6-Гравій, пісок, щебінь і наповнювачі</w:t>
            </w:r>
            <w:r w:rsidR="00EF21E2" w:rsidRPr="00291C52">
              <w:rPr>
                <w:rFonts w:ascii="Times New Roman" w:hAnsi="Times New Roman"/>
                <w:i/>
                <w:sz w:val="28"/>
                <w:szCs w:val="28"/>
              </w:rPr>
              <w:t>)</w:t>
            </w: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4D6FCCDE" w14:textId="77777777" w:rsidR="00EF21E2" w:rsidRDefault="00EF21E2" w:rsidP="00EF21E2">
      <w:pPr>
        <w:spacing w:after="0" w:line="240" w:lineRule="auto"/>
        <w:rPr>
          <w:rFonts w:ascii="Times New Roman" w:eastAsia="Times New Roman" w:hAnsi="Times New Roman"/>
          <w:b/>
          <w:bCs/>
          <w:sz w:val="24"/>
          <w:szCs w:val="24"/>
          <w:lang w:eastAsia="ru-RU"/>
        </w:rPr>
      </w:pPr>
    </w:p>
    <w:p w14:paraId="551336E4" w14:textId="77777777" w:rsidR="00EF21E2" w:rsidRDefault="00EF21E2" w:rsidP="00EF21E2">
      <w:pPr>
        <w:spacing w:after="0" w:line="240" w:lineRule="auto"/>
        <w:rPr>
          <w:rFonts w:ascii="Times New Roman" w:eastAsia="Times New Roman" w:hAnsi="Times New Roman"/>
          <w:b/>
          <w:bCs/>
          <w:sz w:val="24"/>
          <w:szCs w:val="24"/>
          <w:lang w:eastAsia="ru-RU"/>
        </w:rPr>
      </w:pPr>
    </w:p>
    <w:p w14:paraId="5D2DA54A" w14:textId="77777777" w:rsidR="00EF21E2" w:rsidRDefault="00EF21E2" w:rsidP="00EF21E2">
      <w:pPr>
        <w:spacing w:after="0" w:line="240" w:lineRule="auto"/>
        <w:rPr>
          <w:rFonts w:ascii="Times New Roman" w:eastAsia="Times New Roman" w:hAnsi="Times New Roman"/>
          <w:b/>
          <w:bCs/>
          <w:sz w:val="24"/>
          <w:szCs w:val="24"/>
          <w:lang w:eastAsia="ru-RU"/>
        </w:rPr>
      </w:pPr>
    </w:p>
    <w:p w14:paraId="3B2AE744" w14:textId="3C010996" w:rsidR="00EF21E2" w:rsidRDefault="00EF21E2" w:rsidP="00EF21E2">
      <w:pPr>
        <w:spacing w:after="0" w:line="240" w:lineRule="auto"/>
        <w:jc w:val="center"/>
        <w:rPr>
          <w:rFonts w:ascii="Times New Roman" w:eastAsia="Times New Roman" w:hAnsi="Times New Roman"/>
          <w:b/>
          <w:bCs/>
          <w:sz w:val="24"/>
          <w:szCs w:val="24"/>
          <w:lang w:eastAsia="ru-RU"/>
        </w:rPr>
      </w:pPr>
    </w:p>
    <w:p w14:paraId="0ED98268" w14:textId="77777777" w:rsidR="000043CA" w:rsidRDefault="000043CA" w:rsidP="00EF21E2">
      <w:pPr>
        <w:spacing w:after="0" w:line="240" w:lineRule="auto"/>
        <w:jc w:val="center"/>
        <w:rPr>
          <w:rFonts w:ascii="Times New Roman" w:eastAsia="Times New Roman" w:hAnsi="Times New Roman"/>
          <w:b/>
          <w:bCs/>
          <w:sz w:val="24"/>
          <w:szCs w:val="24"/>
          <w:lang w:eastAsia="ru-RU"/>
        </w:rPr>
      </w:pPr>
    </w:p>
    <w:p w14:paraId="56C56FD2" w14:textId="6F5FB7B5" w:rsidR="00417704" w:rsidRDefault="00417704" w:rsidP="00EF21E2">
      <w:pPr>
        <w:spacing w:after="0" w:line="240" w:lineRule="auto"/>
        <w:jc w:val="center"/>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77F6FE4E" w14:textId="0589BA72" w:rsidR="00EF21E2" w:rsidRPr="0081709F" w:rsidRDefault="000043CA" w:rsidP="00EF21E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м.Мостиська</w:t>
      </w:r>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CD7030">
        <w:rPr>
          <w:rFonts w:ascii="Times New Roman" w:eastAsia="Times New Roman" w:hAnsi="Times New Roman"/>
          <w:b/>
          <w:bCs/>
          <w:sz w:val="24"/>
          <w:szCs w:val="24"/>
          <w:lang w:eastAsia="ru-RU"/>
        </w:rPr>
        <w:t>3</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5986F809" w14:textId="77777777" w:rsidR="00D60D26" w:rsidRDefault="00D60D26" w:rsidP="00DD1D75">
      <w:pPr>
        <w:spacing w:after="120"/>
        <w:ind w:left="-142" w:right="-142"/>
        <w:jc w:val="center"/>
      </w:pPr>
    </w:p>
    <w:p w14:paraId="29E65B4B" w14:textId="0FC24949" w:rsidR="00EF21E2" w:rsidRDefault="00EF21E2" w:rsidP="00DD1D75">
      <w:pPr>
        <w:spacing w:after="120"/>
        <w:ind w:left="-142" w:right="-142"/>
        <w:jc w:val="center"/>
      </w:pPr>
    </w:p>
    <w:p w14:paraId="2B822CE5" w14:textId="77777777" w:rsidR="000043CA" w:rsidRDefault="000043CA" w:rsidP="00DD1D75">
      <w:pPr>
        <w:spacing w:after="120"/>
        <w:ind w:left="-142" w:right="-142"/>
        <w:jc w:val="center"/>
      </w:pPr>
    </w:p>
    <w:p w14:paraId="054926EA" w14:textId="77777777" w:rsidR="00EF21E2" w:rsidRDefault="00EF21E2" w:rsidP="00DD1D75">
      <w:pPr>
        <w:spacing w:after="120"/>
        <w:ind w:left="-142" w:right="-142"/>
        <w:jc w:val="cente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060881B9" w14:textId="77777777" w:rsidTr="00621344">
        <w:trPr>
          <w:gridAfter w:val="1"/>
          <w:wAfter w:w="21" w:type="dxa"/>
        </w:trPr>
        <w:tc>
          <w:tcPr>
            <w:tcW w:w="567" w:type="dxa"/>
            <w:shd w:val="clear" w:color="auto" w:fill="auto"/>
          </w:tcPr>
          <w:bookmarkEnd w:id="0"/>
          <w:p w14:paraId="62668A3D"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rPr>
              <w:t>№</w:t>
            </w:r>
          </w:p>
        </w:tc>
        <w:tc>
          <w:tcPr>
            <w:tcW w:w="10056" w:type="dxa"/>
            <w:gridSpan w:val="2"/>
            <w:shd w:val="clear" w:color="auto" w:fill="auto"/>
          </w:tcPr>
          <w:p w14:paraId="12D23EF3" w14:textId="77777777"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14:paraId="26C59C43" w14:textId="77777777" w:rsidR="00430E02" w:rsidRPr="00D56818" w:rsidRDefault="00430E02" w:rsidP="00FC1896">
            <w:pPr>
              <w:jc w:val="center"/>
              <w:rPr>
                <w:rFonts w:ascii="Times New Roman" w:hAnsi="Times New Roman" w:cs="Times New Roman"/>
              </w:rPr>
            </w:pPr>
          </w:p>
        </w:tc>
      </w:tr>
      <w:tr w:rsidR="00FC1896" w:rsidRPr="00D56818" w14:paraId="5556C6A6" w14:textId="77777777" w:rsidTr="00621344">
        <w:trPr>
          <w:gridAfter w:val="1"/>
          <w:wAfter w:w="21" w:type="dxa"/>
        </w:trPr>
        <w:tc>
          <w:tcPr>
            <w:tcW w:w="567" w:type="dxa"/>
            <w:shd w:val="clear" w:color="auto" w:fill="auto"/>
          </w:tcPr>
          <w:p w14:paraId="0F653F59"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A3BE21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6CD22809" w14:textId="593B50E7" w:rsidR="00FC1896" w:rsidRPr="00D56818" w:rsidRDefault="00417704" w:rsidP="00430E02">
            <w:pPr>
              <w:jc w:val="both"/>
              <w:rPr>
                <w:rFonts w:ascii="Times New Roman" w:hAnsi="Times New Roman" w:cs="Times New Roman"/>
              </w:rPr>
            </w:pPr>
            <w:r w:rsidRPr="00417704">
              <w:rPr>
                <w:rFonts w:ascii="Times New Roman" w:eastAsia="Times New Roman" w:hAnsi="Times New Roman" w:cs="Times New Roman"/>
              </w:rPr>
              <w:t>Тендерна документація розроблена на виконання вимог Закону України «Про публічні закупівлі» № 922-VIII від 25.12.2015. зі змінами (далі – Закон) та Особливостей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 та Особливостями відповідно.</w:t>
            </w:r>
          </w:p>
        </w:tc>
      </w:tr>
      <w:tr w:rsidR="00FC1896" w:rsidRPr="00D56818" w14:paraId="42F93396" w14:textId="77777777" w:rsidTr="00621344">
        <w:trPr>
          <w:gridAfter w:val="1"/>
          <w:wAfter w:w="21" w:type="dxa"/>
        </w:trPr>
        <w:tc>
          <w:tcPr>
            <w:tcW w:w="567" w:type="dxa"/>
            <w:shd w:val="clear" w:color="auto" w:fill="auto"/>
          </w:tcPr>
          <w:p w14:paraId="7D0F9F00"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B53B4E4"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354F6C44" w14:textId="77777777" w:rsidR="00FC1896" w:rsidRPr="00D56818" w:rsidRDefault="00FC1896">
            <w:pPr>
              <w:rPr>
                <w:rFonts w:ascii="Times New Roman" w:hAnsi="Times New Roman" w:cs="Times New Roman"/>
              </w:rPr>
            </w:pPr>
          </w:p>
        </w:tc>
      </w:tr>
      <w:tr w:rsidR="002859E6" w:rsidRPr="00D56818" w14:paraId="2B23FAD3" w14:textId="77777777" w:rsidTr="00AD5B25">
        <w:trPr>
          <w:gridAfter w:val="1"/>
          <w:wAfter w:w="21" w:type="dxa"/>
        </w:trPr>
        <w:tc>
          <w:tcPr>
            <w:tcW w:w="567" w:type="dxa"/>
            <w:shd w:val="clear" w:color="auto" w:fill="auto"/>
          </w:tcPr>
          <w:p w14:paraId="6D3CD4E3" w14:textId="77777777" w:rsidR="002859E6" w:rsidRPr="00D56818" w:rsidRDefault="002859E6" w:rsidP="002859E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51BFE8AC" w14:textId="77777777" w:rsidR="002859E6" w:rsidRPr="00D56818" w:rsidRDefault="002859E6" w:rsidP="002859E6">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14:paraId="4A4DF104" w14:textId="35DFD8A2" w:rsidR="002859E6" w:rsidRPr="002859E6" w:rsidRDefault="000043CA" w:rsidP="002859E6">
            <w:pPr>
              <w:jc w:val="both"/>
              <w:rPr>
                <w:rFonts w:ascii="Times New Roman" w:hAnsi="Times New Roman" w:cs="Times New Roman"/>
                <w:b/>
                <w:szCs w:val="24"/>
              </w:rPr>
            </w:pPr>
            <w:r>
              <w:rPr>
                <w:rFonts w:ascii="Times New Roman" w:hAnsi="Times New Roman" w:cs="Times New Roman"/>
                <w:bCs/>
                <w:color w:val="000000"/>
                <w:szCs w:val="24"/>
                <w:shd w:val="clear" w:color="auto" w:fill="FFFFFF"/>
              </w:rPr>
              <w:t>Міське комунальне підприємство «Житловик»</w:t>
            </w:r>
          </w:p>
        </w:tc>
      </w:tr>
      <w:tr w:rsidR="002859E6" w:rsidRPr="00D56818" w14:paraId="27D94EFE" w14:textId="77777777" w:rsidTr="00AD5B25">
        <w:trPr>
          <w:gridAfter w:val="1"/>
          <w:wAfter w:w="21" w:type="dxa"/>
        </w:trPr>
        <w:tc>
          <w:tcPr>
            <w:tcW w:w="567" w:type="dxa"/>
            <w:shd w:val="clear" w:color="auto" w:fill="auto"/>
          </w:tcPr>
          <w:p w14:paraId="1E5A385C" w14:textId="77777777" w:rsidR="002859E6" w:rsidRPr="00D56818" w:rsidRDefault="002859E6" w:rsidP="002859E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0630F4BF" w14:textId="77777777" w:rsidR="002859E6" w:rsidRPr="00D56818" w:rsidRDefault="002859E6" w:rsidP="002859E6">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14:paraId="428994C7" w14:textId="77777777" w:rsidR="000043CA" w:rsidRPr="000043CA" w:rsidRDefault="000043CA" w:rsidP="000043CA">
            <w:pPr>
              <w:pStyle w:val="Default"/>
            </w:pPr>
            <w:r w:rsidRPr="000043CA">
              <w:t>Юридична адреса:Україна, 81300, Львівська  обл., Яворівський р-н, м.Мостиська, вул.Грушевського, 6.</w:t>
            </w:r>
          </w:p>
          <w:p w14:paraId="1F29F644" w14:textId="331D71A2" w:rsidR="002859E6" w:rsidRPr="002859E6" w:rsidRDefault="000043CA" w:rsidP="000043CA">
            <w:pPr>
              <w:jc w:val="both"/>
              <w:rPr>
                <w:rFonts w:ascii="Times New Roman" w:hAnsi="Times New Roman" w:cs="Times New Roman"/>
                <w:b/>
                <w:szCs w:val="24"/>
              </w:rPr>
            </w:pPr>
            <w:r w:rsidRPr="000043CA">
              <w:rPr>
                <w:rFonts w:ascii="Times New Roman" w:hAnsi="Times New Roman" w:cs="Times New Roman"/>
              </w:rPr>
              <w:t>Фактична адреса:Україна, 81300, Львівська  обл., Яворівський р-н, м.Мостиська, вул.Галицька, 7</w:t>
            </w:r>
          </w:p>
        </w:tc>
      </w:tr>
      <w:tr w:rsidR="00EF21E2" w:rsidRPr="00D56818" w14:paraId="44D8A30A" w14:textId="77777777" w:rsidTr="00650477">
        <w:trPr>
          <w:gridAfter w:val="1"/>
          <w:wAfter w:w="21" w:type="dxa"/>
        </w:trPr>
        <w:tc>
          <w:tcPr>
            <w:tcW w:w="567" w:type="dxa"/>
            <w:shd w:val="clear" w:color="auto" w:fill="auto"/>
          </w:tcPr>
          <w:p w14:paraId="56B83A44" w14:textId="77777777" w:rsidR="00EF21E2" w:rsidRPr="00EF21E2" w:rsidRDefault="00EF21E2" w:rsidP="00EF21E2">
            <w:pPr>
              <w:rPr>
                <w:rFonts w:ascii="Times New Roman" w:hAnsi="Times New Roman" w:cs="Times New Roman"/>
              </w:rPr>
            </w:pPr>
            <w:r w:rsidRPr="00EF21E2">
              <w:rPr>
                <w:rFonts w:ascii="Times New Roman" w:hAnsi="Times New Roman" w:cs="Times New Roman"/>
              </w:rPr>
              <w:t>2.3.</w:t>
            </w:r>
          </w:p>
        </w:tc>
        <w:tc>
          <w:tcPr>
            <w:tcW w:w="2693" w:type="dxa"/>
            <w:shd w:val="clear" w:color="auto" w:fill="auto"/>
          </w:tcPr>
          <w:p w14:paraId="74A0344B" w14:textId="77777777" w:rsidR="00EF21E2" w:rsidRPr="00EF21E2" w:rsidRDefault="00EF21E2" w:rsidP="00EF21E2">
            <w:pPr>
              <w:rPr>
                <w:rFonts w:ascii="Times New Roman" w:hAnsi="Times New Roman" w:cs="Times New Roman"/>
              </w:rPr>
            </w:pPr>
            <w:r w:rsidRPr="00EF21E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7630C9B7" w14:textId="77777777" w:rsidR="000043CA" w:rsidRPr="000043CA" w:rsidRDefault="002859E6" w:rsidP="000043CA">
            <w:pPr>
              <w:pStyle w:val="a8"/>
              <w:rPr>
                <w:rFonts w:ascii="Times New Roman" w:hAnsi="Times New Roman"/>
                <w:sz w:val="24"/>
                <w:szCs w:val="24"/>
                <w:lang w:val="uk-UA" w:eastAsia="ru-RU"/>
              </w:rPr>
            </w:pPr>
            <w:r w:rsidRPr="000043CA">
              <w:rPr>
                <w:rFonts w:ascii="Times New Roman" w:hAnsi="Times New Roman"/>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0043CA">
              <w:rPr>
                <w:rFonts w:ascii="Times New Roman" w:hAnsi="Times New Roman"/>
                <w:lang w:val="uk-UA" w:eastAsia="ar-SA"/>
              </w:rPr>
              <w:t>уповноваженої особи</w:t>
            </w:r>
            <w:r w:rsidRPr="000043CA">
              <w:rPr>
                <w:rFonts w:ascii="Times New Roman" w:hAnsi="Times New Roman"/>
                <w:lang w:val="uk-UA" w:eastAsia="ar-SA"/>
              </w:rPr>
              <w:t xml:space="preserve"> </w:t>
            </w:r>
            <w:r w:rsidR="000043CA" w:rsidRPr="000043CA">
              <w:rPr>
                <w:rFonts w:ascii="Times New Roman" w:hAnsi="Times New Roman"/>
                <w:sz w:val="24"/>
                <w:szCs w:val="24"/>
                <w:lang w:val="uk-UA" w:eastAsia="ru-RU"/>
              </w:rPr>
              <w:t>Мартиненко Валентина Вікторівна</w:t>
            </w:r>
          </w:p>
          <w:p w14:paraId="48B7555C" w14:textId="77777777" w:rsidR="000043CA" w:rsidRPr="006D2742" w:rsidRDefault="000043CA" w:rsidP="000043CA">
            <w:pPr>
              <w:pStyle w:val="a8"/>
              <w:rPr>
                <w:rFonts w:ascii="Times New Roman" w:hAnsi="Times New Roman"/>
                <w:sz w:val="24"/>
                <w:szCs w:val="24"/>
                <w:lang w:eastAsia="ru-RU"/>
              </w:rPr>
            </w:pPr>
            <w:r w:rsidRPr="006D2742">
              <w:rPr>
                <w:rFonts w:ascii="Times New Roman" w:hAnsi="Times New Roman"/>
                <w:sz w:val="24"/>
                <w:szCs w:val="24"/>
                <w:lang w:eastAsia="ru-RU"/>
              </w:rPr>
              <w:t>інспектор з кадрів</w:t>
            </w:r>
          </w:p>
          <w:p w14:paraId="3C528935" w14:textId="77777777" w:rsidR="000043CA" w:rsidRPr="006D2742" w:rsidRDefault="000043CA" w:rsidP="000043CA">
            <w:pPr>
              <w:pStyle w:val="a8"/>
              <w:rPr>
                <w:rFonts w:ascii="Times New Roman" w:hAnsi="Times New Roman"/>
                <w:sz w:val="24"/>
                <w:szCs w:val="24"/>
                <w:lang w:eastAsia="ru-RU"/>
              </w:rPr>
            </w:pPr>
            <w:r w:rsidRPr="006D2742">
              <w:rPr>
                <w:rFonts w:ascii="Times New Roman" w:hAnsi="Times New Roman"/>
                <w:sz w:val="24"/>
                <w:szCs w:val="24"/>
                <w:lang w:eastAsia="ru-RU"/>
              </w:rPr>
              <w:t xml:space="preserve"> тел.   098 45 89 446 ,   </w:t>
            </w:r>
          </w:p>
          <w:p w14:paraId="53AD9276" w14:textId="4566877A" w:rsidR="00EF21E2" w:rsidRPr="00B00E3A" w:rsidRDefault="000043CA" w:rsidP="000043CA">
            <w:pPr>
              <w:suppressAutoHyphens/>
              <w:snapToGrid w:val="0"/>
              <w:jc w:val="both"/>
              <w:rPr>
                <w:rFonts w:ascii="Times New Roman" w:eastAsia="Times New Roman" w:hAnsi="Times New Roman"/>
                <w:lang w:val="ru-RU" w:eastAsia="ar-SA"/>
              </w:rPr>
            </w:pPr>
            <w:r w:rsidRPr="006D2742">
              <w:rPr>
                <w:rFonts w:ascii="Times New Roman" w:hAnsi="Times New Roman"/>
                <w:sz w:val="24"/>
                <w:szCs w:val="24"/>
                <w:lang w:eastAsia="ru-RU"/>
              </w:rPr>
              <w:t>e-mail: </w:t>
            </w:r>
            <w:hyperlink r:id="rId6" w:tgtFrame="_self" w:history="1">
              <w:r w:rsidRPr="006D2742">
                <w:rPr>
                  <w:rFonts w:ascii="Times New Roman" w:hAnsi="Times New Roman"/>
                  <w:sz w:val="24"/>
                  <w:szCs w:val="24"/>
                  <w:u w:val="single"/>
                  <w:lang w:eastAsia="ru-RU"/>
                </w:rPr>
                <w:t>gytlovykmostyska@gmail.com</w:t>
              </w:r>
            </w:hyperlink>
          </w:p>
        </w:tc>
      </w:tr>
      <w:tr w:rsidR="00FC1896" w:rsidRPr="00D56818" w14:paraId="46424DE9" w14:textId="77777777" w:rsidTr="00621344">
        <w:trPr>
          <w:gridAfter w:val="1"/>
          <w:wAfter w:w="21" w:type="dxa"/>
        </w:trPr>
        <w:tc>
          <w:tcPr>
            <w:tcW w:w="567" w:type="dxa"/>
            <w:shd w:val="clear" w:color="auto" w:fill="auto"/>
          </w:tcPr>
          <w:p w14:paraId="45F39F3C"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2E308A27"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1730CD57" w14:textId="5FAE7833" w:rsidR="00FC1896" w:rsidRPr="00D56818" w:rsidRDefault="00FC1896">
            <w:pPr>
              <w:rPr>
                <w:rFonts w:ascii="Times New Roman" w:hAnsi="Times New Roman" w:cs="Times New Roman"/>
              </w:rPr>
            </w:pPr>
            <w:r w:rsidRPr="00D56818">
              <w:rPr>
                <w:rFonts w:ascii="Times New Roman" w:hAnsi="Times New Roman" w:cs="Times New Roman"/>
              </w:rPr>
              <w:t>Відкриті торги</w:t>
            </w:r>
            <w:r w:rsidR="002859E6">
              <w:rPr>
                <w:rFonts w:ascii="Times New Roman" w:hAnsi="Times New Roman" w:cs="Times New Roman"/>
              </w:rPr>
              <w:t xml:space="preserve"> з особливостями</w:t>
            </w:r>
            <w:r w:rsidR="00417704">
              <w:rPr>
                <w:rFonts w:ascii="Times New Roman" w:hAnsi="Times New Roman" w:cs="Times New Roman"/>
              </w:rPr>
              <w:t xml:space="preserve"> </w:t>
            </w:r>
            <w:r w:rsidR="00417704" w:rsidRPr="00417704">
              <w:rPr>
                <w:rFonts w:ascii="Times New Roman" w:hAnsi="Times New Roman" w:cs="Times New Roman"/>
              </w:rPr>
              <w:t>(відповідно до Постанови КМУ №1178 від 12.10.2022 року)</w:t>
            </w:r>
          </w:p>
        </w:tc>
      </w:tr>
      <w:tr w:rsidR="00FC1896" w:rsidRPr="00D56818" w14:paraId="2113500E" w14:textId="77777777" w:rsidTr="00621344">
        <w:trPr>
          <w:gridAfter w:val="1"/>
          <w:wAfter w:w="21" w:type="dxa"/>
        </w:trPr>
        <w:tc>
          <w:tcPr>
            <w:tcW w:w="567" w:type="dxa"/>
            <w:shd w:val="clear" w:color="auto" w:fill="auto"/>
          </w:tcPr>
          <w:p w14:paraId="78B3AC2C"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1FE10D98"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17D35291" w14:textId="77777777" w:rsidR="00FC1896" w:rsidRPr="00D56818" w:rsidRDefault="00D60D26">
            <w:pPr>
              <w:rPr>
                <w:rFonts w:ascii="Times New Roman" w:hAnsi="Times New Roman" w:cs="Times New Roman"/>
              </w:rPr>
            </w:pPr>
            <w:r>
              <w:rPr>
                <w:rFonts w:ascii="Times New Roman" w:hAnsi="Times New Roman" w:cs="Times New Roman"/>
              </w:rPr>
              <w:t>Закупівля товарів</w:t>
            </w:r>
          </w:p>
        </w:tc>
      </w:tr>
      <w:tr w:rsidR="00FC1896" w:rsidRPr="00D56818" w14:paraId="2371A554" w14:textId="77777777" w:rsidTr="00621344">
        <w:trPr>
          <w:gridAfter w:val="1"/>
          <w:wAfter w:w="21" w:type="dxa"/>
        </w:trPr>
        <w:tc>
          <w:tcPr>
            <w:tcW w:w="567" w:type="dxa"/>
            <w:shd w:val="clear" w:color="auto" w:fill="auto"/>
          </w:tcPr>
          <w:p w14:paraId="7CF2F895"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1037619F"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37A8BD0C" w14:textId="77777777" w:rsidR="00FC1896" w:rsidRDefault="002859E6" w:rsidP="008770E5">
            <w:pPr>
              <w:rPr>
                <w:rFonts w:ascii="Times New Roman" w:hAnsi="Times New Roman"/>
                <w:bCs/>
                <w:spacing w:val="-3"/>
              </w:rPr>
            </w:pPr>
            <w:r w:rsidRPr="002859E6">
              <w:rPr>
                <w:rFonts w:ascii="Times New Roman" w:hAnsi="Times New Roman"/>
                <w:bCs/>
                <w:spacing w:val="-3"/>
              </w:rPr>
              <w:t>Щебінь (Код ДК 021:2015 - 14210000-6-Гравій, пісок, щебінь і наповнювачі)</w:t>
            </w:r>
            <w:r>
              <w:rPr>
                <w:rFonts w:ascii="Times New Roman" w:hAnsi="Times New Roman"/>
                <w:bCs/>
                <w:spacing w:val="-3"/>
              </w:rPr>
              <w:t>:</w:t>
            </w:r>
          </w:p>
          <w:p w14:paraId="6252F443" w14:textId="067594EE" w:rsidR="002859E6" w:rsidRPr="00D56818" w:rsidRDefault="002859E6" w:rsidP="002859E6">
            <w:pPr>
              <w:rPr>
                <w:rFonts w:ascii="Times New Roman" w:hAnsi="Times New Roman" w:cs="Times New Roman"/>
              </w:rPr>
            </w:pPr>
            <w:r w:rsidRPr="002859E6">
              <w:rPr>
                <w:rFonts w:ascii="Times New Roman" w:hAnsi="Times New Roman" w:cs="Times New Roman"/>
              </w:rPr>
              <w:t xml:space="preserve">Щебінь гранітний фракції 20-40 мм </w:t>
            </w:r>
            <w:r w:rsidR="00985C37">
              <w:rPr>
                <w:rFonts w:ascii="Times New Roman" w:hAnsi="Times New Roman" w:cs="Times New Roman"/>
              </w:rPr>
              <w:t>та 40-70 мм</w:t>
            </w:r>
          </w:p>
        </w:tc>
      </w:tr>
      <w:tr w:rsidR="00FC1896" w:rsidRPr="00D56818" w14:paraId="4E207A32" w14:textId="77777777" w:rsidTr="00621344">
        <w:trPr>
          <w:gridAfter w:val="1"/>
          <w:wAfter w:w="21" w:type="dxa"/>
        </w:trPr>
        <w:tc>
          <w:tcPr>
            <w:tcW w:w="567" w:type="dxa"/>
            <w:shd w:val="clear" w:color="auto" w:fill="auto"/>
          </w:tcPr>
          <w:p w14:paraId="59E04C13"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0CD35676" w14:textId="77777777" w:rsidR="00FC1896" w:rsidRPr="00D56818" w:rsidRDefault="00FC1896">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22A8B360"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14:paraId="3CF640CB" w14:textId="77777777" w:rsidR="00FC1896" w:rsidRPr="00D56818" w:rsidRDefault="00FC1896" w:rsidP="00FC1896">
            <w:pPr>
              <w:rPr>
                <w:rFonts w:ascii="Times New Roman" w:hAnsi="Times New Roman" w:cs="Times New Roman"/>
              </w:rPr>
            </w:pPr>
          </w:p>
        </w:tc>
      </w:tr>
      <w:tr w:rsidR="006433F0" w:rsidRPr="00D56818" w14:paraId="1428BC4A" w14:textId="77777777" w:rsidTr="00621344">
        <w:trPr>
          <w:gridAfter w:val="1"/>
          <w:wAfter w:w="21" w:type="dxa"/>
        </w:trPr>
        <w:tc>
          <w:tcPr>
            <w:tcW w:w="567" w:type="dxa"/>
            <w:shd w:val="clear" w:color="auto" w:fill="auto"/>
          </w:tcPr>
          <w:p w14:paraId="4EFCB0D2" w14:textId="77777777" w:rsidR="006433F0" w:rsidRPr="00D56818" w:rsidRDefault="006433F0" w:rsidP="006433F0">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4F184E44" w14:textId="77777777" w:rsidR="006433F0" w:rsidRPr="00EF21E2" w:rsidRDefault="006433F0" w:rsidP="006433F0">
            <w:pPr>
              <w:widowControl w:val="0"/>
            </w:pPr>
            <w:r w:rsidRPr="00EF21E2">
              <w:rPr>
                <w:rFonts w:ascii="Times New Roman" w:eastAsia="Times New Roman" w:hAnsi="Times New Roman" w:cs="Times New Roman"/>
                <w:color w:val="000000"/>
                <w:szCs w:val="24"/>
                <w:lang w:eastAsia="ru-RU"/>
              </w:rPr>
              <w:t xml:space="preserve">кількість товару та місце його поставки </w:t>
            </w:r>
          </w:p>
          <w:p w14:paraId="727F68B5" w14:textId="77777777" w:rsidR="006433F0" w:rsidRPr="00D60D26" w:rsidRDefault="006433F0" w:rsidP="006433F0">
            <w:pPr>
              <w:widowControl w:val="0"/>
              <w:rPr>
                <w:rFonts w:ascii="Times New Roman" w:eastAsia="Times New Roman" w:hAnsi="Times New Roman" w:cs="Times New Roman"/>
                <w:i/>
                <w:iCs/>
                <w:color w:val="000000"/>
                <w:szCs w:val="24"/>
                <w:highlight w:val="yellow"/>
                <w:lang w:eastAsia="ru-RU"/>
              </w:rPr>
            </w:pPr>
          </w:p>
        </w:tc>
        <w:tc>
          <w:tcPr>
            <w:tcW w:w="7363" w:type="dxa"/>
          </w:tcPr>
          <w:p w14:paraId="1CE0D813" w14:textId="77777777" w:rsidR="00EF21E2" w:rsidRPr="00E37D5A" w:rsidRDefault="00EF21E2" w:rsidP="00EF21E2">
            <w:pPr>
              <w:ind w:right="116"/>
              <w:jc w:val="both"/>
              <w:rPr>
                <w:rFonts w:ascii="Times New Roman" w:hAnsi="Times New Roman"/>
              </w:rPr>
            </w:pPr>
            <w:r w:rsidRPr="00E37D5A">
              <w:rPr>
                <w:rFonts w:ascii="Times New Roman" w:hAnsi="Times New Roman"/>
              </w:rPr>
              <w:t xml:space="preserve">Місце </w:t>
            </w:r>
            <w:r>
              <w:rPr>
                <w:rFonts w:ascii="Times New Roman" w:hAnsi="Times New Roman"/>
              </w:rPr>
              <w:t>поставки товарів</w:t>
            </w:r>
            <w:r w:rsidRPr="00E37D5A">
              <w:rPr>
                <w:rFonts w:ascii="Times New Roman" w:hAnsi="Times New Roman"/>
              </w:rPr>
              <w:t xml:space="preserve">: </w:t>
            </w:r>
            <w:r w:rsidR="002859E6">
              <w:rPr>
                <w:rFonts w:ascii="Times New Roman" w:hAnsi="Times New Roman"/>
              </w:rPr>
              <w:t>Відповідно до переліку Додатку 2</w:t>
            </w:r>
          </w:p>
          <w:p w14:paraId="78CE0F2A" w14:textId="0B44A39B" w:rsidR="006433F0" w:rsidRPr="00D60D26" w:rsidRDefault="00EF21E2"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highlight w:val="yellow"/>
              </w:rPr>
            </w:pPr>
            <w:r w:rsidRPr="00E37D5A">
              <w:rPr>
                <w:rFonts w:ascii="Times New Roman" w:hAnsi="Times New Roman"/>
              </w:rPr>
              <w:t xml:space="preserve">Обсяг </w:t>
            </w:r>
            <w:r>
              <w:rPr>
                <w:rFonts w:ascii="Times New Roman" w:hAnsi="Times New Roman"/>
              </w:rPr>
              <w:t>поставки товарів</w:t>
            </w:r>
            <w:r w:rsidRPr="00E37D5A">
              <w:rPr>
                <w:rFonts w:ascii="Times New Roman" w:hAnsi="Times New Roman"/>
              </w:rPr>
              <w:t xml:space="preserve">: </w:t>
            </w:r>
            <w:r w:rsidR="00BE6C45">
              <w:rPr>
                <w:rFonts w:ascii="Times New Roman" w:hAnsi="Times New Roman"/>
              </w:rPr>
              <w:t>2562</w:t>
            </w:r>
            <w:r w:rsidR="000043CA">
              <w:rPr>
                <w:rFonts w:ascii="Times New Roman" w:hAnsi="Times New Roman"/>
              </w:rPr>
              <w:t xml:space="preserve"> </w:t>
            </w:r>
            <w:r w:rsidR="002859E6">
              <w:rPr>
                <w:rFonts w:ascii="Times New Roman" w:hAnsi="Times New Roman"/>
              </w:rPr>
              <w:t>т</w:t>
            </w:r>
            <w:r>
              <w:rPr>
                <w:rFonts w:ascii="Times New Roman" w:hAnsi="Times New Roman"/>
              </w:rPr>
              <w:t xml:space="preserve"> (детальніше у Додатку 2)</w:t>
            </w:r>
          </w:p>
        </w:tc>
      </w:tr>
      <w:tr w:rsidR="00FC1896" w:rsidRPr="00D56818" w14:paraId="5A5F417A" w14:textId="77777777" w:rsidTr="00621344">
        <w:trPr>
          <w:gridAfter w:val="1"/>
          <w:wAfter w:w="21" w:type="dxa"/>
        </w:trPr>
        <w:tc>
          <w:tcPr>
            <w:tcW w:w="567" w:type="dxa"/>
            <w:shd w:val="clear" w:color="auto" w:fill="auto"/>
          </w:tcPr>
          <w:p w14:paraId="79CC2A70"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2884F670" w14:textId="77777777" w:rsidR="00FC1896" w:rsidRPr="00D56818" w:rsidRDefault="00FC1896">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14:paraId="0FEEE1F6" w14:textId="1EF1E981" w:rsidR="00FC1896" w:rsidRPr="00D56818" w:rsidRDefault="006433F0">
            <w:pPr>
              <w:rPr>
                <w:rFonts w:ascii="Times New Roman" w:hAnsi="Times New Roman" w:cs="Times New Roman"/>
              </w:rPr>
            </w:pPr>
            <w:r w:rsidRPr="006433F0">
              <w:rPr>
                <w:rFonts w:ascii="Times New Roman" w:hAnsi="Times New Roman" w:cs="Times New Roman"/>
              </w:rPr>
              <w:t>д</w:t>
            </w:r>
            <w:r>
              <w:rPr>
                <w:rFonts w:ascii="Times New Roman" w:hAnsi="Times New Roman" w:cs="Times New Roman"/>
              </w:rPr>
              <w:t>о  31 грудня  202</w:t>
            </w:r>
            <w:r w:rsidR="002045B0">
              <w:rPr>
                <w:rFonts w:ascii="Times New Roman" w:hAnsi="Times New Roman" w:cs="Times New Roman"/>
              </w:rPr>
              <w:t>3</w:t>
            </w:r>
            <w:r>
              <w:rPr>
                <w:rFonts w:ascii="Times New Roman" w:hAnsi="Times New Roman" w:cs="Times New Roman"/>
              </w:rPr>
              <w:t xml:space="preserve"> року включно</w:t>
            </w:r>
          </w:p>
        </w:tc>
      </w:tr>
      <w:tr w:rsidR="00FC1896" w:rsidRPr="00D56818" w14:paraId="1BA8866A" w14:textId="77777777" w:rsidTr="00621344">
        <w:trPr>
          <w:gridAfter w:val="1"/>
          <w:wAfter w:w="21" w:type="dxa"/>
        </w:trPr>
        <w:tc>
          <w:tcPr>
            <w:tcW w:w="567" w:type="dxa"/>
            <w:shd w:val="clear" w:color="auto" w:fill="auto"/>
          </w:tcPr>
          <w:p w14:paraId="135FDE7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FE6E382"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37B2CF5D" w14:textId="77777777" w:rsidR="00430E02" w:rsidRPr="00D56818" w:rsidRDefault="00F3306F" w:rsidP="00F3306F">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00430E02" w:rsidRPr="00D56818">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D56818" w:rsidRDefault="00FC1896" w:rsidP="00F3306F">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D56818" w14:paraId="1A7CCCB4" w14:textId="77777777" w:rsidTr="00621344">
        <w:trPr>
          <w:gridAfter w:val="1"/>
          <w:wAfter w:w="21" w:type="dxa"/>
        </w:trPr>
        <w:tc>
          <w:tcPr>
            <w:tcW w:w="567" w:type="dxa"/>
            <w:shd w:val="clear" w:color="auto" w:fill="auto"/>
          </w:tcPr>
          <w:p w14:paraId="2B3948D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4FACC3D0"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31E0DCA1" w14:textId="77777777" w:rsidR="00FC1896" w:rsidRPr="00D56818" w:rsidRDefault="00F3306F" w:rsidP="00F3306F">
            <w:pPr>
              <w:ind w:firstLine="450"/>
              <w:rPr>
                <w:rFonts w:ascii="Times New Roman" w:hAnsi="Times New Roman" w:cs="Times New Roman"/>
              </w:rPr>
            </w:pPr>
            <w:r>
              <w:rPr>
                <w:rFonts w:ascii="Times New Roman" w:eastAsia="Times New Roman" w:hAnsi="Times New Roman" w:cs="Times New Roman"/>
              </w:rPr>
              <w:t xml:space="preserve">6.1. </w:t>
            </w:r>
            <w:r w:rsidR="00FC1896" w:rsidRPr="00D56818">
              <w:rPr>
                <w:rFonts w:ascii="Times New Roman" w:eastAsia="Times New Roman" w:hAnsi="Times New Roman" w:cs="Times New Roman"/>
              </w:rPr>
              <w:t>Валютою тендерної пропозиції є гривня.</w:t>
            </w:r>
            <w:r w:rsidR="00FC1896" w:rsidRPr="00D56818">
              <w:rPr>
                <w:rFonts w:ascii="Times New Roman" w:hAnsi="Times New Roman" w:cs="Times New Roman"/>
              </w:rPr>
              <w:t xml:space="preserve"> </w:t>
            </w:r>
            <w:r w:rsidR="00FC1896" w:rsidRPr="00D56818">
              <w:rPr>
                <w:rFonts w:ascii="Times New Roman" w:eastAsia="Times New Roman" w:hAnsi="Times New Roman" w:cs="Times New Roman"/>
                <w:b/>
                <w:i/>
              </w:rPr>
              <w:t>У разі якщо учасником процедури закупівлі є нерезидент</w:t>
            </w:r>
            <w:r w:rsidR="00FC1896" w:rsidRPr="00D56818">
              <w:rPr>
                <w:rFonts w:ascii="Times New Roman" w:eastAsia="Times New Roman" w:hAnsi="Times New Roman" w:cs="Times New Roman"/>
                <w:b/>
              </w:rPr>
              <w:t xml:space="preserve">,  </w:t>
            </w:r>
            <w:r w:rsidR="00FC1896"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26C5D6E7" w14:textId="77777777" w:rsidTr="00621344">
        <w:trPr>
          <w:gridAfter w:val="1"/>
          <w:wAfter w:w="21" w:type="dxa"/>
        </w:trPr>
        <w:tc>
          <w:tcPr>
            <w:tcW w:w="567" w:type="dxa"/>
            <w:shd w:val="clear" w:color="auto" w:fill="auto"/>
          </w:tcPr>
          <w:p w14:paraId="40C5E26B"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028BF239"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4DD835E5" w14:textId="77777777"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A986D14" w14:textId="77777777" w:rsidR="00F3306F" w:rsidRPr="00462530" w:rsidRDefault="00F3306F" w:rsidP="00F3306F">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Default="00F3306F" w:rsidP="00577166">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066FE7" w:rsidRDefault="00F3306F" w:rsidP="00066FE7">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418449B7" w14:textId="77777777" w:rsidTr="00621344">
        <w:trPr>
          <w:gridAfter w:val="1"/>
          <w:wAfter w:w="21" w:type="dxa"/>
        </w:trPr>
        <w:tc>
          <w:tcPr>
            <w:tcW w:w="567" w:type="dxa"/>
            <w:shd w:val="clear" w:color="auto" w:fill="auto"/>
          </w:tcPr>
          <w:p w14:paraId="0ED218B0"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2D09D754" w14:textId="77777777" w:rsidR="00FC1896" w:rsidRPr="00D56818" w:rsidRDefault="00FC1896" w:rsidP="00430E02">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6D967E9D" w14:textId="77777777" w:rsidR="00FC1896" w:rsidRPr="006433F0" w:rsidRDefault="006433F0" w:rsidP="006433F0">
            <w:pPr>
              <w:spacing w:before="120" w:after="240"/>
              <w:jc w:val="both"/>
              <w:rPr>
                <w:rFonts w:ascii="Times New Roman" w:hAnsi="Times New Roman" w:cs="Times New Roman"/>
                <w:shd w:val="solid" w:color="FFFFFF" w:fill="FFFFFF"/>
                <w:lang w:eastAsia="en-US"/>
              </w:rPr>
            </w:pPr>
            <w:r w:rsidRPr="006433F0">
              <w:rPr>
                <w:rFonts w:ascii="Times New Roman" w:hAnsi="Times New Roman" w:cs="Times New Roman"/>
                <w:shd w:val="solid" w:color="FFFFFF" w:fill="FFFFFF"/>
                <w:lang w:eastAsia="en-US"/>
              </w:rPr>
              <w:t>Тендерні пропозиції, ціна яких</w:t>
            </w:r>
            <w:r w:rsidR="00FC1896" w:rsidRPr="006433F0">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6433F0">
              <w:rPr>
                <w:rFonts w:ascii="Times New Roman" w:hAnsi="Times New Roman" w:cs="Times New Roman"/>
                <w:shd w:val="solid" w:color="FFFFFF" w:fill="FFFFFF"/>
                <w:lang w:eastAsia="en-US"/>
              </w:rPr>
              <w:t>про проведення відкритих торгів – не приймається.</w:t>
            </w:r>
          </w:p>
        </w:tc>
      </w:tr>
      <w:tr w:rsidR="00FC1896" w:rsidRPr="00D56818" w14:paraId="645EAC42" w14:textId="77777777" w:rsidTr="00621344">
        <w:tc>
          <w:tcPr>
            <w:tcW w:w="10644" w:type="dxa"/>
            <w:gridSpan w:val="4"/>
            <w:shd w:val="clear" w:color="auto" w:fill="auto"/>
            <w:vAlign w:val="center"/>
          </w:tcPr>
          <w:p w14:paraId="0B0CD4EA" w14:textId="77777777" w:rsidR="00FC1896"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D56818" w:rsidRDefault="004D043D" w:rsidP="00FC1896">
            <w:pPr>
              <w:widowControl w:val="0"/>
              <w:jc w:val="center"/>
              <w:rPr>
                <w:rFonts w:ascii="Times New Roman" w:eastAsia="Times New Roman" w:hAnsi="Times New Roman" w:cs="Times New Roman"/>
              </w:rPr>
            </w:pPr>
          </w:p>
        </w:tc>
      </w:tr>
      <w:tr w:rsidR="00FC1896" w:rsidRPr="00D56818" w14:paraId="293F9707" w14:textId="77777777" w:rsidTr="00621344">
        <w:trPr>
          <w:gridAfter w:val="1"/>
          <w:wAfter w:w="21" w:type="dxa"/>
        </w:trPr>
        <w:tc>
          <w:tcPr>
            <w:tcW w:w="567" w:type="dxa"/>
            <w:shd w:val="clear" w:color="auto" w:fill="auto"/>
          </w:tcPr>
          <w:p w14:paraId="1F035E2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F3FF9DF"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3461DBF2" w14:textId="77777777" w:rsidR="00FC1896" w:rsidRPr="004D043D" w:rsidRDefault="00F3306F" w:rsidP="004D043D">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D56818">
              <w:rPr>
                <w:rFonts w:ascii="Times New Roman" w:hAnsi="Times New Roman" w:cs="Times New Roman"/>
                <w:b/>
                <w:i/>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2AD564B0" w14:textId="77777777" w:rsidTr="00621344">
        <w:trPr>
          <w:gridAfter w:val="1"/>
          <w:wAfter w:w="21" w:type="dxa"/>
        </w:trPr>
        <w:tc>
          <w:tcPr>
            <w:tcW w:w="567" w:type="dxa"/>
            <w:shd w:val="clear" w:color="auto" w:fill="auto"/>
          </w:tcPr>
          <w:p w14:paraId="07919F4B"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7898B91D"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16028892"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56818">
              <w:rPr>
                <w:rFonts w:ascii="Times New Roman" w:eastAsia="Times New Roman" w:hAnsi="Times New Roman" w:cs="Times New Roman"/>
                <w:b/>
                <w:i/>
              </w:rPr>
              <w:t>не менше чотирьох днів.</w:t>
            </w:r>
          </w:p>
          <w:p w14:paraId="7A3E0667"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D56818">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FC1896" w:rsidRPr="00D56818" w14:paraId="0F3ACB44" w14:textId="77777777" w:rsidTr="00621344">
        <w:tc>
          <w:tcPr>
            <w:tcW w:w="10644" w:type="dxa"/>
            <w:gridSpan w:val="4"/>
            <w:shd w:val="clear" w:color="auto" w:fill="auto"/>
          </w:tcPr>
          <w:p w14:paraId="578472F3" w14:textId="77777777" w:rsidR="00FC1896" w:rsidRPr="00D56818" w:rsidRDefault="00FC1896" w:rsidP="00FC1896">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14:paraId="136DA300" w14:textId="77777777" w:rsidTr="00621344">
        <w:trPr>
          <w:gridAfter w:val="1"/>
          <w:wAfter w:w="21" w:type="dxa"/>
        </w:trPr>
        <w:tc>
          <w:tcPr>
            <w:tcW w:w="567" w:type="dxa"/>
            <w:shd w:val="clear" w:color="auto" w:fill="auto"/>
          </w:tcPr>
          <w:p w14:paraId="5D94B443"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CD44FE6"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6809F10F" w14:textId="77777777" w:rsidR="00FC1896" w:rsidRPr="00191576" w:rsidRDefault="00F3306F" w:rsidP="00FC1896">
            <w:pPr>
              <w:spacing w:before="120" w:after="240"/>
              <w:ind w:firstLine="566"/>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 xml:space="preserve">1.1. </w:t>
            </w:r>
            <w:r w:rsidR="00FC1896" w:rsidRPr="00191576">
              <w:rPr>
                <w:rFonts w:ascii="Times New Roman" w:hAnsi="Times New Roman" w:cs="Times New Roman"/>
                <w:shd w:val="solid" w:color="FFFFFF" w:fill="FFFFFF"/>
                <w:lang w:eastAsia="en-US"/>
              </w:rPr>
              <w:t xml:space="preserve">Тендерна пропозиція подається в електронному вигляді через електронну систему закупівель </w:t>
            </w:r>
            <w:r w:rsidR="00FC1896" w:rsidRPr="00191576">
              <w:rPr>
                <w:rFonts w:ascii="Times New Roman" w:hAnsi="Times New Roman" w:cs="Times New Roman"/>
                <w:b/>
                <w:shd w:val="solid" w:color="FFFFFF" w:fill="FFFFFF"/>
                <w:lang w:eastAsia="en-US"/>
              </w:rPr>
              <w:t>шляхом заповнення електронних форм</w:t>
            </w:r>
            <w:r w:rsidR="00FC1896" w:rsidRPr="00191576">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6071C9BA" w14:textId="77777777"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інформацією, що підтверджує відповідність учасника кваліфікаційним (кваліфікаційному) критеріям, — згідно з Додатком 1 до цієї тендерної документації (</w:t>
            </w:r>
            <w:r w:rsidRPr="00191576">
              <w:rPr>
                <w:rFonts w:ascii="Times New Roman" w:hAnsi="Times New Roman" w:cs="Times New Roman"/>
                <w:i/>
                <w:u w:val="single"/>
                <w:shd w:val="solid" w:color="FFFFFF" w:fill="FFFFFF"/>
                <w:lang w:eastAsia="en-US"/>
              </w:rPr>
              <w:t>у разі встановлення замовником вимог про надання такої інформації</w:t>
            </w:r>
            <w:r w:rsidRPr="00191576">
              <w:rPr>
                <w:rFonts w:ascii="Times New Roman" w:hAnsi="Times New Roman" w:cs="Times New Roman"/>
                <w:shd w:val="solid" w:color="FFFFFF" w:fill="FFFFFF"/>
                <w:lang w:eastAsia="en-US"/>
              </w:rPr>
              <w:t>);</w:t>
            </w:r>
          </w:p>
          <w:p w14:paraId="0854D963" w14:textId="1D5C45F1"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w:t>
            </w:r>
          </w:p>
          <w:p w14:paraId="3A246542" w14:textId="77777777"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w:t>
            </w:r>
          </w:p>
          <w:p w14:paraId="214D7AF5" w14:textId="77777777"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472C4A6" w14:textId="77777777"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191576">
              <w:rPr>
                <w:rFonts w:ascii="Times New Roman" w:hAnsi="Times New Roman" w:cs="Times New Roman"/>
                <w:shd w:val="solid" w:color="FFFFFF" w:fill="FFFFFF"/>
                <w:lang w:eastAsia="en-US"/>
              </w:rPr>
              <w:t xml:space="preserve"> – у випадку закупівлі робіт/послуг</w:t>
            </w:r>
            <w:r w:rsidRPr="00191576">
              <w:rPr>
                <w:rFonts w:ascii="Times New Roman" w:hAnsi="Times New Roman" w:cs="Times New Roman"/>
                <w:shd w:val="solid" w:color="FFFFFF" w:fill="FFFFFF"/>
                <w:lang w:eastAsia="en-US"/>
              </w:rPr>
              <w:t>;</w:t>
            </w:r>
          </w:p>
          <w:p w14:paraId="31EEDE43" w14:textId="77777777" w:rsidR="00FC1896" w:rsidRPr="00191576"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191576"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191576" w:rsidRDefault="00F76427" w:rsidP="000B18EC">
            <w:pPr>
              <w:widowControl w:val="0"/>
              <w:ind w:left="33" w:right="113" w:firstLine="283"/>
              <w:contextualSpacing/>
              <w:jc w:val="both"/>
              <w:rPr>
                <w:rFonts w:ascii="Times New Roman" w:hAnsi="Times New Roman"/>
              </w:rPr>
            </w:pPr>
            <w:r w:rsidRPr="00191576">
              <w:rPr>
                <w:rFonts w:ascii="Times New Roman" w:hAnsi="Times New Roman"/>
              </w:rPr>
              <w:t xml:space="preserve">1.2. </w:t>
            </w:r>
            <w:r w:rsidR="00F3306F" w:rsidRPr="00191576">
              <w:rPr>
                <w:rFonts w:ascii="Times New Roman" w:hAnsi="Times New Roman"/>
              </w:rPr>
              <w:t>Рекомендується документи у складі пропозиції називати відповідно</w:t>
            </w:r>
            <w:r w:rsidR="006433F0" w:rsidRPr="00191576">
              <w:rPr>
                <w:rFonts w:ascii="Times New Roman" w:hAnsi="Times New Roman"/>
              </w:rPr>
              <w:t xml:space="preserve"> до</w:t>
            </w:r>
            <w:r w:rsidR="00F3306F" w:rsidRPr="00191576">
              <w:rPr>
                <w:rFonts w:ascii="Times New Roman" w:hAnsi="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191576" w:rsidRDefault="00F76427" w:rsidP="00F76427">
            <w:pPr>
              <w:widowControl w:val="0"/>
              <w:ind w:left="33" w:right="113" w:firstLine="283"/>
              <w:contextualSpacing/>
              <w:jc w:val="both"/>
              <w:rPr>
                <w:rFonts w:ascii="Times New Roman" w:hAnsi="Times New Roman"/>
              </w:rPr>
            </w:pPr>
            <w:r w:rsidRPr="00191576">
              <w:rPr>
                <w:rFonts w:ascii="Times New Roman" w:hAnsi="Times New Roman"/>
              </w:rPr>
              <w:t xml:space="preserve">1.3. </w:t>
            </w:r>
            <w:r w:rsidR="00F3306F" w:rsidRPr="00191576">
              <w:rPr>
                <w:rFonts w:ascii="Times New Roman" w:hAnsi="Times New Roman"/>
              </w:rPr>
              <w:t>Документи, які учасники подають у складі тендерних пропозицій можуть надаватися у формі</w:t>
            </w:r>
            <w:r w:rsidR="006433F0" w:rsidRPr="00191576">
              <w:rPr>
                <w:rFonts w:ascii="Times New Roman" w:hAnsi="Times New Roman"/>
              </w:rPr>
              <w:t xml:space="preserve"> оригіналів,</w:t>
            </w:r>
            <w:r w:rsidR="00F3306F" w:rsidRPr="00191576">
              <w:rPr>
                <w:rFonts w:ascii="Times New Roman" w:hAnsi="Times New Roman"/>
              </w:rPr>
              <w:t xml:space="preserve"> сканованих копій письмових документів або </w:t>
            </w:r>
            <w:r w:rsidRPr="00191576">
              <w:rPr>
                <w:rFonts w:ascii="Times New Roman" w:hAnsi="Times New Roman"/>
              </w:rPr>
              <w:t>у формі електронних документів.</w:t>
            </w:r>
          </w:p>
          <w:p w14:paraId="582343AD" w14:textId="77777777" w:rsidR="005A7A20" w:rsidRPr="00191576" w:rsidRDefault="00F3306F" w:rsidP="005A7A20">
            <w:pPr>
              <w:widowControl w:val="0"/>
              <w:numPr>
                <w:ilvl w:val="0"/>
                <w:numId w:val="11"/>
              </w:numPr>
              <w:ind w:left="25" w:right="113" w:firstLine="654"/>
              <w:contextualSpacing/>
              <w:jc w:val="both"/>
              <w:rPr>
                <w:rFonts w:ascii="Times New Roman" w:hAnsi="Times New Roman"/>
              </w:rPr>
            </w:pPr>
            <w:r w:rsidRPr="00191576">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191576" w:rsidRDefault="00F3306F" w:rsidP="005A7A20">
            <w:pPr>
              <w:widowControl w:val="0"/>
              <w:numPr>
                <w:ilvl w:val="0"/>
                <w:numId w:val="11"/>
              </w:numPr>
              <w:ind w:left="25" w:right="113" w:firstLine="654"/>
              <w:contextualSpacing/>
              <w:jc w:val="both"/>
              <w:rPr>
                <w:rFonts w:ascii="Times New Roman" w:hAnsi="Times New Roman"/>
              </w:rPr>
            </w:pPr>
            <w:r w:rsidRPr="00191576">
              <w:rPr>
                <w:rFonts w:ascii="Times New Roman" w:hAnsi="Times New Roman"/>
              </w:rPr>
              <w:t>У випадку надання учасником</w:t>
            </w:r>
            <w:r w:rsidR="00B450AC" w:rsidRPr="00191576">
              <w:rPr>
                <w:rFonts w:ascii="Times New Roman" w:hAnsi="Times New Roman"/>
              </w:rPr>
              <w:t xml:space="preserve"> </w:t>
            </w:r>
            <w:r w:rsidRPr="00191576">
              <w:rPr>
                <w:rFonts w:ascii="Times New Roman" w:hAnsi="Times New Roman"/>
              </w:rPr>
              <w:t>копії документу або належним чином засвідченої копії документу –</w:t>
            </w:r>
            <w:r w:rsidR="00B450AC" w:rsidRPr="00191576">
              <w:rPr>
                <w:rFonts w:ascii="Times New Roman" w:hAnsi="Times New Roman"/>
              </w:rPr>
              <w:t xml:space="preserve"> </w:t>
            </w:r>
            <w:r w:rsidRPr="00191576">
              <w:rPr>
                <w:rFonts w:ascii="Times New Roman" w:hAnsi="Times New Roman"/>
              </w:rPr>
              <w:t xml:space="preserve">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w:t>
            </w:r>
            <w:r w:rsidRPr="00191576">
              <w:rPr>
                <w:rFonts w:ascii="Times New Roman" w:hAnsi="Times New Roman"/>
              </w:rPr>
              <w:lastRenderedPageBreak/>
              <w:t>учасника (у разі наявності). Копії документів повинні містити надпис «Згідно з  оригіналом» тощо.</w:t>
            </w:r>
          </w:p>
          <w:p w14:paraId="75B0391C" w14:textId="77777777" w:rsidR="005A7A20" w:rsidRPr="00191576" w:rsidRDefault="00F3306F" w:rsidP="005A7A20">
            <w:pPr>
              <w:widowControl w:val="0"/>
              <w:numPr>
                <w:ilvl w:val="0"/>
                <w:numId w:val="11"/>
              </w:numPr>
              <w:ind w:left="25" w:right="113" w:firstLine="654"/>
              <w:contextualSpacing/>
              <w:jc w:val="both"/>
              <w:rPr>
                <w:rFonts w:ascii="Times New Roman" w:hAnsi="Times New Roman"/>
              </w:rPr>
            </w:pPr>
            <w:r w:rsidRPr="00191576">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191576" w:rsidRDefault="00F3306F" w:rsidP="005A7A20">
            <w:pPr>
              <w:widowControl w:val="0"/>
              <w:numPr>
                <w:ilvl w:val="0"/>
                <w:numId w:val="11"/>
              </w:numPr>
              <w:ind w:left="25" w:right="113" w:firstLine="654"/>
              <w:contextualSpacing/>
              <w:jc w:val="both"/>
              <w:rPr>
                <w:rFonts w:ascii="Times New Roman" w:hAnsi="Times New Roman"/>
              </w:rPr>
            </w:pPr>
            <w:r w:rsidRPr="00191576">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191576" w:rsidRDefault="00F3306F" w:rsidP="005A7A20">
            <w:pPr>
              <w:widowControl w:val="0"/>
              <w:numPr>
                <w:ilvl w:val="0"/>
                <w:numId w:val="11"/>
              </w:numPr>
              <w:ind w:left="25" w:right="113" w:firstLine="654"/>
              <w:contextualSpacing/>
              <w:jc w:val="both"/>
              <w:rPr>
                <w:rFonts w:ascii="Times New Roman" w:hAnsi="Times New Roman"/>
              </w:rPr>
            </w:pPr>
            <w:r w:rsidRPr="00191576">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191576" w:rsidRDefault="00F3306F" w:rsidP="00066FE7">
            <w:pPr>
              <w:widowControl w:val="0"/>
              <w:numPr>
                <w:ilvl w:val="0"/>
                <w:numId w:val="11"/>
              </w:numPr>
              <w:ind w:left="25" w:right="113" w:firstLine="654"/>
              <w:contextualSpacing/>
              <w:jc w:val="both"/>
              <w:rPr>
                <w:rFonts w:ascii="Times New Roman" w:hAnsi="Times New Roman"/>
              </w:rPr>
            </w:pPr>
            <w:r w:rsidRPr="00191576">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191576" w:rsidRDefault="005A7A20" w:rsidP="005A7A20">
            <w:pPr>
              <w:widowControl w:val="0"/>
              <w:ind w:left="30" w:firstLine="283"/>
              <w:jc w:val="both"/>
              <w:rPr>
                <w:rFonts w:ascii="Times New Roman" w:eastAsia="Arial" w:hAnsi="Times New Roman"/>
                <w:color w:val="000000"/>
                <w:lang w:eastAsia="ru-RU"/>
              </w:rPr>
            </w:pPr>
            <w:r w:rsidRPr="00191576">
              <w:rPr>
                <w:rFonts w:ascii="Times New Roman" w:eastAsia="Arial" w:hAnsi="Times New Roman"/>
                <w:color w:val="000000"/>
                <w:lang w:eastAsia="ru-RU"/>
              </w:rPr>
              <w:t>1.4</w:t>
            </w:r>
            <w:r w:rsidR="00F3306F" w:rsidRPr="00191576">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191576">
              <w:rPr>
                <w:rFonts w:ascii="Times New Roman" w:eastAsia="Arial" w:hAnsi="Times New Roman"/>
                <w:color w:val="000000"/>
                <w:lang w:eastAsia="ru-RU"/>
              </w:rPr>
              <w:t xml:space="preserve">(КЕП) </w:t>
            </w:r>
            <w:r w:rsidR="00F3306F" w:rsidRPr="00191576">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191576" w:rsidRDefault="00F3306F" w:rsidP="005A7A20">
            <w:pPr>
              <w:ind w:firstLine="566"/>
              <w:jc w:val="both"/>
              <w:rPr>
                <w:rFonts w:ascii="Times New Roman" w:hAnsi="Times New Roman" w:cs="Times New Roman"/>
                <w:shd w:val="solid" w:color="FFFFFF" w:fill="FFFFFF"/>
                <w:lang w:eastAsia="en-US"/>
              </w:rPr>
            </w:pPr>
            <w:r w:rsidRPr="00191576">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191576" w:rsidRDefault="005A7A20" w:rsidP="005A7A20">
            <w:pPr>
              <w:spacing w:before="120" w:after="240"/>
              <w:ind w:firstLine="450"/>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191576" w:rsidRDefault="005A7A20" w:rsidP="005A7A20">
            <w:pPr>
              <w:spacing w:before="120" w:after="240"/>
              <w:ind w:firstLine="450"/>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191576" w:rsidRDefault="00B00E3A" w:rsidP="005A7A20">
            <w:pPr>
              <w:spacing w:before="120" w:after="240"/>
              <w:ind w:firstLine="450"/>
              <w:jc w:val="both"/>
              <w:rPr>
                <w:rFonts w:ascii="Times New Roman" w:hAnsi="Times New Roman" w:cs="Times New Roman"/>
                <w:shd w:val="solid" w:color="FFFFFF" w:fill="FFFFFF"/>
                <w:lang w:eastAsia="en-US"/>
              </w:rPr>
            </w:pPr>
            <w:r w:rsidRPr="00191576">
              <w:rPr>
                <w:rFonts w:ascii="Times New Roman" w:hAnsi="Times New Roman" w:cs="Times New Roman"/>
                <w:shd w:val="solid" w:color="FFFFFF" w:fill="FFFFFF"/>
                <w:lang w:eastAsia="en-US"/>
              </w:rPr>
              <w:t>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печатку.</w:t>
            </w:r>
          </w:p>
          <w:p w14:paraId="6AC1DE60" w14:textId="77777777" w:rsidR="00F3306F" w:rsidRPr="00191576" w:rsidRDefault="005A7A20" w:rsidP="005A7A20">
            <w:pPr>
              <w:pStyle w:val="a5"/>
              <w:spacing w:before="0" w:beforeAutospacing="0" w:after="0" w:afterAutospacing="0"/>
              <w:ind w:firstLine="316"/>
              <w:jc w:val="both"/>
              <w:rPr>
                <w:color w:val="000000"/>
                <w:sz w:val="22"/>
                <w:szCs w:val="22"/>
                <w:lang w:eastAsia="uk-UA"/>
              </w:rPr>
            </w:pPr>
            <w:r w:rsidRPr="00191576">
              <w:rPr>
                <w:sz w:val="22"/>
                <w:szCs w:val="22"/>
              </w:rPr>
              <w:t>1.5</w:t>
            </w:r>
            <w:r w:rsidR="00F3306F" w:rsidRPr="00191576">
              <w:rPr>
                <w:sz w:val="22"/>
                <w:szCs w:val="22"/>
              </w:rPr>
              <w:t xml:space="preserve">. Допущення учасниками формальних (несуттєвих) помилок не призведе до відхилення їх тендерних пропозицій. </w:t>
            </w:r>
            <w:r w:rsidR="00F3306F" w:rsidRPr="00191576">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191576">
              <w:rPr>
                <w:bCs/>
                <w:i/>
                <w:iCs/>
                <w:color w:val="000000"/>
                <w:sz w:val="22"/>
                <w:szCs w:val="22"/>
                <w:lang w:eastAsia="uk-UA"/>
              </w:rPr>
              <w:t>До формальних (несуттєвих) помилок</w:t>
            </w:r>
            <w:r w:rsidR="00F3306F" w:rsidRPr="00191576">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191576">
              <w:rPr>
                <w:bCs/>
                <w:i/>
                <w:iCs/>
                <w:color w:val="000000"/>
                <w:sz w:val="22"/>
                <w:szCs w:val="22"/>
                <w:lang w:eastAsia="uk-UA"/>
              </w:rPr>
              <w:t>:</w:t>
            </w:r>
          </w:p>
          <w:p w14:paraId="2A7CED0E" w14:textId="77777777" w:rsidR="00F3306F" w:rsidRPr="00191576" w:rsidRDefault="00F3306F" w:rsidP="00F3306F">
            <w:pPr>
              <w:ind w:firstLine="313"/>
              <w:jc w:val="both"/>
              <w:rPr>
                <w:rFonts w:ascii="Times New Roman" w:eastAsia="Times New Roman" w:hAnsi="Times New Roman"/>
              </w:rPr>
            </w:pPr>
            <w:r w:rsidRPr="00191576">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191576">
              <w:rPr>
                <w:rFonts w:ascii="Times New Roman" w:eastAsia="Times New Roman" w:hAnsi="Times New Roman"/>
              </w:rPr>
              <w:lastRenderedPageBreak/>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91576">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91576">
              <w:rPr>
                <w:rFonts w:ascii="Times New Roman" w:eastAsia="Times New Roman" w:hAnsi="Times New Roman"/>
              </w:rPr>
              <w:t>)</w:t>
            </w:r>
          </w:p>
          <w:p w14:paraId="159F064F"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91576">
              <w:rPr>
                <w:rFonts w:ascii="Times New Roman" w:eastAsia="Times New Roman" w:hAnsi="Times New Roman"/>
                <w:i/>
              </w:rPr>
              <w:t>Наприклад, надано довідку замість гарантійного листа</w:t>
            </w:r>
            <w:r w:rsidRPr="00191576">
              <w:rPr>
                <w:rFonts w:ascii="Times New Roman" w:eastAsia="Times New Roman" w:hAnsi="Times New Roman"/>
              </w:rPr>
              <w:t>)</w:t>
            </w:r>
          </w:p>
          <w:p w14:paraId="73B4DD27"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827B19"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191576" w:rsidRDefault="00F3306F" w:rsidP="00F3306F">
            <w:pPr>
              <w:jc w:val="both"/>
              <w:rPr>
                <w:rFonts w:ascii="Times New Roman" w:eastAsia="Times New Roman" w:hAnsi="Times New Roman"/>
              </w:rPr>
            </w:pPr>
            <w:r w:rsidRPr="00191576">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91576">
              <w:rPr>
                <w:rFonts w:ascii="Times New Roman" w:eastAsia="Times New Roman" w:hAnsi="Times New Roman"/>
                <w:i/>
              </w:rPr>
              <w:t>Наприклад,</w:t>
            </w:r>
            <w:r w:rsidRPr="00191576">
              <w:rPr>
                <w:rFonts w:ascii="Times New Roman" w:eastAsia="Times New Roman" w:hAnsi="Times New Roman"/>
              </w:rPr>
              <w:t xml:space="preserve"> </w:t>
            </w:r>
            <w:r w:rsidRPr="00191576">
              <w:rPr>
                <w:rFonts w:ascii="Times New Roman" w:eastAsia="Times New Roman" w:hAnsi="Times New Roman"/>
                <w:i/>
              </w:rPr>
              <w:t>400,00 грн (чотири тисячі гривень)</w:t>
            </w:r>
            <w:r w:rsidRPr="00191576">
              <w:rPr>
                <w:rFonts w:ascii="Times New Roman" w:eastAsia="Times New Roman" w:hAnsi="Times New Roman"/>
              </w:rPr>
              <w:t>)</w:t>
            </w:r>
          </w:p>
          <w:p w14:paraId="00F9ED04" w14:textId="77777777" w:rsidR="00F3306F" w:rsidRPr="00191576" w:rsidRDefault="00F3306F" w:rsidP="00F3306F">
            <w:pPr>
              <w:jc w:val="both"/>
              <w:rPr>
                <w:rFonts w:ascii="Times New Roman" w:eastAsia="Times New Roman" w:hAnsi="Times New Roman"/>
                <w:i/>
              </w:rPr>
            </w:pPr>
            <w:r w:rsidRPr="00191576">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91576">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0F0670CC" w14:textId="77777777" w:rsidR="00F3306F" w:rsidRPr="00191576" w:rsidRDefault="00F3306F" w:rsidP="00F3306F">
            <w:pPr>
              <w:shd w:val="clear" w:color="auto" w:fill="FFFFFF"/>
              <w:jc w:val="both"/>
              <w:rPr>
                <w:rFonts w:ascii="Times New Roman" w:eastAsia="Times New Roman" w:hAnsi="Times New Roman"/>
              </w:rPr>
            </w:pPr>
            <w:r w:rsidRPr="00191576">
              <w:rPr>
                <w:rFonts w:ascii="Times New Roman" w:eastAsia="Times New Roman" w:hAnsi="Times New Roman"/>
                <w:i/>
              </w:rPr>
              <w:lastRenderedPageBreak/>
              <w:t>13</w:t>
            </w:r>
            <w:r w:rsidRPr="00191576">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191576" w:rsidRDefault="00F3306F" w:rsidP="00F3306F">
            <w:pPr>
              <w:spacing w:before="120" w:after="240"/>
              <w:ind w:firstLine="566"/>
              <w:jc w:val="both"/>
              <w:rPr>
                <w:rFonts w:ascii="Times New Roman" w:hAnsi="Times New Roman" w:cs="Times New Roman"/>
                <w:shd w:val="solid" w:color="FFFFFF" w:fill="FFFFFF"/>
                <w:lang w:eastAsia="en-US"/>
              </w:rPr>
            </w:pPr>
            <w:r w:rsidRPr="00191576">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38F5065" w14:textId="77777777" w:rsidR="00F3306F" w:rsidRPr="00191576" w:rsidRDefault="005A7A20" w:rsidP="005A7A20">
            <w:pPr>
              <w:ind w:left="20" w:firstLine="572"/>
              <w:jc w:val="both"/>
              <w:rPr>
                <w:rFonts w:ascii="Times New Roman" w:eastAsia="Times New Roman" w:hAnsi="Times New Roman"/>
                <w:color w:val="000000"/>
              </w:rPr>
            </w:pPr>
            <w:r w:rsidRPr="00191576">
              <w:rPr>
                <w:rFonts w:ascii="Times New Roman" w:eastAsia="Times New Roman" w:hAnsi="Times New Roman"/>
                <w:color w:val="000000"/>
              </w:rPr>
              <w:t>1.6</w:t>
            </w:r>
            <w:r w:rsidR="00F3306F" w:rsidRPr="00191576">
              <w:rPr>
                <w:rFonts w:ascii="Times New Roman" w:eastAsia="Times New Roman" w:hAnsi="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191576" w:rsidRDefault="005A7A20" w:rsidP="005A7A20">
            <w:pPr>
              <w:spacing w:before="120" w:after="240"/>
              <w:ind w:left="20" w:firstLine="572"/>
              <w:jc w:val="both"/>
              <w:rPr>
                <w:rFonts w:ascii="Times New Roman" w:hAnsi="Times New Roman" w:cs="Times New Roman"/>
                <w:shd w:val="solid" w:color="FFFFFF" w:fill="FFFFFF"/>
                <w:lang w:eastAsia="en-US"/>
              </w:rPr>
            </w:pPr>
            <w:r w:rsidRPr="00191576">
              <w:rPr>
                <w:rFonts w:ascii="Times New Roman" w:eastAsia="Times New Roman" w:hAnsi="Times New Roman"/>
                <w:color w:val="000000"/>
              </w:rPr>
              <w:t>1.7</w:t>
            </w:r>
            <w:r w:rsidR="00F3306F" w:rsidRPr="00191576">
              <w:rPr>
                <w:rFonts w:ascii="Times New Roman" w:eastAsia="Times New Roman" w:hAnsi="Times New Roman"/>
                <w:color w:val="000000"/>
              </w:rPr>
              <w:t>. У разі</w:t>
            </w:r>
            <w:r w:rsidR="00B450AC" w:rsidRPr="00191576">
              <w:rPr>
                <w:rFonts w:ascii="Times New Roman" w:eastAsia="Times New Roman" w:hAnsi="Times New Roman"/>
                <w:color w:val="000000"/>
              </w:rPr>
              <w:t>,</w:t>
            </w:r>
            <w:r w:rsidR="00F3306F" w:rsidRPr="00191576">
              <w:rPr>
                <w:rFonts w:ascii="Times New Roman" w:eastAsia="Times New Roman" w:hAnsi="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191576">
              <w:rPr>
                <w:rFonts w:ascii="Times New Roman" w:eastAsia="Times New Roman" w:hAnsi="Times New Roman"/>
                <w:color w:val="000000"/>
              </w:rPr>
              <w:t>м</w:t>
            </w:r>
            <w:r w:rsidR="00F3306F" w:rsidRPr="00191576">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CA2C2B9" w14:textId="77777777" w:rsidR="00F3306F" w:rsidRPr="00191576" w:rsidRDefault="005A7A20" w:rsidP="005A7A20">
            <w:pPr>
              <w:widowControl w:val="0"/>
              <w:ind w:left="20" w:right="113" w:firstLine="572"/>
              <w:contextualSpacing/>
              <w:jc w:val="both"/>
              <w:rPr>
                <w:rFonts w:ascii="Times New Roman" w:hAnsi="Times New Roman"/>
              </w:rPr>
            </w:pPr>
            <w:r w:rsidRPr="00191576">
              <w:rPr>
                <w:rFonts w:ascii="Times New Roman" w:hAnsi="Times New Roman"/>
              </w:rPr>
              <w:t>1.8</w:t>
            </w:r>
            <w:r w:rsidR="00F3306F" w:rsidRPr="00191576">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191576" w:rsidRDefault="00F3306F" w:rsidP="005A7A20">
            <w:pPr>
              <w:widowControl w:val="0"/>
              <w:ind w:left="20" w:right="113" w:firstLine="572"/>
              <w:contextualSpacing/>
              <w:jc w:val="both"/>
              <w:rPr>
                <w:rFonts w:ascii="Times New Roman" w:hAnsi="Times New Roman"/>
              </w:rPr>
            </w:pPr>
          </w:p>
          <w:p w14:paraId="111E7BDB" w14:textId="711657F5" w:rsidR="004B198B" w:rsidRPr="00191576" w:rsidRDefault="005A7A20" w:rsidP="00B450AC">
            <w:pPr>
              <w:widowControl w:val="0"/>
              <w:ind w:left="20" w:right="113" w:firstLine="572"/>
              <w:contextualSpacing/>
              <w:jc w:val="both"/>
            </w:pPr>
            <w:r w:rsidRPr="00191576">
              <w:rPr>
                <w:rFonts w:ascii="Times New Roman" w:hAnsi="Times New Roman"/>
              </w:rPr>
              <w:t>1.9</w:t>
            </w:r>
            <w:r w:rsidR="00F3306F" w:rsidRPr="00191576">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F3306F" w:rsidRPr="00191576">
              <w:t xml:space="preserve"> </w:t>
            </w:r>
          </w:p>
          <w:p w14:paraId="59824471" w14:textId="77777777" w:rsidR="00F3306F" w:rsidRPr="00191576" w:rsidRDefault="00F3306F" w:rsidP="005A7A20">
            <w:pPr>
              <w:widowControl w:val="0"/>
              <w:ind w:left="20" w:right="113" w:firstLine="572"/>
              <w:contextualSpacing/>
              <w:jc w:val="both"/>
              <w:rPr>
                <w:rFonts w:ascii="Times New Roman" w:hAnsi="Times New Roman"/>
              </w:rPr>
            </w:pPr>
            <w:r w:rsidRPr="00191576">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191576" w:rsidRDefault="005A7A20" w:rsidP="005A7A20">
            <w:pPr>
              <w:spacing w:before="120" w:after="240"/>
              <w:ind w:left="20" w:firstLine="572"/>
              <w:jc w:val="both"/>
              <w:rPr>
                <w:rFonts w:ascii="Times New Roman" w:hAnsi="Times New Roman" w:cs="Times New Roman"/>
                <w:shd w:val="solid" w:color="FFFFFF" w:fill="FFFFFF"/>
                <w:lang w:eastAsia="en-US"/>
              </w:rPr>
            </w:pPr>
            <w:r w:rsidRPr="00191576">
              <w:rPr>
                <w:rFonts w:ascii="Times New Roman" w:hAnsi="Times New Roman"/>
              </w:rPr>
              <w:t>1.10</w:t>
            </w:r>
            <w:r w:rsidR="00F3306F" w:rsidRPr="00191576">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191576">
              <w:rPr>
                <w:rFonts w:ascii="Times New Roman" w:hAnsi="Times New Roman"/>
              </w:rPr>
              <w:t xml:space="preserve"> мають бути сплачені учасником.</w:t>
            </w:r>
          </w:p>
        </w:tc>
      </w:tr>
      <w:tr w:rsidR="00FC1896" w:rsidRPr="00D56818" w14:paraId="58DE0EA9" w14:textId="77777777" w:rsidTr="00621344">
        <w:trPr>
          <w:gridAfter w:val="1"/>
          <w:wAfter w:w="21" w:type="dxa"/>
        </w:trPr>
        <w:tc>
          <w:tcPr>
            <w:tcW w:w="567" w:type="dxa"/>
            <w:shd w:val="clear" w:color="auto" w:fill="auto"/>
          </w:tcPr>
          <w:p w14:paraId="7012E42E"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1FC8A6DC" w14:textId="77777777" w:rsidR="00FC1896" w:rsidRPr="00B00E3A" w:rsidRDefault="00000E31" w:rsidP="00FC1896">
            <w:pPr>
              <w:rPr>
                <w:rFonts w:ascii="Times New Roman" w:eastAsia="Times New Roman" w:hAnsi="Times New Roman" w:cs="Times New Roman"/>
                <w:b/>
                <w:highlight w:val="yellow"/>
              </w:rPr>
            </w:pPr>
            <w:r w:rsidRPr="00463A35">
              <w:rPr>
                <w:rFonts w:ascii="Times New Roman" w:eastAsia="Times New Roman" w:hAnsi="Times New Roman" w:cs="Times New Roman"/>
                <w:b/>
              </w:rPr>
              <w:t>Забезпечення тендерної пропозиції</w:t>
            </w:r>
          </w:p>
        </w:tc>
        <w:tc>
          <w:tcPr>
            <w:tcW w:w="7363" w:type="dxa"/>
          </w:tcPr>
          <w:p w14:paraId="6FB5F9FF" w14:textId="77777777" w:rsidR="00463A35" w:rsidRPr="00191576" w:rsidRDefault="00463A35" w:rsidP="00463A35">
            <w:pPr>
              <w:widowControl w:val="0"/>
              <w:spacing w:before="12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 xml:space="preserve">2.1. Замовником вимагається надання Учасником забезпечення тендерної пропозиції у формі електронної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підпунктом 3.1. пункту 3 цього ж Розділу, відшкодувати на рахунок замовника кошти у сумі забезпечення тендерної пропозиції, визначеній в підпункті 2.3 пункту 2 цього розділу. </w:t>
            </w:r>
          </w:p>
          <w:p w14:paraId="33448EB1"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 xml:space="preserve">2.2. Електронна банківська гарантія повинна містити кваліфікований електронний підпис уповноваженої особи банку, який надається окремим файлом. При цьому, така особа повинна бути офіційно уповноваженою, що підтверджується відповідним документом. Окремо необхідно надати згоду </w:t>
            </w:r>
            <w:r w:rsidRPr="00191576">
              <w:rPr>
                <w:rFonts w:ascii="Times New Roman" w:eastAsia="Times New Roman" w:hAnsi="Times New Roman" w:cs="Times New Roman"/>
                <w:color w:val="000000"/>
              </w:rPr>
              <w:lastRenderedPageBreak/>
              <w:t>на обробку її персональних даних.</w:t>
            </w:r>
          </w:p>
          <w:p w14:paraId="6822FB3C"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Разом із банківською гарантією надаються у електронному форматі “PDF” або “JPEG”: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 та підписані електронним підписом особи, що видала гарантію.</w:t>
            </w:r>
          </w:p>
          <w:p w14:paraId="210D0BF5"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Банківську установу не може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 Текст банківської гарантії повинен містити посилання на нормативно-правовий акт чи інший документ на підставі якого така гарантія видана, а також вказівку на те, що гарантія видається на умовах повного грошового покриття.</w:t>
            </w:r>
          </w:p>
          <w:p w14:paraId="0C9083B5" w14:textId="1348EB75" w:rsidR="00463A35" w:rsidRPr="00191576" w:rsidRDefault="00463A35" w:rsidP="00463A35">
            <w:pPr>
              <w:widowControl w:val="0"/>
              <w:jc w:val="both"/>
              <w:rPr>
                <w:rFonts w:ascii="Times New Roman" w:eastAsia="Times New Roman" w:hAnsi="Times New Roman" w:cs="Times New Roman"/>
                <w:b/>
                <w:color w:val="000000"/>
              </w:rPr>
            </w:pPr>
            <w:r w:rsidRPr="00191576">
              <w:rPr>
                <w:rFonts w:ascii="Times New Roman" w:eastAsia="Times New Roman" w:hAnsi="Times New Roman" w:cs="Times New Roman"/>
                <w:color w:val="000000"/>
              </w:rPr>
              <w:t xml:space="preserve">2.3. </w:t>
            </w:r>
            <w:r w:rsidRPr="00191576">
              <w:rPr>
                <w:rFonts w:ascii="Times New Roman" w:eastAsia="Times New Roman" w:hAnsi="Times New Roman" w:cs="Times New Roman"/>
                <w:b/>
                <w:color w:val="000000"/>
              </w:rPr>
              <w:t xml:space="preserve">Розмір забезпечення тендерної пропозиції: </w:t>
            </w:r>
            <w:r w:rsidR="00BE6C45" w:rsidRPr="00BE6C45">
              <w:rPr>
                <w:rFonts w:ascii="Times New Roman" w:eastAsia="Times New Roman" w:hAnsi="Times New Roman" w:cs="Times New Roman"/>
                <w:b/>
                <w:color w:val="000000" w:themeColor="text1"/>
              </w:rPr>
              <w:t>65</w:t>
            </w:r>
            <w:r w:rsidR="009F09F5" w:rsidRPr="00BE6C45">
              <w:rPr>
                <w:rFonts w:ascii="Times New Roman" w:eastAsia="Times New Roman" w:hAnsi="Times New Roman" w:cs="Times New Roman"/>
                <w:b/>
                <w:color w:val="000000" w:themeColor="text1"/>
              </w:rPr>
              <w:t>000</w:t>
            </w:r>
            <w:r w:rsidRPr="00BE6C45">
              <w:rPr>
                <w:rFonts w:ascii="Times New Roman" w:eastAsia="Times New Roman" w:hAnsi="Times New Roman" w:cs="Times New Roman"/>
                <w:b/>
                <w:color w:val="000000" w:themeColor="text1"/>
              </w:rPr>
              <w:t>,00 грн.</w:t>
            </w:r>
          </w:p>
          <w:p w14:paraId="1F197818"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2.4. Строк дії забезпечення тендерної пропозиції:  не менше строку, протягом якого тендерна пропозиція вважається дійсною, але не менше ніж 90 банківських днів із дати кінцевого строку подання тендерних пропозицій включно.</w:t>
            </w:r>
          </w:p>
          <w:p w14:paraId="2F20F32E"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2.5. Банківська гарантія повинна бути оформленою відповідно до вимог постанови Правління Національного банку України від 15.12.2004  № 639, а також відповідати вимогам нормативно-правових актів центрального органу виконавчої влади, що реалізує політику у сфері закупівель й містити розрахункові рахунки принципала та бенефіціара.</w:t>
            </w:r>
          </w:p>
          <w:p w14:paraId="1E1E09F9"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Текст гарантії повинен містити вказівку на безвідкличність та безумовність гарантії, а також те, що сума забезпечення не може змінюватись та/або коригуватись.</w:t>
            </w:r>
          </w:p>
          <w:p w14:paraId="01715C45"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2.6. Усі витрати, пов’язані з поданням забезпечення тендерної пропозиції, здійснюються за рахунок Учасника, що підтверджується банком в довільній формі або повинно міститись у положеннях договору, який надається окремим файлом. Тендерне забезпечення обов’язково повинно супроводжуватися грошовим покриттям (на підтвердження надається довідка й платіжне доручення).</w:t>
            </w:r>
          </w:p>
          <w:p w14:paraId="74ED6921"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Усі документи, які видаються банківською установою, що мають пряме чи опосередковане відношення до тендерного забезпечення повинні містити накладений кваліфікований електронний підпис уповноваженої особи банку. У випадку відсутності КЕП уповноваженої особи, що видала гарантію на одному з документів, тендерна пропозиція підлягає відхиленню.</w:t>
            </w:r>
          </w:p>
          <w:p w14:paraId="52E6FB51" w14:textId="77777777" w:rsidR="00463A35" w:rsidRPr="00191576" w:rsidRDefault="00463A35" w:rsidP="00463A35">
            <w:pPr>
              <w:widowControl w:val="0"/>
              <w:jc w:val="both"/>
              <w:rPr>
                <w:rFonts w:ascii="Times New Roman" w:eastAsia="Times New Roman" w:hAnsi="Times New Roman" w:cs="Times New Roman"/>
                <w:color w:val="000000"/>
              </w:rPr>
            </w:pPr>
            <w:r w:rsidRPr="00191576">
              <w:rPr>
                <w:rFonts w:ascii="Times New Roman" w:eastAsia="Times New Roman" w:hAnsi="Times New Roman" w:cs="Times New Roman"/>
                <w:color w:val="000000"/>
              </w:rPr>
              <w:t>2.7.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p w14:paraId="02444033" w14:textId="77777777" w:rsidR="00FC1896" w:rsidRPr="00191576" w:rsidRDefault="00463A35" w:rsidP="0062522C">
            <w:pPr>
              <w:widowControl w:val="0"/>
              <w:spacing w:beforeLines="40" w:before="96" w:afterLines="40" w:after="96"/>
              <w:ind w:right="113"/>
              <w:contextualSpacing/>
              <w:jc w:val="both"/>
              <w:rPr>
                <w:rFonts w:ascii="Times New Roman" w:hAnsi="Times New Roman" w:cs="Times New Roman"/>
              </w:rPr>
            </w:pPr>
            <w:r w:rsidRPr="00191576">
              <w:rPr>
                <w:rFonts w:ascii="Times New Roman" w:hAnsi="Times New Roman" w:cs="Times New Roman"/>
              </w:rPr>
              <w:t xml:space="preserve">2.8. Реквізити замовника: </w:t>
            </w:r>
          </w:p>
          <w:p w14:paraId="1CE8581B" w14:textId="7C6E98B9" w:rsidR="00D52D7D" w:rsidRPr="00191576" w:rsidRDefault="000043CA" w:rsidP="00D52D7D">
            <w:pPr>
              <w:widowControl w:val="0"/>
              <w:spacing w:beforeLines="40" w:before="96" w:afterLines="40" w:after="96"/>
              <w:ind w:right="113"/>
              <w:contextualSpacing/>
              <w:jc w:val="both"/>
              <w:rPr>
                <w:rFonts w:ascii="Times New Roman" w:hAnsi="Times New Roman" w:cs="Times New Roman"/>
              </w:rPr>
            </w:pPr>
            <w:r w:rsidRPr="00191576">
              <w:rPr>
                <w:rFonts w:ascii="Times New Roman" w:hAnsi="Times New Roman" w:cs="Times New Roman"/>
              </w:rPr>
              <w:t>Міське комунальне підприємство «Житловик»</w:t>
            </w:r>
          </w:p>
          <w:p w14:paraId="1888D3D6" w14:textId="3BABC3A9" w:rsidR="00D52D7D" w:rsidRPr="00191576" w:rsidRDefault="000043CA" w:rsidP="00D52D7D">
            <w:pPr>
              <w:widowControl w:val="0"/>
              <w:spacing w:beforeLines="40" w:before="96" w:afterLines="40" w:after="96"/>
              <w:ind w:right="113"/>
              <w:contextualSpacing/>
              <w:jc w:val="both"/>
              <w:rPr>
                <w:rFonts w:ascii="Times New Roman" w:hAnsi="Times New Roman" w:cs="Times New Roman"/>
              </w:rPr>
            </w:pPr>
            <w:r w:rsidRPr="00191576">
              <w:rPr>
                <w:rFonts w:ascii="Times New Roman" w:hAnsi="Times New Roman" w:cs="Times New Roman"/>
              </w:rPr>
              <w:t>МКП «Житловик»</w:t>
            </w:r>
          </w:p>
          <w:p w14:paraId="00014513" w14:textId="77777777" w:rsidR="009F09F5" w:rsidRDefault="00191576" w:rsidP="00191576">
            <w:pPr>
              <w:pStyle w:val="a8"/>
              <w:rPr>
                <w:rFonts w:ascii="Times New Roman" w:hAnsi="Times New Roman" w:cs="Times New Roman"/>
                <w:color w:val="000000" w:themeColor="text1"/>
                <w:szCs w:val="22"/>
              </w:rPr>
            </w:pPr>
            <w:r w:rsidRPr="00191576">
              <w:rPr>
                <w:rFonts w:ascii="Times New Roman" w:hAnsi="Times New Roman" w:cs="Times New Roman"/>
                <w:color w:val="000000" w:themeColor="text1"/>
                <w:szCs w:val="22"/>
              </w:rPr>
              <w:t xml:space="preserve">р/р </w:t>
            </w:r>
            <w:r w:rsidRPr="00191576">
              <w:rPr>
                <w:rFonts w:ascii="Times New Roman" w:hAnsi="Times New Roman" w:cs="Times New Roman"/>
                <w:color w:val="000000" w:themeColor="text1"/>
                <w:szCs w:val="22"/>
                <w:lang w:val="en-US"/>
              </w:rPr>
              <w:t>UA</w:t>
            </w:r>
            <w:r w:rsidRPr="00191576">
              <w:rPr>
                <w:rFonts w:ascii="Times New Roman" w:hAnsi="Times New Roman" w:cs="Times New Roman"/>
                <w:color w:val="000000" w:themeColor="text1"/>
                <w:szCs w:val="22"/>
              </w:rPr>
              <w:t xml:space="preserve"> 143052990000026004041026451 </w:t>
            </w:r>
          </w:p>
          <w:p w14:paraId="0544CA0D" w14:textId="4A176EC5" w:rsidR="00191576" w:rsidRDefault="00191576" w:rsidP="00191576">
            <w:pPr>
              <w:pStyle w:val="a8"/>
              <w:rPr>
                <w:rFonts w:ascii="Times New Roman" w:hAnsi="Times New Roman" w:cs="Times New Roman"/>
                <w:color w:val="000000" w:themeColor="text1"/>
                <w:szCs w:val="22"/>
              </w:rPr>
            </w:pPr>
            <w:r w:rsidRPr="00191576">
              <w:rPr>
                <w:rFonts w:ascii="Times New Roman" w:hAnsi="Times New Roman" w:cs="Times New Roman"/>
                <w:color w:val="000000" w:themeColor="text1"/>
                <w:szCs w:val="22"/>
              </w:rPr>
              <w:t xml:space="preserve">в </w:t>
            </w:r>
            <w:r w:rsidRPr="00191576">
              <w:rPr>
                <w:rFonts w:ascii="Times New Roman" w:hAnsi="Times New Roman" w:cs="Times New Roman"/>
                <w:b/>
                <w:color w:val="000000" w:themeColor="text1"/>
                <w:szCs w:val="22"/>
              </w:rPr>
              <w:t>АТ КБ «Приватбанк»</w:t>
            </w:r>
            <w:r w:rsidRPr="00191576">
              <w:rPr>
                <w:rFonts w:ascii="Times New Roman" w:hAnsi="Times New Roman" w:cs="Times New Roman"/>
                <w:color w:val="000000" w:themeColor="text1"/>
                <w:szCs w:val="22"/>
              </w:rPr>
              <w:t xml:space="preserve"> </w:t>
            </w:r>
          </w:p>
          <w:p w14:paraId="758E6DED" w14:textId="625F8381" w:rsidR="00191576" w:rsidRPr="00191576" w:rsidRDefault="00191576" w:rsidP="00191576">
            <w:pPr>
              <w:pStyle w:val="a8"/>
              <w:rPr>
                <w:rFonts w:ascii="Times New Roman" w:hAnsi="Times New Roman" w:cs="Times New Roman"/>
                <w:color w:val="000000" w:themeColor="text1"/>
                <w:szCs w:val="22"/>
              </w:rPr>
            </w:pPr>
            <w:r w:rsidRPr="00191576">
              <w:rPr>
                <w:rFonts w:ascii="Times New Roman" w:hAnsi="Times New Roman" w:cs="Times New Roman"/>
                <w:color w:val="000000" w:themeColor="text1"/>
                <w:szCs w:val="22"/>
              </w:rPr>
              <w:t>МФО 305299</w:t>
            </w:r>
          </w:p>
          <w:p w14:paraId="3D6EA5DE" w14:textId="63103496" w:rsidR="0062522C" w:rsidRPr="00191576" w:rsidRDefault="00D52D7D" w:rsidP="00D52D7D">
            <w:pPr>
              <w:widowControl w:val="0"/>
              <w:spacing w:beforeLines="40" w:before="96" w:afterLines="40" w:after="96"/>
              <w:ind w:right="113"/>
              <w:contextualSpacing/>
              <w:jc w:val="both"/>
              <w:rPr>
                <w:rFonts w:ascii="Times New Roman" w:hAnsi="Times New Roman" w:cs="Times New Roman"/>
              </w:rPr>
            </w:pPr>
            <w:r w:rsidRPr="00191576">
              <w:rPr>
                <w:rFonts w:ascii="Times New Roman" w:hAnsi="Times New Roman" w:cs="Times New Roman"/>
              </w:rPr>
              <w:t xml:space="preserve">ЄДРПОУ   </w:t>
            </w:r>
            <w:r w:rsidR="000043CA" w:rsidRPr="00191576">
              <w:rPr>
                <w:rFonts w:ascii="Times New Roman" w:hAnsi="Times New Roman" w:cs="Times New Roman"/>
              </w:rPr>
              <w:t>32319395</w:t>
            </w:r>
          </w:p>
        </w:tc>
      </w:tr>
      <w:tr w:rsidR="00FC1896" w:rsidRPr="00D56818" w14:paraId="69DCCC1E" w14:textId="77777777" w:rsidTr="00621344">
        <w:trPr>
          <w:gridAfter w:val="1"/>
          <w:wAfter w:w="21" w:type="dxa"/>
        </w:trPr>
        <w:tc>
          <w:tcPr>
            <w:tcW w:w="567" w:type="dxa"/>
            <w:shd w:val="clear" w:color="auto" w:fill="auto"/>
          </w:tcPr>
          <w:p w14:paraId="59E56181"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4FDA7238" w14:textId="77777777" w:rsidR="00FC1896" w:rsidRPr="00B00E3A" w:rsidRDefault="00000E31" w:rsidP="00FC1896">
            <w:pPr>
              <w:rPr>
                <w:rFonts w:ascii="Times New Roman" w:eastAsia="Times New Roman" w:hAnsi="Times New Roman" w:cs="Times New Roman"/>
                <w:b/>
                <w:highlight w:val="yellow"/>
              </w:rPr>
            </w:pPr>
            <w:r w:rsidRPr="00463A35">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0A5CBED1" w14:textId="77777777" w:rsidR="00463A35" w:rsidRPr="00463A35" w:rsidRDefault="00463A35" w:rsidP="00463A35">
            <w:pPr>
              <w:pStyle w:val="rvps2"/>
              <w:shd w:val="clear" w:color="auto" w:fill="FFFFFF"/>
              <w:spacing w:before="0" w:after="0"/>
              <w:jc w:val="both"/>
              <w:rPr>
                <w:color w:val="000000"/>
                <w:sz w:val="22"/>
                <w:szCs w:val="22"/>
              </w:rPr>
            </w:pPr>
            <w:r w:rsidRPr="00463A35">
              <w:rPr>
                <w:color w:val="000000"/>
                <w:sz w:val="22"/>
                <w:szCs w:val="22"/>
              </w:rPr>
              <w:t>3.1. Забезпечення тендерної пропозиції не повертається у разі:</w:t>
            </w:r>
          </w:p>
          <w:p w14:paraId="2310FDB1" w14:textId="77777777" w:rsidR="00463A35" w:rsidRPr="00463A35" w:rsidRDefault="00463A35" w:rsidP="00463A35">
            <w:pPr>
              <w:pStyle w:val="rvps2"/>
              <w:shd w:val="clear" w:color="auto" w:fill="FFFFFF"/>
              <w:spacing w:before="0" w:after="0"/>
              <w:jc w:val="both"/>
              <w:rPr>
                <w:sz w:val="22"/>
                <w:szCs w:val="22"/>
              </w:rPr>
            </w:pPr>
            <w:bookmarkStart w:id="2" w:name="n1450"/>
            <w:bookmarkEnd w:id="2"/>
            <w:r w:rsidRPr="00463A35">
              <w:rPr>
                <w:color w:val="000000"/>
                <w:sz w:val="22"/>
                <w:szCs w:val="22"/>
              </w:rPr>
              <w:t xml:space="preserve">1) відкликання тендерної пропозиції/пропозиції учасником після </w:t>
            </w:r>
            <w:r w:rsidRPr="00463A35">
              <w:rPr>
                <w:sz w:val="22"/>
                <w:szCs w:val="22"/>
              </w:rPr>
              <w:t>закінчення строку її подання, але до того, як сплив строк, протягом якого тендерні пропозиції вважаються дійсними;</w:t>
            </w:r>
          </w:p>
          <w:p w14:paraId="5DE137C1" w14:textId="77777777" w:rsidR="00463A35" w:rsidRPr="00463A35" w:rsidRDefault="00463A35" w:rsidP="00463A35">
            <w:pPr>
              <w:pStyle w:val="rvps2"/>
              <w:shd w:val="clear" w:color="auto" w:fill="FFFFFF"/>
              <w:spacing w:before="0" w:after="0"/>
              <w:jc w:val="both"/>
              <w:rPr>
                <w:sz w:val="22"/>
                <w:szCs w:val="22"/>
              </w:rPr>
            </w:pPr>
            <w:bookmarkStart w:id="3" w:name="n1451"/>
            <w:bookmarkEnd w:id="3"/>
            <w:r w:rsidRPr="00463A35">
              <w:rPr>
                <w:sz w:val="22"/>
                <w:szCs w:val="22"/>
              </w:rPr>
              <w:t>2) непідписання договору про закупівлю учасником, який став переможцем тендеру/спрощеної закупівлі;</w:t>
            </w:r>
          </w:p>
          <w:p w14:paraId="2424D9C1" w14:textId="26CA8B84" w:rsidR="00463A35" w:rsidRPr="00463A35" w:rsidRDefault="00463A35" w:rsidP="00463A35">
            <w:pPr>
              <w:pStyle w:val="rvps2"/>
              <w:shd w:val="clear" w:color="auto" w:fill="FFFFFF"/>
              <w:spacing w:before="0" w:after="0"/>
              <w:jc w:val="both"/>
              <w:rPr>
                <w:sz w:val="22"/>
                <w:szCs w:val="22"/>
              </w:rPr>
            </w:pPr>
            <w:bookmarkStart w:id="4" w:name="n1452"/>
            <w:bookmarkEnd w:id="4"/>
            <w:r w:rsidRPr="00463A35">
              <w:rPr>
                <w:sz w:val="22"/>
                <w:szCs w:val="22"/>
              </w:rPr>
              <w:lastRenderedPageBreak/>
              <w:t xml:space="preserve">3) ненадання переможцем процедури закупівлі у </w:t>
            </w:r>
            <w:r w:rsidR="00C23DF4">
              <w:rPr>
                <w:sz w:val="22"/>
                <w:szCs w:val="22"/>
                <w:lang w:val="uk-UA"/>
              </w:rPr>
              <w:t xml:space="preserve">4-денний </w:t>
            </w:r>
            <w:r w:rsidRPr="00463A35">
              <w:rPr>
                <w:sz w:val="22"/>
                <w:szCs w:val="22"/>
              </w:rPr>
              <w:t xml:space="preserve">строк, документів, що підтверджують відсутність підстав, установлених </w:t>
            </w:r>
            <w:hyperlink r:id="rId7" w:anchor="n1261" w:history="1">
              <w:r w:rsidRPr="00463A35">
                <w:rPr>
                  <w:rStyle w:val="aa"/>
                  <w:sz w:val="22"/>
                  <w:szCs w:val="22"/>
                </w:rPr>
                <w:t>статтею 17</w:t>
              </w:r>
            </w:hyperlink>
            <w:r w:rsidRPr="00463A35">
              <w:rPr>
                <w:sz w:val="22"/>
                <w:szCs w:val="22"/>
              </w:rPr>
              <w:t xml:space="preserve"> Закону;</w:t>
            </w:r>
          </w:p>
          <w:p w14:paraId="34C29782" w14:textId="77777777" w:rsidR="00463A35" w:rsidRPr="00463A35" w:rsidRDefault="00463A35" w:rsidP="00463A35">
            <w:pPr>
              <w:pStyle w:val="rvps2"/>
              <w:shd w:val="clear" w:color="auto" w:fill="FFFFFF"/>
              <w:spacing w:before="0" w:after="0"/>
              <w:jc w:val="both"/>
              <w:rPr>
                <w:color w:val="000000"/>
                <w:sz w:val="22"/>
                <w:szCs w:val="22"/>
              </w:rPr>
            </w:pPr>
            <w:bookmarkStart w:id="5" w:name="n1453"/>
            <w:bookmarkEnd w:id="5"/>
            <w:r w:rsidRPr="00463A35">
              <w:rPr>
                <w:sz w:val="22"/>
                <w:szCs w:val="22"/>
              </w:rPr>
              <w:t>4) ненадання переможцем</w:t>
            </w:r>
            <w:r w:rsidRPr="00463A35">
              <w:rPr>
                <w:color w:val="000000"/>
                <w:sz w:val="22"/>
                <w:szCs w:val="22"/>
              </w:rPr>
              <w:t xml:space="preserve">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3B1A43" w14:textId="77777777" w:rsidR="00463A35" w:rsidRPr="00463A35" w:rsidRDefault="00463A35" w:rsidP="00463A35">
            <w:pPr>
              <w:pStyle w:val="rvps2"/>
              <w:shd w:val="clear" w:color="auto" w:fill="FFFFFF"/>
              <w:spacing w:before="0" w:after="0"/>
              <w:jc w:val="both"/>
              <w:rPr>
                <w:color w:val="000000"/>
                <w:sz w:val="22"/>
                <w:szCs w:val="22"/>
              </w:rPr>
            </w:pPr>
            <w:bookmarkStart w:id="6" w:name="n1454"/>
            <w:bookmarkEnd w:id="6"/>
            <w:r w:rsidRPr="00463A35">
              <w:rPr>
                <w:color w:val="000000"/>
                <w:sz w:val="22"/>
                <w:szCs w:val="22"/>
              </w:rPr>
              <w:t>3.2. Забезпечення тендерної пропозиції повертається учаснику в разі:</w:t>
            </w:r>
          </w:p>
          <w:p w14:paraId="7E6B537A" w14:textId="77777777" w:rsidR="00463A35" w:rsidRPr="00463A35" w:rsidRDefault="00463A35" w:rsidP="00463A35">
            <w:pPr>
              <w:pStyle w:val="rvps2"/>
              <w:shd w:val="clear" w:color="auto" w:fill="FFFFFF"/>
              <w:spacing w:before="0" w:after="0"/>
              <w:jc w:val="both"/>
              <w:rPr>
                <w:color w:val="000000"/>
                <w:sz w:val="22"/>
                <w:szCs w:val="22"/>
              </w:rPr>
            </w:pPr>
            <w:bookmarkStart w:id="7" w:name="n1455"/>
            <w:bookmarkEnd w:id="7"/>
            <w:r w:rsidRPr="00463A35">
              <w:rPr>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14:paraId="766E7909" w14:textId="77777777" w:rsidR="00463A35" w:rsidRPr="00463A35" w:rsidRDefault="00463A35" w:rsidP="00463A35">
            <w:pPr>
              <w:pStyle w:val="rvps2"/>
              <w:shd w:val="clear" w:color="auto" w:fill="FFFFFF"/>
              <w:spacing w:before="0" w:after="0"/>
              <w:jc w:val="both"/>
              <w:rPr>
                <w:color w:val="000000"/>
                <w:sz w:val="22"/>
                <w:szCs w:val="22"/>
              </w:rPr>
            </w:pPr>
            <w:bookmarkStart w:id="8" w:name="n1456"/>
            <w:bookmarkEnd w:id="8"/>
            <w:r w:rsidRPr="00463A35">
              <w:rPr>
                <w:color w:val="000000"/>
                <w:sz w:val="22"/>
                <w:szCs w:val="22"/>
              </w:rPr>
              <w:t>2) укладення договору про закупівлю з учасником, який став переможцем процедури закупівлі;</w:t>
            </w:r>
          </w:p>
          <w:p w14:paraId="07264915" w14:textId="77777777" w:rsidR="00463A35" w:rsidRPr="00463A35" w:rsidRDefault="00463A35" w:rsidP="00463A35">
            <w:pPr>
              <w:pStyle w:val="rvps2"/>
              <w:shd w:val="clear" w:color="auto" w:fill="FFFFFF"/>
              <w:spacing w:before="0" w:after="0"/>
              <w:jc w:val="both"/>
              <w:rPr>
                <w:color w:val="000000"/>
                <w:sz w:val="22"/>
                <w:szCs w:val="22"/>
              </w:rPr>
            </w:pPr>
            <w:bookmarkStart w:id="9" w:name="n1457"/>
            <w:bookmarkEnd w:id="9"/>
            <w:r w:rsidRPr="00463A35">
              <w:rPr>
                <w:color w:val="000000"/>
                <w:sz w:val="22"/>
                <w:szCs w:val="22"/>
              </w:rPr>
              <w:t>3) відкликання тендерної пропозиції до закінчення строку її подання;</w:t>
            </w:r>
          </w:p>
          <w:p w14:paraId="62CE5303" w14:textId="77777777" w:rsidR="00463A35" w:rsidRPr="00463A35" w:rsidRDefault="00463A35" w:rsidP="00463A35">
            <w:pPr>
              <w:pStyle w:val="rvps2"/>
              <w:shd w:val="clear" w:color="auto" w:fill="FFFFFF"/>
              <w:spacing w:before="0" w:after="0"/>
              <w:jc w:val="both"/>
              <w:rPr>
                <w:color w:val="000000"/>
                <w:sz w:val="22"/>
                <w:szCs w:val="22"/>
              </w:rPr>
            </w:pPr>
            <w:bookmarkStart w:id="10" w:name="n1458"/>
            <w:bookmarkEnd w:id="10"/>
            <w:r w:rsidRPr="00463A35">
              <w:rPr>
                <w:color w:val="000000"/>
                <w:sz w:val="22"/>
                <w:szCs w:val="22"/>
              </w:rPr>
              <w:t>4) закінчення тендеру в разі неукладення договору про закупівлю з жодним з учасників, які подали тендерні пропозиції.</w:t>
            </w:r>
          </w:p>
          <w:p w14:paraId="2053969F" w14:textId="77777777" w:rsidR="00463A35" w:rsidRPr="00463A35" w:rsidRDefault="00463A35" w:rsidP="00463A35">
            <w:pPr>
              <w:pStyle w:val="rvps2"/>
              <w:shd w:val="clear" w:color="auto" w:fill="FFFFFF"/>
              <w:spacing w:before="0" w:after="0"/>
              <w:jc w:val="both"/>
              <w:rPr>
                <w:color w:val="000000"/>
                <w:sz w:val="22"/>
                <w:szCs w:val="22"/>
              </w:rPr>
            </w:pPr>
            <w:r w:rsidRPr="00463A35">
              <w:rPr>
                <w:sz w:val="22"/>
                <w:szCs w:val="22"/>
              </w:rPr>
              <w:t xml:space="preserve">3.3. </w:t>
            </w:r>
            <w:r w:rsidRPr="00463A35">
              <w:rPr>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Тендерної документації.</w:t>
            </w:r>
          </w:p>
          <w:p w14:paraId="41C62741" w14:textId="77777777" w:rsidR="00FC1896" w:rsidRPr="00B00E3A" w:rsidRDefault="00463A35" w:rsidP="00463A35">
            <w:pPr>
              <w:widowControl w:val="0"/>
              <w:ind w:right="120"/>
              <w:jc w:val="both"/>
              <w:rPr>
                <w:rFonts w:ascii="Times New Roman" w:eastAsia="Times New Roman" w:hAnsi="Times New Roman" w:cs="Times New Roman"/>
                <w:highlight w:val="yellow"/>
              </w:rPr>
            </w:pPr>
            <w:bookmarkStart w:id="11" w:name="n1460"/>
            <w:bookmarkEnd w:id="11"/>
            <w:r w:rsidRPr="00463A35">
              <w:rPr>
                <w:rFonts w:ascii="Times New Roman" w:hAnsi="Times New Roman" w:cs="Times New Roman"/>
              </w:rPr>
              <w:t>3.4.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00E31" w:rsidRPr="00D56818" w14:paraId="3316BB4C" w14:textId="77777777" w:rsidTr="00621344">
        <w:trPr>
          <w:gridAfter w:val="1"/>
          <w:wAfter w:w="21" w:type="dxa"/>
        </w:trPr>
        <w:tc>
          <w:tcPr>
            <w:tcW w:w="567" w:type="dxa"/>
            <w:shd w:val="clear" w:color="auto" w:fill="auto"/>
          </w:tcPr>
          <w:p w14:paraId="568F7D21"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14:paraId="59C039D9"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3E781206" w14:textId="77777777" w:rsidR="00000E31" w:rsidRPr="001E7CDA" w:rsidRDefault="001B4229" w:rsidP="004B727B">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1E7CDA">
              <w:rPr>
                <w:rFonts w:ascii="Times New Roman" w:eastAsia="Times New Roman" w:hAnsi="Times New Roman" w:cs="Times New Roman"/>
                <w:b/>
                <w:i/>
                <w:u w:val="single"/>
              </w:rPr>
              <w:t>протягом 90 (дев</w:t>
            </w:r>
            <w:r w:rsidR="00000E31" w:rsidRPr="001E7CDA">
              <w:rPr>
                <w:rFonts w:ascii="Times New Roman" w:eastAsia="Times New Roman" w:hAnsi="Times New Roman" w:cs="Times New Roman"/>
                <w:b/>
                <w:i/>
                <w:u w:val="single"/>
                <w:lang w:val="ru-RU"/>
              </w:rPr>
              <w:t>’</w:t>
            </w:r>
            <w:r w:rsidR="00000E31" w:rsidRPr="001E7CDA">
              <w:rPr>
                <w:rFonts w:ascii="Times New Roman" w:eastAsia="Times New Roman" w:hAnsi="Times New Roman" w:cs="Times New Roman"/>
                <w:b/>
                <w:i/>
                <w:u w:val="single"/>
              </w:rPr>
              <w:t xml:space="preserve">яносто) </w:t>
            </w:r>
            <w:r w:rsidR="00F837E8">
              <w:rPr>
                <w:rFonts w:ascii="Times New Roman" w:eastAsia="Times New Roman" w:hAnsi="Times New Roman" w:cs="Times New Roman"/>
                <w:b/>
                <w:i/>
                <w:u w:val="single"/>
              </w:rPr>
              <w:t xml:space="preserve">робочих </w:t>
            </w:r>
            <w:r w:rsidR="00000E31" w:rsidRPr="001E7CDA">
              <w:rPr>
                <w:rFonts w:ascii="Times New Roman" w:eastAsia="Times New Roman" w:hAnsi="Times New Roman" w:cs="Times New Roman"/>
                <w:b/>
                <w:i/>
                <w:u w:val="single"/>
              </w:rPr>
              <w:t>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1E7CDA" w:rsidRDefault="00000E31" w:rsidP="004B727B">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14:paraId="17E8E154" w14:textId="77777777" w:rsidR="001E7CDA"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1E7CDA"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1E7CDA" w:rsidRDefault="001B4229" w:rsidP="000B18EC">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10FDC661" w14:textId="77777777" w:rsidTr="00621344">
        <w:trPr>
          <w:gridAfter w:val="1"/>
          <w:wAfter w:w="21" w:type="dxa"/>
        </w:trPr>
        <w:tc>
          <w:tcPr>
            <w:tcW w:w="567" w:type="dxa"/>
            <w:shd w:val="clear" w:color="auto" w:fill="auto"/>
          </w:tcPr>
          <w:p w14:paraId="0A1C30A6"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76830234"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14:paraId="7685FAE6" w14:textId="682D0975" w:rsidR="001B4229" w:rsidRPr="00D56818" w:rsidRDefault="001B4229" w:rsidP="00710BDA">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00710BDA" w:rsidRPr="00710BDA">
              <w:rPr>
                <w:rFonts w:ascii="Times New Roman" w:eastAsia="Times New Roman" w:hAnsi="Times New Roman" w:cs="Times New Roman"/>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14:paraId="0B6E63E2" w14:textId="33897C23" w:rsidR="00710BDA" w:rsidRPr="00710BDA" w:rsidRDefault="00710BDA" w:rsidP="00710BDA">
            <w:pPr>
              <w:jc w:val="both"/>
              <w:rPr>
                <w:rFonts w:ascii="Times New Roman" w:hAnsi="Times New Roman" w:cs="Times New Roman"/>
                <w:shd w:val="clear" w:color="auto" w:fill="FFFFFF"/>
              </w:rPr>
            </w:pPr>
            <w:r>
              <w:rPr>
                <w:rFonts w:ascii="Times New Roman" w:eastAsia="Times New Roman" w:hAnsi="Times New Roman" w:cs="Times New Roman"/>
              </w:rPr>
              <w:t xml:space="preserve">           </w:t>
            </w:r>
            <w:r w:rsidR="001B4229" w:rsidRPr="00710BDA">
              <w:rPr>
                <w:rFonts w:ascii="Times New Roman" w:eastAsia="Times New Roman" w:hAnsi="Times New Roman" w:cs="Times New Roman"/>
              </w:rPr>
              <w:t xml:space="preserve">5.2. </w:t>
            </w:r>
            <w:r w:rsidRPr="00710BDA">
              <w:rPr>
                <w:rFonts w:ascii="Times New Roman" w:hAnsi="Times New Roman" w:cs="Times New Roman"/>
                <w:shd w:val="clear" w:color="auto" w:fill="FFFFFF"/>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F5D446" w14:textId="1C3BE7D4" w:rsidR="001B4229" w:rsidRPr="00710BDA" w:rsidRDefault="00710BDA" w:rsidP="00710BDA">
            <w:pPr>
              <w:jc w:val="both"/>
              <w:rPr>
                <w:rFonts w:ascii="Times New Roman" w:hAnsi="Times New Roman" w:cs="Times New Roman"/>
                <w:shd w:val="clear" w:color="auto" w:fill="FFFFFF"/>
              </w:rPr>
            </w:pPr>
            <w:r w:rsidRPr="00710BDA">
              <w:rPr>
                <w:rFonts w:ascii="Times New Roman" w:hAnsi="Times New Roman" w:cs="Times New Roman"/>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Pr="00710BDA">
              <w:rPr>
                <w:rFonts w:ascii="Times New Roman" w:hAnsi="Times New Roman" w:cs="Times New Roman"/>
                <w:shd w:val="clear" w:color="auto" w:fill="FFFFFF"/>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A1DFFC2" w14:textId="77777777" w:rsidR="00710BDA" w:rsidRPr="00710BDA" w:rsidRDefault="001B4229" w:rsidP="00710BDA">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710BDA" w:rsidRPr="00710BDA">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7BE991EF" w14:textId="77777777" w:rsidR="00710BDA" w:rsidRPr="00710BDA" w:rsidRDefault="00710BDA" w:rsidP="00710BDA">
            <w:pPr>
              <w:widowControl w:val="0"/>
              <w:ind w:right="120" w:firstLine="592"/>
              <w:jc w:val="both"/>
              <w:rPr>
                <w:rFonts w:ascii="Times New Roman" w:eastAsia="Times New Roman" w:hAnsi="Times New Roman" w:cs="Times New Roman"/>
              </w:rPr>
            </w:pPr>
            <w:r w:rsidRPr="00710BDA">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269942" w14:textId="7D2A94EB" w:rsidR="00AE675B" w:rsidRPr="004457F0" w:rsidRDefault="00710BDA" w:rsidP="00710BDA">
            <w:pPr>
              <w:widowControl w:val="0"/>
              <w:ind w:right="120" w:firstLine="592"/>
              <w:jc w:val="both"/>
              <w:rPr>
                <w:rFonts w:ascii="Times New Roman" w:eastAsia="Times New Roman" w:hAnsi="Times New Roman" w:cs="Times New Roman"/>
              </w:rPr>
            </w:pPr>
            <w:r w:rsidRPr="00710BDA">
              <w:rPr>
                <w:rFonts w:ascii="Times New Roman" w:eastAsia="Times New Roman" w:hAnsi="Times New Roman" w:cs="Times New Roman"/>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r>
              <w:rPr>
                <w:rFonts w:ascii="Times New Roman" w:eastAsia="Times New Roman" w:hAnsi="Times New Roman" w:cs="Times New Roman"/>
              </w:rPr>
              <w:t xml:space="preserve"> </w:t>
            </w:r>
            <w:r w:rsidR="00000E31" w:rsidRPr="004457F0">
              <w:rPr>
                <w:rFonts w:ascii="Times New Roman" w:eastAsia="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AE675B" w:rsidRPr="004457F0">
              <w:rPr>
                <w:rFonts w:ascii="Times New Roman" w:eastAsia="Times New Roman" w:hAnsi="Times New Roman" w:cs="Times New Roman"/>
              </w:rPr>
              <w:t xml:space="preserve">вого розірвання </w:t>
            </w:r>
            <w:r w:rsidR="00AE675B" w:rsidRPr="0062522C">
              <w:rPr>
                <w:rFonts w:ascii="Times New Roman" w:eastAsia="Times New Roman" w:hAnsi="Times New Roman" w:cs="Times New Roman"/>
              </w:rPr>
              <w:t>такого договору (детальніше – згідно із Додатком 1 до тендерної документації).</w:t>
            </w:r>
            <w:r w:rsidR="00711903" w:rsidRPr="0062522C">
              <w:rPr>
                <w:rFonts w:ascii="Times New Roman" w:eastAsia="Times New Roman" w:hAnsi="Times New Roman" w:cs="Times New Roman"/>
              </w:rPr>
              <w:t xml:space="preserve"> </w:t>
            </w:r>
            <w:r w:rsidR="00510BE7" w:rsidRPr="0062522C">
              <w:rPr>
                <w:rFonts w:ascii="Times New Roman" w:hAnsi="Times New Roman"/>
                <w:szCs w:val="24"/>
                <w:shd w:val="clear" w:color="auto" w:fill="FFFFFF"/>
              </w:rPr>
              <w:t>Для повного розуміння відсутності таких фактів, а також для підтвердження відсутності негативного досвіду, Учасники повинні звернутися в період уточнень до Замовника та отримати в</w:t>
            </w:r>
            <w:r w:rsidR="00510BE7">
              <w:rPr>
                <w:rFonts w:ascii="Times New Roman" w:hAnsi="Times New Roman"/>
                <w:szCs w:val="24"/>
                <w:shd w:val="clear" w:color="auto" w:fill="FFFFFF"/>
              </w:rPr>
              <w:t xml:space="preserve">ідповідну довідку про наявність чи </w:t>
            </w:r>
            <w:r w:rsidR="00510BE7" w:rsidRPr="0062522C">
              <w:rPr>
                <w:rFonts w:ascii="Times New Roman" w:hAnsi="Times New Roman"/>
                <w:szCs w:val="24"/>
                <w:shd w:val="clear" w:color="auto" w:fill="FFFFFF"/>
              </w:rPr>
              <w:t>відсутність негативного досвіду співпраці з конкретним Учасником. Довідка повинна містити посилання на закупівлю, дату, підпис та печатку уповноваженої особи Зам</w:t>
            </w:r>
            <w:r w:rsidR="00510BE7">
              <w:rPr>
                <w:rFonts w:ascii="Times New Roman" w:hAnsi="Times New Roman"/>
                <w:szCs w:val="24"/>
                <w:shd w:val="clear" w:color="auto" w:fill="FFFFFF"/>
              </w:rPr>
              <w:t>овника, її прізвище та ініціали й в обов’язковому порядку бути поданою у складі тендерної пропозиції з усіма іншими документами.</w:t>
            </w:r>
          </w:p>
          <w:p w14:paraId="1AD2512B" w14:textId="445DD557" w:rsidR="008354E7" w:rsidRDefault="00AE675B" w:rsidP="00710BDA">
            <w:pPr>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5.</w:t>
            </w:r>
            <w:r w:rsidR="00710BDA">
              <w:rPr>
                <w:rFonts w:ascii="Times New Roman" w:hAnsi="Times New Roman" w:cs="Times New Roman"/>
                <w:color w:val="000000" w:themeColor="text1"/>
                <w:shd w:val="solid" w:color="FFFFFF" w:fill="FFFFFF"/>
                <w:lang w:eastAsia="en-US"/>
              </w:rPr>
              <w:t>4</w:t>
            </w:r>
            <w:r>
              <w:rPr>
                <w:rFonts w:ascii="Times New Roman" w:hAnsi="Times New Roman" w:cs="Times New Roman"/>
                <w:color w:val="000000" w:themeColor="text1"/>
                <w:shd w:val="solid" w:color="FFFFFF" w:fill="FFFFFF"/>
                <w:lang w:eastAsia="en-US"/>
              </w:rPr>
              <w:t xml:space="preserve">.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1180B072" w14:textId="2ADF72AE" w:rsidR="004457F0" w:rsidRPr="004457F0" w:rsidRDefault="004457F0" w:rsidP="00710BDA">
            <w:pPr>
              <w:widowControl w:val="0"/>
              <w:ind w:right="120" w:firstLine="592"/>
              <w:jc w:val="both"/>
              <w:rPr>
                <w:rFonts w:ascii="Times New Roman" w:eastAsia="Times New Roman" w:hAnsi="Times New Roman" w:cs="Times New Roman"/>
              </w:rPr>
            </w:pPr>
            <w:r>
              <w:rPr>
                <w:rFonts w:ascii="Times New Roman" w:eastAsia="Times New Roman" w:hAnsi="Times New Roman"/>
                <w:iCs/>
              </w:rPr>
              <w:t>5.</w:t>
            </w:r>
            <w:r w:rsidR="00710BDA">
              <w:rPr>
                <w:rFonts w:ascii="Times New Roman" w:eastAsia="Times New Roman" w:hAnsi="Times New Roman"/>
                <w:iCs/>
              </w:rPr>
              <w:t>5</w:t>
            </w:r>
            <w:r>
              <w:rPr>
                <w:rFonts w:ascii="Times New Roman" w:eastAsia="Times New Roman" w:hAnsi="Times New Roman"/>
                <w:iCs/>
              </w:rPr>
              <w:t xml:space="preserve">. </w:t>
            </w:r>
            <w:r w:rsidR="008354E7" w:rsidRPr="00462530">
              <w:rPr>
                <w:rFonts w:ascii="Times New Roman" w:eastAsia="Times New Roman" w:hAnsi="Times New Roman"/>
                <w:iCs/>
              </w:rPr>
              <w:t xml:space="preserve">У випадку якщо учасником процедури закупівлі є </w:t>
            </w:r>
            <w:r w:rsidR="008354E7" w:rsidRPr="00462530">
              <w:rPr>
                <w:rFonts w:ascii="Times New Roman" w:eastAsia="Times New Roman" w:hAnsi="Times New Roman"/>
                <w:bCs/>
                <w:iCs/>
              </w:rPr>
              <w:t>об’єднання учасників</w:t>
            </w:r>
            <w:r w:rsidR="008354E7" w:rsidRPr="00462530">
              <w:rPr>
                <w:rFonts w:ascii="Times New Roman" w:eastAsia="Times New Roman" w:hAnsi="Times New Roman"/>
                <w:iCs/>
              </w:rPr>
              <w:t xml:space="preserve">, то на кожного з учасників такого об’єднання надається </w:t>
            </w:r>
            <w:r w:rsidR="008354E7" w:rsidRPr="00462530">
              <w:rPr>
                <w:rFonts w:ascii="Times New Roman" w:eastAsia="Times New Roman" w:hAnsi="Times New Roman"/>
                <w:bCs/>
                <w:iCs/>
              </w:rPr>
              <w:t>окрема довідка</w:t>
            </w:r>
            <w:r w:rsidR="008354E7"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tc>
      </w:tr>
      <w:tr w:rsidR="00000E31" w:rsidRPr="00D56818" w14:paraId="2C764B34" w14:textId="77777777" w:rsidTr="00621344">
        <w:trPr>
          <w:gridAfter w:val="1"/>
          <w:wAfter w:w="21" w:type="dxa"/>
        </w:trPr>
        <w:tc>
          <w:tcPr>
            <w:tcW w:w="567" w:type="dxa"/>
            <w:shd w:val="clear" w:color="auto" w:fill="auto"/>
          </w:tcPr>
          <w:p w14:paraId="72B03D38"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6E298035"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7993836C" w14:textId="7B6F9CFF" w:rsidR="00710BDA" w:rsidRDefault="004457F0" w:rsidP="004B727B">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00710BDA" w:rsidRPr="00710BDA">
              <w:rPr>
                <w:rFonts w:ascii="Times New Roman" w:eastAsia="Times New Roman" w:hAnsi="Times New Roman" w:cs="Times New Roma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49285CA0" w14:textId="144D6E77" w:rsidR="00000E31" w:rsidRPr="00D56818" w:rsidRDefault="00000E31" w:rsidP="004B727B">
            <w:pPr>
              <w:widowControl w:val="0"/>
              <w:ind w:right="120" w:firstLine="450"/>
              <w:jc w:val="both"/>
              <w:rPr>
                <w:rFonts w:ascii="Times New Roman" w:eastAsia="Times New Roman" w:hAnsi="Times New Roman" w:cs="Times New Roman"/>
              </w:rPr>
            </w:pPr>
            <w:r w:rsidRPr="00D56818">
              <w:rPr>
                <w:rFonts w:ascii="Times New Roman" w:eastAsia="Times New Roman" w:hAnsi="Times New Roman" w:cs="Times New Roman"/>
              </w:rPr>
              <w:t xml:space="preserve">Вимоги до предмета закупівлі (технічні, якісні та кількісні характеристики)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p>
        </w:tc>
      </w:tr>
      <w:tr w:rsidR="00000E31" w:rsidRPr="00D56818" w14:paraId="7A9BC4A3" w14:textId="77777777" w:rsidTr="00621344">
        <w:trPr>
          <w:gridAfter w:val="1"/>
          <w:wAfter w:w="21" w:type="dxa"/>
        </w:trPr>
        <w:tc>
          <w:tcPr>
            <w:tcW w:w="567" w:type="dxa"/>
            <w:shd w:val="clear" w:color="auto" w:fill="auto"/>
          </w:tcPr>
          <w:p w14:paraId="512FE501"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35712C68"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w:t>
            </w:r>
            <w:r w:rsidRPr="004457F0">
              <w:rPr>
                <w:rFonts w:ascii="Times New Roman" w:eastAsia="Times New Roman" w:hAnsi="Times New Roman" w:cs="Times New Roman"/>
                <w:b/>
              </w:rPr>
              <w:lastRenderedPageBreak/>
              <w:t xml:space="preserve">/співвиконавця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51C171D7" w14:textId="77777777" w:rsidR="004457F0" w:rsidRPr="00462530" w:rsidRDefault="004457F0" w:rsidP="006433F0">
            <w:pPr>
              <w:widowControl w:val="0"/>
              <w:ind w:right="113" w:firstLine="388"/>
              <w:contextualSpacing/>
              <w:jc w:val="both"/>
              <w:rPr>
                <w:rFonts w:ascii="Times New Roman" w:hAnsi="Times New Roman"/>
              </w:rPr>
            </w:pPr>
            <w:r w:rsidRPr="00462530">
              <w:rPr>
                <w:rFonts w:ascii="Times New Roman" w:hAnsi="Times New Roman"/>
              </w:rPr>
              <w:lastRenderedPageBreak/>
              <w:t xml:space="preserve">7.1. </w:t>
            </w:r>
            <w:r w:rsidR="006433F0">
              <w:rPr>
                <w:rFonts w:ascii="Times New Roman" w:hAnsi="Times New Roman"/>
              </w:rPr>
              <w:t>Предметом закупівлі є товар.</w:t>
            </w:r>
          </w:p>
          <w:p w14:paraId="053919B4" w14:textId="77777777" w:rsidR="00000E31" w:rsidRPr="001E7CDA" w:rsidRDefault="00000E31" w:rsidP="004457F0">
            <w:pPr>
              <w:widowControl w:val="0"/>
              <w:ind w:right="120"/>
              <w:jc w:val="both"/>
              <w:rPr>
                <w:rFonts w:ascii="Times New Roman" w:eastAsia="Times New Roman" w:hAnsi="Times New Roman" w:cs="Times New Roman"/>
                <w:highlight w:val="yellow"/>
              </w:rPr>
            </w:pPr>
          </w:p>
        </w:tc>
      </w:tr>
      <w:tr w:rsidR="00000E31" w:rsidRPr="00D56818" w14:paraId="26F66C4F" w14:textId="77777777" w:rsidTr="00621344">
        <w:trPr>
          <w:gridAfter w:val="1"/>
          <w:wAfter w:w="21" w:type="dxa"/>
        </w:trPr>
        <w:tc>
          <w:tcPr>
            <w:tcW w:w="567" w:type="dxa"/>
            <w:shd w:val="clear" w:color="auto" w:fill="auto"/>
          </w:tcPr>
          <w:p w14:paraId="44D38E89"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030FF836"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16B1EC50" w14:textId="77777777" w:rsidR="00A04CFD" w:rsidRPr="00D56818" w:rsidRDefault="004457F0" w:rsidP="004B727B">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EE5066B" w14:textId="699528CA" w:rsidR="00710BDA" w:rsidRPr="00710BDA" w:rsidRDefault="004B727B" w:rsidP="00710BDA">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00710BDA" w:rsidRPr="00710BDA">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w:t>
            </w:r>
            <w:r w:rsidR="00710BDA">
              <w:rPr>
                <w:rFonts w:ascii="Times New Roman" w:eastAsia="Times New Roman" w:hAnsi="Times New Roman" w:cs="Times New Roman"/>
              </w:rPr>
              <w:t xml:space="preserve"> протягом 24 годин з моменту оприлюднення</w:t>
            </w:r>
            <w:r w:rsidR="00710BDA" w:rsidRPr="00710BDA">
              <w:rPr>
                <w:rFonts w:ascii="Times New Roman" w:eastAsia="Times New Roman" w:hAnsi="Times New Roman" w:cs="Times New Roman"/>
              </w:rPr>
              <w:t xml:space="preserve"> в електронній системі закупівель.</w:t>
            </w:r>
          </w:p>
          <w:p w14:paraId="63341EF2" w14:textId="6C5C95F1" w:rsidR="00710BDA" w:rsidRPr="00710BDA" w:rsidRDefault="00710BDA" w:rsidP="00710BDA">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8.</w:t>
            </w:r>
            <w:r w:rsidRPr="00710BDA">
              <w:rPr>
                <w:rFonts w:ascii="Times New Roman" w:eastAsia="Times New Roman" w:hAnsi="Times New Roman" w:cs="Times New Roman"/>
              </w:rPr>
              <w:t>2.</w:t>
            </w:r>
            <w:r>
              <w:rPr>
                <w:rFonts w:ascii="Times New Roman" w:eastAsia="Times New Roman" w:hAnsi="Times New Roman" w:cs="Times New Roman"/>
              </w:rPr>
              <w:t>1.</w:t>
            </w:r>
            <w:r w:rsidRPr="00710BDA">
              <w:rPr>
                <w:rFonts w:ascii="Times New Roman" w:eastAsia="Times New Roman" w:hAnsi="Times New Roman" w:cs="Times New Roman"/>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E58A45" w14:textId="37BD1050" w:rsidR="00000E31" w:rsidRPr="00D56818" w:rsidRDefault="00710BDA" w:rsidP="00710BDA">
            <w:pPr>
              <w:widowControl w:val="0"/>
              <w:ind w:firstLine="450"/>
              <w:jc w:val="both"/>
              <w:rPr>
                <w:rFonts w:ascii="Times New Roman" w:eastAsia="Times New Roman" w:hAnsi="Times New Roman" w:cs="Times New Roman"/>
                <w:b/>
              </w:rPr>
            </w:pPr>
            <w:r>
              <w:rPr>
                <w:rFonts w:ascii="Times New Roman" w:eastAsia="Times New Roman" w:hAnsi="Times New Roman" w:cs="Times New Roman"/>
              </w:rPr>
              <w:t>8.2.2</w:t>
            </w:r>
            <w:r w:rsidRPr="00710BDA">
              <w:rPr>
                <w:rFonts w:ascii="Times New Roman" w:eastAsia="Times New Roman" w:hAnsi="Times New Roman" w:cs="Times New Roman"/>
              </w:rPr>
              <w:t>.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1D084EDF" w14:textId="77777777" w:rsidTr="00621344">
        <w:tc>
          <w:tcPr>
            <w:tcW w:w="10644" w:type="dxa"/>
            <w:gridSpan w:val="4"/>
            <w:shd w:val="clear" w:color="auto" w:fill="auto"/>
          </w:tcPr>
          <w:p w14:paraId="56A5D41C" w14:textId="77777777"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14:paraId="32C725F7" w14:textId="77777777" w:rsidR="001E7CDA" w:rsidRPr="00D56818" w:rsidRDefault="001E7CDA" w:rsidP="00A04CFD">
            <w:pPr>
              <w:widowControl w:val="0"/>
              <w:ind w:right="120"/>
              <w:jc w:val="center"/>
              <w:rPr>
                <w:rFonts w:ascii="Times New Roman" w:eastAsia="Times New Roman" w:hAnsi="Times New Roman" w:cs="Times New Roman"/>
              </w:rPr>
            </w:pPr>
          </w:p>
        </w:tc>
      </w:tr>
      <w:tr w:rsidR="00000E31" w:rsidRPr="00D56818" w14:paraId="231C6127" w14:textId="77777777" w:rsidTr="00621344">
        <w:trPr>
          <w:gridAfter w:val="1"/>
          <w:wAfter w:w="21" w:type="dxa"/>
        </w:trPr>
        <w:tc>
          <w:tcPr>
            <w:tcW w:w="567" w:type="dxa"/>
            <w:shd w:val="clear" w:color="auto" w:fill="auto"/>
          </w:tcPr>
          <w:p w14:paraId="62C68831"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563AF11" w14:textId="77777777" w:rsidR="00000E31" w:rsidRPr="000B18EC" w:rsidRDefault="00A04CFD" w:rsidP="00FC1896">
            <w:pPr>
              <w:rPr>
                <w:rFonts w:ascii="Times New Roman" w:eastAsia="Times New Roman" w:hAnsi="Times New Roman" w:cs="Times New Roman"/>
                <w:b/>
              </w:rPr>
            </w:pPr>
            <w:r w:rsidRPr="000B18EC">
              <w:rPr>
                <w:rFonts w:ascii="Times New Roman" w:eastAsia="Times New Roman" w:hAnsi="Times New Roman" w:cs="Times New Roman"/>
                <w:b/>
              </w:rPr>
              <w:t>Кінцевий строк подання тендерної пропозиції</w:t>
            </w:r>
          </w:p>
        </w:tc>
        <w:tc>
          <w:tcPr>
            <w:tcW w:w="7363" w:type="dxa"/>
          </w:tcPr>
          <w:p w14:paraId="0C401544" w14:textId="0DFD4608" w:rsidR="00A04CFD" w:rsidRPr="003A1489" w:rsidRDefault="004B727B" w:rsidP="007A4E92">
            <w:pPr>
              <w:widowControl w:val="0"/>
              <w:ind w:left="40" w:right="120" w:firstLine="425"/>
              <w:jc w:val="both"/>
              <w:rPr>
                <w:rFonts w:ascii="Times New Roman" w:eastAsia="Times New Roman" w:hAnsi="Times New Roman" w:cs="Times New Roman"/>
                <w:color w:val="FF0000"/>
              </w:rPr>
            </w:pPr>
            <w:r w:rsidRPr="003A1489">
              <w:rPr>
                <w:rFonts w:ascii="Times New Roman" w:eastAsia="Times New Roman" w:hAnsi="Times New Roman" w:cs="Times New Roman"/>
                <w:color w:val="FF0000"/>
              </w:rPr>
              <w:t xml:space="preserve">1.1. </w:t>
            </w:r>
            <w:r w:rsidR="00A04CFD" w:rsidRPr="003A1489">
              <w:rPr>
                <w:rFonts w:ascii="Times New Roman" w:eastAsia="Times New Roman" w:hAnsi="Times New Roman" w:cs="Times New Roman"/>
                <w:b/>
                <w:color w:val="FF0000"/>
                <w:u w:val="single"/>
              </w:rPr>
              <w:t>Кінцевий строк</w:t>
            </w:r>
            <w:r w:rsidR="000B18EC" w:rsidRPr="003A1489">
              <w:rPr>
                <w:rFonts w:ascii="Times New Roman" w:eastAsia="Times New Roman" w:hAnsi="Times New Roman" w:cs="Times New Roman"/>
                <w:b/>
                <w:color w:val="FF0000"/>
                <w:u w:val="single"/>
              </w:rPr>
              <w:t xml:space="preserve"> подання тендерних пропозицій —</w:t>
            </w:r>
            <w:r w:rsidR="00184334" w:rsidRPr="003A1489">
              <w:rPr>
                <w:rFonts w:ascii="Times New Roman" w:eastAsia="Times New Roman" w:hAnsi="Times New Roman" w:cs="Times New Roman"/>
                <w:b/>
                <w:color w:val="FF0000"/>
                <w:u w:val="single"/>
                <w:lang w:val="ru-RU"/>
              </w:rPr>
              <w:t xml:space="preserve"> </w:t>
            </w:r>
            <w:r w:rsidR="00B53F3F" w:rsidRPr="003A1489">
              <w:rPr>
                <w:rFonts w:ascii="Times New Roman" w:eastAsia="Times New Roman" w:hAnsi="Times New Roman" w:cs="Times New Roman"/>
                <w:b/>
                <w:color w:val="FF0000"/>
                <w:u w:val="single"/>
                <w:lang w:val="ru-RU"/>
              </w:rPr>
              <w:t>__</w:t>
            </w:r>
            <w:r w:rsidR="00AE6862">
              <w:rPr>
                <w:rFonts w:ascii="Times New Roman" w:eastAsia="Times New Roman" w:hAnsi="Times New Roman" w:cs="Times New Roman"/>
                <w:b/>
                <w:color w:val="FF0000"/>
                <w:u w:val="single"/>
                <w:lang w:val="ru-RU"/>
              </w:rPr>
              <w:t>1</w:t>
            </w:r>
            <w:r w:rsidR="009D5576">
              <w:rPr>
                <w:rFonts w:ascii="Times New Roman" w:eastAsia="Times New Roman" w:hAnsi="Times New Roman" w:cs="Times New Roman"/>
                <w:b/>
                <w:color w:val="FF0000"/>
                <w:u w:val="single"/>
                <w:lang w:val="ru-RU"/>
              </w:rPr>
              <w:t>3</w:t>
            </w:r>
            <w:r w:rsidR="000B18EC" w:rsidRPr="003A1489">
              <w:rPr>
                <w:rFonts w:ascii="Times New Roman" w:eastAsia="Times New Roman" w:hAnsi="Times New Roman" w:cs="Times New Roman"/>
                <w:b/>
                <w:color w:val="FF0000"/>
                <w:u w:val="single"/>
                <w:lang w:val="ru-RU"/>
              </w:rPr>
              <w:t>.</w:t>
            </w:r>
            <w:r w:rsidR="00A153CA" w:rsidRPr="003A1489">
              <w:rPr>
                <w:rFonts w:ascii="Times New Roman" w:eastAsia="Times New Roman" w:hAnsi="Times New Roman" w:cs="Times New Roman"/>
                <w:b/>
                <w:color w:val="FF0000"/>
                <w:u w:val="single"/>
                <w:lang w:val="ru-RU"/>
              </w:rPr>
              <w:t>0</w:t>
            </w:r>
            <w:r w:rsidR="00AE6862">
              <w:rPr>
                <w:rFonts w:ascii="Times New Roman" w:eastAsia="Times New Roman" w:hAnsi="Times New Roman" w:cs="Times New Roman"/>
                <w:b/>
                <w:color w:val="FF0000"/>
                <w:u w:val="single"/>
                <w:lang w:val="ru-RU"/>
              </w:rPr>
              <w:t>5</w:t>
            </w:r>
            <w:r w:rsidR="000B18EC" w:rsidRPr="003A1489">
              <w:rPr>
                <w:rFonts w:ascii="Times New Roman" w:eastAsia="Times New Roman" w:hAnsi="Times New Roman" w:cs="Times New Roman"/>
                <w:b/>
                <w:color w:val="FF0000"/>
                <w:u w:val="single"/>
                <w:lang w:val="ru-RU"/>
              </w:rPr>
              <w:t>.202</w:t>
            </w:r>
            <w:r w:rsidR="00A153CA" w:rsidRPr="003A1489">
              <w:rPr>
                <w:rFonts w:ascii="Times New Roman" w:eastAsia="Times New Roman" w:hAnsi="Times New Roman" w:cs="Times New Roman"/>
                <w:b/>
                <w:color w:val="FF0000"/>
                <w:u w:val="single"/>
                <w:lang w:val="ru-RU"/>
              </w:rPr>
              <w:t>3</w:t>
            </w:r>
            <w:r w:rsidR="000B18EC" w:rsidRPr="003A1489">
              <w:rPr>
                <w:rFonts w:ascii="Times New Roman" w:eastAsia="Times New Roman" w:hAnsi="Times New Roman" w:cs="Times New Roman"/>
                <w:b/>
                <w:color w:val="FF0000"/>
                <w:u w:val="single"/>
                <w:lang w:val="ru-RU"/>
              </w:rPr>
              <w:t xml:space="preserve"> року .</w:t>
            </w:r>
          </w:p>
          <w:p w14:paraId="117C8F5F" w14:textId="77777777" w:rsidR="00A04CFD" w:rsidRPr="000B18EC" w:rsidRDefault="00A04CFD" w:rsidP="007A4E92">
            <w:pPr>
              <w:widowControl w:val="0"/>
              <w:ind w:firstLine="425"/>
              <w:jc w:val="both"/>
              <w:rPr>
                <w:rFonts w:ascii="Times New Roman" w:eastAsia="Times New Roman" w:hAnsi="Times New Roman" w:cs="Times New Roman"/>
              </w:rPr>
            </w:pPr>
            <w:r w:rsidRPr="000B18E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294F5CB" w14:textId="77777777" w:rsidR="00A04CFD" w:rsidRPr="000B18EC" w:rsidRDefault="004B727B" w:rsidP="007A4E92">
            <w:pPr>
              <w:widowControl w:val="0"/>
              <w:ind w:firstLine="425"/>
              <w:jc w:val="both"/>
              <w:rPr>
                <w:rFonts w:ascii="Times New Roman" w:eastAsia="Times New Roman" w:hAnsi="Times New Roman" w:cs="Times New Roman"/>
              </w:rPr>
            </w:pPr>
            <w:r w:rsidRPr="000B18EC">
              <w:rPr>
                <w:rFonts w:ascii="Times New Roman" w:eastAsia="Times New Roman" w:hAnsi="Times New Roman" w:cs="Times New Roman"/>
              </w:rPr>
              <w:t xml:space="preserve">1.2. </w:t>
            </w:r>
            <w:r w:rsidR="00A04CFD" w:rsidRPr="000B18EC">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A6551F" w14:textId="77777777" w:rsidR="00000E31" w:rsidRPr="000B18EC" w:rsidRDefault="004B727B" w:rsidP="007A4E92">
            <w:pPr>
              <w:widowControl w:val="0"/>
              <w:ind w:right="120" w:firstLine="425"/>
              <w:jc w:val="both"/>
              <w:rPr>
                <w:rFonts w:ascii="Times New Roman" w:eastAsia="Times New Roman" w:hAnsi="Times New Roman" w:cs="Times New Roman"/>
              </w:rPr>
            </w:pPr>
            <w:r w:rsidRPr="000B18EC">
              <w:rPr>
                <w:rFonts w:ascii="Times New Roman" w:eastAsia="Times New Roman" w:hAnsi="Times New Roman" w:cs="Times New Roman"/>
              </w:rPr>
              <w:t xml:space="preserve">1.3. </w:t>
            </w:r>
            <w:r w:rsidR="00A04CFD" w:rsidRPr="000B18EC">
              <w:rPr>
                <w:rFonts w:ascii="Times New Roman" w:eastAsia="Times New Roman" w:hAnsi="Times New Roman" w:cs="Times New Roman"/>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00E31" w:rsidRPr="00D56818" w14:paraId="12350118" w14:textId="77777777" w:rsidTr="00621344">
        <w:trPr>
          <w:gridAfter w:val="1"/>
          <w:wAfter w:w="21" w:type="dxa"/>
        </w:trPr>
        <w:tc>
          <w:tcPr>
            <w:tcW w:w="567" w:type="dxa"/>
            <w:shd w:val="clear" w:color="auto" w:fill="auto"/>
          </w:tcPr>
          <w:p w14:paraId="12C7D54F"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174EFDC3"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4C69CEF2" w14:textId="340BE550" w:rsidR="00000E31" w:rsidRPr="00D56818" w:rsidRDefault="004B727B" w:rsidP="007A4E92">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A4E92" w:rsidRPr="00D56818" w14:paraId="3498DE48" w14:textId="77777777" w:rsidTr="00621344">
        <w:trPr>
          <w:gridAfter w:val="1"/>
          <w:wAfter w:w="21" w:type="dxa"/>
        </w:trPr>
        <w:tc>
          <w:tcPr>
            <w:tcW w:w="567" w:type="dxa"/>
            <w:shd w:val="clear" w:color="auto" w:fill="auto"/>
          </w:tcPr>
          <w:p w14:paraId="1677ADC5" w14:textId="77777777"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14:paraId="08520CF3"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4EC78A76" w14:textId="77777777" w:rsidR="007A4E92" w:rsidRDefault="007A4E92" w:rsidP="00FC1896">
            <w:pPr>
              <w:rPr>
                <w:rFonts w:ascii="Times New Roman" w:eastAsia="Times New Roman" w:hAnsi="Times New Roman" w:cs="Times New Roman"/>
                <w:b/>
              </w:rPr>
            </w:pPr>
          </w:p>
          <w:p w14:paraId="5817B5F2" w14:textId="77777777" w:rsidR="007A4E92" w:rsidRPr="00D56818" w:rsidRDefault="007A4E92" w:rsidP="00FC1896">
            <w:pPr>
              <w:rPr>
                <w:rFonts w:ascii="Times New Roman" w:eastAsia="Times New Roman" w:hAnsi="Times New Roman" w:cs="Times New Roman"/>
                <w:b/>
              </w:rPr>
            </w:pPr>
          </w:p>
        </w:tc>
        <w:tc>
          <w:tcPr>
            <w:tcW w:w="7363" w:type="dxa"/>
          </w:tcPr>
          <w:p w14:paraId="1CB3B0F8" w14:textId="7DCC174D" w:rsidR="007A4E92" w:rsidRDefault="007A4E92" w:rsidP="00A26FCA">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00A26FCA" w:rsidRPr="00A26FCA">
              <w:rPr>
                <w:rFonts w:ascii="Times New Roman" w:eastAsia="Times New Roman" w:hAnsi="Times New Roman" w:cs="Times New Roman"/>
              </w:rPr>
              <w:t xml:space="preserve">Відкриті торги </w:t>
            </w:r>
            <w:r w:rsidR="00A26FCA">
              <w:rPr>
                <w:rFonts w:ascii="Times New Roman" w:eastAsia="Times New Roman" w:hAnsi="Times New Roman" w:cs="Times New Roman"/>
              </w:rPr>
              <w:t xml:space="preserve">з особливостями </w:t>
            </w:r>
            <w:r w:rsidR="00A26FCA" w:rsidRPr="00A26FCA">
              <w:rPr>
                <w:rFonts w:ascii="Times New Roman" w:eastAsia="Times New Roman" w:hAnsi="Times New Roman" w:cs="Times New Roman"/>
              </w:rPr>
              <w:t>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04CFD" w:rsidRPr="00D56818" w14:paraId="64932CAB" w14:textId="77777777" w:rsidTr="00621344">
        <w:tc>
          <w:tcPr>
            <w:tcW w:w="10644" w:type="dxa"/>
            <w:gridSpan w:val="4"/>
            <w:shd w:val="clear" w:color="auto" w:fill="auto"/>
          </w:tcPr>
          <w:p w14:paraId="67942EDF" w14:textId="77777777" w:rsidR="00A04CFD"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5. Оцінка тендерної пропозиції</w:t>
            </w:r>
          </w:p>
          <w:p w14:paraId="3AD6FC20" w14:textId="77777777" w:rsidR="001E7CDA" w:rsidRPr="00D56818" w:rsidRDefault="001E7CDA" w:rsidP="00A04CFD">
            <w:pPr>
              <w:widowControl w:val="0"/>
              <w:ind w:right="120"/>
              <w:jc w:val="center"/>
              <w:rPr>
                <w:rFonts w:ascii="Times New Roman" w:eastAsia="Times New Roman" w:hAnsi="Times New Roman" w:cs="Times New Roman"/>
              </w:rPr>
            </w:pPr>
          </w:p>
        </w:tc>
      </w:tr>
      <w:tr w:rsidR="00A04CFD" w:rsidRPr="00D56818" w14:paraId="0BEA8442" w14:textId="77777777" w:rsidTr="00621344">
        <w:trPr>
          <w:gridAfter w:val="1"/>
          <w:wAfter w:w="21" w:type="dxa"/>
        </w:trPr>
        <w:tc>
          <w:tcPr>
            <w:tcW w:w="567" w:type="dxa"/>
            <w:shd w:val="clear" w:color="auto" w:fill="auto"/>
          </w:tcPr>
          <w:p w14:paraId="7D257C2D"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1B31E05" w14:textId="77777777" w:rsidR="00A04CFD" w:rsidRPr="00D56818" w:rsidRDefault="004B727B"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D56818">
              <w:rPr>
                <w:rFonts w:ascii="Times New Roman" w:eastAsia="Times New Roman" w:hAnsi="Times New Roman" w:cs="Times New Roman"/>
              </w:rPr>
              <w:t>Критерії та методика оцінки визначаються відповідно до статті 29 Закону.</w:t>
            </w:r>
            <w:r w:rsidR="00986867">
              <w:rPr>
                <w:rFonts w:ascii="Times New Roman" w:eastAsia="Times New Roman" w:hAnsi="Times New Roman" w:cs="Times New Roman"/>
              </w:rPr>
              <w:t xml:space="preserve"> </w:t>
            </w:r>
            <w:r w:rsidR="00A04CFD"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3C8BD40D" w14:textId="77777777"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B52D32F" w14:textId="77777777"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14:paraId="137C9176" w14:textId="77777777" w:rsidR="00986867" w:rsidRDefault="00A04CFD" w:rsidP="00393963">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14:paraId="4F0A6B74" w14:textId="3BCD3D09" w:rsidR="00A04CFD" w:rsidRPr="00D56818" w:rsidRDefault="00A31091" w:rsidP="00A31091">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w:t>
            </w:r>
            <w:r w:rsidR="00B20BE4">
              <w:rPr>
                <w:rFonts w:ascii="Times New Roman" w:eastAsia="Times New Roman" w:hAnsi="Times New Roman" w:cs="Times New Roman"/>
              </w:rPr>
              <w:t>2</w:t>
            </w:r>
            <w:r>
              <w:rPr>
                <w:rFonts w:ascii="Times New Roman" w:eastAsia="Times New Roman" w:hAnsi="Times New Roman" w:cs="Times New Roman"/>
              </w:rPr>
              <w:t xml:space="preserve">. </w:t>
            </w:r>
            <w:r w:rsidR="00A04CFD" w:rsidRPr="00D56818">
              <w:rPr>
                <w:rFonts w:ascii="Times New Roman" w:eastAsia="Times New Roman" w:hAnsi="Times New Roman" w:cs="Times New Roman"/>
              </w:rPr>
              <w:t xml:space="preserve">Строк розгляду тендерної пропозиції, що визначена найбільш економічно вигідною, </w:t>
            </w:r>
            <w:r w:rsidR="00A04CFD"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00A04CFD"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93175" w14:textId="08117698" w:rsidR="00A04CFD" w:rsidRPr="00D56818"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відхилення тендерної пропозиції, що визначена найбільш економічно вигідною, замовник розглядає наступну тендерну пропозицію у списку пропозицій, розташованих за результатами </w:t>
            </w:r>
            <w:r w:rsidR="008A44CC">
              <w:rPr>
                <w:rFonts w:ascii="Times New Roman" w:eastAsia="Times New Roman" w:hAnsi="Times New Roman" w:cs="Times New Roman"/>
              </w:rPr>
              <w:t>їх ціни</w:t>
            </w:r>
            <w:r w:rsidRPr="00D56818">
              <w:rPr>
                <w:rFonts w:ascii="Times New Roman" w:eastAsia="Times New Roman" w:hAnsi="Times New Roman" w:cs="Times New Roman"/>
              </w:rPr>
              <w:t xml:space="preserve">, починаючи з найкращої, у порядку та строки, визначені </w:t>
            </w:r>
            <w:r w:rsidR="008A44CC">
              <w:rPr>
                <w:rFonts w:ascii="Times New Roman" w:eastAsia="Times New Roman" w:hAnsi="Times New Roman" w:cs="Times New Roman"/>
              </w:rPr>
              <w:t>Особливостями.</w:t>
            </w:r>
          </w:p>
          <w:p w14:paraId="0A7B3A10" w14:textId="77777777" w:rsidR="00A04CFD" w:rsidRDefault="00A04CFD" w:rsidP="00A31091">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346F2226" w14:textId="77777777" w:rsidR="00A31091" w:rsidRPr="00D56818" w:rsidRDefault="00A31091" w:rsidP="00A04CFD">
            <w:pPr>
              <w:widowControl w:val="0"/>
              <w:ind w:right="120"/>
              <w:jc w:val="both"/>
              <w:rPr>
                <w:rFonts w:ascii="Times New Roman" w:eastAsia="Times New Roman" w:hAnsi="Times New Roman" w:cs="Times New Roman"/>
              </w:rPr>
            </w:pPr>
          </w:p>
          <w:p w14:paraId="267DD756" w14:textId="15721D41" w:rsidR="00A04CFD" w:rsidRPr="00D56818" w:rsidRDefault="00412A26" w:rsidP="00412A26">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00A04CFD" w:rsidRPr="00D56818">
              <w:rPr>
                <w:rFonts w:ascii="Times New Roman" w:eastAsia="Times New Roman" w:hAnsi="Times New Roman" w:cs="Times New Roman"/>
                <w:b/>
                <w:i/>
              </w:rPr>
              <w:t>Аномально низька ціна тендерної пропозиції (</w:t>
            </w:r>
            <w:r w:rsidR="00A04CFD"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w:t>
            </w:r>
            <w:r w:rsidR="00A7319F">
              <w:rPr>
                <w:rFonts w:ascii="Times New Roman" w:eastAsia="Times New Roman" w:hAnsi="Times New Roman" w:cs="Times New Roman"/>
              </w:rPr>
              <w:t xml:space="preserve">. </w:t>
            </w:r>
            <w:r w:rsidR="00A04CFD" w:rsidRPr="00D56818">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4BAB551" w14:textId="77777777" w:rsidR="00A04CFD" w:rsidRPr="00D56818" w:rsidRDefault="00A04CFD" w:rsidP="00412A26">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CAAB4F" w14:textId="77777777" w:rsidR="00412A26" w:rsidRDefault="00412A26" w:rsidP="00412A26">
            <w:pPr>
              <w:widowControl w:val="0"/>
              <w:ind w:right="120" w:firstLine="323"/>
              <w:jc w:val="both"/>
              <w:rPr>
                <w:rFonts w:ascii="Times New Roman" w:eastAsia="Times New Roman" w:hAnsi="Times New Roman" w:cs="Times New Roman"/>
              </w:rPr>
            </w:pPr>
          </w:p>
          <w:p w14:paraId="7F1AC917" w14:textId="0635392B"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00A04CFD" w:rsidRPr="00D56818">
              <w:rPr>
                <w:rFonts w:ascii="Times New Roman" w:eastAsia="Times New Roman" w:hAnsi="Times New Roman" w:cs="Times New Roman"/>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A7319F">
              <w:rPr>
                <w:rFonts w:ascii="Times New Roman" w:eastAsia="Times New Roman" w:hAnsi="Times New Roman" w:cs="Times New Roman"/>
              </w:rPr>
              <w:t>Особливостями.</w:t>
            </w:r>
          </w:p>
          <w:p w14:paraId="41A17DED" w14:textId="77777777" w:rsidR="00412A26" w:rsidRDefault="00412A26" w:rsidP="00412A26">
            <w:pPr>
              <w:widowControl w:val="0"/>
              <w:ind w:right="120" w:firstLine="323"/>
              <w:jc w:val="both"/>
              <w:rPr>
                <w:rFonts w:ascii="Times New Roman" w:eastAsia="Times New Roman" w:hAnsi="Times New Roman" w:cs="Times New Roman"/>
              </w:rPr>
            </w:pPr>
          </w:p>
          <w:p w14:paraId="6B68CFA0" w14:textId="77777777"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00A04CFD"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2EF227DC" w14:textId="77777777"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AEFEAC8" w14:textId="77777777"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10EB58E" w14:textId="77777777"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14:paraId="2C57B339" w14:textId="77777777" w:rsidR="00412A26" w:rsidRDefault="00412A26" w:rsidP="00412A26">
            <w:pPr>
              <w:widowControl w:val="0"/>
              <w:ind w:right="120" w:firstLine="323"/>
              <w:jc w:val="both"/>
              <w:rPr>
                <w:rFonts w:ascii="Times New Roman" w:eastAsia="Times New Roman" w:hAnsi="Times New Roman" w:cs="Times New Roman"/>
              </w:rPr>
            </w:pPr>
          </w:p>
          <w:p w14:paraId="3B8352BF" w14:textId="77777777"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lastRenderedPageBreak/>
              <w:t xml:space="preserve">1.8. </w:t>
            </w:r>
            <w:r w:rsidR="00A04CFD"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80A41D7" w14:textId="77777777" w:rsidR="00412A26" w:rsidRDefault="00412A26" w:rsidP="00412A26">
            <w:pPr>
              <w:widowControl w:val="0"/>
              <w:ind w:right="120" w:firstLine="323"/>
              <w:jc w:val="both"/>
              <w:rPr>
                <w:rFonts w:ascii="Times New Roman" w:eastAsia="Times New Roman" w:hAnsi="Times New Roman" w:cs="Times New Roman"/>
              </w:rPr>
            </w:pPr>
          </w:p>
          <w:p w14:paraId="7C8CAC2B" w14:textId="77777777" w:rsidR="00A04CFD" w:rsidRPr="00D56818" w:rsidRDefault="00412A26" w:rsidP="00412A26">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00A04CFD"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BB5F05F" w14:textId="4DA543B0" w:rsidR="00A04CFD" w:rsidRPr="00D56818" w:rsidRDefault="00A04CFD" w:rsidP="00412A26">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53F3F">
              <w:rPr>
                <w:rFonts w:ascii="Times New Roman" w:eastAsia="Times New Roman" w:hAnsi="Times New Roman" w:cs="Times New Roman"/>
              </w:rPr>
              <w:t>п. 44 Особливостей</w:t>
            </w:r>
            <w:r w:rsidRPr="00D56818">
              <w:rPr>
                <w:rFonts w:ascii="Times New Roman" w:eastAsia="Times New Roman" w:hAnsi="Times New Roman" w:cs="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DD34500" w14:textId="77777777" w:rsidR="00412A26" w:rsidRDefault="00412A26" w:rsidP="00412A26">
            <w:pPr>
              <w:widowControl w:val="0"/>
              <w:ind w:right="120" w:firstLine="323"/>
              <w:jc w:val="both"/>
              <w:rPr>
                <w:rFonts w:ascii="Times New Roman" w:eastAsia="Times New Roman" w:hAnsi="Times New Roman" w:cs="Times New Roman"/>
              </w:rPr>
            </w:pPr>
          </w:p>
          <w:p w14:paraId="25997A03" w14:textId="445D6E55" w:rsidR="00A04CFD" w:rsidRPr="00D56818" w:rsidRDefault="00412A26" w:rsidP="00B53F3F">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00A04CFD"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04CFD" w:rsidRPr="00D56818" w14:paraId="0F5B4406" w14:textId="77777777" w:rsidTr="00621344">
        <w:trPr>
          <w:gridAfter w:val="1"/>
          <w:wAfter w:w="21" w:type="dxa"/>
        </w:trPr>
        <w:tc>
          <w:tcPr>
            <w:tcW w:w="567" w:type="dxa"/>
            <w:shd w:val="clear" w:color="auto" w:fill="auto"/>
          </w:tcPr>
          <w:p w14:paraId="3EE0902C"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4807CAAA"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6DF6BE1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00A04CFD"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2DE651A4"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77D6D4B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3FA18194"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w:t>
            </w:r>
            <w:r w:rsidR="00A04CFD" w:rsidRPr="00D56818">
              <w:rPr>
                <w:rFonts w:ascii="Times New Roman" w:eastAsia="Times New Roman" w:hAnsi="Times New Roman" w:cs="Times New Roman"/>
              </w:rPr>
              <w:lastRenderedPageBreak/>
              <w:t>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C9C4CD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w:t>
            </w:r>
            <w:r w:rsidR="00393963">
              <w:rPr>
                <w:rFonts w:ascii="Times New Roman" w:eastAsia="Times New Roman" w:hAnsi="Times New Roman" w:cs="Times New Roman"/>
              </w:rPr>
              <w:t xml:space="preserve">.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A04CFD" w:rsidRPr="00D56818" w:rsidRDefault="00393963"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 </w:t>
            </w:r>
            <w:r w:rsidR="00A04CFD" w:rsidRPr="00D56818">
              <w:rPr>
                <w:rFonts w:ascii="Times New Roman" w:eastAsia="Times New Roman" w:hAnsi="Times New Roman" w:cs="Times New Roman"/>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7C6BB1C8"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9A46AE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53A58218"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 xml:space="preserve">постанови Кабінету Міністрів України «Про застосування заборони </w:t>
            </w:r>
            <w:r w:rsidRPr="00D56818">
              <w:rPr>
                <w:rFonts w:ascii="Times New Roman" w:eastAsia="Times New Roman" w:hAnsi="Times New Roman" w:cs="Times New Roman"/>
              </w:rPr>
              <w:lastRenderedPageBreak/>
              <w:t>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3605893"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2232BBCC" w14:textId="77777777" w:rsidR="00A04CFD" w:rsidRPr="00D56818" w:rsidRDefault="00A04CFD" w:rsidP="002023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A04CFD" w:rsidRPr="00D56818" w14:paraId="42C5A627" w14:textId="77777777" w:rsidTr="00621344">
        <w:trPr>
          <w:gridAfter w:val="1"/>
          <w:wAfter w:w="21" w:type="dxa"/>
        </w:trPr>
        <w:tc>
          <w:tcPr>
            <w:tcW w:w="567" w:type="dxa"/>
            <w:shd w:val="clear" w:color="auto" w:fill="auto"/>
          </w:tcPr>
          <w:p w14:paraId="3B4D5586"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20D6CA20"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6B14FC4C" w14:textId="77777777" w:rsidR="00583E61" w:rsidRPr="00D56818" w:rsidRDefault="00AF6CAF" w:rsidP="00AF6CAF">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00583E61" w:rsidRPr="00D56818">
              <w:rPr>
                <w:rFonts w:ascii="Times New Roman" w:eastAsia="Times New Roman" w:hAnsi="Times New Roman" w:cs="Times New Roman"/>
              </w:rPr>
              <w:t xml:space="preserve"> Постанови:</w:t>
            </w:r>
          </w:p>
          <w:p w14:paraId="1F1FE52D"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14:paraId="37CD41D6"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1) учасник процедури закупівлі:</w:t>
            </w:r>
          </w:p>
          <w:p w14:paraId="58637CAB"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пункту 39 цих особливостей;</w:t>
            </w:r>
          </w:p>
          <w:p w14:paraId="7BB2825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надав забезпечення тендерної пропозиції, якщо таке забезпечення вимагалося замовником;</w:t>
            </w:r>
          </w:p>
          <w:p w14:paraId="0A400640"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3C7E6B"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надав обґрунтування аномально низької ціни тендерної пропозиції протягом строку, визначеного в визначеного абзацом п’ятим пункту 38 цих особливостей;</w:t>
            </w:r>
          </w:p>
          <w:p w14:paraId="0CCABF6B"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визначив конфіденційною інформацію, що не може бути визначена як конфіденційна відповідно до абзацу другого пункту 36 цих особливостей;</w:t>
            </w:r>
          </w:p>
          <w:p w14:paraId="72A2B6A4" w14:textId="6C9EE72F"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45A497"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2) тендерна пропозиція:</w:t>
            </w:r>
          </w:p>
          <w:p w14:paraId="75C82E29"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lastRenderedPageBreak/>
              <w:t>•</w:t>
            </w:r>
            <w:r w:rsidRPr="00B53F3F">
              <w:rPr>
                <w:rFonts w:ascii="Times New Roman" w:eastAsia="Times New Roman" w:hAnsi="Times New Roman" w:cs="Times New Roman"/>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B9FDE06"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є такою, строк дії якої закінчився;</w:t>
            </w:r>
          </w:p>
          <w:p w14:paraId="5F153AD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FE9FB"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відповідає вимогам, установленим у тендерній документації відповідно до абзацу першого частини третьої статті 22 Закону;</w:t>
            </w:r>
          </w:p>
          <w:p w14:paraId="624016C7"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3) переможець процедури закупівлі:</w:t>
            </w:r>
          </w:p>
          <w:p w14:paraId="4FB6ACE7"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відмовився від підписання договору про закупівлю відповідно до вимог тендерної документації або укладення договору про закупівлю;</w:t>
            </w:r>
          </w:p>
          <w:p w14:paraId="2E14073D"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1668986"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надав копію ліцензії або документа дозвільного характеру (у разі їх наявності) відповідно до частини другої статті 41 Закону;</w:t>
            </w:r>
          </w:p>
          <w:p w14:paraId="65B6B5C4"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не надав забезпечення виконання договору про закупівлю, якщо таке забезпечення вимагалося замовником;</w:t>
            </w:r>
          </w:p>
          <w:p w14:paraId="2D68031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w:t>
            </w:r>
            <w:r w:rsidRPr="00B53F3F">
              <w:rPr>
                <w:rFonts w:ascii="Times New Roman" w:eastAsia="Times New Roman" w:hAnsi="Times New Roman" w:cs="Times New Roman"/>
              </w:rPr>
              <w:tab/>
              <w:t>надав недостовірну інформацію, що є суттєвою для визначення результатів процедури закупівлі, яку замовником виявлено згідно пункту 39 цих особливостей.</w:t>
            </w:r>
          </w:p>
          <w:p w14:paraId="0A4C1A06" w14:textId="5D07F6D9" w:rsidR="00B53F3F" w:rsidRPr="00B53F3F"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t>3.</w:t>
            </w:r>
            <w:r w:rsidRPr="00B53F3F">
              <w:rPr>
                <w:rFonts w:ascii="Times New Roman" w:eastAsia="Times New Roman" w:hAnsi="Times New Roman" w:cs="Times New Roman"/>
              </w:rPr>
              <w:t>2.  Замовник може відхилити тендерну пропозицію із зазначенням аргументації в електронній системі закупівель у разі, коли:</w:t>
            </w:r>
          </w:p>
          <w:p w14:paraId="248F0B48"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1)</w:t>
            </w:r>
            <w:r w:rsidRPr="00B53F3F">
              <w:rPr>
                <w:rFonts w:ascii="Times New Roman" w:eastAsia="Times New Roman" w:hAnsi="Times New Roman" w:cs="Times New Roma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B09E5A"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B7AA53" w14:textId="2CAA81B3"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3</w:t>
            </w:r>
            <w:r>
              <w:rPr>
                <w:rFonts w:ascii="Times New Roman" w:eastAsia="Times New Roman" w:hAnsi="Times New Roman" w:cs="Times New Roman"/>
              </w:rPr>
              <w:t>.3</w:t>
            </w:r>
            <w:r w:rsidRPr="00B53F3F">
              <w:rPr>
                <w:rFonts w:ascii="Times New Roman" w:eastAsia="Times New Roman" w:hAnsi="Times New Roman" w:cs="Times New Roman"/>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0E24DE"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91F59D1" w14:textId="0DEE3ED1" w:rsidR="00A04CFD" w:rsidRPr="00D56818"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3.</w:t>
            </w:r>
            <w:r w:rsidRPr="00B53F3F">
              <w:rPr>
                <w:rFonts w:ascii="Times New Roman" w:eastAsia="Times New Roman" w:hAnsi="Times New Roman" w:cs="Times New Roman"/>
              </w:rPr>
              <w:t>4.  Замовник зобов’язаний відхилити тендерну пропозицію переможця процедури закупівлі в разі, коли наявні підстави, визначені пунктом 44 Особливостей.</w:t>
            </w:r>
            <w:r w:rsidR="00583E61" w:rsidRPr="00D56818">
              <w:rPr>
                <w:rFonts w:ascii="Times New Roman" w:eastAsia="Times New Roman" w:hAnsi="Times New Roman" w:cs="Times New Roman"/>
              </w:rPr>
              <w:t xml:space="preserve"> </w:t>
            </w:r>
          </w:p>
        </w:tc>
      </w:tr>
      <w:tr w:rsidR="00583E61" w:rsidRPr="00D56818" w14:paraId="0C7B0865" w14:textId="77777777" w:rsidTr="00621344">
        <w:tc>
          <w:tcPr>
            <w:tcW w:w="10644" w:type="dxa"/>
            <w:gridSpan w:val="4"/>
            <w:shd w:val="clear" w:color="auto" w:fill="auto"/>
            <w:vAlign w:val="center"/>
          </w:tcPr>
          <w:p w14:paraId="3384107E" w14:textId="77777777" w:rsidR="00583E61"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AF6CAF" w:rsidRPr="00D56818" w:rsidRDefault="00AF6CAF" w:rsidP="00583E61">
            <w:pPr>
              <w:widowControl w:val="0"/>
              <w:jc w:val="center"/>
              <w:rPr>
                <w:rFonts w:ascii="Times New Roman" w:eastAsia="Times New Roman" w:hAnsi="Times New Roman" w:cs="Times New Roman"/>
              </w:rPr>
            </w:pPr>
          </w:p>
        </w:tc>
      </w:tr>
      <w:tr w:rsidR="00583E61" w:rsidRPr="00D56818" w14:paraId="6CD26D27" w14:textId="77777777" w:rsidTr="00621344">
        <w:trPr>
          <w:gridAfter w:val="1"/>
          <w:wAfter w:w="21" w:type="dxa"/>
        </w:trPr>
        <w:tc>
          <w:tcPr>
            <w:tcW w:w="567" w:type="dxa"/>
            <w:shd w:val="clear" w:color="auto" w:fill="auto"/>
          </w:tcPr>
          <w:p w14:paraId="66FDB85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E951362" w14:textId="0637211B" w:rsidR="00583E61" w:rsidRPr="00D56818" w:rsidRDefault="00B53F3F" w:rsidP="00583E61">
            <w:pPr>
              <w:rPr>
                <w:rFonts w:ascii="Times New Roman" w:eastAsia="Times New Roman" w:hAnsi="Times New Roman" w:cs="Times New Roman"/>
                <w:b/>
              </w:rPr>
            </w:pPr>
            <w:r w:rsidRPr="00B53F3F">
              <w:rPr>
                <w:rFonts w:ascii="Times New Roman" w:eastAsia="Times New Roman" w:hAnsi="Times New Roman" w:cs="Times New Roman"/>
                <w:b/>
              </w:rPr>
              <w:t>Відміна замовником торгів або визнання їх такими, що не відбулися</w:t>
            </w:r>
          </w:p>
        </w:tc>
        <w:tc>
          <w:tcPr>
            <w:tcW w:w="7363" w:type="dxa"/>
          </w:tcPr>
          <w:p w14:paraId="16F0E435"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Відповідно до п. 47 Особливостей:</w:t>
            </w:r>
          </w:p>
          <w:p w14:paraId="326F83AC" w14:textId="32F8C7EA" w:rsidR="00B53F3F" w:rsidRPr="00B53F3F"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Pr="00B53F3F">
              <w:rPr>
                <w:rFonts w:ascii="Times New Roman" w:eastAsia="Times New Roman" w:hAnsi="Times New Roman" w:cs="Times New Roman"/>
              </w:rPr>
              <w:t>1.  Замовник відміняє відкриті торги у разі:</w:t>
            </w:r>
          </w:p>
          <w:p w14:paraId="7B1B1CB8"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1) відсутності подальшої потреби в закупівлі товарів, робіт чи послуг;</w:t>
            </w:r>
          </w:p>
          <w:p w14:paraId="5A29CAB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536CEF"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3) скорочення обсягу видатків на здійснення закупівлі товарів, робіт чи послуг;</w:t>
            </w:r>
          </w:p>
          <w:p w14:paraId="6B86D01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DEAA05C"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D16A957" w14:textId="41069DB6" w:rsidR="00B53F3F" w:rsidRPr="00B53F3F"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Pr="00B53F3F">
              <w:rPr>
                <w:rFonts w:ascii="Times New Roman" w:eastAsia="Times New Roman" w:hAnsi="Times New Roman" w:cs="Times New Roman"/>
              </w:rPr>
              <w:t>2. Відкриті торги автоматично відміняються електронною системою закупівель у разі:</w:t>
            </w:r>
          </w:p>
          <w:p w14:paraId="096B1FC3"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AE354F"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4F3FFDC0" w14:textId="77777777" w:rsidR="00B53F3F" w:rsidRPr="00B53F3F" w:rsidRDefault="00B53F3F" w:rsidP="00B53F3F">
            <w:pPr>
              <w:widowControl w:val="0"/>
              <w:ind w:right="120"/>
              <w:jc w:val="both"/>
              <w:rPr>
                <w:rFonts w:ascii="Times New Roman" w:eastAsia="Times New Roman" w:hAnsi="Times New Roman" w:cs="Times New Roman"/>
              </w:rPr>
            </w:pPr>
            <w:r w:rsidRPr="00B53F3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F697DF" w14:textId="014DC71C" w:rsidR="00B53F3F" w:rsidRPr="00B53F3F"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Pr="00B53F3F">
              <w:rPr>
                <w:rFonts w:ascii="Times New Roman" w:eastAsia="Times New Roman" w:hAnsi="Times New Roman" w:cs="Times New Roman"/>
              </w:rPr>
              <w:t>3.  Відкриті торги можуть бути відмінені частково (за лотом)</w:t>
            </w:r>
          </w:p>
          <w:p w14:paraId="44C8F7AC" w14:textId="5D7C9F64" w:rsidR="00583E61" w:rsidRPr="00D56818" w:rsidRDefault="00B53F3F" w:rsidP="00B53F3F">
            <w:pPr>
              <w:widowControl w:val="0"/>
              <w:ind w:right="120"/>
              <w:jc w:val="both"/>
              <w:rPr>
                <w:rFonts w:ascii="Times New Roman" w:eastAsia="Times New Roman" w:hAnsi="Times New Roman" w:cs="Times New Roman"/>
              </w:rPr>
            </w:pPr>
            <w:r>
              <w:rPr>
                <w:rFonts w:ascii="Times New Roman" w:eastAsia="Times New Roman" w:hAnsi="Times New Roman" w:cs="Times New Roman"/>
              </w:rPr>
              <w:t>4.</w:t>
            </w:r>
            <w:r w:rsidRPr="00B53F3F">
              <w:rPr>
                <w:rFonts w:ascii="Times New Roman" w:eastAsia="Times New Roman" w:hAnsi="Times New Roman" w:cs="Times New Roman"/>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39FB081D" w14:textId="77777777" w:rsidTr="00621344">
        <w:trPr>
          <w:gridAfter w:val="1"/>
          <w:wAfter w:w="21" w:type="dxa"/>
        </w:trPr>
        <w:tc>
          <w:tcPr>
            <w:tcW w:w="567" w:type="dxa"/>
            <w:shd w:val="clear" w:color="auto" w:fill="auto"/>
          </w:tcPr>
          <w:p w14:paraId="5FB2720B"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BCDFA0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07FD6C7C" w14:textId="77777777" w:rsidR="00583E61" w:rsidRPr="00D56818" w:rsidRDefault="00AF6CAF" w:rsidP="008A447F">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00583E61"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583E61" w:rsidRPr="00D56818" w:rsidRDefault="00AF6CAF" w:rsidP="008A447F">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00583E61"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583E61" w:rsidRPr="00D56818">
              <w:rPr>
                <w:rFonts w:ascii="Times New Roman" w:hAnsi="Times New Roman" w:cs="Times New Roman"/>
                <w:bCs/>
                <w:shd w:val="solid" w:color="FFFFFF" w:fill="FFFFFF"/>
                <w:lang w:eastAsia="en-US"/>
              </w:rPr>
              <w:t>п’ять</w:t>
            </w:r>
            <w:r w:rsidR="00583E61"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0BA7A895" w14:textId="77777777" w:rsidR="00583E61" w:rsidRPr="00D56818" w:rsidRDefault="008A447F" w:rsidP="008A447F">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00583E61"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3019DC08" w14:textId="77777777" w:rsidTr="00621344">
        <w:trPr>
          <w:gridAfter w:val="1"/>
          <w:wAfter w:w="21" w:type="dxa"/>
        </w:trPr>
        <w:tc>
          <w:tcPr>
            <w:tcW w:w="567" w:type="dxa"/>
            <w:shd w:val="clear" w:color="auto" w:fill="auto"/>
          </w:tcPr>
          <w:p w14:paraId="6E730BE9"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4E9CDF82"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73374D6C" w14:textId="77777777"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00583E61" w:rsidRPr="00D56818">
              <w:rPr>
                <w:rFonts w:ascii="Times New Roman" w:eastAsia="Times New Roman" w:hAnsi="Times New Roman" w:cs="Times New Roman"/>
              </w:rPr>
              <w:t xml:space="preserve">Проєкт Договору про закупівлю викладено в </w:t>
            </w:r>
            <w:r w:rsidR="00583E61" w:rsidRPr="00D56818">
              <w:rPr>
                <w:rFonts w:ascii="Times New Roman" w:eastAsia="Times New Roman" w:hAnsi="Times New Roman" w:cs="Times New Roman"/>
                <w:b/>
                <w:i/>
              </w:rPr>
              <w:t>Додатку 3</w:t>
            </w:r>
            <w:r w:rsidR="00583E61" w:rsidRPr="00D56818">
              <w:rPr>
                <w:rFonts w:ascii="Times New Roman" w:eastAsia="Times New Roman" w:hAnsi="Times New Roman" w:cs="Times New Roman"/>
              </w:rPr>
              <w:t xml:space="preserve"> до цієї тендерної документації.</w:t>
            </w:r>
          </w:p>
          <w:p w14:paraId="2BA22837" w14:textId="77777777" w:rsidR="00583E61" w:rsidRPr="00D56818" w:rsidRDefault="008A447F" w:rsidP="008A447F">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00583E61"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00583E61" w:rsidRPr="00D56818">
              <w:rPr>
                <w:rFonts w:ascii="Times New Roman" w:eastAsia="Times New Roman" w:hAnsi="Times New Roman" w:cs="Times New Roman"/>
              </w:rPr>
              <w:t>2 «Строк укладання договору про закупівлю» цього розділу.</w:t>
            </w:r>
          </w:p>
          <w:p w14:paraId="06ED82C0" w14:textId="77777777" w:rsidR="00583E61" w:rsidRPr="00D56818" w:rsidRDefault="008A447F" w:rsidP="008A447F">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00583E61" w:rsidRPr="00D56818">
              <w:rPr>
                <w:rFonts w:ascii="Times New Roman" w:eastAsia="Times New Roman" w:hAnsi="Times New Roman" w:cs="Times New Roman"/>
                <w:b/>
                <w:i/>
              </w:rPr>
              <w:t>Переможець</w:t>
            </w:r>
            <w:r w:rsidR="00583E61"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583E61" w:rsidRPr="00D56818" w:rsidRDefault="00583E61" w:rsidP="008A447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14:paraId="6A5A952D" w14:textId="77777777" w:rsidR="00583E61" w:rsidRPr="00EF21E2" w:rsidRDefault="00583E61" w:rsidP="00EF21E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lastRenderedPageBreak/>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83E61" w:rsidRPr="00D56818" w14:paraId="014C1050" w14:textId="77777777" w:rsidTr="00621344">
        <w:trPr>
          <w:gridAfter w:val="1"/>
          <w:wAfter w:w="21" w:type="dxa"/>
        </w:trPr>
        <w:tc>
          <w:tcPr>
            <w:tcW w:w="567" w:type="dxa"/>
            <w:shd w:val="clear" w:color="auto" w:fill="auto"/>
          </w:tcPr>
          <w:p w14:paraId="6B1ADBF8"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4.</w:t>
            </w:r>
          </w:p>
        </w:tc>
        <w:tc>
          <w:tcPr>
            <w:tcW w:w="2693" w:type="dxa"/>
            <w:shd w:val="clear" w:color="auto" w:fill="auto"/>
          </w:tcPr>
          <w:p w14:paraId="0075BAB9"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3DC9D3A7"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Договір про закупівлю за результатами проведеної закупівлі згідно з пунктами 10 і 13 Особливостей затверджених Постановою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02C995F9"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8B1EF1"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162EC0D9"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8FF45"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055B85E"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8EDC7B"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AAD3340"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5193EC8D"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E6AFF2"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F89EC5"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8) зміни умов у зв’язку із застосуванням положень частини шостої статті 41 Закону.</w:t>
            </w:r>
          </w:p>
          <w:p w14:paraId="1AEFCCD3"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Договір про закупівлю є нікчемним у разі:</w:t>
            </w:r>
          </w:p>
          <w:p w14:paraId="7C918BA5"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1) коли замовник уклав договір про закупівлю з порушенням вимог, визначених пунктом 5 Особливостей;</w:t>
            </w:r>
          </w:p>
          <w:p w14:paraId="76A746B4"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2) укладення договору про закупівлю з порушенням вимог пункту 18 Особливостей;</w:t>
            </w:r>
          </w:p>
          <w:p w14:paraId="0A505AB5"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47B49A36" w14:textId="77777777" w:rsidR="00026F03" w:rsidRPr="00026F03" w:rsidRDefault="00026F03" w:rsidP="00026F03">
            <w:pPr>
              <w:widowControl w:val="0"/>
              <w:ind w:right="120" w:firstLine="465"/>
              <w:jc w:val="both"/>
              <w:rPr>
                <w:rFonts w:ascii="Times New Roman" w:eastAsia="Times New Roman" w:hAnsi="Times New Roman" w:cs="Times New Roman"/>
              </w:rPr>
            </w:pPr>
            <w:r w:rsidRPr="00026F03">
              <w:rPr>
                <w:rFonts w:ascii="Times New Roman" w:eastAsia="Times New Roman" w:hAnsi="Times New Roman" w:cs="Times New Roman"/>
              </w:rPr>
              <w:t xml:space="preserve">4) укладення договору з порушенням строків, передбачених абзацами </w:t>
            </w:r>
            <w:r w:rsidRPr="00026F03">
              <w:rPr>
                <w:rFonts w:ascii="Times New Roman" w:eastAsia="Times New Roman" w:hAnsi="Times New Roman" w:cs="Times New Roman"/>
              </w:rPr>
              <w:lastRenderedPageBreak/>
              <w:t>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9C3A2DF" w14:textId="19FE9816" w:rsidR="00583E61" w:rsidRPr="00D56818" w:rsidRDefault="00026F03" w:rsidP="00026F0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r w:rsidRPr="00026F03">
              <w:rPr>
                <w:rFonts w:ascii="Times New Roman" w:eastAsia="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83E61" w:rsidRPr="00D56818" w14:paraId="1FA7677D" w14:textId="77777777" w:rsidTr="00621344">
        <w:trPr>
          <w:gridAfter w:val="1"/>
          <w:wAfter w:w="21" w:type="dxa"/>
        </w:trPr>
        <w:tc>
          <w:tcPr>
            <w:tcW w:w="567" w:type="dxa"/>
            <w:shd w:val="clear" w:color="auto" w:fill="auto"/>
          </w:tcPr>
          <w:p w14:paraId="5E1A8555"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3A79F788"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7419DFB0"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2B1CD6C5" w14:textId="77777777" w:rsidTr="00621344">
        <w:trPr>
          <w:gridAfter w:val="1"/>
          <w:wAfter w:w="21" w:type="dxa"/>
        </w:trPr>
        <w:tc>
          <w:tcPr>
            <w:tcW w:w="567" w:type="dxa"/>
            <w:shd w:val="clear" w:color="auto" w:fill="auto"/>
          </w:tcPr>
          <w:p w14:paraId="7439E65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6C45D5AB"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4E22E0F4"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00583E61" w:rsidRPr="00D56818">
              <w:rPr>
                <w:rFonts w:ascii="Times New Roman" w:eastAsia="Times New Roman" w:hAnsi="Times New Roman" w:cs="Times New Roman"/>
              </w:rPr>
              <w:t>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Апостиля (Apostille)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w:t>
      </w:r>
      <w:r w:rsidRPr="00DD1BAF">
        <w:rPr>
          <w:rFonts w:ascii="Times New Roman" w:hAnsi="Times New Roman" w:cs="Times New Roman"/>
          <w:i/>
        </w:rPr>
        <w:lastRenderedPageBreak/>
        <w:t>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44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68A761A1" w14:textId="73C1B4FC"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3 (надано в окремому файлі)</w:t>
      </w:r>
    </w:p>
    <w:p w14:paraId="785942DD" w14:textId="0E238D7C" w:rsidR="00BC0F7C" w:rsidRPr="00BC0F7C" w:rsidRDefault="00BC0F7C" w:rsidP="00BC0F7C">
      <w:pPr>
        <w:spacing w:after="0"/>
        <w:rPr>
          <w:rFonts w:ascii="Times New Roman" w:hAnsi="Times New Roman" w:cs="Times New Roman"/>
          <w:i/>
          <w:iCs/>
          <w:sz w:val="28"/>
          <w:szCs w:val="28"/>
          <w:u w:val="single"/>
        </w:rPr>
      </w:pPr>
      <w:r w:rsidRPr="00BC0F7C">
        <w:rPr>
          <w:rFonts w:ascii="Times New Roman" w:hAnsi="Times New Roman" w:cs="Times New Roman"/>
          <w:sz w:val="24"/>
          <w:szCs w:val="24"/>
        </w:rPr>
        <w:t>Додаток 4 (надано в окремому файлі</w:t>
      </w:r>
      <w:r w:rsidRPr="00BC0F7C">
        <w:rPr>
          <w:rFonts w:ascii="Times New Roman" w:hAnsi="Times New Roman" w:cs="Times New Roman"/>
          <w:sz w:val="28"/>
          <w:szCs w:val="28"/>
        </w:rPr>
        <w:t>)</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043CA"/>
    <w:rsid w:val="00021661"/>
    <w:rsid w:val="00025254"/>
    <w:rsid w:val="00026F03"/>
    <w:rsid w:val="00066FE7"/>
    <w:rsid w:val="000B18EC"/>
    <w:rsid w:val="000D78EF"/>
    <w:rsid w:val="00130B65"/>
    <w:rsid w:val="00184334"/>
    <w:rsid w:val="00191576"/>
    <w:rsid w:val="001A79FE"/>
    <w:rsid w:val="001B4229"/>
    <w:rsid w:val="001D7378"/>
    <w:rsid w:val="001E7CDA"/>
    <w:rsid w:val="002023FD"/>
    <w:rsid w:val="002045B0"/>
    <w:rsid w:val="0027710C"/>
    <w:rsid w:val="002859E6"/>
    <w:rsid w:val="002E7A83"/>
    <w:rsid w:val="0038519B"/>
    <w:rsid w:val="00393963"/>
    <w:rsid w:val="003A1489"/>
    <w:rsid w:val="00412A26"/>
    <w:rsid w:val="00417704"/>
    <w:rsid w:val="00430E02"/>
    <w:rsid w:val="004440CF"/>
    <w:rsid w:val="004457F0"/>
    <w:rsid w:val="00463A35"/>
    <w:rsid w:val="004B198B"/>
    <w:rsid w:val="004B727B"/>
    <w:rsid w:val="004D043D"/>
    <w:rsid w:val="00510BE7"/>
    <w:rsid w:val="00557CC0"/>
    <w:rsid w:val="005660A9"/>
    <w:rsid w:val="00577166"/>
    <w:rsid w:val="00583E61"/>
    <w:rsid w:val="005A7A20"/>
    <w:rsid w:val="005F6AA8"/>
    <w:rsid w:val="00621344"/>
    <w:rsid w:val="00621D2A"/>
    <w:rsid w:val="0062522C"/>
    <w:rsid w:val="006433F0"/>
    <w:rsid w:val="006464B1"/>
    <w:rsid w:val="007026FF"/>
    <w:rsid w:val="00710BDA"/>
    <w:rsid w:val="00711903"/>
    <w:rsid w:val="00756CCC"/>
    <w:rsid w:val="007A4E92"/>
    <w:rsid w:val="008354E7"/>
    <w:rsid w:val="008770E5"/>
    <w:rsid w:val="008A447F"/>
    <w:rsid w:val="008A44CC"/>
    <w:rsid w:val="00952C68"/>
    <w:rsid w:val="00985C37"/>
    <w:rsid w:val="00986867"/>
    <w:rsid w:val="009D5576"/>
    <w:rsid w:val="009D7958"/>
    <w:rsid w:val="009F09F5"/>
    <w:rsid w:val="00A04CFD"/>
    <w:rsid w:val="00A153CA"/>
    <w:rsid w:val="00A26FCA"/>
    <w:rsid w:val="00A31091"/>
    <w:rsid w:val="00A342B1"/>
    <w:rsid w:val="00A52476"/>
    <w:rsid w:val="00A7319F"/>
    <w:rsid w:val="00AE675B"/>
    <w:rsid w:val="00AE6862"/>
    <w:rsid w:val="00AE6F2C"/>
    <w:rsid w:val="00AF149C"/>
    <w:rsid w:val="00AF6CAF"/>
    <w:rsid w:val="00B00E3A"/>
    <w:rsid w:val="00B13644"/>
    <w:rsid w:val="00B20BE4"/>
    <w:rsid w:val="00B450AC"/>
    <w:rsid w:val="00B53F3F"/>
    <w:rsid w:val="00BB619D"/>
    <w:rsid w:val="00BC0F7C"/>
    <w:rsid w:val="00BE6C45"/>
    <w:rsid w:val="00C23DF4"/>
    <w:rsid w:val="00CC6E2A"/>
    <w:rsid w:val="00CD7030"/>
    <w:rsid w:val="00D52D7D"/>
    <w:rsid w:val="00D56818"/>
    <w:rsid w:val="00D60D26"/>
    <w:rsid w:val="00DD1BAF"/>
    <w:rsid w:val="00DD1D75"/>
    <w:rsid w:val="00E230A5"/>
    <w:rsid w:val="00E67872"/>
    <w:rsid w:val="00EF1F88"/>
    <w:rsid w:val="00EF21E2"/>
    <w:rsid w:val="00F3306F"/>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15:docId w15:val="{876740CA-C352-44D2-B071-6D9B064E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интервала Знак"/>
    <w:link w:val="a8"/>
    <w:locked/>
    <w:rsid w:val="000043CA"/>
    <w:rPr>
      <w:rFonts w:ascii="Times New Roman CYR" w:eastAsia="Times New Roman" w:hAnsi="Times New Roman CYR" w:cs="Times New Roman CYR"/>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ytlovykmostysk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5356-2E95-4F9E-BD19-5584F9CF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20</Pages>
  <Words>40991</Words>
  <Characters>23365</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9</cp:revision>
  <dcterms:created xsi:type="dcterms:W3CDTF">2023-05-04T05:28:00Z</dcterms:created>
  <dcterms:modified xsi:type="dcterms:W3CDTF">2023-05-05T05:22:00Z</dcterms:modified>
</cp:coreProperties>
</file>