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0EC3" w14:textId="0C33E505" w:rsidR="008F341F" w:rsidRPr="006659D2" w:rsidRDefault="006659D2">
      <w:pPr>
        <w:rPr>
          <w:rFonts w:ascii="Times New Roman" w:hAnsi="Times New Roman" w:cs="Times New Roman"/>
          <w:sz w:val="24"/>
          <w:szCs w:val="24"/>
        </w:rPr>
      </w:pPr>
      <w:r w:rsidRPr="006659D2">
        <w:rPr>
          <w:rFonts w:ascii="Times New Roman" w:hAnsi="Times New Roman" w:cs="Times New Roman"/>
          <w:sz w:val="24"/>
          <w:szCs w:val="24"/>
        </w:rPr>
        <w:t>Перелік змін до тендерної документації:</w:t>
      </w:r>
    </w:p>
    <w:p w14:paraId="4C604F1A" w14:textId="42959981" w:rsidR="006659D2" w:rsidRPr="006659D2" w:rsidRDefault="006659D2" w:rsidP="006659D2">
      <w:pPr>
        <w:widowControl w:val="0"/>
        <w:ind w:left="40" w:right="120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59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9D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6659D2">
        <w:rPr>
          <w:rFonts w:ascii="Times New Roman" w:hAnsi="Times New Roman" w:cs="Times New Roman"/>
          <w:sz w:val="24"/>
          <w:szCs w:val="24"/>
        </w:rPr>
        <w:t xml:space="preserve"> зміни та викласти пп.1.1 п.1. </w:t>
      </w:r>
      <w:r w:rsidRPr="006659D2">
        <w:rPr>
          <w:rFonts w:ascii="Times New Roman" w:eastAsia="Times New Roman" w:hAnsi="Times New Roman" w:cs="Times New Roman"/>
          <w:b/>
          <w:sz w:val="24"/>
          <w:szCs w:val="24"/>
        </w:rPr>
        <w:t>Розділ</w:t>
      </w:r>
      <w:r w:rsidRPr="006659D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659D2">
        <w:rPr>
          <w:rFonts w:ascii="Times New Roman" w:eastAsia="Times New Roman" w:hAnsi="Times New Roman" w:cs="Times New Roman"/>
          <w:b/>
          <w:sz w:val="24"/>
          <w:szCs w:val="24"/>
        </w:rPr>
        <w:t xml:space="preserve"> 4. Подання та розкриття тендерної пропозиції</w:t>
      </w:r>
      <w:r w:rsidRPr="00665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65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Кінцевий строк подання тендерних пропозицій —</w:t>
      </w:r>
      <w:r w:rsidRPr="00665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__13.05.2023 року .</w:t>
      </w:r>
      <w:r w:rsidRPr="00665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»</w:t>
      </w:r>
    </w:p>
    <w:p w14:paraId="549E1EC3" w14:textId="25C76CE4" w:rsidR="006659D2" w:rsidRPr="006659D2" w:rsidRDefault="006659D2" w:rsidP="006659D2">
      <w:pPr>
        <w:widowControl w:val="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5B3E1" w14:textId="510EF216" w:rsidR="006659D2" w:rsidRPr="006659D2" w:rsidRDefault="006659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9D2" w:rsidRPr="0066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B7"/>
    <w:rsid w:val="001546B7"/>
    <w:rsid w:val="006659D2"/>
    <w:rsid w:val="008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31C0"/>
  <w15:chartTrackingRefBased/>
  <w15:docId w15:val="{D9C4E52F-8FA7-4C75-B3BA-E1577A6A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2023-05-05T05:20:00Z</dcterms:created>
  <dcterms:modified xsi:type="dcterms:W3CDTF">2023-05-05T05:24:00Z</dcterms:modified>
</cp:coreProperties>
</file>