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0F819" w14:textId="77777777" w:rsidR="0037308A" w:rsidRPr="00A5011D" w:rsidRDefault="0037308A" w:rsidP="0037308A">
      <w:pPr>
        <w:widowControl w:val="0"/>
        <w:ind w:firstLine="5954"/>
        <w:contextualSpacing/>
        <w:rPr>
          <w:color w:val="000000"/>
        </w:rPr>
      </w:pPr>
      <w:r>
        <w:rPr>
          <w:color w:val="000000"/>
        </w:rPr>
        <w:t>Додаток 2</w:t>
      </w:r>
    </w:p>
    <w:p w14:paraId="6B9AC84C" w14:textId="77777777" w:rsidR="0037308A" w:rsidRPr="00A5011D" w:rsidRDefault="0037308A" w:rsidP="0037308A">
      <w:pPr>
        <w:widowControl w:val="0"/>
        <w:ind w:firstLine="5954"/>
        <w:contextualSpacing/>
        <w:rPr>
          <w:color w:val="000000"/>
        </w:rPr>
      </w:pPr>
      <w:r w:rsidRPr="00A5011D">
        <w:rPr>
          <w:color w:val="000000"/>
        </w:rPr>
        <w:t xml:space="preserve">до </w:t>
      </w:r>
      <w:proofErr w:type="spellStart"/>
      <w:r w:rsidRPr="00A5011D">
        <w:rPr>
          <w:color w:val="000000"/>
        </w:rPr>
        <w:t>тендерної</w:t>
      </w:r>
      <w:proofErr w:type="spellEnd"/>
      <w:r w:rsidRPr="00A5011D">
        <w:rPr>
          <w:color w:val="000000"/>
        </w:rPr>
        <w:t xml:space="preserve"> </w:t>
      </w:r>
      <w:proofErr w:type="spellStart"/>
      <w:r w:rsidRPr="00A5011D">
        <w:rPr>
          <w:color w:val="000000"/>
        </w:rPr>
        <w:t>документації</w:t>
      </w:r>
      <w:proofErr w:type="spellEnd"/>
    </w:p>
    <w:p w14:paraId="2C02F70F" w14:textId="77777777" w:rsidR="007013F9" w:rsidRDefault="007013F9" w:rsidP="00DA596B">
      <w:pPr>
        <w:jc w:val="right"/>
        <w:rPr>
          <w:b/>
          <w:lang w:val="uk-UA"/>
        </w:rPr>
      </w:pPr>
    </w:p>
    <w:p w14:paraId="08CCC036" w14:textId="77777777" w:rsidR="00BC5427" w:rsidRPr="00BC5427" w:rsidRDefault="00BC5427" w:rsidP="00DA596B">
      <w:pPr>
        <w:jc w:val="right"/>
        <w:rPr>
          <w:b/>
          <w:lang w:val="uk-UA"/>
        </w:rPr>
      </w:pPr>
    </w:p>
    <w:p w14:paraId="31F68F37" w14:textId="77777777" w:rsidR="00DA596B" w:rsidRPr="00BC5427" w:rsidRDefault="00DA596B" w:rsidP="00DA596B">
      <w:pPr>
        <w:ind w:left="284" w:right="140"/>
        <w:jc w:val="center"/>
        <w:rPr>
          <w:b/>
          <w:sz w:val="28"/>
          <w:szCs w:val="28"/>
          <w:lang w:val="uk-UA"/>
        </w:rPr>
      </w:pPr>
      <w:r w:rsidRPr="00BC5427">
        <w:rPr>
          <w:b/>
          <w:sz w:val="28"/>
          <w:szCs w:val="28"/>
          <w:lang w:val="uk-UA"/>
        </w:rPr>
        <w:tab/>
        <w:t>ТЕХНІЧН</w:t>
      </w:r>
      <w:r w:rsidR="0037308A">
        <w:rPr>
          <w:b/>
          <w:sz w:val="28"/>
          <w:szCs w:val="28"/>
          <w:lang w:val="uk-UA"/>
        </w:rPr>
        <w:t>А СПЕЦИФІКАЦІЯ</w:t>
      </w:r>
    </w:p>
    <w:p w14:paraId="5AE10247" w14:textId="77777777" w:rsidR="00DA596B" w:rsidRPr="00BC5427" w:rsidRDefault="00DA596B" w:rsidP="00DA596B">
      <w:pPr>
        <w:tabs>
          <w:tab w:val="left" w:pos="142"/>
          <w:tab w:val="left" w:pos="1080"/>
        </w:tabs>
        <w:ind w:left="284" w:right="140"/>
        <w:jc w:val="center"/>
        <w:rPr>
          <w:sz w:val="28"/>
          <w:szCs w:val="28"/>
          <w:lang w:val="uk-UA"/>
        </w:rPr>
      </w:pPr>
      <w:r w:rsidRPr="00BC5427">
        <w:rPr>
          <w:sz w:val="28"/>
          <w:szCs w:val="28"/>
          <w:lang w:val="uk-UA"/>
        </w:rPr>
        <w:t>Інформація про необхідні технічні, якісні та кількісні</w:t>
      </w:r>
    </w:p>
    <w:p w14:paraId="05213AB5" w14:textId="77777777" w:rsidR="00DA596B" w:rsidRPr="00BC5427" w:rsidRDefault="00DA596B" w:rsidP="00DA596B">
      <w:pPr>
        <w:tabs>
          <w:tab w:val="left" w:pos="142"/>
          <w:tab w:val="left" w:pos="1080"/>
        </w:tabs>
        <w:ind w:left="284" w:right="140"/>
        <w:jc w:val="center"/>
        <w:rPr>
          <w:sz w:val="28"/>
          <w:szCs w:val="28"/>
          <w:lang w:val="uk-UA"/>
        </w:rPr>
      </w:pPr>
      <w:r w:rsidRPr="00BC5427">
        <w:rPr>
          <w:sz w:val="28"/>
          <w:szCs w:val="28"/>
          <w:lang w:val="uk-UA"/>
        </w:rPr>
        <w:t>характеристики предмета закупівлі</w:t>
      </w:r>
    </w:p>
    <w:p w14:paraId="66D5EE38" w14:textId="77777777" w:rsidR="00DA596B" w:rsidRPr="00BC5427" w:rsidRDefault="00DA596B" w:rsidP="00DA596B">
      <w:pPr>
        <w:ind w:left="284" w:right="140"/>
        <w:jc w:val="center"/>
        <w:rPr>
          <w:sz w:val="28"/>
          <w:szCs w:val="28"/>
          <w:lang w:val="uk-UA"/>
        </w:rPr>
      </w:pPr>
      <w:r w:rsidRPr="00BC5427">
        <w:rPr>
          <w:sz w:val="28"/>
          <w:szCs w:val="28"/>
          <w:lang w:val="uk-UA"/>
        </w:rPr>
        <w:t>до предмета закупівлі:</w:t>
      </w:r>
    </w:p>
    <w:p w14:paraId="3820CA96" w14:textId="77777777" w:rsidR="00BC5427" w:rsidRPr="0037308A" w:rsidRDefault="0037308A" w:rsidP="00BC5427">
      <w:pPr>
        <w:ind w:firstLine="284"/>
        <w:jc w:val="center"/>
        <w:rPr>
          <w:sz w:val="28"/>
          <w:szCs w:val="28"/>
          <w:lang w:val="uk-UA"/>
        </w:rPr>
      </w:pPr>
      <w:r w:rsidRPr="0037308A">
        <w:rPr>
          <w:b/>
          <w:sz w:val="28"/>
          <w:szCs w:val="28"/>
          <w:lang w:val="uk-UA"/>
        </w:rPr>
        <w:t>Щебінь (Код ДК 021:2015 - 14210000-6-Гравій, пісок, щебінь і наповнювачі)</w:t>
      </w:r>
    </w:p>
    <w:p w14:paraId="5D08BA14" w14:textId="77777777" w:rsidR="00DA596B" w:rsidRDefault="00DA596B" w:rsidP="00DA596B">
      <w:pPr>
        <w:spacing w:line="256" w:lineRule="auto"/>
        <w:ind w:left="284" w:right="140"/>
        <w:jc w:val="center"/>
        <w:rPr>
          <w:rFonts w:eastAsia="Calibri"/>
          <w:b/>
          <w:lang w:val="uk-UA" w:eastAsia="en-US"/>
        </w:rPr>
      </w:pPr>
    </w:p>
    <w:tbl>
      <w:tblPr>
        <w:tblW w:w="9923" w:type="dxa"/>
        <w:tblCellSpacing w:w="0" w:type="dxa"/>
        <w:tblInd w:w="-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4"/>
        <w:gridCol w:w="1428"/>
        <w:gridCol w:w="2268"/>
        <w:gridCol w:w="2693"/>
      </w:tblGrid>
      <w:tr w:rsidR="00DA596B" w14:paraId="0B123F06" w14:textId="77777777" w:rsidTr="00BC5427">
        <w:trPr>
          <w:tblCellSpacing w:w="0" w:type="dxa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76616" w14:textId="77777777" w:rsidR="00DA596B" w:rsidRPr="007013F9" w:rsidRDefault="00DA596B" w:rsidP="00BC5427">
            <w:pPr>
              <w:pStyle w:val="a4"/>
              <w:tabs>
                <w:tab w:val="left" w:pos="225"/>
                <w:tab w:val="left" w:pos="4365"/>
              </w:tabs>
              <w:spacing w:before="0" w:beforeAutospacing="0" w:after="200" w:afterAutospacing="0" w:line="271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7013F9">
              <w:rPr>
                <w:rFonts w:ascii="Times New Roman" w:hAnsi="Times New Roman" w:cs="Times New Roman"/>
                <w:b/>
                <w:bCs/>
                <w:color w:val="000000"/>
              </w:rPr>
              <w:t>Повне найменування предмета закупівлі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42526" w14:textId="77777777" w:rsidR="00BC5427" w:rsidRPr="00BC5427" w:rsidRDefault="00BC5427" w:rsidP="00BC5427">
            <w:pPr>
              <w:pStyle w:val="a4"/>
              <w:tabs>
                <w:tab w:val="left" w:pos="225"/>
                <w:tab w:val="left" w:pos="4365"/>
              </w:tabs>
              <w:spacing w:before="0" w:beforeAutospacing="0" w:after="200" w:afterAutospacing="0" w:line="271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Кількість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1DD66" w14:textId="77777777" w:rsidR="00DA596B" w:rsidRPr="007013F9" w:rsidRDefault="00DA596B" w:rsidP="00BC5427">
            <w:pPr>
              <w:pStyle w:val="a4"/>
              <w:tabs>
                <w:tab w:val="left" w:pos="225"/>
                <w:tab w:val="left" w:pos="4365"/>
              </w:tabs>
              <w:spacing w:before="0" w:beforeAutospacing="0" w:after="200" w:afterAutospacing="0" w:line="271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7013F9">
              <w:rPr>
                <w:rFonts w:ascii="Times New Roman" w:hAnsi="Times New Roman" w:cs="Times New Roman"/>
                <w:b/>
                <w:bCs/>
                <w:color w:val="000000"/>
              </w:rPr>
              <w:t>Періодичність постачання продукції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76D8B" w14:textId="77777777" w:rsidR="00DA596B" w:rsidRPr="007013F9" w:rsidRDefault="00DA596B" w:rsidP="00BC5427">
            <w:pPr>
              <w:pStyle w:val="a4"/>
              <w:tabs>
                <w:tab w:val="left" w:pos="225"/>
                <w:tab w:val="left" w:pos="4365"/>
              </w:tabs>
              <w:spacing w:before="0" w:beforeAutospacing="0" w:after="200" w:afterAutospacing="0" w:line="271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7013F9">
              <w:rPr>
                <w:rFonts w:ascii="Times New Roman" w:hAnsi="Times New Roman" w:cs="Times New Roman"/>
                <w:b/>
                <w:bCs/>
                <w:color w:val="000000"/>
              </w:rPr>
              <w:t>Технічні вимоги або еквівалент</w:t>
            </w:r>
          </w:p>
        </w:tc>
      </w:tr>
      <w:tr w:rsidR="00DA596B" w14:paraId="1D3E37E9" w14:textId="77777777" w:rsidTr="00BC5427">
        <w:trPr>
          <w:tblCellSpacing w:w="0" w:type="dxa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86E45" w14:textId="77777777" w:rsidR="00BC5427" w:rsidRPr="00D1716B" w:rsidRDefault="00BC5427" w:rsidP="00BC5427">
            <w:pPr>
              <w:jc w:val="center"/>
              <w:rPr>
                <w:lang w:val="uk-UA"/>
              </w:rPr>
            </w:pPr>
            <w:proofErr w:type="spellStart"/>
            <w:r w:rsidRPr="00D1716B">
              <w:t>Щебінь</w:t>
            </w:r>
            <w:proofErr w:type="spellEnd"/>
            <w:r w:rsidRPr="00D1716B">
              <w:t xml:space="preserve"> </w:t>
            </w:r>
            <w:proofErr w:type="spellStart"/>
            <w:r w:rsidRPr="00D1716B">
              <w:t>гранітний</w:t>
            </w:r>
            <w:proofErr w:type="spellEnd"/>
            <w:r w:rsidRPr="00D1716B">
              <w:t xml:space="preserve"> </w:t>
            </w:r>
          </w:p>
          <w:p w14:paraId="1C7B2389" w14:textId="77777777" w:rsidR="00BC5427" w:rsidRPr="00D1716B" w:rsidRDefault="00BC5427" w:rsidP="00BC5427">
            <w:pPr>
              <w:jc w:val="center"/>
            </w:pPr>
            <w:proofErr w:type="spellStart"/>
            <w:r w:rsidRPr="00D1716B">
              <w:t>фракції</w:t>
            </w:r>
            <w:proofErr w:type="spellEnd"/>
            <w:r w:rsidRPr="00D1716B">
              <w:t xml:space="preserve"> 20-40 мм</w:t>
            </w:r>
          </w:p>
          <w:p w14:paraId="3B0F09C6" w14:textId="77777777" w:rsidR="00DA596B" w:rsidRPr="00D1716B" w:rsidRDefault="00DA596B" w:rsidP="00BC5427">
            <w:pPr>
              <w:jc w:val="center"/>
              <w:rPr>
                <w:lang w:val="uk-U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6C3F3" w14:textId="77777777" w:rsidR="00DA596B" w:rsidRPr="00D1716B" w:rsidRDefault="00DA596B" w:rsidP="00BC5427">
            <w:pPr>
              <w:pStyle w:val="a4"/>
              <w:spacing w:before="0" w:beforeAutospacing="0" w:after="200" w:afterAutospacing="0" w:line="271" w:lineRule="auto"/>
              <w:jc w:val="center"/>
              <w:rPr>
                <w:rFonts w:ascii="Times New Roman" w:hAnsi="Times New Roman" w:cs="Times New Roman"/>
              </w:rPr>
            </w:pPr>
          </w:p>
          <w:p w14:paraId="54408E80" w14:textId="4F7C1F3B" w:rsidR="00DA596B" w:rsidRPr="00D1716B" w:rsidRDefault="00DC21C1" w:rsidP="00BC5427">
            <w:pPr>
              <w:pStyle w:val="a4"/>
              <w:spacing w:before="0" w:beforeAutospacing="0" w:after="200" w:afterAutospacing="0" w:line="271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/>
              </w:rPr>
              <w:t>2087</w:t>
            </w:r>
            <w:r w:rsidR="00A55BF6">
              <w:rPr>
                <w:rFonts w:ascii="Times New Roman" w:hAnsi="Times New Roman"/>
              </w:rPr>
              <w:t>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79725" w14:textId="31D7523E" w:rsidR="00DA596B" w:rsidRPr="00D1716B" w:rsidRDefault="007013F9" w:rsidP="00BC5427">
            <w:pPr>
              <w:pStyle w:val="a4"/>
              <w:tabs>
                <w:tab w:val="left" w:pos="225"/>
                <w:tab w:val="left" w:pos="4365"/>
              </w:tabs>
              <w:spacing w:before="0" w:beforeAutospacing="0" w:after="200" w:afterAutospacing="0" w:line="271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716B">
              <w:rPr>
                <w:rFonts w:ascii="Times New Roman" w:hAnsi="Times New Roman" w:cs="Times New Roman"/>
                <w:color w:val="000000"/>
              </w:rPr>
              <w:t>до 31.12.</w:t>
            </w:r>
            <w:r w:rsidR="00BC5427" w:rsidRPr="00D1716B">
              <w:rPr>
                <w:rFonts w:ascii="Times New Roman" w:hAnsi="Times New Roman" w:cs="Times New Roman"/>
                <w:color w:val="000000"/>
              </w:rPr>
              <w:t>202</w:t>
            </w:r>
            <w:r w:rsidR="00AA48AE">
              <w:rPr>
                <w:rFonts w:ascii="Times New Roman" w:hAnsi="Times New Roman" w:cs="Times New Roman"/>
                <w:color w:val="000000"/>
              </w:rPr>
              <w:t>3</w:t>
            </w:r>
            <w:r w:rsidR="00DA596B" w:rsidRPr="00D1716B">
              <w:rPr>
                <w:rFonts w:ascii="Times New Roman" w:hAnsi="Times New Roman" w:cs="Times New Roman"/>
                <w:color w:val="000000"/>
              </w:rPr>
              <w:t xml:space="preserve"> року дрібнооптовими п</w:t>
            </w:r>
            <w:r w:rsidR="00FC69BF" w:rsidRPr="00D1716B">
              <w:rPr>
                <w:rFonts w:ascii="Times New Roman" w:hAnsi="Times New Roman" w:cs="Times New Roman"/>
                <w:color w:val="000000"/>
              </w:rPr>
              <w:t>артіями згідно заявок замовника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E4DB1" w14:textId="77777777" w:rsidR="00D1716B" w:rsidRDefault="00D1716B" w:rsidP="00BC5427">
            <w:pPr>
              <w:pStyle w:val="a4"/>
              <w:tabs>
                <w:tab w:val="left" w:pos="225"/>
                <w:tab w:val="left" w:pos="4365"/>
              </w:tabs>
              <w:spacing w:before="0" w:beforeAutospacing="0" w:after="200" w:afterAutospacing="0" w:line="27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16B">
              <w:rPr>
                <w:rFonts w:ascii="Times New Roman" w:hAnsi="Times New Roman" w:cs="Times New Roman"/>
                <w:sz w:val="26"/>
                <w:szCs w:val="26"/>
              </w:rPr>
              <w:t xml:space="preserve">Відповідність  </w:t>
            </w:r>
          </w:p>
          <w:p w14:paraId="77D764AD" w14:textId="77777777" w:rsidR="00DA596B" w:rsidRPr="00D1716B" w:rsidRDefault="00D1716B" w:rsidP="00BC5427">
            <w:pPr>
              <w:pStyle w:val="a4"/>
              <w:tabs>
                <w:tab w:val="left" w:pos="225"/>
                <w:tab w:val="left" w:pos="4365"/>
              </w:tabs>
              <w:spacing w:before="0" w:beforeAutospacing="0" w:after="200" w:afterAutospacing="0" w:line="271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716B">
              <w:rPr>
                <w:rFonts w:ascii="Times New Roman" w:hAnsi="Times New Roman" w:cs="Times New Roman"/>
                <w:sz w:val="26"/>
                <w:szCs w:val="26"/>
              </w:rPr>
              <w:t>ДСТУ Б В.2.7-75-98</w:t>
            </w:r>
          </w:p>
        </w:tc>
      </w:tr>
      <w:tr w:rsidR="00A55BF6" w14:paraId="68B05231" w14:textId="77777777" w:rsidTr="00BC5427">
        <w:trPr>
          <w:tblCellSpacing w:w="0" w:type="dxa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50B3A" w14:textId="77777777" w:rsidR="00A55BF6" w:rsidRPr="00D1716B" w:rsidRDefault="00A55BF6" w:rsidP="00A55BF6">
            <w:pPr>
              <w:jc w:val="center"/>
              <w:rPr>
                <w:lang w:val="uk-UA"/>
              </w:rPr>
            </w:pPr>
            <w:proofErr w:type="spellStart"/>
            <w:r w:rsidRPr="00D1716B">
              <w:t>Щебінь</w:t>
            </w:r>
            <w:proofErr w:type="spellEnd"/>
            <w:r w:rsidRPr="00D1716B">
              <w:t xml:space="preserve"> </w:t>
            </w:r>
            <w:proofErr w:type="spellStart"/>
            <w:r w:rsidRPr="00D1716B">
              <w:t>гранітний</w:t>
            </w:r>
            <w:proofErr w:type="spellEnd"/>
            <w:r w:rsidRPr="00D1716B">
              <w:t xml:space="preserve"> </w:t>
            </w:r>
          </w:p>
          <w:p w14:paraId="68C46A1A" w14:textId="027CBA11" w:rsidR="00A55BF6" w:rsidRPr="00D1716B" w:rsidRDefault="00A55BF6" w:rsidP="00A55BF6">
            <w:pPr>
              <w:jc w:val="center"/>
            </w:pPr>
            <w:proofErr w:type="spellStart"/>
            <w:r w:rsidRPr="00D1716B">
              <w:t>фракції</w:t>
            </w:r>
            <w:proofErr w:type="spellEnd"/>
            <w:r w:rsidRPr="00D1716B">
              <w:t xml:space="preserve"> 40</w:t>
            </w:r>
            <w:r>
              <w:rPr>
                <w:lang w:val="uk-UA"/>
              </w:rPr>
              <w:t>-70</w:t>
            </w:r>
            <w:r w:rsidRPr="00D1716B">
              <w:t xml:space="preserve"> мм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7560A" w14:textId="0FEC0397" w:rsidR="00A55BF6" w:rsidRPr="00D1716B" w:rsidRDefault="00346562" w:rsidP="00BC5427">
            <w:pPr>
              <w:pStyle w:val="a4"/>
              <w:spacing w:before="0" w:beforeAutospacing="0" w:after="200" w:afterAutospacing="0" w:line="27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C21C1">
              <w:rPr>
                <w:rFonts w:ascii="Times New Roman" w:hAnsi="Times New Roman" w:cs="Times New Roman"/>
              </w:rPr>
              <w:t>75</w:t>
            </w:r>
            <w:r w:rsidR="00A55BF6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9B5E" w14:textId="5386FE7C" w:rsidR="00A55BF6" w:rsidRPr="00D1716B" w:rsidRDefault="00A55BF6" w:rsidP="00BC5427">
            <w:pPr>
              <w:pStyle w:val="a4"/>
              <w:tabs>
                <w:tab w:val="left" w:pos="225"/>
                <w:tab w:val="left" w:pos="4365"/>
              </w:tabs>
              <w:spacing w:before="0" w:beforeAutospacing="0" w:after="200" w:afterAutospacing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16B">
              <w:rPr>
                <w:rFonts w:ascii="Times New Roman" w:hAnsi="Times New Roman" w:cs="Times New Roman"/>
                <w:color w:val="000000"/>
              </w:rPr>
              <w:t>до 31.12.202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1716B">
              <w:rPr>
                <w:rFonts w:ascii="Times New Roman" w:hAnsi="Times New Roman" w:cs="Times New Roman"/>
                <w:color w:val="000000"/>
              </w:rPr>
              <w:t xml:space="preserve"> року дрібнооптовими партіями згідно заявок замовника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1D2D" w14:textId="77777777" w:rsidR="00A55BF6" w:rsidRDefault="00A55BF6" w:rsidP="00A55BF6">
            <w:pPr>
              <w:pStyle w:val="a4"/>
              <w:tabs>
                <w:tab w:val="left" w:pos="225"/>
                <w:tab w:val="left" w:pos="4365"/>
              </w:tabs>
              <w:spacing w:before="0" w:beforeAutospacing="0" w:after="200" w:afterAutospacing="0" w:line="27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16B">
              <w:rPr>
                <w:rFonts w:ascii="Times New Roman" w:hAnsi="Times New Roman" w:cs="Times New Roman"/>
                <w:sz w:val="26"/>
                <w:szCs w:val="26"/>
              </w:rPr>
              <w:t xml:space="preserve">Відповідність  </w:t>
            </w:r>
          </w:p>
          <w:p w14:paraId="468147E7" w14:textId="53EF2994" w:rsidR="00A55BF6" w:rsidRPr="00D1716B" w:rsidRDefault="00A55BF6" w:rsidP="00A55BF6">
            <w:pPr>
              <w:pStyle w:val="a4"/>
              <w:tabs>
                <w:tab w:val="left" w:pos="225"/>
                <w:tab w:val="left" w:pos="4365"/>
              </w:tabs>
              <w:spacing w:before="0" w:beforeAutospacing="0" w:after="200" w:afterAutospacing="0" w:line="27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16B">
              <w:rPr>
                <w:rFonts w:ascii="Times New Roman" w:hAnsi="Times New Roman" w:cs="Times New Roman"/>
                <w:sz w:val="26"/>
                <w:szCs w:val="26"/>
              </w:rPr>
              <w:t>ДСТУ Б В.2.7-75-98</w:t>
            </w:r>
          </w:p>
        </w:tc>
      </w:tr>
    </w:tbl>
    <w:p w14:paraId="307686BB" w14:textId="77777777" w:rsidR="00DA596B" w:rsidRDefault="00DA596B" w:rsidP="00DA596B">
      <w:pPr>
        <w:spacing w:line="256" w:lineRule="auto"/>
        <w:ind w:left="284" w:right="140"/>
        <w:jc w:val="center"/>
        <w:rPr>
          <w:rFonts w:eastAsia="Calibri"/>
          <w:b/>
          <w:lang w:eastAsia="en-US"/>
        </w:rPr>
      </w:pPr>
    </w:p>
    <w:p w14:paraId="415FC572" w14:textId="26A7693C" w:rsidR="0072701A" w:rsidRDefault="00DA596B" w:rsidP="00A55BF6">
      <w:pPr>
        <w:spacing w:line="256" w:lineRule="auto"/>
        <w:ind w:left="284" w:right="140"/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Якісні характеристики:</w:t>
      </w:r>
      <w:r w:rsidR="0072701A">
        <w:rPr>
          <w:rFonts w:eastAsia="Calibri"/>
          <w:b/>
          <w:lang w:val="uk-UA" w:eastAsia="en-US"/>
        </w:rPr>
        <w:tab/>
      </w:r>
      <w:r w:rsidR="0072701A">
        <w:rPr>
          <w:rFonts w:eastAsia="Calibri"/>
          <w:b/>
          <w:lang w:val="uk-UA" w:eastAsia="en-US"/>
        </w:rPr>
        <w:tab/>
      </w:r>
      <w:r w:rsidR="0072701A">
        <w:rPr>
          <w:rFonts w:eastAsia="Calibri"/>
          <w:b/>
          <w:lang w:val="uk-UA" w:eastAsia="en-US"/>
        </w:rPr>
        <w:tab/>
      </w:r>
      <w:r w:rsidR="0072701A">
        <w:rPr>
          <w:rFonts w:eastAsia="Calibri"/>
          <w:b/>
          <w:lang w:val="uk-UA" w:eastAsia="en-US"/>
        </w:rPr>
        <w:tab/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7402"/>
        <w:gridCol w:w="2168"/>
      </w:tblGrid>
      <w:tr w:rsidR="00FC69BF" w:rsidRPr="00736BF0" w14:paraId="5F4AFB19" w14:textId="77777777" w:rsidTr="00D1716B">
        <w:trPr>
          <w:trHeight w:val="58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70D2" w14:textId="77777777" w:rsidR="007013F9" w:rsidRPr="00736BF0" w:rsidRDefault="007013F9" w:rsidP="00336BB2">
            <w:pPr>
              <w:ind w:right="142"/>
              <w:jc w:val="center"/>
              <w:rPr>
                <w:b/>
                <w:sz w:val="26"/>
                <w:szCs w:val="26"/>
                <w:lang w:val="uk-UA"/>
              </w:rPr>
            </w:pPr>
            <w:r w:rsidRPr="00736BF0">
              <w:rPr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E9ED" w14:textId="77777777" w:rsidR="007013F9" w:rsidRPr="00736BF0" w:rsidRDefault="007013F9" w:rsidP="00336BB2">
            <w:pPr>
              <w:ind w:right="142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36BF0">
              <w:rPr>
                <w:b/>
                <w:sz w:val="26"/>
                <w:szCs w:val="26"/>
                <w:lang w:val="uk-UA"/>
              </w:rPr>
              <w:t>Вимоги  замовника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076F" w14:textId="77777777" w:rsidR="007013F9" w:rsidRPr="00736BF0" w:rsidRDefault="007013F9" w:rsidP="00336BB2">
            <w:pPr>
              <w:ind w:right="142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36BF0">
              <w:rPr>
                <w:b/>
                <w:sz w:val="26"/>
                <w:szCs w:val="26"/>
                <w:lang w:val="uk-UA"/>
              </w:rPr>
              <w:t>Підтвердження вимог учасником</w:t>
            </w:r>
          </w:p>
        </w:tc>
      </w:tr>
      <w:tr w:rsidR="007013F9" w:rsidRPr="00736BF0" w14:paraId="5B8F9B94" w14:textId="77777777" w:rsidTr="00D1716B">
        <w:trPr>
          <w:trHeight w:val="24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DCC0" w14:textId="77777777" w:rsidR="007013F9" w:rsidRPr="00AD02EB" w:rsidRDefault="002D4D86" w:rsidP="00336BB2">
            <w:pPr>
              <w:ind w:right="14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9674" w14:textId="77777777" w:rsidR="007013F9" w:rsidRPr="00D1716B" w:rsidRDefault="0072701A" w:rsidP="00CA5C56">
            <w:pPr>
              <w:ind w:right="142"/>
              <w:rPr>
                <w:sz w:val="26"/>
                <w:szCs w:val="26"/>
                <w:lang w:val="uk-UA"/>
              </w:rPr>
            </w:pPr>
            <w:r w:rsidRPr="00D1716B">
              <w:rPr>
                <w:sz w:val="26"/>
                <w:szCs w:val="26"/>
                <w:lang w:val="uk-UA"/>
              </w:rPr>
              <w:t>Найменування матеріалу – щебінь гранітний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BEC7" w14:textId="77777777" w:rsidR="007013F9" w:rsidRPr="00736BF0" w:rsidRDefault="007013F9" w:rsidP="00336BB2">
            <w:pPr>
              <w:ind w:right="142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7013F9" w:rsidRPr="00DC21C1" w14:paraId="6B733063" w14:textId="77777777" w:rsidTr="00D1716B">
        <w:trPr>
          <w:trHeight w:val="24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5AF4" w14:textId="77777777" w:rsidR="007013F9" w:rsidRPr="00AD02EB" w:rsidRDefault="002D4D86" w:rsidP="00336BB2">
            <w:pPr>
              <w:ind w:right="14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027B" w14:textId="7B9EF361" w:rsidR="007013F9" w:rsidRPr="00D1716B" w:rsidRDefault="0072701A" w:rsidP="00CA5C56">
            <w:pPr>
              <w:ind w:right="142"/>
              <w:rPr>
                <w:sz w:val="26"/>
                <w:szCs w:val="26"/>
                <w:lang w:val="uk-UA"/>
              </w:rPr>
            </w:pPr>
            <w:r w:rsidRPr="00D1716B">
              <w:rPr>
                <w:sz w:val="26"/>
                <w:szCs w:val="26"/>
                <w:lang w:val="uk-UA"/>
              </w:rPr>
              <w:t xml:space="preserve">Розмір фракції щебеню – 20-40 мм </w:t>
            </w:r>
            <w:r w:rsidR="00A55BF6">
              <w:rPr>
                <w:sz w:val="26"/>
                <w:szCs w:val="26"/>
                <w:lang w:val="uk-UA"/>
              </w:rPr>
              <w:t>та 40-70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F93B" w14:textId="77777777" w:rsidR="007013F9" w:rsidRPr="00736BF0" w:rsidRDefault="007013F9" w:rsidP="00336BB2">
            <w:pPr>
              <w:ind w:right="142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7013F9" w:rsidRPr="007013F9" w14:paraId="1D2D54F6" w14:textId="77777777" w:rsidTr="00D1716B">
        <w:trPr>
          <w:trHeight w:val="24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2BCB" w14:textId="77777777" w:rsidR="007013F9" w:rsidRPr="00AD02EB" w:rsidRDefault="002D4D86" w:rsidP="00336BB2">
            <w:pPr>
              <w:ind w:right="14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DEE4" w14:textId="77777777" w:rsidR="007013F9" w:rsidRPr="00D1716B" w:rsidRDefault="0072701A" w:rsidP="00D1716B">
            <w:pPr>
              <w:ind w:right="142"/>
              <w:rPr>
                <w:sz w:val="26"/>
                <w:szCs w:val="26"/>
                <w:lang w:val="uk-UA"/>
              </w:rPr>
            </w:pPr>
            <w:r w:rsidRPr="00D1716B">
              <w:rPr>
                <w:sz w:val="26"/>
                <w:szCs w:val="26"/>
                <w:lang w:val="uk-UA"/>
              </w:rPr>
              <w:t>Насипна щільність (т/м</w:t>
            </w:r>
            <w:r w:rsidRPr="00D1716B"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D1716B">
              <w:rPr>
                <w:sz w:val="26"/>
                <w:szCs w:val="26"/>
                <w:lang w:val="uk-UA"/>
              </w:rPr>
              <w:t>) – від 1,4 до 1,</w:t>
            </w:r>
            <w:r w:rsidR="00D1716B">
              <w:rPr>
                <w:sz w:val="26"/>
                <w:szCs w:val="26"/>
                <w:lang w:val="uk-UA"/>
              </w:rPr>
              <w:t>5</w:t>
            </w:r>
            <w:r w:rsidRPr="00D1716B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A9FE" w14:textId="77777777" w:rsidR="007013F9" w:rsidRPr="00736BF0" w:rsidRDefault="007013F9" w:rsidP="00336BB2">
            <w:pPr>
              <w:ind w:right="142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7013F9" w:rsidRPr="007013F9" w14:paraId="468C4B72" w14:textId="77777777" w:rsidTr="00D1716B">
        <w:trPr>
          <w:trHeight w:val="24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131E" w14:textId="77777777" w:rsidR="007013F9" w:rsidRPr="00AD02EB" w:rsidRDefault="002D4D86" w:rsidP="00336BB2">
            <w:pPr>
              <w:ind w:right="14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571D" w14:textId="77777777" w:rsidR="0072701A" w:rsidRPr="00D1716B" w:rsidRDefault="0072701A" w:rsidP="0072701A">
            <w:pPr>
              <w:ind w:right="142"/>
              <w:rPr>
                <w:sz w:val="26"/>
                <w:szCs w:val="26"/>
                <w:lang w:val="uk-UA"/>
              </w:rPr>
            </w:pPr>
            <w:r w:rsidRPr="00D1716B">
              <w:rPr>
                <w:sz w:val="26"/>
                <w:szCs w:val="26"/>
                <w:lang w:val="uk-UA"/>
              </w:rPr>
              <w:t xml:space="preserve">Вміст зерен пластинчастої та голчастої  форми, % </w:t>
            </w:r>
          </w:p>
          <w:p w14:paraId="6005DF0E" w14:textId="77777777" w:rsidR="007013F9" w:rsidRPr="00D1716B" w:rsidRDefault="0072701A" w:rsidP="0072701A">
            <w:pPr>
              <w:ind w:right="142"/>
              <w:rPr>
                <w:sz w:val="26"/>
                <w:szCs w:val="26"/>
                <w:lang w:val="uk-UA"/>
              </w:rPr>
            </w:pPr>
            <w:r w:rsidRPr="00D1716B">
              <w:rPr>
                <w:sz w:val="26"/>
                <w:szCs w:val="26"/>
                <w:lang w:val="uk-UA"/>
              </w:rPr>
              <w:t>- не більше 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0F06" w14:textId="77777777" w:rsidR="007013F9" w:rsidRPr="00736BF0" w:rsidRDefault="007013F9" w:rsidP="00336BB2">
            <w:pPr>
              <w:ind w:right="142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FC69BF" w:rsidRPr="007013F9" w14:paraId="6D433B12" w14:textId="77777777" w:rsidTr="00D1716B">
        <w:trPr>
          <w:trHeight w:val="24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2E55" w14:textId="77777777" w:rsidR="00FC69BF" w:rsidRPr="00AD02EB" w:rsidRDefault="002D4D86" w:rsidP="00336BB2">
            <w:pPr>
              <w:ind w:right="14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2528" w14:textId="77777777" w:rsidR="00FC69BF" w:rsidRPr="00D1716B" w:rsidRDefault="0072701A" w:rsidP="00AD02EB">
            <w:pPr>
              <w:ind w:right="142"/>
              <w:rPr>
                <w:sz w:val="26"/>
                <w:szCs w:val="26"/>
                <w:lang w:val="uk-UA"/>
              </w:rPr>
            </w:pPr>
            <w:r w:rsidRPr="00D1716B">
              <w:rPr>
                <w:sz w:val="26"/>
                <w:szCs w:val="26"/>
                <w:lang w:val="uk-UA"/>
              </w:rPr>
              <w:t>Марка за міцністю - 1400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44CD" w14:textId="77777777" w:rsidR="00FC69BF" w:rsidRPr="00736BF0" w:rsidRDefault="00FC69BF" w:rsidP="00336BB2">
            <w:pPr>
              <w:ind w:right="142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FC69BF" w:rsidRPr="007013F9" w14:paraId="754CB4A8" w14:textId="77777777" w:rsidTr="00D1716B">
        <w:trPr>
          <w:trHeight w:val="24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1022" w14:textId="77777777" w:rsidR="00FC69BF" w:rsidRPr="00AD02EB" w:rsidRDefault="002D4D86" w:rsidP="00336BB2">
            <w:pPr>
              <w:ind w:right="14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C617" w14:textId="77777777" w:rsidR="00FC69BF" w:rsidRPr="00D1716B" w:rsidRDefault="0072701A" w:rsidP="00CA5C56">
            <w:pPr>
              <w:ind w:right="142"/>
              <w:rPr>
                <w:sz w:val="26"/>
                <w:szCs w:val="26"/>
                <w:lang w:val="uk-UA"/>
              </w:rPr>
            </w:pPr>
            <w:r w:rsidRPr="00D1716B">
              <w:rPr>
                <w:sz w:val="26"/>
                <w:szCs w:val="26"/>
                <w:lang w:val="uk-UA"/>
              </w:rPr>
              <w:t xml:space="preserve">Вміст пилуватих і </w:t>
            </w:r>
            <w:proofErr w:type="spellStart"/>
            <w:r w:rsidRPr="00D1716B">
              <w:rPr>
                <w:sz w:val="26"/>
                <w:szCs w:val="26"/>
                <w:lang w:val="uk-UA"/>
              </w:rPr>
              <w:t>глинуватих</w:t>
            </w:r>
            <w:proofErr w:type="spellEnd"/>
            <w:r w:rsidRPr="00D1716B">
              <w:rPr>
                <w:sz w:val="26"/>
                <w:szCs w:val="26"/>
                <w:lang w:val="uk-UA"/>
              </w:rPr>
              <w:t xml:space="preserve"> частинок, % - не більше 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1CBF" w14:textId="77777777" w:rsidR="00FC69BF" w:rsidRPr="00736BF0" w:rsidRDefault="00FC69BF" w:rsidP="00336BB2">
            <w:pPr>
              <w:ind w:right="142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FC69BF" w:rsidRPr="007013F9" w14:paraId="440ED710" w14:textId="77777777" w:rsidTr="00D1716B">
        <w:trPr>
          <w:trHeight w:val="24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991B" w14:textId="77777777" w:rsidR="00FC69BF" w:rsidRPr="00AD02EB" w:rsidRDefault="002D4D86" w:rsidP="00336BB2">
            <w:pPr>
              <w:ind w:right="14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4EE4" w14:textId="77777777" w:rsidR="00FC69BF" w:rsidRPr="00D1716B" w:rsidRDefault="0072701A" w:rsidP="00AD02EB">
            <w:pPr>
              <w:ind w:right="142"/>
              <w:rPr>
                <w:sz w:val="26"/>
                <w:szCs w:val="26"/>
                <w:lang w:val="uk-UA"/>
              </w:rPr>
            </w:pPr>
            <w:r w:rsidRPr="00D1716B">
              <w:rPr>
                <w:sz w:val="26"/>
                <w:szCs w:val="26"/>
                <w:lang w:val="uk-UA"/>
              </w:rPr>
              <w:t>Марка за морозостійкістю - 400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4F82" w14:textId="77777777" w:rsidR="00FC69BF" w:rsidRPr="00736BF0" w:rsidRDefault="00FC69BF" w:rsidP="00336BB2">
            <w:pPr>
              <w:ind w:right="142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FF6BB0" w:rsidRPr="007013F9" w14:paraId="70928841" w14:textId="77777777" w:rsidTr="00D1716B">
        <w:trPr>
          <w:trHeight w:val="24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5A6E" w14:textId="77777777" w:rsidR="00FF6BB0" w:rsidRPr="00AD02EB" w:rsidRDefault="002D4D86" w:rsidP="00336BB2">
            <w:pPr>
              <w:ind w:right="14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EABB" w14:textId="77777777" w:rsidR="00FF6BB0" w:rsidRPr="00D1716B" w:rsidRDefault="0072701A" w:rsidP="00AD02EB">
            <w:pPr>
              <w:ind w:right="142"/>
              <w:rPr>
                <w:sz w:val="26"/>
                <w:szCs w:val="26"/>
                <w:lang w:val="uk-UA"/>
              </w:rPr>
            </w:pPr>
            <w:r w:rsidRPr="00D1716B">
              <w:rPr>
                <w:sz w:val="26"/>
                <w:szCs w:val="26"/>
                <w:lang w:val="uk-UA"/>
              </w:rPr>
              <w:t xml:space="preserve">Сумарна питома активність природних радіонуклідів – радіаційно-гігієнічна характеристика </w:t>
            </w:r>
            <w:proofErr w:type="spellStart"/>
            <w:r w:rsidRPr="00D1716B">
              <w:rPr>
                <w:sz w:val="26"/>
                <w:szCs w:val="26"/>
                <w:lang w:val="uk-UA"/>
              </w:rPr>
              <w:t>класс</w:t>
            </w:r>
            <w:proofErr w:type="spellEnd"/>
            <w:r w:rsidRPr="00D1716B">
              <w:rPr>
                <w:sz w:val="26"/>
                <w:szCs w:val="26"/>
                <w:lang w:val="uk-UA"/>
              </w:rPr>
              <w:t xml:space="preserve"> І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C752" w14:textId="77777777" w:rsidR="00FF6BB0" w:rsidRPr="00736BF0" w:rsidRDefault="00FF6BB0" w:rsidP="00336BB2">
            <w:pPr>
              <w:ind w:right="142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7D1B6A" w:rsidRPr="007013F9" w14:paraId="74B2005C" w14:textId="77777777" w:rsidTr="00D1716B">
        <w:trPr>
          <w:trHeight w:val="24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0A64" w14:textId="77777777" w:rsidR="007D1B6A" w:rsidRDefault="002D4D86" w:rsidP="00336BB2">
            <w:pPr>
              <w:ind w:right="14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8401" w14:textId="77777777" w:rsidR="007D1B6A" w:rsidRPr="00D1716B" w:rsidRDefault="00D1716B" w:rsidP="00AD02EB">
            <w:pPr>
              <w:ind w:right="142"/>
              <w:rPr>
                <w:sz w:val="26"/>
                <w:szCs w:val="26"/>
                <w:lang w:val="uk-UA"/>
              </w:rPr>
            </w:pPr>
            <w:r w:rsidRPr="00D1716B">
              <w:rPr>
                <w:sz w:val="26"/>
                <w:szCs w:val="26"/>
                <w:lang w:val="uk-UA"/>
              </w:rPr>
              <w:t>Відповідність  ДСТУ Б В.2.7-75-98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06DC" w14:textId="77777777" w:rsidR="007D1B6A" w:rsidRPr="00736BF0" w:rsidRDefault="007D1B6A" w:rsidP="00336BB2">
            <w:pPr>
              <w:ind w:right="142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</w:tbl>
    <w:p w14:paraId="44467837" w14:textId="77777777" w:rsidR="00D1716B" w:rsidRDefault="00D1716B" w:rsidP="00A11D20">
      <w:pPr>
        <w:ind w:right="-1"/>
        <w:jc w:val="both"/>
        <w:rPr>
          <w:lang w:val="uk-UA"/>
        </w:rPr>
      </w:pPr>
    </w:p>
    <w:p w14:paraId="3F53C421" w14:textId="77777777" w:rsidR="0037308A" w:rsidRDefault="0037308A" w:rsidP="0037308A">
      <w:pPr>
        <w:jc w:val="center"/>
        <w:rPr>
          <w:b/>
          <w:lang w:val="uk-UA"/>
        </w:rPr>
      </w:pPr>
    </w:p>
    <w:p w14:paraId="75294001" w14:textId="77777777" w:rsidR="00895E3A" w:rsidRDefault="00895E3A" w:rsidP="0037308A">
      <w:pPr>
        <w:jc w:val="center"/>
        <w:rPr>
          <w:b/>
          <w:lang w:val="uk-UA"/>
        </w:rPr>
      </w:pPr>
    </w:p>
    <w:p w14:paraId="4A894EE3" w14:textId="77777777" w:rsidR="00895E3A" w:rsidRDefault="00895E3A" w:rsidP="0037308A">
      <w:pPr>
        <w:jc w:val="center"/>
        <w:rPr>
          <w:b/>
          <w:lang w:val="uk-UA"/>
        </w:rPr>
      </w:pPr>
    </w:p>
    <w:p w14:paraId="10A4434B" w14:textId="77777777" w:rsidR="00895E3A" w:rsidRDefault="00895E3A" w:rsidP="0037308A">
      <w:pPr>
        <w:jc w:val="center"/>
        <w:rPr>
          <w:b/>
          <w:lang w:val="uk-UA"/>
        </w:rPr>
      </w:pPr>
    </w:p>
    <w:p w14:paraId="08B64C25" w14:textId="77777777" w:rsidR="00895E3A" w:rsidRDefault="00895E3A" w:rsidP="0037308A">
      <w:pPr>
        <w:jc w:val="center"/>
        <w:rPr>
          <w:b/>
          <w:lang w:val="uk-UA"/>
        </w:rPr>
      </w:pPr>
    </w:p>
    <w:p w14:paraId="5493EE3F" w14:textId="77777777" w:rsidR="00895E3A" w:rsidRDefault="00895E3A" w:rsidP="0037308A">
      <w:pPr>
        <w:jc w:val="center"/>
        <w:rPr>
          <w:b/>
          <w:lang w:val="uk-UA"/>
        </w:rPr>
      </w:pPr>
    </w:p>
    <w:p w14:paraId="4A27D9AD" w14:textId="77777777" w:rsidR="00895E3A" w:rsidRDefault="00895E3A" w:rsidP="0037308A">
      <w:pPr>
        <w:jc w:val="center"/>
        <w:rPr>
          <w:b/>
          <w:lang w:val="uk-UA"/>
        </w:rPr>
      </w:pPr>
    </w:p>
    <w:p w14:paraId="3317A2C1" w14:textId="7F7CE91D" w:rsidR="00895E3A" w:rsidRDefault="00895E3A" w:rsidP="00A55BF6">
      <w:pPr>
        <w:rPr>
          <w:b/>
          <w:lang w:val="uk-UA"/>
        </w:rPr>
      </w:pPr>
    </w:p>
    <w:p w14:paraId="76080AF6" w14:textId="77777777" w:rsidR="00A55BF6" w:rsidRDefault="00A55BF6" w:rsidP="00A55BF6">
      <w:pPr>
        <w:rPr>
          <w:b/>
          <w:lang w:val="uk-UA"/>
        </w:rPr>
      </w:pPr>
    </w:p>
    <w:p w14:paraId="0D4ED307" w14:textId="77777777" w:rsidR="00346562" w:rsidRDefault="00346562" w:rsidP="00346562">
      <w:pPr>
        <w:jc w:val="center"/>
      </w:pPr>
      <w:r w:rsidRPr="00893DE8">
        <w:lastRenderedPageBreak/>
        <w:t xml:space="preserve">Детальна </w:t>
      </w:r>
      <w:proofErr w:type="spellStart"/>
      <w:r w:rsidRPr="00893DE8">
        <w:t>інформація</w:t>
      </w:r>
      <w:proofErr w:type="spellEnd"/>
      <w:r w:rsidRPr="00893DE8">
        <w:t xml:space="preserve"> про </w:t>
      </w:r>
      <w:proofErr w:type="spellStart"/>
      <w:r w:rsidRPr="00893DE8">
        <w:t>кількість</w:t>
      </w:r>
      <w:proofErr w:type="spellEnd"/>
      <w:r w:rsidRPr="00893DE8">
        <w:t xml:space="preserve"> та </w:t>
      </w:r>
      <w:proofErr w:type="spellStart"/>
      <w:r w:rsidRPr="00893DE8">
        <w:t>місце</w:t>
      </w:r>
      <w:proofErr w:type="spellEnd"/>
      <w:r w:rsidRPr="00893DE8">
        <w:t xml:space="preserve"> доставки</w:t>
      </w:r>
      <w:r>
        <w:t>.</w:t>
      </w:r>
    </w:p>
    <w:p w14:paraId="240268D2" w14:textId="77777777" w:rsidR="00346562" w:rsidRPr="00FF19B0" w:rsidRDefault="00346562" w:rsidP="00346562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Перелік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вулиць</w:t>
      </w:r>
      <w:proofErr w:type="spellEnd"/>
      <w:r>
        <w:rPr>
          <w:b/>
          <w:color w:val="000000"/>
        </w:rPr>
        <w:t xml:space="preserve"> </w:t>
      </w:r>
      <w:proofErr w:type="spellStart"/>
      <w:r w:rsidRPr="00893DE8">
        <w:t>населених</w:t>
      </w:r>
      <w:proofErr w:type="spellEnd"/>
      <w:r w:rsidRPr="00893DE8">
        <w:t xml:space="preserve"> </w:t>
      </w:r>
      <w:proofErr w:type="spellStart"/>
      <w:r w:rsidRPr="00893DE8">
        <w:t>пунктів</w:t>
      </w:r>
      <w:proofErr w:type="spellEnd"/>
      <w:r w:rsidRPr="00893DE8">
        <w:t xml:space="preserve"> </w:t>
      </w:r>
      <w:proofErr w:type="spellStart"/>
      <w:r w:rsidRPr="00893DE8">
        <w:t>Мостиської</w:t>
      </w:r>
      <w:proofErr w:type="spellEnd"/>
      <w:r w:rsidRPr="00893DE8">
        <w:t xml:space="preserve"> </w:t>
      </w:r>
      <w:proofErr w:type="spellStart"/>
      <w:r w:rsidRPr="00893DE8">
        <w:t>міської</w:t>
      </w:r>
      <w:proofErr w:type="spellEnd"/>
      <w:r w:rsidRPr="00893DE8">
        <w:t xml:space="preserve"> ради</w:t>
      </w:r>
      <w:r>
        <w:t xml:space="preserve"> </w:t>
      </w:r>
      <w:proofErr w:type="spellStart"/>
      <w:r>
        <w:t>Яворівського</w:t>
      </w:r>
      <w:proofErr w:type="spellEnd"/>
      <w:r>
        <w:t xml:space="preserve"> району </w:t>
      </w:r>
      <w:proofErr w:type="spellStart"/>
      <w:r>
        <w:t>Львівської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70"/>
        <w:gridCol w:w="1559"/>
        <w:gridCol w:w="1559"/>
      </w:tblGrid>
      <w:tr w:rsidR="00DC21C1" w:rsidRPr="00A8250C" w14:paraId="53EAF01C" w14:textId="77777777" w:rsidTr="00BD4198">
        <w:tc>
          <w:tcPr>
            <w:tcW w:w="846" w:type="dxa"/>
            <w:shd w:val="clear" w:color="auto" w:fill="auto"/>
          </w:tcPr>
          <w:p w14:paraId="26F4D011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№п/п</w:t>
            </w:r>
          </w:p>
        </w:tc>
        <w:tc>
          <w:tcPr>
            <w:tcW w:w="5670" w:type="dxa"/>
            <w:shd w:val="clear" w:color="auto" w:fill="auto"/>
          </w:tcPr>
          <w:p w14:paraId="18DEE6A8" w14:textId="77777777" w:rsidR="00DC21C1" w:rsidRPr="006D3542" w:rsidRDefault="00DC21C1" w:rsidP="00BD4198">
            <w:pPr>
              <w:rPr>
                <w:rFonts w:eastAsia="MS Mincho"/>
              </w:rPr>
            </w:pPr>
            <w:proofErr w:type="spellStart"/>
            <w:r w:rsidRPr="006D3542">
              <w:rPr>
                <w:rFonts w:eastAsia="MS Mincho"/>
              </w:rPr>
              <w:t>Місце</w:t>
            </w:r>
            <w:proofErr w:type="spellEnd"/>
            <w:r w:rsidRPr="006D3542">
              <w:rPr>
                <w:rFonts w:eastAsia="MS Mincho"/>
              </w:rPr>
              <w:t xml:space="preserve"> поставки</w:t>
            </w:r>
          </w:p>
        </w:tc>
        <w:tc>
          <w:tcPr>
            <w:tcW w:w="1559" w:type="dxa"/>
            <w:shd w:val="clear" w:color="auto" w:fill="auto"/>
          </w:tcPr>
          <w:p w14:paraId="3A4383A3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к-</w:t>
            </w:r>
            <w:proofErr w:type="spellStart"/>
            <w:r w:rsidRPr="006D3542">
              <w:rPr>
                <w:rFonts w:eastAsia="MS Mincho"/>
              </w:rPr>
              <w:t>ть</w:t>
            </w:r>
            <w:proofErr w:type="spellEnd"/>
            <w:r w:rsidRPr="006D3542">
              <w:rPr>
                <w:rFonts w:eastAsia="MS Mincho"/>
              </w:rPr>
              <w:t xml:space="preserve"> щебеню, т фр.20х40</w:t>
            </w:r>
          </w:p>
        </w:tc>
        <w:tc>
          <w:tcPr>
            <w:tcW w:w="1559" w:type="dxa"/>
            <w:shd w:val="clear" w:color="auto" w:fill="auto"/>
          </w:tcPr>
          <w:p w14:paraId="4B1DDE6E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к-</w:t>
            </w:r>
            <w:proofErr w:type="spellStart"/>
            <w:r w:rsidRPr="006D3542">
              <w:rPr>
                <w:rFonts w:eastAsia="MS Mincho"/>
              </w:rPr>
              <w:t>ть</w:t>
            </w:r>
            <w:proofErr w:type="spellEnd"/>
            <w:r w:rsidRPr="006D3542">
              <w:rPr>
                <w:rFonts w:eastAsia="MS Mincho"/>
              </w:rPr>
              <w:t xml:space="preserve"> щебеню, т фр.40х70</w:t>
            </w:r>
          </w:p>
        </w:tc>
      </w:tr>
      <w:tr w:rsidR="00DC21C1" w:rsidRPr="00A8250C" w14:paraId="211D4247" w14:textId="77777777" w:rsidTr="00BD4198">
        <w:tc>
          <w:tcPr>
            <w:tcW w:w="846" w:type="dxa"/>
            <w:shd w:val="clear" w:color="auto" w:fill="auto"/>
          </w:tcPr>
          <w:p w14:paraId="770A4D51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614512E3" w14:textId="77777777" w:rsidR="00DC21C1" w:rsidRPr="006D3542" w:rsidRDefault="00DC21C1" w:rsidP="00BD4198">
            <w:pPr>
              <w:rPr>
                <w:rFonts w:eastAsia="MS Mincho"/>
              </w:rPr>
            </w:pPr>
            <w:proofErr w:type="spellStart"/>
            <w:r w:rsidRPr="006D3542">
              <w:rPr>
                <w:rFonts w:eastAsia="MS Mincho"/>
              </w:rPr>
              <w:t>с.Заверхи</w:t>
            </w:r>
            <w:proofErr w:type="spellEnd"/>
            <w:r w:rsidRPr="006D3542">
              <w:rPr>
                <w:rFonts w:eastAsia="MS Mincho"/>
              </w:rPr>
              <w:t xml:space="preserve">, </w:t>
            </w:r>
            <w:proofErr w:type="spellStart"/>
            <w:proofErr w:type="gramStart"/>
            <w:r w:rsidRPr="006D3542">
              <w:rPr>
                <w:rFonts w:eastAsia="MS Mincho"/>
              </w:rPr>
              <w:t>вул.М.Заньковецької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31F26F0C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23,1</w:t>
            </w:r>
          </w:p>
        </w:tc>
        <w:tc>
          <w:tcPr>
            <w:tcW w:w="1559" w:type="dxa"/>
            <w:shd w:val="clear" w:color="auto" w:fill="auto"/>
          </w:tcPr>
          <w:p w14:paraId="3C9AFE5E" w14:textId="77777777" w:rsidR="00DC21C1" w:rsidRPr="006D3542" w:rsidRDefault="00DC21C1" w:rsidP="00BD4198">
            <w:pPr>
              <w:rPr>
                <w:rFonts w:eastAsia="MS Mincho"/>
                <w:color w:val="000000"/>
              </w:rPr>
            </w:pPr>
            <w:r w:rsidRPr="006D3542">
              <w:rPr>
                <w:rFonts w:eastAsia="MS Mincho"/>
                <w:color w:val="000000"/>
              </w:rPr>
              <w:t>23,1</w:t>
            </w:r>
          </w:p>
        </w:tc>
      </w:tr>
      <w:tr w:rsidR="00DC21C1" w:rsidRPr="00A8250C" w14:paraId="37CC02C6" w14:textId="77777777" w:rsidTr="00BD4198">
        <w:tc>
          <w:tcPr>
            <w:tcW w:w="846" w:type="dxa"/>
            <w:shd w:val="clear" w:color="auto" w:fill="auto"/>
          </w:tcPr>
          <w:p w14:paraId="7A84675F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447E8F96" w14:textId="77777777" w:rsidR="00DC21C1" w:rsidRPr="006D3542" w:rsidRDefault="00DC21C1" w:rsidP="00BD4198">
            <w:pPr>
              <w:rPr>
                <w:rFonts w:eastAsia="MS Mincho"/>
              </w:rPr>
            </w:pPr>
            <w:proofErr w:type="spellStart"/>
            <w:r w:rsidRPr="006D3542">
              <w:rPr>
                <w:rFonts w:eastAsia="MS Mincho"/>
              </w:rPr>
              <w:t>с.Старява</w:t>
            </w:r>
            <w:proofErr w:type="spellEnd"/>
            <w:r w:rsidRPr="006D3542">
              <w:rPr>
                <w:rFonts w:eastAsia="MS Mincho"/>
              </w:rPr>
              <w:t xml:space="preserve">, </w:t>
            </w:r>
            <w:proofErr w:type="spellStart"/>
            <w:proofErr w:type="gramStart"/>
            <w:r w:rsidRPr="006D3542">
              <w:rPr>
                <w:rFonts w:eastAsia="MS Mincho"/>
              </w:rPr>
              <w:t>вул.А.Чайковського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465752DF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34,65</w:t>
            </w:r>
          </w:p>
        </w:tc>
        <w:tc>
          <w:tcPr>
            <w:tcW w:w="1559" w:type="dxa"/>
            <w:shd w:val="clear" w:color="auto" w:fill="auto"/>
          </w:tcPr>
          <w:p w14:paraId="1F1305A3" w14:textId="77777777" w:rsidR="00DC21C1" w:rsidRPr="006D3542" w:rsidRDefault="00DC21C1" w:rsidP="00BD4198">
            <w:pPr>
              <w:rPr>
                <w:rFonts w:eastAsia="MS Mincho"/>
                <w:color w:val="000000"/>
              </w:rPr>
            </w:pPr>
            <w:r w:rsidRPr="006D3542">
              <w:rPr>
                <w:rFonts w:eastAsia="MS Mincho"/>
                <w:color w:val="000000"/>
              </w:rPr>
              <w:t>34,7</w:t>
            </w:r>
          </w:p>
        </w:tc>
      </w:tr>
      <w:tr w:rsidR="00DC21C1" w:rsidRPr="00A8250C" w14:paraId="7D0A4888" w14:textId="77777777" w:rsidTr="00BD4198">
        <w:tc>
          <w:tcPr>
            <w:tcW w:w="846" w:type="dxa"/>
            <w:shd w:val="clear" w:color="auto" w:fill="auto"/>
          </w:tcPr>
          <w:p w14:paraId="2893477D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352A4CEB" w14:textId="77777777" w:rsidR="00DC21C1" w:rsidRPr="006D3542" w:rsidRDefault="00DC21C1" w:rsidP="00BD4198">
            <w:pPr>
              <w:rPr>
                <w:rFonts w:eastAsia="MS Mincho"/>
              </w:rPr>
            </w:pPr>
            <w:proofErr w:type="spellStart"/>
            <w:r w:rsidRPr="006D3542">
              <w:rPr>
                <w:rFonts w:eastAsia="MS Mincho"/>
              </w:rPr>
              <w:t>с.Годині</w:t>
            </w:r>
            <w:proofErr w:type="spellEnd"/>
            <w:r w:rsidRPr="006D3542">
              <w:rPr>
                <w:rFonts w:eastAsia="MS Mincho"/>
              </w:rPr>
              <w:t xml:space="preserve">, </w:t>
            </w:r>
            <w:proofErr w:type="spellStart"/>
            <w:proofErr w:type="gramStart"/>
            <w:r w:rsidRPr="006D3542">
              <w:rPr>
                <w:rFonts w:eastAsia="MS Mincho"/>
              </w:rPr>
              <w:t>вул.Зарічна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32D5AA4A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17,35</w:t>
            </w:r>
          </w:p>
        </w:tc>
        <w:tc>
          <w:tcPr>
            <w:tcW w:w="1559" w:type="dxa"/>
            <w:shd w:val="clear" w:color="auto" w:fill="auto"/>
          </w:tcPr>
          <w:p w14:paraId="49F2A755" w14:textId="77777777" w:rsidR="00DC21C1" w:rsidRPr="006D3542" w:rsidRDefault="00DC21C1" w:rsidP="00BD4198">
            <w:pPr>
              <w:rPr>
                <w:rFonts w:eastAsia="MS Mincho"/>
                <w:color w:val="000000"/>
              </w:rPr>
            </w:pPr>
            <w:r w:rsidRPr="006D3542">
              <w:rPr>
                <w:rFonts w:eastAsia="MS Mincho"/>
                <w:color w:val="000000"/>
              </w:rPr>
              <w:t>17,6</w:t>
            </w:r>
          </w:p>
        </w:tc>
      </w:tr>
      <w:tr w:rsidR="00DC21C1" w:rsidRPr="00A8250C" w14:paraId="4AD40509" w14:textId="77777777" w:rsidTr="00BD4198">
        <w:tc>
          <w:tcPr>
            <w:tcW w:w="846" w:type="dxa"/>
            <w:shd w:val="clear" w:color="auto" w:fill="auto"/>
          </w:tcPr>
          <w:p w14:paraId="0E8D95C0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68B6A277" w14:textId="77777777" w:rsidR="00DC21C1" w:rsidRPr="006D3542" w:rsidRDefault="00DC21C1" w:rsidP="00BD4198">
            <w:pPr>
              <w:rPr>
                <w:rFonts w:eastAsia="MS Mincho"/>
              </w:rPr>
            </w:pPr>
            <w:proofErr w:type="spellStart"/>
            <w:r w:rsidRPr="006D3542">
              <w:rPr>
                <w:rFonts w:eastAsia="MS Mincho"/>
              </w:rPr>
              <w:t>с.Черневе</w:t>
            </w:r>
            <w:proofErr w:type="spellEnd"/>
            <w:r w:rsidRPr="006D3542">
              <w:rPr>
                <w:rFonts w:eastAsia="MS Mincho"/>
              </w:rPr>
              <w:t xml:space="preserve">, </w:t>
            </w:r>
            <w:proofErr w:type="spellStart"/>
            <w:proofErr w:type="gramStart"/>
            <w:r w:rsidRPr="006D3542">
              <w:rPr>
                <w:rFonts w:eastAsia="MS Mincho"/>
              </w:rPr>
              <w:t>вул.Грабовського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4183A684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14:paraId="7297F662" w14:textId="77777777" w:rsidR="00DC21C1" w:rsidRPr="006D3542" w:rsidRDefault="00DC21C1" w:rsidP="00BD4198">
            <w:pPr>
              <w:rPr>
                <w:rFonts w:eastAsia="MS Mincho"/>
                <w:color w:val="000000"/>
              </w:rPr>
            </w:pPr>
            <w:r w:rsidRPr="006D3542">
              <w:rPr>
                <w:rFonts w:eastAsia="MS Mincho"/>
                <w:color w:val="000000"/>
              </w:rPr>
              <w:t>35</w:t>
            </w:r>
          </w:p>
        </w:tc>
      </w:tr>
      <w:tr w:rsidR="00DC21C1" w:rsidRPr="00A8250C" w14:paraId="04591F67" w14:textId="77777777" w:rsidTr="00BD4198">
        <w:tc>
          <w:tcPr>
            <w:tcW w:w="846" w:type="dxa"/>
            <w:shd w:val="clear" w:color="auto" w:fill="auto"/>
          </w:tcPr>
          <w:p w14:paraId="42D218CA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110DD427" w14:textId="77777777" w:rsidR="00DC21C1" w:rsidRPr="006D3542" w:rsidRDefault="00DC21C1" w:rsidP="00BD4198">
            <w:pPr>
              <w:rPr>
                <w:rFonts w:eastAsia="MS Mincho"/>
              </w:rPr>
            </w:pPr>
            <w:proofErr w:type="spellStart"/>
            <w:r w:rsidRPr="006D3542">
              <w:rPr>
                <w:rFonts w:eastAsia="MS Mincho"/>
              </w:rPr>
              <w:t>с.Малнів</w:t>
            </w:r>
            <w:proofErr w:type="spellEnd"/>
            <w:r w:rsidRPr="006D3542">
              <w:rPr>
                <w:rFonts w:eastAsia="MS Mincho"/>
              </w:rPr>
              <w:t xml:space="preserve">, </w:t>
            </w:r>
            <w:proofErr w:type="spellStart"/>
            <w:proofErr w:type="gramStart"/>
            <w:r w:rsidRPr="006D3542">
              <w:rPr>
                <w:rFonts w:eastAsia="MS Mincho"/>
              </w:rPr>
              <w:t>вул.Незалежності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5A909CAE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44,2</w:t>
            </w:r>
          </w:p>
        </w:tc>
        <w:tc>
          <w:tcPr>
            <w:tcW w:w="1559" w:type="dxa"/>
            <w:shd w:val="clear" w:color="auto" w:fill="auto"/>
          </w:tcPr>
          <w:p w14:paraId="78D7A81B" w14:textId="77777777" w:rsidR="00DC21C1" w:rsidRPr="006D3542" w:rsidRDefault="00DC21C1" w:rsidP="00BD4198">
            <w:pPr>
              <w:rPr>
                <w:rFonts w:eastAsia="MS Mincho"/>
                <w:color w:val="000000"/>
              </w:rPr>
            </w:pPr>
            <w:r w:rsidRPr="006D3542">
              <w:rPr>
                <w:rFonts w:eastAsia="MS Mincho"/>
                <w:color w:val="000000"/>
              </w:rPr>
              <w:t>44,2</w:t>
            </w:r>
          </w:p>
        </w:tc>
      </w:tr>
      <w:tr w:rsidR="00DC21C1" w:rsidRPr="00A8250C" w14:paraId="2EEB20CD" w14:textId="77777777" w:rsidTr="00BD4198">
        <w:tc>
          <w:tcPr>
            <w:tcW w:w="846" w:type="dxa"/>
            <w:shd w:val="clear" w:color="auto" w:fill="auto"/>
          </w:tcPr>
          <w:p w14:paraId="6A16752D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7A9A397A" w14:textId="77777777" w:rsidR="00DC21C1" w:rsidRPr="006D3542" w:rsidRDefault="00DC21C1" w:rsidP="00BD4198">
            <w:pPr>
              <w:rPr>
                <w:rFonts w:eastAsia="MS Mincho"/>
              </w:rPr>
            </w:pPr>
            <w:proofErr w:type="spellStart"/>
            <w:r w:rsidRPr="006D3542">
              <w:rPr>
                <w:rFonts w:eastAsia="MS Mincho"/>
              </w:rPr>
              <w:t>с.Загорби</w:t>
            </w:r>
            <w:proofErr w:type="spellEnd"/>
            <w:r w:rsidRPr="006D3542">
              <w:rPr>
                <w:rFonts w:eastAsia="MS Mincho"/>
              </w:rPr>
              <w:t xml:space="preserve">, </w:t>
            </w:r>
            <w:proofErr w:type="spellStart"/>
            <w:proofErr w:type="gramStart"/>
            <w:r w:rsidRPr="006D3542">
              <w:rPr>
                <w:rFonts w:eastAsia="MS Mincho"/>
              </w:rPr>
              <w:t>вул.Вишнева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099C0060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66,3</w:t>
            </w:r>
          </w:p>
        </w:tc>
        <w:tc>
          <w:tcPr>
            <w:tcW w:w="1559" w:type="dxa"/>
            <w:shd w:val="clear" w:color="auto" w:fill="auto"/>
          </w:tcPr>
          <w:p w14:paraId="40C70A83" w14:textId="77777777" w:rsidR="00DC21C1" w:rsidRPr="006D3542" w:rsidRDefault="00DC21C1" w:rsidP="00BD4198">
            <w:pPr>
              <w:rPr>
                <w:rFonts w:eastAsia="MS Mincho"/>
                <w:color w:val="000000"/>
              </w:rPr>
            </w:pPr>
            <w:r w:rsidRPr="006D3542">
              <w:rPr>
                <w:rFonts w:eastAsia="MS Mincho"/>
                <w:color w:val="000000"/>
              </w:rPr>
              <w:t>66,3</w:t>
            </w:r>
          </w:p>
        </w:tc>
      </w:tr>
      <w:tr w:rsidR="00DC21C1" w:rsidRPr="00A8250C" w14:paraId="1F60BEA2" w14:textId="77777777" w:rsidTr="00BD4198">
        <w:tc>
          <w:tcPr>
            <w:tcW w:w="846" w:type="dxa"/>
            <w:shd w:val="clear" w:color="auto" w:fill="auto"/>
          </w:tcPr>
          <w:p w14:paraId="0D5630D1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3E9B7B52" w14:textId="77777777" w:rsidR="00DC21C1" w:rsidRPr="006D3542" w:rsidRDefault="00DC21C1" w:rsidP="00BD4198">
            <w:pPr>
              <w:rPr>
                <w:rFonts w:eastAsia="MS Mincho"/>
              </w:rPr>
            </w:pPr>
            <w:proofErr w:type="spellStart"/>
            <w:r w:rsidRPr="006D3542">
              <w:rPr>
                <w:rFonts w:eastAsia="MS Mincho"/>
              </w:rPr>
              <w:t>с.Ніговичі</w:t>
            </w:r>
            <w:proofErr w:type="spellEnd"/>
            <w:r w:rsidRPr="006D3542">
              <w:rPr>
                <w:rFonts w:eastAsia="MS Mincho"/>
              </w:rPr>
              <w:t xml:space="preserve">, </w:t>
            </w:r>
            <w:proofErr w:type="spellStart"/>
            <w:proofErr w:type="gramStart"/>
            <w:r w:rsidRPr="006D3542">
              <w:rPr>
                <w:rFonts w:eastAsia="MS Mincho"/>
              </w:rPr>
              <w:t>вул.Садова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6DD6D7DF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28,75</w:t>
            </w:r>
          </w:p>
        </w:tc>
        <w:tc>
          <w:tcPr>
            <w:tcW w:w="1559" w:type="dxa"/>
            <w:shd w:val="clear" w:color="auto" w:fill="auto"/>
          </w:tcPr>
          <w:p w14:paraId="6624731B" w14:textId="77777777" w:rsidR="00DC21C1" w:rsidRPr="006D3542" w:rsidRDefault="00DC21C1" w:rsidP="00BD4198">
            <w:pPr>
              <w:rPr>
                <w:rFonts w:eastAsia="MS Mincho"/>
                <w:color w:val="000000"/>
              </w:rPr>
            </w:pPr>
            <w:r w:rsidRPr="006D3542">
              <w:rPr>
                <w:rFonts w:eastAsia="MS Mincho"/>
                <w:color w:val="000000"/>
              </w:rPr>
              <w:t>28,8</w:t>
            </w:r>
          </w:p>
        </w:tc>
      </w:tr>
      <w:tr w:rsidR="00DC21C1" w:rsidRPr="00A8250C" w14:paraId="47586C3B" w14:textId="77777777" w:rsidTr="00BD4198">
        <w:tc>
          <w:tcPr>
            <w:tcW w:w="846" w:type="dxa"/>
            <w:shd w:val="clear" w:color="auto" w:fill="auto"/>
          </w:tcPr>
          <w:p w14:paraId="5D7E0EF0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14:paraId="480FEEF8" w14:textId="77777777" w:rsidR="00DC21C1" w:rsidRPr="006D3542" w:rsidRDefault="00DC21C1" w:rsidP="00BD4198">
            <w:pPr>
              <w:rPr>
                <w:rFonts w:eastAsia="MS Mincho"/>
              </w:rPr>
            </w:pPr>
            <w:proofErr w:type="spellStart"/>
            <w:r w:rsidRPr="006D3542">
              <w:rPr>
                <w:rFonts w:eastAsia="MS Mincho"/>
              </w:rPr>
              <w:t>с.Княгиничі</w:t>
            </w:r>
            <w:proofErr w:type="spellEnd"/>
            <w:r w:rsidRPr="006D3542">
              <w:rPr>
                <w:rFonts w:eastAsia="MS Mincho"/>
              </w:rPr>
              <w:t xml:space="preserve">, </w:t>
            </w:r>
            <w:proofErr w:type="spellStart"/>
            <w:r w:rsidRPr="006D3542">
              <w:rPr>
                <w:rFonts w:eastAsia="MS Mincho"/>
              </w:rPr>
              <w:t>вул</w:t>
            </w:r>
            <w:proofErr w:type="spellEnd"/>
            <w:r w:rsidRPr="006D3542">
              <w:rPr>
                <w:rFonts w:eastAsia="MS Mincho"/>
              </w:rPr>
              <w:t xml:space="preserve">. </w:t>
            </w:r>
            <w:proofErr w:type="spellStart"/>
            <w:r w:rsidRPr="006D3542">
              <w:rPr>
                <w:rFonts w:eastAsia="MS Mincho"/>
              </w:rPr>
              <w:t>Східна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64F7B82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14:paraId="5241F4C8" w14:textId="77777777" w:rsidR="00DC21C1" w:rsidRPr="006D3542" w:rsidRDefault="00DC21C1" w:rsidP="00BD4198">
            <w:pPr>
              <w:rPr>
                <w:rFonts w:eastAsia="MS Mincho"/>
                <w:color w:val="000000"/>
              </w:rPr>
            </w:pPr>
            <w:r w:rsidRPr="006D3542">
              <w:rPr>
                <w:rFonts w:eastAsia="MS Mincho"/>
                <w:color w:val="000000"/>
              </w:rPr>
              <w:t>48</w:t>
            </w:r>
          </w:p>
        </w:tc>
      </w:tr>
      <w:tr w:rsidR="00DC21C1" w:rsidRPr="00A8250C" w14:paraId="6BDF1E65" w14:textId="77777777" w:rsidTr="00BD4198">
        <w:tc>
          <w:tcPr>
            <w:tcW w:w="846" w:type="dxa"/>
            <w:shd w:val="clear" w:color="auto" w:fill="auto"/>
          </w:tcPr>
          <w:p w14:paraId="263CE987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14:paraId="09D7AE92" w14:textId="77777777" w:rsidR="00DC21C1" w:rsidRPr="006D3542" w:rsidRDefault="00DC21C1" w:rsidP="00BD4198">
            <w:pPr>
              <w:rPr>
                <w:rFonts w:eastAsia="MS Mincho"/>
              </w:rPr>
            </w:pPr>
            <w:proofErr w:type="spellStart"/>
            <w:r w:rsidRPr="006D3542">
              <w:rPr>
                <w:rFonts w:eastAsia="MS Mincho"/>
              </w:rPr>
              <w:t>с.Солтиси</w:t>
            </w:r>
            <w:proofErr w:type="spellEnd"/>
            <w:r w:rsidRPr="006D3542">
              <w:rPr>
                <w:rFonts w:eastAsia="MS Mincho"/>
              </w:rPr>
              <w:t xml:space="preserve">, </w:t>
            </w:r>
            <w:proofErr w:type="spellStart"/>
            <w:proofErr w:type="gramStart"/>
            <w:r w:rsidRPr="006D3542">
              <w:rPr>
                <w:rFonts w:eastAsia="MS Mincho"/>
              </w:rPr>
              <w:t>вул.Квітнева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3250D84E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32,65</w:t>
            </w:r>
          </w:p>
        </w:tc>
        <w:tc>
          <w:tcPr>
            <w:tcW w:w="1559" w:type="dxa"/>
            <w:shd w:val="clear" w:color="auto" w:fill="auto"/>
          </w:tcPr>
          <w:p w14:paraId="6286E3D4" w14:textId="77777777" w:rsidR="00DC21C1" w:rsidRPr="006D3542" w:rsidRDefault="00DC21C1" w:rsidP="00BD4198">
            <w:pPr>
              <w:rPr>
                <w:rFonts w:eastAsia="MS Mincho"/>
                <w:color w:val="000000"/>
              </w:rPr>
            </w:pPr>
            <w:r w:rsidRPr="006D3542">
              <w:rPr>
                <w:rFonts w:eastAsia="MS Mincho"/>
                <w:color w:val="000000"/>
              </w:rPr>
              <w:t>32,7</w:t>
            </w:r>
          </w:p>
        </w:tc>
      </w:tr>
      <w:tr w:rsidR="00DC21C1" w:rsidRPr="00A8250C" w14:paraId="42598FE7" w14:textId="77777777" w:rsidTr="00BD4198">
        <w:tc>
          <w:tcPr>
            <w:tcW w:w="846" w:type="dxa"/>
            <w:shd w:val="clear" w:color="auto" w:fill="auto"/>
          </w:tcPr>
          <w:p w14:paraId="699DF57C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14:paraId="6BDF8C5B" w14:textId="77777777" w:rsidR="00DC21C1" w:rsidRPr="006D3542" w:rsidRDefault="00DC21C1" w:rsidP="00BD4198">
            <w:pPr>
              <w:rPr>
                <w:rFonts w:eastAsia="MS Mincho"/>
              </w:rPr>
            </w:pPr>
            <w:proofErr w:type="spellStart"/>
            <w:r w:rsidRPr="006D3542">
              <w:rPr>
                <w:rFonts w:eastAsia="MS Mincho"/>
              </w:rPr>
              <w:t>с.Гостинцеве</w:t>
            </w:r>
            <w:proofErr w:type="spellEnd"/>
            <w:r w:rsidRPr="006D3542">
              <w:rPr>
                <w:rFonts w:eastAsia="MS Mincho"/>
              </w:rPr>
              <w:t xml:space="preserve">, </w:t>
            </w:r>
            <w:proofErr w:type="spellStart"/>
            <w:proofErr w:type="gramStart"/>
            <w:r w:rsidRPr="006D3542">
              <w:rPr>
                <w:rFonts w:eastAsia="MS Mincho"/>
              </w:rPr>
              <w:t>вул.Садова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7A1877FD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111,1</w:t>
            </w:r>
          </w:p>
        </w:tc>
        <w:tc>
          <w:tcPr>
            <w:tcW w:w="1559" w:type="dxa"/>
            <w:shd w:val="clear" w:color="auto" w:fill="auto"/>
          </w:tcPr>
          <w:p w14:paraId="17C02BB5" w14:textId="77777777" w:rsidR="00DC21C1" w:rsidRPr="006D3542" w:rsidRDefault="00DC21C1" w:rsidP="00BD4198">
            <w:pPr>
              <w:rPr>
                <w:rFonts w:eastAsia="MS Mincho"/>
              </w:rPr>
            </w:pPr>
          </w:p>
        </w:tc>
      </w:tr>
      <w:tr w:rsidR="00DC21C1" w:rsidRPr="00A8250C" w14:paraId="191234AA" w14:textId="77777777" w:rsidTr="00BD4198">
        <w:tc>
          <w:tcPr>
            <w:tcW w:w="846" w:type="dxa"/>
            <w:shd w:val="clear" w:color="auto" w:fill="auto"/>
          </w:tcPr>
          <w:p w14:paraId="00F25FE6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14:paraId="6D5598E6" w14:textId="77777777" w:rsidR="00DC21C1" w:rsidRPr="006D3542" w:rsidRDefault="00DC21C1" w:rsidP="00BD4198">
            <w:pPr>
              <w:rPr>
                <w:rFonts w:eastAsia="MS Mincho"/>
              </w:rPr>
            </w:pPr>
            <w:proofErr w:type="spellStart"/>
            <w:r w:rsidRPr="006D3542">
              <w:rPr>
                <w:rFonts w:eastAsia="MS Mincho"/>
              </w:rPr>
              <w:t>с.Твіржа</w:t>
            </w:r>
            <w:proofErr w:type="spellEnd"/>
            <w:r w:rsidRPr="006D3542">
              <w:rPr>
                <w:rFonts w:eastAsia="MS Mincho"/>
              </w:rPr>
              <w:t xml:space="preserve">, </w:t>
            </w:r>
            <w:proofErr w:type="spellStart"/>
            <w:proofErr w:type="gramStart"/>
            <w:r w:rsidRPr="006D3542">
              <w:rPr>
                <w:rFonts w:eastAsia="MS Mincho"/>
              </w:rPr>
              <w:t>вул.Кільцева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07D79F0E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25,7</w:t>
            </w:r>
          </w:p>
        </w:tc>
        <w:tc>
          <w:tcPr>
            <w:tcW w:w="1559" w:type="dxa"/>
            <w:shd w:val="clear" w:color="auto" w:fill="auto"/>
          </w:tcPr>
          <w:p w14:paraId="75FD7F86" w14:textId="77777777" w:rsidR="00DC21C1" w:rsidRPr="006D3542" w:rsidRDefault="00DC21C1" w:rsidP="00BD4198">
            <w:pPr>
              <w:rPr>
                <w:rFonts w:eastAsia="MS Mincho"/>
              </w:rPr>
            </w:pPr>
          </w:p>
        </w:tc>
      </w:tr>
      <w:tr w:rsidR="00DC21C1" w:rsidRPr="00A8250C" w14:paraId="28B26C42" w14:textId="77777777" w:rsidTr="00BD4198">
        <w:tc>
          <w:tcPr>
            <w:tcW w:w="846" w:type="dxa"/>
            <w:shd w:val="clear" w:color="auto" w:fill="auto"/>
          </w:tcPr>
          <w:p w14:paraId="6A7B1055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14:paraId="0E2E7E06" w14:textId="77777777" w:rsidR="00DC21C1" w:rsidRPr="006D3542" w:rsidRDefault="00DC21C1" w:rsidP="00BD4198">
            <w:pPr>
              <w:rPr>
                <w:rFonts w:eastAsia="MS Mincho"/>
              </w:rPr>
            </w:pPr>
            <w:proofErr w:type="spellStart"/>
            <w:r w:rsidRPr="006D3542">
              <w:rPr>
                <w:rFonts w:eastAsia="MS Mincho"/>
              </w:rPr>
              <w:t>с.Завада</w:t>
            </w:r>
            <w:proofErr w:type="spellEnd"/>
            <w:r w:rsidRPr="006D3542">
              <w:rPr>
                <w:rFonts w:eastAsia="MS Mincho"/>
              </w:rPr>
              <w:t xml:space="preserve">, </w:t>
            </w:r>
            <w:proofErr w:type="spellStart"/>
            <w:proofErr w:type="gramStart"/>
            <w:r w:rsidRPr="006D3542">
              <w:rPr>
                <w:rFonts w:eastAsia="MS Mincho"/>
              </w:rPr>
              <w:t>вул.Вишнева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28A56A4C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42,8</w:t>
            </w:r>
          </w:p>
        </w:tc>
        <w:tc>
          <w:tcPr>
            <w:tcW w:w="1559" w:type="dxa"/>
            <w:shd w:val="clear" w:color="auto" w:fill="auto"/>
          </w:tcPr>
          <w:p w14:paraId="6CEBAF56" w14:textId="77777777" w:rsidR="00DC21C1" w:rsidRPr="006D3542" w:rsidRDefault="00DC21C1" w:rsidP="00BD4198">
            <w:pPr>
              <w:rPr>
                <w:rFonts w:eastAsia="MS Mincho"/>
              </w:rPr>
            </w:pPr>
          </w:p>
        </w:tc>
      </w:tr>
      <w:tr w:rsidR="00DC21C1" w:rsidRPr="00A8250C" w14:paraId="1D58A0A4" w14:textId="77777777" w:rsidTr="00BD4198">
        <w:tc>
          <w:tcPr>
            <w:tcW w:w="846" w:type="dxa"/>
            <w:shd w:val="clear" w:color="auto" w:fill="auto"/>
          </w:tcPr>
          <w:p w14:paraId="5FEFD6BF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14:paraId="0F0E5520" w14:textId="77777777" w:rsidR="00DC21C1" w:rsidRPr="006D3542" w:rsidRDefault="00DC21C1" w:rsidP="00BD4198">
            <w:pPr>
              <w:rPr>
                <w:rFonts w:eastAsia="MS Mincho"/>
              </w:rPr>
            </w:pPr>
            <w:proofErr w:type="spellStart"/>
            <w:r w:rsidRPr="006D3542">
              <w:rPr>
                <w:rFonts w:eastAsia="MS Mincho"/>
              </w:rPr>
              <w:t>с.Хоросниця</w:t>
            </w:r>
            <w:proofErr w:type="spellEnd"/>
            <w:r w:rsidRPr="006D3542">
              <w:rPr>
                <w:rFonts w:eastAsia="MS Mincho"/>
              </w:rPr>
              <w:t xml:space="preserve">, </w:t>
            </w:r>
            <w:proofErr w:type="spellStart"/>
            <w:proofErr w:type="gramStart"/>
            <w:r w:rsidRPr="006D3542">
              <w:rPr>
                <w:rFonts w:eastAsia="MS Mincho"/>
              </w:rPr>
              <w:t>вул.З’єднання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33E46A24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15,75</w:t>
            </w:r>
          </w:p>
        </w:tc>
        <w:tc>
          <w:tcPr>
            <w:tcW w:w="1559" w:type="dxa"/>
            <w:shd w:val="clear" w:color="auto" w:fill="auto"/>
          </w:tcPr>
          <w:p w14:paraId="5CC8C5C9" w14:textId="77777777" w:rsidR="00DC21C1" w:rsidRPr="006D3542" w:rsidRDefault="00DC21C1" w:rsidP="00BD4198">
            <w:pPr>
              <w:rPr>
                <w:rFonts w:eastAsia="MS Mincho"/>
              </w:rPr>
            </w:pPr>
          </w:p>
        </w:tc>
      </w:tr>
      <w:tr w:rsidR="00DC21C1" w:rsidRPr="00A8250C" w14:paraId="04CF0321" w14:textId="77777777" w:rsidTr="00BD4198">
        <w:tc>
          <w:tcPr>
            <w:tcW w:w="846" w:type="dxa"/>
            <w:shd w:val="clear" w:color="auto" w:fill="auto"/>
          </w:tcPr>
          <w:p w14:paraId="6C176747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14:paraId="58E1F55E" w14:textId="77777777" w:rsidR="00DC21C1" w:rsidRPr="006D3542" w:rsidRDefault="00DC21C1" w:rsidP="00BD4198">
            <w:pPr>
              <w:rPr>
                <w:rFonts w:eastAsia="MS Mincho"/>
              </w:rPr>
            </w:pPr>
            <w:proofErr w:type="spellStart"/>
            <w:r w:rsidRPr="006D3542">
              <w:rPr>
                <w:rFonts w:eastAsia="MS Mincho"/>
              </w:rPr>
              <w:t>с.Заріччя</w:t>
            </w:r>
            <w:proofErr w:type="spellEnd"/>
            <w:r w:rsidRPr="006D3542">
              <w:rPr>
                <w:rFonts w:eastAsia="MS Mincho"/>
              </w:rPr>
              <w:t xml:space="preserve">, </w:t>
            </w:r>
            <w:proofErr w:type="spellStart"/>
            <w:proofErr w:type="gramStart"/>
            <w:r w:rsidRPr="006D3542">
              <w:rPr>
                <w:rFonts w:eastAsia="MS Mincho"/>
              </w:rPr>
              <w:t>вул.Лісова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6F8F0A9C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31,5</w:t>
            </w:r>
          </w:p>
        </w:tc>
        <w:tc>
          <w:tcPr>
            <w:tcW w:w="1559" w:type="dxa"/>
            <w:shd w:val="clear" w:color="auto" w:fill="auto"/>
          </w:tcPr>
          <w:p w14:paraId="5D96FF5A" w14:textId="77777777" w:rsidR="00DC21C1" w:rsidRPr="006D3542" w:rsidRDefault="00DC21C1" w:rsidP="00BD4198">
            <w:pPr>
              <w:rPr>
                <w:rFonts w:eastAsia="MS Mincho"/>
              </w:rPr>
            </w:pPr>
          </w:p>
        </w:tc>
      </w:tr>
      <w:tr w:rsidR="00DC21C1" w:rsidRPr="00A8250C" w14:paraId="677908DC" w14:textId="77777777" w:rsidTr="00BD4198">
        <w:tc>
          <w:tcPr>
            <w:tcW w:w="846" w:type="dxa"/>
            <w:shd w:val="clear" w:color="auto" w:fill="auto"/>
          </w:tcPr>
          <w:p w14:paraId="14B7BDE4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14:paraId="67FC9071" w14:textId="77777777" w:rsidR="00DC21C1" w:rsidRPr="006D3542" w:rsidRDefault="00DC21C1" w:rsidP="00BD4198">
            <w:pPr>
              <w:rPr>
                <w:rFonts w:eastAsia="MS Mincho"/>
              </w:rPr>
            </w:pPr>
            <w:proofErr w:type="spellStart"/>
            <w:r w:rsidRPr="006D3542">
              <w:rPr>
                <w:rFonts w:eastAsia="MS Mincho"/>
              </w:rPr>
              <w:t>с.Королин</w:t>
            </w:r>
            <w:proofErr w:type="spellEnd"/>
            <w:r w:rsidRPr="006D3542">
              <w:rPr>
                <w:rFonts w:eastAsia="MS Mincho"/>
              </w:rPr>
              <w:t xml:space="preserve">, </w:t>
            </w:r>
            <w:proofErr w:type="spellStart"/>
            <w:proofErr w:type="gramStart"/>
            <w:r w:rsidRPr="006D3542">
              <w:rPr>
                <w:rFonts w:eastAsia="MS Mincho"/>
              </w:rPr>
              <w:t>вул.Зелена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5F3E3D3A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22,05</w:t>
            </w:r>
          </w:p>
        </w:tc>
        <w:tc>
          <w:tcPr>
            <w:tcW w:w="1559" w:type="dxa"/>
            <w:shd w:val="clear" w:color="auto" w:fill="auto"/>
          </w:tcPr>
          <w:p w14:paraId="71BFD5C6" w14:textId="77777777" w:rsidR="00DC21C1" w:rsidRPr="006D3542" w:rsidRDefault="00DC21C1" w:rsidP="00BD4198">
            <w:pPr>
              <w:rPr>
                <w:rFonts w:eastAsia="MS Mincho"/>
              </w:rPr>
            </w:pPr>
          </w:p>
        </w:tc>
      </w:tr>
      <w:tr w:rsidR="00DC21C1" w:rsidRPr="00A8250C" w14:paraId="0BAADE8E" w14:textId="77777777" w:rsidTr="00BD4198">
        <w:tc>
          <w:tcPr>
            <w:tcW w:w="846" w:type="dxa"/>
            <w:shd w:val="clear" w:color="auto" w:fill="auto"/>
          </w:tcPr>
          <w:p w14:paraId="2955CA8C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14:paraId="5B48228B" w14:textId="77777777" w:rsidR="00DC21C1" w:rsidRPr="006D3542" w:rsidRDefault="00DC21C1" w:rsidP="00BD4198">
            <w:pPr>
              <w:rPr>
                <w:rFonts w:eastAsia="MS Mincho"/>
              </w:rPr>
            </w:pPr>
            <w:proofErr w:type="spellStart"/>
            <w:r w:rsidRPr="006D3542">
              <w:rPr>
                <w:rFonts w:eastAsia="MS Mincho"/>
              </w:rPr>
              <w:t>с.Пісок</w:t>
            </w:r>
            <w:proofErr w:type="spellEnd"/>
            <w:r w:rsidRPr="006D3542">
              <w:rPr>
                <w:rFonts w:eastAsia="MS Mincho"/>
              </w:rPr>
              <w:t xml:space="preserve">, </w:t>
            </w:r>
            <w:proofErr w:type="spellStart"/>
            <w:proofErr w:type="gramStart"/>
            <w:r w:rsidRPr="006D3542">
              <w:rPr>
                <w:rFonts w:eastAsia="MS Mincho"/>
              </w:rPr>
              <w:t>вул.Миру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7962057C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  <w:color w:val="000000"/>
              </w:rPr>
              <w:t>30,40</w:t>
            </w:r>
          </w:p>
        </w:tc>
        <w:tc>
          <w:tcPr>
            <w:tcW w:w="1559" w:type="dxa"/>
            <w:shd w:val="clear" w:color="auto" w:fill="auto"/>
          </w:tcPr>
          <w:p w14:paraId="407961D4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30</w:t>
            </w:r>
          </w:p>
        </w:tc>
      </w:tr>
      <w:tr w:rsidR="00DC21C1" w:rsidRPr="00A8250C" w14:paraId="5C39BB75" w14:textId="77777777" w:rsidTr="00BD4198">
        <w:tc>
          <w:tcPr>
            <w:tcW w:w="846" w:type="dxa"/>
            <w:shd w:val="clear" w:color="auto" w:fill="auto"/>
          </w:tcPr>
          <w:p w14:paraId="3528AD93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14:paraId="7497BEE2" w14:textId="77777777" w:rsidR="00DC21C1" w:rsidRPr="006D3542" w:rsidRDefault="00DC21C1" w:rsidP="00BD4198">
            <w:pPr>
              <w:rPr>
                <w:rFonts w:eastAsia="MS Mincho"/>
              </w:rPr>
            </w:pPr>
            <w:proofErr w:type="spellStart"/>
            <w:r w:rsidRPr="006D3542">
              <w:rPr>
                <w:rFonts w:eastAsia="MS Mincho"/>
              </w:rPr>
              <w:t>с.Берегове</w:t>
            </w:r>
            <w:proofErr w:type="spellEnd"/>
            <w:r w:rsidRPr="006D3542">
              <w:rPr>
                <w:rFonts w:eastAsia="MS Mincho"/>
              </w:rPr>
              <w:t xml:space="preserve">, </w:t>
            </w:r>
            <w:proofErr w:type="spellStart"/>
            <w:proofErr w:type="gramStart"/>
            <w:r w:rsidRPr="006D3542">
              <w:rPr>
                <w:rFonts w:eastAsia="MS Mincho"/>
              </w:rPr>
              <w:t>вул.Миру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7C82E62C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84</w:t>
            </w:r>
          </w:p>
        </w:tc>
        <w:tc>
          <w:tcPr>
            <w:tcW w:w="1559" w:type="dxa"/>
            <w:shd w:val="clear" w:color="auto" w:fill="auto"/>
          </w:tcPr>
          <w:p w14:paraId="44C532C6" w14:textId="77777777" w:rsidR="00DC21C1" w:rsidRPr="006D3542" w:rsidRDefault="00DC21C1" w:rsidP="00BD4198">
            <w:pPr>
              <w:rPr>
                <w:rFonts w:eastAsia="MS Mincho"/>
              </w:rPr>
            </w:pPr>
          </w:p>
        </w:tc>
      </w:tr>
      <w:tr w:rsidR="00DC21C1" w:rsidRPr="00A8250C" w14:paraId="370F1FCA" w14:textId="77777777" w:rsidTr="00BD4198">
        <w:tc>
          <w:tcPr>
            <w:tcW w:w="846" w:type="dxa"/>
            <w:shd w:val="clear" w:color="auto" w:fill="auto"/>
          </w:tcPr>
          <w:p w14:paraId="2DD95611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14:paraId="05C7867F" w14:textId="77777777" w:rsidR="00DC21C1" w:rsidRPr="006D3542" w:rsidRDefault="00DC21C1" w:rsidP="00BD4198">
            <w:pPr>
              <w:rPr>
                <w:rFonts w:eastAsia="MS Mincho"/>
              </w:rPr>
            </w:pPr>
            <w:proofErr w:type="spellStart"/>
            <w:r w:rsidRPr="006D3542">
              <w:rPr>
                <w:rFonts w:eastAsia="MS Mincho"/>
              </w:rPr>
              <w:t>с.Раденичі</w:t>
            </w:r>
            <w:proofErr w:type="spellEnd"/>
            <w:r w:rsidRPr="006D3542">
              <w:rPr>
                <w:rFonts w:eastAsia="MS Mincho"/>
              </w:rPr>
              <w:t xml:space="preserve">, </w:t>
            </w:r>
            <w:proofErr w:type="spellStart"/>
            <w:proofErr w:type="gramStart"/>
            <w:r w:rsidRPr="006D3542">
              <w:rPr>
                <w:rFonts w:eastAsia="MS Mincho"/>
              </w:rPr>
              <w:t>вул.Зелена</w:t>
            </w:r>
            <w:proofErr w:type="gramEnd"/>
            <w:r w:rsidRPr="006D3542">
              <w:rPr>
                <w:rFonts w:eastAsia="MS Mincho"/>
              </w:rPr>
              <w:t>-Пасічна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27F7214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75,6</w:t>
            </w:r>
          </w:p>
        </w:tc>
        <w:tc>
          <w:tcPr>
            <w:tcW w:w="1559" w:type="dxa"/>
            <w:shd w:val="clear" w:color="auto" w:fill="auto"/>
          </w:tcPr>
          <w:p w14:paraId="7E484F17" w14:textId="77777777" w:rsidR="00DC21C1" w:rsidRPr="006D3542" w:rsidRDefault="00DC21C1" w:rsidP="00BD4198">
            <w:pPr>
              <w:rPr>
                <w:rFonts w:eastAsia="MS Mincho"/>
              </w:rPr>
            </w:pPr>
          </w:p>
        </w:tc>
      </w:tr>
      <w:tr w:rsidR="00DC21C1" w:rsidRPr="00A8250C" w14:paraId="12A84D56" w14:textId="77777777" w:rsidTr="00BD4198">
        <w:tc>
          <w:tcPr>
            <w:tcW w:w="846" w:type="dxa"/>
            <w:shd w:val="clear" w:color="auto" w:fill="auto"/>
          </w:tcPr>
          <w:p w14:paraId="5A435ABA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19</w:t>
            </w:r>
          </w:p>
        </w:tc>
        <w:tc>
          <w:tcPr>
            <w:tcW w:w="5670" w:type="dxa"/>
            <w:shd w:val="clear" w:color="auto" w:fill="auto"/>
          </w:tcPr>
          <w:p w14:paraId="64FC834F" w14:textId="77777777" w:rsidR="00DC21C1" w:rsidRPr="006D3542" w:rsidRDefault="00DC21C1" w:rsidP="00BD4198">
            <w:pPr>
              <w:rPr>
                <w:rFonts w:eastAsia="MS Mincho"/>
              </w:rPr>
            </w:pPr>
            <w:proofErr w:type="spellStart"/>
            <w:r w:rsidRPr="006D3542">
              <w:rPr>
                <w:rFonts w:eastAsia="MS Mincho"/>
              </w:rPr>
              <w:t>с.Чижевичі</w:t>
            </w:r>
            <w:proofErr w:type="spellEnd"/>
            <w:r w:rsidRPr="006D3542">
              <w:rPr>
                <w:rFonts w:eastAsia="MS Mincho"/>
              </w:rPr>
              <w:t xml:space="preserve">, </w:t>
            </w:r>
            <w:proofErr w:type="spellStart"/>
            <w:proofErr w:type="gramStart"/>
            <w:r w:rsidRPr="006D3542">
              <w:rPr>
                <w:rFonts w:eastAsia="MS Mincho"/>
              </w:rPr>
              <w:t>вул.Зарічна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46466390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50,4</w:t>
            </w:r>
          </w:p>
        </w:tc>
        <w:tc>
          <w:tcPr>
            <w:tcW w:w="1559" w:type="dxa"/>
            <w:shd w:val="clear" w:color="auto" w:fill="auto"/>
          </w:tcPr>
          <w:p w14:paraId="15665A71" w14:textId="77777777" w:rsidR="00DC21C1" w:rsidRPr="006D3542" w:rsidRDefault="00DC21C1" w:rsidP="00BD4198">
            <w:pPr>
              <w:rPr>
                <w:rFonts w:eastAsia="MS Mincho"/>
              </w:rPr>
            </w:pPr>
          </w:p>
        </w:tc>
      </w:tr>
      <w:tr w:rsidR="00DC21C1" w:rsidRPr="00A8250C" w14:paraId="55AE430A" w14:textId="77777777" w:rsidTr="00BD4198">
        <w:tc>
          <w:tcPr>
            <w:tcW w:w="846" w:type="dxa"/>
            <w:shd w:val="clear" w:color="auto" w:fill="auto"/>
          </w:tcPr>
          <w:p w14:paraId="5DAB9D21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20</w:t>
            </w:r>
          </w:p>
        </w:tc>
        <w:tc>
          <w:tcPr>
            <w:tcW w:w="5670" w:type="dxa"/>
            <w:shd w:val="clear" w:color="auto" w:fill="auto"/>
          </w:tcPr>
          <w:p w14:paraId="1BB7E05E" w14:textId="77777777" w:rsidR="00DC21C1" w:rsidRPr="006D3542" w:rsidRDefault="00DC21C1" w:rsidP="00BD4198">
            <w:pPr>
              <w:rPr>
                <w:rFonts w:eastAsia="MS Mincho"/>
              </w:rPr>
            </w:pPr>
            <w:proofErr w:type="spellStart"/>
            <w:r w:rsidRPr="006D3542">
              <w:rPr>
                <w:rFonts w:eastAsia="MS Mincho"/>
              </w:rPr>
              <w:t>с.Підліски</w:t>
            </w:r>
            <w:proofErr w:type="spellEnd"/>
            <w:r w:rsidRPr="006D3542">
              <w:rPr>
                <w:rFonts w:eastAsia="MS Mincho"/>
              </w:rPr>
              <w:t xml:space="preserve">, </w:t>
            </w:r>
            <w:proofErr w:type="spellStart"/>
            <w:proofErr w:type="gramStart"/>
            <w:r w:rsidRPr="006D3542">
              <w:rPr>
                <w:rFonts w:eastAsia="MS Mincho"/>
              </w:rPr>
              <w:t>вул.Гайова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782746C5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75,6</w:t>
            </w:r>
          </w:p>
        </w:tc>
        <w:tc>
          <w:tcPr>
            <w:tcW w:w="1559" w:type="dxa"/>
            <w:shd w:val="clear" w:color="auto" w:fill="auto"/>
          </w:tcPr>
          <w:p w14:paraId="15D2DE7E" w14:textId="77777777" w:rsidR="00DC21C1" w:rsidRPr="006D3542" w:rsidRDefault="00DC21C1" w:rsidP="00BD4198">
            <w:pPr>
              <w:rPr>
                <w:rFonts w:eastAsia="MS Mincho"/>
              </w:rPr>
            </w:pPr>
          </w:p>
        </w:tc>
      </w:tr>
      <w:tr w:rsidR="00DC21C1" w:rsidRPr="00A8250C" w14:paraId="1236FD87" w14:textId="77777777" w:rsidTr="00BD4198">
        <w:tc>
          <w:tcPr>
            <w:tcW w:w="846" w:type="dxa"/>
            <w:shd w:val="clear" w:color="auto" w:fill="auto"/>
          </w:tcPr>
          <w:p w14:paraId="194ECA7A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21</w:t>
            </w:r>
          </w:p>
        </w:tc>
        <w:tc>
          <w:tcPr>
            <w:tcW w:w="5670" w:type="dxa"/>
            <w:shd w:val="clear" w:color="auto" w:fill="auto"/>
          </w:tcPr>
          <w:p w14:paraId="7EBA56C0" w14:textId="77777777" w:rsidR="00DC21C1" w:rsidRPr="006D3542" w:rsidRDefault="00DC21C1" w:rsidP="00BD4198">
            <w:pPr>
              <w:rPr>
                <w:rFonts w:eastAsia="MS Mincho"/>
              </w:rPr>
            </w:pPr>
            <w:proofErr w:type="spellStart"/>
            <w:r w:rsidRPr="006D3542">
              <w:rPr>
                <w:rFonts w:eastAsia="MS Mincho"/>
              </w:rPr>
              <w:t>с.Вишенька</w:t>
            </w:r>
            <w:proofErr w:type="spellEnd"/>
            <w:r w:rsidRPr="006D3542">
              <w:rPr>
                <w:rFonts w:eastAsia="MS Mincho"/>
              </w:rPr>
              <w:t xml:space="preserve">, </w:t>
            </w:r>
            <w:proofErr w:type="spellStart"/>
            <w:proofErr w:type="gramStart"/>
            <w:r w:rsidRPr="006D3542">
              <w:rPr>
                <w:rFonts w:eastAsia="MS Mincho"/>
              </w:rPr>
              <w:t>вул.Шкільна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4D9EF8F0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18,9</w:t>
            </w:r>
          </w:p>
        </w:tc>
        <w:tc>
          <w:tcPr>
            <w:tcW w:w="1559" w:type="dxa"/>
            <w:shd w:val="clear" w:color="auto" w:fill="auto"/>
          </w:tcPr>
          <w:p w14:paraId="66C0EC52" w14:textId="77777777" w:rsidR="00DC21C1" w:rsidRPr="006D3542" w:rsidRDefault="00DC21C1" w:rsidP="00BD4198">
            <w:pPr>
              <w:rPr>
                <w:rFonts w:eastAsia="MS Mincho"/>
              </w:rPr>
            </w:pPr>
          </w:p>
        </w:tc>
      </w:tr>
      <w:tr w:rsidR="00DC21C1" w:rsidRPr="00A8250C" w14:paraId="3E3380BA" w14:textId="77777777" w:rsidTr="00BD4198">
        <w:tc>
          <w:tcPr>
            <w:tcW w:w="846" w:type="dxa"/>
            <w:shd w:val="clear" w:color="auto" w:fill="auto"/>
          </w:tcPr>
          <w:p w14:paraId="62A8E18F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22</w:t>
            </w:r>
          </w:p>
        </w:tc>
        <w:tc>
          <w:tcPr>
            <w:tcW w:w="5670" w:type="dxa"/>
            <w:shd w:val="clear" w:color="auto" w:fill="auto"/>
          </w:tcPr>
          <w:p w14:paraId="03E209AA" w14:textId="77777777" w:rsidR="00DC21C1" w:rsidRPr="006D3542" w:rsidRDefault="00DC21C1" w:rsidP="00BD4198">
            <w:pPr>
              <w:rPr>
                <w:rFonts w:eastAsia="MS Mincho"/>
              </w:rPr>
            </w:pPr>
            <w:proofErr w:type="spellStart"/>
            <w:r w:rsidRPr="006D3542">
              <w:rPr>
                <w:rFonts w:eastAsia="MS Mincho"/>
              </w:rPr>
              <w:t>с.Крукеничі</w:t>
            </w:r>
            <w:proofErr w:type="spellEnd"/>
            <w:r w:rsidRPr="006D3542">
              <w:rPr>
                <w:rFonts w:eastAsia="MS Mincho"/>
              </w:rPr>
              <w:t xml:space="preserve">, </w:t>
            </w:r>
            <w:proofErr w:type="spellStart"/>
            <w:proofErr w:type="gramStart"/>
            <w:r w:rsidRPr="006D3542">
              <w:rPr>
                <w:rFonts w:eastAsia="MS Mincho"/>
              </w:rPr>
              <w:t>вул.Зелена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119962A7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97,5</w:t>
            </w:r>
          </w:p>
        </w:tc>
        <w:tc>
          <w:tcPr>
            <w:tcW w:w="1559" w:type="dxa"/>
            <w:shd w:val="clear" w:color="auto" w:fill="auto"/>
          </w:tcPr>
          <w:p w14:paraId="446A545E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15</w:t>
            </w:r>
          </w:p>
        </w:tc>
      </w:tr>
      <w:tr w:rsidR="00DC21C1" w:rsidRPr="00A8250C" w14:paraId="630A9052" w14:textId="77777777" w:rsidTr="00BD4198">
        <w:tc>
          <w:tcPr>
            <w:tcW w:w="846" w:type="dxa"/>
            <w:shd w:val="clear" w:color="auto" w:fill="auto"/>
          </w:tcPr>
          <w:p w14:paraId="58DE2C98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23</w:t>
            </w:r>
          </w:p>
        </w:tc>
        <w:tc>
          <w:tcPr>
            <w:tcW w:w="5670" w:type="dxa"/>
            <w:shd w:val="clear" w:color="auto" w:fill="auto"/>
          </w:tcPr>
          <w:p w14:paraId="5E61B8EE" w14:textId="77777777" w:rsidR="00DC21C1" w:rsidRPr="006D3542" w:rsidRDefault="00DC21C1" w:rsidP="00BD4198">
            <w:pPr>
              <w:rPr>
                <w:rFonts w:eastAsia="MS Mincho"/>
              </w:rPr>
            </w:pPr>
            <w:proofErr w:type="spellStart"/>
            <w:r w:rsidRPr="006D3542">
              <w:rPr>
                <w:rFonts w:eastAsia="MS Mincho"/>
              </w:rPr>
              <w:t>с.Крукеничі</w:t>
            </w:r>
            <w:proofErr w:type="spellEnd"/>
            <w:r w:rsidRPr="006D3542">
              <w:rPr>
                <w:rFonts w:eastAsia="MS Mincho"/>
              </w:rPr>
              <w:t xml:space="preserve">, </w:t>
            </w:r>
            <w:proofErr w:type="spellStart"/>
            <w:proofErr w:type="gramStart"/>
            <w:r w:rsidRPr="006D3542">
              <w:rPr>
                <w:rFonts w:eastAsia="MS Mincho"/>
              </w:rPr>
              <w:t>вул.Стуса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66006A03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97,5</w:t>
            </w:r>
          </w:p>
        </w:tc>
        <w:tc>
          <w:tcPr>
            <w:tcW w:w="1559" w:type="dxa"/>
            <w:shd w:val="clear" w:color="auto" w:fill="auto"/>
          </w:tcPr>
          <w:p w14:paraId="38EFCFFB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15</w:t>
            </w:r>
          </w:p>
        </w:tc>
      </w:tr>
      <w:tr w:rsidR="00DC21C1" w:rsidRPr="00A8250C" w14:paraId="78281FA6" w14:textId="77777777" w:rsidTr="00BD4198">
        <w:tc>
          <w:tcPr>
            <w:tcW w:w="846" w:type="dxa"/>
            <w:shd w:val="clear" w:color="auto" w:fill="auto"/>
          </w:tcPr>
          <w:p w14:paraId="274F8636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24</w:t>
            </w:r>
          </w:p>
        </w:tc>
        <w:tc>
          <w:tcPr>
            <w:tcW w:w="5670" w:type="dxa"/>
            <w:shd w:val="clear" w:color="auto" w:fill="auto"/>
          </w:tcPr>
          <w:p w14:paraId="30DC9917" w14:textId="77777777" w:rsidR="00DC21C1" w:rsidRPr="006D3542" w:rsidRDefault="00DC21C1" w:rsidP="00BD4198">
            <w:pPr>
              <w:rPr>
                <w:rFonts w:eastAsia="MS Mincho"/>
              </w:rPr>
            </w:pPr>
            <w:proofErr w:type="spellStart"/>
            <w:r w:rsidRPr="006D3542">
              <w:rPr>
                <w:rFonts w:eastAsia="MS Mincho"/>
              </w:rPr>
              <w:t>с.Чишки</w:t>
            </w:r>
            <w:proofErr w:type="spellEnd"/>
            <w:r w:rsidRPr="006D3542">
              <w:rPr>
                <w:rFonts w:eastAsia="MS Mincho"/>
              </w:rPr>
              <w:t xml:space="preserve">, </w:t>
            </w:r>
            <w:proofErr w:type="spellStart"/>
            <w:proofErr w:type="gramStart"/>
            <w:r w:rsidRPr="006D3542">
              <w:rPr>
                <w:rFonts w:eastAsia="MS Mincho"/>
              </w:rPr>
              <w:t>вул.Грабовського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19E9C82C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77,8</w:t>
            </w:r>
          </w:p>
        </w:tc>
        <w:tc>
          <w:tcPr>
            <w:tcW w:w="1559" w:type="dxa"/>
            <w:shd w:val="clear" w:color="auto" w:fill="auto"/>
          </w:tcPr>
          <w:p w14:paraId="38B0F808" w14:textId="77777777" w:rsidR="00DC21C1" w:rsidRPr="006D3542" w:rsidRDefault="00DC21C1" w:rsidP="00BD4198">
            <w:pPr>
              <w:rPr>
                <w:rFonts w:eastAsia="MS Mincho"/>
              </w:rPr>
            </w:pPr>
          </w:p>
        </w:tc>
      </w:tr>
      <w:tr w:rsidR="00DC21C1" w:rsidRPr="00A8250C" w14:paraId="59C31898" w14:textId="77777777" w:rsidTr="00BD4198">
        <w:tc>
          <w:tcPr>
            <w:tcW w:w="846" w:type="dxa"/>
            <w:shd w:val="clear" w:color="auto" w:fill="auto"/>
          </w:tcPr>
          <w:p w14:paraId="36530DDB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25</w:t>
            </w:r>
          </w:p>
        </w:tc>
        <w:tc>
          <w:tcPr>
            <w:tcW w:w="5670" w:type="dxa"/>
            <w:shd w:val="clear" w:color="auto" w:fill="auto"/>
          </w:tcPr>
          <w:p w14:paraId="2B47496D" w14:textId="77777777" w:rsidR="00DC21C1" w:rsidRPr="006D3542" w:rsidRDefault="00DC21C1" w:rsidP="00BD4198">
            <w:pPr>
              <w:rPr>
                <w:rFonts w:eastAsia="MS Mincho"/>
              </w:rPr>
            </w:pPr>
            <w:proofErr w:type="spellStart"/>
            <w:r w:rsidRPr="006D3542">
              <w:rPr>
                <w:rFonts w:eastAsia="MS Mincho"/>
              </w:rPr>
              <w:t>с.Крисовичі</w:t>
            </w:r>
            <w:proofErr w:type="spellEnd"/>
            <w:r w:rsidRPr="006D3542">
              <w:rPr>
                <w:rFonts w:eastAsia="MS Mincho"/>
              </w:rPr>
              <w:t xml:space="preserve">, </w:t>
            </w:r>
            <w:proofErr w:type="spellStart"/>
            <w:proofErr w:type="gramStart"/>
            <w:r w:rsidRPr="006D3542">
              <w:rPr>
                <w:rFonts w:eastAsia="MS Mincho"/>
              </w:rPr>
              <w:t>вул.Шашкевича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68D89D48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79,6</w:t>
            </w:r>
          </w:p>
        </w:tc>
        <w:tc>
          <w:tcPr>
            <w:tcW w:w="1559" w:type="dxa"/>
            <w:shd w:val="clear" w:color="auto" w:fill="auto"/>
          </w:tcPr>
          <w:p w14:paraId="5916C652" w14:textId="77777777" w:rsidR="00DC21C1" w:rsidRPr="006D3542" w:rsidRDefault="00DC21C1" w:rsidP="00BD4198">
            <w:pPr>
              <w:rPr>
                <w:rFonts w:eastAsia="MS Mincho"/>
              </w:rPr>
            </w:pPr>
          </w:p>
        </w:tc>
      </w:tr>
      <w:tr w:rsidR="00DC21C1" w:rsidRPr="00A8250C" w14:paraId="6179D15A" w14:textId="77777777" w:rsidTr="00BD4198">
        <w:tc>
          <w:tcPr>
            <w:tcW w:w="846" w:type="dxa"/>
            <w:shd w:val="clear" w:color="auto" w:fill="auto"/>
          </w:tcPr>
          <w:p w14:paraId="2C937322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26</w:t>
            </w:r>
          </w:p>
        </w:tc>
        <w:tc>
          <w:tcPr>
            <w:tcW w:w="5670" w:type="dxa"/>
            <w:shd w:val="clear" w:color="auto" w:fill="auto"/>
          </w:tcPr>
          <w:p w14:paraId="2FB4B91E" w14:textId="77777777" w:rsidR="00DC21C1" w:rsidRPr="006D3542" w:rsidRDefault="00DC21C1" w:rsidP="00BD4198">
            <w:pPr>
              <w:rPr>
                <w:rFonts w:eastAsia="MS Mincho"/>
              </w:rPr>
            </w:pPr>
            <w:proofErr w:type="spellStart"/>
            <w:r w:rsidRPr="006D3542">
              <w:rPr>
                <w:rFonts w:eastAsia="MS Mincho"/>
              </w:rPr>
              <w:t>с.Нагірне</w:t>
            </w:r>
            <w:proofErr w:type="spellEnd"/>
            <w:r w:rsidRPr="006D3542">
              <w:rPr>
                <w:rFonts w:eastAsia="MS Mincho"/>
              </w:rPr>
              <w:t xml:space="preserve">, </w:t>
            </w:r>
            <w:proofErr w:type="spellStart"/>
            <w:proofErr w:type="gramStart"/>
            <w:r w:rsidRPr="006D3542">
              <w:rPr>
                <w:rFonts w:eastAsia="MS Mincho"/>
              </w:rPr>
              <w:t>вул.Польова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432E7E9A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43,9</w:t>
            </w:r>
          </w:p>
        </w:tc>
        <w:tc>
          <w:tcPr>
            <w:tcW w:w="1559" w:type="dxa"/>
            <w:shd w:val="clear" w:color="auto" w:fill="auto"/>
          </w:tcPr>
          <w:p w14:paraId="69BBB774" w14:textId="77777777" w:rsidR="00DC21C1" w:rsidRPr="006D3542" w:rsidRDefault="00DC21C1" w:rsidP="00BD4198">
            <w:pPr>
              <w:rPr>
                <w:rFonts w:eastAsia="MS Mincho"/>
              </w:rPr>
            </w:pPr>
          </w:p>
        </w:tc>
      </w:tr>
      <w:tr w:rsidR="00DC21C1" w:rsidRPr="00A8250C" w14:paraId="23A0AE85" w14:textId="77777777" w:rsidTr="00BD4198">
        <w:tc>
          <w:tcPr>
            <w:tcW w:w="846" w:type="dxa"/>
            <w:shd w:val="clear" w:color="auto" w:fill="auto"/>
          </w:tcPr>
          <w:p w14:paraId="19615F56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27</w:t>
            </w:r>
          </w:p>
        </w:tc>
        <w:tc>
          <w:tcPr>
            <w:tcW w:w="5670" w:type="dxa"/>
            <w:shd w:val="clear" w:color="auto" w:fill="auto"/>
          </w:tcPr>
          <w:p w14:paraId="47932076" w14:textId="77777777" w:rsidR="00DC21C1" w:rsidRPr="006D3542" w:rsidRDefault="00DC21C1" w:rsidP="00BD4198">
            <w:pPr>
              <w:rPr>
                <w:rFonts w:eastAsia="MS Mincho"/>
              </w:rPr>
            </w:pPr>
            <w:proofErr w:type="spellStart"/>
            <w:r w:rsidRPr="006D3542">
              <w:rPr>
                <w:rFonts w:eastAsia="MS Mincho"/>
              </w:rPr>
              <w:t>с.Буховичі</w:t>
            </w:r>
            <w:proofErr w:type="spellEnd"/>
            <w:r w:rsidRPr="006D3542">
              <w:rPr>
                <w:rFonts w:eastAsia="MS Mincho"/>
              </w:rPr>
              <w:t xml:space="preserve">, </w:t>
            </w:r>
            <w:proofErr w:type="spellStart"/>
            <w:proofErr w:type="gramStart"/>
            <w:r w:rsidRPr="006D3542">
              <w:rPr>
                <w:rFonts w:eastAsia="MS Mincho"/>
              </w:rPr>
              <w:t>вул.Тарасівка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72512DE0" w14:textId="77777777" w:rsidR="00DC21C1" w:rsidRPr="006D3542" w:rsidRDefault="00DC21C1" w:rsidP="00BD4198">
            <w:pPr>
              <w:rPr>
                <w:rFonts w:eastAsia="MS Mincho"/>
              </w:rPr>
            </w:pPr>
          </w:p>
        </w:tc>
        <w:tc>
          <w:tcPr>
            <w:tcW w:w="1559" w:type="dxa"/>
            <w:shd w:val="clear" w:color="auto" w:fill="auto"/>
          </w:tcPr>
          <w:p w14:paraId="2F59D081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14,6</w:t>
            </w:r>
          </w:p>
        </w:tc>
      </w:tr>
      <w:tr w:rsidR="00DC21C1" w:rsidRPr="00A8250C" w14:paraId="21483DEE" w14:textId="77777777" w:rsidTr="00BD4198">
        <w:tc>
          <w:tcPr>
            <w:tcW w:w="846" w:type="dxa"/>
            <w:shd w:val="clear" w:color="auto" w:fill="auto"/>
          </w:tcPr>
          <w:p w14:paraId="6653ECFF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28</w:t>
            </w:r>
          </w:p>
        </w:tc>
        <w:tc>
          <w:tcPr>
            <w:tcW w:w="5670" w:type="dxa"/>
            <w:shd w:val="clear" w:color="auto" w:fill="auto"/>
          </w:tcPr>
          <w:p w14:paraId="3CB7D3D2" w14:textId="77777777" w:rsidR="00DC21C1" w:rsidRPr="006D3542" w:rsidRDefault="00DC21C1" w:rsidP="00BD4198">
            <w:pPr>
              <w:rPr>
                <w:rFonts w:eastAsia="MS Mincho"/>
              </w:rPr>
            </w:pPr>
            <w:proofErr w:type="spellStart"/>
            <w:r w:rsidRPr="006D3542">
              <w:rPr>
                <w:rFonts w:eastAsia="MS Mincho"/>
              </w:rPr>
              <w:t>с.Липники</w:t>
            </w:r>
            <w:proofErr w:type="spellEnd"/>
            <w:r w:rsidRPr="006D3542">
              <w:rPr>
                <w:rFonts w:eastAsia="MS Mincho"/>
              </w:rPr>
              <w:t xml:space="preserve">, </w:t>
            </w:r>
            <w:proofErr w:type="spellStart"/>
            <w:proofErr w:type="gramStart"/>
            <w:r w:rsidRPr="006D3542">
              <w:rPr>
                <w:rFonts w:eastAsia="MS Mincho"/>
              </w:rPr>
              <w:t>вул.Заньковецької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7345E951" w14:textId="77777777" w:rsidR="00DC21C1" w:rsidRPr="006D3542" w:rsidRDefault="00DC21C1" w:rsidP="00BD4198">
            <w:pPr>
              <w:rPr>
                <w:rFonts w:eastAsia="MS Mincho"/>
                <w:color w:val="000000"/>
              </w:rPr>
            </w:pPr>
            <w:r w:rsidRPr="006D3542">
              <w:rPr>
                <w:rFonts w:eastAsia="MS Mincho"/>
                <w:color w:val="000000"/>
              </w:rPr>
              <w:t>74,50</w:t>
            </w:r>
          </w:p>
        </w:tc>
        <w:tc>
          <w:tcPr>
            <w:tcW w:w="1559" w:type="dxa"/>
            <w:shd w:val="clear" w:color="auto" w:fill="auto"/>
          </w:tcPr>
          <w:p w14:paraId="5C14B3F2" w14:textId="77777777" w:rsidR="00DC21C1" w:rsidRPr="006D3542" w:rsidRDefault="00DC21C1" w:rsidP="00BD4198">
            <w:pPr>
              <w:rPr>
                <w:rFonts w:eastAsia="MS Mincho"/>
              </w:rPr>
            </w:pPr>
          </w:p>
        </w:tc>
      </w:tr>
      <w:tr w:rsidR="00DC21C1" w:rsidRPr="00A8250C" w14:paraId="18CFF223" w14:textId="77777777" w:rsidTr="00BD4198">
        <w:tc>
          <w:tcPr>
            <w:tcW w:w="846" w:type="dxa"/>
            <w:shd w:val="clear" w:color="auto" w:fill="auto"/>
          </w:tcPr>
          <w:p w14:paraId="6B7CA654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29</w:t>
            </w:r>
          </w:p>
        </w:tc>
        <w:tc>
          <w:tcPr>
            <w:tcW w:w="5670" w:type="dxa"/>
            <w:shd w:val="clear" w:color="auto" w:fill="auto"/>
          </w:tcPr>
          <w:p w14:paraId="2805E0AC" w14:textId="77777777" w:rsidR="00DC21C1" w:rsidRPr="006D3542" w:rsidRDefault="00DC21C1" w:rsidP="00BD4198">
            <w:pPr>
              <w:rPr>
                <w:rFonts w:eastAsia="MS Mincho"/>
              </w:rPr>
            </w:pPr>
            <w:proofErr w:type="spellStart"/>
            <w:r w:rsidRPr="006D3542">
              <w:rPr>
                <w:rFonts w:eastAsia="MS Mincho"/>
              </w:rPr>
              <w:t>с.Стрілецьке</w:t>
            </w:r>
            <w:proofErr w:type="spellEnd"/>
            <w:r w:rsidRPr="006D3542">
              <w:rPr>
                <w:rFonts w:eastAsia="MS Mincho"/>
              </w:rPr>
              <w:t xml:space="preserve">, </w:t>
            </w:r>
            <w:proofErr w:type="spellStart"/>
            <w:proofErr w:type="gramStart"/>
            <w:r w:rsidRPr="006D3542">
              <w:rPr>
                <w:rFonts w:eastAsia="MS Mincho"/>
              </w:rPr>
              <w:t>вул.Польова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0488FF94" w14:textId="77777777" w:rsidR="00DC21C1" w:rsidRPr="006D3542" w:rsidRDefault="00DC21C1" w:rsidP="00BD4198">
            <w:pPr>
              <w:rPr>
                <w:rFonts w:eastAsia="MS Mincho"/>
                <w:color w:val="000000"/>
              </w:rPr>
            </w:pPr>
            <w:r w:rsidRPr="006D3542">
              <w:rPr>
                <w:rFonts w:eastAsia="MS Mincho"/>
                <w:color w:val="000000"/>
              </w:rPr>
              <w:t>74,50</w:t>
            </w:r>
          </w:p>
        </w:tc>
        <w:tc>
          <w:tcPr>
            <w:tcW w:w="1559" w:type="dxa"/>
            <w:shd w:val="clear" w:color="auto" w:fill="auto"/>
          </w:tcPr>
          <w:p w14:paraId="16C1831F" w14:textId="77777777" w:rsidR="00DC21C1" w:rsidRPr="006D3542" w:rsidRDefault="00DC21C1" w:rsidP="00BD4198">
            <w:pPr>
              <w:rPr>
                <w:rFonts w:eastAsia="MS Mincho"/>
              </w:rPr>
            </w:pPr>
          </w:p>
        </w:tc>
      </w:tr>
      <w:tr w:rsidR="00DC21C1" w:rsidRPr="00A8250C" w14:paraId="747079DF" w14:textId="77777777" w:rsidTr="00BD4198">
        <w:tc>
          <w:tcPr>
            <w:tcW w:w="846" w:type="dxa"/>
            <w:shd w:val="clear" w:color="auto" w:fill="auto"/>
          </w:tcPr>
          <w:p w14:paraId="7C88F331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30</w:t>
            </w:r>
          </w:p>
        </w:tc>
        <w:tc>
          <w:tcPr>
            <w:tcW w:w="5670" w:type="dxa"/>
            <w:shd w:val="clear" w:color="auto" w:fill="auto"/>
          </w:tcPr>
          <w:p w14:paraId="2CE68DC5" w14:textId="77777777" w:rsidR="00DC21C1" w:rsidRPr="006D3542" w:rsidRDefault="00DC21C1" w:rsidP="00BD4198">
            <w:pPr>
              <w:rPr>
                <w:rFonts w:eastAsia="MS Mincho"/>
              </w:rPr>
            </w:pPr>
            <w:proofErr w:type="spellStart"/>
            <w:r w:rsidRPr="006D3542">
              <w:rPr>
                <w:rFonts w:eastAsia="MS Mincho"/>
              </w:rPr>
              <w:t>с.Санники</w:t>
            </w:r>
            <w:proofErr w:type="spellEnd"/>
            <w:r w:rsidRPr="006D3542">
              <w:rPr>
                <w:rFonts w:eastAsia="MS Mincho"/>
              </w:rPr>
              <w:t xml:space="preserve">, </w:t>
            </w:r>
            <w:proofErr w:type="spellStart"/>
            <w:proofErr w:type="gramStart"/>
            <w:r w:rsidRPr="006D3542">
              <w:rPr>
                <w:rFonts w:eastAsia="MS Mincho"/>
              </w:rPr>
              <w:t>вул.Кільцева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23D998DB" w14:textId="77777777" w:rsidR="00DC21C1" w:rsidRPr="006D3542" w:rsidRDefault="00DC21C1" w:rsidP="00BD4198">
            <w:pPr>
              <w:rPr>
                <w:rFonts w:eastAsia="MS Mincho"/>
                <w:color w:val="000000"/>
              </w:rPr>
            </w:pPr>
            <w:r w:rsidRPr="006D3542">
              <w:rPr>
                <w:rFonts w:eastAsia="MS Mincho"/>
                <w:color w:val="000000"/>
              </w:rPr>
              <w:t>37,50</w:t>
            </w:r>
          </w:p>
        </w:tc>
        <w:tc>
          <w:tcPr>
            <w:tcW w:w="1559" w:type="dxa"/>
            <w:shd w:val="clear" w:color="auto" w:fill="auto"/>
          </w:tcPr>
          <w:p w14:paraId="6DC9DEAD" w14:textId="77777777" w:rsidR="00DC21C1" w:rsidRPr="006D3542" w:rsidRDefault="00DC21C1" w:rsidP="00BD4198">
            <w:pPr>
              <w:rPr>
                <w:rFonts w:eastAsia="MS Mincho"/>
              </w:rPr>
            </w:pPr>
          </w:p>
        </w:tc>
      </w:tr>
      <w:tr w:rsidR="00DC21C1" w:rsidRPr="00A8250C" w14:paraId="191CFB20" w14:textId="77777777" w:rsidTr="00BD4198">
        <w:tc>
          <w:tcPr>
            <w:tcW w:w="846" w:type="dxa"/>
            <w:shd w:val="clear" w:color="auto" w:fill="auto"/>
          </w:tcPr>
          <w:p w14:paraId="1A0056ED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31</w:t>
            </w:r>
          </w:p>
        </w:tc>
        <w:tc>
          <w:tcPr>
            <w:tcW w:w="5670" w:type="dxa"/>
            <w:shd w:val="clear" w:color="auto" w:fill="auto"/>
          </w:tcPr>
          <w:p w14:paraId="1A137FC4" w14:textId="77777777" w:rsidR="00DC21C1" w:rsidRPr="006D3542" w:rsidRDefault="00DC21C1" w:rsidP="00BD4198">
            <w:pPr>
              <w:rPr>
                <w:rFonts w:eastAsia="MS Mincho"/>
              </w:rPr>
            </w:pPr>
            <w:proofErr w:type="spellStart"/>
            <w:r w:rsidRPr="006D3542">
              <w:rPr>
                <w:rFonts w:eastAsia="MS Mincho"/>
              </w:rPr>
              <w:t>с.Арламівська</w:t>
            </w:r>
            <w:proofErr w:type="spellEnd"/>
            <w:r w:rsidRPr="006D3542">
              <w:rPr>
                <w:rFonts w:eastAsia="MS Mincho"/>
              </w:rPr>
              <w:t xml:space="preserve"> Воля, </w:t>
            </w:r>
            <w:proofErr w:type="spellStart"/>
            <w:r w:rsidRPr="006D3542">
              <w:rPr>
                <w:rFonts w:eastAsia="MS Mincho"/>
              </w:rPr>
              <w:t>с.Ставок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919487C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114,6</w:t>
            </w:r>
          </w:p>
        </w:tc>
        <w:tc>
          <w:tcPr>
            <w:tcW w:w="1559" w:type="dxa"/>
            <w:shd w:val="clear" w:color="auto" w:fill="auto"/>
          </w:tcPr>
          <w:p w14:paraId="59FEA56C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10</w:t>
            </w:r>
          </w:p>
        </w:tc>
      </w:tr>
      <w:tr w:rsidR="00DC21C1" w:rsidRPr="00A8250C" w14:paraId="265CD507" w14:textId="77777777" w:rsidTr="00BD4198">
        <w:tc>
          <w:tcPr>
            <w:tcW w:w="846" w:type="dxa"/>
            <w:shd w:val="clear" w:color="auto" w:fill="auto"/>
          </w:tcPr>
          <w:p w14:paraId="07DABAC4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32</w:t>
            </w:r>
          </w:p>
        </w:tc>
        <w:tc>
          <w:tcPr>
            <w:tcW w:w="5670" w:type="dxa"/>
            <w:shd w:val="clear" w:color="auto" w:fill="auto"/>
          </w:tcPr>
          <w:p w14:paraId="6D3BB742" w14:textId="77777777" w:rsidR="00DC21C1" w:rsidRPr="006D3542" w:rsidRDefault="00DC21C1" w:rsidP="00BD4198">
            <w:pPr>
              <w:rPr>
                <w:rFonts w:eastAsia="MS Mincho"/>
              </w:rPr>
            </w:pPr>
            <w:proofErr w:type="spellStart"/>
            <w:r w:rsidRPr="006D3542">
              <w:rPr>
                <w:rFonts w:eastAsia="MS Mincho"/>
              </w:rPr>
              <w:t>с.Соколя</w:t>
            </w:r>
            <w:proofErr w:type="spellEnd"/>
            <w:r w:rsidRPr="006D3542">
              <w:rPr>
                <w:rFonts w:eastAsia="MS Mincho"/>
              </w:rPr>
              <w:t xml:space="preserve">, </w:t>
            </w:r>
            <w:proofErr w:type="spellStart"/>
            <w:proofErr w:type="gramStart"/>
            <w:r w:rsidRPr="006D3542">
              <w:rPr>
                <w:rFonts w:eastAsia="MS Mincho"/>
              </w:rPr>
              <w:t>вул.Глибока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26F258D0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37,9</w:t>
            </w:r>
          </w:p>
        </w:tc>
        <w:tc>
          <w:tcPr>
            <w:tcW w:w="1559" w:type="dxa"/>
            <w:shd w:val="clear" w:color="auto" w:fill="auto"/>
          </w:tcPr>
          <w:p w14:paraId="3A45E487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10</w:t>
            </w:r>
          </w:p>
        </w:tc>
      </w:tr>
      <w:tr w:rsidR="00DC21C1" w:rsidRPr="00A8250C" w14:paraId="56264406" w14:textId="77777777" w:rsidTr="00BD4198">
        <w:tc>
          <w:tcPr>
            <w:tcW w:w="846" w:type="dxa"/>
            <w:shd w:val="clear" w:color="auto" w:fill="auto"/>
          </w:tcPr>
          <w:p w14:paraId="52653A0B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33</w:t>
            </w:r>
          </w:p>
        </w:tc>
        <w:tc>
          <w:tcPr>
            <w:tcW w:w="5670" w:type="dxa"/>
            <w:shd w:val="clear" w:color="auto" w:fill="auto"/>
          </w:tcPr>
          <w:p w14:paraId="1070A34C" w14:textId="77777777" w:rsidR="00DC21C1" w:rsidRPr="006D3542" w:rsidRDefault="00DC21C1" w:rsidP="00BD4198">
            <w:pPr>
              <w:rPr>
                <w:rFonts w:eastAsia="MS Mincho"/>
              </w:rPr>
            </w:pPr>
            <w:proofErr w:type="spellStart"/>
            <w:r w:rsidRPr="006D3542">
              <w:rPr>
                <w:rFonts w:eastAsia="MS Mincho"/>
              </w:rPr>
              <w:t>с.Соколя</w:t>
            </w:r>
            <w:proofErr w:type="spellEnd"/>
            <w:r w:rsidRPr="006D3542">
              <w:rPr>
                <w:rFonts w:eastAsia="MS Mincho"/>
              </w:rPr>
              <w:t xml:space="preserve">, </w:t>
            </w:r>
            <w:proofErr w:type="spellStart"/>
            <w:proofErr w:type="gramStart"/>
            <w:r w:rsidRPr="006D3542">
              <w:rPr>
                <w:rFonts w:eastAsia="MS Mincho"/>
              </w:rPr>
              <w:t>вул.Низинна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4C355248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37,9</w:t>
            </w:r>
          </w:p>
        </w:tc>
        <w:tc>
          <w:tcPr>
            <w:tcW w:w="1559" w:type="dxa"/>
            <w:shd w:val="clear" w:color="auto" w:fill="auto"/>
          </w:tcPr>
          <w:p w14:paraId="34A26C6C" w14:textId="77777777" w:rsidR="00DC21C1" w:rsidRPr="006D3542" w:rsidRDefault="00DC21C1" w:rsidP="00BD4198">
            <w:pPr>
              <w:rPr>
                <w:rFonts w:eastAsia="MS Mincho"/>
              </w:rPr>
            </w:pPr>
            <w:r w:rsidRPr="006D3542">
              <w:rPr>
                <w:rFonts w:eastAsia="MS Mincho"/>
              </w:rPr>
              <w:t>10</w:t>
            </w:r>
          </w:p>
        </w:tc>
      </w:tr>
      <w:tr w:rsidR="00DC21C1" w:rsidRPr="00A8250C" w14:paraId="09D632E8" w14:textId="77777777" w:rsidTr="00BD4198">
        <w:tc>
          <w:tcPr>
            <w:tcW w:w="846" w:type="dxa"/>
            <w:shd w:val="clear" w:color="auto" w:fill="auto"/>
          </w:tcPr>
          <w:p w14:paraId="150C7D63" w14:textId="77777777" w:rsidR="00DC21C1" w:rsidRPr="006D3542" w:rsidRDefault="00DC21C1" w:rsidP="00BD4198">
            <w:pPr>
              <w:rPr>
                <w:rFonts w:eastAsia="MS Mincho"/>
              </w:rPr>
            </w:pPr>
            <w:r>
              <w:rPr>
                <w:rFonts w:eastAsia="MS Mincho"/>
              </w:rPr>
              <w:t>34</w:t>
            </w:r>
          </w:p>
        </w:tc>
        <w:tc>
          <w:tcPr>
            <w:tcW w:w="5670" w:type="dxa"/>
            <w:shd w:val="clear" w:color="auto" w:fill="auto"/>
          </w:tcPr>
          <w:p w14:paraId="1B330553" w14:textId="77777777" w:rsidR="00DC21C1" w:rsidRPr="006D3542" w:rsidRDefault="00DC21C1" w:rsidP="00BD4198">
            <w:pPr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м.Мостиська</w:t>
            </w:r>
            <w:proofErr w:type="spellEnd"/>
            <w:r>
              <w:rPr>
                <w:rFonts w:eastAsia="MS Mincho"/>
              </w:rPr>
              <w:t xml:space="preserve">, </w:t>
            </w:r>
            <w:proofErr w:type="spellStart"/>
            <w:proofErr w:type="gramStart"/>
            <w:r>
              <w:rPr>
                <w:rFonts w:eastAsia="MS Mincho"/>
              </w:rPr>
              <w:t>вул.Патона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0F600A23" w14:textId="77777777" w:rsidR="00DC21C1" w:rsidRPr="006D3542" w:rsidRDefault="00DC21C1" w:rsidP="00BD4198">
            <w:pPr>
              <w:rPr>
                <w:rFonts w:eastAsia="MS Mincho"/>
              </w:rPr>
            </w:pPr>
            <w:r>
              <w:rPr>
                <w:rFonts w:eastAsia="MS Mincho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7271910A" w14:textId="77777777" w:rsidR="00DC21C1" w:rsidRPr="006D3542" w:rsidRDefault="00DC21C1" w:rsidP="00BD4198">
            <w:pPr>
              <w:rPr>
                <w:rFonts w:eastAsia="MS Mincho"/>
              </w:rPr>
            </w:pPr>
          </w:p>
        </w:tc>
      </w:tr>
      <w:tr w:rsidR="00DC21C1" w:rsidRPr="00A8250C" w14:paraId="55EC9E53" w14:textId="77777777" w:rsidTr="00BD4198">
        <w:tc>
          <w:tcPr>
            <w:tcW w:w="846" w:type="dxa"/>
            <w:shd w:val="clear" w:color="auto" w:fill="auto"/>
          </w:tcPr>
          <w:p w14:paraId="796BB4EF" w14:textId="77777777" w:rsidR="00DC21C1" w:rsidRPr="006D3542" w:rsidRDefault="00DC21C1" w:rsidP="00BD4198">
            <w:pPr>
              <w:rPr>
                <w:rFonts w:eastAsia="MS Mincho"/>
              </w:rPr>
            </w:pPr>
            <w:r>
              <w:rPr>
                <w:rFonts w:eastAsia="MS Mincho"/>
              </w:rPr>
              <w:t>35</w:t>
            </w:r>
          </w:p>
        </w:tc>
        <w:tc>
          <w:tcPr>
            <w:tcW w:w="5670" w:type="dxa"/>
            <w:shd w:val="clear" w:color="auto" w:fill="auto"/>
          </w:tcPr>
          <w:p w14:paraId="3409400B" w14:textId="77777777" w:rsidR="00DC21C1" w:rsidRPr="006D3542" w:rsidRDefault="00DC21C1" w:rsidP="00BD4198">
            <w:pPr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м.Мостиська</w:t>
            </w:r>
            <w:proofErr w:type="spellEnd"/>
            <w:r>
              <w:rPr>
                <w:rFonts w:eastAsia="MS Mincho"/>
              </w:rPr>
              <w:t xml:space="preserve">, </w:t>
            </w:r>
            <w:proofErr w:type="spellStart"/>
            <w:proofErr w:type="gramStart"/>
            <w:r>
              <w:rPr>
                <w:rFonts w:eastAsia="MS Mincho"/>
              </w:rPr>
              <w:t>вул.Пекарська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61EAAC5A" w14:textId="77777777" w:rsidR="00DC21C1" w:rsidRPr="006D3542" w:rsidRDefault="00DC21C1" w:rsidP="00BD4198">
            <w:pPr>
              <w:rPr>
                <w:rFonts w:eastAsia="MS Mincho"/>
              </w:rPr>
            </w:pPr>
            <w:r>
              <w:rPr>
                <w:rFonts w:eastAsia="MS Mincho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02E2E80B" w14:textId="77777777" w:rsidR="00DC21C1" w:rsidRPr="006D3542" w:rsidRDefault="00DC21C1" w:rsidP="00BD4198">
            <w:pPr>
              <w:rPr>
                <w:rFonts w:eastAsia="MS Mincho"/>
              </w:rPr>
            </w:pPr>
          </w:p>
        </w:tc>
      </w:tr>
      <w:tr w:rsidR="00DC21C1" w:rsidRPr="00A8250C" w14:paraId="198A55FD" w14:textId="77777777" w:rsidTr="00BD4198">
        <w:tc>
          <w:tcPr>
            <w:tcW w:w="846" w:type="dxa"/>
            <w:shd w:val="clear" w:color="auto" w:fill="auto"/>
          </w:tcPr>
          <w:p w14:paraId="7182B60F" w14:textId="77777777" w:rsidR="00DC21C1" w:rsidRPr="006D3542" w:rsidRDefault="00DC21C1" w:rsidP="00BD4198">
            <w:pPr>
              <w:rPr>
                <w:rFonts w:eastAsia="MS Mincho"/>
              </w:rPr>
            </w:pPr>
            <w:r>
              <w:rPr>
                <w:rFonts w:eastAsia="MS Mincho"/>
              </w:rPr>
              <w:t>36</w:t>
            </w:r>
          </w:p>
        </w:tc>
        <w:tc>
          <w:tcPr>
            <w:tcW w:w="5670" w:type="dxa"/>
            <w:shd w:val="clear" w:color="auto" w:fill="auto"/>
          </w:tcPr>
          <w:p w14:paraId="3E8F6179" w14:textId="77777777" w:rsidR="00DC21C1" w:rsidRPr="006D3542" w:rsidRDefault="00DC21C1" w:rsidP="00BD4198">
            <w:pPr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м.Мостиська</w:t>
            </w:r>
            <w:proofErr w:type="spellEnd"/>
            <w:r>
              <w:rPr>
                <w:rFonts w:eastAsia="MS Mincho"/>
              </w:rPr>
              <w:t xml:space="preserve">, </w:t>
            </w:r>
            <w:proofErr w:type="spellStart"/>
            <w:proofErr w:type="gramStart"/>
            <w:r>
              <w:rPr>
                <w:rFonts w:eastAsia="MS Mincho"/>
              </w:rPr>
              <w:t>вул.Стрілецька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1D9B3AE5" w14:textId="77777777" w:rsidR="00DC21C1" w:rsidRPr="006D3542" w:rsidRDefault="00DC21C1" w:rsidP="00BD4198">
            <w:pPr>
              <w:rPr>
                <w:rFonts w:eastAsia="MS Mincho"/>
              </w:rPr>
            </w:pPr>
            <w:r>
              <w:rPr>
                <w:rFonts w:eastAsia="MS Mincho"/>
              </w:rPr>
              <w:t>130</w:t>
            </w:r>
          </w:p>
        </w:tc>
        <w:tc>
          <w:tcPr>
            <w:tcW w:w="1559" w:type="dxa"/>
            <w:shd w:val="clear" w:color="auto" w:fill="auto"/>
          </w:tcPr>
          <w:p w14:paraId="672F3828" w14:textId="77777777" w:rsidR="00DC21C1" w:rsidRPr="006D3542" w:rsidRDefault="00DC21C1" w:rsidP="00BD4198">
            <w:pPr>
              <w:rPr>
                <w:rFonts w:eastAsia="MS Mincho"/>
              </w:rPr>
            </w:pPr>
          </w:p>
        </w:tc>
      </w:tr>
      <w:tr w:rsidR="00DC21C1" w:rsidRPr="00A8250C" w14:paraId="64301DE0" w14:textId="77777777" w:rsidTr="00BD4198">
        <w:tc>
          <w:tcPr>
            <w:tcW w:w="846" w:type="dxa"/>
            <w:shd w:val="clear" w:color="auto" w:fill="auto"/>
          </w:tcPr>
          <w:p w14:paraId="6B117D42" w14:textId="77777777" w:rsidR="00DC21C1" w:rsidRPr="006D3542" w:rsidRDefault="00DC21C1" w:rsidP="00BD4198">
            <w:pPr>
              <w:rPr>
                <w:rFonts w:eastAsia="MS Mincho"/>
              </w:rPr>
            </w:pPr>
            <w:r>
              <w:rPr>
                <w:rFonts w:eastAsia="MS Mincho"/>
              </w:rPr>
              <w:t>37</w:t>
            </w:r>
          </w:p>
        </w:tc>
        <w:tc>
          <w:tcPr>
            <w:tcW w:w="5670" w:type="dxa"/>
            <w:shd w:val="clear" w:color="auto" w:fill="auto"/>
          </w:tcPr>
          <w:p w14:paraId="18FF4F94" w14:textId="77777777" w:rsidR="00DC21C1" w:rsidRPr="006D3542" w:rsidRDefault="00DC21C1" w:rsidP="00BD4198">
            <w:pPr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м.Мостиська</w:t>
            </w:r>
            <w:proofErr w:type="spellEnd"/>
            <w:r>
              <w:rPr>
                <w:rFonts w:eastAsia="MS Mincho"/>
              </w:rPr>
              <w:t xml:space="preserve">, </w:t>
            </w:r>
            <w:proofErr w:type="spellStart"/>
            <w:proofErr w:type="gramStart"/>
            <w:r>
              <w:rPr>
                <w:rFonts w:eastAsia="MS Mincho"/>
              </w:rPr>
              <w:t>вул.Загороди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159CAB52" w14:textId="77777777" w:rsidR="00DC21C1" w:rsidRPr="006D3542" w:rsidRDefault="00DC21C1" w:rsidP="00BD4198">
            <w:pPr>
              <w:rPr>
                <w:rFonts w:eastAsia="MS Mincho"/>
              </w:rPr>
            </w:pPr>
            <w:r>
              <w:rPr>
                <w:rFonts w:eastAsia="MS Mincho"/>
              </w:rPr>
              <w:t>90</w:t>
            </w:r>
          </w:p>
        </w:tc>
        <w:tc>
          <w:tcPr>
            <w:tcW w:w="1559" w:type="dxa"/>
            <w:shd w:val="clear" w:color="auto" w:fill="auto"/>
          </w:tcPr>
          <w:p w14:paraId="3665385D" w14:textId="77777777" w:rsidR="00DC21C1" w:rsidRPr="006D3542" w:rsidRDefault="00DC21C1" w:rsidP="00BD4198">
            <w:pPr>
              <w:rPr>
                <w:rFonts w:eastAsia="MS Mincho"/>
              </w:rPr>
            </w:pPr>
          </w:p>
        </w:tc>
      </w:tr>
      <w:tr w:rsidR="00DC21C1" w:rsidRPr="00A8250C" w14:paraId="4D6384E2" w14:textId="77777777" w:rsidTr="00BD4198">
        <w:tc>
          <w:tcPr>
            <w:tcW w:w="846" w:type="dxa"/>
            <w:shd w:val="clear" w:color="auto" w:fill="auto"/>
          </w:tcPr>
          <w:p w14:paraId="24F70F44" w14:textId="77777777" w:rsidR="00DC21C1" w:rsidRPr="006D3542" w:rsidRDefault="00DC21C1" w:rsidP="00BD4198">
            <w:pPr>
              <w:rPr>
                <w:rFonts w:eastAsia="MS Mincho"/>
              </w:rPr>
            </w:pPr>
            <w:r>
              <w:rPr>
                <w:rFonts w:eastAsia="MS Mincho"/>
              </w:rPr>
              <w:t>38</w:t>
            </w:r>
          </w:p>
        </w:tc>
        <w:tc>
          <w:tcPr>
            <w:tcW w:w="5670" w:type="dxa"/>
            <w:shd w:val="clear" w:color="auto" w:fill="auto"/>
          </w:tcPr>
          <w:p w14:paraId="351164F7" w14:textId="77777777" w:rsidR="00DC21C1" w:rsidRPr="006D3542" w:rsidRDefault="00DC21C1" w:rsidP="00BD4198">
            <w:pPr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м.Мостиська</w:t>
            </w:r>
            <w:proofErr w:type="spellEnd"/>
            <w:r>
              <w:rPr>
                <w:rFonts w:eastAsia="MS Mincho"/>
              </w:rPr>
              <w:t xml:space="preserve">, </w:t>
            </w:r>
            <w:proofErr w:type="spellStart"/>
            <w:r>
              <w:rPr>
                <w:rFonts w:eastAsia="MS Mincho"/>
              </w:rPr>
              <w:t>вул</w:t>
            </w:r>
            <w:proofErr w:type="spellEnd"/>
            <w:r>
              <w:rPr>
                <w:rFonts w:eastAsia="MS Mincho"/>
              </w:rPr>
              <w:t xml:space="preserve">. </w:t>
            </w:r>
            <w:proofErr w:type="spellStart"/>
            <w:r>
              <w:rPr>
                <w:rFonts w:eastAsia="MS Mincho"/>
              </w:rPr>
              <w:t>Мазепи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75B3995" w14:textId="77777777" w:rsidR="00DC21C1" w:rsidRPr="006D3542" w:rsidRDefault="00DC21C1" w:rsidP="00BD4198">
            <w:pPr>
              <w:rPr>
                <w:rFonts w:eastAsia="MS Mincho"/>
              </w:rPr>
            </w:pPr>
            <w:r>
              <w:rPr>
                <w:rFonts w:eastAsia="MS Mincho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14:paraId="01BD11E1" w14:textId="77777777" w:rsidR="00DC21C1" w:rsidRPr="006D3542" w:rsidRDefault="00DC21C1" w:rsidP="00BD4198">
            <w:pPr>
              <w:rPr>
                <w:rFonts w:eastAsia="MS Mincho"/>
              </w:rPr>
            </w:pPr>
          </w:p>
        </w:tc>
      </w:tr>
      <w:tr w:rsidR="00DC21C1" w:rsidRPr="00A8250C" w14:paraId="6CBBD817" w14:textId="77777777" w:rsidTr="00BD4198">
        <w:tc>
          <w:tcPr>
            <w:tcW w:w="846" w:type="dxa"/>
            <w:shd w:val="clear" w:color="auto" w:fill="auto"/>
          </w:tcPr>
          <w:p w14:paraId="7DEDA904" w14:textId="77777777" w:rsidR="00DC21C1" w:rsidRPr="006D3542" w:rsidRDefault="00DC21C1" w:rsidP="00BD4198">
            <w:pPr>
              <w:rPr>
                <w:rFonts w:eastAsia="MS Mincho"/>
              </w:rPr>
            </w:pPr>
            <w:r>
              <w:rPr>
                <w:rFonts w:eastAsia="MS Mincho"/>
              </w:rPr>
              <w:t>39</w:t>
            </w:r>
          </w:p>
        </w:tc>
        <w:tc>
          <w:tcPr>
            <w:tcW w:w="5670" w:type="dxa"/>
            <w:shd w:val="clear" w:color="auto" w:fill="auto"/>
          </w:tcPr>
          <w:p w14:paraId="217A0A46" w14:textId="77777777" w:rsidR="00DC21C1" w:rsidRPr="006D3542" w:rsidRDefault="00DC21C1" w:rsidP="00BD4198">
            <w:pPr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м.Мостиська</w:t>
            </w:r>
            <w:proofErr w:type="spellEnd"/>
            <w:r>
              <w:rPr>
                <w:rFonts w:eastAsia="MS Mincho"/>
              </w:rPr>
              <w:t xml:space="preserve">, </w:t>
            </w:r>
            <w:proofErr w:type="spellStart"/>
            <w:proofErr w:type="gramStart"/>
            <w:r>
              <w:rPr>
                <w:rFonts w:eastAsia="MS Mincho"/>
              </w:rPr>
              <w:t>вул.Поповича</w:t>
            </w:r>
            <w:proofErr w:type="spellEnd"/>
            <w:proofErr w:type="gramEnd"/>
            <w:r>
              <w:rPr>
                <w:rFonts w:eastAsia="MS Mincho"/>
              </w:rPr>
              <w:t xml:space="preserve"> (</w:t>
            </w:r>
            <w:proofErr w:type="spellStart"/>
            <w:r>
              <w:rPr>
                <w:rFonts w:eastAsia="MS Mincho"/>
              </w:rPr>
              <w:t>від</w:t>
            </w:r>
            <w:proofErr w:type="spellEnd"/>
            <w:r>
              <w:rPr>
                <w:rFonts w:eastAsia="MS Mincho"/>
              </w:rPr>
              <w:t xml:space="preserve"> 16 Липня)</w:t>
            </w:r>
          </w:p>
        </w:tc>
        <w:tc>
          <w:tcPr>
            <w:tcW w:w="1559" w:type="dxa"/>
            <w:shd w:val="clear" w:color="auto" w:fill="auto"/>
          </w:tcPr>
          <w:p w14:paraId="61E8D0CE" w14:textId="77777777" w:rsidR="00DC21C1" w:rsidRPr="006D3542" w:rsidRDefault="00DC21C1" w:rsidP="00BD4198">
            <w:pPr>
              <w:rPr>
                <w:rFonts w:eastAsia="MS Mincho"/>
              </w:rPr>
            </w:pPr>
            <w:r>
              <w:rPr>
                <w:rFonts w:eastAsia="MS Mincho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14:paraId="3B9F6393" w14:textId="77777777" w:rsidR="00DC21C1" w:rsidRPr="006D3542" w:rsidRDefault="00DC21C1" w:rsidP="00BD4198">
            <w:pPr>
              <w:rPr>
                <w:rFonts w:eastAsia="MS Mincho"/>
              </w:rPr>
            </w:pPr>
            <w:r>
              <w:rPr>
                <w:rFonts w:eastAsia="MS Mincho"/>
              </w:rPr>
              <w:t>40</w:t>
            </w:r>
          </w:p>
        </w:tc>
      </w:tr>
      <w:tr w:rsidR="00DC21C1" w:rsidRPr="00A8250C" w14:paraId="0FAE927C" w14:textId="77777777" w:rsidTr="00BD4198">
        <w:tc>
          <w:tcPr>
            <w:tcW w:w="846" w:type="dxa"/>
            <w:shd w:val="clear" w:color="auto" w:fill="auto"/>
          </w:tcPr>
          <w:p w14:paraId="7D5DD473" w14:textId="77777777" w:rsidR="00DC21C1" w:rsidRDefault="00DC21C1" w:rsidP="00BD4198">
            <w:pPr>
              <w:rPr>
                <w:rFonts w:eastAsia="MS Mincho"/>
              </w:rPr>
            </w:pPr>
          </w:p>
        </w:tc>
        <w:tc>
          <w:tcPr>
            <w:tcW w:w="5670" w:type="dxa"/>
            <w:shd w:val="clear" w:color="auto" w:fill="auto"/>
          </w:tcPr>
          <w:p w14:paraId="13AC47C6" w14:textId="77777777" w:rsidR="00DC21C1" w:rsidRPr="006D3542" w:rsidRDefault="00DC21C1" w:rsidP="00BD4198">
            <w:pPr>
              <w:rPr>
                <w:rFonts w:eastAsia="MS Mincho"/>
              </w:rPr>
            </w:pPr>
          </w:p>
        </w:tc>
        <w:tc>
          <w:tcPr>
            <w:tcW w:w="1559" w:type="dxa"/>
            <w:shd w:val="clear" w:color="auto" w:fill="auto"/>
          </w:tcPr>
          <w:p w14:paraId="534A447B" w14:textId="77777777" w:rsidR="00DC21C1" w:rsidRPr="006D3542" w:rsidRDefault="00DC21C1" w:rsidP="00BD4198">
            <w:pPr>
              <w:rPr>
                <w:rFonts w:eastAsia="MS Mincho"/>
              </w:rPr>
            </w:pPr>
            <w:r>
              <w:rPr>
                <w:rFonts w:eastAsia="MS Mincho"/>
              </w:rPr>
              <w:t>2087</w:t>
            </w:r>
          </w:p>
        </w:tc>
        <w:tc>
          <w:tcPr>
            <w:tcW w:w="1559" w:type="dxa"/>
            <w:shd w:val="clear" w:color="auto" w:fill="auto"/>
          </w:tcPr>
          <w:p w14:paraId="6331FC72" w14:textId="77777777" w:rsidR="00DC21C1" w:rsidRPr="006D3542" w:rsidRDefault="00DC21C1" w:rsidP="00BD4198">
            <w:pPr>
              <w:rPr>
                <w:rFonts w:eastAsia="MS Mincho"/>
              </w:rPr>
            </w:pPr>
            <w:r>
              <w:rPr>
                <w:rFonts w:eastAsia="MS Mincho"/>
              </w:rPr>
              <w:t>475</w:t>
            </w:r>
          </w:p>
        </w:tc>
      </w:tr>
    </w:tbl>
    <w:p w14:paraId="269C0DE4" w14:textId="77777777" w:rsidR="00346562" w:rsidRDefault="00346562" w:rsidP="00346562"/>
    <w:p w14:paraId="563797E1" w14:textId="5B1FBF1F" w:rsidR="00AA3ADB" w:rsidRPr="00AD02EB" w:rsidRDefault="00AA3ADB" w:rsidP="009806C1">
      <w:pPr>
        <w:ind w:right="-1" w:firstLine="708"/>
        <w:jc w:val="both"/>
        <w:rPr>
          <w:lang w:val="uk-UA"/>
        </w:rPr>
      </w:pPr>
      <w:r w:rsidRPr="00AD02EB">
        <w:rPr>
          <w:lang w:val="uk-UA"/>
        </w:rPr>
        <w:t>Учасники процедури закупівлі повинні надати в складі тендерної пропозиції документи, які підтверджують відповідність тендерної пропозиції учасника технічним, якісним, кількісним характеристикам згідно з даною інструкцією та за формою, що наведена у цьому Додатку (таблиця</w:t>
      </w:r>
      <w:r w:rsidR="00895E3A">
        <w:rPr>
          <w:lang w:val="uk-UA"/>
        </w:rPr>
        <w:t xml:space="preserve"> 1</w:t>
      </w:r>
      <w:r w:rsidRPr="00AD02EB">
        <w:rPr>
          <w:lang w:val="uk-UA"/>
        </w:rPr>
        <w:t xml:space="preserve"> заповнюються учасником в стовбці «Підтвердження вимог учасником», де потрібно зазначити «Так» або «Ні» із зазначенням запропонованих параметрів).</w:t>
      </w:r>
    </w:p>
    <w:p w14:paraId="2DCA88FA" w14:textId="77777777" w:rsidR="00DA596B" w:rsidRPr="00AD02EB" w:rsidRDefault="00FC69BF" w:rsidP="009806C1">
      <w:pPr>
        <w:pStyle w:val="a4"/>
        <w:tabs>
          <w:tab w:val="left" w:pos="225"/>
          <w:tab w:val="left" w:pos="4365"/>
        </w:tabs>
        <w:spacing w:before="0" w:beforeAutospacing="0" w:after="0" w:afterAutospacing="0"/>
        <w:jc w:val="both"/>
        <w:rPr>
          <w:rFonts w:ascii="Times New Roman" w:eastAsia="Calibri" w:hAnsi="Times New Roman" w:cs="Times New Roman"/>
        </w:rPr>
      </w:pPr>
      <w:r w:rsidRPr="00AD02EB">
        <w:rPr>
          <w:rFonts w:ascii="Times New Roman" w:eastAsia="Calibri" w:hAnsi="Times New Roman" w:cs="Times New Roman"/>
          <w:b/>
        </w:rPr>
        <w:lastRenderedPageBreak/>
        <w:tab/>
        <w:t xml:space="preserve">     </w:t>
      </w:r>
      <w:r w:rsidR="00DA596B" w:rsidRPr="00AD02EB">
        <w:rPr>
          <w:rFonts w:ascii="Times New Roman" w:eastAsia="Calibri" w:hAnsi="Times New Roman" w:cs="Times New Roman"/>
        </w:rPr>
        <w:t>Технічні, якісні характеристики товару за предметом закупівлі повинні відповідати чинним нормативним актам діючого законодавства України (державним стандартам, технічним умовам тощо), що підтверджується відпо</w:t>
      </w:r>
      <w:r w:rsidR="00AA3ADB" w:rsidRPr="00AD02EB">
        <w:rPr>
          <w:rFonts w:ascii="Times New Roman" w:eastAsia="Calibri" w:hAnsi="Times New Roman" w:cs="Times New Roman"/>
        </w:rPr>
        <w:t xml:space="preserve">відними дозвільними документами. </w:t>
      </w:r>
      <w:r w:rsidR="00DA596B" w:rsidRPr="00AD02EB">
        <w:rPr>
          <w:rFonts w:ascii="Times New Roman" w:hAnsi="Times New Roman" w:cs="Times New Roman"/>
          <w:color w:val="000000"/>
        </w:rPr>
        <w:t>Якість товару</w:t>
      </w:r>
      <w:r w:rsidR="00DA596B" w:rsidRPr="00AD02EB">
        <w:rPr>
          <w:rFonts w:ascii="Times New Roman" w:hAnsi="Times New Roman" w:cs="Times New Roman"/>
          <w:b/>
          <w:bCs/>
          <w:i/>
          <w:iCs/>
          <w:color w:val="000000"/>
        </w:rPr>
        <w:t> </w:t>
      </w:r>
      <w:r w:rsidRPr="00AD02EB">
        <w:rPr>
          <w:rFonts w:ascii="Times New Roman" w:hAnsi="Times New Roman" w:cs="Times New Roman"/>
          <w:color w:val="000000"/>
        </w:rPr>
        <w:t>повинна відповідати ДСТУ</w:t>
      </w:r>
      <w:r w:rsidR="00DA596B" w:rsidRPr="00AD02EB">
        <w:rPr>
          <w:rFonts w:ascii="Times New Roman" w:hAnsi="Times New Roman" w:cs="Times New Roman"/>
          <w:color w:val="000000"/>
        </w:rPr>
        <w:t>, підтверджуватися паспортом та сертифікатом відповідності виробника</w:t>
      </w:r>
      <w:r w:rsidR="00BA1D14">
        <w:rPr>
          <w:rFonts w:ascii="Times New Roman" w:hAnsi="Times New Roman" w:cs="Times New Roman"/>
          <w:color w:val="000000"/>
        </w:rPr>
        <w:t>, який повинен містити дату та номер документа</w:t>
      </w:r>
      <w:r w:rsidR="00AA3ADB" w:rsidRPr="00AD02EB">
        <w:rPr>
          <w:rFonts w:ascii="Times New Roman" w:hAnsi="Times New Roman" w:cs="Times New Roman"/>
          <w:color w:val="000000"/>
        </w:rPr>
        <w:t>. О</w:t>
      </w:r>
      <w:r w:rsidR="00DA596B" w:rsidRPr="00AD02EB">
        <w:rPr>
          <w:rFonts w:ascii="Times New Roman" w:hAnsi="Times New Roman" w:cs="Times New Roman"/>
          <w:color w:val="000000"/>
        </w:rPr>
        <w:t>ригінали або завірені печаткою постачальника копії</w:t>
      </w:r>
      <w:r w:rsidR="00AA3ADB" w:rsidRPr="00AD02EB">
        <w:rPr>
          <w:rFonts w:ascii="Times New Roman" w:hAnsi="Times New Roman" w:cs="Times New Roman"/>
          <w:color w:val="000000"/>
        </w:rPr>
        <w:t xml:space="preserve"> паспорта та сертифікату відповідності</w:t>
      </w:r>
      <w:r w:rsidR="00DA596B" w:rsidRPr="00AD02EB">
        <w:rPr>
          <w:rFonts w:ascii="Times New Roman" w:hAnsi="Times New Roman" w:cs="Times New Roman"/>
          <w:color w:val="000000"/>
        </w:rPr>
        <w:t>, дійсні на дату поставки товару</w:t>
      </w:r>
      <w:r w:rsidR="00AA3ADB" w:rsidRPr="00AD02EB">
        <w:rPr>
          <w:rFonts w:ascii="Times New Roman" w:hAnsi="Times New Roman" w:cs="Times New Roman"/>
          <w:color w:val="000000"/>
        </w:rPr>
        <w:t>,</w:t>
      </w:r>
      <w:r w:rsidRPr="00AD02EB">
        <w:rPr>
          <w:rFonts w:ascii="Times New Roman" w:hAnsi="Times New Roman" w:cs="Times New Roman"/>
          <w:color w:val="000000"/>
        </w:rPr>
        <w:t xml:space="preserve"> подаються</w:t>
      </w:r>
      <w:r w:rsidR="00AA3ADB" w:rsidRPr="00AD02EB">
        <w:rPr>
          <w:rFonts w:ascii="Times New Roman" w:hAnsi="Times New Roman" w:cs="Times New Roman"/>
          <w:color w:val="000000"/>
        </w:rPr>
        <w:t xml:space="preserve"> учасниками </w:t>
      </w:r>
      <w:r w:rsidRPr="00AD02EB">
        <w:rPr>
          <w:rFonts w:ascii="Times New Roman" w:hAnsi="Times New Roman" w:cs="Times New Roman"/>
          <w:color w:val="000000"/>
        </w:rPr>
        <w:t xml:space="preserve"> у складі</w:t>
      </w:r>
      <w:r w:rsidR="00AA3ADB" w:rsidRPr="00AD02EB">
        <w:rPr>
          <w:rFonts w:ascii="Times New Roman" w:hAnsi="Times New Roman" w:cs="Times New Roman"/>
          <w:color w:val="000000"/>
        </w:rPr>
        <w:t xml:space="preserve"> </w:t>
      </w:r>
      <w:r w:rsidRPr="00AD02EB">
        <w:rPr>
          <w:rFonts w:ascii="Times New Roman" w:hAnsi="Times New Roman" w:cs="Times New Roman"/>
          <w:color w:val="000000"/>
        </w:rPr>
        <w:t xml:space="preserve"> тендерної пропозиції.</w:t>
      </w:r>
    </w:p>
    <w:p w14:paraId="4DF5AA6C" w14:textId="77777777" w:rsidR="00AA3ADB" w:rsidRPr="00D614AB" w:rsidRDefault="00AA3ADB" w:rsidP="009806C1">
      <w:pPr>
        <w:ind w:firstLine="708"/>
        <w:jc w:val="both"/>
        <w:rPr>
          <w:lang w:eastAsia="uk-UA"/>
        </w:rPr>
      </w:pPr>
      <w:proofErr w:type="spellStart"/>
      <w:r w:rsidRPr="00AD02EB">
        <w:rPr>
          <w:lang w:eastAsia="uk-UA"/>
        </w:rPr>
        <w:t>Вищенаведений</w:t>
      </w:r>
      <w:proofErr w:type="spellEnd"/>
      <w:r w:rsidRPr="00AD02EB">
        <w:rPr>
          <w:lang w:eastAsia="uk-UA"/>
        </w:rPr>
        <w:t xml:space="preserve"> товар </w:t>
      </w:r>
      <w:proofErr w:type="spellStart"/>
      <w:r w:rsidRPr="00AD02EB">
        <w:rPr>
          <w:lang w:eastAsia="uk-UA"/>
        </w:rPr>
        <w:t>постачається</w:t>
      </w:r>
      <w:proofErr w:type="spellEnd"/>
      <w:r w:rsidRPr="00AD02EB">
        <w:rPr>
          <w:lang w:eastAsia="uk-UA"/>
        </w:rPr>
        <w:t xml:space="preserve"> </w:t>
      </w:r>
      <w:proofErr w:type="spellStart"/>
      <w:r w:rsidRPr="00AD02EB">
        <w:rPr>
          <w:lang w:eastAsia="uk-UA"/>
        </w:rPr>
        <w:t>партіями</w:t>
      </w:r>
      <w:proofErr w:type="spellEnd"/>
      <w:r w:rsidRPr="00AD02EB">
        <w:rPr>
          <w:lang w:eastAsia="uk-UA"/>
        </w:rPr>
        <w:t xml:space="preserve"> </w:t>
      </w:r>
      <w:r w:rsidR="001C5B21">
        <w:rPr>
          <w:lang w:val="uk-UA" w:eastAsia="uk-UA"/>
        </w:rPr>
        <w:t xml:space="preserve">від </w:t>
      </w:r>
      <w:r w:rsidR="001C5B21" w:rsidRPr="00DC21C1">
        <w:rPr>
          <w:color w:val="000000" w:themeColor="text1"/>
          <w:lang w:val="uk-UA" w:eastAsia="uk-UA"/>
        </w:rPr>
        <w:t xml:space="preserve">15 т до 150 </w:t>
      </w:r>
      <w:r w:rsidR="001C5B21">
        <w:rPr>
          <w:lang w:val="uk-UA" w:eastAsia="uk-UA"/>
        </w:rPr>
        <w:t>т</w:t>
      </w:r>
      <w:r w:rsidRPr="00AD02EB">
        <w:rPr>
          <w:lang w:eastAsia="uk-UA"/>
        </w:rPr>
        <w:t xml:space="preserve"> </w:t>
      </w:r>
      <w:proofErr w:type="spellStart"/>
      <w:r w:rsidRPr="00AD02EB">
        <w:rPr>
          <w:lang w:eastAsia="uk-UA"/>
        </w:rPr>
        <w:t>відповідно</w:t>
      </w:r>
      <w:proofErr w:type="spellEnd"/>
      <w:r w:rsidRPr="00AD02EB">
        <w:rPr>
          <w:lang w:eastAsia="uk-UA"/>
        </w:rPr>
        <w:t xml:space="preserve"> до </w:t>
      </w:r>
      <w:proofErr w:type="spellStart"/>
      <w:r w:rsidRPr="00AD02EB">
        <w:rPr>
          <w:lang w:eastAsia="uk-UA"/>
        </w:rPr>
        <w:t>фактичної</w:t>
      </w:r>
      <w:proofErr w:type="spellEnd"/>
      <w:r w:rsidRPr="00AD02EB">
        <w:rPr>
          <w:lang w:eastAsia="uk-UA"/>
        </w:rPr>
        <w:t xml:space="preserve"> потреби</w:t>
      </w:r>
      <w:r w:rsidR="001C5B21">
        <w:rPr>
          <w:lang w:val="uk-UA" w:eastAsia="uk-UA"/>
        </w:rPr>
        <w:t xml:space="preserve"> Замовника</w:t>
      </w:r>
      <w:r w:rsidRPr="00AD02EB">
        <w:rPr>
          <w:lang w:eastAsia="uk-UA"/>
        </w:rPr>
        <w:t xml:space="preserve">. </w:t>
      </w:r>
      <w:r w:rsidR="00AD02EB">
        <w:rPr>
          <w:lang w:val="uk-UA" w:eastAsia="uk-UA"/>
        </w:rPr>
        <w:t xml:space="preserve">Кількість партій необмежена. </w:t>
      </w:r>
      <w:r w:rsidRPr="00AD02EB">
        <w:rPr>
          <w:lang w:eastAsia="uk-UA"/>
        </w:rPr>
        <w:t xml:space="preserve">Строк поставки товару: </w:t>
      </w:r>
      <w:proofErr w:type="spellStart"/>
      <w:r w:rsidRPr="00AD02EB">
        <w:rPr>
          <w:lang w:eastAsia="uk-UA"/>
        </w:rPr>
        <w:t>протягом</w:t>
      </w:r>
      <w:proofErr w:type="spellEnd"/>
      <w:r w:rsidRPr="00AD02EB">
        <w:rPr>
          <w:lang w:eastAsia="uk-UA"/>
        </w:rPr>
        <w:t xml:space="preserve"> </w:t>
      </w:r>
      <w:r w:rsidR="001C5B21">
        <w:rPr>
          <w:lang w:val="uk-UA" w:eastAsia="uk-UA"/>
        </w:rPr>
        <w:t>2</w:t>
      </w:r>
      <w:r w:rsidRPr="00AD02EB">
        <w:rPr>
          <w:lang w:eastAsia="uk-UA"/>
        </w:rPr>
        <w:t xml:space="preserve"> (</w:t>
      </w:r>
      <w:r w:rsidR="001C5B21">
        <w:rPr>
          <w:lang w:val="uk-UA" w:eastAsia="uk-UA"/>
        </w:rPr>
        <w:t>двох</w:t>
      </w:r>
      <w:r w:rsidRPr="00AD02EB">
        <w:rPr>
          <w:lang w:eastAsia="uk-UA"/>
        </w:rPr>
        <w:t xml:space="preserve">) </w:t>
      </w:r>
      <w:proofErr w:type="spellStart"/>
      <w:r w:rsidRPr="00AD02EB">
        <w:rPr>
          <w:lang w:eastAsia="uk-UA"/>
        </w:rPr>
        <w:t>робочих</w:t>
      </w:r>
      <w:proofErr w:type="spellEnd"/>
      <w:r w:rsidRPr="00AD02EB">
        <w:rPr>
          <w:lang w:eastAsia="uk-UA"/>
        </w:rPr>
        <w:t xml:space="preserve"> </w:t>
      </w:r>
      <w:proofErr w:type="spellStart"/>
      <w:r w:rsidRPr="00AD02EB">
        <w:rPr>
          <w:lang w:eastAsia="uk-UA"/>
        </w:rPr>
        <w:t>днів</w:t>
      </w:r>
      <w:proofErr w:type="spellEnd"/>
      <w:r w:rsidRPr="00AD02EB">
        <w:rPr>
          <w:lang w:eastAsia="uk-UA"/>
        </w:rPr>
        <w:t xml:space="preserve"> </w:t>
      </w:r>
      <w:proofErr w:type="spellStart"/>
      <w:r w:rsidRPr="00AD02EB">
        <w:rPr>
          <w:lang w:eastAsia="uk-UA"/>
        </w:rPr>
        <w:t>від</w:t>
      </w:r>
      <w:proofErr w:type="spellEnd"/>
      <w:r w:rsidRPr="00AD02EB">
        <w:rPr>
          <w:lang w:eastAsia="uk-UA"/>
        </w:rPr>
        <w:t xml:space="preserve"> </w:t>
      </w:r>
      <w:proofErr w:type="spellStart"/>
      <w:r w:rsidRPr="00AD02EB">
        <w:rPr>
          <w:lang w:eastAsia="uk-UA"/>
        </w:rPr>
        <w:t>дати</w:t>
      </w:r>
      <w:proofErr w:type="spellEnd"/>
      <w:r w:rsidRPr="00AD02EB">
        <w:rPr>
          <w:lang w:eastAsia="uk-UA"/>
        </w:rPr>
        <w:t xml:space="preserve"> </w:t>
      </w:r>
      <w:proofErr w:type="spellStart"/>
      <w:r w:rsidRPr="00AD02EB">
        <w:rPr>
          <w:lang w:eastAsia="uk-UA"/>
        </w:rPr>
        <w:t>отримання</w:t>
      </w:r>
      <w:proofErr w:type="spellEnd"/>
      <w:r w:rsidRPr="00AD02EB">
        <w:rPr>
          <w:lang w:eastAsia="uk-UA"/>
        </w:rPr>
        <w:t xml:space="preserve"> </w:t>
      </w:r>
      <w:proofErr w:type="spellStart"/>
      <w:r w:rsidRPr="00AD02EB">
        <w:rPr>
          <w:lang w:eastAsia="uk-UA"/>
        </w:rPr>
        <w:t>Постача</w:t>
      </w:r>
      <w:bookmarkStart w:id="0" w:name="_GoBack"/>
      <w:bookmarkEnd w:id="0"/>
      <w:r w:rsidRPr="00AD02EB">
        <w:rPr>
          <w:lang w:eastAsia="uk-UA"/>
        </w:rPr>
        <w:t>льником</w:t>
      </w:r>
      <w:proofErr w:type="spellEnd"/>
      <w:r w:rsidRPr="00AD02EB">
        <w:rPr>
          <w:lang w:eastAsia="uk-UA"/>
        </w:rPr>
        <w:t xml:space="preserve"> </w:t>
      </w:r>
      <w:proofErr w:type="spellStart"/>
      <w:r w:rsidRPr="00AD02EB">
        <w:rPr>
          <w:lang w:eastAsia="uk-UA"/>
        </w:rPr>
        <w:t>замовлення</w:t>
      </w:r>
      <w:proofErr w:type="spellEnd"/>
      <w:r w:rsidRPr="00AD02EB">
        <w:rPr>
          <w:lang w:eastAsia="uk-UA"/>
        </w:rPr>
        <w:t xml:space="preserve"> на </w:t>
      </w:r>
      <w:proofErr w:type="spellStart"/>
      <w:r w:rsidRPr="00AD02EB">
        <w:rPr>
          <w:lang w:eastAsia="uk-UA"/>
        </w:rPr>
        <w:t>відповідну</w:t>
      </w:r>
      <w:proofErr w:type="spellEnd"/>
      <w:r w:rsidRPr="00AD02EB">
        <w:rPr>
          <w:lang w:eastAsia="uk-UA"/>
        </w:rPr>
        <w:t xml:space="preserve"> </w:t>
      </w:r>
      <w:proofErr w:type="spellStart"/>
      <w:r w:rsidRPr="00AD02EB">
        <w:rPr>
          <w:lang w:eastAsia="uk-UA"/>
        </w:rPr>
        <w:t>партію</w:t>
      </w:r>
      <w:proofErr w:type="spellEnd"/>
      <w:r w:rsidRPr="00AD02EB">
        <w:rPr>
          <w:lang w:eastAsia="uk-UA"/>
        </w:rPr>
        <w:t xml:space="preserve"> товару, </w:t>
      </w:r>
      <w:proofErr w:type="spellStart"/>
      <w:r w:rsidRPr="00AD02EB">
        <w:rPr>
          <w:lang w:eastAsia="uk-UA"/>
        </w:rPr>
        <w:t>що</w:t>
      </w:r>
      <w:proofErr w:type="spellEnd"/>
      <w:r w:rsidRPr="00AD02EB">
        <w:rPr>
          <w:lang w:eastAsia="uk-UA"/>
        </w:rPr>
        <w:t xml:space="preserve"> </w:t>
      </w:r>
      <w:proofErr w:type="spellStart"/>
      <w:r w:rsidRPr="00AD02EB">
        <w:rPr>
          <w:lang w:eastAsia="uk-UA"/>
        </w:rPr>
        <w:t>постачається</w:t>
      </w:r>
      <w:proofErr w:type="spellEnd"/>
      <w:r w:rsidRPr="00AD02EB">
        <w:rPr>
          <w:lang w:eastAsia="uk-UA"/>
        </w:rPr>
        <w:t xml:space="preserve">. </w:t>
      </w:r>
      <w:proofErr w:type="spellStart"/>
      <w:r w:rsidRPr="00AD02EB">
        <w:rPr>
          <w:lang w:eastAsia="uk-UA"/>
        </w:rPr>
        <w:t>Замовлення</w:t>
      </w:r>
      <w:proofErr w:type="spellEnd"/>
      <w:r w:rsidRPr="00AD02EB">
        <w:rPr>
          <w:lang w:eastAsia="uk-UA"/>
        </w:rPr>
        <w:t xml:space="preserve"> </w:t>
      </w:r>
      <w:proofErr w:type="spellStart"/>
      <w:r w:rsidRPr="00AD02EB">
        <w:rPr>
          <w:lang w:eastAsia="uk-UA"/>
        </w:rPr>
        <w:t>партій</w:t>
      </w:r>
      <w:proofErr w:type="spellEnd"/>
      <w:r w:rsidRPr="00AD02EB">
        <w:rPr>
          <w:lang w:eastAsia="uk-UA"/>
        </w:rPr>
        <w:t xml:space="preserve"> товару </w:t>
      </w:r>
      <w:proofErr w:type="spellStart"/>
      <w:r w:rsidRPr="00AD02EB">
        <w:rPr>
          <w:lang w:eastAsia="uk-UA"/>
        </w:rPr>
        <w:t>може</w:t>
      </w:r>
      <w:proofErr w:type="spellEnd"/>
      <w:r w:rsidRPr="00AD02EB">
        <w:rPr>
          <w:lang w:eastAsia="uk-UA"/>
        </w:rPr>
        <w:t xml:space="preserve"> </w:t>
      </w:r>
      <w:proofErr w:type="spellStart"/>
      <w:r w:rsidRPr="00AD02EB">
        <w:rPr>
          <w:lang w:eastAsia="uk-UA"/>
        </w:rPr>
        <w:t>здійснюватись</w:t>
      </w:r>
      <w:proofErr w:type="spellEnd"/>
      <w:r w:rsidRPr="00AD02EB">
        <w:rPr>
          <w:lang w:eastAsia="uk-UA"/>
        </w:rPr>
        <w:t xml:space="preserve"> на </w:t>
      </w:r>
      <w:proofErr w:type="spellStart"/>
      <w:r w:rsidRPr="00AD02EB">
        <w:rPr>
          <w:lang w:eastAsia="uk-UA"/>
        </w:rPr>
        <w:t>вибір</w:t>
      </w:r>
      <w:proofErr w:type="spellEnd"/>
      <w:r w:rsidRPr="00AD02EB">
        <w:rPr>
          <w:lang w:eastAsia="uk-UA"/>
        </w:rPr>
        <w:t xml:space="preserve"> за </w:t>
      </w:r>
      <w:proofErr w:type="spellStart"/>
      <w:r w:rsidRPr="00AD02EB">
        <w:rPr>
          <w:lang w:eastAsia="uk-UA"/>
        </w:rPr>
        <w:t>допомогою</w:t>
      </w:r>
      <w:proofErr w:type="spellEnd"/>
      <w:r w:rsidRPr="00AD02EB">
        <w:rPr>
          <w:lang w:eastAsia="uk-UA"/>
        </w:rPr>
        <w:t xml:space="preserve"> телефонного </w:t>
      </w:r>
      <w:proofErr w:type="spellStart"/>
      <w:r w:rsidRPr="00AD02EB">
        <w:rPr>
          <w:lang w:eastAsia="uk-UA"/>
        </w:rPr>
        <w:t>зв’язку</w:t>
      </w:r>
      <w:proofErr w:type="spellEnd"/>
      <w:r w:rsidRPr="00AD02EB">
        <w:rPr>
          <w:lang w:eastAsia="uk-UA"/>
        </w:rPr>
        <w:t xml:space="preserve">, </w:t>
      </w:r>
      <w:proofErr w:type="spellStart"/>
      <w:r w:rsidRPr="00AD02EB">
        <w:rPr>
          <w:lang w:eastAsia="uk-UA"/>
        </w:rPr>
        <w:t>еле</w:t>
      </w:r>
      <w:r w:rsidR="00BA1D14">
        <w:rPr>
          <w:lang w:eastAsia="uk-UA"/>
        </w:rPr>
        <w:t>ктронною</w:t>
      </w:r>
      <w:proofErr w:type="spellEnd"/>
      <w:r w:rsidR="00BA1D14">
        <w:rPr>
          <w:lang w:eastAsia="uk-UA"/>
        </w:rPr>
        <w:t xml:space="preserve"> </w:t>
      </w:r>
      <w:proofErr w:type="spellStart"/>
      <w:r w:rsidR="00BA1D14">
        <w:rPr>
          <w:lang w:eastAsia="uk-UA"/>
        </w:rPr>
        <w:t>поштою</w:t>
      </w:r>
      <w:proofErr w:type="spellEnd"/>
      <w:r w:rsidR="00BA1D14">
        <w:rPr>
          <w:lang w:eastAsia="uk-UA"/>
        </w:rPr>
        <w:t xml:space="preserve"> </w:t>
      </w:r>
      <w:proofErr w:type="spellStart"/>
      <w:r w:rsidR="00BA1D14">
        <w:rPr>
          <w:lang w:eastAsia="uk-UA"/>
        </w:rPr>
        <w:t>або</w:t>
      </w:r>
      <w:proofErr w:type="spellEnd"/>
      <w:r w:rsidR="00BA1D14">
        <w:rPr>
          <w:lang w:eastAsia="uk-UA"/>
        </w:rPr>
        <w:t xml:space="preserve"> листом.</w:t>
      </w:r>
    </w:p>
    <w:p w14:paraId="6497D5A3" w14:textId="3D32B570" w:rsidR="00AA3ADB" w:rsidRPr="00BA1D14" w:rsidRDefault="00AA3ADB" w:rsidP="009806C1">
      <w:pPr>
        <w:ind w:firstLine="708"/>
        <w:jc w:val="both"/>
        <w:rPr>
          <w:lang w:val="uk-UA" w:eastAsia="uk-UA"/>
        </w:rPr>
      </w:pPr>
      <w:r w:rsidRPr="00D614AB">
        <w:rPr>
          <w:spacing w:val="1"/>
        </w:rPr>
        <w:t>П</w:t>
      </w:r>
      <w:r w:rsidRPr="00D614AB">
        <w:rPr>
          <w:bCs/>
          <w:kern w:val="2"/>
          <w:lang w:eastAsia="uk-UA"/>
        </w:rPr>
        <w:t xml:space="preserve">оставка, </w:t>
      </w:r>
      <w:proofErr w:type="spellStart"/>
      <w:r w:rsidRPr="00D614AB">
        <w:rPr>
          <w:bCs/>
          <w:kern w:val="2"/>
          <w:lang w:eastAsia="uk-UA"/>
        </w:rPr>
        <w:t>навантаження</w:t>
      </w:r>
      <w:proofErr w:type="spellEnd"/>
      <w:r w:rsidRPr="00D614AB">
        <w:rPr>
          <w:bCs/>
          <w:kern w:val="2"/>
          <w:lang w:eastAsia="uk-UA"/>
        </w:rPr>
        <w:t xml:space="preserve"> та </w:t>
      </w:r>
      <w:proofErr w:type="spellStart"/>
      <w:r w:rsidRPr="00D614AB">
        <w:rPr>
          <w:bCs/>
          <w:kern w:val="2"/>
          <w:lang w:eastAsia="uk-UA"/>
        </w:rPr>
        <w:t>розвантаже</w:t>
      </w:r>
      <w:r w:rsidR="007E3373">
        <w:rPr>
          <w:bCs/>
          <w:kern w:val="2"/>
          <w:lang w:eastAsia="uk-UA"/>
        </w:rPr>
        <w:t>ння</w:t>
      </w:r>
      <w:proofErr w:type="spellEnd"/>
      <w:r w:rsidR="007E3373">
        <w:rPr>
          <w:bCs/>
          <w:kern w:val="2"/>
          <w:lang w:eastAsia="uk-UA"/>
        </w:rPr>
        <w:t xml:space="preserve"> товару повинна </w:t>
      </w:r>
      <w:proofErr w:type="spellStart"/>
      <w:r w:rsidR="007E3373">
        <w:rPr>
          <w:bCs/>
          <w:kern w:val="2"/>
          <w:lang w:eastAsia="uk-UA"/>
        </w:rPr>
        <w:t>здійснюватис</w:t>
      </w:r>
      <w:proofErr w:type="spellEnd"/>
      <w:r w:rsidR="007E3373">
        <w:rPr>
          <w:bCs/>
          <w:kern w:val="2"/>
          <w:lang w:val="uk-UA" w:eastAsia="uk-UA"/>
        </w:rPr>
        <w:t>ь</w:t>
      </w:r>
      <w:r w:rsidRPr="00D614AB">
        <w:rPr>
          <w:bCs/>
          <w:kern w:val="2"/>
          <w:lang w:eastAsia="uk-UA"/>
        </w:rPr>
        <w:t xml:space="preserve"> силам</w:t>
      </w:r>
      <w:r w:rsidR="00BA1D14">
        <w:rPr>
          <w:bCs/>
          <w:kern w:val="2"/>
          <w:lang w:val="uk-UA" w:eastAsia="uk-UA"/>
        </w:rPr>
        <w:t>и</w:t>
      </w:r>
      <w:r w:rsidRPr="00D614AB">
        <w:rPr>
          <w:bCs/>
          <w:kern w:val="2"/>
          <w:lang w:eastAsia="uk-UA"/>
        </w:rPr>
        <w:t xml:space="preserve"> </w:t>
      </w:r>
      <w:r w:rsidR="00BA1D14">
        <w:rPr>
          <w:bCs/>
          <w:kern w:val="2"/>
          <w:lang w:val="uk-UA" w:eastAsia="uk-UA"/>
        </w:rPr>
        <w:t>та</w:t>
      </w:r>
      <w:r w:rsidRPr="00D614AB">
        <w:rPr>
          <w:bCs/>
          <w:kern w:val="2"/>
          <w:lang w:eastAsia="uk-UA"/>
        </w:rPr>
        <w:t xml:space="preserve"> за </w:t>
      </w:r>
      <w:proofErr w:type="spellStart"/>
      <w:r w:rsidRPr="00F0395E">
        <w:rPr>
          <w:bCs/>
          <w:kern w:val="2"/>
          <w:lang w:eastAsia="uk-UA"/>
        </w:rPr>
        <w:t>рахунок</w:t>
      </w:r>
      <w:proofErr w:type="spellEnd"/>
      <w:r w:rsidRPr="00F0395E">
        <w:rPr>
          <w:bCs/>
          <w:kern w:val="2"/>
          <w:lang w:eastAsia="uk-UA"/>
        </w:rPr>
        <w:t xml:space="preserve"> </w:t>
      </w:r>
      <w:r w:rsidRPr="00F0395E">
        <w:rPr>
          <w:bCs/>
          <w:kern w:val="2"/>
          <w:lang w:val="uk-UA" w:eastAsia="uk-UA"/>
        </w:rPr>
        <w:t>постачальника</w:t>
      </w:r>
      <w:r w:rsidRPr="00F0395E">
        <w:rPr>
          <w:bCs/>
          <w:kern w:val="2"/>
          <w:lang w:eastAsia="uk-UA"/>
        </w:rPr>
        <w:t xml:space="preserve">. </w:t>
      </w:r>
      <w:proofErr w:type="spellStart"/>
      <w:r w:rsidR="00BA1D14">
        <w:t>Місце</w:t>
      </w:r>
      <w:proofErr w:type="spellEnd"/>
      <w:r w:rsidR="00BA1D14">
        <w:t xml:space="preserve"> поставки товару </w:t>
      </w:r>
      <w:proofErr w:type="spellStart"/>
      <w:r w:rsidR="00BA1D14">
        <w:t>вказано</w:t>
      </w:r>
      <w:proofErr w:type="spellEnd"/>
      <w:r w:rsidR="00BA1D14">
        <w:t xml:space="preserve"> у </w:t>
      </w:r>
      <w:proofErr w:type="spellStart"/>
      <w:r w:rsidR="00BA1D14">
        <w:t>вищенаведеній</w:t>
      </w:r>
      <w:proofErr w:type="spellEnd"/>
      <w:r w:rsidR="00BA1D14">
        <w:t xml:space="preserve"> </w:t>
      </w:r>
      <w:proofErr w:type="spellStart"/>
      <w:r w:rsidR="00BA1D14">
        <w:t>таблиці</w:t>
      </w:r>
      <w:proofErr w:type="spellEnd"/>
      <w:r w:rsidR="0021723B">
        <w:rPr>
          <w:lang w:val="uk-UA"/>
        </w:rPr>
        <w:t xml:space="preserve"> та буде підтверджуватися/коригуватися у заявці Замовника</w:t>
      </w:r>
      <w:r w:rsidR="00BA1D14">
        <w:rPr>
          <w:lang w:val="uk-UA"/>
        </w:rPr>
        <w:t>.</w:t>
      </w:r>
    </w:p>
    <w:p w14:paraId="2FEBB757" w14:textId="77777777" w:rsidR="009806C1" w:rsidRDefault="009806C1" w:rsidP="009806C1">
      <w:pPr>
        <w:ind w:firstLine="708"/>
        <w:jc w:val="both"/>
        <w:rPr>
          <w:lang w:eastAsia="uk-UA"/>
        </w:rPr>
      </w:pPr>
      <w:r w:rsidRPr="00F0395E">
        <w:rPr>
          <w:lang w:val="uk-UA"/>
        </w:rPr>
        <w:t>Учасники процедури закупівлі</w:t>
      </w:r>
      <w:r>
        <w:rPr>
          <w:lang w:val="uk-UA"/>
        </w:rPr>
        <w:t xml:space="preserve"> повинні забезпечити можливість безоплатного відповідального зберігання Товару, що постачається, терміном до 90 календарних днів на власному або оренд</w:t>
      </w:r>
      <w:r w:rsidR="00BA1D14">
        <w:rPr>
          <w:lang w:val="uk-UA"/>
        </w:rPr>
        <w:t>ованому складському майданчику. Майданчик повинен бути належно облаштованим, містити окремо відведене місце для складування товару з бетонного вимощення.</w:t>
      </w:r>
    </w:p>
    <w:p w14:paraId="00E55861" w14:textId="77777777" w:rsidR="00D871D0" w:rsidRDefault="009806C1" w:rsidP="009806C1">
      <w:pPr>
        <w:ind w:firstLine="708"/>
        <w:jc w:val="both"/>
        <w:rPr>
          <w:lang w:eastAsia="uk-UA"/>
        </w:rPr>
      </w:pPr>
      <w:r>
        <w:rPr>
          <w:spacing w:val="6"/>
          <w:lang w:val="uk-UA"/>
        </w:rPr>
        <w:t>О</w:t>
      </w:r>
      <w:r w:rsidR="00D871D0">
        <w:rPr>
          <w:spacing w:val="6"/>
        </w:rPr>
        <w:t xml:space="preserve">плата </w:t>
      </w:r>
      <w:proofErr w:type="spellStart"/>
      <w:r w:rsidR="00D871D0">
        <w:rPr>
          <w:spacing w:val="6"/>
        </w:rPr>
        <w:t>здійснюється</w:t>
      </w:r>
      <w:proofErr w:type="spellEnd"/>
      <w:r w:rsidR="00D871D0">
        <w:rPr>
          <w:spacing w:val="6"/>
        </w:rPr>
        <w:t xml:space="preserve"> по факту </w:t>
      </w:r>
      <w:proofErr w:type="spellStart"/>
      <w:r w:rsidR="00D871D0">
        <w:rPr>
          <w:spacing w:val="6"/>
        </w:rPr>
        <w:t>постачання</w:t>
      </w:r>
      <w:proofErr w:type="spellEnd"/>
      <w:r w:rsidR="00D871D0">
        <w:rPr>
          <w:spacing w:val="6"/>
        </w:rPr>
        <w:t xml:space="preserve"> товару </w:t>
      </w:r>
      <w:r w:rsidR="00BA1D14">
        <w:rPr>
          <w:spacing w:val="6"/>
          <w:lang w:val="uk-UA"/>
        </w:rPr>
        <w:t>протягом</w:t>
      </w:r>
      <w:r w:rsidR="00D871D0">
        <w:rPr>
          <w:spacing w:val="6"/>
        </w:rPr>
        <w:t xml:space="preserve"> 30 </w:t>
      </w:r>
      <w:proofErr w:type="spellStart"/>
      <w:r w:rsidR="00D871D0">
        <w:rPr>
          <w:spacing w:val="6"/>
        </w:rPr>
        <w:t>календарних</w:t>
      </w:r>
      <w:proofErr w:type="spellEnd"/>
      <w:r w:rsidR="00D871D0">
        <w:rPr>
          <w:spacing w:val="6"/>
        </w:rPr>
        <w:t xml:space="preserve"> </w:t>
      </w:r>
      <w:proofErr w:type="spellStart"/>
      <w:r w:rsidR="00D871D0">
        <w:rPr>
          <w:spacing w:val="6"/>
        </w:rPr>
        <w:t>днів</w:t>
      </w:r>
      <w:proofErr w:type="spellEnd"/>
      <w:r w:rsidR="00D871D0">
        <w:rPr>
          <w:spacing w:val="6"/>
        </w:rPr>
        <w:t xml:space="preserve">. Строк </w:t>
      </w:r>
      <w:proofErr w:type="spellStart"/>
      <w:r w:rsidR="00D871D0">
        <w:rPr>
          <w:spacing w:val="6"/>
        </w:rPr>
        <w:t>заміни</w:t>
      </w:r>
      <w:proofErr w:type="spellEnd"/>
      <w:r w:rsidR="00D871D0">
        <w:rPr>
          <w:spacing w:val="6"/>
        </w:rPr>
        <w:t xml:space="preserve"> </w:t>
      </w:r>
      <w:proofErr w:type="spellStart"/>
      <w:r w:rsidR="00D871D0">
        <w:rPr>
          <w:spacing w:val="6"/>
        </w:rPr>
        <w:t>Постачальником</w:t>
      </w:r>
      <w:proofErr w:type="spellEnd"/>
      <w:r w:rsidR="00D871D0">
        <w:rPr>
          <w:spacing w:val="6"/>
        </w:rPr>
        <w:t xml:space="preserve"> </w:t>
      </w:r>
      <w:proofErr w:type="spellStart"/>
      <w:r w:rsidR="00D871D0">
        <w:rPr>
          <w:spacing w:val="6"/>
        </w:rPr>
        <w:t>неякісного</w:t>
      </w:r>
      <w:proofErr w:type="spellEnd"/>
      <w:r w:rsidR="00D871D0">
        <w:rPr>
          <w:spacing w:val="6"/>
        </w:rPr>
        <w:t xml:space="preserve"> товару: </w:t>
      </w:r>
      <w:proofErr w:type="spellStart"/>
      <w:r w:rsidR="00D871D0">
        <w:rPr>
          <w:spacing w:val="6"/>
        </w:rPr>
        <w:t>протягом</w:t>
      </w:r>
      <w:proofErr w:type="spellEnd"/>
      <w:r w:rsidR="00D871D0">
        <w:rPr>
          <w:spacing w:val="6"/>
        </w:rPr>
        <w:t xml:space="preserve"> 2 (</w:t>
      </w:r>
      <w:proofErr w:type="spellStart"/>
      <w:r w:rsidR="00D871D0">
        <w:rPr>
          <w:spacing w:val="6"/>
        </w:rPr>
        <w:t>двох</w:t>
      </w:r>
      <w:proofErr w:type="spellEnd"/>
      <w:r w:rsidR="00D871D0">
        <w:rPr>
          <w:spacing w:val="6"/>
        </w:rPr>
        <w:t xml:space="preserve">) </w:t>
      </w:r>
      <w:proofErr w:type="spellStart"/>
      <w:r w:rsidR="00D871D0">
        <w:rPr>
          <w:spacing w:val="6"/>
        </w:rPr>
        <w:t>робочих</w:t>
      </w:r>
      <w:proofErr w:type="spellEnd"/>
      <w:r w:rsidR="00D871D0">
        <w:rPr>
          <w:spacing w:val="6"/>
        </w:rPr>
        <w:t xml:space="preserve"> </w:t>
      </w:r>
      <w:proofErr w:type="spellStart"/>
      <w:r w:rsidR="00D871D0">
        <w:rPr>
          <w:spacing w:val="6"/>
        </w:rPr>
        <w:t>днів</w:t>
      </w:r>
      <w:proofErr w:type="spellEnd"/>
      <w:r w:rsidR="00D871D0">
        <w:rPr>
          <w:spacing w:val="6"/>
        </w:rPr>
        <w:t xml:space="preserve"> </w:t>
      </w:r>
      <w:proofErr w:type="spellStart"/>
      <w:r w:rsidR="00D871D0">
        <w:rPr>
          <w:spacing w:val="6"/>
        </w:rPr>
        <w:t>від</w:t>
      </w:r>
      <w:proofErr w:type="spellEnd"/>
      <w:r w:rsidR="00D871D0">
        <w:rPr>
          <w:spacing w:val="6"/>
        </w:rPr>
        <w:t xml:space="preserve"> </w:t>
      </w:r>
      <w:proofErr w:type="spellStart"/>
      <w:r w:rsidR="00D871D0">
        <w:rPr>
          <w:spacing w:val="6"/>
        </w:rPr>
        <w:t>дати</w:t>
      </w:r>
      <w:proofErr w:type="spellEnd"/>
      <w:r w:rsidR="00D871D0">
        <w:rPr>
          <w:spacing w:val="6"/>
        </w:rPr>
        <w:t xml:space="preserve"> </w:t>
      </w:r>
      <w:proofErr w:type="spellStart"/>
      <w:r w:rsidR="00D871D0">
        <w:rPr>
          <w:spacing w:val="6"/>
        </w:rPr>
        <w:t>отримання</w:t>
      </w:r>
      <w:proofErr w:type="spellEnd"/>
      <w:r w:rsidR="00D871D0">
        <w:rPr>
          <w:spacing w:val="6"/>
        </w:rPr>
        <w:t xml:space="preserve"> </w:t>
      </w:r>
      <w:proofErr w:type="spellStart"/>
      <w:r w:rsidR="00D871D0">
        <w:rPr>
          <w:spacing w:val="6"/>
        </w:rPr>
        <w:t>Постача</w:t>
      </w:r>
      <w:r w:rsidR="00BA1D14">
        <w:rPr>
          <w:spacing w:val="6"/>
        </w:rPr>
        <w:t>льником</w:t>
      </w:r>
      <w:proofErr w:type="spellEnd"/>
      <w:r w:rsidR="00BA1D14">
        <w:rPr>
          <w:spacing w:val="6"/>
        </w:rPr>
        <w:t xml:space="preserve"> </w:t>
      </w:r>
      <w:proofErr w:type="spellStart"/>
      <w:r w:rsidR="00BA1D14">
        <w:rPr>
          <w:spacing w:val="6"/>
        </w:rPr>
        <w:t>відповідного</w:t>
      </w:r>
      <w:proofErr w:type="spellEnd"/>
      <w:r w:rsidR="00BA1D14">
        <w:rPr>
          <w:spacing w:val="6"/>
        </w:rPr>
        <w:t xml:space="preserve"> </w:t>
      </w:r>
      <w:proofErr w:type="spellStart"/>
      <w:r w:rsidR="00BA1D14">
        <w:rPr>
          <w:spacing w:val="6"/>
        </w:rPr>
        <w:t>звернення</w:t>
      </w:r>
      <w:proofErr w:type="spellEnd"/>
      <w:r w:rsidR="00BA1D14">
        <w:rPr>
          <w:spacing w:val="6"/>
        </w:rPr>
        <w:t>.</w:t>
      </w:r>
    </w:p>
    <w:p w14:paraId="797C378F" w14:textId="77777777" w:rsidR="00AA3ADB" w:rsidRPr="00AD02EB" w:rsidRDefault="00AA3ADB" w:rsidP="009806C1">
      <w:pPr>
        <w:tabs>
          <w:tab w:val="left" w:pos="0"/>
          <w:tab w:val="left" w:pos="741"/>
          <w:tab w:val="left" w:pos="1140"/>
        </w:tabs>
        <w:adjustRightInd w:val="0"/>
        <w:jc w:val="both"/>
      </w:pPr>
      <w:r w:rsidRPr="00AD02EB">
        <w:tab/>
        <w:t xml:space="preserve">У </w:t>
      </w:r>
      <w:proofErr w:type="spellStart"/>
      <w:r w:rsidRPr="00AD02EB">
        <w:t>разі</w:t>
      </w:r>
      <w:proofErr w:type="spellEnd"/>
      <w:r w:rsidRPr="00AD02EB">
        <w:t xml:space="preserve"> </w:t>
      </w:r>
      <w:proofErr w:type="spellStart"/>
      <w:r w:rsidRPr="00AD02EB">
        <w:t>згоди</w:t>
      </w:r>
      <w:proofErr w:type="spellEnd"/>
      <w:r w:rsidRPr="00AD02EB">
        <w:t xml:space="preserve"> з </w:t>
      </w:r>
      <w:proofErr w:type="spellStart"/>
      <w:r w:rsidRPr="00AD02EB">
        <w:t>основними</w:t>
      </w:r>
      <w:proofErr w:type="spellEnd"/>
      <w:r w:rsidRPr="00AD02EB">
        <w:t xml:space="preserve"> </w:t>
      </w:r>
      <w:proofErr w:type="spellStart"/>
      <w:r w:rsidRPr="00AD02EB">
        <w:t>умовами</w:t>
      </w:r>
      <w:proofErr w:type="spellEnd"/>
      <w:r w:rsidRPr="00AD02EB">
        <w:t xml:space="preserve"> договору, </w:t>
      </w:r>
      <w:proofErr w:type="spellStart"/>
      <w:r w:rsidRPr="00AD02EB">
        <w:t>Учасник</w:t>
      </w:r>
      <w:proofErr w:type="spellEnd"/>
      <w:r w:rsidRPr="00AD02EB">
        <w:t xml:space="preserve"> </w:t>
      </w:r>
      <w:proofErr w:type="spellStart"/>
      <w:r w:rsidRPr="00AD02EB">
        <w:t>торгів</w:t>
      </w:r>
      <w:proofErr w:type="spellEnd"/>
      <w:r w:rsidRPr="00AD02EB">
        <w:t xml:space="preserve"> </w:t>
      </w:r>
      <w:proofErr w:type="spellStart"/>
      <w:r w:rsidRPr="00AD02EB">
        <w:t>підписує</w:t>
      </w:r>
      <w:proofErr w:type="spellEnd"/>
      <w:r w:rsidRPr="00AD02EB">
        <w:t xml:space="preserve"> даний документ і </w:t>
      </w:r>
      <w:proofErr w:type="spellStart"/>
      <w:r w:rsidRPr="00AD02EB">
        <w:t>скріплює</w:t>
      </w:r>
      <w:proofErr w:type="spellEnd"/>
      <w:r w:rsidRPr="00AD02EB">
        <w:t xml:space="preserve"> </w:t>
      </w:r>
      <w:proofErr w:type="spellStart"/>
      <w:r w:rsidRPr="00AD02EB">
        <w:t>печаткою</w:t>
      </w:r>
      <w:proofErr w:type="spellEnd"/>
      <w:r w:rsidRPr="00AD02EB">
        <w:t xml:space="preserve">. В </w:t>
      </w:r>
      <w:proofErr w:type="spellStart"/>
      <w:r w:rsidRPr="00AD02EB">
        <w:t>іншому</w:t>
      </w:r>
      <w:proofErr w:type="spellEnd"/>
      <w:r w:rsidRPr="00AD02EB">
        <w:t xml:space="preserve"> </w:t>
      </w:r>
      <w:proofErr w:type="spellStart"/>
      <w:r w:rsidRPr="00AD02EB">
        <w:t>випадку</w:t>
      </w:r>
      <w:proofErr w:type="spellEnd"/>
      <w:r w:rsidRPr="00AD02EB">
        <w:t xml:space="preserve"> </w:t>
      </w:r>
      <w:proofErr w:type="spellStart"/>
      <w:r w:rsidRPr="00AD02EB">
        <w:t>пропозиція</w:t>
      </w:r>
      <w:proofErr w:type="spellEnd"/>
      <w:r w:rsidRPr="00AD02EB">
        <w:t xml:space="preserve"> </w:t>
      </w:r>
      <w:proofErr w:type="spellStart"/>
      <w:r w:rsidRPr="00AD02EB">
        <w:t>Учасника</w:t>
      </w:r>
      <w:proofErr w:type="spellEnd"/>
      <w:r w:rsidRPr="00AD02EB">
        <w:t xml:space="preserve"> </w:t>
      </w:r>
      <w:proofErr w:type="spellStart"/>
      <w:r w:rsidRPr="00AD02EB">
        <w:t>торгів</w:t>
      </w:r>
      <w:proofErr w:type="spellEnd"/>
      <w:r w:rsidRPr="00AD02EB">
        <w:t xml:space="preserve"> </w:t>
      </w:r>
      <w:proofErr w:type="spellStart"/>
      <w:r w:rsidRPr="00AD02EB">
        <w:t>відхиляється</w:t>
      </w:r>
      <w:proofErr w:type="spellEnd"/>
      <w:r w:rsidRPr="00AD02EB">
        <w:t>.</w:t>
      </w:r>
    </w:p>
    <w:p w14:paraId="2D6C5D3E" w14:textId="77777777" w:rsidR="00AA3ADB" w:rsidRPr="00AD02EB" w:rsidRDefault="00AA3ADB" w:rsidP="009806C1">
      <w:pPr>
        <w:tabs>
          <w:tab w:val="left" w:pos="1080"/>
          <w:tab w:val="left" w:pos="10381"/>
        </w:tabs>
        <w:jc w:val="both"/>
      </w:pPr>
      <w:r w:rsidRPr="00AD02EB">
        <w:t xml:space="preserve">            </w:t>
      </w:r>
    </w:p>
    <w:p w14:paraId="3141CEF1" w14:textId="77777777" w:rsidR="00AA3ADB" w:rsidRPr="00D871D0" w:rsidRDefault="00AA3ADB" w:rsidP="00AD02EB">
      <w:pPr>
        <w:ind w:firstLine="709"/>
        <w:contextualSpacing/>
        <w:jc w:val="both"/>
        <w:rPr>
          <w:b/>
          <w:bCs/>
          <w:i/>
        </w:rPr>
      </w:pPr>
    </w:p>
    <w:p w14:paraId="44ACCEF7" w14:textId="77777777" w:rsidR="00AD02EB" w:rsidRPr="00D614AB" w:rsidRDefault="00AD02EB" w:rsidP="00AD02EB">
      <w:pPr>
        <w:contextualSpacing/>
        <w:jc w:val="both"/>
        <w:rPr>
          <w:b/>
          <w:bCs/>
          <w:i/>
        </w:rPr>
      </w:pPr>
      <w:r w:rsidRPr="00D871D0">
        <w:rPr>
          <w:b/>
          <w:bCs/>
          <w:i/>
        </w:rPr>
        <w:tab/>
      </w:r>
      <w:r w:rsidRPr="00AD02EB">
        <w:rPr>
          <w:b/>
          <w:bCs/>
          <w:i/>
          <w:lang w:val="uk-UA"/>
        </w:rPr>
        <w:t>Примітка</w:t>
      </w:r>
      <w:r w:rsidRPr="00D614AB">
        <w:rPr>
          <w:b/>
          <w:bCs/>
          <w:i/>
        </w:rPr>
        <w:t>:</w:t>
      </w:r>
    </w:p>
    <w:p w14:paraId="348CA449" w14:textId="77777777" w:rsidR="00AA3ADB" w:rsidRPr="00AD02EB" w:rsidRDefault="00AA3ADB" w:rsidP="00AD02EB">
      <w:pPr>
        <w:ind w:firstLine="709"/>
        <w:contextualSpacing/>
        <w:jc w:val="both"/>
        <w:rPr>
          <w:b/>
          <w:bCs/>
          <w:i/>
        </w:rPr>
      </w:pPr>
      <w:proofErr w:type="spellStart"/>
      <w:r w:rsidRPr="00AD02EB">
        <w:rPr>
          <w:b/>
          <w:bCs/>
          <w:i/>
        </w:rPr>
        <w:t>Вважати</w:t>
      </w:r>
      <w:proofErr w:type="spellEnd"/>
      <w:r w:rsidRPr="00AD02EB">
        <w:rPr>
          <w:b/>
          <w:bCs/>
          <w:i/>
        </w:rPr>
        <w:t xml:space="preserve"> </w:t>
      </w:r>
      <w:proofErr w:type="spellStart"/>
      <w:r w:rsidRPr="00AD02EB">
        <w:rPr>
          <w:b/>
          <w:bCs/>
          <w:i/>
        </w:rPr>
        <w:t>всі</w:t>
      </w:r>
      <w:proofErr w:type="spellEnd"/>
      <w:r w:rsidRPr="00AD02EB">
        <w:rPr>
          <w:b/>
          <w:bCs/>
          <w:i/>
        </w:rPr>
        <w:t xml:space="preserve"> </w:t>
      </w:r>
      <w:proofErr w:type="spellStart"/>
      <w:r w:rsidRPr="00AD02EB">
        <w:rPr>
          <w:b/>
          <w:bCs/>
          <w:i/>
        </w:rPr>
        <w:t>зазначені</w:t>
      </w:r>
      <w:proofErr w:type="spellEnd"/>
      <w:r w:rsidRPr="00AD02EB">
        <w:rPr>
          <w:b/>
          <w:bCs/>
          <w:i/>
        </w:rPr>
        <w:t xml:space="preserve"> у </w:t>
      </w:r>
      <w:proofErr w:type="spellStart"/>
      <w:r w:rsidRPr="00AD02EB">
        <w:rPr>
          <w:b/>
          <w:bCs/>
          <w:i/>
        </w:rPr>
        <w:t>цій</w:t>
      </w:r>
      <w:proofErr w:type="spellEnd"/>
      <w:r w:rsidRPr="00AD02EB">
        <w:rPr>
          <w:b/>
          <w:bCs/>
          <w:i/>
        </w:rPr>
        <w:t xml:space="preserve"> </w:t>
      </w:r>
      <w:proofErr w:type="spellStart"/>
      <w:r w:rsidRPr="00AD02EB">
        <w:rPr>
          <w:b/>
          <w:bCs/>
          <w:i/>
        </w:rPr>
        <w:t>тендерній</w:t>
      </w:r>
      <w:proofErr w:type="spellEnd"/>
      <w:r w:rsidRPr="00AD02EB">
        <w:rPr>
          <w:b/>
          <w:bCs/>
          <w:i/>
        </w:rPr>
        <w:t xml:space="preserve"> </w:t>
      </w:r>
      <w:proofErr w:type="spellStart"/>
      <w:r w:rsidRPr="00AD02EB">
        <w:rPr>
          <w:b/>
          <w:bCs/>
          <w:i/>
        </w:rPr>
        <w:t>документації</w:t>
      </w:r>
      <w:proofErr w:type="spellEnd"/>
      <w:r w:rsidRPr="00AD02EB">
        <w:rPr>
          <w:b/>
          <w:bCs/>
          <w:i/>
        </w:rPr>
        <w:t xml:space="preserve"> </w:t>
      </w:r>
      <w:proofErr w:type="spellStart"/>
      <w:r w:rsidRPr="00AD02EB">
        <w:rPr>
          <w:b/>
          <w:bCs/>
          <w:i/>
        </w:rPr>
        <w:t>посилання</w:t>
      </w:r>
      <w:proofErr w:type="spellEnd"/>
      <w:r w:rsidRPr="00AD02EB">
        <w:rPr>
          <w:b/>
          <w:bCs/>
          <w:i/>
        </w:rPr>
        <w:t xml:space="preserve"> на </w:t>
      </w:r>
      <w:proofErr w:type="spellStart"/>
      <w:r w:rsidRPr="00AD02EB">
        <w:rPr>
          <w:b/>
          <w:bCs/>
          <w:i/>
        </w:rPr>
        <w:t>конкретну</w:t>
      </w:r>
      <w:proofErr w:type="spellEnd"/>
      <w:r w:rsidRPr="00AD02EB">
        <w:rPr>
          <w:b/>
          <w:bCs/>
          <w:i/>
        </w:rPr>
        <w:t xml:space="preserve"> </w:t>
      </w:r>
      <w:proofErr w:type="spellStart"/>
      <w:r w:rsidRPr="00AD02EB">
        <w:rPr>
          <w:b/>
          <w:bCs/>
          <w:i/>
        </w:rPr>
        <w:t>торговельну</w:t>
      </w:r>
      <w:proofErr w:type="spellEnd"/>
      <w:r w:rsidRPr="00AD02EB">
        <w:rPr>
          <w:b/>
          <w:bCs/>
          <w:i/>
        </w:rPr>
        <w:t xml:space="preserve"> марку </w:t>
      </w:r>
      <w:proofErr w:type="spellStart"/>
      <w:r w:rsidRPr="00AD02EB">
        <w:rPr>
          <w:b/>
          <w:bCs/>
          <w:i/>
        </w:rPr>
        <w:t>чи</w:t>
      </w:r>
      <w:proofErr w:type="spellEnd"/>
      <w:r w:rsidRPr="00AD02EB">
        <w:rPr>
          <w:b/>
          <w:bCs/>
          <w:i/>
        </w:rPr>
        <w:t xml:space="preserve"> </w:t>
      </w:r>
      <w:proofErr w:type="spellStart"/>
      <w:r w:rsidRPr="00AD02EB">
        <w:rPr>
          <w:b/>
          <w:bCs/>
          <w:i/>
        </w:rPr>
        <w:t>виробника</w:t>
      </w:r>
      <w:proofErr w:type="spellEnd"/>
      <w:r w:rsidRPr="00AD02EB">
        <w:rPr>
          <w:b/>
          <w:bCs/>
          <w:i/>
        </w:rPr>
        <w:t xml:space="preserve">, </w:t>
      </w:r>
      <w:proofErr w:type="spellStart"/>
      <w:r w:rsidRPr="00AD02EB">
        <w:rPr>
          <w:b/>
          <w:bCs/>
          <w:i/>
        </w:rPr>
        <w:t>або</w:t>
      </w:r>
      <w:proofErr w:type="spellEnd"/>
      <w:r w:rsidRPr="00AD02EB">
        <w:rPr>
          <w:b/>
          <w:bCs/>
          <w:i/>
        </w:rPr>
        <w:t xml:space="preserve"> на </w:t>
      </w:r>
      <w:proofErr w:type="spellStart"/>
      <w:r w:rsidRPr="00AD02EB">
        <w:rPr>
          <w:b/>
          <w:bCs/>
          <w:i/>
        </w:rPr>
        <w:t>конкретний</w:t>
      </w:r>
      <w:proofErr w:type="spellEnd"/>
      <w:r w:rsidRPr="00AD02EB">
        <w:rPr>
          <w:b/>
          <w:bCs/>
          <w:i/>
        </w:rPr>
        <w:t xml:space="preserve"> </w:t>
      </w:r>
      <w:proofErr w:type="spellStart"/>
      <w:r w:rsidRPr="00AD02EB">
        <w:rPr>
          <w:b/>
          <w:bCs/>
          <w:i/>
        </w:rPr>
        <w:t>процес</w:t>
      </w:r>
      <w:proofErr w:type="spellEnd"/>
      <w:r w:rsidRPr="00AD02EB">
        <w:rPr>
          <w:b/>
          <w:bCs/>
          <w:i/>
        </w:rPr>
        <w:t xml:space="preserve">, </w:t>
      </w:r>
      <w:proofErr w:type="spellStart"/>
      <w:r w:rsidRPr="00AD02EB">
        <w:rPr>
          <w:b/>
          <w:bCs/>
          <w:i/>
        </w:rPr>
        <w:t>чи</w:t>
      </w:r>
      <w:proofErr w:type="spellEnd"/>
      <w:r w:rsidRPr="00AD02EB">
        <w:rPr>
          <w:b/>
          <w:bCs/>
          <w:i/>
        </w:rPr>
        <w:t xml:space="preserve"> на </w:t>
      </w:r>
      <w:proofErr w:type="spellStart"/>
      <w:r w:rsidRPr="00AD02EB">
        <w:rPr>
          <w:b/>
          <w:bCs/>
          <w:i/>
        </w:rPr>
        <w:t>торгові</w:t>
      </w:r>
      <w:proofErr w:type="spellEnd"/>
      <w:r w:rsidRPr="00AD02EB">
        <w:rPr>
          <w:b/>
          <w:bCs/>
          <w:i/>
        </w:rPr>
        <w:t xml:space="preserve"> марки, </w:t>
      </w:r>
      <w:proofErr w:type="spellStart"/>
      <w:r w:rsidRPr="00AD02EB">
        <w:rPr>
          <w:b/>
          <w:bCs/>
          <w:i/>
        </w:rPr>
        <w:t>патенти</w:t>
      </w:r>
      <w:proofErr w:type="spellEnd"/>
      <w:r w:rsidRPr="00AD02EB">
        <w:rPr>
          <w:b/>
          <w:bCs/>
          <w:i/>
        </w:rPr>
        <w:t xml:space="preserve">, типи </w:t>
      </w:r>
      <w:proofErr w:type="spellStart"/>
      <w:r w:rsidRPr="00AD02EB">
        <w:rPr>
          <w:b/>
          <w:bCs/>
          <w:i/>
        </w:rPr>
        <w:t>або</w:t>
      </w:r>
      <w:proofErr w:type="spellEnd"/>
      <w:r w:rsidRPr="00AD02EB">
        <w:rPr>
          <w:b/>
          <w:bCs/>
          <w:i/>
        </w:rPr>
        <w:t xml:space="preserve"> </w:t>
      </w:r>
      <w:proofErr w:type="spellStart"/>
      <w:r w:rsidRPr="00AD02EB">
        <w:rPr>
          <w:b/>
          <w:bCs/>
          <w:i/>
        </w:rPr>
        <w:t>конкретне</w:t>
      </w:r>
      <w:proofErr w:type="spellEnd"/>
      <w:r w:rsidRPr="00AD02EB">
        <w:rPr>
          <w:b/>
          <w:bCs/>
          <w:i/>
        </w:rPr>
        <w:t xml:space="preserve"> </w:t>
      </w:r>
      <w:proofErr w:type="spellStart"/>
      <w:r w:rsidRPr="00AD02EB">
        <w:rPr>
          <w:b/>
          <w:bCs/>
          <w:i/>
        </w:rPr>
        <w:t>місце</w:t>
      </w:r>
      <w:proofErr w:type="spellEnd"/>
      <w:r w:rsidRPr="00AD02EB">
        <w:rPr>
          <w:b/>
          <w:bCs/>
          <w:i/>
        </w:rPr>
        <w:t xml:space="preserve"> </w:t>
      </w:r>
      <w:proofErr w:type="spellStart"/>
      <w:r w:rsidRPr="00AD02EB">
        <w:rPr>
          <w:b/>
          <w:bCs/>
          <w:i/>
        </w:rPr>
        <w:t>походження</w:t>
      </w:r>
      <w:proofErr w:type="spellEnd"/>
      <w:r w:rsidRPr="00AD02EB">
        <w:rPr>
          <w:b/>
          <w:bCs/>
          <w:i/>
        </w:rPr>
        <w:t xml:space="preserve"> </w:t>
      </w:r>
      <w:proofErr w:type="spellStart"/>
      <w:r w:rsidRPr="00AD02EB">
        <w:rPr>
          <w:b/>
          <w:bCs/>
          <w:i/>
        </w:rPr>
        <w:t>чи</w:t>
      </w:r>
      <w:proofErr w:type="spellEnd"/>
      <w:r w:rsidRPr="00AD02EB">
        <w:rPr>
          <w:b/>
          <w:bCs/>
          <w:i/>
        </w:rPr>
        <w:t xml:space="preserve"> </w:t>
      </w:r>
      <w:proofErr w:type="spellStart"/>
      <w:r w:rsidRPr="00AD02EB">
        <w:rPr>
          <w:b/>
          <w:bCs/>
          <w:i/>
        </w:rPr>
        <w:t>спосіб</w:t>
      </w:r>
      <w:proofErr w:type="spellEnd"/>
      <w:r w:rsidRPr="00AD02EB">
        <w:rPr>
          <w:b/>
          <w:bCs/>
          <w:i/>
        </w:rPr>
        <w:t xml:space="preserve"> </w:t>
      </w:r>
      <w:proofErr w:type="spellStart"/>
      <w:r w:rsidRPr="00AD02EB">
        <w:rPr>
          <w:b/>
          <w:bCs/>
          <w:i/>
        </w:rPr>
        <w:t>виробництва</w:t>
      </w:r>
      <w:proofErr w:type="spellEnd"/>
      <w:r w:rsidRPr="00AD02EB">
        <w:rPr>
          <w:b/>
          <w:bCs/>
          <w:i/>
        </w:rPr>
        <w:t xml:space="preserve"> такими, </w:t>
      </w:r>
      <w:proofErr w:type="spellStart"/>
      <w:r w:rsidRPr="00AD02EB">
        <w:rPr>
          <w:b/>
          <w:bCs/>
          <w:i/>
        </w:rPr>
        <w:t>що</w:t>
      </w:r>
      <w:proofErr w:type="spellEnd"/>
      <w:r w:rsidRPr="00AD02EB">
        <w:rPr>
          <w:b/>
          <w:bCs/>
          <w:i/>
        </w:rPr>
        <w:t xml:space="preserve"> </w:t>
      </w:r>
      <w:proofErr w:type="spellStart"/>
      <w:r w:rsidRPr="00AD02EB">
        <w:rPr>
          <w:b/>
          <w:bCs/>
          <w:i/>
        </w:rPr>
        <w:t>містять</w:t>
      </w:r>
      <w:proofErr w:type="spellEnd"/>
      <w:r w:rsidRPr="00AD02EB">
        <w:rPr>
          <w:b/>
          <w:bCs/>
          <w:i/>
        </w:rPr>
        <w:t xml:space="preserve"> </w:t>
      </w:r>
      <w:proofErr w:type="spellStart"/>
      <w:r w:rsidRPr="00AD02EB">
        <w:rPr>
          <w:b/>
          <w:bCs/>
          <w:i/>
        </w:rPr>
        <w:t>вираз</w:t>
      </w:r>
      <w:proofErr w:type="spellEnd"/>
      <w:r w:rsidRPr="00AD02EB">
        <w:rPr>
          <w:b/>
          <w:bCs/>
          <w:i/>
        </w:rPr>
        <w:t xml:space="preserve"> «</w:t>
      </w:r>
      <w:proofErr w:type="spellStart"/>
      <w:r w:rsidRPr="00AD02EB">
        <w:rPr>
          <w:b/>
          <w:bCs/>
          <w:i/>
        </w:rPr>
        <w:t>або</w:t>
      </w:r>
      <w:proofErr w:type="spellEnd"/>
      <w:r w:rsidRPr="00AD02EB">
        <w:rPr>
          <w:b/>
          <w:bCs/>
          <w:i/>
        </w:rPr>
        <w:t xml:space="preserve"> </w:t>
      </w:r>
      <w:proofErr w:type="spellStart"/>
      <w:r w:rsidRPr="00AD02EB">
        <w:rPr>
          <w:b/>
          <w:bCs/>
          <w:i/>
        </w:rPr>
        <w:t>еквівалент</w:t>
      </w:r>
      <w:proofErr w:type="spellEnd"/>
      <w:r w:rsidRPr="00AD02EB">
        <w:rPr>
          <w:b/>
          <w:bCs/>
          <w:i/>
        </w:rPr>
        <w:t>».</w:t>
      </w:r>
    </w:p>
    <w:p w14:paraId="12875419" w14:textId="77777777" w:rsidR="00AA3ADB" w:rsidRPr="00AD02EB" w:rsidRDefault="00AA3ADB" w:rsidP="00AD02EB">
      <w:pPr>
        <w:ind w:firstLine="709"/>
        <w:contextualSpacing/>
        <w:jc w:val="both"/>
        <w:rPr>
          <w:b/>
          <w:i/>
        </w:rPr>
      </w:pPr>
    </w:p>
    <w:p w14:paraId="6CB1F2CF" w14:textId="77777777" w:rsidR="00AA3ADB" w:rsidRPr="00AD02EB" w:rsidRDefault="00AA3ADB" w:rsidP="00AD02EB">
      <w:pPr>
        <w:ind w:firstLine="708"/>
        <w:jc w:val="both"/>
        <w:rPr>
          <w:b/>
          <w:i/>
          <w:lang w:eastAsia="uk-UA"/>
        </w:rPr>
      </w:pPr>
    </w:p>
    <w:p w14:paraId="01BCE417" w14:textId="77777777" w:rsidR="00D80045" w:rsidRPr="0037308A" w:rsidRDefault="00D80045" w:rsidP="0037308A">
      <w:pPr>
        <w:pStyle w:val="a4"/>
        <w:tabs>
          <w:tab w:val="left" w:pos="225"/>
          <w:tab w:val="left" w:pos="4365"/>
        </w:tabs>
        <w:spacing w:before="0" w:beforeAutospacing="0" w:after="200" w:afterAutospacing="0" w:line="271" w:lineRule="auto"/>
        <w:rPr>
          <w:lang w:val="ru-RU"/>
        </w:rPr>
      </w:pPr>
    </w:p>
    <w:sectPr w:rsidR="00D80045" w:rsidRPr="003730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E0D18"/>
    <w:multiLevelType w:val="hybridMultilevel"/>
    <w:tmpl w:val="32DEC176"/>
    <w:lvl w:ilvl="0" w:tplc="8392EAB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244"/>
    <w:rsid w:val="000029CB"/>
    <w:rsid w:val="00005825"/>
    <w:rsid w:val="000070AC"/>
    <w:rsid w:val="00007978"/>
    <w:rsid w:val="000143F7"/>
    <w:rsid w:val="0001534A"/>
    <w:rsid w:val="00025B8F"/>
    <w:rsid w:val="00034BE7"/>
    <w:rsid w:val="00036E30"/>
    <w:rsid w:val="00042F5B"/>
    <w:rsid w:val="00054055"/>
    <w:rsid w:val="00055838"/>
    <w:rsid w:val="00056342"/>
    <w:rsid w:val="0006042D"/>
    <w:rsid w:val="000610DE"/>
    <w:rsid w:val="00065B2E"/>
    <w:rsid w:val="000710F1"/>
    <w:rsid w:val="0007207A"/>
    <w:rsid w:val="0007499D"/>
    <w:rsid w:val="00075A3F"/>
    <w:rsid w:val="00090F04"/>
    <w:rsid w:val="000945B5"/>
    <w:rsid w:val="000A0484"/>
    <w:rsid w:val="000C01E8"/>
    <w:rsid w:val="000C3733"/>
    <w:rsid w:val="000C6CFE"/>
    <w:rsid w:val="000D0FBC"/>
    <w:rsid w:val="000E08B6"/>
    <w:rsid w:val="000E0BC5"/>
    <w:rsid w:val="000E4442"/>
    <w:rsid w:val="000E4E04"/>
    <w:rsid w:val="000F0D68"/>
    <w:rsid w:val="000F3AB1"/>
    <w:rsid w:val="000F3B4D"/>
    <w:rsid w:val="000F7192"/>
    <w:rsid w:val="00101C43"/>
    <w:rsid w:val="00102C09"/>
    <w:rsid w:val="001042C0"/>
    <w:rsid w:val="00107B87"/>
    <w:rsid w:val="00107E61"/>
    <w:rsid w:val="00117D5F"/>
    <w:rsid w:val="001228F1"/>
    <w:rsid w:val="001234E9"/>
    <w:rsid w:val="00125B11"/>
    <w:rsid w:val="00126AB5"/>
    <w:rsid w:val="001314AB"/>
    <w:rsid w:val="001344CF"/>
    <w:rsid w:val="001361D0"/>
    <w:rsid w:val="001410B4"/>
    <w:rsid w:val="00141ABC"/>
    <w:rsid w:val="00144749"/>
    <w:rsid w:val="0015331C"/>
    <w:rsid w:val="0016331F"/>
    <w:rsid w:val="00164297"/>
    <w:rsid w:val="001645A4"/>
    <w:rsid w:val="001658C6"/>
    <w:rsid w:val="00166A87"/>
    <w:rsid w:val="00170DC7"/>
    <w:rsid w:val="00175967"/>
    <w:rsid w:val="00175A31"/>
    <w:rsid w:val="00176033"/>
    <w:rsid w:val="001818B3"/>
    <w:rsid w:val="00184D93"/>
    <w:rsid w:val="00191E3F"/>
    <w:rsid w:val="00194991"/>
    <w:rsid w:val="00197A16"/>
    <w:rsid w:val="001A248D"/>
    <w:rsid w:val="001A5961"/>
    <w:rsid w:val="001B0182"/>
    <w:rsid w:val="001B37E2"/>
    <w:rsid w:val="001B714D"/>
    <w:rsid w:val="001B7381"/>
    <w:rsid w:val="001B7714"/>
    <w:rsid w:val="001C0CE8"/>
    <w:rsid w:val="001C247C"/>
    <w:rsid w:val="001C3864"/>
    <w:rsid w:val="001C5B21"/>
    <w:rsid w:val="001C5E7E"/>
    <w:rsid w:val="001C61F1"/>
    <w:rsid w:val="001E07F8"/>
    <w:rsid w:val="001E1A26"/>
    <w:rsid w:val="001E2EE6"/>
    <w:rsid w:val="001E4E35"/>
    <w:rsid w:val="001F0187"/>
    <w:rsid w:val="001F3AEC"/>
    <w:rsid w:val="001F4387"/>
    <w:rsid w:val="001F7077"/>
    <w:rsid w:val="00200FED"/>
    <w:rsid w:val="00202D19"/>
    <w:rsid w:val="00211FCD"/>
    <w:rsid w:val="00212041"/>
    <w:rsid w:val="00212B18"/>
    <w:rsid w:val="0021723B"/>
    <w:rsid w:val="00217911"/>
    <w:rsid w:val="002179A6"/>
    <w:rsid w:val="00223CE9"/>
    <w:rsid w:val="00224870"/>
    <w:rsid w:val="00224EC6"/>
    <w:rsid w:val="002306A3"/>
    <w:rsid w:val="002346B0"/>
    <w:rsid w:val="00237242"/>
    <w:rsid w:val="0024668C"/>
    <w:rsid w:val="00246BDE"/>
    <w:rsid w:val="0024778F"/>
    <w:rsid w:val="00250F24"/>
    <w:rsid w:val="00251257"/>
    <w:rsid w:val="0026285D"/>
    <w:rsid w:val="00263169"/>
    <w:rsid w:val="002645EF"/>
    <w:rsid w:val="00265BA7"/>
    <w:rsid w:val="0027276B"/>
    <w:rsid w:val="00272BF0"/>
    <w:rsid w:val="002749C9"/>
    <w:rsid w:val="00275E3B"/>
    <w:rsid w:val="00277E95"/>
    <w:rsid w:val="0028249B"/>
    <w:rsid w:val="00284354"/>
    <w:rsid w:val="002870CA"/>
    <w:rsid w:val="00287650"/>
    <w:rsid w:val="002913F5"/>
    <w:rsid w:val="00292340"/>
    <w:rsid w:val="002947DE"/>
    <w:rsid w:val="002B0255"/>
    <w:rsid w:val="002B14F5"/>
    <w:rsid w:val="002B1AE4"/>
    <w:rsid w:val="002C0DD1"/>
    <w:rsid w:val="002C113F"/>
    <w:rsid w:val="002C12D9"/>
    <w:rsid w:val="002C36EA"/>
    <w:rsid w:val="002D08AC"/>
    <w:rsid w:val="002D0EC8"/>
    <w:rsid w:val="002D14E0"/>
    <w:rsid w:val="002D3520"/>
    <w:rsid w:val="002D4D86"/>
    <w:rsid w:val="002D6DBF"/>
    <w:rsid w:val="002E4516"/>
    <w:rsid w:val="002E4D0B"/>
    <w:rsid w:val="002E50AB"/>
    <w:rsid w:val="002F213B"/>
    <w:rsid w:val="002F2243"/>
    <w:rsid w:val="002F2847"/>
    <w:rsid w:val="002F4C2A"/>
    <w:rsid w:val="00300510"/>
    <w:rsid w:val="00300D8A"/>
    <w:rsid w:val="00301DF6"/>
    <w:rsid w:val="00302478"/>
    <w:rsid w:val="00302ECE"/>
    <w:rsid w:val="00304310"/>
    <w:rsid w:val="00316329"/>
    <w:rsid w:val="00316B77"/>
    <w:rsid w:val="00320291"/>
    <w:rsid w:val="00320F7D"/>
    <w:rsid w:val="003220DE"/>
    <w:rsid w:val="00326327"/>
    <w:rsid w:val="00331C71"/>
    <w:rsid w:val="00331FB5"/>
    <w:rsid w:val="003340AD"/>
    <w:rsid w:val="0033443B"/>
    <w:rsid w:val="0034266B"/>
    <w:rsid w:val="00346037"/>
    <w:rsid w:val="0034636F"/>
    <w:rsid w:val="00346562"/>
    <w:rsid w:val="0035194A"/>
    <w:rsid w:val="00355244"/>
    <w:rsid w:val="00362306"/>
    <w:rsid w:val="00366F39"/>
    <w:rsid w:val="0037308A"/>
    <w:rsid w:val="00374CB5"/>
    <w:rsid w:val="00375B12"/>
    <w:rsid w:val="00380FE8"/>
    <w:rsid w:val="003821A7"/>
    <w:rsid w:val="00384DD6"/>
    <w:rsid w:val="00384F36"/>
    <w:rsid w:val="0038751E"/>
    <w:rsid w:val="00392621"/>
    <w:rsid w:val="003972F8"/>
    <w:rsid w:val="003A2BAD"/>
    <w:rsid w:val="003A2CF0"/>
    <w:rsid w:val="003A40C9"/>
    <w:rsid w:val="003B1D99"/>
    <w:rsid w:val="003B46FD"/>
    <w:rsid w:val="003B5E28"/>
    <w:rsid w:val="003C2AB1"/>
    <w:rsid w:val="003C6038"/>
    <w:rsid w:val="003C6C4C"/>
    <w:rsid w:val="003C6F94"/>
    <w:rsid w:val="003D3CC6"/>
    <w:rsid w:val="003D5531"/>
    <w:rsid w:val="003D71E2"/>
    <w:rsid w:val="003E1CF8"/>
    <w:rsid w:val="003E2955"/>
    <w:rsid w:val="003E3974"/>
    <w:rsid w:val="003E3E21"/>
    <w:rsid w:val="003F3F0C"/>
    <w:rsid w:val="003F7A1F"/>
    <w:rsid w:val="00406BA3"/>
    <w:rsid w:val="00410121"/>
    <w:rsid w:val="00410680"/>
    <w:rsid w:val="004115D0"/>
    <w:rsid w:val="00412BEF"/>
    <w:rsid w:val="00416BFD"/>
    <w:rsid w:val="004172C1"/>
    <w:rsid w:val="004253D7"/>
    <w:rsid w:val="004348A9"/>
    <w:rsid w:val="00437F19"/>
    <w:rsid w:val="00446A71"/>
    <w:rsid w:val="004507A3"/>
    <w:rsid w:val="0045136E"/>
    <w:rsid w:val="00455C78"/>
    <w:rsid w:val="00457001"/>
    <w:rsid w:val="0046527E"/>
    <w:rsid w:val="004656B4"/>
    <w:rsid w:val="00475866"/>
    <w:rsid w:val="004766E4"/>
    <w:rsid w:val="004810E1"/>
    <w:rsid w:val="00481284"/>
    <w:rsid w:val="004855A5"/>
    <w:rsid w:val="0048762F"/>
    <w:rsid w:val="00494A95"/>
    <w:rsid w:val="004972C1"/>
    <w:rsid w:val="004A7FFE"/>
    <w:rsid w:val="004B17C6"/>
    <w:rsid w:val="004B5390"/>
    <w:rsid w:val="004B7C93"/>
    <w:rsid w:val="004C04DE"/>
    <w:rsid w:val="004C3BC6"/>
    <w:rsid w:val="004C4B27"/>
    <w:rsid w:val="004D06FA"/>
    <w:rsid w:val="004D66C0"/>
    <w:rsid w:val="004D76D5"/>
    <w:rsid w:val="004E15E4"/>
    <w:rsid w:val="004E419B"/>
    <w:rsid w:val="004E7426"/>
    <w:rsid w:val="004F2C6C"/>
    <w:rsid w:val="004F6855"/>
    <w:rsid w:val="00504851"/>
    <w:rsid w:val="00505689"/>
    <w:rsid w:val="00505BAE"/>
    <w:rsid w:val="00506A32"/>
    <w:rsid w:val="005126BE"/>
    <w:rsid w:val="005223B3"/>
    <w:rsid w:val="00522FEB"/>
    <w:rsid w:val="005242A8"/>
    <w:rsid w:val="00524816"/>
    <w:rsid w:val="005250B7"/>
    <w:rsid w:val="00525DEA"/>
    <w:rsid w:val="005315FF"/>
    <w:rsid w:val="00534BB3"/>
    <w:rsid w:val="00535DD6"/>
    <w:rsid w:val="00541652"/>
    <w:rsid w:val="005433CD"/>
    <w:rsid w:val="00545476"/>
    <w:rsid w:val="00551526"/>
    <w:rsid w:val="005548A1"/>
    <w:rsid w:val="005625F0"/>
    <w:rsid w:val="0056267E"/>
    <w:rsid w:val="0056646E"/>
    <w:rsid w:val="00573BA7"/>
    <w:rsid w:val="00575D01"/>
    <w:rsid w:val="00575DB9"/>
    <w:rsid w:val="0058250F"/>
    <w:rsid w:val="00583496"/>
    <w:rsid w:val="00590BB9"/>
    <w:rsid w:val="00593D99"/>
    <w:rsid w:val="005A13F5"/>
    <w:rsid w:val="005A1F53"/>
    <w:rsid w:val="005A37EC"/>
    <w:rsid w:val="005B4366"/>
    <w:rsid w:val="005B4767"/>
    <w:rsid w:val="005B7210"/>
    <w:rsid w:val="005C25DC"/>
    <w:rsid w:val="005C52C2"/>
    <w:rsid w:val="005C5CE5"/>
    <w:rsid w:val="005D5576"/>
    <w:rsid w:val="005D7251"/>
    <w:rsid w:val="005F2CD3"/>
    <w:rsid w:val="005F52F1"/>
    <w:rsid w:val="005F6405"/>
    <w:rsid w:val="006014D9"/>
    <w:rsid w:val="00602E85"/>
    <w:rsid w:val="00603AC6"/>
    <w:rsid w:val="00606617"/>
    <w:rsid w:val="00607F0A"/>
    <w:rsid w:val="0061181A"/>
    <w:rsid w:val="00611D09"/>
    <w:rsid w:val="0061263B"/>
    <w:rsid w:val="00621DD4"/>
    <w:rsid w:val="00623240"/>
    <w:rsid w:val="006250AA"/>
    <w:rsid w:val="00626171"/>
    <w:rsid w:val="0062779A"/>
    <w:rsid w:val="00627E0C"/>
    <w:rsid w:val="0063169F"/>
    <w:rsid w:val="00634863"/>
    <w:rsid w:val="00641E89"/>
    <w:rsid w:val="00646F8A"/>
    <w:rsid w:val="00663FB8"/>
    <w:rsid w:val="00664601"/>
    <w:rsid w:val="00664978"/>
    <w:rsid w:val="006727F9"/>
    <w:rsid w:val="006833C6"/>
    <w:rsid w:val="00692459"/>
    <w:rsid w:val="00693031"/>
    <w:rsid w:val="0069506D"/>
    <w:rsid w:val="00695B2E"/>
    <w:rsid w:val="00695CE6"/>
    <w:rsid w:val="00697968"/>
    <w:rsid w:val="006A1C20"/>
    <w:rsid w:val="006A28EA"/>
    <w:rsid w:val="006A6010"/>
    <w:rsid w:val="006B0459"/>
    <w:rsid w:val="006B2D78"/>
    <w:rsid w:val="006B4837"/>
    <w:rsid w:val="006C02D0"/>
    <w:rsid w:val="006C6826"/>
    <w:rsid w:val="006C6938"/>
    <w:rsid w:val="006C73D4"/>
    <w:rsid w:val="006D50AA"/>
    <w:rsid w:val="006D54A8"/>
    <w:rsid w:val="006D71CE"/>
    <w:rsid w:val="006E5586"/>
    <w:rsid w:val="006F5B11"/>
    <w:rsid w:val="007013F9"/>
    <w:rsid w:val="00703920"/>
    <w:rsid w:val="00703F58"/>
    <w:rsid w:val="0070729F"/>
    <w:rsid w:val="0071192F"/>
    <w:rsid w:val="00713927"/>
    <w:rsid w:val="00713CF7"/>
    <w:rsid w:val="007203F0"/>
    <w:rsid w:val="00721C63"/>
    <w:rsid w:val="0072701A"/>
    <w:rsid w:val="00733555"/>
    <w:rsid w:val="00742768"/>
    <w:rsid w:val="00745900"/>
    <w:rsid w:val="0074629A"/>
    <w:rsid w:val="00747C95"/>
    <w:rsid w:val="00754A12"/>
    <w:rsid w:val="0075536A"/>
    <w:rsid w:val="0075551F"/>
    <w:rsid w:val="0075630F"/>
    <w:rsid w:val="00756312"/>
    <w:rsid w:val="007617FB"/>
    <w:rsid w:val="007638DD"/>
    <w:rsid w:val="00766123"/>
    <w:rsid w:val="00775215"/>
    <w:rsid w:val="00777D7E"/>
    <w:rsid w:val="00780430"/>
    <w:rsid w:val="0078372E"/>
    <w:rsid w:val="00784995"/>
    <w:rsid w:val="007850A0"/>
    <w:rsid w:val="00785FE9"/>
    <w:rsid w:val="00787682"/>
    <w:rsid w:val="00794F8D"/>
    <w:rsid w:val="007950D0"/>
    <w:rsid w:val="007A17B5"/>
    <w:rsid w:val="007A1DE6"/>
    <w:rsid w:val="007A31A5"/>
    <w:rsid w:val="007A35F6"/>
    <w:rsid w:val="007A4B05"/>
    <w:rsid w:val="007B0218"/>
    <w:rsid w:val="007B4467"/>
    <w:rsid w:val="007B5EEB"/>
    <w:rsid w:val="007B61C5"/>
    <w:rsid w:val="007B7E76"/>
    <w:rsid w:val="007C460F"/>
    <w:rsid w:val="007C6F3A"/>
    <w:rsid w:val="007D1B6A"/>
    <w:rsid w:val="007D1FA0"/>
    <w:rsid w:val="007D2980"/>
    <w:rsid w:val="007D2C21"/>
    <w:rsid w:val="007E11F3"/>
    <w:rsid w:val="007E2629"/>
    <w:rsid w:val="007E3373"/>
    <w:rsid w:val="007F1B2F"/>
    <w:rsid w:val="007F2CB8"/>
    <w:rsid w:val="007F71D9"/>
    <w:rsid w:val="00800FD5"/>
    <w:rsid w:val="00803E79"/>
    <w:rsid w:val="008077CB"/>
    <w:rsid w:val="00815EAD"/>
    <w:rsid w:val="0081711E"/>
    <w:rsid w:val="00817BA4"/>
    <w:rsid w:val="00820335"/>
    <w:rsid w:val="0082152A"/>
    <w:rsid w:val="0082330F"/>
    <w:rsid w:val="0082665D"/>
    <w:rsid w:val="00836BB9"/>
    <w:rsid w:val="00843A2C"/>
    <w:rsid w:val="00843EF0"/>
    <w:rsid w:val="00844E59"/>
    <w:rsid w:val="008510FB"/>
    <w:rsid w:val="00856B66"/>
    <w:rsid w:val="00863C9E"/>
    <w:rsid w:val="00863FE4"/>
    <w:rsid w:val="0086453B"/>
    <w:rsid w:val="008700FD"/>
    <w:rsid w:val="00872831"/>
    <w:rsid w:val="00872CE0"/>
    <w:rsid w:val="008800AE"/>
    <w:rsid w:val="008810E1"/>
    <w:rsid w:val="008817CD"/>
    <w:rsid w:val="00882617"/>
    <w:rsid w:val="00885BAB"/>
    <w:rsid w:val="00893266"/>
    <w:rsid w:val="00895E3A"/>
    <w:rsid w:val="008A0FB0"/>
    <w:rsid w:val="008A1140"/>
    <w:rsid w:val="008A17FA"/>
    <w:rsid w:val="008A22CD"/>
    <w:rsid w:val="008A4ABD"/>
    <w:rsid w:val="008A4B96"/>
    <w:rsid w:val="008A4D53"/>
    <w:rsid w:val="008A65AA"/>
    <w:rsid w:val="008B2F2B"/>
    <w:rsid w:val="008B2F6D"/>
    <w:rsid w:val="008B5332"/>
    <w:rsid w:val="008B6198"/>
    <w:rsid w:val="008B74BD"/>
    <w:rsid w:val="008C0574"/>
    <w:rsid w:val="008C1F35"/>
    <w:rsid w:val="008C2EA7"/>
    <w:rsid w:val="008C69A5"/>
    <w:rsid w:val="008D1A33"/>
    <w:rsid w:val="008D5EE9"/>
    <w:rsid w:val="008D7A20"/>
    <w:rsid w:val="008E0134"/>
    <w:rsid w:val="008E1922"/>
    <w:rsid w:val="008E380F"/>
    <w:rsid w:val="008E4D0F"/>
    <w:rsid w:val="008F0F1D"/>
    <w:rsid w:val="008F1DEB"/>
    <w:rsid w:val="008F3D75"/>
    <w:rsid w:val="008F6DE5"/>
    <w:rsid w:val="008F72A2"/>
    <w:rsid w:val="00900B39"/>
    <w:rsid w:val="009013C6"/>
    <w:rsid w:val="00903E93"/>
    <w:rsid w:val="0090605B"/>
    <w:rsid w:val="00912B1E"/>
    <w:rsid w:val="0091389F"/>
    <w:rsid w:val="009163A2"/>
    <w:rsid w:val="00917115"/>
    <w:rsid w:val="00917BFD"/>
    <w:rsid w:val="00917E06"/>
    <w:rsid w:val="009221AD"/>
    <w:rsid w:val="0092339C"/>
    <w:rsid w:val="00925159"/>
    <w:rsid w:val="009266C3"/>
    <w:rsid w:val="0093696D"/>
    <w:rsid w:val="00936FB5"/>
    <w:rsid w:val="00941083"/>
    <w:rsid w:val="00943C06"/>
    <w:rsid w:val="00944148"/>
    <w:rsid w:val="00945C50"/>
    <w:rsid w:val="009463AB"/>
    <w:rsid w:val="009566CD"/>
    <w:rsid w:val="00961425"/>
    <w:rsid w:val="0096171A"/>
    <w:rsid w:val="00961AF0"/>
    <w:rsid w:val="00966D38"/>
    <w:rsid w:val="00974E9D"/>
    <w:rsid w:val="00976134"/>
    <w:rsid w:val="009777FE"/>
    <w:rsid w:val="009806C1"/>
    <w:rsid w:val="00980E8D"/>
    <w:rsid w:val="00983B7D"/>
    <w:rsid w:val="0098758A"/>
    <w:rsid w:val="0099069C"/>
    <w:rsid w:val="009928C4"/>
    <w:rsid w:val="00995DD2"/>
    <w:rsid w:val="009A0331"/>
    <w:rsid w:val="009A1F97"/>
    <w:rsid w:val="009A4958"/>
    <w:rsid w:val="009B76BF"/>
    <w:rsid w:val="009C14BA"/>
    <w:rsid w:val="009C2985"/>
    <w:rsid w:val="009C30B5"/>
    <w:rsid w:val="009D77E6"/>
    <w:rsid w:val="009E2F7B"/>
    <w:rsid w:val="009F0FA5"/>
    <w:rsid w:val="00A040BB"/>
    <w:rsid w:val="00A11D20"/>
    <w:rsid w:val="00A209A3"/>
    <w:rsid w:val="00A24895"/>
    <w:rsid w:val="00A25BCA"/>
    <w:rsid w:val="00A26614"/>
    <w:rsid w:val="00A30020"/>
    <w:rsid w:val="00A326A8"/>
    <w:rsid w:val="00A34CB8"/>
    <w:rsid w:val="00A419C3"/>
    <w:rsid w:val="00A42F3B"/>
    <w:rsid w:val="00A433DD"/>
    <w:rsid w:val="00A45AC7"/>
    <w:rsid w:val="00A45B4E"/>
    <w:rsid w:val="00A5567B"/>
    <w:rsid w:val="00A55BF6"/>
    <w:rsid w:val="00A57A42"/>
    <w:rsid w:val="00A620A6"/>
    <w:rsid w:val="00A645F6"/>
    <w:rsid w:val="00A65F27"/>
    <w:rsid w:val="00A67720"/>
    <w:rsid w:val="00A702C1"/>
    <w:rsid w:val="00A72E3A"/>
    <w:rsid w:val="00A77DA7"/>
    <w:rsid w:val="00A817EB"/>
    <w:rsid w:val="00A87A13"/>
    <w:rsid w:val="00A91D0F"/>
    <w:rsid w:val="00A92471"/>
    <w:rsid w:val="00AA14E5"/>
    <w:rsid w:val="00AA1B0B"/>
    <w:rsid w:val="00AA3A48"/>
    <w:rsid w:val="00AA3ADB"/>
    <w:rsid w:val="00AA48AE"/>
    <w:rsid w:val="00AA5A43"/>
    <w:rsid w:val="00AB3098"/>
    <w:rsid w:val="00AB465B"/>
    <w:rsid w:val="00AD02EB"/>
    <w:rsid w:val="00AD5396"/>
    <w:rsid w:val="00AD5620"/>
    <w:rsid w:val="00AE1D0C"/>
    <w:rsid w:val="00AE2903"/>
    <w:rsid w:val="00AE42AD"/>
    <w:rsid w:val="00AE7639"/>
    <w:rsid w:val="00AF0B43"/>
    <w:rsid w:val="00AF46F6"/>
    <w:rsid w:val="00B01162"/>
    <w:rsid w:val="00B02462"/>
    <w:rsid w:val="00B02890"/>
    <w:rsid w:val="00B04F19"/>
    <w:rsid w:val="00B065EA"/>
    <w:rsid w:val="00B070DB"/>
    <w:rsid w:val="00B13614"/>
    <w:rsid w:val="00B25C50"/>
    <w:rsid w:val="00B27DDA"/>
    <w:rsid w:val="00B42587"/>
    <w:rsid w:val="00B433A3"/>
    <w:rsid w:val="00B4565A"/>
    <w:rsid w:val="00B501AC"/>
    <w:rsid w:val="00B55352"/>
    <w:rsid w:val="00B60D63"/>
    <w:rsid w:val="00B611A8"/>
    <w:rsid w:val="00B6162E"/>
    <w:rsid w:val="00B62972"/>
    <w:rsid w:val="00B63269"/>
    <w:rsid w:val="00B634EB"/>
    <w:rsid w:val="00B64CD0"/>
    <w:rsid w:val="00B66FC3"/>
    <w:rsid w:val="00B72482"/>
    <w:rsid w:val="00B731B7"/>
    <w:rsid w:val="00B75F15"/>
    <w:rsid w:val="00B83B89"/>
    <w:rsid w:val="00B85B3E"/>
    <w:rsid w:val="00B934F6"/>
    <w:rsid w:val="00B94B0E"/>
    <w:rsid w:val="00BA19E5"/>
    <w:rsid w:val="00BA1D14"/>
    <w:rsid w:val="00BA3187"/>
    <w:rsid w:val="00BA391F"/>
    <w:rsid w:val="00BA7581"/>
    <w:rsid w:val="00BA7B84"/>
    <w:rsid w:val="00BB48EC"/>
    <w:rsid w:val="00BB6C1D"/>
    <w:rsid w:val="00BC3848"/>
    <w:rsid w:val="00BC5427"/>
    <w:rsid w:val="00BC578B"/>
    <w:rsid w:val="00BC6DE9"/>
    <w:rsid w:val="00BC7FFB"/>
    <w:rsid w:val="00BD0E70"/>
    <w:rsid w:val="00BD1220"/>
    <w:rsid w:val="00BE4EA6"/>
    <w:rsid w:val="00BE4FCF"/>
    <w:rsid w:val="00BE6062"/>
    <w:rsid w:val="00BF0F43"/>
    <w:rsid w:val="00BF413E"/>
    <w:rsid w:val="00BF6B1D"/>
    <w:rsid w:val="00BF6F5D"/>
    <w:rsid w:val="00BF75AC"/>
    <w:rsid w:val="00C0142A"/>
    <w:rsid w:val="00C05E31"/>
    <w:rsid w:val="00C10CE0"/>
    <w:rsid w:val="00C16CEC"/>
    <w:rsid w:val="00C215AB"/>
    <w:rsid w:val="00C22211"/>
    <w:rsid w:val="00C22257"/>
    <w:rsid w:val="00C22668"/>
    <w:rsid w:val="00C23EB2"/>
    <w:rsid w:val="00C2479F"/>
    <w:rsid w:val="00C24C55"/>
    <w:rsid w:val="00C279B0"/>
    <w:rsid w:val="00C337EC"/>
    <w:rsid w:val="00C424BF"/>
    <w:rsid w:val="00C45CB2"/>
    <w:rsid w:val="00C47997"/>
    <w:rsid w:val="00C530C1"/>
    <w:rsid w:val="00C578B3"/>
    <w:rsid w:val="00C62808"/>
    <w:rsid w:val="00C7620A"/>
    <w:rsid w:val="00C859BE"/>
    <w:rsid w:val="00C86A9A"/>
    <w:rsid w:val="00C9569E"/>
    <w:rsid w:val="00C962AE"/>
    <w:rsid w:val="00CA01A1"/>
    <w:rsid w:val="00CA586F"/>
    <w:rsid w:val="00CA5C56"/>
    <w:rsid w:val="00CB19CA"/>
    <w:rsid w:val="00CB247A"/>
    <w:rsid w:val="00CB6178"/>
    <w:rsid w:val="00CB6EA5"/>
    <w:rsid w:val="00CC2952"/>
    <w:rsid w:val="00CD1CEA"/>
    <w:rsid w:val="00CD304F"/>
    <w:rsid w:val="00CD36BB"/>
    <w:rsid w:val="00CE0450"/>
    <w:rsid w:val="00CE1A3B"/>
    <w:rsid w:val="00CE7181"/>
    <w:rsid w:val="00CF43E4"/>
    <w:rsid w:val="00D02686"/>
    <w:rsid w:val="00D119E6"/>
    <w:rsid w:val="00D13DF1"/>
    <w:rsid w:val="00D14B2A"/>
    <w:rsid w:val="00D1716B"/>
    <w:rsid w:val="00D23009"/>
    <w:rsid w:val="00D315F2"/>
    <w:rsid w:val="00D41311"/>
    <w:rsid w:val="00D459AD"/>
    <w:rsid w:val="00D46AD2"/>
    <w:rsid w:val="00D51484"/>
    <w:rsid w:val="00D54554"/>
    <w:rsid w:val="00D60E48"/>
    <w:rsid w:val="00D614AB"/>
    <w:rsid w:val="00D65F4D"/>
    <w:rsid w:val="00D66339"/>
    <w:rsid w:val="00D7713A"/>
    <w:rsid w:val="00D80045"/>
    <w:rsid w:val="00D80C9B"/>
    <w:rsid w:val="00D81B2B"/>
    <w:rsid w:val="00D846B0"/>
    <w:rsid w:val="00D8489C"/>
    <w:rsid w:val="00D870C9"/>
    <w:rsid w:val="00D871D0"/>
    <w:rsid w:val="00D94E02"/>
    <w:rsid w:val="00DA2EC3"/>
    <w:rsid w:val="00DA596B"/>
    <w:rsid w:val="00DB1509"/>
    <w:rsid w:val="00DB581A"/>
    <w:rsid w:val="00DC01CE"/>
    <w:rsid w:val="00DC21C1"/>
    <w:rsid w:val="00DC221B"/>
    <w:rsid w:val="00DC46FB"/>
    <w:rsid w:val="00DC5477"/>
    <w:rsid w:val="00DC5496"/>
    <w:rsid w:val="00DC66DB"/>
    <w:rsid w:val="00DC7215"/>
    <w:rsid w:val="00DC76B7"/>
    <w:rsid w:val="00DD1BA7"/>
    <w:rsid w:val="00DD5704"/>
    <w:rsid w:val="00DD626B"/>
    <w:rsid w:val="00DE0C46"/>
    <w:rsid w:val="00DE1A89"/>
    <w:rsid w:val="00DE5CFF"/>
    <w:rsid w:val="00DF564E"/>
    <w:rsid w:val="00E0163D"/>
    <w:rsid w:val="00E04D57"/>
    <w:rsid w:val="00E05546"/>
    <w:rsid w:val="00E05EF7"/>
    <w:rsid w:val="00E10480"/>
    <w:rsid w:val="00E13A45"/>
    <w:rsid w:val="00E27F55"/>
    <w:rsid w:val="00E30F83"/>
    <w:rsid w:val="00E32AC6"/>
    <w:rsid w:val="00E36CD7"/>
    <w:rsid w:val="00E42295"/>
    <w:rsid w:val="00E43A34"/>
    <w:rsid w:val="00E43CBC"/>
    <w:rsid w:val="00E44985"/>
    <w:rsid w:val="00E47DF8"/>
    <w:rsid w:val="00E51720"/>
    <w:rsid w:val="00E51CA8"/>
    <w:rsid w:val="00E532AF"/>
    <w:rsid w:val="00E5635B"/>
    <w:rsid w:val="00E56B21"/>
    <w:rsid w:val="00E624FB"/>
    <w:rsid w:val="00E62D40"/>
    <w:rsid w:val="00E65C31"/>
    <w:rsid w:val="00E919B1"/>
    <w:rsid w:val="00E93955"/>
    <w:rsid w:val="00EA23AD"/>
    <w:rsid w:val="00EA3737"/>
    <w:rsid w:val="00EA5481"/>
    <w:rsid w:val="00EA5DEA"/>
    <w:rsid w:val="00EA6B38"/>
    <w:rsid w:val="00EA7E07"/>
    <w:rsid w:val="00EB03DF"/>
    <w:rsid w:val="00EB42C8"/>
    <w:rsid w:val="00EB46A8"/>
    <w:rsid w:val="00EC18EC"/>
    <w:rsid w:val="00EC2608"/>
    <w:rsid w:val="00EC2B22"/>
    <w:rsid w:val="00EC2E3C"/>
    <w:rsid w:val="00EC3DD9"/>
    <w:rsid w:val="00EC4D0C"/>
    <w:rsid w:val="00EC5863"/>
    <w:rsid w:val="00EC7F68"/>
    <w:rsid w:val="00ED3E90"/>
    <w:rsid w:val="00ED5CCD"/>
    <w:rsid w:val="00ED7948"/>
    <w:rsid w:val="00ED7CB7"/>
    <w:rsid w:val="00EE7CB0"/>
    <w:rsid w:val="00EF073D"/>
    <w:rsid w:val="00EF2C27"/>
    <w:rsid w:val="00EF43BB"/>
    <w:rsid w:val="00F01D65"/>
    <w:rsid w:val="00F0395E"/>
    <w:rsid w:val="00F0397A"/>
    <w:rsid w:val="00F04ECF"/>
    <w:rsid w:val="00F056E6"/>
    <w:rsid w:val="00F1188D"/>
    <w:rsid w:val="00F20DF8"/>
    <w:rsid w:val="00F21429"/>
    <w:rsid w:val="00F23206"/>
    <w:rsid w:val="00F26005"/>
    <w:rsid w:val="00F27905"/>
    <w:rsid w:val="00F324DA"/>
    <w:rsid w:val="00F33829"/>
    <w:rsid w:val="00F379BC"/>
    <w:rsid w:val="00F41278"/>
    <w:rsid w:val="00F4268F"/>
    <w:rsid w:val="00F4300D"/>
    <w:rsid w:val="00F43949"/>
    <w:rsid w:val="00F4626C"/>
    <w:rsid w:val="00F47471"/>
    <w:rsid w:val="00F47989"/>
    <w:rsid w:val="00F50A72"/>
    <w:rsid w:val="00F61C35"/>
    <w:rsid w:val="00F6668D"/>
    <w:rsid w:val="00F67A42"/>
    <w:rsid w:val="00F71110"/>
    <w:rsid w:val="00F74073"/>
    <w:rsid w:val="00F740AA"/>
    <w:rsid w:val="00F748E8"/>
    <w:rsid w:val="00F75167"/>
    <w:rsid w:val="00F7578D"/>
    <w:rsid w:val="00F75DCA"/>
    <w:rsid w:val="00F843E6"/>
    <w:rsid w:val="00F86AAD"/>
    <w:rsid w:val="00F95172"/>
    <w:rsid w:val="00F974DA"/>
    <w:rsid w:val="00FA1313"/>
    <w:rsid w:val="00FA1F00"/>
    <w:rsid w:val="00FA3454"/>
    <w:rsid w:val="00FA7587"/>
    <w:rsid w:val="00FB0C12"/>
    <w:rsid w:val="00FB20E3"/>
    <w:rsid w:val="00FC40B6"/>
    <w:rsid w:val="00FC6766"/>
    <w:rsid w:val="00FC69BF"/>
    <w:rsid w:val="00FE4310"/>
    <w:rsid w:val="00FE4FCE"/>
    <w:rsid w:val="00FE6165"/>
    <w:rsid w:val="00FE7132"/>
    <w:rsid w:val="00FF441D"/>
    <w:rsid w:val="00FF6BB0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1E38"/>
  <w15:docId w15:val="{A0A56681-B8B0-45BF-BFCD-5956B770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aliases w:val="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4"/>
    <w:uiPriority w:val="99"/>
    <w:locked/>
    <w:rsid w:val="00DA596B"/>
    <w:rPr>
      <w:sz w:val="24"/>
      <w:szCs w:val="24"/>
    </w:rPr>
  </w:style>
  <w:style w:type="paragraph" w:styleId="a4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3"/>
    <w:uiPriority w:val="99"/>
    <w:unhideWhenUsed/>
    <w:rsid w:val="00DA596B"/>
    <w:pPr>
      <w:spacing w:before="100" w:beforeAutospacing="1" w:after="100" w:afterAutospacing="1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2555">
    <w:name w:val="2555"/>
    <w:aliases w:val="baiaagaaboqcaaad9auaaaucbgaaaaaaaaaaaaaaaaaaaaaaaaaaaaaaaaaaaaaaaaaaaaaaaaaaaaaaaaaaaaaaaaaaaaaaaaaaaaaaaaaaaaaaaaaaaaaaaaaaaaaaaaaaaaaaaaaaaaaaaaaaaaaaaaaaaaaaaaaaaaaaaaaaaaaaaaaaaaaaaaaaaaaaaaaaaaaaaaaaaaaaaaaaaaaaaaaaaaaaaaaaaaaa"/>
    <w:basedOn w:val="a0"/>
    <w:rsid w:val="00DA596B"/>
  </w:style>
  <w:style w:type="character" w:styleId="a5">
    <w:name w:val="Emphasis"/>
    <w:basedOn w:val="a0"/>
    <w:uiPriority w:val="20"/>
    <w:qFormat/>
    <w:rsid w:val="009C30B5"/>
    <w:rPr>
      <w:i/>
      <w:iCs/>
    </w:rPr>
  </w:style>
  <w:style w:type="table" w:styleId="a6">
    <w:name w:val="Table Grid"/>
    <w:basedOn w:val="a1"/>
    <w:uiPriority w:val="59"/>
    <w:rsid w:val="0034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3480</Words>
  <Characters>1984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</dc:creator>
  <cp:lastModifiedBy>USER</cp:lastModifiedBy>
  <cp:revision>8</cp:revision>
  <dcterms:created xsi:type="dcterms:W3CDTF">2023-02-16T13:45:00Z</dcterms:created>
  <dcterms:modified xsi:type="dcterms:W3CDTF">2023-05-04T13:31:00Z</dcterms:modified>
</cp:coreProperties>
</file>