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F1" w:rsidRPr="00303C92" w:rsidRDefault="005C79F1" w:rsidP="003F511E">
      <w:pPr>
        <w:spacing w:after="0" w:line="240" w:lineRule="atLeast"/>
        <w:ind w:left="5660" w:firstLine="700"/>
        <w:contextualSpacing/>
        <w:jc w:val="right"/>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ДОДАТОК 1</w:t>
      </w:r>
    </w:p>
    <w:p w:rsidR="005C79F1" w:rsidRPr="00303C92" w:rsidRDefault="005C79F1" w:rsidP="003F511E">
      <w:pPr>
        <w:spacing w:after="0" w:line="240" w:lineRule="atLeast"/>
        <w:ind w:left="5660" w:firstLine="700"/>
        <w:contextualSpacing/>
        <w:jc w:val="right"/>
        <w:rPr>
          <w:rFonts w:ascii="Times New Roman" w:eastAsia="Times New Roman" w:hAnsi="Times New Roman" w:cs="Times New Roman"/>
          <w:i/>
          <w:sz w:val="20"/>
          <w:szCs w:val="20"/>
        </w:rPr>
      </w:pPr>
      <w:r w:rsidRPr="00303C92">
        <w:rPr>
          <w:rFonts w:ascii="Times New Roman" w:eastAsia="Times New Roman" w:hAnsi="Times New Roman" w:cs="Times New Roman"/>
          <w:i/>
          <w:sz w:val="20"/>
          <w:szCs w:val="20"/>
        </w:rPr>
        <w:t>до тендерної документації</w:t>
      </w:r>
    </w:p>
    <w:p w:rsidR="005C79F1" w:rsidRPr="00303C92" w:rsidRDefault="005C79F1" w:rsidP="003F511E">
      <w:pPr>
        <w:spacing w:after="0" w:line="240" w:lineRule="atLeast"/>
        <w:ind w:left="5660" w:firstLine="70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rPr>
        <w:t> </w:t>
      </w:r>
    </w:p>
    <w:p w:rsidR="005C79F1" w:rsidRDefault="005C79F1" w:rsidP="003F511E">
      <w:pPr>
        <w:numPr>
          <w:ilvl w:val="0"/>
          <w:numId w:val="4"/>
        </w:numPr>
        <w:shd w:val="clear" w:color="auto" w:fill="FFFFFF"/>
        <w:spacing w:after="0" w:line="240" w:lineRule="atLeast"/>
        <w:ind w:left="502"/>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96131D">
        <w:rPr>
          <w:rFonts w:ascii="Times New Roman" w:eastAsia="Times New Roman" w:hAnsi="Times New Roman" w:cs="Times New Roman"/>
          <w:b/>
          <w:sz w:val="20"/>
          <w:szCs w:val="20"/>
        </w:rPr>
        <w:t>«</w:t>
      </w:r>
      <w:r w:rsidRPr="00303C92">
        <w:rPr>
          <w:rFonts w:ascii="Times New Roman" w:eastAsia="Times New Roman" w:hAnsi="Times New Roman" w:cs="Times New Roman"/>
          <w:b/>
          <w:sz w:val="20"/>
          <w:szCs w:val="20"/>
        </w:rPr>
        <w:t>Про публічні закупівлі</w:t>
      </w:r>
      <w:r w:rsidR="0096131D">
        <w:rPr>
          <w:rFonts w:ascii="Times New Roman" w:eastAsia="Times New Roman" w:hAnsi="Times New Roman" w:cs="Times New Roman"/>
          <w:b/>
          <w:sz w:val="20"/>
          <w:szCs w:val="20"/>
        </w:rPr>
        <w:t>»</w:t>
      </w:r>
      <w:r w:rsidRPr="00303C92">
        <w:rPr>
          <w:rFonts w:ascii="Times New Roman" w:eastAsia="Times New Roman" w:hAnsi="Times New Roman" w:cs="Times New Roman"/>
          <w:b/>
          <w:sz w:val="20"/>
          <w:szCs w:val="20"/>
        </w:rPr>
        <w:t>:</w:t>
      </w:r>
    </w:p>
    <w:p w:rsidR="0096131D" w:rsidRPr="0096131D" w:rsidRDefault="0096131D" w:rsidP="0096131D">
      <w:pPr>
        <w:shd w:val="clear" w:color="auto" w:fill="FFFFFF"/>
        <w:spacing w:after="0" w:line="240" w:lineRule="atLeast"/>
        <w:ind w:left="502"/>
        <w:contextualSpacing/>
        <w:jc w:val="both"/>
        <w:rPr>
          <w:rFonts w:ascii="Times New Roman" w:eastAsia="Times New Roman" w:hAnsi="Times New Roman" w:cs="Times New Roman"/>
          <w:b/>
          <w:sz w:val="10"/>
          <w:szCs w:val="10"/>
        </w:rPr>
      </w:pPr>
    </w:p>
    <w:tbl>
      <w:tblPr>
        <w:tblW w:w="9619" w:type="dxa"/>
        <w:jc w:val="center"/>
        <w:tblLayout w:type="fixed"/>
        <w:tblLook w:val="0400"/>
      </w:tblPr>
      <w:tblGrid>
        <w:gridCol w:w="490"/>
        <w:gridCol w:w="2273"/>
        <w:gridCol w:w="6856"/>
      </w:tblGrid>
      <w:tr w:rsidR="00303C92" w:rsidRPr="00303C92" w:rsidTr="00A060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79F1" w:rsidRPr="00303C92" w:rsidRDefault="005C79F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03C92" w:rsidRPr="00303C92" w:rsidTr="00B75F08">
        <w:trPr>
          <w:trHeight w:val="10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Наявність обладнання, матеріально-технічної бази та технологій*</w:t>
            </w:r>
          </w:p>
          <w:p w:rsidR="005C79F1" w:rsidRPr="00303C92" w:rsidRDefault="005C79F1" w:rsidP="003F511E">
            <w:pPr>
              <w:spacing w:after="0" w:line="240" w:lineRule="atLeast"/>
              <w:contextualSpacing/>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32" w:rsidRPr="007E14B9" w:rsidRDefault="00382232" w:rsidP="00382232">
            <w:pPr>
              <w:pStyle w:val="30"/>
              <w:shd w:val="clear" w:color="auto" w:fill="auto"/>
              <w:tabs>
                <w:tab w:val="left" w:pos="0"/>
                <w:tab w:val="left" w:pos="401"/>
              </w:tabs>
              <w:spacing w:before="0" w:after="0" w:line="240" w:lineRule="auto"/>
              <w:ind w:firstLine="0"/>
              <w:jc w:val="both"/>
              <w:rPr>
                <w:rFonts w:ascii="Times New Roman" w:hAnsi="Times New Roman"/>
                <w:sz w:val="20"/>
                <w:szCs w:val="20"/>
                <w:lang w:val="uk-UA" w:eastAsia="uk-UA"/>
              </w:rPr>
            </w:pPr>
            <w:r w:rsidRPr="007E14B9">
              <w:rPr>
                <w:rFonts w:ascii="Times New Roman" w:hAnsi="Times New Roman"/>
                <w:sz w:val="20"/>
                <w:szCs w:val="20"/>
                <w:lang w:val="uk-UA"/>
              </w:rPr>
              <w:t xml:space="preserve">Учасник процедури закупівлі зобов`язаний надати гарантійні листи (підтверджуючі документи, довідки тощо) щодо відповідності пропозиції технічним вимогам цього предмету закупівлі та технології виконання послуги, а також відповідності кваліфікаційним критеріям, зокрема </w:t>
            </w:r>
            <w:r w:rsidRPr="007E14B9">
              <w:rPr>
                <w:rFonts w:ascii="Times New Roman" w:hAnsi="Times New Roman"/>
                <w:sz w:val="20"/>
                <w:szCs w:val="20"/>
                <w:lang w:val="uk-UA" w:eastAsia="uk-UA"/>
              </w:rPr>
              <w:t>наявність обладнання та матеріально-технічної бази:</w:t>
            </w:r>
          </w:p>
          <w:p w:rsidR="00382232" w:rsidRPr="007E14B9" w:rsidRDefault="00382232" w:rsidP="00382232">
            <w:pPr>
              <w:pStyle w:val="30"/>
              <w:numPr>
                <w:ilvl w:val="0"/>
                <w:numId w:val="11"/>
              </w:numPr>
              <w:shd w:val="clear" w:color="auto" w:fill="auto"/>
              <w:tabs>
                <w:tab w:val="left" w:pos="0"/>
                <w:tab w:val="left" w:pos="401"/>
              </w:tabs>
              <w:spacing w:before="0" w:after="0" w:line="240" w:lineRule="auto"/>
              <w:jc w:val="both"/>
              <w:rPr>
                <w:rFonts w:ascii="Times New Roman" w:hAnsi="Times New Roman"/>
                <w:sz w:val="20"/>
                <w:szCs w:val="20"/>
                <w:lang w:val="uk-UA"/>
              </w:rPr>
            </w:pPr>
            <w:r w:rsidRPr="007E14B9">
              <w:rPr>
                <w:rFonts w:ascii="Times New Roman" w:hAnsi="Times New Roman"/>
                <w:sz w:val="20"/>
                <w:szCs w:val="20"/>
                <w:lang w:val="uk-UA" w:eastAsia="uk-UA"/>
              </w:rPr>
              <w:t>Трактор на пневмоколісному ходу – не менше 2 одиниць;</w:t>
            </w:r>
          </w:p>
          <w:p w:rsidR="00382232" w:rsidRPr="007E14B9" w:rsidRDefault="00382232" w:rsidP="00382232">
            <w:pPr>
              <w:pStyle w:val="30"/>
              <w:numPr>
                <w:ilvl w:val="0"/>
                <w:numId w:val="11"/>
              </w:numPr>
              <w:shd w:val="clear" w:color="auto" w:fill="auto"/>
              <w:tabs>
                <w:tab w:val="left" w:pos="0"/>
                <w:tab w:val="left" w:pos="401"/>
              </w:tabs>
              <w:spacing w:before="0" w:after="0" w:line="240" w:lineRule="auto"/>
              <w:jc w:val="both"/>
              <w:rPr>
                <w:rFonts w:ascii="Times New Roman" w:hAnsi="Times New Roman"/>
                <w:sz w:val="20"/>
                <w:szCs w:val="20"/>
                <w:lang w:val="uk-UA"/>
              </w:rPr>
            </w:pPr>
            <w:r w:rsidRPr="007E14B9">
              <w:rPr>
                <w:rFonts w:ascii="Times New Roman" w:hAnsi="Times New Roman"/>
                <w:sz w:val="20"/>
                <w:szCs w:val="20"/>
                <w:lang w:val="uk-UA" w:eastAsia="uk-UA"/>
              </w:rPr>
              <w:t>Навантажувач  на пневмоколісному ходу – не менше 1 одиниць;</w:t>
            </w:r>
          </w:p>
          <w:p w:rsidR="00382232" w:rsidRPr="007E14B9" w:rsidRDefault="00382232" w:rsidP="00382232">
            <w:pPr>
              <w:pStyle w:val="30"/>
              <w:numPr>
                <w:ilvl w:val="0"/>
                <w:numId w:val="11"/>
              </w:numPr>
              <w:shd w:val="clear" w:color="auto" w:fill="auto"/>
              <w:tabs>
                <w:tab w:val="left" w:pos="0"/>
                <w:tab w:val="left" w:pos="401"/>
              </w:tabs>
              <w:spacing w:before="0" w:after="0" w:line="240" w:lineRule="auto"/>
              <w:jc w:val="both"/>
              <w:rPr>
                <w:rFonts w:ascii="Times New Roman" w:hAnsi="Times New Roman"/>
                <w:sz w:val="20"/>
                <w:szCs w:val="20"/>
                <w:lang w:val="uk-UA"/>
              </w:rPr>
            </w:pPr>
            <w:r w:rsidRPr="007E14B9">
              <w:rPr>
                <w:rFonts w:ascii="Times New Roman" w:hAnsi="Times New Roman"/>
                <w:sz w:val="20"/>
                <w:szCs w:val="20"/>
                <w:lang w:val="uk-UA" w:eastAsia="uk-UA"/>
              </w:rPr>
              <w:t>Підмітально-прибиральна машина вакуумного типу для прибирання проїжджої частини - не менше 1 одиниць;</w:t>
            </w:r>
          </w:p>
          <w:p w:rsidR="00382232" w:rsidRPr="007E14B9" w:rsidRDefault="00382232" w:rsidP="00382232">
            <w:pPr>
              <w:pStyle w:val="30"/>
              <w:numPr>
                <w:ilvl w:val="0"/>
                <w:numId w:val="11"/>
              </w:numPr>
              <w:shd w:val="clear" w:color="auto" w:fill="auto"/>
              <w:tabs>
                <w:tab w:val="left" w:pos="0"/>
                <w:tab w:val="left" w:pos="401"/>
              </w:tabs>
              <w:spacing w:before="0" w:after="0" w:line="240" w:lineRule="auto"/>
              <w:jc w:val="both"/>
              <w:rPr>
                <w:rFonts w:ascii="Times New Roman" w:hAnsi="Times New Roman"/>
                <w:sz w:val="20"/>
                <w:szCs w:val="20"/>
                <w:lang w:val="uk-UA"/>
              </w:rPr>
            </w:pPr>
            <w:r w:rsidRPr="007E14B9">
              <w:rPr>
                <w:rFonts w:ascii="Times New Roman" w:hAnsi="Times New Roman"/>
                <w:sz w:val="20"/>
                <w:szCs w:val="20"/>
                <w:lang w:val="uk-UA" w:eastAsia="uk-UA"/>
              </w:rPr>
              <w:t>Підмітально-прибиральна машина вакуумного типу для прибирання тротуарів, алей, скверів - не менше 1 одиниць;</w:t>
            </w:r>
          </w:p>
          <w:p w:rsidR="00382232" w:rsidRPr="007E14B9" w:rsidRDefault="00382232" w:rsidP="00382232">
            <w:pPr>
              <w:pStyle w:val="30"/>
              <w:numPr>
                <w:ilvl w:val="0"/>
                <w:numId w:val="11"/>
              </w:numPr>
              <w:shd w:val="clear" w:color="auto" w:fill="auto"/>
              <w:tabs>
                <w:tab w:val="left" w:pos="0"/>
                <w:tab w:val="left" w:pos="401"/>
              </w:tabs>
              <w:spacing w:before="0" w:after="0" w:line="240" w:lineRule="auto"/>
              <w:jc w:val="both"/>
              <w:rPr>
                <w:rFonts w:ascii="Times New Roman" w:hAnsi="Times New Roman"/>
                <w:sz w:val="20"/>
                <w:szCs w:val="20"/>
                <w:lang w:val="uk-UA"/>
              </w:rPr>
            </w:pPr>
            <w:r w:rsidRPr="007E14B9">
              <w:rPr>
                <w:rFonts w:ascii="Times New Roman" w:hAnsi="Times New Roman"/>
                <w:sz w:val="20"/>
                <w:szCs w:val="20"/>
                <w:lang w:val="uk-UA" w:eastAsia="uk-UA"/>
              </w:rPr>
              <w:t>Підмітально-прибиральні механізми до тракторів навантажувачів;</w:t>
            </w:r>
          </w:p>
          <w:p w:rsidR="00382232" w:rsidRPr="007E14B9" w:rsidRDefault="00382232" w:rsidP="00024FDF">
            <w:pPr>
              <w:pStyle w:val="30"/>
              <w:numPr>
                <w:ilvl w:val="0"/>
                <w:numId w:val="11"/>
              </w:numPr>
              <w:shd w:val="clear" w:color="auto" w:fill="auto"/>
              <w:tabs>
                <w:tab w:val="left" w:pos="0"/>
                <w:tab w:val="left" w:pos="401"/>
              </w:tabs>
              <w:spacing w:before="0" w:after="0" w:line="240" w:lineRule="auto"/>
              <w:jc w:val="both"/>
              <w:rPr>
                <w:rFonts w:ascii="Times New Roman" w:hAnsi="Times New Roman"/>
                <w:sz w:val="20"/>
                <w:szCs w:val="20"/>
                <w:lang w:val="uk-UA"/>
              </w:rPr>
            </w:pPr>
            <w:r w:rsidRPr="007E14B9">
              <w:rPr>
                <w:rFonts w:ascii="Times New Roman" w:hAnsi="Times New Roman"/>
                <w:sz w:val="20"/>
                <w:szCs w:val="20"/>
                <w:lang w:val="uk-UA"/>
              </w:rPr>
              <w:t xml:space="preserve">Причіп - </w:t>
            </w:r>
            <w:r w:rsidRPr="007E14B9">
              <w:rPr>
                <w:rFonts w:ascii="Times New Roman" w:hAnsi="Times New Roman"/>
                <w:sz w:val="20"/>
                <w:szCs w:val="20"/>
                <w:lang w:val="uk-UA" w:eastAsia="uk-UA"/>
              </w:rPr>
              <w:t>не менше 1 одиниць.</w:t>
            </w:r>
          </w:p>
          <w:p w:rsidR="00382232" w:rsidRPr="007E14B9" w:rsidRDefault="00382232" w:rsidP="00024FDF">
            <w:pPr>
              <w:jc w:val="both"/>
              <w:rPr>
                <w:rFonts w:ascii="Times New Roman" w:hAnsi="Times New Roman" w:cs="Times New Roman"/>
                <w:bCs/>
                <w:sz w:val="20"/>
                <w:szCs w:val="20"/>
              </w:rPr>
            </w:pPr>
          </w:p>
          <w:p w:rsidR="00024FDF" w:rsidRPr="007E14B9" w:rsidRDefault="00024FDF" w:rsidP="00382232">
            <w:pPr>
              <w:jc w:val="both"/>
              <w:rPr>
                <w:rFonts w:ascii="Times New Roman" w:hAnsi="Times New Roman" w:cs="Times New Roman"/>
                <w:bCs/>
                <w:sz w:val="20"/>
                <w:szCs w:val="20"/>
              </w:rPr>
            </w:pPr>
            <w:r w:rsidRPr="007E14B9">
              <w:rPr>
                <w:rFonts w:ascii="Times New Roman" w:hAnsi="Times New Roman" w:cs="Times New Roman"/>
                <w:bCs/>
                <w:sz w:val="20"/>
                <w:szCs w:val="20"/>
              </w:rPr>
              <w:t>Для підтвердження відповідності кваліфікаційному критерію - наявність в учасника процедури закупівлі обладнання, матеріаль</w:t>
            </w:r>
            <w:r w:rsidR="00382232" w:rsidRPr="007E14B9">
              <w:rPr>
                <w:rFonts w:ascii="Times New Roman" w:hAnsi="Times New Roman" w:cs="Times New Roman"/>
                <w:bCs/>
                <w:sz w:val="20"/>
                <w:szCs w:val="20"/>
              </w:rPr>
              <w:t xml:space="preserve">но-технічної бази та технологій учасник повинен надати </w:t>
            </w:r>
            <w:r w:rsidR="004F12C6" w:rsidRPr="007E14B9">
              <w:rPr>
                <w:rFonts w:ascii="Times New Roman" w:hAnsi="Times New Roman" w:cs="Times New Roman"/>
                <w:sz w:val="20"/>
                <w:szCs w:val="20"/>
              </w:rPr>
              <w:t>довідк</w:t>
            </w:r>
            <w:r w:rsidR="00382232" w:rsidRPr="007E14B9">
              <w:rPr>
                <w:rFonts w:ascii="Times New Roman" w:hAnsi="Times New Roman" w:cs="Times New Roman"/>
                <w:sz w:val="20"/>
                <w:szCs w:val="20"/>
              </w:rPr>
              <w:t>у</w:t>
            </w:r>
            <w:r w:rsidRPr="007E14B9">
              <w:rPr>
                <w:rFonts w:ascii="Times New Roman" w:hAnsi="Times New Roman" w:cs="Times New Roman"/>
                <w:sz w:val="20"/>
                <w:szCs w:val="20"/>
              </w:rPr>
              <w:t>про наявність обладнання і матеріально-технічної бази, необхідної для надання послуг відповідно до предмету закупівлі (за формою згідно запропонованої форми (зазначити основні):</w:t>
            </w:r>
          </w:p>
          <w:p w:rsidR="00024FDF" w:rsidRPr="007E14B9" w:rsidRDefault="00024FDF" w:rsidP="00024FDF">
            <w:pPr>
              <w:tabs>
                <w:tab w:val="left" w:pos="1080"/>
              </w:tabs>
              <w:ind w:left="8080" w:right="22"/>
              <w:jc w:val="both"/>
              <w:rPr>
                <w:rFonts w:ascii="Times New Roman" w:hAnsi="Times New Roman" w:cs="Times New Roman"/>
                <w:sz w:val="20"/>
                <w:szCs w:val="20"/>
              </w:rPr>
            </w:pPr>
            <w:r w:rsidRPr="007E14B9">
              <w:rPr>
                <w:rFonts w:ascii="Times New Roman" w:hAnsi="Times New Roman" w:cs="Times New Roman"/>
                <w:b/>
                <w:i/>
                <w:sz w:val="20"/>
                <w:szCs w:val="20"/>
              </w:rPr>
              <w:t>2</w:t>
            </w: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
              <w:gridCol w:w="1484"/>
              <w:gridCol w:w="1021"/>
              <w:gridCol w:w="2070"/>
              <w:gridCol w:w="1572"/>
            </w:tblGrid>
            <w:tr w:rsidR="007E14B9" w:rsidRPr="007E14B9" w:rsidTr="00024FDF">
              <w:trPr>
                <w:trHeight w:val="2020"/>
              </w:trPr>
              <w:tc>
                <w:tcPr>
                  <w:tcW w:w="338" w:type="dxa"/>
                  <w:tcBorders>
                    <w:top w:val="single" w:sz="4" w:space="0" w:color="auto"/>
                    <w:left w:val="single" w:sz="4" w:space="0" w:color="auto"/>
                    <w:bottom w:val="single" w:sz="4" w:space="0" w:color="auto"/>
                    <w:right w:val="single" w:sz="4" w:space="0" w:color="auto"/>
                  </w:tcBorders>
                  <w:hideMark/>
                </w:tcPr>
                <w:p w:rsidR="00024FDF" w:rsidRPr="007E14B9" w:rsidRDefault="00024FDF" w:rsidP="00024FDF">
                  <w:pPr>
                    <w:pStyle w:val="af0"/>
                    <w:spacing w:line="254" w:lineRule="auto"/>
                    <w:jc w:val="center"/>
                    <w:rPr>
                      <w:rFonts w:ascii="Times New Roman" w:hAnsi="Times New Roman" w:cs="Times New Roman"/>
                      <w:b/>
                      <w:sz w:val="16"/>
                      <w:szCs w:val="16"/>
                      <w:lang w:val="uk-UA"/>
                    </w:rPr>
                  </w:pPr>
                  <w:r w:rsidRPr="007E14B9">
                    <w:rPr>
                      <w:rFonts w:ascii="Times New Roman" w:hAnsi="Times New Roman" w:cs="Times New Roman"/>
                      <w:b/>
                      <w:sz w:val="16"/>
                      <w:szCs w:val="16"/>
                      <w:lang w:val="uk-UA"/>
                    </w:rPr>
                    <w:t>№</w:t>
                  </w:r>
                </w:p>
              </w:tc>
              <w:tc>
                <w:tcPr>
                  <w:tcW w:w="1484" w:type="dxa"/>
                  <w:tcBorders>
                    <w:top w:val="single" w:sz="4" w:space="0" w:color="auto"/>
                    <w:left w:val="single" w:sz="4" w:space="0" w:color="auto"/>
                    <w:bottom w:val="single" w:sz="4" w:space="0" w:color="auto"/>
                    <w:right w:val="single" w:sz="4" w:space="0" w:color="auto"/>
                  </w:tcBorders>
                  <w:hideMark/>
                </w:tcPr>
                <w:p w:rsidR="00024FDF" w:rsidRPr="007E14B9" w:rsidRDefault="00024FDF" w:rsidP="00024FDF">
                  <w:pPr>
                    <w:pStyle w:val="af0"/>
                    <w:spacing w:line="254" w:lineRule="auto"/>
                    <w:jc w:val="center"/>
                    <w:rPr>
                      <w:rFonts w:ascii="Times New Roman" w:hAnsi="Times New Roman" w:cs="Times New Roman"/>
                      <w:b/>
                      <w:sz w:val="16"/>
                      <w:szCs w:val="16"/>
                      <w:lang w:val="uk-UA"/>
                    </w:rPr>
                  </w:pPr>
                  <w:r w:rsidRPr="007E14B9">
                    <w:rPr>
                      <w:rFonts w:ascii="Times New Roman" w:hAnsi="Times New Roman" w:cs="Times New Roman"/>
                      <w:b/>
                      <w:sz w:val="16"/>
                      <w:szCs w:val="16"/>
                      <w:lang w:val="uk-UA"/>
                    </w:rPr>
                    <w:t xml:space="preserve">Найменування обладнання, матеріально-технічної бази </w:t>
                  </w:r>
                  <w:r w:rsidRPr="007E14B9">
                    <w:rPr>
                      <w:rFonts w:ascii="Times New Roman" w:hAnsi="Times New Roman" w:cs="Times New Roman"/>
                      <w:sz w:val="16"/>
                      <w:szCs w:val="16"/>
                      <w:lang w:val="uk-UA"/>
                    </w:rPr>
                    <w:t>(із зазначенням марки і державного номерного знака ТЗ)</w:t>
                  </w:r>
                </w:p>
              </w:tc>
              <w:tc>
                <w:tcPr>
                  <w:tcW w:w="1021" w:type="dxa"/>
                  <w:tcBorders>
                    <w:top w:val="single" w:sz="4" w:space="0" w:color="auto"/>
                    <w:left w:val="single" w:sz="4" w:space="0" w:color="auto"/>
                    <w:bottom w:val="single" w:sz="4" w:space="0" w:color="auto"/>
                    <w:right w:val="single" w:sz="4" w:space="0" w:color="auto"/>
                  </w:tcBorders>
                  <w:hideMark/>
                </w:tcPr>
                <w:p w:rsidR="00024FDF" w:rsidRPr="007E14B9" w:rsidRDefault="00024FDF" w:rsidP="00024FDF">
                  <w:pPr>
                    <w:pStyle w:val="af0"/>
                    <w:spacing w:line="254" w:lineRule="auto"/>
                    <w:jc w:val="center"/>
                    <w:rPr>
                      <w:rFonts w:ascii="Times New Roman" w:hAnsi="Times New Roman" w:cs="Times New Roman"/>
                      <w:b/>
                      <w:sz w:val="16"/>
                      <w:szCs w:val="16"/>
                      <w:lang w:val="uk-UA"/>
                    </w:rPr>
                  </w:pPr>
                  <w:r w:rsidRPr="007E14B9">
                    <w:rPr>
                      <w:rFonts w:ascii="Times New Roman" w:hAnsi="Times New Roman" w:cs="Times New Roman"/>
                      <w:b/>
                      <w:sz w:val="16"/>
                      <w:szCs w:val="16"/>
                      <w:lang w:val="uk-UA"/>
                    </w:rPr>
                    <w:t xml:space="preserve">Кількість, </w:t>
                  </w:r>
                  <w:r w:rsidRPr="007E14B9">
                    <w:rPr>
                      <w:rFonts w:ascii="Times New Roman" w:hAnsi="Times New Roman" w:cs="Times New Roman"/>
                      <w:sz w:val="16"/>
                      <w:szCs w:val="16"/>
                      <w:lang w:val="uk-UA"/>
                    </w:rPr>
                    <w:t>од.</w:t>
                  </w:r>
                </w:p>
              </w:tc>
              <w:tc>
                <w:tcPr>
                  <w:tcW w:w="2070" w:type="dxa"/>
                  <w:tcBorders>
                    <w:top w:val="single" w:sz="4" w:space="0" w:color="auto"/>
                    <w:left w:val="single" w:sz="4" w:space="0" w:color="auto"/>
                    <w:bottom w:val="single" w:sz="4" w:space="0" w:color="auto"/>
                    <w:right w:val="single" w:sz="4" w:space="0" w:color="auto"/>
                  </w:tcBorders>
                  <w:hideMark/>
                </w:tcPr>
                <w:p w:rsidR="00024FDF" w:rsidRPr="007E14B9" w:rsidRDefault="00024FDF" w:rsidP="00024FDF">
                  <w:pPr>
                    <w:pStyle w:val="af0"/>
                    <w:spacing w:line="254" w:lineRule="auto"/>
                    <w:jc w:val="center"/>
                    <w:rPr>
                      <w:rFonts w:ascii="Times New Roman" w:hAnsi="Times New Roman" w:cs="Times New Roman"/>
                      <w:b/>
                      <w:sz w:val="16"/>
                      <w:szCs w:val="16"/>
                      <w:lang w:val="uk-UA"/>
                    </w:rPr>
                  </w:pPr>
                  <w:r w:rsidRPr="007E14B9">
                    <w:rPr>
                      <w:rFonts w:ascii="Times New Roman" w:hAnsi="Times New Roman" w:cs="Times New Roman"/>
                      <w:b/>
                      <w:sz w:val="16"/>
                      <w:szCs w:val="16"/>
                      <w:lang w:val="uk-UA"/>
                    </w:rPr>
                    <w:t>Власне чи орендоване або  співвиконавця (субпідрядника), або за договором надання послуг, тощо</w:t>
                  </w:r>
                </w:p>
              </w:tc>
              <w:tc>
                <w:tcPr>
                  <w:tcW w:w="1572" w:type="dxa"/>
                  <w:tcBorders>
                    <w:top w:val="single" w:sz="4" w:space="0" w:color="auto"/>
                    <w:left w:val="single" w:sz="4" w:space="0" w:color="auto"/>
                    <w:bottom w:val="single" w:sz="4" w:space="0" w:color="auto"/>
                    <w:right w:val="single" w:sz="4" w:space="0" w:color="auto"/>
                  </w:tcBorders>
                  <w:hideMark/>
                </w:tcPr>
                <w:p w:rsidR="00024FDF" w:rsidRPr="007E14B9" w:rsidRDefault="00024FDF" w:rsidP="00024FDF">
                  <w:pPr>
                    <w:pStyle w:val="af0"/>
                    <w:spacing w:line="254" w:lineRule="auto"/>
                    <w:jc w:val="center"/>
                    <w:rPr>
                      <w:rFonts w:ascii="Times New Roman" w:hAnsi="Times New Roman" w:cs="Times New Roman"/>
                      <w:b/>
                      <w:sz w:val="16"/>
                      <w:szCs w:val="16"/>
                      <w:lang w:val="uk-UA"/>
                    </w:rPr>
                  </w:pPr>
                  <w:r w:rsidRPr="007E14B9">
                    <w:rPr>
                      <w:rFonts w:ascii="Times New Roman" w:hAnsi="Times New Roman" w:cs="Times New Roman"/>
                      <w:b/>
                      <w:sz w:val="16"/>
                      <w:szCs w:val="16"/>
                      <w:lang w:val="uk-UA"/>
                    </w:rPr>
                    <w:t xml:space="preserve">Примітка (учасник вказує орендодавця, співвиконавця (субпідрядника) чи виконавця і зазначає дату, № договору з контрагентом та строк дії договору – </w:t>
                  </w:r>
                  <w:r w:rsidRPr="007E14B9">
                    <w:rPr>
                      <w:rFonts w:ascii="Times New Roman" w:hAnsi="Times New Roman" w:cs="Times New Roman"/>
                      <w:sz w:val="16"/>
                      <w:szCs w:val="16"/>
                      <w:lang w:val="uk-UA"/>
                    </w:rPr>
                    <w:t>для договорів оренди та надання послуг</w:t>
                  </w:r>
                  <w:r w:rsidRPr="007E14B9">
                    <w:rPr>
                      <w:rFonts w:ascii="Times New Roman" w:hAnsi="Times New Roman" w:cs="Times New Roman"/>
                      <w:b/>
                      <w:sz w:val="16"/>
                      <w:szCs w:val="16"/>
                      <w:lang w:val="uk-UA"/>
                    </w:rPr>
                    <w:t>)</w:t>
                  </w:r>
                </w:p>
              </w:tc>
            </w:tr>
            <w:tr w:rsidR="007E14B9" w:rsidRPr="007E14B9" w:rsidTr="00024FDF">
              <w:trPr>
                <w:trHeight w:val="324"/>
              </w:trPr>
              <w:tc>
                <w:tcPr>
                  <w:tcW w:w="338" w:type="dxa"/>
                  <w:tcBorders>
                    <w:top w:val="single" w:sz="4" w:space="0" w:color="auto"/>
                    <w:left w:val="single" w:sz="4" w:space="0" w:color="auto"/>
                    <w:bottom w:val="single" w:sz="4" w:space="0" w:color="auto"/>
                    <w:right w:val="single" w:sz="4" w:space="0" w:color="auto"/>
                  </w:tcBorders>
                </w:tcPr>
                <w:p w:rsidR="00024FDF" w:rsidRPr="007E14B9" w:rsidRDefault="00024FDF" w:rsidP="00024FDF">
                  <w:pPr>
                    <w:tabs>
                      <w:tab w:val="left" w:pos="1080"/>
                    </w:tabs>
                    <w:ind w:right="22"/>
                    <w:jc w:val="both"/>
                    <w:rPr>
                      <w:rFonts w:ascii="Times New Roman" w:hAnsi="Times New Roman" w:cs="Times New Roman"/>
                      <w:sz w:val="16"/>
                      <w:szCs w:val="16"/>
                    </w:rPr>
                  </w:pPr>
                </w:p>
              </w:tc>
              <w:tc>
                <w:tcPr>
                  <w:tcW w:w="1484" w:type="dxa"/>
                  <w:tcBorders>
                    <w:top w:val="single" w:sz="4" w:space="0" w:color="auto"/>
                    <w:left w:val="single" w:sz="4" w:space="0" w:color="auto"/>
                    <w:bottom w:val="single" w:sz="4" w:space="0" w:color="auto"/>
                    <w:right w:val="single" w:sz="4" w:space="0" w:color="auto"/>
                  </w:tcBorders>
                </w:tcPr>
                <w:p w:rsidR="00024FDF" w:rsidRPr="007E14B9" w:rsidRDefault="00024FDF" w:rsidP="00024FDF">
                  <w:pPr>
                    <w:tabs>
                      <w:tab w:val="left" w:pos="1080"/>
                    </w:tabs>
                    <w:ind w:right="22"/>
                    <w:jc w:val="both"/>
                    <w:rPr>
                      <w:rFonts w:ascii="Times New Roman" w:hAnsi="Times New Roman" w:cs="Times New Roman"/>
                      <w:sz w:val="16"/>
                      <w:szCs w:val="16"/>
                    </w:rPr>
                  </w:pPr>
                </w:p>
              </w:tc>
              <w:tc>
                <w:tcPr>
                  <w:tcW w:w="1021" w:type="dxa"/>
                  <w:tcBorders>
                    <w:top w:val="single" w:sz="4" w:space="0" w:color="auto"/>
                    <w:left w:val="single" w:sz="4" w:space="0" w:color="auto"/>
                    <w:bottom w:val="single" w:sz="4" w:space="0" w:color="auto"/>
                    <w:right w:val="single" w:sz="4" w:space="0" w:color="auto"/>
                  </w:tcBorders>
                </w:tcPr>
                <w:p w:rsidR="00024FDF" w:rsidRPr="007E14B9" w:rsidRDefault="00024FDF" w:rsidP="00024FDF">
                  <w:pPr>
                    <w:tabs>
                      <w:tab w:val="left" w:pos="1080"/>
                    </w:tabs>
                    <w:ind w:right="22"/>
                    <w:jc w:val="both"/>
                    <w:rPr>
                      <w:rFonts w:ascii="Times New Roman" w:hAnsi="Times New Roman" w:cs="Times New Roman"/>
                      <w:sz w:val="16"/>
                      <w:szCs w:val="16"/>
                    </w:rPr>
                  </w:pPr>
                </w:p>
              </w:tc>
              <w:tc>
                <w:tcPr>
                  <w:tcW w:w="2070" w:type="dxa"/>
                  <w:tcBorders>
                    <w:top w:val="single" w:sz="4" w:space="0" w:color="auto"/>
                    <w:left w:val="single" w:sz="4" w:space="0" w:color="auto"/>
                    <w:bottom w:val="single" w:sz="4" w:space="0" w:color="auto"/>
                    <w:right w:val="single" w:sz="4" w:space="0" w:color="auto"/>
                  </w:tcBorders>
                </w:tcPr>
                <w:p w:rsidR="00024FDF" w:rsidRPr="007E14B9" w:rsidRDefault="00024FDF" w:rsidP="00024FDF">
                  <w:pPr>
                    <w:tabs>
                      <w:tab w:val="left" w:pos="1080"/>
                    </w:tabs>
                    <w:ind w:right="22"/>
                    <w:jc w:val="both"/>
                    <w:rPr>
                      <w:rFonts w:ascii="Times New Roman" w:hAnsi="Times New Roman" w:cs="Times New Roman"/>
                      <w:sz w:val="16"/>
                      <w:szCs w:val="16"/>
                    </w:rPr>
                  </w:pPr>
                </w:p>
              </w:tc>
              <w:tc>
                <w:tcPr>
                  <w:tcW w:w="1572" w:type="dxa"/>
                  <w:tcBorders>
                    <w:top w:val="single" w:sz="4" w:space="0" w:color="auto"/>
                    <w:left w:val="single" w:sz="4" w:space="0" w:color="auto"/>
                    <w:bottom w:val="single" w:sz="4" w:space="0" w:color="auto"/>
                    <w:right w:val="single" w:sz="4" w:space="0" w:color="auto"/>
                  </w:tcBorders>
                </w:tcPr>
                <w:p w:rsidR="00024FDF" w:rsidRPr="007E14B9" w:rsidRDefault="00024FDF" w:rsidP="00024FDF">
                  <w:pPr>
                    <w:tabs>
                      <w:tab w:val="left" w:pos="1080"/>
                    </w:tabs>
                    <w:ind w:right="22"/>
                    <w:jc w:val="both"/>
                    <w:rPr>
                      <w:rFonts w:ascii="Times New Roman" w:hAnsi="Times New Roman" w:cs="Times New Roman"/>
                      <w:sz w:val="16"/>
                      <w:szCs w:val="16"/>
                    </w:rPr>
                  </w:pPr>
                </w:p>
              </w:tc>
            </w:tr>
          </w:tbl>
          <w:p w:rsidR="0096131D" w:rsidRPr="007E14B9" w:rsidRDefault="0096131D" w:rsidP="00024FDF">
            <w:pPr>
              <w:pStyle w:val="af0"/>
              <w:spacing w:after="200" w:line="276" w:lineRule="auto"/>
              <w:ind w:left="98"/>
              <w:jc w:val="both"/>
              <w:rPr>
                <w:rFonts w:ascii="Times New Roman" w:hAnsi="Times New Roman" w:cs="Times New Roman"/>
                <w:b/>
                <w:sz w:val="20"/>
                <w:szCs w:val="20"/>
                <w:lang w:val="uk-UA"/>
              </w:rPr>
            </w:pPr>
          </w:p>
          <w:p w:rsidR="00B94BEB" w:rsidRPr="007E14B9" w:rsidRDefault="00024FDF" w:rsidP="00024FDF">
            <w:pPr>
              <w:pStyle w:val="af0"/>
              <w:spacing w:after="200" w:line="276" w:lineRule="auto"/>
              <w:ind w:left="98"/>
              <w:jc w:val="both"/>
              <w:rPr>
                <w:rFonts w:ascii="Times New Roman" w:hAnsi="Times New Roman" w:cs="Times New Roman"/>
                <w:b/>
                <w:sz w:val="20"/>
                <w:szCs w:val="20"/>
                <w:lang w:val="uk-UA"/>
              </w:rPr>
            </w:pPr>
            <w:r w:rsidRPr="007E14B9">
              <w:rPr>
                <w:rFonts w:ascii="Times New Roman" w:hAnsi="Times New Roman" w:cs="Times New Roman"/>
                <w:b/>
                <w:sz w:val="20"/>
                <w:szCs w:val="20"/>
                <w:lang w:val="uk-UA"/>
              </w:rPr>
              <w:t xml:space="preserve">Уповноважена особа (назва посади, прізвище, ініціали, підпис, відбиток печатки (у разі її використання) Учасника     </w:t>
            </w:r>
          </w:p>
          <w:p w:rsidR="00222989" w:rsidRPr="007E14B9" w:rsidRDefault="00222989" w:rsidP="00222989">
            <w:pPr>
              <w:pStyle w:val="a4"/>
              <w:jc w:val="both"/>
              <w:rPr>
                <w:rFonts w:ascii="Times New Roman" w:hAnsi="Times New Roman"/>
                <w:sz w:val="20"/>
                <w:szCs w:val="20"/>
                <w:lang w:eastAsia="uk-UA"/>
              </w:rPr>
            </w:pPr>
            <w:r w:rsidRPr="007E14B9">
              <w:rPr>
                <w:rFonts w:ascii="Times New Roman" w:hAnsi="Times New Roman"/>
                <w:sz w:val="20"/>
                <w:szCs w:val="20"/>
                <w:lang w:eastAsia="uk-UA"/>
              </w:rPr>
              <w:t xml:space="preserve">Наявність обладнання та матеріально-технічної бази, які будуть використовуватися при наданні послуг, відповідно до технічних вимог цього предмета закупівлі та технології виконання послуг, підтвердити відповідними документами (якщо орендоване </w:t>
            </w:r>
            <w:r w:rsidR="009F43DC">
              <w:rPr>
                <w:rFonts w:ascii="Times New Roman" w:hAnsi="Times New Roman"/>
                <w:sz w:val="20"/>
                <w:szCs w:val="20"/>
                <w:lang w:eastAsia="uk-UA"/>
              </w:rPr>
              <w:t>–</w:t>
            </w:r>
            <w:r w:rsidRPr="007E14B9">
              <w:rPr>
                <w:rFonts w:ascii="Times New Roman" w:hAnsi="Times New Roman"/>
                <w:sz w:val="20"/>
                <w:szCs w:val="20"/>
                <w:lang w:eastAsia="uk-UA"/>
              </w:rPr>
              <w:t xml:space="preserve"> сканкопії договорів оренди, якщо обладнання та матеріально-технічна база будуть використовуватися відповідно до договорів про надання послуг, лізингу, тимчасового користування та інших – сканкопії таких договорів з оригіналів). </w:t>
            </w:r>
          </w:p>
          <w:p w:rsidR="00382232" w:rsidRPr="007E14B9" w:rsidRDefault="00382232" w:rsidP="00B94BEB">
            <w:pPr>
              <w:pStyle w:val="a4"/>
              <w:ind w:firstLine="567"/>
              <w:jc w:val="both"/>
              <w:rPr>
                <w:rFonts w:ascii="Times New Roman" w:hAnsi="Times New Roman"/>
                <w:b/>
                <w:sz w:val="20"/>
                <w:szCs w:val="20"/>
              </w:rPr>
            </w:pPr>
          </w:p>
          <w:p w:rsidR="00382232" w:rsidRPr="007E14B9" w:rsidRDefault="00382232" w:rsidP="00B94BEB">
            <w:pPr>
              <w:pStyle w:val="a4"/>
              <w:ind w:firstLine="567"/>
              <w:jc w:val="both"/>
              <w:rPr>
                <w:rFonts w:ascii="Times New Roman" w:hAnsi="Times New Roman"/>
                <w:b/>
                <w:sz w:val="20"/>
                <w:szCs w:val="20"/>
              </w:rPr>
            </w:pPr>
          </w:p>
          <w:p w:rsidR="00B94BEB" w:rsidRPr="007E14B9" w:rsidRDefault="00B94BEB" w:rsidP="00382232">
            <w:pPr>
              <w:pStyle w:val="a4"/>
              <w:jc w:val="both"/>
              <w:rPr>
                <w:rFonts w:ascii="Times New Roman" w:hAnsi="Times New Roman"/>
                <w:b/>
                <w:sz w:val="20"/>
                <w:szCs w:val="20"/>
              </w:rPr>
            </w:pPr>
            <w:r w:rsidRPr="007E14B9">
              <w:rPr>
                <w:rFonts w:ascii="Times New Roman" w:hAnsi="Times New Roman"/>
                <w:b/>
                <w:sz w:val="20"/>
                <w:szCs w:val="20"/>
              </w:rPr>
              <w:t>На підтвердження права користування учасник завантажує:</w:t>
            </w:r>
          </w:p>
          <w:p w:rsidR="00B94BEB" w:rsidRPr="007E14B9" w:rsidRDefault="00B94BEB" w:rsidP="00382232">
            <w:pPr>
              <w:pStyle w:val="a4"/>
              <w:jc w:val="both"/>
              <w:rPr>
                <w:rFonts w:ascii="Times New Roman" w:hAnsi="Times New Roman"/>
                <w:sz w:val="20"/>
                <w:szCs w:val="20"/>
              </w:rPr>
            </w:pPr>
            <w:r w:rsidRPr="007E14B9">
              <w:rPr>
                <w:rFonts w:ascii="Times New Roman" w:hAnsi="Times New Roman"/>
                <w:sz w:val="20"/>
                <w:szCs w:val="20"/>
              </w:rPr>
              <w:lastRenderedPageBreak/>
              <w:t>Завірені копії технічних паспортів (свідоцтв</w:t>
            </w:r>
            <w:r w:rsidR="00C56BE2" w:rsidRPr="007E14B9">
              <w:rPr>
                <w:rFonts w:ascii="Times New Roman" w:hAnsi="Times New Roman"/>
                <w:sz w:val="20"/>
                <w:szCs w:val="20"/>
              </w:rPr>
              <w:t>а</w:t>
            </w:r>
            <w:r w:rsidRPr="007E14B9">
              <w:rPr>
                <w:rFonts w:ascii="Times New Roman" w:hAnsi="Times New Roman"/>
                <w:sz w:val="20"/>
                <w:szCs w:val="20"/>
              </w:rPr>
              <w:t xml:space="preserve"> про державну реєстрацію ТЗ) на власну транспортну техніку.</w:t>
            </w:r>
          </w:p>
          <w:p w:rsidR="00382232" w:rsidRPr="007E14B9" w:rsidRDefault="00382232" w:rsidP="00382232">
            <w:pPr>
              <w:pStyle w:val="a4"/>
              <w:jc w:val="both"/>
              <w:rPr>
                <w:rFonts w:ascii="Times New Roman" w:hAnsi="Times New Roman"/>
                <w:sz w:val="20"/>
                <w:szCs w:val="20"/>
              </w:rPr>
            </w:pPr>
          </w:p>
          <w:p w:rsidR="00F37BDA" w:rsidRPr="007E14B9" w:rsidRDefault="00F37BDA" w:rsidP="00382232">
            <w:pPr>
              <w:spacing w:after="0" w:line="240" w:lineRule="auto"/>
              <w:jc w:val="both"/>
              <w:rPr>
                <w:rFonts w:ascii="Times New Roman" w:eastAsia="Times New Roman" w:hAnsi="Times New Roman" w:cs="Times New Roman"/>
                <w:b/>
                <w:sz w:val="20"/>
                <w:szCs w:val="20"/>
                <w:lang w:eastAsia="uk-UA"/>
              </w:rPr>
            </w:pPr>
            <w:r w:rsidRPr="007E14B9">
              <w:rPr>
                <w:rFonts w:ascii="Times New Roman" w:eastAsia="Times New Roman" w:hAnsi="Times New Roman" w:cs="Times New Roman"/>
                <w:b/>
                <w:sz w:val="20"/>
                <w:szCs w:val="20"/>
                <w:lang w:eastAsia="uk-UA"/>
              </w:rPr>
              <w:t>Якщо техніка, механізми, тощо не є власністю Учасника, а залучені на інших правових підставах, то Учасником подаються:</w:t>
            </w:r>
          </w:p>
          <w:p w:rsidR="00F37BDA" w:rsidRPr="007E14B9" w:rsidRDefault="00382232" w:rsidP="00382232">
            <w:pPr>
              <w:snapToGrid w:val="0"/>
              <w:spacing w:after="0" w:line="240" w:lineRule="auto"/>
              <w:ind w:right="33"/>
              <w:jc w:val="both"/>
              <w:rPr>
                <w:rFonts w:ascii="Times New Roman" w:eastAsia="Times New Roman" w:hAnsi="Times New Roman" w:cs="Times New Roman"/>
                <w:kern w:val="1"/>
                <w:sz w:val="20"/>
                <w:szCs w:val="20"/>
                <w:lang w:eastAsia="uk-UA"/>
              </w:rPr>
            </w:pPr>
            <w:r w:rsidRPr="007E14B9">
              <w:rPr>
                <w:rFonts w:ascii="Times New Roman" w:eastAsia="Times New Roman" w:hAnsi="Times New Roman" w:cs="Times New Roman"/>
                <w:sz w:val="20"/>
                <w:szCs w:val="20"/>
                <w:lang/>
              </w:rPr>
              <w:t>К</w:t>
            </w:r>
            <w:r w:rsidR="00F37BDA" w:rsidRPr="007E14B9">
              <w:rPr>
                <w:rFonts w:ascii="Times New Roman" w:eastAsia="Times New Roman" w:hAnsi="Times New Roman" w:cs="Times New Roman"/>
                <w:sz w:val="20"/>
                <w:szCs w:val="20"/>
                <w:lang/>
              </w:rPr>
              <w:t>ольорові скан-копії договорів, чинних протягом всього строку виконання договору про закупівлю: оренди (лізингу), суборенди та ін. (*договори  мають бути укладені на строк, що дорівнює або перевищує строк надання послуг за договором про закупівлю не більше ніж 1 місяць (</w:t>
            </w:r>
            <w:r w:rsidR="00F37BDA" w:rsidRPr="007E14B9">
              <w:rPr>
                <w:rFonts w:ascii="Times New Roman" w:eastAsia="Times New Roman" w:hAnsi="Times New Roman" w:cs="Times New Roman"/>
                <w:kern w:val="1"/>
                <w:sz w:val="20"/>
                <w:szCs w:val="20"/>
                <w:lang/>
              </w:rPr>
              <w:t>якщо орендодавець, лізингодавець, чи інша особа, яка зазначена у відповідному договорі, не є власником машин, механізмів, обладнання, додатково надаються кольорові скан-копії договорів, укладених з власником таких машин, механізмів, обладнання</w:t>
            </w:r>
            <w:r w:rsidR="00F37BDA" w:rsidRPr="007E14B9">
              <w:rPr>
                <w:rFonts w:ascii="Times New Roman" w:eastAsia="Times New Roman" w:hAnsi="Times New Roman" w:cs="Times New Roman"/>
                <w:sz w:val="20"/>
                <w:szCs w:val="20"/>
                <w:lang/>
              </w:rPr>
              <w:t>);</w:t>
            </w:r>
          </w:p>
          <w:p w:rsidR="00F37BDA" w:rsidRPr="007E14B9" w:rsidRDefault="00F37BDA" w:rsidP="00382232">
            <w:pPr>
              <w:pStyle w:val="a4"/>
              <w:jc w:val="both"/>
              <w:rPr>
                <w:rFonts w:ascii="Times New Roman" w:hAnsi="Times New Roman"/>
                <w:sz w:val="20"/>
                <w:szCs w:val="20"/>
              </w:rPr>
            </w:pPr>
            <w:r w:rsidRPr="007E14B9">
              <w:rPr>
                <w:rFonts w:ascii="Times New Roman" w:hAnsi="Times New Roman"/>
                <w:b/>
                <w:i/>
                <w:sz w:val="20"/>
                <w:szCs w:val="20"/>
              </w:rPr>
              <w:t>Увага!</w:t>
            </w:r>
            <w:r w:rsidRPr="007E14B9">
              <w:rPr>
                <w:rFonts w:ascii="Times New Roman" w:hAnsi="Times New Roman"/>
                <w:sz w:val="20"/>
                <w:szCs w:val="20"/>
              </w:rPr>
              <w:t xml:space="preserve"> В умовах Договору оренди або в специфікації чи інших Додатках до Договору повинен бути вказаний конкретний вид, марка транспортного засобу, державний реєстраційний номер. Обов’язковим додатком до договору оренди повинен бути акт передачі-приймання відповідного транспортного засобу, який разом з договором оренди і технічним паспортом (паспортами) завантажується у сканованому вигляді в складі тендерної пропозиції.</w:t>
            </w:r>
          </w:p>
          <w:p w:rsidR="00382232" w:rsidRPr="007E14B9" w:rsidRDefault="00382232" w:rsidP="00382232">
            <w:pPr>
              <w:pStyle w:val="a4"/>
              <w:jc w:val="both"/>
              <w:rPr>
                <w:rFonts w:ascii="Times New Roman" w:hAnsi="Times New Roman"/>
                <w:sz w:val="20"/>
                <w:szCs w:val="20"/>
              </w:rPr>
            </w:pPr>
          </w:p>
          <w:p w:rsidR="00F37BDA" w:rsidRPr="007E14B9" w:rsidRDefault="00382232" w:rsidP="00382232">
            <w:pPr>
              <w:snapToGrid w:val="0"/>
              <w:spacing w:after="0" w:line="240" w:lineRule="auto"/>
              <w:ind w:right="33"/>
              <w:jc w:val="both"/>
              <w:rPr>
                <w:rFonts w:ascii="Times New Roman" w:eastAsia="Times New Roman" w:hAnsi="Times New Roman" w:cs="Times New Roman"/>
                <w:kern w:val="1"/>
                <w:sz w:val="20"/>
                <w:szCs w:val="20"/>
                <w:lang w:eastAsia="uk-UA"/>
              </w:rPr>
            </w:pPr>
            <w:r w:rsidRPr="007E14B9">
              <w:rPr>
                <w:rFonts w:ascii="Times New Roman" w:eastAsia="Times New Roman" w:hAnsi="Times New Roman" w:cs="Times New Roman"/>
                <w:kern w:val="1"/>
                <w:sz w:val="20"/>
                <w:szCs w:val="20"/>
                <w:lang/>
              </w:rPr>
              <w:t>К</w:t>
            </w:r>
            <w:r w:rsidR="00F37BDA" w:rsidRPr="007E14B9">
              <w:rPr>
                <w:rFonts w:ascii="Times New Roman" w:eastAsia="Times New Roman" w:hAnsi="Times New Roman" w:cs="Times New Roman"/>
                <w:kern w:val="1"/>
                <w:sz w:val="20"/>
                <w:szCs w:val="20"/>
                <w:lang/>
              </w:rPr>
              <w:t>ольоров</w:t>
            </w:r>
            <w:r w:rsidRPr="007E14B9">
              <w:rPr>
                <w:rFonts w:ascii="Times New Roman" w:eastAsia="Times New Roman" w:hAnsi="Times New Roman" w:cs="Times New Roman"/>
                <w:kern w:val="1"/>
                <w:sz w:val="20"/>
                <w:szCs w:val="20"/>
                <w:lang/>
              </w:rPr>
              <w:t>у</w:t>
            </w:r>
            <w:r w:rsidR="00F37BDA" w:rsidRPr="007E14B9">
              <w:rPr>
                <w:rFonts w:ascii="Times New Roman" w:eastAsia="Times New Roman" w:hAnsi="Times New Roman" w:cs="Times New Roman"/>
                <w:kern w:val="1"/>
                <w:sz w:val="20"/>
                <w:szCs w:val="20"/>
                <w:lang/>
              </w:rPr>
              <w:t xml:space="preserve"> скан-копі</w:t>
            </w:r>
            <w:r w:rsidRPr="007E14B9">
              <w:rPr>
                <w:rFonts w:ascii="Times New Roman" w:eastAsia="Times New Roman" w:hAnsi="Times New Roman" w:cs="Times New Roman"/>
                <w:kern w:val="1"/>
                <w:sz w:val="20"/>
                <w:szCs w:val="20"/>
                <w:lang/>
              </w:rPr>
              <w:t>ю</w:t>
            </w:r>
            <w:r w:rsidR="00F37BDA" w:rsidRPr="007E14B9">
              <w:rPr>
                <w:rFonts w:ascii="Times New Roman" w:eastAsia="Times New Roman" w:hAnsi="Times New Roman" w:cs="Times New Roman"/>
                <w:kern w:val="1"/>
                <w:sz w:val="20"/>
                <w:szCs w:val="20"/>
                <w:lang/>
              </w:rPr>
              <w:t xml:space="preserve"> з оригіналу листа-підтвердження орендодавця, лізингодавця або іншої особи, яка зазначена у відповідному договорі, щодо незаперечення використання його машин, механізмів, обладнання та ін. для виконання робіт Учасником за предметом закупівлі на весь строк виконання робіт за предметом закупівлі (обов’язково вказується предмет закупівлі, унікальний номер оголошення про проведення конкурентної процедури закупівлі (ідентифікатор закупівлі), замовник закупівлі). </w:t>
            </w:r>
          </w:p>
          <w:p w:rsidR="007E14B9" w:rsidRPr="007E14B9" w:rsidRDefault="00F37BDA" w:rsidP="007E14B9">
            <w:pPr>
              <w:snapToGrid w:val="0"/>
              <w:spacing w:after="0" w:line="240" w:lineRule="auto"/>
              <w:ind w:right="33"/>
              <w:jc w:val="both"/>
              <w:rPr>
                <w:rFonts w:ascii="Times New Roman" w:eastAsia="Times New Roman" w:hAnsi="Times New Roman" w:cs="Times New Roman"/>
                <w:kern w:val="1"/>
                <w:sz w:val="20"/>
                <w:szCs w:val="20"/>
                <w:lang/>
              </w:rPr>
            </w:pPr>
            <w:r w:rsidRPr="007E14B9">
              <w:rPr>
                <w:rFonts w:ascii="Times New Roman" w:eastAsia="Times New Roman" w:hAnsi="Times New Roman" w:cs="Times New Roman"/>
                <w:kern w:val="1"/>
                <w:sz w:val="20"/>
                <w:szCs w:val="20"/>
                <w:lang/>
              </w:rPr>
              <w:t>Якщо орендодавець, лізингодавець, чи інша особа, яка зазначена у відповідному договорі, не є власником машин, механізмів, обладнання, додатково надається кольорова скан-копія з оригіналу листа-підтвердження від власника таких машин, механізмів, обладнання щодо незаперечення використання його машин, механізмів, обладнання та ін. для виконання робіт Учасником за предметом закупівлі на весь строк надання послуг за предметом закупівлі (обов’язково вказується предмет закупівлі, унікальний номер оголошення про проведення конкурентної процедури закупівлі (ідентифікатор закупівлі), замовник закупівлі).</w:t>
            </w:r>
          </w:p>
          <w:p w:rsidR="007E14B9" w:rsidRPr="007E14B9" w:rsidRDefault="007E14B9" w:rsidP="007E14B9">
            <w:pPr>
              <w:snapToGrid w:val="0"/>
              <w:spacing w:after="0" w:line="240" w:lineRule="auto"/>
              <w:ind w:right="33"/>
              <w:jc w:val="both"/>
              <w:rPr>
                <w:rFonts w:ascii="Times New Roman" w:hAnsi="Times New Roman" w:cs="Times New Roman"/>
                <w:sz w:val="20"/>
                <w:szCs w:val="20"/>
              </w:rPr>
            </w:pPr>
          </w:p>
          <w:p w:rsidR="00F37BDA" w:rsidRDefault="00B94BEB" w:rsidP="007E14B9">
            <w:pPr>
              <w:snapToGrid w:val="0"/>
              <w:spacing w:after="0" w:line="240" w:lineRule="auto"/>
              <w:ind w:right="33"/>
              <w:jc w:val="both"/>
              <w:rPr>
                <w:rFonts w:ascii="Times New Roman" w:hAnsi="Times New Roman" w:cs="Times New Roman"/>
                <w:sz w:val="20"/>
                <w:szCs w:val="20"/>
              </w:rPr>
            </w:pPr>
            <w:r w:rsidRPr="007E14B9">
              <w:rPr>
                <w:rFonts w:ascii="Times New Roman" w:hAnsi="Times New Roman" w:cs="Times New Roman"/>
                <w:sz w:val="20"/>
                <w:szCs w:val="20"/>
              </w:rPr>
              <w:t>Завірені копії чинних Договорів про надання послуг (співпраці) технікою (транспортом) та завірені копії технічних паспортів (свідоцтв про державну реєстрацію ТЗ) в разі використання техніки на умовах д</w:t>
            </w:r>
            <w:r w:rsidR="00F37BDA" w:rsidRPr="007E14B9">
              <w:rPr>
                <w:rFonts w:ascii="Times New Roman" w:hAnsi="Times New Roman" w:cs="Times New Roman"/>
                <w:sz w:val="20"/>
                <w:szCs w:val="20"/>
              </w:rPr>
              <w:t xml:space="preserve">оговорів про надання послуг. </w:t>
            </w:r>
          </w:p>
          <w:p w:rsidR="007E14B9" w:rsidRPr="007E14B9" w:rsidRDefault="007E14B9" w:rsidP="007E14B9">
            <w:pPr>
              <w:snapToGrid w:val="0"/>
              <w:spacing w:after="0" w:line="240" w:lineRule="auto"/>
              <w:ind w:right="33"/>
              <w:jc w:val="both"/>
              <w:rPr>
                <w:rFonts w:ascii="Times New Roman" w:eastAsia="Times New Roman" w:hAnsi="Times New Roman" w:cs="Times New Roman"/>
                <w:kern w:val="1"/>
                <w:sz w:val="20"/>
                <w:szCs w:val="20"/>
                <w:lang w:eastAsia="uk-UA"/>
              </w:rPr>
            </w:pPr>
            <w:r w:rsidRPr="007E14B9">
              <w:rPr>
                <w:rFonts w:ascii="Times New Roman" w:eastAsia="Times New Roman" w:hAnsi="Times New Roman" w:cs="Times New Roman"/>
                <w:kern w:val="1"/>
                <w:sz w:val="20"/>
                <w:szCs w:val="20"/>
                <w:lang/>
              </w:rPr>
              <w:t xml:space="preserve">Кольорову скан-копію </w:t>
            </w:r>
            <w:r>
              <w:rPr>
                <w:rFonts w:ascii="Times New Roman" w:eastAsia="Times New Roman" w:hAnsi="Times New Roman" w:cs="Times New Roman"/>
                <w:kern w:val="1"/>
                <w:sz w:val="20"/>
                <w:szCs w:val="20"/>
                <w:lang/>
              </w:rPr>
              <w:t xml:space="preserve">з оригіналу листа-підтвердження з ким заключений договір надання послуг </w:t>
            </w:r>
            <w:r w:rsidRPr="007E14B9">
              <w:rPr>
                <w:rFonts w:ascii="Times New Roman" w:eastAsia="Times New Roman" w:hAnsi="Times New Roman" w:cs="Times New Roman"/>
                <w:kern w:val="1"/>
                <w:sz w:val="20"/>
                <w:szCs w:val="20"/>
                <w:lang/>
              </w:rPr>
              <w:t xml:space="preserve">щодо незаперечення використання його машин, механізмів, обладнання та ін. для виконання робіт Учасником за предметом закупівлі на весь строк виконання робіт за предметом закупівлі (обов’язково вказується предмет закупівлі, унікальний номер оголошення про проведення конкурентної процедури закупівлі (ідентифікатор закупівлі), замовник закупівлі). </w:t>
            </w:r>
          </w:p>
          <w:p w:rsidR="007E14B9" w:rsidRDefault="00B94BEB" w:rsidP="007E14B9">
            <w:pPr>
              <w:snapToGrid w:val="0"/>
              <w:spacing w:after="0" w:line="240" w:lineRule="auto"/>
              <w:ind w:right="33"/>
              <w:jc w:val="both"/>
              <w:rPr>
                <w:rFonts w:ascii="Times New Roman" w:eastAsia="Times New Roman" w:hAnsi="Times New Roman" w:cs="Times New Roman"/>
                <w:kern w:val="1"/>
                <w:sz w:val="20"/>
                <w:szCs w:val="20"/>
                <w:lang w:eastAsia="uk-UA"/>
              </w:rPr>
            </w:pPr>
            <w:r w:rsidRPr="007E14B9">
              <w:rPr>
                <w:rFonts w:ascii="Times New Roman" w:hAnsi="Times New Roman" w:cs="Times New Roman"/>
                <w:b/>
                <w:i/>
                <w:sz w:val="20"/>
                <w:szCs w:val="20"/>
              </w:rPr>
              <w:t>Увага!</w:t>
            </w:r>
            <w:r w:rsidRPr="007E14B9">
              <w:rPr>
                <w:rFonts w:ascii="Times New Roman" w:hAnsi="Times New Roman" w:cs="Times New Roman"/>
                <w:sz w:val="20"/>
                <w:szCs w:val="20"/>
              </w:rPr>
              <w:t xml:space="preserve"> В умовах Договору про надання послуг (співпраці) або в специфікації чи інших Додатках до Договору повинен бути вказаний конкретний вид, марка транспортного засобу</w:t>
            </w:r>
            <w:r w:rsidR="00F37BDA" w:rsidRPr="007E14B9">
              <w:rPr>
                <w:rFonts w:ascii="Times New Roman" w:hAnsi="Times New Roman" w:cs="Times New Roman"/>
                <w:sz w:val="20"/>
                <w:szCs w:val="20"/>
              </w:rPr>
              <w:t>, державний реєстраційний номер</w:t>
            </w:r>
            <w:r w:rsidRPr="007E14B9">
              <w:rPr>
                <w:rFonts w:ascii="Times New Roman" w:hAnsi="Times New Roman" w:cs="Times New Roman"/>
                <w:sz w:val="20"/>
                <w:szCs w:val="20"/>
              </w:rPr>
              <w:t>.</w:t>
            </w:r>
            <w:r w:rsidR="00A9484A">
              <w:rPr>
                <w:rFonts w:ascii="Times New Roman" w:hAnsi="Times New Roman" w:cs="Times New Roman"/>
                <w:sz w:val="20"/>
                <w:szCs w:val="20"/>
                <w:lang w:val="ru-RU"/>
              </w:rPr>
              <w:t xml:space="preserve"> </w:t>
            </w:r>
            <w:r w:rsidRPr="007E14B9">
              <w:rPr>
                <w:rFonts w:ascii="Times New Roman" w:hAnsi="Times New Roman"/>
                <w:sz w:val="20"/>
                <w:szCs w:val="20"/>
              </w:rPr>
              <w:t>Завірені копії чинних Договорів оренди/нада</w:t>
            </w:r>
            <w:r w:rsidR="00F37BDA" w:rsidRPr="007E14B9">
              <w:rPr>
                <w:rFonts w:ascii="Times New Roman" w:hAnsi="Times New Roman"/>
                <w:sz w:val="20"/>
                <w:szCs w:val="20"/>
              </w:rPr>
              <w:t>ння послуг обладнання в разі вик</w:t>
            </w:r>
            <w:r w:rsidRPr="007E14B9">
              <w:rPr>
                <w:rFonts w:ascii="Times New Roman" w:hAnsi="Times New Roman"/>
                <w:sz w:val="20"/>
                <w:szCs w:val="20"/>
              </w:rPr>
              <w:t>ористання обладнання на умовах оренди/надання послуг</w:t>
            </w:r>
            <w:r w:rsidR="00F37BDA" w:rsidRPr="007E14B9">
              <w:rPr>
                <w:rFonts w:ascii="Times New Roman" w:hAnsi="Times New Roman"/>
                <w:sz w:val="20"/>
                <w:szCs w:val="20"/>
              </w:rPr>
              <w:t>.</w:t>
            </w:r>
          </w:p>
          <w:p w:rsidR="007E14B9" w:rsidRPr="007E14B9" w:rsidRDefault="007E14B9" w:rsidP="007E14B9">
            <w:pPr>
              <w:pStyle w:val="a4"/>
              <w:jc w:val="both"/>
              <w:rPr>
                <w:rFonts w:ascii="Times New Roman" w:hAnsi="Times New Roman"/>
                <w:sz w:val="20"/>
                <w:szCs w:val="20"/>
              </w:rPr>
            </w:pPr>
            <w:r w:rsidRPr="007E14B9">
              <w:rPr>
                <w:rFonts w:ascii="Times New Roman" w:hAnsi="Times New Roman"/>
                <w:b/>
                <w:i/>
                <w:sz w:val="20"/>
                <w:szCs w:val="20"/>
              </w:rPr>
              <w:t>Увага!</w:t>
            </w:r>
            <w:r w:rsidRPr="007E14B9">
              <w:rPr>
                <w:rFonts w:ascii="Times New Roman" w:hAnsi="Times New Roman"/>
                <w:sz w:val="20"/>
                <w:szCs w:val="20"/>
              </w:rPr>
              <w:t xml:space="preserve"> В умовах Договору оренди/надання послуг або в специфікації чи інших Додатках до Договору повинен бути вказаний конкретний вид та марка обладнання. Разом із Договором оренди Учасник надає акт передачі-приймання відповідного обладнання. У випадку використання обладнання за договором про надання послуг – надається лише завірена копія Договору про надання послуг.</w:t>
            </w:r>
          </w:p>
          <w:p w:rsidR="007E14B9" w:rsidRPr="007E14B9" w:rsidRDefault="007E14B9" w:rsidP="007E14B9">
            <w:pPr>
              <w:pStyle w:val="a4"/>
              <w:jc w:val="both"/>
              <w:rPr>
                <w:rFonts w:ascii="Times New Roman" w:hAnsi="Times New Roman"/>
                <w:sz w:val="20"/>
                <w:szCs w:val="20"/>
              </w:rPr>
            </w:pPr>
          </w:p>
          <w:p w:rsidR="00B94BEB" w:rsidRPr="007E14B9" w:rsidRDefault="00B94BEB" w:rsidP="007E14B9">
            <w:pPr>
              <w:pStyle w:val="a4"/>
              <w:jc w:val="both"/>
              <w:rPr>
                <w:rFonts w:ascii="Times New Roman" w:hAnsi="Times New Roman"/>
                <w:i/>
                <w:sz w:val="20"/>
                <w:szCs w:val="20"/>
              </w:rPr>
            </w:pPr>
            <w:r w:rsidRPr="007E14B9">
              <w:rPr>
                <w:rFonts w:ascii="Times New Roman" w:hAnsi="Times New Roman"/>
                <w:b/>
                <w:i/>
                <w:sz w:val="20"/>
                <w:szCs w:val="20"/>
              </w:rPr>
              <w:lastRenderedPageBreak/>
              <w:t xml:space="preserve">*Примітка. </w:t>
            </w:r>
            <w:r w:rsidRPr="007E14B9">
              <w:rPr>
                <w:rFonts w:ascii="Times New Roman" w:hAnsi="Times New Roman"/>
                <w:i/>
                <w:sz w:val="20"/>
                <w:szCs w:val="20"/>
              </w:rPr>
              <w:t>У випадку подання копій договорів, які є в силу Закону нікчемними, замовник має право відхилити пропозиції таких учасників.</w:t>
            </w:r>
          </w:p>
          <w:p w:rsidR="007E14B9" w:rsidRPr="007E14B9" w:rsidRDefault="007E14B9" w:rsidP="007E14B9">
            <w:pPr>
              <w:pStyle w:val="a4"/>
              <w:jc w:val="both"/>
              <w:rPr>
                <w:rFonts w:ascii="Times New Roman" w:hAnsi="Times New Roman"/>
                <w:sz w:val="20"/>
                <w:szCs w:val="20"/>
                <w:lang w:eastAsia="uk-UA"/>
              </w:rPr>
            </w:pPr>
          </w:p>
          <w:p w:rsidR="00D97AAA" w:rsidRPr="007E14B9" w:rsidRDefault="00D97AAA" w:rsidP="007E14B9">
            <w:pPr>
              <w:pStyle w:val="a4"/>
              <w:jc w:val="both"/>
              <w:rPr>
                <w:rFonts w:ascii="Times New Roman" w:hAnsi="Times New Roman"/>
                <w:sz w:val="20"/>
                <w:szCs w:val="20"/>
                <w:lang w:eastAsia="uk-UA"/>
              </w:rPr>
            </w:pPr>
            <w:r w:rsidRPr="007E14B9">
              <w:rPr>
                <w:rFonts w:ascii="Times New Roman" w:hAnsi="Times New Roman"/>
                <w:sz w:val="20"/>
                <w:szCs w:val="20"/>
                <w:lang w:eastAsia="uk-UA"/>
              </w:rPr>
              <w:t>Також учасники повинні надати скан-копію полісу обов'язкового страхування цивільно-правової відповідальності власників наземних транспортних засобів на залучений автотранспорт, яким будуть надаватися послуги, що є предметом даної закупівлі та зазначені по тексту документів права власності та/або документів права користування.</w:t>
            </w:r>
          </w:p>
          <w:p w:rsidR="007E14B9" w:rsidRDefault="007E14B9" w:rsidP="007E14B9">
            <w:pPr>
              <w:pStyle w:val="a4"/>
              <w:jc w:val="both"/>
              <w:rPr>
                <w:rFonts w:ascii="Times New Roman" w:hAnsi="Times New Roman"/>
                <w:b/>
                <w:i/>
                <w:sz w:val="20"/>
                <w:szCs w:val="20"/>
              </w:rPr>
            </w:pPr>
          </w:p>
          <w:p w:rsidR="007E14B9" w:rsidRPr="007E14B9" w:rsidRDefault="00155994" w:rsidP="009F43DC">
            <w:pPr>
              <w:pStyle w:val="a4"/>
              <w:jc w:val="both"/>
              <w:rPr>
                <w:rFonts w:ascii="Times New Roman" w:hAnsi="Times New Roman"/>
                <w:b/>
                <w:i/>
                <w:sz w:val="20"/>
                <w:szCs w:val="20"/>
              </w:rPr>
            </w:pPr>
            <w:r w:rsidRPr="007E14B9">
              <w:rPr>
                <w:rFonts w:ascii="Times New Roman" w:hAnsi="Times New Roman"/>
                <w:b/>
                <w:i/>
                <w:sz w:val="20"/>
                <w:szCs w:val="20"/>
              </w:rPr>
              <w:t xml:space="preserve">Увага! </w:t>
            </w:r>
            <w:r w:rsidR="00DE1412" w:rsidRPr="007E14B9">
              <w:rPr>
                <w:rFonts w:ascii="Times New Roman" w:hAnsi="Times New Roman"/>
                <w:i/>
                <w:sz w:val="20"/>
                <w:szCs w:val="20"/>
              </w:rPr>
              <w:t>Транспортні засоби</w:t>
            </w:r>
            <w:r w:rsidR="00024FDF" w:rsidRPr="007E14B9">
              <w:rPr>
                <w:rFonts w:ascii="Times New Roman" w:hAnsi="Times New Roman"/>
                <w:i/>
                <w:sz w:val="20"/>
                <w:szCs w:val="20"/>
              </w:rPr>
              <w:t>, які будуть залучені під час надання послуг мають бути</w:t>
            </w:r>
            <w:r w:rsidR="00A9484A">
              <w:rPr>
                <w:rFonts w:ascii="Times New Roman" w:hAnsi="Times New Roman"/>
                <w:i/>
                <w:sz w:val="20"/>
                <w:szCs w:val="20"/>
                <w:lang w:val="ru-RU"/>
              </w:rPr>
              <w:t xml:space="preserve"> </w:t>
            </w:r>
            <w:r w:rsidR="009F43DC">
              <w:rPr>
                <w:rFonts w:ascii="Times New Roman" w:hAnsi="Times New Roman"/>
                <w:b/>
                <w:i/>
                <w:sz w:val="20"/>
                <w:szCs w:val="20"/>
              </w:rPr>
              <w:t xml:space="preserve">не пізніше 2010 року випуску, </w:t>
            </w:r>
            <w:r w:rsidR="009F43DC" w:rsidRPr="00A9484A">
              <w:rPr>
                <w:rFonts w:ascii="Times New Roman" w:hAnsi="Times New Roman"/>
                <w:b/>
                <w:i/>
                <w:sz w:val="20"/>
                <w:szCs w:val="20"/>
              </w:rPr>
              <w:t xml:space="preserve">або </w:t>
            </w:r>
            <w:r w:rsidR="007E14B9" w:rsidRPr="00A9484A">
              <w:rPr>
                <w:rFonts w:ascii="Times New Roman" w:hAnsi="Times New Roman"/>
                <w:i/>
                <w:sz w:val="20"/>
                <w:szCs w:val="20"/>
              </w:rPr>
              <w:t>мають відповідати стандарту «ЄВРО 5»</w:t>
            </w:r>
            <w:r w:rsidR="009F43DC" w:rsidRPr="00A9484A">
              <w:rPr>
                <w:rFonts w:ascii="Times New Roman" w:hAnsi="Times New Roman"/>
                <w:i/>
                <w:sz w:val="20"/>
                <w:szCs w:val="20"/>
              </w:rPr>
              <w:t>.</w:t>
            </w:r>
          </w:p>
        </w:tc>
        <w:bookmarkStart w:id="0" w:name="_GoBack"/>
        <w:bookmarkEnd w:id="0"/>
      </w:tr>
      <w:tr w:rsidR="00303C92" w:rsidRPr="00303C92" w:rsidTr="00424A9C">
        <w:trPr>
          <w:trHeight w:val="19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5C79F1" w:rsidRPr="00303C92" w:rsidRDefault="005C79F1" w:rsidP="003F511E">
            <w:pPr>
              <w:spacing w:after="0" w:line="240" w:lineRule="atLeast"/>
              <w:contextualSpacing/>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311B" w:rsidRPr="007E14B9" w:rsidRDefault="00B122D5" w:rsidP="007E14B9">
            <w:pPr>
              <w:tabs>
                <w:tab w:val="left" w:pos="0"/>
                <w:tab w:val="left" w:pos="401"/>
              </w:tabs>
              <w:spacing w:after="0" w:line="240" w:lineRule="atLeast"/>
              <w:contextualSpacing/>
              <w:jc w:val="both"/>
              <w:rPr>
                <w:rFonts w:ascii="Times New Roman" w:eastAsia="Times New Roman" w:hAnsi="Times New Roman" w:cs="Times New Roman"/>
                <w:sz w:val="20"/>
                <w:szCs w:val="20"/>
                <w:lang w:eastAsia="uk-UA"/>
              </w:rPr>
            </w:pPr>
            <w:r w:rsidRPr="007E14B9">
              <w:rPr>
                <w:rFonts w:ascii="Times New Roman" w:eastAsia="Times New Roman" w:hAnsi="Times New Roman" w:cs="Times New Roman"/>
                <w:sz w:val="20"/>
                <w:szCs w:val="20"/>
                <w:lang w:eastAsia="uk-UA"/>
              </w:rPr>
              <w:t xml:space="preserve">Наявність працівників в кількості, що забезпечить вчасне </w:t>
            </w:r>
            <w:r w:rsidR="003F511E" w:rsidRPr="007E14B9">
              <w:rPr>
                <w:rFonts w:ascii="Times New Roman" w:eastAsia="Times New Roman" w:hAnsi="Times New Roman" w:cs="Times New Roman"/>
                <w:sz w:val="20"/>
                <w:szCs w:val="20"/>
                <w:lang w:eastAsia="uk-UA"/>
              </w:rPr>
              <w:t>надання послуг</w:t>
            </w:r>
            <w:r w:rsidRPr="007E14B9">
              <w:rPr>
                <w:rFonts w:ascii="Times New Roman" w:eastAsia="Times New Roman" w:hAnsi="Times New Roman" w:cs="Times New Roman"/>
                <w:sz w:val="20"/>
                <w:szCs w:val="20"/>
                <w:lang w:eastAsia="uk-UA"/>
              </w:rPr>
              <w:t xml:space="preserve"> в повному обсязі згідно технічного завдання Замовника, підтвердити </w:t>
            </w:r>
            <w:r w:rsidR="002903BF" w:rsidRPr="007E14B9">
              <w:rPr>
                <w:rFonts w:ascii="Times New Roman" w:eastAsia="Times New Roman" w:hAnsi="Times New Roman" w:cs="Times New Roman"/>
                <w:sz w:val="20"/>
                <w:szCs w:val="20"/>
                <w:lang w:eastAsia="uk-UA"/>
              </w:rPr>
              <w:t>наступними документами:</w:t>
            </w:r>
          </w:p>
          <w:p w:rsidR="002903BF" w:rsidRPr="007E14B9" w:rsidRDefault="00D97AAA" w:rsidP="007E14B9">
            <w:pPr>
              <w:tabs>
                <w:tab w:val="left" w:pos="0"/>
                <w:tab w:val="left" w:pos="401"/>
              </w:tabs>
              <w:spacing w:after="0" w:line="240" w:lineRule="atLeast"/>
              <w:contextualSpacing/>
              <w:jc w:val="both"/>
              <w:rPr>
                <w:rFonts w:ascii="Times New Roman" w:eastAsia="Times New Roman" w:hAnsi="Times New Roman" w:cs="Times New Roman"/>
                <w:sz w:val="20"/>
                <w:szCs w:val="20"/>
                <w:lang w:eastAsia="uk-UA"/>
              </w:rPr>
            </w:pPr>
            <w:r w:rsidRPr="007E14B9">
              <w:rPr>
                <w:rFonts w:ascii="Times New Roman" w:hAnsi="Times New Roman"/>
                <w:sz w:val="20"/>
                <w:szCs w:val="20"/>
              </w:rPr>
              <w:t xml:space="preserve">На підтвердження наявності відповідних працівників (фахівців), що зазначені вище, учасник повинен надати наступні документи, а саме: </w:t>
            </w:r>
          </w:p>
          <w:p w:rsidR="0060311B" w:rsidRPr="007E14B9" w:rsidRDefault="0096131D" w:rsidP="00C56BE2">
            <w:pPr>
              <w:tabs>
                <w:tab w:val="left" w:pos="0"/>
                <w:tab w:val="left" w:pos="401"/>
              </w:tabs>
              <w:spacing w:after="0" w:line="240" w:lineRule="atLeast"/>
              <w:contextualSpacing/>
              <w:jc w:val="both"/>
              <w:rPr>
                <w:rFonts w:ascii="Times New Roman" w:hAnsi="Times New Roman"/>
                <w:sz w:val="20"/>
                <w:szCs w:val="20"/>
              </w:rPr>
            </w:pPr>
            <w:r w:rsidRPr="007E14B9">
              <w:rPr>
                <w:rFonts w:ascii="Times New Roman" w:hAnsi="Times New Roman"/>
                <w:sz w:val="20"/>
                <w:szCs w:val="20"/>
              </w:rPr>
              <w:t>с</w:t>
            </w:r>
            <w:r w:rsidR="00C56BE2" w:rsidRPr="007E14B9">
              <w:rPr>
                <w:rFonts w:ascii="Times New Roman" w:hAnsi="Times New Roman"/>
                <w:sz w:val="20"/>
                <w:szCs w:val="20"/>
              </w:rPr>
              <w:t xml:space="preserve">кан-копії </w:t>
            </w:r>
            <w:r w:rsidR="00D97AAA" w:rsidRPr="007E14B9">
              <w:rPr>
                <w:rFonts w:ascii="Times New Roman" w:hAnsi="Times New Roman"/>
                <w:sz w:val="20"/>
                <w:szCs w:val="20"/>
              </w:rPr>
              <w:t>витяг</w:t>
            </w:r>
            <w:r w:rsidR="00C56BE2" w:rsidRPr="007E14B9">
              <w:rPr>
                <w:rFonts w:ascii="Times New Roman" w:hAnsi="Times New Roman"/>
                <w:sz w:val="20"/>
                <w:szCs w:val="20"/>
              </w:rPr>
              <w:t>ів</w:t>
            </w:r>
            <w:r w:rsidR="00D97AAA" w:rsidRPr="007E14B9">
              <w:rPr>
                <w:rFonts w:ascii="Times New Roman" w:hAnsi="Times New Roman"/>
                <w:sz w:val="20"/>
                <w:szCs w:val="20"/>
              </w:rPr>
              <w:t xml:space="preserve"> з трудових книжок таких працівників із записом про прийом на роботу (у разі якщо запис про прийом на роботу не є </w:t>
            </w:r>
            <w:r w:rsidR="00903417" w:rsidRPr="007E14B9">
              <w:rPr>
                <w:rFonts w:ascii="Times New Roman" w:hAnsi="Times New Roman"/>
                <w:sz w:val="20"/>
                <w:szCs w:val="20"/>
              </w:rPr>
              <w:t>останнім,</w:t>
            </w:r>
            <w:r w:rsidR="00D97AAA" w:rsidRPr="007E14B9">
              <w:rPr>
                <w:rFonts w:ascii="Times New Roman" w:hAnsi="Times New Roman"/>
                <w:sz w:val="20"/>
                <w:szCs w:val="20"/>
              </w:rPr>
              <w:t xml:space="preserve"> то потрібно надати всі наступні сторінки трудової книжки), наказ</w:t>
            </w:r>
            <w:r w:rsidRPr="007E14B9">
              <w:rPr>
                <w:rFonts w:ascii="Times New Roman" w:hAnsi="Times New Roman"/>
                <w:sz w:val="20"/>
                <w:szCs w:val="20"/>
              </w:rPr>
              <w:t>ів</w:t>
            </w:r>
            <w:r w:rsidR="00D97AAA" w:rsidRPr="007E14B9">
              <w:rPr>
                <w:rFonts w:ascii="Times New Roman" w:hAnsi="Times New Roman"/>
                <w:sz w:val="20"/>
                <w:szCs w:val="20"/>
              </w:rPr>
              <w:t xml:space="preserve"> про прийняття на роботу таких працівників (фахівців)</w:t>
            </w:r>
            <w:r w:rsidR="00C56BE2" w:rsidRPr="007E14B9">
              <w:rPr>
                <w:rFonts w:ascii="Times New Roman" w:hAnsi="Times New Roman"/>
                <w:sz w:val="20"/>
                <w:szCs w:val="20"/>
              </w:rPr>
              <w:t xml:space="preserve">, </w:t>
            </w:r>
            <w:r w:rsidRPr="007E14B9">
              <w:rPr>
                <w:rFonts w:ascii="Times New Roman" w:hAnsi="Times New Roman"/>
                <w:sz w:val="20"/>
                <w:szCs w:val="20"/>
              </w:rPr>
              <w:t>цивільно-правових договорів</w:t>
            </w:r>
            <w:r w:rsidR="00D97AAA" w:rsidRPr="007E14B9">
              <w:rPr>
                <w:rFonts w:ascii="Times New Roman" w:hAnsi="Times New Roman"/>
                <w:sz w:val="20"/>
                <w:szCs w:val="20"/>
              </w:rPr>
              <w:t>.</w:t>
            </w:r>
          </w:p>
          <w:p w:rsidR="0031148B" w:rsidRPr="00303C92" w:rsidRDefault="0031148B" w:rsidP="00646A21">
            <w:pPr>
              <w:pStyle w:val="30"/>
              <w:shd w:val="clear" w:color="auto" w:fill="auto"/>
              <w:tabs>
                <w:tab w:val="left" w:pos="0"/>
                <w:tab w:val="left" w:pos="418"/>
              </w:tabs>
              <w:spacing w:before="0" w:after="0" w:line="240" w:lineRule="auto"/>
              <w:ind w:firstLine="0"/>
              <w:jc w:val="both"/>
              <w:rPr>
                <w:rFonts w:ascii="Times New Roman" w:hAnsi="Times New Roman"/>
                <w:sz w:val="20"/>
                <w:szCs w:val="20"/>
                <w:lang w:val="uk-UA"/>
              </w:rPr>
            </w:pPr>
          </w:p>
        </w:tc>
      </w:tr>
    </w:tbl>
    <w:p w:rsidR="0096131D" w:rsidRDefault="0096131D" w:rsidP="003F511E">
      <w:pPr>
        <w:spacing w:before="240" w:after="0" w:line="240" w:lineRule="atLeast"/>
        <w:ind w:firstLine="720"/>
        <w:contextualSpacing/>
        <w:jc w:val="both"/>
        <w:rPr>
          <w:rFonts w:ascii="Times New Roman" w:eastAsia="Times New Roman" w:hAnsi="Times New Roman" w:cs="Times New Roman"/>
          <w:i/>
          <w:sz w:val="20"/>
          <w:szCs w:val="20"/>
        </w:rPr>
      </w:pPr>
    </w:p>
    <w:p w:rsidR="005C79F1" w:rsidRPr="00303C92" w:rsidRDefault="005C79F1" w:rsidP="003F511E">
      <w:pPr>
        <w:spacing w:before="240" w:after="0" w:line="240" w:lineRule="atLeast"/>
        <w:ind w:firstLine="72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3E75" w:rsidRPr="00303C92" w:rsidRDefault="004B3E75" w:rsidP="003F511E">
      <w:pPr>
        <w:tabs>
          <w:tab w:val="left" w:pos="0"/>
          <w:tab w:val="left" w:pos="418"/>
        </w:tabs>
        <w:spacing w:after="0" w:line="240" w:lineRule="atLeast"/>
        <w:contextualSpacing/>
        <w:jc w:val="both"/>
        <w:rPr>
          <w:rFonts w:ascii="Times New Roman" w:eastAsia="Times New Roman" w:hAnsi="Times New Roman" w:cs="Times New Roman"/>
        </w:rPr>
      </w:pPr>
    </w:p>
    <w:p w:rsidR="00D97AAA" w:rsidRPr="00303C92" w:rsidRDefault="00D97AAA" w:rsidP="00D97AAA">
      <w:pPr>
        <w:pStyle w:val="30"/>
        <w:shd w:val="clear" w:color="auto" w:fill="auto"/>
        <w:tabs>
          <w:tab w:val="left" w:pos="0"/>
          <w:tab w:val="left" w:pos="418"/>
        </w:tabs>
        <w:spacing w:before="0" w:after="0" w:line="240" w:lineRule="auto"/>
        <w:ind w:firstLine="0"/>
        <w:jc w:val="both"/>
        <w:rPr>
          <w:rFonts w:ascii="Times New Roman" w:hAnsi="Times New Roman"/>
          <w:bCs/>
          <w:i/>
          <w:iCs/>
          <w:sz w:val="24"/>
          <w:szCs w:val="24"/>
          <w:lang w:val="uk-UA"/>
        </w:rPr>
      </w:pPr>
      <w:r w:rsidRPr="00303C92">
        <w:rPr>
          <w:rFonts w:ascii="Times New Roman" w:hAnsi="Times New Roman"/>
          <w:sz w:val="24"/>
          <w:szCs w:val="24"/>
          <w:lang w:val="uk-UA"/>
        </w:rPr>
        <w:tab/>
      </w: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424A9C" w:rsidRPr="00303C92" w:rsidRDefault="00424A9C" w:rsidP="003F511E">
      <w:pPr>
        <w:spacing w:before="20" w:after="20" w:line="240" w:lineRule="atLeast"/>
        <w:contextualSpacing/>
        <w:jc w:val="both"/>
        <w:rPr>
          <w:rFonts w:ascii="Times New Roman" w:eastAsia="Times New Roman" w:hAnsi="Times New Roman" w:cs="Times New Roman"/>
          <w:b/>
          <w:sz w:val="20"/>
          <w:szCs w:val="20"/>
        </w:rPr>
      </w:pP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60311B" w:rsidRPr="00303C92" w:rsidRDefault="0060311B" w:rsidP="003F511E">
      <w:pPr>
        <w:spacing w:before="20" w:after="20" w:line="240" w:lineRule="atLeast"/>
        <w:contextualSpacing/>
        <w:jc w:val="both"/>
        <w:rPr>
          <w:rFonts w:ascii="Times New Roman" w:eastAsia="Times New Roman" w:hAnsi="Times New Roman" w:cs="Times New Roman"/>
          <w:b/>
          <w:sz w:val="20"/>
          <w:szCs w:val="20"/>
        </w:rPr>
      </w:pPr>
    </w:p>
    <w:p w:rsidR="00B307C6" w:rsidRPr="00303C92" w:rsidRDefault="00B307C6" w:rsidP="003F511E">
      <w:pPr>
        <w:spacing w:before="20" w:after="20" w:line="240" w:lineRule="atLeast"/>
        <w:contextualSpacing/>
        <w:jc w:val="both"/>
        <w:rPr>
          <w:rFonts w:ascii="Times New Roman" w:eastAsia="Times New Roman" w:hAnsi="Times New Roman" w:cs="Times New Roman"/>
          <w:b/>
          <w:sz w:val="20"/>
          <w:szCs w:val="20"/>
        </w:rPr>
      </w:pPr>
    </w:p>
    <w:p w:rsidR="00B06415" w:rsidRPr="00303C92" w:rsidRDefault="00B06415" w:rsidP="003F511E">
      <w:pPr>
        <w:spacing w:before="20" w:after="20" w:line="240" w:lineRule="atLeast"/>
        <w:contextualSpacing/>
        <w:jc w:val="both"/>
        <w:rPr>
          <w:rFonts w:ascii="Times New Roman" w:eastAsia="Times New Roman" w:hAnsi="Times New Roman" w:cs="Times New Roman"/>
          <w:b/>
          <w:sz w:val="20"/>
          <w:szCs w:val="20"/>
        </w:rPr>
      </w:pPr>
    </w:p>
    <w:p w:rsidR="00B75F08" w:rsidRDefault="00B75F08"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6131D" w:rsidRDefault="0096131D" w:rsidP="0096131D">
      <w:pPr>
        <w:tabs>
          <w:tab w:val="left" w:pos="1663"/>
        </w:tabs>
        <w:spacing w:before="20" w:after="20" w:line="240" w:lineRule="atLeast"/>
        <w:contextualSpacing/>
        <w:jc w:val="both"/>
        <w:rPr>
          <w:rFonts w:ascii="Times New Roman" w:eastAsia="Times New Roman" w:hAnsi="Times New Roman" w:cs="Times New Roman"/>
          <w:b/>
          <w:sz w:val="20"/>
          <w:szCs w:val="20"/>
        </w:rPr>
      </w:pPr>
    </w:p>
    <w:p w:rsidR="0096131D" w:rsidRPr="00303C92" w:rsidRDefault="0096131D" w:rsidP="003F511E">
      <w:pPr>
        <w:spacing w:before="20" w:after="20" w:line="240" w:lineRule="atLeast"/>
        <w:contextualSpacing/>
        <w:jc w:val="both"/>
        <w:rPr>
          <w:rFonts w:ascii="Times New Roman" w:eastAsia="Times New Roman" w:hAnsi="Times New Roman" w:cs="Times New Roman"/>
          <w:b/>
          <w:sz w:val="20"/>
          <w:szCs w:val="20"/>
        </w:rPr>
      </w:pPr>
    </w:p>
    <w:p w:rsidR="009F0001" w:rsidRPr="00303C92" w:rsidRDefault="009F0001" w:rsidP="003F511E">
      <w:pPr>
        <w:spacing w:before="20" w:after="20" w:line="240" w:lineRule="atLeast"/>
        <w:contextualSpacing/>
        <w:jc w:val="both"/>
        <w:rPr>
          <w:rFonts w:ascii="Times New Roman" w:eastAsia="Times New Roman" w:hAnsi="Times New Roman" w:cs="Times New Roman"/>
          <w:b/>
          <w:sz w:val="24"/>
          <w:szCs w:val="24"/>
          <w:highlight w:val="white"/>
        </w:rPr>
      </w:pPr>
      <w:r w:rsidRPr="00303C92">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303C92">
        <w:rPr>
          <w:rFonts w:ascii="Times New Roman" w:eastAsia="Times New Roman" w:hAnsi="Times New Roman" w:cs="Times New Roman"/>
          <w:b/>
          <w:sz w:val="24"/>
          <w:szCs w:val="24"/>
          <w:highlight w:val="white"/>
        </w:rPr>
        <w:t>м у пункті 47 Особливостей.</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F0001" w:rsidRPr="00303C92" w:rsidRDefault="009F0001" w:rsidP="003F511E">
      <w:pP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sz w:val="20"/>
          <w:szCs w:val="20"/>
        </w:rPr>
        <w:t xml:space="preserve">Учасник  повинен надати </w:t>
      </w:r>
      <w:r w:rsidRPr="00303C92">
        <w:rPr>
          <w:rFonts w:ascii="Times New Roman" w:eastAsia="Times New Roman" w:hAnsi="Times New Roman" w:cs="Times New Roman"/>
          <w:b/>
          <w:sz w:val="20"/>
          <w:szCs w:val="20"/>
        </w:rPr>
        <w:t>довідку у довільній формі</w:t>
      </w:r>
      <w:r w:rsidRPr="00303C92">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03C92">
        <w:rPr>
          <w:rFonts w:ascii="Times New Roman" w:eastAsia="Times New Roman" w:hAnsi="Times New Roman" w:cs="Times New Roman"/>
          <w:sz w:val="20"/>
          <w:szCs w:val="20"/>
          <w:highlight w:val="white"/>
        </w:rPr>
        <w:t xml:space="preserve">47 </w:t>
      </w:r>
      <w:r w:rsidRPr="00303C92">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i/>
          <w:sz w:val="20"/>
          <w:szCs w:val="20"/>
        </w:rPr>
      </w:pPr>
      <w:r w:rsidRPr="00303C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lightGray"/>
        </w:rPr>
      </w:pPr>
      <w:r w:rsidRPr="00303C92">
        <w:rPr>
          <w:rFonts w:ascii="Times New Roman" w:eastAsia="Times New Roman" w:hAnsi="Times New Roman" w:cs="Times New Roman"/>
          <w:sz w:val="20"/>
          <w:szCs w:val="20"/>
          <w:highlight w:val="lightGray"/>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3C92">
        <w:rPr>
          <w:rFonts w:ascii="Times New Roman" w:eastAsia="Times New Roman" w:hAnsi="Times New Roman" w:cs="Times New Roman"/>
          <w:i/>
          <w:sz w:val="20"/>
          <w:szCs w:val="20"/>
          <w:highlight w:val="lightGray"/>
        </w:rPr>
        <w:t>(у разі застосування таких критеріїв до учасника процедури закупівлі)</w:t>
      </w:r>
      <w:r w:rsidRPr="00303C92">
        <w:rPr>
          <w:rFonts w:ascii="Times New Roman" w:eastAsia="Times New Roman" w:hAnsi="Times New Roman" w:cs="Times New Roman"/>
          <w:sz w:val="20"/>
          <w:szCs w:val="20"/>
          <w:highlight w:val="lightGray"/>
        </w:rPr>
        <w:t>, замовник перевіряє таких суб’єктів господарювання щодо відсутностіпідстав, визначених пунктом 47 Особливостей.</w:t>
      </w:r>
    </w:p>
    <w:p w:rsidR="009F0001" w:rsidRPr="00303C92" w:rsidRDefault="009F0001"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1D7117" w:rsidRPr="00303C92" w:rsidRDefault="001D7117" w:rsidP="003F511E">
      <w:pPr>
        <w:tabs>
          <w:tab w:val="left" w:pos="418"/>
        </w:tabs>
        <w:spacing w:after="0" w:line="240" w:lineRule="atLeast"/>
        <w:ind w:firstLine="567"/>
        <w:contextualSpacing/>
        <w:jc w:val="both"/>
        <w:rPr>
          <w:rFonts w:ascii="Times New Roman" w:eastAsia="Times New Roman" w:hAnsi="Times New Roman" w:cs="Times New Roman"/>
          <w:sz w:val="24"/>
          <w:szCs w:val="24"/>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D97AAA" w:rsidRPr="00303C92" w:rsidRDefault="00D97AAA" w:rsidP="003F511E">
      <w:pPr>
        <w:spacing w:after="80" w:line="240" w:lineRule="atLeast"/>
        <w:contextualSpacing/>
        <w:jc w:val="both"/>
        <w:rPr>
          <w:rFonts w:ascii="Times New Roman" w:eastAsia="Times New Roman" w:hAnsi="Times New Roman" w:cs="Times New Roman"/>
          <w:sz w:val="20"/>
          <w:szCs w:val="20"/>
          <w:highlight w:val="yellow"/>
        </w:rPr>
      </w:pPr>
    </w:p>
    <w:p w:rsidR="00424A9C" w:rsidRPr="00303C92" w:rsidRDefault="00424A9C"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FA6EB6" w:rsidRPr="00303C92" w:rsidRDefault="00FA6EB6" w:rsidP="003F511E">
      <w:pPr>
        <w:spacing w:after="80" w:line="240" w:lineRule="atLeast"/>
        <w:contextualSpacing/>
        <w:jc w:val="both"/>
        <w:rPr>
          <w:rFonts w:ascii="Times New Roman" w:eastAsia="Times New Roman" w:hAnsi="Times New Roman" w:cs="Times New Roman"/>
          <w:sz w:val="20"/>
          <w:szCs w:val="20"/>
          <w:highlight w:val="yellow"/>
        </w:rPr>
      </w:pP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4"/>
          <w:szCs w:val="24"/>
          <w:highlight w:val="white"/>
        </w:rPr>
      </w:pPr>
      <w:r w:rsidRPr="00303C92">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пун</w:t>
      </w:r>
      <w:r w:rsidRPr="00303C92">
        <w:rPr>
          <w:rFonts w:ascii="Times New Roman" w:eastAsia="Times New Roman" w:hAnsi="Times New Roman" w:cs="Times New Roman"/>
          <w:b/>
          <w:sz w:val="24"/>
          <w:szCs w:val="24"/>
          <w:highlight w:val="white"/>
        </w:rPr>
        <w:t xml:space="preserve">кті </w:t>
      </w:r>
      <w:r w:rsidRPr="00303C92">
        <w:rPr>
          <w:rFonts w:ascii="Times New Roman" w:eastAsia="Times New Roman" w:hAnsi="Times New Roman" w:cs="Times New Roman"/>
          <w:sz w:val="24"/>
          <w:szCs w:val="24"/>
          <w:highlight w:val="white"/>
        </w:rPr>
        <w:t>47</w:t>
      </w:r>
      <w:r w:rsidRPr="00303C92">
        <w:rPr>
          <w:rFonts w:ascii="Times New Roman" w:eastAsia="Times New Roman" w:hAnsi="Times New Roman" w:cs="Times New Roman"/>
          <w:b/>
          <w:sz w:val="24"/>
          <w:szCs w:val="24"/>
          <w:highlight w:val="white"/>
        </w:rPr>
        <w:t xml:space="preserve"> Особливостей:</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 xml:space="preserve">Переможець процедури закупівлі у строк, що </w:t>
      </w:r>
      <w:r w:rsidRPr="00303C92">
        <w:rPr>
          <w:rFonts w:ascii="Times New Roman" w:eastAsia="Times New Roman" w:hAnsi="Times New Roman" w:cs="Times New Roman"/>
          <w:b/>
          <w:i/>
          <w:sz w:val="20"/>
          <w:szCs w:val="20"/>
          <w:highlight w:val="white"/>
        </w:rPr>
        <w:t xml:space="preserve">не перевищує чотири дні </w:t>
      </w:r>
      <w:r w:rsidRPr="00303C92">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F0001" w:rsidRPr="00303C92" w:rsidRDefault="009F0001" w:rsidP="003F511E">
      <w:pPr>
        <w:widowControl w:val="0"/>
        <w:pBdr>
          <w:top w:val="nil"/>
          <w:left w:val="nil"/>
          <w:bottom w:val="nil"/>
          <w:right w:val="nil"/>
          <w:between w:val="nil"/>
        </w:pBdr>
        <w:spacing w:after="0" w:line="240" w:lineRule="atLeast"/>
        <w:ind w:firstLine="567"/>
        <w:contextualSpacing/>
        <w:jc w:val="both"/>
        <w:rPr>
          <w:rFonts w:ascii="Times New Roman" w:eastAsia="Times New Roman" w:hAnsi="Times New Roman" w:cs="Times New Roman"/>
          <w:sz w:val="20"/>
          <w:szCs w:val="20"/>
          <w:highlight w:val="lightGray"/>
        </w:rPr>
      </w:pPr>
      <w:r w:rsidRPr="00303C92">
        <w:rPr>
          <w:rFonts w:ascii="Times New Roman" w:eastAsia="Times New Roman" w:hAnsi="Times New Roman" w:cs="Times New Roman"/>
          <w:sz w:val="20"/>
          <w:szCs w:val="20"/>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0001" w:rsidRPr="00303C92" w:rsidRDefault="009F0001" w:rsidP="003F511E">
      <w:pPr>
        <w:spacing w:after="0" w:line="240" w:lineRule="atLeast"/>
        <w:contextualSpacing/>
        <w:rPr>
          <w:rFonts w:ascii="Times New Roman" w:eastAsia="Times New Roman" w:hAnsi="Times New Roman" w:cs="Times New Roman"/>
          <w:b/>
          <w:sz w:val="20"/>
          <w:szCs w:val="20"/>
          <w:highlight w:val="white"/>
        </w:rPr>
      </w:pPr>
    </w:p>
    <w:p w:rsidR="009F0001" w:rsidRPr="00303C92" w:rsidRDefault="009F0001" w:rsidP="003F511E">
      <w:pPr>
        <w:spacing w:after="0" w:line="240" w:lineRule="atLeast"/>
        <w:contextualSpacing/>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sz w:val="20"/>
          <w:szCs w:val="20"/>
          <w:highlight w:val="white"/>
        </w:rPr>
        <w:t> </w:t>
      </w:r>
      <w:r w:rsidRPr="00303C92">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03C92" w:rsidRPr="00303C92" w:rsidTr="008774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Вимоги згідно п. </w:t>
            </w:r>
            <w:r w:rsidRPr="00303C92">
              <w:rPr>
                <w:rFonts w:ascii="Times New Roman" w:eastAsia="Times New Roman" w:hAnsi="Times New Roman" w:cs="Times New Roman"/>
                <w:sz w:val="20"/>
                <w:szCs w:val="20"/>
                <w:highlight w:val="white"/>
              </w:rPr>
              <w:t>47</w:t>
            </w:r>
            <w:r w:rsidRPr="00303C92">
              <w:rPr>
                <w:rFonts w:ascii="Times New Roman" w:eastAsia="Times New Roman" w:hAnsi="Times New Roman" w:cs="Times New Roman"/>
                <w:b/>
                <w:sz w:val="20"/>
                <w:szCs w:val="20"/>
                <w:highlight w:val="white"/>
              </w:rPr>
              <w:t xml:space="preserve"> Особливостей</w:t>
            </w:r>
          </w:p>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03C92">
              <w:rPr>
                <w:rFonts w:ascii="Times New Roman" w:eastAsia="Times New Roman" w:hAnsi="Times New Roman" w:cs="Times New Roman"/>
                <w:sz w:val="20"/>
                <w:szCs w:val="20"/>
                <w:highlight w:val="white"/>
              </w:rPr>
              <w:t>47</w:t>
            </w:r>
            <w:r w:rsidRPr="00303C92">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03C92" w:rsidRPr="00303C92" w:rsidTr="0060311B">
        <w:trPr>
          <w:trHeight w:val="12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right="140"/>
              <w:contextualSpacing/>
              <w:jc w:val="both"/>
              <w:rPr>
                <w:rFonts w:ascii="Times New Roman" w:eastAsia="Times New Roman" w:hAnsi="Times New Roman" w:cs="Times New Roman"/>
                <w:b/>
                <w:i/>
                <w:sz w:val="20"/>
                <w:szCs w:val="20"/>
                <w:highlight w:val="yellow"/>
              </w:rPr>
            </w:pPr>
            <w:r w:rsidRPr="00303C92">
              <w:rPr>
                <w:rFonts w:ascii="Times New Roman" w:eastAsia="Times New Roman" w:hAnsi="Times New Roman" w:cs="Times New Roman"/>
                <w:b/>
                <w:sz w:val="20"/>
                <w:szCs w:val="20"/>
                <w:highlight w:val="lightGray"/>
              </w:rPr>
              <w:t>*</w:t>
            </w:r>
            <w:r w:rsidRPr="00303C92">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9"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10"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11"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12"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цього пункту.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14"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15"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16"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17"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пункту 47 Особливостей.</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i/>
                <w:sz w:val="20"/>
                <w:szCs w:val="20"/>
                <w:highlight w:val="lightGray"/>
              </w:rPr>
              <w:t xml:space="preserve">Таким чином, Інформаційна довідка з Єдиного </w:t>
            </w:r>
            <w:r w:rsidRPr="00303C92">
              <w:rPr>
                <w:rFonts w:ascii="Times New Roman" w:eastAsia="Times New Roman" w:hAnsi="Times New Roman" w:cs="Times New Roman"/>
                <w:i/>
                <w:sz w:val="20"/>
                <w:szCs w:val="20"/>
                <w:highlight w:val="lightGray"/>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03C92" w:rsidRPr="00303C92" w:rsidTr="008774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3C92" w:rsidRPr="00303C92" w:rsidTr="0060311B">
        <w:trPr>
          <w:trHeight w:val="166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after="0" w:line="240" w:lineRule="atLeast"/>
              <w:contextualSpacing/>
              <w:rPr>
                <w:rFonts w:ascii="Times New Roman" w:eastAsia="Times New Roman" w:hAnsi="Times New Roman" w:cs="Times New Roman"/>
                <w:b/>
                <w:sz w:val="20"/>
                <w:szCs w:val="20"/>
              </w:rPr>
            </w:pPr>
          </w:p>
        </w:tc>
      </w:tr>
      <w:tr w:rsidR="00303C92" w:rsidRPr="00303C92" w:rsidTr="008774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348"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Довідка в довільній формі</w:t>
            </w:r>
            <w:r w:rsidRPr="00303C92">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F0001" w:rsidRPr="00303C92" w:rsidRDefault="009F0001" w:rsidP="003F511E">
      <w:pPr>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60311B" w:rsidRPr="00303C92" w:rsidRDefault="0060311B" w:rsidP="003F511E">
      <w:pPr>
        <w:spacing w:before="240" w:after="0" w:line="240" w:lineRule="atLeast"/>
        <w:contextualSpacing/>
        <w:jc w:val="center"/>
        <w:rPr>
          <w:rFonts w:ascii="Times New Roman" w:eastAsia="Times New Roman" w:hAnsi="Times New Roman" w:cs="Times New Roman"/>
          <w:b/>
          <w:sz w:val="20"/>
          <w:szCs w:val="20"/>
        </w:rPr>
      </w:pPr>
    </w:p>
    <w:p w:rsidR="0060311B" w:rsidRPr="00303C92" w:rsidRDefault="0060311B" w:rsidP="003F511E">
      <w:pPr>
        <w:spacing w:before="240" w:after="0" w:line="240" w:lineRule="atLeast"/>
        <w:contextualSpacing/>
        <w:jc w:val="center"/>
        <w:rPr>
          <w:rFonts w:ascii="Times New Roman" w:eastAsia="Times New Roman" w:hAnsi="Times New Roman" w:cs="Times New Roman"/>
          <w:b/>
          <w:sz w:val="20"/>
          <w:szCs w:val="20"/>
        </w:rPr>
      </w:pPr>
    </w:p>
    <w:p w:rsidR="0060311B" w:rsidRPr="00303C92" w:rsidRDefault="0060311B"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Pr="00303C92"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2903BF" w:rsidRDefault="002903BF" w:rsidP="003F511E">
      <w:pPr>
        <w:spacing w:before="240" w:after="0" w:line="240" w:lineRule="atLeast"/>
        <w:contextualSpacing/>
        <w:jc w:val="center"/>
        <w:rPr>
          <w:rFonts w:ascii="Times New Roman" w:eastAsia="Times New Roman" w:hAnsi="Times New Roman" w:cs="Times New Roman"/>
          <w:b/>
          <w:sz w:val="20"/>
          <w:szCs w:val="20"/>
        </w:rPr>
      </w:pPr>
    </w:p>
    <w:p w:rsidR="005077BA" w:rsidRDefault="005077BA" w:rsidP="003F511E">
      <w:pPr>
        <w:spacing w:before="240" w:after="0" w:line="240" w:lineRule="atLeast"/>
        <w:contextualSpacing/>
        <w:jc w:val="center"/>
        <w:rPr>
          <w:rFonts w:ascii="Times New Roman" w:eastAsia="Times New Roman" w:hAnsi="Times New Roman" w:cs="Times New Roman"/>
          <w:b/>
          <w:sz w:val="20"/>
          <w:szCs w:val="20"/>
        </w:rPr>
      </w:pPr>
    </w:p>
    <w:p w:rsidR="005077BA" w:rsidRPr="00303C92" w:rsidRDefault="005077BA"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FA6EB6" w:rsidRPr="00303C92" w:rsidRDefault="00FA6EB6" w:rsidP="003F511E">
      <w:pPr>
        <w:spacing w:before="240" w:after="0" w:line="240" w:lineRule="atLeast"/>
        <w:contextualSpacing/>
        <w:jc w:val="center"/>
        <w:rPr>
          <w:rFonts w:ascii="Times New Roman" w:eastAsia="Times New Roman" w:hAnsi="Times New Roman" w:cs="Times New Roman"/>
          <w:b/>
          <w:sz w:val="20"/>
          <w:szCs w:val="20"/>
        </w:rPr>
      </w:pPr>
    </w:p>
    <w:p w:rsidR="009F0001" w:rsidRPr="00303C92" w:rsidRDefault="009F0001" w:rsidP="003F511E">
      <w:pPr>
        <w:spacing w:before="240" w:after="0" w:line="240" w:lineRule="atLeast"/>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303C92" w:rsidRPr="00303C92" w:rsidTr="008774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 xml:space="preserve">Вимоги </w:t>
            </w:r>
            <w:r w:rsidRPr="00303C92">
              <w:rPr>
                <w:rFonts w:ascii="Times New Roman" w:eastAsia="Times New Roman" w:hAnsi="Times New Roman" w:cs="Times New Roman"/>
                <w:sz w:val="20"/>
                <w:szCs w:val="20"/>
                <w:highlight w:val="white"/>
              </w:rPr>
              <w:t xml:space="preserve">згідно пункту </w:t>
            </w:r>
            <w:r w:rsidRPr="00303C92">
              <w:rPr>
                <w:rFonts w:ascii="Times New Roman" w:eastAsia="Times New Roman" w:hAnsi="Times New Roman" w:cs="Times New Roman"/>
                <w:b/>
                <w:sz w:val="20"/>
                <w:szCs w:val="20"/>
                <w:highlight w:val="white"/>
              </w:rPr>
              <w:t>47</w:t>
            </w:r>
            <w:r w:rsidRPr="00303C92">
              <w:rPr>
                <w:rFonts w:ascii="Times New Roman" w:eastAsia="Times New Roman" w:hAnsi="Times New Roman" w:cs="Times New Roman"/>
                <w:sz w:val="20"/>
                <w:szCs w:val="20"/>
                <w:highlight w:val="white"/>
              </w:rPr>
              <w:t xml:space="preserve"> Особливостей</w:t>
            </w:r>
          </w:p>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 xml:space="preserve">Переможець </w:t>
            </w:r>
            <w:r w:rsidRPr="00303C92">
              <w:rPr>
                <w:rFonts w:ascii="Times New Roman" w:eastAsia="Times New Roman" w:hAnsi="Times New Roman" w:cs="Times New Roman"/>
                <w:b/>
                <w:sz w:val="20"/>
                <w:szCs w:val="20"/>
                <w:highlight w:val="white"/>
              </w:rPr>
              <w:t xml:space="preserve">торгів на виконання вимоги </w:t>
            </w:r>
            <w:r w:rsidRPr="00303C92">
              <w:rPr>
                <w:rFonts w:ascii="Times New Roman" w:eastAsia="Times New Roman" w:hAnsi="Times New Roman" w:cs="Times New Roman"/>
                <w:sz w:val="20"/>
                <w:szCs w:val="20"/>
                <w:highlight w:val="white"/>
              </w:rPr>
              <w:t xml:space="preserve">згідно пункту </w:t>
            </w:r>
            <w:r w:rsidRPr="00303C92">
              <w:rPr>
                <w:rFonts w:ascii="Times New Roman" w:eastAsia="Times New Roman" w:hAnsi="Times New Roman" w:cs="Times New Roman"/>
                <w:b/>
                <w:sz w:val="20"/>
                <w:szCs w:val="20"/>
                <w:highlight w:val="white"/>
              </w:rPr>
              <w:t>47</w:t>
            </w:r>
            <w:r w:rsidRPr="00303C92">
              <w:rPr>
                <w:rFonts w:ascii="Times New Roman" w:eastAsia="Times New Roman" w:hAnsi="Times New Roman" w:cs="Times New Roman"/>
                <w:sz w:val="20"/>
                <w:szCs w:val="20"/>
                <w:highlight w:val="white"/>
              </w:rPr>
              <w:t xml:space="preserve"> Особ</w:t>
            </w:r>
            <w:r w:rsidRPr="00303C92">
              <w:rPr>
                <w:rFonts w:ascii="Times New Roman" w:eastAsia="Times New Roman" w:hAnsi="Times New Roman" w:cs="Times New Roman"/>
                <w:sz w:val="20"/>
                <w:szCs w:val="20"/>
              </w:rPr>
              <w:t>ливостей</w:t>
            </w:r>
            <w:r w:rsidRPr="00303C9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03C92" w:rsidRPr="00303C92" w:rsidTr="008774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right="140"/>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highlight w:val="lightGray"/>
              </w:rPr>
              <w:t>*</w:t>
            </w:r>
            <w:r w:rsidRPr="00303C9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19"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20"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21"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22"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цього пункту.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303C92">
                <w:rPr>
                  <w:rFonts w:ascii="Times New Roman" w:eastAsia="Times New Roman" w:hAnsi="Times New Roman" w:cs="Times New Roman"/>
                  <w:i/>
                  <w:sz w:val="20"/>
                  <w:szCs w:val="20"/>
                  <w:highlight w:val="lightGray"/>
                </w:rPr>
                <w:t>підпунктах 3</w:t>
              </w:r>
            </w:hyperlink>
            <w:r w:rsidRPr="00303C92">
              <w:rPr>
                <w:rFonts w:ascii="Times New Roman" w:eastAsia="Times New Roman" w:hAnsi="Times New Roman" w:cs="Times New Roman"/>
                <w:i/>
                <w:sz w:val="20"/>
                <w:szCs w:val="20"/>
                <w:highlight w:val="lightGray"/>
              </w:rPr>
              <w:t xml:space="preserve">, </w:t>
            </w:r>
            <w:hyperlink r:id="rId24" w:anchor="n620">
              <w:r w:rsidRPr="00303C92">
                <w:rPr>
                  <w:rFonts w:ascii="Times New Roman" w:eastAsia="Times New Roman" w:hAnsi="Times New Roman" w:cs="Times New Roman"/>
                  <w:i/>
                  <w:sz w:val="20"/>
                  <w:szCs w:val="20"/>
                  <w:highlight w:val="lightGray"/>
                </w:rPr>
                <w:t>5</w:t>
              </w:r>
            </w:hyperlink>
            <w:r w:rsidRPr="00303C92">
              <w:rPr>
                <w:rFonts w:ascii="Times New Roman" w:eastAsia="Times New Roman" w:hAnsi="Times New Roman" w:cs="Times New Roman"/>
                <w:i/>
                <w:sz w:val="20"/>
                <w:szCs w:val="20"/>
                <w:highlight w:val="lightGray"/>
              </w:rPr>
              <w:t xml:space="preserve">, </w:t>
            </w:r>
            <w:hyperlink r:id="rId25" w:anchor="n621">
              <w:r w:rsidRPr="00303C92">
                <w:rPr>
                  <w:rFonts w:ascii="Times New Roman" w:eastAsia="Times New Roman" w:hAnsi="Times New Roman" w:cs="Times New Roman"/>
                  <w:i/>
                  <w:sz w:val="20"/>
                  <w:szCs w:val="20"/>
                  <w:highlight w:val="lightGray"/>
                </w:rPr>
                <w:t>6</w:t>
              </w:r>
            </w:hyperlink>
            <w:r w:rsidRPr="00303C92">
              <w:rPr>
                <w:rFonts w:ascii="Times New Roman" w:eastAsia="Times New Roman" w:hAnsi="Times New Roman" w:cs="Times New Roman"/>
                <w:i/>
                <w:sz w:val="20"/>
                <w:szCs w:val="20"/>
                <w:highlight w:val="lightGray"/>
              </w:rPr>
              <w:t xml:space="preserve"> і </w:t>
            </w:r>
            <w:hyperlink r:id="rId26" w:anchor="n627">
              <w:r w:rsidRPr="00303C92">
                <w:rPr>
                  <w:rFonts w:ascii="Times New Roman" w:eastAsia="Times New Roman" w:hAnsi="Times New Roman" w:cs="Times New Roman"/>
                  <w:i/>
                  <w:sz w:val="20"/>
                  <w:szCs w:val="20"/>
                  <w:highlight w:val="lightGray"/>
                </w:rPr>
                <w:t>12</w:t>
              </w:r>
            </w:hyperlink>
            <w:r w:rsidRPr="00303C92">
              <w:rPr>
                <w:rFonts w:ascii="Times New Roman" w:eastAsia="Times New Roman" w:hAnsi="Times New Roman" w:cs="Times New Roman"/>
                <w:i/>
                <w:sz w:val="20"/>
                <w:szCs w:val="20"/>
                <w:highlight w:val="lightGray"/>
              </w:rPr>
              <w:t xml:space="preserve"> та в </w:t>
            </w:r>
            <w:hyperlink r:id="rId27" w:anchor="n628">
              <w:r w:rsidRPr="00303C92">
                <w:rPr>
                  <w:rFonts w:ascii="Times New Roman" w:eastAsia="Times New Roman" w:hAnsi="Times New Roman" w:cs="Times New Roman"/>
                  <w:i/>
                  <w:sz w:val="20"/>
                  <w:szCs w:val="20"/>
                  <w:highlight w:val="lightGray"/>
                </w:rPr>
                <w:t>абзаці чотирнадцятому</w:t>
              </w:r>
            </w:hyperlink>
            <w:r w:rsidRPr="00303C92">
              <w:rPr>
                <w:rFonts w:ascii="Times New Roman" w:eastAsia="Times New Roman" w:hAnsi="Times New Roman" w:cs="Times New Roman"/>
                <w:i/>
                <w:sz w:val="20"/>
                <w:szCs w:val="20"/>
                <w:highlight w:val="lightGray"/>
              </w:rPr>
              <w:t xml:space="preserve"> пункту 47 Особливостей.</w:t>
            </w:r>
          </w:p>
          <w:p w:rsidR="009F0001" w:rsidRPr="00303C92" w:rsidRDefault="009F0001" w:rsidP="003F511E">
            <w:pPr>
              <w:spacing w:after="0" w:line="240" w:lineRule="atLeast"/>
              <w:ind w:right="140"/>
              <w:contextualSpacing/>
              <w:jc w:val="both"/>
              <w:rPr>
                <w:rFonts w:ascii="Times New Roman" w:eastAsia="Times New Roman" w:hAnsi="Times New Roman" w:cs="Times New Roman"/>
                <w:i/>
                <w:sz w:val="20"/>
                <w:szCs w:val="20"/>
                <w:highlight w:val="lightGray"/>
              </w:rPr>
            </w:pPr>
            <w:r w:rsidRPr="00303C92">
              <w:rPr>
                <w:rFonts w:ascii="Times New Roman" w:eastAsia="Times New Roman" w:hAnsi="Times New Roman" w:cs="Times New Roman"/>
                <w:i/>
                <w:sz w:val="20"/>
                <w:szCs w:val="20"/>
                <w:highlight w:val="lightGray"/>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9F0001" w:rsidRPr="00303C92" w:rsidRDefault="009F0001" w:rsidP="003F511E">
            <w:pPr>
              <w:spacing w:after="0" w:line="240" w:lineRule="atLeast"/>
              <w:ind w:right="140"/>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i/>
                <w:sz w:val="20"/>
                <w:szCs w:val="20"/>
                <w:highlight w:val="lightGray"/>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303C92" w:rsidRPr="00303C92" w:rsidTr="008774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F0001" w:rsidRPr="00303C92" w:rsidRDefault="009F0001" w:rsidP="003F511E">
            <w:pPr>
              <w:spacing w:after="0" w:line="240" w:lineRule="atLeast"/>
              <w:contextualSpacing/>
              <w:jc w:val="both"/>
              <w:rPr>
                <w:rFonts w:ascii="Times New Roman" w:eastAsia="Times New Roman" w:hAnsi="Times New Roman" w:cs="Times New Roman"/>
                <w:b/>
                <w:sz w:val="20"/>
                <w:szCs w:val="20"/>
              </w:rPr>
            </w:pPr>
          </w:p>
          <w:p w:rsidR="009F0001" w:rsidRPr="00303C92" w:rsidRDefault="009F0001" w:rsidP="003F511E">
            <w:pPr>
              <w:spacing w:after="0" w:line="240" w:lineRule="atLeast"/>
              <w:contextualSpacing/>
              <w:jc w:val="both"/>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303C92">
              <w:rPr>
                <w:rFonts w:ascii="Times New Roman" w:eastAsia="Times New Roman" w:hAnsi="Times New Roman" w:cs="Times New Roman"/>
                <w:sz w:val="20"/>
                <w:szCs w:val="20"/>
              </w:rPr>
              <w:t> </w:t>
            </w:r>
          </w:p>
        </w:tc>
      </w:tr>
      <w:tr w:rsidR="00303C92" w:rsidRPr="00303C92" w:rsidTr="008774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before="120"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0001" w:rsidRPr="00303C92" w:rsidRDefault="009F0001" w:rsidP="003F511E">
            <w:pP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F0001" w:rsidRPr="00303C92" w:rsidRDefault="009F0001" w:rsidP="003F511E">
            <w:pPr>
              <w:widowControl w:val="0"/>
              <w:pBdr>
                <w:top w:val="nil"/>
                <w:left w:val="nil"/>
                <w:bottom w:val="nil"/>
                <w:right w:val="nil"/>
                <w:between w:val="nil"/>
              </w:pBdr>
              <w:spacing w:after="0" w:line="240" w:lineRule="atLeast"/>
              <w:contextualSpacing/>
              <w:rPr>
                <w:rFonts w:ascii="Times New Roman" w:eastAsia="Times New Roman" w:hAnsi="Times New Roman" w:cs="Times New Roman"/>
                <w:sz w:val="20"/>
                <w:szCs w:val="20"/>
              </w:rPr>
            </w:pPr>
          </w:p>
        </w:tc>
      </w:tr>
      <w:tr w:rsidR="00303C92" w:rsidRPr="00303C92" w:rsidTr="008774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spacing w:after="0" w:line="240" w:lineRule="atLeast"/>
              <w:ind w:left="100"/>
              <w:contextualSpacing/>
              <w:jc w:val="center"/>
              <w:rPr>
                <w:rFonts w:ascii="Times New Roman" w:eastAsia="Times New Roman" w:hAnsi="Times New Roman" w:cs="Times New Roman"/>
                <w:b/>
                <w:sz w:val="20"/>
                <w:szCs w:val="20"/>
              </w:rPr>
            </w:pPr>
            <w:r w:rsidRPr="00303C9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sz w:val="20"/>
                <w:szCs w:val="20"/>
                <w:highlight w:val="white"/>
              </w:rPr>
            </w:pPr>
            <w:r w:rsidRPr="00303C92">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03C92">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0001" w:rsidRPr="00303C92" w:rsidRDefault="009F0001" w:rsidP="003F511E">
            <w:pPr>
              <w:pBdr>
                <w:top w:val="nil"/>
                <w:left w:val="nil"/>
                <w:bottom w:val="nil"/>
                <w:right w:val="nil"/>
                <w:between w:val="nil"/>
              </w:pBdr>
              <w:spacing w:after="0" w:line="240" w:lineRule="atLeast"/>
              <w:contextualSpacing/>
              <w:jc w:val="both"/>
              <w:rPr>
                <w:rFonts w:ascii="Times New Roman" w:eastAsia="Times New Roman" w:hAnsi="Times New Roman" w:cs="Times New Roman"/>
                <w:b/>
                <w:sz w:val="20"/>
                <w:szCs w:val="20"/>
                <w:highlight w:val="white"/>
              </w:rPr>
            </w:pPr>
            <w:r w:rsidRPr="00303C92">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001" w:rsidRPr="00303C92" w:rsidRDefault="009F0001" w:rsidP="003F511E">
            <w:pPr>
              <w:pBdr>
                <w:top w:val="nil"/>
                <w:left w:val="nil"/>
                <w:bottom w:val="nil"/>
                <w:right w:val="nil"/>
                <w:between w:val="nil"/>
              </w:pBdr>
              <w:spacing w:after="348" w:line="240" w:lineRule="atLeast"/>
              <w:contextualSpacing/>
              <w:jc w:val="both"/>
              <w:rPr>
                <w:rFonts w:ascii="Times New Roman" w:eastAsia="Times New Roman" w:hAnsi="Times New Roman" w:cs="Times New Roman"/>
                <w:sz w:val="20"/>
                <w:szCs w:val="20"/>
                <w:highlight w:val="yellow"/>
              </w:rPr>
            </w:pPr>
            <w:r w:rsidRPr="00303C92">
              <w:rPr>
                <w:rFonts w:ascii="Times New Roman" w:eastAsia="Times New Roman" w:hAnsi="Times New Roman" w:cs="Times New Roman"/>
                <w:b/>
                <w:sz w:val="20"/>
                <w:szCs w:val="20"/>
              </w:rPr>
              <w:t>Довідка в довільній формі</w:t>
            </w:r>
            <w:r w:rsidRPr="00303C9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sz w:val="20"/>
          <w:szCs w:val="20"/>
        </w:rPr>
      </w:pPr>
    </w:p>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b/>
          <w:sz w:val="20"/>
          <w:szCs w:val="20"/>
        </w:rPr>
      </w:pPr>
    </w:p>
    <w:p w:rsidR="00361938" w:rsidRPr="00303C92" w:rsidRDefault="00361938" w:rsidP="003F511E">
      <w:pPr>
        <w:shd w:val="clear" w:color="auto" w:fill="FFFFFF"/>
        <w:spacing w:after="0" w:line="240" w:lineRule="atLeast"/>
        <w:contextualSpacing/>
        <w:rPr>
          <w:rFonts w:ascii="Times New Roman" w:eastAsia="Times New Roman" w:hAnsi="Times New Roman" w:cs="Times New Roman"/>
          <w:b/>
          <w:sz w:val="20"/>
          <w:szCs w:val="20"/>
        </w:rPr>
      </w:pPr>
    </w:p>
    <w:p w:rsidR="001A6EBF" w:rsidRPr="00303C92" w:rsidRDefault="001A6EBF"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3F511E" w:rsidRPr="00303C92" w:rsidRDefault="003F511E" w:rsidP="003F511E">
      <w:pPr>
        <w:shd w:val="clear" w:color="auto" w:fill="FFFFFF"/>
        <w:spacing w:after="0" w:line="240" w:lineRule="atLeast"/>
        <w:contextualSpacing/>
        <w:rPr>
          <w:rFonts w:ascii="Times New Roman" w:eastAsia="Times New Roman" w:hAnsi="Times New Roman" w:cs="Times New Roman"/>
          <w:b/>
          <w:sz w:val="20"/>
          <w:szCs w:val="20"/>
        </w:rPr>
      </w:pPr>
    </w:p>
    <w:p w:rsidR="00FA6EB6" w:rsidRPr="00303C92" w:rsidRDefault="00FA6EB6" w:rsidP="003F511E">
      <w:pPr>
        <w:shd w:val="clear" w:color="auto" w:fill="FFFFFF"/>
        <w:spacing w:after="0" w:line="240" w:lineRule="atLeast"/>
        <w:contextualSpacing/>
        <w:rPr>
          <w:rFonts w:ascii="Times New Roman" w:eastAsia="Times New Roman" w:hAnsi="Times New Roman" w:cs="Times New Roman"/>
          <w:b/>
          <w:sz w:val="20"/>
          <w:szCs w:val="20"/>
        </w:rPr>
      </w:pPr>
    </w:p>
    <w:p w:rsidR="005C79F1" w:rsidRPr="00303C92" w:rsidRDefault="005C79F1" w:rsidP="003F511E">
      <w:pPr>
        <w:shd w:val="clear" w:color="auto" w:fill="FFFFFF"/>
        <w:spacing w:after="0" w:line="240" w:lineRule="atLeast"/>
        <w:contextualSpacing/>
        <w:rPr>
          <w:rFonts w:ascii="Times New Roman" w:eastAsia="Times New Roman" w:hAnsi="Times New Roman" w:cs="Times New Roman"/>
          <w:sz w:val="20"/>
          <w:szCs w:val="20"/>
        </w:rPr>
      </w:pPr>
      <w:r w:rsidRPr="00303C92">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657"/>
        <w:gridCol w:w="8962"/>
      </w:tblGrid>
      <w:tr w:rsidR="00303C92" w:rsidRPr="00303C92" w:rsidTr="00A060C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C79F1" w:rsidRPr="00303C92" w:rsidRDefault="005C79F1" w:rsidP="003F511E">
            <w:pPr>
              <w:spacing w:after="0" w:line="240" w:lineRule="atLeast"/>
              <w:ind w:left="100"/>
              <w:contextualSpacing/>
              <w:jc w:val="center"/>
              <w:rPr>
                <w:rFonts w:ascii="Times New Roman" w:eastAsia="Times New Roman" w:hAnsi="Times New Roman" w:cs="Times New Roman"/>
                <w:sz w:val="18"/>
                <w:szCs w:val="18"/>
              </w:rPr>
            </w:pPr>
            <w:r w:rsidRPr="00303C92">
              <w:rPr>
                <w:rFonts w:ascii="Times New Roman" w:eastAsia="Times New Roman" w:hAnsi="Times New Roman" w:cs="Times New Roman"/>
                <w:b/>
                <w:sz w:val="18"/>
                <w:szCs w:val="18"/>
              </w:rPr>
              <w:t>Інші документи від Учасника:</w:t>
            </w:r>
          </w:p>
        </w:tc>
      </w:tr>
      <w:tr w:rsidR="00303C92" w:rsidRPr="00303C92" w:rsidTr="00A060C0">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after="0" w:line="240" w:lineRule="atLeast"/>
              <w:ind w:left="100"/>
              <w:contextualSpacing/>
              <w:rPr>
                <w:rFonts w:ascii="Times New Roman" w:eastAsia="Times New Roman" w:hAnsi="Times New Roman" w:cs="Times New Roman"/>
                <w:sz w:val="18"/>
                <w:szCs w:val="18"/>
              </w:rPr>
            </w:pPr>
            <w:r w:rsidRPr="00303C92">
              <w:rPr>
                <w:rFonts w:ascii="Times New Roman" w:eastAsia="Times New Roman" w:hAnsi="Times New Roman" w:cs="Times New Roman"/>
                <w:b/>
                <w:sz w:val="18"/>
                <w:szCs w:val="18"/>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widowControl w:val="0"/>
              <w:shd w:val="clear" w:color="auto" w:fill="FFFFFF" w:themeFill="background1"/>
              <w:spacing w:after="0" w:line="240" w:lineRule="atLeast"/>
              <w:contextualSpacing/>
              <w:jc w:val="both"/>
              <w:rPr>
                <w:rFonts w:ascii="Times New Roman" w:hAnsi="Times New Roman" w:cs="Times New Roman"/>
                <w:sz w:val="18"/>
                <w:szCs w:val="18"/>
              </w:rPr>
            </w:pPr>
            <w:r w:rsidRPr="00303C92">
              <w:rPr>
                <w:rFonts w:ascii="Times New Roman" w:hAnsi="Times New Roman" w:cs="Times New Roman"/>
                <w:b/>
                <w:sz w:val="18"/>
                <w:szCs w:val="18"/>
              </w:rPr>
              <w:t>Документи</w:t>
            </w:r>
            <w:r w:rsidRPr="00303C92">
              <w:rPr>
                <w:rFonts w:ascii="Times New Roman" w:hAnsi="Times New Roman" w:cs="Times New Roman"/>
                <w:sz w:val="18"/>
                <w:szCs w:val="18"/>
              </w:rPr>
              <w:t xml:space="preserve">, що підтверджують </w:t>
            </w:r>
            <w:r w:rsidRPr="00303C92">
              <w:rPr>
                <w:rFonts w:ascii="Times New Roman" w:hAnsi="Times New Roman" w:cs="Times New Roman"/>
                <w:b/>
                <w:bCs/>
                <w:sz w:val="18"/>
                <w:szCs w:val="18"/>
              </w:rPr>
              <w:t>повноваження щодо підпису</w:t>
            </w:r>
            <w:r w:rsidRPr="00303C92">
              <w:rPr>
                <w:rFonts w:ascii="Times New Roman" w:hAnsi="Times New Roman" w:cs="Times New Roman"/>
                <w:sz w:val="18"/>
                <w:szCs w:val="18"/>
              </w:rPr>
              <w:t xml:space="preserve"> документів тендерної пропозиції та внесення інформації в електронні поля тендерної пропозиції:</w:t>
            </w:r>
          </w:p>
          <w:p w:rsidR="00525880" w:rsidRPr="00303C92" w:rsidRDefault="005C79F1" w:rsidP="003F511E">
            <w:pPr>
              <w:widowControl w:val="0"/>
              <w:shd w:val="clear" w:color="auto" w:fill="FFFFFF" w:themeFill="background1"/>
              <w:spacing w:line="240" w:lineRule="atLeast"/>
              <w:ind w:firstLine="426"/>
              <w:contextualSpacing/>
              <w:jc w:val="both"/>
              <w:rPr>
                <w:rFonts w:ascii="Times New Roman" w:hAnsi="Times New Roman" w:cs="Times New Roman"/>
                <w:sz w:val="18"/>
                <w:szCs w:val="18"/>
              </w:rPr>
            </w:pPr>
            <w:r w:rsidRPr="00303C92">
              <w:rPr>
                <w:rFonts w:ascii="Times New Roman" w:hAnsi="Times New Roman" w:cs="Times New Roman"/>
                <w:i/>
                <w:sz w:val="18"/>
                <w:szCs w:val="18"/>
              </w:rPr>
              <w:t xml:space="preserve">- для </w:t>
            </w:r>
            <w:r w:rsidR="00525880" w:rsidRPr="00303C92">
              <w:rPr>
                <w:rFonts w:ascii="Times New Roman" w:hAnsi="Times New Roman" w:cs="Times New Roman"/>
                <w:i/>
                <w:sz w:val="18"/>
                <w:szCs w:val="18"/>
              </w:rPr>
              <w:t>юридичної особи</w:t>
            </w:r>
            <w:r w:rsidRPr="00303C92">
              <w:rPr>
                <w:rFonts w:ascii="Times New Roman" w:hAnsi="Times New Roman" w:cs="Times New Roman"/>
                <w:i/>
                <w:sz w:val="18"/>
                <w:szCs w:val="18"/>
              </w:rPr>
              <w:t>:</w:t>
            </w:r>
            <w:r w:rsidRPr="00303C92">
              <w:rPr>
                <w:rFonts w:ascii="Times New Roman" w:hAnsi="Times New Roman" w:cs="Times New Roman"/>
                <w:sz w:val="18"/>
                <w:szCs w:val="18"/>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25880" w:rsidRPr="00303C92" w:rsidRDefault="005C79F1" w:rsidP="003F511E">
            <w:pPr>
              <w:pStyle w:val="a4"/>
              <w:spacing w:line="240" w:lineRule="atLeast"/>
              <w:ind w:firstLine="475"/>
              <w:contextualSpacing/>
              <w:jc w:val="both"/>
              <w:rPr>
                <w:rFonts w:ascii="Times New Roman" w:hAnsi="Times New Roman"/>
                <w:sz w:val="18"/>
                <w:szCs w:val="18"/>
              </w:rPr>
            </w:pPr>
            <w:r w:rsidRPr="00303C92">
              <w:rPr>
                <w:rFonts w:ascii="Times New Roman" w:hAnsi="Times New Roman"/>
                <w:i/>
                <w:sz w:val="18"/>
                <w:szCs w:val="18"/>
              </w:rPr>
              <w:t>- для фізичної особи, у тому числі фізичної особи-підприємця:</w:t>
            </w:r>
            <w:r w:rsidR="00525880" w:rsidRPr="00303C92">
              <w:rPr>
                <w:rFonts w:ascii="Times New Roman" w:hAnsi="Times New Roman"/>
                <w:sz w:val="18"/>
                <w:szCs w:val="18"/>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5C79F1" w:rsidRPr="00303C92" w:rsidRDefault="00525880" w:rsidP="003F511E">
            <w:pPr>
              <w:pStyle w:val="a4"/>
              <w:spacing w:line="240" w:lineRule="atLeast"/>
              <w:ind w:firstLine="475"/>
              <w:contextualSpacing/>
              <w:jc w:val="both"/>
              <w:rPr>
                <w:rFonts w:ascii="Times New Roman" w:hAnsi="Times New Roman"/>
                <w:sz w:val="18"/>
                <w:szCs w:val="18"/>
              </w:rPr>
            </w:pPr>
            <w:r w:rsidRPr="00303C92">
              <w:rPr>
                <w:rFonts w:ascii="Times New Roman" w:hAnsi="Times New Roman"/>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03C92" w:rsidRPr="00303C92" w:rsidTr="003F4FFA">
        <w:trPr>
          <w:trHeight w:val="66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5C79F1" w:rsidP="003F511E">
            <w:pPr>
              <w:spacing w:line="240" w:lineRule="atLeast"/>
              <w:contextualSpacing/>
              <w:rPr>
                <w:rFonts w:ascii="Times New Roman" w:hAnsi="Times New Roman" w:cs="Times New Roman"/>
                <w:sz w:val="18"/>
                <w:szCs w:val="18"/>
              </w:rPr>
            </w:pPr>
            <w:r w:rsidRPr="00303C92">
              <w:rPr>
                <w:rFonts w:ascii="Times New Roman" w:hAnsi="Times New Roman" w:cs="Times New Roman"/>
                <w:sz w:val="18"/>
                <w:szCs w:val="18"/>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C79F1" w:rsidRPr="00303C92" w:rsidRDefault="005C79F1" w:rsidP="003F511E">
            <w:pPr>
              <w:spacing w:line="240" w:lineRule="atLeast"/>
              <w:contextualSpacing/>
              <w:rPr>
                <w:rFonts w:ascii="Times New Roman" w:hAnsi="Times New Roman" w:cs="Times New Roman"/>
                <w:sz w:val="18"/>
                <w:szCs w:val="18"/>
              </w:rPr>
            </w:pPr>
            <w:r w:rsidRPr="00303C92">
              <w:rPr>
                <w:rFonts w:ascii="Times New Roman" w:hAnsi="Times New Roman" w:cs="Times New Roman"/>
                <w:sz w:val="18"/>
                <w:szCs w:val="18"/>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sz w:val="18"/>
                <w:szCs w:val="18"/>
              </w:rPr>
              <w:br/>
              <w:t xml:space="preserve"> • посвідчення біженця чи документ, що підтверджує надання притулку в Україні, </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посвідчення особи, яка потребує додаткового захисту в Україні,</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sz w:val="18"/>
                <w:szCs w:val="18"/>
              </w:rPr>
              <w:br/>
              <w:t xml:space="preserve"> •    посвідчення особи, якій надано тимчасовий захист в Україні,</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sz w:val="18"/>
                <w:szCs w:val="18"/>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03C92">
              <w:rPr>
                <w:rFonts w:ascii="Times New Roman" w:hAnsi="Times New Roman" w:cs="Times New Roman"/>
                <w:sz w:val="18"/>
                <w:szCs w:val="18"/>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03C92">
              <w:rPr>
                <w:rFonts w:ascii="Times New Roman" w:hAnsi="Times New Roman" w:cs="Times New Roman"/>
                <w:sz w:val="18"/>
                <w:szCs w:val="18"/>
              </w:rPr>
              <w:br/>
              <w:t xml:space="preserve"> • Ухвалу слідчого судді, суду, щодо арешту активів,</w:t>
            </w:r>
            <w:r w:rsidRPr="00303C92">
              <w:rPr>
                <w:rFonts w:ascii="Times New Roman" w:hAnsi="Times New Roman" w:cs="Times New Roman"/>
                <w:sz w:val="18"/>
                <w:szCs w:val="18"/>
              </w:rPr>
              <w:br/>
            </w:r>
            <w:r w:rsidRPr="00303C92">
              <w:rPr>
                <w:rFonts w:ascii="Times New Roman" w:hAnsi="Times New Roman" w:cs="Times New Roman"/>
                <w:i/>
                <w:sz w:val="18"/>
                <w:szCs w:val="18"/>
              </w:rPr>
              <w:t xml:space="preserve"> 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Нотаріально засвідчену копію згоди власника, щодо управління активами,</w:t>
            </w:r>
            <w:r w:rsidRPr="00303C92">
              <w:rPr>
                <w:rFonts w:ascii="Times New Roman" w:hAnsi="Times New Roman" w:cs="Times New Roman"/>
                <w:sz w:val="18"/>
                <w:szCs w:val="18"/>
              </w:rPr>
              <w:br/>
              <w:t xml:space="preserve"> а також:</w:t>
            </w:r>
            <w:r w:rsidRPr="00303C92">
              <w:rPr>
                <w:rFonts w:ascii="Times New Roman" w:hAnsi="Times New Roman" w:cs="Times New Roman"/>
                <w:sz w:val="18"/>
                <w:szCs w:val="18"/>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03C92">
              <w:rPr>
                <w:rFonts w:ascii="Times New Roman" w:hAnsi="Times New Roman" w:cs="Times New Roman"/>
                <w:sz w:val="18"/>
                <w:szCs w:val="18"/>
              </w:rPr>
              <w:br/>
            </w:r>
            <w:r w:rsidRPr="00303C92">
              <w:rPr>
                <w:rFonts w:ascii="Times New Roman" w:hAnsi="Times New Roman" w:cs="Times New Roman"/>
                <w:i/>
                <w:sz w:val="18"/>
                <w:szCs w:val="18"/>
              </w:rPr>
              <w:t>або</w:t>
            </w:r>
            <w:r w:rsidRPr="00303C92">
              <w:rPr>
                <w:rFonts w:ascii="Times New Roman" w:hAnsi="Times New Roman" w:cs="Times New Roman"/>
                <w:i/>
                <w:sz w:val="18"/>
                <w:szCs w:val="18"/>
              </w:rPr>
              <w:br/>
            </w:r>
            <w:r w:rsidRPr="00303C92">
              <w:rPr>
                <w:rFonts w:ascii="Times New Roman" w:hAnsi="Times New Roman" w:cs="Times New Roman"/>
                <w:sz w:val="18"/>
                <w:szCs w:val="18"/>
              </w:rPr>
              <w:t xml:space="preserve"> • рішення Кабінету Міністрів України, щодо управління активами, на які накладено арешт у кримінальному провадженні.</w:t>
            </w:r>
          </w:p>
        </w:tc>
      </w:tr>
      <w:tr w:rsidR="00303C92" w:rsidRPr="00303C92" w:rsidTr="002903BF">
        <w:trPr>
          <w:trHeight w:val="30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9F5"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AAA" w:rsidRPr="00303C92" w:rsidRDefault="00D97AAA" w:rsidP="00D97AAA">
            <w:pPr>
              <w:spacing w:line="240" w:lineRule="auto"/>
              <w:jc w:val="both"/>
              <w:rPr>
                <w:rFonts w:ascii="Times New Roman" w:hAnsi="Times New Roman"/>
                <w:sz w:val="20"/>
                <w:szCs w:val="20"/>
              </w:rPr>
            </w:pPr>
            <w:r w:rsidRPr="00303C92">
              <w:rPr>
                <w:rFonts w:ascii="Times New Roman" w:hAnsi="Times New Roman"/>
                <w:sz w:val="20"/>
                <w:szCs w:val="20"/>
              </w:rPr>
              <w:t>У складі пропозиції надати розрахунок розроблений в програмному комплексі АВК або іншому, сумісному з ним, а саме:</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xml:space="preserve">- «Договірну ціну»; </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дефектний акт;</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локальний  кошторис до «Договірної ціни» (</w:t>
            </w:r>
            <w:r w:rsidRPr="00303C92">
              <w:rPr>
                <w:rFonts w:ascii="Times New Roman" w:hAnsi="Times New Roman"/>
                <w:sz w:val="20"/>
                <w:szCs w:val="20"/>
                <w:u w:val="single"/>
              </w:rPr>
              <w:t>з розрахунком одиничної вартості</w:t>
            </w:r>
            <w:r w:rsidRPr="00303C92">
              <w:rPr>
                <w:rFonts w:ascii="Times New Roman" w:hAnsi="Times New Roman"/>
                <w:sz w:val="20"/>
                <w:szCs w:val="20"/>
              </w:rPr>
              <w:t>);</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підсумкову відомість ресурсів;</w:t>
            </w:r>
          </w:p>
          <w:p w:rsidR="00D97AAA" w:rsidRPr="00303C92" w:rsidRDefault="00D97AAA" w:rsidP="00D97AAA">
            <w:pPr>
              <w:pStyle w:val="a4"/>
              <w:jc w:val="both"/>
              <w:rPr>
                <w:rFonts w:ascii="Times New Roman" w:hAnsi="Times New Roman"/>
                <w:sz w:val="20"/>
                <w:szCs w:val="20"/>
              </w:rPr>
            </w:pPr>
            <w:r w:rsidRPr="00303C92">
              <w:rPr>
                <w:rFonts w:ascii="Times New Roman" w:hAnsi="Times New Roman"/>
                <w:sz w:val="20"/>
                <w:szCs w:val="20"/>
              </w:rPr>
              <w:t>- розрахунок кошторисної заробітної плати;</w:t>
            </w:r>
          </w:p>
          <w:p w:rsidR="002903BF" w:rsidRPr="00303C92" w:rsidRDefault="00D97AAA" w:rsidP="002903BF">
            <w:pPr>
              <w:pStyle w:val="a4"/>
              <w:jc w:val="both"/>
              <w:rPr>
                <w:rFonts w:ascii="Times New Roman" w:hAnsi="Times New Roman"/>
                <w:sz w:val="20"/>
                <w:szCs w:val="20"/>
              </w:rPr>
            </w:pPr>
            <w:r w:rsidRPr="00303C92">
              <w:rPr>
                <w:rFonts w:ascii="Times New Roman" w:hAnsi="Times New Roman"/>
                <w:sz w:val="20"/>
                <w:szCs w:val="20"/>
              </w:rPr>
              <w:t>- затверджені калькуляції розрахункової вартості робіт які не передбачені Державними будівельними нормами (при наявності)</w:t>
            </w:r>
            <w:r w:rsidR="002903BF" w:rsidRPr="00303C92">
              <w:rPr>
                <w:rFonts w:ascii="Times New Roman" w:hAnsi="Times New Roman"/>
                <w:sz w:val="20"/>
                <w:szCs w:val="20"/>
              </w:rPr>
              <w:t>.</w:t>
            </w:r>
          </w:p>
          <w:p w:rsidR="0031148B" w:rsidRDefault="00D97AAA" w:rsidP="008469A8">
            <w:pPr>
              <w:pStyle w:val="a4"/>
              <w:jc w:val="both"/>
              <w:rPr>
                <w:rFonts w:ascii="Times New Roman" w:hAnsi="Times New Roman"/>
                <w:sz w:val="20"/>
                <w:szCs w:val="20"/>
              </w:rPr>
            </w:pPr>
            <w:r w:rsidRPr="00303C92">
              <w:rPr>
                <w:rFonts w:ascii="Times New Roman" w:hAnsi="Times New Roman"/>
                <w:sz w:val="20"/>
                <w:szCs w:val="20"/>
              </w:rPr>
              <w:t>Розрахунок Договірної ціни має бути проведений відповідно до Настанови з визначення вартості будівництва.</w:t>
            </w:r>
          </w:p>
          <w:p w:rsidR="00B74507" w:rsidRPr="00303C92" w:rsidRDefault="004F12C6" w:rsidP="004F12C6">
            <w:pPr>
              <w:pStyle w:val="a4"/>
              <w:jc w:val="both"/>
              <w:rPr>
                <w:rFonts w:ascii="Times New Roman" w:hAnsi="Times New Roman"/>
                <w:sz w:val="20"/>
                <w:szCs w:val="20"/>
              </w:rPr>
            </w:pPr>
            <w:r>
              <w:rPr>
                <w:rFonts w:ascii="Times New Roman" w:hAnsi="Times New Roman"/>
                <w:sz w:val="20"/>
                <w:szCs w:val="20"/>
              </w:rPr>
              <w:t xml:space="preserve">До  розрахунку вартості послуг має буду включені усі механізми, які будуть включені до довідки </w:t>
            </w:r>
            <w:r w:rsidRPr="00024FDF">
              <w:rPr>
                <w:rFonts w:ascii="Times New Roman" w:hAnsi="Times New Roman"/>
                <w:sz w:val="20"/>
                <w:szCs w:val="20"/>
              </w:rPr>
              <w:t>про наявність обладнання і матеріально-технічної бази</w:t>
            </w:r>
            <w:r>
              <w:rPr>
                <w:rFonts w:ascii="Times New Roman" w:hAnsi="Times New Roman"/>
                <w:sz w:val="20"/>
                <w:szCs w:val="20"/>
              </w:rPr>
              <w:t>.</w:t>
            </w:r>
          </w:p>
        </w:tc>
      </w:tr>
      <w:tr w:rsidR="00303C92" w:rsidRPr="00303C92" w:rsidTr="001A6EBF">
        <w:trPr>
          <w:trHeight w:val="30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1A6EB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lastRenderedPageBreak/>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1A2" w:rsidRPr="00303C92" w:rsidRDefault="006F51A2" w:rsidP="003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hAnsi="Times New Roman" w:cs="Times New Roman"/>
                <w:b/>
                <w:sz w:val="18"/>
                <w:szCs w:val="18"/>
                <w:u w:val="single"/>
              </w:rPr>
            </w:pPr>
            <w:r w:rsidRPr="00303C92">
              <w:rPr>
                <w:rFonts w:ascii="Times New Roman" w:hAnsi="Times New Roman" w:cs="Times New Roman"/>
                <w:b/>
                <w:sz w:val="18"/>
                <w:szCs w:val="18"/>
              </w:rPr>
              <w:t>Довідка в довільній формі, що містить відомості про учасника</w:t>
            </w:r>
            <w:r w:rsidRPr="00303C92">
              <w:rPr>
                <w:rFonts w:ascii="Times New Roman" w:hAnsi="Times New Roman" w:cs="Times New Roman"/>
                <w:sz w:val="18"/>
                <w:szCs w:val="18"/>
              </w:rPr>
              <w:t>, зазначені у таблиці до цього пункту*:</w:t>
            </w:r>
          </w:p>
          <w:tbl>
            <w:tblPr>
              <w:tblStyle w:val="1"/>
              <w:tblW w:w="0" w:type="auto"/>
              <w:tblLayout w:type="fixed"/>
              <w:tblLook w:val="04A0"/>
            </w:tblPr>
            <w:tblGrid>
              <w:gridCol w:w="472"/>
              <w:gridCol w:w="5809"/>
              <w:gridCol w:w="1801"/>
            </w:tblGrid>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1</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Повне найменування Учасника</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16"/>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2</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Адреса (юридична та поштова)</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3</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Телефон, е-mail (у разі наявності)</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4</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Код ЄДРПО/індивідуальний податковий номер</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16"/>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5</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Статус платника податку</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6</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Відомості про підписанта договору (посада, ПІБ)</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232"/>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7</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Відомості про підписанта документів пропозиції (посада, ПІБ)</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r w:rsidR="00303C92" w:rsidRPr="00303C92" w:rsidTr="007A415B">
              <w:trPr>
                <w:trHeight w:val="448"/>
              </w:trPr>
              <w:tc>
                <w:tcPr>
                  <w:tcW w:w="472"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8</w:t>
                  </w:r>
                </w:p>
              </w:tc>
              <w:tc>
                <w:tcPr>
                  <w:tcW w:w="5809" w:type="dxa"/>
                </w:tcPr>
                <w:p w:rsidR="006F51A2" w:rsidRPr="00303C92" w:rsidRDefault="006F51A2" w:rsidP="003F511E">
                  <w:pPr>
                    <w:spacing w:line="240" w:lineRule="atLeast"/>
                    <w:contextualSpacing/>
                    <w:jc w:val="both"/>
                    <w:rPr>
                      <w:rFonts w:ascii="Times New Roman" w:hAnsi="Times New Roman" w:cs="Times New Roman"/>
                      <w:sz w:val="18"/>
                      <w:szCs w:val="18"/>
                    </w:rPr>
                  </w:pPr>
                  <w:r w:rsidRPr="00303C92">
                    <w:rPr>
                      <w:rFonts w:ascii="Times New Roman" w:hAnsi="Times New Roman" w:cs="Times New Roman"/>
                      <w:sz w:val="18"/>
                      <w:szCs w:val="18"/>
                    </w:rPr>
                    <w:t>Інформація про реквізити банківського рахунку, за якими буде здійснюватися оплата за договором</w:t>
                  </w:r>
                </w:p>
              </w:tc>
              <w:tc>
                <w:tcPr>
                  <w:tcW w:w="1801" w:type="dxa"/>
                </w:tcPr>
                <w:p w:rsidR="006F51A2" w:rsidRPr="00303C92" w:rsidRDefault="006F51A2" w:rsidP="003F511E">
                  <w:pPr>
                    <w:spacing w:line="240" w:lineRule="atLeast"/>
                    <w:contextualSpacing/>
                    <w:jc w:val="both"/>
                    <w:rPr>
                      <w:rFonts w:ascii="Times New Roman" w:hAnsi="Times New Roman" w:cs="Times New Roman"/>
                      <w:sz w:val="18"/>
                      <w:szCs w:val="18"/>
                    </w:rPr>
                  </w:pPr>
                </w:p>
              </w:tc>
            </w:tr>
          </w:tbl>
          <w:p w:rsidR="005C79F1" w:rsidRPr="00303C92" w:rsidRDefault="006F51A2" w:rsidP="003F511E">
            <w:pPr>
              <w:pStyle w:val="a4"/>
              <w:spacing w:line="240" w:lineRule="atLeast"/>
              <w:contextualSpacing/>
              <w:jc w:val="both"/>
              <w:rPr>
                <w:rFonts w:ascii="Times New Roman" w:hAnsi="Times New Roman"/>
                <w:sz w:val="18"/>
                <w:szCs w:val="18"/>
              </w:rPr>
            </w:pPr>
            <w:r w:rsidRPr="00303C92">
              <w:rPr>
                <w:rFonts w:ascii="Times New Roman" w:hAnsi="Times New Roman"/>
                <w:i/>
                <w:sz w:val="18"/>
                <w:szCs w:val="18"/>
              </w:rPr>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03C92" w:rsidRPr="00303C92" w:rsidTr="001A6EBF">
        <w:trPr>
          <w:trHeight w:val="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424A9C"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980D80" w:rsidP="003F511E">
            <w:pPr>
              <w:tabs>
                <w:tab w:val="left" w:pos="8168"/>
              </w:tabs>
              <w:spacing w:line="240" w:lineRule="atLeast"/>
              <w:contextualSpacing/>
              <w:jc w:val="both"/>
              <w:rPr>
                <w:rFonts w:ascii="Times New Roman" w:hAnsi="Times New Roman" w:cs="Times New Roman"/>
                <w:sz w:val="18"/>
                <w:szCs w:val="18"/>
              </w:rPr>
            </w:pPr>
            <w:r w:rsidRPr="00303C92">
              <w:rPr>
                <w:rFonts w:ascii="Times New Roman" w:hAnsi="Times New Roman" w:cs="Times New Roman"/>
                <w:b/>
                <w:sz w:val="18"/>
                <w:szCs w:val="18"/>
              </w:rPr>
              <w:t>Гарантійні лист</w:t>
            </w:r>
            <w:r w:rsidRPr="00303C92">
              <w:rPr>
                <w:rFonts w:ascii="Times New Roman" w:hAnsi="Times New Roman" w:cs="Times New Roman"/>
                <w:sz w:val="18"/>
                <w:szCs w:val="18"/>
              </w:rPr>
              <w:t>, про те, що  організація дорожнього руху під час наданн</w:t>
            </w:r>
            <w:r w:rsidR="003F511E" w:rsidRPr="00303C92">
              <w:rPr>
                <w:rFonts w:ascii="Times New Roman" w:hAnsi="Times New Roman" w:cs="Times New Roman"/>
                <w:sz w:val="18"/>
                <w:szCs w:val="18"/>
              </w:rPr>
              <w:t>я</w:t>
            </w:r>
            <w:r w:rsidRPr="00303C92">
              <w:rPr>
                <w:rFonts w:ascii="Times New Roman" w:hAnsi="Times New Roman" w:cs="Times New Roman"/>
                <w:sz w:val="18"/>
                <w:szCs w:val="18"/>
              </w:rPr>
              <w:t xml:space="preserve"> послуг покладається на Виконавця</w:t>
            </w:r>
          </w:p>
        </w:tc>
      </w:tr>
      <w:tr w:rsidR="00303C92" w:rsidRPr="00303C92" w:rsidTr="008469A8">
        <w:trPr>
          <w:trHeight w:val="51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22D5" w:rsidRPr="00303C92" w:rsidRDefault="00B122D5"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AAA" w:rsidRPr="00303C92" w:rsidRDefault="00D97AAA" w:rsidP="002903BF">
            <w:pPr>
              <w:pBdr>
                <w:top w:val="nil"/>
                <w:left w:val="nil"/>
                <w:bottom w:val="nil"/>
                <w:right w:val="nil"/>
                <w:between w:val="nil"/>
              </w:pBdr>
              <w:jc w:val="both"/>
              <w:rPr>
                <w:rFonts w:ascii="Times New Roman" w:hAnsi="Times New Roman"/>
                <w:bCs/>
                <w:iCs/>
                <w:sz w:val="20"/>
                <w:szCs w:val="20"/>
              </w:rPr>
            </w:pPr>
            <w:r w:rsidRPr="00303C92">
              <w:rPr>
                <w:rFonts w:ascii="Times New Roman" w:hAnsi="Times New Roman"/>
                <w:bCs/>
                <w:iCs/>
                <w:sz w:val="20"/>
                <w:szCs w:val="20"/>
              </w:rPr>
              <w:t>Учасник повинен надати у складі тендерної пропозиції відповідний лист-згоду щодо виконання даного технічного завдання та інші документи, які вважає за потрібне надати, які підтверджують відповідність тендерної пропозиції даному додатку.</w:t>
            </w:r>
          </w:p>
        </w:tc>
      </w:tr>
      <w:tr w:rsidR="00303C92" w:rsidRPr="00303C92" w:rsidTr="001A6EBF">
        <w:trPr>
          <w:trHeight w:val="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BEF" w:rsidRPr="00303C92" w:rsidRDefault="00D85BE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54E8" w:rsidRPr="00303C92" w:rsidRDefault="00D85BEF" w:rsidP="004554E8">
            <w:pPr>
              <w:pBdr>
                <w:top w:val="nil"/>
                <w:left w:val="nil"/>
                <w:bottom w:val="nil"/>
                <w:right w:val="nil"/>
                <w:between w:val="nil"/>
              </w:pBdr>
              <w:jc w:val="both"/>
              <w:rPr>
                <w:rFonts w:ascii="Times New Roman" w:hAnsi="Times New Roman" w:cs="Times New Roman"/>
                <w:sz w:val="20"/>
                <w:szCs w:val="20"/>
              </w:rPr>
            </w:pPr>
            <w:r w:rsidRPr="00303C92">
              <w:rPr>
                <w:rFonts w:ascii="Times New Roman" w:hAnsi="Times New Roman" w:cs="Times New Roman"/>
                <w:sz w:val="20"/>
                <w:szCs w:val="20"/>
              </w:rPr>
              <w:t xml:space="preserve">Гарантійний лист про </w:t>
            </w:r>
            <w:r w:rsidR="004554E8" w:rsidRPr="00B74507">
              <w:rPr>
                <w:rFonts w:ascii="Times New Roman" w:hAnsi="Times New Roman" w:cs="Times New Roman"/>
                <w:sz w:val="20"/>
                <w:szCs w:val="20"/>
              </w:rPr>
              <w:t>здійснення постійного моніторингу стану проїзної частини, тротуарів, зелених зон та повідомлення Замовника в разі виявлення недоліків.</w:t>
            </w:r>
          </w:p>
        </w:tc>
      </w:tr>
      <w:tr w:rsidR="00303C92" w:rsidRPr="00303C92" w:rsidTr="001A6EBF">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D85BEF" w:rsidP="003F511E">
            <w:pPr>
              <w:spacing w:before="240" w:after="0" w:line="240" w:lineRule="atLeast"/>
              <w:ind w:left="100"/>
              <w:contextualSpacing/>
              <w:rPr>
                <w:rFonts w:ascii="Times New Roman" w:eastAsia="Times New Roman" w:hAnsi="Times New Roman" w:cs="Times New Roman"/>
                <w:b/>
                <w:sz w:val="18"/>
                <w:szCs w:val="18"/>
              </w:rPr>
            </w:pPr>
            <w:r w:rsidRPr="00303C92">
              <w:rPr>
                <w:rFonts w:ascii="Times New Roman" w:eastAsia="Times New Roman" w:hAnsi="Times New Roman" w:cs="Times New Roman"/>
                <w:b/>
                <w:sz w:val="18"/>
                <w:szCs w:val="18"/>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79F1" w:rsidRPr="00303C92" w:rsidRDefault="00980D80" w:rsidP="003F511E">
            <w:pPr>
              <w:spacing w:line="240" w:lineRule="atLeast"/>
              <w:contextualSpacing/>
              <w:jc w:val="both"/>
              <w:rPr>
                <w:rFonts w:ascii="Times New Roman" w:hAnsi="Times New Roman" w:cs="Times New Roman"/>
                <w:b/>
                <w:sz w:val="18"/>
                <w:szCs w:val="18"/>
              </w:rPr>
            </w:pPr>
            <w:r w:rsidRPr="00303C92">
              <w:rPr>
                <w:rFonts w:ascii="Times New Roman" w:hAnsi="Times New Roman" w:cs="Times New Roman"/>
                <w:b/>
                <w:sz w:val="18"/>
                <w:szCs w:val="18"/>
              </w:rPr>
              <w:t>Підписаний проект Договору</w:t>
            </w:r>
            <w:r w:rsidR="003F511E" w:rsidRPr="00303C92">
              <w:rPr>
                <w:rFonts w:ascii="Times New Roman" w:hAnsi="Times New Roman" w:cs="Times New Roman"/>
                <w:b/>
                <w:sz w:val="18"/>
                <w:szCs w:val="18"/>
              </w:rPr>
              <w:t>.</w:t>
            </w:r>
          </w:p>
        </w:tc>
      </w:tr>
    </w:tbl>
    <w:p w:rsidR="00980D80" w:rsidRPr="00303C92" w:rsidRDefault="00980D80" w:rsidP="003F511E">
      <w:pPr>
        <w:widowControl w:val="0"/>
        <w:tabs>
          <w:tab w:val="left" w:pos="1080"/>
        </w:tabs>
        <w:spacing w:line="240" w:lineRule="atLeast"/>
        <w:contextualSpacing/>
        <w:rPr>
          <w:rFonts w:ascii="Times New Roman" w:hAnsi="Times New Roman" w:cs="Times New Roman"/>
          <w:b/>
          <w:i/>
          <w:iCs/>
          <w:sz w:val="20"/>
          <w:szCs w:val="20"/>
        </w:rPr>
      </w:pPr>
    </w:p>
    <w:p w:rsidR="005C79F1" w:rsidRPr="00303C92" w:rsidRDefault="005C79F1" w:rsidP="003F511E">
      <w:pPr>
        <w:widowControl w:val="0"/>
        <w:tabs>
          <w:tab w:val="left" w:pos="1080"/>
        </w:tabs>
        <w:spacing w:line="240" w:lineRule="atLeast"/>
        <w:contextualSpacing/>
        <w:rPr>
          <w:rFonts w:ascii="Times New Roman" w:hAnsi="Times New Roman" w:cs="Times New Roman"/>
          <w:b/>
          <w:i/>
          <w:iCs/>
          <w:sz w:val="20"/>
          <w:szCs w:val="20"/>
        </w:rPr>
      </w:pPr>
      <w:r w:rsidRPr="00303C92">
        <w:rPr>
          <w:rFonts w:ascii="Times New Roman" w:hAnsi="Times New Roman" w:cs="Times New Roman"/>
          <w:b/>
          <w:i/>
          <w:iCs/>
          <w:sz w:val="20"/>
          <w:szCs w:val="20"/>
        </w:rPr>
        <w:t>Примітки:</w:t>
      </w:r>
    </w:p>
    <w:p w:rsidR="00525880" w:rsidRPr="00303C92" w:rsidRDefault="005C79F1"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sz w:val="20"/>
          <w:szCs w:val="20"/>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5880" w:rsidRPr="00303C92" w:rsidRDefault="00525880"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iCs/>
          <w:sz w:val="20"/>
          <w:szCs w:val="20"/>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3F4FFA" w:rsidRPr="00303C92" w:rsidRDefault="004C0B26"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hAnsi="Times New Roman" w:cs="Times New Roman"/>
          <w:i/>
          <w:iCs/>
          <w:sz w:val="20"/>
          <w:szCs w:val="20"/>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B122D5" w:rsidRPr="00303C92" w:rsidRDefault="004C0B26"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303C92">
        <w:rPr>
          <w:rFonts w:ascii="Times New Roman" w:eastAsia="Times New Roman" w:hAnsi="Times New Roman" w:cs="Times New Roman"/>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03C92">
        <w:rPr>
          <w:rFonts w:ascii="Times New Roman" w:eastAsia="Times New Roman" w:hAnsi="Times New Roman" w:cs="Times New Roman"/>
          <w:i/>
          <w:sz w:val="20"/>
          <w:szCs w:val="20"/>
          <w:u w:val="single"/>
        </w:rPr>
        <w:t>після кожного такого посил</w:t>
      </w:r>
      <w:r w:rsidR="00B122D5" w:rsidRPr="00303C92">
        <w:rPr>
          <w:rFonts w:ascii="Times New Roman" w:eastAsia="Times New Roman" w:hAnsi="Times New Roman" w:cs="Times New Roman"/>
          <w:i/>
          <w:sz w:val="20"/>
          <w:szCs w:val="20"/>
          <w:u w:val="single"/>
        </w:rPr>
        <w:t xml:space="preserve">ання слід вважати наявний вираз </w:t>
      </w:r>
      <w:r w:rsidR="00B122D5" w:rsidRPr="00303C92">
        <w:rPr>
          <w:rFonts w:ascii="Times New Roman" w:eastAsia="Times New Roman" w:hAnsi="Times New Roman" w:cs="Times New Roman"/>
          <w:b/>
          <w:i/>
          <w:sz w:val="20"/>
          <w:szCs w:val="20"/>
          <w:u w:val="single"/>
        </w:rPr>
        <w:t>«або еквівалент»</w:t>
      </w:r>
      <w:r w:rsidR="00B122D5" w:rsidRPr="00303C92">
        <w:rPr>
          <w:rFonts w:ascii="Times New Roman" w:eastAsia="Times New Roman" w:hAnsi="Times New Roman" w:cs="Times New Roman"/>
          <w:i/>
          <w:sz w:val="20"/>
          <w:szCs w:val="20"/>
          <w:u w:val="single"/>
        </w:rPr>
        <w:t>.</w:t>
      </w:r>
    </w:p>
    <w:p w:rsidR="00B122D5" w:rsidRPr="00222989" w:rsidRDefault="00B122D5" w:rsidP="003F511E">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222989">
        <w:rPr>
          <w:rFonts w:ascii="Times New Roman" w:eastAsia="Times New Roman" w:hAnsi="Times New Roman" w:cs="Times New Roman"/>
          <w:i/>
          <w:spacing w:val="-3"/>
          <w:sz w:val="20"/>
          <w:szCs w:val="20"/>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222989" w:rsidRPr="00222989" w:rsidRDefault="00222989" w:rsidP="00222989">
      <w:pPr>
        <w:widowControl w:val="0"/>
        <w:numPr>
          <w:ilvl w:val="0"/>
          <w:numId w:val="1"/>
        </w:numPr>
        <w:tabs>
          <w:tab w:val="left" w:pos="1080"/>
        </w:tabs>
        <w:spacing w:after="0" w:line="240" w:lineRule="atLeast"/>
        <w:ind w:left="0" w:firstLine="567"/>
        <w:contextualSpacing/>
        <w:jc w:val="both"/>
        <w:rPr>
          <w:rFonts w:ascii="Times New Roman" w:hAnsi="Times New Roman" w:cs="Times New Roman"/>
          <w:bCs/>
          <w:i/>
          <w:iCs/>
          <w:sz w:val="20"/>
          <w:szCs w:val="20"/>
        </w:rPr>
      </w:pPr>
      <w:r w:rsidRPr="00222989">
        <w:rPr>
          <w:rFonts w:ascii="Times New Roman" w:hAnsi="Times New Roman" w:cs="Times New Roman"/>
          <w:b/>
          <w:bCs/>
          <w:i/>
          <w:iCs/>
          <w:sz w:val="20"/>
          <w:szCs w:val="20"/>
        </w:rPr>
        <w:t xml:space="preserve">Увага! </w:t>
      </w:r>
      <w:r w:rsidRPr="00222989">
        <w:rPr>
          <w:rFonts w:ascii="Times New Roman" w:hAnsi="Times New Roman" w:cs="Times New Roman"/>
          <w:bCs/>
          <w:iCs/>
          <w:sz w:val="20"/>
          <w:szCs w:val="20"/>
        </w:rPr>
        <w:t>Інформаційні Довідки (довідки)</w:t>
      </w:r>
      <w:r w:rsidRPr="00222989">
        <w:rPr>
          <w:rFonts w:ascii="Times New Roman" w:hAnsi="Times New Roman" w:cs="Times New Roman"/>
          <w:b/>
          <w:bCs/>
          <w:i/>
          <w:iCs/>
          <w:sz w:val="20"/>
          <w:szCs w:val="20"/>
        </w:rPr>
        <w:t xml:space="preserve"> п</w:t>
      </w:r>
      <w:r w:rsidRPr="00222989">
        <w:rPr>
          <w:rFonts w:ascii="Times New Roman" w:hAnsi="Times New Roman" w:cs="Times New Roman"/>
          <w:i/>
          <w:iCs/>
          <w:sz w:val="20"/>
          <w:szCs w:val="20"/>
        </w:rPr>
        <w:t xml:space="preserve">одаються </w:t>
      </w:r>
      <w:r w:rsidRPr="00222989">
        <w:rPr>
          <w:rFonts w:ascii="Times New Roman" w:hAnsi="Times New Roman" w:cs="Times New Roman"/>
          <w:b/>
          <w:i/>
          <w:iCs/>
          <w:sz w:val="20"/>
          <w:szCs w:val="20"/>
        </w:rPr>
        <w:t>Учасником</w:t>
      </w:r>
      <w:r w:rsidRPr="00222989">
        <w:rPr>
          <w:rFonts w:ascii="Times New Roman" w:hAnsi="Times New Roman" w:cs="Times New Roman"/>
          <w:i/>
          <w:iCs/>
          <w:sz w:val="20"/>
          <w:szCs w:val="20"/>
        </w:rPr>
        <w:t xml:space="preserve"> на фірмовому бланку Учасника  (за наявності)  із зазначенням дати, вихідного номера реєстрації.</w:t>
      </w:r>
    </w:p>
    <w:p w:rsidR="00222989" w:rsidRPr="00303C92" w:rsidRDefault="00222989" w:rsidP="00222989">
      <w:pPr>
        <w:widowControl w:val="0"/>
        <w:tabs>
          <w:tab w:val="left" w:pos="1080"/>
        </w:tabs>
        <w:spacing w:after="0" w:line="240" w:lineRule="atLeast"/>
        <w:ind w:left="567"/>
        <w:contextualSpacing/>
        <w:jc w:val="both"/>
        <w:rPr>
          <w:rFonts w:ascii="Times New Roman" w:hAnsi="Times New Roman" w:cs="Times New Roman"/>
          <w:bCs/>
          <w:i/>
          <w:iCs/>
          <w:sz w:val="20"/>
          <w:szCs w:val="20"/>
        </w:rPr>
      </w:pP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p w:rsidR="00B122D5" w:rsidRPr="00303C92" w:rsidRDefault="00B122D5" w:rsidP="003F511E">
      <w:pPr>
        <w:spacing w:before="20" w:after="20" w:line="240" w:lineRule="atLeast"/>
        <w:contextualSpacing/>
        <w:jc w:val="both"/>
        <w:rPr>
          <w:rFonts w:ascii="Times New Roman" w:eastAsia="Times New Roman" w:hAnsi="Times New Roman" w:cs="Times New Roman"/>
          <w:b/>
          <w:sz w:val="20"/>
          <w:szCs w:val="20"/>
        </w:rPr>
      </w:pPr>
    </w:p>
    <w:sectPr w:rsidR="00B122D5" w:rsidRPr="00303C92" w:rsidSect="005375C4">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E37" w:rsidRDefault="00D57E37" w:rsidP="00CB1132">
      <w:pPr>
        <w:spacing w:after="0" w:line="240" w:lineRule="auto"/>
      </w:pPr>
      <w:r>
        <w:separator/>
      </w:r>
    </w:p>
  </w:endnote>
  <w:endnote w:type="continuationSeparator" w:id="1">
    <w:p w:rsidR="00D57E37" w:rsidRDefault="00D57E37" w:rsidP="00CB1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3733"/>
      <w:docPartObj>
        <w:docPartGallery w:val="Page Numbers (Bottom of Page)"/>
        <w:docPartUnique/>
      </w:docPartObj>
    </w:sdtPr>
    <w:sdtContent>
      <w:p w:rsidR="00BA417D" w:rsidRDefault="00C46B93">
        <w:pPr>
          <w:pStyle w:val="a8"/>
          <w:jc w:val="center"/>
        </w:pPr>
        <w:r>
          <w:fldChar w:fldCharType="begin"/>
        </w:r>
        <w:r w:rsidR="00BA417D">
          <w:instrText>PAGE   \* MERGEFORMAT</w:instrText>
        </w:r>
        <w:r>
          <w:fldChar w:fldCharType="separate"/>
        </w:r>
        <w:r w:rsidR="00A9484A" w:rsidRPr="00A9484A">
          <w:rPr>
            <w:noProof/>
            <w:lang w:val="ru-RU"/>
          </w:rPr>
          <w:t>2</w:t>
        </w:r>
        <w:r>
          <w:fldChar w:fldCharType="end"/>
        </w:r>
      </w:p>
    </w:sdtContent>
  </w:sdt>
  <w:p w:rsidR="00CB1132" w:rsidRDefault="00CB11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E37" w:rsidRDefault="00D57E37" w:rsidP="00CB1132">
      <w:pPr>
        <w:spacing w:after="0" w:line="240" w:lineRule="auto"/>
      </w:pPr>
      <w:r>
        <w:separator/>
      </w:r>
    </w:p>
  </w:footnote>
  <w:footnote w:type="continuationSeparator" w:id="1">
    <w:p w:rsidR="00D57E37" w:rsidRDefault="00D57E37" w:rsidP="00CB11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A75"/>
    <w:multiLevelType w:val="hybridMultilevel"/>
    <w:tmpl w:val="E4FAD1C6"/>
    <w:lvl w:ilvl="0" w:tplc="3FD2C15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20F0092"/>
    <w:multiLevelType w:val="multilevel"/>
    <w:tmpl w:val="FD0E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74952"/>
    <w:multiLevelType w:val="hybridMultilevel"/>
    <w:tmpl w:val="3DFC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54E"/>
    <w:multiLevelType w:val="hybridMultilevel"/>
    <w:tmpl w:val="FAD8C27A"/>
    <w:lvl w:ilvl="0" w:tplc="FDF678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B5658"/>
    <w:multiLevelType w:val="hybridMultilevel"/>
    <w:tmpl w:val="28D4AD94"/>
    <w:lvl w:ilvl="0" w:tplc="A80A1A7A">
      <w:start w:val="1"/>
      <w:numFmt w:val="bullet"/>
      <w:lvlText w:val="-"/>
      <w:lvlJc w:val="left"/>
      <w:pPr>
        <w:ind w:left="770" w:hanging="360"/>
      </w:pPr>
      <w:rPr>
        <w:rFonts w:ascii="Times New Roman" w:eastAsia="Times New Roman" w:hAnsi="Times New Roman" w:cs="Times New Roman" w:hint="default"/>
        <w:color w:val="00000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450F0E34"/>
    <w:multiLevelType w:val="multilevel"/>
    <w:tmpl w:val="0658C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F530DA"/>
    <w:multiLevelType w:val="hybridMultilevel"/>
    <w:tmpl w:val="941EE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4FC45769"/>
    <w:multiLevelType w:val="hybridMultilevel"/>
    <w:tmpl w:val="3B6E5176"/>
    <w:lvl w:ilvl="0" w:tplc="6702528C">
      <w:start w:val="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520E05"/>
    <w:multiLevelType w:val="multilevel"/>
    <w:tmpl w:val="EC0074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1"/>
  </w:num>
  <w:num w:numId="6">
    <w:abstractNumId w:val="0"/>
  </w:num>
  <w:num w:numId="7">
    <w:abstractNumId w:val="2"/>
  </w:num>
  <w:num w:numId="8">
    <w:abstractNumId w:val="6"/>
  </w:num>
  <w:num w:numId="9">
    <w:abstractNumId w:val="8"/>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03CAA"/>
    <w:rsid w:val="00024171"/>
    <w:rsid w:val="00024FDF"/>
    <w:rsid w:val="00044C2B"/>
    <w:rsid w:val="0006658C"/>
    <w:rsid w:val="000825DE"/>
    <w:rsid w:val="0009562D"/>
    <w:rsid w:val="000A2B23"/>
    <w:rsid w:val="000F6A93"/>
    <w:rsid w:val="00103CAA"/>
    <w:rsid w:val="001248F7"/>
    <w:rsid w:val="00140349"/>
    <w:rsid w:val="00155994"/>
    <w:rsid w:val="001A12A5"/>
    <w:rsid w:val="001A6EBF"/>
    <w:rsid w:val="001D7117"/>
    <w:rsid w:val="001D756C"/>
    <w:rsid w:val="001E1D8E"/>
    <w:rsid w:val="00222989"/>
    <w:rsid w:val="00274333"/>
    <w:rsid w:val="002903BF"/>
    <w:rsid w:val="00292D34"/>
    <w:rsid w:val="002B3A5B"/>
    <w:rsid w:val="002C2EB0"/>
    <w:rsid w:val="00303C92"/>
    <w:rsid w:val="0031148B"/>
    <w:rsid w:val="00361938"/>
    <w:rsid w:val="00382232"/>
    <w:rsid w:val="003C115C"/>
    <w:rsid w:val="003C3682"/>
    <w:rsid w:val="003C65BA"/>
    <w:rsid w:val="003E3170"/>
    <w:rsid w:val="003F4FFA"/>
    <w:rsid w:val="003F511E"/>
    <w:rsid w:val="00407BC7"/>
    <w:rsid w:val="00424A9C"/>
    <w:rsid w:val="0044076A"/>
    <w:rsid w:val="004554E8"/>
    <w:rsid w:val="004B3E75"/>
    <w:rsid w:val="004C0B26"/>
    <w:rsid w:val="004D4241"/>
    <w:rsid w:val="004F12C6"/>
    <w:rsid w:val="005077BA"/>
    <w:rsid w:val="00525880"/>
    <w:rsid w:val="005375C4"/>
    <w:rsid w:val="005C79F1"/>
    <w:rsid w:val="005D4576"/>
    <w:rsid w:val="005F7533"/>
    <w:rsid w:val="00600807"/>
    <w:rsid w:val="0060311B"/>
    <w:rsid w:val="00612116"/>
    <w:rsid w:val="00630121"/>
    <w:rsid w:val="00646A21"/>
    <w:rsid w:val="006569FF"/>
    <w:rsid w:val="006B1D56"/>
    <w:rsid w:val="006F3FB3"/>
    <w:rsid w:val="006F51A2"/>
    <w:rsid w:val="007328A4"/>
    <w:rsid w:val="007709A2"/>
    <w:rsid w:val="007A3783"/>
    <w:rsid w:val="007E14B9"/>
    <w:rsid w:val="008469A8"/>
    <w:rsid w:val="008F22A1"/>
    <w:rsid w:val="00903417"/>
    <w:rsid w:val="0091085A"/>
    <w:rsid w:val="00930357"/>
    <w:rsid w:val="0096131D"/>
    <w:rsid w:val="00980D80"/>
    <w:rsid w:val="00995C30"/>
    <w:rsid w:val="009D4921"/>
    <w:rsid w:val="009F0001"/>
    <w:rsid w:val="009F2A82"/>
    <w:rsid w:val="009F43DC"/>
    <w:rsid w:val="00A62DC3"/>
    <w:rsid w:val="00A9484A"/>
    <w:rsid w:val="00AC00DC"/>
    <w:rsid w:val="00AC1717"/>
    <w:rsid w:val="00AE5EDE"/>
    <w:rsid w:val="00B06415"/>
    <w:rsid w:val="00B122D5"/>
    <w:rsid w:val="00B179F5"/>
    <w:rsid w:val="00B307C6"/>
    <w:rsid w:val="00B430D6"/>
    <w:rsid w:val="00B457E2"/>
    <w:rsid w:val="00B74507"/>
    <w:rsid w:val="00B75F08"/>
    <w:rsid w:val="00B94BEB"/>
    <w:rsid w:val="00BA417D"/>
    <w:rsid w:val="00BB3F0B"/>
    <w:rsid w:val="00BF6CAB"/>
    <w:rsid w:val="00C200AB"/>
    <w:rsid w:val="00C36C5E"/>
    <w:rsid w:val="00C46B93"/>
    <w:rsid w:val="00C56BE2"/>
    <w:rsid w:val="00C915DC"/>
    <w:rsid w:val="00CB1132"/>
    <w:rsid w:val="00D23D9F"/>
    <w:rsid w:val="00D57E37"/>
    <w:rsid w:val="00D853AE"/>
    <w:rsid w:val="00D85BEF"/>
    <w:rsid w:val="00D91436"/>
    <w:rsid w:val="00D97AAA"/>
    <w:rsid w:val="00DB3A4F"/>
    <w:rsid w:val="00DE0A97"/>
    <w:rsid w:val="00DE1412"/>
    <w:rsid w:val="00DE3BAA"/>
    <w:rsid w:val="00DF6A2C"/>
    <w:rsid w:val="00E3345B"/>
    <w:rsid w:val="00E77799"/>
    <w:rsid w:val="00EB1F52"/>
    <w:rsid w:val="00EC44C6"/>
    <w:rsid w:val="00F0742F"/>
    <w:rsid w:val="00F37BDA"/>
    <w:rsid w:val="00FA6EB6"/>
    <w:rsid w:val="00FD4793"/>
    <w:rsid w:val="00FD4FEA"/>
    <w:rsid w:val="00FE6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F1"/>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C79F1"/>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5C79F1"/>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5C79F1"/>
    <w:rPr>
      <w:rFonts w:ascii="Calibri" w:eastAsia="Calibri" w:hAnsi="Calibri" w:cs="Times New Roman"/>
      <w:lang w:val="uk-UA"/>
    </w:rPr>
  </w:style>
  <w:style w:type="table" w:styleId="a3">
    <w:name w:val="Table Grid"/>
    <w:basedOn w:val="a1"/>
    <w:uiPriority w:val="39"/>
    <w:rsid w:val="005C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B1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1132"/>
    <w:rPr>
      <w:rFonts w:ascii="Calibri" w:eastAsia="Calibri" w:hAnsi="Calibri" w:cs="Calibri"/>
      <w:lang w:val="uk-UA" w:eastAsia="ru-RU"/>
    </w:rPr>
  </w:style>
  <w:style w:type="paragraph" w:styleId="a8">
    <w:name w:val="footer"/>
    <w:basedOn w:val="a"/>
    <w:link w:val="a9"/>
    <w:uiPriority w:val="99"/>
    <w:unhideWhenUsed/>
    <w:rsid w:val="00CB1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1132"/>
    <w:rPr>
      <w:rFonts w:ascii="Calibri" w:eastAsia="Calibri" w:hAnsi="Calibri" w:cs="Calibri"/>
      <w:lang w:val="uk-UA" w:eastAsia="ru-RU"/>
    </w:rPr>
  </w:style>
  <w:style w:type="paragraph" w:styleId="aa">
    <w:name w:val="Balloon Text"/>
    <w:basedOn w:val="a"/>
    <w:link w:val="ab"/>
    <w:uiPriority w:val="99"/>
    <w:semiHidden/>
    <w:unhideWhenUsed/>
    <w:rsid w:val="00CB11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B1132"/>
    <w:rPr>
      <w:rFonts w:ascii="Segoe UI" w:eastAsia="Calibri" w:hAnsi="Segoe UI" w:cs="Segoe UI"/>
      <w:sz w:val="18"/>
      <w:szCs w:val="18"/>
      <w:lang w:val="uk-UA" w:eastAsia="ru-RU"/>
    </w:rPr>
  </w:style>
  <w:style w:type="paragraph" w:customStyle="1" w:styleId="10">
    <w:name w:val="Обычный1"/>
    <w:qFormat/>
    <w:rsid w:val="00B75F08"/>
    <w:pPr>
      <w:spacing w:after="0" w:line="276" w:lineRule="auto"/>
    </w:pPr>
    <w:rPr>
      <w:rFonts w:ascii="Arial" w:eastAsia="Calibri" w:hAnsi="Arial" w:cs="Arial"/>
      <w:color w:val="000000"/>
      <w:lang w:val="en-US"/>
    </w:rPr>
  </w:style>
  <w:style w:type="character" w:customStyle="1" w:styleId="ac">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d"/>
    <w:uiPriority w:val="34"/>
    <w:locked/>
    <w:rsid w:val="00B75F08"/>
    <w:rPr>
      <w:rFonts w:ascii="Times New Roman" w:hAnsi="Times New Roman"/>
      <w:sz w:val="24"/>
      <w:lang w:eastAsia="ru-RU"/>
    </w:rPr>
  </w:style>
  <w:style w:type="paragraph" w:styleId="ad">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c"/>
    <w:uiPriority w:val="34"/>
    <w:qFormat/>
    <w:rsid w:val="00B75F08"/>
    <w:pPr>
      <w:spacing w:after="0" w:line="240" w:lineRule="auto"/>
      <w:ind w:left="720"/>
      <w:contextualSpacing/>
    </w:pPr>
    <w:rPr>
      <w:rFonts w:ascii="Times New Roman" w:eastAsiaTheme="minorHAnsi" w:hAnsi="Times New Roman" w:cstheme="minorBidi"/>
      <w:sz w:val="24"/>
      <w:lang w:val="ru-RU"/>
    </w:rPr>
  </w:style>
  <w:style w:type="character" w:customStyle="1" w:styleId="rvts9">
    <w:name w:val="rvts9"/>
    <w:rsid w:val="00D97AAA"/>
  </w:style>
  <w:style w:type="character" w:customStyle="1" w:styleId="rvts23">
    <w:name w:val="rvts23"/>
    <w:rsid w:val="00D97AAA"/>
  </w:style>
  <w:style w:type="character" w:customStyle="1" w:styleId="3">
    <w:name w:val="Основний текст (3)_"/>
    <w:link w:val="30"/>
    <w:locked/>
    <w:rsid w:val="00D97AAA"/>
    <w:rPr>
      <w:rFonts w:eastAsia="Times New Roman"/>
      <w:sz w:val="23"/>
      <w:szCs w:val="23"/>
      <w:shd w:val="clear" w:color="auto" w:fill="FFFFFF"/>
    </w:rPr>
  </w:style>
  <w:style w:type="paragraph" w:customStyle="1" w:styleId="30">
    <w:name w:val="Основний текст (3)"/>
    <w:basedOn w:val="a"/>
    <w:link w:val="3"/>
    <w:rsid w:val="00D97AAA"/>
    <w:pPr>
      <w:shd w:val="clear" w:color="auto" w:fill="FFFFFF"/>
      <w:spacing w:before="60" w:after="360" w:line="0" w:lineRule="atLeast"/>
      <w:ind w:hanging="420"/>
    </w:pPr>
    <w:rPr>
      <w:rFonts w:asciiTheme="minorHAnsi" w:eastAsia="Times New Roman" w:hAnsiTheme="minorHAnsi" w:cstheme="minorBidi"/>
      <w:sz w:val="23"/>
      <w:szCs w:val="23"/>
      <w:lang w:val="ru-RU" w:eastAsia="en-US"/>
    </w:rPr>
  </w:style>
  <w:style w:type="character" w:customStyle="1" w:styleId="apple-converted-space">
    <w:name w:val="apple-converted-space"/>
    <w:rsid w:val="00D97AAA"/>
  </w:style>
  <w:style w:type="character" w:styleId="ae">
    <w:name w:val="Hyperlink"/>
    <w:uiPriority w:val="99"/>
    <w:unhideWhenUsed/>
    <w:rsid w:val="00222989"/>
    <w:rPr>
      <w:color w:val="0000FF"/>
      <w:u w:val="single"/>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qFormat/>
    <w:locked/>
    <w:rsid w:val="00B94BEB"/>
    <w:rPr>
      <w:sz w:val="24"/>
      <w:szCs w:val="24"/>
      <w:lang w:eastAsia="ru-RU"/>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 Знак,Знак17,Знак18 Знак"/>
    <w:link w:val="af"/>
    <w:unhideWhenUsed/>
    <w:qFormat/>
    <w:rsid w:val="00B94BEB"/>
    <w:pPr>
      <w:spacing w:after="0" w:line="240" w:lineRule="auto"/>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373813">
      <w:bodyDiv w:val="1"/>
      <w:marLeft w:val="0"/>
      <w:marRight w:val="0"/>
      <w:marTop w:val="0"/>
      <w:marBottom w:val="0"/>
      <w:divBdr>
        <w:top w:val="none" w:sz="0" w:space="0" w:color="auto"/>
        <w:left w:val="none" w:sz="0" w:space="0" w:color="auto"/>
        <w:bottom w:val="none" w:sz="0" w:space="0" w:color="auto"/>
        <w:right w:val="none" w:sz="0" w:space="0" w:color="auto"/>
      </w:divBdr>
    </w:div>
    <w:div w:id="16419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footer" Target="foot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0FB0-8E28-4374-8713-E5029D6B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4384</Words>
  <Characters>24993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2023-08-17T07:29:00Z</cp:lastPrinted>
  <dcterms:created xsi:type="dcterms:W3CDTF">2024-02-09T12:00:00Z</dcterms:created>
  <dcterms:modified xsi:type="dcterms:W3CDTF">2024-02-09T15:25:00Z</dcterms:modified>
</cp:coreProperties>
</file>