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B6FC" w14:textId="56D51CEF" w:rsidR="00A0656C" w:rsidRDefault="00A0656C" w:rsidP="00A0656C">
      <w:pPr>
        <w:spacing w:after="0" w:afterAutospacing="0"/>
        <w:ind w:left="5659" w:firstLine="697"/>
        <w:jc w:val="righ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ДОДАТОК 2</w:t>
      </w:r>
    </w:p>
    <w:p w14:paraId="747FD9A7" w14:textId="77777777" w:rsidR="00A0656C" w:rsidRDefault="00A0656C" w:rsidP="00A0656C">
      <w:pPr>
        <w:spacing w:after="0" w:afterAutospacing="0"/>
        <w:ind w:left="5659" w:firstLine="697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>до тендерної документації</w:t>
      </w:r>
    </w:p>
    <w:p w14:paraId="09C8CCFC" w14:textId="77777777" w:rsidR="00A0656C" w:rsidRDefault="00A0656C" w:rsidP="00F37608">
      <w:pPr>
        <w:spacing w:after="0" w:afterAutospacing="0"/>
        <w:jc w:val="center"/>
        <w:rPr>
          <w:b/>
          <w:bCs/>
          <w:sz w:val="28"/>
          <w:szCs w:val="28"/>
        </w:rPr>
      </w:pPr>
    </w:p>
    <w:p w14:paraId="5D9FFFA9" w14:textId="77777777" w:rsidR="004D70AA" w:rsidRDefault="004D70AA" w:rsidP="004D70AA">
      <w:pPr>
        <w:spacing w:before="240" w:after="0"/>
        <w:jc w:val="center"/>
        <w:rPr>
          <w:b/>
          <w:i/>
          <w:color w:val="000000"/>
        </w:rPr>
      </w:pPr>
      <w:r>
        <w:rPr>
          <w:b/>
          <w:i/>
          <w:color w:val="000000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0550A1CD" w14:textId="77777777" w:rsidR="004D70AA" w:rsidRDefault="004D70AA" w:rsidP="004D70AA">
      <w:pPr>
        <w:spacing w:after="0"/>
        <w:jc w:val="center"/>
        <w:rPr>
          <w:b/>
          <w:i/>
        </w:rPr>
      </w:pPr>
      <w:r>
        <w:rPr>
          <w:b/>
          <w:i/>
          <w:highlight w:val="white"/>
        </w:rPr>
        <w:t>ТЕХНІЧНА СПЕЦИФІКАЦІЯ</w:t>
      </w:r>
    </w:p>
    <w:p w14:paraId="3AAD10F2" w14:textId="2BB46918" w:rsidR="00775A6A" w:rsidRPr="004D70AA" w:rsidRDefault="00775A6A" w:rsidP="00F37608">
      <w:pPr>
        <w:pStyle w:val="HTML"/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D70AA">
        <w:rPr>
          <w:rFonts w:ascii="Times New Roman" w:hAnsi="Times New Roman"/>
          <w:b/>
          <w:bCs/>
          <w:sz w:val="24"/>
          <w:szCs w:val="24"/>
          <w:lang w:val="uk-UA"/>
        </w:rPr>
        <w:t xml:space="preserve">Послуги з </w:t>
      </w:r>
      <w:r w:rsidR="00342FC3">
        <w:rPr>
          <w:rFonts w:ascii="Times New Roman" w:hAnsi="Times New Roman"/>
          <w:b/>
          <w:bCs/>
          <w:sz w:val="24"/>
          <w:szCs w:val="24"/>
          <w:lang w:val="uk-UA"/>
        </w:rPr>
        <w:t>виготовлення</w:t>
      </w:r>
      <w:r w:rsidRPr="004D70AA">
        <w:rPr>
          <w:rFonts w:ascii="Times New Roman" w:hAnsi="Times New Roman"/>
          <w:b/>
          <w:bCs/>
          <w:sz w:val="24"/>
          <w:szCs w:val="24"/>
          <w:lang w:val="uk-UA"/>
        </w:rPr>
        <w:t xml:space="preserve"> технічної документації із землеустрою щодо інвентаризації з</w:t>
      </w:r>
      <w:r w:rsidR="00D81415" w:rsidRPr="004D70AA">
        <w:rPr>
          <w:rFonts w:ascii="Times New Roman" w:hAnsi="Times New Roman"/>
          <w:b/>
          <w:bCs/>
          <w:sz w:val="24"/>
          <w:szCs w:val="24"/>
          <w:lang w:val="uk-UA"/>
        </w:rPr>
        <w:t xml:space="preserve">емель </w:t>
      </w:r>
      <w:r w:rsidR="00342FC3">
        <w:rPr>
          <w:rFonts w:ascii="Times New Roman" w:hAnsi="Times New Roman"/>
          <w:b/>
          <w:bCs/>
          <w:sz w:val="24"/>
          <w:szCs w:val="24"/>
          <w:lang w:val="uk-UA"/>
        </w:rPr>
        <w:t xml:space="preserve">комунальної власності </w:t>
      </w:r>
      <w:r w:rsidR="009A53BA" w:rsidRPr="004D70AA">
        <w:rPr>
          <w:rFonts w:ascii="Times New Roman" w:hAnsi="Times New Roman"/>
          <w:b/>
          <w:bCs/>
          <w:sz w:val="24"/>
          <w:szCs w:val="24"/>
          <w:lang w:val="uk-UA"/>
        </w:rPr>
        <w:t>Попівської сільської ради Конотопського району Сумської області</w:t>
      </w:r>
      <w:r w:rsidR="00D81415" w:rsidRPr="004D70A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4D70AA">
        <w:rPr>
          <w:rFonts w:ascii="Times New Roman" w:hAnsi="Times New Roman"/>
          <w:b/>
          <w:bCs/>
          <w:sz w:val="24"/>
          <w:szCs w:val="24"/>
          <w:lang w:val="uk-UA"/>
        </w:rPr>
        <w:t xml:space="preserve">з метою </w:t>
      </w:r>
      <w:r w:rsidR="009A53BA" w:rsidRPr="004D70AA">
        <w:rPr>
          <w:rFonts w:ascii="Times New Roman" w:hAnsi="Times New Roman"/>
          <w:b/>
          <w:bCs/>
          <w:sz w:val="24"/>
          <w:szCs w:val="24"/>
          <w:lang w:val="uk-UA"/>
        </w:rPr>
        <w:t xml:space="preserve">формування земельних ділянок та реєстрації права </w:t>
      </w:r>
      <w:r w:rsidRPr="004D70A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14:paraId="12F30C68" w14:textId="21C07400" w:rsidR="003E224C" w:rsidRPr="004D70AA" w:rsidRDefault="00775A6A" w:rsidP="004D70AA">
      <w:pPr>
        <w:pStyle w:val="HTML"/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D70A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(ДК 021:2015 – </w:t>
      </w:r>
      <w:r w:rsidRPr="004D70AA">
        <w:rPr>
          <w:rFonts w:ascii="Times New Roman" w:hAnsi="Times New Roman"/>
          <w:b/>
          <w:bCs/>
          <w:sz w:val="24"/>
          <w:szCs w:val="24"/>
          <w:lang w:val="uk-UA"/>
        </w:rPr>
        <w:t>71250000-5 - Архітектурні, інженерні</w:t>
      </w:r>
      <w:r w:rsidR="004D70AA" w:rsidRPr="004D70A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4D70AA">
        <w:rPr>
          <w:rFonts w:ascii="Times New Roman" w:hAnsi="Times New Roman"/>
          <w:b/>
          <w:bCs/>
          <w:sz w:val="24"/>
          <w:szCs w:val="24"/>
          <w:lang w:val="uk-UA"/>
        </w:rPr>
        <w:t>та геодезичні послуги)</w:t>
      </w:r>
    </w:p>
    <w:p w14:paraId="1630CC0B" w14:textId="77777777" w:rsidR="00A0656C" w:rsidRPr="003335F9" w:rsidRDefault="00A0656C" w:rsidP="00F37608">
      <w:pPr>
        <w:autoSpaceDE w:val="0"/>
        <w:autoSpaceDN w:val="0"/>
        <w:adjustRightInd w:val="0"/>
        <w:spacing w:after="0" w:afterAutospacing="0"/>
        <w:jc w:val="center"/>
        <w:rPr>
          <w:b/>
          <w:bCs/>
          <w:sz w:val="28"/>
          <w:szCs w:val="28"/>
        </w:rPr>
      </w:pPr>
    </w:p>
    <w:p w14:paraId="4169BD98" w14:textId="77777777" w:rsidR="0073742D" w:rsidRPr="00F760C8" w:rsidRDefault="0073742D" w:rsidP="00F37608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/>
          <w:bCs/>
        </w:rPr>
      </w:pPr>
      <w:r w:rsidRPr="00F760C8">
        <w:rPr>
          <w:rFonts w:ascii="Times New Roman CYR" w:hAnsi="Times New Roman CYR" w:cs="Times New Roman CYR"/>
          <w:b/>
          <w:bCs/>
        </w:rPr>
        <w:t>1.</w:t>
      </w:r>
      <w:r w:rsidRPr="00F760C8">
        <w:rPr>
          <w:rFonts w:ascii="Times New Roman CYR" w:hAnsi="Times New Roman CYR" w:cs="Times New Roman CYR"/>
          <w:b/>
          <w:bCs/>
        </w:rPr>
        <w:tab/>
        <w:t>Мета надання послуг</w:t>
      </w:r>
    </w:p>
    <w:p w14:paraId="5DDAC33D" w14:textId="77777777" w:rsidR="00F37608" w:rsidRDefault="00F37608" w:rsidP="00F37608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Cs/>
        </w:rPr>
      </w:pPr>
    </w:p>
    <w:p w14:paraId="109B3754" w14:textId="76D4D420" w:rsidR="0073742D" w:rsidRPr="006C5029" w:rsidRDefault="0059149C" w:rsidP="00F37608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Ф</w:t>
      </w:r>
      <w:r w:rsidRPr="006C5029">
        <w:rPr>
          <w:rFonts w:ascii="Times New Roman CYR" w:hAnsi="Times New Roman CYR" w:cs="Times New Roman CYR"/>
          <w:bCs/>
        </w:rPr>
        <w:t xml:space="preserve">ормування земельних ділянок лісогосподарського призначення </w:t>
      </w:r>
      <w:r>
        <w:rPr>
          <w:rFonts w:ascii="Times New Roman CYR" w:hAnsi="Times New Roman CYR" w:cs="Times New Roman CYR"/>
          <w:bCs/>
        </w:rPr>
        <w:t xml:space="preserve">та сільськогосподарського призначення під полезахисними лісосмугами на території Попівської сільської ради Конотопського району Сумської області </w:t>
      </w:r>
      <w:r w:rsidRPr="006C5029">
        <w:rPr>
          <w:rFonts w:ascii="Times New Roman CYR" w:hAnsi="Times New Roman CYR" w:cs="Times New Roman CYR"/>
          <w:bCs/>
        </w:rPr>
        <w:t>відповідно до вимог чинного законодавств</w:t>
      </w:r>
      <w:r>
        <w:rPr>
          <w:rFonts w:ascii="Times New Roman CYR" w:hAnsi="Times New Roman CYR" w:cs="Times New Roman CYR"/>
          <w:bCs/>
        </w:rPr>
        <w:t>а України, в</w:t>
      </w:r>
      <w:r w:rsidRPr="006C5029">
        <w:rPr>
          <w:rFonts w:ascii="Times New Roman CYR" w:hAnsi="Times New Roman CYR" w:cs="Times New Roman CYR"/>
          <w:bCs/>
        </w:rPr>
        <w:t>становлення зовнішніх меж та визначення площ земельних ділянок</w:t>
      </w:r>
      <w:r>
        <w:rPr>
          <w:rFonts w:ascii="Times New Roman CYR" w:hAnsi="Times New Roman CYR" w:cs="Times New Roman CYR"/>
          <w:bCs/>
        </w:rPr>
        <w:t>, точного їх</w:t>
      </w:r>
      <w:r w:rsidRPr="006C5029">
        <w:rPr>
          <w:rFonts w:ascii="Times New Roman CYR" w:hAnsi="Times New Roman CYR" w:cs="Times New Roman CYR"/>
          <w:bCs/>
        </w:rPr>
        <w:t xml:space="preserve"> місця розташування, </w:t>
      </w:r>
      <w:r>
        <w:rPr>
          <w:rFonts w:ascii="Times New Roman CYR" w:hAnsi="Times New Roman CYR" w:cs="Times New Roman CYR"/>
          <w:bCs/>
        </w:rPr>
        <w:t>ск</w:t>
      </w:r>
      <w:r w:rsidRPr="006C5029">
        <w:rPr>
          <w:rFonts w:ascii="Times New Roman CYR" w:hAnsi="Times New Roman CYR" w:cs="Times New Roman CYR"/>
          <w:bCs/>
        </w:rPr>
        <w:t>лад</w:t>
      </w:r>
      <w:r>
        <w:rPr>
          <w:rFonts w:ascii="Times New Roman CYR" w:hAnsi="Times New Roman CYR" w:cs="Times New Roman CYR"/>
          <w:bCs/>
        </w:rPr>
        <w:t>у</w:t>
      </w:r>
      <w:r w:rsidRPr="006C5029">
        <w:rPr>
          <w:rFonts w:ascii="Times New Roman CYR" w:hAnsi="Times New Roman CYR" w:cs="Times New Roman CYR"/>
          <w:bCs/>
        </w:rPr>
        <w:t xml:space="preserve"> угідь, </w:t>
      </w:r>
      <w:r>
        <w:rPr>
          <w:rFonts w:ascii="Times New Roman CYR" w:hAnsi="Times New Roman CYR" w:cs="Times New Roman CYR"/>
          <w:bCs/>
        </w:rPr>
        <w:t xml:space="preserve">визначення </w:t>
      </w:r>
      <w:r w:rsidRPr="006C5029">
        <w:rPr>
          <w:rFonts w:ascii="Times New Roman CYR" w:hAnsi="Times New Roman CYR" w:cs="Times New Roman CYR"/>
          <w:bCs/>
        </w:rPr>
        <w:t>меж охоронних зон, державн</w:t>
      </w:r>
      <w:r>
        <w:rPr>
          <w:rFonts w:ascii="Times New Roman CYR" w:hAnsi="Times New Roman CYR" w:cs="Times New Roman CYR"/>
          <w:bCs/>
        </w:rPr>
        <w:t>а</w:t>
      </w:r>
      <w:r w:rsidRPr="006C5029">
        <w:rPr>
          <w:rFonts w:ascii="Times New Roman CYR" w:hAnsi="Times New Roman CYR" w:cs="Times New Roman CYR"/>
          <w:bCs/>
        </w:rPr>
        <w:t xml:space="preserve"> реєстраці</w:t>
      </w:r>
      <w:r>
        <w:rPr>
          <w:rFonts w:ascii="Times New Roman CYR" w:hAnsi="Times New Roman CYR" w:cs="Times New Roman CYR"/>
          <w:bCs/>
        </w:rPr>
        <w:t>я</w:t>
      </w:r>
      <w:r w:rsidRPr="006C5029">
        <w:rPr>
          <w:rFonts w:ascii="Times New Roman CYR" w:hAnsi="Times New Roman CYR" w:cs="Times New Roman CYR"/>
          <w:bCs/>
        </w:rPr>
        <w:t xml:space="preserve"> земельн</w:t>
      </w:r>
      <w:r>
        <w:rPr>
          <w:rFonts w:ascii="Times New Roman CYR" w:hAnsi="Times New Roman CYR" w:cs="Times New Roman CYR"/>
          <w:bCs/>
        </w:rPr>
        <w:t>их</w:t>
      </w:r>
      <w:r w:rsidRPr="006C5029">
        <w:rPr>
          <w:rFonts w:ascii="Times New Roman CYR" w:hAnsi="Times New Roman CYR" w:cs="Times New Roman CYR"/>
          <w:bCs/>
        </w:rPr>
        <w:t xml:space="preserve"> ділян</w:t>
      </w:r>
      <w:r>
        <w:rPr>
          <w:rFonts w:ascii="Times New Roman CYR" w:hAnsi="Times New Roman CYR" w:cs="Times New Roman CYR"/>
          <w:bCs/>
        </w:rPr>
        <w:t>о</w:t>
      </w:r>
      <w:r w:rsidRPr="006C5029">
        <w:rPr>
          <w:rFonts w:ascii="Times New Roman CYR" w:hAnsi="Times New Roman CYR" w:cs="Times New Roman CYR"/>
          <w:bCs/>
        </w:rPr>
        <w:t>к у Державному земельному кадастрі</w:t>
      </w:r>
      <w:r>
        <w:rPr>
          <w:rFonts w:ascii="Times New Roman CYR" w:hAnsi="Times New Roman CYR" w:cs="Times New Roman CYR"/>
          <w:bCs/>
        </w:rPr>
        <w:t xml:space="preserve">, </w:t>
      </w:r>
      <w:r w:rsidR="009A53BA">
        <w:rPr>
          <w:rFonts w:ascii="Times New Roman CYR" w:hAnsi="Times New Roman CYR" w:cs="Times New Roman CYR"/>
          <w:bCs/>
        </w:rPr>
        <w:t>державн</w:t>
      </w:r>
      <w:r w:rsidR="008B77A0">
        <w:rPr>
          <w:rFonts w:ascii="Times New Roman CYR" w:hAnsi="Times New Roman CYR" w:cs="Times New Roman CYR"/>
          <w:bCs/>
        </w:rPr>
        <w:t>а</w:t>
      </w:r>
      <w:r w:rsidR="009A53BA">
        <w:rPr>
          <w:rFonts w:ascii="Times New Roman CYR" w:hAnsi="Times New Roman CYR" w:cs="Times New Roman CYR"/>
          <w:bCs/>
        </w:rPr>
        <w:t xml:space="preserve"> реєстраці</w:t>
      </w:r>
      <w:r w:rsidR="008B77A0">
        <w:rPr>
          <w:rFonts w:ascii="Times New Roman CYR" w:hAnsi="Times New Roman CYR" w:cs="Times New Roman CYR"/>
          <w:bCs/>
        </w:rPr>
        <w:t>я</w:t>
      </w:r>
      <w:r w:rsidR="009A53BA">
        <w:rPr>
          <w:rFonts w:ascii="Times New Roman CYR" w:hAnsi="Times New Roman CYR" w:cs="Times New Roman CYR"/>
          <w:bCs/>
        </w:rPr>
        <w:t xml:space="preserve"> права комунальної власності</w:t>
      </w:r>
      <w:r w:rsidR="0073742D" w:rsidRPr="006C5029">
        <w:rPr>
          <w:rFonts w:ascii="Times New Roman CYR" w:hAnsi="Times New Roman CYR" w:cs="Times New Roman CYR"/>
          <w:bCs/>
        </w:rPr>
        <w:t xml:space="preserve"> </w:t>
      </w:r>
      <w:r w:rsidR="008B77A0">
        <w:rPr>
          <w:rFonts w:ascii="Times New Roman CYR" w:hAnsi="Times New Roman CYR" w:cs="Times New Roman CYR"/>
          <w:bCs/>
        </w:rPr>
        <w:t xml:space="preserve">земельних ділянок </w:t>
      </w:r>
      <w:r w:rsidR="0073742D" w:rsidRPr="006C5029">
        <w:rPr>
          <w:rFonts w:ascii="Times New Roman CYR" w:hAnsi="Times New Roman CYR" w:cs="Times New Roman CYR"/>
          <w:bCs/>
        </w:rPr>
        <w:t>та раціональн</w:t>
      </w:r>
      <w:r w:rsidR="0041237A">
        <w:rPr>
          <w:rFonts w:ascii="Times New Roman CYR" w:hAnsi="Times New Roman CYR" w:cs="Times New Roman CYR"/>
          <w:bCs/>
        </w:rPr>
        <w:t>е</w:t>
      </w:r>
      <w:r w:rsidR="0073742D" w:rsidRPr="006C5029">
        <w:rPr>
          <w:rFonts w:ascii="Times New Roman CYR" w:hAnsi="Times New Roman CYR" w:cs="Times New Roman CYR"/>
          <w:bCs/>
        </w:rPr>
        <w:t xml:space="preserve"> використання і охорон</w:t>
      </w:r>
      <w:r w:rsidR="0041237A">
        <w:rPr>
          <w:rFonts w:ascii="Times New Roman CYR" w:hAnsi="Times New Roman CYR" w:cs="Times New Roman CYR"/>
          <w:bCs/>
        </w:rPr>
        <w:t>а</w:t>
      </w:r>
      <w:r w:rsidR="0073742D" w:rsidRPr="006C5029">
        <w:rPr>
          <w:rFonts w:ascii="Times New Roman CYR" w:hAnsi="Times New Roman CYR" w:cs="Times New Roman CYR"/>
          <w:bCs/>
        </w:rPr>
        <w:t xml:space="preserve"> земельних ресурсів.</w:t>
      </w:r>
    </w:p>
    <w:p w14:paraId="3FD5571F" w14:textId="77777777" w:rsidR="00F37608" w:rsidRDefault="00F37608" w:rsidP="00F37608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/>
          <w:bCs/>
        </w:rPr>
      </w:pPr>
    </w:p>
    <w:p w14:paraId="2DA65374" w14:textId="7634EA50" w:rsidR="0073742D" w:rsidRPr="006C5029" w:rsidRDefault="0073742D" w:rsidP="00F37608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Cs/>
        </w:rPr>
      </w:pPr>
      <w:r w:rsidRPr="00F760C8">
        <w:rPr>
          <w:rFonts w:ascii="Times New Roman CYR" w:hAnsi="Times New Roman CYR" w:cs="Times New Roman CYR"/>
          <w:b/>
          <w:bCs/>
        </w:rPr>
        <w:t>Обсяг послуги</w:t>
      </w:r>
      <w:r w:rsidRPr="006C5029">
        <w:rPr>
          <w:rFonts w:ascii="Times New Roman CYR" w:hAnsi="Times New Roman CYR" w:cs="Times New Roman CYR"/>
          <w:bCs/>
        </w:rPr>
        <w:t xml:space="preserve">: 1 послуга, орієнтовна загальна площа – </w:t>
      </w:r>
      <w:r w:rsidR="00B16ED7">
        <w:rPr>
          <w:rFonts w:ascii="Times New Roman CYR" w:hAnsi="Times New Roman CYR" w:cs="Times New Roman CYR"/>
          <w:bCs/>
        </w:rPr>
        <w:t>4161,4</w:t>
      </w:r>
      <w:r w:rsidRPr="006C5029">
        <w:rPr>
          <w:rFonts w:ascii="Times New Roman CYR" w:hAnsi="Times New Roman CYR" w:cs="Times New Roman CYR"/>
          <w:bCs/>
        </w:rPr>
        <w:t xml:space="preserve"> га</w:t>
      </w:r>
      <w:r w:rsidR="008B400D">
        <w:rPr>
          <w:rFonts w:ascii="Times New Roman CYR" w:hAnsi="Times New Roman CYR" w:cs="Times New Roman CYR"/>
          <w:bCs/>
        </w:rPr>
        <w:t xml:space="preserve"> (</w:t>
      </w:r>
      <w:r w:rsidR="00747F30">
        <w:rPr>
          <w:rFonts w:ascii="Times New Roman CYR" w:hAnsi="Times New Roman CYR" w:cs="Times New Roman CYR"/>
          <w:bCs/>
        </w:rPr>
        <w:t xml:space="preserve">орієнтовна </w:t>
      </w:r>
      <w:r w:rsidR="008B400D">
        <w:rPr>
          <w:rFonts w:ascii="Times New Roman CYR" w:hAnsi="Times New Roman CYR" w:cs="Times New Roman CYR"/>
          <w:bCs/>
        </w:rPr>
        <w:t xml:space="preserve">кількість </w:t>
      </w:r>
      <w:r w:rsidR="00747F30">
        <w:rPr>
          <w:rFonts w:ascii="Times New Roman CYR" w:hAnsi="Times New Roman CYR" w:cs="Times New Roman CYR"/>
          <w:bCs/>
        </w:rPr>
        <w:t>земельних ділянок -</w:t>
      </w:r>
      <w:r w:rsidR="008B400D">
        <w:rPr>
          <w:rFonts w:ascii="Times New Roman CYR" w:hAnsi="Times New Roman CYR" w:cs="Times New Roman CYR"/>
          <w:bCs/>
        </w:rPr>
        <w:t xml:space="preserve"> 85</w:t>
      </w:r>
      <w:r w:rsidR="007637C3">
        <w:rPr>
          <w:rFonts w:ascii="Times New Roman CYR" w:hAnsi="Times New Roman CYR" w:cs="Times New Roman CYR"/>
          <w:bCs/>
        </w:rPr>
        <w:t>0</w:t>
      </w:r>
      <w:r w:rsidR="008B400D">
        <w:rPr>
          <w:rFonts w:ascii="Times New Roman CYR" w:hAnsi="Times New Roman CYR" w:cs="Times New Roman CYR"/>
          <w:bCs/>
        </w:rPr>
        <w:t>)</w:t>
      </w:r>
      <w:r w:rsidRPr="006C5029">
        <w:rPr>
          <w:rFonts w:ascii="Times New Roman CYR" w:hAnsi="Times New Roman CYR" w:cs="Times New Roman CYR"/>
          <w:bCs/>
        </w:rPr>
        <w:t xml:space="preserve">. </w:t>
      </w:r>
    </w:p>
    <w:p w14:paraId="3B777DE3" w14:textId="77777777" w:rsidR="00F37608" w:rsidRDefault="00F37608" w:rsidP="00F37608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/>
          <w:bCs/>
        </w:rPr>
      </w:pPr>
    </w:p>
    <w:p w14:paraId="60DC5CFC" w14:textId="4484F353" w:rsidR="0073742D" w:rsidRDefault="0073742D" w:rsidP="00F37608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Cs/>
        </w:rPr>
      </w:pPr>
      <w:r w:rsidRPr="00F760C8">
        <w:rPr>
          <w:rFonts w:ascii="Times New Roman CYR" w:hAnsi="Times New Roman CYR" w:cs="Times New Roman CYR"/>
          <w:b/>
          <w:bCs/>
        </w:rPr>
        <w:t>Розташування земельних ділянок</w:t>
      </w:r>
      <w:r w:rsidRPr="005E0B84">
        <w:rPr>
          <w:rFonts w:ascii="Times New Roman CYR" w:hAnsi="Times New Roman CYR" w:cs="Times New Roman CYR"/>
          <w:bCs/>
        </w:rPr>
        <w:t xml:space="preserve"> – </w:t>
      </w:r>
      <w:r w:rsidR="00747F30">
        <w:rPr>
          <w:rFonts w:ascii="Times New Roman CYR" w:hAnsi="Times New Roman CYR" w:cs="Times New Roman CYR"/>
          <w:bCs/>
        </w:rPr>
        <w:t xml:space="preserve">за межами населених пунктів </w:t>
      </w:r>
      <w:r w:rsidRPr="005E0B84">
        <w:rPr>
          <w:rFonts w:ascii="Times New Roman CYR" w:hAnsi="Times New Roman CYR" w:cs="Times New Roman CYR"/>
          <w:bCs/>
        </w:rPr>
        <w:t xml:space="preserve">на території </w:t>
      </w:r>
      <w:r w:rsidR="00B16ED7">
        <w:rPr>
          <w:rFonts w:ascii="Times New Roman CYR" w:hAnsi="Times New Roman CYR" w:cs="Times New Roman CYR"/>
          <w:bCs/>
        </w:rPr>
        <w:t>Попівської сільської ради Конотопського району Сумської області</w:t>
      </w:r>
      <w:r w:rsidRPr="005E0B84">
        <w:rPr>
          <w:rFonts w:ascii="Times New Roman CYR" w:hAnsi="Times New Roman CYR" w:cs="Times New Roman CYR"/>
          <w:bCs/>
        </w:rPr>
        <w:t>.</w:t>
      </w:r>
      <w:r w:rsidRPr="006C5029">
        <w:rPr>
          <w:rFonts w:ascii="Times New Roman CYR" w:hAnsi="Times New Roman CYR" w:cs="Times New Roman CYR"/>
          <w:bCs/>
        </w:rPr>
        <w:t xml:space="preserve">  </w:t>
      </w:r>
    </w:p>
    <w:p w14:paraId="0D440E63" w14:textId="77777777" w:rsidR="00F37608" w:rsidRDefault="00F37608" w:rsidP="00F37608">
      <w:pPr>
        <w:pStyle w:val="1"/>
        <w:widowControl w:val="0"/>
        <w:spacing w:after="0" w:afterAutospacing="0"/>
        <w:rPr>
          <w:rFonts w:ascii="Times New Roman" w:eastAsia="Times New Roman" w:hAnsi="Times New Roman"/>
          <w:b/>
          <w:sz w:val="24"/>
          <w:lang w:val="uk-UA"/>
        </w:rPr>
      </w:pPr>
    </w:p>
    <w:p w14:paraId="3E223793" w14:textId="69E4D6B0" w:rsidR="00F760C8" w:rsidRPr="00D741ED" w:rsidRDefault="00F760C8" w:rsidP="00F37608">
      <w:pPr>
        <w:pStyle w:val="1"/>
        <w:widowControl w:val="0"/>
        <w:spacing w:after="0" w:afterAutospacing="0"/>
        <w:rPr>
          <w:rFonts w:ascii="Times New Roman" w:eastAsia="Times New Roman" w:hAnsi="Times New Roman"/>
          <w:b/>
          <w:sz w:val="24"/>
          <w:lang w:val="uk-UA"/>
        </w:rPr>
      </w:pPr>
      <w:r w:rsidRPr="00D741ED">
        <w:rPr>
          <w:rFonts w:ascii="Times New Roman" w:eastAsia="Times New Roman" w:hAnsi="Times New Roman"/>
          <w:b/>
          <w:sz w:val="24"/>
          <w:lang w:val="uk-UA"/>
        </w:rPr>
        <w:t xml:space="preserve">Термін надання послуги: до </w:t>
      </w:r>
      <w:r>
        <w:rPr>
          <w:rFonts w:ascii="Times New Roman" w:eastAsia="Times New Roman" w:hAnsi="Times New Roman"/>
          <w:b/>
          <w:sz w:val="24"/>
          <w:lang w:val="uk-UA"/>
        </w:rPr>
        <w:t>0</w:t>
      </w:r>
      <w:r w:rsidRPr="00D741ED">
        <w:rPr>
          <w:rFonts w:ascii="Times New Roman" w:eastAsia="Times New Roman" w:hAnsi="Times New Roman"/>
          <w:b/>
          <w:sz w:val="24"/>
          <w:lang w:val="uk-UA"/>
        </w:rPr>
        <w:t>1.</w:t>
      </w:r>
      <w:r w:rsidR="000454EF">
        <w:rPr>
          <w:rFonts w:ascii="Times New Roman" w:eastAsia="Times New Roman" w:hAnsi="Times New Roman"/>
          <w:b/>
          <w:sz w:val="24"/>
          <w:lang w:val="uk-UA"/>
        </w:rPr>
        <w:t>1</w:t>
      </w:r>
      <w:r>
        <w:rPr>
          <w:rFonts w:ascii="Times New Roman" w:eastAsia="Times New Roman" w:hAnsi="Times New Roman"/>
          <w:b/>
          <w:sz w:val="24"/>
          <w:lang w:val="uk-UA"/>
        </w:rPr>
        <w:t>0</w:t>
      </w:r>
      <w:r w:rsidRPr="00D741ED">
        <w:rPr>
          <w:rFonts w:ascii="Times New Roman" w:eastAsia="Times New Roman" w:hAnsi="Times New Roman"/>
          <w:b/>
          <w:sz w:val="24"/>
          <w:lang w:val="uk-UA"/>
        </w:rPr>
        <w:t>.202</w:t>
      </w:r>
      <w:r>
        <w:rPr>
          <w:rFonts w:ascii="Times New Roman" w:eastAsia="Times New Roman" w:hAnsi="Times New Roman"/>
          <w:b/>
          <w:sz w:val="24"/>
          <w:lang w:val="uk-UA"/>
        </w:rPr>
        <w:t>3</w:t>
      </w:r>
      <w:r w:rsidRPr="00D741ED">
        <w:rPr>
          <w:rFonts w:ascii="Times New Roman" w:eastAsia="Times New Roman" w:hAnsi="Times New Roman"/>
          <w:b/>
          <w:sz w:val="24"/>
          <w:lang w:val="uk-UA"/>
        </w:rPr>
        <w:t xml:space="preserve"> року</w:t>
      </w:r>
      <w:r w:rsidR="00A0656C">
        <w:rPr>
          <w:rFonts w:ascii="Times New Roman" w:eastAsia="Times New Roman" w:hAnsi="Times New Roman"/>
          <w:b/>
          <w:sz w:val="24"/>
          <w:lang w:val="uk-UA"/>
        </w:rPr>
        <w:t>.</w:t>
      </w:r>
      <w:r w:rsidRPr="00D741ED">
        <w:rPr>
          <w:rFonts w:ascii="Times New Roman" w:eastAsia="Times New Roman" w:hAnsi="Times New Roman"/>
          <w:b/>
          <w:sz w:val="24"/>
          <w:lang w:val="uk-UA"/>
        </w:rPr>
        <w:t xml:space="preserve"> </w:t>
      </w:r>
    </w:p>
    <w:p w14:paraId="59364CA9" w14:textId="77777777" w:rsidR="00F37608" w:rsidRDefault="00F37608" w:rsidP="00F37608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/>
          <w:bCs/>
        </w:rPr>
      </w:pPr>
    </w:p>
    <w:p w14:paraId="00E81335" w14:textId="328FFEFF" w:rsidR="0073742D" w:rsidRPr="006C5029" w:rsidRDefault="0073742D" w:rsidP="00F37608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/>
          <w:bCs/>
        </w:rPr>
      </w:pPr>
      <w:r w:rsidRPr="006C5029">
        <w:rPr>
          <w:rFonts w:ascii="Times New Roman CYR" w:hAnsi="Times New Roman CYR" w:cs="Times New Roman CYR"/>
          <w:b/>
          <w:bCs/>
        </w:rPr>
        <w:t>2. Вихідні дані.</w:t>
      </w:r>
    </w:p>
    <w:p w14:paraId="62357BB1" w14:textId="77777777" w:rsidR="0073742D" w:rsidRPr="006C5029" w:rsidRDefault="0073742D" w:rsidP="00F37608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/>
          <w:bCs/>
        </w:rPr>
      </w:pPr>
      <w:r w:rsidRPr="006C5029">
        <w:rPr>
          <w:rFonts w:ascii="Times New Roman CYR" w:hAnsi="Times New Roman CYR" w:cs="Times New Roman CYR"/>
          <w:b/>
          <w:bCs/>
        </w:rPr>
        <w:t>2.1. Вихідні дані для надання послуг, які надаються Замовником:</w:t>
      </w:r>
    </w:p>
    <w:p w14:paraId="32B0D890" w14:textId="30FD9E00" w:rsidR="0073742D" w:rsidRDefault="0073742D" w:rsidP="00F37608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Cs/>
        </w:rPr>
      </w:pPr>
      <w:r w:rsidRPr="005E0B84">
        <w:rPr>
          <w:rFonts w:ascii="Times New Roman CYR" w:hAnsi="Times New Roman CYR" w:cs="Times New Roman CYR"/>
          <w:bCs/>
        </w:rPr>
        <w:t>2.1.</w:t>
      </w:r>
      <w:r w:rsidR="00D76F18">
        <w:rPr>
          <w:rFonts w:ascii="Times New Roman CYR" w:hAnsi="Times New Roman CYR" w:cs="Times New Roman CYR"/>
          <w:bCs/>
        </w:rPr>
        <w:t>1</w:t>
      </w:r>
      <w:r w:rsidRPr="005E0B84">
        <w:rPr>
          <w:rFonts w:ascii="Times New Roman CYR" w:hAnsi="Times New Roman CYR" w:cs="Times New Roman CYR"/>
          <w:bCs/>
        </w:rPr>
        <w:t xml:space="preserve">. </w:t>
      </w:r>
      <w:r w:rsidR="0059149C">
        <w:rPr>
          <w:rFonts w:ascii="Times New Roman CYR" w:hAnsi="Times New Roman CYR" w:cs="Times New Roman CYR"/>
          <w:bCs/>
        </w:rPr>
        <w:t>Копія р</w:t>
      </w:r>
      <w:r w:rsidRPr="005E0B84">
        <w:rPr>
          <w:rFonts w:ascii="Times New Roman CYR" w:hAnsi="Times New Roman CYR" w:cs="Times New Roman CYR"/>
          <w:bCs/>
        </w:rPr>
        <w:t xml:space="preserve">ішення </w:t>
      </w:r>
      <w:r w:rsidR="00F760C8">
        <w:rPr>
          <w:rFonts w:ascii="Times New Roman CYR" w:hAnsi="Times New Roman CYR" w:cs="Times New Roman CYR"/>
          <w:bCs/>
        </w:rPr>
        <w:t>тридцять восьмої сесії</w:t>
      </w:r>
      <w:r w:rsidRPr="005E0B84">
        <w:rPr>
          <w:rFonts w:ascii="Times New Roman CYR" w:hAnsi="Times New Roman CYR" w:cs="Times New Roman CYR"/>
          <w:bCs/>
        </w:rPr>
        <w:t xml:space="preserve"> VІІІ скликання </w:t>
      </w:r>
      <w:r w:rsidR="00F760C8">
        <w:rPr>
          <w:rFonts w:ascii="Times New Roman CYR" w:hAnsi="Times New Roman CYR" w:cs="Times New Roman CYR"/>
          <w:bCs/>
        </w:rPr>
        <w:t>18</w:t>
      </w:r>
      <w:r w:rsidRPr="005E0B84">
        <w:rPr>
          <w:rFonts w:ascii="Times New Roman CYR" w:hAnsi="Times New Roman CYR" w:cs="Times New Roman CYR"/>
          <w:bCs/>
        </w:rPr>
        <w:t xml:space="preserve"> січня 2023 року «Про </w:t>
      </w:r>
      <w:r w:rsidR="00F760C8">
        <w:rPr>
          <w:rFonts w:ascii="Times New Roman CYR" w:hAnsi="Times New Roman CYR" w:cs="Times New Roman CYR"/>
          <w:bCs/>
        </w:rPr>
        <w:t>проведення</w:t>
      </w:r>
      <w:r w:rsidRPr="005E0B84">
        <w:rPr>
          <w:rFonts w:ascii="Times New Roman CYR" w:hAnsi="Times New Roman CYR" w:cs="Times New Roman CYR"/>
          <w:bCs/>
        </w:rPr>
        <w:t xml:space="preserve"> інвентаризації земель».</w:t>
      </w:r>
    </w:p>
    <w:p w14:paraId="5ABF64C4" w14:textId="2014258E" w:rsidR="00D76F18" w:rsidRPr="005E0B84" w:rsidRDefault="00D76F18" w:rsidP="00F37608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Cs/>
        </w:rPr>
      </w:pPr>
      <w:r w:rsidRPr="006C5029">
        <w:rPr>
          <w:rFonts w:ascii="Times New Roman CYR" w:hAnsi="Times New Roman CYR" w:cs="Times New Roman CYR"/>
          <w:bCs/>
        </w:rPr>
        <w:t>2.1.</w:t>
      </w:r>
      <w:r>
        <w:rPr>
          <w:rFonts w:ascii="Times New Roman CYR" w:hAnsi="Times New Roman CYR" w:cs="Times New Roman CYR"/>
          <w:bCs/>
        </w:rPr>
        <w:t>2</w:t>
      </w:r>
      <w:r w:rsidRPr="006C5029">
        <w:rPr>
          <w:rFonts w:ascii="Times New Roman CYR" w:hAnsi="Times New Roman CYR" w:cs="Times New Roman CYR"/>
          <w:bCs/>
        </w:rPr>
        <w:t xml:space="preserve">. </w:t>
      </w:r>
      <w:r>
        <w:rPr>
          <w:rFonts w:ascii="Times New Roman CYR" w:hAnsi="Times New Roman CYR" w:cs="Times New Roman CYR"/>
          <w:bCs/>
        </w:rPr>
        <w:t>Викопіювання земельних ділянок</w:t>
      </w:r>
      <w:r w:rsidRPr="005E0B84">
        <w:rPr>
          <w:rFonts w:ascii="Times New Roman CYR" w:hAnsi="Times New Roman CYR" w:cs="Times New Roman CYR"/>
          <w:bCs/>
        </w:rPr>
        <w:t>.</w:t>
      </w:r>
    </w:p>
    <w:p w14:paraId="4570CF13" w14:textId="77777777" w:rsidR="0073742D" w:rsidRPr="006C5029" w:rsidRDefault="0073742D" w:rsidP="00F37608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/>
          <w:bCs/>
        </w:rPr>
      </w:pPr>
      <w:r w:rsidRPr="006C5029">
        <w:rPr>
          <w:rFonts w:ascii="Times New Roman CYR" w:hAnsi="Times New Roman CYR" w:cs="Times New Roman CYR"/>
          <w:b/>
          <w:bCs/>
        </w:rPr>
        <w:t xml:space="preserve">2.2. Вихідні дані для надання послуг, збір яких забезпечується силами Виконавця: </w:t>
      </w:r>
    </w:p>
    <w:p w14:paraId="13C4DFAD" w14:textId="77777777" w:rsidR="0073742D" w:rsidRPr="006C5029" w:rsidRDefault="0073742D" w:rsidP="00F37608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Cs/>
        </w:rPr>
      </w:pPr>
      <w:r w:rsidRPr="006C5029">
        <w:rPr>
          <w:rFonts w:ascii="Times New Roman CYR" w:hAnsi="Times New Roman CYR" w:cs="Times New Roman CYR"/>
          <w:bCs/>
        </w:rPr>
        <w:t>2.2.1. Відомості з Державного земельного кадастру.</w:t>
      </w:r>
    </w:p>
    <w:p w14:paraId="02C5A62D" w14:textId="77777777" w:rsidR="0073742D" w:rsidRPr="006C5029" w:rsidRDefault="0073742D" w:rsidP="00F37608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Cs/>
        </w:rPr>
      </w:pPr>
      <w:r w:rsidRPr="006C5029">
        <w:rPr>
          <w:rFonts w:ascii="Times New Roman CYR" w:hAnsi="Times New Roman CYR" w:cs="Times New Roman CYR"/>
          <w:bCs/>
        </w:rPr>
        <w:t>2.2.2. Копії матеріалів, отриманих з фонду технічної документації із землеустрою Департаменту земельних ресурсів (у разі необхідності).</w:t>
      </w:r>
    </w:p>
    <w:p w14:paraId="7384B3E8" w14:textId="77777777" w:rsidR="0073742D" w:rsidRPr="006C5029" w:rsidRDefault="0073742D" w:rsidP="00F37608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Cs/>
        </w:rPr>
      </w:pPr>
      <w:r w:rsidRPr="000A7AD3">
        <w:rPr>
          <w:rFonts w:ascii="Times New Roman CYR" w:hAnsi="Times New Roman CYR" w:cs="Times New Roman CYR"/>
          <w:bCs/>
        </w:rPr>
        <w:t>2.2.3. Планово-картографічні матеріали.</w:t>
      </w:r>
      <w:r w:rsidRPr="006C5029">
        <w:rPr>
          <w:rFonts w:ascii="Times New Roman CYR" w:hAnsi="Times New Roman CYR" w:cs="Times New Roman CYR"/>
          <w:bCs/>
        </w:rPr>
        <w:t xml:space="preserve"> </w:t>
      </w:r>
    </w:p>
    <w:p w14:paraId="753069CA" w14:textId="77777777" w:rsidR="00F37608" w:rsidRDefault="00F37608" w:rsidP="00F37608">
      <w:pPr>
        <w:pStyle w:val="1"/>
        <w:spacing w:after="0" w:afterAutospacing="0"/>
        <w:ind w:firstLine="708"/>
        <w:rPr>
          <w:rFonts w:ascii="Times New Roman" w:eastAsia="Times New Roman" w:hAnsi="Times New Roman"/>
          <w:b/>
          <w:sz w:val="24"/>
          <w:lang w:val="uk-UA"/>
        </w:rPr>
      </w:pPr>
    </w:p>
    <w:p w14:paraId="59459595" w14:textId="336CEF98" w:rsidR="00816B64" w:rsidRPr="00D741ED" w:rsidRDefault="00816B64" w:rsidP="004D70AA">
      <w:pPr>
        <w:pStyle w:val="1"/>
        <w:spacing w:after="0" w:afterAutospacing="0"/>
        <w:rPr>
          <w:rFonts w:ascii="Times New Roman" w:eastAsia="Times New Roman" w:hAnsi="Times New Roman"/>
          <w:sz w:val="24"/>
          <w:lang w:val="uk-UA"/>
        </w:rPr>
      </w:pPr>
      <w:r w:rsidRPr="00D741ED">
        <w:rPr>
          <w:rFonts w:ascii="Times New Roman" w:eastAsia="Times New Roman" w:hAnsi="Times New Roman"/>
          <w:b/>
          <w:sz w:val="24"/>
          <w:lang w:val="uk-UA"/>
        </w:rPr>
        <w:t>3. Нормативно-технічні вимоги:</w:t>
      </w:r>
    </w:p>
    <w:p w14:paraId="5D884839" w14:textId="77777777" w:rsidR="00816B64" w:rsidRPr="00D741ED" w:rsidRDefault="00816B64" w:rsidP="00F37608">
      <w:pPr>
        <w:pStyle w:val="1"/>
        <w:spacing w:after="0" w:afterAutospacing="0"/>
        <w:rPr>
          <w:rFonts w:ascii="Times New Roman" w:eastAsia="Times New Roman" w:hAnsi="Times New Roman"/>
          <w:sz w:val="24"/>
          <w:lang w:val="uk-UA"/>
        </w:rPr>
      </w:pPr>
      <w:r w:rsidRPr="00D741ED">
        <w:rPr>
          <w:rFonts w:ascii="Times New Roman" w:eastAsia="Times New Roman" w:hAnsi="Times New Roman"/>
          <w:sz w:val="24"/>
          <w:lang w:val="uk-UA"/>
        </w:rPr>
        <w:t>Перелік основних нормативно-правових актів, відповідно до вимог яких повинні надаватись послуги:</w:t>
      </w:r>
    </w:p>
    <w:p w14:paraId="50479D67" w14:textId="77777777" w:rsidR="00816B64" w:rsidRPr="00D741ED" w:rsidRDefault="00816B64" w:rsidP="00F37608">
      <w:pPr>
        <w:pStyle w:val="1"/>
        <w:spacing w:after="0" w:afterAutospacing="0"/>
        <w:rPr>
          <w:rFonts w:ascii="Times New Roman" w:eastAsia="Times New Roman" w:hAnsi="Times New Roman"/>
          <w:sz w:val="24"/>
          <w:lang w:val="uk-UA"/>
        </w:rPr>
      </w:pPr>
      <w:r w:rsidRPr="00D741ED">
        <w:rPr>
          <w:rFonts w:ascii="Times New Roman" w:eastAsia="Times New Roman" w:hAnsi="Times New Roman"/>
          <w:sz w:val="24"/>
          <w:lang w:val="uk-UA"/>
        </w:rPr>
        <w:t>3.1. Земельний кодекс України;</w:t>
      </w:r>
    </w:p>
    <w:p w14:paraId="666E6B6E" w14:textId="77777777" w:rsidR="00816B64" w:rsidRPr="00D741ED" w:rsidRDefault="00816B64" w:rsidP="00F37608">
      <w:pPr>
        <w:pStyle w:val="1"/>
        <w:spacing w:after="0" w:afterAutospacing="0"/>
        <w:rPr>
          <w:rFonts w:ascii="Times New Roman" w:eastAsia="Times New Roman" w:hAnsi="Times New Roman"/>
          <w:sz w:val="24"/>
          <w:lang w:val="uk-UA"/>
        </w:rPr>
      </w:pPr>
      <w:r w:rsidRPr="00D741ED">
        <w:rPr>
          <w:rFonts w:ascii="Times New Roman" w:eastAsia="Times New Roman" w:hAnsi="Times New Roman"/>
          <w:sz w:val="24"/>
          <w:lang w:val="uk-UA"/>
        </w:rPr>
        <w:t>3.2. Закон України  «Про землеустрій»;</w:t>
      </w:r>
    </w:p>
    <w:p w14:paraId="351C5432" w14:textId="77777777" w:rsidR="00816B64" w:rsidRPr="00D741ED" w:rsidRDefault="00816B64" w:rsidP="00F37608">
      <w:pPr>
        <w:pStyle w:val="1"/>
        <w:spacing w:after="0" w:afterAutospacing="0"/>
        <w:rPr>
          <w:rFonts w:ascii="Times New Roman" w:eastAsia="Times New Roman" w:hAnsi="Times New Roman"/>
          <w:sz w:val="24"/>
          <w:lang w:val="uk-UA"/>
        </w:rPr>
      </w:pPr>
      <w:r w:rsidRPr="00D741ED">
        <w:rPr>
          <w:rFonts w:ascii="Times New Roman" w:eastAsia="Times New Roman" w:hAnsi="Times New Roman"/>
          <w:sz w:val="24"/>
          <w:lang w:val="uk-UA"/>
        </w:rPr>
        <w:t>3.3. Закон України «Про топографо-геодезичну і картографічну діяльність»;</w:t>
      </w:r>
    </w:p>
    <w:p w14:paraId="1AD6D7F6" w14:textId="77777777" w:rsidR="00816B64" w:rsidRPr="00D741ED" w:rsidRDefault="00816B64" w:rsidP="00F37608">
      <w:pPr>
        <w:pStyle w:val="1"/>
        <w:spacing w:after="0" w:afterAutospacing="0"/>
        <w:rPr>
          <w:rFonts w:ascii="Times New Roman" w:eastAsia="Times New Roman" w:hAnsi="Times New Roman"/>
          <w:sz w:val="24"/>
          <w:lang w:val="uk-UA"/>
        </w:rPr>
      </w:pPr>
      <w:r w:rsidRPr="00D741ED">
        <w:rPr>
          <w:rFonts w:ascii="Times New Roman" w:eastAsia="Times New Roman" w:hAnsi="Times New Roman"/>
          <w:sz w:val="24"/>
          <w:lang w:val="uk-UA"/>
        </w:rPr>
        <w:t>3.4. Закону України «Про державний земельний кадастр»;</w:t>
      </w:r>
    </w:p>
    <w:p w14:paraId="3F27AB05" w14:textId="77777777" w:rsidR="00816B64" w:rsidRPr="00D741ED" w:rsidRDefault="00816B64" w:rsidP="00F37608">
      <w:pPr>
        <w:pStyle w:val="1"/>
        <w:spacing w:after="0" w:afterAutospacing="0"/>
        <w:rPr>
          <w:rFonts w:ascii="Times New Roman" w:eastAsia="Times New Roman" w:hAnsi="Times New Roman"/>
          <w:sz w:val="24"/>
          <w:lang w:val="uk-UA"/>
        </w:rPr>
      </w:pPr>
      <w:r w:rsidRPr="00D741ED">
        <w:rPr>
          <w:rFonts w:ascii="Times New Roman" w:eastAsia="Times New Roman" w:hAnsi="Times New Roman"/>
          <w:sz w:val="24"/>
          <w:lang w:val="uk-UA"/>
        </w:rPr>
        <w:t>3.5. Постанова Кабінету Міністрів України від 06 червня 2019 р. № 476 «Про затвердження Порядку проведення інвентаризації земель та визнання такими, що втратили чинність, деяких постанов Кабінету Міністрів України»;</w:t>
      </w:r>
    </w:p>
    <w:p w14:paraId="6FD8B090" w14:textId="045C7C6B" w:rsidR="00816B64" w:rsidRPr="00D741ED" w:rsidRDefault="00816B64" w:rsidP="00F37608">
      <w:pPr>
        <w:pStyle w:val="1"/>
        <w:spacing w:after="0" w:afterAutospacing="0"/>
        <w:rPr>
          <w:rFonts w:ascii="Times New Roman" w:eastAsia="Times New Roman" w:hAnsi="Times New Roman"/>
          <w:sz w:val="24"/>
          <w:lang w:val="uk-UA"/>
        </w:rPr>
      </w:pPr>
      <w:r w:rsidRPr="00D741ED">
        <w:rPr>
          <w:rFonts w:ascii="Times New Roman" w:eastAsia="Times New Roman" w:hAnsi="Times New Roman"/>
          <w:sz w:val="24"/>
          <w:lang w:val="uk-UA"/>
        </w:rPr>
        <w:lastRenderedPageBreak/>
        <w:t>3.6. Інструкція з топографічного знімання у масштабах 1:5000,</w:t>
      </w:r>
      <w:r w:rsidR="004D70AA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D741ED">
        <w:rPr>
          <w:rFonts w:ascii="Times New Roman" w:eastAsia="Times New Roman" w:hAnsi="Times New Roman"/>
          <w:sz w:val="24"/>
          <w:lang w:val="uk-UA"/>
        </w:rPr>
        <w:t>1:2000, 1:1000 та 1:500 (ГКНТА-2.04-02-98);</w:t>
      </w:r>
    </w:p>
    <w:p w14:paraId="66FA64AB" w14:textId="77777777" w:rsidR="00816B64" w:rsidRPr="00D741ED" w:rsidRDefault="00816B64" w:rsidP="00F37608">
      <w:pPr>
        <w:pStyle w:val="1"/>
        <w:spacing w:after="0" w:afterAutospacing="0"/>
        <w:rPr>
          <w:rFonts w:ascii="Times New Roman" w:eastAsia="Times New Roman" w:hAnsi="Times New Roman"/>
          <w:sz w:val="24"/>
          <w:lang w:val="uk-UA"/>
        </w:rPr>
      </w:pPr>
      <w:r w:rsidRPr="00D741ED">
        <w:rPr>
          <w:rFonts w:ascii="Times New Roman" w:eastAsia="Times New Roman" w:hAnsi="Times New Roman"/>
          <w:sz w:val="24"/>
          <w:lang w:val="uk-UA"/>
        </w:rPr>
        <w:t>3.7. Основні положення створення топографічних планів масштабів 1:5000, 1:2000, 1:1000 та 1:500, затверджені наказом Головного управління геодезії, картографії та кадастру  при Кабінеті Міністрів України від 24.01.94 № 3;</w:t>
      </w:r>
    </w:p>
    <w:p w14:paraId="2EF4E4BD" w14:textId="10D3D568" w:rsidR="00816B64" w:rsidRPr="00D741ED" w:rsidRDefault="00816B64" w:rsidP="00F37608">
      <w:pPr>
        <w:pStyle w:val="1"/>
        <w:spacing w:after="0" w:afterAutospacing="0"/>
        <w:rPr>
          <w:rFonts w:ascii="Times New Roman" w:eastAsia="Times New Roman" w:hAnsi="Times New Roman"/>
          <w:sz w:val="24"/>
          <w:lang w:val="uk-UA"/>
        </w:rPr>
      </w:pPr>
      <w:r w:rsidRPr="00D741ED">
        <w:rPr>
          <w:rFonts w:ascii="Times New Roman" w:eastAsia="Times New Roman" w:hAnsi="Times New Roman"/>
          <w:sz w:val="24"/>
          <w:lang w:val="uk-UA"/>
        </w:rPr>
        <w:t>3.8. Інструкція про порядок контролю і приймання топографо-геодезичних та картографічних робіт, затверджена наказом Головного управління геодезії, картографії та кадастру України №19 від 17.02.2000;</w:t>
      </w:r>
    </w:p>
    <w:p w14:paraId="03F800BA" w14:textId="77777777" w:rsidR="00816B64" w:rsidRPr="00D741ED" w:rsidRDefault="00816B64" w:rsidP="00F37608">
      <w:pPr>
        <w:pStyle w:val="1"/>
        <w:spacing w:after="0" w:afterAutospacing="0"/>
        <w:rPr>
          <w:rFonts w:ascii="Times New Roman" w:eastAsia="Times New Roman" w:hAnsi="Times New Roman"/>
          <w:sz w:val="24"/>
          <w:lang w:val="uk-UA"/>
        </w:rPr>
      </w:pPr>
      <w:r w:rsidRPr="00D741ED">
        <w:rPr>
          <w:rFonts w:ascii="Times New Roman" w:eastAsia="Times New Roman" w:hAnsi="Times New Roman"/>
          <w:sz w:val="24"/>
          <w:lang w:val="uk-UA"/>
        </w:rPr>
        <w:t>3.9. Наказ Державної служби геодезії, картографії та кадастру «Про упорядкування застосування  Державної геодезичної референтної  системи координат УСК-2000» від  14 квітня 2011 р.  № 23.</w:t>
      </w:r>
    </w:p>
    <w:p w14:paraId="5C409FC8" w14:textId="77777777" w:rsidR="00816B64" w:rsidRPr="00D741ED" w:rsidRDefault="00816B64" w:rsidP="00F37608">
      <w:pPr>
        <w:pStyle w:val="1"/>
        <w:spacing w:after="0" w:afterAutospacing="0"/>
        <w:rPr>
          <w:rFonts w:ascii="Times New Roman" w:eastAsia="Times New Roman" w:hAnsi="Times New Roman"/>
          <w:sz w:val="24"/>
          <w:lang w:val="uk-UA"/>
        </w:rPr>
      </w:pPr>
      <w:r w:rsidRPr="00D741ED">
        <w:rPr>
          <w:rFonts w:ascii="Times New Roman" w:eastAsia="Times New Roman" w:hAnsi="Times New Roman"/>
          <w:sz w:val="24"/>
          <w:lang w:val="uk-UA"/>
        </w:rPr>
        <w:t>3.10. Положення про Державний фонд документації із землеустрою, затвердженого постановою Кабінету Міністрів України від 17.11.2004 року.</w:t>
      </w:r>
    </w:p>
    <w:p w14:paraId="6FFFE356" w14:textId="77777777" w:rsidR="00F37608" w:rsidRDefault="00F37608" w:rsidP="00F37608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/>
          <w:bCs/>
        </w:rPr>
      </w:pPr>
    </w:p>
    <w:p w14:paraId="201804A4" w14:textId="77777777" w:rsidR="000454EF" w:rsidRPr="005901B7" w:rsidRDefault="000454EF" w:rsidP="000454EF">
      <w:pPr>
        <w:keepNext/>
        <w:keepLines/>
        <w:tabs>
          <w:tab w:val="left" w:pos="308"/>
        </w:tabs>
        <w:spacing w:after="0" w:afterAutospacing="0"/>
        <w:ind w:left="20"/>
        <w:outlineLvl w:val="1"/>
        <w:rPr>
          <w:rFonts w:eastAsia="Batang"/>
          <w:b/>
          <w:bCs/>
          <w:spacing w:val="10"/>
        </w:rPr>
      </w:pPr>
      <w:r>
        <w:rPr>
          <w:rFonts w:eastAsia="Batang"/>
          <w:b/>
          <w:bCs/>
          <w:spacing w:val="10"/>
        </w:rPr>
        <w:t>4</w:t>
      </w:r>
      <w:r w:rsidRPr="005901B7">
        <w:rPr>
          <w:rFonts w:eastAsia="Batang"/>
          <w:b/>
          <w:bCs/>
          <w:spacing w:val="10"/>
        </w:rPr>
        <w:t>. Вимоги до</w:t>
      </w:r>
      <w:r>
        <w:rPr>
          <w:rFonts w:eastAsia="Batang"/>
          <w:b/>
          <w:bCs/>
          <w:spacing w:val="10"/>
        </w:rPr>
        <w:t xml:space="preserve"> послуги</w:t>
      </w:r>
      <w:r w:rsidRPr="005901B7">
        <w:rPr>
          <w:rFonts w:eastAsia="Batang"/>
          <w:b/>
          <w:bCs/>
          <w:spacing w:val="10"/>
        </w:rPr>
        <w:t xml:space="preserve"> </w:t>
      </w:r>
    </w:p>
    <w:p w14:paraId="5476C9F7" w14:textId="77777777" w:rsidR="000454EF" w:rsidRPr="005901B7" w:rsidRDefault="000454EF" w:rsidP="000454EF">
      <w:pPr>
        <w:spacing w:after="0" w:afterAutospacing="0"/>
        <w:ind w:left="20" w:right="40"/>
        <w:rPr>
          <w:rFonts w:eastAsia="Batang"/>
        </w:rPr>
      </w:pPr>
      <w:r w:rsidRPr="005901B7">
        <w:rPr>
          <w:rFonts w:eastAsia="Batang"/>
        </w:rPr>
        <w:t>Надані послуги повинні відповідат</w:t>
      </w:r>
      <w:r>
        <w:rPr>
          <w:rFonts w:eastAsia="Batang"/>
        </w:rPr>
        <w:t>и вимогам діючих нормативно-</w:t>
      </w:r>
      <w:r w:rsidRPr="005901B7">
        <w:rPr>
          <w:rFonts w:eastAsia="Batang"/>
        </w:rPr>
        <w:t>правових актів</w:t>
      </w:r>
      <w:r>
        <w:rPr>
          <w:rFonts w:eastAsia="Batang"/>
        </w:rPr>
        <w:t xml:space="preserve"> України.</w:t>
      </w:r>
    </w:p>
    <w:p w14:paraId="7E17498A" w14:textId="77777777" w:rsidR="008175B7" w:rsidRDefault="008175B7" w:rsidP="000454EF">
      <w:pPr>
        <w:tabs>
          <w:tab w:val="center" w:pos="4880"/>
        </w:tabs>
        <w:spacing w:after="0" w:afterAutospacing="0"/>
        <w:ind w:left="20"/>
        <w:rPr>
          <w:rFonts w:eastAsia="Batang"/>
          <w:u w:val="single"/>
        </w:rPr>
      </w:pPr>
    </w:p>
    <w:p w14:paraId="6C2EE005" w14:textId="43891C81" w:rsidR="000454EF" w:rsidRPr="001F60E8" w:rsidRDefault="000454EF" w:rsidP="000454EF">
      <w:pPr>
        <w:tabs>
          <w:tab w:val="center" w:pos="4880"/>
        </w:tabs>
        <w:spacing w:after="0" w:afterAutospacing="0"/>
        <w:ind w:left="20"/>
        <w:rPr>
          <w:rFonts w:eastAsia="Batang"/>
          <w:u w:val="single"/>
        </w:rPr>
      </w:pPr>
      <w:r w:rsidRPr="001F60E8">
        <w:rPr>
          <w:rFonts w:eastAsia="Batang"/>
          <w:u w:val="single"/>
        </w:rPr>
        <w:t>Виконавець зобов'язується здійснити:</w:t>
      </w:r>
    </w:p>
    <w:p w14:paraId="5D55111B" w14:textId="7C8814A7" w:rsidR="000454EF" w:rsidRPr="008175B7" w:rsidRDefault="008175B7" w:rsidP="008175B7">
      <w:pPr>
        <w:tabs>
          <w:tab w:val="left" w:pos="284"/>
        </w:tabs>
        <w:spacing w:after="0" w:afterAutospacing="0"/>
        <w:ind w:right="80" w:firstLine="0"/>
        <w:rPr>
          <w:rFonts w:eastAsia="Batang"/>
        </w:rPr>
      </w:pPr>
      <w:r>
        <w:tab/>
        <w:t xml:space="preserve">  -  </w:t>
      </w:r>
      <w:r w:rsidR="000454EF" w:rsidRPr="00112C2E">
        <w:t xml:space="preserve">Виготовлення технічної документації із землеустрою щодо інвентаризації земель </w:t>
      </w:r>
      <w:r w:rsidR="000454EF">
        <w:t xml:space="preserve">лісогосподарського призначення та </w:t>
      </w:r>
      <w:r w:rsidR="000454EF" w:rsidRPr="00112C2E">
        <w:t xml:space="preserve">сільськогосподарського призначення  під полезахисними лісосмугами </w:t>
      </w:r>
      <w:r w:rsidR="000454EF">
        <w:t>за межами населених пунктів на території Попівської сільської ради Конотопського</w:t>
      </w:r>
      <w:r w:rsidR="000454EF" w:rsidRPr="00112C2E">
        <w:t xml:space="preserve"> району </w:t>
      </w:r>
      <w:r w:rsidR="000454EF">
        <w:t>Сум</w:t>
      </w:r>
      <w:r w:rsidR="000454EF" w:rsidRPr="00112C2E">
        <w:t>ської області</w:t>
      </w:r>
      <w:r w:rsidR="000454EF" w:rsidRPr="0085704E">
        <w:t xml:space="preserve"> </w:t>
      </w:r>
      <w:r w:rsidR="000454EF" w:rsidRPr="008175B7">
        <w:rPr>
          <w:rFonts w:eastAsia="Batang"/>
        </w:rPr>
        <w:t xml:space="preserve"> та електронного документа, що містить</w:t>
      </w:r>
      <w:r>
        <w:rPr>
          <w:rFonts w:eastAsia="Batang"/>
        </w:rPr>
        <w:t xml:space="preserve"> відомості про результати робіт.</w:t>
      </w:r>
    </w:p>
    <w:p w14:paraId="237E2B3A" w14:textId="3265CE32" w:rsidR="000454EF" w:rsidRDefault="008175B7" w:rsidP="008175B7">
      <w:pPr>
        <w:numPr>
          <w:ilvl w:val="0"/>
          <w:numId w:val="1"/>
        </w:numPr>
        <w:tabs>
          <w:tab w:val="left" w:pos="746"/>
        </w:tabs>
        <w:spacing w:after="0" w:afterAutospacing="0"/>
        <w:ind w:left="0" w:right="80" w:firstLine="426"/>
        <w:rPr>
          <w:rFonts w:eastAsia="Batang"/>
        </w:rPr>
      </w:pPr>
      <w:r>
        <w:rPr>
          <w:rFonts w:eastAsia="Batang"/>
        </w:rPr>
        <w:t>О</w:t>
      </w:r>
      <w:r w:rsidR="000454EF">
        <w:rPr>
          <w:rFonts w:eastAsia="Batang"/>
        </w:rPr>
        <w:t>тримання в</w:t>
      </w:r>
      <w:r w:rsidR="000454EF" w:rsidRPr="00F60BE0">
        <w:rPr>
          <w:rFonts w:eastAsia="Batang"/>
        </w:rPr>
        <w:t>итяг</w:t>
      </w:r>
      <w:r w:rsidR="000454EF">
        <w:rPr>
          <w:rFonts w:eastAsia="Batang"/>
        </w:rPr>
        <w:t>ів</w:t>
      </w:r>
      <w:r w:rsidR="000454EF" w:rsidRPr="00F60BE0">
        <w:rPr>
          <w:rFonts w:eastAsia="Batang"/>
        </w:rPr>
        <w:t xml:space="preserve"> з Державного земельного кадастру про</w:t>
      </w:r>
      <w:r>
        <w:rPr>
          <w:rFonts w:eastAsia="Batang"/>
        </w:rPr>
        <w:t xml:space="preserve"> земельні ділянки.</w:t>
      </w:r>
    </w:p>
    <w:p w14:paraId="3A4D118F" w14:textId="3506D44A" w:rsidR="000454EF" w:rsidRDefault="008175B7" w:rsidP="008175B7">
      <w:pPr>
        <w:numPr>
          <w:ilvl w:val="0"/>
          <w:numId w:val="1"/>
        </w:numPr>
        <w:tabs>
          <w:tab w:val="left" w:pos="742"/>
        </w:tabs>
        <w:spacing w:after="0" w:afterAutospacing="0"/>
        <w:ind w:left="0" w:right="80" w:firstLine="426"/>
        <w:rPr>
          <w:rFonts w:eastAsia="Batang"/>
        </w:rPr>
      </w:pPr>
      <w:r>
        <w:rPr>
          <w:rFonts w:eastAsia="Batang"/>
        </w:rPr>
        <w:t>С</w:t>
      </w:r>
      <w:r w:rsidR="000454EF" w:rsidRPr="001F60E8">
        <w:rPr>
          <w:rFonts w:eastAsia="Batang"/>
        </w:rPr>
        <w:t>упровід і захист своєї роботи самостійно до досягнення результату і надання послуги в повному обсязі.</w:t>
      </w:r>
    </w:p>
    <w:p w14:paraId="39A76B59" w14:textId="413F3014" w:rsidR="000454EF" w:rsidRPr="00392050" w:rsidRDefault="008175B7" w:rsidP="008175B7">
      <w:pPr>
        <w:numPr>
          <w:ilvl w:val="0"/>
          <w:numId w:val="1"/>
        </w:numPr>
        <w:tabs>
          <w:tab w:val="left" w:pos="742"/>
        </w:tabs>
        <w:spacing w:after="0" w:afterAutospacing="0"/>
        <w:ind w:left="0" w:right="80" w:firstLine="426"/>
        <w:rPr>
          <w:rFonts w:eastAsia="Batang"/>
        </w:rPr>
      </w:pPr>
      <w:r>
        <w:rPr>
          <w:rFonts w:eastAsia="Batang"/>
        </w:rPr>
        <w:t>В</w:t>
      </w:r>
      <w:r w:rsidR="000454EF">
        <w:rPr>
          <w:rFonts w:eastAsia="Batang"/>
        </w:rPr>
        <w:t>инесення меж в натуру (</w:t>
      </w:r>
      <w:r w:rsidR="000454EF" w:rsidRPr="00392050">
        <w:rPr>
          <w:rFonts w:eastAsia="Batang"/>
        </w:rPr>
        <w:t>на місцевості) із закріпленням їх межовими  знаками, в результаті чого буде підписано акт приймання- переда</w:t>
      </w:r>
      <w:r>
        <w:rPr>
          <w:rFonts w:eastAsia="Batang"/>
        </w:rPr>
        <w:t>чі межових знаків на зберігання.</w:t>
      </w:r>
      <w:r w:rsidR="000454EF" w:rsidRPr="00392050">
        <w:rPr>
          <w:rFonts w:eastAsia="Batang"/>
        </w:rPr>
        <w:t xml:space="preserve"> </w:t>
      </w:r>
    </w:p>
    <w:p w14:paraId="1C260358" w14:textId="77777777" w:rsidR="008175B7" w:rsidRDefault="000454EF" w:rsidP="000454EF">
      <w:pPr>
        <w:tabs>
          <w:tab w:val="left" w:pos="742"/>
        </w:tabs>
        <w:spacing w:after="0" w:afterAutospacing="0"/>
        <w:ind w:left="720" w:right="80"/>
        <w:rPr>
          <w:rFonts w:eastAsia="Batang"/>
        </w:rPr>
      </w:pPr>
      <w:r>
        <w:rPr>
          <w:rFonts w:eastAsia="Batang"/>
        </w:rPr>
        <w:t xml:space="preserve">     </w:t>
      </w:r>
    </w:p>
    <w:p w14:paraId="66CE0B59" w14:textId="172AE550" w:rsidR="000454EF" w:rsidRPr="00F37608" w:rsidRDefault="008175B7" w:rsidP="008175B7">
      <w:pPr>
        <w:tabs>
          <w:tab w:val="left" w:pos="720"/>
        </w:tabs>
        <w:spacing w:after="0" w:afterAutospacing="0"/>
        <w:ind w:left="720" w:right="80" w:hanging="294"/>
        <w:rPr>
          <w:rFonts w:eastAsia="Batang"/>
          <w:u w:val="single"/>
          <w:lang w:val="ru-RU"/>
        </w:rPr>
      </w:pPr>
      <w:r>
        <w:rPr>
          <w:rFonts w:eastAsia="Batang"/>
          <w:u w:val="single"/>
        </w:rPr>
        <w:t>М</w:t>
      </w:r>
      <w:r w:rsidR="000454EF" w:rsidRPr="00F37608">
        <w:rPr>
          <w:rFonts w:eastAsia="Batang"/>
          <w:u w:val="single"/>
        </w:rPr>
        <w:t xml:space="preserve">ежові знаки повинні </w:t>
      </w:r>
      <w:proofErr w:type="spellStart"/>
      <w:r w:rsidR="000454EF" w:rsidRPr="00F37608">
        <w:rPr>
          <w:rFonts w:eastAsia="Batang"/>
          <w:u w:val="single"/>
          <w:lang w:val="ru-RU"/>
        </w:rPr>
        <w:t>відповідати</w:t>
      </w:r>
      <w:proofErr w:type="spellEnd"/>
      <w:r w:rsidR="000454EF" w:rsidRPr="00F37608">
        <w:rPr>
          <w:rFonts w:eastAsia="Batang"/>
          <w:u w:val="single"/>
          <w:lang w:val="ru-RU"/>
        </w:rPr>
        <w:t>:</w:t>
      </w:r>
    </w:p>
    <w:p w14:paraId="09964341" w14:textId="27FE46B1" w:rsidR="000454EF" w:rsidRPr="00392050" w:rsidRDefault="008175B7" w:rsidP="008175B7">
      <w:pPr>
        <w:tabs>
          <w:tab w:val="left" w:pos="0"/>
          <w:tab w:val="left" w:pos="426"/>
        </w:tabs>
        <w:spacing w:after="0" w:afterAutospacing="0"/>
        <w:ind w:right="80" w:firstLine="0"/>
        <w:rPr>
          <w:rFonts w:eastAsia="Batang"/>
        </w:rPr>
      </w:pPr>
      <w:r>
        <w:rPr>
          <w:rFonts w:eastAsia="Batang"/>
          <w:lang w:val="ru-RU"/>
        </w:rPr>
        <w:tab/>
      </w:r>
      <w:r w:rsidR="000454EF">
        <w:rPr>
          <w:rFonts w:eastAsia="Batang"/>
          <w:lang w:val="ru-RU"/>
        </w:rPr>
        <w:t xml:space="preserve">- </w:t>
      </w:r>
      <w:r>
        <w:rPr>
          <w:rFonts w:eastAsia="Batang"/>
          <w:lang w:val="ru-RU"/>
        </w:rPr>
        <w:t xml:space="preserve"> Д</w:t>
      </w:r>
      <w:proofErr w:type="spellStart"/>
      <w:r w:rsidR="000454EF" w:rsidRPr="00392050">
        <w:rPr>
          <w:rFonts w:eastAsia="Batang"/>
        </w:rPr>
        <w:t>ерев’яний</w:t>
      </w:r>
      <w:proofErr w:type="spellEnd"/>
      <w:r w:rsidR="000454EF" w:rsidRPr="00392050">
        <w:rPr>
          <w:rFonts w:eastAsia="Batang"/>
        </w:rPr>
        <w:t xml:space="preserve"> стовп діаметром не менше 10 см висотою не менше 100 см з хрестовиною у нижній частині та верхньою основою 15х15 см і висотою 20 см, у верхній частині стовпа робиться виріз для написів. </w:t>
      </w:r>
    </w:p>
    <w:p w14:paraId="649ED9FF" w14:textId="1DCF4D8F" w:rsidR="000454EF" w:rsidRDefault="008175B7" w:rsidP="008175B7">
      <w:pPr>
        <w:numPr>
          <w:ilvl w:val="0"/>
          <w:numId w:val="1"/>
        </w:numPr>
        <w:tabs>
          <w:tab w:val="left" w:pos="742"/>
        </w:tabs>
        <w:spacing w:after="0" w:afterAutospacing="0"/>
        <w:ind w:left="0" w:right="80" w:firstLine="426"/>
        <w:rPr>
          <w:rFonts w:eastAsia="Batang"/>
        </w:rPr>
      </w:pPr>
      <w:r>
        <w:rPr>
          <w:rFonts w:eastAsia="Batang"/>
        </w:rPr>
        <w:t>З</w:t>
      </w:r>
      <w:r w:rsidR="000454EF" w:rsidRPr="00392050">
        <w:rPr>
          <w:rFonts w:eastAsia="Batang"/>
        </w:rPr>
        <w:t>абезпечення межовими знак</w:t>
      </w:r>
      <w:r w:rsidR="000454EF">
        <w:rPr>
          <w:rFonts w:eastAsia="Batang"/>
        </w:rPr>
        <w:t>а</w:t>
      </w:r>
      <w:r w:rsidR="000454EF" w:rsidRPr="00392050">
        <w:rPr>
          <w:rFonts w:eastAsia="Batang"/>
        </w:rPr>
        <w:t>ми  здійснюється  за рахунок Виконавця у необхідній кількості</w:t>
      </w:r>
      <w:r w:rsidR="000454EF">
        <w:rPr>
          <w:rFonts w:eastAsia="Batang"/>
        </w:rPr>
        <w:t>.</w:t>
      </w:r>
    </w:p>
    <w:p w14:paraId="3D1DED1E" w14:textId="796C7625" w:rsidR="000454EF" w:rsidRPr="001F60E8" w:rsidRDefault="008175B7" w:rsidP="008175B7">
      <w:pPr>
        <w:numPr>
          <w:ilvl w:val="0"/>
          <w:numId w:val="1"/>
        </w:numPr>
        <w:tabs>
          <w:tab w:val="left" w:pos="742"/>
        </w:tabs>
        <w:spacing w:after="0" w:afterAutospacing="0"/>
        <w:ind w:left="0" w:right="80" w:firstLine="426"/>
        <w:rPr>
          <w:rFonts w:eastAsia="Batang"/>
        </w:rPr>
      </w:pPr>
      <w:r>
        <w:rPr>
          <w:rFonts w:eastAsia="Batang"/>
        </w:rPr>
        <w:t>У</w:t>
      </w:r>
      <w:r w:rsidR="000454EF">
        <w:rPr>
          <w:rFonts w:eastAsia="Batang"/>
        </w:rPr>
        <w:t xml:space="preserve">разі виявлення помилок у відомостях ДЗК їх виправлення відбувається за рахунок </w:t>
      </w:r>
      <w:bookmarkStart w:id="0" w:name="_GoBack"/>
      <w:bookmarkEnd w:id="0"/>
      <w:r w:rsidR="000454EF">
        <w:rPr>
          <w:rFonts w:eastAsia="Batang"/>
        </w:rPr>
        <w:t>Виконавця.</w:t>
      </w:r>
    </w:p>
    <w:p w14:paraId="401E7DCD" w14:textId="77777777" w:rsidR="000454EF" w:rsidRPr="001F60E8" w:rsidRDefault="000454EF" w:rsidP="000454EF">
      <w:pPr>
        <w:spacing w:after="0" w:afterAutospacing="0"/>
        <w:ind w:left="20" w:right="80"/>
        <w:rPr>
          <w:rFonts w:eastAsia="Batang"/>
        </w:rPr>
      </w:pPr>
      <w:r w:rsidRPr="001F60E8">
        <w:rPr>
          <w:rFonts w:eastAsia="Batang"/>
        </w:rPr>
        <w:tab/>
        <w:t>Послуги, супутні для досягнення остаточної мети виконання замовлення, окремо не сплачуються Замовником, а входять у запропоновану вартість. У разі внесення змін до законодавчих та нормативно-правових актів, Виконавець зобов'язаний привести весь комплект документації у відповідність до внесених змін.</w:t>
      </w:r>
    </w:p>
    <w:p w14:paraId="6CCCFC82" w14:textId="77777777" w:rsidR="000454EF" w:rsidRPr="001F60E8" w:rsidRDefault="000454EF" w:rsidP="000454EF">
      <w:pPr>
        <w:spacing w:after="0" w:afterAutospacing="0"/>
        <w:ind w:left="20" w:right="80" w:firstLine="688"/>
        <w:rPr>
          <w:rFonts w:eastAsia="Batang"/>
        </w:rPr>
      </w:pPr>
      <w:r w:rsidRPr="001F60E8">
        <w:rPr>
          <w:rFonts w:eastAsia="Batang"/>
        </w:rPr>
        <w:t>Виконавець зобов'язуєтьс</w:t>
      </w:r>
      <w:r>
        <w:rPr>
          <w:rFonts w:eastAsia="Batang"/>
        </w:rPr>
        <w:t xml:space="preserve">я своїми силами та засобами без </w:t>
      </w:r>
      <w:r w:rsidRPr="001F60E8">
        <w:rPr>
          <w:rFonts w:eastAsia="Batang"/>
        </w:rPr>
        <w:t>залучен</w:t>
      </w:r>
      <w:r>
        <w:rPr>
          <w:rFonts w:eastAsia="Batang"/>
        </w:rPr>
        <w:t>ня сторонніх</w:t>
      </w:r>
      <w:r w:rsidRPr="001F60E8">
        <w:rPr>
          <w:rFonts w:eastAsia="Batang"/>
        </w:rPr>
        <w:t xml:space="preserve"> виконавців виконати всі роботи в обсязі, передбаченому умовами договору. </w:t>
      </w:r>
    </w:p>
    <w:p w14:paraId="0EFFFBAB" w14:textId="77777777" w:rsidR="000454EF" w:rsidRPr="001F60E8" w:rsidRDefault="000454EF" w:rsidP="000454EF">
      <w:pPr>
        <w:spacing w:after="0" w:afterAutospacing="0"/>
      </w:pPr>
      <w:r w:rsidRPr="001F60E8">
        <w:rPr>
          <w:rFonts w:eastAsia="Batang"/>
        </w:rPr>
        <w:tab/>
        <w:t xml:space="preserve">При виконанні робіт Виконавець </w:t>
      </w:r>
      <w:r w:rsidRPr="001F60E8">
        <w:t xml:space="preserve">застосовує в своїй діяльності всі необхідні заходи із захисту довкілля. </w:t>
      </w:r>
    </w:p>
    <w:p w14:paraId="0D668D17" w14:textId="77777777" w:rsidR="000454EF" w:rsidRDefault="000454EF" w:rsidP="000454EF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/>
          <w:bCs/>
        </w:rPr>
      </w:pPr>
    </w:p>
    <w:p w14:paraId="323F6726" w14:textId="77777777" w:rsidR="000454EF" w:rsidRPr="006C5029" w:rsidRDefault="000454EF" w:rsidP="000454EF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</w:t>
      </w:r>
      <w:r w:rsidRPr="006C5029">
        <w:rPr>
          <w:rFonts w:ascii="Times New Roman CYR" w:hAnsi="Times New Roman CYR" w:cs="Times New Roman CYR"/>
          <w:b/>
          <w:bCs/>
        </w:rPr>
        <w:t>. Матеріали, які передаються за результатами надання послуг:</w:t>
      </w:r>
    </w:p>
    <w:p w14:paraId="4564F4B2" w14:textId="77777777" w:rsidR="000454EF" w:rsidRPr="006C5029" w:rsidRDefault="000454EF" w:rsidP="000454EF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Cs/>
        </w:rPr>
      </w:pPr>
      <w:bookmarkStart w:id="1" w:name="_Hlk80179756"/>
      <w:r>
        <w:rPr>
          <w:rFonts w:ascii="Times New Roman CYR" w:hAnsi="Times New Roman CYR" w:cs="Times New Roman CYR"/>
          <w:bCs/>
        </w:rPr>
        <w:t>5</w:t>
      </w:r>
      <w:r w:rsidRPr="006C5029">
        <w:rPr>
          <w:rFonts w:ascii="Times New Roman CYR" w:hAnsi="Times New Roman CYR" w:cs="Times New Roman CYR"/>
          <w:bCs/>
        </w:rPr>
        <w:t>.1. Результат надання послуги передається Замовнику у вигляді технічної документації із землеустрою у паперовому вигляді</w:t>
      </w:r>
      <w:r>
        <w:rPr>
          <w:rFonts w:ascii="Times New Roman CYR" w:hAnsi="Times New Roman CYR" w:cs="Times New Roman CYR"/>
          <w:bCs/>
        </w:rPr>
        <w:t xml:space="preserve"> та на електронному носії</w:t>
      </w:r>
      <w:r w:rsidRPr="006C5029">
        <w:rPr>
          <w:rFonts w:ascii="Times New Roman CYR" w:hAnsi="Times New Roman CYR" w:cs="Times New Roman CYR"/>
          <w:bCs/>
        </w:rPr>
        <w:t xml:space="preserve">, склад якої повинен відповідати вимогам положень Земельного кодексу України та іншим чинним нормативно-правовим актам, що регулюють правовідносини в даній сфері. </w:t>
      </w:r>
    </w:p>
    <w:p w14:paraId="4D0C2CFA" w14:textId="77777777" w:rsidR="000454EF" w:rsidRPr="006C5029" w:rsidRDefault="000454EF" w:rsidP="000454EF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Cs/>
        </w:rPr>
      </w:pPr>
      <w:r w:rsidRPr="006C5029">
        <w:rPr>
          <w:rFonts w:ascii="Times New Roman CYR" w:hAnsi="Times New Roman CYR" w:cs="Times New Roman CYR"/>
          <w:bCs/>
        </w:rPr>
        <w:t>Склад технічної документації повинен відповідати статті 57 Закону України «Про землеустрій».</w:t>
      </w:r>
    </w:p>
    <w:p w14:paraId="67264444" w14:textId="77777777" w:rsidR="000454EF" w:rsidRPr="006C5029" w:rsidRDefault="000454EF" w:rsidP="000454EF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>5</w:t>
      </w:r>
      <w:r w:rsidRPr="006C5029">
        <w:rPr>
          <w:rFonts w:ascii="Times New Roman CYR" w:hAnsi="Times New Roman CYR" w:cs="Times New Roman CYR"/>
          <w:bCs/>
        </w:rPr>
        <w:t>.2. Витяг</w:t>
      </w:r>
      <w:r>
        <w:rPr>
          <w:rFonts w:ascii="Times New Roman CYR" w:hAnsi="Times New Roman CYR" w:cs="Times New Roman CYR"/>
          <w:bCs/>
        </w:rPr>
        <w:t>и</w:t>
      </w:r>
      <w:r w:rsidRPr="006C5029">
        <w:rPr>
          <w:rFonts w:ascii="Times New Roman CYR" w:hAnsi="Times New Roman CYR" w:cs="Times New Roman CYR"/>
          <w:bCs/>
        </w:rPr>
        <w:t xml:space="preserve"> із Державного земельного кадастру про земельну ділянку.</w:t>
      </w:r>
    </w:p>
    <w:bookmarkEnd w:id="1"/>
    <w:p w14:paraId="4215CF8D" w14:textId="77777777" w:rsidR="000454EF" w:rsidRDefault="000454EF" w:rsidP="000454EF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/>
          <w:bCs/>
        </w:rPr>
      </w:pPr>
    </w:p>
    <w:p w14:paraId="59C82ECF" w14:textId="77777777" w:rsidR="000454EF" w:rsidRPr="006C5029" w:rsidRDefault="000454EF" w:rsidP="000454EF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6</w:t>
      </w:r>
      <w:r w:rsidRPr="006C5029">
        <w:rPr>
          <w:rFonts w:ascii="Times New Roman CYR" w:hAnsi="Times New Roman CYR" w:cs="Times New Roman CYR"/>
          <w:b/>
          <w:bCs/>
        </w:rPr>
        <w:t>. Порядок розгляду</w:t>
      </w:r>
      <w:r>
        <w:rPr>
          <w:rFonts w:ascii="Times New Roman CYR" w:hAnsi="Times New Roman CYR" w:cs="Times New Roman CYR"/>
          <w:b/>
          <w:bCs/>
        </w:rPr>
        <w:t xml:space="preserve"> та</w:t>
      </w:r>
      <w:r w:rsidRPr="006C5029">
        <w:rPr>
          <w:rFonts w:ascii="Times New Roman CYR" w:hAnsi="Times New Roman CYR" w:cs="Times New Roman CYR"/>
          <w:b/>
          <w:bCs/>
        </w:rPr>
        <w:t xml:space="preserve"> приймання </w:t>
      </w:r>
      <w:r>
        <w:rPr>
          <w:rFonts w:ascii="Times New Roman CYR" w:hAnsi="Times New Roman CYR" w:cs="Times New Roman CYR"/>
          <w:b/>
          <w:bCs/>
        </w:rPr>
        <w:t xml:space="preserve">виконаних </w:t>
      </w:r>
      <w:r w:rsidRPr="006C5029">
        <w:rPr>
          <w:rFonts w:ascii="Times New Roman CYR" w:hAnsi="Times New Roman CYR" w:cs="Times New Roman CYR"/>
          <w:b/>
          <w:bCs/>
        </w:rPr>
        <w:t>послуг:</w:t>
      </w:r>
    </w:p>
    <w:p w14:paraId="6FB8AC30" w14:textId="77777777" w:rsidR="000454EF" w:rsidRPr="006C5029" w:rsidRDefault="000454EF" w:rsidP="000454EF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6</w:t>
      </w:r>
      <w:r w:rsidRPr="006C5029">
        <w:rPr>
          <w:rFonts w:ascii="Times New Roman CYR" w:hAnsi="Times New Roman CYR" w:cs="Times New Roman CYR"/>
          <w:bCs/>
        </w:rPr>
        <w:t>.1. Виконавець передає розроблену в установленому порядку технічну документацію із землеустрою щодо інвентаризації земель Замовнику</w:t>
      </w:r>
      <w:r>
        <w:rPr>
          <w:rFonts w:ascii="Times New Roman CYR" w:hAnsi="Times New Roman CYR" w:cs="Times New Roman CYR"/>
          <w:bCs/>
        </w:rPr>
        <w:t xml:space="preserve"> в розрізі </w:t>
      </w:r>
      <w:proofErr w:type="spellStart"/>
      <w:r>
        <w:rPr>
          <w:rFonts w:ascii="Times New Roman CYR" w:hAnsi="Times New Roman CYR" w:cs="Times New Roman CYR"/>
          <w:bCs/>
        </w:rPr>
        <w:t>старостинських</w:t>
      </w:r>
      <w:proofErr w:type="spellEnd"/>
      <w:r>
        <w:rPr>
          <w:rFonts w:ascii="Times New Roman CYR" w:hAnsi="Times New Roman CYR" w:cs="Times New Roman CYR"/>
          <w:bCs/>
        </w:rPr>
        <w:t xml:space="preserve"> округів</w:t>
      </w:r>
      <w:r w:rsidRPr="006C5029">
        <w:rPr>
          <w:rFonts w:ascii="Times New Roman CYR" w:hAnsi="Times New Roman CYR" w:cs="Times New Roman CYR"/>
          <w:bCs/>
        </w:rPr>
        <w:t xml:space="preserve">. </w:t>
      </w:r>
    </w:p>
    <w:p w14:paraId="1AB2AA58" w14:textId="77777777" w:rsidR="000454EF" w:rsidRPr="006C5029" w:rsidRDefault="000454EF" w:rsidP="000454EF">
      <w:pPr>
        <w:autoSpaceDE w:val="0"/>
        <w:autoSpaceDN w:val="0"/>
        <w:adjustRightInd w:val="0"/>
        <w:spacing w:after="0" w:afterAutospacing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6</w:t>
      </w:r>
      <w:r w:rsidRPr="006C5029">
        <w:rPr>
          <w:rFonts w:ascii="Times New Roman CYR" w:hAnsi="Times New Roman CYR" w:cs="Times New Roman CYR"/>
          <w:bCs/>
        </w:rPr>
        <w:t>.2. Здача-приймання послуг оформлюється двостороннім</w:t>
      </w:r>
      <w:r>
        <w:rPr>
          <w:rFonts w:ascii="Times New Roman CYR" w:hAnsi="Times New Roman CYR" w:cs="Times New Roman CYR"/>
          <w:bCs/>
        </w:rPr>
        <w:t>и</w:t>
      </w:r>
      <w:r w:rsidRPr="006C5029">
        <w:rPr>
          <w:rFonts w:ascii="Times New Roman CYR" w:hAnsi="Times New Roman CYR" w:cs="Times New Roman CYR"/>
          <w:bCs/>
        </w:rPr>
        <w:t xml:space="preserve"> акт</w:t>
      </w:r>
      <w:r>
        <w:rPr>
          <w:rFonts w:ascii="Times New Roman CYR" w:hAnsi="Times New Roman CYR" w:cs="Times New Roman CYR"/>
          <w:bCs/>
        </w:rPr>
        <w:t>а</w:t>
      </w:r>
      <w:r w:rsidRPr="006C5029">
        <w:rPr>
          <w:rFonts w:ascii="Times New Roman CYR" w:hAnsi="Times New Roman CYR" w:cs="Times New Roman CYR"/>
          <w:bCs/>
        </w:rPr>
        <w:t xml:space="preserve">ми (у двох примірниках) у розрізі </w:t>
      </w:r>
      <w:proofErr w:type="spellStart"/>
      <w:r>
        <w:rPr>
          <w:rFonts w:ascii="Times New Roman CYR" w:hAnsi="Times New Roman CYR" w:cs="Times New Roman CYR"/>
          <w:bCs/>
        </w:rPr>
        <w:t>старостинських</w:t>
      </w:r>
      <w:proofErr w:type="spellEnd"/>
      <w:r>
        <w:rPr>
          <w:rFonts w:ascii="Times New Roman CYR" w:hAnsi="Times New Roman CYR" w:cs="Times New Roman CYR"/>
          <w:bCs/>
        </w:rPr>
        <w:t xml:space="preserve"> округів</w:t>
      </w:r>
      <w:r w:rsidRPr="006C5029">
        <w:rPr>
          <w:rFonts w:ascii="Times New Roman CYR" w:hAnsi="Times New Roman CYR" w:cs="Times New Roman CYR"/>
          <w:bCs/>
        </w:rPr>
        <w:t>.</w:t>
      </w:r>
    </w:p>
    <w:p w14:paraId="3F6705A1" w14:textId="637375F6" w:rsidR="00E67E69" w:rsidRPr="001C1B31" w:rsidRDefault="000454EF" w:rsidP="000454EF">
      <w:pPr>
        <w:autoSpaceDE w:val="0"/>
        <w:autoSpaceDN w:val="0"/>
        <w:adjustRightInd w:val="0"/>
        <w:spacing w:after="0" w:afterAutospacing="0"/>
        <w:rPr>
          <w:bCs/>
        </w:rPr>
      </w:pPr>
      <w:r>
        <w:rPr>
          <w:rFonts w:ascii="Times New Roman CYR" w:hAnsi="Times New Roman CYR" w:cs="Times New Roman CYR"/>
          <w:bCs/>
        </w:rPr>
        <w:t xml:space="preserve">6.3. Термін надання послуг </w:t>
      </w:r>
      <w:r w:rsidRPr="006C5029">
        <w:rPr>
          <w:rFonts w:ascii="Times New Roman CYR" w:hAnsi="Times New Roman CYR" w:cs="Times New Roman CYR"/>
          <w:bCs/>
        </w:rPr>
        <w:t xml:space="preserve"> не пізніше </w:t>
      </w:r>
      <w:r>
        <w:rPr>
          <w:rFonts w:ascii="Times New Roman CYR" w:hAnsi="Times New Roman CYR" w:cs="Times New Roman CYR"/>
          <w:bCs/>
        </w:rPr>
        <w:t>01</w:t>
      </w:r>
      <w:r w:rsidRPr="006C5029">
        <w:rPr>
          <w:rFonts w:ascii="Times New Roman CYR" w:hAnsi="Times New Roman CYR" w:cs="Times New Roman CYR"/>
          <w:bCs/>
        </w:rPr>
        <w:t>.</w:t>
      </w:r>
      <w:r>
        <w:rPr>
          <w:rFonts w:ascii="Times New Roman CYR" w:hAnsi="Times New Roman CYR" w:cs="Times New Roman CYR"/>
          <w:bCs/>
        </w:rPr>
        <w:t>10.2023 року.</w:t>
      </w:r>
    </w:p>
    <w:sectPr w:rsidR="00E67E69" w:rsidRPr="001C1B31" w:rsidSect="00F37608">
      <w:footerReference w:type="even" r:id="rId7"/>
      <w:footerReference w:type="default" r:id="rId8"/>
      <w:pgSz w:w="11906" w:h="16838" w:code="9"/>
      <w:pgMar w:top="709" w:right="851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E6AC8" w14:textId="77777777" w:rsidR="003020E5" w:rsidRDefault="003020E5">
      <w:r>
        <w:separator/>
      </w:r>
    </w:p>
  </w:endnote>
  <w:endnote w:type="continuationSeparator" w:id="0">
    <w:p w14:paraId="53055588" w14:textId="77777777" w:rsidR="003020E5" w:rsidRDefault="0030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C8B7" w14:textId="77777777" w:rsidR="007917AA" w:rsidRDefault="003E224C" w:rsidP="006A1E3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FD8F07E" w14:textId="77777777" w:rsidR="007917AA" w:rsidRDefault="003020E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23416" w14:textId="4C70A352" w:rsidR="007917AA" w:rsidRDefault="003E224C" w:rsidP="006A1E3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175B7">
      <w:rPr>
        <w:rStyle w:val="a3"/>
        <w:noProof/>
      </w:rPr>
      <w:t>1</w:t>
    </w:r>
    <w:r>
      <w:rPr>
        <w:rStyle w:val="a3"/>
      </w:rPr>
      <w:fldChar w:fldCharType="end"/>
    </w:r>
  </w:p>
  <w:p w14:paraId="54D50915" w14:textId="77777777" w:rsidR="007917AA" w:rsidRDefault="003020E5" w:rsidP="006A1E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F2202" w14:textId="77777777" w:rsidR="003020E5" w:rsidRDefault="003020E5">
      <w:r>
        <w:separator/>
      </w:r>
    </w:p>
  </w:footnote>
  <w:footnote w:type="continuationSeparator" w:id="0">
    <w:p w14:paraId="1E85C6CE" w14:textId="77777777" w:rsidR="003020E5" w:rsidRDefault="0030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F1C60"/>
    <w:multiLevelType w:val="multilevel"/>
    <w:tmpl w:val="B85C0F38"/>
    <w:lvl w:ilvl="0">
      <w:numFmt w:val="bullet"/>
      <w:lvlText w:val="-"/>
      <w:lvlJc w:val="left"/>
      <w:pPr>
        <w:ind w:left="1100" w:hanging="360"/>
      </w:pPr>
      <w:rPr>
        <w:rFonts w:ascii="Times New Roman" w:eastAsia="Batang" w:hAnsi="Times New Roman" w:hint="default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1D"/>
    <w:rsid w:val="000454EF"/>
    <w:rsid w:val="00056D10"/>
    <w:rsid w:val="000A7AD3"/>
    <w:rsid w:val="0023672F"/>
    <w:rsid w:val="00256125"/>
    <w:rsid w:val="00274CF2"/>
    <w:rsid w:val="002D47C9"/>
    <w:rsid w:val="002E3E35"/>
    <w:rsid w:val="003020E5"/>
    <w:rsid w:val="003335F9"/>
    <w:rsid w:val="00342FC3"/>
    <w:rsid w:val="003A5B82"/>
    <w:rsid w:val="003E224C"/>
    <w:rsid w:val="0041237A"/>
    <w:rsid w:val="00436027"/>
    <w:rsid w:val="004A27C6"/>
    <w:rsid w:val="004B0651"/>
    <w:rsid w:val="004B16A2"/>
    <w:rsid w:val="004B256D"/>
    <w:rsid w:val="004D70AA"/>
    <w:rsid w:val="004E2395"/>
    <w:rsid w:val="005136DD"/>
    <w:rsid w:val="0059149C"/>
    <w:rsid w:val="00707CA1"/>
    <w:rsid w:val="0073742D"/>
    <w:rsid w:val="00747F30"/>
    <w:rsid w:val="007637C3"/>
    <w:rsid w:val="00775A6A"/>
    <w:rsid w:val="007C6641"/>
    <w:rsid w:val="00816B64"/>
    <w:rsid w:val="008175B7"/>
    <w:rsid w:val="0086041B"/>
    <w:rsid w:val="008659DC"/>
    <w:rsid w:val="008B400D"/>
    <w:rsid w:val="008B77A0"/>
    <w:rsid w:val="0098152D"/>
    <w:rsid w:val="009A5292"/>
    <w:rsid w:val="009A53BA"/>
    <w:rsid w:val="009C2AB7"/>
    <w:rsid w:val="00A0656C"/>
    <w:rsid w:val="00AF4A85"/>
    <w:rsid w:val="00B16ED7"/>
    <w:rsid w:val="00BF5FEC"/>
    <w:rsid w:val="00C26E53"/>
    <w:rsid w:val="00C5641D"/>
    <w:rsid w:val="00C825C3"/>
    <w:rsid w:val="00CE7927"/>
    <w:rsid w:val="00D76F18"/>
    <w:rsid w:val="00D81415"/>
    <w:rsid w:val="00DC37B4"/>
    <w:rsid w:val="00DF480D"/>
    <w:rsid w:val="00E67E69"/>
    <w:rsid w:val="00E801CD"/>
    <w:rsid w:val="00E8349E"/>
    <w:rsid w:val="00F26BCA"/>
    <w:rsid w:val="00F37608"/>
    <w:rsid w:val="00F760C8"/>
    <w:rsid w:val="00F97C40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0E55"/>
  <w15:chartTrackingRefBased/>
  <w15:docId w15:val="{433DCB6F-CB88-4D6B-A8DA-C6B2617E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224C"/>
  </w:style>
  <w:style w:type="paragraph" w:styleId="a4">
    <w:name w:val="footer"/>
    <w:basedOn w:val="a"/>
    <w:link w:val="a5"/>
    <w:uiPriority w:val="99"/>
    <w:rsid w:val="003E22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22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775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75A6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qFormat/>
    <w:rsid w:val="00F760C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szCs w:val="20"/>
      <w:lang w:eastAsia="uk-UA"/>
    </w:rPr>
  </w:style>
  <w:style w:type="paragraph" w:styleId="a6">
    <w:name w:val="List Paragraph"/>
    <w:basedOn w:val="a"/>
    <w:uiPriority w:val="34"/>
    <w:qFormat/>
    <w:rsid w:val="00342F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54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4E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 Король</dc:creator>
  <cp:keywords/>
  <dc:description/>
  <cp:lastModifiedBy>Пользователь Windows</cp:lastModifiedBy>
  <cp:revision>43</cp:revision>
  <cp:lastPrinted>2023-01-25T11:39:00Z</cp:lastPrinted>
  <dcterms:created xsi:type="dcterms:W3CDTF">2022-11-11T09:34:00Z</dcterms:created>
  <dcterms:modified xsi:type="dcterms:W3CDTF">2023-01-25T15:02:00Z</dcterms:modified>
</cp:coreProperties>
</file>