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B80" w:rsidRDefault="00C44B80" w:rsidP="00C44B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Додаток 1</w:t>
      </w:r>
    </w:p>
    <w:p w:rsidR="00C44B80" w:rsidRDefault="00C44B80" w:rsidP="00C44B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C44B80" w:rsidRDefault="00C44B80" w:rsidP="00C44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C44B80" w:rsidRDefault="00C44B80" w:rsidP="00C44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5348"/>
      </w:tblGrid>
      <w:tr w:rsidR="00C44B80" w:rsidTr="001627B7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B80" w:rsidRDefault="00C44B80" w:rsidP="001627B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B80" w:rsidRDefault="00C44B80" w:rsidP="001627B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B80" w:rsidRDefault="00C44B80" w:rsidP="001627B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C44B80" w:rsidTr="001627B7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4B80" w:rsidRDefault="00C44B80" w:rsidP="0016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4B80" w:rsidRDefault="00C44B80" w:rsidP="00162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4B80" w:rsidRDefault="00C44B80" w:rsidP="0016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1.1. Довідка в довільній формі, з інформацією про виконання  аналогічних за предметом закупівлі договорів  (не менше двох договорів).</w:t>
            </w:r>
          </w:p>
          <w:p w:rsidR="00C44B80" w:rsidRDefault="00C44B80" w:rsidP="00162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Аналогічним вважається договір, предмет якого </w:t>
            </w:r>
            <w:r w:rsidRPr="00B40DF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відповідає коду </w:t>
            </w:r>
            <w:r w:rsidR="00796F1E" w:rsidRPr="00796F1E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ДК 021:2015: 33690000-3 - Лікарські засоби різні.</w:t>
            </w:r>
          </w:p>
          <w:p w:rsidR="00C44B80" w:rsidRDefault="00C44B80" w:rsidP="0016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1.2. На підтвердження досвіду виконання аналогічних за предметом закупівлі договорів Учасник має надати:</w:t>
            </w:r>
          </w:p>
          <w:p w:rsidR="00C44B80" w:rsidRDefault="00C44B80" w:rsidP="0016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  не менше 2-х копій дого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вору, зазначеного у довідці у повному обсязі (з усіма укладеними додатковими угодами, додатками та специфікаціями до договору), </w:t>
            </w:r>
          </w:p>
          <w:p w:rsidR="00C44B80" w:rsidRDefault="00C44B80" w:rsidP="0016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лист-відгук про якісне постачання товару до кожного договору, що зазначений в довідці.</w:t>
            </w:r>
          </w:p>
        </w:tc>
      </w:tr>
    </w:tbl>
    <w:p w:rsidR="00C44B80" w:rsidRDefault="00C44B80" w:rsidP="00C44B8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0A66F7" w:rsidRPr="00BC1646" w:rsidRDefault="000A66F7" w:rsidP="000A66F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C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Перелік документів та інформації  для підтвердження відповідності УЧАСНИКА та ПЕРЕМОЖЦЯ вимогам, визначеним у відповідності до п.47 Особливостей: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3348"/>
        <w:gridCol w:w="2231"/>
        <w:gridCol w:w="3704"/>
      </w:tblGrid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6F7" w:rsidRPr="00BC1646" w:rsidRDefault="000A66F7" w:rsidP="003A5A5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6F7" w:rsidRPr="00BC1646" w:rsidRDefault="000A66F7" w:rsidP="003A5A5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відмови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процедурі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6F7" w:rsidRPr="00BC1646" w:rsidRDefault="000A66F7" w:rsidP="003A5A5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6F7" w:rsidRPr="00BC1646" w:rsidRDefault="000A66F7" w:rsidP="003A5A5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у строк,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перевищує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чотири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дні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дати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оприлюднення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намір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укласти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договір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закупівлю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замовнику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оприлюднення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: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незаперечні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докази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того,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що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пропонує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погоджується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дати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прямо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чи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опосередковано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будь-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службовій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посадовій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особі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іншого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державного органу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винагороду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gram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 будь</w:t>
            </w:r>
            <w:proofErr w:type="gram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-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формі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пропозиція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щодо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наймання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на роботу,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цінна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річ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послуга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тощо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 з метою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вплинути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прийняття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рішення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щодо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визначення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переможця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1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Замовник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самостійно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результатами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розгляду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пропозиції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підстав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відомості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юридичну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особу, яка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внесено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Єдиного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державного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реєстру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осіб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вчинили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корупційні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корупцією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2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pStyle w:val="a3"/>
              <w:spacing w:before="0" w:beforeAutospacing="0" w:after="0" w:afterAutospacing="0"/>
              <w:jc w:val="both"/>
            </w:pPr>
            <w:r w:rsidRPr="00BC1646">
              <w:rPr>
                <w:color w:val="000000"/>
              </w:rPr>
              <w:t>Переможець не надає підтвердження своєї відповідності.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особу, яка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було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притягнуто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згідно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із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gram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законом  до</w:t>
            </w:r>
            <w:proofErr w:type="gram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вчинення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корупційного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корупцією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3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довідку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інформаційну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довідку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витяг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Реєстру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Єдиного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реєстру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осіб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які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вчинили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корупційні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)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як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як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оформлена на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*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особу, яка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 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до листа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Мінекономіки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23.06.2022 р. № 3323-04/40967-06 “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Щодо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застосування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статті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17 Закону 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зв’язку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із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введенням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воєнного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стану” та листа НАЗК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31.05.2022 р. № 23-06/12865-22 “Про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розгляд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листа 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надання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роз’яснення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” 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те,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особу, яка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BC16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притягнуто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згідно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із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законом 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корупційного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пов’язаного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корупцією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суб’єкт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господарювання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протягом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останніх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трьох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років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притягувався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передбачене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пунктом 4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частини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другої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статті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6, пунктом 1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статті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50 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Закону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України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«Про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захист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економічної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конкуренції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», 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вигляді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вчинення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антиконкурентних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узгоджених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що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стосуються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спотворення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результатів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тендерів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4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особа, яка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була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засуджена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кримінальне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вчинене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корисливих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мотивів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зокрема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хабарництвом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відмиванням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коштів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судимість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знято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погашено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порядку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5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повний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витяг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інформаційно-аналітичної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Облік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особи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про те,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особа, яка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притягується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незнятої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непогашеної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розшуку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повинен бути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тридцятиденної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давнини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документа.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був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засуджений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кримінальне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вчинене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корисливих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мотивів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зокрема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хабарництвом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шахрайством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відмиванням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коштів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судимість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знято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погашено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порядку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6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повний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витяг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інформаційно-аналітичної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Облік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особи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про те,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*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притягується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незнятої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непогашеної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розшуку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повинен бути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тридцятиденної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давнини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документа.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тендерна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пропозиція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подана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який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пов’язаною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особою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іншими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учасниками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та/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уповноваженою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особою (особами), та/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7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lastRenderedPageBreak/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Замовник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результатами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розгляду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визнаний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порядку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банкрутом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стосовно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нього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відкрита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ліквідаційна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процедура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8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Єдиному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державному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реєстрі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юридичних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осіб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осіб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підприємців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громадських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формувань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відсутня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інформація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передбачена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пунктом 9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частини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другої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статті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9 Закону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України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“Про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державну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реєстрацію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юридичних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осіб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осіб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підприємців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громадських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формувань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”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крім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нерезидентів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9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юридична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особа, яка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крім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нерезидентів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),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антикорупційної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програми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чи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уповноваженого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реалізації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антикорупційної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програми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якщо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вартість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товару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товарів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послуги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послуг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робіт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дорівнює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чи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перевищує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20 млн.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гривень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(у тому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числі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лотом)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10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  <w:p w:rsidR="000A66F7" w:rsidRPr="00BC1646" w:rsidRDefault="000A66F7" w:rsidP="003A5A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(лише у випадку, якщо вартість закупівлі дорівнює або перевищує 20 мільйонів гривень (у тому числі за лотом)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кінцевий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бенефіціарний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власник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член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акціонер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юридичної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особи 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є особою,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застосовано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санкцію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вигляді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заборони на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здійснення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у неї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публічних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товарів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робіт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і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послуг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згідно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із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України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“Про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санкції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”</w:t>
            </w:r>
            <w:r w:rsidRPr="00BC16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“, крім випадку, коли активи такої особи в установленому законодавством порядку передані в управління АРМА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11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відповідності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особу, яка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було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притягнуто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згідно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із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вчинення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використанням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дитячої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праці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чи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будь-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якими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формами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торгівлі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людьми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12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повний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витяг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інформаційно-аналітичної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Облік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особи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про те,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*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особу, яка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притягується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незнятої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непогашеної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розшуку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повинен бути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тридцятиденної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давнини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документа.</w:t>
            </w:r>
          </w:p>
        </w:tc>
      </w:tr>
    </w:tbl>
    <w:p w:rsidR="000A66F7" w:rsidRPr="00BC1646" w:rsidRDefault="000A66F7" w:rsidP="000A66F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C16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Враховуючи, що відповідно до статті 55 Господарського кодексу України відокремлені підрозділи та філії не є юридичними особами,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</w:t>
      </w:r>
      <w:r w:rsidRPr="00BC16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на керівника юридичної особи</w:t>
      </w:r>
      <w:r w:rsidRPr="00BC16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а не керівника відокремленого підрозділу або філії.</w:t>
      </w:r>
      <w:r w:rsidRPr="00BC164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636990" w:rsidRDefault="00636990" w:rsidP="00636990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 Інша інформація (для УЧАСНИКІВ - юридичних осіб, фізичних осіб та фізичних осіб-підприємців).</w:t>
      </w:r>
    </w:p>
    <w:tbl>
      <w:tblPr>
        <w:tblW w:w="100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3"/>
      </w:tblGrid>
      <w:tr w:rsidR="00636990" w:rsidTr="00636990">
        <w:trPr>
          <w:trHeight w:val="124"/>
        </w:trPr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990" w:rsidRDefault="00636990" w:rsidP="009427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:rsidR="00636990" w:rsidRDefault="00636990" w:rsidP="0063699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938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6"/>
        <w:gridCol w:w="7952"/>
      </w:tblGrid>
      <w:tr w:rsidR="00636990" w:rsidTr="00636990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90" w:rsidRDefault="00636990" w:rsidP="0094279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90" w:rsidRDefault="00636990" w:rsidP="0094279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636990" w:rsidTr="00636990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90" w:rsidRDefault="00636990" w:rsidP="0094279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7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90" w:rsidRDefault="00636990" w:rsidP="00942796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636990" w:rsidRDefault="00636990" w:rsidP="00942796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- розпорядчі документи про призначення (обрання) на посаду відповідної особи - наказ про призначення та/ або протокол зборів засновників тощо (для юридичних осіб);</w:t>
            </w:r>
          </w:p>
          <w:p w:rsidR="00636990" w:rsidRDefault="00636990" w:rsidP="00942796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636990" w:rsidRDefault="00636990" w:rsidP="00942796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Для іноземного учасника - завірений переклад витягу з торгового реєстру, тощо;</w:t>
            </w:r>
          </w:p>
          <w:p w:rsidR="00636990" w:rsidRDefault="00636990" w:rsidP="00942796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У разі якщо тендерна пропозиція подається об'єднанням учасників, до неї обов'язково включається документ про створення такого об'єднання.</w:t>
            </w:r>
          </w:p>
        </w:tc>
      </w:tr>
    </w:tbl>
    <w:p w:rsidR="0035046B" w:rsidRPr="000A66F7" w:rsidRDefault="0035046B">
      <w:pPr>
        <w:rPr>
          <w:lang w:val="uk-UA"/>
        </w:rPr>
      </w:pPr>
    </w:p>
    <w:sectPr w:rsidR="0035046B" w:rsidRPr="000A66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807B9"/>
    <w:multiLevelType w:val="multilevel"/>
    <w:tmpl w:val="F606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1F16D3"/>
    <w:multiLevelType w:val="multilevel"/>
    <w:tmpl w:val="9550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F7"/>
    <w:rsid w:val="00001659"/>
    <w:rsid w:val="000A66F7"/>
    <w:rsid w:val="000B5458"/>
    <w:rsid w:val="0035046B"/>
    <w:rsid w:val="00636990"/>
    <w:rsid w:val="00796F1E"/>
    <w:rsid w:val="00B40DF5"/>
    <w:rsid w:val="00C14C5C"/>
    <w:rsid w:val="00C44B80"/>
    <w:rsid w:val="00C847F9"/>
    <w:rsid w:val="00FB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79164-C915-4215-99C6-46FC525B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F7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6F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1"/>
    <w:qFormat/>
    <w:rsid w:val="00636990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7464</Words>
  <Characters>4255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User</cp:lastModifiedBy>
  <cp:revision>10</cp:revision>
  <dcterms:created xsi:type="dcterms:W3CDTF">2024-04-09T12:45:00Z</dcterms:created>
  <dcterms:modified xsi:type="dcterms:W3CDTF">2024-04-24T07:29:00Z</dcterms:modified>
</cp:coreProperties>
</file>