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69" w:rsidRDefault="00251A96" w:rsidP="00C04C79">
      <w:pPr>
        <w:spacing w:after="0" w:line="240" w:lineRule="atLeast"/>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A57969" w:rsidRDefault="00251A96" w:rsidP="00C04C79">
      <w:pPr>
        <w:spacing w:after="0" w:line="240" w:lineRule="atLeast"/>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FA2A26" w:rsidRPr="00FA2A26" w:rsidRDefault="00FA2A26" w:rsidP="00FA2A26">
      <w:pPr>
        <w:spacing w:after="0" w:line="24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ДОГОВОРУ</w:t>
      </w:r>
    </w:p>
    <w:p w:rsidR="00A57969" w:rsidRPr="00DB07B9" w:rsidRDefault="00251A96" w:rsidP="00C04C79">
      <w:pPr>
        <w:spacing w:after="0" w:line="240" w:lineRule="atLeast"/>
        <w:jc w:val="center"/>
        <w:rPr>
          <w:rFonts w:ascii="Times New Roman" w:eastAsia="Times New Roman" w:hAnsi="Times New Roman" w:cs="Times New Roman"/>
          <w:b/>
          <w:sz w:val="24"/>
          <w:szCs w:val="24"/>
        </w:rPr>
      </w:pPr>
      <w:r w:rsidRPr="00DB07B9">
        <w:rPr>
          <w:rFonts w:ascii="Times New Roman" w:eastAsia="Times New Roman" w:hAnsi="Times New Roman" w:cs="Times New Roman"/>
          <w:b/>
          <w:sz w:val="24"/>
          <w:szCs w:val="24"/>
        </w:rPr>
        <w:t>Договір про закупівлю____</w:t>
      </w:r>
    </w:p>
    <w:p w:rsidR="00A57969" w:rsidRPr="00DB07B9" w:rsidRDefault="00A57969" w:rsidP="00C04C79">
      <w:pPr>
        <w:spacing w:after="0" w:line="240" w:lineRule="atLeast"/>
        <w:rPr>
          <w:rFonts w:ascii="Times New Roman" w:eastAsia="Times New Roman" w:hAnsi="Times New Roman" w:cs="Times New Roman"/>
          <w:b/>
          <w:sz w:val="24"/>
          <w:szCs w:val="24"/>
        </w:rPr>
      </w:pPr>
    </w:p>
    <w:p w:rsidR="00A57969" w:rsidRDefault="00DB07B9" w:rsidP="00C04C7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w:t>
      </w:r>
      <w:r w:rsidR="00CF3B78">
        <w:rPr>
          <w:rFonts w:ascii="Times New Roman" w:eastAsia="Times New Roman" w:hAnsi="Times New Roman" w:cs="Times New Roman"/>
          <w:sz w:val="24"/>
          <w:szCs w:val="24"/>
        </w:rPr>
        <w:t>Виноградів</w:t>
      </w:r>
      <w:r w:rsidR="00251A96" w:rsidRPr="00DB07B9">
        <w:rPr>
          <w:rFonts w:ascii="Times New Roman" w:eastAsia="Times New Roman" w:hAnsi="Times New Roman" w:cs="Times New Roman"/>
          <w:sz w:val="24"/>
          <w:szCs w:val="24"/>
        </w:rPr>
        <w:tab/>
      </w:r>
      <w:r w:rsidR="00251A96" w:rsidRPr="00DB07B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F3B78">
        <w:rPr>
          <w:rFonts w:ascii="Times New Roman" w:eastAsia="Times New Roman" w:hAnsi="Times New Roman" w:cs="Times New Roman"/>
          <w:sz w:val="24"/>
          <w:szCs w:val="24"/>
        </w:rPr>
        <w:t xml:space="preserve">                   «_____» ____________ 2024</w:t>
      </w:r>
      <w:r w:rsidR="00251A96" w:rsidRPr="00DB07B9">
        <w:rPr>
          <w:rFonts w:ascii="Times New Roman" w:eastAsia="Times New Roman" w:hAnsi="Times New Roman" w:cs="Times New Roman"/>
          <w:sz w:val="24"/>
          <w:szCs w:val="24"/>
        </w:rPr>
        <w:t>року</w:t>
      </w:r>
    </w:p>
    <w:p w:rsidR="00A57969" w:rsidRDefault="00A57969" w:rsidP="00C04C79">
      <w:pPr>
        <w:spacing w:after="0" w:line="240" w:lineRule="atLeast"/>
        <w:ind w:right="-36"/>
        <w:jc w:val="both"/>
        <w:rPr>
          <w:rFonts w:ascii="Times New Roman" w:eastAsia="Times New Roman" w:hAnsi="Times New Roman" w:cs="Times New Roman"/>
          <w:color w:val="FF0000"/>
          <w:sz w:val="24"/>
          <w:szCs w:val="24"/>
        </w:rPr>
      </w:pPr>
    </w:p>
    <w:p w:rsidR="00DB07B9" w:rsidRDefault="00CF3B78" w:rsidP="00C04C79">
      <w:pPr>
        <w:spacing w:after="0" w:line="240" w:lineRule="atLeast"/>
        <w:ind w:firstLine="851"/>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Комунальна</w:t>
      </w:r>
      <w:r w:rsidR="00DB07B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установа</w:t>
      </w:r>
      <w:r w:rsidR="00784972">
        <w:rPr>
          <w:rFonts w:ascii="Times New Roman" w:eastAsia="Times New Roman" w:hAnsi="Times New Roman" w:cs="Times New Roman"/>
          <w:b/>
          <w:color w:val="000000"/>
          <w:sz w:val="24"/>
          <w:szCs w:val="24"/>
        </w:rPr>
        <w:t xml:space="preserve"> </w:t>
      </w:r>
      <w:r w:rsidR="00DB07B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«Виноградівський дитячий будин</w:t>
      </w:r>
      <w:r w:rsidR="00784972">
        <w:rPr>
          <w:rFonts w:ascii="Times New Roman" w:eastAsia="Times New Roman" w:hAnsi="Times New Roman" w:cs="Times New Roman"/>
          <w:b/>
          <w:color w:val="000000"/>
          <w:sz w:val="24"/>
          <w:szCs w:val="24"/>
        </w:rPr>
        <w:t>о</w:t>
      </w:r>
      <w:r>
        <w:rPr>
          <w:rFonts w:ascii="Times New Roman" w:eastAsia="Times New Roman" w:hAnsi="Times New Roman" w:cs="Times New Roman"/>
          <w:b/>
          <w:color w:val="000000"/>
          <w:sz w:val="24"/>
          <w:szCs w:val="24"/>
        </w:rPr>
        <w:t>к-інтернат»</w:t>
      </w:r>
      <w:r w:rsidR="00DB07B9">
        <w:rPr>
          <w:rFonts w:ascii="Times New Roman" w:eastAsia="Times New Roman" w:hAnsi="Times New Roman" w:cs="Times New Roman"/>
          <w:b/>
          <w:color w:val="000000"/>
          <w:sz w:val="24"/>
          <w:szCs w:val="24"/>
        </w:rPr>
        <w:t xml:space="preserve"> </w:t>
      </w:r>
      <w:r w:rsidR="00251A9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директора</w:t>
      </w:r>
      <w:r w:rsidR="00251A96" w:rsidRPr="00DB07B9">
        <w:rPr>
          <w:rFonts w:ascii="Times New Roman" w:eastAsia="Times New Roman" w:hAnsi="Times New Roman" w:cs="Times New Roman"/>
          <w:sz w:val="24"/>
          <w:szCs w:val="24"/>
        </w:rPr>
        <w:t>_</w:t>
      </w:r>
      <w:r>
        <w:rPr>
          <w:rFonts w:ascii="Times New Roman" w:eastAsia="Times New Roman" w:hAnsi="Times New Roman" w:cs="Times New Roman"/>
          <w:sz w:val="24"/>
          <w:szCs w:val="24"/>
        </w:rPr>
        <w:t>Чулей Юрія Степанвича</w:t>
      </w:r>
      <w:r w:rsidR="00251A96">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 xml:space="preserve">Положення </w:t>
      </w:r>
      <w:r w:rsidR="00251A96">
        <w:rPr>
          <w:rFonts w:ascii="Times New Roman" w:eastAsia="Times New Roman" w:hAnsi="Times New Roman" w:cs="Times New Roman"/>
          <w:sz w:val="24"/>
          <w:szCs w:val="24"/>
        </w:rPr>
        <w:t xml:space="preserve"> (далі — </w:t>
      </w:r>
      <w:r w:rsidR="00251A96">
        <w:rPr>
          <w:rFonts w:ascii="Times New Roman" w:eastAsia="Times New Roman" w:hAnsi="Times New Roman" w:cs="Times New Roman"/>
          <w:b/>
          <w:sz w:val="24"/>
          <w:szCs w:val="24"/>
        </w:rPr>
        <w:t>Замовник</w:t>
      </w:r>
      <w:r w:rsidR="00251A96">
        <w:rPr>
          <w:rFonts w:ascii="Times New Roman" w:eastAsia="Times New Roman" w:hAnsi="Times New Roman" w:cs="Times New Roman"/>
          <w:sz w:val="24"/>
          <w:szCs w:val="24"/>
        </w:rPr>
        <w:t xml:space="preserve">), з однієї сторони, і </w:t>
      </w:r>
    </w:p>
    <w:p w:rsidR="00A57969" w:rsidRPr="00DB07B9" w:rsidRDefault="00251A96" w:rsidP="00C04C79">
      <w:pPr>
        <w:spacing w:after="0" w:line="240" w:lineRule="atLeast"/>
        <w:ind w:firstLine="851"/>
        <w:jc w:val="both"/>
        <w:rPr>
          <w:rFonts w:ascii="Times New Roman" w:eastAsia="Times New Roman" w:hAnsi="Times New Roman" w:cs="Times New Roman"/>
          <w:b/>
          <w:color w:val="000000"/>
          <w:sz w:val="24"/>
          <w:szCs w:val="24"/>
        </w:rPr>
      </w:pPr>
      <w:r w:rsidRPr="00C04C79">
        <w:rPr>
          <w:rFonts w:ascii="Times New Roman" w:eastAsia="Times New Roman" w:hAnsi="Times New Roman" w:cs="Times New Roman"/>
          <w:sz w:val="24"/>
          <w:szCs w:val="24"/>
        </w:rPr>
        <w:t>_______________в особі________________, який діє на підставі 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DB07B9">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уклали цей Договір про таке:</w:t>
      </w:r>
    </w:p>
    <w:p w:rsidR="00A57969" w:rsidRDefault="00A57969" w:rsidP="00C04C79">
      <w:pPr>
        <w:spacing w:after="0" w:line="240" w:lineRule="atLeast"/>
        <w:ind w:right="-36" w:firstLine="284"/>
        <w:jc w:val="center"/>
        <w:rPr>
          <w:rFonts w:ascii="Times New Roman" w:eastAsia="Times New Roman" w:hAnsi="Times New Roman" w:cs="Times New Roman"/>
          <w:b/>
          <w:sz w:val="24"/>
          <w:szCs w:val="24"/>
        </w:rPr>
      </w:pPr>
    </w:p>
    <w:p w:rsidR="00A57969" w:rsidRDefault="00251A96" w:rsidP="00C04C79">
      <w:pPr>
        <w:spacing w:after="0" w:line="240" w:lineRule="atLeast"/>
        <w:ind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57969" w:rsidRPr="00DB07B9" w:rsidRDefault="00251A96" w:rsidP="00CB46E0">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4C119F" w:rsidRPr="004C119F">
        <w:rPr>
          <w:rFonts w:ascii="Times New Roman" w:eastAsia="Times New Roman" w:hAnsi="Times New Roman" w:cs="Times New Roman"/>
          <w:color w:val="000000"/>
          <w:sz w:val="24"/>
          <w:szCs w:val="24"/>
        </w:rPr>
        <w:t xml:space="preserve">Центрифуга пральна, завантаженням 25 кг, ДК 021:2015: 42930000-4 Центрифуги, вальцювальні машини чи торгові автомати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57969" w:rsidRDefault="00A57969" w:rsidP="00C04C79">
      <w:pPr>
        <w:tabs>
          <w:tab w:val="left" w:pos="-180"/>
        </w:tabs>
        <w:spacing w:after="0" w:line="240" w:lineRule="atLeast"/>
        <w:jc w:val="both"/>
        <w:rPr>
          <w:rFonts w:ascii="Times New Roman" w:eastAsia="Times New Roman" w:hAnsi="Times New Roman" w:cs="Times New Roman"/>
          <w:b/>
          <w:sz w:val="24"/>
          <w:szCs w:val="24"/>
        </w:rPr>
      </w:pPr>
    </w:p>
    <w:p w:rsidR="00A57969" w:rsidRDefault="00251A96" w:rsidP="00C04C79">
      <w:pPr>
        <w:numPr>
          <w:ilvl w:val="0"/>
          <w:numId w:val="1"/>
        </w:numPr>
        <w:tabs>
          <w:tab w:val="left" w:pos="284"/>
        </w:tabs>
        <w:spacing w:after="0" w:line="240" w:lineRule="atLeast"/>
        <w:ind w:left="0" w:right="-34"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Товару</w:t>
      </w:r>
    </w:p>
    <w:p w:rsidR="00A57969" w:rsidRDefault="00251A96" w:rsidP="00C0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57969" w:rsidRPr="00DB07B9" w:rsidRDefault="00251A96" w:rsidP="00C04C79">
      <w:pPr>
        <w:spacing w:after="0" w:line="240" w:lineRule="atLeast"/>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2.2. Постачальник повинен засвідчити якість Товару, що постачається, належним чином оформленими документами, які надаються разом із </w:t>
      </w:r>
      <w:r w:rsidRPr="00DB07B9">
        <w:rPr>
          <w:rFonts w:ascii="Times New Roman" w:eastAsia="Times New Roman" w:hAnsi="Times New Roman" w:cs="Times New Roman"/>
          <w:sz w:val="24"/>
          <w:szCs w:val="24"/>
        </w:rPr>
        <w:t>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A57969" w:rsidRDefault="00DB07B9" w:rsidP="00C04C79">
      <w:pPr>
        <w:spacing w:after="0" w:line="240" w:lineRule="atLeast"/>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251A96">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57969" w:rsidRDefault="00DB07B9" w:rsidP="00C04C79">
      <w:pPr>
        <w:spacing w:after="0" w:line="240" w:lineRule="atLeast"/>
        <w:ind w:right="-3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251A96">
        <w:rPr>
          <w:rFonts w:ascii="Times New Roman" w:eastAsia="Times New Roman" w:hAnsi="Times New Roman" w:cs="Times New Roman"/>
          <w:sz w:val="24"/>
          <w:szCs w:val="24"/>
        </w:rPr>
        <w:t xml:space="preserve">. </w:t>
      </w:r>
      <w:r w:rsidR="00251A96">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57969" w:rsidRDefault="00DB07B9" w:rsidP="00C04C79">
      <w:pPr>
        <w:spacing w:after="0" w:line="240" w:lineRule="atLeast"/>
        <w:jc w:val="both"/>
      </w:pPr>
      <w:r>
        <w:rPr>
          <w:rFonts w:ascii="Times New Roman" w:eastAsia="Times New Roman" w:hAnsi="Times New Roman" w:cs="Times New Roman"/>
          <w:color w:val="000000"/>
          <w:sz w:val="24"/>
          <w:szCs w:val="24"/>
        </w:rPr>
        <w:lastRenderedPageBreak/>
        <w:t>2.5</w:t>
      </w:r>
      <w:r w:rsidR="00251A96">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251A96">
        <w:rPr>
          <w:rFonts w:ascii="Times New Roman" w:eastAsia="Times New Roman" w:hAnsi="Times New Roman" w:cs="Times New Roman"/>
          <w:sz w:val="24"/>
          <w:szCs w:val="24"/>
        </w:rPr>
        <w:t>у</w:t>
      </w:r>
      <w:r w:rsidR="00251A96">
        <w:rPr>
          <w:rFonts w:ascii="Times New Roman" w:eastAsia="Times New Roman" w:hAnsi="Times New Roman" w:cs="Times New Roman"/>
          <w:color w:val="000000"/>
          <w:sz w:val="24"/>
          <w:szCs w:val="24"/>
        </w:rPr>
        <w:t xml:space="preserve"> тому числі товарного вигляду, поставленого Товару</w:t>
      </w:r>
      <w:r w:rsidR="00251A96">
        <w:rPr>
          <w:rFonts w:ascii="Times New Roman" w:eastAsia="Times New Roman" w:hAnsi="Times New Roman" w:cs="Times New Roman"/>
          <w:sz w:val="24"/>
          <w:szCs w:val="24"/>
        </w:rPr>
        <w:t xml:space="preserve"> упродовж дії гарантійного строку</w:t>
      </w:r>
      <w:r w:rsidR="00251A96">
        <w:rPr>
          <w:rFonts w:ascii="Times New Roman" w:eastAsia="Times New Roman" w:hAnsi="Times New Roman" w:cs="Times New Roman"/>
          <w:color w:val="000000"/>
          <w:sz w:val="24"/>
          <w:szCs w:val="24"/>
        </w:rPr>
        <w:t xml:space="preserve"> Постачальник зобов’язується за </w:t>
      </w:r>
      <w:r w:rsidR="00251A96">
        <w:rPr>
          <w:rFonts w:ascii="Times New Roman" w:eastAsia="Times New Roman" w:hAnsi="Times New Roman" w:cs="Times New Roman"/>
          <w:sz w:val="24"/>
          <w:szCs w:val="24"/>
        </w:rPr>
        <w:t xml:space="preserve">власний рахунок </w:t>
      </w:r>
      <w:r w:rsidR="00251A96" w:rsidRPr="00DB07B9">
        <w:rPr>
          <w:rFonts w:ascii="Times New Roman" w:eastAsia="Times New Roman" w:hAnsi="Times New Roman" w:cs="Times New Roman"/>
          <w:sz w:val="24"/>
          <w:szCs w:val="24"/>
        </w:rPr>
        <w:t>усунути недоліки (дефекти) або замінити</w:t>
      </w:r>
      <w:r w:rsidR="00CF3B78">
        <w:rPr>
          <w:rFonts w:ascii="Times New Roman" w:eastAsia="Times New Roman" w:hAnsi="Times New Roman" w:cs="Times New Roman"/>
          <w:sz w:val="24"/>
          <w:szCs w:val="24"/>
        </w:rPr>
        <w:t xml:space="preserve"> </w:t>
      </w:r>
      <w:r w:rsidR="00251A96">
        <w:rPr>
          <w:rFonts w:ascii="Times New Roman" w:eastAsia="Times New Roman" w:hAnsi="Times New Roman" w:cs="Times New Roman"/>
          <w:color w:val="000000"/>
          <w:sz w:val="24"/>
          <w:szCs w:val="24"/>
        </w:rPr>
        <w:t>Товар не</w:t>
      </w:r>
      <w:r w:rsidR="00251A96">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57969" w:rsidRDefault="00251A96"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57969" w:rsidRDefault="00A57969" w:rsidP="00C04C79">
      <w:pPr>
        <w:spacing w:after="0" w:line="240" w:lineRule="atLeast"/>
        <w:ind w:right="-36" w:firstLine="284"/>
        <w:jc w:val="both"/>
        <w:rPr>
          <w:rFonts w:ascii="Times New Roman" w:eastAsia="Times New Roman" w:hAnsi="Times New Roman" w:cs="Times New Roman"/>
          <w:i/>
          <w:sz w:val="24"/>
          <w:szCs w:val="24"/>
        </w:rPr>
      </w:pPr>
    </w:p>
    <w:p w:rsidR="00A57969" w:rsidRDefault="00251A96" w:rsidP="00C04C79">
      <w:pPr>
        <w:spacing w:after="0" w:line="240" w:lineRule="atLeast"/>
        <w:ind w:right="-3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A57969" w:rsidRDefault="00251A96" w:rsidP="00C04C79">
      <w:pPr>
        <w:spacing w:after="0" w:line="240" w:lineRule="atLeast"/>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57969" w:rsidRPr="005B7ED7" w:rsidRDefault="00251A96"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CB46E0">
        <w:rPr>
          <w:rFonts w:ascii="Times New Roman" w:eastAsia="Times New Roman" w:hAnsi="Times New Roman" w:cs="Times New Roman"/>
          <w:sz w:val="24"/>
          <w:szCs w:val="24"/>
        </w:rPr>
        <w:t xml:space="preserve">________грн. </w:t>
      </w:r>
      <w:r w:rsidR="00CB46E0" w:rsidRPr="00CB46E0">
        <w:rPr>
          <w:rFonts w:ascii="Times New Roman" w:eastAsia="Times New Roman" w:hAnsi="Times New Roman" w:cs="Times New Roman"/>
          <w:i/>
          <w:sz w:val="24"/>
          <w:szCs w:val="24"/>
        </w:rPr>
        <w:t>(прописом)</w:t>
      </w:r>
      <w:r w:rsidR="00CB46E0">
        <w:rPr>
          <w:rFonts w:ascii="Times New Roman" w:eastAsia="Times New Roman" w:hAnsi="Times New Roman" w:cs="Times New Roman"/>
          <w:sz w:val="24"/>
          <w:szCs w:val="24"/>
        </w:rPr>
        <w:t xml:space="preserve"> у т.ч. ПДВ ____</w:t>
      </w:r>
      <w:r w:rsidRPr="00C04C79">
        <w:rPr>
          <w:rFonts w:ascii="Times New Roman" w:eastAsia="Times New Roman" w:hAnsi="Times New Roman" w:cs="Times New Roman"/>
          <w:sz w:val="24"/>
          <w:szCs w:val="24"/>
        </w:rPr>
        <w:t>_</w:t>
      </w:r>
      <w:r w:rsidR="00CB46E0">
        <w:rPr>
          <w:rFonts w:ascii="Times New Roman" w:eastAsia="Times New Roman" w:hAnsi="Times New Roman" w:cs="Times New Roman"/>
          <w:sz w:val="24"/>
          <w:szCs w:val="24"/>
        </w:rPr>
        <w:t xml:space="preserve"> грн. </w:t>
      </w:r>
      <w:r w:rsidR="00CB46E0" w:rsidRPr="005B7ED7">
        <w:rPr>
          <w:rFonts w:ascii="Times New Roman" w:eastAsia="Times New Roman" w:hAnsi="Times New Roman" w:cs="Times New Roman"/>
          <w:i/>
          <w:sz w:val="24"/>
          <w:szCs w:val="24"/>
        </w:rPr>
        <w:t>(прописом)</w:t>
      </w:r>
      <w:r w:rsidR="00CB46E0">
        <w:rPr>
          <w:rFonts w:ascii="Times New Roman" w:eastAsia="Times New Roman" w:hAnsi="Times New Roman" w:cs="Times New Roman"/>
          <w:sz w:val="24"/>
          <w:szCs w:val="24"/>
        </w:rPr>
        <w:t xml:space="preserve"> / без ПДВ</w:t>
      </w:r>
      <w:r w:rsidR="005B7ED7" w:rsidRPr="005B7ED7">
        <w:rPr>
          <w:rFonts w:ascii="Times New Roman" w:eastAsia="Times New Roman" w:hAnsi="Times New Roman" w:cs="Times New Roman"/>
          <w:i/>
          <w:sz w:val="24"/>
          <w:szCs w:val="24"/>
        </w:rPr>
        <w:t>(вибрати необхідне)</w:t>
      </w:r>
      <w:r w:rsidR="005B7ED7">
        <w:rPr>
          <w:rFonts w:ascii="Times New Roman" w:eastAsia="Times New Roman" w:hAnsi="Times New Roman" w:cs="Times New Roman"/>
          <w:sz w:val="24"/>
          <w:szCs w:val="24"/>
        </w:rPr>
        <w:t>.</w:t>
      </w:r>
    </w:p>
    <w:p w:rsidR="00A57969" w:rsidRDefault="00251A96" w:rsidP="00C04C79">
      <w:pPr>
        <w:spacing w:after="0" w:line="240" w:lineRule="atLeast"/>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DB07B9">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57969" w:rsidRDefault="00251A96" w:rsidP="00C04C79">
      <w:pPr>
        <w:spacing w:after="0" w:line="240" w:lineRule="atLeast"/>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57969" w:rsidRDefault="00A57969" w:rsidP="00C04C79">
      <w:pPr>
        <w:tabs>
          <w:tab w:val="left" w:pos="540"/>
        </w:tabs>
        <w:spacing w:after="0" w:line="240" w:lineRule="atLeast"/>
        <w:ind w:right="-34" w:firstLine="284"/>
        <w:rPr>
          <w:rFonts w:ascii="Times New Roman" w:eastAsia="Times New Roman" w:hAnsi="Times New Roman" w:cs="Times New Roman"/>
          <w:b/>
          <w:sz w:val="24"/>
          <w:szCs w:val="24"/>
        </w:rPr>
      </w:pPr>
    </w:p>
    <w:p w:rsidR="00A57969" w:rsidRDefault="00251A96" w:rsidP="00C04C79">
      <w:pPr>
        <w:tabs>
          <w:tab w:val="left" w:pos="540"/>
        </w:tabs>
        <w:spacing w:after="0" w:line="240" w:lineRule="atLeast"/>
        <w:ind w:right="-3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DB07B9" w:rsidRPr="00DB07B9" w:rsidRDefault="00DB07B9" w:rsidP="00C04C79">
      <w:pPr>
        <w:spacing w:after="0" w:line="240" w:lineRule="atLeast"/>
        <w:jc w:val="both"/>
        <w:rPr>
          <w:rFonts w:ascii="Times New Roman" w:eastAsia="Times New Roman" w:hAnsi="Times New Roman" w:cs="Times New Roman"/>
          <w:sz w:val="24"/>
          <w:szCs w:val="24"/>
        </w:rPr>
      </w:pPr>
      <w:r w:rsidRPr="00DB07B9">
        <w:rPr>
          <w:rFonts w:ascii="Times New Roman" w:eastAsia="Times New Roman" w:hAnsi="Times New Roman" w:cs="Times New Roman"/>
          <w:sz w:val="24"/>
          <w:szCs w:val="24"/>
        </w:rPr>
        <w:t xml:space="preserve">4.1. Оплата здійснюється Замовником протягом </w:t>
      </w:r>
      <w:r w:rsidRPr="00961CE0">
        <w:rPr>
          <w:rFonts w:ascii="Times New Roman" w:eastAsia="Times New Roman" w:hAnsi="Times New Roman" w:cs="Times New Roman"/>
          <w:b/>
          <w:sz w:val="24"/>
          <w:szCs w:val="24"/>
        </w:rPr>
        <w:t>десяти робочих днів</w:t>
      </w:r>
      <w:r w:rsidRPr="00DB07B9">
        <w:rPr>
          <w:rFonts w:ascii="Times New Roman" w:eastAsia="Times New Roman" w:hAnsi="Times New Roman" w:cs="Times New Roman"/>
          <w:sz w:val="24"/>
          <w:szCs w:val="24"/>
        </w:rPr>
        <w:t xml:space="preserve"> після поставки Товару на підставі видаткових накладних.</w:t>
      </w:r>
    </w:p>
    <w:p w:rsidR="00A57969" w:rsidRDefault="00DB07B9" w:rsidP="00C04C79">
      <w:pPr>
        <w:spacing w:after="0" w:line="240" w:lineRule="atLeast"/>
        <w:jc w:val="both"/>
        <w:rPr>
          <w:rFonts w:ascii="Times New Roman" w:eastAsia="Times New Roman" w:hAnsi="Times New Roman" w:cs="Times New Roman"/>
          <w:sz w:val="24"/>
          <w:szCs w:val="24"/>
        </w:rPr>
      </w:pPr>
      <w:r w:rsidRPr="00DB07B9">
        <w:rPr>
          <w:rFonts w:ascii="Times New Roman" w:eastAsia="Times New Roman" w:hAnsi="Times New Roman" w:cs="Times New Roman"/>
          <w:sz w:val="24"/>
          <w:szCs w:val="24"/>
        </w:rPr>
        <w:t>4.2. Оплата за Товар здійснюється Замовником шляхом перерахування коштів на поточний рахунок Постачальника.</w:t>
      </w:r>
    </w:p>
    <w:p w:rsidR="00A57969" w:rsidRDefault="00A57969" w:rsidP="00C04C79">
      <w:pPr>
        <w:tabs>
          <w:tab w:val="left" w:pos="0"/>
        </w:tabs>
        <w:spacing w:after="0" w:line="240" w:lineRule="atLeast"/>
        <w:ind w:right="-34" w:firstLine="284"/>
        <w:jc w:val="both"/>
        <w:rPr>
          <w:rFonts w:ascii="Times New Roman" w:eastAsia="Times New Roman" w:hAnsi="Times New Roman" w:cs="Times New Roman"/>
          <w:sz w:val="24"/>
          <w:szCs w:val="24"/>
        </w:rPr>
      </w:pPr>
    </w:p>
    <w:p w:rsidR="00A57969" w:rsidRDefault="00251A96" w:rsidP="00C04C79">
      <w:pPr>
        <w:tabs>
          <w:tab w:val="left" w:pos="0"/>
        </w:tabs>
        <w:spacing w:after="0" w:line="240" w:lineRule="atLeast"/>
        <w:ind w:right="-3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A57969" w:rsidRDefault="00251A96" w:rsidP="00C04C79">
      <w:pPr>
        <w:widowControl w:val="0"/>
        <w:spacing w:after="0" w:line="240" w:lineRule="atLeast"/>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CF3B78">
        <w:rPr>
          <w:rFonts w:ascii="Times New Roman" w:eastAsia="Times New Roman" w:hAnsi="Times New Roman" w:cs="Times New Roman"/>
          <w:sz w:val="24"/>
          <w:szCs w:val="24"/>
        </w:rPr>
        <w:t>90300</w:t>
      </w:r>
      <w:r w:rsidR="00DB07B9">
        <w:rPr>
          <w:rFonts w:ascii="Times New Roman" w:eastAsia="Times New Roman" w:hAnsi="Times New Roman" w:cs="Times New Roman"/>
          <w:sz w:val="24"/>
          <w:szCs w:val="24"/>
        </w:rPr>
        <w:t xml:space="preserve">, Україна, </w:t>
      </w:r>
      <w:r w:rsidR="00CF3B78">
        <w:rPr>
          <w:rFonts w:ascii="Times New Roman" w:eastAsia="Times New Roman" w:hAnsi="Times New Roman" w:cs="Times New Roman"/>
          <w:sz w:val="24"/>
          <w:szCs w:val="24"/>
        </w:rPr>
        <w:t xml:space="preserve">Закарпатська </w:t>
      </w:r>
      <w:r w:rsidR="00DB07B9">
        <w:rPr>
          <w:rFonts w:ascii="Times New Roman" w:eastAsia="Times New Roman" w:hAnsi="Times New Roman" w:cs="Times New Roman"/>
          <w:sz w:val="24"/>
          <w:szCs w:val="24"/>
        </w:rPr>
        <w:t xml:space="preserve"> обл., </w:t>
      </w:r>
      <w:r w:rsidR="00CF3B78">
        <w:rPr>
          <w:rFonts w:ascii="Times New Roman" w:eastAsia="Times New Roman" w:hAnsi="Times New Roman" w:cs="Times New Roman"/>
          <w:sz w:val="24"/>
          <w:szCs w:val="24"/>
        </w:rPr>
        <w:t>Берегівський район</w:t>
      </w:r>
      <w:r w:rsidR="00DB07B9">
        <w:rPr>
          <w:rFonts w:ascii="Times New Roman" w:eastAsia="Times New Roman" w:hAnsi="Times New Roman" w:cs="Times New Roman"/>
          <w:sz w:val="24"/>
          <w:szCs w:val="24"/>
        </w:rPr>
        <w:t>,</w:t>
      </w:r>
      <w:r w:rsidR="00CF3B78">
        <w:rPr>
          <w:rFonts w:ascii="Times New Roman" w:eastAsia="Times New Roman" w:hAnsi="Times New Roman" w:cs="Times New Roman"/>
          <w:sz w:val="24"/>
          <w:szCs w:val="24"/>
        </w:rPr>
        <w:t>м. Виноградів,</w:t>
      </w:r>
      <w:r w:rsidR="00DB07B9">
        <w:rPr>
          <w:rFonts w:ascii="Times New Roman" w:eastAsia="Times New Roman" w:hAnsi="Times New Roman" w:cs="Times New Roman"/>
          <w:sz w:val="24"/>
          <w:szCs w:val="24"/>
        </w:rPr>
        <w:t xml:space="preserve"> вул. </w:t>
      </w:r>
      <w:r w:rsidR="00CF3B78">
        <w:rPr>
          <w:rFonts w:ascii="Times New Roman" w:eastAsia="Times New Roman" w:hAnsi="Times New Roman" w:cs="Times New Roman"/>
          <w:sz w:val="24"/>
          <w:szCs w:val="24"/>
        </w:rPr>
        <w:t>Станційна,64</w:t>
      </w:r>
      <w:r w:rsidR="00DB07B9">
        <w:rPr>
          <w:rFonts w:ascii="Times New Roman" w:eastAsia="Times New Roman" w:hAnsi="Times New Roman" w:cs="Times New Roman"/>
          <w:sz w:val="24"/>
          <w:szCs w:val="24"/>
        </w:rPr>
        <w:t xml:space="preserve">, </w:t>
      </w:r>
      <w:r w:rsidR="00CF3B78">
        <w:rPr>
          <w:rFonts w:ascii="Times New Roman" w:eastAsia="Times New Roman" w:hAnsi="Times New Roman" w:cs="Times New Roman"/>
          <w:sz w:val="24"/>
          <w:szCs w:val="24"/>
        </w:rPr>
        <w:t>КУ «Виноградівський дитячий будинок-інтернат».</w:t>
      </w:r>
    </w:p>
    <w:p w:rsidR="00A57969" w:rsidRDefault="00DB07B9"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CF3B78">
        <w:rPr>
          <w:rFonts w:ascii="Times New Roman" w:eastAsia="Times New Roman" w:hAnsi="Times New Roman" w:cs="Times New Roman"/>
          <w:sz w:val="24"/>
          <w:szCs w:val="24"/>
        </w:rPr>
        <w:t>по 15</w:t>
      </w:r>
      <w:r w:rsidR="004B267F">
        <w:rPr>
          <w:rFonts w:ascii="Times New Roman" w:eastAsia="Times New Roman" w:hAnsi="Times New Roman" w:cs="Times New Roman"/>
          <w:sz w:val="24"/>
          <w:szCs w:val="24"/>
        </w:rPr>
        <w:t xml:space="preserve"> </w:t>
      </w:r>
      <w:r w:rsidR="00CF3B78">
        <w:rPr>
          <w:rFonts w:ascii="Times New Roman" w:eastAsia="Times New Roman" w:hAnsi="Times New Roman" w:cs="Times New Roman"/>
          <w:sz w:val="24"/>
          <w:szCs w:val="24"/>
        </w:rPr>
        <w:t>квітня 2024</w:t>
      </w:r>
      <w:r w:rsidRPr="00FA2A26">
        <w:rPr>
          <w:rFonts w:ascii="Times New Roman" w:eastAsia="Times New Roman" w:hAnsi="Times New Roman" w:cs="Times New Roman"/>
          <w:sz w:val="24"/>
          <w:szCs w:val="24"/>
        </w:rPr>
        <w:t xml:space="preserve"> року.</w:t>
      </w:r>
    </w:p>
    <w:p w:rsidR="00A57969" w:rsidRDefault="00251A96" w:rsidP="00C04C79">
      <w:pPr>
        <w:spacing w:after="0" w:line="240" w:lineRule="atLeast"/>
        <w:jc w:val="both"/>
        <w:rPr>
          <w:rFonts w:ascii="Times New Roman" w:eastAsia="Times New Roman" w:hAnsi="Times New Roman" w:cs="Times New Roman"/>
          <w:color w:val="000000"/>
          <w:sz w:val="24"/>
          <w:szCs w:val="24"/>
        </w:rPr>
      </w:pPr>
      <w:r w:rsidRPr="00DB07B9">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 xml:space="preserve">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sidR="00CF3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DB07B9" w:rsidRDefault="00DB07B9" w:rsidP="00C04C79">
      <w:pPr>
        <w:spacing w:after="0" w:line="240" w:lineRule="atLeast"/>
        <w:ind w:right="28"/>
        <w:jc w:val="both"/>
        <w:rPr>
          <w:rFonts w:ascii="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5.4. </w:t>
      </w:r>
      <w:r w:rsidRPr="0048788F">
        <w:rPr>
          <w:rFonts w:ascii="Times New Roman" w:hAnsi="Times New Roman" w:cs="Times New Roman"/>
          <w:sz w:val="24"/>
          <w:szCs w:val="24"/>
          <w:lang w:eastAsia="en-US"/>
        </w:rPr>
        <w:t>Час поставки: понеділок-</w:t>
      </w:r>
      <w:r w:rsidR="00CF3B78">
        <w:rPr>
          <w:rFonts w:ascii="Times New Roman" w:hAnsi="Times New Roman" w:cs="Times New Roman"/>
          <w:sz w:val="24"/>
          <w:szCs w:val="24"/>
          <w:lang w:eastAsia="en-US"/>
        </w:rPr>
        <w:t>п’ятниця з 8:00 до 16:3</w:t>
      </w:r>
      <w:r w:rsidRPr="0048788F">
        <w:rPr>
          <w:rFonts w:ascii="Times New Roman" w:hAnsi="Times New Roman" w:cs="Times New Roman"/>
          <w:sz w:val="24"/>
          <w:szCs w:val="24"/>
          <w:lang w:eastAsia="en-US"/>
        </w:rPr>
        <w:t>0, в робочі дні, крім вихідних.</w:t>
      </w:r>
    </w:p>
    <w:p w:rsidR="00DB07B9" w:rsidRPr="00DB07B9" w:rsidRDefault="00DB07B9" w:rsidP="00C04C79">
      <w:pPr>
        <w:pStyle w:val="af3"/>
        <w:spacing w:line="240" w:lineRule="atLeast"/>
        <w:jc w:val="both"/>
        <w:rPr>
          <w:rFonts w:ascii="Times New Roman" w:hAnsi="Times New Roman"/>
          <w:b/>
          <w:sz w:val="24"/>
          <w:szCs w:val="24"/>
        </w:rPr>
      </w:pPr>
      <w:r>
        <w:rPr>
          <w:rFonts w:ascii="Times New Roman" w:eastAsia="Times New Roman" w:hAnsi="Times New Roman"/>
          <w:color w:val="000000"/>
          <w:sz w:val="24"/>
          <w:szCs w:val="24"/>
        </w:rPr>
        <w:t xml:space="preserve">5.5. </w:t>
      </w:r>
      <w:r w:rsidRPr="00144A13">
        <w:rPr>
          <w:rFonts w:ascii="Times New Roman" w:hAnsi="Times New Roman"/>
          <w:sz w:val="24"/>
          <w:szCs w:val="24"/>
        </w:rPr>
        <w:t>Постачання т</w:t>
      </w:r>
      <w:r w:rsidR="004C119F">
        <w:rPr>
          <w:rFonts w:ascii="Times New Roman" w:hAnsi="Times New Roman"/>
          <w:sz w:val="24"/>
          <w:szCs w:val="24"/>
        </w:rPr>
        <w:t>овару здійснюється відповідно до заявки замовника. Поставка</w:t>
      </w:r>
      <w:r w:rsidRPr="00144A13">
        <w:rPr>
          <w:rFonts w:ascii="Times New Roman" w:hAnsi="Times New Roman"/>
          <w:sz w:val="24"/>
          <w:szCs w:val="24"/>
        </w:rPr>
        <w:t xml:space="preserve"> товару повинна бути здійснена протягом 3 робочих днів з дня направлення замовником письмової та/або електронної заявки на відповідну партію товару</w:t>
      </w:r>
      <w:r>
        <w:rPr>
          <w:rFonts w:ascii="Times New Roman" w:hAnsi="Times New Roman"/>
          <w:b/>
          <w:sz w:val="24"/>
          <w:szCs w:val="24"/>
        </w:rPr>
        <w:t>.</w:t>
      </w:r>
    </w:p>
    <w:p w:rsidR="00A57969" w:rsidRDefault="00A57969" w:rsidP="00C04C79">
      <w:pPr>
        <w:spacing w:after="0" w:line="240" w:lineRule="atLeast"/>
        <w:ind w:firstLine="284"/>
        <w:jc w:val="both"/>
        <w:rPr>
          <w:rFonts w:ascii="Times New Roman" w:eastAsia="Times New Roman" w:hAnsi="Times New Roman" w:cs="Times New Roman"/>
          <w:sz w:val="24"/>
          <w:szCs w:val="24"/>
        </w:rPr>
      </w:pPr>
    </w:p>
    <w:p w:rsidR="00A57969" w:rsidRDefault="00251A96" w:rsidP="00C04C79">
      <w:pPr>
        <w:spacing w:after="0" w:line="240" w:lineRule="atLeast"/>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6.1.Замовник зобов’язаний:</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lastRenderedPageBreak/>
        <w:t>6.1.1. Своєчасно та в повному обсязі сплачувати за поставлений Товар;</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6.1.2. Прийняти поставлений Товар згідно із накладними та сертифікатами якості на Товар;</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6.1.3.Замовник зобов’язаний повідомити Постачальника про порушення умов договору щодо кількості, асортименту,  якості, комплектності, тари та (або) упаковки Товару у строк не пізніше 2 (двох) банківських днів з дати отримання Товару у місці поставки.</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6.2. Замовник має право:</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6.2.1. Вимагати від Постачальника здійснити поставку Товару відповідно до заявки на умовах, що визначені договором. У разі відсутності поставки у терміни, що передбачені договором, Замовник вправі розірвати договір в односторонньому порядку.</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6.2.2. Зменшувати обсяг закупівлі Товару, зокрема з урахуванням фактичного обсягу видатків Замовника;</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6.2.3.  Контролювати поставку Товару та строки поставки, встановлені цим Договором;</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6.2.4. Пред’явити претензії по якості поставленого Товару протягом терміну придатності Товару.</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6.3. Постачальник зобов’язаний:</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6.3.1. Забезпечувати поставку Товару, та надати всі супровідні документи, в тому числі ті, що підтверджують якість поставленого Товару;</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6.3.2.Забезпечити поставку Товару якість якого відповідає умовам, установленим розділом ІІ цього Договору;</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6.3.3. У випадку поставки неякісного Товару, Постачальник протягом 14  календарних днів з моменту отримання вимог по якості від Замовника повинен за свій рахунок замінити неякісний Товар.</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6.4. Постачальник має право:</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6.4.1.Своєчасно та в повному обсязі отримувати плату за поставлений Товар;</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6.4.2. На дострокову поставку Товару за письмовим погодженням Замовника;</w:t>
      </w:r>
    </w:p>
    <w:p w:rsidR="00DB07B9" w:rsidRP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14 (чотирнадцяти) календарних днів до дати його розірвання;</w:t>
      </w:r>
    </w:p>
    <w:p w:rsidR="00DB07B9" w:rsidRDefault="00DB07B9" w:rsidP="00C04C79">
      <w:pPr>
        <w:spacing w:after="0" w:line="240" w:lineRule="atLeast"/>
        <w:jc w:val="both"/>
        <w:rPr>
          <w:rFonts w:ascii="Times New Roman" w:hAnsi="Times New Roman" w:cs="Times New Roman"/>
          <w:sz w:val="24"/>
          <w:szCs w:val="24"/>
          <w:lang w:eastAsia="en-US"/>
        </w:rPr>
      </w:pPr>
      <w:r w:rsidRPr="00DB07B9">
        <w:rPr>
          <w:rFonts w:ascii="Times New Roman" w:hAnsi="Times New Roman" w:cs="Times New Roman"/>
          <w:sz w:val="24"/>
          <w:szCs w:val="24"/>
          <w:lang w:eastAsia="en-US"/>
        </w:rPr>
        <w:t>6.4.4. Вимагати сплати штрафних санкцій за невиконання або не належне виконання умов даного Договору.</w:t>
      </w:r>
    </w:p>
    <w:p w:rsidR="00DB07B9" w:rsidRPr="00DB07B9" w:rsidRDefault="00DB07B9" w:rsidP="00C04C79">
      <w:pPr>
        <w:spacing w:after="0" w:line="240" w:lineRule="atLeast"/>
        <w:jc w:val="both"/>
        <w:rPr>
          <w:rFonts w:ascii="Times New Roman" w:hAnsi="Times New Roman" w:cs="Times New Roman"/>
          <w:sz w:val="24"/>
          <w:szCs w:val="24"/>
          <w:lang w:eastAsia="en-US"/>
        </w:rPr>
      </w:pPr>
    </w:p>
    <w:p w:rsidR="00A57969" w:rsidRDefault="00251A96" w:rsidP="00C04C79">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B07B9" w:rsidRPr="00DB07B9" w:rsidRDefault="00DB07B9" w:rsidP="00C04C79">
      <w:pPr>
        <w:spacing w:after="0" w:line="240" w:lineRule="atLeast"/>
        <w:jc w:val="both"/>
        <w:rPr>
          <w:rFonts w:ascii="Times New Roman" w:eastAsia="Times New Roman" w:hAnsi="Times New Roman" w:cs="Times New Roman"/>
          <w:color w:val="121212"/>
          <w:sz w:val="24"/>
          <w:szCs w:val="24"/>
        </w:rPr>
      </w:pPr>
      <w:r w:rsidRPr="00DB07B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57969" w:rsidRDefault="00DB07B9" w:rsidP="00C04C79">
      <w:pPr>
        <w:spacing w:after="0" w:line="240" w:lineRule="atLeast"/>
        <w:jc w:val="both"/>
        <w:rPr>
          <w:rFonts w:ascii="Times New Roman" w:eastAsia="Times New Roman" w:hAnsi="Times New Roman" w:cs="Times New Roman"/>
          <w:color w:val="121212"/>
          <w:sz w:val="24"/>
          <w:szCs w:val="24"/>
        </w:rPr>
      </w:pPr>
      <w:r w:rsidRPr="00DB07B9">
        <w:rPr>
          <w:rFonts w:ascii="Times New Roman" w:eastAsia="Times New Roman" w:hAnsi="Times New Roman" w:cs="Times New Roman"/>
          <w:color w:val="121212"/>
          <w:sz w:val="24"/>
          <w:szCs w:val="24"/>
        </w:rPr>
        <w:t>7.2. У разі невиконання або несвоєчасного виконання зобов’язань при закупівлі Товару, Постачальник сплачує Замовнику штрафні санкції (неустойка, штраф, пеня).</w:t>
      </w:r>
    </w:p>
    <w:p w:rsidR="00251A96" w:rsidRDefault="00251A96" w:rsidP="00C04C79">
      <w:pPr>
        <w:spacing w:after="0" w:line="240" w:lineRule="atLeast"/>
        <w:jc w:val="both"/>
        <w:rPr>
          <w:rFonts w:ascii="Times New Roman" w:eastAsia="Times New Roman" w:hAnsi="Times New Roman" w:cs="Times New Roman"/>
          <w:sz w:val="24"/>
          <w:szCs w:val="24"/>
        </w:rPr>
      </w:pPr>
    </w:p>
    <w:p w:rsidR="00A57969" w:rsidRDefault="00251A96" w:rsidP="00C04C79">
      <w:pPr>
        <w:spacing w:after="0" w:line="240" w:lineRule="atLeast"/>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Pr>
          <w:rFonts w:ascii="Times New Roman" w:eastAsia="Times New Roman" w:hAnsi="Times New Roman" w:cs="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57969" w:rsidRDefault="00251A96" w:rsidP="00C04C79">
      <w:pPr>
        <w:spacing w:after="0" w:line="240" w:lineRule="atLeast"/>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57969" w:rsidRDefault="00251A96" w:rsidP="00C04C79">
      <w:pPr>
        <w:spacing w:after="0" w:line="240" w:lineRule="atLeast"/>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57969" w:rsidRDefault="00A57969" w:rsidP="00C04C79">
      <w:pPr>
        <w:spacing w:after="0" w:line="240" w:lineRule="atLeast"/>
        <w:ind w:right="-36" w:firstLine="284"/>
        <w:rPr>
          <w:rFonts w:ascii="Times New Roman" w:eastAsia="Times New Roman" w:hAnsi="Times New Roman" w:cs="Times New Roman"/>
          <w:b/>
          <w:sz w:val="24"/>
          <w:szCs w:val="24"/>
        </w:rPr>
      </w:pPr>
    </w:p>
    <w:p w:rsidR="00A57969" w:rsidRDefault="00251A96" w:rsidP="00C04C79">
      <w:pPr>
        <w:spacing w:after="0" w:line="240" w:lineRule="atLeast"/>
        <w:ind w:right="-36"/>
        <w:jc w:val="center"/>
        <w:rPr>
          <w:rFonts w:ascii="Times New Roman" w:eastAsia="Times New Roman" w:hAnsi="Times New Roman" w:cs="Times New Roman"/>
          <w:b/>
          <w:sz w:val="24"/>
          <w:szCs w:val="24"/>
        </w:rPr>
      </w:pPr>
      <w:bookmarkStart w:id="7" w:name="_heading=h.35nkun2" w:colFirst="0" w:colLast="0"/>
      <w:bookmarkEnd w:id="7"/>
      <w:r>
        <w:rPr>
          <w:rFonts w:ascii="Times New Roman" w:eastAsia="Times New Roman" w:hAnsi="Times New Roman" w:cs="Times New Roman"/>
          <w:b/>
          <w:sz w:val="24"/>
          <w:szCs w:val="24"/>
        </w:rPr>
        <w:t>9. Вирішення спорів</w:t>
      </w:r>
    </w:p>
    <w:p w:rsidR="00A57969" w:rsidRDefault="00251A96" w:rsidP="00C04C79">
      <w:pPr>
        <w:tabs>
          <w:tab w:val="left" w:pos="540"/>
        </w:tabs>
        <w:spacing w:after="0" w:line="240" w:lineRule="atLeast"/>
        <w:ind w:right="-36"/>
        <w:jc w:val="both"/>
        <w:rPr>
          <w:rFonts w:ascii="Times New Roman" w:eastAsia="Times New Roman" w:hAnsi="Times New Roman" w:cs="Times New Roman"/>
          <w:sz w:val="24"/>
          <w:szCs w:val="24"/>
        </w:rPr>
      </w:pPr>
      <w:bookmarkStart w:id="8" w:name="_heading=h.1ksv4uv" w:colFirst="0" w:colLast="0"/>
      <w:bookmarkEnd w:id="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57969" w:rsidRDefault="00251A96" w:rsidP="00C04C79">
      <w:pPr>
        <w:tabs>
          <w:tab w:val="left" w:pos="540"/>
        </w:tabs>
        <w:spacing w:after="0" w:line="240" w:lineRule="atLeast"/>
        <w:jc w:val="both"/>
        <w:rPr>
          <w:rFonts w:ascii="Times New Roman" w:eastAsia="Times New Roman" w:hAnsi="Times New Roman" w:cs="Times New Roman"/>
          <w:sz w:val="24"/>
          <w:szCs w:val="24"/>
        </w:rPr>
      </w:pPr>
      <w:bookmarkStart w:id="9" w:name="_heading=h.44sinio" w:colFirst="0" w:colLast="0"/>
      <w:bookmarkEnd w:id="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57969" w:rsidRDefault="00A57969" w:rsidP="00C04C79">
      <w:pPr>
        <w:tabs>
          <w:tab w:val="left" w:pos="540"/>
        </w:tabs>
        <w:spacing w:after="0" w:line="240" w:lineRule="atLeast"/>
        <w:ind w:firstLine="284"/>
        <w:jc w:val="center"/>
        <w:rPr>
          <w:rFonts w:ascii="Times New Roman" w:eastAsia="Times New Roman" w:hAnsi="Times New Roman" w:cs="Times New Roman"/>
          <w:b/>
          <w:sz w:val="24"/>
          <w:szCs w:val="24"/>
        </w:rPr>
      </w:pPr>
    </w:p>
    <w:p w:rsidR="00323544" w:rsidRPr="00323544" w:rsidRDefault="00251A96" w:rsidP="00C04C79">
      <w:pPr>
        <w:pStyle w:val="a5"/>
        <w:shd w:val="clear" w:color="auto" w:fill="FFFFFF"/>
        <w:spacing w:before="0" w:beforeAutospacing="0" w:after="0" w:afterAutospacing="0" w:line="240" w:lineRule="atLeast"/>
        <w:jc w:val="center"/>
      </w:pPr>
      <w:r>
        <w:rPr>
          <w:b/>
          <w:color w:val="000000"/>
        </w:rPr>
        <w:t>10</w:t>
      </w:r>
      <w:r w:rsidR="00323544">
        <w:rPr>
          <w:bCs/>
        </w:rPr>
        <w:t xml:space="preserve">. </w:t>
      </w:r>
      <w:r w:rsidR="00323544" w:rsidRPr="00323544">
        <w:rPr>
          <w:b/>
          <w:bCs/>
        </w:rPr>
        <w:t>Антикорупційне застереження</w:t>
      </w:r>
    </w:p>
    <w:p w:rsidR="00323544" w:rsidRPr="00323544" w:rsidRDefault="00323544" w:rsidP="00C04C79">
      <w:pPr>
        <w:spacing w:after="0" w:line="240" w:lineRule="atLeast"/>
        <w:jc w:val="both"/>
        <w:rPr>
          <w:rFonts w:ascii="Times New Roman" w:eastAsia="Times New Roman" w:hAnsi="Times New Roman" w:cs="Times New Roman"/>
          <w:bCs/>
          <w:sz w:val="24"/>
          <w:szCs w:val="24"/>
          <w:lang w:bidi="uk-UA"/>
        </w:rPr>
      </w:pPr>
      <w:r>
        <w:rPr>
          <w:rFonts w:ascii="Times New Roman" w:eastAsia="Times New Roman" w:hAnsi="Times New Roman" w:cs="Times New Roman"/>
          <w:bCs/>
          <w:sz w:val="24"/>
          <w:szCs w:val="24"/>
          <w:lang w:bidi="uk-UA"/>
        </w:rPr>
        <w:t>10</w:t>
      </w:r>
      <w:r w:rsidRPr="00323544">
        <w:rPr>
          <w:rFonts w:ascii="Times New Roman" w:eastAsia="Times New Roman" w:hAnsi="Times New Roman" w:cs="Times New Roman"/>
          <w:bCs/>
          <w:sz w:val="24"/>
          <w:szCs w:val="24"/>
          <w:lang w:bidi="uk-UA"/>
        </w:rPr>
        <w:t xml:space="preserve">.1.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w:t>
      </w:r>
      <w:r w:rsidRPr="00323544">
        <w:rPr>
          <w:rFonts w:ascii="Times New Roman" w:eastAsia="Times New Roman" w:hAnsi="Times New Roman" w:cs="Times New Roman"/>
          <w:bCs/>
          <w:sz w:val="24"/>
          <w:szCs w:val="24"/>
          <w:lang w:bidi="uk-UA"/>
        </w:rPr>
        <w:lastRenderedPageBreak/>
        <w:t>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органи місцевого самоврядування, установи, державних службовців, приватні підприємства.</w:t>
      </w:r>
    </w:p>
    <w:p w:rsidR="00A57969" w:rsidRPr="00323544" w:rsidRDefault="00323544" w:rsidP="00C04C79">
      <w:pPr>
        <w:spacing w:after="0" w:line="240" w:lineRule="atLeast"/>
        <w:jc w:val="both"/>
        <w:rPr>
          <w:rFonts w:ascii="Times New Roman" w:eastAsia="Times New Roman" w:hAnsi="Times New Roman" w:cs="Times New Roman"/>
          <w:bCs/>
          <w:sz w:val="24"/>
          <w:szCs w:val="24"/>
          <w:lang w:bidi="uk-UA"/>
        </w:rPr>
      </w:pPr>
      <w:r w:rsidRPr="00323544">
        <w:rPr>
          <w:rFonts w:ascii="Times New Roman" w:eastAsia="Times New Roman" w:hAnsi="Times New Roman" w:cs="Times New Roman"/>
          <w:bCs/>
          <w:sz w:val="24"/>
          <w:szCs w:val="24"/>
          <w:lang w:bidi="uk-UA"/>
        </w:rPr>
        <w:t>1</w:t>
      </w:r>
      <w:r>
        <w:rPr>
          <w:rFonts w:ascii="Times New Roman" w:eastAsia="Times New Roman" w:hAnsi="Times New Roman" w:cs="Times New Roman"/>
          <w:bCs/>
          <w:sz w:val="24"/>
          <w:szCs w:val="24"/>
          <w:lang w:val="ru-RU" w:bidi="uk-UA"/>
        </w:rPr>
        <w:t>0</w:t>
      </w:r>
      <w:r w:rsidRPr="00323544">
        <w:rPr>
          <w:rFonts w:ascii="Times New Roman" w:eastAsia="Times New Roman" w:hAnsi="Times New Roman" w:cs="Times New Roman"/>
          <w:bCs/>
          <w:sz w:val="24"/>
          <w:szCs w:val="24"/>
          <w:lang w:bidi="uk-UA"/>
        </w:rPr>
        <w:t>.2. У разі порушення однією із Сторін зобов’язань, зазначених вище, інша Сторона має право в односторонньому позасудовому порядку відмовитися від виконання цього Договору.</w:t>
      </w:r>
    </w:p>
    <w:p w:rsidR="00A57969" w:rsidRDefault="00A57969" w:rsidP="00C04C79">
      <w:pPr>
        <w:spacing w:after="0" w:line="240" w:lineRule="atLeast"/>
        <w:ind w:right="-143" w:firstLine="284"/>
        <w:jc w:val="both"/>
        <w:rPr>
          <w:rFonts w:ascii="Times New Roman" w:eastAsia="Times New Roman" w:hAnsi="Times New Roman" w:cs="Times New Roman"/>
          <w:sz w:val="24"/>
          <w:szCs w:val="24"/>
        </w:rPr>
      </w:pPr>
    </w:p>
    <w:p w:rsidR="00A57969" w:rsidRDefault="00323544" w:rsidP="00C04C79">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251A96">
        <w:rPr>
          <w:rFonts w:ascii="Times New Roman" w:eastAsia="Times New Roman" w:hAnsi="Times New Roman" w:cs="Times New Roman"/>
          <w:b/>
          <w:sz w:val="24"/>
          <w:szCs w:val="24"/>
        </w:rPr>
        <w:t>. Строк дії Договору про закупівлю</w:t>
      </w:r>
    </w:p>
    <w:p w:rsidR="00A57969" w:rsidRDefault="00323544" w:rsidP="00C04C79">
      <w:pPr>
        <w:spacing w:after="0" w:line="240" w:lineRule="atLeast"/>
        <w:jc w:val="both"/>
        <w:rPr>
          <w:rFonts w:ascii="Times New Roman" w:eastAsia="Times New Roman" w:hAnsi="Times New Roman" w:cs="Times New Roman"/>
          <w:sz w:val="24"/>
          <w:szCs w:val="24"/>
        </w:rPr>
      </w:pPr>
      <w:bookmarkStart w:id="10" w:name="_heading=h.z337ya" w:colFirst="0" w:colLast="0"/>
      <w:bookmarkEnd w:id="10"/>
      <w:r>
        <w:rPr>
          <w:rFonts w:ascii="Times New Roman" w:eastAsia="Times New Roman" w:hAnsi="Times New Roman" w:cs="Times New Roman"/>
          <w:sz w:val="24"/>
          <w:szCs w:val="24"/>
        </w:rPr>
        <w:t>11</w:t>
      </w:r>
      <w:r w:rsidR="00251A96">
        <w:rPr>
          <w:rFonts w:ascii="Times New Roman" w:eastAsia="Times New Roman" w:hAnsi="Times New Roman" w:cs="Times New Roman"/>
          <w:sz w:val="24"/>
          <w:szCs w:val="24"/>
        </w:rPr>
        <w:t xml:space="preserve">.1. </w:t>
      </w:r>
      <w:r w:rsidR="00251A96">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00251A96">
        <w:rPr>
          <w:rFonts w:ascii="Times New Roman" w:eastAsia="Times New Roman" w:hAnsi="Times New Roman" w:cs="Times New Roman"/>
          <w:i/>
          <w:sz w:val="24"/>
          <w:szCs w:val="24"/>
        </w:rPr>
        <w:t>(за наявності)</w:t>
      </w:r>
      <w:r w:rsidR="00251A96">
        <w:rPr>
          <w:rFonts w:ascii="Times New Roman" w:eastAsia="Times New Roman" w:hAnsi="Times New Roman" w:cs="Times New Roman"/>
          <w:sz w:val="24"/>
          <w:szCs w:val="24"/>
        </w:rPr>
        <w:t xml:space="preserve"> і </w:t>
      </w:r>
      <w:r w:rsidR="00251A96" w:rsidRPr="00323544">
        <w:rPr>
          <w:rFonts w:ascii="Times New Roman" w:eastAsia="Times New Roman" w:hAnsi="Times New Roman" w:cs="Times New Roman"/>
          <w:sz w:val="24"/>
          <w:szCs w:val="24"/>
        </w:rPr>
        <w:t xml:space="preserve">діє </w:t>
      </w:r>
      <w:r w:rsidR="00CF3B78">
        <w:rPr>
          <w:rFonts w:ascii="Times New Roman" w:eastAsia="Times New Roman" w:hAnsi="Times New Roman" w:cs="Times New Roman"/>
          <w:sz w:val="24"/>
          <w:szCs w:val="24"/>
        </w:rPr>
        <w:t>до 31 грудня 2024</w:t>
      </w:r>
      <w:r w:rsidR="00251A96" w:rsidRPr="00323544">
        <w:rPr>
          <w:rFonts w:ascii="Times New Roman" w:eastAsia="Times New Roman" w:hAnsi="Times New Roman" w:cs="Times New Roman"/>
          <w:sz w:val="24"/>
          <w:szCs w:val="24"/>
        </w:rPr>
        <w:t xml:space="preserve"> року</w:t>
      </w:r>
      <w:r w:rsidR="00251A96" w:rsidRPr="00323544">
        <w:rPr>
          <w:rFonts w:ascii="Times New Roman" w:eastAsia="Times New Roman" w:hAnsi="Times New Roman" w:cs="Times New Roman"/>
          <w:i/>
          <w:sz w:val="24"/>
          <w:szCs w:val="24"/>
        </w:rPr>
        <w:t>,</w:t>
      </w:r>
      <w:r w:rsidR="00251A96">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57969" w:rsidRDefault="00323544" w:rsidP="00C04C79">
      <w:pPr>
        <w:spacing w:after="0" w:line="240" w:lineRule="atLeast"/>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251A96">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A57969" w:rsidRDefault="00A57969" w:rsidP="00C04C79">
      <w:pPr>
        <w:spacing w:after="0" w:line="240" w:lineRule="atLeast"/>
        <w:ind w:right="-36" w:firstLine="709"/>
        <w:jc w:val="both"/>
        <w:rPr>
          <w:rFonts w:ascii="Times New Roman" w:eastAsia="Times New Roman" w:hAnsi="Times New Roman" w:cs="Times New Roman"/>
          <w:b/>
          <w:sz w:val="24"/>
          <w:szCs w:val="24"/>
        </w:rPr>
      </w:pPr>
    </w:p>
    <w:p w:rsidR="00A57969" w:rsidRDefault="00323544" w:rsidP="00C04C79">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51A96">
        <w:rPr>
          <w:rFonts w:ascii="Times New Roman" w:eastAsia="Times New Roman" w:hAnsi="Times New Roman" w:cs="Times New Roman"/>
          <w:b/>
          <w:sz w:val="24"/>
          <w:szCs w:val="24"/>
        </w:rPr>
        <w:t>. Інші умови</w:t>
      </w:r>
    </w:p>
    <w:p w:rsidR="00A57969" w:rsidRDefault="00323544" w:rsidP="00C04C79">
      <w:pPr>
        <w:spacing w:after="0" w:line="240" w:lineRule="atLeast"/>
        <w:jc w:val="both"/>
        <w:rPr>
          <w:rFonts w:ascii="Times New Roman" w:eastAsia="Times New Roman" w:hAnsi="Times New Roman" w:cs="Times New Roman"/>
          <w:sz w:val="24"/>
          <w:szCs w:val="24"/>
        </w:rPr>
      </w:pPr>
      <w:bookmarkStart w:id="11" w:name="_heading=h.3j2qqm3" w:colFirst="0" w:colLast="0"/>
      <w:bookmarkEnd w:id="11"/>
      <w:r>
        <w:rPr>
          <w:rFonts w:ascii="Times New Roman" w:eastAsia="Times New Roman" w:hAnsi="Times New Roman" w:cs="Times New Roman"/>
          <w:sz w:val="24"/>
          <w:szCs w:val="24"/>
        </w:rPr>
        <w:t>12</w:t>
      </w:r>
      <w:r w:rsidR="00251A96">
        <w:rPr>
          <w:rFonts w:ascii="Times New Roman" w:eastAsia="Times New Roman" w:hAnsi="Times New Roman" w:cs="Times New Roman"/>
          <w:sz w:val="24"/>
          <w:szCs w:val="24"/>
        </w:rPr>
        <w:t>.1. Дія Договору припиняється:</w:t>
      </w:r>
    </w:p>
    <w:p w:rsidR="00A57969" w:rsidRDefault="00251A96"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57969" w:rsidRDefault="00251A96"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57969" w:rsidRDefault="00323544"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1A96">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3544" w:rsidRDefault="00323544"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1A96" w:rsidRPr="0032354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23544" w:rsidRPr="00323544" w:rsidRDefault="00323544" w:rsidP="00C04C79">
      <w:pPr>
        <w:spacing w:after="0" w:line="240" w:lineRule="atLeast"/>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323544">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23544" w:rsidRPr="00323544" w:rsidRDefault="00323544" w:rsidP="00C04C79">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23544">
        <w:rPr>
          <w:rFonts w:ascii="Times New Roman" w:eastAsia="Times New Roman" w:hAnsi="Times New Roman" w:cs="Times New Roman"/>
          <w:i/>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23544" w:rsidRDefault="00323544" w:rsidP="00C04C79">
      <w:pPr>
        <w:spacing w:after="0" w:line="240" w:lineRule="atLeast"/>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323544">
        <w:rPr>
          <w:rFonts w:ascii="Times New Roman" w:eastAsia="Times New Roman" w:hAnsi="Times New Roman" w:cs="Times New Roman"/>
          <w:sz w:val="24"/>
          <w:szCs w:val="24"/>
        </w:rPr>
        <w:t xml:space="preserve">. </w:t>
      </w:r>
      <w:r w:rsidRPr="00323544">
        <w:rPr>
          <w:rFonts w:ascii="Times New Roman" w:eastAsia="Times New Roman" w:hAnsi="Times New Roman" w:cs="Times New Roman"/>
          <w:i/>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w:t>
      </w:r>
      <w:r w:rsidRPr="00323544">
        <w:rPr>
          <w:rFonts w:ascii="Times New Roman" w:eastAsia="Times New Roman" w:hAnsi="Times New Roman" w:cs="Times New Roman"/>
          <w:i/>
          <w:sz w:val="24"/>
          <w:szCs w:val="24"/>
        </w:rPr>
        <w:lastRenderedPageBreak/>
        <w:t>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23544" w:rsidRDefault="00323544" w:rsidP="00C04C79">
      <w:pPr>
        <w:spacing w:after="0" w:line="240" w:lineRule="atLeast"/>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00251A96" w:rsidRPr="004C119F">
        <w:rPr>
          <w:rFonts w:ascii="Times New Roman" w:eastAsia="Times New Roman" w:hAnsi="Times New Roman" w:cs="Times New Roman"/>
          <w:sz w:val="24"/>
          <w:szCs w:val="24"/>
        </w:rPr>
        <w:t>передачі товару</w:t>
      </w:r>
      <w:r w:rsidR="00CF3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51A96">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23544" w:rsidRPr="00251A96" w:rsidRDefault="00323544" w:rsidP="00C04C79">
      <w:pPr>
        <w:spacing w:after="0" w:line="240" w:lineRule="atLeas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00CF3B78">
        <w:rPr>
          <w:rFonts w:ascii="Times New Roman" w:eastAsia="Times New Roman" w:hAnsi="Times New Roman" w:cs="Times New Roman"/>
          <w:sz w:val="24"/>
          <w:szCs w:val="24"/>
        </w:rPr>
        <w:t xml:space="preserve"> </w:t>
      </w:r>
      <w:r w:rsidRPr="00251A96">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323544" w:rsidRDefault="00323544" w:rsidP="00C04C79">
      <w:pPr>
        <w:spacing w:after="0" w:line="240" w:lineRule="atLeast"/>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251A96">
        <w:rPr>
          <w:rFonts w:ascii="Times New Roman" w:eastAsia="Times New Roman" w:hAnsi="Times New Roman" w:cs="Times New Roman"/>
          <w:sz w:val="24"/>
          <w:szCs w:val="24"/>
        </w:rPr>
        <w:t xml:space="preserve">зв’язку із зміною </w:t>
      </w:r>
      <w:r>
        <w:rPr>
          <w:rFonts w:ascii="Times New Roman" w:eastAsia="Times New Roman" w:hAnsi="Times New Roman" w:cs="Times New Roman"/>
          <w:sz w:val="24"/>
          <w:szCs w:val="24"/>
        </w:rPr>
        <w:t xml:space="preserve">системи оподаткування пропорційно до зміни податкового навантаження внаслідок зміни системи оподаткування.  </w:t>
      </w:r>
    </w:p>
    <w:p w:rsidR="00323544" w:rsidRDefault="00323544" w:rsidP="00C04C79">
      <w:pPr>
        <w:spacing w:after="0" w:line="240" w:lineRule="atLeast"/>
        <w:jc w:val="both"/>
        <w:rPr>
          <w:rFonts w:ascii="Times New Roman" w:eastAsia="Times New Roman" w:hAnsi="Times New Roman" w:cs="Times New Roman"/>
          <w:sz w:val="24"/>
          <w:szCs w:val="24"/>
        </w:rPr>
      </w:pPr>
      <w:r w:rsidRPr="00251A96">
        <w:rPr>
          <w:rFonts w:ascii="Times New Roman" w:eastAsia="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23544" w:rsidRDefault="00323544" w:rsidP="00C04C79">
      <w:pPr>
        <w:spacing w:after="0" w:line="240" w:lineRule="atLeast"/>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51A96">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A57969" w:rsidRPr="00251A96" w:rsidRDefault="00323544" w:rsidP="00C04C79">
      <w:pPr>
        <w:spacing w:after="0" w:line="240" w:lineRule="atLeast"/>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w:t>
      </w:r>
      <w:r w:rsidRPr="00251A96">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251A96">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57969" w:rsidRPr="00323544" w:rsidRDefault="00251A96" w:rsidP="00C04C79">
      <w:pPr>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12.7</w:t>
      </w:r>
      <w:r w:rsidRPr="00323544">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23544">
        <w:rPr>
          <w:rFonts w:ascii="Times New Roman" w:eastAsia="Times New Roman" w:hAnsi="Times New Roman" w:cs="Times New Roman"/>
          <w:i/>
          <w:sz w:val="24"/>
          <w:szCs w:val="24"/>
        </w:rPr>
        <w:t>(за наявності)</w:t>
      </w:r>
      <w:r w:rsidRPr="00323544">
        <w:rPr>
          <w:rFonts w:ascii="Times New Roman" w:eastAsia="Times New Roman" w:hAnsi="Times New Roman" w:cs="Times New Roman"/>
          <w:sz w:val="24"/>
          <w:szCs w:val="24"/>
        </w:rPr>
        <w:t>.</w:t>
      </w:r>
    </w:p>
    <w:p w:rsidR="00A57969" w:rsidRDefault="00251A96" w:rsidP="00C04C79">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12.8. У випадках, не передбачених цим Договором, Сторони керуються чинним законодавством України.</w:t>
      </w:r>
    </w:p>
    <w:p w:rsidR="00A57969" w:rsidRDefault="00A57969" w:rsidP="00C04C79">
      <w:pPr>
        <w:spacing w:after="0" w:line="240" w:lineRule="atLeast"/>
        <w:jc w:val="both"/>
        <w:rPr>
          <w:rFonts w:ascii="Times New Roman" w:eastAsia="Times New Roman" w:hAnsi="Times New Roman" w:cs="Times New Roman"/>
          <w:sz w:val="24"/>
          <w:szCs w:val="24"/>
        </w:rPr>
      </w:pPr>
    </w:p>
    <w:p w:rsidR="00A57969" w:rsidRDefault="00251A96" w:rsidP="00C04C79">
      <w:pPr>
        <w:spacing w:after="0" w:line="240" w:lineRule="atLeast"/>
        <w:ind w:righ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A57969" w:rsidRDefault="00251A96" w:rsidP="00C04C79">
      <w:pPr>
        <w:spacing w:after="0" w:line="240" w:lineRule="atLeast"/>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Невід’ємною частиною цього Договору є: </w:t>
      </w:r>
    </w:p>
    <w:p w:rsidR="00A57969" w:rsidRDefault="00251A96" w:rsidP="00C04C79">
      <w:pPr>
        <w:spacing w:after="0" w:line="240" w:lineRule="atLeast"/>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57969" w:rsidRDefault="00A57969" w:rsidP="00C04C79">
      <w:pPr>
        <w:spacing w:after="0" w:line="240" w:lineRule="atLeast"/>
        <w:ind w:right="-36" w:firstLine="709"/>
        <w:jc w:val="both"/>
        <w:rPr>
          <w:rFonts w:ascii="Times New Roman" w:eastAsia="Times New Roman" w:hAnsi="Times New Roman" w:cs="Times New Roman"/>
          <w:sz w:val="24"/>
          <w:szCs w:val="24"/>
          <w:highlight w:val="yellow"/>
        </w:rPr>
      </w:pPr>
    </w:p>
    <w:p w:rsidR="00A57969" w:rsidRDefault="00251A96" w:rsidP="00C04C79">
      <w:pPr>
        <w:spacing w:after="0" w:line="240" w:lineRule="atLeast"/>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A57969" w:rsidRDefault="00A57969" w:rsidP="00C04C79">
      <w:pPr>
        <w:spacing w:after="0" w:line="240" w:lineRule="atLeast"/>
        <w:rPr>
          <w:rFonts w:ascii="Times New Roman" w:eastAsia="Times New Roman" w:hAnsi="Times New Roman" w:cs="Times New Roman"/>
          <w:i/>
          <w:color w:val="000000"/>
          <w:sz w:val="24"/>
          <w:szCs w:val="24"/>
        </w:rPr>
      </w:pPr>
    </w:p>
    <w:p w:rsidR="00A57969" w:rsidRDefault="00251A96" w:rsidP="00C04C79">
      <w:pPr>
        <w:spacing w:after="0" w:line="240" w:lineRule="atLeast"/>
        <w:ind w:right="-36"/>
        <w:jc w:val="center"/>
        <w:rPr>
          <w:rFonts w:ascii="Times New Roman" w:eastAsia="Times New Roman" w:hAnsi="Times New Roman" w:cs="Times New Roman"/>
          <w:b/>
          <w:sz w:val="24"/>
          <w:szCs w:val="24"/>
        </w:rPr>
      </w:pPr>
      <w:bookmarkStart w:id="12" w:name="_heading=h.gjdgxs" w:colFirst="0" w:colLast="0"/>
      <w:bookmarkEnd w:id="12"/>
      <w:r>
        <w:rPr>
          <w:rFonts w:ascii="Times New Roman" w:eastAsia="Times New Roman" w:hAnsi="Times New Roman" w:cs="Times New Roman"/>
          <w:b/>
          <w:sz w:val="24"/>
          <w:szCs w:val="24"/>
        </w:rPr>
        <w:t>14. Місцезнаходження та банківські реквізити Сторін</w:t>
      </w:r>
    </w:p>
    <w:p w:rsidR="00A57969" w:rsidRDefault="00A57969" w:rsidP="00C04C79">
      <w:pPr>
        <w:spacing w:after="0" w:line="240" w:lineRule="atLeast"/>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57969" w:rsidTr="00C04C79">
        <w:trPr>
          <w:trHeight w:val="902"/>
          <w:jc w:val="center"/>
        </w:trPr>
        <w:tc>
          <w:tcPr>
            <w:tcW w:w="4755" w:type="dxa"/>
            <w:shd w:val="clear" w:color="auto" w:fill="auto"/>
            <w:tcMar>
              <w:top w:w="100" w:type="dxa"/>
              <w:left w:w="100" w:type="dxa"/>
              <w:bottom w:w="100" w:type="dxa"/>
              <w:right w:w="100" w:type="dxa"/>
            </w:tcMar>
          </w:tcPr>
          <w:p w:rsidR="00A57969" w:rsidRDefault="00251A96" w:rsidP="00C04C79">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A57969" w:rsidRDefault="00251A96" w:rsidP="00CF3B78">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CF3B78">
              <w:rPr>
                <w:rFonts w:ascii="Times New Roman" w:eastAsia="Times New Roman" w:hAnsi="Times New Roman" w:cs="Times New Roman"/>
                <w:b/>
                <w:sz w:val="24"/>
                <w:szCs w:val="24"/>
              </w:rPr>
              <w:t>омунальна</w:t>
            </w:r>
            <w:r w:rsidR="00C04C79">
              <w:rPr>
                <w:rFonts w:ascii="Times New Roman" w:eastAsia="Times New Roman" w:hAnsi="Times New Roman" w:cs="Times New Roman"/>
                <w:b/>
                <w:sz w:val="24"/>
                <w:szCs w:val="24"/>
              </w:rPr>
              <w:t xml:space="preserve"> </w:t>
            </w:r>
            <w:r w:rsidR="00CF3B78">
              <w:rPr>
                <w:rFonts w:ascii="Times New Roman" w:eastAsia="Times New Roman" w:hAnsi="Times New Roman" w:cs="Times New Roman"/>
                <w:b/>
                <w:sz w:val="24"/>
                <w:szCs w:val="24"/>
              </w:rPr>
              <w:t>установа «Виноградівський дитячий будинок-інтернат»</w:t>
            </w:r>
          </w:p>
        </w:tc>
        <w:tc>
          <w:tcPr>
            <w:tcW w:w="4845" w:type="dxa"/>
            <w:shd w:val="clear" w:color="auto" w:fill="auto"/>
            <w:tcMar>
              <w:top w:w="100" w:type="dxa"/>
              <w:left w:w="100" w:type="dxa"/>
              <w:bottom w:w="100" w:type="dxa"/>
              <w:right w:w="100" w:type="dxa"/>
            </w:tcMar>
          </w:tcPr>
          <w:p w:rsidR="00A57969" w:rsidRDefault="00251A96" w:rsidP="00C04C79">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57969" w:rsidRDefault="00251A96" w:rsidP="00C04C79">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57969">
        <w:trPr>
          <w:jc w:val="center"/>
        </w:trPr>
        <w:tc>
          <w:tcPr>
            <w:tcW w:w="4755" w:type="dxa"/>
            <w:shd w:val="clear" w:color="auto" w:fill="auto"/>
            <w:tcMar>
              <w:top w:w="100" w:type="dxa"/>
              <w:left w:w="100" w:type="dxa"/>
              <w:bottom w:w="100" w:type="dxa"/>
              <w:right w:w="100" w:type="dxa"/>
            </w:tcMar>
          </w:tcPr>
          <w:p w:rsidR="00A57969" w:rsidRDefault="00251A96" w:rsidP="00CF3B78">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C04C79">
              <w:rPr>
                <w:rFonts w:ascii="Times New Roman" w:eastAsia="Times New Roman" w:hAnsi="Times New Roman" w:cs="Times New Roman"/>
                <w:sz w:val="24"/>
                <w:szCs w:val="24"/>
              </w:rPr>
              <w:t xml:space="preserve"> </w:t>
            </w:r>
            <w:r w:rsidR="00CF3B78">
              <w:rPr>
                <w:rFonts w:ascii="Times New Roman" w:eastAsia="Times New Roman" w:hAnsi="Times New Roman" w:cs="Times New Roman"/>
                <w:sz w:val="24"/>
                <w:szCs w:val="24"/>
              </w:rPr>
              <w:t>90300</w:t>
            </w:r>
            <w:r w:rsidR="00C04C79">
              <w:rPr>
                <w:rFonts w:ascii="Times New Roman" w:eastAsia="Times New Roman" w:hAnsi="Times New Roman" w:cs="Times New Roman"/>
                <w:sz w:val="24"/>
                <w:szCs w:val="24"/>
              </w:rPr>
              <w:t xml:space="preserve">, Україна, </w:t>
            </w:r>
            <w:r w:rsidR="00CF3B78">
              <w:rPr>
                <w:rFonts w:ascii="Times New Roman" w:eastAsia="Times New Roman" w:hAnsi="Times New Roman" w:cs="Times New Roman"/>
                <w:sz w:val="24"/>
                <w:szCs w:val="24"/>
              </w:rPr>
              <w:t xml:space="preserve">Закарпатська </w:t>
            </w:r>
            <w:r w:rsidR="00C04C79">
              <w:rPr>
                <w:rFonts w:ascii="Times New Roman" w:eastAsia="Times New Roman" w:hAnsi="Times New Roman" w:cs="Times New Roman"/>
                <w:sz w:val="24"/>
                <w:szCs w:val="24"/>
              </w:rPr>
              <w:t xml:space="preserve"> обл.,</w:t>
            </w:r>
            <w:r w:rsidR="00784972">
              <w:rPr>
                <w:rFonts w:ascii="Times New Roman" w:eastAsia="Times New Roman" w:hAnsi="Times New Roman" w:cs="Times New Roman"/>
                <w:sz w:val="24"/>
                <w:szCs w:val="24"/>
              </w:rPr>
              <w:t>Берегівський район,</w:t>
            </w:r>
            <w:r w:rsidR="00C04C79">
              <w:rPr>
                <w:rFonts w:ascii="Times New Roman" w:eastAsia="Times New Roman" w:hAnsi="Times New Roman" w:cs="Times New Roman"/>
                <w:sz w:val="24"/>
                <w:szCs w:val="24"/>
              </w:rPr>
              <w:t xml:space="preserve"> м. </w:t>
            </w:r>
            <w:r w:rsidR="00CF3B78">
              <w:rPr>
                <w:rFonts w:ascii="Times New Roman" w:eastAsia="Times New Roman" w:hAnsi="Times New Roman" w:cs="Times New Roman"/>
                <w:sz w:val="24"/>
                <w:szCs w:val="24"/>
              </w:rPr>
              <w:t>Виноградів</w:t>
            </w:r>
            <w:r w:rsidR="00C04C79">
              <w:rPr>
                <w:rFonts w:ascii="Times New Roman" w:eastAsia="Times New Roman" w:hAnsi="Times New Roman" w:cs="Times New Roman"/>
                <w:sz w:val="24"/>
                <w:szCs w:val="24"/>
              </w:rPr>
              <w:t xml:space="preserve">, вул. </w:t>
            </w:r>
            <w:r w:rsidR="00CF3B78">
              <w:rPr>
                <w:rFonts w:ascii="Times New Roman" w:eastAsia="Times New Roman" w:hAnsi="Times New Roman" w:cs="Times New Roman"/>
                <w:sz w:val="24"/>
                <w:szCs w:val="24"/>
              </w:rPr>
              <w:t>Станційна,64</w:t>
            </w:r>
          </w:p>
        </w:tc>
        <w:tc>
          <w:tcPr>
            <w:tcW w:w="4845" w:type="dxa"/>
            <w:shd w:val="clear" w:color="auto" w:fill="auto"/>
            <w:tcMar>
              <w:top w:w="100" w:type="dxa"/>
              <w:left w:w="100" w:type="dxa"/>
              <w:bottom w:w="100" w:type="dxa"/>
              <w:right w:w="100" w:type="dxa"/>
            </w:tcMar>
          </w:tcPr>
          <w:p w:rsidR="00A57969" w:rsidRDefault="00251A96" w:rsidP="00C04C7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57969" w:rsidTr="008B5CC7">
        <w:trPr>
          <w:trHeight w:val="1076"/>
          <w:jc w:val="center"/>
        </w:trPr>
        <w:tc>
          <w:tcPr>
            <w:tcW w:w="4755" w:type="dxa"/>
            <w:shd w:val="clear" w:color="auto" w:fill="auto"/>
            <w:tcMar>
              <w:top w:w="100" w:type="dxa"/>
              <w:left w:w="100" w:type="dxa"/>
              <w:bottom w:w="100" w:type="dxa"/>
              <w:right w:w="100" w:type="dxa"/>
            </w:tcMar>
          </w:tcPr>
          <w:p w:rsidR="00A57969" w:rsidRDefault="00251A96" w:rsidP="00C04C7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8B5CC7" w:rsidRPr="008B5CC7" w:rsidRDefault="00251A96" w:rsidP="008B5CC7">
            <w:pPr>
              <w:spacing w:line="220" w:lineRule="exact"/>
              <w:rPr>
                <w:rFonts w:ascii="Times New Roman" w:hAnsi="Times New Roman" w:cs="Times New Roman"/>
                <w:b/>
                <w:bCs/>
                <w:i/>
                <w:iCs/>
                <w:color w:val="000000"/>
                <w:u w:val="single"/>
              </w:rPr>
            </w:pPr>
            <w:r>
              <w:rPr>
                <w:rFonts w:ascii="Times New Roman" w:eastAsia="Times New Roman" w:hAnsi="Times New Roman" w:cs="Times New Roman"/>
                <w:sz w:val="24"/>
                <w:szCs w:val="24"/>
              </w:rPr>
              <w:t>IBAN:UA_</w:t>
            </w:r>
            <w:r w:rsidR="008B5CC7" w:rsidRPr="008B5CC7">
              <w:rPr>
                <w:rFonts w:ascii="Times New Roman" w:hAnsi="Times New Roman" w:cs="Times New Roman"/>
                <w:b/>
                <w:bCs/>
                <w:i/>
                <w:iCs/>
                <w:color w:val="000000"/>
                <w:u w:val="single"/>
              </w:rPr>
              <w:t xml:space="preserve">94820172203344230002000052355  в ДКС України м.Київ  </w:t>
            </w:r>
          </w:p>
          <w:p w:rsidR="00A57969" w:rsidRPr="008B5CC7" w:rsidRDefault="008B5CC7" w:rsidP="008B5CC7">
            <w:pPr>
              <w:spacing w:line="220" w:lineRule="exact"/>
              <w:rPr>
                <w:b/>
                <w:bCs/>
                <w:i/>
                <w:iCs/>
                <w:spacing w:val="-4"/>
                <w:u w:val="single"/>
              </w:rPr>
            </w:pPr>
            <w:r w:rsidRPr="008B5CC7">
              <w:rPr>
                <w:rFonts w:ascii="Times New Roman" w:hAnsi="Times New Roman" w:cs="Times New Roman"/>
              </w:rPr>
              <w:t xml:space="preserve">МФО </w:t>
            </w:r>
            <w:r w:rsidRPr="008B5CC7">
              <w:rPr>
                <w:rFonts w:ascii="Times New Roman" w:hAnsi="Times New Roman" w:cs="Times New Roman"/>
                <w:b/>
                <w:bCs/>
                <w:i/>
                <w:iCs/>
                <w:u w:val="single"/>
              </w:rPr>
              <w:t>820172</w:t>
            </w:r>
            <w:r w:rsidR="00251A96" w:rsidRPr="008B5CC7">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A57969" w:rsidRDefault="00251A96" w:rsidP="00C04C7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57969" w:rsidRDefault="00251A96" w:rsidP="00C04C79">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57969" w:rsidTr="008B5CC7">
        <w:trPr>
          <w:trHeight w:val="105"/>
          <w:jc w:val="center"/>
        </w:trPr>
        <w:tc>
          <w:tcPr>
            <w:tcW w:w="4755" w:type="dxa"/>
            <w:shd w:val="clear" w:color="auto" w:fill="auto"/>
            <w:tcMar>
              <w:top w:w="100" w:type="dxa"/>
              <w:left w:w="100" w:type="dxa"/>
              <w:bottom w:w="100" w:type="dxa"/>
              <w:right w:w="100" w:type="dxa"/>
            </w:tcMar>
          </w:tcPr>
          <w:p w:rsidR="00A57969" w:rsidRPr="008B5CC7" w:rsidRDefault="00A57969" w:rsidP="00C04C79">
            <w:pPr>
              <w:widowControl w:val="0"/>
              <w:spacing w:after="0" w:line="0" w:lineRule="atLeast"/>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57969" w:rsidTr="008B5CC7">
        <w:trPr>
          <w:trHeight w:val="1473"/>
          <w:jc w:val="center"/>
        </w:trPr>
        <w:tc>
          <w:tcPr>
            <w:tcW w:w="4755" w:type="dxa"/>
            <w:shd w:val="clear" w:color="auto" w:fill="auto"/>
            <w:tcMar>
              <w:top w:w="100" w:type="dxa"/>
              <w:left w:w="100" w:type="dxa"/>
              <w:bottom w:w="100" w:type="dxa"/>
              <w:right w:w="100" w:type="dxa"/>
            </w:tcMar>
          </w:tcPr>
          <w:p w:rsidR="008B5CC7" w:rsidRDefault="008B5CC7" w:rsidP="00C04C79">
            <w:pPr>
              <w:widowControl w:val="0"/>
              <w:spacing w:after="0" w:line="0" w:lineRule="atLeast"/>
              <w:rPr>
                <w:rFonts w:ascii="Times New Roman" w:eastAsia="Times New Roman" w:hAnsi="Times New Roman" w:cs="Times New Roman"/>
                <w:i/>
                <w:color w:val="FF0000"/>
                <w:sz w:val="24"/>
                <w:szCs w:val="24"/>
              </w:rPr>
            </w:pPr>
          </w:p>
          <w:p w:rsidR="00A57969" w:rsidRPr="008B5CC7" w:rsidRDefault="00C04C79" w:rsidP="00C04C79">
            <w:pPr>
              <w:widowControl w:val="0"/>
              <w:spacing w:after="0" w:line="0" w:lineRule="atLeast"/>
              <w:rPr>
                <w:rFonts w:ascii="Times New Roman" w:eastAsia="Times New Roman" w:hAnsi="Times New Roman" w:cs="Times New Roman"/>
                <w:i/>
                <w:sz w:val="24"/>
                <w:szCs w:val="24"/>
              </w:rPr>
            </w:pPr>
            <w:r w:rsidRPr="008B5CC7">
              <w:rPr>
                <w:rFonts w:ascii="Times New Roman" w:eastAsia="Times New Roman" w:hAnsi="Times New Roman" w:cs="Times New Roman"/>
                <w:i/>
                <w:sz w:val="24"/>
                <w:szCs w:val="24"/>
              </w:rPr>
              <w:t xml:space="preserve">Код ЄДРПОУ </w:t>
            </w:r>
            <w:r w:rsidR="00CF3B78" w:rsidRPr="008B5CC7">
              <w:rPr>
                <w:rFonts w:ascii="Times New Roman" w:eastAsia="Times New Roman" w:hAnsi="Times New Roman" w:cs="Times New Roman"/>
                <w:i/>
                <w:sz w:val="24"/>
                <w:szCs w:val="24"/>
              </w:rPr>
              <w:t>03191555</w:t>
            </w:r>
          </w:p>
          <w:p w:rsidR="00A57969" w:rsidRPr="008B5CC7" w:rsidRDefault="00251A96" w:rsidP="00C04C79">
            <w:pPr>
              <w:widowControl w:val="0"/>
              <w:spacing w:after="0" w:line="0" w:lineRule="atLeast"/>
              <w:rPr>
                <w:rFonts w:ascii="Times New Roman" w:eastAsia="Times New Roman" w:hAnsi="Times New Roman" w:cs="Times New Roman"/>
                <w:i/>
                <w:sz w:val="24"/>
                <w:szCs w:val="24"/>
              </w:rPr>
            </w:pPr>
            <w:r w:rsidRPr="008B5CC7">
              <w:rPr>
                <w:rFonts w:ascii="Times New Roman" w:eastAsia="Times New Roman" w:hAnsi="Times New Roman" w:cs="Times New Roman"/>
                <w:i/>
                <w:sz w:val="24"/>
                <w:szCs w:val="24"/>
              </w:rPr>
              <w:t>e-mail:</w:t>
            </w:r>
            <w:r w:rsidR="008B5CC7">
              <w:rPr>
                <w:rFonts w:ascii="Times New Roman" w:eastAsia="Times New Roman" w:hAnsi="Times New Roman" w:cs="Times New Roman"/>
                <w:i/>
                <w:sz w:val="24"/>
                <w:szCs w:val="24"/>
                <w:lang w:val="en-US"/>
              </w:rPr>
              <w:t>vinditdom</w:t>
            </w:r>
            <w:r w:rsidR="008B5CC7" w:rsidRPr="008B5CC7">
              <w:rPr>
                <w:rFonts w:ascii="Times New Roman" w:eastAsia="Times New Roman" w:hAnsi="Times New Roman" w:cs="Times New Roman"/>
                <w:i/>
                <w:sz w:val="24"/>
                <w:szCs w:val="24"/>
                <w:lang w:val="ru-RU"/>
              </w:rPr>
              <w:t>3</w:t>
            </w:r>
            <w:r w:rsidR="00C04C79" w:rsidRPr="008B5CC7">
              <w:rPr>
                <w:rFonts w:ascii="Times New Roman" w:eastAsia="Times New Roman" w:hAnsi="Times New Roman" w:cs="Times New Roman"/>
                <w:i/>
                <w:sz w:val="24"/>
                <w:szCs w:val="24"/>
              </w:rPr>
              <w:t>@ukr.net</w:t>
            </w:r>
          </w:p>
          <w:p w:rsidR="00A57969" w:rsidRPr="008B5CC7" w:rsidRDefault="00C04C79" w:rsidP="00C04C79">
            <w:pPr>
              <w:widowControl w:val="0"/>
              <w:spacing w:after="0" w:line="0" w:lineRule="atLeast"/>
              <w:rPr>
                <w:rFonts w:ascii="Times New Roman" w:eastAsia="Times New Roman" w:hAnsi="Times New Roman" w:cs="Times New Roman"/>
                <w:i/>
                <w:sz w:val="24"/>
                <w:szCs w:val="24"/>
              </w:rPr>
            </w:pPr>
            <w:r w:rsidRPr="008B5CC7">
              <w:rPr>
                <w:rFonts w:ascii="Times New Roman" w:eastAsia="Times New Roman" w:hAnsi="Times New Roman" w:cs="Times New Roman"/>
                <w:i/>
                <w:sz w:val="24"/>
                <w:szCs w:val="24"/>
              </w:rPr>
              <w:t>Тел. (04</w:t>
            </w:r>
            <w:r w:rsidR="00CF3B78" w:rsidRPr="008B5CC7">
              <w:rPr>
                <w:rFonts w:ascii="Times New Roman" w:eastAsia="Times New Roman" w:hAnsi="Times New Roman" w:cs="Times New Roman"/>
                <w:i/>
                <w:sz w:val="24"/>
                <w:szCs w:val="24"/>
              </w:rPr>
              <w:t>143)2-1</w:t>
            </w:r>
            <w:r w:rsidR="008B5CC7">
              <w:rPr>
                <w:rFonts w:ascii="Times New Roman" w:eastAsia="Times New Roman" w:hAnsi="Times New Roman" w:cs="Times New Roman"/>
                <w:i/>
                <w:sz w:val="24"/>
                <w:szCs w:val="24"/>
                <w:lang w:val="en-US"/>
              </w:rPr>
              <w:t>5</w:t>
            </w:r>
            <w:r w:rsidR="008B5CC7" w:rsidRPr="008B5CC7">
              <w:rPr>
                <w:rFonts w:ascii="Times New Roman" w:eastAsia="Times New Roman" w:hAnsi="Times New Roman" w:cs="Times New Roman"/>
                <w:i/>
                <w:sz w:val="24"/>
                <w:szCs w:val="24"/>
              </w:rPr>
              <w:t>-6</w:t>
            </w:r>
            <w:r w:rsidRPr="008B5CC7">
              <w:rPr>
                <w:rFonts w:ascii="Times New Roman" w:eastAsia="Times New Roman" w:hAnsi="Times New Roman" w:cs="Times New Roman"/>
                <w:i/>
                <w:sz w:val="24"/>
                <w:szCs w:val="24"/>
              </w:rPr>
              <w:t>1</w:t>
            </w:r>
          </w:p>
          <w:p w:rsidR="00A57969" w:rsidRPr="008B5CC7" w:rsidRDefault="00A57969" w:rsidP="00C04C79">
            <w:pPr>
              <w:widowControl w:val="0"/>
              <w:spacing w:after="0" w:line="0" w:lineRule="atLeast"/>
              <w:rPr>
                <w:rFonts w:ascii="Times New Roman" w:eastAsia="Times New Roman" w:hAnsi="Times New Roman" w:cs="Times New Roman"/>
                <w:i/>
                <w:sz w:val="24"/>
                <w:szCs w:val="24"/>
              </w:rPr>
            </w:pPr>
          </w:p>
          <w:p w:rsidR="00A57969" w:rsidRPr="008B5CC7" w:rsidRDefault="00C04C79" w:rsidP="00C04C79">
            <w:pPr>
              <w:widowControl w:val="0"/>
              <w:spacing w:after="0" w:line="0" w:lineRule="atLeast"/>
              <w:rPr>
                <w:rFonts w:ascii="Times New Roman" w:eastAsia="Times New Roman" w:hAnsi="Times New Roman" w:cs="Times New Roman"/>
                <w:i/>
                <w:sz w:val="24"/>
                <w:szCs w:val="24"/>
                <w:lang w:val="en-US"/>
              </w:rPr>
            </w:pPr>
            <w:r w:rsidRPr="008B5CC7">
              <w:rPr>
                <w:rFonts w:ascii="Times New Roman" w:eastAsia="Times New Roman" w:hAnsi="Times New Roman" w:cs="Times New Roman"/>
                <w:i/>
                <w:sz w:val="24"/>
                <w:szCs w:val="24"/>
                <w:lang w:val="en-US"/>
              </w:rPr>
              <w:t>____________</w:t>
            </w:r>
          </w:p>
          <w:p w:rsidR="00C04C79" w:rsidRPr="008B5CC7" w:rsidRDefault="00C04C79" w:rsidP="00C04C79">
            <w:pPr>
              <w:widowControl w:val="0"/>
              <w:spacing w:after="0" w:line="0" w:lineRule="atLeast"/>
              <w:rPr>
                <w:rFonts w:ascii="Times New Roman" w:eastAsia="Times New Roman" w:hAnsi="Times New Roman" w:cs="Times New Roman"/>
                <w:i/>
                <w:sz w:val="24"/>
                <w:szCs w:val="24"/>
              </w:rPr>
            </w:pPr>
          </w:p>
          <w:p w:rsidR="00A57969" w:rsidRPr="008B5CC7" w:rsidRDefault="00251A96" w:rsidP="00C04C79">
            <w:pPr>
              <w:widowControl w:val="0"/>
              <w:spacing w:after="0" w:line="0" w:lineRule="atLeast"/>
              <w:rPr>
                <w:rFonts w:ascii="Times New Roman" w:eastAsia="Times New Roman" w:hAnsi="Times New Roman" w:cs="Times New Roman"/>
                <w:i/>
                <w:color w:val="FF0000"/>
                <w:sz w:val="24"/>
                <w:szCs w:val="24"/>
              </w:rPr>
            </w:pPr>
            <w:r w:rsidRPr="008B5CC7">
              <w:rPr>
                <w:rFonts w:ascii="Times New Roman" w:eastAsia="Times New Roman" w:hAnsi="Times New Roman" w:cs="Times New Roman"/>
                <w:i/>
                <w:sz w:val="24"/>
                <w:szCs w:val="24"/>
              </w:rPr>
              <w:t>______________/____________________/</w:t>
            </w:r>
          </w:p>
        </w:tc>
        <w:tc>
          <w:tcPr>
            <w:tcW w:w="4845" w:type="dxa"/>
            <w:shd w:val="clear" w:color="auto" w:fill="auto"/>
            <w:tcMar>
              <w:top w:w="100" w:type="dxa"/>
              <w:left w:w="100" w:type="dxa"/>
              <w:bottom w:w="100" w:type="dxa"/>
              <w:right w:w="100" w:type="dxa"/>
            </w:tcMar>
          </w:tcPr>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57969" w:rsidRDefault="00A57969" w:rsidP="00C04C79">
            <w:pPr>
              <w:widowControl w:val="0"/>
              <w:spacing w:after="0" w:line="0" w:lineRule="atLeast"/>
              <w:rPr>
                <w:rFonts w:ascii="Times New Roman" w:eastAsia="Times New Roman" w:hAnsi="Times New Roman" w:cs="Times New Roman"/>
                <w:sz w:val="24"/>
                <w:szCs w:val="24"/>
              </w:rPr>
            </w:pPr>
          </w:p>
          <w:p w:rsidR="00A57969" w:rsidRDefault="00C04C79" w:rsidP="00C04C79">
            <w:pPr>
              <w:widowControl w:val="0"/>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w:t>
            </w:r>
          </w:p>
          <w:p w:rsidR="00C04C79" w:rsidRPr="00C04C79" w:rsidRDefault="00C04C79" w:rsidP="00C04C79">
            <w:pPr>
              <w:widowControl w:val="0"/>
              <w:spacing w:after="0" w:line="0" w:lineRule="atLeast"/>
              <w:rPr>
                <w:rFonts w:ascii="Times New Roman" w:eastAsia="Times New Roman" w:hAnsi="Times New Roman" w:cs="Times New Roman"/>
                <w:sz w:val="24"/>
                <w:szCs w:val="24"/>
                <w:lang w:val="en-US"/>
              </w:rPr>
            </w:pPr>
          </w:p>
          <w:p w:rsidR="00A57969" w:rsidRDefault="00251A96" w:rsidP="00C04C79">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57969" w:rsidRDefault="00A57969" w:rsidP="00C04C79">
      <w:pPr>
        <w:spacing w:after="0" w:line="240" w:lineRule="atLeast"/>
        <w:jc w:val="center"/>
        <w:rPr>
          <w:rFonts w:ascii="Times New Roman" w:eastAsia="Times New Roman" w:hAnsi="Times New Roman" w:cs="Times New Roman"/>
          <w:b/>
          <w:sz w:val="24"/>
          <w:szCs w:val="24"/>
        </w:rPr>
      </w:pPr>
    </w:p>
    <w:p w:rsidR="00C04C79" w:rsidRDefault="00C04C79" w:rsidP="00C04C79">
      <w:pPr>
        <w:spacing w:after="0" w:line="240" w:lineRule="atLeast"/>
        <w:jc w:val="center"/>
        <w:rPr>
          <w:rFonts w:ascii="Times New Roman" w:eastAsia="Times New Roman" w:hAnsi="Times New Roman" w:cs="Times New Roman"/>
          <w:b/>
          <w:sz w:val="24"/>
          <w:szCs w:val="24"/>
        </w:rPr>
      </w:pPr>
    </w:p>
    <w:p w:rsidR="00C04C79" w:rsidRDefault="00C04C79" w:rsidP="00C04C79">
      <w:pPr>
        <w:spacing w:after="0" w:line="240" w:lineRule="atLeast"/>
        <w:jc w:val="center"/>
        <w:rPr>
          <w:rFonts w:ascii="Times New Roman" w:eastAsia="Times New Roman" w:hAnsi="Times New Roman" w:cs="Times New Roman"/>
          <w:b/>
          <w:sz w:val="24"/>
          <w:szCs w:val="24"/>
        </w:rPr>
      </w:pPr>
    </w:p>
    <w:p w:rsidR="00A57969" w:rsidRPr="00C04C79" w:rsidRDefault="00784972" w:rsidP="00C04C79">
      <w:pPr>
        <w:spacing w:after="0" w:line="240" w:lineRule="atLeast"/>
        <w:ind w:right="-36" w:firstLine="567"/>
        <w:jc w:val="right"/>
        <w:rPr>
          <w:rFonts w:ascii="Times New Roman" w:eastAsia="Times New Roman" w:hAnsi="Times New Roman" w:cs="Times New Roman"/>
          <w:sz w:val="24"/>
          <w:szCs w:val="24"/>
        </w:rPr>
      </w:pPr>
      <w:bookmarkStart w:id="13" w:name="_GoBack"/>
      <w:bookmarkStart w:id="14" w:name="_heading=h.vstewytzewx" w:colFirst="0" w:colLast="0"/>
      <w:bookmarkEnd w:id="13"/>
      <w:bookmarkEnd w:id="14"/>
      <w:r>
        <w:rPr>
          <w:rFonts w:ascii="Times New Roman" w:eastAsia="Times New Roman" w:hAnsi="Times New Roman" w:cs="Times New Roman"/>
          <w:sz w:val="24"/>
          <w:szCs w:val="24"/>
        </w:rPr>
        <w:lastRenderedPageBreak/>
        <w:t>Д</w:t>
      </w:r>
      <w:r w:rsidR="00251A96" w:rsidRPr="00C04C79">
        <w:rPr>
          <w:rFonts w:ascii="Times New Roman" w:eastAsia="Times New Roman" w:hAnsi="Times New Roman" w:cs="Times New Roman"/>
          <w:sz w:val="24"/>
          <w:szCs w:val="24"/>
        </w:rPr>
        <w:t xml:space="preserve">одаток 1 </w:t>
      </w:r>
    </w:p>
    <w:p w:rsidR="00A57969" w:rsidRPr="00C04C79" w:rsidRDefault="00251A96" w:rsidP="00C04C79">
      <w:pPr>
        <w:spacing w:after="0" w:line="240" w:lineRule="atLeast"/>
        <w:ind w:right="-36" w:firstLine="567"/>
        <w:jc w:val="right"/>
        <w:rPr>
          <w:rFonts w:ascii="Times New Roman" w:eastAsia="Times New Roman" w:hAnsi="Times New Roman" w:cs="Times New Roman"/>
          <w:sz w:val="24"/>
          <w:szCs w:val="24"/>
        </w:rPr>
      </w:pPr>
      <w:r w:rsidRPr="00C04C79">
        <w:rPr>
          <w:rFonts w:ascii="Times New Roman" w:eastAsia="Times New Roman" w:hAnsi="Times New Roman" w:cs="Times New Roman"/>
          <w:sz w:val="24"/>
          <w:szCs w:val="24"/>
        </w:rPr>
        <w:t>до Договору про закупівлю ___</w:t>
      </w:r>
      <w:r w:rsidR="00C04C79" w:rsidRPr="00C04C79">
        <w:rPr>
          <w:rFonts w:ascii="Times New Roman" w:eastAsia="Times New Roman" w:hAnsi="Times New Roman" w:cs="Times New Roman"/>
          <w:sz w:val="24"/>
          <w:szCs w:val="24"/>
        </w:rPr>
        <w:t>___</w:t>
      </w:r>
      <w:r w:rsidRPr="00C04C79">
        <w:rPr>
          <w:rFonts w:ascii="Times New Roman" w:eastAsia="Times New Roman" w:hAnsi="Times New Roman" w:cs="Times New Roman"/>
          <w:sz w:val="24"/>
          <w:szCs w:val="24"/>
        </w:rPr>
        <w:t xml:space="preserve">_ </w:t>
      </w:r>
    </w:p>
    <w:p w:rsidR="00A57969" w:rsidRPr="00C04C79" w:rsidRDefault="008B5CC7" w:rsidP="00C04C79">
      <w:pPr>
        <w:spacing w:after="0" w:line="240" w:lineRule="atLeast"/>
        <w:ind w:right="-36"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«___»_________202</w:t>
      </w:r>
      <w:r>
        <w:rPr>
          <w:rFonts w:ascii="Times New Roman" w:eastAsia="Times New Roman" w:hAnsi="Times New Roman" w:cs="Times New Roman"/>
          <w:sz w:val="24"/>
          <w:szCs w:val="24"/>
          <w:lang w:val="en-US"/>
        </w:rPr>
        <w:t>4</w:t>
      </w:r>
      <w:r w:rsidR="00251A96" w:rsidRPr="00C04C79">
        <w:rPr>
          <w:rFonts w:ascii="Times New Roman" w:eastAsia="Times New Roman" w:hAnsi="Times New Roman" w:cs="Times New Roman"/>
          <w:sz w:val="24"/>
          <w:szCs w:val="24"/>
        </w:rPr>
        <w:t xml:space="preserve"> року</w:t>
      </w:r>
    </w:p>
    <w:p w:rsidR="00A57969" w:rsidRDefault="00A57969" w:rsidP="00C04C79">
      <w:pPr>
        <w:spacing w:after="0" w:line="240" w:lineRule="atLeast"/>
        <w:ind w:right="-36" w:firstLine="567"/>
        <w:jc w:val="right"/>
        <w:rPr>
          <w:rFonts w:ascii="Times New Roman" w:eastAsia="Times New Roman" w:hAnsi="Times New Roman" w:cs="Times New Roman"/>
          <w:b/>
          <w:sz w:val="24"/>
          <w:szCs w:val="24"/>
        </w:rPr>
      </w:pPr>
    </w:p>
    <w:p w:rsidR="00A57969" w:rsidRDefault="00A57969" w:rsidP="00C04C79">
      <w:pPr>
        <w:spacing w:after="0" w:line="240" w:lineRule="atLeast"/>
        <w:ind w:right="-36" w:firstLine="567"/>
        <w:jc w:val="right"/>
        <w:rPr>
          <w:rFonts w:ascii="Times New Roman" w:eastAsia="Times New Roman" w:hAnsi="Times New Roman" w:cs="Times New Roman"/>
          <w:b/>
          <w:sz w:val="24"/>
          <w:szCs w:val="24"/>
        </w:rPr>
      </w:pPr>
    </w:p>
    <w:p w:rsidR="00A57969" w:rsidRDefault="00251A96" w:rsidP="00C04C79">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r w:rsidR="00C04C79">
        <w:rPr>
          <w:rFonts w:ascii="Times New Roman" w:eastAsia="Times New Roman" w:hAnsi="Times New Roman" w:cs="Times New Roman"/>
          <w:b/>
          <w:sz w:val="24"/>
          <w:szCs w:val="24"/>
        </w:rPr>
        <w:t>*</w:t>
      </w:r>
    </w:p>
    <w:p w:rsidR="00A57969" w:rsidRDefault="00A57969" w:rsidP="00C04C79">
      <w:pPr>
        <w:spacing w:after="0" w:line="240" w:lineRule="atLeast"/>
        <w:jc w:val="center"/>
        <w:rPr>
          <w:rFonts w:ascii="Times New Roman" w:eastAsia="Times New Roman" w:hAnsi="Times New Roman" w:cs="Times New Roman"/>
          <w:b/>
          <w:sz w:val="24"/>
          <w:szCs w:val="24"/>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1"/>
        <w:gridCol w:w="3827"/>
        <w:gridCol w:w="1159"/>
        <w:gridCol w:w="1080"/>
        <w:gridCol w:w="1446"/>
        <w:gridCol w:w="1701"/>
      </w:tblGrid>
      <w:tr w:rsidR="00C04C79" w:rsidRPr="003B4B9F" w:rsidTr="000E65F1">
        <w:trPr>
          <w:jc w:val="center"/>
        </w:trPr>
        <w:tc>
          <w:tcPr>
            <w:tcW w:w="561" w:type="dxa"/>
            <w:shd w:val="clear" w:color="auto" w:fill="auto"/>
            <w:vAlign w:val="center"/>
          </w:tcPr>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w:t>
            </w:r>
          </w:p>
        </w:tc>
        <w:tc>
          <w:tcPr>
            <w:tcW w:w="3827" w:type="dxa"/>
            <w:shd w:val="clear" w:color="auto" w:fill="auto"/>
            <w:vAlign w:val="center"/>
          </w:tcPr>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Найменування товару</w:t>
            </w:r>
          </w:p>
        </w:tc>
        <w:tc>
          <w:tcPr>
            <w:tcW w:w="1159" w:type="dxa"/>
            <w:shd w:val="clear" w:color="auto" w:fill="auto"/>
            <w:vAlign w:val="center"/>
          </w:tcPr>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Одиниця</w:t>
            </w:r>
          </w:p>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виміру</w:t>
            </w:r>
          </w:p>
        </w:tc>
        <w:tc>
          <w:tcPr>
            <w:tcW w:w="1080" w:type="dxa"/>
            <w:shd w:val="clear" w:color="auto" w:fill="auto"/>
            <w:vAlign w:val="center"/>
          </w:tcPr>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Кількість</w:t>
            </w:r>
          </w:p>
        </w:tc>
        <w:tc>
          <w:tcPr>
            <w:tcW w:w="1446" w:type="dxa"/>
            <w:shd w:val="clear" w:color="auto" w:fill="auto"/>
            <w:vAlign w:val="center"/>
          </w:tcPr>
          <w:p w:rsidR="00C04C79" w:rsidRPr="003B4B9F" w:rsidRDefault="00C04C79" w:rsidP="00C04C79">
            <w:pPr>
              <w:pStyle w:val="af3"/>
              <w:jc w:val="center"/>
              <w:rPr>
                <w:rFonts w:ascii="Times New Roman" w:hAnsi="Times New Roman"/>
                <w:bCs/>
                <w:sz w:val="24"/>
                <w:szCs w:val="24"/>
              </w:rPr>
            </w:pPr>
            <w:r w:rsidRPr="003B4B9F">
              <w:rPr>
                <w:rFonts w:ascii="Times New Roman" w:hAnsi="Times New Roman"/>
                <w:bCs/>
                <w:sz w:val="24"/>
                <w:szCs w:val="24"/>
              </w:rPr>
              <w:t>Ціна за одиницю товару, без ПДВ(грн.)</w:t>
            </w:r>
          </w:p>
        </w:tc>
        <w:tc>
          <w:tcPr>
            <w:tcW w:w="1701" w:type="dxa"/>
            <w:shd w:val="clear" w:color="auto" w:fill="auto"/>
            <w:vAlign w:val="center"/>
          </w:tcPr>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Сума,</w:t>
            </w:r>
          </w:p>
          <w:p w:rsidR="00C04C79" w:rsidRPr="003B4B9F" w:rsidRDefault="00C04C79" w:rsidP="000E65F1">
            <w:pPr>
              <w:pStyle w:val="af3"/>
              <w:jc w:val="center"/>
              <w:rPr>
                <w:rFonts w:ascii="Times New Roman" w:hAnsi="Times New Roman"/>
                <w:bCs/>
                <w:sz w:val="24"/>
                <w:szCs w:val="24"/>
              </w:rPr>
            </w:pPr>
            <w:r w:rsidRPr="003B4B9F">
              <w:rPr>
                <w:rFonts w:ascii="Times New Roman" w:hAnsi="Times New Roman"/>
                <w:bCs/>
                <w:sz w:val="24"/>
                <w:szCs w:val="24"/>
              </w:rPr>
              <w:t>без ПДВ</w:t>
            </w:r>
          </w:p>
          <w:p w:rsidR="00C04C79" w:rsidRPr="003B4B9F" w:rsidRDefault="00C04C79" w:rsidP="000E65F1">
            <w:pPr>
              <w:pStyle w:val="af3"/>
              <w:jc w:val="center"/>
              <w:rPr>
                <w:rFonts w:ascii="Times New Roman" w:hAnsi="Times New Roman"/>
                <w:i/>
                <w:sz w:val="24"/>
                <w:szCs w:val="24"/>
              </w:rPr>
            </w:pPr>
            <w:r w:rsidRPr="003B4B9F">
              <w:rPr>
                <w:rFonts w:ascii="Times New Roman" w:hAnsi="Times New Roman"/>
                <w:bCs/>
                <w:sz w:val="24"/>
                <w:szCs w:val="24"/>
              </w:rPr>
              <w:t>(грн.)</w:t>
            </w:r>
          </w:p>
        </w:tc>
      </w:tr>
      <w:tr w:rsidR="00C04C79" w:rsidRPr="003B4B9F" w:rsidTr="000E65F1">
        <w:trPr>
          <w:trHeight w:val="455"/>
          <w:jc w:val="center"/>
        </w:trPr>
        <w:tc>
          <w:tcPr>
            <w:tcW w:w="561" w:type="dxa"/>
            <w:shd w:val="clear" w:color="auto" w:fill="auto"/>
            <w:vAlign w:val="center"/>
          </w:tcPr>
          <w:p w:rsidR="00C04C79" w:rsidRPr="003B4B9F" w:rsidRDefault="00C04C79" w:rsidP="00C04C79">
            <w:pPr>
              <w:pStyle w:val="af3"/>
              <w:jc w:val="center"/>
              <w:rPr>
                <w:rStyle w:val="af4"/>
                <w:rFonts w:ascii="Times New Roman" w:hAnsi="Times New Roman"/>
                <w:sz w:val="24"/>
                <w:szCs w:val="24"/>
              </w:rPr>
            </w:pPr>
            <w:r w:rsidRPr="003B4B9F">
              <w:rPr>
                <w:rStyle w:val="af4"/>
                <w:rFonts w:ascii="Times New Roman" w:hAnsi="Times New Roman"/>
                <w:sz w:val="24"/>
                <w:szCs w:val="24"/>
              </w:rPr>
              <w:t>1.</w:t>
            </w:r>
          </w:p>
        </w:tc>
        <w:tc>
          <w:tcPr>
            <w:tcW w:w="3827" w:type="dxa"/>
            <w:shd w:val="clear" w:color="auto" w:fill="auto"/>
            <w:vAlign w:val="center"/>
          </w:tcPr>
          <w:p w:rsidR="00C04C79" w:rsidRPr="003B4B9F" w:rsidRDefault="00784972" w:rsidP="000E65F1">
            <w:pPr>
              <w:pStyle w:val="af3"/>
              <w:jc w:val="both"/>
              <w:rPr>
                <w:rFonts w:ascii="Times New Roman" w:hAnsi="Times New Roman"/>
                <w:sz w:val="24"/>
                <w:szCs w:val="24"/>
              </w:rPr>
            </w:pPr>
            <w:r>
              <w:rPr>
                <w:rFonts w:ascii="Times New Roman" w:hAnsi="Times New Roman"/>
                <w:sz w:val="24"/>
                <w:szCs w:val="24"/>
              </w:rPr>
              <w:t>Центрифуга пральна промислова</w:t>
            </w:r>
          </w:p>
        </w:tc>
        <w:tc>
          <w:tcPr>
            <w:tcW w:w="1159" w:type="dxa"/>
            <w:shd w:val="clear" w:color="auto" w:fill="auto"/>
            <w:vAlign w:val="center"/>
          </w:tcPr>
          <w:p w:rsidR="00C04C79" w:rsidRPr="003B4B9F" w:rsidRDefault="00784972" w:rsidP="000E65F1">
            <w:pPr>
              <w:pStyle w:val="af3"/>
              <w:jc w:val="both"/>
              <w:rPr>
                <w:rFonts w:ascii="Times New Roman" w:hAnsi="Times New Roman"/>
                <w:sz w:val="24"/>
                <w:szCs w:val="24"/>
              </w:rPr>
            </w:pPr>
            <w:r>
              <w:rPr>
                <w:rFonts w:ascii="Times New Roman" w:hAnsi="Times New Roman"/>
                <w:sz w:val="24"/>
                <w:szCs w:val="24"/>
              </w:rPr>
              <w:t>шт</w:t>
            </w:r>
          </w:p>
        </w:tc>
        <w:tc>
          <w:tcPr>
            <w:tcW w:w="1080" w:type="dxa"/>
            <w:shd w:val="clear" w:color="auto" w:fill="auto"/>
            <w:vAlign w:val="center"/>
          </w:tcPr>
          <w:p w:rsidR="00C04C79" w:rsidRPr="003B4B9F" w:rsidRDefault="00784972" w:rsidP="000E65F1">
            <w:pPr>
              <w:pStyle w:val="af3"/>
              <w:jc w:val="both"/>
              <w:rPr>
                <w:rFonts w:ascii="Times New Roman" w:hAnsi="Times New Roman"/>
                <w:sz w:val="24"/>
                <w:szCs w:val="24"/>
              </w:rPr>
            </w:pPr>
            <w:r>
              <w:rPr>
                <w:rFonts w:ascii="Times New Roman" w:hAnsi="Times New Roman"/>
                <w:sz w:val="24"/>
                <w:szCs w:val="24"/>
              </w:rPr>
              <w:t>1</w:t>
            </w:r>
          </w:p>
        </w:tc>
        <w:tc>
          <w:tcPr>
            <w:tcW w:w="1446" w:type="dxa"/>
            <w:shd w:val="clear" w:color="auto" w:fill="auto"/>
            <w:vAlign w:val="center"/>
          </w:tcPr>
          <w:p w:rsidR="00C04C79" w:rsidRPr="003B4B9F" w:rsidRDefault="00C04C79" w:rsidP="000E65F1">
            <w:pPr>
              <w:pStyle w:val="af3"/>
              <w:jc w:val="both"/>
              <w:rPr>
                <w:rFonts w:ascii="Times New Roman" w:hAnsi="Times New Roman"/>
                <w:sz w:val="24"/>
                <w:szCs w:val="24"/>
              </w:rPr>
            </w:pPr>
          </w:p>
        </w:tc>
        <w:tc>
          <w:tcPr>
            <w:tcW w:w="1701" w:type="dxa"/>
            <w:shd w:val="clear" w:color="auto" w:fill="auto"/>
            <w:vAlign w:val="center"/>
          </w:tcPr>
          <w:p w:rsidR="00C04C79" w:rsidRPr="003B4B9F" w:rsidRDefault="00C04C79" w:rsidP="000E65F1">
            <w:pPr>
              <w:pStyle w:val="af3"/>
              <w:jc w:val="both"/>
              <w:rPr>
                <w:rFonts w:ascii="Times New Roman" w:hAnsi="Times New Roman"/>
                <w:sz w:val="24"/>
                <w:szCs w:val="24"/>
              </w:rPr>
            </w:pPr>
          </w:p>
        </w:tc>
      </w:tr>
      <w:tr w:rsidR="00C04C79" w:rsidRPr="003B4B9F" w:rsidTr="000E65F1">
        <w:trPr>
          <w:trHeight w:val="455"/>
          <w:jc w:val="center"/>
        </w:trPr>
        <w:tc>
          <w:tcPr>
            <w:tcW w:w="561" w:type="dxa"/>
            <w:shd w:val="clear" w:color="auto" w:fill="auto"/>
            <w:vAlign w:val="center"/>
          </w:tcPr>
          <w:p w:rsidR="00C04C79" w:rsidRPr="00C04C79" w:rsidRDefault="00C04C79" w:rsidP="00C04C79">
            <w:pPr>
              <w:pStyle w:val="af3"/>
              <w:jc w:val="center"/>
              <w:rPr>
                <w:rStyle w:val="af4"/>
                <w:rFonts w:ascii="Times New Roman" w:hAnsi="Times New Roman"/>
                <w:sz w:val="24"/>
                <w:szCs w:val="24"/>
                <w:lang w:val="en-US"/>
              </w:rPr>
            </w:pPr>
            <w:r>
              <w:rPr>
                <w:rStyle w:val="af4"/>
                <w:rFonts w:ascii="Times New Roman" w:hAnsi="Times New Roman"/>
                <w:sz w:val="24"/>
                <w:szCs w:val="24"/>
                <w:lang w:val="en-US"/>
              </w:rPr>
              <w:t>n…</w:t>
            </w:r>
          </w:p>
        </w:tc>
        <w:tc>
          <w:tcPr>
            <w:tcW w:w="3827" w:type="dxa"/>
            <w:shd w:val="clear" w:color="auto" w:fill="auto"/>
            <w:vAlign w:val="center"/>
          </w:tcPr>
          <w:p w:rsidR="00C04C79" w:rsidRPr="003B4B9F" w:rsidRDefault="00C04C79" w:rsidP="000E65F1">
            <w:pPr>
              <w:pStyle w:val="af3"/>
              <w:jc w:val="both"/>
              <w:rPr>
                <w:rFonts w:ascii="Times New Roman" w:hAnsi="Times New Roman"/>
                <w:sz w:val="24"/>
                <w:szCs w:val="24"/>
              </w:rPr>
            </w:pPr>
          </w:p>
        </w:tc>
        <w:tc>
          <w:tcPr>
            <w:tcW w:w="1159" w:type="dxa"/>
            <w:shd w:val="clear" w:color="auto" w:fill="auto"/>
            <w:vAlign w:val="center"/>
          </w:tcPr>
          <w:p w:rsidR="00C04C79" w:rsidRPr="003B4B9F" w:rsidRDefault="00C04C79" w:rsidP="000E65F1">
            <w:pPr>
              <w:pStyle w:val="af3"/>
              <w:jc w:val="both"/>
              <w:rPr>
                <w:rFonts w:ascii="Times New Roman" w:hAnsi="Times New Roman"/>
                <w:sz w:val="24"/>
                <w:szCs w:val="24"/>
              </w:rPr>
            </w:pPr>
          </w:p>
        </w:tc>
        <w:tc>
          <w:tcPr>
            <w:tcW w:w="1080" w:type="dxa"/>
            <w:shd w:val="clear" w:color="auto" w:fill="auto"/>
            <w:vAlign w:val="center"/>
          </w:tcPr>
          <w:p w:rsidR="00C04C79" w:rsidRPr="003B4B9F" w:rsidRDefault="00C04C79" w:rsidP="000E65F1">
            <w:pPr>
              <w:pStyle w:val="af3"/>
              <w:jc w:val="both"/>
              <w:rPr>
                <w:rFonts w:ascii="Times New Roman" w:hAnsi="Times New Roman"/>
                <w:sz w:val="24"/>
                <w:szCs w:val="24"/>
              </w:rPr>
            </w:pPr>
          </w:p>
        </w:tc>
        <w:tc>
          <w:tcPr>
            <w:tcW w:w="1446" w:type="dxa"/>
            <w:shd w:val="clear" w:color="auto" w:fill="auto"/>
            <w:vAlign w:val="center"/>
          </w:tcPr>
          <w:p w:rsidR="00C04C79" w:rsidRPr="003B4B9F" w:rsidRDefault="00C04C79" w:rsidP="000E65F1">
            <w:pPr>
              <w:pStyle w:val="af3"/>
              <w:jc w:val="both"/>
              <w:rPr>
                <w:rFonts w:ascii="Times New Roman" w:hAnsi="Times New Roman"/>
                <w:sz w:val="24"/>
                <w:szCs w:val="24"/>
              </w:rPr>
            </w:pPr>
          </w:p>
        </w:tc>
        <w:tc>
          <w:tcPr>
            <w:tcW w:w="1701" w:type="dxa"/>
            <w:shd w:val="clear" w:color="auto" w:fill="auto"/>
            <w:vAlign w:val="center"/>
          </w:tcPr>
          <w:p w:rsidR="00C04C79" w:rsidRPr="003B4B9F" w:rsidRDefault="00C04C79" w:rsidP="000E65F1">
            <w:pPr>
              <w:pStyle w:val="af3"/>
              <w:jc w:val="both"/>
              <w:rPr>
                <w:rFonts w:ascii="Times New Roman" w:hAnsi="Times New Roman"/>
                <w:sz w:val="24"/>
                <w:szCs w:val="24"/>
              </w:rPr>
            </w:pPr>
          </w:p>
        </w:tc>
      </w:tr>
      <w:tr w:rsidR="00C04C79" w:rsidRPr="003B4B9F" w:rsidTr="000E65F1">
        <w:trPr>
          <w:trHeight w:val="70"/>
          <w:jc w:val="center"/>
        </w:trPr>
        <w:tc>
          <w:tcPr>
            <w:tcW w:w="8073" w:type="dxa"/>
            <w:gridSpan w:val="5"/>
            <w:shd w:val="clear" w:color="auto" w:fill="auto"/>
          </w:tcPr>
          <w:p w:rsidR="00C04C79" w:rsidRPr="003B4B9F" w:rsidRDefault="00C04C79" w:rsidP="00C04C79">
            <w:pPr>
              <w:pStyle w:val="af3"/>
              <w:jc w:val="right"/>
              <w:rPr>
                <w:rFonts w:ascii="Times New Roman" w:hAnsi="Times New Roman"/>
                <w:sz w:val="24"/>
                <w:szCs w:val="24"/>
              </w:rPr>
            </w:pPr>
            <w:r w:rsidRPr="003B4B9F">
              <w:rPr>
                <w:rFonts w:ascii="Times New Roman" w:hAnsi="Times New Roman"/>
                <w:bCs/>
                <w:sz w:val="24"/>
                <w:szCs w:val="24"/>
              </w:rPr>
              <w:t>Всього без ПДВ, грн.:</w:t>
            </w:r>
          </w:p>
        </w:tc>
        <w:tc>
          <w:tcPr>
            <w:tcW w:w="1701" w:type="dxa"/>
            <w:shd w:val="clear" w:color="auto" w:fill="auto"/>
          </w:tcPr>
          <w:p w:rsidR="00C04C79" w:rsidRPr="003B4B9F" w:rsidRDefault="00C04C79" w:rsidP="000E65F1">
            <w:pPr>
              <w:pStyle w:val="af3"/>
              <w:jc w:val="both"/>
              <w:rPr>
                <w:rFonts w:ascii="Times New Roman" w:hAnsi="Times New Roman"/>
                <w:bCs/>
                <w:sz w:val="24"/>
                <w:szCs w:val="24"/>
              </w:rPr>
            </w:pPr>
          </w:p>
        </w:tc>
      </w:tr>
      <w:tr w:rsidR="00C04C79" w:rsidRPr="003B4B9F" w:rsidTr="000E65F1">
        <w:trPr>
          <w:trHeight w:val="70"/>
          <w:jc w:val="center"/>
        </w:trPr>
        <w:tc>
          <w:tcPr>
            <w:tcW w:w="8073" w:type="dxa"/>
            <w:gridSpan w:val="5"/>
            <w:shd w:val="clear" w:color="auto" w:fill="auto"/>
          </w:tcPr>
          <w:p w:rsidR="00C04C79" w:rsidRPr="003B4B9F" w:rsidRDefault="00C04C79" w:rsidP="00C04C79">
            <w:pPr>
              <w:pStyle w:val="af3"/>
              <w:jc w:val="right"/>
              <w:rPr>
                <w:rFonts w:ascii="Times New Roman" w:hAnsi="Times New Roman"/>
                <w:bCs/>
                <w:sz w:val="24"/>
                <w:szCs w:val="24"/>
              </w:rPr>
            </w:pPr>
            <w:r w:rsidRPr="003B4B9F">
              <w:rPr>
                <w:rFonts w:ascii="Times New Roman" w:hAnsi="Times New Roman"/>
                <w:bCs/>
                <w:sz w:val="24"/>
                <w:szCs w:val="24"/>
              </w:rPr>
              <w:t>ПДВ*, грн.:</w:t>
            </w:r>
          </w:p>
        </w:tc>
        <w:tc>
          <w:tcPr>
            <w:tcW w:w="1701" w:type="dxa"/>
            <w:shd w:val="clear" w:color="auto" w:fill="auto"/>
          </w:tcPr>
          <w:p w:rsidR="00C04C79" w:rsidRPr="003B4B9F" w:rsidRDefault="00C04C79" w:rsidP="000E65F1">
            <w:pPr>
              <w:pStyle w:val="af3"/>
              <w:jc w:val="both"/>
              <w:rPr>
                <w:rFonts w:ascii="Times New Roman" w:hAnsi="Times New Roman"/>
                <w:bCs/>
                <w:sz w:val="24"/>
                <w:szCs w:val="24"/>
              </w:rPr>
            </w:pPr>
          </w:p>
        </w:tc>
      </w:tr>
      <w:tr w:rsidR="00C04C79" w:rsidRPr="003B4B9F" w:rsidTr="000E65F1">
        <w:trPr>
          <w:trHeight w:val="70"/>
          <w:jc w:val="center"/>
        </w:trPr>
        <w:tc>
          <w:tcPr>
            <w:tcW w:w="8073" w:type="dxa"/>
            <w:gridSpan w:val="5"/>
            <w:shd w:val="clear" w:color="auto" w:fill="auto"/>
          </w:tcPr>
          <w:p w:rsidR="00C04C79" w:rsidRPr="003B4B9F" w:rsidRDefault="00C04C79" w:rsidP="00C04C79">
            <w:pPr>
              <w:pStyle w:val="af3"/>
              <w:jc w:val="right"/>
              <w:rPr>
                <w:rFonts w:ascii="Times New Roman" w:hAnsi="Times New Roman"/>
                <w:bCs/>
                <w:sz w:val="24"/>
                <w:szCs w:val="24"/>
              </w:rPr>
            </w:pPr>
            <w:r w:rsidRPr="003B4B9F">
              <w:rPr>
                <w:rFonts w:ascii="Times New Roman" w:hAnsi="Times New Roman"/>
                <w:bCs/>
                <w:sz w:val="24"/>
                <w:szCs w:val="24"/>
              </w:rPr>
              <w:t>Всього сума з ПДВ, грн.:</w:t>
            </w:r>
          </w:p>
        </w:tc>
        <w:tc>
          <w:tcPr>
            <w:tcW w:w="1701" w:type="dxa"/>
            <w:shd w:val="clear" w:color="auto" w:fill="auto"/>
          </w:tcPr>
          <w:p w:rsidR="00C04C79" w:rsidRPr="003B4B9F" w:rsidRDefault="00C04C79" w:rsidP="000E65F1">
            <w:pPr>
              <w:pStyle w:val="af3"/>
              <w:jc w:val="both"/>
              <w:rPr>
                <w:rFonts w:ascii="Times New Roman" w:hAnsi="Times New Roman"/>
                <w:bCs/>
                <w:sz w:val="24"/>
                <w:szCs w:val="24"/>
              </w:rPr>
            </w:pPr>
          </w:p>
        </w:tc>
      </w:tr>
    </w:tbl>
    <w:p w:rsidR="00A57969" w:rsidRDefault="00251A96" w:rsidP="00C04C79">
      <w:pPr>
        <w:spacing w:after="0" w:line="240" w:lineRule="atLeast"/>
        <w:ind w:right="-36"/>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A57969" w:rsidRDefault="00A57969" w:rsidP="00C04C79">
      <w:pPr>
        <w:spacing w:after="0" w:line="240" w:lineRule="atLeast"/>
        <w:ind w:right="-36" w:firstLine="567"/>
        <w:jc w:val="right"/>
        <w:rPr>
          <w:rFonts w:ascii="Times New Roman" w:eastAsia="Times New Roman" w:hAnsi="Times New Roman" w:cs="Times New Roman"/>
          <w:b/>
          <w:sz w:val="24"/>
          <w:szCs w:val="24"/>
        </w:rPr>
      </w:pPr>
    </w:p>
    <w:p w:rsidR="00A57969" w:rsidRDefault="00A57969" w:rsidP="00C04C79">
      <w:pPr>
        <w:spacing w:after="0" w:line="240" w:lineRule="atLeast"/>
        <w:rPr>
          <w:rFonts w:ascii="Times New Roman" w:eastAsia="Times New Roman" w:hAnsi="Times New Roman" w:cs="Times New Roman"/>
          <w:sz w:val="24"/>
          <w:szCs w:val="24"/>
        </w:rPr>
      </w:pPr>
    </w:p>
    <w:p w:rsidR="00A57969" w:rsidRDefault="00A57969" w:rsidP="00C04C79">
      <w:pPr>
        <w:spacing w:after="0" w:line="240" w:lineRule="atLeast"/>
        <w:ind w:right="-36" w:firstLine="567"/>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C670BE" w:rsidTr="000E65F1">
        <w:trPr>
          <w:trHeight w:val="902"/>
          <w:jc w:val="center"/>
        </w:trPr>
        <w:tc>
          <w:tcPr>
            <w:tcW w:w="4755" w:type="dxa"/>
            <w:shd w:val="clear" w:color="auto" w:fill="auto"/>
            <w:tcMar>
              <w:top w:w="100" w:type="dxa"/>
              <w:left w:w="100" w:type="dxa"/>
              <w:bottom w:w="100" w:type="dxa"/>
              <w:right w:w="100" w:type="dxa"/>
            </w:tcMar>
          </w:tcPr>
          <w:p w:rsidR="00C670BE" w:rsidRDefault="00C670BE" w:rsidP="000E65F1">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670BE" w:rsidRDefault="00FA6213" w:rsidP="000E65F1">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Комунальна установа «Виноградівський дитячий будинок-інтернат»</w:t>
            </w:r>
          </w:p>
        </w:tc>
        <w:tc>
          <w:tcPr>
            <w:tcW w:w="4845" w:type="dxa"/>
            <w:shd w:val="clear" w:color="auto" w:fill="auto"/>
            <w:tcMar>
              <w:top w:w="100" w:type="dxa"/>
              <w:left w:w="100" w:type="dxa"/>
              <w:bottom w:w="100" w:type="dxa"/>
              <w:right w:w="100" w:type="dxa"/>
            </w:tcMar>
          </w:tcPr>
          <w:p w:rsidR="00C670BE" w:rsidRDefault="00C670BE" w:rsidP="000E65F1">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670BE" w:rsidRDefault="00C670BE" w:rsidP="000E65F1">
            <w:pPr>
              <w:widowControl w:val="0"/>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670BE" w:rsidTr="000E65F1">
        <w:trPr>
          <w:jc w:val="center"/>
        </w:trPr>
        <w:tc>
          <w:tcPr>
            <w:tcW w:w="4755" w:type="dxa"/>
            <w:shd w:val="clear" w:color="auto" w:fill="auto"/>
            <w:tcMar>
              <w:top w:w="100" w:type="dxa"/>
              <w:left w:w="100" w:type="dxa"/>
              <w:bottom w:w="100" w:type="dxa"/>
              <w:right w:w="100" w:type="dxa"/>
            </w:tcMar>
          </w:tcPr>
          <w:p w:rsidR="00C670BE" w:rsidRDefault="00C670BE" w:rsidP="000E65F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r w:rsidR="00FA6213">
              <w:rPr>
                <w:rFonts w:ascii="Times New Roman" w:eastAsia="Times New Roman" w:hAnsi="Times New Roman" w:cs="Times New Roman"/>
                <w:sz w:val="24"/>
                <w:szCs w:val="24"/>
              </w:rPr>
              <w:t>90300, Україна, Закарпатська  обл., м. Виноградів, вул. Станційна,64</w:t>
            </w:r>
          </w:p>
        </w:tc>
        <w:tc>
          <w:tcPr>
            <w:tcW w:w="4845" w:type="dxa"/>
            <w:shd w:val="clear" w:color="auto" w:fill="auto"/>
            <w:tcMar>
              <w:top w:w="100" w:type="dxa"/>
              <w:left w:w="100" w:type="dxa"/>
              <w:bottom w:w="100" w:type="dxa"/>
              <w:right w:w="100" w:type="dxa"/>
            </w:tcMar>
          </w:tcPr>
          <w:p w:rsidR="00C670BE" w:rsidRDefault="00C670BE" w:rsidP="000E65F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670BE" w:rsidTr="000E65F1">
        <w:trPr>
          <w:trHeight w:val="128"/>
          <w:jc w:val="center"/>
        </w:trPr>
        <w:tc>
          <w:tcPr>
            <w:tcW w:w="4755" w:type="dxa"/>
            <w:shd w:val="clear" w:color="auto" w:fill="auto"/>
            <w:tcMar>
              <w:top w:w="100" w:type="dxa"/>
              <w:left w:w="100" w:type="dxa"/>
              <w:bottom w:w="100" w:type="dxa"/>
              <w:right w:w="100" w:type="dxa"/>
            </w:tcMar>
          </w:tcPr>
          <w:p w:rsidR="00C670BE" w:rsidRDefault="00C670BE" w:rsidP="000E65F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FA6213" w:rsidRPr="008B5CC7" w:rsidRDefault="00C670BE" w:rsidP="00FA6213">
            <w:pPr>
              <w:spacing w:line="220" w:lineRule="exact"/>
              <w:rPr>
                <w:rFonts w:ascii="Times New Roman" w:hAnsi="Times New Roman" w:cs="Times New Roman"/>
                <w:b/>
                <w:bCs/>
                <w:i/>
                <w:iCs/>
                <w:color w:val="000000"/>
                <w:u w:val="single"/>
              </w:rPr>
            </w:pPr>
            <w:r>
              <w:rPr>
                <w:rFonts w:ascii="Times New Roman" w:eastAsia="Times New Roman" w:hAnsi="Times New Roman" w:cs="Times New Roman"/>
                <w:sz w:val="24"/>
                <w:szCs w:val="24"/>
              </w:rPr>
              <w:t>IBAN:UA</w:t>
            </w:r>
            <w:r w:rsidR="00FA6213" w:rsidRPr="008B5CC7">
              <w:rPr>
                <w:rFonts w:ascii="Times New Roman" w:hAnsi="Times New Roman" w:cs="Times New Roman"/>
                <w:b/>
                <w:bCs/>
                <w:i/>
                <w:iCs/>
                <w:color w:val="000000"/>
                <w:u w:val="single"/>
              </w:rPr>
              <w:t xml:space="preserve">94820172203344230002000052355  в ДКС України м.Київ  </w:t>
            </w:r>
          </w:p>
          <w:p w:rsidR="00C670BE" w:rsidRDefault="00FA6213" w:rsidP="00FA6213">
            <w:pPr>
              <w:spacing w:after="0" w:line="0" w:lineRule="atLeast"/>
              <w:rPr>
                <w:rFonts w:ascii="Times New Roman" w:eastAsia="Times New Roman" w:hAnsi="Times New Roman" w:cs="Times New Roman"/>
                <w:sz w:val="24"/>
                <w:szCs w:val="24"/>
              </w:rPr>
            </w:pPr>
            <w:r w:rsidRPr="008B5CC7">
              <w:rPr>
                <w:rFonts w:ascii="Times New Roman" w:hAnsi="Times New Roman" w:cs="Times New Roman"/>
              </w:rPr>
              <w:t xml:space="preserve">МФО </w:t>
            </w:r>
            <w:r w:rsidRPr="008B5CC7">
              <w:rPr>
                <w:rFonts w:ascii="Times New Roman" w:hAnsi="Times New Roman" w:cs="Times New Roman"/>
                <w:b/>
                <w:bCs/>
                <w:i/>
                <w:iCs/>
                <w:u w:val="single"/>
              </w:rPr>
              <w:t>820172</w:t>
            </w:r>
            <w:r w:rsidRPr="008B5CC7">
              <w:rPr>
                <w:rFonts w:ascii="Times New Roman" w:eastAsia="Times New Roman" w:hAnsi="Times New Roman" w:cs="Times New Roman"/>
                <w:sz w:val="24"/>
                <w:szCs w:val="24"/>
              </w:rPr>
              <w:t xml:space="preserve"> </w:t>
            </w:r>
            <w:r w:rsidR="00C670BE">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C670BE" w:rsidRDefault="00C670BE" w:rsidP="000E65F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C670BE" w:rsidRDefault="00C670BE" w:rsidP="000E65F1">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C670BE" w:rsidTr="000E65F1">
        <w:trPr>
          <w:trHeight w:val="96"/>
          <w:jc w:val="center"/>
        </w:trPr>
        <w:tc>
          <w:tcPr>
            <w:tcW w:w="4755" w:type="dxa"/>
            <w:shd w:val="clear" w:color="auto" w:fill="auto"/>
            <w:tcMar>
              <w:top w:w="100" w:type="dxa"/>
              <w:left w:w="100" w:type="dxa"/>
              <w:bottom w:w="100" w:type="dxa"/>
              <w:right w:w="100" w:type="dxa"/>
            </w:tcMar>
          </w:tcPr>
          <w:p w:rsidR="00C670BE" w:rsidRDefault="00C670BE" w:rsidP="000E65F1">
            <w:pPr>
              <w:widowControl w:val="0"/>
              <w:spacing w:after="0" w:line="0" w:lineRule="atLeast"/>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670BE" w:rsidTr="000E65F1">
        <w:trPr>
          <w:trHeight w:val="2456"/>
          <w:jc w:val="center"/>
        </w:trPr>
        <w:tc>
          <w:tcPr>
            <w:tcW w:w="4755" w:type="dxa"/>
            <w:shd w:val="clear" w:color="auto" w:fill="auto"/>
            <w:tcMar>
              <w:top w:w="100" w:type="dxa"/>
              <w:left w:w="100" w:type="dxa"/>
              <w:bottom w:w="100" w:type="dxa"/>
              <w:right w:w="100" w:type="dxa"/>
            </w:tcMar>
          </w:tcPr>
          <w:p w:rsidR="00C670BE" w:rsidRPr="00FA6213" w:rsidRDefault="00C670BE" w:rsidP="000E65F1">
            <w:pPr>
              <w:widowControl w:val="0"/>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Код ЄДРПОУ </w:t>
            </w:r>
            <w:r w:rsidR="00FA6213">
              <w:rPr>
                <w:rFonts w:ascii="Times New Roman" w:eastAsia="Times New Roman" w:hAnsi="Times New Roman" w:cs="Times New Roman"/>
                <w:sz w:val="24"/>
                <w:szCs w:val="24"/>
                <w:lang w:val="en-US"/>
              </w:rPr>
              <w:t>03191555</w:t>
            </w:r>
          </w:p>
          <w:p w:rsidR="00FA6213" w:rsidRDefault="00C670BE" w:rsidP="000E65F1">
            <w:pPr>
              <w:widowControl w:val="0"/>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e-mail: </w:t>
            </w:r>
            <w:r w:rsidR="00FA6213">
              <w:rPr>
                <w:rFonts w:ascii="Times New Roman" w:eastAsia="Times New Roman" w:hAnsi="Times New Roman" w:cs="Times New Roman"/>
                <w:i/>
                <w:sz w:val="24"/>
                <w:szCs w:val="24"/>
                <w:lang w:val="en-US"/>
              </w:rPr>
              <w:t>vinditdom</w:t>
            </w:r>
            <w:r w:rsidR="00FA6213" w:rsidRPr="00FA6213">
              <w:rPr>
                <w:rFonts w:ascii="Times New Roman" w:eastAsia="Times New Roman" w:hAnsi="Times New Roman" w:cs="Times New Roman"/>
                <w:i/>
                <w:sz w:val="24"/>
                <w:szCs w:val="24"/>
                <w:lang w:val="en-US"/>
              </w:rPr>
              <w:t>3</w:t>
            </w:r>
            <w:r w:rsidR="00FA6213" w:rsidRPr="008B5CC7">
              <w:rPr>
                <w:rFonts w:ascii="Times New Roman" w:eastAsia="Times New Roman" w:hAnsi="Times New Roman" w:cs="Times New Roman"/>
                <w:i/>
                <w:sz w:val="24"/>
                <w:szCs w:val="24"/>
              </w:rPr>
              <w:t>@ukr.net</w:t>
            </w:r>
            <w:r w:rsidR="00FA6213">
              <w:rPr>
                <w:rFonts w:ascii="Times New Roman" w:eastAsia="Times New Roman" w:hAnsi="Times New Roman" w:cs="Times New Roman"/>
                <w:sz w:val="24"/>
                <w:szCs w:val="24"/>
              </w:rPr>
              <w:t xml:space="preserve"> </w:t>
            </w:r>
          </w:p>
          <w:p w:rsidR="00C670BE" w:rsidRDefault="00FA6213"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Тел. (0</w:t>
            </w:r>
            <w:r>
              <w:rPr>
                <w:rFonts w:ascii="Times New Roman" w:eastAsia="Times New Roman" w:hAnsi="Times New Roman" w:cs="Times New Roman"/>
                <w:sz w:val="24"/>
                <w:szCs w:val="24"/>
                <w:lang w:val="en-US"/>
              </w:rPr>
              <w:t>3143</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6</w:t>
            </w:r>
            <w:r w:rsidR="00C670BE">
              <w:rPr>
                <w:rFonts w:ascii="Times New Roman" w:eastAsia="Times New Roman" w:hAnsi="Times New Roman" w:cs="Times New Roman"/>
                <w:sz w:val="24"/>
                <w:szCs w:val="24"/>
              </w:rPr>
              <w:t>1</w:t>
            </w:r>
          </w:p>
          <w:p w:rsidR="00C670BE" w:rsidRDefault="00C670BE" w:rsidP="000E65F1">
            <w:pPr>
              <w:widowControl w:val="0"/>
              <w:spacing w:after="0" w:line="0" w:lineRule="atLeast"/>
              <w:rPr>
                <w:rFonts w:ascii="Times New Roman" w:eastAsia="Times New Roman" w:hAnsi="Times New Roman" w:cs="Times New Roman"/>
                <w:sz w:val="24"/>
                <w:szCs w:val="24"/>
              </w:rPr>
            </w:pPr>
          </w:p>
          <w:p w:rsidR="00C670BE" w:rsidRPr="00C04C79" w:rsidRDefault="00C670BE" w:rsidP="000E65F1">
            <w:pPr>
              <w:widowControl w:val="0"/>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w:t>
            </w:r>
          </w:p>
          <w:p w:rsidR="00C670BE" w:rsidRDefault="00C670BE" w:rsidP="000E65F1">
            <w:pPr>
              <w:widowControl w:val="0"/>
              <w:spacing w:after="0" w:line="0" w:lineRule="atLeast"/>
              <w:rPr>
                <w:rFonts w:ascii="Times New Roman" w:eastAsia="Times New Roman" w:hAnsi="Times New Roman" w:cs="Times New Roman"/>
                <w:sz w:val="24"/>
                <w:szCs w:val="24"/>
              </w:rPr>
            </w:pPr>
          </w:p>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C670BE" w:rsidRDefault="00C670BE" w:rsidP="000E65F1">
            <w:pPr>
              <w:widowControl w:val="0"/>
              <w:spacing w:after="0" w:line="0" w:lineRule="atLeast"/>
              <w:rPr>
                <w:rFonts w:ascii="Times New Roman" w:eastAsia="Times New Roman" w:hAnsi="Times New Roman" w:cs="Times New Roman"/>
                <w:sz w:val="24"/>
                <w:szCs w:val="24"/>
              </w:rPr>
            </w:pPr>
          </w:p>
          <w:p w:rsidR="00C670BE" w:rsidRDefault="00C670BE" w:rsidP="000E65F1">
            <w:pPr>
              <w:widowControl w:val="0"/>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w:t>
            </w:r>
          </w:p>
          <w:p w:rsidR="00C670BE" w:rsidRPr="00C04C79" w:rsidRDefault="00C670BE" w:rsidP="000E65F1">
            <w:pPr>
              <w:widowControl w:val="0"/>
              <w:spacing w:after="0" w:line="0" w:lineRule="atLeast"/>
              <w:rPr>
                <w:rFonts w:ascii="Times New Roman" w:eastAsia="Times New Roman" w:hAnsi="Times New Roman" w:cs="Times New Roman"/>
                <w:sz w:val="24"/>
                <w:szCs w:val="24"/>
                <w:lang w:val="en-US"/>
              </w:rPr>
            </w:pPr>
          </w:p>
          <w:p w:rsidR="00C670BE" w:rsidRDefault="00C670BE" w:rsidP="000E65F1">
            <w:pPr>
              <w:widowControl w:val="0"/>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57969" w:rsidRDefault="00A57969" w:rsidP="00C04C79">
      <w:pPr>
        <w:spacing w:after="0" w:line="240" w:lineRule="atLeast"/>
        <w:jc w:val="center"/>
        <w:rPr>
          <w:rFonts w:ascii="Times New Roman" w:eastAsia="Times New Roman" w:hAnsi="Times New Roman" w:cs="Times New Roman"/>
          <w:sz w:val="24"/>
          <w:szCs w:val="24"/>
        </w:rPr>
      </w:pPr>
    </w:p>
    <w:p w:rsidR="00A57969" w:rsidRDefault="00A57969" w:rsidP="00C04C79">
      <w:pPr>
        <w:spacing w:after="0" w:line="240" w:lineRule="atLeast"/>
        <w:rPr>
          <w:rFonts w:ascii="Times New Roman" w:eastAsia="Times New Roman" w:hAnsi="Times New Roman" w:cs="Times New Roman"/>
          <w:sz w:val="24"/>
          <w:szCs w:val="24"/>
        </w:rPr>
      </w:pPr>
    </w:p>
    <w:p w:rsidR="00A57969" w:rsidRDefault="00A57969" w:rsidP="00C04C79">
      <w:pPr>
        <w:spacing w:after="0" w:line="240" w:lineRule="atLeast"/>
        <w:ind w:right="-36"/>
        <w:rPr>
          <w:rFonts w:ascii="Times New Roman" w:eastAsia="Times New Roman" w:hAnsi="Times New Roman" w:cs="Times New Roman"/>
          <w:b/>
          <w:sz w:val="24"/>
          <w:szCs w:val="24"/>
        </w:rPr>
      </w:pPr>
    </w:p>
    <w:p w:rsidR="00A57969" w:rsidRDefault="00A57969" w:rsidP="00C04C79">
      <w:pPr>
        <w:spacing w:after="0" w:line="240" w:lineRule="atLeast"/>
        <w:rPr>
          <w:rFonts w:ascii="Times New Roman" w:eastAsia="Times New Roman" w:hAnsi="Times New Roman" w:cs="Times New Roman"/>
          <w:sz w:val="24"/>
          <w:szCs w:val="24"/>
        </w:rPr>
      </w:pPr>
    </w:p>
    <w:p w:rsidR="00A57969" w:rsidRDefault="00A57969" w:rsidP="00C04C79">
      <w:pPr>
        <w:tabs>
          <w:tab w:val="left" w:pos="540"/>
        </w:tabs>
        <w:spacing w:after="0" w:line="240" w:lineRule="atLeast"/>
        <w:ind w:firstLine="284"/>
        <w:rPr>
          <w:rFonts w:ascii="Times New Roman" w:eastAsia="Times New Roman" w:hAnsi="Times New Roman" w:cs="Times New Roman"/>
          <w:b/>
          <w:color w:val="000000"/>
          <w:sz w:val="24"/>
          <w:szCs w:val="24"/>
        </w:rPr>
      </w:pPr>
    </w:p>
    <w:p w:rsidR="00A57969" w:rsidRDefault="00A57969" w:rsidP="00C04C79">
      <w:pPr>
        <w:spacing w:after="0" w:line="240" w:lineRule="atLeast"/>
        <w:rPr>
          <w:rFonts w:ascii="Times New Roman" w:eastAsia="Times New Roman" w:hAnsi="Times New Roman" w:cs="Times New Roman"/>
          <w:sz w:val="24"/>
          <w:szCs w:val="24"/>
        </w:rPr>
      </w:pPr>
    </w:p>
    <w:sectPr w:rsidR="00A57969" w:rsidSect="00251A96">
      <w:footerReference w:type="default" r:id="rId8"/>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1B0" w:rsidRDefault="006C41B0" w:rsidP="00C670BE">
      <w:pPr>
        <w:spacing w:after="0" w:line="240" w:lineRule="auto"/>
      </w:pPr>
      <w:r>
        <w:separator/>
      </w:r>
    </w:p>
  </w:endnote>
  <w:endnote w:type="continuationSeparator" w:id="1">
    <w:p w:rsidR="006C41B0" w:rsidRDefault="006C41B0" w:rsidP="00C67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479044"/>
      <w:docPartObj>
        <w:docPartGallery w:val="Page Numbers (Bottom of Page)"/>
        <w:docPartUnique/>
      </w:docPartObj>
    </w:sdtPr>
    <w:sdtContent>
      <w:p w:rsidR="00890154" w:rsidRDefault="00AA1F0E">
        <w:pPr>
          <w:pStyle w:val="af7"/>
          <w:jc w:val="right"/>
        </w:pPr>
        <w:r>
          <w:fldChar w:fldCharType="begin"/>
        </w:r>
        <w:r w:rsidR="00890154">
          <w:instrText>PAGE   \* MERGEFORMAT</w:instrText>
        </w:r>
        <w:r>
          <w:fldChar w:fldCharType="separate"/>
        </w:r>
        <w:r w:rsidR="00961CE0" w:rsidRPr="00961CE0">
          <w:rPr>
            <w:noProof/>
            <w:lang w:val="ru-RU"/>
          </w:rPr>
          <w:t>2</w:t>
        </w:r>
        <w:r>
          <w:fldChar w:fldCharType="end"/>
        </w:r>
      </w:p>
    </w:sdtContent>
  </w:sdt>
  <w:p w:rsidR="00C670BE" w:rsidRDefault="00C670B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1B0" w:rsidRDefault="006C41B0" w:rsidP="00C670BE">
      <w:pPr>
        <w:spacing w:after="0" w:line="240" w:lineRule="auto"/>
      </w:pPr>
      <w:r>
        <w:separator/>
      </w:r>
    </w:p>
  </w:footnote>
  <w:footnote w:type="continuationSeparator" w:id="1">
    <w:p w:rsidR="006C41B0" w:rsidRDefault="006C41B0" w:rsidP="00C67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87CD1"/>
    <w:multiLevelType w:val="multilevel"/>
    <w:tmpl w:val="5058C77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57969"/>
    <w:rsid w:val="000F0FFC"/>
    <w:rsid w:val="00251A96"/>
    <w:rsid w:val="00323544"/>
    <w:rsid w:val="004B267F"/>
    <w:rsid w:val="004C119F"/>
    <w:rsid w:val="00516442"/>
    <w:rsid w:val="00552CA1"/>
    <w:rsid w:val="005B7ED7"/>
    <w:rsid w:val="006C41B0"/>
    <w:rsid w:val="00784972"/>
    <w:rsid w:val="007F53F7"/>
    <w:rsid w:val="00890154"/>
    <w:rsid w:val="008B5CC7"/>
    <w:rsid w:val="009038B7"/>
    <w:rsid w:val="00961CE0"/>
    <w:rsid w:val="00A57969"/>
    <w:rsid w:val="00AA1F0E"/>
    <w:rsid w:val="00AE756D"/>
    <w:rsid w:val="00B2602C"/>
    <w:rsid w:val="00B33230"/>
    <w:rsid w:val="00C032D7"/>
    <w:rsid w:val="00C04C79"/>
    <w:rsid w:val="00C670BE"/>
    <w:rsid w:val="00CB46E0"/>
    <w:rsid w:val="00CF3B78"/>
    <w:rsid w:val="00DB07B9"/>
    <w:rsid w:val="00EB0D0E"/>
    <w:rsid w:val="00F87998"/>
    <w:rsid w:val="00FA2A26"/>
    <w:rsid w:val="00FA6213"/>
    <w:rsid w:val="00FB1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EB0D0E"/>
    <w:pPr>
      <w:keepNext/>
      <w:keepLines/>
      <w:spacing w:before="480" w:after="120"/>
      <w:outlineLvl w:val="0"/>
    </w:pPr>
    <w:rPr>
      <w:b/>
      <w:sz w:val="48"/>
      <w:szCs w:val="48"/>
    </w:rPr>
  </w:style>
  <w:style w:type="paragraph" w:styleId="2">
    <w:name w:val="heading 2"/>
    <w:basedOn w:val="a"/>
    <w:next w:val="a"/>
    <w:rsid w:val="00EB0D0E"/>
    <w:pPr>
      <w:keepNext/>
      <w:keepLines/>
      <w:spacing w:before="360" w:after="80"/>
      <w:outlineLvl w:val="1"/>
    </w:pPr>
    <w:rPr>
      <w:b/>
      <w:sz w:val="36"/>
      <w:szCs w:val="36"/>
    </w:rPr>
  </w:style>
  <w:style w:type="paragraph" w:styleId="3">
    <w:name w:val="heading 3"/>
    <w:basedOn w:val="a"/>
    <w:next w:val="a"/>
    <w:rsid w:val="00EB0D0E"/>
    <w:pPr>
      <w:keepNext/>
      <w:keepLines/>
      <w:spacing w:before="280" w:after="80"/>
      <w:outlineLvl w:val="2"/>
    </w:pPr>
    <w:rPr>
      <w:b/>
      <w:sz w:val="28"/>
      <w:szCs w:val="28"/>
    </w:rPr>
  </w:style>
  <w:style w:type="paragraph" w:styleId="4">
    <w:name w:val="heading 4"/>
    <w:basedOn w:val="a"/>
    <w:next w:val="a"/>
    <w:rsid w:val="00EB0D0E"/>
    <w:pPr>
      <w:keepNext/>
      <w:keepLines/>
      <w:spacing w:before="240" w:after="40"/>
      <w:outlineLvl w:val="3"/>
    </w:pPr>
    <w:rPr>
      <w:b/>
      <w:sz w:val="24"/>
      <w:szCs w:val="24"/>
    </w:rPr>
  </w:style>
  <w:style w:type="paragraph" w:styleId="5">
    <w:name w:val="heading 5"/>
    <w:basedOn w:val="a"/>
    <w:next w:val="a"/>
    <w:rsid w:val="00EB0D0E"/>
    <w:pPr>
      <w:keepNext/>
      <w:keepLines/>
      <w:spacing w:before="220" w:after="40"/>
      <w:outlineLvl w:val="4"/>
    </w:pPr>
    <w:rPr>
      <w:b/>
    </w:rPr>
  </w:style>
  <w:style w:type="paragraph" w:styleId="6">
    <w:name w:val="heading 6"/>
    <w:basedOn w:val="a"/>
    <w:next w:val="a"/>
    <w:rsid w:val="00EB0D0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D0E"/>
    <w:tblPr>
      <w:tblCellMar>
        <w:top w:w="0" w:type="dxa"/>
        <w:left w:w="0" w:type="dxa"/>
        <w:bottom w:w="0" w:type="dxa"/>
        <w:right w:w="0" w:type="dxa"/>
      </w:tblCellMar>
    </w:tblPr>
  </w:style>
  <w:style w:type="paragraph" w:styleId="a3">
    <w:name w:val="Title"/>
    <w:basedOn w:val="a"/>
    <w:next w:val="a"/>
    <w:rsid w:val="00EB0D0E"/>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rsid w:val="00EB0D0E"/>
    <w:pPr>
      <w:keepNext/>
      <w:keepLines/>
      <w:spacing w:before="360" w:after="80"/>
    </w:pPr>
    <w:rPr>
      <w:rFonts w:ascii="Georgia" w:eastAsia="Georgia" w:hAnsi="Georgia" w:cs="Georgia"/>
      <w:i/>
      <w:color w:val="666666"/>
      <w:sz w:val="48"/>
      <w:szCs w:val="48"/>
    </w:rPr>
  </w:style>
  <w:style w:type="table" w:customStyle="1" w:styleId="af1">
    <w:basedOn w:val="TableNormal"/>
    <w:rsid w:val="00EB0D0E"/>
    <w:tblPr>
      <w:tblStyleRowBandSize w:val="1"/>
      <w:tblStyleColBandSize w:val="1"/>
      <w:tblCellMar>
        <w:top w:w="0" w:type="dxa"/>
        <w:left w:w="115" w:type="dxa"/>
        <w:bottom w:w="0" w:type="dxa"/>
        <w:right w:w="115" w:type="dxa"/>
      </w:tblCellMar>
    </w:tblPr>
  </w:style>
  <w:style w:type="table" w:customStyle="1" w:styleId="af2">
    <w:basedOn w:val="TableNormal"/>
    <w:rsid w:val="00EB0D0E"/>
    <w:tblPr>
      <w:tblStyleRowBandSize w:val="1"/>
      <w:tblStyleColBandSize w:val="1"/>
      <w:tblCellMar>
        <w:top w:w="0" w:type="dxa"/>
        <w:left w:w="115" w:type="dxa"/>
        <w:bottom w:w="0" w:type="dxa"/>
        <w:right w:w="115" w:type="dxa"/>
      </w:tblCellMar>
    </w:tblPr>
  </w:style>
  <w:style w:type="paragraph" w:styleId="af3">
    <w:name w:val="No Spacing"/>
    <w:uiPriority w:val="1"/>
    <w:qFormat/>
    <w:rsid w:val="00DB07B9"/>
    <w:pPr>
      <w:spacing w:after="0" w:line="240" w:lineRule="auto"/>
    </w:pPr>
    <w:rPr>
      <w:rFonts w:cs="Times New Roman"/>
      <w:lang w:eastAsia="en-US"/>
    </w:rPr>
  </w:style>
  <w:style w:type="character" w:styleId="af4">
    <w:name w:val="page number"/>
    <w:basedOn w:val="a0"/>
    <w:rsid w:val="00C04C79"/>
  </w:style>
  <w:style w:type="paragraph" w:styleId="af5">
    <w:name w:val="header"/>
    <w:basedOn w:val="a"/>
    <w:link w:val="af6"/>
    <w:uiPriority w:val="99"/>
    <w:unhideWhenUsed/>
    <w:rsid w:val="00C670B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670BE"/>
  </w:style>
  <w:style w:type="paragraph" w:styleId="af7">
    <w:name w:val="footer"/>
    <w:basedOn w:val="a"/>
    <w:link w:val="af8"/>
    <w:uiPriority w:val="99"/>
    <w:unhideWhenUsed/>
    <w:rsid w:val="00C670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670B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3733</Words>
  <Characters>21279</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6</cp:revision>
  <cp:lastPrinted>2023-10-06T08:56:00Z</cp:lastPrinted>
  <dcterms:created xsi:type="dcterms:W3CDTF">2024-03-11T10:14:00Z</dcterms:created>
  <dcterms:modified xsi:type="dcterms:W3CDTF">2024-03-13T08:46:00Z</dcterms:modified>
</cp:coreProperties>
</file>