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0"/>
          <w:szCs w:val="20"/>
          <w:u w:val="single"/>
          <w:lang w:eastAsia="ru-RU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u w:val="single"/>
          <w:lang w:eastAsia="ru-RU"/>
        </w:rPr>
        <w:t>Додаток № 1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i/>
          <w:sz w:val="24"/>
          <w:szCs w:val="24"/>
          <w:u w:val="single"/>
          <w:lang w:eastAsia="ru-RU"/>
        </w:rPr>
      </w:pPr>
    </w:p>
    <w:p>
      <w:pPr>
        <w:spacing w:after="0" w:line="240" w:lineRule="auto"/>
        <w:ind w:left="720" w:hanging="720"/>
        <w:jc w:val="center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форма подається учасником на фірмовому бланку (в разі його наявності)</w:t>
      </w:r>
    </w:p>
    <w:p>
      <w:pPr>
        <w:spacing w:after="0" w:line="240" w:lineRule="auto"/>
        <w:ind w:left="720" w:hanging="720"/>
        <w:jc w:val="center"/>
        <w:rPr>
          <w:rFonts w:ascii="Times New Roman" w:hAnsi="Times New Roman" w:eastAsia="Times New Roman" w:cs="Times New Roman"/>
          <w:sz w:val="12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>ТЕНДЕРНА ПРОПОЗИЦІЯ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12"/>
          <w:szCs w:val="24"/>
          <w:lang w:eastAsia="ru-RU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Ознайомившись з Вашою тендерною документацією, подаємо свою пропозицію щодо участі у відкритих торгах на закупівлю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Тракторних самоскидних причепів 2ПТС4 (або еквіваленту) (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код 34220000-5 згідно ДК 021:2015 (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причепи, напівпричепи та пересувні контейнери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uk-UA"/>
        </w:rPr>
        <w:t>)).</w:t>
      </w:r>
    </w:p>
    <w:p>
      <w:pPr>
        <w:spacing w:after="0" w:line="240" w:lineRule="auto"/>
        <w:ind w:firstLine="234"/>
        <w:jc w:val="both"/>
        <w:rPr>
          <w:rFonts w:ascii="Times New Roman" w:hAnsi="Times New Roman" w:eastAsia="Times New Roman" w:cs="Times New Roman"/>
          <w:sz w:val="12"/>
          <w:szCs w:val="16"/>
          <w:lang w:eastAsia="ru-RU"/>
        </w:rPr>
      </w:pPr>
    </w:p>
    <w:p>
      <w:pPr>
        <w:numPr>
          <w:ilvl w:val="0"/>
          <w:numId w:val="1"/>
        </w:numPr>
        <w:tabs>
          <w:tab w:val="left" w:pos="426"/>
          <w:tab w:val="clear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Повне найменування учасника ____________________________________________________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Адреса (юридична та фактична) ___________________________________________________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Телефон/факс: __________________________________________________________________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Електронна адреса: ______________________________________________________________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Керівник учасника (посада, прізвище, ім’я, по батькові) 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Код ЄДРПОУ/ІПН _______________________________________________________________</w:t>
      </w:r>
    </w:p>
    <w:p>
      <w:pPr>
        <w:numPr>
          <w:ilvl w:val="0"/>
          <w:numId w:val="1"/>
        </w:numPr>
        <w:tabs>
          <w:tab w:val="left" w:pos="426"/>
          <w:tab w:val="clear" w:pos="36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Форма власності та юридичний статус учасника _____________________________________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Загальна вартість тендерної пропозиції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zh-CN"/>
        </w:rPr>
        <w:t>___________ (___________) грн. з ПДВ/без ПДВ.</w:t>
      </w:r>
    </w:p>
    <w:p>
      <w:pPr>
        <w:spacing w:after="0" w:line="240" w:lineRule="auto"/>
        <w:ind w:left="375"/>
        <w:jc w:val="both"/>
        <w:rPr>
          <w:rFonts w:ascii="Times New Roman" w:hAnsi="Times New Roman" w:eastAsia="Times New Roman" w:cs="Times New Roman"/>
          <w:i/>
          <w:sz w:val="12"/>
          <w:szCs w:val="16"/>
          <w:lang w:eastAsia="ru-RU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zh-CN"/>
        </w:rPr>
        <w:t xml:space="preserve">(У пункті 8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zh-CN"/>
        </w:rPr>
        <w:t>сума зазначається цифрами та у дужках – прописом; ціна тедерної пропозиції вказується з ПДВ (якщо учасник є платником ПДВ) або без ПДВ (якщо учасник не є платником ПДВ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zh-CN"/>
        </w:rPr>
        <w:t>))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.</w:t>
      </w:r>
    </w:p>
    <w:p>
      <w:pPr>
        <w:spacing w:after="0" w:line="240" w:lineRule="auto"/>
        <w:ind w:left="375"/>
        <w:jc w:val="both"/>
        <w:rPr>
          <w:rFonts w:ascii="Times New Roman" w:hAnsi="Times New Roman" w:eastAsia="Times New Roman" w:cs="Times New Roman"/>
          <w:i/>
          <w:sz w:val="12"/>
          <w:szCs w:val="16"/>
          <w:lang w:eastAsia="ru-RU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0"/>
          <w:szCs w:val="20"/>
          <w:u w:val="single"/>
          <w:lang w:eastAsia="ru-RU"/>
        </w:rPr>
        <w:t>Примітка.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При розрахунку ціни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договору, та усі податки та збори, що сплачуються або мають бути сплачені учасником стосовно предмета закупівлі.</w:t>
      </w:r>
    </w:p>
    <w:p>
      <w:pPr>
        <w:spacing w:after="0" w:line="240" w:lineRule="auto"/>
        <w:ind w:left="375"/>
        <w:jc w:val="both"/>
        <w:rPr>
          <w:rFonts w:ascii="Times New Roman" w:hAnsi="Times New Roman" w:eastAsia="Times New Roman" w:cs="Times New Roman"/>
          <w:sz w:val="12"/>
          <w:szCs w:val="16"/>
          <w:lang w:eastAsia="ru-RU"/>
        </w:rPr>
      </w:pPr>
    </w:p>
    <w:tbl>
      <w:tblPr>
        <w:tblStyle w:val="3"/>
        <w:tblW w:w="980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261"/>
        <w:gridCol w:w="1276"/>
        <w:gridCol w:w="1454"/>
        <w:gridCol w:w="1620"/>
        <w:gridCol w:w="1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Одиниця  виміру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Ціна за одиницю, грн., </w:t>
            </w:r>
          </w:p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 ПДВ/без ПДВ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Загальна вартість, грн., </w:t>
            </w:r>
          </w:p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з ПДВ/без ПДВ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48"/>
                <w:lang w:eastAsia="ru-RU"/>
              </w:rPr>
              <w:t>Тракторний самоскидний причіп ________________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color w:val="000000"/>
          <w:sz w:val="16"/>
          <w:szCs w:val="24"/>
          <w:lang w:eastAsia="ru-RU"/>
        </w:rPr>
      </w:pPr>
    </w:p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>2. Ми погоджуємося дотримуватися умов цієї тендерної пропозиції протягом 90 календарних днів з дати кінцевого строку подання тендерних пропозицій.</w:t>
      </w:r>
    </w:p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>3. Ми погоджуємося з умовами, що Ви можете відхилити нашу чи всі тендерні пропозиції згідно з умовами Вашої тендерної документації та розуміємо, що Ви не обмежені у прийнятті будь-якої іншої тендерної пропозиції з більш вигідними для Вас умовами.</w:t>
      </w:r>
    </w:p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 xml:space="preserve">4.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Особливостями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>.</w:t>
      </w:r>
    </w:p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 xml:space="preserve">5. Якщо нас буде визначено переможцем відкритих торгів, ми беремо на себе зобов’язання підписати з Вами договір протягом строку дії нашої тендерної пропозиції не пізніше, ніж через 15 днів з дня прийняття рішення про намір укласти договір про закупівлю (60 днів – у випадку обґрунтованої необхідності) та не раніше ніж через </w:t>
      </w:r>
      <w:r>
        <w:rPr>
          <w:rFonts w:ascii="Times New Roman" w:hAnsi="Times New Roman" w:eastAsia="Times New Roman" w:cs="Times New Roman"/>
          <w:i/>
          <w:sz w:val="20"/>
          <w:szCs w:val="24"/>
          <w:lang w:eastAsia="ru-RU"/>
        </w:rPr>
        <w:t>5</w:t>
      </w: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>днів з дати оприлюднення в електронній системі закупівель повідомлення про намір укласти договір про закупівлю.</w:t>
      </w:r>
    </w:p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i/>
          <w:color w:val="000000"/>
          <w:sz w:val="20"/>
          <w:szCs w:val="24"/>
          <w:lang w:eastAsia="ru-RU"/>
        </w:rPr>
      </w:pP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i/>
          <w:color w:val="00000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Cs w:val="24"/>
          <w:lang w:eastAsia="ru-RU"/>
        </w:rPr>
        <w:t>Посада, прізвище, ініціали, підпис уповноваженої особи Учасника, завірені печаткою (у разі її використання).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05B8F"/>
    <w:multiLevelType w:val="multilevel"/>
    <w:tmpl w:val="0D605B8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74"/>
    <w:rsid w:val="000205BF"/>
    <w:rsid w:val="000E1274"/>
    <w:rsid w:val="001D135D"/>
    <w:rsid w:val="002757F3"/>
    <w:rsid w:val="002A0A79"/>
    <w:rsid w:val="004C1061"/>
    <w:rsid w:val="008147F0"/>
    <w:rsid w:val="00B737EA"/>
    <w:rsid w:val="00CC490A"/>
    <w:rsid w:val="00DA2871"/>
    <w:rsid w:val="00E73F6E"/>
    <w:rsid w:val="00EE106B"/>
    <w:rsid w:val="00FD6D4F"/>
    <w:rsid w:val="09155C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466</Words>
  <Characters>2658</Characters>
  <Lines>22</Lines>
  <Paragraphs>6</Paragraphs>
  <TotalTime>0</TotalTime>
  <ScaleCrop>false</ScaleCrop>
  <LinksUpToDate>false</LinksUpToDate>
  <CharactersWithSpaces>3118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2023-02-27T05:55:00Z</dcterms:created>
  <dc:creator>Aqua</dc:creator>
  <cp:lastModifiedBy>Admin</cp:lastModifiedBy>
  <dcterms:modified xsi:type="dcterms:W3CDTF">2023-03-27T18:06:41Z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7E69DDC343FD4D009905E4394C5CC980</vt:lpwstr>
  </property>
</Properties>
</file>