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D" w:rsidRPr="009A27BA" w:rsidRDefault="00087DB3" w:rsidP="008C7B1D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Додаток 3</w:t>
      </w:r>
    </w:p>
    <w:p w:rsidR="008C7B1D" w:rsidRPr="004A0E43" w:rsidRDefault="008C7B1D" w:rsidP="008C7B1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0E43">
        <w:rPr>
          <w:rFonts w:ascii="Times New Roman" w:hAnsi="Times New Roman" w:cs="Times New Roman"/>
          <w:noProof/>
          <w:sz w:val="24"/>
          <w:szCs w:val="24"/>
          <w:lang w:eastAsia="ru-RU"/>
        </w:rPr>
        <w:t>до тендерної документації</w:t>
      </w:r>
    </w:p>
    <w:p w:rsidR="008C7B1D" w:rsidRPr="009A27BA" w:rsidRDefault="008C7B1D" w:rsidP="008C7B1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CB2DAD" w:rsidRDefault="008C7B1D" w:rsidP="00CB2D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F09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Інформація про необхідні технічні, якісні та кількісні характеристики предмету закупівлі</w:t>
      </w:r>
      <w:r w:rsidR="00AF096D" w:rsidRPr="00AF09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B2DAD" w:rsidRDefault="00FF1A1B" w:rsidP="00CB2D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D0">
        <w:rPr>
          <w:rFonts w:ascii="Times New Roman" w:hAnsi="Times New Roman" w:cs="Times New Roman"/>
          <w:b/>
          <w:sz w:val="28"/>
          <w:szCs w:val="28"/>
        </w:rPr>
        <w:t>Бензин А-95, Дизпаливо</w:t>
      </w:r>
    </w:p>
    <w:p w:rsidR="00AF096D" w:rsidRPr="00AF096D" w:rsidRDefault="00AF096D" w:rsidP="00CB2D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6D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 w:rsidRPr="00AF096D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AF096D">
        <w:rPr>
          <w:rFonts w:ascii="Times New Roman" w:hAnsi="Times New Roman" w:cs="Times New Roman"/>
          <w:b/>
          <w:sz w:val="28"/>
          <w:szCs w:val="28"/>
        </w:rPr>
        <w:t xml:space="preserve"> 021:2015</w:t>
      </w:r>
      <w:r w:rsidR="00FF1A1B">
        <w:rPr>
          <w:rFonts w:ascii="Times New Roman" w:hAnsi="Times New Roman" w:cs="Times New Roman"/>
          <w:b/>
          <w:sz w:val="28"/>
          <w:szCs w:val="28"/>
        </w:rPr>
        <w:t>-09130000-9 - Нафта і дистиляти</w:t>
      </w:r>
    </w:p>
    <w:p w:rsidR="0031075E" w:rsidRDefault="00880B04" w:rsidP="00880B04">
      <w:pPr>
        <w:pStyle w:val="a4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1075E" w:rsidRPr="0031075E">
        <w:rPr>
          <w:rFonts w:ascii="Times New Roman" w:hAnsi="Times New Roman" w:cs="Times New Roman"/>
        </w:rPr>
        <w:t>Предмет закупівлі та обсяги:</w:t>
      </w:r>
    </w:p>
    <w:tbl>
      <w:tblPr>
        <w:tblW w:w="9498" w:type="dxa"/>
        <w:tblInd w:w="10" w:type="dxa"/>
        <w:tblLook w:val="04A0"/>
      </w:tblPr>
      <w:tblGrid>
        <w:gridCol w:w="567"/>
        <w:gridCol w:w="3261"/>
        <w:gridCol w:w="3827"/>
        <w:gridCol w:w="1843"/>
      </w:tblGrid>
      <w:tr w:rsidR="00156ECE" w:rsidTr="00156ECE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Найменування товару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Кількість, л (літрів)</w:t>
            </w:r>
          </w:p>
        </w:tc>
      </w:tr>
      <w:tr w:rsidR="00156ECE" w:rsidTr="00156ECE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Pr="00156ECE" w:rsidRDefault="00156ECE" w:rsidP="00156EC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ECE">
              <w:rPr>
                <w:rFonts w:ascii="Times New Roman" w:hAnsi="Times New Roman" w:cs="Times New Roman"/>
                <w:b/>
                <w:sz w:val="24"/>
              </w:rPr>
              <w:t>Бензин А-95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Default="00156ECE" w:rsidP="005E71DE">
            <w:pPr>
              <w:widowControl w:val="0"/>
              <w:suppressAutoHyphens/>
              <w:spacing w:line="240" w:lineRule="auto"/>
              <w:ind w:left="-60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7687:2015 або еквівалент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6ECE" w:rsidRPr="001167D0" w:rsidRDefault="001167D0" w:rsidP="005E71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D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156ECE" w:rsidTr="00156ECE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Default="00156ECE" w:rsidP="005E71DE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Pr="00156ECE" w:rsidRDefault="00156ECE" w:rsidP="00156EC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ECE">
              <w:rPr>
                <w:rFonts w:ascii="Times New Roman" w:hAnsi="Times New Roman" w:cs="Times New Roman"/>
                <w:b/>
                <w:sz w:val="24"/>
              </w:rPr>
              <w:t>Дизпаливо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ECE" w:rsidRDefault="00156ECE" w:rsidP="00156ECE">
            <w:pPr>
              <w:widowControl w:val="0"/>
              <w:suppressAutoHyphens/>
              <w:spacing w:line="240" w:lineRule="auto"/>
              <w:ind w:left="-60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7688:2015 або еквівалент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56ECE" w:rsidRPr="001167D0" w:rsidRDefault="001167D0" w:rsidP="005E71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D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31075E" w:rsidRPr="0031075E" w:rsidRDefault="0031075E" w:rsidP="0031075E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постачання здійснюється у вигляді талонів</w:t>
      </w:r>
      <w:r w:rsidR="00B51D70">
        <w:rPr>
          <w:rFonts w:ascii="Times New Roman" w:hAnsi="Times New Roman" w:cs="Times New Roman"/>
        </w:rPr>
        <w:t>/</w:t>
      </w:r>
      <w:proofErr w:type="spellStart"/>
      <w:r w:rsidR="00B51D70">
        <w:rPr>
          <w:rFonts w:ascii="Times New Roman" w:hAnsi="Times New Roman" w:cs="Times New Roman"/>
        </w:rPr>
        <w:t>скретч-карток</w:t>
      </w:r>
      <w:proofErr w:type="spellEnd"/>
      <w:r w:rsidRPr="0031075E">
        <w:rPr>
          <w:rFonts w:ascii="Times New Roman" w:hAnsi="Times New Roman" w:cs="Times New Roman"/>
          <w:shd w:val="clear" w:color="auto" w:fill="FFFFFF"/>
        </w:rPr>
        <w:t>, на яких зазначено вид пального та номінал</w:t>
      </w:r>
      <w:r w:rsidR="00880B04">
        <w:rPr>
          <w:rFonts w:ascii="Times New Roman" w:hAnsi="Times New Roman" w:cs="Times New Roman"/>
          <w:shd w:val="clear" w:color="auto" w:fill="FFFFFF"/>
        </w:rPr>
        <w:t>.</w:t>
      </w:r>
    </w:p>
    <w:p w:rsidR="0031075E" w:rsidRPr="0031075E" w:rsidRDefault="0031075E" w:rsidP="00880B04">
      <w:pPr>
        <w:widowControl w:val="0"/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ab/>
        <w:t>Учасник повинен мати:</w:t>
      </w:r>
      <w:r w:rsidR="00BD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 xml:space="preserve">розгалужену мережу АЗС (АЗС власні або у користуванні або орендовані або </w:t>
      </w:r>
      <w:r w:rsidR="000E108C">
        <w:rPr>
          <w:rFonts w:ascii="Times New Roman" w:hAnsi="Times New Roman" w:cs="Times New Roman"/>
          <w:color w:val="000000"/>
          <w:sz w:val="24"/>
          <w:szCs w:val="24"/>
        </w:rPr>
        <w:t>партнерські тощо)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>, з обов’язковою наявністю</w:t>
      </w:r>
      <w:r w:rsidR="000E108C">
        <w:rPr>
          <w:rFonts w:ascii="Times New Roman" w:hAnsi="Times New Roman" w:cs="Times New Roman"/>
          <w:color w:val="000000"/>
          <w:sz w:val="24"/>
          <w:szCs w:val="24"/>
        </w:rPr>
        <w:t xml:space="preserve"> АЗС на території міста Славута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 xml:space="preserve"> Хмельницької області.</w:t>
      </w:r>
    </w:p>
    <w:p w:rsidR="0031075E" w:rsidRPr="0031075E" w:rsidRDefault="0031075E" w:rsidP="00880B04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3.</w:t>
      </w:r>
      <w:r w:rsidRPr="0031075E">
        <w:rPr>
          <w:rFonts w:ascii="Times New Roman" w:hAnsi="Times New Roman" w:cs="Times New Roman"/>
        </w:rPr>
        <w:tab/>
        <w:t xml:space="preserve">Якість нафтопродуктів повинна відповідати діючим в Україні </w:t>
      </w:r>
      <w:proofErr w:type="spellStart"/>
      <w:r w:rsidRPr="0031075E">
        <w:rPr>
          <w:rFonts w:ascii="Times New Roman" w:hAnsi="Times New Roman" w:cs="Times New Roman"/>
        </w:rPr>
        <w:t>Держстандартам</w:t>
      </w:r>
      <w:proofErr w:type="spellEnd"/>
      <w:r w:rsidRPr="0031075E">
        <w:rPr>
          <w:rFonts w:ascii="Times New Roman" w:hAnsi="Times New Roman" w:cs="Times New Roman"/>
        </w:rPr>
        <w:t xml:space="preserve"> та ТУ підприємства-виробника і підтверджуватися копією сертифіката відповідності</w:t>
      </w:r>
      <w:r w:rsidRPr="0031075E">
        <w:rPr>
          <w:rFonts w:ascii="Times New Roman" w:eastAsia="Calibri" w:hAnsi="Times New Roman" w:cs="Times New Roman"/>
          <w:bCs/>
          <w:lang w:eastAsia="uk-UA"/>
        </w:rPr>
        <w:t>.</w:t>
      </w:r>
    </w:p>
    <w:p w:rsidR="0031075E" w:rsidRPr="0031075E" w:rsidRDefault="0031075E" w:rsidP="00880B0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075E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3107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Учасник повинен мати єдині зразки </w:t>
      </w:r>
      <w:r w:rsidRPr="0031075E">
        <w:rPr>
          <w:rFonts w:ascii="Times New Roman" w:hAnsi="Times New Roman" w:cs="Times New Roman"/>
          <w:sz w:val="24"/>
          <w:szCs w:val="24"/>
        </w:rPr>
        <w:t>талонів</w:t>
      </w:r>
      <w:r w:rsidR="00B51D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D70">
        <w:rPr>
          <w:rFonts w:ascii="Times New Roman" w:hAnsi="Times New Roman" w:cs="Times New Roman"/>
          <w:sz w:val="24"/>
          <w:szCs w:val="24"/>
        </w:rPr>
        <w:t>ск</w:t>
      </w:r>
      <w:r w:rsidR="005E50B3">
        <w:rPr>
          <w:rFonts w:ascii="Times New Roman" w:hAnsi="Times New Roman" w:cs="Times New Roman"/>
          <w:sz w:val="24"/>
          <w:szCs w:val="24"/>
        </w:rPr>
        <w:t>р</w:t>
      </w:r>
      <w:r w:rsidR="00B51D70">
        <w:rPr>
          <w:rFonts w:ascii="Times New Roman" w:hAnsi="Times New Roman" w:cs="Times New Roman"/>
          <w:sz w:val="24"/>
          <w:szCs w:val="24"/>
        </w:rPr>
        <w:t>етч-карток</w:t>
      </w:r>
      <w:proofErr w:type="spellEnd"/>
      <w:r w:rsidRPr="0031075E">
        <w:rPr>
          <w:rFonts w:ascii="Times New Roman" w:eastAsia="Calibri" w:hAnsi="Times New Roman" w:cs="Times New Roman"/>
          <w:bCs/>
          <w:sz w:val="24"/>
          <w:szCs w:val="24"/>
        </w:rPr>
        <w:t>, по яких буде можливість заправки по всіх запропонованих АЗС.</w:t>
      </w:r>
    </w:p>
    <w:p w:rsidR="005023AD" w:rsidRDefault="0031075E" w:rsidP="005023AD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5.</w:t>
      </w:r>
      <w:r w:rsidRPr="0031075E">
        <w:rPr>
          <w:rFonts w:ascii="Times New Roman" w:hAnsi="Times New Roman" w:cs="Times New Roman"/>
        </w:rPr>
        <w:tab/>
        <w:t>Талони</w:t>
      </w:r>
      <w:r w:rsidR="005E50B3">
        <w:rPr>
          <w:rFonts w:ascii="Times New Roman" w:hAnsi="Times New Roman" w:cs="Times New Roman"/>
        </w:rPr>
        <w:t>/скетч-картки</w:t>
      </w:r>
      <w:r w:rsidRPr="0031075E">
        <w:rPr>
          <w:rFonts w:ascii="Times New Roman" w:hAnsi="Times New Roman" w:cs="Times New Roman"/>
        </w:rPr>
        <w:t xml:space="preserve"> повинні </w:t>
      </w:r>
    </w:p>
    <w:p w:rsidR="00880B04" w:rsidRDefault="005023AD" w:rsidP="005023AD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075E" w:rsidRPr="0031075E">
        <w:rPr>
          <w:rFonts w:ascii="Times New Roman" w:hAnsi="Times New Roman" w:cs="Times New Roman"/>
        </w:rPr>
        <w:t>забезпечувати отримання пального протягом не менше 12 (дванадцяти) місяців з моменту їх отримання;</w:t>
      </w:r>
    </w:p>
    <w:p w:rsidR="0031075E" w:rsidRPr="0031075E" w:rsidRDefault="0031075E" w:rsidP="005023A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075E">
        <w:rPr>
          <w:rFonts w:ascii="Times New Roman" w:hAnsi="Times New Roman" w:cs="Times New Roman"/>
          <w:sz w:val="24"/>
          <w:szCs w:val="24"/>
        </w:rPr>
        <w:t>- діяти на всіх АЗС, перелік яких надано учасником згідно з вимогами замовника.</w:t>
      </w:r>
    </w:p>
    <w:p w:rsidR="0031075E" w:rsidRPr="0031075E" w:rsidRDefault="0031075E" w:rsidP="00880B04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6.</w:t>
      </w:r>
      <w:r w:rsidRPr="0031075E">
        <w:rPr>
          <w:rFonts w:ascii="Times New Roman" w:hAnsi="Times New Roman" w:cs="Times New Roman"/>
        </w:rPr>
        <w:tab/>
        <w:t>Учасник має гарантувати, що нафтопродукти є такими, що не мають негативного впливу на навколишнє довкілля,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31075E" w:rsidRPr="0031075E" w:rsidRDefault="0031075E" w:rsidP="00880B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5E">
        <w:rPr>
          <w:rFonts w:ascii="Times New Roman" w:hAnsi="Times New Roman" w:cs="Times New Roman"/>
          <w:sz w:val="24"/>
          <w:szCs w:val="24"/>
        </w:rPr>
        <w:t>7.</w:t>
      </w:r>
      <w:r w:rsidRPr="0031075E">
        <w:rPr>
          <w:rFonts w:ascii="Times New Roman" w:hAnsi="Times New Roman" w:cs="Times New Roman"/>
          <w:sz w:val="24"/>
          <w:szCs w:val="24"/>
        </w:rPr>
        <w:tab/>
        <w:t>Учасник гарантує, що не належать до жодної з перелічених категорій:</w:t>
      </w:r>
    </w:p>
    <w:p w:rsidR="0031075E" w:rsidRPr="0031075E" w:rsidRDefault="0031075E" w:rsidP="00880B0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громадяни Російської Федерації, Республіки Білорусь;</w:t>
      </w:r>
    </w:p>
    <w:p w:rsidR="0031075E" w:rsidRPr="0031075E" w:rsidRDefault="0031075E" w:rsidP="00880B0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юридичні особи, створені та зареєстровані відповідно до законодавства Російської Федерації, Республіки Білорусь;</w:t>
      </w:r>
    </w:p>
    <w:p w:rsidR="0031075E" w:rsidRPr="0031075E" w:rsidRDefault="0031075E" w:rsidP="00880B0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 xml:space="preserve">юридичні особи, створені та зареєстровані відповідно до законодавства України, кінцевим </w:t>
      </w:r>
      <w:proofErr w:type="spellStart"/>
      <w:r w:rsidRPr="0031075E">
        <w:t>бенефіціарним</w:t>
      </w:r>
      <w:proofErr w:type="spellEnd"/>
      <w:r w:rsidRPr="0031075E">
        <w:t xml:space="preserve"> власником, членом або учасником (акціонером), що має частку в статутному капіталі 10 і більше відсотків, якої є Російська Федерація, Республіка Білорусь, громадянин Російської Федерації, Республіки Білорусь або юридична особа, створена та зареєстрована відповідно до законодавства Російської Федерації, Республіки Білорусь.</w:t>
      </w:r>
    </w:p>
    <w:p w:rsidR="0031075E" w:rsidRPr="0031075E" w:rsidRDefault="0031075E" w:rsidP="0031075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ab/>
        <w:t>А також не здійснює жодного з цих видів діяльності:</w:t>
      </w:r>
    </w:p>
    <w:p w:rsidR="00156ECE" w:rsidRDefault="0031075E" w:rsidP="00880B0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75E">
        <w:rPr>
          <w:rFonts w:ascii="Times New Roman" w:hAnsi="Times New Roman" w:cs="Times New Roman"/>
          <w:sz w:val="24"/>
          <w:szCs w:val="24"/>
        </w:rPr>
        <w:t>передача матеріальних ресурсів незаконним збройним чи воєнізованим формуванням, створеним на тимчасово окупованій території, та/або збройним чи воєнізованим формуванням держави-агресора, та/або провадження господарської діяльності у взаємодії з державою-агресором, осіб, пов’язаних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:rsidR="0031075E" w:rsidRPr="00880B04" w:rsidRDefault="00BD2963" w:rsidP="00880B0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Головний механік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075E" w:rsidRPr="0031075E">
        <w:rPr>
          <w:rFonts w:ascii="Times New Roman" w:hAnsi="Times New Roman" w:cs="Times New Roman"/>
          <w:b/>
          <w:sz w:val="24"/>
          <w:szCs w:val="24"/>
        </w:rPr>
        <w:tab/>
        <w:t>Сергій ШУМАК</w:t>
      </w:r>
    </w:p>
    <w:sectPr w:rsidR="0031075E" w:rsidRPr="00880B04" w:rsidSect="002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5F2F55"/>
    <w:multiLevelType w:val="hybridMultilevel"/>
    <w:tmpl w:val="5E263C24"/>
    <w:lvl w:ilvl="0" w:tplc="740EB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1D"/>
    <w:rsid w:val="00087DB3"/>
    <w:rsid w:val="000E108C"/>
    <w:rsid w:val="001167D0"/>
    <w:rsid w:val="00156ECE"/>
    <w:rsid w:val="001A5B23"/>
    <w:rsid w:val="002410AF"/>
    <w:rsid w:val="002530BB"/>
    <w:rsid w:val="0031075E"/>
    <w:rsid w:val="003934F1"/>
    <w:rsid w:val="003A3C6F"/>
    <w:rsid w:val="004323C0"/>
    <w:rsid w:val="00465CBF"/>
    <w:rsid w:val="004A0E43"/>
    <w:rsid w:val="004D5F7B"/>
    <w:rsid w:val="005023AD"/>
    <w:rsid w:val="005A242F"/>
    <w:rsid w:val="005E50B3"/>
    <w:rsid w:val="006A7B26"/>
    <w:rsid w:val="006C25C3"/>
    <w:rsid w:val="007564B7"/>
    <w:rsid w:val="0076176E"/>
    <w:rsid w:val="00770269"/>
    <w:rsid w:val="00791338"/>
    <w:rsid w:val="00851A39"/>
    <w:rsid w:val="008554F7"/>
    <w:rsid w:val="00880B04"/>
    <w:rsid w:val="008C7B1D"/>
    <w:rsid w:val="008F7B43"/>
    <w:rsid w:val="00971462"/>
    <w:rsid w:val="00977258"/>
    <w:rsid w:val="009E6B98"/>
    <w:rsid w:val="00A02FD8"/>
    <w:rsid w:val="00A75346"/>
    <w:rsid w:val="00AF096D"/>
    <w:rsid w:val="00B10255"/>
    <w:rsid w:val="00B51D70"/>
    <w:rsid w:val="00BA1C9E"/>
    <w:rsid w:val="00BD2963"/>
    <w:rsid w:val="00C3235B"/>
    <w:rsid w:val="00C64E14"/>
    <w:rsid w:val="00CB2DAD"/>
    <w:rsid w:val="00CB79E6"/>
    <w:rsid w:val="00CD1165"/>
    <w:rsid w:val="00E06B21"/>
    <w:rsid w:val="00E624C2"/>
    <w:rsid w:val="00E939F4"/>
    <w:rsid w:val="00F035E0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D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C7B1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B1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веб) Знак"/>
    <w:basedOn w:val="a"/>
    <w:link w:val="11"/>
    <w:uiPriority w:val="99"/>
    <w:rsid w:val="003107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Основний текст"/>
    <w:basedOn w:val="a"/>
    <w:rsid w:val="0031075E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3107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qFormat/>
    <w:rsid w:val="00156EC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SEKRETAR ESTAFETA</cp:lastModifiedBy>
  <cp:revision>32</cp:revision>
  <dcterms:created xsi:type="dcterms:W3CDTF">2021-01-25T13:43:00Z</dcterms:created>
  <dcterms:modified xsi:type="dcterms:W3CDTF">2023-12-06T08:39:00Z</dcterms:modified>
</cp:coreProperties>
</file>