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AA" w:rsidRPr="0008775C" w:rsidRDefault="00B04FAA" w:rsidP="00B04FAA">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 xml:space="preserve">ПОГОДЖЕНО:                                                                 </w:t>
      </w:r>
      <w:r>
        <w:rPr>
          <w:snapToGrid/>
          <w:color w:val="000000" w:themeColor="text1"/>
          <w:szCs w:val="24"/>
        </w:rPr>
        <w:t xml:space="preserve">  </w:t>
      </w:r>
      <w:r w:rsidRPr="0008775C">
        <w:rPr>
          <w:snapToGrid/>
          <w:color w:val="000000" w:themeColor="text1"/>
          <w:szCs w:val="24"/>
        </w:rPr>
        <w:t>ЗАТВЕРДЖУЮ:</w:t>
      </w:r>
    </w:p>
    <w:p w:rsidR="00B04FAA" w:rsidRDefault="00B04FAA" w:rsidP="00B04FAA">
      <w:pPr>
        <w:tabs>
          <w:tab w:val="left" w:pos="1125"/>
        </w:tabs>
        <w:spacing w:before="0" w:after="0"/>
        <w:ind w:firstLine="0"/>
        <w:contextualSpacing/>
        <w:jc w:val="left"/>
        <w:rPr>
          <w:snapToGrid/>
          <w:color w:val="000000" w:themeColor="text1"/>
          <w:szCs w:val="24"/>
        </w:rPr>
      </w:pPr>
      <w:r>
        <w:rPr>
          <w:snapToGrid/>
          <w:color w:val="000000" w:themeColor="text1"/>
          <w:szCs w:val="24"/>
        </w:rPr>
        <w:t>Заступник генерального директора</w:t>
      </w:r>
    </w:p>
    <w:p w:rsidR="00B04FAA" w:rsidRPr="0008775C" w:rsidRDefault="00B04FAA" w:rsidP="00B04FAA">
      <w:pPr>
        <w:tabs>
          <w:tab w:val="left" w:pos="1125"/>
        </w:tabs>
        <w:spacing w:before="0" w:after="0"/>
        <w:ind w:firstLine="0"/>
        <w:contextualSpacing/>
        <w:jc w:val="left"/>
        <w:rPr>
          <w:snapToGrid/>
          <w:color w:val="000000" w:themeColor="text1"/>
          <w:szCs w:val="24"/>
        </w:rPr>
      </w:pPr>
      <w:r w:rsidRPr="005E1DCF">
        <w:rPr>
          <w:snapToGrid/>
          <w:szCs w:val="24"/>
          <w:lang w:val="ru-RU"/>
        </w:rPr>
        <w:t xml:space="preserve"> </w:t>
      </w:r>
      <w:r>
        <w:rPr>
          <w:snapToGrid/>
          <w:szCs w:val="24"/>
          <w:lang w:val="ru-RU"/>
        </w:rPr>
        <w:t xml:space="preserve">з </w:t>
      </w:r>
      <w:proofErr w:type="spellStart"/>
      <w:r>
        <w:rPr>
          <w:snapToGrid/>
          <w:szCs w:val="24"/>
          <w:lang w:val="ru-RU"/>
        </w:rPr>
        <w:t>господарчих</w:t>
      </w:r>
      <w:proofErr w:type="spellEnd"/>
      <w:r>
        <w:rPr>
          <w:snapToGrid/>
          <w:szCs w:val="24"/>
          <w:lang w:val="ru-RU"/>
        </w:rPr>
        <w:t xml:space="preserve"> та </w:t>
      </w:r>
      <w:proofErr w:type="spellStart"/>
      <w:r>
        <w:rPr>
          <w:snapToGrid/>
          <w:szCs w:val="24"/>
          <w:lang w:val="ru-RU"/>
        </w:rPr>
        <w:t>соціальних</w:t>
      </w:r>
      <w:proofErr w:type="spellEnd"/>
      <w:r>
        <w:rPr>
          <w:snapToGrid/>
          <w:szCs w:val="24"/>
          <w:lang w:val="ru-RU"/>
        </w:rPr>
        <w:t xml:space="preserve"> </w:t>
      </w:r>
      <w:proofErr w:type="spellStart"/>
      <w:r>
        <w:rPr>
          <w:snapToGrid/>
          <w:szCs w:val="24"/>
          <w:lang w:val="ru-RU"/>
        </w:rPr>
        <w:t>питань</w:t>
      </w:r>
      <w:proofErr w:type="spellEnd"/>
      <w:r>
        <w:rPr>
          <w:snapToGrid/>
          <w:color w:val="000000" w:themeColor="text1"/>
          <w:szCs w:val="24"/>
        </w:rPr>
        <w:tab/>
        <w:t xml:space="preserve">                   </w:t>
      </w:r>
      <w:r w:rsidRPr="0008775C">
        <w:rPr>
          <w:snapToGrid/>
          <w:color w:val="000000" w:themeColor="text1"/>
          <w:szCs w:val="24"/>
        </w:rPr>
        <w:t xml:space="preserve">   </w:t>
      </w:r>
      <w:r>
        <w:rPr>
          <w:snapToGrid/>
          <w:color w:val="000000" w:themeColor="text1"/>
          <w:szCs w:val="24"/>
        </w:rPr>
        <w:t xml:space="preserve"> </w:t>
      </w:r>
      <w:r w:rsidRPr="0008775C">
        <w:rPr>
          <w:snapToGrid/>
          <w:color w:val="000000" w:themeColor="text1"/>
          <w:szCs w:val="24"/>
        </w:rPr>
        <w:t xml:space="preserve">В. о. генерального </w:t>
      </w:r>
      <w:r>
        <w:rPr>
          <w:snapToGrid/>
          <w:color w:val="000000" w:themeColor="text1"/>
          <w:szCs w:val="24"/>
        </w:rPr>
        <w:t xml:space="preserve">           </w:t>
      </w:r>
      <w:r w:rsidRPr="0008775C">
        <w:rPr>
          <w:snapToGrid/>
          <w:color w:val="000000" w:themeColor="text1"/>
          <w:szCs w:val="24"/>
        </w:rPr>
        <w:t xml:space="preserve">директора              </w:t>
      </w:r>
    </w:p>
    <w:p w:rsidR="00B04FAA" w:rsidRPr="0008775C" w:rsidRDefault="00B04FAA" w:rsidP="00B04FAA">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ДП «</w:t>
      </w:r>
      <w:proofErr w:type="spellStart"/>
      <w:r w:rsidRPr="0008775C">
        <w:rPr>
          <w:snapToGrid/>
          <w:color w:val="000000" w:themeColor="text1"/>
          <w:szCs w:val="24"/>
        </w:rPr>
        <w:t>Добропіллявугілля</w:t>
      </w:r>
      <w:proofErr w:type="spellEnd"/>
      <w:r w:rsidRPr="0008775C">
        <w:rPr>
          <w:snapToGrid/>
          <w:color w:val="000000" w:themeColor="text1"/>
          <w:szCs w:val="24"/>
        </w:rPr>
        <w:t>-видобуток»</w:t>
      </w:r>
      <w:r w:rsidRPr="0008775C">
        <w:rPr>
          <w:snapToGrid/>
          <w:color w:val="000000" w:themeColor="text1"/>
          <w:szCs w:val="24"/>
        </w:rPr>
        <w:tab/>
      </w:r>
      <w:r w:rsidRPr="0008775C">
        <w:rPr>
          <w:snapToGrid/>
          <w:color w:val="000000" w:themeColor="text1"/>
          <w:szCs w:val="24"/>
        </w:rPr>
        <w:tab/>
        <w:t xml:space="preserve">           ДП «</w:t>
      </w:r>
      <w:proofErr w:type="spellStart"/>
      <w:r w:rsidRPr="0008775C">
        <w:rPr>
          <w:snapToGrid/>
          <w:color w:val="000000" w:themeColor="text1"/>
          <w:szCs w:val="24"/>
        </w:rPr>
        <w:t>Добропіллявугілля</w:t>
      </w:r>
      <w:proofErr w:type="spellEnd"/>
      <w:r w:rsidRPr="0008775C">
        <w:rPr>
          <w:snapToGrid/>
          <w:color w:val="000000" w:themeColor="text1"/>
          <w:szCs w:val="24"/>
        </w:rPr>
        <w:t>-видобуток»</w:t>
      </w:r>
    </w:p>
    <w:p w:rsidR="00B04FAA" w:rsidRPr="00B53731" w:rsidRDefault="00B04FAA" w:rsidP="00B04FAA">
      <w:pPr>
        <w:tabs>
          <w:tab w:val="left" w:pos="1125"/>
        </w:tabs>
        <w:spacing w:before="0" w:after="0"/>
        <w:ind w:firstLine="0"/>
        <w:contextualSpacing/>
        <w:jc w:val="left"/>
        <w:rPr>
          <w:snapToGrid/>
          <w:szCs w:val="24"/>
        </w:rPr>
      </w:pPr>
    </w:p>
    <w:p w:rsidR="00B04FAA" w:rsidRPr="0008775C" w:rsidRDefault="00B04FAA" w:rsidP="00B04FAA">
      <w:pPr>
        <w:tabs>
          <w:tab w:val="left" w:pos="1125"/>
        </w:tabs>
        <w:spacing w:before="0" w:after="0"/>
        <w:ind w:firstLine="0"/>
        <w:contextualSpacing/>
        <w:jc w:val="left"/>
        <w:rPr>
          <w:snapToGrid/>
          <w:color w:val="000000" w:themeColor="text1"/>
          <w:szCs w:val="24"/>
        </w:rPr>
      </w:pPr>
      <w:r>
        <w:rPr>
          <w:snapToGrid/>
          <w:color w:val="000000" w:themeColor="text1"/>
          <w:szCs w:val="24"/>
        </w:rPr>
        <w:t>____________Сергій ФЕДОРЕЦЬ</w:t>
      </w:r>
      <w:r w:rsidRPr="0008775C">
        <w:rPr>
          <w:snapToGrid/>
          <w:color w:val="000000" w:themeColor="text1"/>
          <w:szCs w:val="24"/>
        </w:rPr>
        <w:tab/>
        <w:t xml:space="preserve">                         __________Віталій СИДОРЧЕНКО</w:t>
      </w:r>
    </w:p>
    <w:p w:rsidR="00B04FAA" w:rsidRPr="0008775C" w:rsidRDefault="00B04FAA" w:rsidP="00B04FAA">
      <w:pPr>
        <w:tabs>
          <w:tab w:val="left" w:pos="1125"/>
        </w:tabs>
        <w:spacing w:before="0" w:after="0"/>
        <w:ind w:firstLine="0"/>
        <w:contextualSpacing/>
        <w:jc w:val="left"/>
        <w:rPr>
          <w:snapToGrid/>
          <w:color w:val="000000" w:themeColor="text1"/>
          <w:szCs w:val="24"/>
        </w:rPr>
      </w:pPr>
    </w:p>
    <w:p w:rsidR="00B04FAA" w:rsidRPr="0008775C" w:rsidRDefault="00B04FAA" w:rsidP="00B04FAA">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«___»_____________________2024рік</w:t>
      </w:r>
      <w:r w:rsidRPr="0008775C">
        <w:rPr>
          <w:snapToGrid/>
          <w:color w:val="000000" w:themeColor="text1"/>
          <w:szCs w:val="24"/>
        </w:rPr>
        <w:tab/>
      </w:r>
      <w:r w:rsidRPr="0008775C">
        <w:rPr>
          <w:snapToGrid/>
          <w:color w:val="000000" w:themeColor="text1"/>
          <w:szCs w:val="24"/>
        </w:rPr>
        <w:tab/>
      </w:r>
      <w:r w:rsidRPr="0008775C">
        <w:rPr>
          <w:snapToGrid/>
          <w:color w:val="000000" w:themeColor="text1"/>
          <w:szCs w:val="24"/>
        </w:rPr>
        <w:tab/>
        <w:t xml:space="preserve">  «___» ___________________ 2024 рік.</w:t>
      </w:r>
    </w:p>
    <w:p w:rsidR="00B04FAA" w:rsidRDefault="00B04FAA" w:rsidP="00B04FAA">
      <w:pPr>
        <w:tabs>
          <w:tab w:val="left" w:pos="1125"/>
        </w:tabs>
        <w:spacing w:before="0" w:after="0"/>
        <w:ind w:firstLine="0"/>
        <w:contextualSpacing/>
        <w:jc w:val="left"/>
        <w:rPr>
          <w:snapToGrid/>
          <w:color w:val="000000" w:themeColor="text1"/>
          <w:szCs w:val="24"/>
        </w:rPr>
      </w:pPr>
    </w:p>
    <w:p w:rsidR="00B04FAA" w:rsidRDefault="00B04FAA" w:rsidP="00B04FAA">
      <w:pPr>
        <w:tabs>
          <w:tab w:val="left" w:pos="1125"/>
        </w:tabs>
        <w:spacing w:before="0" w:after="0"/>
        <w:ind w:firstLine="0"/>
        <w:contextualSpacing/>
        <w:jc w:val="left"/>
        <w:rPr>
          <w:snapToGrid/>
          <w:color w:val="000000" w:themeColor="text1"/>
          <w:szCs w:val="24"/>
        </w:rPr>
      </w:pPr>
    </w:p>
    <w:p w:rsidR="00E62D05" w:rsidRDefault="000D4F8D" w:rsidP="00FA6953">
      <w:pPr>
        <w:spacing w:before="0" w:after="0"/>
        <w:ind w:firstLine="0"/>
        <w:jc w:val="center"/>
        <w:rPr>
          <w:b/>
          <w:snapToGrid/>
          <w:szCs w:val="24"/>
          <w:u w:val="single"/>
        </w:rPr>
      </w:pPr>
      <w:r w:rsidRPr="00312B08">
        <w:rPr>
          <w:b/>
          <w:snapToGrid/>
          <w:szCs w:val="24"/>
          <w:u w:val="single"/>
        </w:rPr>
        <w:t>Технічне завдання</w:t>
      </w:r>
    </w:p>
    <w:p w:rsidR="00250FD4" w:rsidRPr="00312B08" w:rsidRDefault="00250FD4" w:rsidP="00FA6953">
      <w:pPr>
        <w:spacing w:before="0" w:after="0"/>
        <w:ind w:firstLine="0"/>
        <w:jc w:val="center"/>
        <w:rPr>
          <w:b/>
          <w:snapToGrid/>
          <w:szCs w:val="24"/>
          <w:u w:val="single"/>
        </w:rPr>
      </w:pPr>
    </w:p>
    <w:p w:rsidR="002D553A" w:rsidRPr="00C4327E" w:rsidRDefault="00A70940" w:rsidP="00392377">
      <w:pPr>
        <w:spacing w:before="0" w:after="0"/>
        <w:ind w:firstLine="0"/>
        <w:jc w:val="center"/>
        <w:rPr>
          <w:b/>
          <w:bCs/>
          <w:snapToGrid/>
          <w:spacing w:val="-10"/>
          <w:szCs w:val="24"/>
          <w:u w:val="single"/>
          <w:lang w:val="ru-RU"/>
        </w:rPr>
      </w:pPr>
      <w:r w:rsidRPr="00C4327E">
        <w:rPr>
          <w:b/>
          <w:bCs/>
          <w:snapToGrid/>
          <w:spacing w:val="-10"/>
          <w:szCs w:val="24"/>
          <w:u w:val="single"/>
        </w:rPr>
        <w:t xml:space="preserve">на придбання </w:t>
      </w:r>
      <w:r w:rsidR="00C4327E" w:rsidRPr="00C4327E">
        <w:rPr>
          <w:b/>
          <w:color w:val="000000"/>
          <w:szCs w:val="24"/>
          <w:u w:val="single"/>
        </w:rPr>
        <w:t xml:space="preserve"> машинк</w:t>
      </w:r>
      <w:r w:rsidR="00C4327E">
        <w:rPr>
          <w:b/>
          <w:color w:val="000000"/>
          <w:szCs w:val="24"/>
          <w:u w:val="single"/>
        </w:rPr>
        <w:t>и пральної</w:t>
      </w:r>
      <w:r w:rsidR="00C4327E" w:rsidRPr="00C4327E">
        <w:rPr>
          <w:b/>
          <w:color w:val="000000"/>
          <w:szCs w:val="24"/>
          <w:u w:val="single"/>
        </w:rPr>
        <w:t xml:space="preserve"> СТ501</w:t>
      </w:r>
      <w:r w:rsidR="00AB369F">
        <w:rPr>
          <w:b/>
          <w:color w:val="000000"/>
          <w:szCs w:val="24"/>
          <w:u w:val="single"/>
        </w:rPr>
        <w:t>( або аналог)</w:t>
      </w:r>
      <w:r w:rsidR="00C4327E" w:rsidRPr="00C4327E">
        <w:rPr>
          <w:b/>
          <w:color w:val="000000"/>
          <w:szCs w:val="24"/>
          <w:u w:val="single"/>
          <w:lang w:val="ru-RU"/>
        </w:rPr>
        <w:t xml:space="preserve">  </w:t>
      </w:r>
    </w:p>
    <w:p w:rsidR="00FA6953" w:rsidRPr="00C4327E" w:rsidRDefault="00FA6953" w:rsidP="00C4327E">
      <w:pPr>
        <w:spacing w:before="0" w:after="0"/>
        <w:ind w:firstLine="0"/>
        <w:jc w:val="center"/>
        <w:rPr>
          <w:b/>
          <w:bCs/>
          <w:snapToGrid/>
          <w:spacing w:val="-10"/>
          <w:szCs w:val="24"/>
          <w:u w:val="single"/>
        </w:rPr>
      </w:pPr>
      <w:r w:rsidRPr="00C4327E">
        <w:rPr>
          <w:b/>
          <w:bCs/>
          <w:snapToGrid/>
          <w:spacing w:val="-10"/>
          <w:szCs w:val="24"/>
          <w:u w:val="single"/>
        </w:rPr>
        <w:t xml:space="preserve">для </w:t>
      </w:r>
      <w:r w:rsidR="00E62D05" w:rsidRPr="00C4327E">
        <w:rPr>
          <w:b/>
          <w:bCs/>
          <w:snapToGrid/>
          <w:spacing w:val="-10"/>
          <w:szCs w:val="24"/>
          <w:u w:val="single"/>
        </w:rPr>
        <w:t>ВП «Ш</w:t>
      </w:r>
      <w:r w:rsidR="00E20992" w:rsidRPr="00C4327E">
        <w:rPr>
          <w:b/>
          <w:bCs/>
          <w:snapToGrid/>
          <w:spacing w:val="-10"/>
          <w:szCs w:val="24"/>
          <w:u w:val="single"/>
        </w:rPr>
        <w:t>ахтоуправління «</w:t>
      </w:r>
      <w:r w:rsidR="00F17123">
        <w:rPr>
          <w:b/>
          <w:bCs/>
          <w:snapToGrid/>
          <w:spacing w:val="-10"/>
          <w:szCs w:val="24"/>
          <w:u w:val="single"/>
        </w:rPr>
        <w:t xml:space="preserve"> </w:t>
      </w:r>
      <w:proofErr w:type="spellStart"/>
      <w:r w:rsidR="00F17123">
        <w:rPr>
          <w:b/>
          <w:bCs/>
          <w:snapToGrid/>
          <w:spacing w:val="-10"/>
          <w:szCs w:val="24"/>
          <w:u w:val="single"/>
        </w:rPr>
        <w:t>Новодонецьке</w:t>
      </w:r>
      <w:proofErr w:type="spellEnd"/>
      <w:r w:rsidR="00F17123">
        <w:rPr>
          <w:b/>
          <w:bCs/>
          <w:snapToGrid/>
          <w:spacing w:val="-10"/>
          <w:szCs w:val="24"/>
          <w:u w:val="single"/>
        </w:rPr>
        <w:t xml:space="preserve"> </w:t>
      </w:r>
      <w:r w:rsidRPr="00C4327E">
        <w:rPr>
          <w:b/>
          <w:bCs/>
          <w:snapToGrid/>
          <w:spacing w:val="-10"/>
          <w:szCs w:val="24"/>
          <w:u w:val="single"/>
        </w:rPr>
        <w:t>»</w:t>
      </w:r>
      <w:r w:rsidR="0029463D" w:rsidRPr="00C4327E">
        <w:rPr>
          <w:b/>
          <w:bCs/>
          <w:snapToGrid/>
          <w:spacing w:val="-10"/>
          <w:szCs w:val="24"/>
          <w:u w:val="single"/>
        </w:rPr>
        <w:t xml:space="preserve"> </w:t>
      </w:r>
      <w:r w:rsidR="00C4327E" w:rsidRPr="00C4327E">
        <w:rPr>
          <w:b/>
          <w:bCs/>
          <w:snapToGrid/>
          <w:spacing w:val="-10"/>
          <w:szCs w:val="24"/>
          <w:u w:val="single"/>
        </w:rPr>
        <w:t>ш. «</w:t>
      </w:r>
      <w:r w:rsidR="00F17123">
        <w:rPr>
          <w:b/>
          <w:bCs/>
          <w:snapToGrid/>
          <w:spacing w:val="-10"/>
          <w:szCs w:val="24"/>
          <w:u w:val="single"/>
        </w:rPr>
        <w:t xml:space="preserve"> Новодонецька </w:t>
      </w:r>
      <w:r w:rsidR="004571BA" w:rsidRPr="00C4327E">
        <w:rPr>
          <w:b/>
          <w:bCs/>
          <w:snapToGrid/>
          <w:spacing w:val="-10"/>
          <w:szCs w:val="24"/>
          <w:u w:val="single"/>
        </w:rPr>
        <w:t>»</w:t>
      </w:r>
    </w:p>
    <w:p w:rsidR="00FA6953" w:rsidRPr="00312B08" w:rsidRDefault="00FA6953" w:rsidP="00FA6953">
      <w:pPr>
        <w:spacing w:before="0" w:after="0"/>
        <w:ind w:firstLine="0"/>
        <w:jc w:val="center"/>
        <w:rPr>
          <w:b/>
          <w:snapToGrid/>
          <w:szCs w:val="24"/>
        </w:rPr>
      </w:pPr>
    </w:p>
    <w:p w:rsidR="00FA6953" w:rsidRPr="00312B08" w:rsidRDefault="00FA6953" w:rsidP="00706481">
      <w:pPr>
        <w:numPr>
          <w:ilvl w:val="0"/>
          <w:numId w:val="10"/>
        </w:numPr>
        <w:spacing w:before="0" w:after="0" w:line="276" w:lineRule="auto"/>
        <w:ind w:left="0" w:firstLine="0"/>
        <w:jc w:val="center"/>
        <w:rPr>
          <w:b/>
          <w:snapToGrid/>
          <w:szCs w:val="24"/>
        </w:rPr>
      </w:pPr>
      <w:r w:rsidRPr="00312B08">
        <w:rPr>
          <w:b/>
          <w:snapToGrid/>
          <w:szCs w:val="24"/>
        </w:rPr>
        <w:t xml:space="preserve">Найменування і область </w:t>
      </w:r>
      <w:r w:rsidR="00E62D05" w:rsidRPr="00312B08">
        <w:rPr>
          <w:b/>
          <w:snapToGrid/>
          <w:szCs w:val="24"/>
        </w:rPr>
        <w:t>застосування</w:t>
      </w:r>
    </w:p>
    <w:p w:rsidR="00FA6953" w:rsidRPr="00C4327E" w:rsidRDefault="00FA6953" w:rsidP="00C4327E">
      <w:pPr>
        <w:numPr>
          <w:ilvl w:val="1"/>
          <w:numId w:val="10"/>
        </w:numPr>
        <w:spacing w:before="0" w:after="0" w:line="276" w:lineRule="auto"/>
        <w:jc w:val="left"/>
        <w:rPr>
          <w:b/>
          <w:snapToGrid/>
          <w:szCs w:val="24"/>
        </w:rPr>
      </w:pPr>
      <w:r w:rsidRPr="00312B08">
        <w:rPr>
          <w:b/>
          <w:snapToGrid/>
          <w:szCs w:val="24"/>
        </w:rPr>
        <w:t xml:space="preserve">Найменування </w:t>
      </w:r>
      <w:r w:rsidR="00767DEE" w:rsidRPr="00312B08">
        <w:rPr>
          <w:b/>
          <w:snapToGrid/>
          <w:szCs w:val="24"/>
        </w:rPr>
        <w:t>виробу</w:t>
      </w:r>
      <w:r w:rsidRPr="00312B08">
        <w:rPr>
          <w:b/>
          <w:snapToGrid/>
          <w:szCs w:val="24"/>
        </w:rPr>
        <w:t xml:space="preserve"> і його умовне позначення:</w:t>
      </w:r>
    </w:p>
    <w:p w:rsidR="00FA6953" w:rsidRPr="00312B08" w:rsidRDefault="00FA6953" w:rsidP="00706481">
      <w:pPr>
        <w:numPr>
          <w:ilvl w:val="1"/>
          <w:numId w:val="10"/>
        </w:numPr>
        <w:spacing w:before="0" w:after="0" w:line="276" w:lineRule="auto"/>
        <w:jc w:val="left"/>
        <w:rPr>
          <w:b/>
          <w:snapToGrid/>
          <w:szCs w:val="24"/>
        </w:rPr>
      </w:pPr>
      <w:r w:rsidRPr="00312B08">
        <w:rPr>
          <w:b/>
          <w:snapToGrid/>
          <w:szCs w:val="24"/>
        </w:rPr>
        <w:t>Область використання:</w:t>
      </w:r>
    </w:p>
    <w:p w:rsidR="00392377" w:rsidRDefault="00FA6953" w:rsidP="00292ABB">
      <w:pPr>
        <w:spacing w:before="0" w:after="0" w:line="276" w:lineRule="auto"/>
        <w:ind w:firstLine="0"/>
        <w:rPr>
          <w:snapToGrid/>
          <w:szCs w:val="24"/>
        </w:rPr>
      </w:pPr>
      <w:r w:rsidRPr="00312B08">
        <w:rPr>
          <w:bCs/>
          <w:snapToGrid/>
          <w:spacing w:val="-10"/>
          <w:szCs w:val="24"/>
        </w:rPr>
        <w:t>-</w:t>
      </w:r>
      <w:r w:rsidR="00325F0F" w:rsidRPr="00312B08">
        <w:rPr>
          <w:szCs w:val="24"/>
        </w:rPr>
        <w:t xml:space="preserve"> </w:t>
      </w:r>
      <w:r w:rsidR="00C4327E">
        <w:rPr>
          <w:szCs w:val="24"/>
        </w:rPr>
        <w:t xml:space="preserve"> Для забезпечення прання </w:t>
      </w:r>
      <w:r w:rsidR="00AB369F">
        <w:rPr>
          <w:szCs w:val="24"/>
        </w:rPr>
        <w:t xml:space="preserve">та санітарної обробки </w:t>
      </w:r>
      <w:r w:rsidR="00C4327E">
        <w:rPr>
          <w:szCs w:val="24"/>
        </w:rPr>
        <w:t xml:space="preserve">спец одягу </w:t>
      </w:r>
      <w:r w:rsidR="00AB369F">
        <w:rPr>
          <w:szCs w:val="24"/>
        </w:rPr>
        <w:t xml:space="preserve">працівників </w:t>
      </w:r>
      <w:r w:rsidR="00C4327E">
        <w:rPr>
          <w:szCs w:val="24"/>
        </w:rPr>
        <w:t>ш.</w:t>
      </w:r>
      <w:r w:rsidR="00AB369F">
        <w:rPr>
          <w:szCs w:val="24"/>
        </w:rPr>
        <w:t xml:space="preserve"> «</w:t>
      </w:r>
      <w:r w:rsidR="00F17123">
        <w:rPr>
          <w:szCs w:val="24"/>
        </w:rPr>
        <w:t>Новодонецька»</w:t>
      </w:r>
    </w:p>
    <w:p w:rsidR="00F17123" w:rsidRDefault="00AB369F" w:rsidP="002012AE">
      <w:pPr>
        <w:spacing w:before="0" w:after="0" w:line="276" w:lineRule="auto"/>
        <w:ind w:firstLine="0"/>
        <w:rPr>
          <w:snapToGrid/>
          <w:szCs w:val="24"/>
        </w:rPr>
      </w:pPr>
      <w:r>
        <w:rPr>
          <w:snapToGrid/>
          <w:szCs w:val="24"/>
        </w:rPr>
        <w:t xml:space="preserve">       </w:t>
      </w:r>
      <w:r w:rsidR="00FA6953" w:rsidRPr="00312B08">
        <w:rPr>
          <w:snapToGrid/>
          <w:szCs w:val="24"/>
        </w:rPr>
        <w:t xml:space="preserve">Відомості необхідні при підготовці тендерної пропозиції будуть надані учасникам уповноваженим представником Замовника: </w:t>
      </w:r>
      <w:r w:rsidR="00C4327E">
        <w:rPr>
          <w:snapToGrid/>
          <w:szCs w:val="24"/>
        </w:rPr>
        <w:t xml:space="preserve"> Заступник директора з господарськи</w:t>
      </w:r>
      <w:r w:rsidR="00F17123">
        <w:rPr>
          <w:snapToGrid/>
          <w:szCs w:val="24"/>
        </w:rPr>
        <w:t>х</w:t>
      </w:r>
      <w:r w:rsidR="00C4327E">
        <w:rPr>
          <w:snapToGrid/>
          <w:szCs w:val="24"/>
        </w:rPr>
        <w:t xml:space="preserve"> та соціальних питань</w:t>
      </w:r>
      <w:r w:rsidR="002012AE" w:rsidRPr="002012AE">
        <w:rPr>
          <w:snapToGrid/>
          <w:szCs w:val="24"/>
        </w:rPr>
        <w:t xml:space="preserve"> </w:t>
      </w:r>
      <w:r w:rsidR="00FA6953" w:rsidRPr="00312B08">
        <w:rPr>
          <w:snapToGrid/>
          <w:szCs w:val="24"/>
        </w:rPr>
        <w:t>ДП «</w:t>
      </w:r>
      <w:proofErr w:type="spellStart"/>
      <w:r w:rsidR="00FA6953" w:rsidRPr="00312B08">
        <w:rPr>
          <w:snapToGrid/>
          <w:szCs w:val="24"/>
        </w:rPr>
        <w:t>Добропіллявугі</w:t>
      </w:r>
      <w:r w:rsidR="00292ABB">
        <w:rPr>
          <w:snapToGrid/>
          <w:szCs w:val="24"/>
        </w:rPr>
        <w:t>лля</w:t>
      </w:r>
      <w:proofErr w:type="spellEnd"/>
      <w:r w:rsidR="00292ABB">
        <w:rPr>
          <w:snapToGrid/>
          <w:szCs w:val="24"/>
        </w:rPr>
        <w:t>-видобуток»</w:t>
      </w:r>
      <w:r>
        <w:rPr>
          <w:snapToGrid/>
          <w:szCs w:val="24"/>
        </w:rPr>
        <w:t xml:space="preserve"> ш. «</w:t>
      </w:r>
      <w:r w:rsidR="00F17123">
        <w:rPr>
          <w:snapToGrid/>
          <w:szCs w:val="24"/>
        </w:rPr>
        <w:t>Новодонецька»</w:t>
      </w:r>
      <w:r>
        <w:rPr>
          <w:snapToGrid/>
          <w:szCs w:val="24"/>
        </w:rPr>
        <w:t xml:space="preserve">                                           </w:t>
      </w:r>
      <w:r w:rsidR="00F17123">
        <w:rPr>
          <w:snapToGrid/>
          <w:szCs w:val="24"/>
        </w:rPr>
        <w:t xml:space="preserve"> </w:t>
      </w:r>
      <w:r w:rsidR="00292ABB">
        <w:rPr>
          <w:snapToGrid/>
          <w:szCs w:val="24"/>
        </w:rPr>
        <w:t xml:space="preserve"> </w:t>
      </w:r>
      <w:r w:rsidR="00F17123">
        <w:rPr>
          <w:snapToGrid/>
          <w:szCs w:val="24"/>
        </w:rPr>
        <w:t xml:space="preserve"> </w:t>
      </w:r>
      <w:r>
        <w:rPr>
          <w:snapToGrid/>
          <w:szCs w:val="24"/>
        </w:rPr>
        <w:t xml:space="preserve">-  </w:t>
      </w:r>
      <w:r w:rsidR="00F17123">
        <w:rPr>
          <w:snapToGrid/>
          <w:szCs w:val="24"/>
        </w:rPr>
        <w:t xml:space="preserve">Олег Кривий </w:t>
      </w:r>
    </w:p>
    <w:p w:rsidR="00725B76" w:rsidRDefault="00767DEE" w:rsidP="00725B76">
      <w:pPr>
        <w:spacing w:before="0" w:after="0" w:line="276" w:lineRule="auto"/>
        <w:ind w:firstLine="0"/>
        <w:rPr>
          <w:snapToGrid/>
          <w:szCs w:val="24"/>
        </w:rPr>
      </w:pPr>
      <w:r w:rsidRPr="00312B08">
        <w:rPr>
          <w:snapToGrid/>
          <w:szCs w:val="24"/>
        </w:rPr>
        <w:t>е-</w:t>
      </w:r>
      <w:proofErr w:type="spellStart"/>
      <w:r w:rsidR="00FA6953" w:rsidRPr="00312B08">
        <w:rPr>
          <w:snapToGrid/>
          <w:szCs w:val="24"/>
        </w:rPr>
        <w:t>mail</w:t>
      </w:r>
      <w:proofErr w:type="spellEnd"/>
      <w:r w:rsidR="00FA6953" w:rsidRPr="00312B08">
        <w:rPr>
          <w:snapToGrid/>
          <w:szCs w:val="24"/>
        </w:rPr>
        <w:t xml:space="preserve">: </w:t>
      </w:r>
      <w:hyperlink r:id="rId8" w:history="1">
        <w:r w:rsidR="00725B76" w:rsidRPr="00B53731">
          <w:rPr>
            <w:rStyle w:val="ab"/>
            <w:color w:val="auto"/>
            <w:shd w:val="clear" w:color="auto" w:fill="FFFFFF" w:themeFill="background1"/>
          </w:rPr>
          <w:t>KrivoyOI@dvv.dn.ua</w:t>
        </w:r>
      </w:hyperlink>
      <w:r w:rsidR="00725B76" w:rsidRPr="00B53731">
        <w:rPr>
          <w:snapToGrid/>
          <w:szCs w:val="24"/>
          <w:shd w:val="clear" w:color="auto" w:fill="FFFFFF" w:themeFill="background1"/>
        </w:rPr>
        <w:t xml:space="preserve"> </w:t>
      </w:r>
      <w:proofErr w:type="spellStart"/>
      <w:r w:rsidR="00725B76">
        <w:rPr>
          <w:snapToGrid/>
          <w:szCs w:val="24"/>
        </w:rPr>
        <w:t>моб</w:t>
      </w:r>
      <w:proofErr w:type="spellEnd"/>
      <w:r w:rsidR="00725B76">
        <w:rPr>
          <w:snapToGrid/>
          <w:szCs w:val="24"/>
        </w:rPr>
        <w:t xml:space="preserve">. тел.050-959-4461; </w:t>
      </w:r>
    </w:p>
    <w:p w:rsidR="00725B76" w:rsidRDefault="00725B76" w:rsidP="00725B76">
      <w:pPr>
        <w:rPr>
          <w:snapToGrid/>
          <w:sz w:val="22"/>
        </w:rPr>
      </w:pPr>
    </w:p>
    <w:p w:rsidR="002012AE" w:rsidRPr="00392377" w:rsidRDefault="002012AE" w:rsidP="002012AE">
      <w:pPr>
        <w:spacing w:before="0" w:after="0" w:line="276" w:lineRule="auto"/>
        <w:ind w:firstLine="0"/>
        <w:rPr>
          <w:b/>
          <w:snapToGrid/>
          <w:color w:val="000000" w:themeColor="text1"/>
          <w:szCs w:val="24"/>
        </w:rPr>
      </w:pPr>
    </w:p>
    <w:p w:rsidR="00FA6953" w:rsidRDefault="00FA6953" w:rsidP="004455ED">
      <w:pPr>
        <w:spacing w:before="0" w:after="0" w:line="360" w:lineRule="auto"/>
        <w:ind w:firstLine="0"/>
        <w:jc w:val="center"/>
        <w:rPr>
          <w:b/>
          <w:snapToGrid/>
          <w:color w:val="000000" w:themeColor="text1"/>
          <w:szCs w:val="24"/>
        </w:rPr>
      </w:pPr>
      <w:r w:rsidRPr="00392377">
        <w:rPr>
          <w:b/>
          <w:snapToGrid/>
          <w:color w:val="000000" w:themeColor="text1"/>
          <w:szCs w:val="24"/>
        </w:rPr>
        <w:t>2. Технічні та функціональні вимоги:</w:t>
      </w:r>
    </w:p>
    <w:tbl>
      <w:tblPr>
        <w:tblStyle w:val="afff1"/>
        <w:tblW w:w="0" w:type="auto"/>
        <w:tblLook w:val="04A0" w:firstRow="1" w:lastRow="0" w:firstColumn="1" w:lastColumn="0" w:noHBand="0" w:noVBand="1"/>
      </w:tblPr>
      <w:tblGrid>
        <w:gridCol w:w="4885"/>
        <w:gridCol w:w="4886"/>
      </w:tblGrid>
      <w:tr w:rsidR="00B601CC" w:rsidTr="009B473C">
        <w:tc>
          <w:tcPr>
            <w:tcW w:w="9771" w:type="dxa"/>
            <w:gridSpan w:val="2"/>
          </w:tcPr>
          <w:p w:rsidR="00B601CC" w:rsidRDefault="00B601CC" w:rsidP="00F86B1B">
            <w:pPr>
              <w:spacing w:before="0" w:after="0"/>
              <w:ind w:firstLine="0"/>
              <w:jc w:val="left"/>
              <w:rPr>
                <w:b/>
                <w:snapToGrid/>
                <w:color w:val="FF0000"/>
                <w:sz w:val="22"/>
                <w:szCs w:val="22"/>
              </w:rPr>
            </w:pPr>
            <w:r w:rsidRPr="00F86B1B">
              <w:rPr>
                <w:sz w:val="22"/>
                <w:szCs w:val="22"/>
              </w:rPr>
              <w:t xml:space="preserve">Технічні вимоги </w:t>
            </w:r>
            <w:r w:rsidRPr="00F86B1B">
              <w:rPr>
                <w:b/>
                <w:color w:val="000000"/>
                <w:sz w:val="22"/>
                <w:szCs w:val="22"/>
                <w:u w:val="single"/>
              </w:rPr>
              <w:t xml:space="preserve"> машинка пральна СТ501</w:t>
            </w:r>
            <w:r w:rsidRPr="00F86B1B">
              <w:rPr>
                <w:b/>
                <w:color w:val="000000"/>
                <w:sz w:val="22"/>
                <w:szCs w:val="22"/>
                <w:u w:val="single"/>
                <w:lang w:val="ru-RU"/>
              </w:rPr>
              <w:t xml:space="preserve">  </w:t>
            </w:r>
          </w:p>
        </w:tc>
      </w:tr>
      <w:tr w:rsidR="00B601CC" w:rsidTr="00B601CC">
        <w:tc>
          <w:tcPr>
            <w:tcW w:w="4885" w:type="dxa"/>
          </w:tcPr>
          <w:p w:rsidR="00B601CC" w:rsidRDefault="00B601CC" w:rsidP="00F86B1B">
            <w:pPr>
              <w:spacing w:before="0" w:after="0"/>
              <w:ind w:firstLine="0"/>
              <w:jc w:val="left"/>
              <w:rPr>
                <w:b/>
                <w:snapToGrid/>
                <w:color w:val="FF0000"/>
                <w:sz w:val="22"/>
                <w:szCs w:val="22"/>
              </w:rPr>
            </w:pPr>
          </w:p>
        </w:tc>
        <w:tc>
          <w:tcPr>
            <w:tcW w:w="4886" w:type="dxa"/>
          </w:tcPr>
          <w:p w:rsidR="00B601CC" w:rsidRDefault="00B601CC" w:rsidP="00F86B1B">
            <w:pPr>
              <w:spacing w:before="0" w:after="0"/>
              <w:ind w:firstLine="0"/>
              <w:jc w:val="left"/>
              <w:rPr>
                <w:b/>
                <w:snapToGrid/>
                <w:color w:val="FF0000"/>
                <w:sz w:val="22"/>
                <w:szCs w:val="22"/>
              </w:rPr>
            </w:pPr>
            <w:r w:rsidRPr="00F86B1B">
              <w:rPr>
                <w:sz w:val="22"/>
                <w:szCs w:val="22"/>
              </w:rPr>
              <w:t>Значення</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Завантажувальна маса, кг, не менше</w:t>
            </w:r>
          </w:p>
        </w:tc>
        <w:tc>
          <w:tcPr>
            <w:tcW w:w="4886" w:type="dxa"/>
            <w:vAlign w:val="center"/>
          </w:tcPr>
          <w:p w:rsidR="00B601CC" w:rsidRPr="00F86B1B" w:rsidRDefault="00B601CC" w:rsidP="00B601CC">
            <w:pPr>
              <w:jc w:val="center"/>
              <w:rPr>
                <w:sz w:val="22"/>
                <w:szCs w:val="22"/>
              </w:rPr>
            </w:pPr>
            <w:r w:rsidRPr="00F86B1B">
              <w:rPr>
                <w:sz w:val="22"/>
                <w:szCs w:val="22"/>
              </w:rPr>
              <w:t>50</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Продуктивність, кг/час,  не менше</w:t>
            </w:r>
          </w:p>
        </w:tc>
        <w:tc>
          <w:tcPr>
            <w:tcW w:w="4886" w:type="dxa"/>
            <w:vAlign w:val="center"/>
          </w:tcPr>
          <w:p w:rsidR="00B601CC" w:rsidRPr="00F86B1B" w:rsidRDefault="00B601CC" w:rsidP="00B601CC">
            <w:pPr>
              <w:jc w:val="center"/>
              <w:rPr>
                <w:sz w:val="22"/>
                <w:szCs w:val="22"/>
              </w:rPr>
            </w:pPr>
            <w:r w:rsidRPr="00F86B1B">
              <w:rPr>
                <w:sz w:val="22"/>
                <w:szCs w:val="22"/>
              </w:rPr>
              <w:t>50-60</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Частота обертання (при віджиманні), об/хв, не менше</w:t>
            </w:r>
          </w:p>
        </w:tc>
        <w:tc>
          <w:tcPr>
            <w:tcW w:w="4886" w:type="dxa"/>
            <w:vAlign w:val="center"/>
          </w:tcPr>
          <w:p w:rsidR="00B601CC" w:rsidRPr="00F86B1B" w:rsidRDefault="00B601CC" w:rsidP="00B601CC">
            <w:pPr>
              <w:jc w:val="center"/>
              <w:rPr>
                <w:sz w:val="22"/>
                <w:szCs w:val="22"/>
              </w:rPr>
            </w:pPr>
            <w:r w:rsidRPr="00F86B1B">
              <w:rPr>
                <w:sz w:val="22"/>
                <w:szCs w:val="22"/>
              </w:rPr>
              <w:t>150</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Фактор G, не менше</w:t>
            </w:r>
          </w:p>
        </w:tc>
        <w:tc>
          <w:tcPr>
            <w:tcW w:w="4886" w:type="dxa"/>
            <w:vAlign w:val="center"/>
          </w:tcPr>
          <w:p w:rsidR="00B601CC" w:rsidRPr="00F86B1B" w:rsidRDefault="00B601CC" w:rsidP="00B601CC">
            <w:pPr>
              <w:jc w:val="center"/>
              <w:rPr>
                <w:sz w:val="22"/>
                <w:szCs w:val="22"/>
              </w:rPr>
            </w:pPr>
            <w:r w:rsidRPr="00F86B1B">
              <w:rPr>
                <w:sz w:val="22"/>
                <w:szCs w:val="22"/>
              </w:rPr>
              <w:t>10</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Остаточна вологість, %, не більше</w:t>
            </w:r>
          </w:p>
        </w:tc>
        <w:tc>
          <w:tcPr>
            <w:tcW w:w="4886" w:type="dxa"/>
            <w:vAlign w:val="center"/>
          </w:tcPr>
          <w:p w:rsidR="00B601CC" w:rsidRPr="00F86B1B" w:rsidRDefault="00B601CC" w:rsidP="00B601CC">
            <w:pPr>
              <w:jc w:val="center"/>
              <w:rPr>
                <w:sz w:val="22"/>
                <w:szCs w:val="22"/>
              </w:rPr>
            </w:pPr>
            <w:r w:rsidRPr="00F86B1B">
              <w:rPr>
                <w:sz w:val="22"/>
                <w:szCs w:val="22"/>
              </w:rPr>
              <w:t>110</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 xml:space="preserve">Вид </w:t>
            </w:r>
            <w:proofErr w:type="spellStart"/>
            <w:r w:rsidRPr="00F86B1B">
              <w:rPr>
                <w:sz w:val="22"/>
                <w:szCs w:val="22"/>
              </w:rPr>
              <w:t>нагівання</w:t>
            </w:r>
            <w:proofErr w:type="spellEnd"/>
            <w:r w:rsidRPr="00F86B1B">
              <w:rPr>
                <w:sz w:val="22"/>
                <w:szCs w:val="22"/>
              </w:rPr>
              <w:t xml:space="preserve"> води</w:t>
            </w:r>
          </w:p>
        </w:tc>
        <w:tc>
          <w:tcPr>
            <w:tcW w:w="4886" w:type="dxa"/>
            <w:vAlign w:val="center"/>
          </w:tcPr>
          <w:p w:rsidR="00B601CC" w:rsidRPr="00F86B1B" w:rsidRDefault="00B601CC" w:rsidP="00B601CC">
            <w:pPr>
              <w:jc w:val="center"/>
              <w:rPr>
                <w:sz w:val="22"/>
                <w:szCs w:val="22"/>
              </w:rPr>
            </w:pPr>
            <w:r w:rsidRPr="00F86B1B">
              <w:rPr>
                <w:sz w:val="22"/>
                <w:szCs w:val="22"/>
              </w:rPr>
              <w:t>електричний</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 xml:space="preserve">Вид керування процесами прання та </w:t>
            </w:r>
            <w:proofErr w:type="spellStart"/>
            <w:r w:rsidRPr="00F86B1B">
              <w:rPr>
                <w:sz w:val="22"/>
                <w:szCs w:val="22"/>
              </w:rPr>
              <w:t>віджиму</w:t>
            </w:r>
            <w:proofErr w:type="spellEnd"/>
          </w:p>
        </w:tc>
        <w:tc>
          <w:tcPr>
            <w:tcW w:w="4886" w:type="dxa"/>
            <w:vAlign w:val="center"/>
          </w:tcPr>
          <w:p w:rsidR="00B601CC" w:rsidRPr="00F86B1B" w:rsidRDefault="00B601CC" w:rsidP="00B601CC">
            <w:pPr>
              <w:jc w:val="center"/>
              <w:rPr>
                <w:sz w:val="22"/>
                <w:szCs w:val="22"/>
              </w:rPr>
            </w:pPr>
            <w:r w:rsidRPr="00F86B1B">
              <w:rPr>
                <w:sz w:val="22"/>
                <w:szCs w:val="22"/>
              </w:rPr>
              <w:t>автоматичний</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 xml:space="preserve">Кількість </w:t>
            </w:r>
            <w:proofErr w:type="spellStart"/>
            <w:r w:rsidRPr="00F86B1B">
              <w:rPr>
                <w:sz w:val="22"/>
                <w:szCs w:val="22"/>
              </w:rPr>
              <w:t>программ</w:t>
            </w:r>
            <w:proofErr w:type="spellEnd"/>
            <w:r w:rsidRPr="00F86B1B">
              <w:rPr>
                <w:sz w:val="22"/>
                <w:szCs w:val="22"/>
              </w:rPr>
              <w:t>, не менше</w:t>
            </w:r>
          </w:p>
        </w:tc>
        <w:tc>
          <w:tcPr>
            <w:tcW w:w="4886" w:type="dxa"/>
            <w:vAlign w:val="center"/>
          </w:tcPr>
          <w:p w:rsidR="00B601CC" w:rsidRPr="00F86B1B" w:rsidRDefault="00B601CC" w:rsidP="00B601CC">
            <w:pPr>
              <w:jc w:val="center"/>
              <w:rPr>
                <w:sz w:val="22"/>
                <w:szCs w:val="22"/>
              </w:rPr>
            </w:pPr>
            <w:r w:rsidRPr="00F86B1B">
              <w:rPr>
                <w:sz w:val="22"/>
                <w:szCs w:val="22"/>
              </w:rPr>
              <w:t>45</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 xml:space="preserve">Кількість вільно програмованих </w:t>
            </w:r>
            <w:proofErr w:type="spellStart"/>
            <w:r w:rsidRPr="00F86B1B">
              <w:rPr>
                <w:sz w:val="22"/>
                <w:szCs w:val="22"/>
              </w:rPr>
              <w:t>программ</w:t>
            </w:r>
            <w:proofErr w:type="spellEnd"/>
            <w:r w:rsidRPr="00F86B1B">
              <w:rPr>
                <w:sz w:val="22"/>
                <w:szCs w:val="22"/>
              </w:rPr>
              <w:t>, не менше</w:t>
            </w:r>
          </w:p>
        </w:tc>
        <w:tc>
          <w:tcPr>
            <w:tcW w:w="4886" w:type="dxa"/>
            <w:vAlign w:val="center"/>
          </w:tcPr>
          <w:p w:rsidR="00B601CC" w:rsidRPr="00F86B1B" w:rsidRDefault="00B601CC" w:rsidP="00B601CC">
            <w:pPr>
              <w:jc w:val="center"/>
              <w:rPr>
                <w:sz w:val="22"/>
                <w:szCs w:val="22"/>
              </w:rPr>
            </w:pPr>
            <w:r w:rsidRPr="00F86B1B">
              <w:rPr>
                <w:sz w:val="22"/>
                <w:szCs w:val="22"/>
              </w:rPr>
              <w:t>9</w:t>
            </w:r>
          </w:p>
        </w:tc>
      </w:tr>
      <w:tr w:rsidR="00B601CC" w:rsidTr="005B054B">
        <w:tc>
          <w:tcPr>
            <w:tcW w:w="4885" w:type="dxa"/>
            <w:vAlign w:val="center"/>
          </w:tcPr>
          <w:p w:rsidR="00B601CC" w:rsidRPr="00F86B1B" w:rsidRDefault="00B601CC" w:rsidP="00B601CC">
            <w:pPr>
              <w:rPr>
                <w:sz w:val="22"/>
                <w:szCs w:val="22"/>
              </w:rPr>
            </w:pPr>
            <w:r w:rsidRPr="00F86B1B">
              <w:rPr>
                <w:sz w:val="22"/>
                <w:szCs w:val="22"/>
              </w:rPr>
              <w:t>Тривалість циклу, хв</w:t>
            </w:r>
          </w:p>
        </w:tc>
        <w:tc>
          <w:tcPr>
            <w:tcW w:w="4886" w:type="dxa"/>
            <w:vAlign w:val="center"/>
          </w:tcPr>
          <w:p w:rsidR="00B601CC" w:rsidRPr="00F86B1B" w:rsidRDefault="00B601CC" w:rsidP="00B601CC">
            <w:pPr>
              <w:jc w:val="center"/>
              <w:rPr>
                <w:sz w:val="22"/>
                <w:szCs w:val="22"/>
              </w:rPr>
            </w:pPr>
            <w:r w:rsidRPr="00F86B1B">
              <w:rPr>
                <w:sz w:val="22"/>
                <w:szCs w:val="22"/>
              </w:rPr>
              <w:t>40-60</w:t>
            </w:r>
          </w:p>
        </w:tc>
      </w:tr>
      <w:tr w:rsidR="00B601CC" w:rsidTr="00E510CC">
        <w:tc>
          <w:tcPr>
            <w:tcW w:w="4885" w:type="dxa"/>
            <w:vAlign w:val="center"/>
          </w:tcPr>
          <w:p w:rsidR="00B601CC" w:rsidRPr="00F86B1B" w:rsidRDefault="00B601CC" w:rsidP="00B601CC">
            <w:pPr>
              <w:ind w:firstLine="0"/>
              <w:rPr>
                <w:sz w:val="22"/>
                <w:szCs w:val="22"/>
              </w:rPr>
            </w:pPr>
            <w:r w:rsidRPr="00F86B1B">
              <w:rPr>
                <w:sz w:val="22"/>
                <w:szCs w:val="22"/>
              </w:rPr>
              <w:t>Геометричний об'єм внутрішнього барабана, дм3, не менше</w:t>
            </w:r>
          </w:p>
        </w:tc>
        <w:tc>
          <w:tcPr>
            <w:tcW w:w="4886" w:type="dxa"/>
            <w:vAlign w:val="center"/>
          </w:tcPr>
          <w:p w:rsidR="00B601CC" w:rsidRPr="00F86B1B" w:rsidRDefault="00B601CC" w:rsidP="00B601CC">
            <w:pPr>
              <w:jc w:val="center"/>
              <w:rPr>
                <w:sz w:val="22"/>
                <w:szCs w:val="22"/>
              </w:rPr>
            </w:pPr>
            <w:r w:rsidRPr="00F86B1B">
              <w:rPr>
                <w:sz w:val="22"/>
                <w:szCs w:val="22"/>
              </w:rPr>
              <w:t>540</w:t>
            </w:r>
          </w:p>
        </w:tc>
      </w:tr>
      <w:tr w:rsidR="00B601CC" w:rsidTr="00014DFB">
        <w:tc>
          <w:tcPr>
            <w:tcW w:w="4885" w:type="dxa"/>
            <w:vAlign w:val="center"/>
          </w:tcPr>
          <w:p w:rsidR="00B601CC" w:rsidRPr="00F86B1B" w:rsidRDefault="00B601CC" w:rsidP="00B601CC">
            <w:pPr>
              <w:rPr>
                <w:sz w:val="22"/>
                <w:szCs w:val="22"/>
              </w:rPr>
            </w:pPr>
            <w:r w:rsidRPr="00F86B1B">
              <w:rPr>
                <w:sz w:val="22"/>
                <w:szCs w:val="22"/>
              </w:rPr>
              <w:t xml:space="preserve">Діаметр завантажувального люка, мм, не менше </w:t>
            </w:r>
          </w:p>
        </w:tc>
        <w:tc>
          <w:tcPr>
            <w:tcW w:w="4886" w:type="dxa"/>
            <w:vAlign w:val="center"/>
          </w:tcPr>
          <w:p w:rsidR="00B601CC" w:rsidRPr="00F86B1B" w:rsidRDefault="00B601CC" w:rsidP="00B601CC">
            <w:pPr>
              <w:jc w:val="center"/>
              <w:rPr>
                <w:sz w:val="22"/>
                <w:szCs w:val="22"/>
              </w:rPr>
            </w:pPr>
            <w:r w:rsidRPr="00F86B1B">
              <w:rPr>
                <w:sz w:val="22"/>
                <w:szCs w:val="22"/>
              </w:rPr>
              <w:t>570</w:t>
            </w:r>
          </w:p>
        </w:tc>
      </w:tr>
      <w:tr w:rsidR="00B601CC" w:rsidTr="00014DFB">
        <w:tc>
          <w:tcPr>
            <w:tcW w:w="4885" w:type="dxa"/>
            <w:vAlign w:val="center"/>
          </w:tcPr>
          <w:p w:rsidR="00B601CC" w:rsidRPr="00F86B1B" w:rsidRDefault="00B601CC" w:rsidP="00B601CC">
            <w:pPr>
              <w:rPr>
                <w:sz w:val="22"/>
                <w:szCs w:val="22"/>
              </w:rPr>
            </w:pPr>
            <w:r w:rsidRPr="00F86B1B">
              <w:rPr>
                <w:sz w:val="22"/>
                <w:szCs w:val="22"/>
              </w:rPr>
              <w:t>Кут відкривання завантажувального люка</w:t>
            </w:r>
          </w:p>
        </w:tc>
        <w:tc>
          <w:tcPr>
            <w:tcW w:w="4886" w:type="dxa"/>
            <w:vAlign w:val="center"/>
          </w:tcPr>
          <w:p w:rsidR="00B601CC" w:rsidRPr="00F86B1B" w:rsidRDefault="00B601CC" w:rsidP="00B601CC">
            <w:pPr>
              <w:jc w:val="center"/>
              <w:rPr>
                <w:sz w:val="22"/>
                <w:szCs w:val="22"/>
              </w:rPr>
            </w:pPr>
            <w:r w:rsidRPr="00F86B1B">
              <w:rPr>
                <w:sz w:val="22"/>
                <w:szCs w:val="22"/>
              </w:rPr>
              <w:t>180°</w:t>
            </w:r>
          </w:p>
        </w:tc>
      </w:tr>
      <w:tr w:rsidR="00B601CC" w:rsidTr="009F3ADA">
        <w:tc>
          <w:tcPr>
            <w:tcW w:w="4885" w:type="dxa"/>
            <w:vAlign w:val="center"/>
          </w:tcPr>
          <w:p w:rsidR="00B601CC" w:rsidRPr="00F86B1B" w:rsidRDefault="00B601CC" w:rsidP="00B601CC">
            <w:pPr>
              <w:rPr>
                <w:sz w:val="22"/>
                <w:szCs w:val="22"/>
              </w:rPr>
            </w:pPr>
            <w:r w:rsidRPr="00F86B1B">
              <w:rPr>
                <w:sz w:val="22"/>
                <w:szCs w:val="22"/>
              </w:rPr>
              <w:t>Тип завантаження білизни</w:t>
            </w:r>
          </w:p>
        </w:tc>
        <w:tc>
          <w:tcPr>
            <w:tcW w:w="4886" w:type="dxa"/>
            <w:vAlign w:val="center"/>
          </w:tcPr>
          <w:p w:rsidR="00B601CC" w:rsidRPr="00F86B1B" w:rsidRDefault="00B601CC" w:rsidP="00B601CC">
            <w:pPr>
              <w:jc w:val="center"/>
              <w:rPr>
                <w:sz w:val="22"/>
                <w:szCs w:val="22"/>
              </w:rPr>
            </w:pPr>
            <w:r w:rsidRPr="00F86B1B">
              <w:rPr>
                <w:sz w:val="22"/>
                <w:szCs w:val="22"/>
              </w:rPr>
              <w:t>фронтальний</w:t>
            </w:r>
          </w:p>
        </w:tc>
      </w:tr>
      <w:tr w:rsidR="00B601CC" w:rsidTr="009F3ADA">
        <w:tc>
          <w:tcPr>
            <w:tcW w:w="4885" w:type="dxa"/>
            <w:vAlign w:val="center"/>
          </w:tcPr>
          <w:p w:rsidR="00B601CC" w:rsidRPr="00F86B1B" w:rsidRDefault="00B601CC" w:rsidP="00B601CC">
            <w:pPr>
              <w:rPr>
                <w:sz w:val="22"/>
                <w:szCs w:val="22"/>
              </w:rPr>
            </w:pPr>
            <w:r w:rsidRPr="00F86B1B">
              <w:rPr>
                <w:sz w:val="22"/>
                <w:szCs w:val="22"/>
              </w:rPr>
              <w:t>Напруга електромережі, В</w:t>
            </w:r>
          </w:p>
        </w:tc>
        <w:tc>
          <w:tcPr>
            <w:tcW w:w="4886" w:type="dxa"/>
            <w:vAlign w:val="center"/>
          </w:tcPr>
          <w:p w:rsidR="00B601CC" w:rsidRPr="00F86B1B" w:rsidRDefault="00B601CC" w:rsidP="00B601CC">
            <w:pPr>
              <w:jc w:val="center"/>
              <w:rPr>
                <w:sz w:val="22"/>
                <w:szCs w:val="22"/>
              </w:rPr>
            </w:pPr>
            <w:r w:rsidRPr="00F86B1B">
              <w:rPr>
                <w:sz w:val="22"/>
                <w:szCs w:val="22"/>
              </w:rPr>
              <w:t>380</w:t>
            </w:r>
          </w:p>
        </w:tc>
      </w:tr>
      <w:tr w:rsidR="00B601CC" w:rsidTr="006A52DC">
        <w:tc>
          <w:tcPr>
            <w:tcW w:w="4885" w:type="dxa"/>
            <w:vAlign w:val="center"/>
          </w:tcPr>
          <w:p w:rsidR="00B601CC" w:rsidRPr="00F86B1B" w:rsidRDefault="00B601CC" w:rsidP="00B601CC">
            <w:pPr>
              <w:rPr>
                <w:sz w:val="22"/>
                <w:szCs w:val="22"/>
              </w:rPr>
            </w:pPr>
            <w:r w:rsidRPr="00F86B1B">
              <w:rPr>
                <w:sz w:val="22"/>
                <w:szCs w:val="22"/>
              </w:rPr>
              <w:t>Тиск води, МПа</w:t>
            </w:r>
          </w:p>
        </w:tc>
        <w:tc>
          <w:tcPr>
            <w:tcW w:w="4886" w:type="dxa"/>
            <w:vAlign w:val="center"/>
          </w:tcPr>
          <w:p w:rsidR="00B601CC" w:rsidRPr="00F86B1B" w:rsidRDefault="00B601CC" w:rsidP="00B601CC">
            <w:pPr>
              <w:jc w:val="center"/>
              <w:rPr>
                <w:sz w:val="22"/>
                <w:szCs w:val="22"/>
              </w:rPr>
            </w:pPr>
            <w:r w:rsidRPr="00F86B1B">
              <w:rPr>
                <w:sz w:val="22"/>
                <w:szCs w:val="22"/>
              </w:rPr>
              <w:t>0,2-0,4</w:t>
            </w:r>
          </w:p>
        </w:tc>
      </w:tr>
      <w:tr w:rsidR="00B601CC" w:rsidTr="006A52DC">
        <w:tc>
          <w:tcPr>
            <w:tcW w:w="4885" w:type="dxa"/>
            <w:vAlign w:val="center"/>
          </w:tcPr>
          <w:p w:rsidR="00B601CC" w:rsidRPr="00F86B1B" w:rsidRDefault="00B601CC" w:rsidP="00B601CC">
            <w:pPr>
              <w:rPr>
                <w:sz w:val="22"/>
                <w:szCs w:val="22"/>
              </w:rPr>
            </w:pPr>
            <w:r w:rsidRPr="00F86B1B">
              <w:rPr>
                <w:sz w:val="22"/>
                <w:szCs w:val="22"/>
              </w:rPr>
              <w:lastRenderedPageBreak/>
              <w:t xml:space="preserve">Температура нагрівання води, °С, </w:t>
            </w:r>
            <w:proofErr w:type="spellStart"/>
            <w:r w:rsidRPr="00F86B1B">
              <w:rPr>
                <w:sz w:val="22"/>
                <w:szCs w:val="22"/>
              </w:rPr>
              <w:t>max</w:t>
            </w:r>
            <w:proofErr w:type="spellEnd"/>
            <w:r w:rsidRPr="00F86B1B">
              <w:rPr>
                <w:sz w:val="22"/>
                <w:szCs w:val="22"/>
              </w:rPr>
              <w:t>, не менше</w:t>
            </w:r>
          </w:p>
        </w:tc>
        <w:tc>
          <w:tcPr>
            <w:tcW w:w="4886" w:type="dxa"/>
            <w:vAlign w:val="center"/>
          </w:tcPr>
          <w:p w:rsidR="00B601CC" w:rsidRPr="00F86B1B" w:rsidRDefault="00B601CC" w:rsidP="00B601CC">
            <w:pPr>
              <w:jc w:val="center"/>
              <w:rPr>
                <w:sz w:val="22"/>
                <w:szCs w:val="22"/>
              </w:rPr>
            </w:pPr>
            <w:r w:rsidRPr="00F86B1B">
              <w:rPr>
                <w:sz w:val="22"/>
                <w:szCs w:val="22"/>
              </w:rPr>
              <w:t>98°С</w:t>
            </w:r>
          </w:p>
        </w:tc>
      </w:tr>
      <w:tr w:rsidR="00B601CC" w:rsidTr="00565FD0">
        <w:tc>
          <w:tcPr>
            <w:tcW w:w="4885" w:type="dxa"/>
            <w:vAlign w:val="center"/>
          </w:tcPr>
          <w:p w:rsidR="00B601CC" w:rsidRPr="00F86B1B" w:rsidRDefault="00B601CC" w:rsidP="00B601CC">
            <w:pPr>
              <w:rPr>
                <w:sz w:val="22"/>
                <w:szCs w:val="22"/>
              </w:rPr>
            </w:pPr>
            <w:r w:rsidRPr="00F86B1B">
              <w:rPr>
                <w:sz w:val="22"/>
                <w:szCs w:val="22"/>
              </w:rPr>
              <w:t>Потужність привідних електродвигунів, кВт, не більше</w:t>
            </w:r>
          </w:p>
        </w:tc>
        <w:tc>
          <w:tcPr>
            <w:tcW w:w="4886" w:type="dxa"/>
            <w:vAlign w:val="center"/>
          </w:tcPr>
          <w:p w:rsidR="00B601CC" w:rsidRPr="00F86B1B" w:rsidRDefault="00B601CC" w:rsidP="00B601CC">
            <w:pPr>
              <w:jc w:val="center"/>
              <w:rPr>
                <w:sz w:val="22"/>
                <w:szCs w:val="22"/>
              </w:rPr>
            </w:pPr>
            <w:r w:rsidRPr="00F86B1B">
              <w:rPr>
                <w:sz w:val="22"/>
                <w:szCs w:val="22"/>
              </w:rPr>
              <w:t>2,2</w:t>
            </w:r>
          </w:p>
        </w:tc>
      </w:tr>
      <w:tr w:rsidR="00B601CC" w:rsidTr="00565FD0">
        <w:tc>
          <w:tcPr>
            <w:tcW w:w="4885" w:type="dxa"/>
            <w:vAlign w:val="center"/>
          </w:tcPr>
          <w:p w:rsidR="00B601CC" w:rsidRPr="00F86B1B" w:rsidRDefault="00B601CC" w:rsidP="00B601CC">
            <w:pPr>
              <w:rPr>
                <w:sz w:val="22"/>
                <w:szCs w:val="22"/>
              </w:rPr>
            </w:pPr>
            <w:r w:rsidRPr="00F86B1B">
              <w:rPr>
                <w:sz w:val="22"/>
                <w:szCs w:val="22"/>
              </w:rPr>
              <w:t>Номінальна потужність нагрівачів, кВт, не менше</w:t>
            </w:r>
          </w:p>
        </w:tc>
        <w:tc>
          <w:tcPr>
            <w:tcW w:w="4886" w:type="dxa"/>
            <w:vAlign w:val="center"/>
          </w:tcPr>
          <w:p w:rsidR="00B601CC" w:rsidRPr="00F86B1B" w:rsidRDefault="00B601CC" w:rsidP="00B601CC">
            <w:pPr>
              <w:jc w:val="center"/>
              <w:rPr>
                <w:sz w:val="22"/>
                <w:szCs w:val="22"/>
              </w:rPr>
            </w:pPr>
            <w:r w:rsidRPr="00F86B1B">
              <w:rPr>
                <w:sz w:val="22"/>
                <w:szCs w:val="22"/>
              </w:rPr>
              <w:t>45</w:t>
            </w:r>
          </w:p>
        </w:tc>
      </w:tr>
      <w:tr w:rsidR="00B601CC" w:rsidTr="00C8055C">
        <w:tc>
          <w:tcPr>
            <w:tcW w:w="4885" w:type="dxa"/>
            <w:vAlign w:val="center"/>
          </w:tcPr>
          <w:p w:rsidR="00B601CC" w:rsidRPr="00F86B1B" w:rsidRDefault="00B601CC" w:rsidP="00B601CC">
            <w:pPr>
              <w:rPr>
                <w:sz w:val="22"/>
                <w:szCs w:val="22"/>
              </w:rPr>
            </w:pPr>
            <w:r w:rsidRPr="00F86B1B">
              <w:rPr>
                <w:sz w:val="22"/>
                <w:szCs w:val="22"/>
              </w:rPr>
              <w:t xml:space="preserve">Габаритні розміри, мм (не більше):       </w:t>
            </w:r>
          </w:p>
        </w:tc>
        <w:tc>
          <w:tcPr>
            <w:tcW w:w="4886" w:type="dxa"/>
            <w:vAlign w:val="center"/>
          </w:tcPr>
          <w:p w:rsidR="00B601CC" w:rsidRPr="00F86B1B" w:rsidRDefault="00B601CC" w:rsidP="00B601CC">
            <w:pPr>
              <w:jc w:val="right"/>
              <w:rPr>
                <w:sz w:val="22"/>
                <w:szCs w:val="22"/>
              </w:rPr>
            </w:pPr>
            <w:r w:rsidRPr="00F86B1B">
              <w:rPr>
                <w:sz w:val="22"/>
                <w:szCs w:val="22"/>
              </w:rPr>
              <w:t>довжина</w:t>
            </w:r>
          </w:p>
        </w:tc>
      </w:tr>
      <w:tr w:rsidR="00B601CC" w:rsidTr="00C8055C">
        <w:tc>
          <w:tcPr>
            <w:tcW w:w="4885" w:type="dxa"/>
            <w:vAlign w:val="center"/>
          </w:tcPr>
          <w:p w:rsidR="00B601CC" w:rsidRPr="00F86B1B" w:rsidRDefault="00B601CC" w:rsidP="00B601CC">
            <w:pPr>
              <w:jc w:val="right"/>
              <w:rPr>
                <w:sz w:val="22"/>
                <w:szCs w:val="22"/>
              </w:rPr>
            </w:pPr>
            <w:r w:rsidRPr="00F86B1B">
              <w:rPr>
                <w:sz w:val="22"/>
                <w:szCs w:val="22"/>
              </w:rPr>
              <w:t>ширина</w:t>
            </w:r>
          </w:p>
        </w:tc>
        <w:tc>
          <w:tcPr>
            <w:tcW w:w="4886" w:type="dxa"/>
            <w:vAlign w:val="center"/>
          </w:tcPr>
          <w:p w:rsidR="00B601CC" w:rsidRPr="00F86B1B" w:rsidRDefault="00B601CC" w:rsidP="00B601CC">
            <w:pPr>
              <w:jc w:val="center"/>
              <w:rPr>
                <w:sz w:val="22"/>
                <w:szCs w:val="22"/>
              </w:rPr>
            </w:pPr>
            <w:r w:rsidRPr="00F86B1B">
              <w:rPr>
                <w:sz w:val="22"/>
                <w:szCs w:val="22"/>
              </w:rPr>
              <w:t>1150</w:t>
            </w:r>
          </w:p>
        </w:tc>
      </w:tr>
      <w:tr w:rsidR="00B601CC" w:rsidTr="00C8055C">
        <w:tc>
          <w:tcPr>
            <w:tcW w:w="4885" w:type="dxa"/>
            <w:vAlign w:val="center"/>
          </w:tcPr>
          <w:p w:rsidR="00B601CC" w:rsidRPr="00F86B1B" w:rsidRDefault="00B601CC" w:rsidP="00B601CC">
            <w:pPr>
              <w:jc w:val="right"/>
              <w:rPr>
                <w:sz w:val="22"/>
                <w:szCs w:val="22"/>
              </w:rPr>
            </w:pPr>
            <w:r w:rsidRPr="00F86B1B">
              <w:rPr>
                <w:sz w:val="22"/>
                <w:szCs w:val="22"/>
              </w:rPr>
              <w:t>висота</w:t>
            </w:r>
          </w:p>
        </w:tc>
        <w:tc>
          <w:tcPr>
            <w:tcW w:w="4886" w:type="dxa"/>
            <w:vAlign w:val="center"/>
          </w:tcPr>
          <w:p w:rsidR="00B601CC" w:rsidRPr="00F86B1B" w:rsidRDefault="00B601CC" w:rsidP="00B601CC">
            <w:pPr>
              <w:jc w:val="center"/>
              <w:rPr>
                <w:sz w:val="22"/>
                <w:szCs w:val="22"/>
              </w:rPr>
            </w:pPr>
            <w:r w:rsidRPr="00F86B1B">
              <w:rPr>
                <w:sz w:val="22"/>
                <w:szCs w:val="22"/>
              </w:rPr>
              <w:t>1700</w:t>
            </w:r>
          </w:p>
        </w:tc>
      </w:tr>
      <w:tr w:rsidR="00B601CC" w:rsidTr="00C8055C">
        <w:tc>
          <w:tcPr>
            <w:tcW w:w="4885" w:type="dxa"/>
            <w:vAlign w:val="center"/>
          </w:tcPr>
          <w:p w:rsidR="00B601CC" w:rsidRPr="00F86B1B" w:rsidRDefault="00B601CC" w:rsidP="00B601CC">
            <w:pPr>
              <w:rPr>
                <w:sz w:val="22"/>
                <w:szCs w:val="22"/>
              </w:rPr>
            </w:pPr>
            <w:r w:rsidRPr="00F86B1B">
              <w:rPr>
                <w:sz w:val="22"/>
                <w:szCs w:val="22"/>
              </w:rPr>
              <w:t>Висота завантаження білизни, не менше</w:t>
            </w:r>
          </w:p>
        </w:tc>
        <w:tc>
          <w:tcPr>
            <w:tcW w:w="4886" w:type="dxa"/>
            <w:vAlign w:val="center"/>
          </w:tcPr>
          <w:p w:rsidR="00B601CC" w:rsidRPr="00F86B1B" w:rsidRDefault="00B601CC" w:rsidP="00B601CC">
            <w:pPr>
              <w:jc w:val="center"/>
              <w:rPr>
                <w:sz w:val="22"/>
                <w:szCs w:val="22"/>
              </w:rPr>
            </w:pPr>
            <w:r w:rsidRPr="00F86B1B">
              <w:rPr>
                <w:sz w:val="22"/>
                <w:szCs w:val="22"/>
              </w:rPr>
              <w:t>650</w:t>
            </w:r>
          </w:p>
        </w:tc>
      </w:tr>
      <w:tr w:rsidR="00B601CC" w:rsidTr="00C8055C">
        <w:tc>
          <w:tcPr>
            <w:tcW w:w="4885" w:type="dxa"/>
            <w:vAlign w:val="center"/>
          </w:tcPr>
          <w:p w:rsidR="00B601CC" w:rsidRPr="00F86B1B" w:rsidRDefault="00B601CC" w:rsidP="00B601CC">
            <w:pPr>
              <w:rPr>
                <w:sz w:val="22"/>
                <w:szCs w:val="22"/>
              </w:rPr>
            </w:pPr>
            <w:r w:rsidRPr="00F86B1B">
              <w:rPr>
                <w:sz w:val="22"/>
                <w:szCs w:val="22"/>
              </w:rPr>
              <w:t>Матеріал виготовлення</w:t>
            </w:r>
          </w:p>
        </w:tc>
        <w:tc>
          <w:tcPr>
            <w:tcW w:w="4886" w:type="dxa"/>
            <w:vAlign w:val="center"/>
          </w:tcPr>
          <w:p w:rsidR="00B601CC" w:rsidRPr="00F86B1B" w:rsidRDefault="00B601CC" w:rsidP="00B601CC">
            <w:pPr>
              <w:jc w:val="center"/>
              <w:rPr>
                <w:sz w:val="22"/>
                <w:szCs w:val="22"/>
              </w:rPr>
            </w:pPr>
            <w:r w:rsidRPr="00F86B1B">
              <w:rPr>
                <w:sz w:val="22"/>
                <w:szCs w:val="22"/>
              </w:rPr>
              <w:t>Нержавіюча сталь</w:t>
            </w:r>
          </w:p>
          <w:p w:rsidR="00B601CC" w:rsidRPr="00F86B1B" w:rsidRDefault="00B601CC" w:rsidP="00087B85">
            <w:pPr>
              <w:jc w:val="center"/>
              <w:rPr>
                <w:sz w:val="22"/>
                <w:szCs w:val="22"/>
              </w:rPr>
            </w:pPr>
            <w:r w:rsidRPr="00F86B1B">
              <w:rPr>
                <w:sz w:val="22"/>
                <w:szCs w:val="22"/>
              </w:rPr>
              <w:t xml:space="preserve">(бочка, барабан, задня стінка барабана, завантажувальний люк, облицювання, ящик для порошку, змінна втулка сальникового ущільнення, електроклапан зливу, труби для зливу миючого розчину) </w:t>
            </w:r>
          </w:p>
        </w:tc>
      </w:tr>
      <w:tr w:rsidR="00087B85" w:rsidTr="00EA1890">
        <w:tc>
          <w:tcPr>
            <w:tcW w:w="9771" w:type="dxa"/>
            <w:gridSpan w:val="2"/>
            <w:vAlign w:val="center"/>
          </w:tcPr>
          <w:p w:rsidR="00087B85" w:rsidRPr="00F86B1B" w:rsidRDefault="00087B85" w:rsidP="00B601CC">
            <w:pPr>
              <w:jc w:val="center"/>
              <w:rPr>
                <w:sz w:val="22"/>
                <w:szCs w:val="22"/>
              </w:rPr>
            </w:pPr>
            <w:r w:rsidRPr="00F86B1B">
              <w:rPr>
                <w:sz w:val="22"/>
                <w:szCs w:val="22"/>
              </w:rPr>
              <w:t>Обов´язкова можливість багаторазового вільного перепрограмування зі змінами параметрів:  температури миючого розчину, тривалості попереднього та додаткового прання, основного прання, кількості і тривалості полоскань, рівня води</w:t>
            </w:r>
          </w:p>
        </w:tc>
      </w:tr>
      <w:tr w:rsidR="00087B85" w:rsidTr="0020501C">
        <w:tc>
          <w:tcPr>
            <w:tcW w:w="9771" w:type="dxa"/>
            <w:gridSpan w:val="2"/>
            <w:vAlign w:val="center"/>
          </w:tcPr>
          <w:p w:rsidR="00087B85" w:rsidRPr="00F86B1B" w:rsidRDefault="00087B85" w:rsidP="00087B85">
            <w:pPr>
              <w:rPr>
                <w:sz w:val="22"/>
                <w:szCs w:val="22"/>
              </w:rPr>
            </w:pPr>
            <w:r w:rsidRPr="00F86B1B">
              <w:rPr>
                <w:sz w:val="22"/>
                <w:szCs w:val="22"/>
              </w:rPr>
              <w:t xml:space="preserve">Контроль </w:t>
            </w:r>
            <w:proofErr w:type="spellStart"/>
            <w:r w:rsidRPr="00F86B1B">
              <w:rPr>
                <w:sz w:val="22"/>
                <w:szCs w:val="22"/>
              </w:rPr>
              <w:t>мото</w:t>
            </w:r>
            <w:proofErr w:type="spellEnd"/>
            <w:r w:rsidRPr="00F86B1B">
              <w:rPr>
                <w:sz w:val="22"/>
                <w:szCs w:val="22"/>
              </w:rPr>
              <w:t>-годин (для визначення термінів проведення ТО і контролю несанкціонованої прання)</w:t>
            </w:r>
          </w:p>
        </w:tc>
      </w:tr>
      <w:tr w:rsidR="00087B85" w:rsidTr="002C3C7C">
        <w:tc>
          <w:tcPr>
            <w:tcW w:w="9771" w:type="dxa"/>
            <w:gridSpan w:val="2"/>
            <w:vAlign w:val="center"/>
          </w:tcPr>
          <w:p w:rsidR="00087B85" w:rsidRPr="00F86B1B" w:rsidRDefault="00087B85" w:rsidP="00087B85">
            <w:pPr>
              <w:rPr>
                <w:sz w:val="22"/>
                <w:szCs w:val="22"/>
              </w:rPr>
            </w:pPr>
            <w:r w:rsidRPr="00F86B1B">
              <w:rPr>
                <w:sz w:val="22"/>
                <w:szCs w:val="22"/>
              </w:rPr>
              <w:t>Автоматична зміна кількості набору води в залежності від обраного рівня завантаження машини</w:t>
            </w:r>
          </w:p>
        </w:tc>
      </w:tr>
      <w:tr w:rsidR="00087B85" w:rsidTr="00035902">
        <w:tc>
          <w:tcPr>
            <w:tcW w:w="9771" w:type="dxa"/>
            <w:gridSpan w:val="2"/>
            <w:vAlign w:val="center"/>
          </w:tcPr>
          <w:p w:rsidR="00087B85" w:rsidRPr="00F86B1B" w:rsidRDefault="00087B85" w:rsidP="00087B85">
            <w:pPr>
              <w:rPr>
                <w:sz w:val="22"/>
                <w:szCs w:val="22"/>
              </w:rPr>
            </w:pPr>
            <w:r w:rsidRPr="00F86B1B">
              <w:rPr>
                <w:sz w:val="22"/>
                <w:szCs w:val="22"/>
              </w:rPr>
              <w:t>Привід двигуна відбувається за допомогою частотного перетворювача</w:t>
            </w:r>
          </w:p>
        </w:tc>
      </w:tr>
      <w:tr w:rsidR="00087B85" w:rsidTr="00937236">
        <w:tc>
          <w:tcPr>
            <w:tcW w:w="9771" w:type="dxa"/>
            <w:gridSpan w:val="2"/>
            <w:vAlign w:val="center"/>
          </w:tcPr>
          <w:p w:rsidR="00087B85" w:rsidRPr="00F86B1B" w:rsidRDefault="00087B85" w:rsidP="00087B85">
            <w:pPr>
              <w:rPr>
                <w:sz w:val="22"/>
                <w:szCs w:val="22"/>
              </w:rPr>
            </w:pPr>
            <w:r w:rsidRPr="00F86B1B">
              <w:rPr>
                <w:sz w:val="22"/>
                <w:szCs w:val="22"/>
              </w:rPr>
              <w:t xml:space="preserve">Можливість зміни обертів прання і </w:t>
            </w:r>
            <w:proofErr w:type="spellStart"/>
            <w:r w:rsidRPr="00F86B1B">
              <w:rPr>
                <w:sz w:val="22"/>
                <w:szCs w:val="22"/>
              </w:rPr>
              <w:t>віджиму</w:t>
            </w:r>
            <w:proofErr w:type="spellEnd"/>
          </w:p>
        </w:tc>
      </w:tr>
      <w:tr w:rsidR="00087B85" w:rsidTr="002945E6">
        <w:tc>
          <w:tcPr>
            <w:tcW w:w="9771" w:type="dxa"/>
            <w:gridSpan w:val="2"/>
            <w:vAlign w:val="center"/>
          </w:tcPr>
          <w:p w:rsidR="00087B85" w:rsidRPr="00F86B1B" w:rsidRDefault="00087B85" w:rsidP="00087B85">
            <w:pPr>
              <w:rPr>
                <w:sz w:val="22"/>
                <w:szCs w:val="22"/>
              </w:rPr>
            </w:pPr>
            <w:r w:rsidRPr="00F86B1B">
              <w:rPr>
                <w:sz w:val="22"/>
                <w:szCs w:val="22"/>
              </w:rPr>
              <w:t>Функція автоматичного охолодження миючого розчину перед зливом до безпечної температури, що виключає пошкодження пластикової каналізації</w:t>
            </w:r>
          </w:p>
        </w:tc>
      </w:tr>
      <w:tr w:rsidR="00087B85" w:rsidTr="00A64E86">
        <w:tc>
          <w:tcPr>
            <w:tcW w:w="9771" w:type="dxa"/>
            <w:gridSpan w:val="2"/>
            <w:vAlign w:val="center"/>
          </w:tcPr>
          <w:p w:rsidR="00087B85" w:rsidRPr="00F86B1B" w:rsidRDefault="00087B85" w:rsidP="00087B85">
            <w:pPr>
              <w:rPr>
                <w:sz w:val="22"/>
                <w:szCs w:val="22"/>
              </w:rPr>
            </w:pPr>
            <w:r w:rsidRPr="00F86B1B">
              <w:rPr>
                <w:sz w:val="22"/>
                <w:szCs w:val="22"/>
              </w:rPr>
              <w:t xml:space="preserve">Захист від включення сухого </w:t>
            </w:r>
            <w:proofErr w:type="spellStart"/>
            <w:r w:rsidRPr="00F86B1B">
              <w:rPr>
                <w:sz w:val="22"/>
                <w:szCs w:val="22"/>
              </w:rPr>
              <w:t>ТЕНа</w:t>
            </w:r>
            <w:proofErr w:type="spellEnd"/>
          </w:p>
        </w:tc>
      </w:tr>
      <w:tr w:rsidR="00087B85" w:rsidTr="000C62B0">
        <w:tc>
          <w:tcPr>
            <w:tcW w:w="9771" w:type="dxa"/>
            <w:gridSpan w:val="2"/>
            <w:vAlign w:val="center"/>
          </w:tcPr>
          <w:p w:rsidR="00087B85" w:rsidRPr="00F86B1B" w:rsidRDefault="00087B85" w:rsidP="00087B85">
            <w:pPr>
              <w:rPr>
                <w:sz w:val="22"/>
                <w:szCs w:val="22"/>
              </w:rPr>
            </w:pPr>
            <w:r w:rsidRPr="00F86B1B">
              <w:rPr>
                <w:sz w:val="22"/>
                <w:szCs w:val="22"/>
              </w:rPr>
              <w:t xml:space="preserve">Можливість відключення </w:t>
            </w:r>
            <w:proofErr w:type="spellStart"/>
            <w:r w:rsidRPr="00F86B1B">
              <w:rPr>
                <w:sz w:val="22"/>
                <w:szCs w:val="22"/>
              </w:rPr>
              <w:t>ТЕНів</w:t>
            </w:r>
            <w:proofErr w:type="spellEnd"/>
            <w:r w:rsidRPr="00F86B1B">
              <w:rPr>
                <w:sz w:val="22"/>
                <w:szCs w:val="22"/>
              </w:rPr>
              <w:t xml:space="preserve"> індивідуально за допомогою автоматичного вимикача в силовій шафі (для випадків коли не вистачає потужності живлення)</w:t>
            </w:r>
          </w:p>
        </w:tc>
      </w:tr>
    </w:tbl>
    <w:p w:rsidR="00FA6953" w:rsidRPr="00312B08" w:rsidRDefault="00FA6953" w:rsidP="00FA6953">
      <w:pPr>
        <w:spacing w:before="0" w:after="200"/>
        <w:ind w:firstLine="0"/>
        <w:contextualSpacing/>
        <w:jc w:val="center"/>
        <w:rPr>
          <w:b/>
          <w:snapToGrid/>
          <w:szCs w:val="24"/>
        </w:rPr>
      </w:pPr>
    </w:p>
    <w:p w:rsidR="00FA6953" w:rsidRDefault="00FA6953" w:rsidP="00C77577">
      <w:pPr>
        <w:spacing w:before="0" w:after="200"/>
        <w:ind w:firstLine="0"/>
        <w:contextualSpacing/>
        <w:jc w:val="center"/>
        <w:rPr>
          <w:b/>
          <w:snapToGrid/>
          <w:szCs w:val="24"/>
        </w:rPr>
      </w:pPr>
      <w:r w:rsidRPr="00312B08">
        <w:rPr>
          <w:b/>
          <w:snapToGrid/>
          <w:szCs w:val="24"/>
        </w:rPr>
        <w:t>Кваліфікаційні вимоги:</w:t>
      </w:r>
    </w:p>
    <w:p w:rsidR="00A70940" w:rsidRPr="00312B08" w:rsidRDefault="00A70940" w:rsidP="00C77577">
      <w:pPr>
        <w:spacing w:before="0" w:after="200"/>
        <w:ind w:firstLine="0"/>
        <w:contextualSpacing/>
        <w:jc w:val="center"/>
        <w:rPr>
          <w:b/>
          <w:snapToGrid/>
          <w:szCs w:val="24"/>
        </w:rPr>
      </w:pPr>
    </w:p>
    <w:p w:rsidR="00FA6953" w:rsidRPr="00597DB0" w:rsidRDefault="00F86B1B" w:rsidP="00A70940">
      <w:pPr>
        <w:spacing w:before="0" w:after="0"/>
        <w:ind w:firstLine="0"/>
        <w:contextualSpacing/>
        <w:rPr>
          <w:snapToGrid/>
          <w:szCs w:val="24"/>
        </w:rPr>
      </w:pPr>
      <w:r>
        <w:rPr>
          <w:snapToGrid/>
          <w:szCs w:val="24"/>
        </w:rPr>
        <w:t xml:space="preserve">      1</w:t>
      </w:r>
      <w:r w:rsidR="004842AC">
        <w:rPr>
          <w:snapToGrid/>
          <w:szCs w:val="24"/>
        </w:rPr>
        <w:t xml:space="preserve">.  </w:t>
      </w:r>
      <w:r w:rsidR="00FA6953" w:rsidRPr="00597DB0">
        <w:rPr>
          <w:snapToGrid/>
          <w:szCs w:val="24"/>
        </w:rPr>
        <w:t xml:space="preserve">Термін гарантії </w:t>
      </w:r>
      <w:r w:rsidR="00A70940" w:rsidRPr="00597DB0">
        <w:rPr>
          <w:snapToGrid/>
          <w:szCs w:val="24"/>
        </w:rPr>
        <w:t>–</w:t>
      </w:r>
      <w:r w:rsidR="00FA6953" w:rsidRPr="00597DB0">
        <w:rPr>
          <w:snapToGrid/>
          <w:szCs w:val="24"/>
        </w:rPr>
        <w:t xml:space="preserve"> </w:t>
      </w:r>
      <w:r w:rsidR="004842AC">
        <w:rPr>
          <w:snapToGrid/>
          <w:szCs w:val="24"/>
        </w:rPr>
        <w:t>2 роки.</w:t>
      </w:r>
    </w:p>
    <w:p w:rsidR="00FA6953" w:rsidRPr="00F86B1B" w:rsidRDefault="00F86B1B" w:rsidP="00F86B1B">
      <w:pPr>
        <w:spacing w:after="0"/>
        <w:ind w:left="360" w:firstLine="0"/>
        <w:rPr>
          <w:szCs w:val="24"/>
        </w:rPr>
      </w:pPr>
      <w:r>
        <w:rPr>
          <w:szCs w:val="24"/>
        </w:rPr>
        <w:t>2.</w:t>
      </w:r>
      <w:r w:rsidR="00A70940" w:rsidRPr="00F86B1B">
        <w:rPr>
          <w:szCs w:val="24"/>
        </w:rPr>
        <w:t xml:space="preserve">  </w:t>
      </w:r>
      <w:r w:rsidR="00405148" w:rsidRPr="00F86B1B">
        <w:rPr>
          <w:szCs w:val="24"/>
        </w:rPr>
        <w:t xml:space="preserve">У </w:t>
      </w:r>
      <w:r w:rsidR="00597DB0" w:rsidRPr="00F86B1B">
        <w:rPr>
          <w:szCs w:val="24"/>
        </w:rPr>
        <w:t>комплект</w:t>
      </w:r>
      <w:r w:rsidR="00FA6953" w:rsidRPr="00F86B1B">
        <w:rPr>
          <w:szCs w:val="24"/>
        </w:rPr>
        <w:t xml:space="preserve"> поставки </w:t>
      </w:r>
      <w:r w:rsidR="00C77577" w:rsidRPr="00F86B1B">
        <w:rPr>
          <w:szCs w:val="24"/>
        </w:rPr>
        <w:t>входить</w:t>
      </w:r>
      <w:r w:rsidR="00FA6953" w:rsidRPr="00F86B1B">
        <w:rPr>
          <w:szCs w:val="24"/>
        </w:rPr>
        <w:t xml:space="preserve"> технічна документація на </w:t>
      </w:r>
      <w:r w:rsidR="00BE69CE" w:rsidRPr="00F86B1B">
        <w:rPr>
          <w:szCs w:val="24"/>
        </w:rPr>
        <w:t>обладнання</w:t>
      </w:r>
      <w:r w:rsidR="00FA6953" w:rsidRPr="00F86B1B">
        <w:rPr>
          <w:szCs w:val="24"/>
        </w:rPr>
        <w:t>, а саме:</w:t>
      </w:r>
    </w:p>
    <w:p w:rsidR="00D2251E" w:rsidRPr="00597DB0" w:rsidRDefault="00E86A4D" w:rsidP="00C77577">
      <w:pPr>
        <w:spacing w:before="0" w:after="0"/>
        <w:ind w:left="720" w:firstLine="0"/>
        <w:contextualSpacing/>
        <w:rPr>
          <w:snapToGrid/>
          <w:szCs w:val="24"/>
        </w:rPr>
      </w:pPr>
      <w:r w:rsidRPr="00597DB0">
        <w:rPr>
          <w:snapToGrid/>
          <w:szCs w:val="24"/>
        </w:rPr>
        <w:t xml:space="preserve">- </w:t>
      </w:r>
      <w:r w:rsidR="008E2A29" w:rsidRPr="00597DB0">
        <w:rPr>
          <w:snapToGrid/>
          <w:szCs w:val="24"/>
        </w:rPr>
        <w:t>Формуляр</w:t>
      </w:r>
      <w:r w:rsidR="00FA6953" w:rsidRPr="00597DB0">
        <w:rPr>
          <w:snapToGrid/>
          <w:szCs w:val="24"/>
        </w:rPr>
        <w:t xml:space="preserve"> з печаткою заводу виробника</w:t>
      </w:r>
      <w:r w:rsidR="0043258D" w:rsidRPr="00597DB0">
        <w:rPr>
          <w:snapToGrid/>
          <w:szCs w:val="24"/>
        </w:rPr>
        <w:t>;</w:t>
      </w:r>
    </w:p>
    <w:p w:rsidR="00FA6953" w:rsidRPr="00597DB0" w:rsidRDefault="00E86A4D" w:rsidP="00C77577">
      <w:pPr>
        <w:spacing w:before="0" w:after="0"/>
        <w:ind w:left="720" w:firstLine="0"/>
        <w:contextualSpacing/>
        <w:rPr>
          <w:snapToGrid/>
          <w:szCs w:val="24"/>
        </w:rPr>
      </w:pPr>
      <w:r w:rsidRPr="00597DB0">
        <w:rPr>
          <w:snapToGrid/>
          <w:szCs w:val="24"/>
        </w:rPr>
        <w:t>- Керівництво по експлуатації, призначене для вивчення технічного пристрою, правил експлуатації і технічного обслуговування</w:t>
      </w:r>
      <w:r w:rsidR="0043258D" w:rsidRPr="00597DB0">
        <w:rPr>
          <w:snapToGrid/>
          <w:szCs w:val="24"/>
        </w:rPr>
        <w:t>;</w:t>
      </w:r>
    </w:p>
    <w:p w:rsidR="008765DB" w:rsidRPr="008765DB" w:rsidRDefault="008765DB" w:rsidP="008765DB">
      <w:pPr>
        <w:spacing w:before="0" w:after="0"/>
        <w:ind w:firstLine="0"/>
        <w:jc w:val="left"/>
        <w:rPr>
          <w:snapToGrid/>
          <w:szCs w:val="24"/>
        </w:rPr>
      </w:pPr>
      <w:r w:rsidRPr="008765DB">
        <w:rPr>
          <w:snapToGrid/>
          <w:szCs w:val="24"/>
        </w:rPr>
        <w:t xml:space="preserve">       3. Креслення узгоджуються з Замовником.</w:t>
      </w:r>
    </w:p>
    <w:p w:rsidR="00FA6953" w:rsidRPr="00597DB0" w:rsidRDefault="00FA6953" w:rsidP="00FA6953">
      <w:pPr>
        <w:spacing w:before="0" w:after="0"/>
        <w:ind w:firstLine="0"/>
        <w:jc w:val="left"/>
        <w:rPr>
          <w:snapToGrid/>
          <w:szCs w:val="24"/>
        </w:rPr>
      </w:pPr>
    </w:p>
    <w:p w:rsidR="00F854EB" w:rsidRPr="00312B08" w:rsidRDefault="00F854EB" w:rsidP="00FA6953">
      <w:pPr>
        <w:spacing w:before="0" w:after="0"/>
        <w:ind w:firstLine="0"/>
        <w:jc w:val="left"/>
        <w:rPr>
          <w:snapToGrid/>
          <w:szCs w:val="24"/>
        </w:rPr>
      </w:pPr>
    </w:p>
    <w:p w:rsidR="00087B85" w:rsidRDefault="00C77577" w:rsidP="00FA6953">
      <w:pPr>
        <w:spacing w:before="0" w:after="0"/>
        <w:ind w:firstLine="708"/>
        <w:jc w:val="left"/>
        <w:rPr>
          <w:snapToGrid/>
          <w:szCs w:val="24"/>
        </w:rPr>
      </w:pPr>
      <w:r>
        <w:rPr>
          <w:snapToGrid/>
          <w:szCs w:val="24"/>
        </w:rPr>
        <w:t xml:space="preserve">В.о. </w:t>
      </w:r>
      <w:r w:rsidR="00087B85">
        <w:rPr>
          <w:snapToGrid/>
          <w:szCs w:val="24"/>
        </w:rPr>
        <w:t>д</w:t>
      </w:r>
      <w:r w:rsidR="00FA6953" w:rsidRPr="00312B08">
        <w:rPr>
          <w:snapToGrid/>
          <w:szCs w:val="24"/>
        </w:rPr>
        <w:t>иректор</w:t>
      </w:r>
      <w:r>
        <w:rPr>
          <w:snapToGrid/>
          <w:szCs w:val="24"/>
        </w:rPr>
        <w:t>а</w:t>
      </w:r>
      <w:r w:rsidR="00087B85">
        <w:rPr>
          <w:snapToGrid/>
          <w:szCs w:val="24"/>
        </w:rPr>
        <w:t xml:space="preserve"> </w:t>
      </w:r>
    </w:p>
    <w:p w:rsidR="00FA6953" w:rsidRPr="00312B08" w:rsidRDefault="00087B85" w:rsidP="00FA6953">
      <w:pPr>
        <w:spacing w:before="0" w:after="0"/>
        <w:ind w:firstLine="708"/>
        <w:jc w:val="left"/>
        <w:rPr>
          <w:snapToGrid/>
          <w:szCs w:val="24"/>
        </w:rPr>
      </w:pPr>
      <w:r>
        <w:rPr>
          <w:snapToGrid/>
          <w:szCs w:val="24"/>
        </w:rPr>
        <w:t>ВП «</w:t>
      </w:r>
      <w:r w:rsidR="00E20992">
        <w:rPr>
          <w:snapToGrid/>
          <w:szCs w:val="24"/>
        </w:rPr>
        <w:t>ШУ</w:t>
      </w:r>
      <w:r>
        <w:rPr>
          <w:snapToGrid/>
          <w:szCs w:val="24"/>
        </w:rPr>
        <w:t xml:space="preserve"> «</w:t>
      </w:r>
      <w:proofErr w:type="spellStart"/>
      <w:r w:rsidR="00F17123">
        <w:rPr>
          <w:snapToGrid/>
          <w:szCs w:val="24"/>
        </w:rPr>
        <w:t>Новодонецьке</w:t>
      </w:r>
      <w:proofErr w:type="spellEnd"/>
      <w:r w:rsidR="00FA6953" w:rsidRPr="00312B08">
        <w:rPr>
          <w:snapToGrid/>
          <w:szCs w:val="24"/>
        </w:rPr>
        <w:t>»</w:t>
      </w:r>
    </w:p>
    <w:p w:rsidR="00FA6953" w:rsidRPr="00EF315A" w:rsidRDefault="00FA6953" w:rsidP="00FA6953">
      <w:pPr>
        <w:spacing w:before="0" w:after="0"/>
        <w:ind w:firstLine="708"/>
        <w:jc w:val="left"/>
        <w:rPr>
          <w:snapToGrid/>
          <w:szCs w:val="24"/>
          <w:lang w:val="ru-RU"/>
        </w:rPr>
      </w:pPr>
      <w:r w:rsidRPr="00312B08">
        <w:rPr>
          <w:snapToGrid/>
          <w:szCs w:val="24"/>
        </w:rPr>
        <w:t>ДП «</w:t>
      </w:r>
      <w:proofErr w:type="spellStart"/>
      <w:r w:rsidRPr="00312B08">
        <w:rPr>
          <w:snapToGrid/>
          <w:szCs w:val="24"/>
        </w:rPr>
        <w:t>Добропіллявугілля</w:t>
      </w:r>
      <w:proofErr w:type="spellEnd"/>
      <w:r w:rsidRPr="00312B08">
        <w:rPr>
          <w:snapToGrid/>
          <w:szCs w:val="24"/>
        </w:rPr>
        <w:t>-видобуток»</w:t>
      </w:r>
      <w:r w:rsidR="00A17694" w:rsidRPr="00312B08">
        <w:rPr>
          <w:snapToGrid/>
          <w:szCs w:val="24"/>
        </w:rPr>
        <w:tab/>
      </w:r>
      <w:r w:rsidR="00A17694" w:rsidRPr="00312B08">
        <w:rPr>
          <w:snapToGrid/>
          <w:szCs w:val="24"/>
        </w:rPr>
        <w:tab/>
      </w:r>
      <w:r w:rsidR="00A17694" w:rsidRPr="00312B08">
        <w:rPr>
          <w:snapToGrid/>
          <w:szCs w:val="24"/>
        </w:rPr>
        <w:tab/>
      </w:r>
      <w:r w:rsidR="00A17694" w:rsidRPr="00312B08">
        <w:rPr>
          <w:snapToGrid/>
          <w:szCs w:val="24"/>
        </w:rPr>
        <w:tab/>
      </w:r>
      <w:r w:rsidR="00EF315A">
        <w:rPr>
          <w:snapToGrid/>
          <w:szCs w:val="24"/>
          <w:lang w:val="ru-RU"/>
        </w:rPr>
        <w:t xml:space="preserve"> </w:t>
      </w:r>
      <w:r w:rsidR="00F17123">
        <w:rPr>
          <w:snapToGrid/>
          <w:szCs w:val="24"/>
          <w:lang w:val="ru-RU"/>
        </w:rPr>
        <w:t xml:space="preserve"> Ігор  МАЛЯНЧУК</w:t>
      </w:r>
    </w:p>
    <w:p w:rsidR="00FA6953" w:rsidRPr="00312B08" w:rsidRDefault="00FA6953" w:rsidP="00FA6953">
      <w:pPr>
        <w:spacing w:before="0" w:after="0"/>
        <w:ind w:firstLine="0"/>
        <w:jc w:val="left"/>
        <w:rPr>
          <w:snapToGrid/>
          <w:szCs w:val="24"/>
        </w:rPr>
      </w:pPr>
    </w:p>
    <w:p w:rsidR="00F854EB" w:rsidRPr="00312B08" w:rsidRDefault="00F854EB" w:rsidP="00FA6953">
      <w:pPr>
        <w:spacing w:before="0" w:after="0"/>
        <w:ind w:firstLine="0"/>
        <w:jc w:val="left"/>
        <w:rPr>
          <w:snapToGrid/>
          <w:szCs w:val="24"/>
        </w:rPr>
      </w:pPr>
    </w:p>
    <w:p w:rsidR="00FA6953" w:rsidRDefault="00EF315A" w:rsidP="00FA6953">
      <w:pPr>
        <w:spacing w:before="0" w:after="0"/>
        <w:ind w:firstLine="708"/>
        <w:jc w:val="left"/>
        <w:rPr>
          <w:snapToGrid/>
          <w:szCs w:val="24"/>
        </w:rPr>
      </w:pPr>
      <w:r>
        <w:rPr>
          <w:snapToGrid/>
          <w:szCs w:val="24"/>
          <w:lang w:val="ru-RU"/>
        </w:rPr>
        <w:t xml:space="preserve">Заступник директора з </w:t>
      </w:r>
      <w:r w:rsidR="00087B85">
        <w:rPr>
          <w:snapToGrid/>
          <w:szCs w:val="24"/>
        </w:rPr>
        <w:t xml:space="preserve">соціальних та </w:t>
      </w:r>
    </w:p>
    <w:p w:rsidR="00087B85" w:rsidRPr="00087B85" w:rsidRDefault="00087B85" w:rsidP="00FA6953">
      <w:pPr>
        <w:spacing w:before="0" w:after="0"/>
        <w:ind w:firstLine="708"/>
        <w:jc w:val="left"/>
        <w:rPr>
          <w:snapToGrid/>
          <w:szCs w:val="24"/>
        </w:rPr>
      </w:pPr>
      <w:r>
        <w:rPr>
          <w:snapToGrid/>
          <w:szCs w:val="24"/>
        </w:rPr>
        <w:t>господарських питань</w:t>
      </w:r>
    </w:p>
    <w:p w:rsidR="00087B85" w:rsidRDefault="00087B85" w:rsidP="00FA6953">
      <w:pPr>
        <w:spacing w:before="0" w:after="0"/>
        <w:ind w:firstLine="708"/>
        <w:jc w:val="left"/>
        <w:rPr>
          <w:snapToGrid/>
          <w:szCs w:val="24"/>
        </w:rPr>
      </w:pPr>
      <w:r>
        <w:rPr>
          <w:snapToGrid/>
          <w:szCs w:val="24"/>
        </w:rPr>
        <w:t>ВП «</w:t>
      </w:r>
      <w:proofErr w:type="spellStart"/>
      <w:r w:rsidR="00EF315A">
        <w:rPr>
          <w:snapToGrid/>
          <w:szCs w:val="24"/>
        </w:rPr>
        <w:t>ШУ«</w:t>
      </w:r>
      <w:r w:rsidR="00F17123">
        <w:rPr>
          <w:snapToGrid/>
          <w:szCs w:val="24"/>
        </w:rPr>
        <w:t>Новодонецьке</w:t>
      </w:r>
      <w:proofErr w:type="spellEnd"/>
      <w:r w:rsidR="00FA6953" w:rsidRPr="00312B08">
        <w:rPr>
          <w:snapToGrid/>
          <w:szCs w:val="24"/>
        </w:rPr>
        <w:t>»</w:t>
      </w:r>
    </w:p>
    <w:p w:rsidR="00F854EB" w:rsidRDefault="00087B85" w:rsidP="00D70D22">
      <w:pPr>
        <w:spacing w:before="0" w:after="0"/>
        <w:ind w:firstLine="708"/>
        <w:jc w:val="left"/>
        <w:rPr>
          <w:snapToGrid/>
          <w:szCs w:val="24"/>
        </w:rPr>
      </w:pPr>
      <w:r w:rsidRPr="00312B08">
        <w:rPr>
          <w:snapToGrid/>
          <w:szCs w:val="24"/>
        </w:rPr>
        <w:t>ДП «</w:t>
      </w:r>
      <w:proofErr w:type="spellStart"/>
      <w:r w:rsidRPr="00312B08">
        <w:rPr>
          <w:snapToGrid/>
          <w:szCs w:val="24"/>
        </w:rPr>
        <w:t>Добропіллявугілля</w:t>
      </w:r>
      <w:proofErr w:type="spellEnd"/>
      <w:r w:rsidRPr="00312B08">
        <w:rPr>
          <w:snapToGrid/>
          <w:szCs w:val="24"/>
        </w:rPr>
        <w:t>-видобуток»</w:t>
      </w:r>
      <w:r w:rsidR="00FA6953" w:rsidRPr="00312B08">
        <w:rPr>
          <w:snapToGrid/>
          <w:szCs w:val="24"/>
        </w:rPr>
        <w:tab/>
      </w:r>
      <w:r w:rsidR="00FA6953" w:rsidRPr="00312B08">
        <w:rPr>
          <w:snapToGrid/>
          <w:szCs w:val="24"/>
        </w:rPr>
        <w:tab/>
      </w:r>
      <w:r w:rsidR="00FA6953" w:rsidRPr="00312B08">
        <w:rPr>
          <w:snapToGrid/>
          <w:szCs w:val="24"/>
        </w:rPr>
        <w:tab/>
      </w:r>
      <w:r w:rsidR="00FA6953" w:rsidRPr="00312B08">
        <w:rPr>
          <w:snapToGrid/>
          <w:szCs w:val="24"/>
        </w:rPr>
        <w:tab/>
      </w:r>
      <w:r w:rsidR="00EF315A">
        <w:rPr>
          <w:snapToGrid/>
          <w:szCs w:val="24"/>
          <w:lang w:val="ru-RU"/>
        </w:rPr>
        <w:t xml:space="preserve"> </w:t>
      </w:r>
      <w:r w:rsidR="00F17123">
        <w:rPr>
          <w:snapToGrid/>
          <w:szCs w:val="24"/>
          <w:lang w:val="ru-RU"/>
        </w:rPr>
        <w:t xml:space="preserve">  Олег КРИВИЙ </w:t>
      </w:r>
      <w:bookmarkStart w:id="0" w:name="_GoBack"/>
      <w:bookmarkEnd w:id="0"/>
    </w:p>
    <w:sectPr w:rsidR="00F854EB" w:rsidSect="00F86B1B">
      <w:footerReference w:type="even" r:id="rId9"/>
      <w:footerReference w:type="default" r:id="rId10"/>
      <w:pgSz w:w="11906" w:h="16838"/>
      <w:pgMar w:top="127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DD" w:rsidRDefault="00C92BDD">
      <w:r>
        <w:separator/>
      </w:r>
    </w:p>
  </w:endnote>
  <w:endnote w:type="continuationSeparator" w:id="0">
    <w:p w:rsidR="00C92BDD" w:rsidRDefault="00C9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Antiqua">
    <w:altName w:val="Courier New"/>
    <w:charset w:val="00"/>
    <w:family w:val="swiss"/>
    <w:pitch w:val="variable"/>
    <w:sig w:usb0="00000001" w:usb1="00000000" w:usb2="00000000" w:usb3="00000000" w:csb0="00000005" w:csb1="00000000"/>
  </w:font>
  <w:font w:name="DejaVu Sans">
    <w:altName w:val="Arial Unicode MS"/>
    <w:charset w:val="80"/>
    <w:family w:val="auto"/>
    <w:pitch w:val="variable"/>
    <w:sig w:usb0="00000001" w:usb1="08070000" w:usb2="00000010" w:usb3="00000000" w:csb0="00020000"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1134C" w:rsidRDefault="00E113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D70D22">
      <w:rPr>
        <w:rStyle w:val="af8"/>
        <w:noProof/>
      </w:rPr>
      <w:t>2</w:t>
    </w:r>
    <w:r>
      <w:rPr>
        <w:rStyle w:val="af8"/>
      </w:rPr>
      <w:fldChar w:fldCharType="end"/>
    </w:r>
  </w:p>
  <w:p w:rsidR="00E1134C" w:rsidRDefault="00E11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DD" w:rsidRDefault="00C92BDD">
      <w:r>
        <w:separator/>
      </w:r>
    </w:p>
  </w:footnote>
  <w:footnote w:type="continuationSeparator" w:id="0">
    <w:p w:rsidR="00C92BDD" w:rsidRDefault="00C9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13F7F"/>
    <w:multiLevelType w:val="hybridMultilevel"/>
    <w:tmpl w:val="C4F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41E1F"/>
    <w:multiLevelType w:val="hybridMultilevel"/>
    <w:tmpl w:val="FDC864E8"/>
    <w:lvl w:ilvl="0" w:tplc="A59A96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7"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8"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9" w15:restartNumberingAfterBreak="0">
    <w:nsid w:val="5FC71C0B"/>
    <w:multiLevelType w:val="hybridMultilevel"/>
    <w:tmpl w:val="DE8068AA"/>
    <w:lvl w:ilvl="0" w:tplc="DB98D9E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11F97"/>
    <w:multiLevelType w:val="hybridMultilevel"/>
    <w:tmpl w:val="A6CC905C"/>
    <w:lvl w:ilvl="0" w:tplc="F6EA076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14"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14"/>
  </w:num>
  <w:num w:numId="6">
    <w:abstractNumId w:val="6"/>
  </w:num>
  <w:num w:numId="7">
    <w:abstractNumId w:val="11"/>
  </w:num>
  <w:num w:numId="8">
    <w:abstractNumId w:val="1"/>
  </w:num>
  <w:num w:numId="9">
    <w:abstractNumId w:val="3"/>
  </w:num>
  <w:num w:numId="10">
    <w:abstractNumId w:val="13"/>
  </w:num>
  <w:num w:numId="11">
    <w:abstractNumId w:val="9"/>
  </w:num>
  <w:num w:numId="12">
    <w:abstractNumId w:val="5"/>
  </w:num>
  <w:num w:numId="13">
    <w:abstractNumId w:val="12"/>
  </w:num>
  <w:num w:numId="14">
    <w:abstractNumId w:val="4"/>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2"/>
    <w:rsid w:val="0000165E"/>
    <w:rsid w:val="00001B14"/>
    <w:rsid w:val="00004CA3"/>
    <w:rsid w:val="000064E3"/>
    <w:rsid w:val="000067F3"/>
    <w:rsid w:val="00006CC4"/>
    <w:rsid w:val="0001108F"/>
    <w:rsid w:val="00011939"/>
    <w:rsid w:val="0001196D"/>
    <w:rsid w:val="000121DE"/>
    <w:rsid w:val="00012307"/>
    <w:rsid w:val="00012DCC"/>
    <w:rsid w:val="00014542"/>
    <w:rsid w:val="00014F7A"/>
    <w:rsid w:val="00016C63"/>
    <w:rsid w:val="000262AA"/>
    <w:rsid w:val="0002764A"/>
    <w:rsid w:val="00030B60"/>
    <w:rsid w:val="00031157"/>
    <w:rsid w:val="000320A2"/>
    <w:rsid w:val="000320CF"/>
    <w:rsid w:val="0003294C"/>
    <w:rsid w:val="000340EB"/>
    <w:rsid w:val="00034320"/>
    <w:rsid w:val="000350C6"/>
    <w:rsid w:val="0003599C"/>
    <w:rsid w:val="00036555"/>
    <w:rsid w:val="000368A4"/>
    <w:rsid w:val="00041D1C"/>
    <w:rsid w:val="0004429E"/>
    <w:rsid w:val="00045342"/>
    <w:rsid w:val="0004551B"/>
    <w:rsid w:val="00051181"/>
    <w:rsid w:val="00052B21"/>
    <w:rsid w:val="0005488E"/>
    <w:rsid w:val="0005785A"/>
    <w:rsid w:val="0006209F"/>
    <w:rsid w:val="00063125"/>
    <w:rsid w:val="000640B1"/>
    <w:rsid w:val="0006781F"/>
    <w:rsid w:val="000721B6"/>
    <w:rsid w:val="00073391"/>
    <w:rsid w:val="00075FCE"/>
    <w:rsid w:val="00076EF6"/>
    <w:rsid w:val="00077206"/>
    <w:rsid w:val="0008109C"/>
    <w:rsid w:val="00082CED"/>
    <w:rsid w:val="0008383D"/>
    <w:rsid w:val="00083FFE"/>
    <w:rsid w:val="0008468D"/>
    <w:rsid w:val="000849E7"/>
    <w:rsid w:val="00084D13"/>
    <w:rsid w:val="000852A7"/>
    <w:rsid w:val="00085945"/>
    <w:rsid w:val="00085D58"/>
    <w:rsid w:val="00087B85"/>
    <w:rsid w:val="00091CAE"/>
    <w:rsid w:val="00092B65"/>
    <w:rsid w:val="0009354A"/>
    <w:rsid w:val="00094257"/>
    <w:rsid w:val="000946F7"/>
    <w:rsid w:val="00094B5B"/>
    <w:rsid w:val="000956B0"/>
    <w:rsid w:val="00096115"/>
    <w:rsid w:val="00097076"/>
    <w:rsid w:val="0009762B"/>
    <w:rsid w:val="000A2866"/>
    <w:rsid w:val="000A35D5"/>
    <w:rsid w:val="000A39FA"/>
    <w:rsid w:val="000A5F07"/>
    <w:rsid w:val="000A6296"/>
    <w:rsid w:val="000A6C08"/>
    <w:rsid w:val="000A74AC"/>
    <w:rsid w:val="000B1883"/>
    <w:rsid w:val="000B1CF3"/>
    <w:rsid w:val="000B235D"/>
    <w:rsid w:val="000B2AB2"/>
    <w:rsid w:val="000B4BE3"/>
    <w:rsid w:val="000B5A69"/>
    <w:rsid w:val="000B6619"/>
    <w:rsid w:val="000C03ED"/>
    <w:rsid w:val="000C1F25"/>
    <w:rsid w:val="000C2835"/>
    <w:rsid w:val="000C37A1"/>
    <w:rsid w:val="000C4089"/>
    <w:rsid w:val="000C4256"/>
    <w:rsid w:val="000C5584"/>
    <w:rsid w:val="000D08FA"/>
    <w:rsid w:val="000D17C5"/>
    <w:rsid w:val="000D2FE6"/>
    <w:rsid w:val="000D46D7"/>
    <w:rsid w:val="000D4AA2"/>
    <w:rsid w:val="000D4F68"/>
    <w:rsid w:val="000D4F8D"/>
    <w:rsid w:val="000E2ED2"/>
    <w:rsid w:val="000E42FD"/>
    <w:rsid w:val="000E6764"/>
    <w:rsid w:val="000F04E6"/>
    <w:rsid w:val="000F0BE7"/>
    <w:rsid w:val="000F22F1"/>
    <w:rsid w:val="000F3457"/>
    <w:rsid w:val="000F5768"/>
    <w:rsid w:val="000F652F"/>
    <w:rsid w:val="000F741D"/>
    <w:rsid w:val="00103578"/>
    <w:rsid w:val="0010580E"/>
    <w:rsid w:val="001062E0"/>
    <w:rsid w:val="00106D39"/>
    <w:rsid w:val="0010770A"/>
    <w:rsid w:val="00111403"/>
    <w:rsid w:val="00112A16"/>
    <w:rsid w:val="00113221"/>
    <w:rsid w:val="0011339D"/>
    <w:rsid w:val="0011721C"/>
    <w:rsid w:val="00120D89"/>
    <w:rsid w:val="00121DDD"/>
    <w:rsid w:val="00122441"/>
    <w:rsid w:val="00122B31"/>
    <w:rsid w:val="00124237"/>
    <w:rsid w:val="0012482B"/>
    <w:rsid w:val="0012563A"/>
    <w:rsid w:val="0012685D"/>
    <w:rsid w:val="001279B1"/>
    <w:rsid w:val="00127E1B"/>
    <w:rsid w:val="001319F8"/>
    <w:rsid w:val="00133764"/>
    <w:rsid w:val="001350DF"/>
    <w:rsid w:val="001406AB"/>
    <w:rsid w:val="00140FAE"/>
    <w:rsid w:val="00144087"/>
    <w:rsid w:val="0014427A"/>
    <w:rsid w:val="00146FA5"/>
    <w:rsid w:val="001525D2"/>
    <w:rsid w:val="00152E8A"/>
    <w:rsid w:val="00153571"/>
    <w:rsid w:val="00155D65"/>
    <w:rsid w:val="00155DFF"/>
    <w:rsid w:val="00157CB4"/>
    <w:rsid w:val="0016193D"/>
    <w:rsid w:val="00162ADD"/>
    <w:rsid w:val="00164032"/>
    <w:rsid w:val="00166A00"/>
    <w:rsid w:val="00167731"/>
    <w:rsid w:val="00170966"/>
    <w:rsid w:val="00171046"/>
    <w:rsid w:val="00171C5B"/>
    <w:rsid w:val="00171E2B"/>
    <w:rsid w:val="00173E4A"/>
    <w:rsid w:val="001748FC"/>
    <w:rsid w:val="001762B7"/>
    <w:rsid w:val="00176975"/>
    <w:rsid w:val="00177C52"/>
    <w:rsid w:val="0018056F"/>
    <w:rsid w:val="001815AE"/>
    <w:rsid w:val="00183C34"/>
    <w:rsid w:val="00185510"/>
    <w:rsid w:val="001874B6"/>
    <w:rsid w:val="00187E55"/>
    <w:rsid w:val="001902F4"/>
    <w:rsid w:val="00190A0D"/>
    <w:rsid w:val="00191A99"/>
    <w:rsid w:val="001924D8"/>
    <w:rsid w:val="0019423C"/>
    <w:rsid w:val="001942B3"/>
    <w:rsid w:val="00196A50"/>
    <w:rsid w:val="00196EE6"/>
    <w:rsid w:val="00197B6E"/>
    <w:rsid w:val="001A2F4B"/>
    <w:rsid w:val="001A4BDF"/>
    <w:rsid w:val="001A4F34"/>
    <w:rsid w:val="001A506E"/>
    <w:rsid w:val="001A5A86"/>
    <w:rsid w:val="001A5FE0"/>
    <w:rsid w:val="001A6354"/>
    <w:rsid w:val="001A7205"/>
    <w:rsid w:val="001B0ABC"/>
    <w:rsid w:val="001B105D"/>
    <w:rsid w:val="001B2470"/>
    <w:rsid w:val="001B5400"/>
    <w:rsid w:val="001B6B62"/>
    <w:rsid w:val="001C1399"/>
    <w:rsid w:val="001C1A61"/>
    <w:rsid w:val="001C1F86"/>
    <w:rsid w:val="001C20F3"/>
    <w:rsid w:val="001C5EE0"/>
    <w:rsid w:val="001C6EBA"/>
    <w:rsid w:val="001C7681"/>
    <w:rsid w:val="001D38DB"/>
    <w:rsid w:val="001D3F26"/>
    <w:rsid w:val="001E0133"/>
    <w:rsid w:val="001E206A"/>
    <w:rsid w:val="001E2088"/>
    <w:rsid w:val="001E3317"/>
    <w:rsid w:val="001E463E"/>
    <w:rsid w:val="001E49A0"/>
    <w:rsid w:val="001E5321"/>
    <w:rsid w:val="001E65BD"/>
    <w:rsid w:val="001E6FDF"/>
    <w:rsid w:val="001E7081"/>
    <w:rsid w:val="001F4484"/>
    <w:rsid w:val="00201121"/>
    <w:rsid w:val="002012AE"/>
    <w:rsid w:val="00201599"/>
    <w:rsid w:val="00201DFE"/>
    <w:rsid w:val="00205A73"/>
    <w:rsid w:val="00206E43"/>
    <w:rsid w:val="00211EAD"/>
    <w:rsid w:val="00213030"/>
    <w:rsid w:val="0021440A"/>
    <w:rsid w:val="00214709"/>
    <w:rsid w:val="002152DB"/>
    <w:rsid w:val="00216122"/>
    <w:rsid w:val="00220801"/>
    <w:rsid w:val="00221172"/>
    <w:rsid w:val="002220E0"/>
    <w:rsid w:val="00222482"/>
    <w:rsid w:val="00222986"/>
    <w:rsid w:val="0022334A"/>
    <w:rsid w:val="00224422"/>
    <w:rsid w:val="00224BCA"/>
    <w:rsid w:val="0022583F"/>
    <w:rsid w:val="00231D0A"/>
    <w:rsid w:val="002328F3"/>
    <w:rsid w:val="00232DFC"/>
    <w:rsid w:val="00233B98"/>
    <w:rsid w:val="0023498E"/>
    <w:rsid w:val="002356A2"/>
    <w:rsid w:val="0024094D"/>
    <w:rsid w:val="00240A24"/>
    <w:rsid w:val="00241B57"/>
    <w:rsid w:val="002442DC"/>
    <w:rsid w:val="00244361"/>
    <w:rsid w:val="002449EA"/>
    <w:rsid w:val="002501DE"/>
    <w:rsid w:val="00250845"/>
    <w:rsid w:val="0025084D"/>
    <w:rsid w:val="00250FD4"/>
    <w:rsid w:val="002517D1"/>
    <w:rsid w:val="00253C7E"/>
    <w:rsid w:val="002574A6"/>
    <w:rsid w:val="00257687"/>
    <w:rsid w:val="002616CE"/>
    <w:rsid w:val="00262188"/>
    <w:rsid w:val="00264A71"/>
    <w:rsid w:val="0026530F"/>
    <w:rsid w:val="00266114"/>
    <w:rsid w:val="0026711C"/>
    <w:rsid w:val="00272298"/>
    <w:rsid w:val="0027379B"/>
    <w:rsid w:val="0027674F"/>
    <w:rsid w:val="00276ED8"/>
    <w:rsid w:val="00277D30"/>
    <w:rsid w:val="002813BF"/>
    <w:rsid w:val="002816AA"/>
    <w:rsid w:val="0028218C"/>
    <w:rsid w:val="0028498A"/>
    <w:rsid w:val="00286BA8"/>
    <w:rsid w:val="00286D15"/>
    <w:rsid w:val="00287DFB"/>
    <w:rsid w:val="002915B5"/>
    <w:rsid w:val="00291771"/>
    <w:rsid w:val="00292ABB"/>
    <w:rsid w:val="00293447"/>
    <w:rsid w:val="00293E0C"/>
    <w:rsid w:val="0029463D"/>
    <w:rsid w:val="00295685"/>
    <w:rsid w:val="00295ED7"/>
    <w:rsid w:val="00296F13"/>
    <w:rsid w:val="002A02E2"/>
    <w:rsid w:val="002A13E8"/>
    <w:rsid w:val="002A4D9B"/>
    <w:rsid w:val="002A4DFE"/>
    <w:rsid w:val="002A5100"/>
    <w:rsid w:val="002A5866"/>
    <w:rsid w:val="002A62E7"/>
    <w:rsid w:val="002A7FBE"/>
    <w:rsid w:val="002B177D"/>
    <w:rsid w:val="002B1ECF"/>
    <w:rsid w:val="002B21A0"/>
    <w:rsid w:val="002B6ED4"/>
    <w:rsid w:val="002C098D"/>
    <w:rsid w:val="002C248C"/>
    <w:rsid w:val="002C24C7"/>
    <w:rsid w:val="002C2CA9"/>
    <w:rsid w:val="002C6D21"/>
    <w:rsid w:val="002D0041"/>
    <w:rsid w:val="002D06CD"/>
    <w:rsid w:val="002D089A"/>
    <w:rsid w:val="002D0E64"/>
    <w:rsid w:val="002D1B21"/>
    <w:rsid w:val="002D4C0A"/>
    <w:rsid w:val="002D541E"/>
    <w:rsid w:val="002D553A"/>
    <w:rsid w:val="002D6BA8"/>
    <w:rsid w:val="002D6E82"/>
    <w:rsid w:val="002E0DE6"/>
    <w:rsid w:val="002E13BC"/>
    <w:rsid w:val="002E5122"/>
    <w:rsid w:val="002E568E"/>
    <w:rsid w:val="002E6B12"/>
    <w:rsid w:val="002E7987"/>
    <w:rsid w:val="002F11A7"/>
    <w:rsid w:val="002F31E7"/>
    <w:rsid w:val="002F3748"/>
    <w:rsid w:val="002F3994"/>
    <w:rsid w:val="002F3CFB"/>
    <w:rsid w:val="002F5861"/>
    <w:rsid w:val="002F6940"/>
    <w:rsid w:val="00302DE7"/>
    <w:rsid w:val="00302EE3"/>
    <w:rsid w:val="00303754"/>
    <w:rsid w:val="003049BA"/>
    <w:rsid w:val="003056BB"/>
    <w:rsid w:val="003108D2"/>
    <w:rsid w:val="00311444"/>
    <w:rsid w:val="003125DC"/>
    <w:rsid w:val="00312B08"/>
    <w:rsid w:val="00313A49"/>
    <w:rsid w:val="00314529"/>
    <w:rsid w:val="00315A52"/>
    <w:rsid w:val="0031654F"/>
    <w:rsid w:val="003165B7"/>
    <w:rsid w:val="00320CDF"/>
    <w:rsid w:val="0032175E"/>
    <w:rsid w:val="00322346"/>
    <w:rsid w:val="0032293E"/>
    <w:rsid w:val="00325F0F"/>
    <w:rsid w:val="00331E7C"/>
    <w:rsid w:val="003344AA"/>
    <w:rsid w:val="0033640D"/>
    <w:rsid w:val="003376AB"/>
    <w:rsid w:val="00337EE2"/>
    <w:rsid w:val="00341292"/>
    <w:rsid w:val="00344D14"/>
    <w:rsid w:val="0034573B"/>
    <w:rsid w:val="0034632F"/>
    <w:rsid w:val="003465EC"/>
    <w:rsid w:val="00346918"/>
    <w:rsid w:val="0035036B"/>
    <w:rsid w:val="00350521"/>
    <w:rsid w:val="003506A7"/>
    <w:rsid w:val="00350B70"/>
    <w:rsid w:val="00350E2F"/>
    <w:rsid w:val="003519A5"/>
    <w:rsid w:val="003541C8"/>
    <w:rsid w:val="00354D6D"/>
    <w:rsid w:val="00354DC7"/>
    <w:rsid w:val="00355AA6"/>
    <w:rsid w:val="003610C5"/>
    <w:rsid w:val="003613C0"/>
    <w:rsid w:val="00363D30"/>
    <w:rsid w:val="00365EBC"/>
    <w:rsid w:val="00366102"/>
    <w:rsid w:val="00370119"/>
    <w:rsid w:val="003707D9"/>
    <w:rsid w:val="00371895"/>
    <w:rsid w:val="00371C65"/>
    <w:rsid w:val="0037289D"/>
    <w:rsid w:val="003736A9"/>
    <w:rsid w:val="00373998"/>
    <w:rsid w:val="00374F30"/>
    <w:rsid w:val="003756F8"/>
    <w:rsid w:val="003772A1"/>
    <w:rsid w:val="00377C5B"/>
    <w:rsid w:val="00381BCB"/>
    <w:rsid w:val="00383B09"/>
    <w:rsid w:val="00384564"/>
    <w:rsid w:val="003848CC"/>
    <w:rsid w:val="003848F5"/>
    <w:rsid w:val="00387DDE"/>
    <w:rsid w:val="00390C68"/>
    <w:rsid w:val="00391395"/>
    <w:rsid w:val="00391BAD"/>
    <w:rsid w:val="00392377"/>
    <w:rsid w:val="003927ED"/>
    <w:rsid w:val="003961B2"/>
    <w:rsid w:val="00396B15"/>
    <w:rsid w:val="003A083D"/>
    <w:rsid w:val="003A0976"/>
    <w:rsid w:val="003A0B47"/>
    <w:rsid w:val="003A31EB"/>
    <w:rsid w:val="003B084F"/>
    <w:rsid w:val="003B0981"/>
    <w:rsid w:val="003B1202"/>
    <w:rsid w:val="003B2277"/>
    <w:rsid w:val="003B379D"/>
    <w:rsid w:val="003B3A27"/>
    <w:rsid w:val="003B4276"/>
    <w:rsid w:val="003B6A7C"/>
    <w:rsid w:val="003C015A"/>
    <w:rsid w:val="003C24D3"/>
    <w:rsid w:val="003C3EB6"/>
    <w:rsid w:val="003D2CC7"/>
    <w:rsid w:val="003D2F98"/>
    <w:rsid w:val="003D5279"/>
    <w:rsid w:val="003E046D"/>
    <w:rsid w:val="003E0797"/>
    <w:rsid w:val="003E09EE"/>
    <w:rsid w:val="003E4608"/>
    <w:rsid w:val="003E6A5B"/>
    <w:rsid w:val="003F0003"/>
    <w:rsid w:val="003F1BB4"/>
    <w:rsid w:val="003F1DA9"/>
    <w:rsid w:val="003F34BB"/>
    <w:rsid w:val="003F498B"/>
    <w:rsid w:val="003F55A5"/>
    <w:rsid w:val="00400635"/>
    <w:rsid w:val="00402503"/>
    <w:rsid w:val="00402F4F"/>
    <w:rsid w:val="004049DE"/>
    <w:rsid w:val="00405148"/>
    <w:rsid w:val="00405FC8"/>
    <w:rsid w:val="00406073"/>
    <w:rsid w:val="0040639A"/>
    <w:rsid w:val="00410E8F"/>
    <w:rsid w:val="00411358"/>
    <w:rsid w:val="00415517"/>
    <w:rsid w:val="00416D0B"/>
    <w:rsid w:val="00417652"/>
    <w:rsid w:val="00417BB1"/>
    <w:rsid w:val="00420CA7"/>
    <w:rsid w:val="004213E0"/>
    <w:rsid w:val="00426A9E"/>
    <w:rsid w:val="00426B9E"/>
    <w:rsid w:val="00427CD1"/>
    <w:rsid w:val="004319BA"/>
    <w:rsid w:val="004323BB"/>
    <w:rsid w:val="0043258D"/>
    <w:rsid w:val="00435931"/>
    <w:rsid w:val="0044176F"/>
    <w:rsid w:val="00442EA5"/>
    <w:rsid w:val="0044333A"/>
    <w:rsid w:val="004438F5"/>
    <w:rsid w:val="004455ED"/>
    <w:rsid w:val="00446F31"/>
    <w:rsid w:val="0045029F"/>
    <w:rsid w:val="00450662"/>
    <w:rsid w:val="00450748"/>
    <w:rsid w:val="004509F9"/>
    <w:rsid w:val="004515FA"/>
    <w:rsid w:val="00455335"/>
    <w:rsid w:val="00455EA1"/>
    <w:rsid w:val="00456238"/>
    <w:rsid w:val="004562A7"/>
    <w:rsid w:val="004571BA"/>
    <w:rsid w:val="00457FDA"/>
    <w:rsid w:val="00461D0F"/>
    <w:rsid w:val="00465A4D"/>
    <w:rsid w:val="00466056"/>
    <w:rsid w:val="00467C80"/>
    <w:rsid w:val="00473161"/>
    <w:rsid w:val="00475F48"/>
    <w:rsid w:val="00476A70"/>
    <w:rsid w:val="00476B65"/>
    <w:rsid w:val="00480C89"/>
    <w:rsid w:val="00481745"/>
    <w:rsid w:val="004842AC"/>
    <w:rsid w:val="00491C77"/>
    <w:rsid w:val="00493D77"/>
    <w:rsid w:val="0049435C"/>
    <w:rsid w:val="004960E0"/>
    <w:rsid w:val="004A04DC"/>
    <w:rsid w:val="004A42AF"/>
    <w:rsid w:val="004A7012"/>
    <w:rsid w:val="004B0B17"/>
    <w:rsid w:val="004B13B0"/>
    <w:rsid w:val="004B3F0E"/>
    <w:rsid w:val="004B4F9C"/>
    <w:rsid w:val="004B531E"/>
    <w:rsid w:val="004B62E7"/>
    <w:rsid w:val="004B6391"/>
    <w:rsid w:val="004B705D"/>
    <w:rsid w:val="004C0CCB"/>
    <w:rsid w:val="004C30FD"/>
    <w:rsid w:val="004C3384"/>
    <w:rsid w:val="004C3C9C"/>
    <w:rsid w:val="004C3EA9"/>
    <w:rsid w:val="004C5A75"/>
    <w:rsid w:val="004C648C"/>
    <w:rsid w:val="004D002B"/>
    <w:rsid w:val="004D1735"/>
    <w:rsid w:val="004D1A7B"/>
    <w:rsid w:val="004D22D8"/>
    <w:rsid w:val="004D52DB"/>
    <w:rsid w:val="004E025B"/>
    <w:rsid w:val="004E371F"/>
    <w:rsid w:val="004E5026"/>
    <w:rsid w:val="004E5085"/>
    <w:rsid w:val="004F1A5D"/>
    <w:rsid w:val="004F2563"/>
    <w:rsid w:val="004F3BD1"/>
    <w:rsid w:val="004F46CA"/>
    <w:rsid w:val="004F51F1"/>
    <w:rsid w:val="004F69F6"/>
    <w:rsid w:val="00501C9C"/>
    <w:rsid w:val="005032E4"/>
    <w:rsid w:val="00504B4E"/>
    <w:rsid w:val="00505203"/>
    <w:rsid w:val="005070A0"/>
    <w:rsid w:val="0051024D"/>
    <w:rsid w:val="00510654"/>
    <w:rsid w:val="0051270D"/>
    <w:rsid w:val="005142D9"/>
    <w:rsid w:val="005169E2"/>
    <w:rsid w:val="0052124E"/>
    <w:rsid w:val="00521F94"/>
    <w:rsid w:val="00523D30"/>
    <w:rsid w:val="005240DB"/>
    <w:rsid w:val="005254F0"/>
    <w:rsid w:val="00525C2D"/>
    <w:rsid w:val="00527F61"/>
    <w:rsid w:val="00531677"/>
    <w:rsid w:val="00531A3E"/>
    <w:rsid w:val="005330DF"/>
    <w:rsid w:val="005373D8"/>
    <w:rsid w:val="005404CB"/>
    <w:rsid w:val="0054157A"/>
    <w:rsid w:val="005435B8"/>
    <w:rsid w:val="00545B6E"/>
    <w:rsid w:val="0055089A"/>
    <w:rsid w:val="0055357A"/>
    <w:rsid w:val="00554212"/>
    <w:rsid w:val="0055506F"/>
    <w:rsid w:val="005559DE"/>
    <w:rsid w:val="00555EE9"/>
    <w:rsid w:val="00560A6B"/>
    <w:rsid w:val="00560B97"/>
    <w:rsid w:val="0056279A"/>
    <w:rsid w:val="00563488"/>
    <w:rsid w:val="005659E3"/>
    <w:rsid w:val="00566A3B"/>
    <w:rsid w:val="00567074"/>
    <w:rsid w:val="005670B8"/>
    <w:rsid w:val="00570D2E"/>
    <w:rsid w:val="00571669"/>
    <w:rsid w:val="00572B8E"/>
    <w:rsid w:val="00572DE2"/>
    <w:rsid w:val="00572EE4"/>
    <w:rsid w:val="00572EF4"/>
    <w:rsid w:val="005737A0"/>
    <w:rsid w:val="00575249"/>
    <w:rsid w:val="005772A9"/>
    <w:rsid w:val="0058081F"/>
    <w:rsid w:val="00584860"/>
    <w:rsid w:val="005859FD"/>
    <w:rsid w:val="00585EFE"/>
    <w:rsid w:val="005923D3"/>
    <w:rsid w:val="0059295A"/>
    <w:rsid w:val="00594413"/>
    <w:rsid w:val="005963D3"/>
    <w:rsid w:val="00597DB0"/>
    <w:rsid w:val="005A0B85"/>
    <w:rsid w:val="005A34E1"/>
    <w:rsid w:val="005A3D79"/>
    <w:rsid w:val="005A6900"/>
    <w:rsid w:val="005B14F7"/>
    <w:rsid w:val="005B57C6"/>
    <w:rsid w:val="005B6B9D"/>
    <w:rsid w:val="005B79A8"/>
    <w:rsid w:val="005C0AC5"/>
    <w:rsid w:val="005C11E3"/>
    <w:rsid w:val="005C188C"/>
    <w:rsid w:val="005C4479"/>
    <w:rsid w:val="005C45A5"/>
    <w:rsid w:val="005C4C31"/>
    <w:rsid w:val="005C56AF"/>
    <w:rsid w:val="005D0136"/>
    <w:rsid w:val="005D42A1"/>
    <w:rsid w:val="005D4598"/>
    <w:rsid w:val="005D5CAF"/>
    <w:rsid w:val="005D6F2B"/>
    <w:rsid w:val="005D7D12"/>
    <w:rsid w:val="005E0783"/>
    <w:rsid w:val="005E1FCB"/>
    <w:rsid w:val="005E471F"/>
    <w:rsid w:val="005E4AE1"/>
    <w:rsid w:val="005E56C7"/>
    <w:rsid w:val="005E7485"/>
    <w:rsid w:val="005E77FA"/>
    <w:rsid w:val="005F070B"/>
    <w:rsid w:val="005F2B03"/>
    <w:rsid w:val="005F2E24"/>
    <w:rsid w:val="005F5225"/>
    <w:rsid w:val="005F53C5"/>
    <w:rsid w:val="005F54D3"/>
    <w:rsid w:val="005F5C66"/>
    <w:rsid w:val="005F7E66"/>
    <w:rsid w:val="006023A0"/>
    <w:rsid w:val="00602763"/>
    <w:rsid w:val="00603D8F"/>
    <w:rsid w:val="00605089"/>
    <w:rsid w:val="006050CA"/>
    <w:rsid w:val="00605193"/>
    <w:rsid w:val="00605C1C"/>
    <w:rsid w:val="00606662"/>
    <w:rsid w:val="00606DD8"/>
    <w:rsid w:val="00607043"/>
    <w:rsid w:val="006070A2"/>
    <w:rsid w:val="00615620"/>
    <w:rsid w:val="006158B5"/>
    <w:rsid w:val="00616956"/>
    <w:rsid w:val="00617F0C"/>
    <w:rsid w:val="00620DD0"/>
    <w:rsid w:val="006214C9"/>
    <w:rsid w:val="00622169"/>
    <w:rsid w:val="00622B5A"/>
    <w:rsid w:val="006249B2"/>
    <w:rsid w:val="00625F60"/>
    <w:rsid w:val="006270A3"/>
    <w:rsid w:val="00632471"/>
    <w:rsid w:val="00632475"/>
    <w:rsid w:val="00633BCC"/>
    <w:rsid w:val="00633D33"/>
    <w:rsid w:val="006353E9"/>
    <w:rsid w:val="006354D7"/>
    <w:rsid w:val="0063559C"/>
    <w:rsid w:val="0063597B"/>
    <w:rsid w:val="00635D96"/>
    <w:rsid w:val="00636537"/>
    <w:rsid w:val="00636AEB"/>
    <w:rsid w:val="006400C0"/>
    <w:rsid w:val="0064016E"/>
    <w:rsid w:val="0064178C"/>
    <w:rsid w:val="00641D68"/>
    <w:rsid w:val="006422E9"/>
    <w:rsid w:val="0064262A"/>
    <w:rsid w:val="0064281B"/>
    <w:rsid w:val="00645FE8"/>
    <w:rsid w:val="00646810"/>
    <w:rsid w:val="00646BF7"/>
    <w:rsid w:val="006472CF"/>
    <w:rsid w:val="006505AB"/>
    <w:rsid w:val="00650F67"/>
    <w:rsid w:val="0065156C"/>
    <w:rsid w:val="006522A3"/>
    <w:rsid w:val="0065252B"/>
    <w:rsid w:val="0065382F"/>
    <w:rsid w:val="00654137"/>
    <w:rsid w:val="00654ACC"/>
    <w:rsid w:val="00655235"/>
    <w:rsid w:val="00655573"/>
    <w:rsid w:val="00655A63"/>
    <w:rsid w:val="006577D0"/>
    <w:rsid w:val="006653EF"/>
    <w:rsid w:val="00666A67"/>
    <w:rsid w:val="006676CA"/>
    <w:rsid w:val="0067182C"/>
    <w:rsid w:val="00671AFC"/>
    <w:rsid w:val="0067250C"/>
    <w:rsid w:val="00674EB7"/>
    <w:rsid w:val="00676FE2"/>
    <w:rsid w:val="006777D4"/>
    <w:rsid w:val="00680883"/>
    <w:rsid w:val="00680D5A"/>
    <w:rsid w:val="00682758"/>
    <w:rsid w:val="00683B8C"/>
    <w:rsid w:val="00683C13"/>
    <w:rsid w:val="00690DE2"/>
    <w:rsid w:val="0069194A"/>
    <w:rsid w:val="006923C3"/>
    <w:rsid w:val="00692C47"/>
    <w:rsid w:val="0069636E"/>
    <w:rsid w:val="00697823"/>
    <w:rsid w:val="006A0C41"/>
    <w:rsid w:val="006A0E8B"/>
    <w:rsid w:val="006A1DBD"/>
    <w:rsid w:val="006A2189"/>
    <w:rsid w:val="006A5E3D"/>
    <w:rsid w:val="006A6679"/>
    <w:rsid w:val="006A705E"/>
    <w:rsid w:val="006B1DC5"/>
    <w:rsid w:val="006B232C"/>
    <w:rsid w:val="006B5CE7"/>
    <w:rsid w:val="006B688C"/>
    <w:rsid w:val="006B6C04"/>
    <w:rsid w:val="006B7A6B"/>
    <w:rsid w:val="006C13EB"/>
    <w:rsid w:val="006C1B00"/>
    <w:rsid w:val="006C4EBE"/>
    <w:rsid w:val="006C7316"/>
    <w:rsid w:val="006C777C"/>
    <w:rsid w:val="006D2438"/>
    <w:rsid w:val="006D393E"/>
    <w:rsid w:val="006D3A5B"/>
    <w:rsid w:val="006D4251"/>
    <w:rsid w:val="006D5F31"/>
    <w:rsid w:val="006D6044"/>
    <w:rsid w:val="006D794C"/>
    <w:rsid w:val="006E6137"/>
    <w:rsid w:val="006E6DE2"/>
    <w:rsid w:val="006F1308"/>
    <w:rsid w:val="006F1A99"/>
    <w:rsid w:val="006F25D7"/>
    <w:rsid w:val="006F41FB"/>
    <w:rsid w:val="006F6316"/>
    <w:rsid w:val="006F6773"/>
    <w:rsid w:val="006F75D0"/>
    <w:rsid w:val="0070328F"/>
    <w:rsid w:val="007058AC"/>
    <w:rsid w:val="007060CB"/>
    <w:rsid w:val="00706481"/>
    <w:rsid w:val="00706A54"/>
    <w:rsid w:val="0070700B"/>
    <w:rsid w:val="0070780E"/>
    <w:rsid w:val="00712456"/>
    <w:rsid w:val="00713792"/>
    <w:rsid w:val="00713FA1"/>
    <w:rsid w:val="00714DF4"/>
    <w:rsid w:val="00717E3F"/>
    <w:rsid w:val="0072017E"/>
    <w:rsid w:val="00723F2A"/>
    <w:rsid w:val="00724E88"/>
    <w:rsid w:val="007255C8"/>
    <w:rsid w:val="00725B76"/>
    <w:rsid w:val="00727311"/>
    <w:rsid w:val="00731A56"/>
    <w:rsid w:val="00732622"/>
    <w:rsid w:val="00732C31"/>
    <w:rsid w:val="00735C7F"/>
    <w:rsid w:val="00740829"/>
    <w:rsid w:val="00741549"/>
    <w:rsid w:val="00743D15"/>
    <w:rsid w:val="007448CA"/>
    <w:rsid w:val="00751335"/>
    <w:rsid w:val="00753C14"/>
    <w:rsid w:val="0075550B"/>
    <w:rsid w:val="00755B4D"/>
    <w:rsid w:val="007565FE"/>
    <w:rsid w:val="00756A85"/>
    <w:rsid w:val="0075787E"/>
    <w:rsid w:val="00760F13"/>
    <w:rsid w:val="0076149A"/>
    <w:rsid w:val="00761CAA"/>
    <w:rsid w:val="00763624"/>
    <w:rsid w:val="00763840"/>
    <w:rsid w:val="00764182"/>
    <w:rsid w:val="00767094"/>
    <w:rsid w:val="007678FE"/>
    <w:rsid w:val="00767DEE"/>
    <w:rsid w:val="00770AF0"/>
    <w:rsid w:val="007722D6"/>
    <w:rsid w:val="00774D62"/>
    <w:rsid w:val="00777B58"/>
    <w:rsid w:val="00777C0C"/>
    <w:rsid w:val="00780B51"/>
    <w:rsid w:val="00781739"/>
    <w:rsid w:val="00781EC3"/>
    <w:rsid w:val="00782899"/>
    <w:rsid w:val="007830C2"/>
    <w:rsid w:val="0078324A"/>
    <w:rsid w:val="00785C08"/>
    <w:rsid w:val="007868B7"/>
    <w:rsid w:val="00790ACC"/>
    <w:rsid w:val="00792534"/>
    <w:rsid w:val="00792722"/>
    <w:rsid w:val="00793D2B"/>
    <w:rsid w:val="007943D5"/>
    <w:rsid w:val="00795767"/>
    <w:rsid w:val="007960F5"/>
    <w:rsid w:val="007A107F"/>
    <w:rsid w:val="007A6887"/>
    <w:rsid w:val="007B4229"/>
    <w:rsid w:val="007B5012"/>
    <w:rsid w:val="007B5021"/>
    <w:rsid w:val="007B520B"/>
    <w:rsid w:val="007B5C97"/>
    <w:rsid w:val="007B7C8F"/>
    <w:rsid w:val="007C0A6A"/>
    <w:rsid w:val="007C13FE"/>
    <w:rsid w:val="007C208C"/>
    <w:rsid w:val="007C28DB"/>
    <w:rsid w:val="007C2936"/>
    <w:rsid w:val="007C312F"/>
    <w:rsid w:val="007C38DB"/>
    <w:rsid w:val="007C3DB3"/>
    <w:rsid w:val="007C598E"/>
    <w:rsid w:val="007C5EB0"/>
    <w:rsid w:val="007C6D26"/>
    <w:rsid w:val="007C7570"/>
    <w:rsid w:val="007C7A61"/>
    <w:rsid w:val="007D12A2"/>
    <w:rsid w:val="007D182D"/>
    <w:rsid w:val="007D39DF"/>
    <w:rsid w:val="007D4114"/>
    <w:rsid w:val="007D55C2"/>
    <w:rsid w:val="007D5AD8"/>
    <w:rsid w:val="007D5B61"/>
    <w:rsid w:val="007D5D9A"/>
    <w:rsid w:val="007E268C"/>
    <w:rsid w:val="007E57A9"/>
    <w:rsid w:val="007F0829"/>
    <w:rsid w:val="007F20AD"/>
    <w:rsid w:val="007F32EC"/>
    <w:rsid w:val="007F42D7"/>
    <w:rsid w:val="007F62FA"/>
    <w:rsid w:val="00803C18"/>
    <w:rsid w:val="00804262"/>
    <w:rsid w:val="008069A4"/>
    <w:rsid w:val="00806EDF"/>
    <w:rsid w:val="00810F37"/>
    <w:rsid w:val="00811A0B"/>
    <w:rsid w:val="00811FD2"/>
    <w:rsid w:val="00812201"/>
    <w:rsid w:val="0081357E"/>
    <w:rsid w:val="00813A69"/>
    <w:rsid w:val="00813AE0"/>
    <w:rsid w:val="00813FDD"/>
    <w:rsid w:val="00814419"/>
    <w:rsid w:val="00814CD3"/>
    <w:rsid w:val="00814E52"/>
    <w:rsid w:val="00815644"/>
    <w:rsid w:val="00816513"/>
    <w:rsid w:val="0081678C"/>
    <w:rsid w:val="00817BA7"/>
    <w:rsid w:val="00820078"/>
    <w:rsid w:val="008208E8"/>
    <w:rsid w:val="0082707F"/>
    <w:rsid w:val="00827212"/>
    <w:rsid w:val="00827EDD"/>
    <w:rsid w:val="008314A2"/>
    <w:rsid w:val="00836CEE"/>
    <w:rsid w:val="008377FE"/>
    <w:rsid w:val="00841C7D"/>
    <w:rsid w:val="008420B8"/>
    <w:rsid w:val="008422F0"/>
    <w:rsid w:val="008427E9"/>
    <w:rsid w:val="008438A1"/>
    <w:rsid w:val="00843FE8"/>
    <w:rsid w:val="008453B8"/>
    <w:rsid w:val="00845840"/>
    <w:rsid w:val="008478F9"/>
    <w:rsid w:val="00847CA1"/>
    <w:rsid w:val="00850DD8"/>
    <w:rsid w:val="00852542"/>
    <w:rsid w:val="00854B43"/>
    <w:rsid w:val="00855A7D"/>
    <w:rsid w:val="008566E0"/>
    <w:rsid w:val="00864C5C"/>
    <w:rsid w:val="00866586"/>
    <w:rsid w:val="008703B2"/>
    <w:rsid w:val="0087500B"/>
    <w:rsid w:val="008765DB"/>
    <w:rsid w:val="008773DE"/>
    <w:rsid w:val="0087771F"/>
    <w:rsid w:val="008808F3"/>
    <w:rsid w:val="00880E10"/>
    <w:rsid w:val="008823DA"/>
    <w:rsid w:val="00883448"/>
    <w:rsid w:val="008854BB"/>
    <w:rsid w:val="00885EC4"/>
    <w:rsid w:val="008873D1"/>
    <w:rsid w:val="008876F1"/>
    <w:rsid w:val="00887977"/>
    <w:rsid w:val="0089126E"/>
    <w:rsid w:val="0089429E"/>
    <w:rsid w:val="008953A8"/>
    <w:rsid w:val="0089618F"/>
    <w:rsid w:val="0089699B"/>
    <w:rsid w:val="008A0CD2"/>
    <w:rsid w:val="008A1AB8"/>
    <w:rsid w:val="008A29C2"/>
    <w:rsid w:val="008A2AA0"/>
    <w:rsid w:val="008A2AE3"/>
    <w:rsid w:val="008A2F71"/>
    <w:rsid w:val="008A3618"/>
    <w:rsid w:val="008A36C1"/>
    <w:rsid w:val="008A39AD"/>
    <w:rsid w:val="008A4166"/>
    <w:rsid w:val="008A53F9"/>
    <w:rsid w:val="008A5AAA"/>
    <w:rsid w:val="008A7233"/>
    <w:rsid w:val="008B010E"/>
    <w:rsid w:val="008B2496"/>
    <w:rsid w:val="008B2E90"/>
    <w:rsid w:val="008B343B"/>
    <w:rsid w:val="008B4870"/>
    <w:rsid w:val="008B5A84"/>
    <w:rsid w:val="008B641C"/>
    <w:rsid w:val="008C0709"/>
    <w:rsid w:val="008C1365"/>
    <w:rsid w:val="008C24E1"/>
    <w:rsid w:val="008C251B"/>
    <w:rsid w:val="008C290C"/>
    <w:rsid w:val="008C36DB"/>
    <w:rsid w:val="008C3C74"/>
    <w:rsid w:val="008C54E8"/>
    <w:rsid w:val="008C56D0"/>
    <w:rsid w:val="008C6510"/>
    <w:rsid w:val="008D3341"/>
    <w:rsid w:val="008D5212"/>
    <w:rsid w:val="008D54A7"/>
    <w:rsid w:val="008D6C50"/>
    <w:rsid w:val="008D7F6C"/>
    <w:rsid w:val="008E179F"/>
    <w:rsid w:val="008E2A29"/>
    <w:rsid w:val="008E534E"/>
    <w:rsid w:val="008E566C"/>
    <w:rsid w:val="008E5FFF"/>
    <w:rsid w:val="008E6D67"/>
    <w:rsid w:val="008E7601"/>
    <w:rsid w:val="008F0E82"/>
    <w:rsid w:val="008F550A"/>
    <w:rsid w:val="008F58A5"/>
    <w:rsid w:val="008F74BA"/>
    <w:rsid w:val="009012C8"/>
    <w:rsid w:val="009017FE"/>
    <w:rsid w:val="00903590"/>
    <w:rsid w:val="0090594B"/>
    <w:rsid w:val="009062BF"/>
    <w:rsid w:val="009073AC"/>
    <w:rsid w:val="0090764D"/>
    <w:rsid w:val="00907F99"/>
    <w:rsid w:val="009126BB"/>
    <w:rsid w:val="00916CEE"/>
    <w:rsid w:val="009216BD"/>
    <w:rsid w:val="00921B20"/>
    <w:rsid w:val="00922776"/>
    <w:rsid w:val="009245EB"/>
    <w:rsid w:val="00924803"/>
    <w:rsid w:val="00924B17"/>
    <w:rsid w:val="00924DFF"/>
    <w:rsid w:val="00924E9E"/>
    <w:rsid w:val="0092567D"/>
    <w:rsid w:val="0092591F"/>
    <w:rsid w:val="00925CA3"/>
    <w:rsid w:val="00930289"/>
    <w:rsid w:val="00933F06"/>
    <w:rsid w:val="00935142"/>
    <w:rsid w:val="0094091D"/>
    <w:rsid w:val="00942FCD"/>
    <w:rsid w:val="00943770"/>
    <w:rsid w:val="009444A8"/>
    <w:rsid w:val="0094465F"/>
    <w:rsid w:val="009463B7"/>
    <w:rsid w:val="00946633"/>
    <w:rsid w:val="009513CF"/>
    <w:rsid w:val="009515F6"/>
    <w:rsid w:val="00953FB1"/>
    <w:rsid w:val="0095581F"/>
    <w:rsid w:val="00955ECC"/>
    <w:rsid w:val="00957768"/>
    <w:rsid w:val="009579DD"/>
    <w:rsid w:val="00957AD9"/>
    <w:rsid w:val="009625F4"/>
    <w:rsid w:val="00963012"/>
    <w:rsid w:val="00964B5C"/>
    <w:rsid w:val="0096637C"/>
    <w:rsid w:val="009721EA"/>
    <w:rsid w:val="00980F9E"/>
    <w:rsid w:val="00981DA0"/>
    <w:rsid w:val="0098289E"/>
    <w:rsid w:val="00986F45"/>
    <w:rsid w:val="00987B11"/>
    <w:rsid w:val="0099086D"/>
    <w:rsid w:val="00991C4E"/>
    <w:rsid w:val="00991CBC"/>
    <w:rsid w:val="00991F23"/>
    <w:rsid w:val="0099435C"/>
    <w:rsid w:val="0099550D"/>
    <w:rsid w:val="00995C47"/>
    <w:rsid w:val="0099678E"/>
    <w:rsid w:val="009A067A"/>
    <w:rsid w:val="009A06C3"/>
    <w:rsid w:val="009A1459"/>
    <w:rsid w:val="009A35CF"/>
    <w:rsid w:val="009A4214"/>
    <w:rsid w:val="009A5645"/>
    <w:rsid w:val="009A7B2C"/>
    <w:rsid w:val="009B0A31"/>
    <w:rsid w:val="009B319D"/>
    <w:rsid w:val="009B3A9D"/>
    <w:rsid w:val="009B540C"/>
    <w:rsid w:val="009B5DE7"/>
    <w:rsid w:val="009B5DEC"/>
    <w:rsid w:val="009B6487"/>
    <w:rsid w:val="009B7155"/>
    <w:rsid w:val="009C260D"/>
    <w:rsid w:val="009C59FA"/>
    <w:rsid w:val="009C74DC"/>
    <w:rsid w:val="009D1BF6"/>
    <w:rsid w:val="009D249F"/>
    <w:rsid w:val="009D26C7"/>
    <w:rsid w:val="009D351B"/>
    <w:rsid w:val="009D3599"/>
    <w:rsid w:val="009D4004"/>
    <w:rsid w:val="009D583A"/>
    <w:rsid w:val="009D5AFA"/>
    <w:rsid w:val="009D632D"/>
    <w:rsid w:val="009D6C29"/>
    <w:rsid w:val="009E08DF"/>
    <w:rsid w:val="009E105E"/>
    <w:rsid w:val="009E3103"/>
    <w:rsid w:val="009E6599"/>
    <w:rsid w:val="009E6F1B"/>
    <w:rsid w:val="009F0195"/>
    <w:rsid w:val="009F13AC"/>
    <w:rsid w:val="009F413F"/>
    <w:rsid w:val="009F69E2"/>
    <w:rsid w:val="00A001BE"/>
    <w:rsid w:val="00A00A21"/>
    <w:rsid w:val="00A025A9"/>
    <w:rsid w:val="00A03840"/>
    <w:rsid w:val="00A04940"/>
    <w:rsid w:val="00A05FCE"/>
    <w:rsid w:val="00A0679C"/>
    <w:rsid w:val="00A10388"/>
    <w:rsid w:val="00A10D08"/>
    <w:rsid w:val="00A11EED"/>
    <w:rsid w:val="00A11FE3"/>
    <w:rsid w:val="00A12429"/>
    <w:rsid w:val="00A12BB6"/>
    <w:rsid w:val="00A161DE"/>
    <w:rsid w:val="00A1678E"/>
    <w:rsid w:val="00A16BBD"/>
    <w:rsid w:val="00A175F5"/>
    <w:rsid w:val="00A17694"/>
    <w:rsid w:val="00A17860"/>
    <w:rsid w:val="00A17DAF"/>
    <w:rsid w:val="00A22494"/>
    <w:rsid w:val="00A24F83"/>
    <w:rsid w:val="00A25A8A"/>
    <w:rsid w:val="00A26175"/>
    <w:rsid w:val="00A26380"/>
    <w:rsid w:val="00A34CDB"/>
    <w:rsid w:val="00A351CC"/>
    <w:rsid w:val="00A354C2"/>
    <w:rsid w:val="00A35B5A"/>
    <w:rsid w:val="00A373C4"/>
    <w:rsid w:val="00A40F50"/>
    <w:rsid w:val="00A41803"/>
    <w:rsid w:val="00A424D7"/>
    <w:rsid w:val="00A44D0A"/>
    <w:rsid w:val="00A45076"/>
    <w:rsid w:val="00A4570A"/>
    <w:rsid w:val="00A47B86"/>
    <w:rsid w:val="00A50E81"/>
    <w:rsid w:val="00A542AC"/>
    <w:rsid w:val="00A55582"/>
    <w:rsid w:val="00A55ACB"/>
    <w:rsid w:val="00A5653D"/>
    <w:rsid w:val="00A603A3"/>
    <w:rsid w:val="00A614CD"/>
    <w:rsid w:val="00A616D6"/>
    <w:rsid w:val="00A63C27"/>
    <w:rsid w:val="00A661CB"/>
    <w:rsid w:val="00A70940"/>
    <w:rsid w:val="00A730BF"/>
    <w:rsid w:val="00A7311F"/>
    <w:rsid w:val="00A778EF"/>
    <w:rsid w:val="00A818CC"/>
    <w:rsid w:val="00A82C9E"/>
    <w:rsid w:val="00A8680A"/>
    <w:rsid w:val="00A87800"/>
    <w:rsid w:val="00A90575"/>
    <w:rsid w:val="00A909B2"/>
    <w:rsid w:val="00A922B0"/>
    <w:rsid w:val="00A96AE9"/>
    <w:rsid w:val="00A96B33"/>
    <w:rsid w:val="00AA042F"/>
    <w:rsid w:val="00AA11B5"/>
    <w:rsid w:val="00AA28C0"/>
    <w:rsid w:val="00AA4666"/>
    <w:rsid w:val="00AA7DBD"/>
    <w:rsid w:val="00AB0D63"/>
    <w:rsid w:val="00AB369F"/>
    <w:rsid w:val="00AB68DB"/>
    <w:rsid w:val="00AC0B9D"/>
    <w:rsid w:val="00AC5CE2"/>
    <w:rsid w:val="00AD1552"/>
    <w:rsid w:val="00AD1819"/>
    <w:rsid w:val="00AD2C9D"/>
    <w:rsid w:val="00AD46FC"/>
    <w:rsid w:val="00AD562E"/>
    <w:rsid w:val="00AD66E9"/>
    <w:rsid w:val="00AD72F6"/>
    <w:rsid w:val="00AE1105"/>
    <w:rsid w:val="00AE1FFC"/>
    <w:rsid w:val="00AE2D8E"/>
    <w:rsid w:val="00AE3442"/>
    <w:rsid w:val="00AE4C30"/>
    <w:rsid w:val="00AE529A"/>
    <w:rsid w:val="00AE786A"/>
    <w:rsid w:val="00AF1F89"/>
    <w:rsid w:val="00AF3012"/>
    <w:rsid w:val="00AF3B2D"/>
    <w:rsid w:val="00AF3CC9"/>
    <w:rsid w:val="00AF3D02"/>
    <w:rsid w:val="00AF6F18"/>
    <w:rsid w:val="00B00E00"/>
    <w:rsid w:val="00B01EA9"/>
    <w:rsid w:val="00B03DFB"/>
    <w:rsid w:val="00B04FAA"/>
    <w:rsid w:val="00B05DC8"/>
    <w:rsid w:val="00B06AFC"/>
    <w:rsid w:val="00B1077B"/>
    <w:rsid w:val="00B11F97"/>
    <w:rsid w:val="00B1242D"/>
    <w:rsid w:val="00B12CE8"/>
    <w:rsid w:val="00B12DCF"/>
    <w:rsid w:val="00B130DD"/>
    <w:rsid w:val="00B139FA"/>
    <w:rsid w:val="00B14E52"/>
    <w:rsid w:val="00B1608E"/>
    <w:rsid w:val="00B16229"/>
    <w:rsid w:val="00B202DC"/>
    <w:rsid w:val="00B21C1A"/>
    <w:rsid w:val="00B229D1"/>
    <w:rsid w:val="00B23077"/>
    <w:rsid w:val="00B23829"/>
    <w:rsid w:val="00B24A28"/>
    <w:rsid w:val="00B2560D"/>
    <w:rsid w:val="00B26069"/>
    <w:rsid w:val="00B27DE1"/>
    <w:rsid w:val="00B311E8"/>
    <w:rsid w:val="00B315DF"/>
    <w:rsid w:val="00B346A1"/>
    <w:rsid w:val="00B35848"/>
    <w:rsid w:val="00B36FDE"/>
    <w:rsid w:val="00B37236"/>
    <w:rsid w:val="00B3729F"/>
    <w:rsid w:val="00B411E3"/>
    <w:rsid w:val="00B416DB"/>
    <w:rsid w:val="00B43352"/>
    <w:rsid w:val="00B434B6"/>
    <w:rsid w:val="00B43688"/>
    <w:rsid w:val="00B43AC4"/>
    <w:rsid w:val="00B44320"/>
    <w:rsid w:val="00B44389"/>
    <w:rsid w:val="00B4609F"/>
    <w:rsid w:val="00B4682F"/>
    <w:rsid w:val="00B52110"/>
    <w:rsid w:val="00B53731"/>
    <w:rsid w:val="00B538A6"/>
    <w:rsid w:val="00B545D6"/>
    <w:rsid w:val="00B56DE9"/>
    <w:rsid w:val="00B5744C"/>
    <w:rsid w:val="00B600B6"/>
    <w:rsid w:val="00B601CC"/>
    <w:rsid w:val="00B60CE8"/>
    <w:rsid w:val="00B64811"/>
    <w:rsid w:val="00B667EC"/>
    <w:rsid w:val="00B66CA7"/>
    <w:rsid w:val="00B67918"/>
    <w:rsid w:val="00B67E6B"/>
    <w:rsid w:val="00B71637"/>
    <w:rsid w:val="00B71877"/>
    <w:rsid w:val="00B77C9C"/>
    <w:rsid w:val="00B80040"/>
    <w:rsid w:val="00B80BCA"/>
    <w:rsid w:val="00B83363"/>
    <w:rsid w:val="00B845F8"/>
    <w:rsid w:val="00B86401"/>
    <w:rsid w:val="00B91B69"/>
    <w:rsid w:val="00B92B58"/>
    <w:rsid w:val="00B92E7B"/>
    <w:rsid w:val="00B94248"/>
    <w:rsid w:val="00B945E3"/>
    <w:rsid w:val="00B95924"/>
    <w:rsid w:val="00BA01FD"/>
    <w:rsid w:val="00BA111C"/>
    <w:rsid w:val="00BA13A4"/>
    <w:rsid w:val="00BA1831"/>
    <w:rsid w:val="00BA1CB9"/>
    <w:rsid w:val="00BA28A0"/>
    <w:rsid w:val="00BA354F"/>
    <w:rsid w:val="00BA39FB"/>
    <w:rsid w:val="00BB0488"/>
    <w:rsid w:val="00BB2679"/>
    <w:rsid w:val="00BB2979"/>
    <w:rsid w:val="00BB3179"/>
    <w:rsid w:val="00BB7164"/>
    <w:rsid w:val="00BB76B0"/>
    <w:rsid w:val="00BC055E"/>
    <w:rsid w:val="00BC056B"/>
    <w:rsid w:val="00BC0975"/>
    <w:rsid w:val="00BC162E"/>
    <w:rsid w:val="00BC2E4A"/>
    <w:rsid w:val="00BC3054"/>
    <w:rsid w:val="00BC32C8"/>
    <w:rsid w:val="00BC40DB"/>
    <w:rsid w:val="00BC4AA3"/>
    <w:rsid w:val="00BC4D34"/>
    <w:rsid w:val="00BC4D39"/>
    <w:rsid w:val="00BC5F05"/>
    <w:rsid w:val="00BC61FE"/>
    <w:rsid w:val="00BC6A9D"/>
    <w:rsid w:val="00BC750B"/>
    <w:rsid w:val="00BD00F8"/>
    <w:rsid w:val="00BD2386"/>
    <w:rsid w:val="00BD2A56"/>
    <w:rsid w:val="00BD4534"/>
    <w:rsid w:val="00BD64CB"/>
    <w:rsid w:val="00BD75BD"/>
    <w:rsid w:val="00BE0AE0"/>
    <w:rsid w:val="00BE1B74"/>
    <w:rsid w:val="00BE1C6B"/>
    <w:rsid w:val="00BE2299"/>
    <w:rsid w:val="00BE254B"/>
    <w:rsid w:val="00BE35A4"/>
    <w:rsid w:val="00BE69CE"/>
    <w:rsid w:val="00BF19D9"/>
    <w:rsid w:val="00BF21C0"/>
    <w:rsid w:val="00BF50F1"/>
    <w:rsid w:val="00BF5637"/>
    <w:rsid w:val="00BF66F3"/>
    <w:rsid w:val="00BF7167"/>
    <w:rsid w:val="00BF7624"/>
    <w:rsid w:val="00BF7AF5"/>
    <w:rsid w:val="00BF7EBB"/>
    <w:rsid w:val="00C0069A"/>
    <w:rsid w:val="00C016A0"/>
    <w:rsid w:val="00C01B55"/>
    <w:rsid w:val="00C02FDE"/>
    <w:rsid w:val="00C036D8"/>
    <w:rsid w:val="00C11541"/>
    <w:rsid w:val="00C12C50"/>
    <w:rsid w:val="00C13064"/>
    <w:rsid w:val="00C1313C"/>
    <w:rsid w:val="00C15E03"/>
    <w:rsid w:val="00C174CE"/>
    <w:rsid w:val="00C24726"/>
    <w:rsid w:val="00C26225"/>
    <w:rsid w:val="00C26DDF"/>
    <w:rsid w:val="00C274F0"/>
    <w:rsid w:val="00C31186"/>
    <w:rsid w:val="00C32B6D"/>
    <w:rsid w:val="00C350CB"/>
    <w:rsid w:val="00C3739B"/>
    <w:rsid w:val="00C413ED"/>
    <w:rsid w:val="00C4172C"/>
    <w:rsid w:val="00C422E2"/>
    <w:rsid w:val="00C42ABF"/>
    <w:rsid w:val="00C4327E"/>
    <w:rsid w:val="00C43CFE"/>
    <w:rsid w:val="00C43F0E"/>
    <w:rsid w:val="00C442A6"/>
    <w:rsid w:val="00C4692F"/>
    <w:rsid w:val="00C539AB"/>
    <w:rsid w:val="00C544FB"/>
    <w:rsid w:val="00C55719"/>
    <w:rsid w:val="00C55E23"/>
    <w:rsid w:val="00C617F2"/>
    <w:rsid w:val="00C66A92"/>
    <w:rsid w:val="00C700DE"/>
    <w:rsid w:val="00C72577"/>
    <w:rsid w:val="00C75906"/>
    <w:rsid w:val="00C75939"/>
    <w:rsid w:val="00C765C3"/>
    <w:rsid w:val="00C77577"/>
    <w:rsid w:val="00C7796B"/>
    <w:rsid w:val="00C82D10"/>
    <w:rsid w:val="00C82D92"/>
    <w:rsid w:val="00C83612"/>
    <w:rsid w:val="00C841A6"/>
    <w:rsid w:val="00C9087C"/>
    <w:rsid w:val="00C92788"/>
    <w:rsid w:val="00C927C6"/>
    <w:rsid w:val="00C92BDD"/>
    <w:rsid w:val="00C92DC7"/>
    <w:rsid w:val="00C944F3"/>
    <w:rsid w:val="00C959F8"/>
    <w:rsid w:val="00C96BE4"/>
    <w:rsid w:val="00C975BF"/>
    <w:rsid w:val="00C97AC4"/>
    <w:rsid w:val="00CA4782"/>
    <w:rsid w:val="00CA6075"/>
    <w:rsid w:val="00CB0B5D"/>
    <w:rsid w:val="00CB40A7"/>
    <w:rsid w:val="00CB5E14"/>
    <w:rsid w:val="00CB6801"/>
    <w:rsid w:val="00CB6CFC"/>
    <w:rsid w:val="00CB7DBC"/>
    <w:rsid w:val="00CB7EF4"/>
    <w:rsid w:val="00CC014A"/>
    <w:rsid w:val="00CC08E9"/>
    <w:rsid w:val="00CC1BD6"/>
    <w:rsid w:val="00CC6F7C"/>
    <w:rsid w:val="00CC7335"/>
    <w:rsid w:val="00CC7D8D"/>
    <w:rsid w:val="00CD03BB"/>
    <w:rsid w:val="00CD0B27"/>
    <w:rsid w:val="00CD0F9F"/>
    <w:rsid w:val="00CD2659"/>
    <w:rsid w:val="00CD2C6B"/>
    <w:rsid w:val="00CD373A"/>
    <w:rsid w:val="00CD52DC"/>
    <w:rsid w:val="00CD538A"/>
    <w:rsid w:val="00CD6856"/>
    <w:rsid w:val="00CD68E9"/>
    <w:rsid w:val="00CE0022"/>
    <w:rsid w:val="00CE08E3"/>
    <w:rsid w:val="00CE1A49"/>
    <w:rsid w:val="00CE51E2"/>
    <w:rsid w:val="00CF1C67"/>
    <w:rsid w:val="00CF1F5D"/>
    <w:rsid w:val="00CF34C7"/>
    <w:rsid w:val="00CF387B"/>
    <w:rsid w:val="00CF3A64"/>
    <w:rsid w:val="00D02E54"/>
    <w:rsid w:val="00D04E95"/>
    <w:rsid w:val="00D07551"/>
    <w:rsid w:val="00D1326C"/>
    <w:rsid w:val="00D1343A"/>
    <w:rsid w:val="00D1359B"/>
    <w:rsid w:val="00D13DA1"/>
    <w:rsid w:val="00D164BC"/>
    <w:rsid w:val="00D168C9"/>
    <w:rsid w:val="00D17402"/>
    <w:rsid w:val="00D177BE"/>
    <w:rsid w:val="00D17EC1"/>
    <w:rsid w:val="00D2021E"/>
    <w:rsid w:val="00D21FE2"/>
    <w:rsid w:val="00D2251E"/>
    <w:rsid w:val="00D24295"/>
    <w:rsid w:val="00D24847"/>
    <w:rsid w:val="00D26277"/>
    <w:rsid w:val="00D26F7B"/>
    <w:rsid w:val="00D271DA"/>
    <w:rsid w:val="00D306B2"/>
    <w:rsid w:val="00D30C7F"/>
    <w:rsid w:val="00D32AE0"/>
    <w:rsid w:val="00D33387"/>
    <w:rsid w:val="00D37C92"/>
    <w:rsid w:val="00D408FB"/>
    <w:rsid w:val="00D4175A"/>
    <w:rsid w:val="00D420F3"/>
    <w:rsid w:val="00D4283E"/>
    <w:rsid w:val="00D42ABE"/>
    <w:rsid w:val="00D435B7"/>
    <w:rsid w:val="00D474FB"/>
    <w:rsid w:val="00D47B6B"/>
    <w:rsid w:val="00D510FF"/>
    <w:rsid w:val="00D5184D"/>
    <w:rsid w:val="00D52313"/>
    <w:rsid w:val="00D53D80"/>
    <w:rsid w:val="00D54BE2"/>
    <w:rsid w:val="00D5585B"/>
    <w:rsid w:val="00D55E8A"/>
    <w:rsid w:val="00D62909"/>
    <w:rsid w:val="00D645F7"/>
    <w:rsid w:val="00D66B78"/>
    <w:rsid w:val="00D70BF8"/>
    <w:rsid w:val="00D70D22"/>
    <w:rsid w:val="00D721B1"/>
    <w:rsid w:val="00D7419F"/>
    <w:rsid w:val="00D75ACD"/>
    <w:rsid w:val="00D75C82"/>
    <w:rsid w:val="00D800A4"/>
    <w:rsid w:val="00D80B2F"/>
    <w:rsid w:val="00D83D28"/>
    <w:rsid w:val="00D93B5C"/>
    <w:rsid w:val="00D94E21"/>
    <w:rsid w:val="00D95ABB"/>
    <w:rsid w:val="00D96CE2"/>
    <w:rsid w:val="00DA00F0"/>
    <w:rsid w:val="00DA1D78"/>
    <w:rsid w:val="00DA1EEC"/>
    <w:rsid w:val="00DA30E9"/>
    <w:rsid w:val="00DA4A86"/>
    <w:rsid w:val="00DB0727"/>
    <w:rsid w:val="00DB21DD"/>
    <w:rsid w:val="00DB2391"/>
    <w:rsid w:val="00DB278F"/>
    <w:rsid w:val="00DB39BC"/>
    <w:rsid w:val="00DB6317"/>
    <w:rsid w:val="00DB67F3"/>
    <w:rsid w:val="00DB7DAC"/>
    <w:rsid w:val="00DC04F1"/>
    <w:rsid w:val="00DC145D"/>
    <w:rsid w:val="00DC2B53"/>
    <w:rsid w:val="00DC36F6"/>
    <w:rsid w:val="00DC4329"/>
    <w:rsid w:val="00DC68B3"/>
    <w:rsid w:val="00DC74E7"/>
    <w:rsid w:val="00DD0A3D"/>
    <w:rsid w:val="00DD36DC"/>
    <w:rsid w:val="00DD51D9"/>
    <w:rsid w:val="00DD5EE5"/>
    <w:rsid w:val="00DD765C"/>
    <w:rsid w:val="00DD76FD"/>
    <w:rsid w:val="00DD78F4"/>
    <w:rsid w:val="00DE0611"/>
    <w:rsid w:val="00DE0D65"/>
    <w:rsid w:val="00DE177B"/>
    <w:rsid w:val="00DE2F9B"/>
    <w:rsid w:val="00DE3925"/>
    <w:rsid w:val="00DE5499"/>
    <w:rsid w:val="00DE6627"/>
    <w:rsid w:val="00DF0E4D"/>
    <w:rsid w:val="00DF113E"/>
    <w:rsid w:val="00DF11C5"/>
    <w:rsid w:val="00DF6E69"/>
    <w:rsid w:val="00DF7591"/>
    <w:rsid w:val="00E002E6"/>
    <w:rsid w:val="00E00FDC"/>
    <w:rsid w:val="00E03541"/>
    <w:rsid w:val="00E041D2"/>
    <w:rsid w:val="00E04CDF"/>
    <w:rsid w:val="00E10347"/>
    <w:rsid w:val="00E10B68"/>
    <w:rsid w:val="00E10E18"/>
    <w:rsid w:val="00E1134C"/>
    <w:rsid w:val="00E12C59"/>
    <w:rsid w:val="00E14D4E"/>
    <w:rsid w:val="00E15CB7"/>
    <w:rsid w:val="00E15F13"/>
    <w:rsid w:val="00E16173"/>
    <w:rsid w:val="00E2043D"/>
    <w:rsid w:val="00E20992"/>
    <w:rsid w:val="00E23AAB"/>
    <w:rsid w:val="00E2473C"/>
    <w:rsid w:val="00E2688C"/>
    <w:rsid w:val="00E26BFE"/>
    <w:rsid w:val="00E27E8A"/>
    <w:rsid w:val="00E30DB6"/>
    <w:rsid w:val="00E31315"/>
    <w:rsid w:val="00E320E6"/>
    <w:rsid w:val="00E325D5"/>
    <w:rsid w:val="00E32E99"/>
    <w:rsid w:val="00E34A92"/>
    <w:rsid w:val="00E35A2D"/>
    <w:rsid w:val="00E35E2C"/>
    <w:rsid w:val="00E35F01"/>
    <w:rsid w:val="00E3696B"/>
    <w:rsid w:val="00E37CE5"/>
    <w:rsid w:val="00E40389"/>
    <w:rsid w:val="00E40D3E"/>
    <w:rsid w:val="00E42D90"/>
    <w:rsid w:val="00E43AC6"/>
    <w:rsid w:val="00E4593D"/>
    <w:rsid w:val="00E45FB8"/>
    <w:rsid w:val="00E46C7D"/>
    <w:rsid w:val="00E51B74"/>
    <w:rsid w:val="00E5606D"/>
    <w:rsid w:val="00E5620A"/>
    <w:rsid w:val="00E562F9"/>
    <w:rsid w:val="00E56E1D"/>
    <w:rsid w:val="00E574D9"/>
    <w:rsid w:val="00E57827"/>
    <w:rsid w:val="00E60829"/>
    <w:rsid w:val="00E6136E"/>
    <w:rsid w:val="00E61B59"/>
    <w:rsid w:val="00E62D05"/>
    <w:rsid w:val="00E63256"/>
    <w:rsid w:val="00E64A6F"/>
    <w:rsid w:val="00E64BBD"/>
    <w:rsid w:val="00E65EB9"/>
    <w:rsid w:val="00E65EBE"/>
    <w:rsid w:val="00E665C7"/>
    <w:rsid w:val="00E66ACD"/>
    <w:rsid w:val="00E72D6A"/>
    <w:rsid w:val="00E74C15"/>
    <w:rsid w:val="00E75AD5"/>
    <w:rsid w:val="00E76795"/>
    <w:rsid w:val="00E806AF"/>
    <w:rsid w:val="00E83B17"/>
    <w:rsid w:val="00E86092"/>
    <w:rsid w:val="00E86A4D"/>
    <w:rsid w:val="00E9105B"/>
    <w:rsid w:val="00E91ED0"/>
    <w:rsid w:val="00E93109"/>
    <w:rsid w:val="00E93674"/>
    <w:rsid w:val="00E93BBC"/>
    <w:rsid w:val="00E94495"/>
    <w:rsid w:val="00E94574"/>
    <w:rsid w:val="00E9470D"/>
    <w:rsid w:val="00E95FB1"/>
    <w:rsid w:val="00E9639E"/>
    <w:rsid w:val="00EA0442"/>
    <w:rsid w:val="00EA21E5"/>
    <w:rsid w:val="00EA2537"/>
    <w:rsid w:val="00EA2903"/>
    <w:rsid w:val="00EA2FF5"/>
    <w:rsid w:val="00EA397A"/>
    <w:rsid w:val="00EA442B"/>
    <w:rsid w:val="00EA5D01"/>
    <w:rsid w:val="00EA5E09"/>
    <w:rsid w:val="00EA77AD"/>
    <w:rsid w:val="00EB04C1"/>
    <w:rsid w:val="00EB3632"/>
    <w:rsid w:val="00EB3838"/>
    <w:rsid w:val="00EB52E2"/>
    <w:rsid w:val="00EB62A9"/>
    <w:rsid w:val="00EC315D"/>
    <w:rsid w:val="00EC45D7"/>
    <w:rsid w:val="00ED2284"/>
    <w:rsid w:val="00ED5425"/>
    <w:rsid w:val="00ED57FA"/>
    <w:rsid w:val="00ED5F84"/>
    <w:rsid w:val="00ED7430"/>
    <w:rsid w:val="00ED7FFE"/>
    <w:rsid w:val="00EE0ECA"/>
    <w:rsid w:val="00EE22DA"/>
    <w:rsid w:val="00EE478B"/>
    <w:rsid w:val="00EE537A"/>
    <w:rsid w:val="00EE54F5"/>
    <w:rsid w:val="00EE569A"/>
    <w:rsid w:val="00EE7F80"/>
    <w:rsid w:val="00EF315A"/>
    <w:rsid w:val="00EF37C9"/>
    <w:rsid w:val="00EF38DC"/>
    <w:rsid w:val="00EF4BB6"/>
    <w:rsid w:val="00EF50DA"/>
    <w:rsid w:val="00F03759"/>
    <w:rsid w:val="00F047AB"/>
    <w:rsid w:val="00F0581B"/>
    <w:rsid w:val="00F059E7"/>
    <w:rsid w:val="00F05CAA"/>
    <w:rsid w:val="00F079FC"/>
    <w:rsid w:val="00F107CE"/>
    <w:rsid w:val="00F1225A"/>
    <w:rsid w:val="00F1529F"/>
    <w:rsid w:val="00F157FD"/>
    <w:rsid w:val="00F17123"/>
    <w:rsid w:val="00F214B2"/>
    <w:rsid w:val="00F219A7"/>
    <w:rsid w:val="00F24638"/>
    <w:rsid w:val="00F271B0"/>
    <w:rsid w:val="00F27692"/>
    <w:rsid w:val="00F31A78"/>
    <w:rsid w:val="00F339B1"/>
    <w:rsid w:val="00F33BBC"/>
    <w:rsid w:val="00F345B3"/>
    <w:rsid w:val="00F40022"/>
    <w:rsid w:val="00F40919"/>
    <w:rsid w:val="00F410EA"/>
    <w:rsid w:val="00F418DE"/>
    <w:rsid w:val="00F41A5A"/>
    <w:rsid w:val="00F421CB"/>
    <w:rsid w:val="00F438E1"/>
    <w:rsid w:val="00F4465E"/>
    <w:rsid w:val="00F52216"/>
    <w:rsid w:val="00F5318E"/>
    <w:rsid w:val="00F546F5"/>
    <w:rsid w:val="00F55F84"/>
    <w:rsid w:val="00F576E1"/>
    <w:rsid w:val="00F618C9"/>
    <w:rsid w:val="00F621AF"/>
    <w:rsid w:val="00F64B15"/>
    <w:rsid w:val="00F65551"/>
    <w:rsid w:val="00F67329"/>
    <w:rsid w:val="00F7055C"/>
    <w:rsid w:val="00F73991"/>
    <w:rsid w:val="00F73A7A"/>
    <w:rsid w:val="00F75CB7"/>
    <w:rsid w:val="00F84773"/>
    <w:rsid w:val="00F854EB"/>
    <w:rsid w:val="00F863B6"/>
    <w:rsid w:val="00F86B1B"/>
    <w:rsid w:val="00F86C38"/>
    <w:rsid w:val="00F92BE8"/>
    <w:rsid w:val="00F94827"/>
    <w:rsid w:val="00F96C76"/>
    <w:rsid w:val="00F97CAF"/>
    <w:rsid w:val="00FA0010"/>
    <w:rsid w:val="00FA2A4B"/>
    <w:rsid w:val="00FA3F57"/>
    <w:rsid w:val="00FA505A"/>
    <w:rsid w:val="00FA6953"/>
    <w:rsid w:val="00FA7077"/>
    <w:rsid w:val="00FA73AE"/>
    <w:rsid w:val="00FB02E3"/>
    <w:rsid w:val="00FB12AE"/>
    <w:rsid w:val="00FB20FD"/>
    <w:rsid w:val="00FB227A"/>
    <w:rsid w:val="00FB257B"/>
    <w:rsid w:val="00FB4AC3"/>
    <w:rsid w:val="00FC254B"/>
    <w:rsid w:val="00FC2858"/>
    <w:rsid w:val="00FC2D8D"/>
    <w:rsid w:val="00FC40E1"/>
    <w:rsid w:val="00FC57A7"/>
    <w:rsid w:val="00FC643E"/>
    <w:rsid w:val="00FC6AB6"/>
    <w:rsid w:val="00FD13C0"/>
    <w:rsid w:val="00FD16C7"/>
    <w:rsid w:val="00FD1E69"/>
    <w:rsid w:val="00FD302D"/>
    <w:rsid w:val="00FD4432"/>
    <w:rsid w:val="00FE0782"/>
    <w:rsid w:val="00FE0DA2"/>
    <w:rsid w:val="00FE1C9E"/>
    <w:rsid w:val="00FE2D2C"/>
    <w:rsid w:val="00FE623F"/>
    <w:rsid w:val="00FE63C3"/>
    <w:rsid w:val="00FF1CC1"/>
    <w:rsid w:val="00FF25A4"/>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F73372-2BBA-486D-9FB5-A7EAD305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lang w:val="x-none" w:eastAsia="x-none"/>
    </w:rPr>
  </w:style>
  <w:style w:type="paragraph" w:styleId="31">
    <w:name w:val="heading 3"/>
    <w:basedOn w:val="a1"/>
    <w:next w:val="a1"/>
    <w:link w:val="32"/>
    <w:qFormat/>
    <w:rsid w:val="00FD443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FD4432"/>
    <w:pPr>
      <w:numPr>
        <w:ilvl w:val="3"/>
        <w:numId w:val="1"/>
      </w:numPr>
      <w:spacing w:before="240"/>
      <w:outlineLvl w:val="3"/>
    </w:pPr>
    <w:rPr>
      <w:b/>
      <w:sz w:val="22"/>
      <w:lang w:val="x-none" w:eastAsia="x-none"/>
    </w:rPr>
  </w:style>
  <w:style w:type="paragraph" w:styleId="50">
    <w:name w:val="heading 5"/>
    <w:basedOn w:val="a1"/>
    <w:next w:val="a1"/>
    <w:link w:val="51"/>
    <w:qFormat/>
    <w:rsid w:val="00FD4432"/>
    <w:pPr>
      <w:keepNext/>
      <w:numPr>
        <w:ilvl w:val="4"/>
        <w:numId w:val="1"/>
      </w:numPr>
      <w:ind w:right="476"/>
      <w:jc w:val="left"/>
      <w:outlineLvl w:val="4"/>
    </w:pPr>
    <w:rPr>
      <w:sz w:val="22"/>
      <w:lang w:val="x-none" w:eastAsia="x-none"/>
    </w:rPr>
  </w:style>
  <w:style w:type="paragraph" w:styleId="60">
    <w:name w:val="heading 6"/>
    <w:basedOn w:val="a1"/>
    <w:next w:val="a1"/>
    <w:link w:val="61"/>
    <w:qFormat/>
    <w:rsid w:val="00FD4432"/>
    <w:pPr>
      <w:keepNext/>
      <w:spacing w:before="0" w:after="0"/>
      <w:ind w:firstLine="0"/>
      <w:jc w:val="left"/>
      <w:outlineLvl w:val="5"/>
    </w:pPr>
    <w:rPr>
      <w:b/>
      <w:snapToGrid/>
      <w:sz w:val="28"/>
      <w:szCs w:val="24"/>
      <w:lang w:eastAsia="x-none"/>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lang w:eastAsia="x-none"/>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lang w:eastAsia="x-none"/>
    </w:rPr>
  </w:style>
  <w:style w:type="paragraph" w:styleId="9">
    <w:name w:val="heading 9"/>
    <w:basedOn w:val="a1"/>
    <w:next w:val="a1"/>
    <w:link w:val="90"/>
    <w:qFormat/>
    <w:rsid w:val="00FD4432"/>
    <w:pPr>
      <w:keepNext/>
      <w:spacing w:before="0" w:after="0"/>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rPr>
      <w:lang w:eastAsia="x-none"/>
    </w:rPr>
  </w:style>
  <w:style w:type="paragraph" w:styleId="a7">
    <w:name w:val="header"/>
    <w:basedOn w:val="a1"/>
    <w:link w:val="a8"/>
    <w:rsid w:val="00FD4432"/>
    <w:pPr>
      <w:tabs>
        <w:tab w:val="center" w:pos="4153"/>
        <w:tab w:val="right" w:pos="8306"/>
      </w:tabs>
    </w:pPr>
    <w:rPr>
      <w:lang w:eastAsia="x-none"/>
    </w:rPr>
  </w:style>
  <w:style w:type="paragraph" w:styleId="a9">
    <w:name w:val="Body Text"/>
    <w:basedOn w:val="a1"/>
    <w:link w:val="aa"/>
    <w:rsid w:val="00FD4432"/>
    <w:rPr>
      <w:lang w:eastAsia="x-none"/>
    </w:rPr>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lang w:eastAsia="x-none"/>
    </w:rPr>
  </w:style>
  <w:style w:type="paragraph" w:styleId="34">
    <w:name w:val="Body Text 3"/>
    <w:basedOn w:val="a1"/>
    <w:link w:val="35"/>
    <w:rsid w:val="00FD4432"/>
    <w:pPr>
      <w:ind w:firstLine="0"/>
    </w:pPr>
    <w:rPr>
      <w:b/>
      <w:bCs/>
      <w:color w:val="000000"/>
      <w:lang w:eastAsia="x-none"/>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lang w:eastAsia="x-none"/>
    </w:rPr>
  </w:style>
  <w:style w:type="paragraph" w:styleId="ae">
    <w:name w:val="Balloon Text"/>
    <w:basedOn w:val="a1"/>
    <w:link w:val="af"/>
    <w:rsid w:val="00FD4432"/>
    <w:rPr>
      <w:rFonts w:ascii="Tahoma" w:hAnsi="Tahoma"/>
      <w:sz w:val="16"/>
      <w:szCs w:val="16"/>
      <w:lang w:eastAsia="x-none"/>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rPr>
      <w:lang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
    <w:basedOn w:val="a1"/>
    <w:link w:val="af4"/>
    <w:uiPriority w:val="99"/>
    <w:qFormat/>
    <w:rsid w:val="00FD4432"/>
    <w:pPr>
      <w:spacing w:before="45" w:after="15"/>
      <w:ind w:firstLine="0"/>
      <w:jc w:val="left"/>
    </w:pPr>
    <w:rPr>
      <w:rFonts w:ascii="Verdana" w:hAnsi="Verdana"/>
      <w:snapToGrid/>
      <w:sz w:val="18"/>
      <w:szCs w:val="18"/>
      <w:lang w:val="x-none" w:eastAsia="x-none"/>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styleId="aff0">
    <w:name w:val="Title"/>
    <w:basedOn w:val="a1"/>
    <w:link w:val="aff1"/>
    <w:uiPriority w:val="99"/>
    <w:qFormat/>
    <w:rsid w:val="00FD4432"/>
    <w:pPr>
      <w:spacing w:before="0" w:after="0"/>
      <w:ind w:right="-165" w:firstLine="720"/>
      <w:jc w:val="center"/>
    </w:pPr>
    <w:rPr>
      <w:b/>
      <w:snapToGrid/>
      <w:szCs w:val="24"/>
      <w:lang w:val="x-none" w:eastAsia="x-none"/>
    </w:rPr>
  </w:style>
  <w:style w:type="paragraph" w:styleId="aff2">
    <w:name w:val="Document Map"/>
    <w:basedOn w:val="a1"/>
    <w:link w:val="aff3"/>
    <w:rsid w:val="00FD4432"/>
    <w:pPr>
      <w:shd w:val="clear" w:color="auto" w:fill="000080"/>
      <w:spacing w:before="0" w:after="0"/>
      <w:ind w:firstLine="0"/>
      <w:jc w:val="left"/>
    </w:pPr>
    <w:rPr>
      <w:rFonts w:ascii="Tahoma" w:hAnsi="Tahoma"/>
      <w:snapToGrid/>
      <w:szCs w:val="24"/>
      <w:lang w:val="x-none" w:eastAsia="x-none"/>
    </w:rPr>
  </w:style>
  <w:style w:type="paragraph" w:styleId="aff4">
    <w:name w:val="caption"/>
    <w:basedOn w:val="a1"/>
    <w:next w:val="a1"/>
    <w:qFormat/>
    <w:rsid w:val="00FD4432"/>
    <w:pPr>
      <w:spacing w:before="0" w:after="0" w:line="360" w:lineRule="auto"/>
      <w:ind w:firstLine="0"/>
      <w:jc w:val="center"/>
    </w:pPr>
    <w:rPr>
      <w:b/>
      <w:snapToGrid/>
      <w:sz w:val="28"/>
      <w:szCs w:val="24"/>
    </w:rPr>
  </w:style>
  <w:style w:type="paragraph" w:styleId="aff5">
    <w:name w:val="Plain Text"/>
    <w:aliases w:val="Plain Text Char2"/>
    <w:basedOn w:val="a1"/>
    <w:link w:val="aff6"/>
    <w:uiPriority w:val="99"/>
    <w:rsid w:val="00FD4432"/>
    <w:pPr>
      <w:spacing w:before="0" w:after="0"/>
      <w:ind w:firstLine="0"/>
      <w:jc w:val="left"/>
    </w:pPr>
    <w:rPr>
      <w:rFonts w:ascii="Courier New" w:hAnsi="Courier New"/>
      <w:snapToGrid/>
      <w:color w:val="000000"/>
      <w:sz w:val="20"/>
      <w:lang w:val="x-none" w:eastAsia="x-none"/>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7">
    <w:name w:val="Табличный"/>
    <w:basedOn w:val="a1"/>
    <w:next w:val="a1"/>
    <w:rsid w:val="00FD4432"/>
    <w:pPr>
      <w:spacing w:before="0" w:after="0"/>
      <w:ind w:firstLine="0"/>
      <w:jc w:val="left"/>
    </w:pPr>
    <w:rPr>
      <w:snapToGrid/>
      <w:color w:val="0000FF"/>
      <w:sz w:val="22"/>
      <w:szCs w:val="24"/>
      <w:lang w:val="ru-RU"/>
    </w:rPr>
  </w:style>
  <w:style w:type="paragraph" w:styleId="aff8">
    <w:name w:val="Note Heading"/>
    <w:basedOn w:val="a1"/>
    <w:next w:val="a1"/>
    <w:link w:val="aff9"/>
    <w:rsid w:val="00FD4432"/>
    <w:pPr>
      <w:spacing w:before="0" w:after="0"/>
      <w:ind w:firstLine="0"/>
      <w:jc w:val="left"/>
    </w:pPr>
    <w:rPr>
      <w:snapToGrid/>
      <w:szCs w:val="24"/>
      <w:lang w:val="x-none" w:eastAsia="x-none"/>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a">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b">
    <w:name w:val="Основной шрифт абзаца1"/>
    <w:rsid w:val="00FD4432"/>
  </w:style>
  <w:style w:type="character" w:customStyle="1" w:styleId="tah10blue">
    <w:name w:val="tah10_blue"/>
    <w:basedOn w:val="1b"/>
    <w:rsid w:val="00FD4432"/>
  </w:style>
  <w:style w:type="character" w:customStyle="1" w:styleId="context2">
    <w:name w:val="context2"/>
    <w:basedOn w:val="1b"/>
    <w:rsid w:val="00FD4432"/>
  </w:style>
  <w:style w:type="character" w:customStyle="1" w:styleId="context31">
    <w:name w:val="context31"/>
    <w:basedOn w:val="1b"/>
    <w:rsid w:val="00FD4432"/>
  </w:style>
  <w:style w:type="paragraph" w:customStyle="1" w:styleId="1c">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e">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3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0">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eastAsia="x-none"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lang w:val="x-none" w:eastAsia="x-none"/>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1">
    <w:name w:val="Название Знак"/>
    <w:link w:val="aff0"/>
    <w:uiPriority w:val="99"/>
    <w:rsid w:val="00FD4432"/>
    <w:rPr>
      <w:b/>
      <w:sz w:val="24"/>
      <w:szCs w:val="24"/>
      <w:lang w:val="x-none" w:eastAsia="x-none" w:bidi="ar-SA"/>
    </w:rPr>
  </w:style>
  <w:style w:type="character" w:customStyle="1" w:styleId="aa">
    <w:name w:val="Основной текст Знак"/>
    <w:link w:val="a9"/>
    <w:rsid w:val="00FD4432"/>
    <w:rPr>
      <w:snapToGrid w:val="0"/>
      <w:sz w:val="24"/>
      <w:lang w:val="uk-UA" w:eastAsia="x-none" w:bidi="ar-SA"/>
    </w:rPr>
  </w:style>
  <w:style w:type="character" w:customStyle="1" w:styleId="37">
    <w:name w:val="Основной текст с отступом 3 Знак"/>
    <w:link w:val="36"/>
    <w:rsid w:val="00FD4432"/>
    <w:rPr>
      <w:sz w:val="16"/>
      <w:szCs w:val="16"/>
      <w:lang w:val="uk-UA" w:eastAsia="x-none" w:bidi="ar-SA"/>
    </w:rPr>
  </w:style>
  <w:style w:type="character" w:customStyle="1" w:styleId="aff9">
    <w:name w:val="Заголовок записки Знак"/>
    <w:link w:val="aff8"/>
    <w:rsid w:val="00FD4432"/>
    <w:rPr>
      <w:sz w:val="24"/>
      <w:szCs w:val="24"/>
      <w:lang w:val="x-none" w:eastAsia="x-none" w:bidi="ar-SA"/>
    </w:rPr>
  </w:style>
  <w:style w:type="character" w:customStyle="1" w:styleId="aff6">
    <w:name w:val="Текст Знак"/>
    <w:aliases w:val="Plain Text Char2 Знак"/>
    <w:link w:val="aff5"/>
    <w:uiPriority w:val="99"/>
    <w:rsid w:val="00FD4432"/>
    <w:rPr>
      <w:rFonts w:ascii="Courier New" w:hAnsi="Courier New"/>
      <w:color w:val="000000"/>
      <w:lang w:val="x-none" w:eastAsia="x-none" w:bidi="ar-SA"/>
    </w:rPr>
  </w:style>
  <w:style w:type="character" w:customStyle="1" w:styleId="42">
    <w:name w:val="Заголовок 4 Знак"/>
    <w:link w:val="41"/>
    <w:rsid w:val="00FD4432"/>
    <w:rPr>
      <w:b/>
      <w:snapToGrid w:val="0"/>
      <w:sz w:val="22"/>
      <w:lang w:val="x-none" w:eastAsia="x-none"/>
    </w:rPr>
  </w:style>
  <w:style w:type="character" w:customStyle="1" w:styleId="25">
    <w:name w:val="Основной текст 2 Знак"/>
    <w:link w:val="24"/>
    <w:rsid w:val="00FD4432"/>
    <w:rPr>
      <w:snapToGrid w:val="0"/>
      <w:sz w:val="28"/>
      <w:szCs w:val="28"/>
      <w:lang w:val="uk-UA" w:eastAsia="x-none" w:bidi="ar-SA"/>
    </w:rPr>
  </w:style>
  <w:style w:type="character" w:customStyle="1" w:styleId="21">
    <w:name w:val="Заголовок 2 Знак"/>
    <w:link w:val="20"/>
    <w:rsid w:val="00FD4432"/>
    <w:rPr>
      <w:b/>
      <w:snapToGrid w:val="0"/>
      <w:color w:val="000000"/>
      <w:sz w:val="24"/>
      <w:lang w:val="x-none" w:eastAsia="x-none"/>
    </w:rPr>
  </w:style>
  <w:style w:type="character" w:customStyle="1" w:styleId="32">
    <w:name w:val="Заголовок 3 Знак"/>
    <w:link w:val="31"/>
    <w:rsid w:val="00FD4432"/>
    <w:rPr>
      <w:i/>
      <w:snapToGrid w:val="0"/>
      <w:sz w:val="24"/>
      <w:lang w:val="x-none" w:eastAsia="x-none"/>
    </w:rPr>
  </w:style>
  <w:style w:type="character" w:customStyle="1" w:styleId="51">
    <w:name w:val="Заголовок 5 Знак"/>
    <w:link w:val="50"/>
    <w:rsid w:val="00FD4432"/>
    <w:rPr>
      <w:snapToGrid w:val="0"/>
      <w:sz w:val="22"/>
      <w:lang w:val="x-none" w:eastAsia="x-none"/>
    </w:rPr>
  </w:style>
  <w:style w:type="character" w:customStyle="1" w:styleId="61">
    <w:name w:val="Заголовок 6 Знак"/>
    <w:link w:val="60"/>
    <w:rsid w:val="00FD4432"/>
    <w:rPr>
      <w:b/>
      <w:sz w:val="28"/>
      <w:szCs w:val="24"/>
      <w:lang w:val="uk-UA" w:eastAsia="x-none" w:bidi="ar-SA"/>
    </w:rPr>
  </w:style>
  <w:style w:type="character" w:customStyle="1" w:styleId="70">
    <w:name w:val="Заголовок 7 Знак"/>
    <w:link w:val="7"/>
    <w:rsid w:val="00FD4432"/>
    <w:rPr>
      <w:b/>
      <w:sz w:val="24"/>
      <w:szCs w:val="24"/>
      <w:lang w:val="uk-UA" w:eastAsia="x-none" w:bidi="ar-SA"/>
    </w:rPr>
  </w:style>
  <w:style w:type="character" w:customStyle="1" w:styleId="80">
    <w:name w:val="Заголовок 8 Знак"/>
    <w:link w:val="8"/>
    <w:rsid w:val="00FD4432"/>
    <w:rPr>
      <w:b/>
      <w:sz w:val="28"/>
      <w:szCs w:val="24"/>
      <w:lang w:val="uk-UA" w:eastAsia="x-none" w:bidi="ar-SA"/>
    </w:rPr>
  </w:style>
  <w:style w:type="character" w:customStyle="1" w:styleId="90">
    <w:name w:val="Заголовок 9 Знак"/>
    <w:link w:val="9"/>
    <w:rsid w:val="00FD4432"/>
    <w:rPr>
      <w:b/>
      <w:sz w:val="24"/>
      <w:szCs w:val="24"/>
      <w:lang w:val="uk-UA" w:eastAsia="x-none" w:bidi="ar-SA"/>
    </w:rPr>
  </w:style>
  <w:style w:type="character" w:customStyle="1" w:styleId="a8">
    <w:name w:val="Верхний колонтитул Знак"/>
    <w:link w:val="a7"/>
    <w:rsid w:val="00FD4432"/>
    <w:rPr>
      <w:snapToGrid w:val="0"/>
      <w:sz w:val="24"/>
      <w:lang w:val="uk-UA" w:eastAsia="x-none" w:bidi="ar-SA"/>
    </w:rPr>
  </w:style>
  <w:style w:type="character" w:customStyle="1" w:styleId="35">
    <w:name w:val="Основной текст 3 Знак"/>
    <w:link w:val="34"/>
    <w:rsid w:val="00FD4432"/>
    <w:rPr>
      <w:b/>
      <w:bCs/>
      <w:snapToGrid w:val="0"/>
      <w:color w:val="000000"/>
      <w:sz w:val="24"/>
      <w:lang w:val="uk-UA" w:eastAsia="x-none"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1">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eastAsia="x-none"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eastAsia="x-none"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3">
    <w:name w:val="Схема документа Знак"/>
    <w:link w:val="aff2"/>
    <w:rsid w:val="00FD4432"/>
    <w:rPr>
      <w:rFonts w:ascii="Tahoma" w:hAnsi="Tahoma"/>
      <w:sz w:val="24"/>
      <w:szCs w:val="24"/>
      <w:lang w:val="x-none" w:eastAsia="x-none"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2">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5">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7">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5"/>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6"/>
      </w:numPr>
      <w:spacing w:before="120" w:after="0" w:line="360" w:lineRule="exact"/>
      <w:outlineLvl w:val="2"/>
    </w:pPr>
    <w:rPr>
      <w:snapToGrid/>
      <w:sz w:val="28"/>
      <w:szCs w:val="24"/>
    </w:rPr>
  </w:style>
  <w:style w:type="paragraph" w:customStyle="1" w:styleId="40">
    <w:name w:val="Раздел 4"/>
    <w:basedOn w:val="a1"/>
    <w:rsid w:val="00FD4432"/>
    <w:pPr>
      <w:numPr>
        <w:ilvl w:val="3"/>
        <w:numId w:val="6"/>
      </w:numPr>
      <w:spacing w:before="120" w:after="0" w:line="360" w:lineRule="exact"/>
      <w:outlineLvl w:val="3"/>
    </w:pPr>
    <w:rPr>
      <w:snapToGrid/>
      <w:sz w:val="28"/>
      <w:szCs w:val="24"/>
    </w:rPr>
  </w:style>
  <w:style w:type="paragraph" w:customStyle="1" w:styleId="5">
    <w:name w:val="Раздел 5"/>
    <w:basedOn w:val="a1"/>
    <w:rsid w:val="00FD4432"/>
    <w:pPr>
      <w:numPr>
        <w:ilvl w:val="4"/>
        <w:numId w:val="6"/>
      </w:numPr>
      <w:spacing w:before="120" w:after="0" w:line="360" w:lineRule="exact"/>
      <w:outlineLvl w:val="4"/>
    </w:pPr>
    <w:rPr>
      <w:snapToGrid/>
      <w:sz w:val="28"/>
      <w:szCs w:val="24"/>
    </w:rPr>
  </w:style>
  <w:style w:type="paragraph" w:customStyle="1" w:styleId="6">
    <w:name w:val="Раздел 6"/>
    <w:basedOn w:val="a1"/>
    <w:rsid w:val="00FD4432"/>
    <w:pPr>
      <w:numPr>
        <w:ilvl w:val="5"/>
        <w:numId w:val="6"/>
      </w:numPr>
      <w:spacing w:before="120" w:after="0" w:line="360" w:lineRule="exact"/>
      <w:outlineLvl w:val="5"/>
    </w:pPr>
    <w:rPr>
      <w:snapToGrid/>
      <w:sz w:val="28"/>
      <w:szCs w:val="24"/>
    </w:rPr>
  </w:style>
  <w:style w:type="paragraph" w:styleId="affff1">
    <w:name w:val="footnote text"/>
    <w:basedOn w:val="a1"/>
    <w:link w:val="affff2"/>
    <w:rsid w:val="00FD4432"/>
    <w:rPr>
      <w:sz w:val="20"/>
      <w:lang w:eastAsia="x-none"/>
    </w:rPr>
  </w:style>
  <w:style w:type="character" w:customStyle="1" w:styleId="affff2">
    <w:name w:val="Текст сноски Знак"/>
    <w:link w:val="affff1"/>
    <w:rsid w:val="00FD4432"/>
    <w:rPr>
      <w:snapToGrid w:val="0"/>
      <w:lang w:val="uk-UA" w:eastAsia="x-none" w:bidi="ar-SA"/>
    </w:rPr>
  </w:style>
  <w:style w:type="character" w:styleId="affff3">
    <w:name w:val="footnote reference"/>
    <w:rsid w:val="00FD4432"/>
    <w:rPr>
      <w:vertAlign w:val="superscript"/>
    </w:rPr>
  </w:style>
  <w:style w:type="paragraph" w:customStyle="1" w:styleId="1f8">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FD4432"/>
    <w:rPr>
      <w:lang w:eastAsia="ru-RU"/>
    </w:rPr>
  </w:style>
  <w:style w:type="character" w:customStyle="1" w:styleId="1fa">
    <w:name w:val="Текст примечания Знак1"/>
    <w:rsid w:val="00FD4432"/>
    <w:rPr>
      <w:lang w:eastAsia="ru-RU"/>
    </w:rPr>
  </w:style>
  <w:style w:type="character" w:customStyle="1" w:styleId="1fb">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lang w:val="x-none" w:eastAsia="x-none"/>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c">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lang w:val="x-none" w:eastAsia="x-none"/>
    </w:rPr>
  </w:style>
  <w:style w:type="character" w:customStyle="1" w:styleId="affff6">
    <w:name w:val="Подзаголовок Знак"/>
    <w:link w:val="affff5"/>
    <w:rsid w:val="00FD4432"/>
    <w:rPr>
      <w:rFonts w:ascii="Cambria" w:hAnsi="Cambria"/>
      <w:sz w:val="24"/>
      <w:szCs w:val="24"/>
      <w:lang w:val="x-none" w:eastAsia="x-none" w:bidi="ar-SA"/>
    </w:rPr>
  </w:style>
  <w:style w:type="character" w:styleId="affff7">
    <w:name w:val="Emphasis"/>
    <w:uiPriority w:val="99"/>
    <w:qFormat/>
    <w:rsid w:val="00FD4432"/>
    <w:rPr>
      <w:i/>
      <w:iCs/>
    </w:rPr>
  </w:style>
  <w:style w:type="paragraph" w:customStyle="1" w:styleId="1fd">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7"/>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e">
    <w:name w:val="Сетка таблицы1"/>
    <w:basedOn w:val="a3"/>
    <w:next w:val="afff1"/>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8"/>
      </w:numPr>
    </w:pPr>
  </w:style>
  <w:style w:type="numbering" w:customStyle="1" w:styleId="3">
    <w:name w:val="Стиль3"/>
    <w:rsid w:val="00FD4432"/>
    <w:pPr>
      <w:numPr>
        <w:numId w:val="9"/>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ffa">
    <w:name w:val="бычный"/>
    <w:rsid w:val="00D70BF8"/>
    <w:pPr>
      <w:widowControl w:val="0"/>
      <w:spacing w:before="120"/>
      <w:jc w:val="both"/>
    </w:pPr>
    <w:rPr>
      <w:rFonts w:eastAsia="Calibri"/>
      <w:sz w:val="24"/>
    </w:rPr>
  </w:style>
  <w:style w:type="character" w:customStyle="1" w:styleId="xfm84328738">
    <w:name w:val="xfm_84328738"/>
    <w:basedOn w:val="a2"/>
    <w:rsid w:val="000F652F"/>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E95FB1"/>
    <w:rPr>
      <w:rFonts w:ascii="Verdana" w:hAnsi="Verdana"/>
      <w:sz w:val="18"/>
      <w:szCs w:val="18"/>
    </w:rPr>
  </w:style>
  <w:style w:type="character" w:customStyle="1" w:styleId="shorttext">
    <w:name w:val="short_text"/>
    <w:basedOn w:val="a2"/>
    <w:rsid w:val="00E95FB1"/>
  </w:style>
  <w:style w:type="paragraph" w:customStyle="1" w:styleId="imalignleft">
    <w:name w:val="imalign_left"/>
    <w:basedOn w:val="a1"/>
    <w:rsid w:val="005923D3"/>
    <w:pPr>
      <w:spacing w:before="100" w:beforeAutospacing="1" w:after="100" w:afterAutospacing="1"/>
      <w:ind w:firstLine="0"/>
      <w:jc w:val="left"/>
    </w:pPr>
    <w:rPr>
      <w:snapToGrid/>
      <w:szCs w:val="24"/>
      <w:lang w:val="ru-RU"/>
    </w:rPr>
  </w:style>
  <w:style w:type="character" w:customStyle="1" w:styleId="ff2">
    <w:name w:val="ff2"/>
    <w:rsid w:val="005923D3"/>
  </w:style>
  <w:style w:type="character" w:customStyle="1" w:styleId="ff1">
    <w:name w:val="ff1"/>
    <w:rsid w:val="005923D3"/>
  </w:style>
  <w:style w:type="paragraph" w:customStyle="1" w:styleId="imaligncenter">
    <w:name w:val="imalign_center"/>
    <w:basedOn w:val="a1"/>
    <w:rsid w:val="005923D3"/>
    <w:pPr>
      <w:spacing w:before="100" w:beforeAutospacing="1" w:after="100" w:afterAutospacing="1"/>
      <w:ind w:firstLine="0"/>
      <w:jc w:val="left"/>
    </w:pPr>
    <w:rPr>
      <w:snapToGrid/>
      <w:szCs w:val="24"/>
      <w:lang w:val="ru-RU"/>
    </w:rPr>
  </w:style>
  <w:style w:type="character" w:customStyle="1" w:styleId="xfmc3">
    <w:name w:val="xfmc3"/>
    <w:rsid w:val="002220E0"/>
  </w:style>
  <w:style w:type="character" w:customStyle="1" w:styleId="rvts23">
    <w:name w:val="rvts23"/>
    <w:rsid w:val="002220E0"/>
  </w:style>
  <w:style w:type="paragraph" w:customStyle="1" w:styleId="2f5">
    <w:name w:val="Обычный (веб)2"/>
    <w:basedOn w:val="a1"/>
    <w:link w:val="NormalWeb"/>
    <w:rsid w:val="00C174CE"/>
    <w:pPr>
      <w:overflowPunct w:val="0"/>
      <w:autoSpaceDE w:val="0"/>
      <w:autoSpaceDN w:val="0"/>
      <w:adjustRightInd w:val="0"/>
      <w:spacing w:before="100" w:after="100"/>
      <w:ind w:firstLine="0"/>
      <w:jc w:val="left"/>
      <w:textAlignment w:val="baseline"/>
    </w:pPr>
    <w:rPr>
      <w:snapToGrid/>
      <w:lang w:val="x-none" w:eastAsia="x-none"/>
    </w:rPr>
  </w:style>
  <w:style w:type="character" w:customStyle="1" w:styleId="NormalWeb">
    <w:name w:val="Normal (Web) Знак"/>
    <w:link w:val="2f5"/>
    <w:rsid w:val="00C174CE"/>
    <w:rPr>
      <w:sz w:val="24"/>
    </w:rPr>
  </w:style>
  <w:style w:type="character" w:customStyle="1" w:styleId="affffb">
    <w:name w:val="Основний текст_"/>
    <w:link w:val="affffc"/>
    <w:uiPriority w:val="99"/>
    <w:locked/>
    <w:rsid w:val="00654137"/>
    <w:rPr>
      <w:sz w:val="23"/>
      <w:szCs w:val="23"/>
      <w:shd w:val="clear" w:color="auto" w:fill="FFFFFF"/>
    </w:rPr>
  </w:style>
  <w:style w:type="paragraph" w:customStyle="1" w:styleId="affffc">
    <w:name w:val="Основний текст"/>
    <w:basedOn w:val="a1"/>
    <w:link w:val="affffb"/>
    <w:uiPriority w:val="99"/>
    <w:rsid w:val="00654137"/>
    <w:pPr>
      <w:shd w:val="clear" w:color="auto" w:fill="FFFFFF"/>
      <w:spacing w:before="240" w:after="360" w:line="240" w:lineRule="atLeast"/>
      <w:ind w:hanging="660"/>
    </w:pPr>
    <w:rPr>
      <w:snapToGrid/>
      <w:sz w:val="23"/>
      <w:szCs w:val="23"/>
      <w:lang w:val="x-none" w:eastAsia="x-none"/>
    </w:rPr>
  </w:style>
  <w:style w:type="paragraph" w:customStyle="1" w:styleId="3d">
    <w:name w:val="Основной текст3"/>
    <w:basedOn w:val="a1"/>
    <w:rsid w:val="00287DFB"/>
    <w:pPr>
      <w:shd w:val="clear" w:color="auto" w:fill="FFFFFF"/>
      <w:spacing w:before="0" w:after="180" w:line="205" w:lineRule="exact"/>
      <w:ind w:firstLine="0"/>
    </w:pPr>
    <w:rPr>
      <w:snapToGrid/>
      <w:sz w:val="16"/>
      <w:szCs w:val="16"/>
      <w:lang w:val="uk"/>
    </w:rPr>
  </w:style>
  <w:style w:type="paragraph" w:styleId="affffd">
    <w:name w:val="annotation subject"/>
    <w:basedOn w:val="afd"/>
    <w:next w:val="afd"/>
    <w:link w:val="affffe"/>
    <w:rsid w:val="001062E0"/>
    <w:pPr>
      <w:spacing w:before="20" w:after="20"/>
      <w:ind w:firstLine="737"/>
      <w:jc w:val="both"/>
    </w:pPr>
    <w:rPr>
      <w:b/>
      <w:bCs/>
      <w:snapToGrid w:val="0"/>
      <w:lang w:val="uk-UA"/>
    </w:rPr>
  </w:style>
  <w:style w:type="character" w:customStyle="1" w:styleId="affffe">
    <w:name w:val="Тема примечания Знак"/>
    <w:link w:val="affffd"/>
    <w:rsid w:val="001062E0"/>
    <w:rPr>
      <w:b/>
      <w:bCs/>
      <w:snapToGrid w:val="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8">
      <w:bodyDiv w:val="1"/>
      <w:marLeft w:val="0"/>
      <w:marRight w:val="0"/>
      <w:marTop w:val="0"/>
      <w:marBottom w:val="0"/>
      <w:divBdr>
        <w:top w:val="none" w:sz="0" w:space="0" w:color="auto"/>
        <w:left w:val="none" w:sz="0" w:space="0" w:color="auto"/>
        <w:bottom w:val="none" w:sz="0" w:space="0" w:color="auto"/>
        <w:right w:val="none" w:sz="0" w:space="0" w:color="auto"/>
      </w:divBdr>
    </w:div>
    <w:div w:id="38283305">
      <w:bodyDiv w:val="1"/>
      <w:marLeft w:val="0"/>
      <w:marRight w:val="0"/>
      <w:marTop w:val="0"/>
      <w:marBottom w:val="0"/>
      <w:divBdr>
        <w:top w:val="none" w:sz="0" w:space="0" w:color="auto"/>
        <w:left w:val="none" w:sz="0" w:space="0" w:color="auto"/>
        <w:bottom w:val="none" w:sz="0" w:space="0" w:color="auto"/>
        <w:right w:val="none" w:sz="0" w:space="0" w:color="auto"/>
      </w:divBdr>
    </w:div>
    <w:div w:id="47996862">
      <w:bodyDiv w:val="1"/>
      <w:marLeft w:val="0"/>
      <w:marRight w:val="0"/>
      <w:marTop w:val="0"/>
      <w:marBottom w:val="0"/>
      <w:divBdr>
        <w:top w:val="none" w:sz="0" w:space="0" w:color="auto"/>
        <w:left w:val="none" w:sz="0" w:space="0" w:color="auto"/>
        <w:bottom w:val="none" w:sz="0" w:space="0" w:color="auto"/>
        <w:right w:val="none" w:sz="0" w:space="0" w:color="auto"/>
      </w:divBdr>
    </w:div>
    <w:div w:id="71901138">
      <w:bodyDiv w:val="1"/>
      <w:marLeft w:val="0"/>
      <w:marRight w:val="0"/>
      <w:marTop w:val="0"/>
      <w:marBottom w:val="0"/>
      <w:divBdr>
        <w:top w:val="none" w:sz="0" w:space="0" w:color="auto"/>
        <w:left w:val="none" w:sz="0" w:space="0" w:color="auto"/>
        <w:bottom w:val="none" w:sz="0" w:space="0" w:color="auto"/>
        <w:right w:val="none" w:sz="0" w:space="0" w:color="auto"/>
      </w:divBdr>
    </w:div>
    <w:div w:id="296885666">
      <w:bodyDiv w:val="1"/>
      <w:marLeft w:val="0"/>
      <w:marRight w:val="0"/>
      <w:marTop w:val="0"/>
      <w:marBottom w:val="0"/>
      <w:divBdr>
        <w:top w:val="none" w:sz="0" w:space="0" w:color="auto"/>
        <w:left w:val="none" w:sz="0" w:space="0" w:color="auto"/>
        <w:bottom w:val="none" w:sz="0" w:space="0" w:color="auto"/>
        <w:right w:val="none" w:sz="0" w:space="0" w:color="auto"/>
      </w:divBdr>
    </w:div>
    <w:div w:id="349794429">
      <w:bodyDiv w:val="1"/>
      <w:marLeft w:val="0"/>
      <w:marRight w:val="0"/>
      <w:marTop w:val="0"/>
      <w:marBottom w:val="0"/>
      <w:divBdr>
        <w:top w:val="none" w:sz="0" w:space="0" w:color="auto"/>
        <w:left w:val="none" w:sz="0" w:space="0" w:color="auto"/>
        <w:bottom w:val="none" w:sz="0" w:space="0" w:color="auto"/>
        <w:right w:val="none" w:sz="0" w:space="0" w:color="auto"/>
      </w:divBdr>
    </w:div>
    <w:div w:id="352456894">
      <w:bodyDiv w:val="1"/>
      <w:marLeft w:val="0"/>
      <w:marRight w:val="0"/>
      <w:marTop w:val="0"/>
      <w:marBottom w:val="0"/>
      <w:divBdr>
        <w:top w:val="none" w:sz="0" w:space="0" w:color="auto"/>
        <w:left w:val="none" w:sz="0" w:space="0" w:color="auto"/>
        <w:bottom w:val="none" w:sz="0" w:space="0" w:color="auto"/>
        <w:right w:val="none" w:sz="0" w:space="0" w:color="auto"/>
      </w:divBdr>
    </w:div>
    <w:div w:id="406072408">
      <w:bodyDiv w:val="1"/>
      <w:marLeft w:val="0"/>
      <w:marRight w:val="0"/>
      <w:marTop w:val="0"/>
      <w:marBottom w:val="0"/>
      <w:divBdr>
        <w:top w:val="none" w:sz="0" w:space="0" w:color="auto"/>
        <w:left w:val="none" w:sz="0" w:space="0" w:color="auto"/>
        <w:bottom w:val="none" w:sz="0" w:space="0" w:color="auto"/>
        <w:right w:val="none" w:sz="0" w:space="0" w:color="auto"/>
      </w:divBdr>
    </w:div>
    <w:div w:id="459693669">
      <w:bodyDiv w:val="1"/>
      <w:marLeft w:val="0"/>
      <w:marRight w:val="0"/>
      <w:marTop w:val="0"/>
      <w:marBottom w:val="0"/>
      <w:divBdr>
        <w:top w:val="none" w:sz="0" w:space="0" w:color="auto"/>
        <w:left w:val="none" w:sz="0" w:space="0" w:color="auto"/>
        <w:bottom w:val="none" w:sz="0" w:space="0" w:color="auto"/>
        <w:right w:val="none" w:sz="0" w:space="0" w:color="auto"/>
      </w:divBdr>
    </w:div>
    <w:div w:id="488789998">
      <w:bodyDiv w:val="1"/>
      <w:marLeft w:val="0"/>
      <w:marRight w:val="0"/>
      <w:marTop w:val="0"/>
      <w:marBottom w:val="0"/>
      <w:divBdr>
        <w:top w:val="none" w:sz="0" w:space="0" w:color="auto"/>
        <w:left w:val="none" w:sz="0" w:space="0" w:color="auto"/>
        <w:bottom w:val="none" w:sz="0" w:space="0" w:color="auto"/>
        <w:right w:val="none" w:sz="0" w:space="0" w:color="auto"/>
      </w:divBdr>
    </w:div>
    <w:div w:id="527334041">
      <w:bodyDiv w:val="1"/>
      <w:marLeft w:val="0"/>
      <w:marRight w:val="0"/>
      <w:marTop w:val="0"/>
      <w:marBottom w:val="0"/>
      <w:divBdr>
        <w:top w:val="none" w:sz="0" w:space="0" w:color="auto"/>
        <w:left w:val="none" w:sz="0" w:space="0" w:color="auto"/>
        <w:bottom w:val="none" w:sz="0" w:space="0" w:color="auto"/>
        <w:right w:val="none" w:sz="0" w:space="0" w:color="auto"/>
      </w:divBdr>
    </w:div>
    <w:div w:id="540363233">
      <w:bodyDiv w:val="1"/>
      <w:marLeft w:val="0"/>
      <w:marRight w:val="0"/>
      <w:marTop w:val="0"/>
      <w:marBottom w:val="0"/>
      <w:divBdr>
        <w:top w:val="none" w:sz="0" w:space="0" w:color="auto"/>
        <w:left w:val="none" w:sz="0" w:space="0" w:color="auto"/>
        <w:bottom w:val="none" w:sz="0" w:space="0" w:color="auto"/>
        <w:right w:val="none" w:sz="0" w:space="0" w:color="auto"/>
      </w:divBdr>
    </w:div>
    <w:div w:id="844321195">
      <w:bodyDiv w:val="1"/>
      <w:marLeft w:val="0"/>
      <w:marRight w:val="0"/>
      <w:marTop w:val="0"/>
      <w:marBottom w:val="0"/>
      <w:divBdr>
        <w:top w:val="none" w:sz="0" w:space="0" w:color="auto"/>
        <w:left w:val="none" w:sz="0" w:space="0" w:color="auto"/>
        <w:bottom w:val="none" w:sz="0" w:space="0" w:color="auto"/>
        <w:right w:val="none" w:sz="0" w:space="0" w:color="auto"/>
      </w:divBdr>
    </w:div>
    <w:div w:id="933905350">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056397073">
      <w:bodyDiv w:val="1"/>
      <w:marLeft w:val="0"/>
      <w:marRight w:val="0"/>
      <w:marTop w:val="0"/>
      <w:marBottom w:val="0"/>
      <w:divBdr>
        <w:top w:val="none" w:sz="0" w:space="0" w:color="auto"/>
        <w:left w:val="none" w:sz="0" w:space="0" w:color="auto"/>
        <w:bottom w:val="none" w:sz="0" w:space="0" w:color="auto"/>
        <w:right w:val="none" w:sz="0" w:space="0" w:color="auto"/>
      </w:divBdr>
    </w:div>
    <w:div w:id="1098450991">
      <w:bodyDiv w:val="1"/>
      <w:marLeft w:val="0"/>
      <w:marRight w:val="0"/>
      <w:marTop w:val="0"/>
      <w:marBottom w:val="0"/>
      <w:divBdr>
        <w:top w:val="none" w:sz="0" w:space="0" w:color="auto"/>
        <w:left w:val="none" w:sz="0" w:space="0" w:color="auto"/>
        <w:bottom w:val="none" w:sz="0" w:space="0" w:color="auto"/>
        <w:right w:val="none" w:sz="0" w:space="0" w:color="auto"/>
      </w:divBdr>
    </w:div>
    <w:div w:id="1133140566">
      <w:bodyDiv w:val="1"/>
      <w:marLeft w:val="0"/>
      <w:marRight w:val="0"/>
      <w:marTop w:val="0"/>
      <w:marBottom w:val="0"/>
      <w:divBdr>
        <w:top w:val="none" w:sz="0" w:space="0" w:color="auto"/>
        <w:left w:val="none" w:sz="0" w:space="0" w:color="auto"/>
        <w:bottom w:val="none" w:sz="0" w:space="0" w:color="auto"/>
        <w:right w:val="none" w:sz="0" w:space="0" w:color="auto"/>
      </w:divBdr>
    </w:div>
    <w:div w:id="1341855812">
      <w:bodyDiv w:val="1"/>
      <w:marLeft w:val="0"/>
      <w:marRight w:val="0"/>
      <w:marTop w:val="0"/>
      <w:marBottom w:val="0"/>
      <w:divBdr>
        <w:top w:val="none" w:sz="0" w:space="0" w:color="auto"/>
        <w:left w:val="none" w:sz="0" w:space="0" w:color="auto"/>
        <w:bottom w:val="none" w:sz="0" w:space="0" w:color="auto"/>
        <w:right w:val="none" w:sz="0" w:space="0" w:color="auto"/>
      </w:divBdr>
    </w:div>
    <w:div w:id="1431007397">
      <w:bodyDiv w:val="1"/>
      <w:marLeft w:val="0"/>
      <w:marRight w:val="0"/>
      <w:marTop w:val="0"/>
      <w:marBottom w:val="0"/>
      <w:divBdr>
        <w:top w:val="none" w:sz="0" w:space="0" w:color="auto"/>
        <w:left w:val="none" w:sz="0" w:space="0" w:color="auto"/>
        <w:bottom w:val="none" w:sz="0" w:space="0" w:color="auto"/>
        <w:right w:val="none" w:sz="0" w:space="0" w:color="auto"/>
      </w:divBdr>
    </w:div>
    <w:div w:id="1593777379">
      <w:bodyDiv w:val="1"/>
      <w:marLeft w:val="0"/>
      <w:marRight w:val="0"/>
      <w:marTop w:val="0"/>
      <w:marBottom w:val="0"/>
      <w:divBdr>
        <w:top w:val="none" w:sz="0" w:space="0" w:color="auto"/>
        <w:left w:val="none" w:sz="0" w:space="0" w:color="auto"/>
        <w:bottom w:val="none" w:sz="0" w:space="0" w:color="auto"/>
        <w:right w:val="none" w:sz="0" w:space="0" w:color="auto"/>
      </w:divBdr>
    </w:div>
    <w:div w:id="1644003299">
      <w:bodyDiv w:val="1"/>
      <w:marLeft w:val="0"/>
      <w:marRight w:val="0"/>
      <w:marTop w:val="0"/>
      <w:marBottom w:val="0"/>
      <w:divBdr>
        <w:top w:val="none" w:sz="0" w:space="0" w:color="auto"/>
        <w:left w:val="none" w:sz="0" w:space="0" w:color="auto"/>
        <w:bottom w:val="none" w:sz="0" w:space="0" w:color="auto"/>
        <w:right w:val="none" w:sz="0" w:space="0" w:color="auto"/>
      </w:divBdr>
    </w:div>
    <w:div w:id="1728606546">
      <w:bodyDiv w:val="1"/>
      <w:marLeft w:val="0"/>
      <w:marRight w:val="0"/>
      <w:marTop w:val="0"/>
      <w:marBottom w:val="0"/>
      <w:divBdr>
        <w:top w:val="none" w:sz="0" w:space="0" w:color="auto"/>
        <w:left w:val="none" w:sz="0" w:space="0" w:color="auto"/>
        <w:bottom w:val="none" w:sz="0" w:space="0" w:color="auto"/>
        <w:right w:val="none" w:sz="0" w:space="0" w:color="auto"/>
      </w:divBdr>
    </w:div>
    <w:div w:id="1784379108">
      <w:bodyDiv w:val="1"/>
      <w:marLeft w:val="0"/>
      <w:marRight w:val="0"/>
      <w:marTop w:val="0"/>
      <w:marBottom w:val="0"/>
      <w:divBdr>
        <w:top w:val="none" w:sz="0" w:space="0" w:color="auto"/>
        <w:left w:val="none" w:sz="0" w:space="0" w:color="auto"/>
        <w:bottom w:val="none" w:sz="0" w:space="0" w:color="auto"/>
        <w:right w:val="none" w:sz="0" w:space="0" w:color="auto"/>
      </w:divBdr>
    </w:div>
    <w:div w:id="1891109745">
      <w:bodyDiv w:val="1"/>
      <w:marLeft w:val="0"/>
      <w:marRight w:val="0"/>
      <w:marTop w:val="0"/>
      <w:marBottom w:val="0"/>
      <w:divBdr>
        <w:top w:val="none" w:sz="0" w:space="0" w:color="auto"/>
        <w:left w:val="none" w:sz="0" w:space="0" w:color="auto"/>
        <w:bottom w:val="none" w:sz="0" w:space="0" w:color="auto"/>
        <w:right w:val="none" w:sz="0" w:space="0" w:color="auto"/>
      </w:divBdr>
    </w:div>
    <w:div w:id="1941447945">
      <w:bodyDiv w:val="1"/>
      <w:marLeft w:val="0"/>
      <w:marRight w:val="0"/>
      <w:marTop w:val="0"/>
      <w:marBottom w:val="0"/>
      <w:divBdr>
        <w:top w:val="none" w:sz="0" w:space="0" w:color="auto"/>
        <w:left w:val="none" w:sz="0" w:space="0" w:color="auto"/>
        <w:bottom w:val="none" w:sz="0" w:space="0" w:color="auto"/>
        <w:right w:val="none" w:sz="0" w:space="0" w:color="auto"/>
      </w:divBdr>
    </w:div>
    <w:div w:id="2003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yOI@dvv.d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673A-0DD4-4CFC-8CD6-5896C7E9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3857</CharactersWithSpaces>
  <SharedDoc>false</SharedDoc>
  <HLinks>
    <vt:vector size="6" baseType="variant">
      <vt:variant>
        <vt:i4>7733265</vt:i4>
      </vt:variant>
      <vt:variant>
        <vt:i4>0</vt:i4>
      </vt:variant>
      <vt:variant>
        <vt:i4>0</vt:i4>
      </vt:variant>
      <vt:variant>
        <vt:i4>5</vt:i4>
      </vt:variant>
      <vt:variant>
        <vt:lpwstr>mailto:OgonovskiyBN@dvv.dn.ua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SamoylenkoIM</cp:lastModifiedBy>
  <cp:revision>10</cp:revision>
  <cp:lastPrinted>2024-01-26T06:51:00Z</cp:lastPrinted>
  <dcterms:created xsi:type="dcterms:W3CDTF">2024-01-25T12:17:00Z</dcterms:created>
  <dcterms:modified xsi:type="dcterms:W3CDTF">2024-02-15T08:51:00Z</dcterms:modified>
</cp:coreProperties>
</file>