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C13D" w14:textId="77777777" w:rsidR="0026073C" w:rsidRPr="007054F5" w:rsidRDefault="0026073C" w:rsidP="0021707C">
      <w:pPr>
        <w:pageBreakBefore/>
        <w:spacing w:before="60" w:after="0"/>
        <w:jc w:val="right"/>
        <w:rPr>
          <w:rFonts w:ascii="Times New Roman" w:hAnsi="Times New Roman" w:cs="Times New Roman"/>
          <w:b/>
          <w:i/>
          <w:sz w:val="24"/>
          <w:szCs w:val="24"/>
          <w:lang w:val="uk-UA"/>
        </w:rPr>
      </w:pPr>
      <w:r w:rsidRPr="007054F5">
        <w:rPr>
          <w:rFonts w:ascii="Times New Roman" w:hAnsi="Times New Roman" w:cs="Times New Roman"/>
          <w:b/>
          <w:i/>
          <w:sz w:val="24"/>
          <w:szCs w:val="24"/>
          <w:lang w:val="uk-UA"/>
        </w:rPr>
        <w:t xml:space="preserve">Додаток № 2 до тендерної документації </w:t>
      </w:r>
    </w:p>
    <w:p w14:paraId="41ADE033" w14:textId="77777777" w:rsidR="004B6DAD" w:rsidRDefault="004770D3" w:rsidP="0021707C">
      <w:pPr>
        <w:spacing w:before="60" w:after="0"/>
        <w:jc w:val="center"/>
        <w:rPr>
          <w:rFonts w:ascii="Times New Roman" w:hAnsi="Times New Roman" w:cs="Times New Roman"/>
          <w:b/>
          <w:sz w:val="24"/>
          <w:szCs w:val="24"/>
          <w:lang w:val="uk-UA"/>
        </w:rPr>
      </w:pPr>
      <w:r w:rsidRPr="007054F5">
        <w:rPr>
          <w:rFonts w:ascii="Times New Roman" w:hAnsi="Times New Roman" w:cs="Times New Roman"/>
          <w:b/>
          <w:sz w:val="24"/>
          <w:szCs w:val="24"/>
          <w:lang w:val="uk-UA"/>
        </w:rPr>
        <w:t>Підстави для відмови в участі в процедурі закупівлі (стаття 17)</w:t>
      </w:r>
    </w:p>
    <w:tbl>
      <w:tblPr>
        <w:tblStyle w:val="a7"/>
        <w:tblW w:w="0" w:type="auto"/>
        <w:tblLook w:val="04A0" w:firstRow="1" w:lastRow="0" w:firstColumn="1" w:lastColumn="0" w:noHBand="0" w:noVBand="1"/>
      </w:tblPr>
      <w:tblGrid>
        <w:gridCol w:w="562"/>
        <w:gridCol w:w="3686"/>
        <w:gridCol w:w="2977"/>
        <w:gridCol w:w="2970"/>
      </w:tblGrid>
      <w:tr w:rsidR="007659CD" w14:paraId="77288C5D" w14:textId="77777777" w:rsidTr="004D3D27">
        <w:tc>
          <w:tcPr>
            <w:tcW w:w="562" w:type="dxa"/>
            <w:vAlign w:val="center"/>
          </w:tcPr>
          <w:p w14:paraId="5BCFDE40" w14:textId="77777777" w:rsidR="007659CD" w:rsidRDefault="007659CD" w:rsidP="007659CD">
            <w:pPr>
              <w:spacing w:before="60"/>
              <w:jc w:val="center"/>
              <w:rPr>
                <w:rFonts w:ascii="Times New Roman" w:eastAsia="Times New Roman" w:hAnsi="Times New Roman" w:cs="Times New Roman"/>
                <w:b/>
                <w:color w:val="000000"/>
                <w:sz w:val="24"/>
                <w:szCs w:val="24"/>
                <w:lang w:val="uk-UA"/>
              </w:rPr>
            </w:pPr>
            <w:r w:rsidRPr="007054F5">
              <w:rPr>
                <w:rFonts w:ascii="Times New Roman" w:eastAsia="Times New Roman" w:hAnsi="Times New Roman" w:cs="Times New Roman"/>
                <w:b/>
                <w:color w:val="000000"/>
                <w:sz w:val="24"/>
                <w:szCs w:val="24"/>
                <w:lang w:val="uk-UA"/>
              </w:rPr>
              <w:t xml:space="preserve">№ </w:t>
            </w:r>
          </w:p>
          <w:p w14:paraId="4365C058" w14:textId="508E1F7B" w:rsidR="007659CD" w:rsidRDefault="007659CD" w:rsidP="007659CD">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b/>
                <w:color w:val="000000"/>
                <w:sz w:val="24"/>
                <w:szCs w:val="24"/>
                <w:lang w:val="uk-UA"/>
              </w:rPr>
              <w:t>з/п</w:t>
            </w:r>
          </w:p>
        </w:tc>
        <w:tc>
          <w:tcPr>
            <w:tcW w:w="3686" w:type="dxa"/>
            <w:vAlign w:val="center"/>
          </w:tcPr>
          <w:p w14:paraId="3190D293" w14:textId="775A908A" w:rsidR="007659CD" w:rsidRPr="004D3D27" w:rsidRDefault="007659CD" w:rsidP="004D3D27">
            <w:pPr>
              <w:spacing w:before="60"/>
              <w:jc w:val="center"/>
              <w:rPr>
                <w:rFonts w:ascii="Times New Roman" w:hAnsi="Times New Roman" w:cs="Times New Roman"/>
                <w:b/>
                <w:sz w:val="24"/>
                <w:szCs w:val="24"/>
                <w:lang w:val="uk-UA"/>
              </w:rPr>
            </w:pPr>
            <w:r w:rsidRPr="004D3D27">
              <w:rPr>
                <w:rFonts w:ascii="Times New Roman" w:eastAsia="Times New Roman" w:hAnsi="Times New Roman" w:cs="Times New Roman"/>
                <w:b/>
                <w:color w:val="000000"/>
                <w:sz w:val="24"/>
                <w:szCs w:val="24"/>
                <w:lang w:val="uk-UA"/>
              </w:rPr>
              <w:t>Підстава для відмови в участі</w:t>
            </w:r>
            <w:r w:rsidRPr="004D3D27">
              <w:rPr>
                <w:rFonts w:ascii="Times New Roman" w:eastAsia="Times New Roman" w:hAnsi="Times New Roman" w:cs="Times New Roman"/>
                <w:b/>
                <w:color w:val="000000"/>
                <w:sz w:val="24"/>
                <w:szCs w:val="24"/>
                <w:lang w:val="uk-UA"/>
              </w:rPr>
              <w:br/>
              <w:t>у процедурі закупівлі</w:t>
            </w:r>
          </w:p>
        </w:tc>
        <w:tc>
          <w:tcPr>
            <w:tcW w:w="2977" w:type="dxa"/>
            <w:vAlign w:val="center"/>
          </w:tcPr>
          <w:p w14:paraId="1BEB2CBE" w14:textId="6867FCAF" w:rsidR="007659CD" w:rsidRPr="004D3D27" w:rsidRDefault="007659CD" w:rsidP="004D3D27">
            <w:pPr>
              <w:spacing w:before="60"/>
              <w:jc w:val="center"/>
              <w:rPr>
                <w:rFonts w:ascii="Times New Roman" w:hAnsi="Times New Roman" w:cs="Times New Roman"/>
                <w:b/>
                <w:sz w:val="24"/>
                <w:szCs w:val="24"/>
                <w:lang w:val="uk-UA"/>
              </w:rPr>
            </w:pPr>
            <w:r w:rsidRPr="004D3D27">
              <w:rPr>
                <w:rFonts w:ascii="Times New Roman" w:eastAsia="Times New Roman" w:hAnsi="Times New Roman" w:cs="Times New Roman"/>
                <w:b/>
                <w:sz w:val="24"/>
                <w:szCs w:val="24"/>
                <w:lang w:val="uk-UA"/>
              </w:rPr>
              <w:t>Для учасника</w:t>
            </w:r>
          </w:p>
        </w:tc>
        <w:tc>
          <w:tcPr>
            <w:tcW w:w="2970" w:type="dxa"/>
            <w:vAlign w:val="center"/>
          </w:tcPr>
          <w:p w14:paraId="2820389C" w14:textId="7855BDD5" w:rsidR="007659CD" w:rsidRPr="004D3D27" w:rsidRDefault="007659CD" w:rsidP="004D3D27">
            <w:pPr>
              <w:spacing w:before="60"/>
              <w:jc w:val="center"/>
              <w:rPr>
                <w:rFonts w:ascii="Times New Roman" w:hAnsi="Times New Roman" w:cs="Times New Roman"/>
                <w:b/>
                <w:sz w:val="24"/>
                <w:szCs w:val="24"/>
                <w:lang w:val="uk-UA"/>
              </w:rPr>
            </w:pPr>
            <w:r w:rsidRPr="004D3D27">
              <w:rPr>
                <w:rFonts w:ascii="Times New Roman" w:eastAsia="Times New Roman" w:hAnsi="Times New Roman" w:cs="Times New Roman"/>
                <w:b/>
                <w:sz w:val="24"/>
                <w:szCs w:val="24"/>
                <w:lang w:val="uk-UA"/>
              </w:rPr>
              <w:t>Для переможця</w:t>
            </w:r>
          </w:p>
        </w:tc>
      </w:tr>
      <w:tr w:rsidR="007659CD" w14:paraId="20CC5DF5" w14:textId="77777777" w:rsidTr="004D3D27">
        <w:tc>
          <w:tcPr>
            <w:tcW w:w="562" w:type="dxa"/>
            <w:vAlign w:val="center"/>
          </w:tcPr>
          <w:p w14:paraId="699DC7DD" w14:textId="0C6082AD" w:rsidR="007659CD" w:rsidRDefault="007659CD" w:rsidP="007659CD">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1.</w:t>
            </w:r>
          </w:p>
        </w:tc>
        <w:tc>
          <w:tcPr>
            <w:tcW w:w="3686" w:type="dxa"/>
          </w:tcPr>
          <w:p w14:paraId="650961B1" w14:textId="6D81E8B5" w:rsidR="007659CD" w:rsidRPr="004D3D27" w:rsidRDefault="007659CD"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vAlign w:val="center"/>
          </w:tcPr>
          <w:p w14:paraId="2BC95AFF" w14:textId="77777777" w:rsidR="007659CD" w:rsidRPr="004D3D27" w:rsidRDefault="007659CD" w:rsidP="004D3D27">
            <w:pPr>
              <w:spacing w:before="60"/>
              <w:rPr>
                <w:rFonts w:ascii="Times New Roman" w:eastAsia="Times New Roman" w:hAnsi="Times New Roman" w:cs="Times New Roman"/>
                <w:color w:val="242424"/>
                <w:sz w:val="24"/>
                <w:szCs w:val="24"/>
                <w:lang w:val="uk-UA"/>
              </w:rPr>
            </w:pPr>
            <w:r w:rsidRPr="004D3D27">
              <w:rPr>
                <w:rFonts w:ascii="Times New Roman" w:eastAsia="Times New Roman" w:hAnsi="Times New Roman" w:cs="Times New Roman"/>
                <w:color w:val="242424"/>
                <w:sz w:val="24"/>
                <w:szCs w:val="24"/>
                <w:lang w:val="uk-UA"/>
              </w:rPr>
              <w:t xml:space="preserve">Підтвердження не вимагається </w:t>
            </w:r>
          </w:p>
          <w:p w14:paraId="33F5BF88" w14:textId="77777777" w:rsidR="007659CD" w:rsidRPr="004D3D27" w:rsidRDefault="007659CD" w:rsidP="004D3D27">
            <w:pPr>
              <w:spacing w:before="60"/>
              <w:rPr>
                <w:rFonts w:ascii="Times New Roman" w:hAnsi="Times New Roman" w:cs="Times New Roman"/>
                <w:b/>
                <w:sz w:val="24"/>
                <w:szCs w:val="24"/>
                <w:lang w:val="uk-UA"/>
              </w:rPr>
            </w:pPr>
          </w:p>
        </w:tc>
        <w:tc>
          <w:tcPr>
            <w:tcW w:w="2970" w:type="dxa"/>
            <w:vAlign w:val="center"/>
          </w:tcPr>
          <w:p w14:paraId="66B4AA32" w14:textId="77777777" w:rsidR="007659CD" w:rsidRPr="004D3D27" w:rsidRDefault="007659CD" w:rsidP="004D3D27">
            <w:pPr>
              <w:spacing w:before="60"/>
              <w:rPr>
                <w:rFonts w:ascii="Times New Roman" w:eastAsia="Times New Roman" w:hAnsi="Times New Roman" w:cs="Times New Roman"/>
                <w:color w:val="242424"/>
                <w:sz w:val="24"/>
                <w:szCs w:val="24"/>
                <w:lang w:val="uk-UA"/>
              </w:rPr>
            </w:pPr>
            <w:r w:rsidRPr="004D3D27">
              <w:rPr>
                <w:rFonts w:ascii="Times New Roman" w:eastAsia="Times New Roman" w:hAnsi="Times New Roman" w:cs="Times New Roman"/>
                <w:color w:val="242424"/>
                <w:sz w:val="24"/>
                <w:szCs w:val="24"/>
                <w:lang w:val="uk-UA"/>
              </w:rPr>
              <w:t xml:space="preserve">Підтвердження не вимагається </w:t>
            </w:r>
          </w:p>
          <w:p w14:paraId="75C1A463" w14:textId="77777777" w:rsidR="007659CD" w:rsidRPr="004D3D27" w:rsidRDefault="007659CD" w:rsidP="004D3D27">
            <w:pPr>
              <w:spacing w:before="60"/>
              <w:rPr>
                <w:rFonts w:ascii="Times New Roman" w:hAnsi="Times New Roman" w:cs="Times New Roman"/>
                <w:b/>
                <w:sz w:val="24"/>
                <w:szCs w:val="24"/>
                <w:lang w:val="uk-UA"/>
              </w:rPr>
            </w:pPr>
          </w:p>
        </w:tc>
      </w:tr>
      <w:tr w:rsidR="007659CD" w14:paraId="53AF3910" w14:textId="77777777" w:rsidTr="004D3D27">
        <w:tc>
          <w:tcPr>
            <w:tcW w:w="562" w:type="dxa"/>
            <w:vAlign w:val="center"/>
          </w:tcPr>
          <w:p w14:paraId="5B3D3A5F" w14:textId="3BF23DE5" w:rsidR="007659CD" w:rsidRDefault="007659CD" w:rsidP="007659CD">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2.</w:t>
            </w:r>
          </w:p>
        </w:tc>
        <w:tc>
          <w:tcPr>
            <w:tcW w:w="3686" w:type="dxa"/>
            <w:vAlign w:val="center"/>
          </w:tcPr>
          <w:p w14:paraId="56F53B75" w14:textId="573D4C16" w:rsidR="007659CD" w:rsidRPr="004D3D27" w:rsidRDefault="007659CD"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 xml:space="preserve">Відомості про юридичну особу, яка є учасником процедури закупівлі, </w:t>
            </w:r>
            <w:proofErr w:type="spellStart"/>
            <w:r w:rsidRPr="004D3D27">
              <w:rPr>
                <w:rFonts w:ascii="Times New Roman" w:eastAsia="Times New Roman" w:hAnsi="Times New Roman" w:cs="Times New Roman"/>
                <w:color w:val="000000"/>
                <w:sz w:val="24"/>
                <w:szCs w:val="24"/>
                <w:highlight w:val="white"/>
                <w:lang w:val="uk-UA"/>
              </w:rPr>
              <w:t>внесено</w:t>
            </w:r>
            <w:proofErr w:type="spellEnd"/>
            <w:r w:rsidRPr="004D3D27">
              <w:rPr>
                <w:rFonts w:ascii="Times New Roman" w:eastAsia="Times New Roman" w:hAnsi="Times New Roman" w:cs="Times New Roman"/>
                <w:color w:val="000000"/>
                <w:sz w:val="24"/>
                <w:szCs w:val="24"/>
                <w:highlight w:val="white"/>
                <w:lang w:val="uk-UA"/>
              </w:rPr>
              <w:t xml:space="preserve"> до Єдиного державного реєстру осіб, які вчинили корупційні або пов’язані з корупцією правопорушення</w:t>
            </w:r>
          </w:p>
        </w:tc>
        <w:tc>
          <w:tcPr>
            <w:tcW w:w="2977" w:type="dxa"/>
            <w:vAlign w:val="center"/>
          </w:tcPr>
          <w:p w14:paraId="659CD649" w14:textId="77777777" w:rsidR="007659CD" w:rsidRPr="004D3D27" w:rsidRDefault="007659CD" w:rsidP="004D3D27">
            <w:pPr>
              <w:pStyle w:val="a3"/>
              <w:spacing w:before="60" w:beforeAutospacing="0" w:after="0" w:afterAutospacing="0"/>
              <w:rPr>
                <w:lang w:val="uk-UA"/>
              </w:rPr>
            </w:pPr>
            <w:r w:rsidRPr="004D3D27">
              <w:rPr>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color w:val="000000"/>
                <w:lang w:val="uk-UA"/>
              </w:rPr>
              <w:t>закупівель</w:t>
            </w:r>
            <w:proofErr w:type="spellEnd"/>
            <w:r w:rsidRPr="004D3D27">
              <w:rPr>
                <w:color w:val="000000"/>
                <w:lang w:val="uk-UA"/>
              </w:rPr>
              <w:t xml:space="preserve"> під час подання тендерної пропозиції</w:t>
            </w:r>
          </w:p>
          <w:p w14:paraId="18F6D564" w14:textId="77777777" w:rsidR="007659CD" w:rsidRPr="004D3D27" w:rsidRDefault="007659CD" w:rsidP="004D3D27">
            <w:pPr>
              <w:spacing w:before="60"/>
              <w:rPr>
                <w:rFonts w:ascii="Times New Roman" w:hAnsi="Times New Roman" w:cs="Times New Roman"/>
                <w:b/>
                <w:sz w:val="24"/>
                <w:szCs w:val="24"/>
                <w:lang w:val="uk-UA"/>
              </w:rPr>
            </w:pPr>
          </w:p>
        </w:tc>
        <w:tc>
          <w:tcPr>
            <w:tcW w:w="2970" w:type="dxa"/>
          </w:tcPr>
          <w:p w14:paraId="4CD596BF" w14:textId="77777777" w:rsidR="007659CD" w:rsidRPr="004D3D27" w:rsidRDefault="007659CD" w:rsidP="004D3D27">
            <w:pPr>
              <w:pStyle w:val="1"/>
              <w:spacing w:before="60" w:line="240" w:lineRule="auto"/>
              <w:ind w:hanging="3"/>
              <w:outlineLvl w:val="0"/>
              <w:rPr>
                <w:rFonts w:ascii="Times New Roman" w:eastAsia="Times New Roman" w:hAnsi="Times New Roman" w:cs="Times New Roman"/>
                <w:b w:val="0"/>
                <w:color w:val="000000"/>
                <w:sz w:val="24"/>
                <w:szCs w:val="24"/>
              </w:rPr>
            </w:pPr>
            <w:r w:rsidRPr="004D3D27">
              <w:rPr>
                <w:rFonts w:ascii="Times New Roman" w:eastAsia="Times New Roman" w:hAnsi="Times New Roman" w:cs="Times New Roman"/>
                <w:b w:val="0"/>
                <w:color w:val="000000"/>
                <w:sz w:val="24"/>
                <w:szCs w:val="24"/>
              </w:rPr>
              <w:t xml:space="preserve"> </w:t>
            </w:r>
          </w:p>
          <w:p w14:paraId="506527A8" w14:textId="3904EA44" w:rsidR="007659CD" w:rsidRPr="004D3D27" w:rsidRDefault="007659CD"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sz w:val="24"/>
                <w:szCs w:val="24"/>
                <w:lang w:val="uk-UA"/>
              </w:rPr>
              <w:t>Підтвердження не вимагається</w:t>
            </w:r>
          </w:p>
        </w:tc>
      </w:tr>
      <w:tr w:rsidR="007659CD" w14:paraId="2A17FB79" w14:textId="77777777" w:rsidTr="004D3D27">
        <w:tc>
          <w:tcPr>
            <w:tcW w:w="562" w:type="dxa"/>
            <w:vAlign w:val="center"/>
          </w:tcPr>
          <w:p w14:paraId="042CFD46" w14:textId="0C9BF41E" w:rsidR="007659CD" w:rsidRDefault="007659CD" w:rsidP="007659CD">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3.</w:t>
            </w:r>
          </w:p>
        </w:tc>
        <w:tc>
          <w:tcPr>
            <w:tcW w:w="3686" w:type="dxa"/>
          </w:tcPr>
          <w:p w14:paraId="4CFD0D78" w14:textId="55F0EC54" w:rsidR="007659CD" w:rsidRPr="004D3D27" w:rsidRDefault="007659CD"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14:paraId="16A72CA8" w14:textId="77777777" w:rsidR="007659CD" w:rsidRPr="004D3D27" w:rsidRDefault="007659CD" w:rsidP="004D3D27">
            <w:pPr>
              <w:pStyle w:val="a3"/>
              <w:spacing w:before="60" w:beforeAutospacing="0" w:after="0" w:afterAutospacing="0"/>
              <w:rPr>
                <w:lang w:val="uk-UA"/>
              </w:rPr>
            </w:pPr>
            <w:r w:rsidRPr="004D3D27">
              <w:rPr>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color w:val="000000"/>
                <w:lang w:val="uk-UA"/>
              </w:rPr>
              <w:t>закупівель</w:t>
            </w:r>
            <w:proofErr w:type="spellEnd"/>
            <w:r w:rsidRPr="004D3D27">
              <w:rPr>
                <w:color w:val="000000"/>
                <w:lang w:val="uk-UA"/>
              </w:rPr>
              <w:t xml:space="preserve"> під час подання тендерної пропозиції</w:t>
            </w:r>
          </w:p>
          <w:p w14:paraId="22FA806C" w14:textId="77777777" w:rsidR="007659CD" w:rsidRPr="004D3D27" w:rsidRDefault="007659CD" w:rsidP="004D3D27">
            <w:pPr>
              <w:spacing w:before="60"/>
              <w:rPr>
                <w:rFonts w:ascii="Times New Roman" w:hAnsi="Times New Roman" w:cs="Times New Roman"/>
                <w:b/>
                <w:sz w:val="24"/>
                <w:szCs w:val="24"/>
                <w:lang w:val="uk-UA"/>
              </w:rPr>
            </w:pPr>
          </w:p>
        </w:tc>
        <w:tc>
          <w:tcPr>
            <w:tcW w:w="2970" w:type="dxa"/>
          </w:tcPr>
          <w:p w14:paraId="2668F037" w14:textId="77777777" w:rsidR="007659CD" w:rsidRPr="004D3D27" w:rsidRDefault="007659CD" w:rsidP="004D3D27">
            <w:pPr>
              <w:spacing w:before="60"/>
              <w:rPr>
                <w:rFonts w:ascii="Times New Roman" w:eastAsia="Times New Roman" w:hAnsi="Times New Roman" w:cs="Times New Roman"/>
                <w:sz w:val="24"/>
                <w:szCs w:val="24"/>
                <w:lang w:val="uk-UA"/>
              </w:rPr>
            </w:pPr>
            <w:r w:rsidRPr="004D3D27">
              <w:rPr>
                <w:rFonts w:ascii="Times New Roman" w:eastAsia="Times New Roman" w:hAnsi="Times New Roman" w:cs="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p w14:paraId="7F1D822D" w14:textId="77777777" w:rsidR="007659CD" w:rsidRPr="004D3D27" w:rsidRDefault="007659CD" w:rsidP="004D3D27">
            <w:pPr>
              <w:spacing w:before="60"/>
              <w:rPr>
                <w:rFonts w:ascii="Times New Roman" w:hAnsi="Times New Roman" w:cs="Times New Roman"/>
                <w:b/>
                <w:sz w:val="24"/>
                <w:szCs w:val="24"/>
                <w:lang w:val="uk-UA"/>
              </w:rPr>
            </w:pPr>
          </w:p>
        </w:tc>
      </w:tr>
      <w:tr w:rsidR="004D3D27" w14:paraId="1E4D4F6A" w14:textId="77777777" w:rsidTr="004D3D27">
        <w:tc>
          <w:tcPr>
            <w:tcW w:w="562" w:type="dxa"/>
            <w:vAlign w:val="center"/>
          </w:tcPr>
          <w:p w14:paraId="751725FF" w14:textId="3BBB4D2D"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4.</w:t>
            </w:r>
          </w:p>
        </w:tc>
        <w:tc>
          <w:tcPr>
            <w:tcW w:w="3686" w:type="dxa"/>
          </w:tcPr>
          <w:p w14:paraId="1419AE10" w14:textId="1B8C9935"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Суб’єкт господарювання (учасник) протягом останніх трьох років притягувався до відповідальності за порушення, передбачене </w:t>
            </w:r>
            <w:hyperlink r:id="rId5" w:anchor="n52">
              <w:r w:rsidRPr="004D3D27">
                <w:rPr>
                  <w:rFonts w:ascii="Times New Roman" w:eastAsia="Times New Roman" w:hAnsi="Times New Roman" w:cs="Times New Roman"/>
                  <w:color w:val="000000"/>
                  <w:sz w:val="24"/>
                  <w:szCs w:val="24"/>
                  <w:highlight w:val="white"/>
                  <w:lang w:val="uk-UA"/>
                </w:rPr>
                <w:t>пунктом 4 частини 2 статті 6</w:t>
              </w:r>
            </w:hyperlink>
            <w:r w:rsidRPr="004D3D27">
              <w:rPr>
                <w:rFonts w:ascii="Times New Roman" w:eastAsia="Times New Roman" w:hAnsi="Times New Roman" w:cs="Times New Roman"/>
                <w:color w:val="000000"/>
                <w:sz w:val="24"/>
                <w:szCs w:val="24"/>
                <w:highlight w:val="white"/>
                <w:lang w:val="uk-UA"/>
              </w:rPr>
              <w:t>, </w:t>
            </w:r>
            <w:hyperlink r:id="rId6" w:anchor="n456">
              <w:r w:rsidRPr="004D3D27">
                <w:rPr>
                  <w:rFonts w:ascii="Times New Roman" w:eastAsia="Times New Roman" w:hAnsi="Times New Roman" w:cs="Times New Roman"/>
                  <w:color w:val="000000"/>
                  <w:sz w:val="24"/>
                  <w:szCs w:val="24"/>
                  <w:highlight w:val="white"/>
                  <w:lang w:val="uk-UA"/>
                </w:rPr>
                <w:t>пунктом 1 статті 50</w:t>
              </w:r>
            </w:hyperlink>
            <w:r w:rsidRPr="004D3D27">
              <w:rPr>
                <w:rFonts w:ascii="Times New Roman" w:eastAsia="Times New Roman" w:hAnsi="Times New Roman" w:cs="Times New Roman"/>
                <w:color w:val="000000"/>
                <w:sz w:val="24"/>
                <w:szCs w:val="24"/>
                <w:highlight w:val="white"/>
                <w:lang w:val="uk-UA"/>
              </w:rPr>
              <w:t xml:space="preserve"> Закону України «Про захист економічної конкуренції», у вигляді вчинення </w:t>
            </w:r>
            <w:proofErr w:type="spellStart"/>
            <w:r w:rsidRPr="004D3D27">
              <w:rPr>
                <w:rFonts w:ascii="Times New Roman" w:eastAsia="Times New Roman" w:hAnsi="Times New Roman" w:cs="Times New Roman"/>
                <w:color w:val="000000"/>
                <w:sz w:val="24"/>
                <w:szCs w:val="24"/>
                <w:highlight w:val="white"/>
                <w:lang w:val="uk-UA"/>
              </w:rPr>
              <w:t>антиконкурентних</w:t>
            </w:r>
            <w:proofErr w:type="spellEnd"/>
            <w:r w:rsidRPr="004D3D27">
              <w:rPr>
                <w:rFonts w:ascii="Times New Roman" w:eastAsia="Times New Roman" w:hAnsi="Times New Roman" w:cs="Times New Roman"/>
                <w:color w:val="000000"/>
                <w:sz w:val="24"/>
                <w:szCs w:val="24"/>
                <w:highlight w:val="white"/>
                <w:lang w:val="uk-UA"/>
              </w:rPr>
              <w:t xml:space="preserve"> узгоджених </w:t>
            </w:r>
            <w:r w:rsidRPr="004D3D27">
              <w:rPr>
                <w:rFonts w:ascii="Times New Roman" w:eastAsia="Times New Roman" w:hAnsi="Times New Roman" w:cs="Times New Roman"/>
                <w:color w:val="000000"/>
                <w:sz w:val="24"/>
                <w:szCs w:val="24"/>
                <w:highlight w:val="white"/>
                <w:lang w:val="uk-UA"/>
              </w:rPr>
              <w:lastRenderedPageBreak/>
              <w:t>дій, що стосуються спотворення результатів тендерів</w:t>
            </w:r>
          </w:p>
        </w:tc>
        <w:tc>
          <w:tcPr>
            <w:tcW w:w="2977" w:type="dxa"/>
            <w:vAlign w:val="center"/>
          </w:tcPr>
          <w:p w14:paraId="38374A32" w14:textId="7BDE4245" w:rsidR="004D3D27" w:rsidRPr="004D3D27" w:rsidRDefault="004D3D27" w:rsidP="004D3D27">
            <w:pPr>
              <w:spacing w:before="60"/>
              <w:rPr>
                <w:rFonts w:ascii="Times New Roman" w:hAnsi="Times New Roman" w:cs="Times New Roman"/>
                <w:b/>
                <w:sz w:val="24"/>
                <w:szCs w:val="24"/>
                <w:lang w:val="uk-UA"/>
              </w:rPr>
            </w:pPr>
            <w:r w:rsidRPr="004D3D27">
              <w:rPr>
                <w:rFonts w:ascii="Times New Roman" w:hAnsi="Times New Roman" w:cs="Times New Roman"/>
                <w:color w:val="000000"/>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rFonts w:ascii="Times New Roman" w:hAnsi="Times New Roman" w:cs="Times New Roman"/>
                <w:color w:val="000000"/>
                <w:sz w:val="24"/>
                <w:szCs w:val="24"/>
                <w:lang w:val="uk-UA"/>
              </w:rPr>
              <w:t>закупівель</w:t>
            </w:r>
            <w:proofErr w:type="spellEnd"/>
            <w:r w:rsidRPr="004D3D27">
              <w:rPr>
                <w:rFonts w:ascii="Times New Roman" w:hAnsi="Times New Roman" w:cs="Times New Roman"/>
                <w:color w:val="000000"/>
                <w:sz w:val="24"/>
                <w:szCs w:val="24"/>
                <w:lang w:val="uk-UA"/>
              </w:rPr>
              <w:t xml:space="preserve"> під час подання тендерної пропозиції</w:t>
            </w:r>
          </w:p>
        </w:tc>
        <w:tc>
          <w:tcPr>
            <w:tcW w:w="2970" w:type="dxa"/>
            <w:vAlign w:val="center"/>
          </w:tcPr>
          <w:p w14:paraId="18A13DDD" w14:textId="77777777" w:rsidR="004D3D27" w:rsidRPr="004D3D27" w:rsidRDefault="004D3D27" w:rsidP="004D3D27">
            <w:pPr>
              <w:spacing w:before="60"/>
              <w:rPr>
                <w:rFonts w:ascii="Times New Roman" w:eastAsia="Times New Roman" w:hAnsi="Times New Roman" w:cs="Times New Roman"/>
                <w:color w:val="242424"/>
                <w:sz w:val="24"/>
                <w:szCs w:val="24"/>
                <w:lang w:val="uk-UA"/>
              </w:rPr>
            </w:pPr>
            <w:r w:rsidRPr="004D3D27">
              <w:rPr>
                <w:rFonts w:ascii="Times New Roman" w:eastAsia="Times New Roman" w:hAnsi="Times New Roman" w:cs="Times New Roman"/>
                <w:color w:val="242424"/>
                <w:sz w:val="24"/>
                <w:szCs w:val="24"/>
                <w:lang w:val="uk-UA"/>
              </w:rPr>
              <w:t xml:space="preserve">Підтвердження не вимагається </w:t>
            </w:r>
          </w:p>
          <w:p w14:paraId="7CCF173B" w14:textId="77777777" w:rsidR="004D3D27" w:rsidRPr="004D3D27" w:rsidRDefault="004D3D27" w:rsidP="004D3D27">
            <w:pPr>
              <w:spacing w:before="60"/>
              <w:rPr>
                <w:rFonts w:ascii="Times New Roman" w:eastAsia="Times New Roman" w:hAnsi="Times New Roman" w:cs="Times New Roman"/>
                <w:color w:val="242424"/>
                <w:sz w:val="24"/>
                <w:szCs w:val="24"/>
                <w:lang w:val="uk-UA"/>
              </w:rPr>
            </w:pPr>
          </w:p>
          <w:p w14:paraId="3C262459" w14:textId="2FBB2B5F"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sz w:val="24"/>
                <w:szCs w:val="24"/>
                <w:lang w:val="uk-UA"/>
              </w:rPr>
              <w:t xml:space="preserve">Замовник самостійно перевіряє інформацію </w:t>
            </w:r>
          </w:p>
        </w:tc>
      </w:tr>
      <w:tr w:rsidR="004D3D27" w14:paraId="16C7ACB6" w14:textId="77777777" w:rsidTr="00A8287B">
        <w:tc>
          <w:tcPr>
            <w:tcW w:w="562" w:type="dxa"/>
            <w:vAlign w:val="center"/>
          </w:tcPr>
          <w:p w14:paraId="16EC4A43" w14:textId="3A7B9595"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lastRenderedPageBreak/>
              <w:t>5.</w:t>
            </w:r>
          </w:p>
        </w:tc>
        <w:tc>
          <w:tcPr>
            <w:tcW w:w="3686" w:type="dxa"/>
            <w:vAlign w:val="center"/>
          </w:tcPr>
          <w:p w14:paraId="01E99B06" w14:textId="32264634" w:rsidR="004D3D27" w:rsidRPr="004D3D27" w:rsidRDefault="004D3D27" w:rsidP="00A8287B">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77" w:type="dxa"/>
            <w:vAlign w:val="center"/>
          </w:tcPr>
          <w:p w14:paraId="79ECEEDF" w14:textId="016000E7" w:rsidR="004D3D27" w:rsidRPr="004D3D27" w:rsidRDefault="004D3D27" w:rsidP="004D3D27">
            <w:pPr>
              <w:spacing w:before="60"/>
              <w:rPr>
                <w:rFonts w:ascii="Times New Roman" w:hAnsi="Times New Roman" w:cs="Times New Roman"/>
                <w:b/>
                <w:sz w:val="24"/>
                <w:szCs w:val="24"/>
                <w:lang w:val="uk-UA"/>
              </w:rPr>
            </w:pPr>
            <w:r w:rsidRPr="004D3D27">
              <w:rPr>
                <w:rFonts w:ascii="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rFonts w:ascii="Times New Roman" w:hAnsi="Times New Roman" w:cs="Times New Roman"/>
                <w:color w:val="000000"/>
                <w:sz w:val="24"/>
                <w:szCs w:val="24"/>
                <w:lang w:val="uk-UA"/>
              </w:rPr>
              <w:t>закупівель</w:t>
            </w:r>
            <w:proofErr w:type="spellEnd"/>
            <w:r w:rsidRPr="004D3D27">
              <w:rPr>
                <w:rFonts w:ascii="Times New Roman" w:hAnsi="Times New Roman" w:cs="Times New Roman"/>
                <w:color w:val="000000"/>
                <w:sz w:val="24"/>
                <w:szCs w:val="24"/>
                <w:lang w:val="uk-UA"/>
              </w:rPr>
              <w:t xml:space="preserve"> під час подання тендерної пропозиції</w:t>
            </w:r>
          </w:p>
        </w:tc>
        <w:tc>
          <w:tcPr>
            <w:tcW w:w="2970" w:type="dxa"/>
            <w:vAlign w:val="center"/>
          </w:tcPr>
          <w:p w14:paraId="1194DBF9" w14:textId="5B0F4062"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D3D27">
              <w:rPr>
                <w:rFonts w:ascii="Times New Roman" w:eastAsia="Times New Roman" w:hAnsi="Times New Roman" w:cs="Times New Roman"/>
                <w:sz w:val="24"/>
                <w:szCs w:val="24"/>
              </w:rPr>
              <w:t> </w:t>
            </w:r>
            <w:r w:rsidRPr="004D3D27">
              <w:rPr>
                <w:rFonts w:ascii="Times New Roman" w:eastAsia="Times New Roman" w:hAnsi="Times New Roman" w:cs="Times New Roman"/>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D3D27">
              <w:rPr>
                <w:rFonts w:ascii="Times New Roman" w:eastAsia="Times New Roman" w:hAnsi="Times New Roman" w:cs="Times New Roman"/>
                <w:sz w:val="24"/>
                <w:szCs w:val="24"/>
              </w:rPr>
              <w:t xml:space="preserve">Документ повинен бути не </w:t>
            </w:r>
            <w:proofErr w:type="spellStart"/>
            <w:r w:rsidRPr="004D3D27">
              <w:rPr>
                <w:rFonts w:ascii="Times New Roman" w:eastAsia="Times New Roman" w:hAnsi="Times New Roman" w:cs="Times New Roman"/>
                <w:sz w:val="24"/>
                <w:szCs w:val="24"/>
              </w:rPr>
              <w:t>більше</w:t>
            </w:r>
            <w:proofErr w:type="spellEnd"/>
            <w:r w:rsidRPr="004D3D27">
              <w:rPr>
                <w:rFonts w:ascii="Times New Roman" w:eastAsia="Times New Roman" w:hAnsi="Times New Roman" w:cs="Times New Roman"/>
                <w:sz w:val="24"/>
                <w:szCs w:val="24"/>
              </w:rPr>
              <w:t xml:space="preserve"> </w:t>
            </w:r>
            <w:proofErr w:type="spellStart"/>
            <w:r w:rsidRPr="004D3D27">
              <w:rPr>
                <w:rFonts w:ascii="Times New Roman" w:eastAsia="Times New Roman" w:hAnsi="Times New Roman" w:cs="Times New Roman"/>
                <w:sz w:val="24"/>
                <w:szCs w:val="24"/>
              </w:rPr>
              <w:t>тридцятиденної</w:t>
            </w:r>
            <w:proofErr w:type="spellEnd"/>
            <w:r w:rsidRPr="004D3D27">
              <w:rPr>
                <w:rFonts w:ascii="Times New Roman" w:eastAsia="Times New Roman" w:hAnsi="Times New Roman" w:cs="Times New Roman"/>
                <w:sz w:val="24"/>
                <w:szCs w:val="24"/>
              </w:rPr>
              <w:t xml:space="preserve"> </w:t>
            </w:r>
            <w:proofErr w:type="spellStart"/>
            <w:r w:rsidRPr="004D3D27">
              <w:rPr>
                <w:rFonts w:ascii="Times New Roman" w:eastAsia="Times New Roman" w:hAnsi="Times New Roman" w:cs="Times New Roman"/>
                <w:sz w:val="24"/>
                <w:szCs w:val="24"/>
              </w:rPr>
              <w:t>давнини</w:t>
            </w:r>
            <w:proofErr w:type="spellEnd"/>
            <w:r w:rsidRPr="004D3D27">
              <w:rPr>
                <w:rFonts w:ascii="Times New Roman" w:eastAsia="Times New Roman" w:hAnsi="Times New Roman" w:cs="Times New Roman"/>
                <w:sz w:val="24"/>
                <w:szCs w:val="24"/>
              </w:rPr>
              <w:t xml:space="preserve"> </w:t>
            </w:r>
            <w:proofErr w:type="spellStart"/>
            <w:r w:rsidRPr="004D3D27">
              <w:rPr>
                <w:rFonts w:ascii="Times New Roman" w:eastAsia="Times New Roman" w:hAnsi="Times New Roman" w:cs="Times New Roman"/>
                <w:sz w:val="24"/>
                <w:szCs w:val="24"/>
              </w:rPr>
              <w:t>від</w:t>
            </w:r>
            <w:proofErr w:type="spellEnd"/>
            <w:r w:rsidRPr="004D3D27">
              <w:rPr>
                <w:rFonts w:ascii="Times New Roman" w:eastAsia="Times New Roman" w:hAnsi="Times New Roman" w:cs="Times New Roman"/>
                <w:sz w:val="24"/>
                <w:szCs w:val="24"/>
              </w:rPr>
              <w:t xml:space="preserve"> </w:t>
            </w:r>
            <w:proofErr w:type="spellStart"/>
            <w:r w:rsidRPr="004D3D27">
              <w:rPr>
                <w:rFonts w:ascii="Times New Roman" w:eastAsia="Times New Roman" w:hAnsi="Times New Roman" w:cs="Times New Roman"/>
                <w:sz w:val="24"/>
                <w:szCs w:val="24"/>
              </w:rPr>
              <w:t>дати</w:t>
            </w:r>
            <w:proofErr w:type="spellEnd"/>
            <w:r w:rsidRPr="004D3D27">
              <w:rPr>
                <w:rFonts w:ascii="Times New Roman" w:eastAsia="Times New Roman" w:hAnsi="Times New Roman" w:cs="Times New Roman"/>
                <w:sz w:val="24"/>
                <w:szCs w:val="24"/>
              </w:rPr>
              <w:t xml:space="preserve"> </w:t>
            </w:r>
            <w:proofErr w:type="spellStart"/>
            <w:r w:rsidRPr="004D3D27">
              <w:rPr>
                <w:rFonts w:ascii="Times New Roman" w:eastAsia="Times New Roman" w:hAnsi="Times New Roman" w:cs="Times New Roman"/>
                <w:sz w:val="24"/>
                <w:szCs w:val="24"/>
              </w:rPr>
              <w:t>подання</w:t>
            </w:r>
            <w:proofErr w:type="spellEnd"/>
            <w:r w:rsidRPr="004D3D27">
              <w:rPr>
                <w:rFonts w:ascii="Times New Roman" w:eastAsia="Times New Roman" w:hAnsi="Times New Roman" w:cs="Times New Roman"/>
                <w:sz w:val="24"/>
                <w:szCs w:val="24"/>
              </w:rPr>
              <w:t xml:space="preserve"> документа.</w:t>
            </w:r>
          </w:p>
        </w:tc>
      </w:tr>
      <w:tr w:rsidR="004D3D27" w14:paraId="5AE26828" w14:textId="77777777" w:rsidTr="00A8287B">
        <w:tc>
          <w:tcPr>
            <w:tcW w:w="562" w:type="dxa"/>
            <w:vAlign w:val="center"/>
          </w:tcPr>
          <w:p w14:paraId="05398003" w14:textId="7325DEB8"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6.</w:t>
            </w:r>
          </w:p>
        </w:tc>
        <w:tc>
          <w:tcPr>
            <w:tcW w:w="3686" w:type="dxa"/>
            <w:vAlign w:val="center"/>
          </w:tcPr>
          <w:p w14:paraId="09F0A7EB" w14:textId="0EDE2C76" w:rsidR="004D3D27" w:rsidRPr="004D3D27" w:rsidRDefault="004D3D27" w:rsidP="00A8287B">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77" w:type="dxa"/>
            <w:vAlign w:val="center"/>
          </w:tcPr>
          <w:p w14:paraId="70669804" w14:textId="7C5C68D4" w:rsidR="004D3D27" w:rsidRPr="004D3D27" w:rsidRDefault="004D3D27" w:rsidP="004D3D27">
            <w:pPr>
              <w:spacing w:before="60"/>
              <w:rPr>
                <w:rFonts w:ascii="Times New Roman" w:hAnsi="Times New Roman" w:cs="Times New Roman"/>
                <w:b/>
                <w:sz w:val="24"/>
                <w:szCs w:val="24"/>
                <w:lang w:val="uk-UA"/>
              </w:rPr>
            </w:pPr>
            <w:r w:rsidRPr="004D3D27">
              <w:rPr>
                <w:rFonts w:ascii="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rFonts w:ascii="Times New Roman" w:hAnsi="Times New Roman" w:cs="Times New Roman"/>
                <w:color w:val="000000"/>
                <w:sz w:val="24"/>
                <w:szCs w:val="24"/>
                <w:lang w:val="uk-UA"/>
              </w:rPr>
              <w:t>закупівель</w:t>
            </w:r>
            <w:proofErr w:type="spellEnd"/>
            <w:r w:rsidRPr="004D3D27">
              <w:rPr>
                <w:rFonts w:ascii="Times New Roman" w:hAnsi="Times New Roman" w:cs="Times New Roman"/>
                <w:color w:val="000000"/>
                <w:sz w:val="24"/>
                <w:szCs w:val="24"/>
                <w:lang w:val="uk-UA"/>
              </w:rPr>
              <w:t xml:space="preserve"> під час подання тендерної пропозиції</w:t>
            </w:r>
          </w:p>
        </w:tc>
        <w:tc>
          <w:tcPr>
            <w:tcW w:w="2970" w:type="dxa"/>
            <w:vAlign w:val="center"/>
          </w:tcPr>
          <w:p w14:paraId="2AE2D3C1" w14:textId="002E958A"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4D3D27">
              <w:rPr>
                <w:rFonts w:ascii="Times New Roman" w:eastAsia="Times New Roman" w:hAnsi="Times New Roman" w:cs="Times New Roman"/>
                <w:sz w:val="24"/>
                <w:szCs w:val="24"/>
                <w:lang w:val="uk-UA"/>
              </w:rPr>
              <w:t>тридцятиденної</w:t>
            </w:r>
            <w:proofErr w:type="spellEnd"/>
            <w:r w:rsidRPr="004D3D27">
              <w:rPr>
                <w:rFonts w:ascii="Times New Roman" w:eastAsia="Times New Roman" w:hAnsi="Times New Roman" w:cs="Times New Roman"/>
                <w:sz w:val="24"/>
                <w:szCs w:val="24"/>
                <w:lang w:val="uk-UA"/>
              </w:rPr>
              <w:t xml:space="preserve"> давнини від дати подання документа. </w:t>
            </w:r>
          </w:p>
        </w:tc>
      </w:tr>
      <w:tr w:rsidR="004D3D27" w14:paraId="314548F6" w14:textId="77777777" w:rsidTr="00A8287B">
        <w:tc>
          <w:tcPr>
            <w:tcW w:w="562" w:type="dxa"/>
            <w:vAlign w:val="center"/>
          </w:tcPr>
          <w:p w14:paraId="3AC2A697" w14:textId="162B80D0"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7.</w:t>
            </w:r>
          </w:p>
        </w:tc>
        <w:tc>
          <w:tcPr>
            <w:tcW w:w="3686" w:type="dxa"/>
          </w:tcPr>
          <w:p w14:paraId="587DC373" w14:textId="1DF96F74"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 xml:space="preserve">Тендерна пропозиція подана учасником конкурентної </w:t>
            </w:r>
            <w:r w:rsidRPr="004D3D27">
              <w:rPr>
                <w:rFonts w:ascii="Times New Roman" w:eastAsia="Times New Roman" w:hAnsi="Times New Roman" w:cs="Times New Roman"/>
                <w:color w:val="000000"/>
                <w:sz w:val="24"/>
                <w:szCs w:val="24"/>
                <w:highlight w:val="white"/>
                <w:lang w:val="uk-UA"/>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vAlign w:val="center"/>
          </w:tcPr>
          <w:p w14:paraId="0535665B" w14:textId="77777777" w:rsidR="004D3D27" w:rsidRPr="004D3D27" w:rsidRDefault="004D3D27" w:rsidP="00A8287B">
            <w:pPr>
              <w:spacing w:before="60"/>
              <w:rPr>
                <w:rFonts w:ascii="Times New Roman" w:eastAsia="Times New Roman" w:hAnsi="Times New Roman" w:cs="Times New Roman"/>
                <w:color w:val="242424"/>
                <w:sz w:val="24"/>
                <w:szCs w:val="24"/>
                <w:lang w:val="uk-UA"/>
              </w:rPr>
            </w:pPr>
            <w:r w:rsidRPr="004D3D27">
              <w:rPr>
                <w:rFonts w:ascii="Times New Roman" w:eastAsia="Times New Roman" w:hAnsi="Times New Roman" w:cs="Times New Roman"/>
                <w:color w:val="242424"/>
                <w:sz w:val="24"/>
                <w:szCs w:val="24"/>
                <w:lang w:val="uk-UA"/>
              </w:rPr>
              <w:lastRenderedPageBreak/>
              <w:t xml:space="preserve">Підтвердження не вимагається </w:t>
            </w:r>
          </w:p>
          <w:p w14:paraId="6BBFEF63" w14:textId="77777777" w:rsidR="004D3D27" w:rsidRPr="004D3D27" w:rsidRDefault="004D3D27" w:rsidP="00A8287B">
            <w:pPr>
              <w:spacing w:before="60"/>
              <w:rPr>
                <w:rFonts w:ascii="Times New Roman" w:hAnsi="Times New Roman" w:cs="Times New Roman"/>
                <w:b/>
                <w:sz w:val="24"/>
                <w:szCs w:val="24"/>
                <w:lang w:val="uk-UA"/>
              </w:rPr>
            </w:pPr>
          </w:p>
        </w:tc>
        <w:tc>
          <w:tcPr>
            <w:tcW w:w="2970" w:type="dxa"/>
            <w:vAlign w:val="center"/>
          </w:tcPr>
          <w:p w14:paraId="6CA45300" w14:textId="77777777" w:rsidR="004D3D27" w:rsidRPr="004D3D27" w:rsidRDefault="004D3D27" w:rsidP="004D3D27">
            <w:pPr>
              <w:spacing w:before="60"/>
              <w:rPr>
                <w:rFonts w:ascii="Times New Roman" w:eastAsia="Times New Roman" w:hAnsi="Times New Roman" w:cs="Times New Roman"/>
                <w:color w:val="242424"/>
                <w:sz w:val="24"/>
                <w:szCs w:val="24"/>
                <w:lang w:val="uk-UA"/>
              </w:rPr>
            </w:pPr>
            <w:r w:rsidRPr="004D3D27">
              <w:rPr>
                <w:rFonts w:ascii="Times New Roman" w:eastAsia="Times New Roman" w:hAnsi="Times New Roman" w:cs="Times New Roman"/>
                <w:color w:val="242424"/>
                <w:sz w:val="24"/>
                <w:szCs w:val="24"/>
                <w:lang w:val="uk-UA"/>
              </w:rPr>
              <w:lastRenderedPageBreak/>
              <w:t xml:space="preserve">Підтвердження не вимагається </w:t>
            </w:r>
          </w:p>
          <w:p w14:paraId="3D4F9649" w14:textId="77777777" w:rsidR="004D3D27" w:rsidRPr="004D3D27" w:rsidRDefault="004D3D27" w:rsidP="004D3D27">
            <w:pPr>
              <w:spacing w:before="60"/>
              <w:rPr>
                <w:rFonts w:ascii="Times New Roman" w:hAnsi="Times New Roman" w:cs="Times New Roman"/>
                <w:b/>
                <w:sz w:val="24"/>
                <w:szCs w:val="24"/>
                <w:lang w:val="uk-UA"/>
              </w:rPr>
            </w:pPr>
          </w:p>
        </w:tc>
      </w:tr>
      <w:tr w:rsidR="004D3D27" w14:paraId="295D9981" w14:textId="77777777" w:rsidTr="004D3D27">
        <w:tc>
          <w:tcPr>
            <w:tcW w:w="562" w:type="dxa"/>
            <w:vAlign w:val="center"/>
          </w:tcPr>
          <w:p w14:paraId="4A0CC20F" w14:textId="77110BB3"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lastRenderedPageBreak/>
              <w:t>8.</w:t>
            </w:r>
          </w:p>
        </w:tc>
        <w:tc>
          <w:tcPr>
            <w:tcW w:w="3686" w:type="dxa"/>
            <w:vAlign w:val="center"/>
          </w:tcPr>
          <w:p w14:paraId="667D983B" w14:textId="63FAD706"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977" w:type="dxa"/>
            <w:vAlign w:val="center"/>
          </w:tcPr>
          <w:p w14:paraId="7B460704" w14:textId="2917EAE8" w:rsidR="004D3D27" w:rsidRPr="004D3D27" w:rsidRDefault="004D3D27" w:rsidP="004D3D27">
            <w:pPr>
              <w:spacing w:before="60"/>
              <w:rPr>
                <w:rFonts w:ascii="Times New Roman" w:hAnsi="Times New Roman" w:cs="Times New Roman"/>
                <w:b/>
                <w:sz w:val="24"/>
                <w:szCs w:val="24"/>
                <w:lang w:val="uk-UA"/>
              </w:rPr>
            </w:pPr>
            <w:r w:rsidRPr="004D3D27">
              <w:rPr>
                <w:rFonts w:ascii="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rFonts w:ascii="Times New Roman" w:hAnsi="Times New Roman" w:cs="Times New Roman"/>
                <w:color w:val="000000"/>
                <w:sz w:val="24"/>
                <w:szCs w:val="24"/>
                <w:lang w:val="uk-UA"/>
              </w:rPr>
              <w:t>закупівель</w:t>
            </w:r>
            <w:proofErr w:type="spellEnd"/>
            <w:r w:rsidRPr="004D3D27">
              <w:rPr>
                <w:rFonts w:ascii="Times New Roman" w:hAnsi="Times New Roman" w:cs="Times New Roman"/>
                <w:color w:val="000000"/>
                <w:sz w:val="24"/>
                <w:szCs w:val="24"/>
                <w:lang w:val="uk-UA"/>
              </w:rPr>
              <w:t xml:space="preserve"> під час подання тендерної пропозиції</w:t>
            </w:r>
          </w:p>
        </w:tc>
        <w:tc>
          <w:tcPr>
            <w:tcW w:w="2970" w:type="dxa"/>
            <w:vAlign w:val="center"/>
          </w:tcPr>
          <w:p w14:paraId="488820C2" w14:textId="159B8513"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sz w:val="24"/>
                <w:szCs w:val="24"/>
                <w:lang w:val="uk-UA"/>
              </w:rPr>
              <w:t>Підтвердження не вимагається</w:t>
            </w:r>
          </w:p>
        </w:tc>
      </w:tr>
      <w:tr w:rsidR="004D3D27" w14:paraId="125E579B" w14:textId="77777777" w:rsidTr="004D3D27">
        <w:tc>
          <w:tcPr>
            <w:tcW w:w="562" w:type="dxa"/>
            <w:vAlign w:val="center"/>
          </w:tcPr>
          <w:p w14:paraId="06D6BA57" w14:textId="0A4CE5A0"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9.</w:t>
            </w:r>
          </w:p>
        </w:tc>
        <w:tc>
          <w:tcPr>
            <w:tcW w:w="3686" w:type="dxa"/>
          </w:tcPr>
          <w:p w14:paraId="76B7523A" w14:textId="4311D5AF"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r w:rsidRPr="004D3D27">
                <w:rPr>
                  <w:rFonts w:ascii="Times New Roman" w:eastAsia="Times New Roman" w:hAnsi="Times New Roman" w:cs="Times New Roman"/>
                  <w:color w:val="000000"/>
                  <w:sz w:val="24"/>
                  <w:szCs w:val="24"/>
                  <w:highlight w:val="white"/>
                  <w:u w:val="single"/>
                  <w:lang w:val="uk-UA"/>
                </w:rPr>
                <w:t>пунктом 9</w:t>
              </w:r>
            </w:hyperlink>
            <w:r w:rsidRPr="004D3D27">
              <w:rPr>
                <w:rFonts w:ascii="Times New Roman" w:eastAsia="Times New Roman" w:hAnsi="Times New Roman" w:cs="Times New Roman"/>
                <w:color w:val="000000"/>
                <w:sz w:val="24"/>
                <w:szCs w:val="24"/>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vAlign w:val="center"/>
          </w:tcPr>
          <w:p w14:paraId="71DA64DE" w14:textId="1E3F7B02" w:rsidR="004D3D27" w:rsidRPr="004D3D27" w:rsidRDefault="004D3D27" w:rsidP="004D3D27">
            <w:pPr>
              <w:spacing w:before="60"/>
              <w:rPr>
                <w:rFonts w:ascii="Times New Roman" w:hAnsi="Times New Roman" w:cs="Times New Roman"/>
                <w:b/>
                <w:sz w:val="24"/>
                <w:szCs w:val="24"/>
                <w:lang w:val="uk-UA"/>
              </w:rPr>
            </w:pPr>
            <w:r w:rsidRPr="004D3D27">
              <w:rPr>
                <w:rFonts w:ascii="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rFonts w:ascii="Times New Roman" w:hAnsi="Times New Roman" w:cs="Times New Roman"/>
                <w:color w:val="000000"/>
                <w:sz w:val="24"/>
                <w:szCs w:val="24"/>
                <w:lang w:val="uk-UA"/>
              </w:rPr>
              <w:t>закупівель</w:t>
            </w:r>
            <w:proofErr w:type="spellEnd"/>
            <w:r w:rsidRPr="004D3D27">
              <w:rPr>
                <w:rFonts w:ascii="Times New Roman" w:hAnsi="Times New Roman" w:cs="Times New Roman"/>
                <w:color w:val="000000"/>
                <w:sz w:val="24"/>
                <w:szCs w:val="24"/>
                <w:lang w:val="uk-UA"/>
              </w:rPr>
              <w:t xml:space="preserve"> під час подання тендерної пропозиції</w:t>
            </w:r>
          </w:p>
        </w:tc>
        <w:tc>
          <w:tcPr>
            <w:tcW w:w="2970" w:type="dxa"/>
            <w:vAlign w:val="center"/>
          </w:tcPr>
          <w:p w14:paraId="625C84C5" w14:textId="045ECCCE"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sz w:val="24"/>
                <w:szCs w:val="24"/>
                <w:lang w:val="uk-UA"/>
              </w:rPr>
              <w:t>Підтвердження не вимагається</w:t>
            </w:r>
          </w:p>
        </w:tc>
      </w:tr>
      <w:tr w:rsidR="004D3D27" w14:paraId="12FE2F0D" w14:textId="77777777" w:rsidTr="004D3D27">
        <w:tc>
          <w:tcPr>
            <w:tcW w:w="562" w:type="dxa"/>
            <w:vAlign w:val="center"/>
          </w:tcPr>
          <w:p w14:paraId="48538736" w14:textId="43E39C7B"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10.</w:t>
            </w:r>
          </w:p>
        </w:tc>
        <w:tc>
          <w:tcPr>
            <w:tcW w:w="3686" w:type="dxa"/>
            <w:vAlign w:val="center"/>
          </w:tcPr>
          <w:p w14:paraId="4776FB68" w14:textId="0DF6E384"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vAlign w:val="center"/>
          </w:tcPr>
          <w:p w14:paraId="538307B5" w14:textId="77777777" w:rsidR="004D3D27" w:rsidRPr="004D3D27" w:rsidRDefault="004D3D27" w:rsidP="004D3D27">
            <w:pPr>
              <w:spacing w:before="60"/>
              <w:rPr>
                <w:rFonts w:ascii="Times New Roman" w:eastAsia="Times New Roman" w:hAnsi="Times New Roman" w:cs="Times New Roman"/>
                <w:color w:val="000000" w:themeColor="text1"/>
                <w:sz w:val="24"/>
                <w:szCs w:val="24"/>
                <w:lang w:val="uk-UA"/>
              </w:rPr>
            </w:pPr>
            <w:r w:rsidRPr="004D3D27">
              <w:rPr>
                <w:rFonts w:ascii="Times New Roman" w:eastAsia="Times New Roman" w:hAnsi="Times New Roman" w:cs="Times New Roman"/>
                <w:color w:val="000000" w:themeColor="text1"/>
                <w:sz w:val="24"/>
                <w:szCs w:val="24"/>
                <w:lang w:val="uk-UA"/>
              </w:rPr>
              <w:t xml:space="preserve">Підтвердження не вимагається </w:t>
            </w:r>
          </w:p>
          <w:p w14:paraId="3A97A7FD" w14:textId="77777777" w:rsidR="004D3D27" w:rsidRPr="004D3D27" w:rsidRDefault="004D3D27" w:rsidP="004D3D27">
            <w:pPr>
              <w:spacing w:before="60"/>
              <w:rPr>
                <w:rFonts w:ascii="Times New Roman" w:hAnsi="Times New Roman" w:cs="Times New Roman"/>
                <w:b/>
                <w:sz w:val="24"/>
                <w:szCs w:val="24"/>
                <w:lang w:val="uk-UA"/>
              </w:rPr>
            </w:pPr>
          </w:p>
        </w:tc>
        <w:tc>
          <w:tcPr>
            <w:tcW w:w="2970" w:type="dxa"/>
            <w:vAlign w:val="center"/>
          </w:tcPr>
          <w:p w14:paraId="64CB92E7" w14:textId="77777777" w:rsidR="004D3D27" w:rsidRPr="004D3D27" w:rsidRDefault="004D3D27" w:rsidP="004D3D27">
            <w:pPr>
              <w:spacing w:before="60"/>
              <w:rPr>
                <w:rFonts w:ascii="Times New Roman" w:eastAsia="Times New Roman" w:hAnsi="Times New Roman" w:cs="Times New Roman"/>
                <w:color w:val="242424"/>
                <w:sz w:val="24"/>
                <w:szCs w:val="24"/>
                <w:lang w:val="uk-UA"/>
              </w:rPr>
            </w:pPr>
            <w:r w:rsidRPr="004D3D27">
              <w:rPr>
                <w:rFonts w:ascii="Times New Roman" w:eastAsia="Times New Roman" w:hAnsi="Times New Roman" w:cs="Times New Roman"/>
                <w:color w:val="242424"/>
                <w:sz w:val="24"/>
                <w:szCs w:val="24"/>
                <w:lang w:val="uk-UA"/>
              </w:rPr>
              <w:t xml:space="preserve">Підтвердження не вимагається </w:t>
            </w:r>
          </w:p>
          <w:p w14:paraId="67145B44" w14:textId="77777777" w:rsidR="004D3D27" w:rsidRPr="004D3D27" w:rsidRDefault="004D3D27" w:rsidP="004D3D27">
            <w:pPr>
              <w:spacing w:before="60"/>
              <w:rPr>
                <w:rFonts w:ascii="Times New Roman" w:hAnsi="Times New Roman" w:cs="Times New Roman"/>
                <w:b/>
                <w:sz w:val="24"/>
                <w:szCs w:val="24"/>
                <w:lang w:val="uk-UA"/>
              </w:rPr>
            </w:pPr>
          </w:p>
        </w:tc>
      </w:tr>
      <w:tr w:rsidR="004D3D27" w14:paraId="5F7AB0FC" w14:textId="77777777" w:rsidTr="004D3D27">
        <w:tc>
          <w:tcPr>
            <w:tcW w:w="562" w:type="dxa"/>
            <w:vAlign w:val="center"/>
          </w:tcPr>
          <w:p w14:paraId="3C5FB60D" w14:textId="70CF9430"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11.</w:t>
            </w:r>
          </w:p>
        </w:tc>
        <w:tc>
          <w:tcPr>
            <w:tcW w:w="3686" w:type="dxa"/>
          </w:tcPr>
          <w:p w14:paraId="3ED7F0A2" w14:textId="6674E155"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4D3D27">
              <w:rPr>
                <w:rFonts w:ascii="Times New Roman" w:eastAsia="Times New Roman" w:hAnsi="Times New Roman" w:cs="Times New Roman"/>
                <w:color w:val="000000"/>
                <w:sz w:val="24"/>
                <w:szCs w:val="24"/>
                <w:highlight w:val="white"/>
                <w:lang w:val="uk-UA"/>
              </w:rPr>
              <w:t>закупівель</w:t>
            </w:r>
            <w:proofErr w:type="spellEnd"/>
            <w:r w:rsidRPr="004D3D27">
              <w:rPr>
                <w:rFonts w:ascii="Times New Roman" w:eastAsia="Times New Roman" w:hAnsi="Times New Roman" w:cs="Times New Roman"/>
                <w:color w:val="000000"/>
                <w:sz w:val="24"/>
                <w:szCs w:val="24"/>
                <w:highlight w:val="white"/>
                <w:lang w:val="uk-UA"/>
              </w:rPr>
              <w:t xml:space="preserve"> товарів, робіт і послуг згідно із </w:t>
            </w:r>
            <w:hyperlink r:id="rId8">
              <w:r w:rsidRPr="004D3D27">
                <w:rPr>
                  <w:rFonts w:ascii="Times New Roman" w:eastAsia="Times New Roman" w:hAnsi="Times New Roman" w:cs="Times New Roman"/>
                  <w:color w:val="000000"/>
                  <w:sz w:val="24"/>
                  <w:szCs w:val="24"/>
                  <w:highlight w:val="white"/>
                  <w:u w:val="single"/>
                  <w:lang w:val="uk-UA"/>
                </w:rPr>
                <w:t>Законом України</w:t>
              </w:r>
            </w:hyperlink>
            <w:r w:rsidRPr="004D3D27">
              <w:rPr>
                <w:rFonts w:ascii="Times New Roman" w:eastAsia="Times New Roman" w:hAnsi="Times New Roman" w:cs="Times New Roman"/>
                <w:color w:val="000000"/>
                <w:sz w:val="24"/>
                <w:szCs w:val="24"/>
                <w:highlight w:val="white"/>
                <w:u w:val="single"/>
                <w:lang w:val="uk-UA"/>
              </w:rPr>
              <w:t xml:space="preserve"> </w:t>
            </w:r>
            <w:r w:rsidRPr="004D3D27">
              <w:rPr>
                <w:rFonts w:ascii="Times New Roman" w:eastAsia="Times New Roman" w:hAnsi="Times New Roman" w:cs="Times New Roman"/>
                <w:color w:val="000000"/>
                <w:sz w:val="24"/>
                <w:szCs w:val="24"/>
                <w:highlight w:val="white"/>
                <w:lang w:val="uk-UA"/>
              </w:rPr>
              <w:t>«Про санкції»</w:t>
            </w:r>
          </w:p>
        </w:tc>
        <w:tc>
          <w:tcPr>
            <w:tcW w:w="2977" w:type="dxa"/>
          </w:tcPr>
          <w:p w14:paraId="7D373D81" w14:textId="2CF5694C" w:rsidR="004D3D27" w:rsidRPr="004D3D27" w:rsidRDefault="004D3D27" w:rsidP="004D3D27">
            <w:pPr>
              <w:spacing w:before="60"/>
              <w:rPr>
                <w:rFonts w:ascii="Times New Roman" w:hAnsi="Times New Roman" w:cs="Times New Roman"/>
                <w:b/>
                <w:sz w:val="24"/>
                <w:szCs w:val="24"/>
                <w:lang w:val="uk-UA"/>
              </w:rPr>
            </w:pPr>
            <w:r w:rsidRPr="004D3D27">
              <w:rPr>
                <w:rFonts w:ascii="Times New Roman" w:hAnsi="Times New Roman" w:cs="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rFonts w:ascii="Times New Roman" w:hAnsi="Times New Roman" w:cs="Times New Roman"/>
                <w:color w:val="000000"/>
                <w:sz w:val="24"/>
                <w:szCs w:val="24"/>
                <w:lang w:val="uk-UA"/>
              </w:rPr>
              <w:t>закупівель</w:t>
            </w:r>
            <w:proofErr w:type="spellEnd"/>
            <w:r w:rsidRPr="004D3D27">
              <w:rPr>
                <w:rFonts w:ascii="Times New Roman" w:hAnsi="Times New Roman" w:cs="Times New Roman"/>
                <w:color w:val="000000"/>
                <w:sz w:val="24"/>
                <w:szCs w:val="24"/>
                <w:lang w:val="uk-UA"/>
              </w:rPr>
              <w:t xml:space="preserve"> під час подання тендерної пропозиції</w:t>
            </w:r>
          </w:p>
        </w:tc>
        <w:tc>
          <w:tcPr>
            <w:tcW w:w="2970" w:type="dxa"/>
            <w:vAlign w:val="center"/>
          </w:tcPr>
          <w:p w14:paraId="4B3F8914" w14:textId="5DD56645"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242424"/>
                <w:sz w:val="24"/>
                <w:szCs w:val="24"/>
                <w:lang w:val="uk-UA"/>
              </w:rPr>
              <w:t>Підтвердження не вимагається</w:t>
            </w:r>
          </w:p>
        </w:tc>
      </w:tr>
      <w:tr w:rsidR="004D3D27" w14:paraId="65B7D0A3" w14:textId="77777777" w:rsidTr="00A8287B">
        <w:tc>
          <w:tcPr>
            <w:tcW w:w="562" w:type="dxa"/>
            <w:vAlign w:val="center"/>
          </w:tcPr>
          <w:p w14:paraId="00E4A2E5" w14:textId="5EC140DA"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t>12.</w:t>
            </w:r>
          </w:p>
        </w:tc>
        <w:tc>
          <w:tcPr>
            <w:tcW w:w="3686" w:type="dxa"/>
            <w:vAlign w:val="center"/>
          </w:tcPr>
          <w:p w14:paraId="5E49DB85" w14:textId="36E1D897" w:rsidR="004D3D27" w:rsidRPr="004D3D27" w:rsidRDefault="004D3D27" w:rsidP="00A8287B">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4D3D27">
              <w:rPr>
                <w:rFonts w:ascii="Times New Roman" w:eastAsia="Times New Roman" w:hAnsi="Times New Roman" w:cs="Times New Roman"/>
                <w:color w:val="000000"/>
                <w:sz w:val="24"/>
                <w:szCs w:val="24"/>
                <w:highlight w:val="white"/>
                <w:lang w:val="uk-UA"/>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vAlign w:val="center"/>
          </w:tcPr>
          <w:p w14:paraId="113EFA31" w14:textId="77777777" w:rsidR="004D3D27" w:rsidRPr="004D3D27" w:rsidRDefault="004D3D27" w:rsidP="00A8287B">
            <w:pPr>
              <w:pStyle w:val="a3"/>
              <w:spacing w:before="60" w:beforeAutospacing="0" w:after="0" w:afterAutospacing="0"/>
              <w:rPr>
                <w:lang w:val="uk-UA"/>
              </w:rPr>
            </w:pPr>
            <w:r w:rsidRPr="004D3D27">
              <w:rPr>
                <w:color w:val="00000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D3D27">
              <w:rPr>
                <w:color w:val="000000"/>
                <w:lang w:val="uk-UA"/>
              </w:rPr>
              <w:lastRenderedPageBreak/>
              <w:t xml:space="preserve">електронній системі </w:t>
            </w:r>
            <w:proofErr w:type="spellStart"/>
            <w:r w:rsidRPr="004D3D27">
              <w:rPr>
                <w:color w:val="000000"/>
                <w:lang w:val="uk-UA"/>
              </w:rPr>
              <w:t>закупівель</w:t>
            </w:r>
            <w:proofErr w:type="spellEnd"/>
            <w:r w:rsidRPr="004D3D27">
              <w:rPr>
                <w:color w:val="000000"/>
                <w:lang w:val="uk-UA"/>
              </w:rPr>
              <w:t xml:space="preserve"> під час подання тендерної пропозиції</w:t>
            </w:r>
          </w:p>
          <w:p w14:paraId="52775D3A" w14:textId="77777777" w:rsidR="004D3D27" w:rsidRPr="004D3D27" w:rsidRDefault="004D3D27" w:rsidP="00A8287B">
            <w:pPr>
              <w:spacing w:before="60"/>
              <w:rPr>
                <w:rFonts w:ascii="Times New Roman" w:hAnsi="Times New Roman" w:cs="Times New Roman"/>
                <w:b/>
                <w:sz w:val="24"/>
                <w:szCs w:val="24"/>
                <w:lang w:val="uk-UA"/>
              </w:rPr>
            </w:pPr>
            <w:bookmarkStart w:id="0" w:name="_GoBack"/>
            <w:bookmarkEnd w:id="0"/>
          </w:p>
        </w:tc>
        <w:tc>
          <w:tcPr>
            <w:tcW w:w="2970" w:type="dxa"/>
            <w:vAlign w:val="center"/>
          </w:tcPr>
          <w:p w14:paraId="48404C31" w14:textId="7E877DFA"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sz w:val="24"/>
                <w:szCs w:val="24"/>
                <w:lang w:val="uk-UA"/>
              </w:rPr>
              <w:lastRenderedPageBreak/>
              <w:t xml:space="preserve">Повний витяг з інформаційно-аналітичної системи «Облік відомостей про притягнення особи до кримінальної </w:t>
            </w:r>
            <w:r w:rsidRPr="004D3D27">
              <w:rPr>
                <w:rFonts w:ascii="Times New Roman" w:eastAsia="Times New Roman" w:hAnsi="Times New Roman" w:cs="Times New Roman"/>
                <w:sz w:val="24"/>
                <w:szCs w:val="24"/>
                <w:lang w:val="uk-UA"/>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або фізичної особи яка є учасником. Документ повинен бути не більше </w:t>
            </w:r>
            <w:proofErr w:type="spellStart"/>
            <w:r w:rsidRPr="004D3D27">
              <w:rPr>
                <w:rFonts w:ascii="Times New Roman" w:eastAsia="Times New Roman" w:hAnsi="Times New Roman" w:cs="Times New Roman"/>
                <w:sz w:val="24"/>
                <w:szCs w:val="24"/>
                <w:lang w:val="uk-UA"/>
              </w:rPr>
              <w:t>тридцятиденної</w:t>
            </w:r>
            <w:proofErr w:type="spellEnd"/>
            <w:r w:rsidRPr="004D3D27">
              <w:rPr>
                <w:rFonts w:ascii="Times New Roman" w:eastAsia="Times New Roman" w:hAnsi="Times New Roman" w:cs="Times New Roman"/>
                <w:sz w:val="24"/>
                <w:szCs w:val="24"/>
                <w:lang w:val="uk-UA"/>
              </w:rPr>
              <w:t xml:space="preserve"> давнини від дати подання документа.</w:t>
            </w:r>
          </w:p>
        </w:tc>
      </w:tr>
      <w:tr w:rsidR="004D3D27" w14:paraId="3CFC3A17" w14:textId="77777777" w:rsidTr="004D3D27">
        <w:tc>
          <w:tcPr>
            <w:tcW w:w="562" w:type="dxa"/>
            <w:vAlign w:val="center"/>
          </w:tcPr>
          <w:p w14:paraId="57CBD913" w14:textId="7DCB7E6F" w:rsidR="004D3D27" w:rsidRDefault="004D3D27" w:rsidP="004D3D27">
            <w:pPr>
              <w:spacing w:before="60"/>
              <w:jc w:val="center"/>
              <w:rPr>
                <w:rFonts w:ascii="Times New Roman" w:hAnsi="Times New Roman" w:cs="Times New Roman"/>
                <w:b/>
                <w:sz w:val="24"/>
                <w:szCs w:val="24"/>
                <w:lang w:val="uk-UA"/>
              </w:rPr>
            </w:pPr>
            <w:r w:rsidRPr="007054F5">
              <w:rPr>
                <w:rFonts w:ascii="Times New Roman" w:eastAsia="Times New Roman" w:hAnsi="Times New Roman" w:cs="Times New Roman"/>
                <w:sz w:val="24"/>
                <w:szCs w:val="24"/>
                <w:lang w:val="uk-UA"/>
              </w:rPr>
              <w:lastRenderedPageBreak/>
              <w:t>13.</w:t>
            </w:r>
          </w:p>
        </w:tc>
        <w:tc>
          <w:tcPr>
            <w:tcW w:w="3686" w:type="dxa"/>
            <w:vAlign w:val="center"/>
          </w:tcPr>
          <w:p w14:paraId="4253A244" w14:textId="02BE6B3A" w:rsidR="004D3D27" w:rsidRPr="004D3D27" w:rsidRDefault="004D3D27" w:rsidP="004D3D27">
            <w:pPr>
              <w:spacing w:before="60"/>
              <w:rPr>
                <w:rFonts w:ascii="Times New Roman" w:hAnsi="Times New Roman" w:cs="Times New Roman"/>
                <w:b/>
                <w:sz w:val="24"/>
                <w:szCs w:val="24"/>
                <w:lang w:val="uk-UA"/>
              </w:rPr>
            </w:pPr>
            <w:r w:rsidRPr="004D3D27">
              <w:rPr>
                <w:rFonts w:ascii="Times New Roman" w:eastAsia="Times New Roman" w:hAnsi="Times New Roman" w:cs="Times New Roman"/>
                <w:color w:val="000000"/>
                <w:sz w:val="24"/>
                <w:szCs w:val="24"/>
                <w:highlight w:val="white"/>
                <w:lang w:val="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7" w:type="dxa"/>
            <w:vAlign w:val="center"/>
          </w:tcPr>
          <w:p w14:paraId="5E245022" w14:textId="77777777" w:rsidR="004D3D27" w:rsidRPr="004D3D27" w:rsidRDefault="004D3D27" w:rsidP="004D3D27">
            <w:pPr>
              <w:pStyle w:val="a3"/>
              <w:spacing w:before="60" w:beforeAutospacing="0" w:after="0" w:afterAutospacing="0"/>
              <w:rPr>
                <w:color w:val="000000"/>
                <w:lang w:val="uk-UA"/>
              </w:rPr>
            </w:pPr>
          </w:p>
          <w:p w14:paraId="32230DCF" w14:textId="77777777" w:rsidR="004D3D27" w:rsidRPr="004D3D27" w:rsidRDefault="004D3D27" w:rsidP="004D3D27">
            <w:pPr>
              <w:pStyle w:val="a3"/>
              <w:spacing w:before="60" w:beforeAutospacing="0" w:after="0" w:afterAutospacing="0"/>
              <w:rPr>
                <w:lang w:val="uk-UA"/>
              </w:rPr>
            </w:pPr>
            <w:r w:rsidRPr="004D3D27">
              <w:rPr>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D3D27">
              <w:rPr>
                <w:color w:val="000000"/>
                <w:lang w:val="uk-UA"/>
              </w:rPr>
              <w:t>закупівель</w:t>
            </w:r>
            <w:proofErr w:type="spellEnd"/>
            <w:r w:rsidRPr="004D3D27">
              <w:rPr>
                <w:color w:val="000000"/>
                <w:lang w:val="uk-UA"/>
              </w:rPr>
              <w:t xml:space="preserve"> під час подання тендерної пропозиції</w:t>
            </w:r>
          </w:p>
          <w:p w14:paraId="1D84E7EB" w14:textId="77777777" w:rsidR="004D3D27" w:rsidRPr="004D3D27" w:rsidRDefault="004D3D27" w:rsidP="004D3D27">
            <w:pPr>
              <w:spacing w:before="60"/>
              <w:rPr>
                <w:rFonts w:ascii="Times New Roman" w:hAnsi="Times New Roman" w:cs="Times New Roman"/>
                <w:b/>
                <w:sz w:val="24"/>
                <w:szCs w:val="24"/>
                <w:lang w:val="uk-UA"/>
              </w:rPr>
            </w:pPr>
          </w:p>
        </w:tc>
        <w:tc>
          <w:tcPr>
            <w:tcW w:w="2970" w:type="dxa"/>
            <w:vAlign w:val="center"/>
          </w:tcPr>
          <w:p w14:paraId="05D5866F" w14:textId="77777777" w:rsidR="004D3D27" w:rsidRPr="004D3D27" w:rsidRDefault="004D3D27" w:rsidP="004D3D27">
            <w:pPr>
              <w:spacing w:before="60"/>
              <w:rPr>
                <w:rFonts w:ascii="Times New Roman" w:eastAsia="Times New Roman" w:hAnsi="Times New Roman" w:cs="Times New Roman"/>
                <w:sz w:val="24"/>
                <w:szCs w:val="24"/>
                <w:lang w:val="uk-UA"/>
              </w:rPr>
            </w:pPr>
            <w:r w:rsidRPr="004D3D27">
              <w:rPr>
                <w:rFonts w:ascii="Times New Roman" w:eastAsia="Times New Roman" w:hAnsi="Times New Roman" w:cs="Times New Roman"/>
                <w:sz w:val="24"/>
                <w:szCs w:val="24"/>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9307B2" w14:textId="77777777" w:rsidR="004D3D27" w:rsidRPr="004D3D27" w:rsidRDefault="004D3D27" w:rsidP="004D3D27">
            <w:pPr>
              <w:spacing w:before="60"/>
              <w:rPr>
                <w:rFonts w:ascii="Times New Roman" w:eastAsia="Times New Roman" w:hAnsi="Times New Roman" w:cs="Times New Roman"/>
                <w:sz w:val="24"/>
                <w:szCs w:val="24"/>
                <w:lang w:val="uk-UA"/>
              </w:rPr>
            </w:pPr>
          </w:p>
          <w:p w14:paraId="029B1A6C" w14:textId="77777777" w:rsidR="004D3D27" w:rsidRPr="004D3D27" w:rsidRDefault="004D3D27" w:rsidP="004D3D27">
            <w:pPr>
              <w:pBdr>
                <w:top w:val="nil"/>
                <w:left w:val="nil"/>
                <w:bottom w:val="nil"/>
                <w:right w:val="nil"/>
                <w:between w:val="nil"/>
              </w:pBdr>
              <w:shd w:val="clear" w:color="auto" w:fill="FFFFFF"/>
              <w:spacing w:before="60"/>
              <w:ind w:hanging="2"/>
              <w:rPr>
                <w:rFonts w:ascii="Times New Roman" w:eastAsia="Times New Roman" w:hAnsi="Times New Roman" w:cs="Times New Roman"/>
                <w:color w:val="333333"/>
                <w:sz w:val="24"/>
                <w:szCs w:val="24"/>
                <w:lang w:val="uk-UA"/>
              </w:rPr>
            </w:pPr>
            <w:r w:rsidRPr="004D3D27">
              <w:rPr>
                <w:rFonts w:ascii="Times New Roman" w:eastAsia="Times New Roman" w:hAnsi="Times New Roman" w:cs="Times New Roman"/>
                <w:color w:val="333333"/>
                <w:sz w:val="24"/>
                <w:szCs w:val="24"/>
                <w:lang w:val="uk-UA"/>
              </w:rPr>
              <w:t xml:space="preserve">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w:t>
            </w:r>
            <w:r w:rsidRPr="004D3D27">
              <w:rPr>
                <w:rFonts w:ascii="Times New Roman" w:eastAsia="Times New Roman" w:hAnsi="Times New Roman" w:cs="Times New Roman"/>
                <w:color w:val="333333"/>
                <w:sz w:val="24"/>
                <w:szCs w:val="24"/>
                <w:lang w:val="uk-UA"/>
              </w:rPr>
              <w:lastRenderedPageBreak/>
              <w:t>сплатив або зобов’язався сплатити відповідні зобов’язання та відшкодування завданих збитків.</w:t>
            </w:r>
          </w:p>
          <w:p w14:paraId="0EC1D45A" w14:textId="77777777" w:rsidR="004D3D27" w:rsidRPr="004D3D27" w:rsidRDefault="004D3D27" w:rsidP="004D3D27">
            <w:pPr>
              <w:spacing w:before="60"/>
              <w:rPr>
                <w:rFonts w:ascii="Times New Roman" w:hAnsi="Times New Roman" w:cs="Times New Roman"/>
                <w:b/>
                <w:sz w:val="24"/>
                <w:szCs w:val="24"/>
                <w:lang w:val="uk-UA"/>
              </w:rPr>
            </w:pPr>
          </w:p>
        </w:tc>
      </w:tr>
    </w:tbl>
    <w:p w14:paraId="180C6B2D" w14:textId="77777777" w:rsidR="007659CD" w:rsidRDefault="007659CD" w:rsidP="0021707C">
      <w:pPr>
        <w:spacing w:before="60" w:after="0"/>
        <w:jc w:val="center"/>
        <w:rPr>
          <w:rFonts w:ascii="Times New Roman" w:hAnsi="Times New Roman" w:cs="Times New Roman"/>
          <w:b/>
          <w:sz w:val="24"/>
          <w:szCs w:val="24"/>
          <w:lang w:val="uk-UA"/>
        </w:rPr>
      </w:pPr>
    </w:p>
    <w:p w14:paraId="07D542CF" w14:textId="77777777" w:rsidR="007054F5" w:rsidRPr="007054F5" w:rsidRDefault="007054F5" w:rsidP="0021707C">
      <w:pPr>
        <w:spacing w:before="60" w:after="0"/>
        <w:ind w:firstLine="851"/>
        <w:jc w:val="both"/>
        <w:rPr>
          <w:rFonts w:ascii="Times New Roman" w:hAnsi="Times New Roman" w:cs="Times New Roman"/>
          <w:sz w:val="24"/>
          <w:szCs w:val="24"/>
          <w:lang w:val="uk-UA"/>
        </w:rPr>
      </w:pPr>
      <w:r w:rsidRPr="007054F5">
        <w:rPr>
          <w:rFonts w:ascii="Times New Roman" w:hAnsi="Times New Roman" w:cs="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054F5">
        <w:rPr>
          <w:rFonts w:ascii="Times New Roman" w:hAnsi="Times New Roman" w:cs="Times New Roman"/>
          <w:color w:val="000000"/>
          <w:sz w:val="24"/>
          <w:szCs w:val="24"/>
          <w:shd w:val="solid" w:color="FFFFFF" w:fill="FFFFFF"/>
          <w:lang w:val="uk-UA"/>
        </w:rPr>
        <w:t>закупівель</w:t>
      </w:r>
      <w:proofErr w:type="spellEnd"/>
      <w:r w:rsidRPr="007054F5">
        <w:rPr>
          <w:rFonts w:ascii="Times New Roman" w:hAnsi="Times New Roman" w:cs="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54F5">
        <w:rPr>
          <w:rFonts w:ascii="Times New Roman" w:hAnsi="Times New Roman" w:cs="Times New Roman"/>
          <w:color w:val="000000"/>
          <w:sz w:val="24"/>
          <w:szCs w:val="24"/>
          <w:shd w:val="solid" w:color="FFFFFF" w:fill="FFFFFF"/>
          <w:lang w:val="uk-UA"/>
        </w:rPr>
        <w:t>закупівель</w:t>
      </w:r>
      <w:proofErr w:type="spellEnd"/>
      <w:r w:rsidRPr="007054F5">
        <w:rPr>
          <w:rFonts w:ascii="Times New Roman" w:hAnsi="Times New Roman" w:cs="Times New Roman"/>
          <w:color w:val="000000"/>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70B8BF" w14:textId="77777777" w:rsidR="007054F5" w:rsidRPr="007054F5" w:rsidRDefault="007054F5" w:rsidP="0021707C">
      <w:pPr>
        <w:spacing w:before="60" w:after="0"/>
        <w:ind w:firstLine="851"/>
        <w:jc w:val="both"/>
        <w:rPr>
          <w:rFonts w:ascii="Times New Roman" w:hAnsi="Times New Roman" w:cs="Times New Roman"/>
          <w:color w:val="000000"/>
          <w:sz w:val="24"/>
          <w:szCs w:val="24"/>
          <w:shd w:val="solid" w:color="FFFFFF" w:fill="FFFFFF"/>
          <w:lang w:val="uk-UA"/>
        </w:rPr>
      </w:pPr>
      <w:r w:rsidRPr="007054F5">
        <w:rPr>
          <w:rFonts w:ascii="Times New Roman" w:hAnsi="Times New Roman" w:cs="Times New Roman"/>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054F5">
        <w:rPr>
          <w:rFonts w:ascii="Times New Roman" w:hAnsi="Times New Roman" w:cs="Times New Roman"/>
          <w:color w:val="000000"/>
          <w:sz w:val="24"/>
          <w:szCs w:val="24"/>
          <w:shd w:val="solid" w:color="FFFFFF" w:fill="FFFFFF"/>
          <w:lang w:val="uk-UA"/>
        </w:rPr>
        <w:t>закупівель</w:t>
      </w:r>
      <w:proofErr w:type="spellEnd"/>
      <w:r w:rsidRPr="007054F5">
        <w:rPr>
          <w:rFonts w:ascii="Times New Roman" w:hAnsi="Times New Roman" w:cs="Times New Roman"/>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E6C3E0B" w14:textId="3B9BB79A" w:rsidR="007054F5" w:rsidRPr="007054F5" w:rsidRDefault="007054F5" w:rsidP="0021707C">
      <w:pPr>
        <w:spacing w:before="60" w:after="0"/>
        <w:ind w:firstLine="851"/>
        <w:jc w:val="both"/>
        <w:rPr>
          <w:rFonts w:ascii="Times New Roman" w:hAnsi="Times New Roman" w:cs="Times New Roman"/>
          <w:color w:val="000000"/>
          <w:sz w:val="24"/>
          <w:szCs w:val="24"/>
          <w:shd w:val="solid" w:color="FFFFFF" w:fill="FFFFFF"/>
          <w:lang w:val="uk-UA"/>
        </w:rPr>
      </w:pPr>
      <w:r w:rsidRPr="007054F5">
        <w:rPr>
          <w:rFonts w:ascii="Times New Roman" w:hAnsi="Times New Roman" w:cs="Times New Roman"/>
          <w:color w:val="000000"/>
          <w:sz w:val="24"/>
          <w:szCs w:val="24"/>
          <w:shd w:val="solid" w:color="FFFFFF" w:fill="FFFFFF"/>
          <w:lang w:val="uk-UA"/>
        </w:rPr>
        <w:t>Учасник процедури закупівлі підтверджує відсутність підстав, визначених статтею 17 Закону (крім п.13 част</w:t>
      </w:r>
      <w:r w:rsidR="001306FC">
        <w:rPr>
          <w:rFonts w:ascii="Times New Roman" w:hAnsi="Times New Roman" w:cs="Times New Roman"/>
          <w:color w:val="000000"/>
          <w:sz w:val="24"/>
          <w:szCs w:val="24"/>
          <w:shd w:val="solid" w:color="FFFFFF" w:fill="FFFFFF"/>
          <w:lang w:val="uk-UA"/>
        </w:rPr>
        <w:t>ини</w:t>
      </w:r>
      <w:r w:rsidRPr="007054F5">
        <w:rPr>
          <w:rFonts w:ascii="Times New Roman" w:hAnsi="Times New Roman" w:cs="Times New Roman"/>
          <w:color w:val="000000"/>
          <w:sz w:val="24"/>
          <w:szCs w:val="24"/>
          <w:shd w:val="solid" w:color="FFFFFF" w:fill="FFFFFF"/>
          <w:lang w:val="uk-UA"/>
        </w:rPr>
        <w:t xml:space="preserve"> першої статті 17), шляхом самостійного декларування відсутності таких підстав в електронній системі </w:t>
      </w:r>
      <w:proofErr w:type="spellStart"/>
      <w:r w:rsidRPr="007054F5">
        <w:rPr>
          <w:rFonts w:ascii="Times New Roman" w:hAnsi="Times New Roman" w:cs="Times New Roman"/>
          <w:color w:val="000000"/>
          <w:sz w:val="24"/>
          <w:szCs w:val="24"/>
          <w:shd w:val="solid" w:color="FFFFFF" w:fill="FFFFFF"/>
          <w:lang w:val="uk-UA"/>
        </w:rPr>
        <w:t>закупівель</w:t>
      </w:r>
      <w:proofErr w:type="spellEnd"/>
      <w:r w:rsidRPr="007054F5">
        <w:rPr>
          <w:rFonts w:ascii="Times New Roman" w:hAnsi="Times New Roman" w:cs="Times New Roman"/>
          <w:color w:val="000000"/>
          <w:sz w:val="24"/>
          <w:szCs w:val="24"/>
          <w:shd w:val="solid" w:color="FFFFFF" w:fill="FFFFFF"/>
          <w:lang w:val="uk-UA"/>
        </w:rPr>
        <w:t xml:space="preserve"> під час подання тендерної пропозиції.</w:t>
      </w:r>
    </w:p>
    <w:p w14:paraId="299510DA" w14:textId="77777777" w:rsidR="007054F5" w:rsidRPr="007054F5" w:rsidRDefault="007054F5" w:rsidP="0021707C">
      <w:pPr>
        <w:spacing w:before="60" w:after="0"/>
        <w:ind w:firstLine="851"/>
        <w:jc w:val="both"/>
        <w:rPr>
          <w:rFonts w:ascii="Times New Roman" w:hAnsi="Times New Roman" w:cs="Times New Roman"/>
          <w:color w:val="000000"/>
          <w:sz w:val="24"/>
          <w:szCs w:val="24"/>
          <w:shd w:val="solid" w:color="FFFFFF" w:fill="FFFFFF"/>
          <w:lang w:val="uk-UA"/>
        </w:rPr>
      </w:pPr>
      <w:r w:rsidRPr="007054F5">
        <w:rPr>
          <w:rFonts w:ascii="Times New Roman" w:hAnsi="Times New Roman" w:cs="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54F5">
        <w:rPr>
          <w:rFonts w:ascii="Times New Roman" w:hAnsi="Times New Roman" w:cs="Times New Roman"/>
          <w:color w:val="000000"/>
          <w:sz w:val="24"/>
          <w:szCs w:val="24"/>
          <w:shd w:val="solid" w:color="FFFFFF" w:fill="FFFFFF"/>
          <w:lang w:val="uk-UA"/>
        </w:rPr>
        <w:t>закупівель</w:t>
      </w:r>
      <w:proofErr w:type="spellEnd"/>
      <w:r w:rsidRPr="007054F5">
        <w:rPr>
          <w:rFonts w:ascii="Times New Roman" w:hAnsi="Times New Roman" w:cs="Times New Roman"/>
          <w:color w:val="000000"/>
          <w:sz w:val="24"/>
          <w:szCs w:val="24"/>
          <w:shd w:val="solid" w:color="FFFFFF" w:fill="FFFFFF"/>
          <w:lang w:val="uk-UA"/>
        </w:rPr>
        <w:t xml:space="preserve"> будь-яких документів, крім самостійного декларування відсутності таких підстав учасником. </w:t>
      </w:r>
    </w:p>
    <w:p w14:paraId="56B44167" w14:textId="77777777" w:rsidR="007054F5" w:rsidRPr="007054F5" w:rsidRDefault="007054F5" w:rsidP="0021707C">
      <w:pPr>
        <w:pBdr>
          <w:top w:val="nil"/>
          <w:left w:val="nil"/>
          <w:bottom w:val="nil"/>
          <w:right w:val="nil"/>
          <w:between w:val="nil"/>
        </w:pBdr>
        <w:shd w:val="clear" w:color="auto" w:fill="FFFFFF"/>
        <w:spacing w:before="60" w:after="0"/>
        <w:ind w:firstLine="851"/>
        <w:jc w:val="both"/>
        <w:rPr>
          <w:rFonts w:ascii="Times New Roman" w:hAnsi="Times New Roman" w:cs="Times New Roman"/>
          <w:color w:val="000000"/>
          <w:sz w:val="24"/>
          <w:szCs w:val="24"/>
          <w:lang w:val="uk-UA"/>
        </w:rPr>
      </w:pPr>
      <w:r w:rsidRPr="007054F5">
        <w:rPr>
          <w:rFonts w:ascii="Times New Roman" w:hAnsi="Times New Roman" w:cs="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C3DEDD3" w14:textId="77777777" w:rsidR="007054F5" w:rsidRDefault="007054F5" w:rsidP="0021707C">
      <w:pPr>
        <w:spacing w:before="60" w:after="0"/>
        <w:ind w:firstLine="851"/>
        <w:jc w:val="both"/>
        <w:rPr>
          <w:rFonts w:ascii="Times New Roman" w:hAnsi="Times New Roman" w:cs="Times New Roman"/>
          <w:color w:val="000000"/>
          <w:sz w:val="24"/>
          <w:szCs w:val="24"/>
          <w:shd w:val="solid" w:color="FFFFFF" w:fill="FFFFFF"/>
          <w:lang w:val="uk-UA"/>
        </w:rPr>
      </w:pPr>
      <w:r w:rsidRPr="007054F5">
        <w:rPr>
          <w:rFonts w:ascii="Times New Roman" w:hAnsi="Times New Roman" w:cs="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F215282" w14:textId="77777777" w:rsidR="001306FC" w:rsidRDefault="001306FC" w:rsidP="0021707C">
      <w:pPr>
        <w:spacing w:before="60"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cs="Times New Roman"/>
          <w:sz w:val="24"/>
          <w:szCs w:val="24"/>
          <w:lang w:val="uk-UA"/>
        </w:rPr>
        <w:t>.</w:t>
      </w:r>
    </w:p>
    <w:p w14:paraId="1637360D" w14:textId="77777777" w:rsidR="001306FC" w:rsidRPr="007054F5" w:rsidRDefault="001306FC" w:rsidP="0021707C">
      <w:pPr>
        <w:spacing w:before="60" w:after="0"/>
        <w:ind w:firstLine="851"/>
        <w:jc w:val="both"/>
        <w:rPr>
          <w:rFonts w:ascii="Times New Roman" w:hAnsi="Times New Roman" w:cs="Times New Roman"/>
          <w:color w:val="000000"/>
          <w:sz w:val="24"/>
          <w:szCs w:val="24"/>
          <w:shd w:val="solid" w:color="FFFFFF" w:fill="FFFFFF"/>
          <w:lang w:val="uk-UA"/>
        </w:rPr>
      </w:pPr>
    </w:p>
    <w:p w14:paraId="6255922A" w14:textId="77777777" w:rsidR="007054F5" w:rsidRPr="007054F5" w:rsidRDefault="007054F5">
      <w:pPr>
        <w:rPr>
          <w:rFonts w:ascii="Times New Roman" w:hAnsi="Times New Roman" w:cs="Times New Roman"/>
          <w:sz w:val="24"/>
          <w:szCs w:val="24"/>
          <w:lang w:val="uk-UA"/>
        </w:rPr>
      </w:pPr>
    </w:p>
    <w:sectPr w:rsidR="007054F5" w:rsidRPr="007054F5" w:rsidSect="0002515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3C"/>
    <w:rsid w:val="000063D6"/>
    <w:rsid w:val="00025155"/>
    <w:rsid w:val="00067B1A"/>
    <w:rsid w:val="000762D7"/>
    <w:rsid w:val="00103086"/>
    <w:rsid w:val="001130E9"/>
    <w:rsid w:val="001306FC"/>
    <w:rsid w:val="00143CE8"/>
    <w:rsid w:val="00171956"/>
    <w:rsid w:val="0021707C"/>
    <w:rsid w:val="002275BA"/>
    <w:rsid w:val="0026073C"/>
    <w:rsid w:val="00264C84"/>
    <w:rsid w:val="002A55A5"/>
    <w:rsid w:val="0031192D"/>
    <w:rsid w:val="00394D9D"/>
    <w:rsid w:val="004770D3"/>
    <w:rsid w:val="004B6DAD"/>
    <w:rsid w:val="004D3D27"/>
    <w:rsid w:val="005F24D1"/>
    <w:rsid w:val="005F7542"/>
    <w:rsid w:val="006448DB"/>
    <w:rsid w:val="006B7956"/>
    <w:rsid w:val="007054F5"/>
    <w:rsid w:val="00716C12"/>
    <w:rsid w:val="007659CD"/>
    <w:rsid w:val="007749FA"/>
    <w:rsid w:val="00786036"/>
    <w:rsid w:val="008401B6"/>
    <w:rsid w:val="00842109"/>
    <w:rsid w:val="009F2321"/>
    <w:rsid w:val="00A23650"/>
    <w:rsid w:val="00A8287B"/>
    <w:rsid w:val="00AC358A"/>
    <w:rsid w:val="00AD7558"/>
    <w:rsid w:val="00C441F6"/>
    <w:rsid w:val="00C71E17"/>
    <w:rsid w:val="00C726D3"/>
    <w:rsid w:val="00D20960"/>
    <w:rsid w:val="00D369F0"/>
    <w:rsid w:val="00D6109D"/>
    <w:rsid w:val="00DE5D87"/>
    <w:rsid w:val="00E17F59"/>
    <w:rsid w:val="00E25D59"/>
    <w:rsid w:val="00E84EC9"/>
    <w:rsid w:val="00ED09D7"/>
    <w:rsid w:val="00EE45FB"/>
    <w:rsid w:val="00EF2432"/>
    <w:rsid w:val="00FF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D808"/>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3">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358A"/>
    <w:rPr>
      <w:color w:val="0000FF"/>
      <w:u w:val="single"/>
    </w:rPr>
  </w:style>
  <w:style w:type="paragraph" w:styleId="a5">
    <w:name w:val="Balloon Text"/>
    <w:basedOn w:val="a"/>
    <w:link w:val="a6"/>
    <w:uiPriority w:val="99"/>
    <w:semiHidden/>
    <w:unhideWhenUsed/>
    <w:rsid w:val="007054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54F5"/>
    <w:rPr>
      <w:rFonts w:ascii="Segoe UI" w:hAnsi="Segoe UI" w:cs="Segoe UI"/>
      <w:sz w:val="18"/>
      <w:szCs w:val="18"/>
    </w:rPr>
  </w:style>
  <w:style w:type="table" w:styleId="a7">
    <w:name w:val="Table Grid"/>
    <w:basedOn w:val="a1"/>
    <w:uiPriority w:val="59"/>
    <w:rsid w:val="0076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13A7-3AB9-41DB-98BE-99337E23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7486</Words>
  <Characters>4268</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2022-10-28T09:14:00Z</cp:lastPrinted>
  <dcterms:created xsi:type="dcterms:W3CDTF">2022-11-03T19:26:00Z</dcterms:created>
  <dcterms:modified xsi:type="dcterms:W3CDTF">2022-11-09T10:51:00Z</dcterms:modified>
</cp:coreProperties>
</file>