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BC" w:rsidRPr="006215BC" w:rsidRDefault="006215BC" w:rsidP="006215BC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val="uk-UA" w:eastAsia="uk-UA"/>
        </w:rPr>
      </w:pPr>
      <w:r w:rsidRPr="006215BC">
        <w:rPr>
          <w:rFonts w:ascii="Calibri" w:eastAsia="Times New Roman" w:hAnsi="Calibri" w:cs="Calibri"/>
          <w:bCs/>
          <w:lang w:val="uk-UA"/>
        </w:rPr>
        <w:t xml:space="preserve">      </w:t>
      </w:r>
      <w:r>
        <w:rPr>
          <w:rFonts w:ascii="Calibri" w:eastAsia="Times New Roman" w:hAnsi="Calibri" w:cs="Calibri"/>
          <w:bCs/>
          <w:lang w:val="uk-UA"/>
        </w:rPr>
        <w:tab/>
      </w:r>
      <w:r>
        <w:rPr>
          <w:rFonts w:ascii="Calibri" w:eastAsia="Times New Roman" w:hAnsi="Calibri" w:cs="Calibri"/>
          <w:bCs/>
          <w:lang w:val="uk-UA"/>
        </w:rPr>
        <w:tab/>
      </w:r>
      <w:r>
        <w:rPr>
          <w:rFonts w:ascii="Calibri" w:eastAsia="Times New Roman" w:hAnsi="Calibri" w:cs="Calibri"/>
          <w:bCs/>
          <w:lang w:val="uk-UA"/>
        </w:rPr>
        <w:tab/>
      </w:r>
      <w:r>
        <w:rPr>
          <w:rFonts w:ascii="Calibri" w:eastAsia="Times New Roman" w:hAnsi="Calibri" w:cs="Calibri"/>
          <w:bCs/>
          <w:lang w:val="uk-UA"/>
        </w:rPr>
        <w:tab/>
      </w:r>
      <w:r>
        <w:rPr>
          <w:rFonts w:ascii="Calibri" w:eastAsia="Times New Roman" w:hAnsi="Calibri" w:cs="Calibri"/>
          <w:bCs/>
          <w:lang w:val="uk-UA"/>
        </w:rPr>
        <w:tab/>
      </w:r>
      <w:r>
        <w:rPr>
          <w:rFonts w:ascii="Calibri" w:eastAsia="Times New Roman" w:hAnsi="Calibri" w:cs="Calibri"/>
          <w:bCs/>
          <w:lang w:val="uk-UA"/>
        </w:rPr>
        <w:tab/>
      </w:r>
      <w:r>
        <w:rPr>
          <w:rFonts w:ascii="Calibri" w:eastAsia="Times New Roman" w:hAnsi="Calibri" w:cs="Calibri"/>
          <w:bCs/>
          <w:lang w:val="uk-UA"/>
        </w:rPr>
        <w:tab/>
      </w:r>
      <w:r>
        <w:rPr>
          <w:rFonts w:ascii="Calibri" w:eastAsia="Times New Roman" w:hAnsi="Calibri" w:cs="Calibri"/>
          <w:bCs/>
          <w:lang w:val="uk-UA"/>
        </w:rPr>
        <w:tab/>
      </w:r>
      <w:r>
        <w:rPr>
          <w:rFonts w:ascii="Calibri" w:eastAsia="Times New Roman" w:hAnsi="Calibri" w:cs="Calibri"/>
          <w:bCs/>
          <w:lang w:val="uk-UA"/>
        </w:rPr>
        <w:tab/>
      </w:r>
      <w:r>
        <w:rPr>
          <w:rFonts w:ascii="Calibri" w:eastAsia="Times New Roman" w:hAnsi="Calibri" w:cs="Calibri"/>
          <w:bCs/>
          <w:lang w:val="uk-UA"/>
        </w:rPr>
        <w:tab/>
      </w:r>
      <w:r>
        <w:rPr>
          <w:rFonts w:ascii="Calibri" w:eastAsia="Times New Roman" w:hAnsi="Calibri" w:cs="Calibri"/>
          <w:bCs/>
          <w:lang w:val="uk-UA"/>
        </w:rPr>
        <w:tab/>
      </w:r>
      <w:r w:rsidRPr="006215BC">
        <w:rPr>
          <w:rFonts w:ascii="Calibri" w:eastAsia="Times New Roman" w:hAnsi="Calibri" w:cs="Calibri"/>
          <w:bCs/>
          <w:lang w:val="uk-UA"/>
        </w:rPr>
        <w:t xml:space="preserve"> </w:t>
      </w:r>
      <w:r w:rsidR="00975CCC">
        <w:rPr>
          <w:rFonts w:ascii="Calibri" w:eastAsia="Times New Roman" w:hAnsi="Calibri" w:cs="Calibri"/>
          <w:bCs/>
          <w:lang w:val="uk-UA"/>
        </w:rPr>
        <w:t xml:space="preserve">         </w:t>
      </w:r>
      <w:r w:rsidRPr="006215BC">
        <w:rPr>
          <w:rFonts w:ascii="Times New Roman" w:eastAsia="SimSun" w:hAnsi="Times New Roman" w:cs="Times New Roman"/>
          <w:b/>
          <w:sz w:val="20"/>
          <w:szCs w:val="20"/>
          <w:lang w:val="uk-UA" w:eastAsia="uk-UA"/>
        </w:rPr>
        <w:t>ДОДАТОК 2</w:t>
      </w:r>
    </w:p>
    <w:p w:rsidR="006215BC" w:rsidRPr="006215BC" w:rsidRDefault="006215BC" w:rsidP="006215BC">
      <w:pPr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  <w:lang w:val="uk-UA" w:eastAsia="uk-UA"/>
        </w:rPr>
      </w:pPr>
      <w:r w:rsidRPr="006215BC">
        <w:rPr>
          <w:rFonts w:ascii="Times New Roman" w:eastAsia="SimSun" w:hAnsi="Times New Roman" w:cs="Times New Roman"/>
          <w:i/>
          <w:sz w:val="20"/>
          <w:szCs w:val="20"/>
          <w:lang w:val="uk-UA" w:eastAsia="uk-UA"/>
        </w:rPr>
        <w:t xml:space="preserve">                                                                                                                                           </w:t>
      </w:r>
      <w:r w:rsidR="00975CCC">
        <w:rPr>
          <w:rFonts w:ascii="Times New Roman" w:eastAsia="SimSun" w:hAnsi="Times New Roman" w:cs="Times New Roman"/>
          <w:i/>
          <w:sz w:val="20"/>
          <w:szCs w:val="20"/>
          <w:lang w:val="uk-UA" w:eastAsia="uk-UA"/>
        </w:rPr>
        <w:t xml:space="preserve">     </w:t>
      </w:r>
      <w:r w:rsidRPr="006215BC">
        <w:rPr>
          <w:rFonts w:ascii="Times New Roman" w:eastAsia="SimSun" w:hAnsi="Times New Roman" w:cs="Times New Roman"/>
          <w:i/>
          <w:sz w:val="20"/>
          <w:szCs w:val="20"/>
          <w:lang w:val="uk-UA" w:eastAsia="uk-UA"/>
        </w:rPr>
        <w:t xml:space="preserve"> до тендерної документації </w:t>
      </w:r>
    </w:p>
    <w:p w:rsidR="006215BC" w:rsidRPr="006215BC" w:rsidRDefault="006215BC" w:rsidP="006215BC">
      <w:pPr>
        <w:spacing w:after="0" w:line="240" w:lineRule="auto"/>
        <w:ind w:right="196"/>
        <w:jc w:val="right"/>
        <w:rPr>
          <w:rFonts w:ascii="Times New Roman" w:eastAsia="SimSun" w:hAnsi="Times New Roman" w:cs="Times New Roman"/>
          <w:i/>
          <w:sz w:val="20"/>
          <w:szCs w:val="20"/>
          <w:lang w:val="uk-UA" w:eastAsia="uk-UA"/>
        </w:rPr>
      </w:pPr>
    </w:p>
    <w:p w:rsidR="006215BC" w:rsidRPr="006215BC" w:rsidRDefault="006215BC" w:rsidP="006215B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215B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ІНФОРМАЦІЯ ПРО НЕОБХІДНІ ТЕХНІЧНІ, ЯКІСНІ ТА КІЛЬКІСНІ ХАРАКТЕРИСТИКИ, ОПИС ПРЕДМЕТА ЗАКУПІВЛІ </w:t>
      </w:r>
    </w:p>
    <w:p w:rsidR="006215BC" w:rsidRPr="006215BC" w:rsidRDefault="006215BC" w:rsidP="006215B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B6C47" w:rsidRDefault="006215BC" w:rsidP="006215B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</w:pPr>
      <w:r w:rsidRPr="006215B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Предмет закупівлі: </w:t>
      </w:r>
      <w:r w:rsidR="00C43AE5"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>Придбання к</w:t>
      </w:r>
      <w:r w:rsidR="001C74E8"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 xml:space="preserve">ліше </w:t>
      </w:r>
      <w:r w:rsidR="00867744"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 xml:space="preserve">печатки </w:t>
      </w:r>
      <w:r w:rsidR="001C74E8"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>та оснастки</w:t>
      </w:r>
      <w:r w:rsidRPr="006215BC"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 xml:space="preserve"> для печатки </w:t>
      </w:r>
    </w:p>
    <w:p w:rsidR="00715E83" w:rsidRDefault="000B6C47" w:rsidP="006215B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 xml:space="preserve">    (</w:t>
      </w:r>
      <w:r w:rsidR="006215BC" w:rsidRPr="006215BC"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>код ДК 021:2015 – 30190000-7 Офісне устаткування та приладдя різне</w:t>
      </w:r>
      <w:r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>)</w:t>
      </w:r>
    </w:p>
    <w:p w:rsidR="006215BC" w:rsidRPr="006215BC" w:rsidRDefault="006215BC" w:rsidP="006215B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</w:pPr>
      <w:r w:rsidRPr="006215B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Місце поставки товарів, виконання робіт чи надання послуг: </w:t>
      </w:r>
      <w:r w:rsidR="000B6C4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42700</w:t>
      </w:r>
      <w:r w:rsidRPr="006215BC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 xml:space="preserve">,  </w:t>
      </w:r>
      <w:r w:rsidR="000B6C47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>Сумська</w:t>
      </w:r>
      <w:r w:rsidRPr="006215BC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 xml:space="preserve"> область</w:t>
      </w:r>
      <w:r w:rsidR="000B6C47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>,</w:t>
      </w:r>
      <w:r w:rsidRPr="006215BC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 xml:space="preserve"> м.</w:t>
      </w:r>
      <w:r w:rsidR="000B6C47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>Охтирка</w:t>
      </w:r>
      <w:r w:rsidRPr="006215BC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 xml:space="preserve">, вул. </w:t>
      </w:r>
      <w:r w:rsidR="000B6C47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>Батюка, 24</w:t>
      </w:r>
      <w:r w:rsidRPr="006215BC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>.</w:t>
      </w:r>
    </w:p>
    <w:p w:rsidR="006215BC" w:rsidRDefault="006215BC" w:rsidP="0062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15BC">
        <w:rPr>
          <w:rFonts w:ascii="Times New Roman" w:eastAsia="MS Mincho" w:hAnsi="Times New Roman" w:cs="Times New Roman"/>
          <w:color w:val="121212"/>
          <w:sz w:val="24"/>
          <w:szCs w:val="24"/>
          <w:lang w:val="uk-UA" w:eastAsia="uk-UA"/>
        </w:rPr>
        <w:t xml:space="preserve">3. Строк поставки: </w:t>
      </w:r>
      <w:r w:rsidR="00E60B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0B6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E60B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.12</w:t>
      </w:r>
      <w:r w:rsidRPr="006215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.2023 року включно.</w:t>
      </w:r>
    </w:p>
    <w:p w:rsidR="00FB2232" w:rsidRPr="006215BC" w:rsidRDefault="00FB2232" w:rsidP="0062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</w:p>
    <w:tbl>
      <w:tblPr>
        <w:tblW w:w="4913" w:type="pct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2"/>
        <w:gridCol w:w="801"/>
        <w:gridCol w:w="932"/>
        <w:gridCol w:w="2314"/>
      </w:tblGrid>
      <w:tr w:rsidR="00FB2232" w:rsidRPr="00140A0C" w:rsidTr="00FB2232">
        <w:trPr>
          <w:cantSplit/>
          <w:trHeight w:hRule="exact" w:val="547"/>
        </w:trPr>
        <w:tc>
          <w:tcPr>
            <w:tcW w:w="28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2232" w:rsidRPr="00140A0C" w:rsidRDefault="00FB2232" w:rsidP="004524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На</w:t>
            </w:r>
            <w:r w:rsidRPr="00140A0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  <w:lang w:val="uk-UA"/>
              </w:rPr>
              <w:t>й</w:t>
            </w: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м</w:t>
            </w:r>
            <w:r w:rsidRPr="00140A0C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uk-UA"/>
              </w:rPr>
              <w:t>е</w:t>
            </w: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нування/шаблон</w:t>
            </w:r>
          </w:p>
        </w:tc>
        <w:tc>
          <w:tcPr>
            <w:tcW w:w="4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2232" w:rsidRPr="00140A0C" w:rsidRDefault="00FB2232" w:rsidP="004524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О</w:t>
            </w:r>
            <w:r w:rsidRPr="00140A0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  <w:lang w:val="uk-UA"/>
              </w:rPr>
              <w:t>д</w:t>
            </w: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.вим</w:t>
            </w:r>
            <w:proofErr w:type="spellEnd"/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4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2232" w:rsidRPr="00140A0C" w:rsidRDefault="00FB2232" w:rsidP="004524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Кіль</w:t>
            </w:r>
            <w:r w:rsidRPr="00140A0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  <w:lang w:val="uk-UA"/>
              </w:rPr>
              <w:t>к</w:t>
            </w: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і</w:t>
            </w:r>
            <w:r w:rsidRPr="00140A0C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val="uk-UA"/>
              </w:rPr>
              <w:t>с</w:t>
            </w:r>
            <w:r w:rsidRPr="00140A0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  <w:lang w:val="uk-UA"/>
              </w:rPr>
              <w:t>т</w:t>
            </w: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ь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2232" w:rsidRPr="00140A0C" w:rsidRDefault="00FB2232" w:rsidP="004524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Т</w:t>
            </w:r>
            <w:r w:rsidRPr="00140A0C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uk-UA"/>
              </w:rPr>
              <w:t>е</w:t>
            </w: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хнічні</w:t>
            </w:r>
            <w:r w:rsidRPr="00140A0C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uk-UA"/>
              </w:rPr>
              <w:t xml:space="preserve"> </w:t>
            </w:r>
            <w:r w:rsidRPr="00140A0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  <w:lang w:val="uk-UA"/>
              </w:rPr>
              <w:t>т</w:t>
            </w: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а які</w:t>
            </w:r>
            <w:r w:rsidRPr="00140A0C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uk-UA"/>
              </w:rPr>
              <w:t>с</w:t>
            </w: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 xml:space="preserve">ні </w:t>
            </w:r>
            <w:r w:rsidRPr="00140A0C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uk-UA"/>
              </w:rPr>
              <w:t>в</w:t>
            </w: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имо</w:t>
            </w:r>
            <w:r w:rsidRPr="00140A0C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uk-UA"/>
              </w:rPr>
              <w:t>г</w:t>
            </w: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и</w:t>
            </w:r>
          </w:p>
        </w:tc>
      </w:tr>
      <w:tr w:rsidR="00FB2232" w:rsidRPr="002536C5" w:rsidTr="00FB2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4"/>
        </w:trPr>
        <w:tc>
          <w:tcPr>
            <w:tcW w:w="2872" w:type="pct"/>
          </w:tcPr>
          <w:p w:rsidR="00FB2232" w:rsidRDefault="00FB2232" w:rsidP="0045247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A6CB9">
              <w:rPr>
                <w:rFonts w:ascii="Arial" w:hAnsi="Arial" w:cs="Arial"/>
                <w:sz w:val="28"/>
                <w:szCs w:val="28"/>
                <w:lang w:val="uk-UA"/>
              </w:rPr>
              <w:t xml:space="preserve">Кліше печатки </w:t>
            </w:r>
          </w:p>
          <w:p w:rsidR="00FB2232" w:rsidRDefault="00FB2232" w:rsidP="0045247E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з автоматичною </w:t>
            </w:r>
            <w:r w:rsidRPr="00CA6CB9">
              <w:rPr>
                <w:rFonts w:ascii="Arial" w:hAnsi="Arial" w:cs="Arial"/>
                <w:sz w:val="28"/>
                <w:szCs w:val="28"/>
                <w:lang w:val="uk-UA"/>
              </w:rPr>
              <w:t>оснаст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кою</w:t>
            </w:r>
          </w:p>
          <w:p w:rsidR="00FB2232" w:rsidRDefault="00FB2232" w:rsidP="0045247E">
            <w:pPr>
              <w:spacing w:after="0" w:line="240" w:lineRule="auto"/>
              <w:ind w:left="455"/>
              <w:jc w:val="both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89535</wp:posOffset>
                  </wp:positionV>
                  <wp:extent cx="1593215" cy="1598295"/>
                  <wp:effectExtent l="0" t="0" r="6985" b="1905"/>
                  <wp:wrapNone/>
                  <wp:docPr id="2" name="Рисунок 2" descr="печа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1" t="3317" r="3305" b="2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215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788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82140" cy="1798320"/>
                  <wp:effectExtent l="0" t="0" r="3810" b="0"/>
                  <wp:docPr id="1" name="Рисунок 1" descr="печатк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к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232" w:rsidRPr="006934E1" w:rsidRDefault="00FB2232" w:rsidP="0045247E">
            <w:pPr>
              <w:spacing w:after="0" w:line="240" w:lineRule="auto"/>
              <w:ind w:left="455"/>
              <w:jc w:val="both"/>
              <w:rPr>
                <w:noProof/>
                <w:lang w:eastAsia="ru-RU"/>
              </w:rPr>
            </w:pPr>
          </w:p>
        </w:tc>
        <w:tc>
          <w:tcPr>
            <w:tcW w:w="421" w:type="pct"/>
          </w:tcPr>
          <w:p w:rsidR="00FB2232" w:rsidRPr="00523A48" w:rsidRDefault="006C4C74" w:rsidP="006C4C74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FB2232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0" w:type="pct"/>
          </w:tcPr>
          <w:p w:rsidR="00FB2232" w:rsidRPr="00827B85" w:rsidRDefault="00FB2232" w:rsidP="004524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B8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FB2232" w:rsidRPr="00827B85" w:rsidRDefault="00FB2232" w:rsidP="004524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2232" w:rsidRPr="00827B85" w:rsidRDefault="00FB2232" w:rsidP="004524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2232" w:rsidRPr="00827B85" w:rsidRDefault="00FB2232" w:rsidP="004524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7" w:type="pct"/>
          </w:tcPr>
          <w:p w:rsidR="00FB2232" w:rsidRDefault="00FB2232" w:rsidP="0045247E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 w:rsidRPr="00523A48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Кліше полімерне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CD0B7F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або гумове</w:t>
            </w:r>
          </w:p>
          <w:p w:rsidR="00FB2232" w:rsidRPr="002536C5" w:rsidRDefault="00FB2232" w:rsidP="00FB2232">
            <w:pPr>
              <w:pStyle w:val="a7"/>
              <w:numPr>
                <w:ilvl w:val="0"/>
                <w:numId w:val="1"/>
              </w:numPr>
              <w:ind w:left="458"/>
              <w:contextualSpacing w:val="0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з</w:t>
            </w:r>
            <w:r w:rsidRPr="002536C5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овнішнє коло розміром 40мм</w:t>
            </w:r>
          </w:p>
          <w:p w:rsidR="00FB2232" w:rsidRPr="002536C5" w:rsidRDefault="00FB2232" w:rsidP="00FB2232">
            <w:pPr>
              <w:pStyle w:val="a7"/>
              <w:numPr>
                <w:ilvl w:val="0"/>
                <w:numId w:val="1"/>
              </w:numPr>
              <w:ind w:left="458"/>
              <w:contextualSpacing w:val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в</w:t>
            </w:r>
            <w:r w:rsidRPr="002536C5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нутрішнє коло розміром 2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5</w:t>
            </w:r>
            <w:r w:rsidRPr="002536C5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мм</w:t>
            </w:r>
          </w:p>
        </w:tc>
      </w:tr>
    </w:tbl>
    <w:p w:rsidR="00532308" w:rsidRDefault="00532308" w:rsidP="008337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32308" w:rsidRDefault="00532308" w:rsidP="008337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32308" w:rsidRPr="006C4C74" w:rsidRDefault="00FB2232" w:rsidP="008337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C4C74">
        <w:rPr>
          <w:rFonts w:ascii="Times New Roman" w:hAnsi="Times New Roman"/>
          <w:b/>
          <w:i/>
          <w:sz w:val="24"/>
          <w:szCs w:val="24"/>
          <w:lang w:val="uk-UA"/>
        </w:rPr>
        <w:t>Макети кліше перед виготовленням погоджується з Замовником</w:t>
      </w:r>
      <w:r w:rsidR="006D510A" w:rsidRPr="006C4C7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B36FF" w:rsidRDefault="00FB36FF" w:rsidP="008337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Гарантія на товар – 12 місяців.</w:t>
      </w:r>
    </w:p>
    <w:p w:rsidR="001916E3" w:rsidRDefault="001916E3" w:rsidP="000F4C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16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(планам, кресленням, малюнкам чи опису предмета закупівлі) та іншим вимогам </w:t>
      </w:r>
      <w:bookmarkStart w:id="0" w:name="_GoBack"/>
      <w:bookmarkEnd w:id="0"/>
      <w:r w:rsidRPr="001916E3">
        <w:rPr>
          <w:rFonts w:ascii="Times New Roman" w:eastAsia="Calibri" w:hAnsi="Times New Roman" w:cs="Times New Roman"/>
          <w:sz w:val="24"/>
          <w:szCs w:val="24"/>
          <w:lang w:val="uk-UA"/>
        </w:rPr>
        <w:t>до предмета закупівлі, що містяться в  тендерній документації та цьому додатку</w:t>
      </w:r>
      <w:r w:rsidR="00E27F0C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F5441" w:rsidRPr="001F5441" w:rsidRDefault="001F5441" w:rsidP="001F54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5441">
        <w:rPr>
          <w:rFonts w:ascii="Times New Roman" w:eastAsia="Calibri" w:hAnsi="Times New Roman" w:cs="Times New Roman"/>
          <w:sz w:val="24"/>
          <w:szCs w:val="24"/>
          <w:lang w:val="uk-UA"/>
        </w:rPr>
        <w:t>Якість товару повинна відповідати чинним нормативним актам  законодавства України  щодо якості для товарів.</w:t>
      </w:r>
    </w:p>
    <w:p w:rsidR="001F5441" w:rsidRPr="001F5441" w:rsidRDefault="001F5441" w:rsidP="001F54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54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Товари, що пропонуються учасником повинні бути новими, та такими, що не були у використанні, непошкодженим.  </w:t>
      </w:r>
    </w:p>
    <w:p w:rsidR="001F5441" w:rsidRPr="001F5441" w:rsidRDefault="001F5441" w:rsidP="001F54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5441">
        <w:rPr>
          <w:rFonts w:ascii="Times New Roman" w:eastAsia="Calibri" w:hAnsi="Times New Roman" w:cs="Times New Roman"/>
          <w:sz w:val="24"/>
          <w:szCs w:val="24"/>
          <w:lang w:val="uk-UA"/>
        </w:rPr>
        <w:t>Учасник визначає ціни на товар, що він пропонує поставити за договором про закупівлю, з урахуванням податків і зборів (в тому числі податку на додану вартість (ПДВ), у разі якщо учасник є платником ПДВ, крім випадків коли предмет закупівлі не оподатковується), що сплачуються або мають бути сплачені, усіх інших витрат, передбачених для товару даного виду.</w:t>
      </w:r>
    </w:p>
    <w:p w:rsidR="00FB36FF" w:rsidRDefault="001F5441" w:rsidP="001F54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5441">
        <w:rPr>
          <w:rFonts w:ascii="Times New Roman" w:eastAsia="Calibri" w:hAnsi="Times New Roman" w:cs="Times New Roman"/>
          <w:sz w:val="24"/>
          <w:szCs w:val="24"/>
          <w:lang w:val="uk-UA"/>
        </w:rPr>
        <w:t>Учасник (постачальник) повинен здійснити доставку Товару за адресою Замовника, виконати завантажувально-розвантажувальні, логістичні та інші необхідні роботи і послуги, що є необхідними і пов’язаними з доставкою Товару. Зазначені витрати включаються у вартість Товару під час подання Пропозиції. Упаковка предметів закупівлі повинна забезпечувати їх захист від зовнішнього впливу та збереженість при транспортуванні.</w:t>
      </w:r>
    </w:p>
    <w:p w:rsidR="001F5441" w:rsidRPr="00FB36FF" w:rsidRDefault="001F5441" w:rsidP="00FB22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06FF" w:rsidRDefault="005706FF" w:rsidP="00273FA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5706F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Посада, прізвище, ініціали, підпис уповноваженої особи Учасника, завірені печаткою</w:t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706F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або з накладенням ЕЦП/КЕП та електронної печатки (у разі наявності), для фізичних осіб вимагається лише підпис у разі відсутності печатки</w:t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706F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або з накладенням ЕЦП/КЕП та електронної печатки (у разі наявності).</w:t>
      </w:r>
    </w:p>
    <w:p w:rsidR="001F5441" w:rsidRPr="005706FF" w:rsidRDefault="001F5441" w:rsidP="00273FA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706FF" w:rsidRPr="005706FF" w:rsidRDefault="005706FF" w:rsidP="005706F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 w:rsidRPr="005706FF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Посада, прізвище, ініціали, підпис уповноваженої особи </w:t>
      </w:r>
    </w:p>
    <w:p w:rsidR="005706FF" w:rsidRPr="005706FF" w:rsidRDefault="005706FF" w:rsidP="005706F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706FF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Учасника, завірені печаткою</w:t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______________(__________)</w:t>
      </w:r>
    </w:p>
    <w:p w:rsidR="005706FF" w:rsidRPr="005706FF" w:rsidRDefault="005706FF" w:rsidP="005706F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М.П.</w:t>
      </w:r>
    </w:p>
    <w:p w:rsidR="00B96512" w:rsidRPr="007D0F60" w:rsidRDefault="00B96512">
      <w:pPr>
        <w:rPr>
          <w:lang w:val="ru-RU"/>
        </w:rPr>
      </w:pPr>
    </w:p>
    <w:sectPr w:rsidR="00B96512" w:rsidRPr="007D0F60" w:rsidSect="0053267D">
      <w:pgSz w:w="12240" w:h="15840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8350E"/>
    <w:multiLevelType w:val="hybridMultilevel"/>
    <w:tmpl w:val="E076B7DA"/>
    <w:lvl w:ilvl="0" w:tplc="F5A8EF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A8"/>
    <w:rsid w:val="0000165F"/>
    <w:rsid w:val="00073596"/>
    <w:rsid w:val="00085097"/>
    <w:rsid w:val="000A2A63"/>
    <w:rsid w:val="000B6C47"/>
    <w:rsid w:val="000F4C79"/>
    <w:rsid w:val="0017352A"/>
    <w:rsid w:val="001768D3"/>
    <w:rsid w:val="001916E3"/>
    <w:rsid w:val="001C74E8"/>
    <w:rsid w:val="001E0086"/>
    <w:rsid w:val="001F5441"/>
    <w:rsid w:val="00205B98"/>
    <w:rsid w:val="00273FA6"/>
    <w:rsid w:val="002749BC"/>
    <w:rsid w:val="003313B0"/>
    <w:rsid w:val="003326A2"/>
    <w:rsid w:val="00353C94"/>
    <w:rsid w:val="00373193"/>
    <w:rsid w:val="004A2C48"/>
    <w:rsid w:val="004B3CB3"/>
    <w:rsid w:val="004B62FE"/>
    <w:rsid w:val="004B63DA"/>
    <w:rsid w:val="00532308"/>
    <w:rsid w:val="0053267D"/>
    <w:rsid w:val="005706FF"/>
    <w:rsid w:val="005A7EA2"/>
    <w:rsid w:val="006215BC"/>
    <w:rsid w:val="006C4C74"/>
    <w:rsid w:val="006D42BD"/>
    <w:rsid w:val="006D510A"/>
    <w:rsid w:val="00715E83"/>
    <w:rsid w:val="00725EEB"/>
    <w:rsid w:val="0077132C"/>
    <w:rsid w:val="00783264"/>
    <w:rsid w:val="007D0F60"/>
    <w:rsid w:val="00804F2A"/>
    <w:rsid w:val="008141E3"/>
    <w:rsid w:val="008337C9"/>
    <w:rsid w:val="00867744"/>
    <w:rsid w:val="008C0EBA"/>
    <w:rsid w:val="00905AF4"/>
    <w:rsid w:val="009209F9"/>
    <w:rsid w:val="00975CCC"/>
    <w:rsid w:val="00A14E82"/>
    <w:rsid w:val="00AE0A3F"/>
    <w:rsid w:val="00AF34F7"/>
    <w:rsid w:val="00B52321"/>
    <w:rsid w:val="00B96512"/>
    <w:rsid w:val="00C1567B"/>
    <w:rsid w:val="00C43AE5"/>
    <w:rsid w:val="00C50BB2"/>
    <w:rsid w:val="00C67D20"/>
    <w:rsid w:val="00D61974"/>
    <w:rsid w:val="00DA1B41"/>
    <w:rsid w:val="00E27F0C"/>
    <w:rsid w:val="00E4403B"/>
    <w:rsid w:val="00E60B86"/>
    <w:rsid w:val="00EA3984"/>
    <w:rsid w:val="00ED67A8"/>
    <w:rsid w:val="00EE57C0"/>
    <w:rsid w:val="00FB2232"/>
    <w:rsid w:val="00FB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01D7"/>
  <w15:chartTrackingRefBased/>
  <w15:docId w15:val="{F07E4773-297F-445A-A1FB-22453CE7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rsid w:val="00B5232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619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A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C48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rsid w:val="006215BC"/>
  </w:style>
  <w:style w:type="character" w:customStyle="1" w:styleId="40">
    <w:name w:val="Заголовок 4 Знак"/>
    <w:basedOn w:val="a0"/>
    <w:link w:val="4"/>
    <w:rsid w:val="00B52321"/>
    <w:rPr>
      <w:rFonts w:ascii="Calibri" w:eastAsia="Calibri" w:hAnsi="Calibri" w:cs="Calibri"/>
      <w:b/>
      <w:sz w:val="24"/>
      <w:szCs w:val="24"/>
      <w:lang w:val="uk-UA" w:eastAsia="ru-RU"/>
    </w:rPr>
  </w:style>
  <w:style w:type="paragraph" w:styleId="a7">
    <w:name w:val="List Paragraph"/>
    <w:basedOn w:val="a"/>
    <w:link w:val="a8"/>
    <w:uiPriority w:val="1"/>
    <w:qFormat/>
    <w:rsid w:val="000B6C47"/>
    <w:pPr>
      <w:ind w:left="720"/>
      <w:contextualSpacing/>
    </w:pPr>
  </w:style>
  <w:style w:type="character" w:customStyle="1" w:styleId="a8">
    <w:name w:val="Абзац списка Знак"/>
    <w:link w:val="a7"/>
    <w:uiPriority w:val="1"/>
    <w:locked/>
    <w:rsid w:val="00FB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2023-02-14T11:28:00Z</cp:lastPrinted>
  <dcterms:created xsi:type="dcterms:W3CDTF">2023-02-10T13:44:00Z</dcterms:created>
  <dcterms:modified xsi:type="dcterms:W3CDTF">2023-11-14T06:58:00Z</dcterms:modified>
</cp:coreProperties>
</file>