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5BE9" w:rsidRPr="009A1036" w:rsidRDefault="003E5BE9" w:rsidP="003E5BE9">
      <w:pPr>
        <w:spacing w:line="264" w:lineRule="auto"/>
        <w:ind w:left="6521"/>
        <w:rPr>
          <w:rFonts w:ascii="Times New Roman" w:hAnsi="Times New Roman" w:cs="Times New Roman"/>
          <w:b/>
          <w:color w:val="000000"/>
          <w:sz w:val="22"/>
          <w:szCs w:val="22"/>
          <w:lang w:val="uk-UA"/>
        </w:rPr>
      </w:pPr>
      <w:r w:rsidRPr="009A1036">
        <w:rPr>
          <w:rFonts w:ascii="Times New Roman" w:hAnsi="Times New Roman" w:cs="Times New Roman"/>
          <w:b/>
          <w:color w:val="000000"/>
          <w:sz w:val="22"/>
          <w:szCs w:val="22"/>
          <w:lang w:val="uk-UA"/>
        </w:rPr>
        <w:t xml:space="preserve">Додаток </w:t>
      </w:r>
      <w:r w:rsidR="009A1036" w:rsidRPr="009A1036">
        <w:rPr>
          <w:rFonts w:ascii="Times New Roman" w:hAnsi="Times New Roman" w:cs="Times New Roman"/>
          <w:b/>
          <w:color w:val="000000"/>
          <w:sz w:val="22"/>
          <w:szCs w:val="22"/>
          <w:lang w:val="uk-UA"/>
        </w:rPr>
        <w:t>1</w:t>
      </w:r>
    </w:p>
    <w:p w:rsidR="003E5BE9" w:rsidRPr="009A1036" w:rsidRDefault="003E5BE9" w:rsidP="003E5BE9">
      <w:pPr>
        <w:spacing w:line="264" w:lineRule="auto"/>
        <w:ind w:left="6521"/>
        <w:rPr>
          <w:rFonts w:ascii="Times New Roman" w:hAnsi="Times New Roman" w:cs="Times New Roman"/>
          <w:b/>
          <w:color w:val="000000"/>
          <w:sz w:val="22"/>
          <w:szCs w:val="22"/>
          <w:lang w:val="uk-UA"/>
        </w:rPr>
      </w:pPr>
      <w:r w:rsidRPr="009A1036">
        <w:rPr>
          <w:rFonts w:ascii="Times New Roman" w:hAnsi="Times New Roman" w:cs="Times New Roman"/>
          <w:b/>
          <w:color w:val="000000"/>
          <w:sz w:val="22"/>
          <w:szCs w:val="22"/>
          <w:lang w:val="uk-UA"/>
        </w:rPr>
        <w:t xml:space="preserve">до тендерної документації </w:t>
      </w:r>
    </w:p>
    <w:p w:rsidR="003E5BE9" w:rsidRPr="009A1036" w:rsidRDefault="003E5BE9" w:rsidP="003E5BE9">
      <w:pPr>
        <w:spacing w:line="264" w:lineRule="auto"/>
        <w:jc w:val="center"/>
        <w:rPr>
          <w:rFonts w:ascii="Times New Roman" w:hAnsi="Times New Roman" w:cs="Times New Roman"/>
          <w:b/>
          <w:color w:val="000000"/>
          <w:sz w:val="22"/>
          <w:szCs w:val="22"/>
          <w:lang w:val="uk-UA"/>
        </w:rPr>
      </w:pPr>
      <w:r w:rsidRPr="009A1036">
        <w:rPr>
          <w:rFonts w:ascii="Times New Roman" w:hAnsi="Times New Roman" w:cs="Times New Roman"/>
          <w:b/>
          <w:color w:val="000000"/>
          <w:sz w:val="22"/>
          <w:szCs w:val="22"/>
          <w:lang w:val="uk-UA"/>
        </w:rPr>
        <w:t>Технічне завдання</w:t>
      </w:r>
    </w:p>
    <w:p w:rsidR="00724F3E" w:rsidRPr="00D979F3" w:rsidRDefault="00724F3E" w:rsidP="00724F3E">
      <w:pPr>
        <w:shd w:val="clear" w:color="auto" w:fill="FFFFFF"/>
        <w:ind w:firstLine="567"/>
        <w:jc w:val="both"/>
        <w:textAlignment w:val="baseline"/>
        <w:rPr>
          <w:rFonts w:ascii="Times New Roman" w:hAnsi="Times New Roman" w:cs="Times New Roman"/>
          <w:b/>
          <w:shd w:val="clear" w:color="auto" w:fill="FAFAFA"/>
          <w:lang w:val="uk-UA"/>
        </w:rPr>
      </w:pPr>
      <w:r w:rsidRPr="00D979F3">
        <w:rPr>
          <w:rFonts w:ascii="Times New Roman" w:hAnsi="Times New Roman" w:cs="Times New Roman"/>
          <w:b/>
          <w:shd w:val="clear" w:color="auto" w:fill="FAFAFA"/>
          <w:lang w:val="uk-UA"/>
        </w:rPr>
        <w:t>«</w:t>
      </w:r>
      <w:r>
        <w:rPr>
          <w:b/>
          <w:lang w:val="uk-UA"/>
        </w:rPr>
        <w:t>Продукція тваринництва та супутня продукція</w:t>
      </w:r>
      <w:r w:rsidRPr="00D979F3">
        <w:rPr>
          <w:b/>
          <w:lang w:val="uk-UA"/>
        </w:rPr>
        <w:t xml:space="preserve"> » </w:t>
      </w:r>
      <w:r w:rsidRPr="00D979F3">
        <w:rPr>
          <w:rFonts w:ascii="Times New Roman" w:hAnsi="Times New Roman" w:cs="Times New Roman"/>
          <w:b/>
          <w:shd w:val="clear" w:color="auto" w:fill="FAFAFA"/>
          <w:lang w:val="uk-UA"/>
        </w:rPr>
        <w:t>- код Основного словника національного класифікатора України ДК 021:2015</w:t>
      </w:r>
      <w:r w:rsidRPr="00D979F3">
        <w:rPr>
          <w:b/>
          <w:lang w:val="uk-UA"/>
        </w:rPr>
        <w:t xml:space="preserve">- </w:t>
      </w:r>
      <w:r>
        <w:rPr>
          <w:b/>
          <w:lang w:val="uk-UA"/>
        </w:rPr>
        <w:t>0314</w:t>
      </w:r>
      <w:r w:rsidRPr="00D979F3">
        <w:rPr>
          <w:b/>
          <w:lang w:val="uk-UA"/>
        </w:rPr>
        <w:t>0000-</w:t>
      </w:r>
      <w:r>
        <w:rPr>
          <w:b/>
          <w:lang w:val="uk-UA"/>
        </w:rPr>
        <w:t>4 Продукція тваринництва та супутня продукція</w:t>
      </w:r>
      <w:r w:rsidRPr="00D979F3">
        <w:rPr>
          <w:b/>
          <w:lang w:val="uk-UA"/>
        </w:rPr>
        <w:t xml:space="preserve"> «</w:t>
      </w:r>
      <w:r>
        <w:rPr>
          <w:b/>
          <w:lang w:val="uk-UA"/>
        </w:rPr>
        <w:t>Яйце столове</w:t>
      </w:r>
      <w:r w:rsidRPr="00D979F3">
        <w:rPr>
          <w:b/>
          <w:lang w:val="uk-UA"/>
        </w:rPr>
        <w:t>»»</w:t>
      </w:r>
    </w:p>
    <w:p w:rsidR="003E5BE9" w:rsidRPr="009A1036" w:rsidRDefault="003E5BE9" w:rsidP="003E5BE9">
      <w:pPr>
        <w:keepNext/>
        <w:spacing w:line="264" w:lineRule="auto"/>
        <w:jc w:val="both"/>
        <w:rPr>
          <w:rFonts w:ascii="Times New Roman" w:hAnsi="Times New Roman" w:cs="Times New Roman"/>
          <w:b/>
          <w:color w:val="000000"/>
          <w:sz w:val="22"/>
          <w:szCs w:val="22"/>
          <w:lang w:val="uk-UA"/>
        </w:rPr>
      </w:pPr>
      <w:r w:rsidRPr="009A1036">
        <w:rPr>
          <w:rFonts w:ascii="Times New Roman" w:hAnsi="Times New Roman" w:cs="Times New Roman"/>
          <w:b/>
          <w:color w:val="000000"/>
          <w:sz w:val="22"/>
          <w:szCs w:val="22"/>
          <w:u w:val="single"/>
          <w:lang w:val="uk-UA"/>
        </w:rPr>
        <w:t>ЗАГАЛЬНІ ВИМОГИ</w:t>
      </w:r>
      <w:r w:rsidRPr="009A1036">
        <w:rPr>
          <w:rFonts w:ascii="Times New Roman" w:hAnsi="Times New Roman" w:cs="Times New Roman"/>
          <w:b/>
          <w:color w:val="000000"/>
          <w:sz w:val="22"/>
          <w:szCs w:val="22"/>
          <w:lang w:val="uk-UA"/>
        </w:rPr>
        <w:t>:</w:t>
      </w:r>
    </w:p>
    <w:p w:rsidR="003E5BE9" w:rsidRPr="009A1036" w:rsidRDefault="003E5BE9" w:rsidP="003E5BE9">
      <w:pPr>
        <w:spacing w:line="264" w:lineRule="auto"/>
        <w:ind w:firstLine="539"/>
        <w:jc w:val="both"/>
        <w:rPr>
          <w:rFonts w:ascii="Times New Roman" w:hAnsi="Times New Roman" w:cs="Times New Roman"/>
          <w:color w:val="000000"/>
          <w:sz w:val="22"/>
          <w:szCs w:val="22"/>
          <w:lang w:val="uk-UA"/>
        </w:rPr>
      </w:pPr>
      <w:r w:rsidRPr="009A1036">
        <w:rPr>
          <w:rFonts w:ascii="Times New Roman" w:hAnsi="Times New Roman" w:cs="Times New Roman"/>
          <w:color w:val="000000"/>
          <w:sz w:val="22"/>
          <w:szCs w:val="22"/>
          <w:lang w:val="uk-UA"/>
        </w:rPr>
        <w:t>1. Строки постачання: до 31.12.202</w:t>
      </w:r>
      <w:r w:rsidR="009A1036" w:rsidRPr="009A1036">
        <w:rPr>
          <w:rFonts w:ascii="Times New Roman" w:hAnsi="Times New Roman" w:cs="Times New Roman"/>
          <w:color w:val="000000"/>
          <w:sz w:val="22"/>
          <w:szCs w:val="22"/>
          <w:lang w:val="uk-UA"/>
        </w:rPr>
        <w:t>3</w:t>
      </w:r>
      <w:r w:rsidRPr="009A1036">
        <w:rPr>
          <w:rFonts w:ascii="Times New Roman" w:hAnsi="Times New Roman" w:cs="Times New Roman"/>
          <w:color w:val="000000"/>
          <w:sz w:val="22"/>
          <w:szCs w:val="22"/>
          <w:lang w:val="uk-UA"/>
        </w:rPr>
        <w:t xml:space="preserve"> року. Постачання товару здійснюється протягом одного робочого дня з моменту подання замовником заявки на поставку товару. </w:t>
      </w:r>
      <w:r w:rsidRPr="009A1036">
        <w:rPr>
          <w:rFonts w:ascii="Times New Roman" w:eastAsia="Arial Unicode MS" w:hAnsi="Times New Roman" w:cs="Times New Roman"/>
          <w:iCs/>
          <w:color w:val="000000"/>
          <w:sz w:val="22"/>
          <w:szCs w:val="22"/>
          <w:lang w:val="uk-UA" w:eastAsia="hi-IN" w:bidi="hi-IN"/>
        </w:rPr>
        <w:t xml:space="preserve">Поставка товару здійснюється окремими партіями </w:t>
      </w:r>
      <w:r w:rsidRPr="009A1036">
        <w:rPr>
          <w:rFonts w:ascii="Times New Roman" w:hAnsi="Times New Roman" w:cs="Times New Roman"/>
          <w:color w:val="000000"/>
          <w:sz w:val="22"/>
          <w:szCs w:val="22"/>
          <w:lang w:val="uk-UA"/>
        </w:rPr>
        <w:t xml:space="preserve"> </w:t>
      </w:r>
      <w:r w:rsidRPr="009A1036">
        <w:rPr>
          <w:rFonts w:ascii="Times New Roman" w:eastAsia="Arial Unicode MS" w:hAnsi="Times New Roman" w:cs="Times New Roman"/>
          <w:iCs/>
          <w:color w:val="000000"/>
          <w:sz w:val="22"/>
          <w:szCs w:val="22"/>
          <w:lang w:val="uk-UA" w:eastAsia="hi-IN" w:bidi="hi-IN"/>
        </w:rPr>
        <w:t>на підставі заявок Замовника.</w:t>
      </w:r>
    </w:p>
    <w:p w:rsidR="00516993" w:rsidRPr="00B15674" w:rsidRDefault="00516993" w:rsidP="00516993">
      <w:pPr>
        <w:pStyle w:val="Standard"/>
        <w:spacing w:after="0" w:line="240" w:lineRule="auto"/>
        <w:jc w:val="both"/>
        <w:rPr>
          <w:lang w:val="uk-UA" w:eastAsia="zh-CN"/>
        </w:rPr>
      </w:pPr>
      <w:r>
        <w:rPr>
          <w:lang w:val="uk-UA" w:eastAsia="zh-CN"/>
        </w:rPr>
        <w:t>2</w:t>
      </w:r>
      <w:r w:rsidRPr="00B15674">
        <w:rPr>
          <w:lang w:val="uk-UA" w:eastAsia="zh-CN"/>
        </w:rPr>
        <w:t xml:space="preserve">.  Товар має відповідати вимогам Закону України  «Про основні принципи та вимоги до безпечності та якості харчових продуктів» від 23.12.1997 року № 771/97-ВР  (зі  змінами), а також підтверджуватися документами про якість товару, передбаченими законодавством України. Постачатись в непошкодженій упаковці та мати сертифікати якості або інші документи, що підтверджують якість товару, на кожну партію, оформлені відповідно до вимог законодавства України. </w:t>
      </w:r>
    </w:p>
    <w:p w:rsidR="00516993" w:rsidRPr="00B15674" w:rsidRDefault="00516993" w:rsidP="00516993">
      <w:pPr>
        <w:pStyle w:val="Standard"/>
        <w:spacing w:after="0" w:line="249" w:lineRule="auto"/>
        <w:jc w:val="both"/>
        <w:rPr>
          <w:lang w:val="uk-UA"/>
        </w:rPr>
      </w:pPr>
      <w:r>
        <w:rPr>
          <w:lang w:val="uk-UA" w:eastAsia="zh-CN"/>
        </w:rPr>
        <w:t>3</w:t>
      </w:r>
      <w:r w:rsidRPr="00B15674">
        <w:rPr>
          <w:lang w:val="uk-UA" w:eastAsia="zh-CN"/>
        </w:rPr>
        <w:t xml:space="preserve">. </w:t>
      </w:r>
      <w:r w:rsidRPr="00B15674">
        <w:rPr>
          <w:lang w:val="uk-UA"/>
        </w:rPr>
        <w:t xml:space="preserve">Учасник визначає ціну на товар, який він пропонує поставити за Договором, </w:t>
      </w:r>
      <w:r w:rsidRPr="00B15674">
        <w:rPr>
          <w:b/>
          <w:lang w:val="uk-UA"/>
        </w:rPr>
        <w:t>з урахуванням</w:t>
      </w:r>
      <w:r w:rsidRPr="00B15674">
        <w:rPr>
          <w:lang w:val="uk-UA"/>
        </w:rPr>
        <w:t xml:space="preserve">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516993" w:rsidRPr="00B15674" w:rsidRDefault="00516993" w:rsidP="00516993">
      <w:pPr>
        <w:pStyle w:val="Standard"/>
        <w:spacing w:after="0" w:line="249" w:lineRule="auto"/>
        <w:jc w:val="both"/>
        <w:rPr>
          <w:lang w:val="uk-UA"/>
        </w:rPr>
      </w:pPr>
      <w:r>
        <w:rPr>
          <w:lang w:val="uk-UA" w:eastAsia="zh-CN"/>
        </w:rPr>
        <w:t>4</w:t>
      </w:r>
      <w:r w:rsidRPr="00B15674">
        <w:rPr>
          <w:lang w:val="uk-UA" w:eastAsia="zh-CN"/>
        </w:rPr>
        <w:t>.</w:t>
      </w:r>
      <w:r w:rsidRPr="00B15674">
        <w:rPr>
          <w:lang w:val="uk-UA"/>
        </w:rPr>
        <w:t xml:space="preserve"> </w:t>
      </w:r>
      <w:r w:rsidRPr="00B15674">
        <w:rPr>
          <w:lang w:val="uk-UA" w:eastAsia="zh-CN"/>
        </w:rPr>
        <w:t xml:space="preserve">Термін придатності Товару на момент поставки повинен бути </w:t>
      </w:r>
      <w:r w:rsidRPr="00B15674">
        <w:rPr>
          <w:b/>
          <w:lang w:val="uk-UA" w:eastAsia="zh-CN"/>
        </w:rPr>
        <w:t>не менше 80%</w:t>
      </w:r>
      <w:r w:rsidRPr="00B15674">
        <w:rPr>
          <w:lang w:val="uk-UA" w:eastAsia="zh-CN"/>
        </w:rPr>
        <w:t xml:space="preserve"> від основного терміну придатності згідно технічних умов на виробництві. </w:t>
      </w:r>
      <w:r w:rsidRPr="00B15674">
        <w:rPr>
          <w:lang w:val="uk-UA"/>
        </w:rPr>
        <w:t>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w:t>
      </w:r>
    </w:p>
    <w:p w:rsidR="00516993" w:rsidRPr="00B15674" w:rsidRDefault="00516993" w:rsidP="00516993">
      <w:pPr>
        <w:jc w:val="both"/>
        <w:rPr>
          <w:rFonts w:ascii="Times New Roman" w:hAnsi="Times New Roman" w:cs="Times New Roman"/>
          <w:color w:val="000000"/>
          <w:lang w:val="uk-UA"/>
        </w:rPr>
      </w:pPr>
      <w:r>
        <w:rPr>
          <w:rFonts w:ascii="Times New Roman" w:hAnsi="Times New Roman" w:cs="Times New Roman"/>
          <w:lang w:val="uk-UA"/>
        </w:rPr>
        <w:t>5</w:t>
      </w:r>
      <w:r w:rsidRPr="00B15674">
        <w:rPr>
          <w:rFonts w:ascii="Times New Roman" w:hAnsi="Times New Roman" w:cs="Times New Roman"/>
          <w:lang w:val="uk-UA"/>
        </w:rPr>
        <w:t xml:space="preserve">.Умови поставки товарів: </w:t>
      </w:r>
      <w:r w:rsidRPr="00B15674">
        <w:rPr>
          <w:rFonts w:ascii="Times New Roman" w:hAnsi="Times New Roman" w:cs="Times New Roman"/>
          <w:color w:val="000000"/>
          <w:lang w:val="uk-UA"/>
        </w:rPr>
        <w:t>продукція харчової промисловості повинна постачатися спеціалізованим транспортом постачальника</w:t>
      </w:r>
      <w:r>
        <w:rPr>
          <w:rFonts w:ascii="Times New Roman" w:hAnsi="Times New Roman" w:cs="Times New Roman"/>
          <w:color w:val="000000"/>
          <w:lang w:val="uk-UA"/>
        </w:rPr>
        <w:t xml:space="preserve"> (</w:t>
      </w:r>
      <w:r w:rsidRPr="00E057A3">
        <w:rPr>
          <w:rFonts w:ascii="Times New Roman" w:hAnsi="Times New Roman" w:cs="Times New Roman"/>
          <w:b/>
          <w:color w:val="000000"/>
          <w:lang w:val="uk-UA"/>
        </w:rPr>
        <w:t>фургон-рефрижератор</w:t>
      </w:r>
      <w:r>
        <w:rPr>
          <w:rFonts w:ascii="Times New Roman" w:hAnsi="Times New Roman" w:cs="Times New Roman"/>
          <w:color w:val="000000"/>
          <w:lang w:val="uk-UA"/>
        </w:rPr>
        <w:t xml:space="preserve">) </w:t>
      </w:r>
      <w:r w:rsidRPr="00B15674">
        <w:rPr>
          <w:rFonts w:ascii="Times New Roman" w:hAnsi="Times New Roman" w:cs="Times New Roman"/>
          <w:color w:val="000000"/>
          <w:lang w:val="uk-UA"/>
        </w:rPr>
        <w:t xml:space="preserve"> з дотриманням санітарних вимог, в тому числі щодо сумісності продуктів харчування;</w:t>
      </w:r>
    </w:p>
    <w:p w:rsidR="00516993" w:rsidRPr="00B15674" w:rsidRDefault="00516993" w:rsidP="00516993">
      <w:pPr>
        <w:pStyle w:val="Standard"/>
        <w:spacing w:after="0" w:line="249" w:lineRule="auto"/>
        <w:jc w:val="both"/>
        <w:rPr>
          <w:lang w:val="uk-UA" w:eastAsia="zh-CN"/>
        </w:rPr>
      </w:pPr>
      <w:r w:rsidRPr="00B15674">
        <w:rPr>
          <w:lang w:val="uk-UA" w:eastAsia="zh-CN"/>
        </w:rPr>
        <w:t xml:space="preserve"> Т</w:t>
      </w:r>
      <w:r w:rsidRPr="00B15674">
        <w:rPr>
          <w:lang w:val="uk-UA"/>
        </w:rPr>
        <w:t>ранспортування здійснюється з дотриманням вимог наказу Міністерства транспорту України від 14.10.1997 №363 «Про затвердження Правил перевезень вантажів автомобільним транспортом в Україні»</w:t>
      </w:r>
      <w:r w:rsidRPr="00B15674">
        <w:rPr>
          <w:color w:val="000000"/>
          <w:lang w:val="uk-UA"/>
        </w:rPr>
        <w:t>.</w:t>
      </w:r>
      <w:r w:rsidRPr="00B15674">
        <w:rPr>
          <w:lang w:val="uk-UA" w:eastAsia="zh-CN"/>
        </w:rPr>
        <w:t xml:space="preserve"> </w:t>
      </w:r>
      <w:r w:rsidRPr="00B15674">
        <w:rPr>
          <w:lang w:val="uk-UA"/>
        </w:rPr>
        <w:t>Водій транспорту, а також особи, що супроводжують товар (продукти харчування)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w:t>
      </w:r>
      <w:r w:rsidRPr="00B15674">
        <w:rPr>
          <w:lang w:val="uk-UA" w:eastAsia="zh-CN"/>
        </w:rPr>
        <w:t xml:space="preserve"> Доставка товару та розвантаження: здійснюється за рахунок Постачальника.</w:t>
      </w:r>
    </w:p>
    <w:p w:rsidR="00516993" w:rsidRPr="00B15674" w:rsidRDefault="00516993" w:rsidP="00516993">
      <w:pPr>
        <w:jc w:val="both"/>
        <w:rPr>
          <w:rFonts w:ascii="Times New Roman" w:hAnsi="Times New Roman" w:cs="Times New Roman"/>
          <w:bCs/>
          <w:color w:val="000000"/>
          <w:lang w:val="uk-UA"/>
        </w:rPr>
      </w:pPr>
      <w:r>
        <w:rPr>
          <w:rFonts w:ascii="Times New Roman" w:hAnsi="Times New Roman" w:cs="Times New Roman"/>
          <w:b/>
          <w:color w:val="000000"/>
          <w:lang w:val="uk-UA"/>
        </w:rPr>
        <w:t>6</w:t>
      </w:r>
      <w:r w:rsidRPr="00B15674">
        <w:rPr>
          <w:rFonts w:ascii="Times New Roman" w:hAnsi="Times New Roman" w:cs="Times New Roman"/>
          <w:bCs/>
          <w:color w:val="000000"/>
          <w:lang w:val="uk-UA"/>
        </w:rPr>
        <w:t>. Для підтвердження дотримання належних умов зберігання та перевезення товару, що є предметом закупівлі, а саме відповідного температурного режиму та рівня вологості у транспортному засобі та складському приміщенні Учасник подає:</w:t>
      </w:r>
    </w:p>
    <w:p w:rsidR="00516993" w:rsidRPr="00681B77" w:rsidRDefault="00516993" w:rsidP="00516993">
      <w:pPr>
        <w:ind w:firstLine="540"/>
        <w:jc w:val="both"/>
        <w:rPr>
          <w:rFonts w:ascii="Times New Roman" w:hAnsi="Times New Roman" w:cs="Times New Roman"/>
          <w:bCs/>
          <w:color w:val="000000"/>
          <w:lang w:val="uk-UA"/>
        </w:rPr>
      </w:pPr>
      <w:r w:rsidRPr="00B15674">
        <w:rPr>
          <w:rFonts w:ascii="Times New Roman" w:hAnsi="Times New Roman" w:cs="Times New Roman"/>
          <w:bCs/>
          <w:color w:val="000000"/>
          <w:lang w:val="uk-UA"/>
        </w:rPr>
        <w:t xml:space="preserve"> </w:t>
      </w:r>
      <w:r w:rsidRPr="00681B77">
        <w:rPr>
          <w:rFonts w:ascii="Times New Roman" w:hAnsi="Times New Roman" w:cs="Times New Roman"/>
          <w:bCs/>
          <w:color w:val="000000"/>
          <w:lang w:val="uk-UA"/>
        </w:rPr>
        <w:t>- свідоцтво/атестат/сертифікат про калібрування, видане на засіб вимірювання температури , видане органом із калібрування, акредитованим Національним агентством з акредитації України, на ім’я учасника, та дійсне на момент подання пропозиції;</w:t>
      </w:r>
    </w:p>
    <w:p w:rsidR="00516993" w:rsidRPr="00681B77" w:rsidRDefault="00516993" w:rsidP="00516993">
      <w:pPr>
        <w:ind w:firstLine="540"/>
        <w:jc w:val="both"/>
        <w:rPr>
          <w:rFonts w:ascii="Times New Roman" w:hAnsi="Times New Roman" w:cs="Times New Roman"/>
          <w:color w:val="000000"/>
          <w:lang w:val="uk-UA"/>
        </w:rPr>
      </w:pPr>
      <w:r w:rsidRPr="00681B77">
        <w:rPr>
          <w:rFonts w:ascii="Times New Roman" w:hAnsi="Times New Roman" w:cs="Times New Roman"/>
          <w:bCs/>
          <w:color w:val="000000"/>
          <w:lang w:val="uk-UA"/>
        </w:rPr>
        <w:t xml:space="preserve">-  </w:t>
      </w:r>
      <w:r w:rsidRPr="00681B77">
        <w:rPr>
          <w:rFonts w:ascii="Times New Roman" w:hAnsi="Times New Roman" w:cs="Times New Roman"/>
          <w:color w:val="000000"/>
          <w:lang w:val="uk-UA"/>
        </w:rPr>
        <w:t>атестат/атестати про акредитацію органу/органів із калібрування.</w:t>
      </w:r>
    </w:p>
    <w:p w:rsidR="00516993" w:rsidRPr="00681B77" w:rsidRDefault="00516993" w:rsidP="00516993">
      <w:pPr>
        <w:ind w:firstLine="540"/>
        <w:jc w:val="both"/>
        <w:rPr>
          <w:rFonts w:ascii="Times New Roman" w:hAnsi="Times New Roman" w:cs="Times New Roman"/>
          <w:color w:val="000000"/>
          <w:lang w:val="uk-UA"/>
        </w:rPr>
      </w:pPr>
    </w:p>
    <w:p w:rsidR="00516993" w:rsidRPr="00681B77" w:rsidRDefault="00516993" w:rsidP="00516993">
      <w:pPr>
        <w:ind w:firstLine="539"/>
        <w:jc w:val="both"/>
        <w:rPr>
          <w:rFonts w:ascii="Times New Roman" w:hAnsi="Times New Roman" w:cs="Times New Roman"/>
          <w:color w:val="000000"/>
          <w:lang w:val="uk-UA"/>
        </w:rPr>
      </w:pPr>
      <w:r w:rsidRPr="00681B77">
        <w:rPr>
          <w:rFonts w:ascii="Times New Roman" w:hAnsi="Times New Roman" w:cs="Times New Roman"/>
          <w:color w:val="000000"/>
          <w:lang w:val="uk-UA"/>
        </w:rPr>
        <w:t>- на виконання вимог статті 25 Закону України "Про основні принципи та вимоги до безпечності та якості харчових продуктів"</w:t>
      </w:r>
      <w:r w:rsidRPr="00681B77">
        <w:rPr>
          <w:rStyle w:val="rvts9"/>
          <w:rFonts w:ascii="Times New Roman" w:eastAsiaTheme="majorEastAsia" w:hAnsi="Times New Roman"/>
          <w:color w:val="000000"/>
          <w:lang w:val="uk-UA"/>
        </w:rPr>
        <w:t xml:space="preserve"> Учасник повинен надати у складі тендерної пропозиції копію експлуатаційного дозволу на здійснення діяльності.</w:t>
      </w:r>
      <w:bookmarkStart w:id="0" w:name="n659"/>
      <w:bookmarkEnd w:id="0"/>
      <w:r w:rsidRPr="00681B77">
        <w:rPr>
          <w:rFonts w:ascii="Times New Roman" w:hAnsi="Times New Roman" w:cs="Times New Roman"/>
          <w:color w:val="000000"/>
          <w:lang w:val="uk-UA"/>
        </w:rPr>
        <w:t xml:space="preserve">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w:t>
      </w:r>
      <w:proofErr w:type="spellStart"/>
      <w:r w:rsidRPr="00681B77">
        <w:rPr>
          <w:rFonts w:ascii="Times New Roman" w:hAnsi="Times New Roman" w:cs="Times New Roman"/>
          <w:color w:val="000000"/>
          <w:lang w:val="uk-UA"/>
        </w:rPr>
        <w:t>потужностей</w:t>
      </w:r>
      <w:proofErr w:type="spellEnd"/>
      <w:r w:rsidRPr="00681B77">
        <w:rPr>
          <w:rFonts w:ascii="Times New Roman" w:hAnsi="Times New Roman" w:cs="Times New Roman"/>
          <w:color w:val="000000"/>
          <w:lang w:val="uk-UA"/>
        </w:rPr>
        <w:t xml:space="preserve">,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w:t>
      </w:r>
      <w:proofErr w:type="spellStart"/>
      <w:r w:rsidRPr="00681B77">
        <w:rPr>
          <w:rFonts w:ascii="Times New Roman" w:hAnsi="Times New Roman" w:cs="Times New Roman"/>
          <w:color w:val="000000"/>
          <w:lang w:val="uk-UA"/>
        </w:rPr>
        <w:t>потужностей</w:t>
      </w:r>
      <w:proofErr w:type="spellEnd"/>
      <w:r w:rsidRPr="00681B77">
        <w:rPr>
          <w:rFonts w:ascii="Times New Roman" w:hAnsi="Times New Roman" w:cs="Times New Roman"/>
          <w:color w:val="000000"/>
          <w:lang w:val="uk-UA"/>
        </w:rPr>
        <w:t xml:space="preserve"> операторів ринку;</w:t>
      </w:r>
    </w:p>
    <w:p w:rsidR="00516993" w:rsidRPr="00681B77" w:rsidRDefault="00516993" w:rsidP="00516993">
      <w:pPr>
        <w:pStyle w:val="Standard"/>
        <w:spacing w:after="0" w:line="249" w:lineRule="auto"/>
        <w:jc w:val="both"/>
        <w:rPr>
          <w:lang w:val="uk-UA"/>
        </w:rPr>
      </w:pPr>
    </w:p>
    <w:p w:rsidR="00516993" w:rsidRPr="00681B77" w:rsidRDefault="00516993" w:rsidP="00516993">
      <w:pPr>
        <w:ind w:firstLine="539"/>
        <w:jc w:val="both"/>
        <w:rPr>
          <w:rFonts w:ascii="Times New Roman" w:hAnsi="Times New Roman" w:cs="Times New Roman"/>
          <w:lang w:val="uk-UA"/>
        </w:rPr>
      </w:pPr>
      <w:r w:rsidRPr="00681B77">
        <w:rPr>
          <w:rFonts w:ascii="Times New Roman" w:hAnsi="Times New Roman" w:cs="Times New Roman"/>
          <w:color w:val="000000"/>
          <w:lang w:val="uk-UA"/>
        </w:rPr>
        <w:t xml:space="preserve">- На підтвердження дотримання вимог ст. 44 Закону України «Про основні принципи та вимоги до безпечності та якості харчових продуктів» №771/97-ВР Учасник надає у складі тендерної пропозиції - завірену копію або оригінал </w:t>
      </w:r>
      <w:r w:rsidRPr="00681B77">
        <w:rPr>
          <w:rFonts w:ascii="Times New Roman" w:hAnsi="Times New Roman" w:cs="Times New Roman"/>
          <w:lang w:val="uk-UA"/>
        </w:rPr>
        <w:t xml:space="preserve">договору про послуги з  дезінфекції </w:t>
      </w:r>
      <w:r w:rsidRPr="00681B77">
        <w:rPr>
          <w:rFonts w:ascii="Times New Roman" w:hAnsi="Times New Roman" w:cs="Times New Roman"/>
          <w:lang w:val="uk-UA"/>
        </w:rPr>
        <w:lastRenderedPageBreak/>
        <w:t xml:space="preserve">транспортного засобу. </w:t>
      </w:r>
    </w:p>
    <w:p w:rsidR="00516993" w:rsidRPr="00681B77" w:rsidRDefault="00516993" w:rsidP="00516993">
      <w:pPr>
        <w:ind w:firstLine="539"/>
        <w:jc w:val="both"/>
        <w:rPr>
          <w:rFonts w:ascii="Times New Roman" w:hAnsi="Times New Roman" w:cs="Times New Roman"/>
          <w:lang w:val="uk-UA"/>
        </w:rPr>
      </w:pPr>
    </w:p>
    <w:p w:rsidR="00516993" w:rsidRPr="00681B77" w:rsidRDefault="00516993" w:rsidP="00516993">
      <w:pPr>
        <w:ind w:firstLine="539"/>
        <w:jc w:val="both"/>
        <w:rPr>
          <w:rFonts w:ascii="Times New Roman" w:hAnsi="Times New Roman" w:cs="Times New Roman"/>
          <w:color w:val="000000"/>
          <w:lang w:val="uk-UA"/>
        </w:rPr>
      </w:pPr>
      <w:r w:rsidRPr="00681B77">
        <w:rPr>
          <w:rFonts w:ascii="Times New Roman" w:hAnsi="Times New Roman" w:cs="Times New Roman"/>
          <w:lang w:val="uk-UA"/>
        </w:rPr>
        <w:t xml:space="preserve">- </w:t>
      </w:r>
      <w:r w:rsidRPr="00681B77">
        <w:rPr>
          <w:rFonts w:ascii="Times New Roman" w:hAnsi="Times New Roman" w:cs="Times New Roman"/>
          <w:color w:val="000000"/>
          <w:lang w:val="uk-UA"/>
        </w:rPr>
        <w:t>у складі тендерної пропозиції Учасник надає оригінал або завірену копію Акту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складеного згідно Наказу Міністерства економіки України №143-22 від 21.01.2022 року, виданого компетентним органом за 2022 р. (документ повинен бути виданий на ім’я Учасника);</w:t>
      </w:r>
    </w:p>
    <w:p w:rsidR="00516993" w:rsidRPr="00681B77" w:rsidRDefault="00516993" w:rsidP="00516993">
      <w:pPr>
        <w:ind w:firstLine="539"/>
        <w:jc w:val="both"/>
        <w:rPr>
          <w:rFonts w:ascii="Times New Roman" w:hAnsi="Times New Roman" w:cs="Times New Roman"/>
          <w:lang w:val="uk-UA"/>
        </w:rPr>
      </w:pPr>
      <w:r w:rsidRPr="00681B77">
        <w:rPr>
          <w:rFonts w:ascii="Times New Roman" w:hAnsi="Times New Roman" w:cs="Times New Roman"/>
          <w:lang w:val="uk-UA"/>
        </w:rPr>
        <w:t xml:space="preserve"> </w:t>
      </w:r>
    </w:p>
    <w:p w:rsidR="00516993" w:rsidRDefault="00516993" w:rsidP="00516993">
      <w:pPr>
        <w:pStyle w:val="Standard"/>
        <w:spacing w:line="249" w:lineRule="auto"/>
        <w:jc w:val="both"/>
        <w:rPr>
          <w:lang w:val="uk-UA" w:eastAsia="zh-CN"/>
        </w:rPr>
      </w:pPr>
      <w:r w:rsidRPr="00681B77">
        <w:rPr>
          <w:lang w:val="uk-UA" w:eastAsia="zh-CN"/>
        </w:rPr>
        <w:t xml:space="preserve">   Учасник подає довідку про підтвердження проходження навчання з метою запобігання виникнення, </w:t>
      </w:r>
      <w:proofErr w:type="spellStart"/>
      <w:r w:rsidRPr="00681B77">
        <w:rPr>
          <w:lang w:val="uk-UA" w:eastAsia="zh-CN"/>
        </w:rPr>
        <w:t>пощирення</w:t>
      </w:r>
      <w:proofErr w:type="spellEnd"/>
      <w:r w:rsidRPr="00681B77">
        <w:rPr>
          <w:lang w:val="uk-UA" w:eastAsia="zh-CN"/>
        </w:rPr>
        <w:t xml:space="preserve"> інфекційних захворювань, отруєнь, у тому числі харчових. Довідка повинна бути видана на </w:t>
      </w:r>
      <w:proofErr w:type="spellStart"/>
      <w:r w:rsidRPr="00681B77">
        <w:rPr>
          <w:lang w:val="uk-UA" w:eastAsia="zh-CN"/>
        </w:rPr>
        <w:t>ім</w:t>
      </w:r>
      <w:proofErr w:type="spellEnd"/>
      <w:r w:rsidRPr="00681B77">
        <w:rPr>
          <w:lang w:eastAsia="zh-CN"/>
        </w:rPr>
        <w:t>’</w:t>
      </w:r>
      <w:r w:rsidRPr="00681B77">
        <w:rPr>
          <w:lang w:val="uk-UA" w:eastAsia="zh-CN"/>
        </w:rPr>
        <w:t>я учасника.</w:t>
      </w:r>
    </w:p>
    <w:p w:rsidR="00516993" w:rsidRPr="00B15674" w:rsidRDefault="00516993" w:rsidP="00516993">
      <w:pPr>
        <w:pStyle w:val="Standard"/>
        <w:spacing w:after="0" w:line="249" w:lineRule="auto"/>
        <w:jc w:val="both"/>
        <w:rPr>
          <w:lang w:val="uk-UA"/>
        </w:rPr>
      </w:pPr>
      <w:r>
        <w:rPr>
          <w:lang w:val="uk-UA" w:eastAsia="zh-CN"/>
        </w:rPr>
        <w:t>7</w:t>
      </w:r>
      <w:r w:rsidRPr="00B15674">
        <w:rPr>
          <w:lang w:val="uk-UA" w:eastAsia="zh-CN"/>
        </w:rPr>
        <w:t xml:space="preserve">. Строк поставки товарів: </w:t>
      </w:r>
      <w:r w:rsidRPr="00B15674">
        <w:rPr>
          <w:b/>
          <w:lang w:val="uk-UA" w:eastAsia="zh-CN"/>
        </w:rPr>
        <w:t>до 31 грудня 2023 р</w:t>
      </w:r>
      <w:r w:rsidRPr="00B15674">
        <w:rPr>
          <w:lang w:val="uk-UA" w:eastAsia="zh-CN"/>
        </w:rPr>
        <w:t xml:space="preserve">, невеликими партіями за потребою, </w:t>
      </w:r>
      <w:r w:rsidRPr="00B15674">
        <w:rPr>
          <w:color w:val="222222"/>
          <w:shd w:val="clear" w:color="auto" w:fill="FFFFFF"/>
          <w:lang w:val="uk-UA"/>
        </w:rPr>
        <w:t>не пізніше 1-го робочого дня з дня отримання заявки від Замовника (засобами телефонного зв’язку, шляхом листування, по електронній пошті)</w:t>
      </w:r>
      <w:r w:rsidRPr="00B15674">
        <w:rPr>
          <w:lang w:val="uk-UA"/>
        </w:rPr>
        <w:t xml:space="preserve"> </w:t>
      </w:r>
    </w:p>
    <w:p w:rsidR="00516993" w:rsidRPr="00B15674" w:rsidRDefault="00724F3E" w:rsidP="00516993">
      <w:pPr>
        <w:pStyle w:val="Standard"/>
        <w:spacing w:after="0" w:line="249" w:lineRule="auto"/>
        <w:jc w:val="both"/>
        <w:rPr>
          <w:lang w:val="uk-UA" w:eastAsia="zh-CN"/>
        </w:rPr>
      </w:pPr>
      <w:r>
        <w:rPr>
          <w:lang w:val="uk-UA" w:eastAsia="zh-CN"/>
        </w:rPr>
        <w:t>8</w:t>
      </w:r>
      <w:r w:rsidR="00516993" w:rsidRPr="00B15674">
        <w:rPr>
          <w:lang w:val="uk-UA" w:eastAsia="zh-CN"/>
        </w:rPr>
        <w:t xml:space="preserve">. Переможець оплачує усі витрати, пов’язані з пересилкою документів (договір, рахунок, накладні, витрати по доставці товару і </w:t>
      </w:r>
      <w:proofErr w:type="spellStart"/>
      <w:r w:rsidR="00516993" w:rsidRPr="00B15674">
        <w:rPr>
          <w:lang w:val="uk-UA" w:eastAsia="zh-CN"/>
        </w:rPr>
        <w:t>т.п</w:t>
      </w:r>
      <w:proofErr w:type="spellEnd"/>
      <w:r w:rsidR="00516993" w:rsidRPr="00B15674">
        <w:rPr>
          <w:lang w:val="uk-UA" w:eastAsia="zh-CN"/>
        </w:rPr>
        <w:t>.)</w:t>
      </w:r>
    </w:p>
    <w:p w:rsidR="00516993" w:rsidRPr="00B15674" w:rsidRDefault="00724F3E" w:rsidP="00516993">
      <w:pPr>
        <w:pStyle w:val="Standard"/>
        <w:spacing w:after="0" w:line="249" w:lineRule="auto"/>
        <w:jc w:val="both"/>
        <w:rPr>
          <w:lang w:val="uk-UA" w:eastAsia="zh-CN"/>
        </w:rPr>
      </w:pPr>
      <w:r>
        <w:rPr>
          <w:lang w:val="uk-UA" w:eastAsia="zh-CN"/>
        </w:rPr>
        <w:t>9</w:t>
      </w:r>
      <w:r w:rsidR="00516993" w:rsidRPr="00B15674">
        <w:rPr>
          <w:lang w:val="uk-UA" w:eastAsia="zh-CN"/>
        </w:rPr>
        <w:t>. Копії супровідних документів надаються на кожну партію товару при поставці товару.</w:t>
      </w:r>
    </w:p>
    <w:p w:rsidR="00516993" w:rsidRPr="00B15674" w:rsidRDefault="00724F3E" w:rsidP="00516993">
      <w:pPr>
        <w:pStyle w:val="Textbody"/>
        <w:tabs>
          <w:tab w:val="clear" w:pos="708"/>
          <w:tab w:val="left" w:pos="4860"/>
        </w:tabs>
        <w:rPr>
          <w:rFonts w:ascii="Times New Roman" w:hAnsi="Times New Roman"/>
          <w:szCs w:val="24"/>
        </w:rPr>
      </w:pPr>
      <w:r>
        <w:rPr>
          <w:rStyle w:val="rvts0"/>
          <w:rFonts w:ascii="Times New Roman" w:hAnsi="Times New Roman"/>
          <w:szCs w:val="24"/>
        </w:rPr>
        <w:t>10</w:t>
      </w:r>
      <w:r w:rsidR="00516993" w:rsidRPr="00B15674">
        <w:rPr>
          <w:rStyle w:val="rvts0"/>
          <w:rFonts w:ascii="Times New Roman" w:hAnsi="Times New Roman"/>
          <w:szCs w:val="24"/>
        </w:rPr>
        <w:t>. Маркування, зазначення інформації про товар здійснюється з дотриманням вимог Закону України «</w:t>
      </w:r>
      <w:r w:rsidR="00516993" w:rsidRPr="00B15674">
        <w:rPr>
          <w:rFonts w:ascii="Times New Roman" w:hAnsi="Times New Roman"/>
          <w:szCs w:val="24"/>
        </w:rPr>
        <w:t>Про інформацію для споживачів щодо харчових продуктів» від 06.12.2018 №2639-VIII.</w:t>
      </w:r>
    </w:p>
    <w:p w:rsidR="00516993" w:rsidRDefault="00516993" w:rsidP="00516993">
      <w:pPr>
        <w:adjustRightInd w:val="0"/>
        <w:jc w:val="both"/>
        <w:rPr>
          <w:rFonts w:ascii="Times New Roman" w:hAnsi="Times New Roman" w:cs="Times New Roman"/>
          <w:i/>
          <w:lang w:val="uk-UA" w:eastAsia="ru-RU"/>
        </w:rPr>
      </w:pPr>
    </w:p>
    <w:p w:rsidR="00516993" w:rsidRDefault="00516993" w:rsidP="00516993">
      <w:pPr>
        <w:adjustRightInd w:val="0"/>
        <w:jc w:val="both"/>
        <w:rPr>
          <w:rFonts w:ascii="Times New Roman" w:hAnsi="Times New Roman" w:cs="Times New Roman"/>
          <w:i/>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
        <w:gridCol w:w="4020"/>
        <w:gridCol w:w="2174"/>
        <w:gridCol w:w="1645"/>
        <w:gridCol w:w="1937"/>
      </w:tblGrid>
      <w:tr w:rsidR="00516993" w:rsidRPr="00E219E5" w:rsidTr="00724F3E">
        <w:tc>
          <w:tcPr>
            <w:tcW w:w="503" w:type="dxa"/>
            <w:tcBorders>
              <w:top w:val="single" w:sz="4" w:space="0" w:color="auto"/>
              <w:left w:val="single" w:sz="4" w:space="0" w:color="auto"/>
              <w:bottom w:val="single" w:sz="4" w:space="0" w:color="auto"/>
              <w:right w:val="single" w:sz="4" w:space="0" w:color="auto"/>
            </w:tcBorders>
          </w:tcPr>
          <w:p w:rsidR="00516993" w:rsidRPr="007225DA" w:rsidRDefault="00516993" w:rsidP="005F79EB">
            <w:pPr>
              <w:rPr>
                <w:rFonts w:ascii="Times New Roman" w:hAnsi="Times New Roman" w:cs="Times New Roman"/>
                <w:b/>
                <w:color w:val="000000"/>
                <w:sz w:val="22"/>
                <w:szCs w:val="22"/>
                <w:lang w:val="uk-UA"/>
              </w:rPr>
            </w:pPr>
            <w:r w:rsidRPr="007225DA">
              <w:rPr>
                <w:rFonts w:ascii="Times New Roman" w:hAnsi="Times New Roman" w:cs="Times New Roman"/>
                <w:b/>
                <w:color w:val="000000"/>
                <w:sz w:val="22"/>
                <w:szCs w:val="22"/>
                <w:lang w:val="uk-UA"/>
              </w:rPr>
              <w:t>№</w:t>
            </w:r>
          </w:p>
        </w:tc>
        <w:tc>
          <w:tcPr>
            <w:tcW w:w="4020" w:type="dxa"/>
            <w:tcBorders>
              <w:top w:val="single" w:sz="4" w:space="0" w:color="auto"/>
              <w:left w:val="single" w:sz="4" w:space="0" w:color="auto"/>
              <w:bottom w:val="single" w:sz="4" w:space="0" w:color="auto"/>
              <w:right w:val="single" w:sz="4" w:space="0" w:color="auto"/>
            </w:tcBorders>
          </w:tcPr>
          <w:p w:rsidR="00516993" w:rsidRPr="007225DA" w:rsidRDefault="00516993" w:rsidP="005F79EB">
            <w:pPr>
              <w:jc w:val="center"/>
              <w:rPr>
                <w:rFonts w:ascii="Times New Roman" w:hAnsi="Times New Roman" w:cs="Times New Roman"/>
                <w:b/>
                <w:color w:val="000000"/>
                <w:lang w:val="uk-UA"/>
              </w:rPr>
            </w:pPr>
            <w:r w:rsidRPr="007225DA">
              <w:rPr>
                <w:rFonts w:ascii="Times New Roman" w:hAnsi="Times New Roman" w:cs="Times New Roman"/>
                <w:b/>
                <w:color w:val="000000"/>
                <w:lang w:val="uk-UA"/>
              </w:rPr>
              <w:t>Назва</w:t>
            </w:r>
          </w:p>
        </w:tc>
        <w:tc>
          <w:tcPr>
            <w:tcW w:w="2174" w:type="dxa"/>
            <w:tcBorders>
              <w:top w:val="single" w:sz="4" w:space="0" w:color="auto"/>
              <w:left w:val="single" w:sz="4" w:space="0" w:color="auto"/>
              <w:bottom w:val="single" w:sz="4" w:space="0" w:color="auto"/>
              <w:right w:val="single" w:sz="4" w:space="0" w:color="auto"/>
            </w:tcBorders>
          </w:tcPr>
          <w:p w:rsidR="00516993" w:rsidRPr="007225DA" w:rsidRDefault="00516993" w:rsidP="005F79EB">
            <w:pPr>
              <w:jc w:val="center"/>
              <w:rPr>
                <w:rFonts w:ascii="Times New Roman" w:hAnsi="Times New Roman" w:cs="Times New Roman"/>
                <w:b/>
                <w:color w:val="000000"/>
                <w:lang w:val="uk-UA"/>
              </w:rPr>
            </w:pPr>
            <w:r w:rsidRPr="007225DA">
              <w:rPr>
                <w:rFonts w:ascii="Times New Roman" w:hAnsi="Times New Roman" w:cs="Times New Roman"/>
                <w:b/>
                <w:color w:val="000000"/>
                <w:lang w:val="uk-UA"/>
              </w:rPr>
              <w:t>Уточнюючий код</w:t>
            </w:r>
          </w:p>
        </w:tc>
        <w:tc>
          <w:tcPr>
            <w:tcW w:w="1645" w:type="dxa"/>
            <w:tcBorders>
              <w:top w:val="single" w:sz="4" w:space="0" w:color="auto"/>
              <w:left w:val="single" w:sz="4" w:space="0" w:color="auto"/>
              <w:bottom w:val="single" w:sz="4" w:space="0" w:color="auto"/>
              <w:right w:val="single" w:sz="4" w:space="0" w:color="auto"/>
            </w:tcBorders>
          </w:tcPr>
          <w:p w:rsidR="00516993" w:rsidRPr="007225DA" w:rsidRDefault="00516993" w:rsidP="005F79EB">
            <w:pPr>
              <w:jc w:val="center"/>
              <w:rPr>
                <w:rFonts w:ascii="Times New Roman" w:hAnsi="Times New Roman" w:cs="Times New Roman"/>
                <w:b/>
                <w:color w:val="000000"/>
                <w:sz w:val="22"/>
                <w:szCs w:val="22"/>
                <w:lang w:val="uk-UA"/>
              </w:rPr>
            </w:pPr>
            <w:r w:rsidRPr="007225DA">
              <w:rPr>
                <w:rFonts w:ascii="Times New Roman" w:hAnsi="Times New Roman" w:cs="Times New Roman"/>
                <w:b/>
                <w:color w:val="000000"/>
                <w:sz w:val="22"/>
                <w:szCs w:val="22"/>
                <w:lang w:val="uk-UA"/>
              </w:rPr>
              <w:t>Одиниця виміру</w:t>
            </w:r>
          </w:p>
        </w:tc>
        <w:tc>
          <w:tcPr>
            <w:tcW w:w="1937" w:type="dxa"/>
            <w:tcBorders>
              <w:top w:val="single" w:sz="4" w:space="0" w:color="auto"/>
              <w:left w:val="single" w:sz="4" w:space="0" w:color="auto"/>
              <w:bottom w:val="single" w:sz="4" w:space="0" w:color="auto"/>
              <w:right w:val="single" w:sz="4" w:space="0" w:color="auto"/>
            </w:tcBorders>
          </w:tcPr>
          <w:p w:rsidR="00516993" w:rsidRPr="007225DA" w:rsidRDefault="00516993" w:rsidP="005F79EB">
            <w:pPr>
              <w:jc w:val="center"/>
              <w:rPr>
                <w:rFonts w:ascii="Times New Roman" w:hAnsi="Times New Roman" w:cs="Times New Roman"/>
                <w:b/>
                <w:color w:val="000000"/>
                <w:lang w:val="uk-UA"/>
              </w:rPr>
            </w:pPr>
            <w:r w:rsidRPr="007225DA">
              <w:rPr>
                <w:rFonts w:ascii="Times New Roman" w:hAnsi="Times New Roman" w:cs="Times New Roman"/>
                <w:b/>
                <w:color w:val="000000"/>
                <w:lang w:val="uk-UA"/>
              </w:rPr>
              <w:t>Кількість</w:t>
            </w:r>
          </w:p>
        </w:tc>
      </w:tr>
      <w:tr w:rsidR="00516993" w:rsidRPr="00E219E5" w:rsidTr="00724F3E">
        <w:tc>
          <w:tcPr>
            <w:tcW w:w="503" w:type="dxa"/>
            <w:tcBorders>
              <w:top w:val="single" w:sz="4" w:space="0" w:color="auto"/>
              <w:left w:val="single" w:sz="4" w:space="0" w:color="auto"/>
              <w:bottom w:val="single" w:sz="4" w:space="0" w:color="auto"/>
              <w:right w:val="single" w:sz="4" w:space="0" w:color="auto"/>
            </w:tcBorders>
          </w:tcPr>
          <w:p w:rsidR="00516993" w:rsidRPr="007225DA" w:rsidRDefault="00516993" w:rsidP="005F79EB">
            <w:pPr>
              <w:rPr>
                <w:rFonts w:ascii="Times New Roman" w:hAnsi="Times New Roman" w:cs="Times New Roman"/>
                <w:b/>
                <w:color w:val="000000"/>
                <w:sz w:val="22"/>
                <w:szCs w:val="22"/>
                <w:lang w:val="uk-UA"/>
              </w:rPr>
            </w:pPr>
            <w:r>
              <w:rPr>
                <w:rFonts w:ascii="Times New Roman" w:hAnsi="Times New Roman" w:cs="Times New Roman"/>
                <w:b/>
                <w:color w:val="000000"/>
                <w:sz w:val="22"/>
                <w:szCs w:val="22"/>
                <w:lang w:val="uk-UA"/>
              </w:rPr>
              <w:t>1</w:t>
            </w:r>
          </w:p>
        </w:tc>
        <w:tc>
          <w:tcPr>
            <w:tcW w:w="4020" w:type="dxa"/>
            <w:tcBorders>
              <w:top w:val="single" w:sz="4" w:space="0" w:color="auto"/>
              <w:left w:val="single" w:sz="4" w:space="0" w:color="auto"/>
              <w:bottom w:val="single" w:sz="4" w:space="0" w:color="auto"/>
              <w:right w:val="single" w:sz="4" w:space="0" w:color="auto"/>
            </w:tcBorders>
          </w:tcPr>
          <w:p w:rsidR="00516993" w:rsidRPr="007225DA" w:rsidRDefault="00724F3E" w:rsidP="005F79EB">
            <w:pPr>
              <w:jc w:val="center"/>
              <w:rPr>
                <w:rFonts w:ascii="Times New Roman" w:hAnsi="Times New Roman" w:cs="Times New Roman"/>
                <w:b/>
                <w:color w:val="000000"/>
                <w:lang w:val="uk-UA"/>
              </w:rPr>
            </w:pPr>
            <w:r>
              <w:rPr>
                <w:rFonts w:ascii="Times New Roman" w:hAnsi="Times New Roman" w:cs="Times New Roman"/>
                <w:b/>
                <w:color w:val="000000"/>
                <w:lang w:val="uk-UA"/>
              </w:rPr>
              <w:t>Я</w:t>
            </w:r>
            <w:r>
              <w:rPr>
                <w:rFonts w:cs="Times New Roman"/>
                <w:b/>
                <w:color w:val="000000"/>
                <w:lang w:val="uk-UA"/>
              </w:rPr>
              <w:t>йце столове</w:t>
            </w:r>
          </w:p>
        </w:tc>
        <w:tc>
          <w:tcPr>
            <w:tcW w:w="2174" w:type="dxa"/>
            <w:tcBorders>
              <w:top w:val="single" w:sz="4" w:space="0" w:color="auto"/>
              <w:left w:val="single" w:sz="4" w:space="0" w:color="auto"/>
              <w:bottom w:val="single" w:sz="4" w:space="0" w:color="auto"/>
              <w:right w:val="single" w:sz="4" w:space="0" w:color="auto"/>
            </w:tcBorders>
          </w:tcPr>
          <w:p w:rsidR="00516993" w:rsidRPr="007225DA" w:rsidRDefault="00724F3E" w:rsidP="005F79EB">
            <w:pPr>
              <w:jc w:val="center"/>
              <w:rPr>
                <w:rFonts w:ascii="Times New Roman" w:hAnsi="Times New Roman" w:cs="Times New Roman"/>
                <w:b/>
                <w:color w:val="000000"/>
                <w:lang w:val="uk-UA"/>
              </w:rPr>
            </w:pPr>
            <w:r>
              <w:rPr>
                <w:rStyle w:val="markedcontent"/>
                <w:rFonts w:ascii="Arial" w:hAnsi="Arial" w:cs="Arial"/>
              </w:rPr>
              <w:t>03142500-3</w:t>
            </w:r>
          </w:p>
        </w:tc>
        <w:tc>
          <w:tcPr>
            <w:tcW w:w="1645" w:type="dxa"/>
            <w:tcBorders>
              <w:top w:val="single" w:sz="4" w:space="0" w:color="auto"/>
              <w:left w:val="single" w:sz="4" w:space="0" w:color="auto"/>
              <w:bottom w:val="single" w:sz="4" w:space="0" w:color="auto"/>
              <w:right w:val="single" w:sz="4" w:space="0" w:color="auto"/>
            </w:tcBorders>
          </w:tcPr>
          <w:p w:rsidR="00516993" w:rsidRPr="007225DA" w:rsidRDefault="00724F3E" w:rsidP="005F79EB">
            <w:pPr>
              <w:jc w:val="center"/>
              <w:rPr>
                <w:rFonts w:ascii="Times New Roman" w:hAnsi="Times New Roman" w:cs="Times New Roman"/>
                <w:b/>
                <w:color w:val="000000"/>
                <w:sz w:val="22"/>
                <w:szCs w:val="22"/>
                <w:lang w:val="uk-UA"/>
              </w:rPr>
            </w:pPr>
            <w:proofErr w:type="spellStart"/>
            <w:r>
              <w:rPr>
                <w:rFonts w:ascii="Times New Roman" w:hAnsi="Times New Roman" w:cs="Times New Roman"/>
                <w:b/>
                <w:color w:val="000000"/>
                <w:sz w:val="22"/>
                <w:szCs w:val="22"/>
                <w:lang w:val="uk-UA"/>
              </w:rPr>
              <w:t>ш</w:t>
            </w:r>
            <w:r>
              <w:rPr>
                <w:rFonts w:cs="Times New Roman"/>
                <w:b/>
                <w:color w:val="000000"/>
                <w:sz w:val="22"/>
                <w:szCs w:val="22"/>
                <w:lang w:val="uk-UA"/>
              </w:rPr>
              <w:t>т</w:t>
            </w:r>
            <w:proofErr w:type="spellEnd"/>
          </w:p>
        </w:tc>
        <w:tc>
          <w:tcPr>
            <w:tcW w:w="1937" w:type="dxa"/>
            <w:tcBorders>
              <w:top w:val="single" w:sz="4" w:space="0" w:color="auto"/>
              <w:left w:val="single" w:sz="4" w:space="0" w:color="auto"/>
              <w:bottom w:val="single" w:sz="4" w:space="0" w:color="auto"/>
              <w:right w:val="single" w:sz="4" w:space="0" w:color="auto"/>
            </w:tcBorders>
          </w:tcPr>
          <w:p w:rsidR="00516993" w:rsidRPr="007225DA" w:rsidRDefault="00516993" w:rsidP="005F79EB">
            <w:pPr>
              <w:jc w:val="center"/>
              <w:rPr>
                <w:rFonts w:ascii="Times New Roman" w:hAnsi="Times New Roman" w:cs="Times New Roman"/>
                <w:b/>
                <w:color w:val="000000"/>
                <w:lang w:val="uk-UA"/>
              </w:rPr>
            </w:pPr>
            <w:r>
              <w:rPr>
                <w:rFonts w:ascii="Times New Roman" w:hAnsi="Times New Roman" w:cs="Times New Roman"/>
                <w:b/>
                <w:color w:val="000000"/>
                <w:lang w:val="uk-UA"/>
              </w:rPr>
              <w:t>2</w:t>
            </w:r>
            <w:r w:rsidR="00724F3E">
              <w:rPr>
                <w:rFonts w:ascii="Times New Roman" w:hAnsi="Times New Roman" w:cs="Times New Roman"/>
                <w:b/>
                <w:color w:val="000000"/>
                <w:lang w:val="uk-UA"/>
              </w:rPr>
              <w:t>2</w:t>
            </w:r>
            <w:r>
              <w:rPr>
                <w:rFonts w:ascii="Times New Roman" w:hAnsi="Times New Roman" w:cs="Times New Roman"/>
                <w:b/>
                <w:color w:val="000000"/>
                <w:lang w:val="uk-UA"/>
              </w:rPr>
              <w:t>000</w:t>
            </w:r>
          </w:p>
        </w:tc>
      </w:tr>
    </w:tbl>
    <w:p w:rsidR="00516993" w:rsidRPr="00B15674" w:rsidRDefault="00516993" w:rsidP="00516993">
      <w:pPr>
        <w:adjustRightInd w:val="0"/>
        <w:jc w:val="both"/>
        <w:rPr>
          <w:rFonts w:ascii="Times New Roman" w:hAnsi="Times New Roman" w:cs="Times New Roman"/>
          <w:i/>
          <w:lang w:val="uk-UA" w:eastAsia="ru-RU"/>
        </w:rPr>
      </w:pPr>
    </w:p>
    <w:p w:rsidR="00516993" w:rsidRPr="00B15674" w:rsidRDefault="00516993" w:rsidP="00516993">
      <w:pPr>
        <w:pStyle w:val="5"/>
        <w:tabs>
          <w:tab w:val="left" w:pos="4860"/>
        </w:tabs>
        <w:spacing w:before="0"/>
        <w:ind w:firstLine="426"/>
        <w:jc w:val="both"/>
        <w:rPr>
          <w:rFonts w:ascii="Times New Roman" w:hAnsi="Times New Roman" w:cs="Times New Roman"/>
          <w:b/>
          <w:color w:val="auto"/>
          <w:lang w:val="uk-UA"/>
        </w:rPr>
      </w:pPr>
      <w:bookmarkStart w:id="1" w:name="_Hlk118984491"/>
      <w:r w:rsidRPr="00B15674">
        <w:rPr>
          <w:rFonts w:ascii="Times New Roman" w:hAnsi="Times New Roman" w:cs="Times New Roman"/>
          <w:color w:val="auto"/>
          <w:lang w:val="uk-UA"/>
        </w:rPr>
        <w:t>У разі якщо у тендерній документації міститься посилання на конкретну торговельну марку чи фірму, патент, конструкцію або тип предмета закупівлі, джерело його походження або виробника- читати "або еквівалент".</w:t>
      </w:r>
    </w:p>
    <w:bookmarkEnd w:id="1"/>
    <w:p w:rsidR="00516993" w:rsidRPr="00B15674" w:rsidRDefault="00516993" w:rsidP="00516993">
      <w:pPr>
        <w:pStyle w:val="Standard"/>
        <w:jc w:val="center"/>
        <w:rPr>
          <w:lang w:val="uk-UA"/>
        </w:rPr>
      </w:pPr>
    </w:p>
    <w:p w:rsidR="00516993" w:rsidRPr="00B15674" w:rsidRDefault="00516993" w:rsidP="00516993">
      <w:pPr>
        <w:pStyle w:val="Standard"/>
        <w:jc w:val="center"/>
        <w:rPr>
          <w:b/>
          <w:lang w:val="uk-UA"/>
        </w:rPr>
      </w:pPr>
      <w:r w:rsidRPr="00B15674">
        <w:rPr>
          <w:b/>
          <w:lang w:val="uk-UA"/>
        </w:rPr>
        <w:t>З умовами технічного завдання ознайомлені, з вимогами погоджуємось</w:t>
      </w:r>
    </w:p>
    <w:p w:rsidR="00516993" w:rsidRPr="00B15674" w:rsidRDefault="00516993" w:rsidP="00516993">
      <w:pPr>
        <w:pStyle w:val="Standard"/>
        <w:jc w:val="both"/>
        <w:rPr>
          <w:lang w:val="uk-UA"/>
        </w:rPr>
      </w:pPr>
      <w:r w:rsidRPr="00B15674">
        <w:rPr>
          <w:b/>
          <w:lang w:val="uk-UA"/>
        </w:rPr>
        <w:t>"___" ________________ 20___ року                       ______________</w:t>
      </w:r>
      <w:r w:rsidRPr="00B15674">
        <w:rPr>
          <w:lang w:val="uk-UA"/>
        </w:rPr>
        <w:t>__________________</w:t>
      </w:r>
    </w:p>
    <w:p w:rsidR="00516993" w:rsidRPr="00B15674" w:rsidRDefault="00516993" w:rsidP="00516993">
      <w:pPr>
        <w:pStyle w:val="Standard"/>
        <w:ind w:left="6030" w:hanging="1440"/>
        <w:jc w:val="both"/>
        <w:rPr>
          <w:sz w:val="18"/>
          <w:szCs w:val="18"/>
          <w:lang w:val="uk-UA"/>
        </w:rPr>
      </w:pPr>
      <w:r w:rsidRPr="00B15674">
        <w:rPr>
          <w:sz w:val="18"/>
          <w:szCs w:val="18"/>
          <w:lang w:val="uk-UA"/>
        </w:rPr>
        <w:t>[Підпис] [прізвище, ініціали, посада уповноваженої особи учасника]</w:t>
      </w:r>
    </w:p>
    <w:p w:rsidR="00516993" w:rsidRPr="00B15674" w:rsidRDefault="00516993" w:rsidP="00516993">
      <w:pPr>
        <w:pStyle w:val="Standard"/>
        <w:jc w:val="both"/>
        <w:rPr>
          <w:sz w:val="18"/>
          <w:szCs w:val="18"/>
          <w:lang w:val="uk-UA"/>
        </w:rPr>
      </w:pPr>
      <w:r w:rsidRPr="00B15674">
        <w:rPr>
          <w:sz w:val="18"/>
          <w:szCs w:val="18"/>
          <w:lang w:val="uk-UA"/>
        </w:rPr>
        <w:t>М.П. (у разі наявності печатки)</w:t>
      </w:r>
    </w:p>
    <w:p w:rsidR="00516993" w:rsidRPr="00B40073" w:rsidRDefault="00516993" w:rsidP="00516993">
      <w:pPr>
        <w:rPr>
          <w:lang w:val="uk-UA"/>
        </w:rPr>
      </w:pPr>
    </w:p>
    <w:p w:rsidR="00275FD1" w:rsidRPr="009A1036" w:rsidRDefault="00275FD1" w:rsidP="00516993">
      <w:pPr>
        <w:spacing w:line="264" w:lineRule="auto"/>
        <w:ind w:firstLine="539"/>
        <w:jc w:val="both"/>
        <w:rPr>
          <w:rFonts w:eastAsia="Calibri"/>
          <w:sz w:val="22"/>
          <w:szCs w:val="22"/>
          <w:lang w:val="uk-UA"/>
        </w:rPr>
      </w:pPr>
    </w:p>
    <w:sectPr w:rsidR="00275FD1" w:rsidRPr="009A1036" w:rsidSect="008C4916">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21"/>
    <w:lvl w:ilvl="0">
      <w:start w:val="6"/>
      <w:numFmt w:val="bullet"/>
      <w:lvlText w:val="-"/>
      <w:lvlJc w:val="left"/>
      <w:pPr>
        <w:tabs>
          <w:tab w:val="num" w:pos="0"/>
        </w:tabs>
        <w:ind w:left="1287" w:hanging="360"/>
      </w:pPr>
      <w:rPr>
        <w:rFonts w:ascii="Arial Narrow" w:hAnsi="Arial Narrow" w:cs="Times New Roman"/>
      </w:rPr>
    </w:lvl>
  </w:abstractNum>
  <w:abstractNum w:abstractNumId="1" w15:restartNumberingAfterBreak="0">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lang w:val="ru-RU"/>
      </w:rPr>
    </w:lvl>
  </w:abstractNum>
  <w:abstractNum w:abstractNumId="2" w15:restartNumberingAfterBreak="0">
    <w:nsid w:val="36C43C31"/>
    <w:multiLevelType w:val="hybridMultilevel"/>
    <w:tmpl w:val="9A32FFFC"/>
    <w:lvl w:ilvl="0" w:tplc="A5E4840E">
      <w:numFmt w:val="bullet"/>
      <w:lvlText w:val="-"/>
      <w:lvlJc w:val="left"/>
      <w:pPr>
        <w:ind w:left="664" w:hanging="375"/>
      </w:pPr>
      <w:rPr>
        <w:rFonts w:ascii="Times New Roman" w:eastAsia="Times New Roman" w:hAnsi="Times New Roman" w:cs="Times New Roman" w:hint="default"/>
      </w:rPr>
    </w:lvl>
    <w:lvl w:ilvl="1" w:tplc="04220003" w:tentative="1">
      <w:start w:val="1"/>
      <w:numFmt w:val="bullet"/>
      <w:lvlText w:val="o"/>
      <w:lvlJc w:val="left"/>
      <w:pPr>
        <w:ind w:left="1369" w:hanging="360"/>
      </w:pPr>
      <w:rPr>
        <w:rFonts w:ascii="Courier New" w:hAnsi="Courier New" w:cs="Courier New" w:hint="default"/>
      </w:rPr>
    </w:lvl>
    <w:lvl w:ilvl="2" w:tplc="04220005" w:tentative="1">
      <w:start w:val="1"/>
      <w:numFmt w:val="bullet"/>
      <w:lvlText w:val=""/>
      <w:lvlJc w:val="left"/>
      <w:pPr>
        <w:ind w:left="2089" w:hanging="360"/>
      </w:pPr>
      <w:rPr>
        <w:rFonts w:ascii="Wingdings" w:hAnsi="Wingdings" w:hint="default"/>
      </w:rPr>
    </w:lvl>
    <w:lvl w:ilvl="3" w:tplc="04220001" w:tentative="1">
      <w:start w:val="1"/>
      <w:numFmt w:val="bullet"/>
      <w:lvlText w:val=""/>
      <w:lvlJc w:val="left"/>
      <w:pPr>
        <w:ind w:left="2809" w:hanging="360"/>
      </w:pPr>
      <w:rPr>
        <w:rFonts w:ascii="Symbol" w:hAnsi="Symbol" w:hint="default"/>
      </w:rPr>
    </w:lvl>
    <w:lvl w:ilvl="4" w:tplc="04220003" w:tentative="1">
      <w:start w:val="1"/>
      <w:numFmt w:val="bullet"/>
      <w:lvlText w:val="o"/>
      <w:lvlJc w:val="left"/>
      <w:pPr>
        <w:ind w:left="3529" w:hanging="360"/>
      </w:pPr>
      <w:rPr>
        <w:rFonts w:ascii="Courier New" w:hAnsi="Courier New" w:cs="Courier New" w:hint="default"/>
      </w:rPr>
    </w:lvl>
    <w:lvl w:ilvl="5" w:tplc="04220005" w:tentative="1">
      <w:start w:val="1"/>
      <w:numFmt w:val="bullet"/>
      <w:lvlText w:val=""/>
      <w:lvlJc w:val="left"/>
      <w:pPr>
        <w:ind w:left="4249" w:hanging="360"/>
      </w:pPr>
      <w:rPr>
        <w:rFonts w:ascii="Wingdings" w:hAnsi="Wingdings" w:hint="default"/>
      </w:rPr>
    </w:lvl>
    <w:lvl w:ilvl="6" w:tplc="04220001" w:tentative="1">
      <w:start w:val="1"/>
      <w:numFmt w:val="bullet"/>
      <w:lvlText w:val=""/>
      <w:lvlJc w:val="left"/>
      <w:pPr>
        <w:ind w:left="4969" w:hanging="360"/>
      </w:pPr>
      <w:rPr>
        <w:rFonts w:ascii="Symbol" w:hAnsi="Symbol" w:hint="default"/>
      </w:rPr>
    </w:lvl>
    <w:lvl w:ilvl="7" w:tplc="04220003" w:tentative="1">
      <w:start w:val="1"/>
      <w:numFmt w:val="bullet"/>
      <w:lvlText w:val="o"/>
      <w:lvlJc w:val="left"/>
      <w:pPr>
        <w:ind w:left="5689" w:hanging="360"/>
      </w:pPr>
      <w:rPr>
        <w:rFonts w:ascii="Courier New" w:hAnsi="Courier New" w:cs="Courier New" w:hint="default"/>
      </w:rPr>
    </w:lvl>
    <w:lvl w:ilvl="8" w:tplc="04220005" w:tentative="1">
      <w:start w:val="1"/>
      <w:numFmt w:val="bullet"/>
      <w:lvlText w:val=""/>
      <w:lvlJc w:val="left"/>
      <w:pPr>
        <w:ind w:left="6409" w:hanging="360"/>
      </w:pPr>
      <w:rPr>
        <w:rFonts w:ascii="Wingdings" w:hAnsi="Wingdings" w:hint="default"/>
      </w:rPr>
    </w:lvl>
  </w:abstractNum>
  <w:num w:numId="1" w16cid:durableId="797574204">
    <w:abstractNumId w:val="1"/>
  </w:num>
  <w:num w:numId="2" w16cid:durableId="641495830">
    <w:abstractNumId w:val="2"/>
  </w:num>
  <w:num w:numId="3" w16cid:durableId="1833521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C524E"/>
    <w:rsid w:val="00104B7C"/>
    <w:rsid w:val="002525DE"/>
    <w:rsid w:val="00275FD1"/>
    <w:rsid w:val="00365E4B"/>
    <w:rsid w:val="003D4A8B"/>
    <w:rsid w:val="003E5BE9"/>
    <w:rsid w:val="00416910"/>
    <w:rsid w:val="004409E4"/>
    <w:rsid w:val="00493AA9"/>
    <w:rsid w:val="004D767C"/>
    <w:rsid w:val="004F24A2"/>
    <w:rsid w:val="005014B2"/>
    <w:rsid w:val="00516993"/>
    <w:rsid w:val="00681B77"/>
    <w:rsid w:val="006A5112"/>
    <w:rsid w:val="00724F3E"/>
    <w:rsid w:val="0079712C"/>
    <w:rsid w:val="00820D6D"/>
    <w:rsid w:val="00825DEA"/>
    <w:rsid w:val="00864A87"/>
    <w:rsid w:val="00986CC3"/>
    <w:rsid w:val="009A1036"/>
    <w:rsid w:val="009C524E"/>
    <w:rsid w:val="00A8189E"/>
    <w:rsid w:val="00A81FC0"/>
    <w:rsid w:val="00C15FFF"/>
    <w:rsid w:val="00C871D9"/>
    <w:rsid w:val="00CC7542"/>
    <w:rsid w:val="00F43FBE"/>
    <w:rsid w:val="00F61F5A"/>
    <w:rsid w:val="00F837D5"/>
    <w:rsid w:val="00FB587A"/>
    <w:rsid w:val="00FB59D3"/>
    <w:rsid w:val="00FF638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98F12"/>
  <w15:docId w15:val="{E7CA5EB7-1214-4FCD-83C5-D588C8861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24E"/>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eastAsia="ar-SA"/>
    </w:rPr>
  </w:style>
  <w:style w:type="paragraph" w:styleId="5">
    <w:name w:val="heading 5"/>
    <w:basedOn w:val="a"/>
    <w:next w:val="a"/>
    <w:link w:val="50"/>
    <w:uiPriority w:val="9"/>
    <w:semiHidden/>
    <w:unhideWhenUsed/>
    <w:qFormat/>
    <w:rsid w:val="00516993"/>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uppressAutoHyphens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Заголовок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suppressAutoHyphens w:val="0"/>
      <w:autoSpaceDN w:val="0"/>
      <w:adjustRightInd w:val="0"/>
    </w:pPr>
    <w:rPr>
      <w:rFonts w:asciiTheme="majorHAnsi" w:eastAsiaTheme="majorEastAsia" w:hAnsiTheme="majorHAnsi" w:cstheme="majorBidi"/>
      <w:i/>
      <w:iCs/>
      <w:color w:val="4F81BD" w:themeColor="accent1"/>
      <w:spacing w:val="15"/>
      <w:lang w:eastAsia="ru-RU"/>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uiPriority w:val="1"/>
    <w:qFormat/>
    <w:rsid w:val="002525DE"/>
    <w:pPr>
      <w:widowControl w:val="0"/>
      <w:autoSpaceDE w:val="0"/>
      <w:autoSpaceDN w:val="0"/>
      <w:adjustRightInd w:val="0"/>
    </w:pPr>
    <w:rPr>
      <w:rFonts w:ascii="Courier New" w:hAnsi="Courier New" w:cs="Courier New"/>
    </w:rPr>
  </w:style>
  <w:style w:type="paragraph" w:styleId="a9">
    <w:name w:val="List Paragraph"/>
    <w:basedOn w:val="a"/>
    <w:uiPriority w:val="34"/>
    <w:qFormat/>
    <w:rsid w:val="002525DE"/>
    <w:pPr>
      <w:suppressAutoHyphens w:val="0"/>
      <w:autoSpaceDN w:val="0"/>
      <w:adjustRightInd w:val="0"/>
      <w:ind w:left="720"/>
      <w:contextualSpacing/>
    </w:pPr>
    <w:rPr>
      <w:rFonts w:ascii="Courier New" w:hAnsi="Courier New" w:cs="Courier New"/>
      <w:sz w:val="20"/>
      <w:szCs w:val="20"/>
      <w:lang w:eastAsia="ru-RU"/>
    </w:rPr>
  </w:style>
  <w:style w:type="character" w:styleId="aa">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pPr>
      <w:suppressAutoHyphens w:val="0"/>
      <w:autoSpaceDN w:val="0"/>
    </w:pPr>
    <w:rPr>
      <w:rFonts w:ascii="Times New Roman" w:hAnsi="Times New Roman" w:cs="Times New Roman"/>
      <w:sz w:val="22"/>
      <w:szCs w:val="22"/>
      <w:lang w:val="uk-UA" w:eastAsia="uk-UA" w:bidi="uk-UA"/>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c"/>
    <w:qFormat/>
    <w:rsid w:val="00275FD1"/>
    <w:pPr>
      <w:widowControl/>
      <w:autoSpaceDE/>
      <w:spacing w:before="280" w:after="280"/>
    </w:pPr>
    <w:rPr>
      <w:rFonts w:ascii="Times New Roman" w:hAnsi="Times New Roman" w:cs="Times New Roman"/>
    </w:rPr>
  </w:style>
  <w:style w:type="character" w:customStyle="1" w:styleId="ac">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275FD1"/>
    <w:rPr>
      <w:sz w:val="24"/>
      <w:szCs w:val="24"/>
      <w:lang w:eastAsia="zh-CN"/>
    </w:rPr>
  </w:style>
  <w:style w:type="character" w:customStyle="1" w:styleId="apple-converted-space">
    <w:name w:val="apple-converted-space"/>
    <w:basedOn w:val="a0"/>
    <w:rsid w:val="004D767C"/>
  </w:style>
  <w:style w:type="paragraph" w:customStyle="1" w:styleId="11">
    <w:name w:val="Без интервала1"/>
    <w:link w:val="NoSpacingChar"/>
    <w:rsid w:val="00986CC3"/>
    <w:pPr>
      <w:suppressAutoHyphens/>
    </w:pPr>
    <w:rPr>
      <w:rFonts w:ascii="Calibri" w:eastAsia="Calibri" w:hAnsi="Calibri"/>
      <w:sz w:val="22"/>
      <w:szCs w:val="22"/>
      <w:lang w:val="uk-UA" w:eastAsia="ar-SA"/>
    </w:rPr>
  </w:style>
  <w:style w:type="character" w:customStyle="1" w:styleId="NoSpacingChar">
    <w:name w:val="No Spacing Char"/>
    <w:link w:val="11"/>
    <w:locked/>
    <w:rsid w:val="00986CC3"/>
    <w:rPr>
      <w:rFonts w:ascii="Calibri" w:eastAsia="Calibri" w:hAnsi="Calibri"/>
      <w:sz w:val="22"/>
      <w:szCs w:val="22"/>
      <w:lang w:val="uk-UA" w:eastAsia="ar-SA"/>
    </w:rPr>
  </w:style>
  <w:style w:type="character" w:customStyle="1" w:styleId="rvts9">
    <w:name w:val="rvts9"/>
    <w:basedOn w:val="a0"/>
    <w:rsid w:val="009A1036"/>
  </w:style>
  <w:style w:type="character" w:customStyle="1" w:styleId="50">
    <w:name w:val="Заголовок 5 Знак"/>
    <w:basedOn w:val="a0"/>
    <w:link w:val="5"/>
    <w:uiPriority w:val="9"/>
    <w:semiHidden/>
    <w:rsid w:val="00516993"/>
    <w:rPr>
      <w:rFonts w:asciiTheme="majorHAnsi" w:eastAsiaTheme="majorEastAsia" w:hAnsiTheme="majorHAnsi" w:cstheme="majorBidi"/>
      <w:color w:val="365F91" w:themeColor="accent1" w:themeShade="BF"/>
      <w:sz w:val="24"/>
      <w:szCs w:val="24"/>
      <w:lang w:eastAsia="zh-CN"/>
    </w:rPr>
  </w:style>
  <w:style w:type="paragraph" w:customStyle="1" w:styleId="Standard">
    <w:name w:val="Standard"/>
    <w:rsid w:val="00516993"/>
    <w:pPr>
      <w:tabs>
        <w:tab w:val="left" w:pos="708"/>
      </w:tabs>
      <w:suppressAutoHyphens/>
      <w:autoSpaceDN w:val="0"/>
      <w:spacing w:after="160" w:line="259" w:lineRule="auto"/>
      <w:textAlignment w:val="baseline"/>
    </w:pPr>
    <w:rPr>
      <w:kern w:val="3"/>
      <w:sz w:val="24"/>
      <w:szCs w:val="24"/>
    </w:rPr>
  </w:style>
  <w:style w:type="paragraph" w:customStyle="1" w:styleId="Textbody">
    <w:name w:val="Text body"/>
    <w:basedOn w:val="Standard"/>
    <w:rsid w:val="00516993"/>
    <w:pPr>
      <w:spacing w:after="0" w:line="240" w:lineRule="auto"/>
      <w:jc w:val="both"/>
    </w:pPr>
    <w:rPr>
      <w:rFonts w:ascii="Arial Narrow" w:hAnsi="Arial Narrow"/>
      <w:szCs w:val="20"/>
      <w:lang w:val="uk-UA"/>
    </w:rPr>
  </w:style>
  <w:style w:type="character" w:customStyle="1" w:styleId="rvts0">
    <w:name w:val="rvts0"/>
    <w:rsid w:val="00516993"/>
  </w:style>
  <w:style w:type="character" w:customStyle="1" w:styleId="markedcontent">
    <w:name w:val="markedcontent"/>
    <w:basedOn w:val="a0"/>
    <w:rsid w:val="00516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689665">
      <w:bodyDiv w:val="1"/>
      <w:marLeft w:val="0"/>
      <w:marRight w:val="0"/>
      <w:marTop w:val="0"/>
      <w:marBottom w:val="0"/>
      <w:divBdr>
        <w:top w:val="none" w:sz="0" w:space="0" w:color="auto"/>
        <w:left w:val="none" w:sz="0" w:space="0" w:color="auto"/>
        <w:bottom w:val="none" w:sz="0" w:space="0" w:color="auto"/>
        <w:right w:val="none" w:sz="0" w:space="0" w:color="auto"/>
      </w:divBdr>
    </w:div>
    <w:div w:id="212607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3577</Words>
  <Characters>2039</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Lenovo</cp:lastModifiedBy>
  <cp:revision>29</cp:revision>
  <cp:lastPrinted>2022-12-23T07:57:00Z</cp:lastPrinted>
  <dcterms:created xsi:type="dcterms:W3CDTF">2020-12-02T15:33:00Z</dcterms:created>
  <dcterms:modified xsi:type="dcterms:W3CDTF">2023-01-20T10:10:00Z</dcterms:modified>
</cp:coreProperties>
</file>