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3D2852" w:rsidRPr="003D2852" w14:paraId="6F99C0E8" w14:textId="77777777" w:rsidTr="002F79E6">
        <w:trPr>
          <w:trHeight w:val="2717"/>
        </w:trPr>
        <w:tc>
          <w:tcPr>
            <w:tcW w:w="4062" w:type="dxa"/>
          </w:tcPr>
          <w:p w14:paraId="502A5A01" w14:textId="77777777" w:rsidR="002F79E6" w:rsidRPr="003D2852"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3D2852"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3D2852">
              <w:rPr>
                <w:rFonts w:ascii="Times New Roman" w:eastAsia="Times New Roman" w:hAnsi="Times New Roman" w:cs="Times New Roman"/>
                <w:sz w:val="24"/>
                <w:szCs w:val="24"/>
                <w:lang w:eastAsia="ar-SA"/>
              </w:rPr>
              <w:t>«ЗАТВЕРДЖЕНО»</w:t>
            </w:r>
          </w:p>
          <w:p w14:paraId="3A82CF6A" w14:textId="77777777" w:rsidR="002F79E6" w:rsidRPr="003D2852"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3D2852" w:rsidRDefault="002F79E6" w:rsidP="00AC6689">
            <w:pPr>
              <w:suppressAutoHyphens/>
              <w:spacing w:after="0" w:line="240" w:lineRule="auto"/>
              <w:rPr>
                <w:rFonts w:ascii="Times New Roman" w:eastAsia="Times New Roman" w:hAnsi="Times New Roman" w:cs="Times New Roman"/>
                <w:sz w:val="24"/>
                <w:szCs w:val="24"/>
                <w:lang w:eastAsia="ar-SA"/>
              </w:rPr>
            </w:pPr>
            <w:r w:rsidRPr="003D2852">
              <w:rPr>
                <w:rFonts w:ascii="Times New Roman" w:eastAsia="Times New Roman" w:hAnsi="Times New Roman" w:cs="Times New Roman"/>
                <w:sz w:val="24"/>
                <w:szCs w:val="24"/>
                <w:lang w:eastAsia="ar-SA"/>
              </w:rPr>
              <w:t>Рішенням уповноваженої особи</w:t>
            </w:r>
          </w:p>
          <w:p w14:paraId="2B986AEA" w14:textId="43FC9C56" w:rsidR="002F79E6" w:rsidRPr="003D2852" w:rsidRDefault="00B1630F" w:rsidP="004C7DE1">
            <w:pPr>
              <w:suppressAutoHyphens/>
              <w:spacing w:after="0" w:line="240" w:lineRule="auto"/>
              <w:rPr>
                <w:rFonts w:ascii="Times New Roman" w:eastAsia="Times New Roman" w:hAnsi="Times New Roman" w:cs="Times New Roman"/>
                <w:sz w:val="24"/>
                <w:szCs w:val="24"/>
                <w:lang w:eastAsia="ar-SA"/>
              </w:rPr>
            </w:pPr>
            <w:r w:rsidRPr="003D2852">
              <w:rPr>
                <w:rFonts w:ascii="Times New Roman" w:eastAsia="Times New Roman" w:hAnsi="Times New Roman" w:cs="Times New Roman"/>
                <w:sz w:val="24"/>
                <w:szCs w:val="24"/>
                <w:lang w:eastAsia="ar-SA"/>
              </w:rPr>
              <w:t xml:space="preserve">Протоколом </w:t>
            </w:r>
            <w:r w:rsidR="000357E1" w:rsidRPr="003D2852">
              <w:rPr>
                <w:rFonts w:ascii="Times New Roman" w:eastAsia="Times New Roman" w:hAnsi="Times New Roman" w:cs="Times New Roman"/>
                <w:sz w:val="24"/>
                <w:szCs w:val="24"/>
                <w:lang w:eastAsia="ar-SA"/>
              </w:rPr>
              <w:t>№</w:t>
            </w:r>
            <w:r w:rsidR="006D65B5" w:rsidRPr="003D2852">
              <w:rPr>
                <w:rFonts w:ascii="Times New Roman" w:eastAsia="Times New Roman" w:hAnsi="Times New Roman" w:cs="Times New Roman"/>
                <w:sz w:val="24"/>
                <w:szCs w:val="24"/>
                <w:lang w:eastAsia="ar-SA"/>
              </w:rPr>
              <w:t>38</w:t>
            </w:r>
            <w:r w:rsidR="00D228C8" w:rsidRPr="003D2852">
              <w:rPr>
                <w:rFonts w:ascii="Times New Roman" w:eastAsia="Times New Roman" w:hAnsi="Times New Roman" w:cs="Times New Roman"/>
                <w:sz w:val="24"/>
                <w:szCs w:val="24"/>
                <w:lang w:eastAsia="ar-SA"/>
              </w:rPr>
              <w:t xml:space="preserve">/а від </w:t>
            </w:r>
            <w:r w:rsidR="006D65B5" w:rsidRPr="003D2852">
              <w:rPr>
                <w:rFonts w:ascii="Times New Roman" w:eastAsia="Times New Roman" w:hAnsi="Times New Roman" w:cs="Times New Roman"/>
                <w:sz w:val="24"/>
                <w:szCs w:val="24"/>
                <w:lang w:eastAsia="ar-SA"/>
              </w:rPr>
              <w:t>2</w:t>
            </w:r>
            <w:r w:rsidR="00A951F2" w:rsidRPr="003D2852">
              <w:rPr>
                <w:rFonts w:ascii="Times New Roman" w:eastAsia="Times New Roman" w:hAnsi="Times New Roman" w:cs="Times New Roman"/>
                <w:sz w:val="24"/>
                <w:szCs w:val="24"/>
                <w:lang w:eastAsia="ar-SA"/>
              </w:rPr>
              <w:t>4</w:t>
            </w:r>
            <w:r w:rsidR="002D2C57" w:rsidRPr="003D2852">
              <w:rPr>
                <w:rFonts w:ascii="Times New Roman" w:eastAsia="Times New Roman" w:hAnsi="Times New Roman" w:cs="Times New Roman"/>
                <w:sz w:val="24"/>
                <w:szCs w:val="24"/>
                <w:lang w:eastAsia="ar-SA"/>
              </w:rPr>
              <w:t>.0</w:t>
            </w:r>
            <w:r w:rsidR="00D82BAD" w:rsidRPr="003D2852">
              <w:rPr>
                <w:rFonts w:ascii="Times New Roman" w:eastAsia="Times New Roman" w:hAnsi="Times New Roman" w:cs="Times New Roman"/>
                <w:sz w:val="24"/>
                <w:szCs w:val="24"/>
                <w:lang w:eastAsia="ar-SA"/>
              </w:rPr>
              <w:t>3</w:t>
            </w:r>
            <w:r w:rsidR="002D2C57" w:rsidRPr="003D2852">
              <w:rPr>
                <w:rFonts w:ascii="Times New Roman" w:eastAsia="Times New Roman" w:hAnsi="Times New Roman" w:cs="Times New Roman"/>
                <w:sz w:val="24"/>
                <w:szCs w:val="24"/>
                <w:lang w:eastAsia="ar-SA"/>
              </w:rPr>
              <w:t>.2023</w:t>
            </w:r>
            <w:r w:rsidR="002F79E6" w:rsidRPr="003D2852">
              <w:rPr>
                <w:rFonts w:ascii="Times New Roman" w:eastAsia="Times New Roman" w:hAnsi="Times New Roman" w:cs="Times New Roman"/>
                <w:sz w:val="24"/>
                <w:szCs w:val="24"/>
                <w:lang w:eastAsia="ar-SA"/>
              </w:rPr>
              <w:t xml:space="preserve"> р.</w:t>
            </w:r>
          </w:p>
          <w:p w14:paraId="114A4E34" w14:textId="77777777" w:rsidR="002F79E6" w:rsidRPr="003D2852"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3D2852"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3D2852">
              <w:rPr>
                <w:rFonts w:ascii="Times New Roman" w:eastAsia="Times New Roman" w:hAnsi="Times New Roman" w:cs="Times New Roman"/>
                <w:sz w:val="24"/>
                <w:szCs w:val="24"/>
                <w:lang w:eastAsia="ar-SA"/>
              </w:rPr>
              <w:t xml:space="preserve">_____________ </w:t>
            </w:r>
            <w:r w:rsidR="00AC517E" w:rsidRPr="003D2852">
              <w:rPr>
                <w:rFonts w:ascii="Times New Roman" w:eastAsia="Times New Roman" w:hAnsi="Times New Roman" w:cs="Times New Roman"/>
                <w:sz w:val="24"/>
                <w:szCs w:val="24"/>
                <w:lang w:eastAsia="ar-SA"/>
              </w:rPr>
              <w:t>Т.Е. Колотило</w:t>
            </w:r>
          </w:p>
          <w:p w14:paraId="20080AF9" w14:textId="77777777" w:rsidR="002F79E6" w:rsidRPr="003D2852"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3D2852">
              <w:rPr>
                <w:rFonts w:ascii="Times New Roman" w:eastAsia="Times New Roman" w:hAnsi="Times New Roman" w:cs="Times New Roman"/>
                <w:sz w:val="24"/>
                <w:szCs w:val="24"/>
                <w:lang w:eastAsia="ar-SA"/>
              </w:rPr>
              <w:t>м.п</w:t>
            </w:r>
            <w:proofErr w:type="spellEnd"/>
            <w:r w:rsidRPr="003D2852">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14:paraId="409817C1" w14:textId="77777777"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030368"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14:paraId="0B6C3FC8" w14:textId="77777777" w:rsidR="006D65B5" w:rsidRPr="006D65B5" w:rsidRDefault="006D65B5" w:rsidP="006D65B5">
      <w:pPr>
        <w:suppressAutoHyphens/>
        <w:spacing w:after="0" w:line="240" w:lineRule="auto"/>
        <w:jc w:val="center"/>
        <w:rPr>
          <w:rFonts w:ascii="Times New Roman" w:eastAsia="Calibri" w:hAnsi="Times New Roman" w:cs="Times New Roman"/>
          <w:bCs/>
          <w:sz w:val="24"/>
          <w:szCs w:val="24"/>
        </w:rPr>
      </w:pPr>
      <w:r w:rsidRPr="006D65B5">
        <w:rPr>
          <w:rFonts w:ascii="Times New Roman" w:eastAsia="Calibri" w:hAnsi="Times New Roman" w:cs="Times New Roman"/>
          <w:bCs/>
          <w:sz w:val="24"/>
          <w:szCs w:val="24"/>
        </w:rPr>
        <w:t>Бензин А-95, код ДК 021-2015 (CPV): 09130000-9 Нафта і дистиляти (09132000-3 – Бензин) для забезпечення роботи генераторів бензинових</w:t>
      </w: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77777777"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1D027D"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276820"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w:t>
            </w:r>
            <w:proofErr w:type="spellStart"/>
            <w:r w:rsidR="00276820" w:rsidRPr="001D027D">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276820" w:rsidRDefault="00137349" w:rsidP="00276820">
            <w:pPr>
              <w:spacing w:after="0" w:line="240" w:lineRule="auto"/>
              <w:jc w:val="both"/>
              <w:rPr>
                <w:rFonts w:ascii="Times New Roman" w:eastAsia="Calibri" w:hAnsi="Times New Roman" w:cs="Times New Roman"/>
                <w:sz w:val="24"/>
                <w:szCs w:val="24"/>
              </w:rPr>
            </w:pPr>
            <w:r w:rsidRPr="00137349">
              <w:rPr>
                <w:rFonts w:ascii="Times New Roman" w:eastAsia="Calibri" w:hAnsi="Times New Roman" w:cs="Times New Roman"/>
                <w:sz w:val="24"/>
                <w:szCs w:val="24"/>
              </w:rPr>
              <w:t>Відкриті торги у порядку, визначеному Особливостями (далі – відкр</w:t>
            </w:r>
            <w:r>
              <w:rPr>
                <w:rFonts w:ascii="Times New Roman" w:eastAsia="Calibri" w:hAnsi="Times New Roman" w:cs="Times New Roman"/>
                <w:sz w:val="24"/>
                <w:szCs w:val="24"/>
              </w:rPr>
              <w:t>иті торги, процедура закупівлі)</w:t>
            </w:r>
            <w:r w:rsidR="004C7DE1" w:rsidRPr="000630D5">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79A4A880" w:rsidR="004C7DE1" w:rsidRPr="006D65B5" w:rsidRDefault="006D65B5" w:rsidP="0098558E">
            <w:pPr>
              <w:suppressAutoHyphens/>
              <w:spacing w:after="0" w:line="240" w:lineRule="auto"/>
              <w:jc w:val="both"/>
              <w:rPr>
                <w:rFonts w:ascii="Times New Roman" w:eastAsia="Times New Roman" w:hAnsi="Times New Roman" w:cs="Times New Roman"/>
                <w:bCs/>
                <w:iCs/>
                <w:sz w:val="24"/>
                <w:szCs w:val="24"/>
                <w:lang w:eastAsia="ar-SA"/>
              </w:rPr>
            </w:pPr>
            <w:r w:rsidRPr="006D65B5">
              <w:rPr>
                <w:rFonts w:ascii="Times New Roman" w:eastAsia="Times New Roman" w:hAnsi="Times New Roman" w:cs="Times New Roman"/>
                <w:bCs/>
                <w:iCs/>
                <w:sz w:val="24"/>
                <w:szCs w:val="24"/>
                <w:lang w:eastAsia="ar-SA"/>
              </w:rPr>
              <w:t>Бензин А-95, код ДК 021-2015 (CPV): 09130000-9 Нафта і дистиляти (09132000-3 – Бензин) для забезпечення роботи генераторів бензинових</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73CCA904" w14:textId="77777777" w:rsidR="00BA7E31" w:rsidRPr="00BC725E" w:rsidRDefault="00BA7E31" w:rsidP="00BA7E31">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BC725E">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0D7CE5A2" w:rsidR="004C7DE1" w:rsidRPr="004D4FD4" w:rsidRDefault="00BA7E31" w:rsidP="00BA7E3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C725E">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6D65B5">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693946B8" w:rsidR="007F39E4" w:rsidRPr="003D2852" w:rsidRDefault="007F39E4" w:rsidP="007F39E4">
            <w:pPr>
              <w:autoSpaceDE w:val="0"/>
              <w:spacing w:after="0" w:line="240" w:lineRule="auto"/>
              <w:jc w:val="both"/>
              <w:rPr>
                <w:rFonts w:ascii="Times New Roman" w:eastAsia="Times New Roman" w:hAnsi="Times New Roman" w:cs="Times New Roman"/>
                <w:bCs/>
                <w:iCs/>
                <w:sz w:val="24"/>
                <w:szCs w:val="24"/>
                <w:lang w:eastAsia="ar-SA"/>
              </w:rPr>
            </w:pPr>
            <w:r w:rsidRPr="007F39E4">
              <w:rPr>
                <w:rFonts w:ascii="Times New Roman" w:eastAsia="Times New Roman" w:hAnsi="Times New Roman" w:cs="Times New Roman"/>
                <w:bCs/>
                <w:iCs/>
                <w:sz w:val="24"/>
                <w:szCs w:val="24"/>
                <w:lang w:eastAsia="ar-SA"/>
              </w:rPr>
              <w:t xml:space="preserve">Поставка Бензину А-95 повинна </w:t>
            </w:r>
            <w:r w:rsidR="008A603E" w:rsidRPr="007F39E4">
              <w:rPr>
                <w:rFonts w:ascii="Times New Roman" w:eastAsia="Times New Roman" w:hAnsi="Times New Roman" w:cs="Times New Roman"/>
                <w:bCs/>
                <w:iCs/>
                <w:sz w:val="24"/>
                <w:szCs w:val="24"/>
                <w:lang w:eastAsia="ar-SA"/>
              </w:rPr>
              <w:t>здійснюватися</w:t>
            </w:r>
            <w:r w:rsidRPr="007F39E4">
              <w:rPr>
                <w:rFonts w:ascii="Times New Roman" w:eastAsia="Times New Roman" w:hAnsi="Times New Roman" w:cs="Times New Roman"/>
                <w:bCs/>
                <w:iCs/>
                <w:sz w:val="24"/>
                <w:szCs w:val="24"/>
                <w:lang w:eastAsia="ar-SA"/>
              </w:rPr>
              <w:t xml:space="preserve"> в скретч картках</w:t>
            </w:r>
            <w:r w:rsidRPr="003D2852">
              <w:rPr>
                <w:rFonts w:ascii="Times New Roman" w:eastAsia="Times New Roman" w:hAnsi="Times New Roman" w:cs="Times New Roman"/>
                <w:bCs/>
                <w:iCs/>
                <w:sz w:val="24"/>
                <w:szCs w:val="24"/>
                <w:lang w:eastAsia="ar-SA"/>
              </w:rPr>
              <w:t>. Місце поставки Бензину А-95 здійснюється на юридичну адресу</w:t>
            </w:r>
            <w:r w:rsidR="003D2852">
              <w:rPr>
                <w:rFonts w:ascii="Times New Roman" w:eastAsia="Times New Roman" w:hAnsi="Times New Roman" w:cs="Times New Roman"/>
                <w:bCs/>
                <w:iCs/>
                <w:sz w:val="24"/>
                <w:szCs w:val="24"/>
                <w:lang w:eastAsia="ar-SA"/>
              </w:rPr>
              <w:t xml:space="preserve"> замовника</w:t>
            </w:r>
            <w:r w:rsidRPr="003D2852">
              <w:rPr>
                <w:rFonts w:ascii="Times New Roman" w:eastAsia="Times New Roman" w:hAnsi="Times New Roman" w:cs="Times New Roman"/>
                <w:bCs/>
                <w:iCs/>
                <w:sz w:val="24"/>
                <w:szCs w:val="24"/>
                <w:lang w:eastAsia="ar-SA"/>
              </w:rPr>
              <w:t xml:space="preserve">. </w:t>
            </w:r>
          </w:p>
          <w:p w14:paraId="6A45AF52" w14:textId="1CEBB194" w:rsidR="007F39E4" w:rsidRPr="003D2852" w:rsidRDefault="006D65B5" w:rsidP="007F39E4">
            <w:pPr>
              <w:autoSpaceDE w:val="0"/>
              <w:spacing w:after="0" w:line="240" w:lineRule="auto"/>
              <w:jc w:val="both"/>
              <w:rPr>
                <w:rFonts w:ascii="Times New Roman" w:eastAsia="Times New Roman" w:hAnsi="Times New Roman" w:cs="Times New Roman"/>
                <w:bCs/>
                <w:iCs/>
                <w:sz w:val="24"/>
                <w:szCs w:val="24"/>
                <w:lang w:eastAsia="ar-SA"/>
              </w:rPr>
            </w:pPr>
            <w:r w:rsidRPr="003D2852">
              <w:rPr>
                <w:rFonts w:ascii="Times New Roman" w:eastAsia="Times New Roman" w:hAnsi="Times New Roman" w:cs="Times New Roman"/>
                <w:bCs/>
                <w:iCs/>
                <w:sz w:val="24"/>
                <w:szCs w:val="24"/>
                <w:lang w:eastAsia="ar-SA"/>
              </w:rPr>
              <w:t>К</w:t>
            </w:r>
            <w:r w:rsidR="007F39E4" w:rsidRPr="003D2852">
              <w:rPr>
                <w:rFonts w:ascii="Times New Roman" w:eastAsia="Times New Roman" w:hAnsi="Times New Roman" w:cs="Times New Roman"/>
                <w:bCs/>
                <w:iCs/>
                <w:sz w:val="24"/>
                <w:szCs w:val="24"/>
                <w:lang w:eastAsia="ar-SA"/>
              </w:rPr>
              <w:t xml:space="preserve">ількість: </w:t>
            </w:r>
            <w:r w:rsidR="007F75EB" w:rsidRPr="003D2852">
              <w:rPr>
                <w:rFonts w:ascii="Times New Roman" w:eastAsia="Times New Roman" w:hAnsi="Times New Roman" w:cs="Times New Roman"/>
                <w:bCs/>
                <w:iCs/>
                <w:sz w:val="24"/>
                <w:szCs w:val="24"/>
                <w:lang w:eastAsia="ar-SA"/>
              </w:rPr>
              <w:t>2650</w:t>
            </w:r>
            <w:r w:rsidR="007F39E4" w:rsidRPr="003D2852">
              <w:rPr>
                <w:rFonts w:ascii="Times New Roman" w:eastAsia="Times New Roman" w:hAnsi="Times New Roman" w:cs="Times New Roman"/>
                <w:bCs/>
                <w:iCs/>
                <w:sz w:val="24"/>
                <w:szCs w:val="24"/>
                <w:lang w:eastAsia="ar-SA"/>
              </w:rPr>
              <w:t xml:space="preserve"> літрів.</w:t>
            </w:r>
          </w:p>
          <w:p w14:paraId="19E365C4" w14:textId="0EB334F1" w:rsidR="004C7DE1" w:rsidRPr="007E58B8" w:rsidRDefault="00D67CB6" w:rsidP="007F39E4">
            <w:pPr>
              <w:spacing w:after="0" w:line="240" w:lineRule="auto"/>
              <w:jc w:val="both"/>
              <w:rPr>
                <w:rFonts w:ascii="Times New Roman" w:hAnsi="Times New Roman" w:cs="Times New Roman"/>
                <w:sz w:val="24"/>
                <w:szCs w:val="24"/>
              </w:rPr>
            </w:pPr>
            <w:r w:rsidRPr="003D2852">
              <w:rPr>
                <w:rFonts w:ascii="Times New Roman" w:eastAsia="Times New Roman" w:hAnsi="Times New Roman" w:cs="Times New Roman"/>
                <w:bCs/>
                <w:sz w:val="24"/>
                <w:szCs w:val="24"/>
                <w:lang w:eastAsia="ru-RU" w:bidi="hi-IN"/>
              </w:rPr>
              <w:t xml:space="preserve">Вимоги до предмета закупівлі, </w:t>
            </w:r>
            <w:r w:rsidR="00AD1451" w:rsidRPr="003D2852">
              <w:rPr>
                <w:rFonts w:ascii="Times New Roman" w:hAnsi="Times New Roman" w:cs="Times New Roman"/>
                <w:sz w:val="24"/>
                <w:szCs w:val="24"/>
              </w:rPr>
              <w:t xml:space="preserve">зазначені в технічних, якісних та кількісних характеристиках </w:t>
            </w:r>
            <w:r w:rsidR="00AD1451" w:rsidRPr="00535F30">
              <w:rPr>
                <w:rFonts w:ascii="Times New Roman" w:hAnsi="Times New Roman" w:cs="Times New Roman"/>
                <w:sz w:val="24"/>
                <w:szCs w:val="24"/>
              </w:rPr>
              <w:t>предмета закупівлі</w:t>
            </w:r>
            <w:r w:rsidR="00C06062" w:rsidRPr="00535F30">
              <w:rPr>
                <w:rFonts w:ascii="Times New Roman" w:hAnsi="Times New Roman" w:cs="Times New Roman"/>
                <w:sz w:val="24"/>
                <w:szCs w:val="24"/>
              </w:rPr>
              <w:t>, у тому числі в</w:t>
            </w:r>
            <w:r w:rsidRPr="00535F30">
              <w:rPr>
                <w:rFonts w:ascii="Times New Roman" w:hAnsi="Times New Roman" w:cs="Times New Roman"/>
                <w:sz w:val="24"/>
                <w:szCs w:val="24"/>
              </w:rPr>
              <w:t xml:space="preserve">ідповідна технічна специфікація у </w:t>
            </w:r>
            <w:r w:rsidRPr="00535F30">
              <w:rPr>
                <w:rFonts w:ascii="Times New Roman" w:eastAsia="Times New Roman" w:hAnsi="Times New Roman" w:cs="Times New Roman"/>
                <w:sz w:val="24"/>
                <w:szCs w:val="24"/>
                <w:lang w:eastAsia="ar-SA"/>
              </w:rPr>
              <w:t>Додат</w:t>
            </w:r>
            <w:r w:rsidR="003F53C9" w:rsidRPr="00535F30">
              <w:rPr>
                <w:rFonts w:ascii="Times New Roman" w:eastAsia="Times New Roman" w:hAnsi="Times New Roman" w:cs="Times New Roman"/>
                <w:sz w:val="24"/>
                <w:szCs w:val="24"/>
                <w:lang w:eastAsia="ar-SA"/>
              </w:rPr>
              <w:t>к</w:t>
            </w:r>
            <w:r w:rsidRPr="00535F30">
              <w:rPr>
                <w:rFonts w:ascii="Times New Roman" w:eastAsia="Times New Roman" w:hAnsi="Times New Roman" w:cs="Times New Roman"/>
                <w:sz w:val="24"/>
                <w:szCs w:val="24"/>
                <w:lang w:eastAsia="ar-SA"/>
              </w:rPr>
              <w:t>у</w:t>
            </w:r>
            <w:r w:rsidR="003F53C9" w:rsidRPr="00535F30">
              <w:rPr>
                <w:rFonts w:ascii="Times New Roman" w:eastAsia="Times New Roman" w:hAnsi="Times New Roman" w:cs="Times New Roman"/>
                <w:sz w:val="24"/>
                <w:szCs w:val="24"/>
                <w:lang w:eastAsia="ar-SA"/>
              </w:rPr>
              <w:t xml:space="preserve"> 2</w:t>
            </w:r>
            <w:r w:rsidR="007649B3" w:rsidRPr="00535F30">
              <w:rPr>
                <w:rFonts w:ascii="Times New Roman" w:eastAsia="Times New Roman" w:hAnsi="Times New Roman" w:cs="Times New Roman"/>
                <w:sz w:val="24"/>
                <w:szCs w:val="24"/>
                <w:lang w:eastAsia="ar-SA"/>
              </w:rPr>
              <w:t xml:space="preserve"> до </w:t>
            </w:r>
            <w:r w:rsidR="006A6ECA" w:rsidRPr="00535F30">
              <w:rPr>
                <w:rFonts w:ascii="Times New Roman" w:eastAsia="Times New Roman" w:hAnsi="Times New Roman" w:cs="Times New Roman"/>
                <w:sz w:val="24"/>
                <w:szCs w:val="24"/>
                <w:lang w:eastAsia="ar-SA"/>
              </w:rPr>
              <w:t xml:space="preserve">цієї </w:t>
            </w:r>
            <w:r w:rsidR="007649B3" w:rsidRPr="00535F30">
              <w:rPr>
                <w:rFonts w:ascii="Times New Roman" w:eastAsia="Times New Roman" w:hAnsi="Times New Roman" w:cs="Times New Roman"/>
                <w:sz w:val="24"/>
                <w:szCs w:val="24"/>
                <w:lang w:eastAsia="ar-SA"/>
              </w:rPr>
              <w:t>тендерної документації</w:t>
            </w:r>
            <w:r w:rsidR="004C7DE1" w:rsidRPr="00535F30">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8393A0A" w:rsidR="004C7DE1" w:rsidRPr="004C1735" w:rsidRDefault="000E0E68" w:rsidP="00535F30">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E0E68">
              <w:rPr>
                <w:rFonts w:ascii="Times New Roman" w:eastAsia="Calibri" w:hAnsi="Times New Roman" w:cs="Times New Roman"/>
                <w:bCs/>
                <w:iCs/>
                <w:sz w:val="24"/>
                <w:szCs w:val="24"/>
              </w:rPr>
              <w:t>Поставка Бензину А-95 повинна здійснюватися в скретч картках протягом 2023 року до 31 грудня 2023 року та відповідно до умов визначених у Додатку 4 до цієї тендерної документації - Проєкту Договору</w:t>
            </w:r>
            <w:r w:rsidR="00CD7C2F" w:rsidRPr="00EF64A3">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D4E4D3B" w14:textId="77777777" w:rsidR="000E0E68" w:rsidRPr="000E0E68" w:rsidRDefault="000E0E68" w:rsidP="000E0E68">
            <w:pPr>
              <w:spacing w:after="0" w:line="240" w:lineRule="auto"/>
              <w:jc w:val="both"/>
              <w:rPr>
                <w:rFonts w:ascii="Times New Roman" w:hAnsi="Times New Roman" w:cs="Times New Roman"/>
                <w:sz w:val="24"/>
                <w:szCs w:val="24"/>
              </w:rPr>
            </w:pPr>
            <w:r w:rsidRPr="000E0E68">
              <w:rPr>
                <w:rFonts w:ascii="Times New Roman" w:hAnsi="Times New Roman" w:cs="Times New Roman"/>
                <w:sz w:val="24"/>
                <w:szCs w:val="24"/>
              </w:rPr>
              <w:t>Валютою тендерної пропозиції є гривня.</w:t>
            </w:r>
          </w:p>
          <w:p w14:paraId="6E88B63D" w14:textId="1A088758" w:rsidR="004C7DE1" w:rsidRPr="000E0E68"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E0E68">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Pr>
                <w:rFonts w:ascii="Times New Roman" w:hAnsi="Times New Roman" w:cs="Times New Roman"/>
                <w:sz w:val="24"/>
                <w:szCs w:val="24"/>
                <w:lang w:val="ru-RU"/>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0AA3455C" w:rsidR="004C7DE1" w:rsidRPr="00FB5F4A"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B5F4A">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6D65B5" w:rsidRPr="00FB5F4A">
              <w:rPr>
                <w:rFonts w:ascii="Times New Roman" w:eastAsia="Times New Roman" w:hAnsi="Times New Roman" w:cs="Times New Roman"/>
                <w:sz w:val="24"/>
                <w:szCs w:val="24"/>
                <w:lang w:eastAsia="ar-SA"/>
              </w:rPr>
              <w:t>Інтернет</w:t>
            </w:r>
            <w:r w:rsidRPr="00FB5F4A">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FB5F4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B5F4A">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FB5F4A">
              <w:rPr>
                <w:rFonts w:ascii="Times New Roman" w:eastAsia="Times New Roman" w:hAnsi="Times New Roman" w:cs="Times New Roman"/>
                <w:sz w:val="24"/>
                <w:szCs w:val="24"/>
                <w:lang w:eastAsia="uk-UA"/>
              </w:rPr>
              <w:t>.</w:t>
            </w:r>
            <w:r w:rsidR="00137AEC" w:rsidRPr="00FB5F4A">
              <w:rPr>
                <w:rFonts w:ascii="Times New Roman" w:eastAsia="Times New Roman" w:hAnsi="Times New Roman" w:cs="Times New Roman"/>
                <w:sz w:val="24"/>
                <w:szCs w:val="24"/>
                <w:lang w:eastAsia="uk-UA"/>
              </w:rPr>
              <w:t xml:space="preserve"> В електронній системі</w:t>
            </w:r>
            <w:r w:rsidR="00653417" w:rsidRPr="00FB5F4A">
              <w:rPr>
                <w:rFonts w:ascii="Times New Roman" w:eastAsia="Times New Roman" w:hAnsi="Times New Roman" w:cs="Times New Roman"/>
                <w:sz w:val="24"/>
                <w:szCs w:val="24"/>
                <w:lang w:eastAsia="uk-UA"/>
              </w:rPr>
              <w:t xml:space="preserve"> закупівлі</w:t>
            </w:r>
            <w:r w:rsidR="00137AEC" w:rsidRPr="00FB5F4A">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FB5F4A"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FB5F4A">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EF64A3">
              <w:rPr>
                <w:rFonts w:ascii="Times New Roman" w:eastAsia="Times New Roman" w:hAnsi="Times New Roman" w:cs="Times New Roman"/>
                <w:color w:val="000000"/>
                <w:sz w:val="24"/>
                <w:szCs w:val="24"/>
                <w:lang w:eastAsia="uk-UA"/>
              </w:rPr>
              <w:lastRenderedPageBreak/>
              <w:t>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74180C5E"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Сканований варіант пропозицій повинен бути чітким та не </w:t>
            </w:r>
            <w:r w:rsidRPr="007E58B8">
              <w:rPr>
                <w:rFonts w:ascii="Times New Roman" w:eastAsia="Times New Roman" w:hAnsi="Times New Roman" w:cs="Times New Roman"/>
                <w:sz w:val="24"/>
                <w:szCs w:val="24"/>
                <w:lang w:eastAsia="uk-UA"/>
              </w:rPr>
              <w:lastRenderedPageBreak/>
              <w:t>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 xml:space="preserve">ся достатнім виконанням вимог цієї тендерної документації накладання фізичною особою-підприємцем КЕП або УЕП як фізичної </w:t>
            </w:r>
            <w:r w:rsidRPr="007E58B8">
              <w:rPr>
                <w:rFonts w:ascii="Times New Roman" w:eastAsia="Calibri" w:hAnsi="Times New Roman" w:cs="Times New Roman"/>
                <w:sz w:val="24"/>
                <w:szCs w:val="24"/>
              </w:rPr>
              <w:lastRenderedPageBreak/>
              <w:t>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6D65B5">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 xml:space="preserve">Строк, </w:t>
            </w:r>
            <w:r w:rsidRPr="006D65B5">
              <w:rPr>
                <w:rFonts w:ascii="Times New Roman" w:eastAsia="Calibri" w:hAnsi="Times New Roman" w:cs="Times New Roman"/>
                <w:sz w:val="24"/>
                <w:szCs w:val="24"/>
                <w:lang w:eastAsia="uk-UA"/>
              </w:rPr>
              <w:t>протягом</w:t>
            </w:r>
            <w:r w:rsidRPr="00AF4503">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якого</w:t>
            </w:r>
            <w:r w:rsidRPr="00AF4503">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тендерні</w:t>
            </w:r>
            <w:r w:rsidRPr="00AF4503">
              <w:rPr>
                <w:rFonts w:ascii="Times New Roman" w:eastAsia="Calibri" w:hAnsi="Times New Roman" w:cs="Times New Roman"/>
                <w:sz w:val="24"/>
                <w:szCs w:val="24"/>
                <w:lang w:val="ru-RU" w:eastAsia="uk-UA"/>
              </w:rPr>
              <w:t xml:space="preserve"> </w:t>
            </w:r>
            <w:r w:rsidRPr="006D65B5">
              <w:rPr>
                <w:rFonts w:ascii="Times New Roman" w:eastAsia="Calibri" w:hAnsi="Times New Roman" w:cs="Times New Roman"/>
                <w:sz w:val="24"/>
                <w:szCs w:val="24"/>
                <w:lang w:eastAsia="uk-UA"/>
              </w:rPr>
              <w:t>пропозиції</w:t>
            </w:r>
            <w:r w:rsidRPr="00AF4503">
              <w:rPr>
                <w:rFonts w:ascii="Times New Roman" w:eastAsia="Calibri" w:hAnsi="Times New Roman" w:cs="Times New Roman"/>
                <w:sz w:val="24"/>
                <w:szCs w:val="24"/>
                <w:lang w:val="ru-RU" w:eastAsia="uk-UA"/>
              </w:rPr>
              <w:t xml:space="preserve"> є </w:t>
            </w:r>
            <w:r w:rsidRPr="006D65B5">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560D8D"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4305C2">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Pr>
                <w:rFonts w:ascii="Times New Roman" w:eastAsia="Tahoma" w:hAnsi="Times New Roman" w:cs="Times New Roman"/>
                <w:bCs/>
                <w:sz w:val="24"/>
                <w:szCs w:val="24"/>
                <w:lang w:val="ru-RU" w:eastAsia="zh-CN"/>
              </w:rPr>
              <w:t>90 (</w:t>
            </w:r>
            <w:r w:rsidR="00560D8D" w:rsidRPr="00560D8D">
              <w:rPr>
                <w:rFonts w:ascii="Times New Roman" w:eastAsia="Tahoma" w:hAnsi="Times New Roman" w:cs="Times New Roman"/>
                <w:bCs/>
                <w:sz w:val="24"/>
                <w:szCs w:val="24"/>
                <w:lang w:eastAsia="zh-CN"/>
              </w:rPr>
              <w:t>дев’яносто</w:t>
            </w:r>
            <w:r w:rsidR="00560D8D" w:rsidRPr="00560D8D">
              <w:rPr>
                <w:rFonts w:ascii="Times New Roman" w:eastAsia="Tahoma" w:hAnsi="Times New Roman" w:cs="Times New Roman"/>
                <w:bCs/>
                <w:sz w:val="24"/>
                <w:szCs w:val="24"/>
                <w:lang w:val="ru-RU" w:eastAsia="zh-CN"/>
              </w:rPr>
              <w:t>)</w:t>
            </w:r>
            <w:r w:rsidR="00560D8D" w:rsidRPr="00560D8D">
              <w:rPr>
                <w:rFonts w:ascii="Times New Roman" w:eastAsia="Tahoma" w:hAnsi="Times New Roman" w:cs="Times New Roman"/>
                <w:sz w:val="24"/>
                <w:szCs w:val="24"/>
                <w:lang w:val="ru-RU" w:eastAsia="zh-CN"/>
              </w:rPr>
              <w:t xml:space="preserve"> </w:t>
            </w:r>
            <w:r w:rsidR="00560D8D" w:rsidRPr="00560D8D">
              <w:rPr>
                <w:rFonts w:ascii="Times New Roman" w:eastAsia="Tahoma" w:hAnsi="Times New Roman" w:cs="Times New Roman"/>
                <w:sz w:val="24"/>
                <w:szCs w:val="24"/>
                <w:lang w:eastAsia="zh-CN"/>
              </w:rPr>
              <w:t>днів</w:t>
            </w:r>
            <w:r w:rsidR="00560D8D" w:rsidRPr="00560D8D">
              <w:rPr>
                <w:rFonts w:ascii="Times New Roman" w:eastAsia="Times New Roman" w:hAnsi="Times New Roman" w:cs="Times New Roman"/>
                <w:sz w:val="24"/>
                <w:szCs w:val="24"/>
                <w:lang w:eastAsia="zh-CN"/>
              </w:rPr>
              <w:t xml:space="preserve"> </w:t>
            </w:r>
            <w:r w:rsidRPr="004305C2">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560D8D">
              <w:rPr>
                <w:rFonts w:ascii="Times New Roman" w:eastAsia="Times New Roman" w:hAnsi="Times New Roman" w:cs="Times New Roman"/>
                <w:sz w:val="24"/>
                <w:szCs w:val="24"/>
                <w:lang w:eastAsia="zh-CN"/>
              </w:rPr>
              <w:t>.</w:t>
            </w:r>
          </w:p>
          <w:p w14:paraId="2416621F" w14:textId="77777777"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6272">
              <w:rPr>
                <w:rFonts w:ascii="Times New Roman" w:eastAsia="Times New Roman" w:hAnsi="Times New Roman" w:cs="Times New Roman"/>
                <w:sz w:val="24"/>
                <w:szCs w:val="24"/>
                <w:lang w:val="uk-UA" w:eastAsia="ru-RU"/>
              </w:rPr>
              <w:t>відхилити</w:t>
            </w:r>
            <w:r w:rsidRPr="00560D8D">
              <w:rPr>
                <w:rFonts w:ascii="Times New Roman" w:eastAsia="Times New Roman" w:hAnsi="Times New Roman" w:cs="Times New Roman"/>
                <w:sz w:val="24"/>
                <w:szCs w:val="24"/>
                <w:lang w:eastAsia="ru-RU"/>
              </w:rPr>
              <w:t xml:space="preserve"> </w:t>
            </w:r>
            <w:r w:rsidRPr="00FB6272">
              <w:rPr>
                <w:rFonts w:ascii="Times New Roman" w:eastAsia="Times New Roman" w:hAnsi="Times New Roman" w:cs="Times New Roman"/>
                <w:sz w:val="24"/>
                <w:szCs w:val="24"/>
                <w:lang w:val="uk-UA" w:eastAsia="ru-RU"/>
              </w:rPr>
              <w:t>таку</w:t>
            </w:r>
            <w:r w:rsidRPr="00560D8D">
              <w:rPr>
                <w:rFonts w:ascii="Times New Roman" w:eastAsia="Times New Roman" w:hAnsi="Times New Roman" w:cs="Times New Roman"/>
                <w:sz w:val="24"/>
                <w:szCs w:val="24"/>
                <w:lang w:eastAsia="ru-RU"/>
              </w:rPr>
              <w:t xml:space="preserve"> </w:t>
            </w:r>
            <w:r w:rsidRPr="006D65B5">
              <w:rPr>
                <w:rFonts w:ascii="Times New Roman" w:eastAsia="Times New Roman" w:hAnsi="Times New Roman" w:cs="Times New Roman"/>
                <w:color w:val="000000"/>
                <w:sz w:val="24"/>
                <w:szCs w:val="24"/>
                <w:lang w:val="uk-UA" w:eastAsia="ru-RU"/>
              </w:rPr>
              <w:t>вимогу</w:t>
            </w:r>
            <w:r w:rsidRPr="00561DE6">
              <w:rPr>
                <w:rFonts w:ascii="Times New Roman" w:eastAsia="Times New Roman" w:hAnsi="Times New Roman" w:cs="Times New Roman"/>
                <w:color w:val="000000"/>
                <w:sz w:val="24"/>
                <w:szCs w:val="24"/>
                <w:lang w:eastAsia="ru-RU"/>
              </w:rPr>
              <w:t xml:space="preserve">, не </w:t>
            </w:r>
            <w:r w:rsidRPr="006D65B5">
              <w:rPr>
                <w:rFonts w:ascii="Times New Roman" w:eastAsia="Times New Roman" w:hAnsi="Times New Roman" w:cs="Times New Roman"/>
                <w:color w:val="000000"/>
                <w:sz w:val="24"/>
                <w:szCs w:val="24"/>
                <w:lang w:val="uk-UA" w:eastAsia="ru-RU"/>
              </w:rPr>
              <w:t>втрачаючи</w:t>
            </w:r>
            <w:r w:rsidRPr="00561DE6">
              <w:rPr>
                <w:rFonts w:ascii="Times New Roman" w:eastAsia="Times New Roman" w:hAnsi="Times New Roman" w:cs="Times New Roman"/>
                <w:color w:val="000000"/>
                <w:sz w:val="24"/>
                <w:szCs w:val="24"/>
                <w:lang w:eastAsia="ru-RU"/>
              </w:rPr>
              <w:t xml:space="preserve"> при </w:t>
            </w:r>
            <w:r w:rsidRPr="006D65B5">
              <w:rPr>
                <w:rFonts w:ascii="Times New Roman" w:eastAsia="Times New Roman" w:hAnsi="Times New Roman" w:cs="Times New Roman"/>
                <w:color w:val="000000"/>
                <w:sz w:val="24"/>
                <w:szCs w:val="24"/>
                <w:lang w:val="uk-UA" w:eastAsia="ru-RU"/>
              </w:rPr>
              <w:t>цьому</w:t>
            </w:r>
            <w:r w:rsidRPr="00561DE6">
              <w:rPr>
                <w:rFonts w:ascii="Times New Roman" w:eastAsia="Times New Roman" w:hAnsi="Times New Roman" w:cs="Times New Roman"/>
                <w:color w:val="000000"/>
                <w:sz w:val="24"/>
                <w:szCs w:val="24"/>
                <w:lang w:eastAsia="ru-RU"/>
              </w:rPr>
              <w:t xml:space="preserve"> </w:t>
            </w:r>
            <w:r w:rsidRPr="006D65B5">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ним </w:t>
            </w:r>
            <w:r w:rsidRPr="006D65B5">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6D65B5">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6D65B5">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w:t>
            </w:r>
          </w:p>
          <w:p w14:paraId="7EA3C09F" w14:textId="77777777"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w:t>
            </w:r>
            <w:r w:rsidRPr="006D65B5">
              <w:rPr>
                <w:rFonts w:ascii="Times New Roman" w:eastAsia="Times New Roman" w:hAnsi="Times New Roman" w:cs="Times New Roman"/>
                <w:color w:val="000000"/>
                <w:sz w:val="24"/>
                <w:szCs w:val="24"/>
                <w:lang w:val="uk-UA" w:eastAsia="ru-RU"/>
              </w:rPr>
              <w:t>продовжити</w:t>
            </w:r>
            <w:r w:rsidRPr="00561DE6">
              <w:rPr>
                <w:rFonts w:ascii="Times New Roman" w:eastAsia="Times New Roman" w:hAnsi="Times New Roman" w:cs="Times New Roman"/>
                <w:color w:val="000000"/>
                <w:sz w:val="24"/>
                <w:szCs w:val="24"/>
                <w:lang w:eastAsia="ru-RU"/>
              </w:rPr>
              <w:t xml:space="preserve"> строк </w:t>
            </w:r>
            <w:r w:rsidRPr="006D65B5">
              <w:rPr>
                <w:rFonts w:ascii="Times New Roman" w:eastAsia="Times New Roman" w:hAnsi="Times New Roman" w:cs="Times New Roman"/>
                <w:color w:val="000000"/>
                <w:sz w:val="24"/>
                <w:szCs w:val="24"/>
                <w:lang w:val="uk-UA" w:eastAsia="ru-RU"/>
              </w:rPr>
              <w:t>дії</w:t>
            </w:r>
            <w:r w:rsidRPr="00561DE6">
              <w:rPr>
                <w:rFonts w:ascii="Times New Roman" w:eastAsia="Times New Roman" w:hAnsi="Times New Roman" w:cs="Times New Roman"/>
                <w:color w:val="000000"/>
                <w:sz w:val="24"/>
                <w:szCs w:val="24"/>
                <w:lang w:eastAsia="ru-RU"/>
              </w:rPr>
              <w:t xml:space="preserve"> </w:t>
            </w:r>
            <w:r w:rsidRPr="006D65B5">
              <w:rPr>
                <w:rFonts w:ascii="Times New Roman" w:eastAsia="Times New Roman" w:hAnsi="Times New Roman" w:cs="Times New Roman"/>
                <w:color w:val="000000"/>
                <w:sz w:val="24"/>
                <w:szCs w:val="24"/>
                <w:lang w:val="uk-UA" w:eastAsia="ru-RU"/>
              </w:rPr>
              <w:t>поданої</w:t>
            </w:r>
            <w:r w:rsidRPr="00561DE6">
              <w:rPr>
                <w:rFonts w:ascii="Times New Roman" w:eastAsia="Times New Roman" w:hAnsi="Times New Roman" w:cs="Times New Roman"/>
                <w:color w:val="000000"/>
                <w:sz w:val="24"/>
                <w:szCs w:val="24"/>
                <w:lang w:eastAsia="ru-RU"/>
              </w:rPr>
              <w:t xml:space="preserve"> ним </w:t>
            </w:r>
            <w:r w:rsidRPr="006D65B5">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6D65B5">
              <w:rPr>
                <w:rFonts w:ascii="Times New Roman" w:eastAsia="Times New Roman" w:hAnsi="Times New Roman" w:cs="Times New Roman"/>
                <w:color w:val="000000"/>
                <w:sz w:val="24"/>
                <w:szCs w:val="24"/>
                <w:lang w:val="uk-UA" w:eastAsia="ru-RU"/>
              </w:rPr>
              <w:t>пропозиції</w:t>
            </w:r>
            <w:r w:rsidRPr="00561DE6">
              <w:rPr>
                <w:rFonts w:ascii="Times New Roman" w:eastAsia="Times New Roman" w:hAnsi="Times New Roman" w:cs="Times New Roman"/>
                <w:color w:val="000000"/>
                <w:sz w:val="24"/>
                <w:szCs w:val="24"/>
                <w:lang w:eastAsia="ru-RU"/>
              </w:rPr>
              <w:t xml:space="preserve">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14:paraId="6B2184AD" w14:textId="77777777"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F53A6BF" w:rsidR="004C7DE1" w:rsidRPr="007E58B8" w:rsidRDefault="00FB6272"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Pr>
                <w:rFonts w:ascii="Times New Roman" w:eastAsia="Times New Roman" w:hAnsi="Times New Roman" w:cs="Times New Roman"/>
                <w:sz w:val="24"/>
                <w:szCs w:val="24"/>
                <w:lang w:eastAsia="ar-SA"/>
              </w:rPr>
              <w:t>п</w:t>
            </w:r>
            <w:r w:rsidR="009F14E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44 Особливостей (</w:t>
            </w:r>
            <w:r w:rsidRPr="009651D4">
              <w:rPr>
                <w:rFonts w:ascii="Times New Roman" w:eastAsia="Times New Roman" w:hAnsi="Times New Roman" w:cs="Times New Roman"/>
                <w:sz w:val="24"/>
                <w:szCs w:val="24"/>
                <w:lang w:eastAsia="ar-SA"/>
              </w:rPr>
              <w:t>статтею 17 Закону</w:t>
            </w:r>
            <w:r>
              <w:rPr>
                <w:rFonts w:ascii="Times New Roman" w:eastAsia="Times New Roman" w:hAnsi="Times New Roman" w:cs="Times New Roman"/>
                <w:sz w:val="24"/>
                <w:szCs w:val="24"/>
                <w:lang w:eastAsia="ar-SA"/>
              </w:rPr>
              <w:t>)</w:t>
            </w:r>
          </w:p>
        </w:tc>
        <w:tc>
          <w:tcPr>
            <w:tcW w:w="6565" w:type="dxa"/>
            <w:shd w:val="clear" w:color="auto" w:fill="auto"/>
          </w:tcPr>
          <w:p w14:paraId="0CBB9EEB" w14:textId="77777777" w:rsidR="00FB6272" w:rsidRPr="00BB4E63" w:rsidRDefault="00FB6272" w:rsidP="00FB627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Відповідно </w:t>
            </w:r>
            <w:r>
              <w:rPr>
                <w:rFonts w:ascii="Times New Roman" w:eastAsia="Times New Roman" w:hAnsi="Times New Roman"/>
                <w:sz w:val="24"/>
                <w:szCs w:val="24"/>
                <w:lang w:eastAsia="ru-RU"/>
              </w:rPr>
              <w:t xml:space="preserve">до умов п. 28 </w:t>
            </w:r>
            <w:r w:rsidRPr="00EF5267">
              <w:rPr>
                <w:rFonts w:ascii="Times New Roman" w:eastAsia="Times New Roman" w:hAnsi="Times New Roman"/>
                <w:sz w:val="24"/>
                <w:szCs w:val="24"/>
                <w:lang w:eastAsia="ru-RU"/>
              </w:rPr>
              <w:t>Особливостей</w:t>
            </w:r>
            <w:r>
              <w:rPr>
                <w:rFonts w:ascii="Times New Roman" w:eastAsia="Times New Roman" w:hAnsi="Times New Roman"/>
                <w:sz w:val="24"/>
                <w:szCs w:val="24"/>
                <w:lang w:eastAsia="ru-RU"/>
              </w:rPr>
              <w:t xml:space="preserve">, замовник встановлює </w:t>
            </w:r>
            <w:r w:rsidRPr="00BB4E63">
              <w:rPr>
                <w:rFonts w:ascii="Times New Roman" w:eastAsia="Times New Roman" w:hAnsi="Times New Roman"/>
                <w:sz w:val="24"/>
                <w:szCs w:val="24"/>
                <w:lang w:eastAsia="ru-RU"/>
              </w:rPr>
              <w:t>один або кілька кваліфікаційних критеріїв відповідно до</w:t>
            </w:r>
            <w:r>
              <w:rPr>
                <w:rFonts w:ascii="Times New Roman" w:eastAsia="Times New Roman" w:hAnsi="Times New Roman"/>
                <w:sz w:val="24"/>
                <w:szCs w:val="24"/>
                <w:lang w:eastAsia="ru-RU"/>
              </w:rPr>
              <w:t xml:space="preserve"> </w:t>
            </w:r>
            <w:hyperlink r:id="rId9" w:anchor="n1250" w:tgtFrame="_blank" w:history="1">
              <w:r w:rsidRPr="00BB4E63">
                <w:rPr>
                  <w:rStyle w:val="ab"/>
                  <w:rFonts w:ascii="Times New Roman" w:eastAsia="Times New Roman" w:hAnsi="Times New Roman"/>
                  <w:color w:val="auto"/>
                  <w:sz w:val="24"/>
                  <w:szCs w:val="24"/>
                  <w:u w:val="none"/>
                  <w:lang w:eastAsia="ru-RU"/>
                </w:rPr>
                <w:t>статті 16</w:t>
              </w:r>
            </w:hyperlink>
            <w:r>
              <w:rPr>
                <w:rFonts w:ascii="Times New Roman" w:eastAsia="Times New Roman" w:hAnsi="Times New Roman"/>
                <w:sz w:val="24"/>
                <w:szCs w:val="24"/>
                <w:lang w:eastAsia="ru-RU"/>
              </w:rPr>
              <w:t xml:space="preserve"> </w:t>
            </w:r>
            <w:r w:rsidRPr="00BB4E63">
              <w:rPr>
                <w:rFonts w:ascii="Times New Roman" w:eastAsia="Times New Roman" w:hAnsi="Times New Roman"/>
                <w:sz w:val="24"/>
                <w:szCs w:val="24"/>
                <w:lang w:eastAsia="ru-RU"/>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sz w:val="24"/>
                <w:szCs w:val="24"/>
                <w:lang w:eastAsia="ru-RU"/>
              </w:rPr>
              <w:t xml:space="preserve">. </w:t>
            </w:r>
            <w:r w:rsidRPr="00BB4E63">
              <w:rPr>
                <w:rFonts w:ascii="Times New Roman" w:eastAsia="Times New Roman" w:hAnsi="Times New Roman"/>
                <w:sz w:val="24"/>
                <w:szCs w:val="24"/>
                <w:lang w:eastAsia="ru-RU"/>
              </w:rPr>
              <w:t xml:space="preserve">Відповідно до </w:t>
            </w:r>
            <w:hyperlink r:id="rId10" w:anchor="n1250" w:tgtFrame="_blank" w:history="1">
              <w:r w:rsidRPr="00BB4E63">
                <w:rPr>
                  <w:rStyle w:val="ab"/>
                  <w:rFonts w:ascii="Times New Roman" w:eastAsia="Times New Roman" w:hAnsi="Times New Roman"/>
                  <w:color w:val="auto"/>
                  <w:sz w:val="24"/>
                  <w:szCs w:val="24"/>
                  <w:u w:val="none"/>
                  <w:lang w:eastAsia="ru-RU"/>
                </w:rPr>
                <w:t>статті 16</w:t>
              </w:r>
            </w:hyperlink>
            <w:r w:rsidRPr="00BB4E63">
              <w:rPr>
                <w:rFonts w:ascii="Times New Roman" w:eastAsia="Times New Roman" w:hAnsi="Times New Roman"/>
                <w:sz w:val="24"/>
                <w:szCs w:val="24"/>
                <w:lang w:eastAsia="ru-RU"/>
              </w:rPr>
              <w:t xml:space="preserve"> Закону </w:t>
            </w:r>
            <w:r w:rsidRPr="00BB4E63">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14CC4D54" w14:textId="77777777" w:rsidR="00FB6272" w:rsidRPr="00BB4E63" w:rsidRDefault="00FB6272" w:rsidP="00FB627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BB4E63">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7CBF4C94" w14:textId="77777777" w:rsidR="00FB6272" w:rsidRPr="00BB4E63" w:rsidRDefault="00FB6272" w:rsidP="00FB627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BB4E63">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51E9CB64" w14:textId="77777777" w:rsidR="00FB6272" w:rsidRPr="00BB4E63" w:rsidRDefault="00FB6272" w:rsidP="00FB627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BB4E63">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112C9E76" w14:textId="77777777" w:rsidR="00FB6272" w:rsidRPr="00BB4E63" w:rsidRDefault="00FB6272" w:rsidP="00FB627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BB4E63">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77C7D441" w14:textId="52DA66D1" w:rsidR="00FB6272" w:rsidRDefault="00FB6272" w:rsidP="00FB6272">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Умовами цієї</w:t>
            </w:r>
            <w:r>
              <w:rPr>
                <w:rFonts w:ascii="Times New Roman" w:eastAsia="Times New Roman" w:hAnsi="Times New Roman"/>
                <w:sz w:val="24"/>
                <w:szCs w:val="24"/>
                <w:lang w:eastAsia="ru-RU"/>
              </w:rPr>
              <w:t xml:space="preserve"> тендерної документації </w:t>
            </w:r>
            <w:r w:rsidRPr="007E58B8">
              <w:rPr>
                <w:rFonts w:ascii="Times New Roman" w:eastAsia="Times New Roman" w:hAnsi="Times New Roman"/>
                <w:color w:val="000000"/>
                <w:sz w:val="24"/>
                <w:szCs w:val="24"/>
                <w:lang w:eastAsia="ru-RU"/>
              </w:rPr>
              <w:t xml:space="preserve">Замовник установлює </w:t>
            </w:r>
            <w:r>
              <w:rPr>
                <w:rFonts w:ascii="Times New Roman" w:eastAsia="Times New Roman" w:hAnsi="Times New Roman"/>
                <w:color w:val="000000"/>
                <w:sz w:val="24"/>
                <w:szCs w:val="24"/>
                <w:lang w:eastAsia="ru-RU"/>
              </w:rPr>
              <w:t>такий кваліфікаційний критерій</w:t>
            </w:r>
            <w:r w:rsidR="00FB6BE4">
              <w:rPr>
                <w:rFonts w:ascii="Times New Roman" w:eastAsia="Times New Roman" w:hAnsi="Times New Roman"/>
                <w:color w:val="000000"/>
                <w:sz w:val="24"/>
                <w:szCs w:val="24"/>
                <w:lang w:eastAsia="ru-RU"/>
              </w:rPr>
              <w:t xml:space="preserve"> такий</w:t>
            </w:r>
            <w:r>
              <w:rPr>
                <w:rFonts w:ascii="Times New Roman" w:eastAsia="Times New Roman" w:hAnsi="Times New Roman"/>
                <w:color w:val="000000"/>
                <w:sz w:val="24"/>
                <w:szCs w:val="24"/>
                <w:lang w:eastAsia="ru-RU"/>
              </w:rPr>
              <w:t>, як</w:t>
            </w:r>
            <w:r w:rsidRPr="007E58B8">
              <w:rPr>
                <w:rFonts w:ascii="Times New Roman" w:eastAsia="Times New Roman" w:hAnsi="Times New Roman"/>
                <w:color w:val="000000"/>
                <w:sz w:val="24"/>
                <w:szCs w:val="24"/>
                <w:lang w:eastAsia="ru-RU"/>
              </w:rPr>
              <w:t xml:space="preserve"> </w:t>
            </w:r>
            <w:r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 xml:space="preserve">у </w:t>
            </w:r>
            <w:r w:rsidRPr="00AF530E">
              <w:rPr>
                <w:rFonts w:ascii="Times New Roman" w:eastAsia="Times New Roman" w:hAnsi="Times New Roman"/>
                <w:sz w:val="24"/>
                <w:szCs w:val="24"/>
                <w:lang w:eastAsia="ru-RU"/>
              </w:rPr>
              <w:t>спосіб</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що визначено </w:t>
            </w:r>
            <w:r w:rsidRPr="00297E49">
              <w:rPr>
                <w:rFonts w:ascii="Times New Roman" w:eastAsia="Times New Roman" w:hAnsi="Times New Roman" w:cs="Times New Roman"/>
                <w:color w:val="000000"/>
                <w:sz w:val="24"/>
                <w:szCs w:val="24"/>
                <w:lang w:eastAsia="ru-RU"/>
              </w:rPr>
              <w:t xml:space="preserve">у Додатку 1 до </w:t>
            </w:r>
            <w:r>
              <w:rPr>
                <w:rFonts w:ascii="Times New Roman" w:eastAsia="Times New Roman" w:hAnsi="Times New Roman" w:cs="Times New Roman"/>
                <w:color w:val="000000"/>
                <w:sz w:val="24"/>
                <w:szCs w:val="24"/>
                <w:lang w:eastAsia="ru-RU"/>
              </w:rPr>
              <w:t xml:space="preserve">цієї </w:t>
            </w:r>
            <w:r w:rsidRPr="00297E49">
              <w:rPr>
                <w:rFonts w:ascii="Times New Roman" w:eastAsia="Times New Roman" w:hAnsi="Times New Roman" w:cs="Times New Roman"/>
                <w:color w:val="000000"/>
                <w:sz w:val="24"/>
                <w:szCs w:val="24"/>
                <w:lang w:eastAsia="ru-RU"/>
              </w:rPr>
              <w:t>Тендерної документації</w:t>
            </w:r>
            <w:r>
              <w:rPr>
                <w:rFonts w:ascii="Times New Roman" w:eastAsia="Times New Roman" w:hAnsi="Times New Roman" w:cs="Times New Roman"/>
                <w:color w:val="000000"/>
                <w:sz w:val="24"/>
                <w:szCs w:val="24"/>
                <w:lang w:eastAsia="ru-RU"/>
              </w:rPr>
              <w:t>.</w:t>
            </w:r>
          </w:p>
          <w:p w14:paraId="43B3955F" w14:textId="77777777"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7767B3" w:rsidRPr="00EF5267">
              <w:rPr>
                <w:rFonts w:ascii="Times New Roman" w:eastAsia="Times New Roman" w:hAnsi="Times New Roman"/>
                <w:sz w:val="24"/>
                <w:szCs w:val="24"/>
                <w:lang w:eastAsia="ru-RU"/>
              </w:rPr>
              <w:t xml:space="preserve">Відповідно </w:t>
            </w:r>
            <w:r w:rsidR="007767B3">
              <w:rPr>
                <w:rFonts w:ascii="Times New Roman" w:eastAsia="Times New Roman" w:hAnsi="Times New Roman"/>
                <w:sz w:val="24"/>
                <w:szCs w:val="24"/>
                <w:lang w:eastAsia="ru-RU"/>
              </w:rPr>
              <w:t xml:space="preserve">до умов п. 44 </w:t>
            </w:r>
            <w:r w:rsidR="007767B3" w:rsidRPr="00EF5267">
              <w:rPr>
                <w:rFonts w:ascii="Times New Roman" w:eastAsia="Times New Roman" w:hAnsi="Times New Roman"/>
                <w:sz w:val="24"/>
                <w:szCs w:val="24"/>
                <w:lang w:eastAsia="ru-RU"/>
              </w:rPr>
              <w:t>Особливостей</w:t>
            </w:r>
            <w:r w:rsidR="007767B3">
              <w:rPr>
                <w:rFonts w:ascii="Times New Roman" w:eastAsia="Times New Roman" w:hAnsi="Times New Roman"/>
                <w:sz w:val="24"/>
                <w:szCs w:val="24"/>
                <w:lang w:eastAsia="ru-RU"/>
              </w:rPr>
              <w:t>,</w:t>
            </w:r>
            <w:r w:rsidR="007767B3" w:rsidRPr="007767B3">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w:t>
            </w:r>
            <w:r w:rsidR="007767B3">
              <w:rPr>
                <w:rFonts w:ascii="Times New Roman" w:eastAsia="Tahoma" w:hAnsi="Times New Roman" w:cs="Times New Roman"/>
                <w:sz w:val="24"/>
                <w:szCs w:val="24"/>
                <w:lang w:eastAsia="uk-UA"/>
              </w:rPr>
              <w:t>роцедури закупівлі в разі, коли</w:t>
            </w:r>
            <w:r w:rsidR="00E83CAB" w:rsidRPr="00E83CAB">
              <w:rPr>
                <w:rFonts w:ascii="Times New Roman" w:eastAsia="Tahoma" w:hAnsi="Times New Roman" w:cs="Times New Roman"/>
                <w:sz w:val="24"/>
                <w:szCs w:val="24"/>
                <w:lang w:eastAsia="uk-UA"/>
              </w:rPr>
              <w:t>:</w:t>
            </w:r>
          </w:p>
          <w:p w14:paraId="5B763613"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305C2">
              <w:rPr>
                <w:rFonts w:ascii="Times New Roman" w:eastAsia="Tahoma" w:hAnsi="Times New Roman" w:cs="Times New Roman"/>
                <w:sz w:val="24"/>
                <w:szCs w:val="24"/>
                <w:lang w:eastAsia="uk-UA"/>
              </w:rPr>
              <w:lastRenderedPageBreak/>
              <w:t>річ, послуга тощо) з метою вплинути на прийняття рішення щодо визначення переможця процедури закупівлі;</w:t>
            </w:r>
          </w:p>
          <w:p w14:paraId="61056B90"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767B3"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C0E7C2" w14:textId="77777777" w:rsidR="004305C2" w:rsidRPr="004305C2" w:rsidRDefault="004305C2" w:rsidP="004305C2">
            <w:pPr>
              <w:spacing w:after="0" w:line="240" w:lineRule="auto"/>
              <w:ind w:firstLine="11"/>
              <w:jc w:val="both"/>
              <w:rPr>
                <w:rFonts w:ascii="Times New Roman" w:eastAsia="Tahoma" w:hAnsi="Times New Roman" w:cs="Times New Roman"/>
                <w:sz w:val="24"/>
                <w:szCs w:val="24"/>
                <w:lang w:eastAsia="uk-UA"/>
              </w:rPr>
            </w:pPr>
            <w:r w:rsidRPr="004305C2">
              <w:rPr>
                <w:rFonts w:ascii="Times New Roman" w:eastAsia="Tahoma" w:hAnsi="Times New Roman" w:cs="Times New Roman"/>
                <w:sz w:val="24"/>
                <w:szCs w:val="24"/>
                <w:lang w:eastAsia="uk-UA"/>
              </w:rPr>
              <w:t xml:space="preserve">12) керівника учасника процедури закупівлі, фізичну особу, </w:t>
            </w:r>
            <w:r w:rsidRPr="004305C2">
              <w:rPr>
                <w:rFonts w:ascii="Times New Roman" w:eastAsia="Tahoma" w:hAnsi="Times New Roman" w:cs="Times New Roman"/>
                <w:sz w:val="24"/>
                <w:szCs w:val="24"/>
                <w:lang w:eastAsia="uk-UA"/>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Default="007767B3" w:rsidP="004305C2">
            <w:pPr>
              <w:spacing w:after="0" w:line="240" w:lineRule="auto"/>
              <w:ind w:firstLine="11"/>
              <w:jc w:val="both"/>
              <w:rPr>
                <w:rFonts w:ascii="Times New Roman" w:eastAsia="Tahoma" w:hAnsi="Times New Roman" w:cs="Times New Roman"/>
                <w:sz w:val="24"/>
                <w:szCs w:val="24"/>
                <w:lang w:eastAsia="uk-UA"/>
              </w:rPr>
            </w:pPr>
            <w:r w:rsidRPr="007767B3">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270F91"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270F91">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AE0255">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AE0255">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AE0255">
              <w:rPr>
                <w:rFonts w:ascii="Times New Roman" w:eastAsia="Times New Roman" w:hAnsi="Times New Roman" w:cs="Times New Roman"/>
                <w:color w:val="000000"/>
                <w:sz w:val="24"/>
                <w:szCs w:val="24"/>
                <w:lang w:eastAsia="ru-RU"/>
              </w:rPr>
              <w:t xml:space="preserve">цієї </w:t>
            </w:r>
            <w:r w:rsidR="003124F2" w:rsidRPr="00AE0255">
              <w:rPr>
                <w:rFonts w:ascii="Times New Roman" w:eastAsia="Times New Roman" w:hAnsi="Times New Roman" w:cs="Times New Roman"/>
                <w:color w:val="000000"/>
                <w:sz w:val="24"/>
                <w:szCs w:val="24"/>
                <w:lang w:eastAsia="ru-RU"/>
              </w:rPr>
              <w:t>Тендерної документації</w:t>
            </w:r>
            <w:r w:rsidR="00C72232" w:rsidRPr="00AE0255">
              <w:rPr>
                <w:rFonts w:ascii="Times New Roman" w:eastAsia="Times New Roman" w:hAnsi="Times New Roman" w:cs="Times New Roman"/>
                <w:sz w:val="24"/>
                <w:szCs w:val="24"/>
                <w:lang w:eastAsia="ar-SA"/>
              </w:rPr>
              <w:t>.</w:t>
            </w:r>
          </w:p>
          <w:p w14:paraId="49A7F850" w14:textId="77777777" w:rsidR="00D952FD" w:rsidRPr="00D952FD"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D952FD">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4"/>
                <w:szCs w:val="24"/>
                <w:lang w:eastAsia="ar-SA"/>
              </w:rPr>
              <w:t xml:space="preserve"> 44 Особливостей</w:t>
            </w:r>
            <w:r w:rsidRPr="00D952FD">
              <w:rPr>
                <w:rFonts w:ascii="Times New Roman" w:eastAsia="Times New Roman" w:hAnsi="Times New Roman" w:cs="Times New Roman"/>
                <w:sz w:val="24"/>
                <w:szCs w:val="24"/>
                <w:lang w:eastAsia="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D952FD">
              <w:rPr>
                <w:rFonts w:ascii="Times New Roman" w:eastAsia="Times New Roman" w:hAnsi="Times New Roman" w:cs="Times New Roman"/>
                <w:sz w:val="24"/>
                <w:szCs w:val="24"/>
                <w:lang w:eastAsia="ar-SA"/>
              </w:rPr>
              <w:lastRenderedPageBreak/>
              <w:t>оголошення про проведення відкритих торгів.</w:t>
            </w:r>
          </w:p>
          <w:p w14:paraId="4BEDF558" w14:textId="77777777" w:rsidR="00E40DB9" w:rsidRPr="00BC115B"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8646C7">
              <w:rPr>
                <w:rFonts w:ascii="Times New Roman" w:eastAsia="Times New Roman" w:hAnsi="Times New Roman" w:cs="Times New Roman"/>
                <w:sz w:val="24"/>
                <w:szCs w:val="24"/>
                <w:lang w:eastAsia="ar-SA"/>
              </w:rPr>
              <w:t>визначених</w:t>
            </w:r>
            <w:r w:rsidR="00D952FD">
              <w:rPr>
                <w:rFonts w:ascii="Times New Roman" w:eastAsia="Times New Roman" w:hAnsi="Times New Roman" w:cs="Times New Roman"/>
                <w:sz w:val="24"/>
                <w:szCs w:val="24"/>
                <w:lang w:eastAsia="ar-SA"/>
              </w:rPr>
              <w:t xml:space="preserve"> в</w:t>
            </w:r>
            <w:r w:rsidRPr="008646C7">
              <w:rPr>
                <w:rFonts w:ascii="Times New Roman" w:eastAsia="Times New Roman" w:hAnsi="Times New Roman" w:cs="Times New Roman"/>
                <w:sz w:val="24"/>
                <w:szCs w:val="24"/>
                <w:lang w:eastAsia="ar-SA"/>
              </w:rPr>
              <w:t xml:space="preserve"> </w:t>
            </w:r>
            <w:r w:rsidR="00D952FD" w:rsidRPr="00D952FD">
              <w:rPr>
                <w:rFonts w:ascii="Times New Roman" w:eastAsia="Times New Roman" w:hAnsi="Times New Roman" w:cs="Times New Roman"/>
                <w:sz w:val="24"/>
                <w:szCs w:val="24"/>
                <w:lang w:eastAsia="ar-SA"/>
              </w:rPr>
              <w:t>підпунктах 3, 5, 6 і 12 та в абзаці чотирнадцятому пункту</w:t>
            </w:r>
            <w:r w:rsidR="00D952FD">
              <w:rPr>
                <w:rFonts w:ascii="Times New Roman" w:eastAsia="Times New Roman" w:hAnsi="Times New Roman" w:cs="Times New Roman"/>
                <w:sz w:val="24"/>
                <w:szCs w:val="24"/>
                <w:lang w:eastAsia="ar-SA"/>
              </w:rPr>
              <w:t xml:space="preserve"> 44 Особливостей</w:t>
            </w:r>
            <w:r w:rsidR="00D952FD" w:rsidRPr="008646C7">
              <w:rPr>
                <w:rFonts w:ascii="Times New Roman" w:eastAsia="Times New Roman" w:hAnsi="Times New Roman" w:cs="Times New Roman"/>
                <w:sz w:val="24"/>
                <w:szCs w:val="24"/>
                <w:lang w:eastAsia="ru-RU"/>
              </w:rPr>
              <w:t xml:space="preserve"> </w:t>
            </w:r>
            <w:r w:rsidRPr="008646C7">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Pr="008646C7">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4638FC"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4638FC">
              <w:rPr>
                <w:rFonts w:ascii="Times New Roman" w:eastAsia="Times New Roman" w:hAnsi="Times New Roman" w:cs="Times New Roman"/>
                <w:sz w:val="24"/>
                <w:szCs w:val="24"/>
                <w:lang w:eastAsia="ar-SA"/>
              </w:rPr>
              <w:t xml:space="preserve"> (якщо таке вимагалось)</w:t>
            </w:r>
            <w:r w:rsidRPr="004638FC">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638FC">
              <w:rPr>
                <w:rFonts w:ascii="Times New Roman" w:eastAsia="Times New Roman" w:hAnsi="Times New Roman" w:cs="Times New Roman"/>
                <w:sz w:val="24"/>
                <w:szCs w:val="24"/>
                <w:lang w:eastAsia="ar-SA"/>
              </w:rPr>
              <w:t>.</w:t>
            </w:r>
          </w:p>
        </w:tc>
      </w:tr>
      <w:tr w:rsidR="004C7DE1" w:rsidRPr="007E58B8" w14:paraId="67DA3DD7" w14:textId="77777777" w:rsidTr="00FF7FE1">
        <w:trPr>
          <w:trHeight w:val="140"/>
          <w:jc w:val="center"/>
        </w:trPr>
        <w:tc>
          <w:tcPr>
            <w:tcW w:w="10296" w:type="dxa"/>
            <w:gridSpan w:val="3"/>
            <w:shd w:val="clear" w:color="auto" w:fill="auto"/>
          </w:tcPr>
          <w:p w14:paraId="1A37C055" w14:textId="77777777" w:rsidR="004C7DE1" w:rsidRPr="004638FC"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638FC">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F75EB">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7F75EB">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7F75EB">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7F75EB">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1B76712B" w:rsidR="004C7DE1" w:rsidRPr="003D2852" w:rsidRDefault="004C7DE1" w:rsidP="004C7DE1">
            <w:pPr>
              <w:spacing w:after="0" w:line="240" w:lineRule="auto"/>
              <w:jc w:val="both"/>
              <w:rPr>
                <w:rFonts w:ascii="Times New Roman" w:hAnsi="Times New Roman" w:cs="Times New Roman"/>
                <w:sz w:val="24"/>
                <w:szCs w:val="24"/>
              </w:rPr>
            </w:pPr>
            <w:r w:rsidRPr="004638FC">
              <w:rPr>
                <w:rFonts w:ascii="Times New Roman" w:eastAsia="Times New Roman" w:hAnsi="Times New Roman" w:cs="Times New Roman"/>
                <w:sz w:val="24"/>
                <w:szCs w:val="24"/>
                <w:lang w:eastAsia="ar-SA"/>
              </w:rPr>
              <w:t xml:space="preserve">Кінцевий строк подання тендерних </w:t>
            </w:r>
            <w:r w:rsidRPr="003D2852">
              <w:rPr>
                <w:rFonts w:ascii="Times New Roman" w:eastAsia="Times New Roman" w:hAnsi="Times New Roman" w:cs="Times New Roman"/>
                <w:sz w:val="24"/>
                <w:szCs w:val="24"/>
                <w:lang w:eastAsia="ar-SA"/>
              </w:rPr>
              <w:t xml:space="preserve">пропозицій </w:t>
            </w:r>
            <w:r w:rsidR="004A4F75" w:rsidRPr="004A4F75">
              <w:rPr>
                <w:rFonts w:ascii="Times New Roman" w:eastAsia="Times New Roman" w:hAnsi="Times New Roman" w:cs="Times New Roman"/>
                <w:b/>
                <w:sz w:val="24"/>
                <w:szCs w:val="24"/>
                <w:lang w:eastAsia="ar-SA"/>
              </w:rPr>
              <w:t>03 квітня</w:t>
            </w:r>
            <w:r w:rsidR="004A4F75">
              <w:rPr>
                <w:rFonts w:ascii="Times New Roman" w:eastAsia="Times New Roman" w:hAnsi="Times New Roman" w:cs="Times New Roman"/>
                <w:sz w:val="24"/>
                <w:szCs w:val="24"/>
                <w:lang w:eastAsia="ar-SA"/>
              </w:rPr>
              <w:t xml:space="preserve"> </w:t>
            </w:r>
            <w:r w:rsidR="00B4511D" w:rsidRPr="003D2852">
              <w:rPr>
                <w:rFonts w:ascii="Times New Roman" w:eastAsia="Times New Roman" w:hAnsi="Times New Roman" w:cs="Times New Roman"/>
                <w:sz w:val="24"/>
                <w:szCs w:val="24"/>
                <w:lang w:eastAsia="ar-SA"/>
              </w:rPr>
              <w:t xml:space="preserve"> </w:t>
            </w:r>
            <w:r w:rsidR="00D033F8" w:rsidRPr="003D2852">
              <w:rPr>
                <w:rFonts w:ascii="Times New Roman" w:eastAsia="Times New Roman" w:hAnsi="Times New Roman" w:cs="Times New Roman"/>
                <w:b/>
                <w:sz w:val="24"/>
                <w:szCs w:val="24"/>
                <w:lang w:eastAsia="ar-SA"/>
              </w:rPr>
              <w:t>202</w:t>
            </w:r>
            <w:r w:rsidR="00B4511D" w:rsidRPr="003D2852">
              <w:rPr>
                <w:rFonts w:ascii="Times New Roman" w:eastAsia="Times New Roman" w:hAnsi="Times New Roman" w:cs="Times New Roman"/>
                <w:b/>
                <w:sz w:val="24"/>
                <w:szCs w:val="24"/>
                <w:lang w:eastAsia="ar-SA"/>
              </w:rPr>
              <w:t>3</w:t>
            </w:r>
            <w:r w:rsidR="00D033F8" w:rsidRPr="003D2852">
              <w:rPr>
                <w:rFonts w:ascii="Times New Roman" w:eastAsia="Times New Roman" w:hAnsi="Times New Roman" w:cs="Times New Roman"/>
                <w:b/>
                <w:sz w:val="24"/>
                <w:szCs w:val="24"/>
                <w:lang w:eastAsia="ar-SA"/>
              </w:rPr>
              <w:t xml:space="preserve"> </w:t>
            </w:r>
            <w:r w:rsidR="0088190E" w:rsidRPr="003D2852">
              <w:rPr>
                <w:rFonts w:ascii="Times New Roman" w:eastAsia="Times New Roman" w:hAnsi="Times New Roman" w:cs="Times New Roman"/>
                <w:b/>
                <w:sz w:val="24"/>
                <w:szCs w:val="24"/>
                <w:lang w:eastAsia="ar-SA"/>
              </w:rPr>
              <w:t>рок</w:t>
            </w:r>
            <w:r w:rsidR="004A4F75">
              <w:rPr>
                <w:rFonts w:ascii="Times New Roman" w:eastAsia="Times New Roman" w:hAnsi="Times New Roman" w:cs="Times New Roman"/>
                <w:b/>
                <w:sz w:val="24"/>
                <w:szCs w:val="24"/>
                <w:lang w:eastAsia="ar-SA"/>
              </w:rPr>
              <w:t>у до 09</w:t>
            </w:r>
            <w:r w:rsidRPr="003D2852">
              <w:rPr>
                <w:rFonts w:ascii="Times New Roman" w:eastAsia="Times New Roman" w:hAnsi="Times New Roman" w:cs="Times New Roman"/>
                <w:b/>
                <w:sz w:val="24"/>
                <w:szCs w:val="24"/>
                <w:lang w:eastAsia="ar-SA"/>
              </w:rPr>
              <w:t>:00</w:t>
            </w:r>
            <w:r w:rsidR="005D5AAB" w:rsidRPr="003D2852">
              <w:rPr>
                <w:rFonts w:ascii="Times New Roman" w:hAnsi="Times New Roman" w:cs="Times New Roman"/>
                <w:i/>
                <w:sz w:val="24"/>
                <w:szCs w:val="24"/>
              </w:rPr>
              <w:t xml:space="preserve"> </w:t>
            </w:r>
            <w:r w:rsidRPr="003D2852">
              <w:rPr>
                <w:rFonts w:ascii="Times New Roman" w:hAnsi="Times New Roman" w:cs="Times New Roman"/>
                <w:i/>
                <w:sz w:val="24"/>
                <w:szCs w:val="24"/>
              </w:rPr>
              <w:t>(за часом який визначено електронним майданчиком</w:t>
            </w:r>
            <w:r w:rsidRPr="003D2852">
              <w:rPr>
                <w:rFonts w:ascii="Times New Roman" w:hAnsi="Times New Roman" w:cs="Times New Roman"/>
                <w:sz w:val="24"/>
                <w:szCs w:val="24"/>
              </w:rPr>
              <w:t>).</w:t>
            </w:r>
          </w:p>
          <w:p w14:paraId="1CE1D46A" w14:textId="77777777" w:rsidR="0018793F" w:rsidRPr="004638FC" w:rsidRDefault="0018793F" w:rsidP="00C13892">
            <w:pPr>
              <w:spacing w:after="0" w:line="240" w:lineRule="auto"/>
              <w:jc w:val="both"/>
              <w:rPr>
                <w:rFonts w:ascii="Times New Roman" w:hAnsi="Times New Roman"/>
                <w:sz w:val="24"/>
                <w:szCs w:val="24"/>
                <w:shd w:val="solid" w:color="FFFFFF" w:fill="FFFFFF"/>
              </w:rPr>
            </w:pPr>
            <w:r w:rsidRPr="004638FC">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638FC" w:rsidRDefault="00C13892" w:rsidP="00C13892">
            <w:pPr>
              <w:spacing w:after="0" w:line="240" w:lineRule="auto"/>
              <w:jc w:val="both"/>
              <w:rPr>
                <w:rFonts w:ascii="Times New Roman" w:hAnsi="Times New Roman" w:cs="Times New Roman"/>
                <w:sz w:val="24"/>
                <w:szCs w:val="24"/>
              </w:rPr>
            </w:pPr>
            <w:r w:rsidRPr="004638FC">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bookmarkStart w:id="4" w:name="_GoBack"/>
            <w:bookmarkEnd w:id="4"/>
          </w:p>
          <w:p w14:paraId="4549CCEF" w14:textId="77777777" w:rsidR="004C7DE1" w:rsidRPr="004638FC"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638FC">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638FC">
              <w:rPr>
                <w:rFonts w:ascii="Times New Roman" w:hAnsi="Times New Roman" w:cs="Times New Roman"/>
                <w:sz w:val="24"/>
                <w:szCs w:val="24"/>
              </w:rPr>
              <w:t>ня тендерної пропозиції</w:t>
            </w:r>
            <w:r w:rsidRPr="004638FC">
              <w:rPr>
                <w:rFonts w:ascii="Times New Roman" w:hAnsi="Times New Roman" w:cs="Times New Roman"/>
                <w:sz w:val="24"/>
                <w:szCs w:val="24"/>
              </w:rPr>
              <w:t xml:space="preserve"> всім особам на рівних умовах</w:t>
            </w:r>
            <w:r w:rsidR="00C13892" w:rsidRPr="004638FC">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Електронною системою закупівель після закінчення строку </w:t>
            </w:r>
            <w:r w:rsidRPr="003C427D">
              <w:rPr>
                <w:rFonts w:ascii="Times New Roman" w:eastAsia="Times New Roman" w:hAnsi="Times New Roman" w:cs="Times New Roman"/>
                <w:sz w:val="24"/>
                <w:szCs w:val="24"/>
                <w:lang w:eastAsia="uk-UA"/>
              </w:rPr>
              <w:lastRenderedPageBreak/>
              <w:t>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26E8D1AC" w:rsidR="00AA768B" w:rsidRPr="00A0638E"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A0638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A0638E">
              <w:rPr>
                <w:rFonts w:ascii="Times New Roman" w:eastAsia="Tahoma" w:hAnsi="Times New Roman" w:cs="Times New Roman"/>
                <w:sz w:val="24"/>
                <w:szCs w:val="24"/>
                <w:lang w:eastAsia="zh-CN" w:bidi="hi-IN"/>
              </w:rPr>
              <w:t>.</w:t>
            </w:r>
          </w:p>
          <w:p w14:paraId="626D098D" w14:textId="77777777"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hAnsi="Times New Roman" w:cs="Times New Roman"/>
                <w:sz w:val="24"/>
                <w:szCs w:val="24"/>
                <w:shd w:val="clear" w:color="auto" w:fill="FFFFFF"/>
              </w:rPr>
              <w:t xml:space="preserve">Не приймається до розгляду тендерна </w:t>
            </w:r>
            <w:r w:rsidRPr="00000295">
              <w:rPr>
                <w:rFonts w:ascii="Times New Roman" w:hAnsi="Times New Roman" w:cs="Times New Roman"/>
                <w:sz w:val="24"/>
                <w:szCs w:val="24"/>
                <w:shd w:val="clear" w:color="auto" w:fill="FFFFFF"/>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w:t>
            </w:r>
            <w:r w:rsidRPr="007842B9">
              <w:rPr>
                <w:rFonts w:ascii="Times New Roman" w:eastAsia="Times New Roman" w:hAnsi="Times New Roman" w:cs="Times New Roman"/>
                <w:sz w:val="24"/>
                <w:szCs w:val="24"/>
                <w:lang w:eastAsia="ar-SA"/>
              </w:rPr>
              <w:lastRenderedPageBreak/>
              <w:t>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gjdgxs" w:colFirst="0" w:colLast="0"/>
            <w:bookmarkEnd w:id="5"/>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30j0zll" w:colFirst="0" w:colLast="0"/>
            <w:bookmarkEnd w:id="6"/>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1fob9te" w:colFirst="0" w:colLast="0"/>
            <w:bookmarkEnd w:id="7"/>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3znysh7" w:colFirst="0" w:colLast="0"/>
            <w:bookmarkEnd w:id="8"/>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2et92p0" w:colFirst="0" w:colLast="0"/>
            <w:bookmarkEnd w:id="9"/>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tyjcwt" w:colFirst="0" w:colLast="0"/>
            <w:bookmarkEnd w:id="10"/>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3dy6vkm" w:colFirst="0" w:colLast="0"/>
            <w:bookmarkEnd w:id="11"/>
            <w:r w:rsidRPr="006B4459">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1t3h5sf" w:colFirst="0" w:colLast="0"/>
            <w:bookmarkEnd w:id="12"/>
            <w:r w:rsidRPr="006B4459">
              <w:rPr>
                <w:rFonts w:ascii="Times New Roman" w:eastAsia="Tahoma" w:hAnsi="Times New Roman" w:cs="Times New Roman"/>
                <w:iCs/>
                <w:sz w:val="24"/>
                <w:szCs w:val="24"/>
              </w:rPr>
              <w:t xml:space="preserve">2. Помилка, зроблена учасником процедури закупівлі під час </w:t>
            </w:r>
            <w:r w:rsidRPr="006B4459">
              <w:rPr>
                <w:rFonts w:ascii="Times New Roman" w:eastAsia="Tahoma" w:hAnsi="Times New Roman" w:cs="Times New Roman"/>
                <w:iCs/>
                <w:sz w:val="24"/>
                <w:szCs w:val="24"/>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4d34og8" w:colFirst="0" w:colLast="0"/>
            <w:bookmarkEnd w:id="13"/>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2s8eyo1" w:colFirst="0" w:colLast="0"/>
            <w:bookmarkEnd w:id="14"/>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17dp8vu" w:colFirst="0" w:colLast="0"/>
            <w:bookmarkEnd w:id="15"/>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3rdcrjn" w:colFirst="0" w:colLast="0"/>
            <w:bookmarkEnd w:id="16"/>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26in1rg" w:colFirst="0" w:colLast="0"/>
            <w:bookmarkEnd w:id="17"/>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lnxbz9" w:colFirst="0" w:colLast="0"/>
            <w:bookmarkEnd w:id="18"/>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35nkun2" w:colFirst="0" w:colLast="0"/>
            <w:bookmarkEnd w:id="19"/>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1ksv4uv" w:colFirst="0" w:colLast="0"/>
            <w:bookmarkEnd w:id="20"/>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44sinio" w:colFirst="0" w:colLast="0"/>
            <w:bookmarkEnd w:id="21"/>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2" w:name="bookmark=id.2jxsxqh" w:colFirst="0" w:colLast="0"/>
            <w:bookmarkEnd w:id="22"/>
            <w:r w:rsidRPr="006B4459">
              <w:rPr>
                <w:rFonts w:ascii="Times New Roman" w:eastAsia="Tahoma" w:hAnsi="Times New Roman" w:cs="Times New Roman"/>
                <w:iCs/>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B4459">
              <w:rPr>
                <w:rFonts w:ascii="Times New Roman" w:eastAsia="Tahoma" w:hAnsi="Times New Roman" w:cs="Times New Roman"/>
                <w:iCs/>
                <w:sz w:val="24"/>
                <w:szCs w:val="24"/>
              </w:rPr>
              <w:lastRenderedPageBreak/>
              <w:t>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F8773C">
              <w:rPr>
                <w:rFonts w:ascii="Times New Roman" w:eastAsia="Times New Roman" w:hAnsi="Times New Roman" w:cs="Times New Roman"/>
                <w:color w:val="000000"/>
                <w:sz w:val="24"/>
                <w:szCs w:val="24"/>
                <w:lang w:eastAsia="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2) сприятливі умови, за яких учасник може поставити товари, </w:t>
            </w:r>
            <w:r w:rsidRPr="00F8773C">
              <w:rPr>
                <w:rFonts w:ascii="Times New Roman" w:eastAsia="Times New Roman" w:hAnsi="Times New Roman" w:cs="Times New Roman"/>
                <w:color w:val="000000"/>
                <w:sz w:val="24"/>
                <w:szCs w:val="24"/>
                <w:lang w:eastAsia="uk-UA"/>
              </w:rPr>
              <w:lastRenderedPageBreak/>
              <w:t>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 xml:space="preserve">не відповідає умовам технічної специфікації та іншим </w:t>
            </w:r>
            <w:r w:rsidRPr="006E6166">
              <w:rPr>
                <w:rFonts w:ascii="Times New Roman" w:eastAsia="Times New Roman" w:hAnsi="Times New Roman" w:cs="Times New Roman"/>
                <w:sz w:val="24"/>
                <w:szCs w:val="24"/>
                <w:lang w:eastAsia="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7C7ECB33" w14:textId="77777777" w:rsidR="00A80C7E" w:rsidRDefault="00A80C7E" w:rsidP="004C7DE1">
            <w:pPr>
              <w:widowControl w:val="0"/>
              <w:suppressAutoHyphens/>
              <w:spacing w:after="0" w:line="240" w:lineRule="auto"/>
              <w:contextualSpacing/>
              <w:jc w:val="center"/>
              <w:rPr>
                <w:rFonts w:ascii="Times New Roman" w:eastAsia="Times New Roman" w:hAnsi="Times New Roman" w:cs="Times New Roman"/>
                <w:b/>
                <w:sz w:val="24"/>
                <w:szCs w:val="24"/>
                <w:bdr w:val="none" w:sz="0" w:space="0" w:color="auto" w:frame="1"/>
                <w:lang w:eastAsia="uk-UA"/>
              </w:rPr>
            </w:pPr>
          </w:p>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82"/>
            <w:bookmarkEnd w:id="23"/>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3"/>
            <w:bookmarkEnd w:id="24"/>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5" w:name="n184"/>
            <w:bookmarkEnd w:id="25"/>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A80C7E">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A80C7E">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AE9E61"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14:paraId="6AFECE18"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356D46"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8ADE85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6A673"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41C4BA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t xml:space="preserve">оподаткування – пропорційно до зміни таких ставок та/або пільг з оподаткування, а також у зв’язку з зміною системи </w:t>
            </w:r>
            <w:r w:rsidRPr="00E41D07">
              <w:rPr>
                <w:rFonts w:ascii="Times New Roman" w:eastAsia="Calibri" w:hAnsi="Times New Roman" w:cs="Times New Roman"/>
                <w:sz w:val="24"/>
                <w:szCs w:val="24"/>
              </w:rPr>
              <w:lastRenderedPageBreak/>
              <w:t>оподаткування пропорційно до зміни податкового навантаження внаслідок зміни системи оподаткування;</w:t>
            </w:r>
          </w:p>
          <w:p w14:paraId="3C8E9F75"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23166721" w14:textId="2D7F22F9" w:rsidR="00C3304F" w:rsidRDefault="00C3304F" w:rsidP="004C7DE1">
      <w:pPr>
        <w:spacing w:after="0" w:line="240" w:lineRule="auto"/>
        <w:jc w:val="right"/>
        <w:rPr>
          <w:rFonts w:ascii="Times New Roman" w:hAnsi="Times New Roman" w:cs="Times New Roman"/>
          <w:b/>
          <w:bCs/>
          <w:sz w:val="24"/>
          <w:szCs w:val="24"/>
        </w:rPr>
      </w:pPr>
    </w:p>
    <w:p w14:paraId="016D76F7" w14:textId="5F79804D" w:rsidR="00C3304F" w:rsidRDefault="00C3304F" w:rsidP="004C7DE1">
      <w:pPr>
        <w:spacing w:after="0" w:line="240" w:lineRule="auto"/>
        <w:jc w:val="right"/>
        <w:rPr>
          <w:rFonts w:ascii="Times New Roman" w:hAnsi="Times New Roman" w:cs="Times New Roman"/>
          <w:b/>
          <w:bCs/>
          <w:sz w:val="24"/>
          <w:szCs w:val="24"/>
        </w:rPr>
      </w:pPr>
    </w:p>
    <w:p w14:paraId="533BE802" w14:textId="3C407875" w:rsidR="00C3304F" w:rsidRDefault="00C3304F" w:rsidP="004C7DE1">
      <w:pPr>
        <w:spacing w:after="0" w:line="240" w:lineRule="auto"/>
        <w:jc w:val="right"/>
        <w:rPr>
          <w:rFonts w:ascii="Times New Roman" w:hAnsi="Times New Roman" w:cs="Times New Roman"/>
          <w:b/>
          <w:bCs/>
          <w:sz w:val="24"/>
          <w:szCs w:val="24"/>
        </w:rPr>
      </w:pPr>
    </w:p>
    <w:p w14:paraId="1059F148" w14:textId="658A0349" w:rsidR="00C3304F" w:rsidRDefault="00C3304F" w:rsidP="004C7DE1">
      <w:pPr>
        <w:spacing w:after="0" w:line="240" w:lineRule="auto"/>
        <w:jc w:val="right"/>
        <w:rPr>
          <w:rFonts w:ascii="Times New Roman" w:hAnsi="Times New Roman" w:cs="Times New Roman"/>
          <w:b/>
          <w:bCs/>
          <w:sz w:val="24"/>
          <w:szCs w:val="24"/>
        </w:rPr>
      </w:pPr>
    </w:p>
    <w:p w14:paraId="7AAD0732" w14:textId="77777777" w:rsidR="00C3304F" w:rsidRDefault="00C3304F" w:rsidP="004C7DE1">
      <w:pPr>
        <w:spacing w:after="0" w:line="240" w:lineRule="auto"/>
        <w:jc w:val="right"/>
        <w:rPr>
          <w:rFonts w:ascii="Times New Roman" w:hAnsi="Times New Roman" w:cs="Times New Roman"/>
          <w:b/>
          <w:bCs/>
          <w:sz w:val="24"/>
          <w:szCs w:val="24"/>
        </w:rPr>
      </w:pPr>
    </w:p>
    <w:p w14:paraId="0AC6C44D" w14:textId="066580E3" w:rsidR="00C3304F" w:rsidRDefault="00C3304F" w:rsidP="004C7DE1">
      <w:pPr>
        <w:spacing w:after="0" w:line="240" w:lineRule="auto"/>
        <w:jc w:val="right"/>
        <w:rPr>
          <w:rFonts w:ascii="Times New Roman" w:hAnsi="Times New Roman" w:cs="Times New Roman"/>
          <w:b/>
          <w:bCs/>
          <w:sz w:val="24"/>
          <w:szCs w:val="24"/>
        </w:rPr>
      </w:pPr>
    </w:p>
    <w:p w14:paraId="7F0E3FCE" w14:textId="60B2BCA4" w:rsidR="00C3304F" w:rsidRDefault="00C3304F" w:rsidP="004C7DE1">
      <w:pPr>
        <w:spacing w:after="0" w:line="240" w:lineRule="auto"/>
        <w:jc w:val="right"/>
        <w:rPr>
          <w:rFonts w:ascii="Times New Roman" w:hAnsi="Times New Roman" w:cs="Times New Roman"/>
          <w:b/>
          <w:bCs/>
          <w:sz w:val="24"/>
          <w:szCs w:val="24"/>
        </w:rPr>
      </w:pPr>
    </w:p>
    <w:p w14:paraId="43FBD4B1" w14:textId="2F1B6078" w:rsidR="00C3304F" w:rsidRDefault="00C3304F" w:rsidP="004C7DE1">
      <w:pPr>
        <w:spacing w:after="0" w:line="240" w:lineRule="auto"/>
        <w:jc w:val="right"/>
        <w:rPr>
          <w:rFonts w:ascii="Times New Roman" w:hAnsi="Times New Roman" w:cs="Times New Roman"/>
          <w:b/>
          <w:bCs/>
          <w:sz w:val="24"/>
          <w:szCs w:val="24"/>
        </w:rPr>
      </w:pPr>
    </w:p>
    <w:p w14:paraId="4850B116" w14:textId="77777777" w:rsidR="00C3304F" w:rsidRDefault="00C3304F" w:rsidP="004C7DE1">
      <w:pPr>
        <w:spacing w:after="0" w:line="240" w:lineRule="auto"/>
        <w:jc w:val="right"/>
        <w:rPr>
          <w:rFonts w:ascii="Times New Roman" w:hAnsi="Times New Roman" w:cs="Times New Roman"/>
          <w:b/>
          <w:bCs/>
          <w:sz w:val="24"/>
          <w:szCs w:val="24"/>
        </w:rPr>
      </w:pPr>
    </w:p>
    <w:p w14:paraId="5DBBF51B" w14:textId="77777777" w:rsidR="005F7C97" w:rsidRDefault="005F7C97" w:rsidP="004C7DE1">
      <w:pPr>
        <w:spacing w:after="0" w:line="240" w:lineRule="auto"/>
        <w:jc w:val="right"/>
        <w:rPr>
          <w:rFonts w:ascii="Times New Roman" w:hAnsi="Times New Roman" w:cs="Times New Roman"/>
          <w:b/>
          <w:bCs/>
          <w:sz w:val="24"/>
          <w:szCs w:val="24"/>
        </w:rPr>
      </w:pPr>
    </w:p>
    <w:p w14:paraId="0EB6EF45" w14:textId="77777777" w:rsidR="005F7C97" w:rsidRDefault="005F7C97" w:rsidP="004C7DE1">
      <w:pPr>
        <w:spacing w:after="0" w:line="240" w:lineRule="auto"/>
        <w:jc w:val="right"/>
        <w:rPr>
          <w:rFonts w:ascii="Times New Roman" w:hAnsi="Times New Roman" w:cs="Times New Roman"/>
          <w:b/>
          <w:bCs/>
          <w:sz w:val="24"/>
          <w:szCs w:val="24"/>
        </w:rPr>
      </w:pPr>
    </w:p>
    <w:p w14:paraId="1B05D11B" w14:textId="5AF9F6C8" w:rsidR="00A368CB" w:rsidRDefault="00A368CB" w:rsidP="004C7DE1">
      <w:pPr>
        <w:spacing w:after="0" w:line="240" w:lineRule="auto"/>
        <w:jc w:val="right"/>
        <w:rPr>
          <w:rFonts w:ascii="Times New Roman" w:hAnsi="Times New Roman" w:cs="Times New Roman"/>
          <w:b/>
          <w:bCs/>
          <w:sz w:val="24"/>
          <w:szCs w:val="24"/>
        </w:rPr>
      </w:pPr>
    </w:p>
    <w:p w14:paraId="427D4CF8" w14:textId="5BFE98AA" w:rsidR="00C3304F" w:rsidRDefault="00C3304F"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Pr="00DD0D58"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48BA72A1" w14:textId="77777777" w:rsidR="00A951F2" w:rsidRDefault="00A951F2" w:rsidP="00A951F2">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 xml:space="preserve">Для закупівлі </w:t>
      </w:r>
      <w:bookmarkStart w:id="26" w:name="_Hlk128663000"/>
      <w:r w:rsidRPr="001B25C0">
        <w:rPr>
          <w:rFonts w:ascii="Times New Roman" w:hAnsi="Times New Roman" w:cs="Times New Roman"/>
          <w:bCs/>
          <w:sz w:val="24"/>
          <w:szCs w:val="24"/>
        </w:rPr>
        <w:t>бензину А-95</w:t>
      </w:r>
      <w:bookmarkEnd w:id="26"/>
      <w:r w:rsidRPr="001B25C0">
        <w:rPr>
          <w:rFonts w:ascii="Times New Roman" w:hAnsi="Times New Roman" w:cs="Times New Roman"/>
          <w:bCs/>
          <w:sz w:val="24"/>
          <w:szCs w:val="24"/>
        </w:rPr>
        <w:t xml:space="preserve"> в скретч картках</w:t>
      </w:r>
      <w:r w:rsidRPr="001B25C0">
        <w:rPr>
          <w:rFonts w:ascii="Times New Roman" w:eastAsia="Times New Roman" w:hAnsi="Times New Roman"/>
          <w:sz w:val="24"/>
          <w:szCs w:val="24"/>
          <w:lang w:eastAsia="ru-RU"/>
        </w:rPr>
        <w:t>, встановлюється такий кваліфікаційний критерій, як</w:t>
      </w:r>
      <w:r w:rsidRPr="001B25C0">
        <w:rPr>
          <w:rFonts w:ascii="Times New Roman" w:eastAsia="Times New Roman" w:hAnsi="Times New Roman" w:cs="Times New Roman"/>
          <w:bCs/>
          <w:sz w:val="24"/>
          <w:szCs w:val="24"/>
          <w:lang w:eastAsia="ar-SA"/>
        </w:rPr>
        <w:t xml:space="preserve"> н</w:t>
      </w:r>
      <w:r w:rsidRPr="001B25C0">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r>
        <w:rPr>
          <w:rFonts w:ascii="Times New Roman" w:eastAsia="Times New Roman" w:hAnsi="Times New Roman" w:cs="Times New Roman"/>
          <w:bCs/>
          <w:sz w:val="24"/>
          <w:szCs w:val="24"/>
          <w:shd w:val="clear" w:color="000000" w:fill="FFFFFF"/>
          <w:lang w:eastAsia="ar-SA"/>
        </w:rPr>
        <w:t>:</w:t>
      </w:r>
    </w:p>
    <w:p w14:paraId="33CC64DA" w14:textId="77777777" w:rsidR="00A951F2" w:rsidRDefault="00A951F2" w:rsidP="00A951F2">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1)</w:t>
      </w:r>
      <w:r w:rsidRPr="001B25C0">
        <w:rPr>
          <w:rFonts w:ascii="Times New Roman" w:eastAsia="Times New Roman" w:hAnsi="Times New Roman" w:cs="Times New Roman"/>
          <w:bCs/>
          <w:sz w:val="24"/>
          <w:szCs w:val="24"/>
          <w:shd w:val="clear" w:color="000000" w:fill="FFFFFF"/>
          <w:lang w:eastAsia="ar-SA"/>
        </w:rPr>
        <w:t xml:space="preserve">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w:t>
      </w:r>
      <w:r>
        <w:rPr>
          <w:rFonts w:ascii="Times New Roman" w:eastAsia="Times New Roman" w:hAnsi="Times New Roman" w:cs="Times New Roman"/>
          <w:bCs/>
          <w:sz w:val="24"/>
          <w:szCs w:val="24"/>
          <w:shd w:val="clear" w:color="000000" w:fill="FFFFFF"/>
          <w:lang w:eastAsia="ar-SA"/>
        </w:rPr>
        <w:t xml:space="preserve"> договору (поставка бензину А-95</w:t>
      </w:r>
      <w:r w:rsidRPr="001B25C0">
        <w:rPr>
          <w:rFonts w:ascii="Times New Roman" w:eastAsia="Times New Roman" w:hAnsi="Times New Roman" w:cs="Times New Roman"/>
          <w:bCs/>
          <w:sz w:val="24"/>
          <w:szCs w:val="24"/>
          <w:shd w:val="clear" w:color="000000" w:fill="FFFFFF"/>
          <w:lang w:eastAsia="ar-SA"/>
        </w:rPr>
        <w:t xml:space="preserve"> в скретч картках або талонах) з обов’язковим наданням копії підтверджуючих документів щодо виконання такого договору (накладні, акти-прийому передачі)</w:t>
      </w:r>
      <w:r>
        <w:rPr>
          <w:rFonts w:ascii="Times New Roman" w:eastAsia="Times New Roman" w:hAnsi="Times New Roman" w:cs="Times New Roman"/>
          <w:bCs/>
          <w:sz w:val="24"/>
          <w:szCs w:val="24"/>
          <w:shd w:val="clear" w:color="000000" w:fill="FFFFFF"/>
          <w:lang w:eastAsia="ar-SA"/>
        </w:rPr>
        <w:t>;</w:t>
      </w:r>
    </w:p>
    <w:p w14:paraId="4345DB48" w14:textId="77777777" w:rsidR="00A951F2" w:rsidRPr="0025268F" w:rsidRDefault="00A951F2" w:rsidP="00A951F2">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 xml:space="preserve">2) лист - </w:t>
      </w:r>
      <w:r w:rsidRPr="0025268F">
        <w:rPr>
          <w:rFonts w:ascii="Times New Roman" w:eastAsia="Times New Roman" w:hAnsi="Times New Roman" w:cs="Times New Roman"/>
          <w:bCs/>
          <w:sz w:val="24"/>
          <w:szCs w:val="24"/>
          <w:shd w:val="clear" w:color="000000" w:fill="FFFFFF"/>
          <w:lang w:eastAsia="ar-SA"/>
        </w:rPr>
        <w:t>відгук (відгуки) від контрагента про належне виконання Учасником наданого (наданих) договору (договорів). Відгук (відгуки) повинен (повинні) містити: інформаці</w:t>
      </w:r>
      <w:r>
        <w:rPr>
          <w:rFonts w:ascii="Times New Roman" w:eastAsia="Times New Roman" w:hAnsi="Times New Roman" w:cs="Times New Roman"/>
          <w:bCs/>
          <w:sz w:val="24"/>
          <w:szCs w:val="24"/>
          <w:shd w:val="clear" w:color="000000" w:fill="FFFFFF"/>
          <w:lang w:eastAsia="ar-SA"/>
        </w:rPr>
        <w:t xml:space="preserve">ю щодо найменування контрагента, </w:t>
      </w:r>
      <w:r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14:paraId="710AAE9A" w14:textId="69FA3C0F" w:rsidR="00401B4C" w:rsidRDefault="00A951F2" w:rsidP="00A951F2">
      <w:pPr>
        <w:spacing w:after="0" w:line="259" w:lineRule="auto"/>
        <w:ind w:firstLine="708"/>
        <w:jc w:val="both"/>
        <w:rPr>
          <w:rFonts w:ascii="Times New Roman" w:eastAsia="Times New Roman" w:hAnsi="Times New Roman"/>
          <w:sz w:val="24"/>
          <w:szCs w:val="24"/>
          <w:lang w:eastAsia="ru-RU"/>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p>
    <w:p w14:paraId="3FDF02A9" w14:textId="77777777" w:rsidR="00A951F2" w:rsidRDefault="00A951F2" w:rsidP="007C49E7">
      <w:pPr>
        <w:spacing w:after="0" w:line="259" w:lineRule="auto"/>
        <w:ind w:firstLine="708"/>
        <w:jc w:val="center"/>
        <w:rPr>
          <w:rFonts w:ascii="Times New Roman" w:eastAsia="Times New Roman" w:hAnsi="Times New Roman" w:cs="Times New Roman"/>
          <w:b/>
          <w:i/>
          <w:sz w:val="24"/>
          <w:szCs w:val="24"/>
          <w:lang w:eastAsia="uk-UA"/>
        </w:rPr>
      </w:pPr>
    </w:p>
    <w:p w14:paraId="41D949FF" w14:textId="77777777"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відповідності учасника вимогам,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9F14EC"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9F14EC">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F14EC">
        <w:rPr>
          <w:rFonts w:ascii="Times New Roman" w:eastAsia="Times New Roman" w:hAnsi="Times New Roman" w:cs="Times New Roman"/>
          <w:sz w:val="24"/>
          <w:szCs w:val="28"/>
        </w:rPr>
        <w:t>публічних електронних реєстрах</w:t>
      </w:r>
      <w:r w:rsidRPr="009F14EC">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F14EC">
        <w:rPr>
          <w:rFonts w:ascii="Times New Roman" w:eastAsia="Times New Roman" w:hAnsi="Times New Roman" w:cs="Times New Roman"/>
          <w:sz w:val="28"/>
          <w:szCs w:val="28"/>
          <w:lang w:eastAsia="ru-RU"/>
        </w:rPr>
        <w:t>.</w:t>
      </w:r>
    </w:p>
    <w:p w14:paraId="28FDDECD" w14:textId="77777777" w:rsidR="00DD0D58" w:rsidRPr="009F14EC"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F14EC">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9F14EC"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F14EC">
        <w:rPr>
          <w:rFonts w:ascii="Times New Roman" w:eastAsia="Times New Roman" w:hAnsi="Times New Roman" w:cs="Times New Roman"/>
          <w:sz w:val="24"/>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2D59C330" w14:textId="77777777" w:rsidR="00DD0D58" w:rsidRPr="009F14EC"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9F14EC">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9F14EC" w:rsidRDefault="00DD0D58" w:rsidP="00DD0D58">
      <w:pPr>
        <w:spacing w:after="0" w:line="259" w:lineRule="auto"/>
        <w:ind w:firstLine="709"/>
        <w:jc w:val="both"/>
        <w:rPr>
          <w:rFonts w:ascii="Times New Roman" w:eastAsia="Times New Roman" w:hAnsi="Times New Roman" w:cs="Arial"/>
          <w:sz w:val="24"/>
          <w:szCs w:val="28"/>
          <w:lang w:eastAsia="ru-RU"/>
        </w:rPr>
      </w:pPr>
      <w:r w:rsidRPr="009F14EC">
        <w:rPr>
          <w:rFonts w:ascii="Times New Roman" w:eastAsia="Times New Roman" w:hAnsi="Times New Roman" w:cs="Arial"/>
          <w:sz w:val="24"/>
          <w:szCs w:val="28"/>
          <w:lang w:eastAsia="ru-RU"/>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4644E88E" w14:textId="77777777" w:rsidR="00BD72BD" w:rsidRPr="009F14EC" w:rsidRDefault="00BD72BD" w:rsidP="00DD0D58">
      <w:pPr>
        <w:spacing w:after="0" w:line="259" w:lineRule="auto"/>
        <w:ind w:firstLine="709"/>
        <w:jc w:val="both"/>
        <w:rPr>
          <w:rFonts w:ascii="Times New Roman" w:eastAsia="Times New Roman" w:hAnsi="Times New Roman" w:cs="Times New Roman"/>
          <w:b/>
          <w:sz w:val="24"/>
          <w:szCs w:val="24"/>
          <w:lang w:eastAsia="uk-UA"/>
        </w:rPr>
      </w:pP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9F14EC" w14:paraId="2FA53337" w14:textId="77777777" w:rsidTr="00BD72BD">
        <w:tc>
          <w:tcPr>
            <w:tcW w:w="709" w:type="dxa"/>
          </w:tcPr>
          <w:p w14:paraId="5C9A62D4" w14:textId="77777777" w:rsidR="006B0FC5" w:rsidRPr="009F14EC" w:rsidRDefault="006B0FC5" w:rsidP="00FD4CA1">
            <w:pPr>
              <w:rPr>
                <w:b/>
                <w:sz w:val="22"/>
                <w:szCs w:val="22"/>
              </w:rPr>
            </w:pPr>
            <w:r w:rsidRPr="009F14EC">
              <w:rPr>
                <w:b/>
                <w:sz w:val="22"/>
                <w:szCs w:val="22"/>
              </w:rPr>
              <w:t>№ з/п</w:t>
            </w:r>
          </w:p>
        </w:tc>
        <w:tc>
          <w:tcPr>
            <w:tcW w:w="3828" w:type="dxa"/>
          </w:tcPr>
          <w:p w14:paraId="29CE57A7" w14:textId="77777777" w:rsidR="006B0FC5" w:rsidRPr="009F14EC" w:rsidRDefault="006B0FC5" w:rsidP="00FD4CA1">
            <w:pPr>
              <w:rPr>
                <w:b/>
                <w:sz w:val="22"/>
                <w:szCs w:val="22"/>
              </w:rPr>
            </w:pPr>
            <w:r w:rsidRPr="009F14EC">
              <w:rPr>
                <w:b/>
                <w:sz w:val="22"/>
                <w:szCs w:val="22"/>
              </w:rPr>
              <w:t>Підстава для відмови в участі процедурі закупівлі</w:t>
            </w:r>
          </w:p>
        </w:tc>
        <w:tc>
          <w:tcPr>
            <w:tcW w:w="2976" w:type="dxa"/>
          </w:tcPr>
          <w:p w14:paraId="6C056613" w14:textId="77777777" w:rsidR="006B0FC5" w:rsidRPr="009F14EC" w:rsidRDefault="006B0FC5" w:rsidP="00FD4CA1">
            <w:pPr>
              <w:rPr>
                <w:b/>
                <w:sz w:val="22"/>
                <w:szCs w:val="22"/>
              </w:rPr>
            </w:pPr>
            <w:r w:rsidRPr="009F14EC">
              <w:rPr>
                <w:b/>
                <w:sz w:val="22"/>
                <w:szCs w:val="22"/>
              </w:rPr>
              <w:t>Для учасника</w:t>
            </w:r>
          </w:p>
        </w:tc>
        <w:tc>
          <w:tcPr>
            <w:tcW w:w="2977" w:type="dxa"/>
          </w:tcPr>
          <w:p w14:paraId="2629E0E3" w14:textId="77777777" w:rsidR="006B0FC5" w:rsidRPr="009F14EC" w:rsidRDefault="006B0FC5" w:rsidP="00FD4CA1">
            <w:pPr>
              <w:rPr>
                <w:b/>
                <w:sz w:val="22"/>
                <w:szCs w:val="22"/>
              </w:rPr>
            </w:pPr>
            <w:r w:rsidRPr="009F14EC">
              <w:rPr>
                <w:b/>
                <w:sz w:val="22"/>
                <w:szCs w:val="22"/>
              </w:rPr>
              <w:t>Для переможця</w:t>
            </w:r>
          </w:p>
        </w:tc>
      </w:tr>
      <w:tr w:rsidR="006B0FC5" w:rsidRPr="009F14EC" w14:paraId="0D4686E7" w14:textId="77777777" w:rsidTr="00BD72BD">
        <w:tc>
          <w:tcPr>
            <w:tcW w:w="709" w:type="dxa"/>
          </w:tcPr>
          <w:p w14:paraId="6FAA9B25" w14:textId="77777777" w:rsidR="006B0FC5" w:rsidRPr="009F14EC" w:rsidRDefault="006B0FC5" w:rsidP="00FD4CA1">
            <w:pPr>
              <w:rPr>
                <w:sz w:val="22"/>
                <w:szCs w:val="22"/>
              </w:rPr>
            </w:pPr>
            <w:r w:rsidRPr="009F14EC">
              <w:rPr>
                <w:sz w:val="22"/>
                <w:szCs w:val="22"/>
              </w:rPr>
              <w:t xml:space="preserve"> 1</w:t>
            </w:r>
          </w:p>
        </w:tc>
        <w:tc>
          <w:tcPr>
            <w:tcW w:w="3828" w:type="dxa"/>
          </w:tcPr>
          <w:p w14:paraId="7F0ED64B" w14:textId="77777777" w:rsidR="006B0FC5" w:rsidRPr="009F14EC" w:rsidRDefault="006B0FC5" w:rsidP="00FD4CA1">
            <w:pPr>
              <w:rPr>
                <w:sz w:val="22"/>
                <w:szCs w:val="22"/>
              </w:rPr>
            </w:pPr>
            <w:r w:rsidRPr="009F14EC">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6D5CD524" w14:textId="77777777" w:rsidTr="00BD72BD">
        <w:tc>
          <w:tcPr>
            <w:tcW w:w="709" w:type="dxa"/>
          </w:tcPr>
          <w:p w14:paraId="65B2010A" w14:textId="77777777" w:rsidR="006B0FC5" w:rsidRPr="009F14EC" w:rsidRDefault="006B0FC5" w:rsidP="00FD4CA1">
            <w:pPr>
              <w:rPr>
                <w:sz w:val="22"/>
                <w:szCs w:val="22"/>
              </w:rPr>
            </w:pPr>
            <w:r w:rsidRPr="009F14EC">
              <w:rPr>
                <w:sz w:val="22"/>
                <w:szCs w:val="22"/>
              </w:rPr>
              <w:t>2</w:t>
            </w:r>
          </w:p>
        </w:tc>
        <w:tc>
          <w:tcPr>
            <w:tcW w:w="3828" w:type="dxa"/>
          </w:tcPr>
          <w:p w14:paraId="78DED484" w14:textId="77777777" w:rsidR="006B0FC5" w:rsidRPr="009F14EC" w:rsidRDefault="006B0FC5" w:rsidP="00FD4CA1">
            <w:pPr>
              <w:rPr>
                <w:sz w:val="22"/>
                <w:szCs w:val="22"/>
              </w:rPr>
            </w:pPr>
            <w:r w:rsidRPr="009F14EC">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1B07A3E3" w14:textId="77777777" w:rsidTr="00BD72BD">
        <w:tc>
          <w:tcPr>
            <w:tcW w:w="709" w:type="dxa"/>
          </w:tcPr>
          <w:p w14:paraId="1D69BB58" w14:textId="77777777" w:rsidR="006B0FC5" w:rsidRPr="009F14EC" w:rsidRDefault="006B0FC5" w:rsidP="00FD4CA1">
            <w:pPr>
              <w:rPr>
                <w:sz w:val="22"/>
                <w:szCs w:val="22"/>
              </w:rPr>
            </w:pPr>
            <w:r w:rsidRPr="009F14EC">
              <w:rPr>
                <w:sz w:val="22"/>
                <w:szCs w:val="22"/>
              </w:rPr>
              <w:t>3</w:t>
            </w:r>
          </w:p>
        </w:tc>
        <w:tc>
          <w:tcPr>
            <w:tcW w:w="3828" w:type="dxa"/>
          </w:tcPr>
          <w:p w14:paraId="7C44DCC8" w14:textId="77777777" w:rsidR="006B0FC5" w:rsidRPr="009F14EC" w:rsidRDefault="006B0FC5" w:rsidP="00FD4CA1">
            <w:pPr>
              <w:rPr>
                <w:sz w:val="22"/>
                <w:szCs w:val="22"/>
              </w:rPr>
            </w:pPr>
            <w:r w:rsidRPr="009F14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9F14EC" w:rsidRDefault="006B0FC5" w:rsidP="00FD4CA1">
            <w:pPr>
              <w:rPr>
                <w:sz w:val="22"/>
                <w:szCs w:val="22"/>
              </w:rPr>
            </w:pPr>
            <w:r w:rsidRPr="009F14EC">
              <w:rPr>
                <w:sz w:val="22"/>
                <w:szCs w:val="22"/>
              </w:rPr>
              <w:t>Переможець надає витяг або довідку з Єдиного державного реєстру осіб, що вчинили корупційне або пов’язане з к</w:t>
            </w:r>
            <w:r w:rsidR="00BD72BD" w:rsidRPr="009F14EC">
              <w:rPr>
                <w:sz w:val="22"/>
                <w:szCs w:val="22"/>
              </w:rPr>
              <w:t>орупцією правопорушення</w:t>
            </w:r>
            <w:r w:rsidRPr="009F14EC">
              <w:rPr>
                <w:sz w:val="22"/>
                <w:szCs w:val="22"/>
              </w:rPr>
              <w:t xml:space="preserve"> (щодо керівника)</w:t>
            </w:r>
            <w:r w:rsidR="00BD72BD" w:rsidRPr="009F14EC">
              <w:rPr>
                <w:rFonts w:asciiTheme="minorHAnsi" w:eastAsiaTheme="minorHAnsi" w:hAnsiTheme="minorHAnsi" w:cstheme="minorBidi"/>
                <w:sz w:val="22"/>
                <w:szCs w:val="22"/>
                <w:lang w:eastAsia="en-US"/>
              </w:rPr>
              <w:t xml:space="preserve"> </w:t>
            </w:r>
            <w:r w:rsidR="00BD72BD" w:rsidRPr="009F14EC">
              <w:rPr>
                <w:sz w:val="22"/>
                <w:szCs w:val="22"/>
              </w:rPr>
              <w:t>станом на дату не раніше дня викладення цього оголошення про відкриті торги</w:t>
            </w:r>
          </w:p>
        </w:tc>
      </w:tr>
      <w:tr w:rsidR="006B0FC5" w:rsidRPr="009F14EC" w14:paraId="08FF7121" w14:textId="77777777" w:rsidTr="00BD72BD">
        <w:tc>
          <w:tcPr>
            <w:tcW w:w="709" w:type="dxa"/>
          </w:tcPr>
          <w:p w14:paraId="0F26F490" w14:textId="77777777" w:rsidR="006B0FC5" w:rsidRPr="009F14EC" w:rsidRDefault="006B0FC5" w:rsidP="00FD4CA1">
            <w:pPr>
              <w:rPr>
                <w:sz w:val="22"/>
                <w:szCs w:val="22"/>
              </w:rPr>
            </w:pPr>
            <w:r w:rsidRPr="009F14EC">
              <w:rPr>
                <w:sz w:val="22"/>
                <w:szCs w:val="22"/>
              </w:rPr>
              <w:t>4</w:t>
            </w:r>
          </w:p>
        </w:tc>
        <w:tc>
          <w:tcPr>
            <w:tcW w:w="3828" w:type="dxa"/>
          </w:tcPr>
          <w:p w14:paraId="6480FB85" w14:textId="77777777" w:rsidR="006B0FC5" w:rsidRPr="009F14EC" w:rsidRDefault="006B0FC5" w:rsidP="00FD4CA1">
            <w:pPr>
              <w:rPr>
                <w:sz w:val="22"/>
                <w:szCs w:val="22"/>
              </w:rPr>
            </w:pPr>
            <w:r w:rsidRPr="009F14EC">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55800002" w14:textId="77777777" w:rsidTr="00BD72BD">
        <w:tc>
          <w:tcPr>
            <w:tcW w:w="709" w:type="dxa"/>
          </w:tcPr>
          <w:p w14:paraId="4AA3C01A" w14:textId="77777777" w:rsidR="006B0FC5" w:rsidRPr="009F14EC" w:rsidRDefault="006B0FC5" w:rsidP="00FD4CA1">
            <w:pPr>
              <w:rPr>
                <w:sz w:val="22"/>
                <w:szCs w:val="22"/>
              </w:rPr>
            </w:pPr>
            <w:r w:rsidRPr="009F14EC">
              <w:rPr>
                <w:sz w:val="22"/>
                <w:szCs w:val="22"/>
              </w:rPr>
              <w:t>5</w:t>
            </w:r>
          </w:p>
        </w:tc>
        <w:tc>
          <w:tcPr>
            <w:tcW w:w="3828" w:type="dxa"/>
          </w:tcPr>
          <w:p w14:paraId="070D795E" w14:textId="77777777" w:rsidR="006B0FC5" w:rsidRPr="009F14EC" w:rsidRDefault="006B0FC5" w:rsidP="00FD4CA1">
            <w:pPr>
              <w:rPr>
                <w:sz w:val="22"/>
                <w:szCs w:val="22"/>
              </w:rPr>
            </w:pPr>
            <w:r w:rsidRPr="009F14EC">
              <w:rPr>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9F14EC">
              <w:rPr>
                <w:sz w:val="22"/>
                <w:szCs w:val="22"/>
              </w:rPr>
              <w:lastRenderedPageBreak/>
              <w:t>якої не знято або не погашено в установленому законом порядку</w:t>
            </w:r>
          </w:p>
        </w:tc>
        <w:tc>
          <w:tcPr>
            <w:tcW w:w="2976" w:type="dxa"/>
          </w:tcPr>
          <w:p w14:paraId="2AF5CF69" w14:textId="77777777" w:rsidR="006B0FC5" w:rsidRPr="009F14EC" w:rsidRDefault="006B0FC5" w:rsidP="00FD4CA1">
            <w:pPr>
              <w:rPr>
                <w:sz w:val="22"/>
                <w:szCs w:val="22"/>
              </w:rPr>
            </w:pPr>
            <w:r w:rsidRPr="009F14EC">
              <w:rPr>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9F14EC">
              <w:rPr>
                <w:sz w:val="22"/>
                <w:szCs w:val="22"/>
              </w:rPr>
              <w:lastRenderedPageBreak/>
              <w:t>закупівель під час подання тендерної пропозиції.</w:t>
            </w:r>
          </w:p>
        </w:tc>
        <w:tc>
          <w:tcPr>
            <w:tcW w:w="2977" w:type="dxa"/>
          </w:tcPr>
          <w:p w14:paraId="3322B4D4" w14:textId="77777777" w:rsidR="006B0FC5" w:rsidRPr="009F14EC" w:rsidRDefault="006B0FC5" w:rsidP="00BD72BD">
            <w:pPr>
              <w:rPr>
                <w:sz w:val="22"/>
                <w:szCs w:val="22"/>
              </w:rPr>
            </w:pPr>
            <w:r w:rsidRPr="009F14EC">
              <w:rPr>
                <w:sz w:val="22"/>
                <w:szCs w:val="22"/>
              </w:rPr>
              <w:lastRenderedPageBreak/>
              <w:t>Витяг про притягнення до кримінальної відповідальності, відсутність/ наявність судимості або обмежень, передбачених кримінально-</w:t>
            </w:r>
            <w:r w:rsidRPr="009F14EC">
              <w:rPr>
                <w:sz w:val="22"/>
                <w:szCs w:val="22"/>
              </w:rPr>
              <w:lastRenderedPageBreak/>
              <w:t>процесуальним законодавством України (щодо керівника)</w:t>
            </w:r>
            <w:r w:rsidR="00BD72BD" w:rsidRPr="009F14EC">
              <w:rPr>
                <w:sz w:val="22"/>
                <w:szCs w:val="22"/>
              </w:rPr>
              <w:t xml:space="preserve">, станом на дату не раніше дня викладення цього оголошення про відкриті торги </w:t>
            </w:r>
          </w:p>
        </w:tc>
      </w:tr>
      <w:tr w:rsidR="006B0FC5" w:rsidRPr="009F14EC" w14:paraId="53A37F4E" w14:textId="77777777" w:rsidTr="00BD72BD">
        <w:trPr>
          <w:trHeight w:val="2316"/>
        </w:trPr>
        <w:tc>
          <w:tcPr>
            <w:tcW w:w="709" w:type="dxa"/>
          </w:tcPr>
          <w:p w14:paraId="2A8D2225" w14:textId="77777777" w:rsidR="006B0FC5" w:rsidRPr="009F14EC" w:rsidRDefault="006B0FC5" w:rsidP="00FD4CA1">
            <w:pPr>
              <w:rPr>
                <w:sz w:val="22"/>
                <w:szCs w:val="22"/>
              </w:rPr>
            </w:pPr>
            <w:r w:rsidRPr="009F14EC">
              <w:rPr>
                <w:sz w:val="22"/>
                <w:szCs w:val="22"/>
              </w:rPr>
              <w:lastRenderedPageBreak/>
              <w:t>6</w:t>
            </w:r>
          </w:p>
        </w:tc>
        <w:tc>
          <w:tcPr>
            <w:tcW w:w="3828" w:type="dxa"/>
          </w:tcPr>
          <w:p w14:paraId="0363C1FB" w14:textId="77777777" w:rsidR="006B0FC5" w:rsidRPr="009F14EC" w:rsidRDefault="006B0FC5" w:rsidP="00FD4CA1">
            <w:pPr>
              <w:rPr>
                <w:sz w:val="22"/>
                <w:szCs w:val="22"/>
              </w:rPr>
            </w:pPr>
            <w:r w:rsidRPr="009F14EC">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9F14EC" w:rsidRDefault="006B0FC5" w:rsidP="00FD4CA1">
            <w:pPr>
              <w:rPr>
                <w:sz w:val="22"/>
                <w:szCs w:val="22"/>
              </w:rPr>
            </w:pPr>
            <w:r w:rsidRPr="009F14EC">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9F14EC">
              <w:rPr>
                <w:rFonts w:asciiTheme="minorHAnsi" w:eastAsiaTheme="minorHAnsi" w:hAnsiTheme="minorHAnsi" w:cstheme="minorBidi"/>
                <w:sz w:val="22"/>
                <w:szCs w:val="22"/>
                <w:lang w:eastAsia="en-US"/>
              </w:rPr>
              <w:t xml:space="preserve"> </w:t>
            </w:r>
            <w:r w:rsidR="00BD72BD" w:rsidRPr="009F14EC">
              <w:rPr>
                <w:sz w:val="22"/>
                <w:szCs w:val="22"/>
              </w:rPr>
              <w:t>станом на дату не раніше дня викладення цього оголошення про відкриті торги</w:t>
            </w:r>
          </w:p>
        </w:tc>
      </w:tr>
      <w:tr w:rsidR="006B0FC5" w:rsidRPr="009F14EC" w14:paraId="5E43216D" w14:textId="77777777" w:rsidTr="00BD72BD">
        <w:tc>
          <w:tcPr>
            <w:tcW w:w="709" w:type="dxa"/>
          </w:tcPr>
          <w:p w14:paraId="4257B9C3" w14:textId="77777777" w:rsidR="006B0FC5" w:rsidRPr="009F14EC" w:rsidRDefault="006B0FC5" w:rsidP="00FD4CA1">
            <w:pPr>
              <w:rPr>
                <w:sz w:val="22"/>
                <w:szCs w:val="22"/>
              </w:rPr>
            </w:pPr>
            <w:r w:rsidRPr="009F14EC">
              <w:rPr>
                <w:sz w:val="22"/>
                <w:szCs w:val="22"/>
              </w:rPr>
              <w:t>7</w:t>
            </w:r>
          </w:p>
        </w:tc>
        <w:tc>
          <w:tcPr>
            <w:tcW w:w="3828" w:type="dxa"/>
          </w:tcPr>
          <w:p w14:paraId="3A7E534B" w14:textId="77777777" w:rsidR="006B0FC5" w:rsidRPr="009F14EC" w:rsidRDefault="006B0FC5" w:rsidP="00FD4CA1">
            <w:pPr>
              <w:rPr>
                <w:sz w:val="22"/>
                <w:szCs w:val="22"/>
              </w:rPr>
            </w:pPr>
            <w:r w:rsidRPr="009F14EC">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01ADCB86" w14:textId="77777777" w:rsidTr="00BD72BD">
        <w:tc>
          <w:tcPr>
            <w:tcW w:w="709" w:type="dxa"/>
          </w:tcPr>
          <w:p w14:paraId="50663BF2" w14:textId="77777777" w:rsidR="006B0FC5" w:rsidRPr="009F14EC" w:rsidRDefault="006B0FC5" w:rsidP="00FD4CA1">
            <w:pPr>
              <w:rPr>
                <w:sz w:val="22"/>
                <w:szCs w:val="22"/>
              </w:rPr>
            </w:pPr>
            <w:r w:rsidRPr="009F14EC">
              <w:rPr>
                <w:sz w:val="22"/>
                <w:szCs w:val="22"/>
              </w:rPr>
              <w:t>8</w:t>
            </w:r>
          </w:p>
        </w:tc>
        <w:tc>
          <w:tcPr>
            <w:tcW w:w="3828" w:type="dxa"/>
          </w:tcPr>
          <w:p w14:paraId="7D169B96" w14:textId="77777777" w:rsidR="006B0FC5" w:rsidRPr="009F14EC" w:rsidRDefault="006B0FC5" w:rsidP="00FD4CA1">
            <w:pPr>
              <w:rPr>
                <w:sz w:val="22"/>
                <w:szCs w:val="22"/>
              </w:rPr>
            </w:pPr>
            <w:r w:rsidRPr="009F14EC">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7695F904" w14:textId="77777777" w:rsidTr="00BD72BD">
        <w:trPr>
          <w:trHeight w:val="2456"/>
        </w:trPr>
        <w:tc>
          <w:tcPr>
            <w:tcW w:w="709" w:type="dxa"/>
          </w:tcPr>
          <w:p w14:paraId="03657254" w14:textId="77777777" w:rsidR="006B0FC5" w:rsidRPr="009F14EC" w:rsidRDefault="006B0FC5" w:rsidP="00FD4CA1">
            <w:pPr>
              <w:rPr>
                <w:sz w:val="22"/>
                <w:szCs w:val="22"/>
              </w:rPr>
            </w:pPr>
            <w:r w:rsidRPr="009F14EC">
              <w:rPr>
                <w:sz w:val="22"/>
                <w:szCs w:val="22"/>
              </w:rPr>
              <w:t>9</w:t>
            </w:r>
          </w:p>
        </w:tc>
        <w:tc>
          <w:tcPr>
            <w:tcW w:w="3828" w:type="dxa"/>
          </w:tcPr>
          <w:p w14:paraId="65DFBF28" w14:textId="77777777" w:rsidR="006B0FC5" w:rsidRPr="009F14EC" w:rsidRDefault="006B0FC5" w:rsidP="00FD4CA1">
            <w:pPr>
              <w:rPr>
                <w:sz w:val="22"/>
                <w:szCs w:val="22"/>
              </w:rPr>
            </w:pPr>
            <w:r w:rsidRPr="009F14EC">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50CE6301" w14:textId="77777777" w:rsidTr="00FD2C9A">
        <w:trPr>
          <w:trHeight w:val="2699"/>
        </w:trPr>
        <w:tc>
          <w:tcPr>
            <w:tcW w:w="709" w:type="dxa"/>
          </w:tcPr>
          <w:p w14:paraId="727F098F" w14:textId="77777777" w:rsidR="006B0FC5" w:rsidRPr="009F14EC" w:rsidRDefault="006B0FC5" w:rsidP="00FD4CA1">
            <w:pPr>
              <w:rPr>
                <w:sz w:val="22"/>
                <w:szCs w:val="22"/>
              </w:rPr>
            </w:pPr>
            <w:r w:rsidRPr="009F14EC">
              <w:rPr>
                <w:sz w:val="22"/>
                <w:szCs w:val="22"/>
              </w:rPr>
              <w:t>10</w:t>
            </w:r>
          </w:p>
        </w:tc>
        <w:tc>
          <w:tcPr>
            <w:tcW w:w="3828" w:type="dxa"/>
          </w:tcPr>
          <w:p w14:paraId="0E9E9D93" w14:textId="77777777" w:rsidR="006B0FC5" w:rsidRPr="009F14EC" w:rsidRDefault="006B0FC5" w:rsidP="00FD4CA1">
            <w:pPr>
              <w:pStyle w:val="af3"/>
              <w:widowControl w:val="0"/>
              <w:ind w:firstLine="0"/>
              <w:jc w:val="both"/>
              <w:rPr>
                <w:rFonts w:ascii="Times New Roman" w:hAnsi="Times New Roman"/>
                <w:sz w:val="22"/>
                <w:szCs w:val="22"/>
              </w:rPr>
            </w:pPr>
            <w:r w:rsidRPr="009F14EC">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9F14EC" w:rsidRDefault="006B0FC5" w:rsidP="00FD4CA1">
            <w:pPr>
              <w:rPr>
                <w:sz w:val="22"/>
                <w:szCs w:val="22"/>
              </w:rPr>
            </w:pPr>
            <w:r w:rsidRPr="009F14EC">
              <w:rPr>
                <w:sz w:val="22"/>
                <w:szCs w:val="22"/>
              </w:rPr>
              <w:t>Підтвердження не вимагається</w:t>
            </w:r>
          </w:p>
        </w:tc>
      </w:tr>
      <w:tr w:rsidR="006B0FC5" w:rsidRPr="009F14EC" w14:paraId="7BEB04E9" w14:textId="77777777" w:rsidTr="00BD72BD">
        <w:tc>
          <w:tcPr>
            <w:tcW w:w="709" w:type="dxa"/>
          </w:tcPr>
          <w:p w14:paraId="18B90837" w14:textId="77777777" w:rsidR="006B0FC5" w:rsidRPr="009F14EC" w:rsidRDefault="006B0FC5" w:rsidP="00FD4CA1">
            <w:pPr>
              <w:rPr>
                <w:sz w:val="22"/>
                <w:szCs w:val="22"/>
              </w:rPr>
            </w:pPr>
            <w:r w:rsidRPr="009F14EC">
              <w:rPr>
                <w:sz w:val="22"/>
                <w:szCs w:val="22"/>
              </w:rPr>
              <w:t>11</w:t>
            </w:r>
          </w:p>
        </w:tc>
        <w:tc>
          <w:tcPr>
            <w:tcW w:w="3828" w:type="dxa"/>
          </w:tcPr>
          <w:p w14:paraId="0D7CDA35" w14:textId="77777777" w:rsidR="006B0FC5" w:rsidRPr="009F14EC" w:rsidRDefault="006B0FC5" w:rsidP="00FD4CA1">
            <w:pPr>
              <w:rPr>
                <w:sz w:val="22"/>
                <w:szCs w:val="22"/>
              </w:rPr>
            </w:pPr>
            <w:r w:rsidRPr="009F14EC">
              <w:rPr>
                <w:sz w:val="22"/>
                <w:szCs w:val="22"/>
              </w:rPr>
              <w:t xml:space="preserve">Учасник процедури закупівлі або кінцевий бенефіціарний власник, </w:t>
            </w:r>
            <w:r w:rsidRPr="009F14EC">
              <w:rPr>
                <w:sz w:val="22"/>
                <w:szCs w:val="22"/>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9F14EC" w:rsidRDefault="006B0FC5" w:rsidP="00FD4CA1">
            <w:pPr>
              <w:rPr>
                <w:sz w:val="22"/>
                <w:szCs w:val="22"/>
              </w:rPr>
            </w:pPr>
            <w:r w:rsidRPr="009F14EC">
              <w:rPr>
                <w:sz w:val="22"/>
                <w:szCs w:val="22"/>
              </w:rPr>
              <w:lastRenderedPageBreak/>
              <w:t xml:space="preserve">Учасник процедури закупівлі підтверджує </w:t>
            </w:r>
            <w:r w:rsidRPr="009F14EC">
              <w:rPr>
                <w:sz w:val="22"/>
                <w:szCs w:val="22"/>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9F14EC" w:rsidRDefault="006B0FC5" w:rsidP="00FD4CA1">
            <w:pPr>
              <w:rPr>
                <w:sz w:val="22"/>
                <w:szCs w:val="22"/>
              </w:rPr>
            </w:pPr>
            <w:r w:rsidRPr="009F14EC">
              <w:rPr>
                <w:sz w:val="22"/>
                <w:szCs w:val="22"/>
              </w:rPr>
              <w:lastRenderedPageBreak/>
              <w:t>Підтвердження не вимагається</w:t>
            </w:r>
          </w:p>
        </w:tc>
      </w:tr>
      <w:tr w:rsidR="006B0FC5" w:rsidRPr="009F14EC" w14:paraId="0D58B03A" w14:textId="77777777" w:rsidTr="00BD72BD">
        <w:tc>
          <w:tcPr>
            <w:tcW w:w="709" w:type="dxa"/>
          </w:tcPr>
          <w:p w14:paraId="02285410" w14:textId="77777777" w:rsidR="006B0FC5" w:rsidRPr="009F14EC" w:rsidRDefault="006B0FC5" w:rsidP="00FD4CA1">
            <w:pPr>
              <w:rPr>
                <w:sz w:val="22"/>
                <w:szCs w:val="22"/>
              </w:rPr>
            </w:pPr>
            <w:r w:rsidRPr="009F14EC">
              <w:rPr>
                <w:sz w:val="22"/>
                <w:szCs w:val="22"/>
              </w:rPr>
              <w:lastRenderedPageBreak/>
              <w:t>12</w:t>
            </w:r>
          </w:p>
        </w:tc>
        <w:tc>
          <w:tcPr>
            <w:tcW w:w="3828" w:type="dxa"/>
          </w:tcPr>
          <w:p w14:paraId="602D8F33" w14:textId="77777777" w:rsidR="006B0FC5" w:rsidRPr="009F14EC" w:rsidRDefault="006B0FC5" w:rsidP="00FD4CA1">
            <w:pPr>
              <w:rPr>
                <w:sz w:val="22"/>
                <w:szCs w:val="22"/>
              </w:rPr>
            </w:pPr>
            <w:r w:rsidRPr="009F14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9F14EC" w:rsidRDefault="006B0FC5" w:rsidP="00FD4CA1">
            <w:pPr>
              <w:rPr>
                <w:sz w:val="22"/>
                <w:szCs w:val="22"/>
              </w:rPr>
            </w:pPr>
            <w:r w:rsidRPr="009F14EC">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77777777" w:rsidR="006B0FC5" w:rsidRPr="009F14EC" w:rsidRDefault="006B0FC5" w:rsidP="00FD4CA1">
            <w:pPr>
              <w:rPr>
                <w:sz w:val="22"/>
                <w:szCs w:val="22"/>
              </w:rPr>
            </w:pPr>
            <w:r w:rsidRPr="009F14EC">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B0FC5" w:rsidRPr="009F14EC" w14:paraId="607AAB91" w14:textId="77777777" w:rsidTr="00BD72BD">
        <w:trPr>
          <w:trHeight w:val="70"/>
        </w:trPr>
        <w:tc>
          <w:tcPr>
            <w:tcW w:w="709" w:type="dxa"/>
          </w:tcPr>
          <w:p w14:paraId="1E6D512D" w14:textId="77777777" w:rsidR="006B0FC5" w:rsidRPr="009F14EC" w:rsidRDefault="006B0FC5" w:rsidP="00FD4CA1">
            <w:pPr>
              <w:rPr>
                <w:sz w:val="22"/>
                <w:szCs w:val="22"/>
              </w:rPr>
            </w:pPr>
            <w:r w:rsidRPr="009F14EC">
              <w:rPr>
                <w:sz w:val="22"/>
                <w:szCs w:val="22"/>
              </w:rPr>
              <w:t>13</w:t>
            </w:r>
          </w:p>
        </w:tc>
        <w:tc>
          <w:tcPr>
            <w:tcW w:w="3828" w:type="dxa"/>
          </w:tcPr>
          <w:p w14:paraId="62CFF659" w14:textId="77777777" w:rsidR="006B0FC5" w:rsidRPr="009F14EC" w:rsidRDefault="006B0FC5" w:rsidP="00FD4CA1">
            <w:pPr>
              <w:rPr>
                <w:sz w:val="22"/>
                <w:szCs w:val="22"/>
              </w:rPr>
            </w:pPr>
            <w:r w:rsidRPr="009F14EC">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9F14EC" w:rsidRDefault="006B0FC5" w:rsidP="00FD4CA1">
            <w:pPr>
              <w:rPr>
                <w:sz w:val="22"/>
                <w:szCs w:val="22"/>
              </w:rPr>
            </w:pPr>
            <w:r w:rsidRPr="009F14EC">
              <w:rPr>
                <w:sz w:val="22"/>
                <w:szCs w:val="22"/>
              </w:rPr>
              <w:t xml:space="preserve"> Довідка в довільній формі про відсутність зазначених підстав;</w:t>
            </w:r>
          </w:p>
          <w:p w14:paraId="03572937" w14:textId="77777777" w:rsidR="006B0FC5" w:rsidRPr="009F14EC" w:rsidRDefault="006B0FC5" w:rsidP="00FD4CA1">
            <w:pPr>
              <w:rPr>
                <w:sz w:val="22"/>
                <w:szCs w:val="22"/>
              </w:rPr>
            </w:pPr>
          </w:p>
          <w:p w14:paraId="41D4CD64" w14:textId="77777777" w:rsidR="006B0FC5" w:rsidRPr="009F14EC" w:rsidRDefault="006B0FC5" w:rsidP="00FD4CA1">
            <w:pPr>
              <w:rPr>
                <w:sz w:val="22"/>
                <w:szCs w:val="22"/>
              </w:rPr>
            </w:pPr>
            <w:r w:rsidRPr="009F14EC">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9F14EC" w:rsidRDefault="006B0FC5" w:rsidP="00FD4CA1">
            <w:pPr>
              <w:rPr>
                <w:sz w:val="22"/>
                <w:szCs w:val="22"/>
              </w:rPr>
            </w:pPr>
            <w:r w:rsidRPr="009F14EC">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9F14EC" w:rsidRDefault="006B0FC5" w:rsidP="00FD4CA1">
            <w:pPr>
              <w:rPr>
                <w:sz w:val="22"/>
                <w:szCs w:val="22"/>
              </w:rPr>
            </w:pPr>
          </w:p>
          <w:p w14:paraId="163DEB5A" w14:textId="77777777" w:rsidR="006B0FC5" w:rsidRPr="009F14EC" w:rsidRDefault="006B0FC5" w:rsidP="00FD4CA1">
            <w:pPr>
              <w:pStyle w:val="af3"/>
              <w:widowControl w:val="0"/>
              <w:ind w:firstLine="0"/>
              <w:jc w:val="both"/>
              <w:rPr>
                <w:rFonts w:ascii="Times New Roman" w:hAnsi="Times New Roman"/>
                <w:sz w:val="22"/>
                <w:szCs w:val="22"/>
              </w:rPr>
            </w:pPr>
            <w:r w:rsidRPr="009F14EC">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Pr="009F14EC"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9F14EC" w:rsidRDefault="004B427F"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9F14EC">
        <w:rPr>
          <w:rFonts w:ascii="Times New Roman" w:eastAsia="Calibri" w:hAnsi="Times New Roman" w:cs="Times New Roman"/>
          <w:b/>
          <w:i/>
          <w:sz w:val="24"/>
          <w:szCs w:val="24"/>
          <w:lang w:eastAsia="uk-UA"/>
        </w:rPr>
        <w:t>Інші документи</w:t>
      </w:r>
      <w:r w:rsidR="007D136F" w:rsidRPr="009F14EC">
        <w:rPr>
          <w:rFonts w:ascii="Times New Roman" w:eastAsia="Calibri" w:hAnsi="Times New Roman" w:cs="Times New Roman"/>
          <w:b/>
          <w:i/>
          <w:sz w:val="24"/>
          <w:szCs w:val="24"/>
          <w:lang w:eastAsia="uk-UA"/>
        </w:rPr>
        <w:t>, інформація</w:t>
      </w:r>
      <w:r w:rsidRPr="009F14EC">
        <w:rPr>
          <w:rFonts w:ascii="Times New Roman" w:eastAsia="Calibri" w:hAnsi="Times New Roman" w:cs="Times New Roman"/>
          <w:b/>
          <w:i/>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53994FBA" w:rsidR="00EC65F1" w:rsidRPr="009F14EC"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9F14EC">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F9CBE79" w14:textId="77777777" w:rsidR="00EC65F1" w:rsidRPr="009F14EC"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9F14EC">
        <w:rPr>
          <w:rFonts w:ascii="Times New Roman" w:eastAsia="Calibri" w:hAnsi="Times New Roman" w:cs="Times New Roman"/>
          <w:sz w:val="24"/>
          <w:szCs w:val="24"/>
        </w:rPr>
        <w:t>- довідку щодо особи (осіб), уповноваженої(</w:t>
      </w:r>
      <w:proofErr w:type="spellStart"/>
      <w:r w:rsidRPr="009F14EC">
        <w:rPr>
          <w:rFonts w:ascii="Times New Roman" w:eastAsia="Calibri" w:hAnsi="Times New Roman" w:cs="Times New Roman"/>
          <w:sz w:val="24"/>
          <w:szCs w:val="24"/>
        </w:rPr>
        <w:t>их</w:t>
      </w:r>
      <w:proofErr w:type="spellEnd"/>
      <w:r w:rsidRPr="009F14EC">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9F14EC"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9F14EC">
        <w:rPr>
          <w:rFonts w:ascii="Times New Roman" w:eastAsia="Calibri" w:hAnsi="Times New Roman" w:cs="Times New Roman"/>
          <w:sz w:val="24"/>
          <w:szCs w:val="24"/>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9F14EC"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9F14EC">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77777777" w:rsidR="00EC65F1" w:rsidRPr="009F14EC" w:rsidRDefault="00EC65F1" w:rsidP="00EC65F1">
      <w:pPr>
        <w:spacing w:after="0"/>
        <w:contextualSpacing/>
        <w:jc w:val="both"/>
        <w:rPr>
          <w:rFonts w:ascii="Times New Roman" w:eastAsia="Tahoma" w:hAnsi="Times New Roman" w:cs="Times New Roman"/>
          <w:sz w:val="24"/>
          <w:szCs w:val="24"/>
          <w:lang w:eastAsia="zh-CN" w:bidi="hi-IN"/>
        </w:rPr>
      </w:pPr>
      <w:r w:rsidRPr="009F14EC">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2790A2ED" w14:textId="77777777" w:rsidR="00EC65F1" w:rsidRPr="009F14EC" w:rsidRDefault="00EC65F1" w:rsidP="00EC65F1">
      <w:pPr>
        <w:spacing w:after="0"/>
        <w:contextualSpacing/>
        <w:jc w:val="both"/>
        <w:rPr>
          <w:rFonts w:ascii="Times New Roman" w:eastAsia="Tahoma" w:hAnsi="Times New Roman" w:cs="Times New Roman"/>
          <w:sz w:val="24"/>
          <w:szCs w:val="24"/>
          <w:lang w:eastAsia="zh-CN" w:bidi="hi-IN"/>
        </w:rPr>
      </w:pPr>
      <w:r w:rsidRPr="009F14EC">
        <w:rPr>
          <w:rFonts w:ascii="Times New Roman" w:eastAsia="Tahoma" w:hAnsi="Times New Roman" w:cs="Times New Roman"/>
          <w:sz w:val="24"/>
          <w:szCs w:val="24"/>
          <w:lang w:eastAsia="zh-CN" w:bidi="hi-IN"/>
        </w:rPr>
        <w:t>3. Для учасників-юридичних осіб - копію статуту</w:t>
      </w:r>
      <w:r w:rsidR="00686271" w:rsidRPr="009F14EC">
        <w:rPr>
          <w:rFonts w:ascii="Times New Roman" w:eastAsia="Tahoma" w:hAnsi="Times New Roman" w:cs="Times New Roman"/>
          <w:sz w:val="24"/>
          <w:szCs w:val="24"/>
          <w:lang w:eastAsia="zh-CN" w:bidi="hi-IN"/>
        </w:rPr>
        <w:t xml:space="preserve"> або сканований оригінал (</w:t>
      </w:r>
      <w:r w:rsidRPr="009F14EC">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9F14EC">
        <w:rPr>
          <w:rFonts w:ascii="Times New Roman" w:eastAsia="Tahoma" w:hAnsi="Times New Roman" w:cs="Times New Roman"/>
          <w:sz w:val="24"/>
          <w:szCs w:val="24"/>
          <w:lang w:eastAsia="zh-CN" w:bidi="hi-IN"/>
        </w:rPr>
        <w:t>)</w:t>
      </w:r>
      <w:r w:rsidRPr="009F14EC">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9F14EC" w:rsidRDefault="00EC65F1" w:rsidP="00BD72BD">
      <w:pPr>
        <w:spacing w:after="0"/>
        <w:jc w:val="both"/>
        <w:rPr>
          <w:rFonts w:ascii="Times New Roman" w:eastAsia="Calibri" w:hAnsi="Times New Roman" w:cs="Times New Roman"/>
          <w:color w:val="000000"/>
          <w:sz w:val="24"/>
          <w:szCs w:val="24"/>
          <w:lang w:eastAsia="uk-UA"/>
        </w:rPr>
      </w:pPr>
      <w:r w:rsidRPr="009F14EC">
        <w:rPr>
          <w:rFonts w:ascii="Times New Roman" w:eastAsia="Tahoma" w:hAnsi="Times New Roman" w:cs="Times New Roman"/>
          <w:sz w:val="24"/>
          <w:szCs w:val="24"/>
          <w:lang w:eastAsia="zh-CN" w:bidi="hi-IN"/>
        </w:rPr>
        <w:t xml:space="preserve">4. </w:t>
      </w:r>
      <w:r w:rsidR="00BD72BD" w:rsidRPr="009F14EC">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9F14EC" w:rsidRDefault="00BD72BD" w:rsidP="00BD72BD">
      <w:pPr>
        <w:spacing w:after="0"/>
        <w:jc w:val="both"/>
        <w:rPr>
          <w:rFonts w:ascii="Times New Roman" w:eastAsia="Calibri" w:hAnsi="Times New Roman" w:cs="Times New Roman"/>
          <w:sz w:val="24"/>
          <w:szCs w:val="24"/>
          <w:lang w:eastAsia="uk-UA"/>
        </w:rPr>
      </w:pPr>
      <w:r w:rsidRPr="009F14EC">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9F14EC" w:rsidRDefault="00BD72BD" w:rsidP="00BD72BD">
      <w:pPr>
        <w:spacing w:after="0"/>
        <w:jc w:val="both"/>
        <w:rPr>
          <w:rFonts w:ascii="Times New Roman" w:eastAsia="Calibri" w:hAnsi="Times New Roman" w:cs="Times New Roman"/>
          <w:sz w:val="24"/>
          <w:szCs w:val="24"/>
          <w:lang w:eastAsia="uk-UA"/>
        </w:rPr>
      </w:pPr>
      <w:r w:rsidRPr="009F14EC">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9F14EC" w:rsidRDefault="00BD72BD" w:rsidP="00BD72BD">
      <w:pPr>
        <w:spacing w:after="0"/>
        <w:jc w:val="both"/>
        <w:rPr>
          <w:rFonts w:ascii="Times New Roman" w:eastAsia="Calibri" w:hAnsi="Times New Roman" w:cs="Times New Roman"/>
          <w:sz w:val="24"/>
          <w:szCs w:val="24"/>
          <w:lang w:eastAsia="uk-UA"/>
        </w:rPr>
      </w:pPr>
      <w:r w:rsidRPr="009F14EC">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9F14EC" w:rsidRDefault="00BD72BD" w:rsidP="00BD72BD">
      <w:pPr>
        <w:spacing w:after="0"/>
        <w:jc w:val="both"/>
        <w:rPr>
          <w:rFonts w:ascii="Times New Roman" w:eastAsia="Calibri" w:hAnsi="Times New Roman" w:cs="Times New Roman"/>
          <w:sz w:val="24"/>
          <w:szCs w:val="24"/>
          <w:lang w:eastAsia="uk-UA"/>
        </w:rPr>
      </w:pPr>
      <w:r w:rsidRPr="009F14EC">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9F14EC" w:rsidRDefault="00BD72BD" w:rsidP="00BD72BD">
      <w:pPr>
        <w:spacing w:after="0"/>
        <w:jc w:val="both"/>
        <w:rPr>
          <w:rFonts w:ascii="Times New Roman" w:eastAsia="Calibri" w:hAnsi="Times New Roman" w:cs="Times New Roman"/>
          <w:sz w:val="24"/>
          <w:szCs w:val="24"/>
          <w:lang w:eastAsia="uk-UA"/>
        </w:rPr>
      </w:pPr>
      <w:r w:rsidRPr="009F14EC">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9F14EC">
        <w:rPr>
          <w:rFonts w:ascii="Times New Roman" w:eastAsia="Calibri" w:hAnsi="Times New Roman" w:cs="Times New Roman"/>
          <w:sz w:val="24"/>
          <w:szCs w:val="24"/>
          <w:lang w:eastAsia="uk-UA"/>
        </w:rPr>
        <w:t>)</w:t>
      </w:r>
    </w:p>
    <w:p w14:paraId="5310F47D" w14:textId="77777777" w:rsidR="003E2F91" w:rsidRPr="009F14EC" w:rsidRDefault="003E2F91" w:rsidP="003E2F91">
      <w:pPr>
        <w:spacing w:after="0"/>
        <w:jc w:val="both"/>
        <w:rPr>
          <w:rFonts w:ascii="Times New Roman" w:eastAsia="Calibri" w:hAnsi="Times New Roman" w:cs="Times New Roman"/>
          <w:sz w:val="24"/>
          <w:szCs w:val="24"/>
          <w:lang w:eastAsia="uk-UA"/>
        </w:rPr>
      </w:pPr>
      <w:r w:rsidRPr="009F14EC">
        <w:rPr>
          <w:rFonts w:ascii="Times New Roman" w:eastAsia="Tahoma" w:hAnsi="Times New Roman" w:cs="Times New Roman"/>
          <w:sz w:val="24"/>
          <w:szCs w:val="24"/>
          <w:lang w:eastAsia="zh-CN" w:bidi="hi-IN"/>
        </w:rPr>
        <w:t xml:space="preserve">5. </w:t>
      </w:r>
      <w:r w:rsidRPr="009F14EC">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9F14EC" w:rsidRDefault="003E2F91" w:rsidP="003E2F91">
      <w:pPr>
        <w:spacing w:after="0"/>
        <w:contextualSpacing/>
        <w:jc w:val="both"/>
        <w:rPr>
          <w:rFonts w:ascii="Times New Roman" w:eastAsia="Tahoma" w:hAnsi="Times New Roman" w:cs="Times New Roman"/>
          <w:sz w:val="24"/>
          <w:szCs w:val="24"/>
          <w:lang w:eastAsia="zh-CN" w:bidi="hi-IN"/>
        </w:rPr>
      </w:pPr>
      <w:bookmarkStart w:id="27" w:name="_heading=h.gjdgxs" w:colFirst="0" w:colLast="0"/>
      <w:bookmarkEnd w:id="27"/>
      <w:r w:rsidRPr="009F14EC">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9F14EC" w:rsidRDefault="003E2F91" w:rsidP="00897F97">
      <w:pPr>
        <w:spacing w:after="0"/>
        <w:contextualSpacing/>
        <w:jc w:val="both"/>
        <w:rPr>
          <w:rFonts w:ascii="Times New Roman" w:eastAsia="Calibri" w:hAnsi="Times New Roman" w:cs="Times New Roman"/>
          <w:sz w:val="24"/>
          <w:szCs w:val="24"/>
        </w:rPr>
      </w:pPr>
      <w:r w:rsidRPr="009F14EC">
        <w:rPr>
          <w:rFonts w:ascii="Times New Roman" w:hAnsi="Times New Roman"/>
          <w:bCs/>
          <w:spacing w:val="-2"/>
          <w:sz w:val="24"/>
          <w:szCs w:val="24"/>
        </w:rPr>
        <w:t>6</w:t>
      </w:r>
      <w:r w:rsidR="009A0FEA" w:rsidRPr="009F14EC">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9F14EC">
        <w:rPr>
          <w:rFonts w:ascii="Times New Roman" w:hAnsi="Times New Roman"/>
          <w:bCs/>
          <w:spacing w:val="-2"/>
          <w:sz w:val="24"/>
          <w:szCs w:val="24"/>
        </w:rPr>
        <w:t>.</w:t>
      </w:r>
    </w:p>
    <w:p w14:paraId="0F406D7D" w14:textId="13D7ED18" w:rsidR="00774B47" w:rsidRPr="009F14EC" w:rsidRDefault="003E2F9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9F14EC">
        <w:rPr>
          <w:rFonts w:ascii="Times New Roman" w:eastAsia="Times New Roman" w:hAnsi="Times New Roman" w:cs="Times New Roman"/>
          <w:sz w:val="24"/>
          <w:szCs w:val="24"/>
          <w:lang w:eastAsia="ru-RU"/>
        </w:rPr>
        <w:t>7</w:t>
      </w:r>
      <w:r w:rsidR="00774B47" w:rsidRPr="009F14EC">
        <w:rPr>
          <w:rFonts w:ascii="Times New Roman" w:eastAsia="Times New Roman" w:hAnsi="Times New Roman" w:cs="Times New Roman"/>
          <w:sz w:val="24"/>
          <w:szCs w:val="24"/>
          <w:lang w:eastAsia="ru-RU"/>
        </w:rPr>
        <w:t xml:space="preserve">. </w:t>
      </w:r>
      <w:r w:rsidR="00102541" w:rsidRPr="009F14EC">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00774B47" w:rsidRPr="009F14EC">
        <w:rPr>
          <w:rFonts w:ascii="Times New Roman" w:eastAsia="Times New Roman" w:hAnsi="Times New Roman" w:cs="Times New Roman"/>
          <w:color w:val="00000A"/>
          <w:kern w:val="3"/>
          <w:sz w:val="24"/>
          <w:szCs w:val="24"/>
        </w:rPr>
        <w:t>.</w:t>
      </w:r>
    </w:p>
    <w:p w14:paraId="566A8E0B" w14:textId="03B51DD8" w:rsidR="00102541" w:rsidRPr="009F14EC"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9F14EC">
        <w:rPr>
          <w:rFonts w:ascii="Times New Roman" w:eastAsia="Times New Roman" w:hAnsi="Times New Roman" w:cs="Times New Roman"/>
          <w:sz w:val="24"/>
          <w:szCs w:val="24"/>
          <w:lang w:eastAsia="ru-RU"/>
        </w:rPr>
        <w:t>8.</w:t>
      </w:r>
      <w:r w:rsidRPr="009F14EC">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w:t>
      </w:r>
      <w:r w:rsidRPr="009F14EC">
        <w:rPr>
          <w:rFonts w:ascii="Times New Roman" w:eastAsia="Times New Roman" w:hAnsi="Times New Roman" w:cs="Times New Roman"/>
          <w:color w:val="00000A"/>
          <w:kern w:val="3"/>
          <w:sz w:val="24"/>
          <w:szCs w:val="24"/>
        </w:rPr>
        <w:lastRenderedPageBreak/>
        <w:t>України «Про захист персональних даних».</w:t>
      </w:r>
    </w:p>
    <w:p w14:paraId="50D80E44" w14:textId="664394B1" w:rsidR="00102541" w:rsidRPr="009F14EC"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9F14EC">
        <w:rPr>
          <w:rFonts w:ascii="Times New Roman" w:eastAsia="Times New Roman" w:hAnsi="Times New Roman" w:cs="Times New Roman"/>
          <w:color w:val="00000A"/>
          <w:kern w:val="3"/>
          <w:sz w:val="24"/>
          <w:szCs w:val="24"/>
        </w:rPr>
        <w:t>9. Інформація або лист або довідка в довільній формі, що підтверджує згоду учасника з умовами проєкту договору викладених у редакції Замовника, Додаток 4 до цієї тендерної документації.</w:t>
      </w:r>
    </w:p>
    <w:p w14:paraId="0BA8317B" w14:textId="4A674F2A" w:rsidR="00102541" w:rsidRPr="009F14EC"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9F14EC">
        <w:rPr>
          <w:rFonts w:ascii="Times New Roman" w:eastAsia="Times New Roman" w:hAnsi="Times New Roman" w:cs="Times New Roman"/>
          <w:color w:val="00000A"/>
          <w:kern w:val="3"/>
          <w:sz w:val="24"/>
          <w:szCs w:val="24"/>
        </w:rPr>
        <w:t xml:space="preserve">10. Інформація, яка містить відомості про Учасника: </w:t>
      </w:r>
      <w:r w:rsidRPr="009F14EC">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Pr="009F14EC">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9F14EC"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9F14EC">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1F3C807" w14:textId="204D6BF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534B2A2" w14:textId="61B5D601"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7DFC672" w14:textId="7ECCD45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2FAC7AE" w14:textId="39CB08FF"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24ED9D" w14:textId="4CBC64B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271BC84" w14:textId="1059F89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A243DE" w14:textId="7A12906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539FFA8" w14:textId="0D1193D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66187B4" w14:textId="169FF41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64A96C" w14:textId="5DC4402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789FF70" w14:textId="541919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1E1AA88" w14:textId="29581BD1"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2FF6CB" w14:textId="2F1BA9B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34B388F" w14:textId="07C5A6AF"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4984E28" w14:textId="21FB326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A71C24" w14:textId="01EF3AD1"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77A030F" w14:textId="308F46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388EE5D"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4D33BE2A" w14:textId="77777777" w:rsidR="009F14EC" w:rsidRPr="009F14EC" w:rsidRDefault="009F14EC" w:rsidP="009F14EC">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9F14EC">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p>
    <w:p w14:paraId="4736C7A0"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B951A52" w14:textId="75511B70" w:rsidR="00A36F0A" w:rsidRPr="00A80C7E" w:rsidRDefault="00A36F0A" w:rsidP="00A36F0A">
      <w:pPr>
        <w:autoSpaceDE w:val="0"/>
        <w:spacing w:after="0" w:line="240" w:lineRule="auto"/>
        <w:ind w:firstLine="708"/>
        <w:jc w:val="both"/>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uk-UA"/>
        </w:rPr>
        <w:t>Умовами цієї тендерної документації н</w:t>
      </w:r>
      <w:r w:rsidRPr="00A36F0A">
        <w:rPr>
          <w:rFonts w:ascii="Times New Roman" w:hAnsi="Times New Roman" w:cs="Times New Roman"/>
          <w:sz w:val="24"/>
          <w:szCs w:val="24"/>
          <w:shd w:val="clear" w:color="auto" w:fill="FFFFFF"/>
        </w:rPr>
        <w:t xml:space="preserve">е приймається до розгляду тендерна пропозиція, ціна якої є вищою, ніж очікувана </w:t>
      </w:r>
      <w:r w:rsidRPr="00A80C7E">
        <w:rPr>
          <w:rFonts w:ascii="Times New Roman" w:hAnsi="Times New Roman" w:cs="Times New Roman"/>
          <w:sz w:val="24"/>
          <w:szCs w:val="24"/>
          <w:shd w:val="clear" w:color="auto" w:fill="FFFFFF"/>
        </w:rPr>
        <w:t>вартість предмета закупівлі, визначена замовником в оголошенні про проведення відкритих торгів.</w:t>
      </w:r>
      <w:r w:rsidRPr="00A80C7E">
        <w:rPr>
          <w:rFonts w:ascii="Times New Roman" w:eastAsia="Times New Roman" w:hAnsi="Times New Roman" w:cs="Times New Roman"/>
          <w:sz w:val="24"/>
          <w:szCs w:val="24"/>
          <w:lang w:eastAsia="ar-SA"/>
        </w:rPr>
        <w:t xml:space="preserve"> </w:t>
      </w:r>
      <w:r w:rsidR="005D1EAB" w:rsidRPr="00A80C7E">
        <w:rPr>
          <w:rFonts w:ascii="Times New Roman" w:eastAsia="Times New Roman" w:hAnsi="Times New Roman" w:cs="Times New Roman"/>
          <w:bCs/>
          <w:sz w:val="24"/>
          <w:szCs w:val="24"/>
          <w:lang w:eastAsia="ar-SA"/>
        </w:rPr>
        <w:t xml:space="preserve">Вартість предмета закупівлі не повинна перевищувати сто двадцять вісім тисяч сімсот шістдесят три гривні, п’ятдесят копійок (128763,50 гривень) вартість повинна включати в себе ПДВ, поставку товару (або інші податки, що передбачені законодавством). </w:t>
      </w:r>
      <w:r w:rsidRPr="00A80C7E">
        <w:rPr>
          <w:rFonts w:ascii="Times New Roman" w:eastAsia="Times New Roman" w:hAnsi="Times New Roman" w:cs="Times New Roman"/>
          <w:sz w:val="24"/>
          <w:szCs w:val="24"/>
          <w:lang w:eastAsia="ar-SA"/>
        </w:rPr>
        <w:t xml:space="preserve">Постачання </w:t>
      </w:r>
      <w:r w:rsidRPr="00A80C7E">
        <w:rPr>
          <w:rFonts w:ascii="Times New Roman" w:eastAsia="Times New Roman" w:hAnsi="Times New Roman" w:cs="Times New Roman"/>
          <w:bCs/>
          <w:sz w:val="24"/>
          <w:szCs w:val="24"/>
          <w:lang w:eastAsia="ar-SA"/>
        </w:rPr>
        <w:t>Бензину А-95, код ДК 021-2015 (CPV): 09130000-9 Нафта і дистиляти (09132000-3 – Бензин) для забезпечення роботи генераторів бензинових</w:t>
      </w:r>
      <w:r w:rsidRPr="00A80C7E">
        <w:rPr>
          <w:rFonts w:ascii="Times New Roman" w:eastAsia="Times New Roman" w:hAnsi="Times New Roman" w:cs="Times New Roman"/>
          <w:sz w:val="24"/>
          <w:szCs w:val="24"/>
          <w:lang w:eastAsia="ar-SA"/>
        </w:rPr>
        <w:t xml:space="preserve">, повинно </w:t>
      </w:r>
      <w:r w:rsidR="009130BF" w:rsidRPr="00A80C7E">
        <w:rPr>
          <w:rFonts w:ascii="Times New Roman" w:eastAsia="Times New Roman" w:hAnsi="Times New Roman" w:cs="Times New Roman"/>
          <w:sz w:val="24"/>
          <w:szCs w:val="24"/>
          <w:lang w:eastAsia="ar-SA"/>
        </w:rPr>
        <w:t>здійснюватися</w:t>
      </w:r>
      <w:r w:rsidRPr="00A80C7E">
        <w:rPr>
          <w:rFonts w:ascii="Times New Roman" w:eastAsia="Times New Roman" w:hAnsi="Times New Roman" w:cs="Times New Roman"/>
          <w:sz w:val="24"/>
          <w:szCs w:val="24"/>
          <w:lang w:eastAsia="ar-SA"/>
        </w:rPr>
        <w:t xml:space="preserve"> в скретч картках протягом 2023 року до 31.12.2023 року. </w:t>
      </w:r>
    </w:p>
    <w:p w14:paraId="421F836C" w14:textId="77777777" w:rsidR="00A36F0A" w:rsidRPr="00A36F0A" w:rsidRDefault="00A36F0A" w:rsidP="00A36F0A">
      <w:pPr>
        <w:widowControl w:val="0"/>
        <w:suppressAutoHyphens/>
        <w:spacing w:after="0" w:line="240" w:lineRule="auto"/>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1. Технічні та якісні характеристики предмета закупівлі повинні відповідати 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p>
    <w:p w14:paraId="4E019296" w14:textId="77777777" w:rsidR="00A36F0A" w:rsidRPr="00A36F0A" w:rsidRDefault="00A36F0A" w:rsidP="00A36F0A">
      <w:pPr>
        <w:suppressAutoHyphens/>
        <w:spacing w:after="0" w:line="240" w:lineRule="auto"/>
        <w:jc w:val="both"/>
        <w:outlineLvl w:val="0"/>
        <w:rPr>
          <w:rFonts w:ascii="Times New Roman" w:eastAsia="Times New Roman" w:hAnsi="Times New Roman" w:cs="Times New Roman"/>
          <w:color w:val="00000A"/>
          <w:sz w:val="24"/>
          <w:szCs w:val="24"/>
          <w:lang w:eastAsia="zh-CN" w:bidi="hi-IN"/>
        </w:rPr>
      </w:pPr>
      <w:r w:rsidRPr="00A36F0A">
        <w:rPr>
          <w:rFonts w:ascii="Times New Roman" w:eastAsia="Times New Roman" w:hAnsi="Times New Roman" w:cs="Times New Roman"/>
          <w:color w:val="00000A"/>
          <w:sz w:val="24"/>
          <w:szCs w:val="24"/>
          <w:lang w:eastAsia="zh-CN" w:bidi="hi-IN"/>
        </w:rPr>
        <w:t xml:space="preserve">2. Бензин А-95 повинен надаватись в скретч картках, перевага надається номіналам скретч карток по 10 літрів, 15 літрів, 20 літрів. </w:t>
      </w:r>
      <w:r w:rsidRPr="00A36F0A">
        <w:rPr>
          <w:rFonts w:ascii="Times New Roman" w:eastAsia="Times New Roman" w:hAnsi="Times New Roman" w:cs="Times New Roman"/>
          <w:bCs/>
          <w:color w:val="00000A"/>
          <w:sz w:val="24"/>
          <w:szCs w:val="24"/>
          <w:lang w:eastAsia="zh-CN" w:bidi="hi-IN"/>
        </w:rPr>
        <w:t>Кількість скретч карток окремо по номіналам надаються згідно фактичної наявності, яку зможе запропонувати учасник.</w:t>
      </w:r>
    </w:p>
    <w:p w14:paraId="2D6161DB" w14:textId="77777777" w:rsidR="00A36F0A" w:rsidRPr="00A36F0A" w:rsidRDefault="00A36F0A" w:rsidP="00A36F0A">
      <w:pPr>
        <w:suppressAutoHyphens/>
        <w:spacing w:after="0" w:line="240" w:lineRule="auto"/>
        <w:jc w:val="both"/>
        <w:outlineLvl w:val="0"/>
        <w:rPr>
          <w:rFonts w:ascii="Times New Roman" w:eastAsia="Times New Roman" w:hAnsi="Times New Roman" w:cs="Times New Roman"/>
          <w:bCs/>
          <w:color w:val="00000A"/>
          <w:sz w:val="24"/>
          <w:szCs w:val="24"/>
          <w:lang w:eastAsia="zh-CN" w:bidi="hi-IN"/>
        </w:rPr>
      </w:pPr>
      <w:r w:rsidRPr="00A36F0A">
        <w:rPr>
          <w:rFonts w:ascii="Times New Roman" w:eastAsia="Times New Roman" w:hAnsi="Times New Roman" w:cs="Times New Roman"/>
          <w:bCs/>
          <w:color w:val="00000A"/>
          <w:sz w:val="24"/>
          <w:szCs w:val="24"/>
          <w:lang w:eastAsia="zh-CN" w:bidi="hi-IN"/>
        </w:rPr>
        <w:t xml:space="preserve">3. Весь обсяг закупівлі бензину А-95 повинен бути однієї торгової марки. </w:t>
      </w:r>
    </w:p>
    <w:p w14:paraId="2344CF7A" w14:textId="529A4B6E" w:rsidR="00A36F0A" w:rsidRPr="00A36F0A" w:rsidRDefault="005D1EAB" w:rsidP="00A36F0A">
      <w:pPr>
        <w:suppressAutoHyphens/>
        <w:spacing w:after="0" w:line="240" w:lineRule="auto"/>
        <w:jc w:val="both"/>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A36F0A" w:rsidRPr="00A36F0A">
        <w:rPr>
          <w:rFonts w:ascii="Times New Roman" w:eastAsia="Times New Roman" w:hAnsi="Times New Roman" w:cs="Times New Roman"/>
          <w:bCs/>
          <w:sz w:val="24"/>
          <w:szCs w:val="24"/>
          <w:lang w:eastAsia="ar-SA"/>
        </w:rPr>
        <w:t xml:space="preserve">. Наявність АЗС: в місті Чернівцях Чернівецької області (не менше </w:t>
      </w:r>
      <w:r w:rsidR="009130BF">
        <w:rPr>
          <w:rFonts w:ascii="Times New Roman" w:eastAsia="Times New Roman" w:hAnsi="Times New Roman" w:cs="Times New Roman"/>
          <w:bCs/>
          <w:sz w:val="24"/>
          <w:szCs w:val="24"/>
          <w:lang w:eastAsia="ar-SA"/>
        </w:rPr>
        <w:t>двох</w:t>
      </w:r>
      <w:r w:rsidR="00A36F0A" w:rsidRPr="00A36F0A">
        <w:rPr>
          <w:rFonts w:ascii="Times New Roman" w:eastAsia="Times New Roman" w:hAnsi="Times New Roman" w:cs="Times New Roman"/>
          <w:bCs/>
          <w:sz w:val="24"/>
          <w:szCs w:val="24"/>
          <w:lang w:eastAsia="ar-SA"/>
        </w:rPr>
        <w:t xml:space="preserve"> АЗС) та в Чернівецькій області.</w:t>
      </w:r>
    </w:p>
    <w:p w14:paraId="21D834CB" w14:textId="77777777" w:rsidR="00A36F0A" w:rsidRPr="00A36F0A" w:rsidRDefault="00A36F0A" w:rsidP="00A36F0A">
      <w:pPr>
        <w:spacing w:after="0" w:line="288" w:lineRule="auto"/>
        <w:jc w:val="both"/>
        <w:rPr>
          <w:rFonts w:ascii="Times New Roman" w:eastAsia="Times New Roman" w:hAnsi="Times New Roman" w:cs="Times New Roman"/>
          <w:sz w:val="24"/>
          <w:szCs w:val="24"/>
          <w:lang w:eastAsia="zh-CN" w:bidi="hi-IN"/>
        </w:rPr>
      </w:pPr>
    </w:p>
    <w:tbl>
      <w:tblPr>
        <w:tblStyle w:val="210"/>
        <w:tblW w:w="9491" w:type="dxa"/>
        <w:tblLook w:val="01E0" w:firstRow="1" w:lastRow="1" w:firstColumn="1" w:lastColumn="1" w:noHBand="0" w:noVBand="0"/>
      </w:tblPr>
      <w:tblGrid>
        <w:gridCol w:w="5271"/>
        <w:gridCol w:w="1898"/>
        <w:gridCol w:w="2322"/>
      </w:tblGrid>
      <w:tr w:rsidR="0061239C" w:rsidRPr="0061239C" w14:paraId="2E6CC4A3" w14:textId="77777777" w:rsidTr="000C7391">
        <w:trPr>
          <w:trHeight w:val="414"/>
        </w:trPr>
        <w:tc>
          <w:tcPr>
            <w:tcW w:w="5271" w:type="dxa"/>
            <w:vAlign w:val="center"/>
          </w:tcPr>
          <w:p w14:paraId="7E6E0F6F" w14:textId="5EBAEF60" w:rsidR="00A36F0A" w:rsidRPr="0061239C" w:rsidRDefault="00A36F0A" w:rsidP="009F14EC">
            <w:pPr>
              <w:jc w:val="center"/>
              <w:rPr>
                <w:rFonts w:ascii="Times New Roman" w:hAnsi="Times New Roman" w:cs="Times New Roman"/>
                <w:sz w:val="24"/>
                <w:szCs w:val="24"/>
              </w:rPr>
            </w:pPr>
            <w:r w:rsidRPr="0061239C">
              <w:rPr>
                <w:rFonts w:ascii="Times New Roman" w:hAnsi="Times New Roman" w:cs="Times New Roman"/>
                <w:sz w:val="24"/>
                <w:szCs w:val="24"/>
              </w:rPr>
              <w:t xml:space="preserve">Назва </w:t>
            </w:r>
            <w:r w:rsidR="009F14EC" w:rsidRPr="0061239C">
              <w:rPr>
                <w:rFonts w:ascii="Times New Roman" w:hAnsi="Times New Roman" w:cs="Times New Roman"/>
                <w:sz w:val="24"/>
                <w:szCs w:val="24"/>
              </w:rPr>
              <w:t>предмета закупівлі</w:t>
            </w:r>
          </w:p>
        </w:tc>
        <w:tc>
          <w:tcPr>
            <w:tcW w:w="1898" w:type="dxa"/>
            <w:vAlign w:val="center"/>
          </w:tcPr>
          <w:p w14:paraId="5F52FE4C" w14:textId="77777777" w:rsidR="00A36F0A" w:rsidRPr="0061239C" w:rsidRDefault="00A36F0A" w:rsidP="00A36F0A">
            <w:pPr>
              <w:jc w:val="center"/>
              <w:rPr>
                <w:rFonts w:ascii="Times New Roman" w:hAnsi="Times New Roman" w:cs="Times New Roman"/>
                <w:sz w:val="24"/>
                <w:szCs w:val="24"/>
              </w:rPr>
            </w:pPr>
            <w:r w:rsidRPr="0061239C">
              <w:rPr>
                <w:rFonts w:ascii="Times New Roman" w:hAnsi="Times New Roman" w:cs="Times New Roman"/>
                <w:sz w:val="24"/>
                <w:szCs w:val="24"/>
              </w:rPr>
              <w:t>Одиниця виміру</w:t>
            </w:r>
          </w:p>
        </w:tc>
        <w:tc>
          <w:tcPr>
            <w:tcW w:w="2322" w:type="dxa"/>
            <w:vAlign w:val="center"/>
          </w:tcPr>
          <w:p w14:paraId="0DF295E2" w14:textId="77777777" w:rsidR="00A36F0A" w:rsidRPr="0061239C" w:rsidRDefault="00A36F0A" w:rsidP="00A36F0A">
            <w:pPr>
              <w:jc w:val="center"/>
              <w:rPr>
                <w:rFonts w:ascii="Times New Roman" w:hAnsi="Times New Roman" w:cs="Times New Roman"/>
                <w:sz w:val="24"/>
                <w:szCs w:val="24"/>
              </w:rPr>
            </w:pPr>
            <w:r w:rsidRPr="0061239C">
              <w:rPr>
                <w:rFonts w:ascii="Times New Roman" w:hAnsi="Times New Roman" w:cs="Times New Roman"/>
                <w:sz w:val="24"/>
                <w:szCs w:val="24"/>
              </w:rPr>
              <w:t>Кількість, літрів</w:t>
            </w:r>
          </w:p>
        </w:tc>
      </w:tr>
      <w:tr w:rsidR="0061239C" w:rsidRPr="0061239C" w14:paraId="7CD66587" w14:textId="77777777" w:rsidTr="000C7391">
        <w:trPr>
          <w:trHeight w:val="399"/>
        </w:trPr>
        <w:tc>
          <w:tcPr>
            <w:tcW w:w="5271" w:type="dxa"/>
            <w:vAlign w:val="center"/>
          </w:tcPr>
          <w:p w14:paraId="1DC06A46" w14:textId="77777777" w:rsidR="00A36F0A" w:rsidRPr="0061239C" w:rsidRDefault="00A36F0A" w:rsidP="00A36F0A">
            <w:pPr>
              <w:suppressAutoHyphens/>
              <w:jc w:val="center"/>
              <w:outlineLvl w:val="0"/>
              <w:rPr>
                <w:rFonts w:ascii="Times New Roman" w:eastAsia="Times New Roman" w:hAnsi="Times New Roman" w:cs="Times New Roman"/>
                <w:bCs/>
                <w:sz w:val="24"/>
                <w:szCs w:val="24"/>
                <w:lang w:eastAsia="ar-SA"/>
              </w:rPr>
            </w:pPr>
            <w:r w:rsidRPr="0061239C">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p>
        </w:tc>
        <w:tc>
          <w:tcPr>
            <w:tcW w:w="1898" w:type="dxa"/>
            <w:vAlign w:val="center"/>
          </w:tcPr>
          <w:p w14:paraId="79B9B6B9" w14:textId="77777777" w:rsidR="00A36F0A" w:rsidRPr="0061239C" w:rsidRDefault="00A36F0A" w:rsidP="00A36F0A">
            <w:pPr>
              <w:jc w:val="center"/>
              <w:rPr>
                <w:rFonts w:ascii="Times New Roman" w:hAnsi="Times New Roman" w:cs="Times New Roman"/>
                <w:sz w:val="24"/>
                <w:szCs w:val="24"/>
              </w:rPr>
            </w:pPr>
            <w:r w:rsidRPr="0061239C">
              <w:rPr>
                <w:rFonts w:ascii="Times New Roman" w:hAnsi="Times New Roman" w:cs="Times New Roman"/>
                <w:sz w:val="24"/>
                <w:szCs w:val="24"/>
              </w:rPr>
              <w:t>літри</w:t>
            </w:r>
          </w:p>
        </w:tc>
        <w:tc>
          <w:tcPr>
            <w:tcW w:w="2322" w:type="dxa"/>
            <w:vAlign w:val="center"/>
          </w:tcPr>
          <w:p w14:paraId="64A3D95B" w14:textId="6EAD5906" w:rsidR="00A36F0A" w:rsidRPr="0061239C" w:rsidRDefault="00A36F0A" w:rsidP="005D1EAB">
            <w:pPr>
              <w:jc w:val="center"/>
              <w:rPr>
                <w:rFonts w:ascii="Times New Roman" w:hAnsi="Times New Roman" w:cs="Times New Roman"/>
                <w:sz w:val="24"/>
                <w:szCs w:val="24"/>
              </w:rPr>
            </w:pPr>
            <w:r w:rsidRPr="0061239C">
              <w:rPr>
                <w:rFonts w:ascii="Times New Roman" w:hAnsi="Times New Roman" w:cs="Times New Roman"/>
                <w:bCs/>
                <w:sz w:val="24"/>
                <w:szCs w:val="24"/>
              </w:rPr>
              <w:t>26</w:t>
            </w:r>
            <w:r w:rsidR="005D1EAB" w:rsidRPr="0061239C">
              <w:rPr>
                <w:rFonts w:ascii="Times New Roman" w:hAnsi="Times New Roman" w:cs="Times New Roman"/>
                <w:bCs/>
                <w:sz w:val="24"/>
                <w:szCs w:val="24"/>
              </w:rPr>
              <w:t>50</w:t>
            </w:r>
          </w:p>
        </w:tc>
      </w:tr>
    </w:tbl>
    <w:p w14:paraId="4E9D2026" w14:textId="77777777" w:rsidR="00A36F0A" w:rsidRPr="00A36F0A" w:rsidRDefault="00A36F0A" w:rsidP="00A36F0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7CE7286B" w14:textId="447E1D80" w:rsidR="00A36F0A" w:rsidRPr="00A36F0A" w:rsidRDefault="00A36F0A" w:rsidP="00A36F0A">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
          <w:bCs/>
          <w:sz w:val="24"/>
          <w:szCs w:val="24"/>
          <w:lang w:eastAsia="ar-SA"/>
        </w:rPr>
        <w:t xml:space="preserve">Учасник в своїй тендерній пропозиції подає </w:t>
      </w:r>
      <w:r w:rsidRPr="00A36F0A">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документу або інформації або листа або довідки у порядку згідно умовами частини 1 розділу З “Зміст і спосіб подання тендерної пропозиції”, </w:t>
      </w:r>
      <w:r w:rsidRPr="00A36F0A">
        <w:rPr>
          <w:rFonts w:ascii="Times New Roman" w:eastAsia="Times New Roman" w:hAnsi="Times New Roman" w:cs="Times New Roman"/>
          <w:bCs/>
          <w:sz w:val="24"/>
          <w:szCs w:val="24"/>
          <w:u w:val="single"/>
          <w:lang w:eastAsia="ar-SA"/>
        </w:rPr>
        <w:t>окремо по кожному пункту</w:t>
      </w:r>
      <w:r w:rsidRPr="00A36F0A">
        <w:rPr>
          <w:rFonts w:ascii="Times New Roman" w:eastAsia="Times New Roman" w:hAnsi="Times New Roman" w:cs="Times New Roman"/>
          <w:bCs/>
          <w:sz w:val="24"/>
          <w:szCs w:val="24"/>
          <w:lang w:eastAsia="ar-SA"/>
        </w:rPr>
        <w:t>:</w:t>
      </w:r>
    </w:p>
    <w:p w14:paraId="4B06902D" w14:textId="77777777" w:rsidR="00A36F0A" w:rsidRPr="00A36F0A" w:rsidRDefault="00A36F0A" w:rsidP="00A36F0A">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55D5D933" w14:textId="455988A2"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1. Гарантія можливості заправляти бензинові генератори Бензином А-95 за наявності скретч карток номіналом (</w:t>
      </w:r>
      <w:r w:rsidRPr="00A36F0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A36F0A">
        <w:rPr>
          <w:rFonts w:ascii="Times New Roman" w:eastAsia="Times New Roman" w:hAnsi="Times New Roman" w:cs="Times New Roman"/>
          <w:bCs/>
          <w:sz w:val="24"/>
          <w:szCs w:val="24"/>
          <w:lang w:eastAsia="ar-SA"/>
        </w:rPr>
        <w:t xml:space="preserve">), на АЗС по Чернівецькій області та на території міста Чернівці Чернівецької області не менше </w:t>
      </w:r>
      <w:r w:rsidR="009130BF">
        <w:rPr>
          <w:rFonts w:ascii="Times New Roman" w:eastAsia="Times New Roman" w:hAnsi="Times New Roman" w:cs="Times New Roman"/>
          <w:bCs/>
          <w:sz w:val="24"/>
          <w:szCs w:val="24"/>
          <w:lang w:eastAsia="ar-SA"/>
        </w:rPr>
        <w:t>2</w:t>
      </w:r>
      <w:r w:rsidRPr="00A36F0A">
        <w:rPr>
          <w:rFonts w:ascii="Times New Roman" w:eastAsia="Times New Roman" w:hAnsi="Times New Roman" w:cs="Times New Roman"/>
          <w:bCs/>
          <w:sz w:val="24"/>
          <w:szCs w:val="24"/>
          <w:lang w:eastAsia="ar-SA"/>
        </w:rPr>
        <w:t xml:space="preserve"> штук. </w:t>
      </w:r>
    </w:p>
    <w:p w14:paraId="07FA64FA"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 xml:space="preserve">2. Про дотримання з боку учасника умов процесів підписання Договору та постачання предмету закупівлі, а саме: </w:t>
      </w:r>
    </w:p>
    <w:p w14:paraId="2C00906E" w14:textId="77777777" w:rsidR="00A36F0A" w:rsidRPr="00A36F0A" w:rsidRDefault="00A36F0A" w:rsidP="00320474">
      <w:pPr>
        <w:widowControl w:val="0"/>
        <w:numPr>
          <w:ilvl w:val="0"/>
          <w:numId w:val="5"/>
        </w:numPr>
        <w:suppressAutoHyphens/>
        <w:spacing w:after="0" w:line="240" w:lineRule="auto"/>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 xml:space="preserve">під час підписання Договору присутність представників </w:t>
      </w:r>
      <w:r w:rsidRPr="00A36F0A">
        <w:rPr>
          <w:rFonts w:ascii="Times New Roman" w:eastAsia="Times New Roman" w:hAnsi="Times New Roman" w:cs="Times New Roman"/>
          <w:bCs/>
          <w:sz w:val="24"/>
          <w:szCs w:val="24"/>
          <w:u w:val="single"/>
          <w:lang w:eastAsia="ar-SA"/>
        </w:rPr>
        <w:t>Учасника</w:t>
      </w:r>
      <w:r w:rsidRPr="00A36F0A">
        <w:rPr>
          <w:rFonts w:ascii="Times New Roman" w:eastAsia="Times New Roman" w:hAnsi="Times New Roman" w:cs="Times New Roman"/>
          <w:bCs/>
          <w:sz w:val="24"/>
          <w:szCs w:val="24"/>
          <w:lang w:eastAsia="ar-SA"/>
        </w:rPr>
        <w:t xml:space="preserve"> та Замовника;</w:t>
      </w:r>
    </w:p>
    <w:p w14:paraId="2CB19BFC" w14:textId="77777777" w:rsidR="00A36F0A" w:rsidRPr="00A36F0A" w:rsidRDefault="00A36F0A" w:rsidP="00320474">
      <w:pPr>
        <w:widowControl w:val="0"/>
        <w:numPr>
          <w:ilvl w:val="0"/>
          <w:numId w:val="5"/>
        </w:numPr>
        <w:suppressAutoHyphens/>
        <w:spacing w:after="0" w:line="240" w:lineRule="auto"/>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 xml:space="preserve">під час передачі предмета закупівлі присутність представника </w:t>
      </w:r>
      <w:r w:rsidRPr="00A36F0A">
        <w:rPr>
          <w:rFonts w:ascii="Times New Roman" w:eastAsia="Times New Roman" w:hAnsi="Times New Roman" w:cs="Times New Roman"/>
          <w:bCs/>
          <w:sz w:val="24"/>
          <w:szCs w:val="24"/>
          <w:u w:val="single"/>
          <w:lang w:eastAsia="ar-SA"/>
        </w:rPr>
        <w:t xml:space="preserve">Учасника </w:t>
      </w:r>
      <w:r w:rsidRPr="00A36F0A">
        <w:rPr>
          <w:rFonts w:ascii="Times New Roman" w:eastAsia="Times New Roman" w:hAnsi="Times New Roman" w:cs="Times New Roman"/>
          <w:bCs/>
          <w:sz w:val="24"/>
          <w:szCs w:val="24"/>
          <w:lang w:eastAsia="ar-SA"/>
        </w:rPr>
        <w:t>та Замовника;</w:t>
      </w:r>
    </w:p>
    <w:p w14:paraId="34B9EC16"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3. Запропонований предмет закупівлі, Бензин А-95 в скретч картках (</w:t>
      </w:r>
      <w:r w:rsidRPr="00A36F0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A36F0A">
        <w:rPr>
          <w:rFonts w:ascii="Times New Roman" w:eastAsia="Times New Roman" w:hAnsi="Times New Roman" w:cs="Times New Roman"/>
          <w:bCs/>
          <w:sz w:val="24"/>
          <w:szCs w:val="24"/>
          <w:lang w:eastAsia="ar-SA"/>
        </w:rPr>
        <w:t xml:space="preserve">) не має негативного впливу на навколишнє середовище, технічні та якісні характеристики предмета закупівлі відповідають встановленим законодавством нормам ДСТУ 7687:2015 Бензини автомобільні Євро. Технічні </w:t>
      </w:r>
      <w:r w:rsidRPr="00A36F0A">
        <w:rPr>
          <w:rFonts w:ascii="Times New Roman" w:eastAsia="Times New Roman" w:hAnsi="Times New Roman" w:cs="Times New Roman"/>
          <w:bCs/>
          <w:sz w:val="24"/>
          <w:szCs w:val="24"/>
          <w:lang w:eastAsia="ar-SA"/>
        </w:rPr>
        <w:lastRenderedPageBreak/>
        <w:t>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p>
    <w:p w14:paraId="5BA2E427"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4 Копію або сканований оригінал Декларації відповідності предмета закупівлі до технічного регламенту або Сертифікату відповідності предмета закупівлі.</w:t>
      </w:r>
    </w:p>
    <w:p w14:paraId="1317960B"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5. Запропонований предмет закупівлі, Бензин А-95, який поставляється, буде новим, терміни та умови його зберігання не порушені, термін дії скретч карток на Бензин А-95 повинні бути дійсними протягом року з дня поставки товару.</w:t>
      </w:r>
    </w:p>
    <w:p w14:paraId="0AE3F0BA"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Cs/>
          <w:sz w:val="24"/>
          <w:szCs w:val="24"/>
          <w:lang w:eastAsia="ar-SA"/>
        </w:rPr>
        <w:t>6. Весь об’єм закупівлі Бензину А-95, скретч карток номіналом (</w:t>
      </w:r>
      <w:r w:rsidRPr="00A36F0A">
        <w:rPr>
          <w:rFonts w:ascii="Times New Roman" w:eastAsia="Times New Roman" w:hAnsi="Times New Roman" w:cs="Times New Roman"/>
          <w:b/>
          <w:bCs/>
          <w:i/>
          <w:sz w:val="24"/>
          <w:szCs w:val="24"/>
          <w:lang w:eastAsia="ar-SA"/>
        </w:rPr>
        <w:t>вказати ТМ та ті номінали, які пропонує в своїй пропозиції учасник</w:t>
      </w:r>
      <w:r w:rsidRPr="00A36F0A">
        <w:rPr>
          <w:rFonts w:ascii="Times New Roman" w:eastAsia="Times New Roman" w:hAnsi="Times New Roman" w:cs="Times New Roman"/>
          <w:bCs/>
          <w:sz w:val="24"/>
          <w:szCs w:val="24"/>
          <w:lang w:eastAsia="ar-SA"/>
        </w:rPr>
        <w:t>) однієї торгової марки.</w:t>
      </w:r>
    </w:p>
    <w:p w14:paraId="6596C30B"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 xml:space="preserve">7. За наявності заправок партнерів додати лист з відповідною інформацією та копії договору \ договорів, що підтверджують партнерські відносини, із врахуванням наступного: ті партнери, які будуть вказані в самих договорах з партнерами </w:t>
      </w:r>
      <w:r w:rsidRPr="00A36F0A">
        <w:rPr>
          <w:rFonts w:ascii="Times New Roman" w:eastAsia="Times New Roman" w:hAnsi="Times New Roman" w:cs="Times New Roman"/>
          <w:bCs/>
          <w:sz w:val="24"/>
          <w:szCs w:val="24"/>
          <w:u w:val="single"/>
          <w:lang w:eastAsia="ar-SA"/>
        </w:rPr>
        <w:t>не будуть прийняті</w:t>
      </w:r>
      <w:r w:rsidRPr="00A36F0A">
        <w:rPr>
          <w:rFonts w:ascii="Times New Roman" w:eastAsia="Times New Roman" w:hAnsi="Times New Roman" w:cs="Times New Roman"/>
          <w:bCs/>
          <w:sz w:val="24"/>
          <w:szCs w:val="24"/>
          <w:lang w:eastAsia="ar-SA"/>
        </w:rPr>
        <w:t xml:space="preserve"> до уваги, тобто </w:t>
      </w:r>
      <w:r w:rsidRPr="00A36F0A">
        <w:rPr>
          <w:rFonts w:ascii="Times New Roman" w:eastAsia="Times New Roman" w:hAnsi="Times New Roman" w:cs="Times New Roman"/>
          <w:bCs/>
          <w:sz w:val="24"/>
          <w:szCs w:val="24"/>
          <w:u w:val="single"/>
          <w:lang w:eastAsia="ar-SA"/>
        </w:rPr>
        <w:t>партнер партнера не буде вважатися</w:t>
      </w:r>
      <w:r w:rsidRPr="00A36F0A">
        <w:rPr>
          <w:rFonts w:ascii="Times New Roman" w:eastAsia="Times New Roman" w:hAnsi="Times New Roman" w:cs="Times New Roman"/>
          <w:bCs/>
          <w:sz w:val="24"/>
          <w:szCs w:val="24"/>
          <w:lang w:eastAsia="ar-SA"/>
        </w:rPr>
        <w:t xml:space="preserve"> в партнерських відносинах з учасником.</w:t>
      </w:r>
    </w:p>
    <w:p w14:paraId="63C57508"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8. У разі наявності партнерських АЗС надати лист від партнера щодо партнерських відносин з учасником торгів (дата такого листа повинна бути не раніше дати викладення цього оголошення).</w:t>
      </w:r>
    </w:p>
    <w:p w14:paraId="29278D4C"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D646AD5"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0635F7F"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F535730"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B44B449"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5C54B49"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CE5DF40"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9B268C7"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C6A5B8E"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7473871"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24D296E"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53B4DC2"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F22DB6E"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748B72B"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4BA7CCE7"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F6CA36A" w14:textId="77777777" w:rsid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53E995B"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D8E1A71"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F99277D"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18C9000"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87CFC36"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DE45D8A"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CE545C4"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2B2756E"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34FAEF1"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2F70CF2"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AB89601"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65F6207"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4409330"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C5B80CF"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D698674"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2457D05B"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57E10015"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6DCD1B57" w14:textId="77777777" w:rsidR="009F14EC"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709EC027" w14:textId="77777777" w:rsidR="009F14EC" w:rsidRPr="00A36F0A" w:rsidRDefault="009F14EC"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05C61020"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1A653D6C"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F208A4" w14:textId="77777777" w:rsidR="00A36F0A" w:rsidRPr="00A36F0A" w:rsidRDefault="00A36F0A" w:rsidP="00A36F0A">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9F14EC" w:rsidRDefault="00A36F0A" w:rsidP="00A36F0A">
      <w:pPr>
        <w:spacing w:after="0" w:line="240" w:lineRule="auto"/>
        <w:jc w:val="center"/>
        <w:rPr>
          <w:rFonts w:ascii="Times New Roman" w:eastAsia="Calibri" w:hAnsi="Times New Roman" w:cs="Times New Roman"/>
          <w:kern w:val="2"/>
          <w:sz w:val="24"/>
          <w:szCs w:val="24"/>
        </w:rPr>
      </w:pPr>
      <w:r w:rsidRPr="009F14EC">
        <w:rPr>
          <w:rFonts w:ascii="Times New Roman" w:eastAsia="Calibri" w:hAnsi="Times New Roman" w:cs="Times New Roman"/>
          <w:kern w:val="2"/>
          <w:sz w:val="24"/>
          <w:szCs w:val="24"/>
        </w:rPr>
        <w:t>Цінова пропозиція</w:t>
      </w:r>
    </w:p>
    <w:p w14:paraId="4C3546B0" w14:textId="77777777" w:rsidR="00A36F0A" w:rsidRPr="009F14EC"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32E59B7D" w14:textId="6D98B2FF" w:rsidR="00A36F0A" w:rsidRPr="009F14EC" w:rsidRDefault="00A36F0A" w:rsidP="009F14EC">
      <w:pPr>
        <w:widowControl w:val="0"/>
        <w:suppressAutoHyphens/>
        <w:spacing w:line="240" w:lineRule="auto"/>
        <w:ind w:firstLine="709"/>
        <w:jc w:val="both"/>
        <w:rPr>
          <w:rFonts w:ascii="Times New Roman" w:eastAsia="Times New Roman" w:hAnsi="Times New Roman" w:cs="Times New Roman"/>
          <w:kern w:val="2"/>
          <w:sz w:val="20"/>
          <w:szCs w:val="24"/>
          <w:lang w:eastAsia="ru-RU"/>
        </w:rPr>
      </w:pPr>
      <w:r w:rsidRPr="009F14EC">
        <w:rPr>
          <w:rFonts w:ascii="Times New Roman" w:eastAsia="Times New Roman" w:hAnsi="Times New Roman" w:cs="Times New Roman"/>
          <w:iCs/>
          <w:spacing w:val="4"/>
          <w:kern w:val="2"/>
          <w:sz w:val="24"/>
          <w:szCs w:val="24"/>
          <w:lang w:eastAsia="ru-RU"/>
        </w:rPr>
        <w:t xml:space="preserve">Ми, </w:t>
      </w:r>
      <w:r w:rsidRPr="009F14EC">
        <w:rPr>
          <w:rFonts w:ascii="Times New Roman" w:eastAsia="Times New Roman" w:hAnsi="Times New Roman" w:cs="Times New Roman"/>
          <w:i/>
          <w:iCs/>
          <w:sz w:val="24"/>
          <w:szCs w:val="24"/>
          <w:lang w:eastAsia="uk-UA"/>
        </w:rPr>
        <w:t>(юридична назва підприємства, установи)</w:t>
      </w:r>
      <w:r w:rsidRPr="009F14EC">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9F14EC" w:rsidRPr="009F14EC">
        <w:rPr>
          <w:rFonts w:ascii="Times New Roman" w:hAnsi="Times New Roman" w:cs="Times New Roman"/>
          <w:sz w:val="24"/>
          <w:szCs w:val="24"/>
        </w:rPr>
        <w:t>Бензин А-95, код ДК 021-2015 (CPV): 09130000-9 Нафта і дистиляти (09132000-3 – Бензин) для забезпечення роботи генераторів бензинових</w:t>
      </w:r>
      <w:r w:rsidRPr="009F14EC">
        <w:rPr>
          <w:rFonts w:ascii="Times New Roman" w:eastAsia="Times New Roman" w:hAnsi="Times New Roman" w:cs="Times New Roman"/>
          <w:b/>
          <w:color w:val="000000"/>
          <w:kern w:val="2"/>
          <w:sz w:val="24"/>
          <w:szCs w:val="24"/>
          <w:lang w:eastAsia="ru-RU"/>
        </w:rPr>
        <w:t>,</w:t>
      </w:r>
      <w:r w:rsidRPr="009F14EC">
        <w:rPr>
          <w:rFonts w:ascii="Times New Roman" w:eastAsia="Times New Roman" w:hAnsi="Times New Roman" w:cs="Times New Roman"/>
          <w:color w:val="000000"/>
          <w:kern w:val="2"/>
          <w:sz w:val="24"/>
          <w:szCs w:val="24"/>
          <w:lang w:eastAsia="ru-RU"/>
        </w:rPr>
        <w:t xml:space="preserve"> </w:t>
      </w:r>
      <w:r w:rsidRPr="009F14EC">
        <w:rPr>
          <w:rFonts w:ascii="Times New Roman" w:eastAsia="Times New Roman" w:hAnsi="Times New Roman" w:cs="Times New Roman"/>
          <w:iCs/>
          <w:color w:val="000000"/>
          <w:spacing w:val="4"/>
          <w:kern w:val="2"/>
          <w:sz w:val="24"/>
          <w:szCs w:val="24"/>
          <w:lang w:eastAsia="ru-RU"/>
        </w:rPr>
        <w:t>згідно з технічними характеристиками та іншими вимогами Замовника до предмета закупівлі.</w:t>
      </w:r>
    </w:p>
    <w:tbl>
      <w:tblPr>
        <w:tblStyle w:val="210"/>
        <w:tblW w:w="10632" w:type="dxa"/>
        <w:tblInd w:w="-601" w:type="dxa"/>
        <w:tblLook w:val="01E0" w:firstRow="1" w:lastRow="1" w:firstColumn="1" w:lastColumn="1" w:noHBand="0" w:noVBand="0"/>
      </w:tblPr>
      <w:tblGrid>
        <w:gridCol w:w="2574"/>
        <w:gridCol w:w="1104"/>
        <w:gridCol w:w="1393"/>
        <w:gridCol w:w="1202"/>
        <w:gridCol w:w="1099"/>
        <w:gridCol w:w="1984"/>
        <w:gridCol w:w="1276"/>
      </w:tblGrid>
      <w:tr w:rsidR="00A36F0A" w:rsidRPr="005D1EAB" w14:paraId="7D59FB72" w14:textId="77777777" w:rsidTr="000C7391">
        <w:trPr>
          <w:trHeight w:val="435"/>
        </w:trPr>
        <w:tc>
          <w:tcPr>
            <w:tcW w:w="2574" w:type="dxa"/>
            <w:vAlign w:val="center"/>
          </w:tcPr>
          <w:p w14:paraId="44605D0D"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 xml:space="preserve">Назва </w:t>
            </w:r>
          </w:p>
        </w:tc>
        <w:tc>
          <w:tcPr>
            <w:tcW w:w="1104" w:type="dxa"/>
            <w:vAlign w:val="center"/>
          </w:tcPr>
          <w:p w14:paraId="3FDE993C"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Одиниця виміру</w:t>
            </w:r>
          </w:p>
        </w:tc>
        <w:tc>
          <w:tcPr>
            <w:tcW w:w="1393" w:type="dxa"/>
            <w:vAlign w:val="center"/>
          </w:tcPr>
          <w:p w14:paraId="59A960A5"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Скретч картка номіналом</w:t>
            </w:r>
          </w:p>
        </w:tc>
        <w:tc>
          <w:tcPr>
            <w:tcW w:w="1202" w:type="dxa"/>
            <w:vAlign w:val="center"/>
          </w:tcPr>
          <w:p w14:paraId="51ED8F94"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Кількість скретч карток</w:t>
            </w:r>
          </w:p>
        </w:tc>
        <w:tc>
          <w:tcPr>
            <w:tcW w:w="1099" w:type="dxa"/>
            <w:vAlign w:val="center"/>
          </w:tcPr>
          <w:p w14:paraId="21AA015A"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Кількість, літрів</w:t>
            </w:r>
          </w:p>
        </w:tc>
        <w:tc>
          <w:tcPr>
            <w:tcW w:w="1984" w:type="dxa"/>
            <w:vAlign w:val="center"/>
          </w:tcPr>
          <w:p w14:paraId="12029258"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vertAlign w:val="superscript"/>
                <w:lang w:eastAsia="zh-CN"/>
              </w:rPr>
            </w:pPr>
            <w:r w:rsidRPr="005D1EAB">
              <w:rPr>
                <w:rFonts w:ascii="Times New Roman" w:eastAsia="Times New Roman" w:hAnsi="Times New Roman" w:cs="Times New Roman"/>
                <w:iCs/>
                <w:color w:val="000000"/>
                <w:spacing w:val="-3"/>
                <w:kern w:val="2"/>
                <w:sz w:val="20"/>
                <w:szCs w:val="20"/>
                <w:lang w:eastAsia="zh-CN"/>
              </w:rPr>
              <w:t>Вартість одного літра, без ПДВ (грн.)</w:t>
            </w:r>
          </w:p>
        </w:tc>
        <w:tc>
          <w:tcPr>
            <w:tcW w:w="1276" w:type="dxa"/>
            <w:vAlign w:val="center"/>
          </w:tcPr>
          <w:p w14:paraId="07B4F9BD"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Загальна</w:t>
            </w:r>
          </w:p>
          <w:p w14:paraId="44DD6AE0" w14:textId="77777777" w:rsidR="00A36F0A" w:rsidRPr="005D1EAB"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5D1EAB">
              <w:rPr>
                <w:rFonts w:ascii="Times New Roman" w:eastAsia="Times New Roman" w:hAnsi="Times New Roman" w:cs="Times New Roman"/>
                <w:iCs/>
                <w:color w:val="000000"/>
                <w:spacing w:val="-3"/>
                <w:kern w:val="2"/>
                <w:sz w:val="20"/>
                <w:szCs w:val="20"/>
                <w:lang w:eastAsia="zh-CN"/>
              </w:rPr>
              <w:t>Вартість, без ПДВ (грн..)</w:t>
            </w:r>
          </w:p>
        </w:tc>
      </w:tr>
      <w:tr w:rsidR="00A36F0A" w:rsidRPr="005D1EAB" w14:paraId="12CD75EA" w14:textId="77777777" w:rsidTr="000C7391">
        <w:trPr>
          <w:trHeight w:val="419"/>
        </w:trPr>
        <w:tc>
          <w:tcPr>
            <w:tcW w:w="2574" w:type="dxa"/>
          </w:tcPr>
          <w:p w14:paraId="00105016"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 xml:space="preserve">Бензин А-95 </w:t>
            </w:r>
          </w:p>
        </w:tc>
        <w:tc>
          <w:tcPr>
            <w:tcW w:w="1104" w:type="dxa"/>
          </w:tcPr>
          <w:p w14:paraId="0CDCFF49"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літри</w:t>
            </w:r>
          </w:p>
        </w:tc>
        <w:tc>
          <w:tcPr>
            <w:tcW w:w="1393" w:type="dxa"/>
          </w:tcPr>
          <w:p w14:paraId="153A5C34"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14:paraId="7AEFFF5D"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14:paraId="64247D93"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14:paraId="66F262AA"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14:paraId="7BC01408"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A36F0A" w:rsidRPr="005D1EAB" w14:paraId="4724C369" w14:textId="77777777" w:rsidTr="000C7391">
        <w:trPr>
          <w:trHeight w:val="419"/>
        </w:trPr>
        <w:tc>
          <w:tcPr>
            <w:tcW w:w="2574" w:type="dxa"/>
          </w:tcPr>
          <w:p w14:paraId="6F3140FC" w14:textId="77777777" w:rsidR="00A36F0A" w:rsidRPr="005D1EAB" w:rsidRDefault="00A36F0A" w:rsidP="00A36F0A">
            <w:pPr>
              <w:rPr>
                <w:rFonts w:ascii="Times New Roman" w:hAnsi="Times New Roman" w:cs="Times New Roman"/>
              </w:rPr>
            </w:pPr>
            <w:r w:rsidRPr="005D1EAB">
              <w:rPr>
                <w:rFonts w:ascii="Times New Roman" w:hAnsi="Times New Roman" w:cs="Times New Roman"/>
              </w:rPr>
              <w:t xml:space="preserve">Бензин А-95 </w:t>
            </w:r>
          </w:p>
        </w:tc>
        <w:tc>
          <w:tcPr>
            <w:tcW w:w="1104" w:type="dxa"/>
          </w:tcPr>
          <w:p w14:paraId="4F96FF7A" w14:textId="77777777" w:rsidR="00A36F0A" w:rsidRPr="005D1EAB" w:rsidRDefault="00A36F0A" w:rsidP="00A36F0A">
            <w:pPr>
              <w:rPr>
                <w:rFonts w:ascii="Times New Roman" w:hAnsi="Times New Roman" w:cs="Times New Roman"/>
              </w:rPr>
            </w:pPr>
            <w:r w:rsidRPr="005D1EAB">
              <w:rPr>
                <w:rFonts w:ascii="Times New Roman" w:hAnsi="Times New Roman" w:cs="Times New Roman"/>
              </w:rPr>
              <w:t>літри</w:t>
            </w:r>
          </w:p>
        </w:tc>
        <w:tc>
          <w:tcPr>
            <w:tcW w:w="1393" w:type="dxa"/>
          </w:tcPr>
          <w:p w14:paraId="6ED3D5F1"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14:paraId="4FC36A99"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14:paraId="16DD46BA"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14:paraId="41EF0A90"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14:paraId="0A750A9C"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A36F0A" w:rsidRPr="005D1EAB" w14:paraId="5988AE94" w14:textId="77777777" w:rsidTr="000C7391">
        <w:trPr>
          <w:trHeight w:val="419"/>
        </w:trPr>
        <w:tc>
          <w:tcPr>
            <w:tcW w:w="2574" w:type="dxa"/>
          </w:tcPr>
          <w:p w14:paraId="68696A95"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 xml:space="preserve">Бензин А-95 </w:t>
            </w:r>
          </w:p>
        </w:tc>
        <w:tc>
          <w:tcPr>
            <w:tcW w:w="1104" w:type="dxa"/>
          </w:tcPr>
          <w:p w14:paraId="2F2AD55C"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літри</w:t>
            </w:r>
          </w:p>
        </w:tc>
        <w:tc>
          <w:tcPr>
            <w:tcW w:w="1393" w:type="dxa"/>
          </w:tcPr>
          <w:p w14:paraId="1947EE3C"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14:paraId="778B3608"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099" w:type="dxa"/>
          </w:tcPr>
          <w:p w14:paraId="32A4C0A0"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984" w:type="dxa"/>
          </w:tcPr>
          <w:p w14:paraId="757E8D5E"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76" w:type="dxa"/>
          </w:tcPr>
          <w:p w14:paraId="130247C9"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A36F0A" w:rsidRPr="005D1EAB" w14:paraId="0487F564" w14:textId="77777777" w:rsidTr="000C7391">
        <w:trPr>
          <w:trHeight w:val="290"/>
        </w:trPr>
        <w:tc>
          <w:tcPr>
            <w:tcW w:w="9356" w:type="dxa"/>
            <w:gridSpan w:val="6"/>
          </w:tcPr>
          <w:p w14:paraId="6B9E4552"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Вартість без ПДВ, грн.</w:t>
            </w:r>
          </w:p>
        </w:tc>
        <w:tc>
          <w:tcPr>
            <w:tcW w:w="1276" w:type="dxa"/>
          </w:tcPr>
          <w:p w14:paraId="31D647A9"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A36F0A" w:rsidRPr="005D1EAB" w14:paraId="12E40D25" w14:textId="77777777" w:rsidTr="000C7391">
        <w:trPr>
          <w:trHeight w:val="269"/>
        </w:trPr>
        <w:tc>
          <w:tcPr>
            <w:tcW w:w="9356" w:type="dxa"/>
            <w:gridSpan w:val="6"/>
          </w:tcPr>
          <w:p w14:paraId="6EDDAC61"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ПДВ, грн.</w:t>
            </w:r>
          </w:p>
        </w:tc>
        <w:tc>
          <w:tcPr>
            <w:tcW w:w="1276" w:type="dxa"/>
          </w:tcPr>
          <w:p w14:paraId="492B0823"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A36F0A" w:rsidRPr="005D1EAB" w14:paraId="1C2ED071" w14:textId="77777777" w:rsidTr="000C7391">
        <w:trPr>
          <w:trHeight w:val="288"/>
        </w:trPr>
        <w:tc>
          <w:tcPr>
            <w:tcW w:w="9356" w:type="dxa"/>
            <w:gridSpan w:val="6"/>
          </w:tcPr>
          <w:p w14:paraId="51D90388"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5D1EAB">
              <w:rPr>
                <w:rFonts w:ascii="Times New Roman" w:eastAsia="Times New Roman" w:hAnsi="Times New Roman" w:cs="Times New Roman"/>
                <w:iCs/>
                <w:color w:val="000000"/>
                <w:spacing w:val="-3"/>
                <w:kern w:val="2"/>
                <w:lang w:eastAsia="zh-CN"/>
              </w:rPr>
              <w:t>Загальна вартість з ПДВ, грн.</w:t>
            </w:r>
          </w:p>
        </w:tc>
        <w:tc>
          <w:tcPr>
            <w:tcW w:w="1276" w:type="dxa"/>
          </w:tcPr>
          <w:p w14:paraId="0D695000" w14:textId="77777777" w:rsidR="00A36F0A" w:rsidRPr="005D1EAB"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bl>
    <w:p w14:paraId="2C5B5AFE" w14:textId="77777777" w:rsidR="009F14EC" w:rsidRPr="002C524B" w:rsidRDefault="009F14EC" w:rsidP="009F14EC">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47BE8EA0" w14:textId="77777777" w:rsidR="009F14EC" w:rsidRPr="002C524B" w:rsidRDefault="009F14EC" w:rsidP="009F14E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4726D7C" w14:textId="77777777" w:rsidR="009F14EC" w:rsidRPr="002C524B" w:rsidRDefault="009F14EC" w:rsidP="009F14EC">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64DF1452" w14:textId="77777777" w:rsidR="009F14EC" w:rsidRPr="002C524B" w:rsidRDefault="009F14EC" w:rsidP="009F14EC">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5D1B8BBE" w14:textId="77777777" w:rsidR="009F14EC" w:rsidRPr="002C524B" w:rsidRDefault="009F14EC" w:rsidP="009F14EC">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04CCDED4" w14:textId="77777777" w:rsidR="009F14EC" w:rsidRPr="002C524B" w:rsidRDefault="009F14EC" w:rsidP="009F14EC">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428D2695" w14:textId="77777777" w:rsidR="009F14EC" w:rsidRPr="002C524B" w:rsidRDefault="009F14EC" w:rsidP="009F14EC">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3C0E0B7B" w14:textId="77777777" w:rsidR="009F14EC" w:rsidRPr="002C524B" w:rsidRDefault="009F14EC" w:rsidP="009F14EC">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Ви не</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01DB3000" w14:textId="77777777" w:rsidR="009F14EC" w:rsidRPr="002C524B" w:rsidRDefault="009F14EC" w:rsidP="009F14EC">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50CD19F6" w14:textId="77777777" w:rsidR="009F14EC" w:rsidRPr="002C524B" w:rsidRDefault="009F14EC" w:rsidP="009F14EC">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Pr="002C524B">
        <w:rPr>
          <w:rFonts w:ascii="Times New Roman" w:eastAsia="Times New Roman" w:hAnsi="Times New Roman" w:cs="Times New Roman"/>
          <w:color w:val="000000"/>
          <w:kern w:val="2"/>
          <w:sz w:val="24"/>
          <w:szCs w:val="24"/>
          <w:lang w:val="ru-RU" w:eastAsia="zh-CN"/>
        </w:rPr>
        <w:t xml:space="preserve"> </w:t>
      </w:r>
    </w:p>
    <w:p w14:paraId="6769C16B" w14:textId="77777777" w:rsidR="009F14EC" w:rsidRPr="002C524B" w:rsidRDefault="009F14EC" w:rsidP="009F14EC">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5F2E088D" w14:textId="77777777" w:rsidR="009F14EC" w:rsidRPr="002C524B" w:rsidRDefault="009F14EC" w:rsidP="009F14EC">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040AEB88" w14:textId="77777777" w:rsidR="009F14EC" w:rsidRPr="002C524B" w:rsidRDefault="009F14EC" w:rsidP="009F14EC">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9F14EC" w:rsidRPr="002C524B" w14:paraId="7436531D" w14:textId="77777777" w:rsidTr="0061239C">
        <w:trPr>
          <w:trHeight w:val="23"/>
        </w:trPr>
        <w:tc>
          <w:tcPr>
            <w:tcW w:w="3716" w:type="dxa"/>
            <w:hideMark/>
          </w:tcPr>
          <w:p w14:paraId="31FA7FDF" w14:textId="77777777" w:rsidR="009F14EC" w:rsidRPr="002C524B" w:rsidRDefault="009F14EC" w:rsidP="0061239C">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kern w:val="2"/>
                <w:sz w:val="24"/>
                <w:szCs w:val="24"/>
                <w:u w:val="single"/>
                <w:lang w:eastAsia="zh-CN"/>
              </w:rPr>
              <w:t>Уповноважена</w:t>
            </w:r>
            <w:r w:rsidRPr="002C524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14:paraId="72086214" w14:textId="77777777" w:rsidR="009F14EC" w:rsidRPr="002C524B" w:rsidRDefault="009F14EC" w:rsidP="0061239C">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14:paraId="46A791D3" w14:textId="77777777" w:rsidR="009F14EC" w:rsidRPr="002C524B" w:rsidRDefault="009F14EC" w:rsidP="0061239C">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14:paraId="25922F89" w14:textId="77777777" w:rsidR="009F14EC" w:rsidRPr="002C524B" w:rsidRDefault="009F14EC" w:rsidP="0061239C">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9F14EC" w:rsidRPr="002C524B" w14:paraId="682DF673" w14:textId="77777777" w:rsidTr="0061239C">
        <w:trPr>
          <w:trHeight w:val="256"/>
        </w:trPr>
        <w:tc>
          <w:tcPr>
            <w:tcW w:w="3716" w:type="dxa"/>
            <w:hideMark/>
          </w:tcPr>
          <w:p w14:paraId="631F7027" w14:textId="77777777" w:rsidR="009F14EC" w:rsidRPr="002C524B" w:rsidRDefault="009F14EC" w:rsidP="0061239C">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14:paraId="481E624E" w14:textId="77777777" w:rsidR="009F14EC" w:rsidRPr="002C524B" w:rsidRDefault="009F14EC" w:rsidP="0061239C">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kern w:val="2"/>
                <w:sz w:val="24"/>
                <w:szCs w:val="24"/>
                <w:lang w:val="ru-RU" w:eastAsia="zh-CN"/>
              </w:rPr>
              <w:t>(</w:t>
            </w:r>
            <w:proofErr w:type="gramStart"/>
            <w:r w:rsidRPr="00461D47">
              <w:rPr>
                <w:rFonts w:ascii="Times New Roman" w:eastAsia="Times New Roman" w:hAnsi="Times New Roman" w:cs="Times New Roman"/>
                <w:kern w:val="2"/>
                <w:sz w:val="24"/>
                <w:szCs w:val="24"/>
                <w:lang w:eastAsia="zh-CN"/>
              </w:rPr>
              <w:t>п</w:t>
            </w:r>
            <w:proofErr w:type="gramEnd"/>
            <w:r w:rsidRPr="00461D47">
              <w:rPr>
                <w:rFonts w:ascii="Times New Roman" w:eastAsia="Times New Roman" w:hAnsi="Times New Roman" w:cs="Times New Roman"/>
                <w:kern w:val="2"/>
                <w:sz w:val="24"/>
                <w:szCs w:val="24"/>
                <w:lang w:eastAsia="zh-CN"/>
              </w:rPr>
              <w:t>ідпис</w:t>
            </w:r>
            <w:r w:rsidRPr="002C524B">
              <w:rPr>
                <w:rFonts w:ascii="Times New Roman" w:eastAsia="Times New Roman" w:hAnsi="Times New Roman" w:cs="Times New Roman"/>
                <w:kern w:val="2"/>
                <w:sz w:val="24"/>
                <w:szCs w:val="24"/>
                <w:lang w:val="ru-RU" w:eastAsia="zh-CN"/>
              </w:rPr>
              <w:t>, М.П.)</w:t>
            </w:r>
          </w:p>
        </w:tc>
        <w:tc>
          <w:tcPr>
            <w:tcW w:w="1252" w:type="dxa"/>
          </w:tcPr>
          <w:p w14:paraId="50AE37E1" w14:textId="77777777" w:rsidR="009F14EC" w:rsidRPr="002C524B" w:rsidRDefault="009F14EC" w:rsidP="0061239C">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14:paraId="46A2A202" w14:textId="77777777" w:rsidR="009F14EC" w:rsidRPr="002C524B" w:rsidRDefault="009F14EC" w:rsidP="0061239C">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kern w:val="2"/>
                <w:sz w:val="24"/>
                <w:szCs w:val="24"/>
                <w:lang w:val="ru-RU" w:eastAsia="zh-CN"/>
              </w:rPr>
              <w:t>(</w:t>
            </w:r>
            <w:r w:rsidRPr="00461D47">
              <w:rPr>
                <w:rFonts w:ascii="Times New Roman" w:eastAsia="Times New Roman" w:hAnsi="Times New Roman" w:cs="Times New Roman"/>
                <w:kern w:val="2"/>
                <w:sz w:val="24"/>
                <w:szCs w:val="24"/>
                <w:lang w:eastAsia="zh-CN"/>
              </w:rPr>
              <w:t>ініціали</w:t>
            </w:r>
            <w:r w:rsidRPr="002C524B">
              <w:rPr>
                <w:rFonts w:ascii="Times New Roman" w:eastAsia="Times New Roman" w:hAnsi="Times New Roman" w:cs="Times New Roman"/>
                <w:kern w:val="2"/>
                <w:sz w:val="24"/>
                <w:szCs w:val="24"/>
                <w:lang w:val="ru-RU" w:eastAsia="zh-CN"/>
              </w:rPr>
              <w:t xml:space="preserve"> та </w:t>
            </w:r>
            <w:proofErr w:type="gramStart"/>
            <w:r w:rsidRPr="00461D47">
              <w:rPr>
                <w:rFonts w:ascii="Times New Roman" w:eastAsia="Times New Roman" w:hAnsi="Times New Roman" w:cs="Times New Roman"/>
                <w:kern w:val="2"/>
                <w:sz w:val="24"/>
                <w:szCs w:val="24"/>
                <w:lang w:eastAsia="zh-CN"/>
              </w:rPr>
              <w:t>пр</w:t>
            </w:r>
            <w:proofErr w:type="gramEnd"/>
            <w:r w:rsidRPr="00461D47">
              <w:rPr>
                <w:rFonts w:ascii="Times New Roman" w:eastAsia="Times New Roman" w:hAnsi="Times New Roman" w:cs="Times New Roman"/>
                <w:kern w:val="2"/>
                <w:sz w:val="24"/>
                <w:szCs w:val="24"/>
                <w:lang w:eastAsia="zh-CN"/>
              </w:rPr>
              <w:t>ізвище</w:t>
            </w:r>
            <w:r w:rsidRPr="002C524B">
              <w:rPr>
                <w:rFonts w:ascii="Times New Roman" w:eastAsia="Times New Roman" w:hAnsi="Times New Roman" w:cs="Times New Roman"/>
                <w:kern w:val="2"/>
                <w:sz w:val="24"/>
                <w:szCs w:val="24"/>
                <w:lang w:val="ru-RU" w:eastAsia="zh-CN"/>
              </w:rPr>
              <w:t>)</w:t>
            </w:r>
          </w:p>
        </w:tc>
      </w:tr>
    </w:tbl>
    <w:p w14:paraId="46547DCE" w14:textId="77777777" w:rsidR="009F14EC" w:rsidRPr="00A36F0A" w:rsidRDefault="009F14EC" w:rsidP="009F14EC">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2C524B">
        <w:rPr>
          <w:rFonts w:ascii="Times New Roman" w:eastAsia="Times New Roman" w:hAnsi="Times New Roman" w:cs="Times New Roman"/>
          <w:bCs/>
          <w:iCs/>
          <w:color w:val="000000"/>
          <w:spacing w:val="-3"/>
          <w:kern w:val="2"/>
          <w:sz w:val="24"/>
          <w:szCs w:val="24"/>
          <w:lang w:eastAsia="zh-CN"/>
        </w:rPr>
        <w:t>Вартість цінової пропозиції, вартість ПДВ, вартість без ПДВ повинні бути чітко визначені до другого знаку після коми (соті).</w:t>
      </w:r>
    </w:p>
    <w:p w14:paraId="1EFBE772" w14:textId="77777777" w:rsidR="00A36F0A" w:rsidRDefault="00A36F0A"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26B347C" w14:textId="77777777" w:rsidR="009F14EC" w:rsidRDefault="009F14EC"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55C93B0F" w14:textId="77777777" w:rsidR="009F14EC" w:rsidRPr="00A36F0A" w:rsidRDefault="009F14EC"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6FA9F5C7" w14:textId="77777777" w:rsidR="00A36F0A" w:rsidRPr="00A36F0A" w:rsidRDefault="00A36F0A" w:rsidP="00A36F0A">
      <w:pPr>
        <w:spacing w:after="0" w:line="240" w:lineRule="auto"/>
        <w:jc w:val="center"/>
        <w:rPr>
          <w:rFonts w:ascii="Times New Roman" w:hAnsi="Times New Roman" w:cs="Times New Roman"/>
          <w:b/>
          <w:sz w:val="24"/>
          <w:szCs w:val="24"/>
        </w:rPr>
      </w:pPr>
      <w:r w:rsidRPr="00A36F0A">
        <w:rPr>
          <w:rFonts w:ascii="Times New Roman" w:hAnsi="Times New Roman" w:cs="Times New Roman"/>
          <w:b/>
          <w:sz w:val="24"/>
          <w:szCs w:val="24"/>
        </w:rPr>
        <w:t>Договір</w:t>
      </w:r>
    </w:p>
    <w:p w14:paraId="6646C242" w14:textId="77777777" w:rsidR="00A36F0A" w:rsidRPr="00A36F0A" w:rsidRDefault="00A36F0A" w:rsidP="00A36F0A">
      <w:pPr>
        <w:spacing w:after="0" w:line="240" w:lineRule="auto"/>
        <w:jc w:val="center"/>
        <w:rPr>
          <w:rFonts w:ascii="Times New Roman" w:hAnsi="Times New Roman" w:cs="Times New Roman"/>
          <w:sz w:val="24"/>
          <w:szCs w:val="24"/>
        </w:rPr>
      </w:pPr>
      <w:r w:rsidRPr="00A36F0A">
        <w:rPr>
          <w:rFonts w:ascii="Times New Roman" w:hAnsi="Times New Roman" w:cs="Times New Roman"/>
          <w:sz w:val="24"/>
          <w:szCs w:val="24"/>
        </w:rPr>
        <w:t xml:space="preserve">про закупівлю товарів за державні кошти </w:t>
      </w:r>
    </w:p>
    <w:p w14:paraId="43975EA1" w14:textId="77777777" w:rsidR="00A36F0A" w:rsidRPr="00A36F0A" w:rsidRDefault="00A36F0A" w:rsidP="00A36F0A">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1161B9C" w14:textId="77777777" w:rsidR="00A36F0A" w:rsidRPr="00A36F0A" w:rsidRDefault="00A36F0A" w:rsidP="00A36F0A">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м. Чернівці                                                                                                 ___________ 2023 р.</w:t>
      </w:r>
    </w:p>
    <w:p w14:paraId="682DF055" w14:textId="77777777" w:rsidR="00A36F0A" w:rsidRPr="00A36F0A" w:rsidRDefault="00A36F0A" w:rsidP="00A36F0A">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4569E3B7" w14:textId="77777777" w:rsidR="00A36F0A" w:rsidRPr="00A36F0A" w:rsidRDefault="00A36F0A" w:rsidP="00A36F0A">
      <w:pPr>
        <w:spacing w:after="0" w:line="240" w:lineRule="auto"/>
        <w:ind w:firstLine="708"/>
        <w:jc w:val="both"/>
        <w:rPr>
          <w:rFonts w:ascii="Times New Roman" w:hAnsi="Times New Roman" w:cs="Times New Roman"/>
          <w:sz w:val="24"/>
          <w:szCs w:val="24"/>
        </w:rPr>
      </w:pPr>
      <w:r w:rsidRPr="00A36F0A">
        <w:rPr>
          <w:rFonts w:ascii="Times New Roman" w:hAnsi="Times New Roman" w:cs="Times New Roman"/>
          <w:sz w:val="24"/>
          <w:szCs w:val="24"/>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A36F0A">
        <w:rPr>
          <w:rFonts w:ascii="Times New Roman" w:hAnsi="Times New Roman" w:cs="Times New Roman"/>
          <w:sz w:val="24"/>
          <w:szCs w:val="24"/>
          <w:u w:val="single"/>
        </w:rPr>
        <w:t>Переможець процедури закупівлі</w:t>
      </w:r>
      <w:r w:rsidRPr="00A36F0A">
        <w:rPr>
          <w:rFonts w:ascii="Times New Roman" w:hAnsi="Times New Roman" w:cs="Times New Roman"/>
          <w:sz w:val="24"/>
          <w:szCs w:val="24"/>
        </w:rPr>
        <w:t>, (далі – Учасник (Продавець)), в особі _________________, що діє на підставі _____________, з другої Сторони, уклали цей Договір про таке:</w:t>
      </w:r>
    </w:p>
    <w:p w14:paraId="0A51C078"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1. Предмет Договору</w:t>
      </w:r>
    </w:p>
    <w:p w14:paraId="7D517F07" w14:textId="1DFDAEE0" w:rsidR="00A36F0A" w:rsidRPr="00A36F0A" w:rsidRDefault="00A36F0A" w:rsidP="00A36F0A">
      <w:pPr>
        <w:widowControl w:val="0"/>
        <w:suppressAutoHyphens/>
        <w:spacing w:line="240" w:lineRule="auto"/>
        <w:contextualSpacing/>
        <w:jc w:val="both"/>
        <w:rPr>
          <w:rFonts w:ascii="Times New Roman" w:hAnsi="Times New Roman" w:cs="Times New Roman"/>
          <w:sz w:val="24"/>
          <w:szCs w:val="24"/>
        </w:rPr>
      </w:pPr>
      <w:r w:rsidRPr="00A36F0A">
        <w:rPr>
          <w:rFonts w:ascii="Times New Roman" w:hAnsi="Times New Roman" w:cs="Times New Roman"/>
          <w:sz w:val="24"/>
          <w:szCs w:val="24"/>
        </w:rPr>
        <w:t>1.1. Продавець зобов’язується протягом 2023 року поставити Замовникові</w:t>
      </w:r>
      <w:r w:rsidR="00833526">
        <w:rPr>
          <w:rFonts w:ascii="Times New Roman" w:hAnsi="Times New Roman" w:cs="Times New Roman"/>
          <w:sz w:val="24"/>
          <w:szCs w:val="24"/>
        </w:rPr>
        <w:t>,</w:t>
      </w:r>
      <w:r w:rsidRPr="00A36F0A">
        <w:rPr>
          <w:rFonts w:ascii="Times New Roman" w:hAnsi="Times New Roman" w:cs="Times New Roman"/>
          <w:sz w:val="24"/>
          <w:szCs w:val="24"/>
        </w:rPr>
        <w:t xml:space="preserve"> </w:t>
      </w:r>
      <w:r w:rsidRPr="00A36F0A">
        <w:rPr>
          <w:rFonts w:ascii="Times New Roman" w:eastAsia="Times New Roman" w:hAnsi="Times New Roman" w:cs="Times New Roman"/>
          <w:bCs/>
          <w:sz w:val="24"/>
          <w:szCs w:val="24"/>
          <w:lang w:eastAsia="ar-SA"/>
        </w:rPr>
        <w:t>Бензин А-95, код ДК 021-2015 (CPV): 09130000-9 Нафта і дистиляти (09132000-3 – Бензин) для забезпечення роботи генераторів бензинових</w:t>
      </w:r>
      <w:r w:rsidRPr="00A36F0A">
        <w:rPr>
          <w:rFonts w:ascii="Times New Roman" w:hAnsi="Times New Roman" w:cs="Times New Roman"/>
          <w:sz w:val="24"/>
          <w:szCs w:val="24"/>
        </w:rPr>
        <w:t xml:space="preserve"> (далі – Товар), а Замовник зобов’язується прийняти і оплатити за поставлений Товар на умовах цього Договору:</w:t>
      </w:r>
    </w:p>
    <w:p w14:paraId="3A831BAA" w14:textId="77777777" w:rsidR="00A36F0A" w:rsidRPr="00A36F0A" w:rsidRDefault="00A36F0A" w:rsidP="00A36F0A">
      <w:pPr>
        <w:widowControl w:val="0"/>
        <w:suppressAutoHyphens/>
        <w:spacing w:line="240" w:lineRule="auto"/>
        <w:contextualSpacing/>
        <w:jc w:val="both"/>
        <w:rPr>
          <w:rFonts w:ascii="Times New Roman" w:hAnsi="Times New Roman" w:cs="Times New Roman"/>
          <w:sz w:val="24"/>
          <w:szCs w:val="24"/>
        </w:rPr>
      </w:pPr>
    </w:p>
    <w:tbl>
      <w:tblPr>
        <w:tblStyle w:val="210"/>
        <w:tblW w:w="10207" w:type="dxa"/>
        <w:tblInd w:w="-176" w:type="dxa"/>
        <w:tblLook w:val="01E0" w:firstRow="1" w:lastRow="1" w:firstColumn="1" w:lastColumn="1" w:noHBand="0" w:noVBand="0"/>
      </w:tblPr>
      <w:tblGrid>
        <w:gridCol w:w="2149"/>
        <w:gridCol w:w="1104"/>
        <w:gridCol w:w="1393"/>
        <w:gridCol w:w="1202"/>
        <w:gridCol w:w="1099"/>
        <w:gridCol w:w="1417"/>
        <w:gridCol w:w="1843"/>
      </w:tblGrid>
      <w:tr w:rsidR="00A36F0A" w:rsidRPr="000B6BCD" w14:paraId="198A339B" w14:textId="77777777" w:rsidTr="000C7391">
        <w:trPr>
          <w:trHeight w:val="435"/>
        </w:trPr>
        <w:tc>
          <w:tcPr>
            <w:tcW w:w="2149" w:type="dxa"/>
            <w:vAlign w:val="center"/>
          </w:tcPr>
          <w:p w14:paraId="52C926CB"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 xml:space="preserve">Назва </w:t>
            </w:r>
          </w:p>
        </w:tc>
        <w:tc>
          <w:tcPr>
            <w:tcW w:w="1104" w:type="dxa"/>
            <w:vAlign w:val="center"/>
          </w:tcPr>
          <w:p w14:paraId="09E21204"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Одиниця виміру</w:t>
            </w:r>
          </w:p>
        </w:tc>
        <w:tc>
          <w:tcPr>
            <w:tcW w:w="1393" w:type="dxa"/>
            <w:vAlign w:val="center"/>
          </w:tcPr>
          <w:p w14:paraId="40D9D5E1"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Скретч картка номіналом</w:t>
            </w:r>
          </w:p>
        </w:tc>
        <w:tc>
          <w:tcPr>
            <w:tcW w:w="1202" w:type="dxa"/>
            <w:vAlign w:val="center"/>
          </w:tcPr>
          <w:p w14:paraId="7FEEFBF1"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Кількість скретч карток</w:t>
            </w:r>
          </w:p>
        </w:tc>
        <w:tc>
          <w:tcPr>
            <w:tcW w:w="1099" w:type="dxa"/>
            <w:vAlign w:val="center"/>
          </w:tcPr>
          <w:p w14:paraId="0E443946"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Кількість, літрів</w:t>
            </w:r>
          </w:p>
        </w:tc>
        <w:tc>
          <w:tcPr>
            <w:tcW w:w="1417" w:type="dxa"/>
            <w:vAlign w:val="center"/>
          </w:tcPr>
          <w:p w14:paraId="6A55FB7C"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vertAlign w:val="superscript"/>
                <w:lang w:eastAsia="zh-CN"/>
              </w:rPr>
            </w:pPr>
            <w:r w:rsidRPr="000B6BCD">
              <w:rPr>
                <w:rFonts w:ascii="Times New Roman" w:eastAsia="Times New Roman" w:hAnsi="Times New Roman" w:cs="Times New Roman"/>
                <w:iCs/>
                <w:spacing w:val="-3"/>
                <w:kern w:val="2"/>
                <w:sz w:val="20"/>
                <w:szCs w:val="20"/>
                <w:lang w:eastAsia="zh-CN"/>
              </w:rPr>
              <w:t>Вартість одного літра, без ПДВ (грн.)</w:t>
            </w:r>
          </w:p>
        </w:tc>
        <w:tc>
          <w:tcPr>
            <w:tcW w:w="1843" w:type="dxa"/>
            <w:vAlign w:val="center"/>
          </w:tcPr>
          <w:p w14:paraId="7F9DA1B4"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Загальна</w:t>
            </w:r>
          </w:p>
          <w:p w14:paraId="5D51788A" w14:textId="77777777" w:rsidR="00A36F0A" w:rsidRPr="000B6BCD" w:rsidRDefault="00A36F0A" w:rsidP="00A36F0A">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spacing w:val="-3"/>
                <w:kern w:val="2"/>
                <w:sz w:val="20"/>
                <w:szCs w:val="20"/>
                <w:lang w:eastAsia="zh-CN"/>
              </w:rPr>
            </w:pPr>
            <w:r w:rsidRPr="000B6BCD">
              <w:rPr>
                <w:rFonts w:ascii="Times New Roman" w:eastAsia="Times New Roman" w:hAnsi="Times New Roman" w:cs="Times New Roman"/>
                <w:iCs/>
                <w:spacing w:val="-3"/>
                <w:kern w:val="2"/>
                <w:sz w:val="20"/>
                <w:szCs w:val="20"/>
                <w:lang w:eastAsia="zh-CN"/>
              </w:rPr>
              <w:t>Вартість, без ПДВ (грн..)</w:t>
            </w:r>
          </w:p>
        </w:tc>
      </w:tr>
      <w:tr w:rsidR="00A36F0A" w:rsidRPr="000B6BCD" w14:paraId="49CBB5A9" w14:textId="77777777" w:rsidTr="005D1EAB">
        <w:trPr>
          <w:trHeight w:val="419"/>
        </w:trPr>
        <w:tc>
          <w:tcPr>
            <w:tcW w:w="2149" w:type="dxa"/>
          </w:tcPr>
          <w:p w14:paraId="65EA833E"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 xml:space="preserve">Бензин А-95 </w:t>
            </w:r>
          </w:p>
        </w:tc>
        <w:tc>
          <w:tcPr>
            <w:tcW w:w="1104" w:type="dxa"/>
          </w:tcPr>
          <w:p w14:paraId="70B9DBBB"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літри</w:t>
            </w:r>
          </w:p>
        </w:tc>
        <w:tc>
          <w:tcPr>
            <w:tcW w:w="1393" w:type="dxa"/>
          </w:tcPr>
          <w:p w14:paraId="252F7897"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202" w:type="dxa"/>
          </w:tcPr>
          <w:p w14:paraId="293202D0"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099" w:type="dxa"/>
            <w:vAlign w:val="center"/>
          </w:tcPr>
          <w:p w14:paraId="7EA2A3C0" w14:textId="21537723" w:rsidR="00A36F0A" w:rsidRPr="000B6BCD" w:rsidRDefault="005D1EAB" w:rsidP="005D1EAB">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2650</w:t>
            </w:r>
          </w:p>
        </w:tc>
        <w:tc>
          <w:tcPr>
            <w:tcW w:w="1417" w:type="dxa"/>
          </w:tcPr>
          <w:p w14:paraId="4070F3D0"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c>
          <w:tcPr>
            <w:tcW w:w="1843" w:type="dxa"/>
          </w:tcPr>
          <w:p w14:paraId="48463E2A"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36F0A" w:rsidRPr="000B6BCD" w14:paraId="47C32DE6" w14:textId="77777777" w:rsidTr="000C7391">
        <w:trPr>
          <w:trHeight w:val="290"/>
        </w:trPr>
        <w:tc>
          <w:tcPr>
            <w:tcW w:w="8364" w:type="dxa"/>
            <w:gridSpan w:val="6"/>
          </w:tcPr>
          <w:p w14:paraId="51BA0B09"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Вартість без ПДВ, грн.</w:t>
            </w:r>
          </w:p>
        </w:tc>
        <w:tc>
          <w:tcPr>
            <w:tcW w:w="1843" w:type="dxa"/>
          </w:tcPr>
          <w:p w14:paraId="6946449D"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36F0A" w:rsidRPr="000B6BCD" w14:paraId="277C47B3" w14:textId="77777777" w:rsidTr="000C7391">
        <w:trPr>
          <w:trHeight w:val="269"/>
        </w:trPr>
        <w:tc>
          <w:tcPr>
            <w:tcW w:w="8364" w:type="dxa"/>
            <w:gridSpan w:val="6"/>
          </w:tcPr>
          <w:p w14:paraId="25C4BBDB"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ПДВ, грн.</w:t>
            </w:r>
          </w:p>
        </w:tc>
        <w:tc>
          <w:tcPr>
            <w:tcW w:w="1843" w:type="dxa"/>
          </w:tcPr>
          <w:p w14:paraId="0767783C"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r w:rsidR="00A36F0A" w:rsidRPr="000B6BCD" w14:paraId="1C48C5B6" w14:textId="77777777" w:rsidTr="000C7391">
        <w:trPr>
          <w:trHeight w:val="288"/>
        </w:trPr>
        <w:tc>
          <w:tcPr>
            <w:tcW w:w="8364" w:type="dxa"/>
            <w:gridSpan w:val="6"/>
          </w:tcPr>
          <w:p w14:paraId="65D776D1"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r w:rsidRPr="000B6BCD">
              <w:rPr>
                <w:rFonts w:ascii="Times New Roman" w:eastAsia="Times New Roman" w:hAnsi="Times New Roman" w:cs="Times New Roman"/>
                <w:iCs/>
                <w:spacing w:val="-3"/>
                <w:kern w:val="2"/>
                <w:lang w:eastAsia="zh-CN"/>
              </w:rPr>
              <w:t>Загальна вартість з ПДВ, грн.</w:t>
            </w:r>
          </w:p>
        </w:tc>
        <w:tc>
          <w:tcPr>
            <w:tcW w:w="1843" w:type="dxa"/>
          </w:tcPr>
          <w:p w14:paraId="15F61322" w14:textId="77777777" w:rsidR="00A36F0A" w:rsidRPr="000B6BCD" w:rsidRDefault="00A36F0A" w:rsidP="00A36F0A">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spacing w:val="-3"/>
                <w:kern w:val="2"/>
                <w:lang w:eastAsia="zh-CN"/>
              </w:rPr>
            </w:pPr>
          </w:p>
        </w:tc>
      </w:tr>
    </w:tbl>
    <w:p w14:paraId="546BB5C6" w14:textId="068146A6" w:rsidR="00A36F0A" w:rsidRPr="00A36F0A" w:rsidRDefault="00A36F0A" w:rsidP="00A36F0A">
      <w:pPr>
        <w:widowControl w:val="0"/>
        <w:spacing w:after="0" w:line="240" w:lineRule="auto"/>
        <w:jc w:val="both"/>
        <w:rPr>
          <w:rFonts w:ascii="Times New Roman" w:hAnsi="Times New Roman" w:cs="Times New Roman"/>
          <w:sz w:val="24"/>
          <w:szCs w:val="24"/>
        </w:rPr>
      </w:pPr>
      <w:r w:rsidRPr="00A36F0A">
        <w:rPr>
          <w:rFonts w:ascii="Times New Roman" w:eastAsia="Calibri" w:hAnsi="Times New Roman" w:cs="Times New Roman"/>
          <w:snapToGrid w:val="0"/>
          <w:sz w:val="24"/>
          <w:szCs w:val="24"/>
        </w:rPr>
        <w:t>1.2. Продаж товару здійснюється відповідно до умов Закону України «Про публічні закупівлі» та</w:t>
      </w:r>
      <w:r w:rsidRPr="00A36F0A">
        <w:rPr>
          <w:rFonts w:ascii="Times New Roman" w:eastAsia="Calibri" w:hAnsi="Times New Roman" w:cs="Times New Roman"/>
          <w:bCs/>
          <w:snapToGrid w:val="0"/>
          <w:sz w:val="24"/>
          <w:szCs w:val="24"/>
        </w:rPr>
        <w:t xml:space="preserve"> з врахуванням «Особливості здійснення публічних закупівель товарів, робіт і послуг для замовників, передбачених </w:t>
      </w:r>
      <w:hyperlink r:id="rId18" w:tgtFrame="_blank" w:history="1">
        <w:r w:rsidRPr="00A36F0A">
          <w:rPr>
            <w:rFonts w:ascii="Times New Roman" w:eastAsia="Calibri" w:hAnsi="Times New Roman" w:cs="Times New Roman"/>
            <w:bCs/>
            <w:snapToGrid w:val="0"/>
            <w:sz w:val="24"/>
            <w:szCs w:val="24"/>
          </w:rPr>
          <w:t>Законом України</w:t>
        </w:r>
      </w:hyperlink>
      <w:r w:rsidRPr="00A36F0A">
        <w:rPr>
          <w:rFonts w:ascii="Times New Roman" w:eastAsia="Calibri" w:hAnsi="Times New Roman" w:cs="Times New Roman"/>
          <w:bCs/>
          <w:snapToGrid w:val="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затверджені </w:t>
      </w:r>
      <w:r w:rsidRPr="00A36F0A">
        <w:rPr>
          <w:rFonts w:ascii="Times New Roman" w:eastAsia="Calibri" w:hAnsi="Times New Roman" w:cs="Times New Roman"/>
          <w:snapToGrid w:val="0"/>
          <w:sz w:val="24"/>
          <w:szCs w:val="24"/>
        </w:rPr>
        <w:t xml:space="preserve">Постановою Кабінету Міністрів від 12 жовтня 2022 року №1178 (із змінами) , умови </w:t>
      </w:r>
      <w:r w:rsidRPr="00A36F0A">
        <w:rPr>
          <w:rFonts w:ascii="Times New Roman" w:hAnsi="Times New Roman" w:cs="Times New Roman"/>
          <w:sz w:val="24"/>
          <w:szCs w:val="24"/>
        </w:rPr>
        <w:t>договору відповідають умовам пропозиції.</w:t>
      </w:r>
    </w:p>
    <w:p w14:paraId="55E8B4ED" w14:textId="77777777" w:rsidR="009F14EC" w:rsidRPr="00A36F0A" w:rsidRDefault="00A36F0A" w:rsidP="00A36F0A">
      <w:pPr>
        <w:spacing w:after="0" w:line="240" w:lineRule="auto"/>
        <w:jc w:val="both"/>
        <w:rPr>
          <w:rFonts w:ascii="Times New Roman" w:hAnsi="Times New Roman" w:cs="Times New Roman"/>
          <w:b/>
          <w:bCs/>
          <w:sz w:val="24"/>
          <w:szCs w:val="24"/>
        </w:rPr>
      </w:pPr>
      <w:r w:rsidRPr="00A36F0A">
        <w:rPr>
          <w:rFonts w:ascii="Times New Roman" w:eastAsia="Calibri" w:hAnsi="Times New Roman" w:cs="Times New Roman"/>
          <w:snapToGrid w:val="0"/>
          <w:sz w:val="24"/>
          <w:szCs w:val="24"/>
        </w:rPr>
        <w:t xml:space="preserve">1.3. Відпуск товару з АЗС здійснюється за довірчими документами (скретч картки) на отримання товару відповідно "Правил роздрібної торгівлі нафтопродуктами" затверджених Постановою Кабінету Міністрів України № 1442 від 20.12.1997 (із змінами), </w:t>
      </w:r>
      <w:bookmarkStart w:id="28" w:name="34"/>
      <w:bookmarkEnd w:id="28"/>
      <w:r w:rsidRPr="00A36F0A">
        <w:rPr>
          <w:rFonts w:ascii="Times New Roman" w:eastAsia="Calibri" w:hAnsi="Times New Roman" w:cs="Times New Roman"/>
          <w:snapToGrid w:val="0"/>
          <w:sz w:val="24"/>
          <w:szCs w:val="24"/>
        </w:rPr>
        <w:t>яка визначає порядок приймання та роздрібної торгівлі бензином, дизельним паливом, скрапленим вуглеводневим газом, гасом, маслами, мастилами (далі - нафтопродукти), розфасованими нафтопродуктами, а також регламентують вимоги стосовно дотримання прав споживачів щодо належної якості нафтопродуктів, безпеки для життя та здоров’я споживачів, навколишнього природного середовища і рівня торговельного обслуговування.</w:t>
      </w:r>
    </w:p>
    <w:p w14:paraId="1D937835" w14:textId="77777777" w:rsidR="005D1EAB"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1.4. Обсяги закупівлі товарів можуть бути зменшені залежно від реального фінансування видатків.</w:t>
      </w:r>
    </w:p>
    <w:tbl>
      <w:tblPr>
        <w:tblW w:w="10065" w:type="dxa"/>
        <w:tblLayout w:type="fixed"/>
        <w:tblLook w:val="04A0" w:firstRow="1" w:lastRow="0" w:firstColumn="1" w:lastColumn="0" w:noHBand="0" w:noVBand="1"/>
      </w:tblPr>
      <w:tblGrid>
        <w:gridCol w:w="5246"/>
        <w:gridCol w:w="4819"/>
      </w:tblGrid>
      <w:tr w:rsidR="005D1EAB" w:rsidRPr="00A36F0A" w14:paraId="47640D6E" w14:textId="77777777" w:rsidTr="0061239C">
        <w:trPr>
          <w:trHeight w:val="63"/>
        </w:trPr>
        <w:tc>
          <w:tcPr>
            <w:tcW w:w="5246" w:type="dxa"/>
          </w:tcPr>
          <w:p w14:paraId="3D774F9D"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Продавця</w:t>
            </w:r>
          </w:p>
          <w:p w14:paraId="25360304"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_______________ </w:t>
            </w:r>
          </w:p>
          <w:p w14:paraId="241E8726"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c>
          <w:tcPr>
            <w:tcW w:w="4819" w:type="dxa"/>
            <w:hideMark/>
          </w:tcPr>
          <w:p w14:paraId="4233765A"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Замовника</w:t>
            </w:r>
          </w:p>
          <w:p w14:paraId="4B50215A"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 </w:t>
            </w:r>
          </w:p>
          <w:p w14:paraId="5C1C5E8C"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r>
    </w:tbl>
    <w:p w14:paraId="78E20279" w14:textId="0E6D9901" w:rsidR="00A36F0A" w:rsidRPr="00A36F0A" w:rsidRDefault="00A36F0A" w:rsidP="00A36F0A">
      <w:pPr>
        <w:spacing w:after="0" w:line="240" w:lineRule="auto"/>
        <w:jc w:val="both"/>
        <w:rPr>
          <w:rFonts w:ascii="Times New Roman" w:hAnsi="Times New Roman" w:cs="Times New Roman"/>
          <w:sz w:val="24"/>
          <w:szCs w:val="24"/>
        </w:rPr>
      </w:pPr>
    </w:p>
    <w:p w14:paraId="1185DB30"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lastRenderedPageBreak/>
        <w:t>2. Якість товарів, робіт чи послуг</w:t>
      </w:r>
    </w:p>
    <w:p w14:paraId="57368465"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 xml:space="preserve">2.1. Продавець повинен передати (поставити) Замовнику Товари, передбачені цим Договором якість яких відповідає </w:t>
      </w:r>
      <w:r w:rsidRPr="00A36F0A">
        <w:rPr>
          <w:rFonts w:ascii="Times New Roman" w:hAnsi="Times New Roman" w:cs="Times New Roman"/>
          <w:bCs/>
          <w:sz w:val="24"/>
          <w:szCs w:val="24"/>
        </w:rPr>
        <w:t>встановленим законодавством нормам: ДСТУ 7687:2015 Бензини автомобільні Євро. Технічні умови,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№927 (із змінами))</w:t>
      </w:r>
      <w:r w:rsidRPr="00A36F0A">
        <w:rPr>
          <w:rFonts w:ascii="Times New Roman" w:hAnsi="Times New Roman" w:cs="Times New Roman"/>
          <w:sz w:val="24"/>
          <w:szCs w:val="24"/>
        </w:rPr>
        <w:t>.</w:t>
      </w:r>
    </w:p>
    <w:p w14:paraId="61820D3A"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2.2. Товар вважається переданим Продавцем і прийнятим Замовником по кількості і якості з моменту фактичного отримання Товару згідно умов Договору та відповідно Заявки та накладної на Товар.</w:t>
      </w:r>
    </w:p>
    <w:p w14:paraId="5542518C"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2.3. Учасник повинен надати сертифікат якості на нафтопродукти за вимогою Замовника.</w:t>
      </w:r>
    </w:p>
    <w:p w14:paraId="6C3F3BC7"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3. Ціна і порядок розрахунків</w:t>
      </w:r>
    </w:p>
    <w:p w14:paraId="50E52BEA"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3.1. Ціна цього Договору становить</w:t>
      </w:r>
      <w:r w:rsidRPr="00A36F0A">
        <w:rPr>
          <w:rFonts w:ascii="Times New Roman" w:hAnsi="Times New Roman" w:cs="Times New Roman"/>
          <w:sz w:val="24"/>
          <w:szCs w:val="24"/>
          <w:u w:val="single"/>
        </w:rPr>
        <w:t>:                                                                 (            грн</w:t>
      </w:r>
      <w:r w:rsidRPr="00A36F0A">
        <w:rPr>
          <w:rFonts w:ascii="Times New Roman" w:hAnsi="Times New Roman" w:cs="Times New Roman"/>
          <w:sz w:val="24"/>
          <w:szCs w:val="24"/>
        </w:rPr>
        <w:t xml:space="preserve">.), </w:t>
      </w:r>
      <w:bookmarkStart w:id="29" w:name="BM40"/>
      <w:bookmarkEnd w:id="29"/>
      <w:r w:rsidRPr="00A36F0A">
        <w:rPr>
          <w:rFonts w:ascii="Times New Roman" w:hAnsi="Times New Roman" w:cs="Times New Roman"/>
          <w:sz w:val="24"/>
          <w:szCs w:val="24"/>
        </w:rPr>
        <w:t xml:space="preserve">у тому числі ПДВ  </w:t>
      </w:r>
      <w:r w:rsidRPr="00A36F0A">
        <w:rPr>
          <w:rFonts w:ascii="Times New Roman" w:hAnsi="Times New Roman" w:cs="Times New Roman"/>
          <w:sz w:val="24"/>
          <w:szCs w:val="24"/>
          <w:u w:val="single"/>
        </w:rPr>
        <w:t xml:space="preserve">                                                                                        (                    </w:t>
      </w:r>
      <w:r w:rsidRPr="00A36F0A">
        <w:rPr>
          <w:rFonts w:ascii="Times New Roman" w:hAnsi="Times New Roman" w:cs="Times New Roman"/>
          <w:sz w:val="24"/>
          <w:szCs w:val="24"/>
        </w:rPr>
        <w:t>грн.).</w:t>
      </w:r>
    </w:p>
    <w:p w14:paraId="02D29C22"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3.2. У разі затримки бюджетного фінансування, розрахунки за переданий Товар здійснюються при отриманні Замовником бюджетного призначення на фінансування.</w:t>
      </w:r>
    </w:p>
    <w:p w14:paraId="64BC7BF2"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3.3. Оплата Товару здійснюється Замовником в національній валюті України в безготівковій формі, шляхом перерахування коштів на рахунок Продавця згідно накладної, протягом семи (7) банківських днів, після поставки товару.</w:t>
      </w:r>
    </w:p>
    <w:p w14:paraId="2DEBEA94"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3.4. При виникненні бюджетних зобов’язань оплата за отриманий товар проводиться при наявності та в межах відповідних бюджетних асигнувань.</w:t>
      </w:r>
    </w:p>
    <w:p w14:paraId="4E92FD51"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3.5.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14:paraId="780CE630"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4. Умови постачання товарів</w:t>
      </w:r>
    </w:p>
    <w:p w14:paraId="21E7B082"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4.1. Строк (термін) поставки (передачі) товарів: протягом 2023 року до 31.12.2023 року.</w:t>
      </w:r>
    </w:p>
    <w:p w14:paraId="506B2273"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4.2. Продавець зобов</w:t>
      </w:r>
      <w:r w:rsidRPr="00A36F0A">
        <w:rPr>
          <w:rFonts w:ascii="Times New Roman" w:hAnsi="Times New Roman" w:cs="Times New Roman"/>
          <w:bCs/>
          <w:sz w:val="24"/>
          <w:szCs w:val="24"/>
          <w:lang w:val="ru-RU"/>
        </w:rPr>
        <w:t>’</w:t>
      </w:r>
      <w:r w:rsidRPr="00A36F0A">
        <w:rPr>
          <w:rFonts w:ascii="Times New Roman" w:hAnsi="Times New Roman" w:cs="Times New Roman"/>
          <w:bCs/>
          <w:sz w:val="24"/>
          <w:szCs w:val="24"/>
        </w:rPr>
        <w:t>язується поставити товар партіями, відповідно до заявленого замовлення Замовника (Додаток 2 до договору) згідно з актом прийому-передачі та видаткової накладної на товар в кількості, зазначеній у замовленні.</w:t>
      </w:r>
    </w:p>
    <w:p w14:paraId="39156A99"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4.3. Місце поставки (передачі) товарів, на юридичну адресу Замовника.</w:t>
      </w:r>
    </w:p>
    <w:p w14:paraId="05A73ABD"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4.4. В порядку та на умовах, визначених цим Договором, Продавець зобов</w:t>
      </w:r>
      <w:r w:rsidRPr="00A36F0A">
        <w:rPr>
          <w:rFonts w:ascii="Times New Roman" w:hAnsi="Times New Roman" w:cs="Times New Roman"/>
          <w:bCs/>
          <w:sz w:val="24"/>
          <w:szCs w:val="24"/>
          <w:lang w:val="ru-RU"/>
        </w:rPr>
        <w:t xml:space="preserve">’язується </w:t>
      </w:r>
      <w:r w:rsidRPr="009F14EC">
        <w:rPr>
          <w:rFonts w:ascii="Times New Roman" w:hAnsi="Times New Roman" w:cs="Times New Roman"/>
          <w:bCs/>
          <w:sz w:val="24"/>
          <w:szCs w:val="24"/>
        </w:rPr>
        <w:t>організовувати</w:t>
      </w:r>
      <w:r w:rsidRPr="00A36F0A">
        <w:rPr>
          <w:rFonts w:ascii="Times New Roman" w:hAnsi="Times New Roman" w:cs="Times New Roman"/>
          <w:bCs/>
          <w:sz w:val="24"/>
          <w:szCs w:val="24"/>
          <w:lang w:val="ru-RU"/>
        </w:rPr>
        <w:t xml:space="preserve"> та </w:t>
      </w:r>
      <w:r w:rsidRPr="009F14EC">
        <w:rPr>
          <w:rFonts w:ascii="Times New Roman" w:hAnsi="Times New Roman" w:cs="Times New Roman"/>
          <w:bCs/>
          <w:sz w:val="24"/>
          <w:szCs w:val="24"/>
        </w:rPr>
        <w:t>забезпечувати</w:t>
      </w:r>
      <w:r w:rsidRPr="00A36F0A">
        <w:rPr>
          <w:rFonts w:ascii="Times New Roman" w:hAnsi="Times New Roman" w:cs="Times New Roman"/>
          <w:bCs/>
          <w:sz w:val="24"/>
          <w:szCs w:val="24"/>
          <w:lang w:val="ru-RU"/>
        </w:rPr>
        <w:t xml:space="preserve"> </w:t>
      </w:r>
      <w:r w:rsidRPr="009F14EC">
        <w:rPr>
          <w:rFonts w:ascii="Times New Roman" w:hAnsi="Times New Roman" w:cs="Times New Roman"/>
          <w:bCs/>
          <w:sz w:val="24"/>
          <w:szCs w:val="24"/>
        </w:rPr>
        <w:t>безперебійну</w:t>
      </w:r>
      <w:r w:rsidRPr="00A36F0A">
        <w:rPr>
          <w:rFonts w:ascii="Times New Roman" w:hAnsi="Times New Roman" w:cs="Times New Roman"/>
          <w:bCs/>
          <w:sz w:val="24"/>
          <w:szCs w:val="24"/>
          <w:lang w:val="ru-RU"/>
        </w:rPr>
        <w:t xml:space="preserve"> заправку </w:t>
      </w:r>
      <w:r w:rsidRPr="009F14EC">
        <w:rPr>
          <w:rFonts w:ascii="Times New Roman" w:hAnsi="Times New Roman" w:cs="Times New Roman"/>
          <w:bCs/>
          <w:sz w:val="24"/>
          <w:szCs w:val="24"/>
        </w:rPr>
        <w:t>пальним</w:t>
      </w:r>
      <w:r w:rsidRPr="00A36F0A">
        <w:rPr>
          <w:rFonts w:ascii="Times New Roman" w:hAnsi="Times New Roman" w:cs="Times New Roman"/>
          <w:bCs/>
          <w:sz w:val="24"/>
          <w:szCs w:val="24"/>
          <w:lang w:val="ru-RU"/>
        </w:rPr>
        <w:t xml:space="preserve"> автотранспорту </w:t>
      </w:r>
      <w:r w:rsidRPr="009F14EC">
        <w:rPr>
          <w:rFonts w:ascii="Times New Roman" w:hAnsi="Times New Roman" w:cs="Times New Roman"/>
          <w:bCs/>
          <w:sz w:val="24"/>
          <w:szCs w:val="24"/>
        </w:rPr>
        <w:t>Замовника</w:t>
      </w:r>
      <w:r w:rsidRPr="00A36F0A">
        <w:rPr>
          <w:rFonts w:ascii="Times New Roman" w:hAnsi="Times New Roman" w:cs="Times New Roman"/>
          <w:bCs/>
          <w:sz w:val="24"/>
          <w:szCs w:val="24"/>
          <w:lang w:val="ru-RU"/>
        </w:rPr>
        <w:t xml:space="preserve">, </w:t>
      </w:r>
      <w:r w:rsidRPr="009F14EC">
        <w:rPr>
          <w:rFonts w:ascii="Times New Roman" w:hAnsi="Times New Roman" w:cs="Times New Roman"/>
          <w:bCs/>
          <w:sz w:val="24"/>
          <w:szCs w:val="24"/>
        </w:rPr>
        <w:t>відповідно</w:t>
      </w:r>
      <w:r w:rsidRPr="00A36F0A">
        <w:rPr>
          <w:rFonts w:ascii="Times New Roman" w:hAnsi="Times New Roman" w:cs="Times New Roman"/>
          <w:bCs/>
          <w:sz w:val="24"/>
          <w:szCs w:val="24"/>
          <w:lang w:val="ru-RU"/>
        </w:rPr>
        <w:t xml:space="preserve"> до </w:t>
      </w:r>
      <w:r w:rsidRPr="009F14EC">
        <w:rPr>
          <w:rFonts w:ascii="Times New Roman" w:hAnsi="Times New Roman" w:cs="Times New Roman"/>
          <w:bCs/>
          <w:sz w:val="24"/>
          <w:szCs w:val="24"/>
        </w:rPr>
        <w:t>вказаного</w:t>
      </w:r>
      <w:r w:rsidRPr="00A36F0A">
        <w:rPr>
          <w:rFonts w:ascii="Times New Roman" w:hAnsi="Times New Roman" w:cs="Times New Roman"/>
          <w:bCs/>
          <w:sz w:val="24"/>
          <w:szCs w:val="24"/>
          <w:lang w:val="ru-RU"/>
        </w:rPr>
        <w:t xml:space="preserve"> об’</w:t>
      </w:r>
      <w:r w:rsidRPr="00A36F0A">
        <w:rPr>
          <w:rFonts w:ascii="Times New Roman" w:hAnsi="Times New Roman" w:cs="Times New Roman"/>
          <w:bCs/>
          <w:sz w:val="24"/>
          <w:szCs w:val="24"/>
        </w:rPr>
        <w:t>єму на скретч  картці.</w:t>
      </w:r>
    </w:p>
    <w:p w14:paraId="7B851F40"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4.5. Відпуск Товару здійснюється у мережі авторизованих станцій Продавця (заправок партнерів) цілодобово. Автотранспортні засоби заправляються пальним на АЗС через паливо-роздавальні колонки в порядку черги.</w:t>
      </w:r>
    </w:p>
    <w:p w14:paraId="3D0CDC1A"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4.6. Товар знаходиться на зберіганні на АЗС Продавця без укладання договору зберігання, вартість зберігання включена до вартості придбаного Товару.</w:t>
      </w:r>
    </w:p>
    <w:p w14:paraId="3164A30B"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4.7. Відпуск Товару повинен здійснюватися за наявності скретч карток (які надаються за рахунок Продавця), що підтверджують право Замовника на одержання Товару, відповідної кількості і відповідної марки на АЗС Продавця.</w:t>
      </w:r>
    </w:p>
    <w:p w14:paraId="7CCFAF6A" w14:textId="77777777" w:rsidR="00A36F0A" w:rsidRPr="00A36F0A" w:rsidRDefault="00A36F0A" w:rsidP="00A36F0A">
      <w:pPr>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4.8. Термін дії скретч карток на бензин повинні бути дійсними протягом року з дня поставки.</w:t>
      </w:r>
    </w:p>
    <w:p w14:paraId="20947C74" w14:textId="77777777" w:rsidR="00A36F0A" w:rsidRPr="00A36F0A" w:rsidRDefault="00A36F0A" w:rsidP="00A36F0A">
      <w:pPr>
        <w:spacing w:after="0" w:line="240" w:lineRule="auto"/>
        <w:jc w:val="center"/>
        <w:rPr>
          <w:rFonts w:ascii="Times New Roman" w:hAnsi="Times New Roman" w:cs="Times New Roman"/>
          <w:b/>
          <w:bCs/>
          <w:sz w:val="24"/>
          <w:szCs w:val="24"/>
        </w:rPr>
      </w:pPr>
    </w:p>
    <w:p w14:paraId="7B77340C"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5. Права і обов’язки сторін</w:t>
      </w:r>
    </w:p>
    <w:p w14:paraId="27149C42" w14:textId="77777777" w:rsidR="00A36F0A" w:rsidRPr="00A36F0A" w:rsidRDefault="00A36F0A" w:rsidP="00A36F0A">
      <w:pPr>
        <w:tabs>
          <w:tab w:val="left" w:pos="6010"/>
        </w:tabs>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5.1. Замовник зобов’язаний:</w:t>
      </w:r>
      <w:r w:rsidRPr="00A36F0A">
        <w:rPr>
          <w:rFonts w:ascii="Times New Roman" w:hAnsi="Times New Roman" w:cs="Times New Roman"/>
          <w:sz w:val="24"/>
          <w:szCs w:val="24"/>
        </w:rPr>
        <w:tab/>
      </w:r>
    </w:p>
    <w:p w14:paraId="5CBB5908"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5.1.1. Своєчасно та в повному обсязі здійснювати сплату за поставлені Товари;</w:t>
      </w:r>
    </w:p>
    <w:p w14:paraId="1A536592"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5.1.2. Приймати товари поставлені згідно з видатковою накладною.</w:t>
      </w:r>
    </w:p>
    <w:p w14:paraId="0C6C4777"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Замовник має право:</w:t>
      </w:r>
    </w:p>
    <w:p w14:paraId="76B0F1AB" w14:textId="77777777" w:rsidR="009F14EC"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5.2.1. Достроково розірвати цей договір у разі невиконання, чи неналежного виконання зобов’язань Продавцем, повідомивши про це його у строк до 10 робочих днів.</w:t>
      </w:r>
    </w:p>
    <w:p w14:paraId="1173A4A3" w14:textId="77777777" w:rsidR="005D1EAB"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5.2.2.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tbl>
      <w:tblPr>
        <w:tblW w:w="10065" w:type="dxa"/>
        <w:tblLayout w:type="fixed"/>
        <w:tblLook w:val="04A0" w:firstRow="1" w:lastRow="0" w:firstColumn="1" w:lastColumn="0" w:noHBand="0" w:noVBand="1"/>
      </w:tblPr>
      <w:tblGrid>
        <w:gridCol w:w="5246"/>
        <w:gridCol w:w="4819"/>
      </w:tblGrid>
      <w:tr w:rsidR="005D1EAB" w:rsidRPr="00A36F0A" w14:paraId="63DEDBA6" w14:textId="77777777" w:rsidTr="0061239C">
        <w:trPr>
          <w:trHeight w:val="63"/>
        </w:trPr>
        <w:tc>
          <w:tcPr>
            <w:tcW w:w="5246" w:type="dxa"/>
          </w:tcPr>
          <w:p w14:paraId="1C7FC34E"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Продавця</w:t>
            </w:r>
          </w:p>
          <w:p w14:paraId="6C7442C0"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_______________ </w:t>
            </w:r>
          </w:p>
          <w:p w14:paraId="4331C187"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c>
          <w:tcPr>
            <w:tcW w:w="4819" w:type="dxa"/>
            <w:hideMark/>
          </w:tcPr>
          <w:p w14:paraId="66DA2298"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Замовника</w:t>
            </w:r>
          </w:p>
          <w:p w14:paraId="596E1728"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 </w:t>
            </w:r>
          </w:p>
          <w:p w14:paraId="6F7B2F9F" w14:textId="77777777" w:rsidR="005D1EAB" w:rsidRPr="00A36F0A" w:rsidRDefault="005D1EAB"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r>
    </w:tbl>
    <w:p w14:paraId="2ACC56AC" w14:textId="5CAA6F10" w:rsidR="00A36F0A" w:rsidRPr="00A36F0A" w:rsidRDefault="00A36F0A" w:rsidP="00A36F0A">
      <w:pPr>
        <w:spacing w:after="0" w:line="240" w:lineRule="auto"/>
        <w:jc w:val="both"/>
        <w:rPr>
          <w:rFonts w:ascii="Times New Roman" w:hAnsi="Times New Roman" w:cs="Times New Roman"/>
          <w:sz w:val="24"/>
          <w:szCs w:val="24"/>
        </w:rPr>
      </w:pPr>
    </w:p>
    <w:p w14:paraId="7C25DC72"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lastRenderedPageBreak/>
        <w:t>5.2.3. Повернути накладні Продавцю без здійснення оплати в разі неналежного оформлення документів (відсутність печатки, підписів тощо, невідповідність до заявленої заявки).</w:t>
      </w:r>
    </w:p>
    <w:p w14:paraId="53870B0E"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5.3. Продавець зобов’язаний:</w:t>
      </w:r>
    </w:p>
    <w:p w14:paraId="7EC00BD9"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5.3.1. Забезпечувати поставку Товарів у строки, встановлені цим Договором.</w:t>
      </w:r>
    </w:p>
    <w:p w14:paraId="28937606"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5.3.2. Забезпечити поставку товарів, якість яких відповідає умовам, установленим розділом 2 цього Договору.</w:t>
      </w:r>
    </w:p>
    <w:p w14:paraId="3C239720"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5.4. Продавець має право:</w:t>
      </w:r>
    </w:p>
    <w:p w14:paraId="3C698363"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5.4.1. Своєчасно та в повному обсязі отримувати плату за отримані Товари.</w:t>
      </w:r>
    </w:p>
    <w:p w14:paraId="36E241DC"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5.4.2. На дострокову поставку Товарів за письмовим погодженням Замовника.</w:t>
      </w:r>
    </w:p>
    <w:p w14:paraId="2105670C"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0BFE6359" w14:textId="77777777" w:rsidR="005D1EAB" w:rsidRDefault="005D1EAB" w:rsidP="00A36F0A">
      <w:pPr>
        <w:spacing w:after="0" w:line="240" w:lineRule="auto"/>
        <w:jc w:val="center"/>
        <w:rPr>
          <w:rFonts w:ascii="Times New Roman" w:hAnsi="Times New Roman" w:cs="Times New Roman"/>
          <w:b/>
          <w:bCs/>
          <w:sz w:val="24"/>
          <w:szCs w:val="24"/>
        </w:rPr>
      </w:pPr>
    </w:p>
    <w:p w14:paraId="674EEDD5"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6. Відповідальність сторін</w:t>
      </w:r>
    </w:p>
    <w:p w14:paraId="5A06E03D"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4D57886" w14:textId="77777777" w:rsidR="00A36F0A" w:rsidRPr="00A36F0A" w:rsidRDefault="00A36F0A" w:rsidP="00A36F0A">
      <w:pPr>
        <w:shd w:val="clear" w:color="auto" w:fill="FFFFFF"/>
        <w:spacing w:after="0"/>
        <w:jc w:val="both"/>
        <w:rPr>
          <w:rFonts w:ascii="Times New Roman" w:hAnsi="Times New Roman" w:cs="Times New Roman"/>
          <w:sz w:val="24"/>
          <w:szCs w:val="24"/>
        </w:rPr>
      </w:pPr>
      <w:r w:rsidRPr="00A36F0A">
        <w:rPr>
          <w:rFonts w:ascii="Times New Roman" w:hAnsi="Times New Roman" w:cs="Times New Roman"/>
          <w:sz w:val="24"/>
          <w:szCs w:val="24"/>
        </w:rPr>
        <w:t>6.2. У разі невиконання або несвоєчасного виконання зобов'язань при закупівлі Товару Учасник сплачує Замовнику пеню в розмірі подвійної облікової ставки Національного банку України, що діяла у період, за який нараховується пеня, від вартості недопоставленого Товару за кожний день прострочення.</w:t>
      </w:r>
    </w:p>
    <w:p w14:paraId="1C7D89E5" w14:textId="77777777" w:rsidR="00A36F0A" w:rsidRPr="00A36F0A" w:rsidRDefault="00A36F0A" w:rsidP="00A36F0A">
      <w:pPr>
        <w:shd w:val="clear" w:color="auto" w:fill="FFFFFF"/>
        <w:spacing w:after="0"/>
        <w:jc w:val="both"/>
        <w:rPr>
          <w:rFonts w:ascii="Times New Roman" w:hAnsi="Times New Roman" w:cs="Times New Roman"/>
          <w:sz w:val="24"/>
          <w:szCs w:val="24"/>
          <w:lang w:val="ru-RU"/>
        </w:rPr>
      </w:pPr>
      <w:r w:rsidRPr="00A36F0A">
        <w:rPr>
          <w:rFonts w:ascii="Times New Roman" w:hAnsi="Times New Roman" w:cs="Times New Roman"/>
          <w:sz w:val="24"/>
          <w:szCs w:val="24"/>
          <w:lang w:val="ru-RU"/>
        </w:rPr>
        <w:t>6.</w:t>
      </w:r>
      <w:r w:rsidRPr="00A36F0A">
        <w:rPr>
          <w:rFonts w:ascii="Times New Roman" w:hAnsi="Times New Roman" w:cs="Times New Roman"/>
          <w:sz w:val="24"/>
          <w:szCs w:val="24"/>
        </w:rPr>
        <w:t>3</w:t>
      </w:r>
      <w:r w:rsidRPr="00A36F0A">
        <w:rPr>
          <w:rFonts w:ascii="Times New Roman" w:hAnsi="Times New Roman" w:cs="Times New Roman"/>
          <w:sz w:val="24"/>
          <w:szCs w:val="24"/>
          <w:lang w:val="ru-RU"/>
        </w:rPr>
        <w:t xml:space="preserve">. </w:t>
      </w:r>
      <w:r w:rsidRPr="00A36F0A">
        <w:rPr>
          <w:rFonts w:ascii="Times New Roman" w:hAnsi="Times New Roman" w:cs="Times New Roman"/>
          <w:sz w:val="24"/>
          <w:szCs w:val="24"/>
        </w:rPr>
        <w:t>Сплата</w:t>
      </w:r>
      <w:r w:rsidRPr="00A36F0A">
        <w:rPr>
          <w:rFonts w:ascii="Times New Roman" w:hAnsi="Times New Roman" w:cs="Times New Roman"/>
          <w:sz w:val="24"/>
          <w:szCs w:val="24"/>
          <w:lang w:val="ru-RU"/>
        </w:rPr>
        <w:t xml:space="preserve"> </w:t>
      </w:r>
      <w:r w:rsidRPr="00A36F0A">
        <w:rPr>
          <w:rFonts w:ascii="Times New Roman" w:hAnsi="Times New Roman" w:cs="Times New Roman"/>
          <w:sz w:val="24"/>
          <w:szCs w:val="24"/>
        </w:rPr>
        <w:t>пені</w:t>
      </w:r>
      <w:r w:rsidRPr="00A36F0A">
        <w:rPr>
          <w:rFonts w:ascii="Times New Roman" w:hAnsi="Times New Roman" w:cs="Times New Roman"/>
          <w:sz w:val="24"/>
          <w:szCs w:val="24"/>
          <w:lang w:val="ru-RU"/>
        </w:rPr>
        <w:t xml:space="preserve"> не </w:t>
      </w:r>
      <w:r w:rsidRPr="00A36F0A">
        <w:rPr>
          <w:rFonts w:ascii="Times New Roman" w:hAnsi="Times New Roman" w:cs="Times New Roman"/>
          <w:sz w:val="24"/>
          <w:szCs w:val="24"/>
        </w:rPr>
        <w:t>звільняє</w:t>
      </w:r>
      <w:r w:rsidRPr="00A36F0A">
        <w:rPr>
          <w:rFonts w:ascii="Times New Roman" w:hAnsi="Times New Roman" w:cs="Times New Roman"/>
          <w:sz w:val="24"/>
          <w:szCs w:val="24"/>
          <w:lang w:val="ru-RU"/>
        </w:rPr>
        <w:t xml:space="preserve"> </w:t>
      </w:r>
      <w:r w:rsidRPr="00A36F0A">
        <w:rPr>
          <w:rFonts w:ascii="Times New Roman" w:hAnsi="Times New Roman" w:cs="Times New Roman"/>
          <w:sz w:val="24"/>
          <w:szCs w:val="24"/>
        </w:rPr>
        <w:t>винну</w:t>
      </w:r>
      <w:r w:rsidRPr="00A36F0A">
        <w:rPr>
          <w:rFonts w:ascii="Times New Roman" w:hAnsi="Times New Roman" w:cs="Times New Roman"/>
          <w:sz w:val="24"/>
          <w:szCs w:val="24"/>
          <w:lang w:val="ru-RU"/>
        </w:rPr>
        <w:t xml:space="preserve"> Сторону </w:t>
      </w:r>
      <w:r w:rsidRPr="00A36F0A">
        <w:rPr>
          <w:rFonts w:ascii="Times New Roman" w:hAnsi="Times New Roman" w:cs="Times New Roman"/>
          <w:sz w:val="24"/>
          <w:szCs w:val="24"/>
        </w:rPr>
        <w:t>від</w:t>
      </w:r>
      <w:r w:rsidRPr="00A36F0A">
        <w:rPr>
          <w:rFonts w:ascii="Times New Roman" w:hAnsi="Times New Roman" w:cs="Times New Roman"/>
          <w:sz w:val="24"/>
          <w:szCs w:val="24"/>
          <w:lang w:val="ru-RU"/>
        </w:rPr>
        <w:t xml:space="preserve"> </w:t>
      </w:r>
      <w:r w:rsidRPr="009F14EC">
        <w:rPr>
          <w:rFonts w:ascii="Times New Roman" w:hAnsi="Times New Roman" w:cs="Times New Roman"/>
          <w:sz w:val="24"/>
          <w:szCs w:val="24"/>
        </w:rPr>
        <w:t>виконання</w:t>
      </w:r>
      <w:r w:rsidRPr="00A36F0A">
        <w:rPr>
          <w:rFonts w:ascii="Times New Roman" w:hAnsi="Times New Roman" w:cs="Times New Roman"/>
          <w:sz w:val="24"/>
          <w:szCs w:val="24"/>
          <w:lang w:val="ru-RU"/>
        </w:rPr>
        <w:t xml:space="preserve"> </w:t>
      </w:r>
      <w:r w:rsidRPr="009F14EC">
        <w:rPr>
          <w:rFonts w:ascii="Times New Roman" w:hAnsi="Times New Roman" w:cs="Times New Roman"/>
          <w:sz w:val="24"/>
          <w:szCs w:val="24"/>
        </w:rPr>
        <w:t>своїх</w:t>
      </w:r>
      <w:r w:rsidRPr="00A36F0A">
        <w:rPr>
          <w:rFonts w:ascii="Times New Roman" w:hAnsi="Times New Roman" w:cs="Times New Roman"/>
          <w:sz w:val="24"/>
          <w:szCs w:val="24"/>
          <w:lang w:val="ru-RU"/>
        </w:rPr>
        <w:t xml:space="preserve"> </w:t>
      </w:r>
      <w:r w:rsidRPr="00A36F0A">
        <w:rPr>
          <w:rFonts w:ascii="Times New Roman" w:hAnsi="Times New Roman" w:cs="Times New Roman"/>
          <w:sz w:val="24"/>
          <w:szCs w:val="24"/>
        </w:rPr>
        <w:t>зобов‘язань</w:t>
      </w:r>
      <w:r w:rsidRPr="00A36F0A">
        <w:rPr>
          <w:rFonts w:ascii="Times New Roman" w:hAnsi="Times New Roman" w:cs="Times New Roman"/>
          <w:sz w:val="24"/>
          <w:szCs w:val="24"/>
          <w:lang w:val="ru-RU"/>
        </w:rPr>
        <w:t xml:space="preserve"> за </w:t>
      </w:r>
      <w:r w:rsidRPr="00A36F0A">
        <w:rPr>
          <w:rFonts w:ascii="Times New Roman" w:hAnsi="Times New Roman" w:cs="Times New Roman"/>
          <w:sz w:val="24"/>
          <w:szCs w:val="24"/>
        </w:rPr>
        <w:t>цим</w:t>
      </w:r>
      <w:r w:rsidRPr="00A36F0A">
        <w:rPr>
          <w:rFonts w:ascii="Times New Roman" w:hAnsi="Times New Roman" w:cs="Times New Roman"/>
          <w:sz w:val="24"/>
          <w:szCs w:val="24"/>
          <w:lang w:val="ru-RU"/>
        </w:rPr>
        <w:t xml:space="preserve"> Договором у </w:t>
      </w:r>
      <w:r w:rsidRPr="00A36F0A">
        <w:rPr>
          <w:rFonts w:ascii="Times New Roman" w:hAnsi="Times New Roman" w:cs="Times New Roman"/>
          <w:sz w:val="24"/>
          <w:szCs w:val="24"/>
        </w:rPr>
        <w:t>повному</w:t>
      </w:r>
      <w:r w:rsidRPr="00A36F0A">
        <w:rPr>
          <w:rFonts w:ascii="Times New Roman" w:hAnsi="Times New Roman" w:cs="Times New Roman"/>
          <w:sz w:val="24"/>
          <w:szCs w:val="24"/>
          <w:lang w:val="ru-RU"/>
        </w:rPr>
        <w:t xml:space="preserve"> </w:t>
      </w:r>
      <w:r w:rsidRPr="00A36F0A">
        <w:rPr>
          <w:rFonts w:ascii="Times New Roman" w:hAnsi="Times New Roman" w:cs="Times New Roman"/>
          <w:sz w:val="24"/>
          <w:szCs w:val="24"/>
        </w:rPr>
        <w:t>обсязі</w:t>
      </w:r>
      <w:r w:rsidRPr="00A36F0A">
        <w:rPr>
          <w:rFonts w:ascii="Times New Roman" w:hAnsi="Times New Roman" w:cs="Times New Roman"/>
          <w:sz w:val="24"/>
          <w:szCs w:val="24"/>
          <w:lang w:val="ru-RU"/>
        </w:rPr>
        <w:t>.</w:t>
      </w:r>
    </w:p>
    <w:p w14:paraId="39360574" w14:textId="77777777" w:rsidR="005D1EAB" w:rsidRDefault="005D1EAB" w:rsidP="00A36F0A">
      <w:pPr>
        <w:spacing w:after="0" w:line="240" w:lineRule="auto"/>
        <w:jc w:val="center"/>
        <w:rPr>
          <w:rFonts w:ascii="Times New Roman" w:hAnsi="Times New Roman" w:cs="Times New Roman"/>
          <w:b/>
          <w:bCs/>
          <w:sz w:val="24"/>
          <w:szCs w:val="24"/>
        </w:rPr>
      </w:pPr>
    </w:p>
    <w:p w14:paraId="171FC82C"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7. Обставини непереборної сили</w:t>
      </w:r>
    </w:p>
    <w:p w14:paraId="394EF961"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5C1DD53"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 xml:space="preserve">7.2. Під форс-мажорними обставинами у цьому Договорі розуміються непереборна сила та випадок. </w:t>
      </w:r>
    </w:p>
    <w:p w14:paraId="19547FE3"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964031"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7.4.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53035E2D" w14:textId="77777777" w:rsidR="009F14EC"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 xml:space="preserve">7.5. Настання непереборної сили має бути засвідчено компетентним органом, що визначений чинним законодавством України. </w:t>
      </w:r>
    </w:p>
    <w:tbl>
      <w:tblPr>
        <w:tblW w:w="10065" w:type="dxa"/>
        <w:tblLayout w:type="fixed"/>
        <w:tblLook w:val="04A0" w:firstRow="1" w:lastRow="0" w:firstColumn="1" w:lastColumn="0" w:noHBand="0" w:noVBand="1"/>
      </w:tblPr>
      <w:tblGrid>
        <w:gridCol w:w="5246"/>
        <w:gridCol w:w="4819"/>
      </w:tblGrid>
      <w:tr w:rsidR="009F14EC" w:rsidRPr="00A36F0A" w14:paraId="6D5FC008" w14:textId="77777777" w:rsidTr="0061239C">
        <w:trPr>
          <w:trHeight w:val="63"/>
        </w:trPr>
        <w:tc>
          <w:tcPr>
            <w:tcW w:w="5246" w:type="dxa"/>
          </w:tcPr>
          <w:p w14:paraId="4340BBDD"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Продавця</w:t>
            </w:r>
          </w:p>
          <w:p w14:paraId="2573ED1F"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_______________ </w:t>
            </w:r>
          </w:p>
          <w:p w14:paraId="6B5C7DF3"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c>
          <w:tcPr>
            <w:tcW w:w="4819" w:type="dxa"/>
            <w:hideMark/>
          </w:tcPr>
          <w:p w14:paraId="5658BC40"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Замовника</w:t>
            </w:r>
          </w:p>
          <w:p w14:paraId="253ACF86"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 </w:t>
            </w:r>
          </w:p>
          <w:p w14:paraId="5C380D36"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r>
    </w:tbl>
    <w:p w14:paraId="2C297A42" w14:textId="47884D1E"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p>
    <w:p w14:paraId="4E440387" w14:textId="77777777" w:rsidR="00A36F0A" w:rsidRPr="00A36F0A" w:rsidRDefault="00A36F0A" w:rsidP="00A36F0A">
      <w:pPr>
        <w:widowControl w:val="0"/>
        <w:spacing w:after="0" w:line="240" w:lineRule="auto"/>
        <w:jc w:val="both"/>
        <w:rPr>
          <w:rFonts w:ascii="Arial" w:eastAsia="Calibri" w:hAnsi="Arial" w:cs="Arial"/>
          <w:snapToGrid w:val="0"/>
          <w:sz w:val="14"/>
          <w:szCs w:val="14"/>
        </w:rPr>
      </w:pPr>
      <w:r w:rsidRPr="00A36F0A">
        <w:rPr>
          <w:rFonts w:ascii="Times New Roman" w:eastAsia="Calibri" w:hAnsi="Times New Roman" w:cs="Times New Roman"/>
          <w:snapToGrid w:val="0"/>
          <w:sz w:val="24"/>
          <w:szCs w:val="24"/>
        </w:rPr>
        <w:lastRenderedPageBreak/>
        <w:t>7.6.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A36F0A">
        <w:rPr>
          <w:rFonts w:ascii="Arial" w:eastAsia="Calibri" w:hAnsi="Arial" w:cs="Arial"/>
          <w:snapToGrid w:val="0"/>
          <w:sz w:val="14"/>
          <w:szCs w:val="14"/>
        </w:rPr>
        <w:t>.</w:t>
      </w:r>
    </w:p>
    <w:p w14:paraId="22482BCF"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7.7.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5C56EE7"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7.8.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14:paraId="423C716E"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8. Вирішення спорів</w:t>
      </w:r>
    </w:p>
    <w:p w14:paraId="23D856D0"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8.1. У випадку виникнення спорів або розбіжностей, Сторони зобов’язуються вирішувати їх шляхом взаємних переговорів;</w:t>
      </w:r>
    </w:p>
    <w:p w14:paraId="3D8738D6"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14:paraId="079C4A54" w14:textId="77777777" w:rsidR="00A36F0A" w:rsidRPr="00A36F0A" w:rsidRDefault="00A36F0A" w:rsidP="00A36F0A">
      <w:pPr>
        <w:shd w:val="clear" w:color="auto" w:fill="FFFFFF"/>
        <w:tabs>
          <w:tab w:val="left" w:pos="439"/>
        </w:tabs>
        <w:suppressAutoHyphens/>
        <w:spacing w:after="0" w:line="240" w:lineRule="auto"/>
        <w:jc w:val="center"/>
        <w:outlineLvl w:val="0"/>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9. Строк дії Договору</w:t>
      </w:r>
    </w:p>
    <w:p w14:paraId="11DC312A" w14:textId="77777777" w:rsidR="00A36F0A" w:rsidRPr="00A36F0A" w:rsidRDefault="00A36F0A" w:rsidP="00A36F0A">
      <w:pPr>
        <w:widowControl w:val="0"/>
        <w:spacing w:after="0" w:line="24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 xml:space="preserve">9.1. Цей Договір вважається укладеним і набирає чинності з моменту його підписання Сторонами та його скріплення печатками Сторін. </w:t>
      </w:r>
    </w:p>
    <w:p w14:paraId="4756D806" w14:textId="77777777" w:rsidR="00A36F0A" w:rsidRPr="00A36F0A" w:rsidRDefault="00A36F0A" w:rsidP="00A36F0A">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9.2. Строк цього Договору починає свій перебіг у момент, визначений у п. 9.1 цього Договору та діє до 31 грудня 2023 року включно</w:t>
      </w:r>
      <w:r w:rsidRPr="00A36F0A">
        <w:rPr>
          <w:rFonts w:ascii="Times New Roman" w:eastAsia="Times New Roman" w:hAnsi="Times New Roman" w:cs="Times New Roman"/>
          <w:sz w:val="24"/>
          <w:szCs w:val="24"/>
          <w:lang w:eastAsia="ru-RU"/>
        </w:rPr>
        <w:t xml:space="preserve"> та до </w:t>
      </w:r>
      <w:r w:rsidRPr="00A36F0A">
        <w:rPr>
          <w:rFonts w:ascii="Times New Roman" w:eastAsia="Times New Roman" w:hAnsi="Times New Roman" w:cs="Times New Roman"/>
          <w:sz w:val="24"/>
          <w:szCs w:val="24"/>
          <w:lang w:val="ru-RU" w:eastAsia="ru-RU"/>
        </w:rPr>
        <w:t xml:space="preserve">моменту </w:t>
      </w:r>
      <w:r w:rsidRPr="00A36F0A">
        <w:rPr>
          <w:rFonts w:ascii="Times New Roman" w:eastAsia="Times New Roman" w:hAnsi="Times New Roman" w:cs="Times New Roman"/>
          <w:sz w:val="24"/>
          <w:szCs w:val="24"/>
          <w:lang w:eastAsia="ru-RU"/>
        </w:rPr>
        <w:t>його</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повного</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виконання</w:t>
      </w:r>
      <w:r w:rsidRPr="00A36F0A">
        <w:rPr>
          <w:rFonts w:ascii="Times New Roman" w:eastAsia="Times New Roman" w:hAnsi="Times New Roman" w:cs="Times New Roman"/>
          <w:sz w:val="24"/>
          <w:szCs w:val="24"/>
          <w:lang w:val="ru-RU" w:eastAsia="ru-RU"/>
        </w:rPr>
        <w:t xml:space="preserve"> ними </w:t>
      </w:r>
      <w:r w:rsidRPr="00A36F0A">
        <w:rPr>
          <w:rFonts w:ascii="Times New Roman" w:eastAsia="Times New Roman" w:hAnsi="Times New Roman" w:cs="Times New Roman"/>
          <w:sz w:val="24"/>
          <w:szCs w:val="24"/>
          <w:lang w:eastAsia="ru-RU"/>
        </w:rPr>
        <w:t>своїх</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зобов'язань</w:t>
      </w:r>
      <w:r w:rsidRPr="00A36F0A">
        <w:rPr>
          <w:rFonts w:ascii="Times New Roman" w:eastAsia="Times New Roman" w:hAnsi="Times New Roman" w:cs="Times New Roman"/>
          <w:sz w:val="24"/>
          <w:szCs w:val="24"/>
          <w:lang w:val="ru-RU" w:eastAsia="ru-RU"/>
        </w:rPr>
        <w:t xml:space="preserve"> за </w:t>
      </w:r>
      <w:r w:rsidRPr="00A36F0A">
        <w:rPr>
          <w:rFonts w:ascii="Times New Roman" w:eastAsia="Times New Roman" w:hAnsi="Times New Roman" w:cs="Times New Roman"/>
          <w:sz w:val="24"/>
          <w:szCs w:val="24"/>
          <w:lang w:eastAsia="ru-RU"/>
        </w:rPr>
        <w:t>цим</w:t>
      </w:r>
      <w:r w:rsidRPr="00A36F0A">
        <w:rPr>
          <w:rFonts w:ascii="Times New Roman" w:eastAsia="Times New Roman" w:hAnsi="Times New Roman" w:cs="Times New Roman"/>
          <w:sz w:val="24"/>
          <w:szCs w:val="24"/>
          <w:lang w:val="ru-RU" w:eastAsia="ru-RU"/>
        </w:rPr>
        <w:t xml:space="preserve"> договором</w:t>
      </w:r>
      <w:r w:rsidRPr="00A36F0A">
        <w:rPr>
          <w:rFonts w:ascii="Times New Roman" w:eastAsia="Calibri" w:hAnsi="Times New Roman" w:cs="Times New Roman"/>
          <w:snapToGrid w:val="0"/>
          <w:sz w:val="24"/>
          <w:szCs w:val="24"/>
        </w:rPr>
        <w:t xml:space="preserve"> . </w:t>
      </w:r>
    </w:p>
    <w:p w14:paraId="69AA27C2" w14:textId="77777777" w:rsidR="00A36F0A" w:rsidRPr="00A36F0A" w:rsidRDefault="00A36F0A" w:rsidP="00A36F0A">
      <w:pPr>
        <w:spacing w:after="0" w:line="260" w:lineRule="auto"/>
        <w:jc w:val="both"/>
        <w:rPr>
          <w:rFonts w:ascii="Times New Roman" w:eastAsia="Calibri" w:hAnsi="Times New Roman" w:cs="Times New Roman"/>
          <w:snapToGrid w:val="0"/>
          <w:sz w:val="24"/>
          <w:szCs w:val="24"/>
        </w:rPr>
      </w:pPr>
      <w:r w:rsidRPr="00A36F0A">
        <w:rPr>
          <w:rFonts w:ascii="Times New Roman" w:eastAsia="Calibri" w:hAnsi="Times New Roman" w:cs="Times New Roman"/>
          <w:snapToGrid w:val="0"/>
          <w:sz w:val="24"/>
          <w:szCs w:val="24"/>
        </w:rPr>
        <w:t xml:space="preserve">9.3. </w:t>
      </w:r>
      <w:r w:rsidRPr="00A36F0A">
        <w:rPr>
          <w:rFonts w:ascii="Times New Roman" w:hAnsi="Times New Roman" w:cs="Times New Roman"/>
          <w:sz w:val="24"/>
          <w:szCs w:val="24"/>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36F0A">
        <w:rPr>
          <w:rFonts w:ascii="Times New Roman" w:eastAsia="Calibri" w:hAnsi="Times New Roman" w:cs="Times New Roman"/>
          <w:snapToGrid w:val="0"/>
          <w:sz w:val="24"/>
          <w:szCs w:val="24"/>
        </w:rPr>
        <w:t>.</w:t>
      </w:r>
    </w:p>
    <w:p w14:paraId="3FC4258D" w14:textId="77777777" w:rsidR="00A36F0A" w:rsidRPr="00A36F0A" w:rsidRDefault="00A36F0A" w:rsidP="00A36F0A">
      <w:pPr>
        <w:spacing w:after="0" w:line="260" w:lineRule="auto"/>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bCs/>
          <w:sz w:val="24"/>
          <w:szCs w:val="24"/>
          <w:lang w:eastAsia="ru-RU"/>
        </w:rPr>
        <w:t>9</w:t>
      </w:r>
      <w:r w:rsidRPr="00A36F0A">
        <w:rPr>
          <w:rFonts w:ascii="Times New Roman" w:eastAsia="Times New Roman" w:hAnsi="Times New Roman" w:cs="Times New Roman"/>
          <w:bCs/>
          <w:sz w:val="24"/>
          <w:szCs w:val="24"/>
          <w:lang w:val="ru-RU" w:eastAsia="ru-RU"/>
        </w:rPr>
        <w:t>.4.</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Усі</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додатки</w:t>
      </w:r>
      <w:r w:rsidRPr="00A36F0A">
        <w:rPr>
          <w:rFonts w:ascii="Times New Roman" w:eastAsia="Times New Roman" w:hAnsi="Times New Roman" w:cs="Times New Roman"/>
          <w:sz w:val="24"/>
          <w:szCs w:val="24"/>
          <w:lang w:val="ru-RU" w:eastAsia="ru-RU"/>
        </w:rPr>
        <w:t xml:space="preserve"> до </w:t>
      </w:r>
      <w:r w:rsidRPr="00A36F0A">
        <w:rPr>
          <w:rFonts w:ascii="Times New Roman" w:eastAsia="Times New Roman" w:hAnsi="Times New Roman" w:cs="Times New Roman"/>
          <w:sz w:val="24"/>
          <w:szCs w:val="24"/>
          <w:lang w:eastAsia="ru-RU"/>
        </w:rPr>
        <w:t>цього</w:t>
      </w:r>
      <w:r w:rsidRPr="00A36F0A">
        <w:rPr>
          <w:rFonts w:ascii="Times New Roman" w:eastAsia="Times New Roman" w:hAnsi="Times New Roman" w:cs="Times New Roman"/>
          <w:sz w:val="24"/>
          <w:szCs w:val="24"/>
          <w:lang w:val="ru-RU" w:eastAsia="ru-RU"/>
        </w:rPr>
        <w:t xml:space="preserve"> договору </w:t>
      </w:r>
      <w:r w:rsidRPr="00A36F0A">
        <w:rPr>
          <w:rFonts w:ascii="Times New Roman" w:eastAsia="Times New Roman" w:hAnsi="Times New Roman" w:cs="Times New Roman"/>
          <w:sz w:val="24"/>
          <w:szCs w:val="24"/>
          <w:lang w:eastAsia="ru-RU"/>
        </w:rPr>
        <w:t>набирають</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чинності</w:t>
      </w:r>
      <w:r w:rsidRPr="00A36F0A">
        <w:rPr>
          <w:rFonts w:ascii="Times New Roman" w:eastAsia="Times New Roman" w:hAnsi="Times New Roman" w:cs="Times New Roman"/>
          <w:sz w:val="24"/>
          <w:szCs w:val="24"/>
          <w:lang w:val="ru-RU" w:eastAsia="ru-RU"/>
        </w:rPr>
        <w:t xml:space="preserve"> з моменту </w:t>
      </w:r>
      <w:r w:rsidRPr="00A36F0A">
        <w:rPr>
          <w:rFonts w:ascii="Times New Roman" w:eastAsia="Times New Roman" w:hAnsi="Times New Roman" w:cs="Times New Roman"/>
          <w:sz w:val="24"/>
          <w:szCs w:val="24"/>
          <w:lang w:eastAsia="ru-RU"/>
        </w:rPr>
        <w:t>їх</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підписання</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уповноваженими</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представниками</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сторін</w:t>
      </w:r>
      <w:r w:rsidRPr="00A36F0A">
        <w:rPr>
          <w:rFonts w:ascii="Times New Roman" w:eastAsia="Times New Roman" w:hAnsi="Times New Roman" w:cs="Times New Roman"/>
          <w:sz w:val="24"/>
          <w:szCs w:val="24"/>
          <w:lang w:val="ru-RU" w:eastAsia="ru-RU"/>
        </w:rPr>
        <w:t xml:space="preserve"> та </w:t>
      </w:r>
      <w:r w:rsidRPr="00A36F0A">
        <w:rPr>
          <w:rFonts w:ascii="Times New Roman" w:eastAsia="Times New Roman" w:hAnsi="Times New Roman" w:cs="Times New Roman"/>
          <w:sz w:val="24"/>
          <w:szCs w:val="24"/>
          <w:lang w:eastAsia="ru-RU"/>
        </w:rPr>
        <w:t>діють</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впродовж</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терміну</w:t>
      </w:r>
      <w:r w:rsidRPr="00A36F0A">
        <w:rPr>
          <w:rFonts w:ascii="Times New Roman" w:eastAsia="Times New Roman" w:hAnsi="Times New Roman" w:cs="Times New Roman"/>
          <w:sz w:val="24"/>
          <w:szCs w:val="24"/>
          <w:lang w:val="ru-RU" w:eastAsia="ru-RU"/>
        </w:rPr>
        <w:t xml:space="preserve"> </w:t>
      </w:r>
      <w:r w:rsidRPr="00A36F0A">
        <w:rPr>
          <w:rFonts w:ascii="Times New Roman" w:eastAsia="Times New Roman" w:hAnsi="Times New Roman" w:cs="Times New Roman"/>
          <w:sz w:val="24"/>
          <w:szCs w:val="24"/>
          <w:lang w:eastAsia="ru-RU"/>
        </w:rPr>
        <w:t>дії</w:t>
      </w:r>
      <w:r w:rsidRPr="00A36F0A">
        <w:rPr>
          <w:rFonts w:ascii="Times New Roman" w:eastAsia="Times New Roman" w:hAnsi="Times New Roman" w:cs="Times New Roman"/>
          <w:sz w:val="24"/>
          <w:szCs w:val="24"/>
          <w:lang w:val="ru-RU" w:eastAsia="ru-RU"/>
        </w:rPr>
        <w:t xml:space="preserve"> договору.</w:t>
      </w:r>
    </w:p>
    <w:p w14:paraId="62E17786" w14:textId="77777777" w:rsidR="00A36F0A" w:rsidRPr="00A36F0A" w:rsidRDefault="00A36F0A" w:rsidP="00A36F0A">
      <w:pPr>
        <w:spacing w:after="0" w:line="240" w:lineRule="auto"/>
        <w:jc w:val="center"/>
        <w:rPr>
          <w:rFonts w:ascii="Times New Roman" w:hAnsi="Times New Roman" w:cs="Times New Roman"/>
          <w:b/>
          <w:bCs/>
          <w:sz w:val="24"/>
          <w:szCs w:val="24"/>
        </w:rPr>
      </w:pPr>
      <w:r w:rsidRPr="00A36F0A">
        <w:rPr>
          <w:rFonts w:ascii="Times New Roman" w:hAnsi="Times New Roman" w:cs="Times New Roman"/>
          <w:b/>
          <w:bCs/>
          <w:sz w:val="24"/>
          <w:szCs w:val="24"/>
        </w:rPr>
        <w:t>10. Інші умови</w:t>
      </w:r>
    </w:p>
    <w:p w14:paraId="7EB33FB2"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D9F7EB5"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ACCC716"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25EB56D2" w14:textId="77777777" w:rsidR="00A36F0A" w:rsidRPr="00A36F0A" w:rsidRDefault="00A36F0A" w:rsidP="00A36F0A">
      <w:pPr>
        <w:spacing w:after="0" w:line="240" w:lineRule="auto"/>
        <w:jc w:val="both"/>
        <w:rPr>
          <w:rFonts w:ascii="Times New Roman" w:eastAsia="Calibri" w:hAnsi="Times New Roman" w:cs="Times New Roman"/>
          <w:snapToGrid w:val="0"/>
          <w:sz w:val="24"/>
          <w:szCs w:val="24"/>
        </w:rPr>
      </w:pPr>
      <w:r w:rsidRPr="00A36F0A">
        <w:rPr>
          <w:rFonts w:ascii="Times New Roman" w:hAnsi="Times New Roman" w:cs="Times New Roman"/>
          <w:sz w:val="24"/>
          <w:szCs w:val="24"/>
        </w:rPr>
        <w:t xml:space="preserve">10.4. </w:t>
      </w:r>
      <w:r w:rsidRPr="00A36F0A">
        <w:rPr>
          <w:rFonts w:ascii="Times New Roman" w:eastAsia="Calibri" w:hAnsi="Times New Roman" w:cs="Times New Roman"/>
          <w:snapToGrid w:val="0"/>
          <w:sz w:val="24"/>
          <w:szCs w:val="24"/>
        </w:rPr>
        <w:t xml:space="preserve">Ціна товару, зазначена у цьому Договорі, може бути змінена лише за згодою Сторін після попереднього письмового звернення </w:t>
      </w:r>
      <w:r w:rsidRPr="00A36F0A">
        <w:rPr>
          <w:rFonts w:ascii="Times New Roman" w:hAnsi="Times New Roman" w:cs="Times New Roman"/>
          <w:bCs/>
          <w:sz w:val="24"/>
          <w:szCs w:val="24"/>
        </w:rPr>
        <w:t>Продавця</w:t>
      </w:r>
      <w:r w:rsidRPr="00A36F0A">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506E8C88" w14:textId="77777777" w:rsidR="00A36F0A" w:rsidRPr="00A36F0A" w:rsidRDefault="00A36F0A" w:rsidP="00A36F0A">
      <w:pPr>
        <w:spacing w:after="0" w:line="240" w:lineRule="auto"/>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4BE466" w14:textId="77777777" w:rsidR="009F14EC" w:rsidRPr="009130BF" w:rsidRDefault="009130BF" w:rsidP="009130BF">
      <w:pPr>
        <w:spacing w:after="0" w:line="240" w:lineRule="auto"/>
        <w:ind w:firstLine="708"/>
        <w:jc w:val="both"/>
        <w:rPr>
          <w:rFonts w:ascii="Times New Roman" w:eastAsia="Times New Roman" w:hAnsi="Times New Roman" w:cs="Times New Roman"/>
          <w:sz w:val="24"/>
          <w:szCs w:val="24"/>
          <w:lang w:eastAsia="ru-RU"/>
        </w:rPr>
      </w:pPr>
      <w:bookmarkStart w:id="30" w:name="n278"/>
      <w:bookmarkStart w:id="31" w:name="n74"/>
      <w:bookmarkEnd w:id="30"/>
      <w:bookmarkEnd w:id="31"/>
      <w:r w:rsidRPr="009130BF">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tbl>
      <w:tblPr>
        <w:tblW w:w="10065" w:type="dxa"/>
        <w:tblLayout w:type="fixed"/>
        <w:tblLook w:val="04A0" w:firstRow="1" w:lastRow="0" w:firstColumn="1" w:lastColumn="0" w:noHBand="0" w:noVBand="1"/>
      </w:tblPr>
      <w:tblGrid>
        <w:gridCol w:w="5246"/>
        <w:gridCol w:w="4819"/>
      </w:tblGrid>
      <w:tr w:rsidR="009F14EC" w:rsidRPr="00A36F0A" w14:paraId="08366A93" w14:textId="77777777" w:rsidTr="0061239C">
        <w:trPr>
          <w:trHeight w:val="63"/>
        </w:trPr>
        <w:tc>
          <w:tcPr>
            <w:tcW w:w="5246" w:type="dxa"/>
          </w:tcPr>
          <w:p w14:paraId="6685F205"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Продавця</w:t>
            </w:r>
          </w:p>
          <w:p w14:paraId="3BA2A945"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_______________ </w:t>
            </w:r>
          </w:p>
          <w:p w14:paraId="6A4494C7"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c>
          <w:tcPr>
            <w:tcW w:w="4819" w:type="dxa"/>
            <w:hideMark/>
          </w:tcPr>
          <w:p w14:paraId="640C98E4"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Від Замовника</w:t>
            </w:r>
          </w:p>
          <w:p w14:paraId="525253AB"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 xml:space="preserve">_____________ </w:t>
            </w:r>
          </w:p>
          <w:p w14:paraId="3B60B617" w14:textId="77777777" w:rsidR="009F14EC" w:rsidRPr="00A36F0A" w:rsidRDefault="009F14EC" w:rsidP="0061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imes New Roman" w:eastAsia="Times New Roman" w:hAnsi="Times New Roman" w:cs="Times New Roman"/>
                <w:b/>
                <w:sz w:val="18"/>
                <w:szCs w:val="18"/>
                <w:lang w:eastAsia="ru-RU"/>
              </w:rPr>
            </w:pPr>
            <w:r w:rsidRPr="00A36F0A">
              <w:rPr>
                <w:rFonts w:ascii="Times New Roman" w:eastAsia="Times New Roman" w:hAnsi="Times New Roman" w:cs="Times New Roman"/>
                <w:b/>
                <w:sz w:val="18"/>
                <w:szCs w:val="18"/>
                <w:lang w:eastAsia="ru-RU"/>
              </w:rPr>
              <w:t>М.П.</w:t>
            </w:r>
          </w:p>
        </w:tc>
      </w:tr>
    </w:tbl>
    <w:p w14:paraId="0745E9C3" w14:textId="0D56F6EF" w:rsidR="009130BF" w:rsidRPr="009130BF" w:rsidRDefault="009130BF" w:rsidP="009130BF">
      <w:pPr>
        <w:spacing w:after="0" w:line="240" w:lineRule="auto"/>
        <w:ind w:firstLine="708"/>
        <w:jc w:val="both"/>
        <w:rPr>
          <w:rFonts w:ascii="Times New Roman" w:eastAsia="Times New Roman" w:hAnsi="Times New Roman" w:cs="Times New Roman"/>
          <w:sz w:val="24"/>
          <w:szCs w:val="24"/>
          <w:lang w:eastAsia="ru-RU"/>
        </w:rPr>
      </w:pPr>
    </w:p>
    <w:p w14:paraId="20259092" w14:textId="77777777" w:rsidR="009130BF" w:rsidRPr="009130BF" w:rsidRDefault="009130BF" w:rsidP="009130BF">
      <w:pPr>
        <w:spacing w:after="0" w:line="240" w:lineRule="auto"/>
        <w:ind w:firstLine="708"/>
        <w:jc w:val="both"/>
        <w:rPr>
          <w:rFonts w:ascii="Times New Roman" w:eastAsia="Times New Roman" w:hAnsi="Times New Roman" w:cs="Times New Roman"/>
          <w:sz w:val="24"/>
          <w:szCs w:val="24"/>
          <w:lang w:eastAsia="ru-RU"/>
        </w:rPr>
      </w:pPr>
      <w:bookmarkStart w:id="32" w:name="n75"/>
      <w:bookmarkEnd w:id="32"/>
      <w:r w:rsidRPr="009130BF">
        <w:rPr>
          <w:rFonts w:ascii="Times New Roman" w:eastAsia="Times New Roman" w:hAnsi="Times New Roman" w:cs="Times New Roman"/>
          <w:sz w:val="24"/>
          <w:szCs w:val="24"/>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D3CA84" w14:textId="77777777" w:rsidR="00A36F0A" w:rsidRPr="00A36F0A" w:rsidRDefault="00A36F0A" w:rsidP="00A36F0A">
      <w:pPr>
        <w:spacing w:after="0" w:line="240" w:lineRule="auto"/>
        <w:ind w:firstLine="708"/>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14:paraId="3F08B2F2" w14:textId="77777777" w:rsidR="009130BF" w:rsidRPr="009130BF" w:rsidRDefault="009130BF" w:rsidP="009130BF">
      <w:pPr>
        <w:spacing w:after="0" w:line="240" w:lineRule="auto"/>
        <w:jc w:val="both"/>
        <w:rPr>
          <w:rFonts w:ascii="Times New Roman" w:eastAsia="Times New Roman" w:hAnsi="Times New Roman" w:cs="Times New Roman"/>
          <w:sz w:val="24"/>
          <w:szCs w:val="24"/>
          <w:lang w:eastAsia="ru-RU"/>
        </w:rPr>
      </w:pPr>
      <w:bookmarkStart w:id="33" w:name="n76"/>
      <w:bookmarkStart w:id="34" w:name="n78"/>
      <w:bookmarkEnd w:id="33"/>
      <w:bookmarkEnd w:id="34"/>
      <w:r w:rsidRPr="009130BF">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BC5C20F" w14:textId="77777777" w:rsidR="009130BF" w:rsidRPr="009130BF" w:rsidRDefault="009130BF" w:rsidP="009130BF">
      <w:pPr>
        <w:spacing w:after="0" w:line="240" w:lineRule="auto"/>
        <w:jc w:val="both"/>
        <w:rPr>
          <w:rFonts w:ascii="Times New Roman" w:eastAsia="Times New Roman" w:hAnsi="Times New Roman" w:cs="Times New Roman"/>
          <w:sz w:val="24"/>
          <w:szCs w:val="24"/>
          <w:lang w:eastAsia="ru-RU"/>
        </w:rPr>
      </w:pPr>
      <w:bookmarkStart w:id="35" w:name="n77"/>
      <w:bookmarkEnd w:id="35"/>
      <w:r w:rsidRPr="009130BF">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0F12FC" w14:textId="77777777" w:rsidR="009130BF" w:rsidRPr="009130BF" w:rsidRDefault="009130BF" w:rsidP="009130BF">
      <w:pPr>
        <w:spacing w:after="0" w:line="240" w:lineRule="auto"/>
        <w:jc w:val="both"/>
        <w:rPr>
          <w:rFonts w:ascii="Times New Roman" w:eastAsia="Times New Roman" w:hAnsi="Times New Roman" w:cs="Times New Roman"/>
          <w:sz w:val="24"/>
          <w:szCs w:val="24"/>
          <w:lang w:eastAsia="ru-RU"/>
        </w:rPr>
      </w:pPr>
      <w:bookmarkStart w:id="36" w:name="n81"/>
      <w:bookmarkEnd w:id="36"/>
      <w:r w:rsidRPr="009130BF">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7582C67" w14:textId="77777777" w:rsidR="009130BF" w:rsidRPr="009130BF" w:rsidRDefault="009130BF" w:rsidP="009130BF">
      <w:pPr>
        <w:spacing w:after="0" w:line="240" w:lineRule="auto"/>
        <w:jc w:val="both"/>
        <w:rPr>
          <w:rFonts w:ascii="Times New Roman" w:eastAsia="Times New Roman" w:hAnsi="Times New Roman" w:cs="Times New Roman"/>
          <w:sz w:val="24"/>
          <w:szCs w:val="24"/>
          <w:lang w:eastAsia="ru-RU"/>
        </w:rPr>
      </w:pPr>
      <w:bookmarkStart w:id="37" w:name="n79"/>
      <w:bookmarkEnd w:id="37"/>
      <w:r w:rsidRPr="009130BF">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AC69FA" w14:textId="77777777" w:rsidR="009130BF" w:rsidRPr="009130BF" w:rsidRDefault="009130BF" w:rsidP="009130BF">
      <w:pPr>
        <w:spacing w:after="0" w:line="240" w:lineRule="auto"/>
        <w:jc w:val="both"/>
        <w:rPr>
          <w:rFonts w:ascii="Times New Roman" w:eastAsia="Times New Roman" w:hAnsi="Times New Roman" w:cs="Times New Roman"/>
          <w:sz w:val="24"/>
          <w:szCs w:val="24"/>
          <w:lang w:eastAsia="ru-RU"/>
        </w:rPr>
      </w:pPr>
      <w:bookmarkStart w:id="38" w:name="n80"/>
      <w:bookmarkEnd w:id="38"/>
      <w:r w:rsidRPr="009130BF">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2A0416" w14:textId="77777777" w:rsidR="00A36F0A" w:rsidRPr="00A36F0A" w:rsidRDefault="00A36F0A" w:rsidP="00A36F0A">
      <w:pPr>
        <w:spacing w:after="0" w:line="240" w:lineRule="auto"/>
        <w:jc w:val="both"/>
        <w:rPr>
          <w:rFonts w:ascii="Times New Roman" w:eastAsia="Times New Roman" w:hAnsi="Times New Roman" w:cs="Times New Roman"/>
          <w:sz w:val="24"/>
          <w:szCs w:val="24"/>
          <w:lang w:eastAsia="ru-RU"/>
        </w:rPr>
      </w:pPr>
      <w:r w:rsidRPr="00A36F0A">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19" w:anchor="n1778" w:tgtFrame="_blank" w:history="1">
        <w:r w:rsidRPr="00A36F0A">
          <w:rPr>
            <w:rFonts w:ascii="Times New Roman" w:eastAsia="Times New Roman" w:hAnsi="Times New Roman" w:cs="Times New Roman"/>
            <w:sz w:val="24"/>
            <w:szCs w:val="24"/>
            <w:lang w:eastAsia="ru-RU"/>
          </w:rPr>
          <w:t>частини шостої</w:t>
        </w:r>
      </w:hyperlink>
      <w:r w:rsidRPr="00A36F0A">
        <w:rPr>
          <w:rFonts w:ascii="Times New Roman" w:eastAsia="Times New Roman" w:hAnsi="Times New Roman" w:cs="Times New Roman"/>
          <w:sz w:val="24"/>
          <w:szCs w:val="24"/>
          <w:lang w:eastAsia="ru-RU"/>
        </w:rPr>
        <w:t xml:space="preserve"> статті 41 Закону.</w:t>
      </w:r>
    </w:p>
    <w:p w14:paraId="7EEBBB3F"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10.6. Даний Договір складено українською мовою в двох примірниках, які мають однакову юридичну силу, по одному примірнику для кожної із Сторін;</w:t>
      </w:r>
    </w:p>
    <w:p w14:paraId="347B5873"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10.7. При зміні місцезнаходження або банківських реквізитів Сторони оповіщають один одного письмово протягом 3-х днів з моменту їх зміни;</w:t>
      </w:r>
    </w:p>
    <w:p w14:paraId="7AFCF14A" w14:textId="77777777" w:rsidR="00A36F0A" w:rsidRPr="00A36F0A" w:rsidRDefault="00A36F0A" w:rsidP="00A36F0A">
      <w:pPr>
        <w:spacing w:after="0" w:line="240" w:lineRule="auto"/>
        <w:jc w:val="both"/>
        <w:rPr>
          <w:rFonts w:ascii="Times New Roman" w:hAnsi="Times New Roman" w:cs="Times New Roman"/>
          <w:sz w:val="24"/>
          <w:szCs w:val="24"/>
        </w:rPr>
      </w:pPr>
      <w:r w:rsidRPr="00A36F0A">
        <w:rPr>
          <w:rFonts w:ascii="Times New Roman" w:hAnsi="Times New Roman" w:cs="Times New Roman"/>
          <w:sz w:val="24"/>
          <w:szCs w:val="24"/>
        </w:rPr>
        <w:t>10.8.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14:paraId="54C1A8F4" w14:textId="77777777" w:rsidR="00A36F0A" w:rsidRPr="00A36F0A" w:rsidRDefault="00A36F0A" w:rsidP="00A36F0A">
      <w:pPr>
        <w:spacing w:after="0" w:line="240" w:lineRule="auto"/>
        <w:jc w:val="both"/>
        <w:rPr>
          <w:rFonts w:ascii="Times New Roman" w:hAnsi="Times New Roman" w:cs="Times New Roman"/>
          <w:sz w:val="24"/>
          <w:szCs w:val="24"/>
        </w:rPr>
      </w:pPr>
      <w:bookmarkStart w:id="39" w:name="BM103"/>
      <w:bookmarkEnd w:id="39"/>
      <w:r w:rsidRPr="00A36F0A">
        <w:rPr>
          <w:rFonts w:ascii="Times New Roman" w:hAnsi="Times New Roman" w:cs="Times New Roman"/>
          <w:sz w:val="24"/>
          <w:szCs w:val="24"/>
        </w:rPr>
        <w:t>10.9. Замовник не є платником податків. Учасник є платником податків ____________________________________.</w:t>
      </w:r>
    </w:p>
    <w:p w14:paraId="247B8943" w14:textId="77777777" w:rsidR="00A36F0A" w:rsidRPr="00A36F0A" w:rsidRDefault="00A36F0A" w:rsidP="00A36F0A">
      <w:pPr>
        <w:suppressAutoHyphens/>
        <w:spacing w:after="0" w:line="240" w:lineRule="auto"/>
        <w:jc w:val="center"/>
        <w:rPr>
          <w:rFonts w:ascii="Times New Roman" w:hAnsi="Times New Roman" w:cs="Times New Roman"/>
          <w:sz w:val="24"/>
          <w:szCs w:val="24"/>
        </w:rPr>
      </w:pPr>
    </w:p>
    <w:p w14:paraId="324D830B" w14:textId="77777777" w:rsidR="00A36F0A" w:rsidRPr="00A36F0A" w:rsidRDefault="00A36F0A" w:rsidP="00A36F0A">
      <w:pPr>
        <w:suppressAutoHyphens/>
        <w:spacing w:after="0" w:line="240" w:lineRule="auto"/>
        <w:jc w:val="center"/>
        <w:rPr>
          <w:rFonts w:ascii="Times New Roman" w:eastAsia="Times New Roman" w:hAnsi="Times New Roman" w:cs="Times New Roman"/>
          <w:b/>
          <w:sz w:val="24"/>
          <w:szCs w:val="24"/>
          <w:lang w:eastAsia="ar-SA"/>
        </w:rPr>
      </w:pPr>
      <w:r w:rsidRPr="00A36F0A">
        <w:rPr>
          <w:rFonts w:ascii="Times New Roman" w:eastAsia="Times New Roman" w:hAnsi="Times New Roman" w:cs="Times New Roman"/>
          <w:b/>
          <w:sz w:val="24"/>
          <w:szCs w:val="24"/>
          <w:lang w:eastAsia="ar-SA"/>
        </w:rPr>
        <w:t>11. Додатки до договору</w:t>
      </w:r>
      <w:bookmarkStart w:id="40" w:name="BM107"/>
      <w:bookmarkEnd w:id="40"/>
    </w:p>
    <w:p w14:paraId="62A8FD35" w14:textId="77777777" w:rsidR="00A36F0A" w:rsidRPr="00A36F0A" w:rsidRDefault="00A36F0A" w:rsidP="00A36F0A">
      <w:pPr>
        <w:suppressAutoHyphens/>
        <w:spacing w:after="0" w:line="240" w:lineRule="auto"/>
        <w:jc w:val="both"/>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Невід'ємною частиною цього Договору є:</w:t>
      </w:r>
    </w:p>
    <w:p w14:paraId="0806CDA6" w14:textId="77777777" w:rsidR="00A36F0A" w:rsidRPr="00A36F0A" w:rsidRDefault="00A36F0A" w:rsidP="00A36F0A">
      <w:pPr>
        <w:suppressAutoHyphens/>
        <w:spacing w:after="0" w:line="240" w:lineRule="auto"/>
        <w:jc w:val="both"/>
        <w:rPr>
          <w:rFonts w:ascii="Times New Roman" w:hAnsi="Times New Roman" w:cs="Times New Roman"/>
          <w:bCs/>
          <w:sz w:val="24"/>
          <w:szCs w:val="24"/>
        </w:rPr>
      </w:pPr>
      <w:r w:rsidRPr="00A36F0A">
        <w:rPr>
          <w:rFonts w:ascii="Times New Roman" w:hAnsi="Times New Roman" w:cs="Times New Roman"/>
          <w:sz w:val="24"/>
          <w:szCs w:val="24"/>
        </w:rPr>
        <w:t xml:space="preserve">Додаток 1 - Перелік АЗС </w:t>
      </w:r>
      <w:r w:rsidRPr="00A36F0A">
        <w:rPr>
          <w:rFonts w:ascii="Times New Roman" w:hAnsi="Times New Roman" w:cs="Times New Roman"/>
          <w:bCs/>
          <w:sz w:val="24"/>
          <w:szCs w:val="24"/>
        </w:rPr>
        <w:t>(заправок партнерів за наявності) та їх розміщення по території України.</w:t>
      </w:r>
    </w:p>
    <w:p w14:paraId="080C024B" w14:textId="77777777" w:rsidR="00A36F0A" w:rsidRPr="00A36F0A" w:rsidRDefault="00A36F0A" w:rsidP="00A36F0A">
      <w:pPr>
        <w:suppressAutoHyphens/>
        <w:spacing w:after="0" w:line="240" w:lineRule="auto"/>
        <w:jc w:val="both"/>
        <w:rPr>
          <w:rFonts w:ascii="Times New Roman" w:hAnsi="Times New Roman" w:cs="Times New Roman"/>
          <w:bCs/>
          <w:sz w:val="24"/>
          <w:szCs w:val="24"/>
        </w:rPr>
      </w:pPr>
      <w:r w:rsidRPr="00A36F0A">
        <w:rPr>
          <w:rFonts w:ascii="Times New Roman" w:hAnsi="Times New Roman" w:cs="Times New Roman"/>
          <w:bCs/>
          <w:sz w:val="24"/>
          <w:szCs w:val="24"/>
        </w:rPr>
        <w:t>Додаток 2 - Заявка на поставку Товару</w:t>
      </w:r>
    </w:p>
    <w:p w14:paraId="4FC0B86F" w14:textId="77777777" w:rsidR="00A36F0A" w:rsidRPr="00A36F0A" w:rsidRDefault="00A36F0A" w:rsidP="00A36F0A">
      <w:pPr>
        <w:suppressAutoHyphens/>
        <w:spacing w:after="0" w:line="240" w:lineRule="auto"/>
        <w:jc w:val="both"/>
        <w:rPr>
          <w:rFonts w:ascii="Times New Roman" w:eastAsia="Times New Roman" w:hAnsi="Times New Roman" w:cs="Times New Roman"/>
          <w:sz w:val="24"/>
          <w:szCs w:val="24"/>
          <w:lang w:eastAsia="ar-SA"/>
        </w:rPr>
      </w:pPr>
      <w:bookmarkStart w:id="41" w:name="BM108"/>
      <w:bookmarkStart w:id="42" w:name="BM109"/>
      <w:bookmarkStart w:id="43" w:name="BM111"/>
      <w:bookmarkEnd w:id="41"/>
      <w:bookmarkEnd w:id="42"/>
      <w:bookmarkEnd w:id="43"/>
    </w:p>
    <w:p w14:paraId="2F705537" w14:textId="77777777" w:rsidR="00A36F0A" w:rsidRPr="00A36F0A" w:rsidRDefault="00A36F0A" w:rsidP="00A36F0A">
      <w:pPr>
        <w:suppressAutoHyphens/>
        <w:spacing w:after="0" w:line="240" w:lineRule="auto"/>
        <w:jc w:val="center"/>
        <w:rPr>
          <w:rFonts w:ascii="Times New Roman" w:eastAsia="Times New Roman" w:hAnsi="Times New Roman" w:cs="Times New Roman"/>
          <w:b/>
          <w:sz w:val="24"/>
          <w:szCs w:val="24"/>
          <w:lang w:eastAsia="ar-SA"/>
        </w:rPr>
      </w:pPr>
      <w:r w:rsidRPr="00A36F0A">
        <w:rPr>
          <w:rFonts w:ascii="Times New Roman" w:eastAsia="Times New Roman" w:hAnsi="Times New Roman" w:cs="Times New Roman"/>
          <w:b/>
          <w:sz w:val="24"/>
          <w:szCs w:val="24"/>
          <w:lang w:eastAsia="ar-SA"/>
        </w:rPr>
        <w:t>12. Місцезнаходження та банківські  реквізити сторін</w:t>
      </w:r>
    </w:p>
    <w:p w14:paraId="0381DF20" w14:textId="77777777" w:rsidR="00A36F0A" w:rsidRPr="00A36F0A" w:rsidRDefault="00A36F0A" w:rsidP="00A36F0A">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A36F0A" w:rsidRPr="00A36F0A" w14:paraId="73F1B226" w14:textId="77777777" w:rsidTr="000C7391">
        <w:trPr>
          <w:trHeight w:val="80"/>
        </w:trPr>
        <w:tc>
          <w:tcPr>
            <w:tcW w:w="5246" w:type="dxa"/>
          </w:tcPr>
          <w:p w14:paraId="28596E52" w14:textId="77777777" w:rsidR="00A36F0A" w:rsidRPr="00A36F0A" w:rsidRDefault="00A36F0A" w:rsidP="00A36F0A">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Замовник:</w:t>
            </w:r>
          </w:p>
        </w:tc>
        <w:tc>
          <w:tcPr>
            <w:tcW w:w="4819" w:type="dxa"/>
          </w:tcPr>
          <w:p w14:paraId="09EA1343" w14:textId="77777777" w:rsidR="00A36F0A" w:rsidRPr="00A36F0A" w:rsidRDefault="00A36F0A" w:rsidP="00A36F0A">
            <w:pPr>
              <w:keepNext/>
              <w:tabs>
                <w:tab w:val="left" w:pos="9498"/>
              </w:tabs>
              <w:suppressAutoHyphens/>
              <w:spacing w:after="0" w:line="240" w:lineRule="auto"/>
              <w:jc w:val="center"/>
              <w:outlineLvl w:val="4"/>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Продавець:</w:t>
            </w:r>
          </w:p>
        </w:tc>
      </w:tr>
      <w:tr w:rsidR="00A36F0A" w:rsidRPr="00A36F0A" w14:paraId="3861B429" w14:textId="77777777" w:rsidTr="000C7391">
        <w:tc>
          <w:tcPr>
            <w:tcW w:w="5246" w:type="dxa"/>
          </w:tcPr>
          <w:p w14:paraId="1A4C6095" w14:textId="77777777" w:rsidR="00A36F0A" w:rsidRPr="00A36F0A" w:rsidRDefault="00A36F0A" w:rsidP="00A36F0A">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A36F0A">
              <w:rPr>
                <w:rFonts w:ascii="Times New Roman" w:eastAsia="Times New Roman" w:hAnsi="Times New Roman" w:cs="Times New Roman"/>
                <w:bCs/>
                <w:color w:val="000000"/>
                <w:sz w:val="24"/>
                <w:szCs w:val="24"/>
                <w:lang w:eastAsia="ar-SA"/>
              </w:rPr>
              <w:t>Головне управління Держпродспоживслужби в Чернівецькій області</w:t>
            </w:r>
            <w:r w:rsidRPr="00A36F0A">
              <w:rPr>
                <w:rFonts w:ascii="Times New Roman" w:eastAsia="Times New Roman" w:hAnsi="Times New Roman" w:cs="Times New Roman"/>
                <w:color w:val="000000"/>
                <w:sz w:val="24"/>
                <w:szCs w:val="24"/>
                <w:lang w:eastAsia="ar-SA"/>
              </w:rPr>
              <w:t>.</w:t>
            </w:r>
          </w:p>
          <w:p w14:paraId="7F21E282" w14:textId="77777777" w:rsidR="00A36F0A" w:rsidRPr="00A36F0A" w:rsidRDefault="00A36F0A" w:rsidP="00A36F0A">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51FB7FC6" w14:textId="77777777" w:rsidR="00A36F0A" w:rsidRPr="00A36F0A" w:rsidRDefault="00A36F0A" w:rsidP="00A36F0A">
            <w:pPr>
              <w:tabs>
                <w:tab w:val="left" w:pos="1155"/>
                <w:tab w:val="left" w:pos="9498"/>
              </w:tabs>
              <w:suppressAutoHyphens/>
              <w:spacing w:after="0" w:line="240" w:lineRule="auto"/>
              <w:jc w:val="center"/>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Переможець процедури закупівлі</w:t>
            </w:r>
          </w:p>
        </w:tc>
      </w:tr>
    </w:tbl>
    <w:p w14:paraId="17494B95" w14:textId="77777777" w:rsidR="00A36F0A" w:rsidRPr="00A36F0A" w:rsidRDefault="00A36F0A" w:rsidP="00A36F0A">
      <w:pPr>
        <w:spacing w:after="0" w:line="240" w:lineRule="auto"/>
        <w:jc w:val="right"/>
        <w:rPr>
          <w:rFonts w:ascii="Times New Roman" w:hAnsi="Times New Roman" w:cs="Times New Roman"/>
          <w:b/>
          <w:sz w:val="24"/>
          <w:szCs w:val="24"/>
        </w:rPr>
      </w:pPr>
    </w:p>
    <w:p w14:paraId="71E55FED" w14:textId="77777777" w:rsidR="00A36F0A" w:rsidRPr="00A36F0A" w:rsidRDefault="00A36F0A" w:rsidP="00A36F0A">
      <w:pPr>
        <w:spacing w:after="0" w:line="240" w:lineRule="auto"/>
        <w:jc w:val="right"/>
        <w:rPr>
          <w:rFonts w:ascii="Times New Roman" w:hAnsi="Times New Roman" w:cs="Times New Roman"/>
          <w:sz w:val="24"/>
          <w:szCs w:val="24"/>
        </w:rPr>
      </w:pPr>
      <w:r w:rsidRPr="00A36F0A">
        <w:rPr>
          <w:rFonts w:ascii="Times New Roman" w:hAnsi="Times New Roman" w:cs="Times New Roman"/>
          <w:sz w:val="24"/>
          <w:szCs w:val="24"/>
        </w:rPr>
        <w:lastRenderedPageBreak/>
        <w:t xml:space="preserve"> Додаток 1</w:t>
      </w:r>
    </w:p>
    <w:p w14:paraId="079E0E46" w14:textId="12E5D25D" w:rsidR="00A36F0A" w:rsidRPr="00A36F0A" w:rsidRDefault="009F14EC" w:rsidP="00A36F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w:t>
      </w:r>
      <w:r w:rsidR="00A36F0A" w:rsidRPr="00A36F0A">
        <w:rPr>
          <w:rFonts w:ascii="Times New Roman" w:hAnsi="Times New Roman" w:cs="Times New Roman"/>
          <w:sz w:val="24"/>
          <w:szCs w:val="24"/>
        </w:rPr>
        <w:t>Договору</w:t>
      </w:r>
    </w:p>
    <w:p w14:paraId="55963A9E" w14:textId="77777777" w:rsidR="00A36F0A" w:rsidRPr="00A36F0A" w:rsidRDefault="00A36F0A" w:rsidP="00A36F0A">
      <w:pPr>
        <w:spacing w:after="0" w:line="240" w:lineRule="auto"/>
        <w:jc w:val="center"/>
        <w:rPr>
          <w:rFonts w:ascii="Times New Roman" w:hAnsi="Times New Roman" w:cs="Times New Roman"/>
          <w:sz w:val="24"/>
          <w:szCs w:val="24"/>
        </w:rPr>
      </w:pPr>
    </w:p>
    <w:p w14:paraId="7F539929" w14:textId="77777777" w:rsidR="00A36F0A" w:rsidRPr="00A36F0A" w:rsidRDefault="00A36F0A" w:rsidP="00A36F0A">
      <w:pPr>
        <w:spacing w:after="0" w:line="240" w:lineRule="auto"/>
        <w:jc w:val="center"/>
        <w:rPr>
          <w:rFonts w:ascii="Times New Roman" w:hAnsi="Times New Roman" w:cs="Times New Roman"/>
          <w:bCs/>
          <w:sz w:val="24"/>
          <w:szCs w:val="24"/>
        </w:rPr>
      </w:pPr>
      <w:r w:rsidRPr="00A36F0A">
        <w:rPr>
          <w:rFonts w:ascii="Times New Roman" w:hAnsi="Times New Roman" w:cs="Times New Roman"/>
          <w:sz w:val="24"/>
          <w:szCs w:val="24"/>
        </w:rPr>
        <w:t xml:space="preserve">Перелік АЗС </w:t>
      </w:r>
      <w:r w:rsidRPr="00A36F0A">
        <w:rPr>
          <w:rFonts w:ascii="Times New Roman" w:hAnsi="Times New Roman" w:cs="Times New Roman"/>
          <w:bCs/>
          <w:sz w:val="24"/>
          <w:szCs w:val="24"/>
        </w:rPr>
        <w:t>(заправок партнерів за наявності) та їх розміщення по території України</w:t>
      </w:r>
    </w:p>
    <w:p w14:paraId="4527AAF6" w14:textId="77777777" w:rsidR="00A36F0A" w:rsidRPr="00A36F0A" w:rsidRDefault="00A36F0A" w:rsidP="00A36F0A">
      <w:pPr>
        <w:spacing w:after="0" w:line="240" w:lineRule="auto"/>
        <w:jc w:val="center"/>
        <w:rPr>
          <w:rFonts w:ascii="Times New Roman" w:hAnsi="Times New Roman" w:cs="Times New Roman"/>
          <w:sz w:val="24"/>
          <w:szCs w:val="24"/>
        </w:rPr>
      </w:pPr>
      <w:r w:rsidRPr="00A36F0A">
        <w:rPr>
          <w:rFonts w:ascii="Times New Roman" w:hAnsi="Times New Roman" w:cs="Times New Roman"/>
          <w:sz w:val="24"/>
          <w:szCs w:val="24"/>
        </w:rPr>
        <w:t>Інформацію зазначити у таблиці</w:t>
      </w:r>
    </w:p>
    <w:p w14:paraId="1DD67CF4" w14:textId="77777777" w:rsidR="00A36F0A" w:rsidRPr="00A36F0A" w:rsidRDefault="00A36F0A" w:rsidP="00A36F0A">
      <w:pPr>
        <w:spacing w:after="0" w:line="240" w:lineRule="auto"/>
        <w:jc w:val="center"/>
        <w:rPr>
          <w:rFonts w:ascii="Times New Roman" w:hAnsi="Times New Roman" w:cs="Times New Roman"/>
          <w:sz w:val="24"/>
          <w:szCs w:val="24"/>
        </w:rPr>
      </w:pPr>
    </w:p>
    <w:tbl>
      <w:tblPr>
        <w:tblStyle w:val="210"/>
        <w:tblW w:w="10031" w:type="dxa"/>
        <w:tblLayout w:type="fixed"/>
        <w:tblLook w:val="04A0" w:firstRow="1" w:lastRow="0" w:firstColumn="1" w:lastColumn="0" w:noHBand="0" w:noVBand="1"/>
      </w:tblPr>
      <w:tblGrid>
        <w:gridCol w:w="817"/>
        <w:gridCol w:w="1276"/>
        <w:gridCol w:w="2833"/>
        <w:gridCol w:w="2128"/>
        <w:gridCol w:w="1418"/>
        <w:gridCol w:w="1559"/>
      </w:tblGrid>
      <w:tr w:rsidR="00A36F0A" w:rsidRPr="00A36F0A" w14:paraId="3E370C1F" w14:textId="77777777" w:rsidTr="000C7391">
        <w:tc>
          <w:tcPr>
            <w:tcW w:w="817" w:type="dxa"/>
            <w:vAlign w:val="center"/>
          </w:tcPr>
          <w:p w14:paraId="48847176"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№п/п</w:t>
            </w:r>
          </w:p>
        </w:tc>
        <w:tc>
          <w:tcPr>
            <w:tcW w:w="1276" w:type="dxa"/>
            <w:vAlign w:val="center"/>
          </w:tcPr>
          <w:p w14:paraId="1C018706"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Назва АЗС</w:t>
            </w:r>
          </w:p>
        </w:tc>
        <w:tc>
          <w:tcPr>
            <w:tcW w:w="2833" w:type="dxa"/>
            <w:vAlign w:val="center"/>
          </w:tcPr>
          <w:p w14:paraId="01A5ABC7"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Місце знаходження АЗС</w:t>
            </w:r>
          </w:p>
        </w:tc>
        <w:tc>
          <w:tcPr>
            <w:tcW w:w="2128" w:type="dxa"/>
            <w:vAlign w:val="center"/>
          </w:tcPr>
          <w:p w14:paraId="4BBBA66B"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Контактні номера телефонів АЗС</w:t>
            </w:r>
          </w:p>
        </w:tc>
        <w:tc>
          <w:tcPr>
            <w:tcW w:w="1418" w:type="dxa"/>
            <w:vAlign w:val="center"/>
          </w:tcPr>
          <w:p w14:paraId="78EC2864"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Власні АЗС</w:t>
            </w:r>
          </w:p>
        </w:tc>
        <w:tc>
          <w:tcPr>
            <w:tcW w:w="1559" w:type="dxa"/>
            <w:vAlign w:val="center"/>
          </w:tcPr>
          <w:p w14:paraId="16D6819C" w14:textId="77777777" w:rsidR="00A36F0A" w:rsidRPr="00A36F0A" w:rsidRDefault="00A36F0A" w:rsidP="00A36F0A">
            <w:pPr>
              <w:jc w:val="center"/>
              <w:rPr>
                <w:rFonts w:ascii="Times New Roman" w:hAnsi="Times New Roman" w:cs="Times New Roman"/>
                <w:b/>
                <w:sz w:val="20"/>
                <w:szCs w:val="20"/>
              </w:rPr>
            </w:pPr>
            <w:r w:rsidRPr="00A36F0A">
              <w:rPr>
                <w:rFonts w:ascii="Times New Roman" w:hAnsi="Times New Roman" w:cs="Times New Roman"/>
                <w:b/>
                <w:sz w:val="20"/>
                <w:szCs w:val="20"/>
              </w:rPr>
              <w:t>Партнерські АЗС</w:t>
            </w:r>
          </w:p>
        </w:tc>
      </w:tr>
      <w:tr w:rsidR="00A36F0A" w:rsidRPr="00A36F0A" w14:paraId="1FE7DBD8" w14:textId="77777777" w:rsidTr="000C7391">
        <w:tc>
          <w:tcPr>
            <w:tcW w:w="817" w:type="dxa"/>
            <w:vAlign w:val="center"/>
          </w:tcPr>
          <w:p w14:paraId="60D8E1EB"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1</w:t>
            </w:r>
          </w:p>
        </w:tc>
        <w:tc>
          <w:tcPr>
            <w:tcW w:w="1276" w:type="dxa"/>
            <w:vAlign w:val="center"/>
          </w:tcPr>
          <w:p w14:paraId="7B5FDA58"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2</w:t>
            </w:r>
          </w:p>
        </w:tc>
        <w:tc>
          <w:tcPr>
            <w:tcW w:w="2833" w:type="dxa"/>
            <w:vAlign w:val="center"/>
          </w:tcPr>
          <w:p w14:paraId="27486A57"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3</w:t>
            </w:r>
          </w:p>
        </w:tc>
        <w:tc>
          <w:tcPr>
            <w:tcW w:w="2128" w:type="dxa"/>
            <w:vAlign w:val="center"/>
          </w:tcPr>
          <w:p w14:paraId="20245590"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4</w:t>
            </w:r>
          </w:p>
        </w:tc>
        <w:tc>
          <w:tcPr>
            <w:tcW w:w="1418" w:type="dxa"/>
            <w:vAlign w:val="center"/>
          </w:tcPr>
          <w:p w14:paraId="2CF33381"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5</w:t>
            </w:r>
          </w:p>
        </w:tc>
        <w:tc>
          <w:tcPr>
            <w:tcW w:w="1559" w:type="dxa"/>
            <w:vAlign w:val="center"/>
          </w:tcPr>
          <w:p w14:paraId="090BAC91" w14:textId="77777777" w:rsidR="00A36F0A" w:rsidRPr="00A36F0A" w:rsidRDefault="00A36F0A" w:rsidP="00A36F0A">
            <w:pPr>
              <w:jc w:val="center"/>
              <w:rPr>
                <w:rFonts w:ascii="Times New Roman" w:hAnsi="Times New Roman" w:cs="Times New Roman"/>
                <w:sz w:val="18"/>
                <w:szCs w:val="18"/>
              </w:rPr>
            </w:pPr>
            <w:r w:rsidRPr="00A36F0A">
              <w:rPr>
                <w:rFonts w:ascii="Times New Roman" w:hAnsi="Times New Roman" w:cs="Times New Roman"/>
                <w:sz w:val="18"/>
                <w:szCs w:val="18"/>
              </w:rPr>
              <w:t>6</w:t>
            </w:r>
          </w:p>
        </w:tc>
      </w:tr>
      <w:tr w:rsidR="00A36F0A" w:rsidRPr="00A36F0A" w14:paraId="498D66D8" w14:textId="77777777" w:rsidTr="000C7391">
        <w:tc>
          <w:tcPr>
            <w:tcW w:w="10031" w:type="dxa"/>
            <w:gridSpan w:val="6"/>
            <w:vAlign w:val="center"/>
          </w:tcPr>
          <w:p w14:paraId="76A8ECB2" w14:textId="77777777" w:rsidR="00A36F0A" w:rsidRPr="00A36F0A" w:rsidRDefault="00A36F0A" w:rsidP="00A36F0A">
            <w:pPr>
              <w:jc w:val="center"/>
              <w:rPr>
                <w:rFonts w:ascii="Times New Roman" w:hAnsi="Times New Roman" w:cs="Times New Roman"/>
                <w:sz w:val="24"/>
                <w:szCs w:val="24"/>
              </w:rPr>
            </w:pPr>
            <w:r w:rsidRPr="00A36F0A">
              <w:rPr>
                <w:rFonts w:ascii="Times New Roman" w:hAnsi="Times New Roman" w:cs="Times New Roman"/>
                <w:sz w:val="24"/>
                <w:szCs w:val="24"/>
              </w:rPr>
              <w:t>Наявність АЗС по районам Чернівецької області</w:t>
            </w:r>
          </w:p>
        </w:tc>
      </w:tr>
      <w:tr w:rsidR="00A36F0A" w:rsidRPr="00A36F0A" w14:paraId="1B8B5CE6" w14:textId="77777777" w:rsidTr="000C7391">
        <w:tc>
          <w:tcPr>
            <w:tcW w:w="817" w:type="dxa"/>
          </w:tcPr>
          <w:p w14:paraId="50AF41D0" w14:textId="77777777" w:rsidR="00A36F0A" w:rsidRPr="00A36F0A" w:rsidRDefault="00A36F0A" w:rsidP="00A36F0A">
            <w:pPr>
              <w:rPr>
                <w:rFonts w:ascii="Times New Roman" w:hAnsi="Times New Roman" w:cs="Times New Roman"/>
                <w:sz w:val="24"/>
                <w:szCs w:val="24"/>
              </w:rPr>
            </w:pPr>
          </w:p>
        </w:tc>
        <w:tc>
          <w:tcPr>
            <w:tcW w:w="1276" w:type="dxa"/>
          </w:tcPr>
          <w:p w14:paraId="6E7C9E21" w14:textId="77777777" w:rsidR="00A36F0A" w:rsidRPr="00A36F0A" w:rsidRDefault="00A36F0A" w:rsidP="00A36F0A">
            <w:pPr>
              <w:rPr>
                <w:rFonts w:ascii="Times New Roman" w:hAnsi="Times New Roman" w:cs="Times New Roman"/>
                <w:sz w:val="24"/>
                <w:szCs w:val="24"/>
              </w:rPr>
            </w:pPr>
          </w:p>
        </w:tc>
        <w:tc>
          <w:tcPr>
            <w:tcW w:w="2833" w:type="dxa"/>
          </w:tcPr>
          <w:p w14:paraId="3DCB4276" w14:textId="77777777" w:rsidR="00A36F0A" w:rsidRPr="00A36F0A" w:rsidRDefault="00A36F0A" w:rsidP="00A36F0A">
            <w:pPr>
              <w:rPr>
                <w:rFonts w:ascii="Times New Roman" w:hAnsi="Times New Roman" w:cs="Times New Roman"/>
                <w:sz w:val="24"/>
                <w:szCs w:val="24"/>
              </w:rPr>
            </w:pPr>
          </w:p>
        </w:tc>
        <w:tc>
          <w:tcPr>
            <w:tcW w:w="2128" w:type="dxa"/>
          </w:tcPr>
          <w:p w14:paraId="39C1870E" w14:textId="77777777" w:rsidR="00A36F0A" w:rsidRPr="00A36F0A" w:rsidRDefault="00A36F0A" w:rsidP="00A36F0A">
            <w:pPr>
              <w:rPr>
                <w:rFonts w:ascii="Times New Roman" w:hAnsi="Times New Roman" w:cs="Times New Roman"/>
                <w:sz w:val="24"/>
                <w:szCs w:val="24"/>
              </w:rPr>
            </w:pPr>
          </w:p>
        </w:tc>
        <w:tc>
          <w:tcPr>
            <w:tcW w:w="1418" w:type="dxa"/>
          </w:tcPr>
          <w:p w14:paraId="5066E3ED" w14:textId="77777777" w:rsidR="00A36F0A" w:rsidRPr="00A36F0A" w:rsidRDefault="00A36F0A" w:rsidP="00A36F0A">
            <w:pPr>
              <w:rPr>
                <w:rFonts w:ascii="Times New Roman" w:hAnsi="Times New Roman" w:cs="Times New Roman"/>
                <w:sz w:val="24"/>
                <w:szCs w:val="24"/>
              </w:rPr>
            </w:pPr>
          </w:p>
        </w:tc>
        <w:tc>
          <w:tcPr>
            <w:tcW w:w="1559" w:type="dxa"/>
          </w:tcPr>
          <w:p w14:paraId="1642CBA6" w14:textId="77777777" w:rsidR="00A36F0A" w:rsidRPr="00A36F0A" w:rsidRDefault="00A36F0A" w:rsidP="00A36F0A">
            <w:pPr>
              <w:rPr>
                <w:rFonts w:ascii="Times New Roman" w:hAnsi="Times New Roman" w:cs="Times New Roman"/>
                <w:sz w:val="24"/>
                <w:szCs w:val="24"/>
              </w:rPr>
            </w:pPr>
          </w:p>
        </w:tc>
      </w:tr>
      <w:tr w:rsidR="00A36F0A" w:rsidRPr="00A36F0A" w14:paraId="24B00B26" w14:textId="77777777" w:rsidTr="000C7391">
        <w:tc>
          <w:tcPr>
            <w:tcW w:w="10031" w:type="dxa"/>
            <w:gridSpan w:val="6"/>
            <w:vAlign w:val="center"/>
          </w:tcPr>
          <w:p w14:paraId="4C77A2DE" w14:textId="37B44BD4" w:rsidR="00A36F0A" w:rsidRPr="00A36F0A" w:rsidRDefault="00A36F0A" w:rsidP="009F14EC">
            <w:pPr>
              <w:jc w:val="center"/>
              <w:rPr>
                <w:rFonts w:ascii="Times New Roman" w:hAnsi="Times New Roman" w:cs="Times New Roman"/>
                <w:sz w:val="24"/>
                <w:szCs w:val="24"/>
              </w:rPr>
            </w:pPr>
            <w:r w:rsidRPr="00A36F0A">
              <w:rPr>
                <w:rFonts w:ascii="Times New Roman" w:hAnsi="Times New Roman" w:cs="Times New Roman"/>
                <w:sz w:val="24"/>
                <w:szCs w:val="24"/>
              </w:rPr>
              <w:t xml:space="preserve">Наявність АЗС не менше </w:t>
            </w:r>
            <w:r w:rsidR="009F14EC">
              <w:rPr>
                <w:rFonts w:ascii="Times New Roman" w:hAnsi="Times New Roman" w:cs="Times New Roman"/>
                <w:sz w:val="24"/>
                <w:szCs w:val="24"/>
              </w:rPr>
              <w:t>двох (2</w:t>
            </w:r>
            <w:r w:rsidRPr="00A36F0A">
              <w:rPr>
                <w:rFonts w:ascii="Times New Roman" w:hAnsi="Times New Roman" w:cs="Times New Roman"/>
                <w:sz w:val="24"/>
                <w:szCs w:val="24"/>
              </w:rPr>
              <w:t>) штук міста Чернівці Чернівецької області</w:t>
            </w:r>
          </w:p>
        </w:tc>
      </w:tr>
      <w:tr w:rsidR="00A36F0A" w:rsidRPr="00A36F0A" w14:paraId="6FCD5483" w14:textId="77777777" w:rsidTr="000C7391">
        <w:tc>
          <w:tcPr>
            <w:tcW w:w="817" w:type="dxa"/>
          </w:tcPr>
          <w:p w14:paraId="10A864E2" w14:textId="77777777" w:rsidR="00A36F0A" w:rsidRPr="00A36F0A" w:rsidRDefault="00A36F0A" w:rsidP="00A36F0A">
            <w:pPr>
              <w:rPr>
                <w:rFonts w:ascii="Times New Roman" w:hAnsi="Times New Roman" w:cs="Times New Roman"/>
                <w:sz w:val="24"/>
                <w:szCs w:val="24"/>
              </w:rPr>
            </w:pPr>
          </w:p>
        </w:tc>
        <w:tc>
          <w:tcPr>
            <w:tcW w:w="1276" w:type="dxa"/>
          </w:tcPr>
          <w:p w14:paraId="2732EECC" w14:textId="77777777" w:rsidR="00A36F0A" w:rsidRPr="00A36F0A" w:rsidRDefault="00A36F0A" w:rsidP="00A36F0A">
            <w:pPr>
              <w:rPr>
                <w:rFonts w:ascii="Times New Roman" w:hAnsi="Times New Roman" w:cs="Times New Roman"/>
                <w:sz w:val="24"/>
                <w:szCs w:val="24"/>
              </w:rPr>
            </w:pPr>
          </w:p>
        </w:tc>
        <w:tc>
          <w:tcPr>
            <w:tcW w:w="2833" w:type="dxa"/>
          </w:tcPr>
          <w:p w14:paraId="67FFC087" w14:textId="77777777" w:rsidR="00A36F0A" w:rsidRPr="00A36F0A" w:rsidRDefault="00A36F0A" w:rsidP="00A36F0A">
            <w:pPr>
              <w:rPr>
                <w:rFonts w:ascii="Times New Roman" w:hAnsi="Times New Roman" w:cs="Times New Roman"/>
                <w:sz w:val="24"/>
                <w:szCs w:val="24"/>
              </w:rPr>
            </w:pPr>
          </w:p>
        </w:tc>
        <w:tc>
          <w:tcPr>
            <w:tcW w:w="2128" w:type="dxa"/>
          </w:tcPr>
          <w:p w14:paraId="5989F2A1" w14:textId="77777777" w:rsidR="00A36F0A" w:rsidRPr="00A36F0A" w:rsidRDefault="00A36F0A" w:rsidP="00A36F0A">
            <w:pPr>
              <w:rPr>
                <w:rFonts w:ascii="Times New Roman" w:hAnsi="Times New Roman" w:cs="Times New Roman"/>
                <w:sz w:val="24"/>
                <w:szCs w:val="24"/>
              </w:rPr>
            </w:pPr>
          </w:p>
        </w:tc>
        <w:tc>
          <w:tcPr>
            <w:tcW w:w="1418" w:type="dxa"/>
          </w:tcPr>
          <w:p w14:paraId="1C2DE06F" w14:textId="77777777" w:rsidR="00A36F0A" w:rsidRPr="00A36F0A" w:rsidRDefault="00A36F0A" w:rsidP="00A36F0A">
            <w:pPr>
              <w:rPr>
                <w:rFonts w:ascii="Times New Roman" w:hAnsi="Times New Roman" w:cs="Times New Roman"/>
                <w:sz w:val="24"/>
                <w:szCs w:val="24"/>
              </w:rPr>
            </w:pPr>
          </w:p>
        </w:tc>
        <w:tc>
          <w:tcPr>
            <w:tcW w:w="1559" w:type="dxa"/>
          </w:tcPr>
          <w:p w14:paraId="2707C2EA" w14:textId="77777777" w:rsidR="00A36F0A" w:rsidRPr="00A36F0A" w:rsidRDefault="00A36F0A" w:rsidP="00A36F0A">
            <w:pPr>
              <w:rPr>
                <w:rFonts w:ascii="Times New Roman" w:hAnsi="Times New Roman" w:cs="Times New Roman"/>
                <w:sz w:val="24"/>
                <w:szCs w:val="24"/>
              </w:rPr>
            </w:pPr>
          </w:p>
        </w:tc>
      </w:tr>
    </w:tbl>
    <w:p w14:paraId="333006B3" w14:textId="77777777" w:rsidR="00A36F0A" w:rsidRPr="00A36F0A" w:rsidRDefault="00A36F0A" w:rsidP="00A36F0A"/>
    <w:p w14:paraId="547DC416" w14:textId="77777777" w:rsidR="00A36F0A" w:rsidRPr="00A36F0A" w:rsidRDefault="00A36F0A" w:rsidP="00A36F0A">
      <w:pPr>
        <w:spacing w:after="0"/>
        <w:jc w:val="right"/>
        <w:rPr>
          <w:rFonts w:ascii="Times New Roman" w:hAnsi="Times New Roman" w:cs="Times New Roman"/>
          <w:sz w:val="24"/>
          <w:szCs w:val="24"/>
        </w:rPr>
      </w:pPr>
      <w:r w:rsidRPr="00A36F0A">
        <w:rPr>
          <w:rFonts w:ascii="Times New Roman" w:hAnsi="Times New Roman" w:cs="Times New Roman"/>
          <w:sz w:val="24"/>
          <w:szCs w:val="24"/>
        </w:rPr>
        <w:t>Додаток 2</w:t>
      </w:r>
    </w:p>
    <w:p w14:paraId="77D86FA2" w14:textId="77777777" w:rsidR="00A36F0A" w:rsidRPr="00A36F0A" w:rsidRDefault="00A36F0A" w:rsidP="00A36F0A">
      <w:pPr>
        <w:spacing w:after="0"/>
        <w:jc w:val="right"/>
        <w:rPr>
          <w:rFonts w:ascii="Times New Roman" w:hAnsi="Times New Roman" w:cs="Times New Roman"/>
          <w:sz w:val="24"/>
          <w:szCs w:val="24"/>
        </w:rPr>
      </w:pPr>
      <w:r w:rsidRPr="00A36F0A">
        <w:rPr>
          <w:rFonts w:ascii="Times New Roman" w:hAnsi="Times New Roman" w:cs="Times New Roman"/>
          <w:sz w:val="24"/>
          <w:szCs w:val="24"/>
        </w:rPr>
        <w:t>до Договору</w:t>
      </w:r>
    </w:p>
    <w:p w14:paraId="453F8C6B" w14:textId="77777777" w:rsidR="00A36F0A" w:rsidRPr="00A36F0A" w:rsidRDefault="00A36F0A" w:rsidP="00A36F0A">
      <w:pPr>
        <w:spacing w:after="0"/>
        <w:jc w:val="center"/>
        <w:rPr>
          <w:rFonts w:ascii="Times New Roman" w:hAnsi="Times New Roman" w:cs="Times New Roman"/>
          <w:sz w:val="24"/>
          <w:szCs w:val="24"/>
        </w:rPr>
      </w:pPr>
      <w:r w:rsidRPr="00A36F0A">
        <w:rPr>
          <w:rFonts w:ascii="Times New Roman" w:hAnsi="Times New Roman" w:cs="Times New Roman"/>
          <w:sz w:val="24"/>
          <w:szCs w:val="24"/>
        </w:rPr>
        <w:t>Заявка на поставку Товару</w:t>
      </w:r>
    </w:p>
    <w:p w14:paraId="31FAB45F" w14:textId="637AB21F" w:rsidR="00A36F0A" w:rsidRPr="00A36F0A" w:rsidRDefault="00A36F0A" w:rsidP="00A36F0A">
      <w:pPr>
        <w:spacing w:after="0"/>
        <w:jc w:val="both"/>
        <w:rPr>
          <w:rFonts w:ascii="Times New Roman" w:hAnsi="Times New Roman" w:cs="Times New Roman"/>
          <w:b/>
          <w:sz w:val="24"/>
          <w:szCs w:val="24"/>
        </w:rPr>
      </w:pPr>
      <w:r w:rsidRPr="00A36F0A">
        <w:rPr>
          <w:rFonts w:ascii="Times New Roman" w:hAnsi="Times New Roman" w:cs="Times New Roman"/>
          <w:sz w:val="24"/>
          <w:szCs w:val="24"/>
        </w:rPr>
        <w:t xml:space="preserve">Прошу поставити товар за цінами, згідно з Договором № </w:t>
      </w:r>
      <w:r w:rsidRPr="00A36F0A">
        <w:rPr>
          <w:rFonts w:ascii="Times New Roman" w:hAnsi="Times New Roman" w:cs="Times New Roman"/>
          <w:sz w:val="24"/>
          <w:szCs w:val="24"/>
          <w:u w:val="single"/>
        </w:rPr>
        <w:t xml:space="preserve">        </w:t>
      </w:r>
      <w:r w:rsidR="009F14EC">
        <w:rPr>
          <w:rFonts w:ascii="Times New Roman" w:hAnsi="Times New Roman" w:cs="Times New Roman"/>
          <w:sz w:val="24"/>
          <w:szCs w:val="24"/>
        </w:rPr>
        <w:t xml:space="preserve"> </w:t>
      </w:r>
      <w:r w:rsidRPr="00A36F0A">
        <w:rPr>
          <w:rFonts w:ascii="Times New Roman" w:hAnsi="Times New Roman" w:cs="Times New Roman"/>
          <w:sz w:val="24"/>
          <w:szCs w:val="24"/>
        </w:rPr>
        <w:t xml:space="preserve">від </w:t>
      </w:r>
      <w:r w:rsidRPr="00A36F0A">
        <w:rPr>
          <w:rFonts w:ascii="Times New Roman" w:hAnsi="Times New Roman" w:cs="Times New Roman"/>
          <w:sz w:val="24"/>
          <w:szCs w:val="24"/>
          <w:lang w:val="ru-RU"/>
        </w:rPr>
        <w:t>“</w:t>
      </w:r>
      <w:r w:rsidRPr="00A36F0A">
        <w:rPr>
          <w:rFonts w:ascii="Times New Roman" w:hAnsi="Times New Roman" w:cs="Times New Roman"/>
          <w:sz w:val="24"/>
          <w:szCs w:val="24"/>
          <w:u w:val="single"/>
          <w:lang w:val="ru-RU"/>
        </w:rPr>
        <w:t xml:space="preserve">      </w:t>
      </w:r>
      <w:r w:rsidRPr="00A36F0A">
        <w:rPr>
          <w:rFonts w:ascii="Times New Roman" w:hAnsi="Times New Roman" w:cs="Times New Roman"/>
          <w:sz w:val="24"/>
          <w:szCs w:val="24"/>
          <w:lang w:val="ru-RU"/>
        </w:rPr>
        <w:t>.”</w:t>
      </w:r>
      <w:r w:rsidRPr="00A36F0A">
        <w:rPr>
          <w:rFonts w:ascii="Times New Roman" w:hAnsi="Times New Roman" w:cs="Times New Roman"/>
          <w:sz w:val="24"/>
          <w:szCs w:val="24"/>
          <w:u w:val="single"/>
        </w:rPr>
        <w:t xml:space="preserve">                   .</w:t>
      </w:r>
      <w:r w:rsidRPr="00A36F0A">
        <w:rPr>
          <w:rFonts w:ascii="Times New Roman" w:hAnsi="Times New Roman" w:cs="Times New Roman"/>
          <w:sz w:val="24"/>
          <w:szCs w:val="24"/>
        </w:rPr>
        <w:t>2023 року в асортименті та у кількості, що наведена в таблиці</w:t>
      </w:r>
      <w:r w:rsidRPr="00A36F0A">
        <w:rPr>
          <w:rFonts w:ascii="Times New Roman" w:hAnsi="Times New Roman" w:cs="Times New Roman"/>
          <w:b/>
          <w:sz w:val="24"/>
          <w:szCs w:val="24"/>
        </w:rPr>
        <w:t>.</w:t>
      </w:r>
    </w:p>
    <w:p w14:paraId="79E66FA2" w14:textId="77777777" w:rsidR="00A36F0A" w:rsidRPr="00A36F0A" w:rsidRDefault="00A36F0A" w:rsidP="00A36F0A">
      <w:pPr>
        <w:spacing w:after="0"/>
        <w:jc w:val="both"/>
        <w:rPr>
          <w:b/>
        </w:rPr>
      </w:pPr>
    </w:p>
    <w:tbl>
      <w:tblPr>
        <w:tblStyle w:val="210"/>
        <w:tblW w:w="0" w:type="auto"/>
        <w:tblLook w:val="04A0" w:firstRow="1" w:lastRow="0" w:firstColumn="1" w:lastColumn="0" w:noHBand="0" w:noVBand="1"/>
      </w:tblPr>
      <w:tblGrid>
        <w:gridCol w:w="1646"/>
        <w:gridCol w:w="1297"/>
        <w:gridCol w:w="1418"/>
        <w:gridCol w:w="1417"/>
        <w:gridCol w:w="993"/>
        <w:gridCol w:w="3084"/>
      </w:tblGrid>
      <w:tr w:rsidR="00A36F0A" w:rsidRPr="00A36F0A" w14:paraId="59851195" w14:textId="77777777" w:rsidTr="000C7391">
        <w:tc>
          <w:tcPr>
            <w:tcW w:w="1646" w:type="dxa"/>
            <w:vAlign w:val="center"/>
          </w:tcPr>
          <w:p w14:paraId="185592DD"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Найменування товару</w:t>
            </w:r>
          </w:p>
        </w:tc>
        <w:tc>
          <w:tcPr>
            <w:tcW w:w="1297" w:type="dxa"/>
            <w:vAlign w:val="center"/>
          </w:tcPr>
          <w:p w14:paraId="25EFE940"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Одиниця виміру</w:t>
            </w:r>
          </w:p>
        </w:tc>
        <w:tc>
          <w:tcPr>
            <w:tcW w:w="1418" w:type="dxa"/>
            <w:vAlign w:val="center"/>
          </w:tcPr>
          <w:p w14:paraId="7FD4023B"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Кількість</w:t>
            </w:r>
          </w:p>
        </w:tc>
        <w:tc>
          <w:tcPr>
            <w:tcW w:w="1417" w:type="dxa"/>
            <w:vAlign w:val="center"/>
          </w:tcPr>
          <w:p w14:paraId="0366844D"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Адреса поставки</w:t>
            </w:r>
          </w:p>
        </w:tc>
        <w:tc>
          <w:tcPr>
            <w:tcW w:w="993" w:type="dxa"/>
            <w:vAlign w:val="center"/>
          </w:tcPr>
          <w:p w14:paraId="0EEE42FC"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Термін поставки</w:t>
            </w:r>
          </w:p>
        </w:tc>
        <w:tc>
          <w:tcPr>
            <w:tcW w:w="3084" w:type="dxa"/>
            <w:vAlign w:val="center"/>
          </w:tcPr>
          <w:p w14:paraId="658C7C2F" w14:textId="77777777" w:rsidR="00A36F0A" w:rsidRPr="00A36F0A" w:rsidRDefault="00A36F0A" w:rsidP="00A36F0A">
            <w:pPr>
              <w:jc w:val="center"/>
              <w:rPr>
                <w:rFonts w:ascii="Times New Roman" w:hAnsi="Times New Roman" w:cs="Times New Roman"/>
                <w:sz w:val="20"/>
                <w:szCs w:val="20"/>
              </w:rPr>
            </w:pPr>
            <w:r w:rsidRPr="00A36F0A">
              <w:rPr>
                <w:rFonts w:ascii="Times New Roman" w:hAnsi="Times New Roman" w:cs="Times New Roman"/>
                <w:sz w:val="20"/>
                <w:szCs w:val="20"/>
              </w:rPr>
              <w:t>ПІБ уповноваженої особи Замовника, контактний телефон</w:t>
            </w:r>
          </w:p>
        </w:tc>
      </w:tr>
      <w:tr w:rsidR="00A36F0A" w:rsidRPr="00A36F0A" w14:paraId="7DE868D0" w14:textId="77777777" w:rsidTr="000C7391">
        <w:tc>
          <w:tcPr>
            <w:tcW w:w="1646" w:type="dxa"/>
          </w:tcPr>
          <w:p w14:paraId="61005A4B" w14:textId="77777777" w:rsidR="00A36F0A" w:rsidRPr="00A36F0A" w:rsidRDefault="00A36F0A" w:rsidP="00A36F0A">
            <w:pPr>
              <w:rPr>
                <w:b/>
              </w:rPr>
            </w:pPr>
          </w:p>
        </w:tc>
        <w:tc>
          <w:tcPr>
            <w:tcW w:w="1297" w:type="dxa"/>
          </w:tcPr>
          <w:p w14:paraId="6594CEED" w14:textId="77777777" w:rsidR="00A36F0A" w:rsidRPr="00A36F0A" w:rsidRDefault="00A36F0A" w:rsidP="00A36F0A">
            <w:pPr>
              <w:rPr>
                <w:b/>
              </w:rPr>
            </w:pPr>
          </w:p>
        </w:tc>
        <w:tc>
          <w:tcPr>
            <w:tcW w:w="1418" w:type="dxa"/>
          </w:tcPr>
          <w:p w14:paraId="18D35894" w14:textId="77777777" w:rsidR="00A36F0A" w:rsidRPr="00A36F0A" w:rsidRDefault="00A36F0A" w:rsidP="00A36F0A">
            <w:pPr>
              <w:rPr>
                <w:b/>
              </w:rPr>
            </w:pPr>
          </w:p>
        </w:tc>
        <w:tc>
          <w:tcPr>
            <w:tcW w:w="1417" w:type="dxa"/>
          </w:tcPr>
          <w:p w14:paraId="7EF9F09E" w14:textId="77777777" w:rsidR="00A36F0A" w:rsidRPr="00A36F0A" w:rsidRDefault="00A36F0A" w:rsidP="00A36F0A">
            <w:pPr>
              <w:rPr>
                <w:b/>
              </w:rPr>
            </w:pPr>
          </w:p>
        </w:tc>
        <w:tc>
          <w:tcPr>
            <w:tcW w:w="993" w:type="dxa"/>
          </w:tcPr>
          <w:p w14:paraId="5590C8D8" w14:textId="77777777" w:rsidR="00A36F0A" w:rsidRPr="00A36F0A" w:rsidRDefault="00A36F0A" w:rsidP="00A36F0A">
            <w:pPr>
              <w:rPr>
                <w:b/>
              </w:rPr>
            </w:pPr>
          </w:p>
        </w:tc>
        <w:tc>
          <w:tcPr>
            <w:tcW w:w="3084" w:type="dxa"/>
          </w:tcPr>
          <w:p w14:paraId="2E75F297" w14:textId="77777777" w:rsidR="00A36F0A" w:rsidRPr="00A36F0A" w:rsidRDefault="00A36F0A" w:rsidP="00A36F0A">
            <w:pPr>
              <w:rPr>
                <w:b/>
              </w:rPr>
            </w:pPr>
          </w:p>
        </w:tc>
      </w:tr>
    </w:tbl>
    <w:p w14:paraId="5809EB39" w14:textId="77777777" w:rsidR="00A36F0A" w:rsidRPr="00A36F0A" w:rsidRDefault="00A36F0A" w:rsidP="00A36F0A">
      <w:pPr>
        <w:spacing w:after="0"/>
        <w:rPr>
          <w:b/>
        </w:rPr>
      </w:pPr>
    </w:p>
    <w:p w14:paraId="0F91C6B2" w14:textId="77777777" w:rsidR="00A36F0A" w:rsidRPr="00A36F0A" w:rsidRDefault="00A36F0A" w:rsidP="00A36F0A">
      <w:pPr>
        <w:spacing w:after="0"/>
        <w:rPr>
          <w:rFonts w:ascii="Times New Roman" w:hAnsi="Times New Roman" w:cs="Times New Roman"/>
          <w:sz w:val="24"/>
          <w:szCs w:val="24"/>
        </w:rPr>
      </w:pPr>
      <w:r w:rsidRPr="00A36F0A">
        <w:rPr>
          <w:rFonts w:ascii="Times New Roman" w:hAnsi="Times New Roman" w:cs="Times New Roman"/>
          <w:sz w:val="24"/>
          <w:szCs w:val="24"/>
        </w:rPr>
        <w:t>Підпис</w:t>
      </w:r>
    </w:p>
    <w:sectPr w:rsidR="00A36F0A" w:rsidRPr="00A36F0A" w:rsidSect="00F87390">
      <w:footerReference w:type="default" r:id="rId2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6BBC" w14:textId="77777777" w:rsidR="00EF10DD" w:rsidRDefault="00EF10DD" w:rsidP="00584BA8">
      <w:pPr>
        <w:spacing w:after="0" w:line="240" w:lineRule="auto"/>
      </w:pPr>
      <w:r>
        <w:separator/>
      </w:r>
    </w:p>
  </w:endnote>
  <w:endnote w:type="continuationSeparator" w:id="0">
    <w:p w14:paraId="66B50CB2" w14:textId="77777777" w:rsidR="00EF10DD" w:rsidRDefault="00EF10D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61239C" w:rsidRDefault="006123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BF43" w14:textId="77777777" w:rsidR="00EF10DD" w:rsidRDefault="00EF10DD" w:rsidP="00584BA8">
      <w:pPr>
        <w:spacing w:after="0" w:line="240" w:lineRule="auto"/>
      </w:pPr>
      <w:r>
        <w:separator/>
      </w:r>
    </w:p>
  </w:footnote>
  <w:footnote w:type="continuationSeparator" w:id="0">
    <w:p w14:paraId="64674102" w14:textId="77777777" w:rsidR="00EF10DD" w:rsidRDefault="00EF10DD"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11"/>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237DA"/>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BCD"/>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1998"/>
    <w:rsid w:val="00112B0A"/>
    <w:rsid w:val="001178C9"/>
    <w:rsid w:val="001216AF"/>
    <w:rsid w:val="001217AF"/>
    <w:rsid w:val="001262AF"/>
    <w:rsid w:val="0013049F"/>
    <w:rsid w:val="00131CD7"/>
    <w:rsid w:val="00134FE0"/>
    <w:rsid w:val="001363E3"/>
    <w:rsid w:val="00136845"/>
    <w:rsid w:val="00137349"/>
    <w:rsid w:val="00137513"/>
    <w:rsid w:val="001376E3"/>
    <w:rsid w:val="00137AA3"/>
    <w:rsid w:val="00137AEC"/>
    <w:rsid w:val="00143B13"/>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24EA"/>
    <w:rsid w:val="00283068"/>
    <w:rsid w:val="002833B8"/>
    <w:rsid w:val="00284DF4"/>
    <w:rsid w:val="00285B09"/>
    <w:rsid w:val="002867A0"/>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C14DC"/>
    <w:rsid w:val="002D108B"/>
    <w:rsid w:val="002D2C57"/>
    <w:rsid w:val="002D3799"/>
    <w:rsid w:val="002D38D4"/>
    <w:rsid w:val="002D5C02"/>
    <w:rsid w:val="002E0905"/>
    <w:rsid w:val="002E4754"/>
    <w:rsid w:val="002E50D7"/>
    <w:rsid w:val="002E522B"/>
    <w:rsid w:val="002E536F"/>
    <w:rsid w:val="002E5389"/>
    <w:rsid w:val="002E64F5"/>
    <w:rsid w:val="002E6DDC"/>
    <w:rsid w:val="002F05D8"/>
    <w:rsid w:val="002F79E6"/>
    <w:rsid w:val="00300455"/>
    <w:rsid w:val="0030069F"/>
    <w:rsid w:val="00300CBB"/>
    <w:rsid w:val="00302EE9"/>
    <w:rsid w:val="00303013"/>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69DB"/>
    <w:rsid w:val="003B078F"/>
    <w:rsid w:val="003C427D"/>
    <w:rsid w:val="003C6D49"/>
    <w:rsid w:val="003D07D5"/>
    <w:rsid w:val="003D2852"/>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DFB"/>
    <w:rsid w:val="003F2367"/>
    <w:rsid w:val="003F26C5"/>
    <w:rsid w:val="003F3E5D"/>
    <w:rsid w:val="003F4014"/>
    <w:rsid w:val="003F53C9"/>
    <w:rsid w:val="003F79E2"/>
    <w:rsid w:val="00401B4C"/>
    <w:rsid w:val="004032CC"/>
    <w:rsid w:val="004078CD"/>
    <w:rsid w:val="00410726"/>
    <w:rsid w:val="00411377"/>
    <w:rsid w:val="00411907"/>
    <w:rsid w:val="004123FA"/>
    <w:rsid w:val="00412BAF"/>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38FC"/>
    <w:rsid w:val="004661E3"/>
    <w:rsid w:val="00466D72"/>
    <w:rsid w:val="00466E87"/>
    <w:rsid w:val="00470FAD"/>
    <w:rsid w:val="0047167D"/>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4F75"/>
    <w:rsid w:val="004A7CA6"/>
    <w:rsid w:val="004B427F"/>
    <w:rsid w:val="004B4E07"/>
    <w:rsid w:val="004B661B"/>
    <w:rsid w:val="004C1735"/>
    <w:rsid w:val="004C3838"/>
    <w:rsid w:val="004C4F26"/>
    <w:rsid w:val="004C69BC"/>
    <w:rsid w:val="004C7DE1"/>
    <w:rsid w:val="004D0E2B"/>
    <w:rsid w:val="004D4E85"/>
    <w:rsid w:val="004D4FD4"/>
    <w:rsid w:val="004D6505"/>
    <w:rsid w:val="004E22A1"/>
    <w:rsid w:val="004E49B4"/>
    <w:rsid w:val="004E6871"/>
    <w:rsid w:val="004F02D4"/>
    <w:rsid w:val="004F0B30"/>
    <w:rsid w:val="004F4CC6"/>
    <w:rsid w:val="00502539"/>
    <w:rsid w:val="005040B2"/>
    <w:rsid w:val="00506BED"/>
    <w:rsid w:val="005070E4"/>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43D"/>
    <w:rsid w:val="005739C8"/>
    <w:rsid w:val="005752B8"/>
    <w:rsid w:val="0057783D"/>
    <w:rsid w:val="00581230"/>
    <w:rsid w:val="00583B07"/>
    <w:rsid w:val="00584BA8"/>
    <w:rsid w:val="00585983"/>
    <w:rsid w:val="00586228"/>
    <w:rsid w:val="005911A3"/>
    <w:rsid w:val="0059274E"/>
    <w:rsid w:val="00593B0E"/>
    <w:rsid w:val="005A1ADF"/>
    <w:rsid w:val="005A27AF"/>
    <w:rsid w:val="005A56BA"/>
    <w:rsid w:val="005B07DC"/>
    <w:rsid w:val="005B2906"/>
    <w:rsid w:val="005B4057"/>
    <w:rsid w:val="005B7517"/>
    <w:rsid w:val="005B752F"/>
    <w:rsid w:val="005C3C61"/>
    <w:rsid w:val="005C3EC5"/>
    <w:rsid w:val="005C5C33"/>
    <w:rsid w:val="005D1EAB"/>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1239C"/>
    <w:rsid w:val="00616891"/>
    <w:rsid w:val="006175B5"/>
    <w:rsid w:val="00622A92"/>
    <w:rsid w:val="006269A9"/>
    <w:rsid w:val="00626FA1"/>
    <w:rsid w:val="00630364"/>
    <w:rsid w:val="00630D35"/>
    <w:rsid w:val="00634645"/>
    <w:rsid w:val="00640C9D"/>
    <w:rsid w:val="00643417"/>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DFF"/>
    <w:rsid w:val="006D49FA"/>
    <w:rsid w:val="006D4F83"/>
    <w:rsid w:val="006D5598"/>
    <w:rsid w:val="006D65B5"/>
    <w:rsid w:val="006D6A67"/>
    <w:rsid w:val="006E07C9"/>
    <w:rsid w:val="006E0E99"/>
    <w:rsid w:val="006E2DDF"/>
    <w:rsid w:val="006E47CF"/>
    <w:rsid w:val="006E6166"/>
    <w:rsid w:val="006E6FDE"/>
    <w:rsid w:val="006F1160"/>
    <w:rsid w:val="006F14D8"/>
    <w:rsid w:val="00701949"/>
    <w:rsid w:val="007063AB"/>
    <w:rsid w:val="00710AE2"/>
    <w:rsid w:val="00710CE7"/>
    <w:rsid w:val="00714832"/>
    <w:rsid w:val="00714957"/>
    <w:rsid w:val="00714B1D"/>
    <w:rsid w:val="00716C33"/>
    <w:rsid w:val="00716CD3"/>
    <w:rsid w:val="007220DB"/>
    <w:rsid w:val="007221F1"/>
    <w:rsid w:val="0072369A"/>
    <w:rsid w:val="00723865"/>
    <w:rsid w:val="00723E0A"/>
    <w:rsid w:val="00725E8B"/>
    <w:rsid w:val="00732DB9"/>
    <w:rsid w:val="00734CE0"/>
    <w:rsid w:val="00742E4E"/>
    <w:rsid w:val="0074315B"/>
    <w:rsid w:val="00752472"/>
    <w:rsid w:val="00752753"/>
    <w:rsid w:val="007528FB"/>
    <w:rsid w:val="00752FE2"/>
    <w:rsid w:val="007534E8"/>
    <w:rsid w:val="00755C2C"/>
    <w:rsid w:val="0075608F"/>
    <w:rsid w:val="0075683E"/>
    <w:rsid w:val="00756C47"/>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B6C8B"/>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4E52"/>
    <w:rsid w:val="007F75EB"/>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33526"/>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BFC"/>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30BF"/>
    <w:rsid w:val="00915CC4"/>
    <w:rsid w:val="00916156"/>
    <w:rsid w:val="00916D84"/>
    <w:rsid w:val="0092020E"/>
    <w:rsid w:val="009202CC"/>
    <w:rsid w:val="009214DE"/>
    <w:rsid w:val="0092188F"/>
    <w:rsid w:val="0092292E"/>
    <w:rsid w:val="009229CF"/>
    <w:rsid w:val="00923553"/>
    <w:rsid w:val="00924EEF"/>
    <w:rsid w:val="00926F14"/>
    <w:rsid w:val="00926F44"/>
    <w:rsid w:val="00937301"/>
    <w:rsid w:val="0093738A"/>
    <w:rsid w:val="00937C4E"/>
    <w:rsid w:val="00940B6A"/>
    <w:rsid w:val="00941087"/>
    <w:rsid w:val="00942106"/>
    <w:rsid w:val="00943D6F"/>
    <w:rsid w:val="00946474"/>
    <w:rsid w:val="00950009"/>
    <w:rsid w:val="00951270"/>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14EC"/>
    <w:rsid w:val="009F3709"/>
    <w:rsid w:val="009F6A01"/>
    <w:rsid w:val="009F6A7B"/>
    <w:rsid w:val="00A02F3D"/>
    <w:rsid w:val="00A03763"/>
    <w:rsid w:val="00A053D1"/>
    <w:rsid w:val="00A0638E"/>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0C7E"/>
    <w:rsid w:val="00A8114D"/>
    <w:rsid w:val="00A81499"/>
    <w:rsid w:val="00A81D72"/>
    <w:rsid w:val="00A82F92"/>
    <w:rsid w:val="00A84CE8"/>
    <w:rsid w:val="00A85252"/>
    <w:rsid w:val="00A85865"/>
    <w:rsid w:val="00A858F1"/>
    <w:rsid w:val="00A85E38"/>
    <w:rsid w:val="00A85F9A"/>
    <w:rsid w:val="00A906B9"/>
    <w:rsid w:val="00A944E4"/>
    <w:rsid w:val="00A947F3"/>
    <w:rsid w:val="00A94A68"/>
    <w:rsid w:val="00A94C0F"/>
    <w:rsid w:val="00A951F2"/>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809CF"/>
    <w:rsid w:val="00B809F5"/>
    <w:rsid w:val="00B82FCB"/>
    <w:rsid w:val="00B836AB"/>
    <w:rsid w:val="00B85A6F"/>
    <w:rsid w:val="00B90891"/>
    <w:rsid w:val="00B92B33"/>
    <w:rsid w:val="00B968AB"/>
    <w:rsid w:val="00B97388"/>
    <w:rsid w:val="00BA2440"/>
    <w:rsid w:val="00BA4452"/>
    <w:rsid w:val="00BA477C"/>
    <w:rsid w:val="00BA4F68"/>
    <w:rsid w:val="00BA68EE"/>
    <w:rsid w:val="00BA7D62"/>
    <w:rsid w:val="00BA7E31"/>
    <w:rsid w:val="00BB5C3F"/>
    <w:rsid w:val="00BB6C13"/>
    <w:rsid w:val="00BC0F21"/>
    <w:rsid w:val="00BC115B"/>
    <w:rsid w:val="00BC32EE"/>
    <w:rsid w:val="00BC7670"/>
    <w:rsid w:val="00BC79B0"/>
    <w:rsid w:val="00BD01FB"/>
    <w:rsid w:val="00BD1560"/>
    <w:rsid w:val="00BD1F71"/>
    <w:rsid w:val="00BD4C65"/>
    <w:rsid w:val="00BD726C"/>
    <w:rsid w:val="00BD72BD"/>
    <w:rsid w:val="00BE2DE7"/>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254"/>
    <w:rsid w:val="00D3642B"/>
    <w:rsid w:val="00D37795"/>
    <w:rsid w:val="00D42D89"/>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0D58"/>
    <w:rsid w:val="00DD1781"/>
    <w:rsid w:val="00DD2243"/>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11231"/>
    <w:rsid w:val="00E11342"/>
    <w:rsid w:val="00E1237D"/>
    <w:rsid w:val="00E129EA"/>
    <w:rsid w:val="00E12D28"/>
    <w:rsid w:val="00E158CC"/>
    <w:rsid w:val="00E226E0"/>
    <w:rsid w:val="00E22D1C"/>
    <w:rsid w:val="00E2351E"/>
    <w:rsid w:val="00E31661"/>
    <w:rsid w:val="00E33E84"/>
    <w:rsid w:val="00E3468A"/>
    <w:rsid w:val="00E34957"/>
    <w:rsid w:val="00E3628E"/>
    <w:rsid w:val="00E365CD"/>
    <w:rsid w:val="00E3670C"/>
    <w:rsid w:val="00E40DB9"/>
    <w:rsid w:val="00E41D07"/>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2C1A"/>
    <w:rsid w:val="00E95F50"/>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10D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72CA"/>
    <w:rsid w:val="00F47AF6"/>
    <w:rsid w:val="00F51024"/>
    <w:rsid w:val="00F56556"/>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5CEE"/>
    <w:rsid w:val="00F9623F"/>
    <w:rsid w:val="00F97B11"/>
    <w:rsid w:val="00FA016D"/>
    <w:rsid w:val="00FA0C33"/>
    <w:rsid w:val="00FA121B"/>
    <w:rsid w:val="00FA38B2"/>
    <w:rsid w:val="00FA63AD"/>
    <w:rsid w:val="00FA65EA"/>
    <w:rsid w:val="00FA7424"/>
    <w:rsid w:val="00FB1B81"/>
    <w:rsid w:val="00FB2224"/>
    <w:rsid w:val="00FB38B0"/>
    <w:rsid w:val="00FB3EAE"/>
    <w:rsid w:val="00FB5575"/>
    <w:rsid w:val="00FB577B"/>
    <w:rsid w:val="00FB5F4A"/>
    <w:rsid w:val="00FB6272"/>
    <w:rsid w:val="00FB6BE4"/>
    <w:rsid w:val="00FC2610"/>
    <w:rsid w:val="00FC2BEC"/>
    <w:rsid w:val="00FC2C3B"/>
    <w:rsid w:val="00FC48F1"/>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13793792">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40230173">
      <w:bodyDiv w:val="1"/>
      <w:marLeft w:val="0"/>
      <w:marRight w:val="0"/>
      <w:marTop w:val="0"/>
      <w:marBottom w:val="0"/>
      <w:divBdr>
        <w:top w:val="none" w:sz="0" w:space="0" w:color="auto"/>
        <w:left w:val="none" w:sz="0" w:space="0" w:color="auto"/>
        <w:bottom w:val="none" w:sz="0" w:space="0" w:color="auto"/>
        <w:right w:val="none" w:sz="0" w:space="0" w:color="auto"/>
      </w:divBdr>
    </w:div>
    <w:div w:id="66658976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16615176">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204A-79EA-4CFC-B2D6-FB30BFDC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5149</TotalTime>
  <Pages>37</Pages>
  <Words>62809</Words>
  <Characters>35802</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2914</cp:revision>
  <cp:lastPrinted>2023-01-19T10:37:00Z</cp:lastPrinted>
  <dcterms:created xsi:type="dcterms:W3CDTF">2020-02-14T14:04:00Z</dcterms:created>
  <dcterms:modified xsi:type="dcterms:W3CDTF">2023-03-24T07:51:00Z</dcterms:modified>
</cp:coreProperties>
</file>