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F3ACA" w14:textId="12340F9D" w:rsidR="00E36867" w:rsidRPr="00EC06E7" w:rsidRDefault="00E36867" w:rsidP="009C3918">
      <w:pPr>
        <w:widowControl w:val="0"/>
        <w:suppressAutoHyphens/>
        <w:autoSpaceDE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Додаток </w:t>
      </w:r>
      <w:r w:rsidR="009C3918"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№1</w:t>
      </w:r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до тендерної документації</w:t>
      </w:r>
    </w:p>
    <w:p w14:paraId="50310F4A" w14:textId="05246407" w:rsidR="00E36867" w:rsidRPr="00EC06E7" w:rsidRDefault="00E36867" w:rsidP="00E36867">
      <w:pPr>
        <w:widowControl w:val="0"/>
        <w:suppressAutoHyphens/>
        <w:autoSpaceDE w:val="0"/>
        <w:spacing w:after="0" w:line="240" w:lineRule="auto"/>
        <w:ind w:right="2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01E015C" w14:textId="70F2DCB2" w:rsidR="00E36867" w:rsidRPr="00EC06E7" w:rsidRDefault="00E36867" w:rsidP="00E36867">
      <w:pPr>
        <w:widowControl w:val="0"/>
        <w:suppressAutoHyphens/>
        <w:autoSpaceDE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C06E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Кваліфікаційні критерії та інші вимоги до учасників закупівлі</w:t>
      </w:r>
    </w:p>
    <w:p w14:paraId="2B92F443" w14:textId="77777777" w:rsidR="00E36867" w:rsidRPr="00EC06E7" w:rsidRDefault="00E36867" w:rsidP="00E36867">
      <w:pPr>
        <w:pStyle w:val="210"/>
        <w:spacing w:after="0" w:line="240" w:lineRule="auto"/>
        <w:ind w:left="0"/>
        <w:jc w:val="both"/>
        <w:rPr>
          <w:rFonts w:ascii="Times New Roman" w:eastAsiaTheme="minorEastAsia" w:hAnsi="Times New Roman"/>
          <w:b/>
          <w:sz w:val="24"/>
          <w:szCs w:val="24"/>
          <w:lang w:val="uk-UA" w:eastAsia="uk-UA"/>
        </w:rPr>
      </w:pPr>
    </w:p>
    <w:p w14:paraId="61656A83" w14:textId="127C21B7" w:rsidR="00E36867" w:rsidRPr="00EC06E7" w:rsidRDefault="00E36867" w:rsidP="00E36867">
      <w:pPr>
        <w:pStyle w:val="2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C06E7">
        <w:rPr>
          <w:rFonts w:ascii="Times New Roman" w:hAnsi="Times New Roman"/>
          <w:sz w:val="24"/>
          <w:szCs w:val="24"/>
          <w:lang w:val="uk-UA"/>
        </w:rPr>
        <w:t xml:space="preserve">Для підтвердження відповідності кваліфікаційним (кваліфікаційному)  критеріям, учасник повинен надати у складі </w:t>
      </w:r>
      <w:r w:rsidRPr="00EC06E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пропозиції</w:t>
      </w:r>
      <w:r w:rsidRPr="00EC06E7">
        <w:rPr>
          <w:rFonts w:ascii="Times New Roman" w:hAnsi="Times New Roman"/>
          <w:sz w:val="24"/>
          <w:szCs w:val="24"/>
          <w:lang w:val="uk-UA"/>
        </w:rPr>
        <w:t xml:space="preserve"> наступні документи:</w:t>
      </w:r>
    </w:p>
    <w:p w14:paraId="3F263708" w14:textId="77777777" w:rsidR="00E36867" w:rsidRPr="00EC06E7" w:rsidRDefault="00E36867" w:rsidP="00E36867">
      <w:pPr>
        <w:pStyle w:val="21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64"/>
        <w:gridCol w:w="8134"/>
      </w:tblGrid>
      <w:tr w:rsidR="00EC06E7" w:rsidRPr="00EC06E7" w14:paraId="14D6D571" w14:textId="77777777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413E9" w14:textId="77777777" w:rsidR="00E36867" w:rsidRPr="00EC06E7" w:rsidRDefault="00E36867" w:rsidP="00E36867">
            <w:pPr>
              <w:pStyle w:val="24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C8FD6" w14:textId="77777777" w:rsidR="00E36867" w:rsidRPr="00EC06E7" w:rsidRDefault="00E36867" w:rsidP="00E36867">
            <w:pPr>
              <w:pStyle w:val="24"/>
              <w:spacing w:after="0" w:line="240" w:lineRule="auto"/>
              <w:ind w:left="0" w:firstLine="37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6E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Документальне підтвердження</w:t>
            </w:r>
          </w:p>
        </w:tc>
      </w:tr>
      <w:tr w:rsidR="00EC06E7" w:rsidRPr="00EC06E7" w14:paraId="03C75654" w14:textId="77777777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71B95" w14:textId="54DBCCEC" w:rsidR="00E36867" w:rsidRPr="00EC06E7" w:rsidRDefault="00E36867" w:rsidP="00E36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1. 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D703C" w14:textId="2AC2DF19" w:rsidR="005343F7" w:rsidRPr="00EC06E7" w:rsidRDefault="00165EA5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r w:rsidR="00DA2185" w:rsidRPr="00EC06E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у складі тендерної пропозиції надаються:</w:t>
            </w:r>
          </w:p>
          <w:p w14:paraId="3F5184A8" w14:textId="7D531117" w:rsidR="00E36867" w:rsidRPr="00EC06E7" w:rsidRDefault="00E3686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1.1. Довідка, що підтверджує наявність </w:t>
            </w:r>
            <w:r w:rsidR="00165EA5"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в учасника 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обладнання та матеріально-технічної бази, що необхідні для забезпечення поставки продукції, що є предметом закупівлі. У довідці зазначається інформація про наявність в учасника:</w:t>
            </w:r>
            <w:r w:rsidRPr="00EC06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5AE584" w14:textId="5AA2DA2D" w:rsidR="00E36867" w:rsidRPr="00EC06E7" w:rsidRDefault="00E3686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- спеціалізованого автотранспорту для перевезення продуктів харчування у відповідності до предмету закупівлі</w:t>
            </w:r>
            <w:r w:rsidR="00F07610" w:rsidRPr="00EC06E7">
              <w:rPr>
                <w:rFonts w:ascii="Times New Roman" w:hAnsi="Times New Roman" w:cs="Times New Roman"/>
                <w:sz w:val="24"/>
                <w:szCs w:val="24"/>
              </w:rPr>
              <w:t>, а саме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рефрижератор</w:t>
            </w:r>
            <w:r w:rsidR="00165EA5"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ів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із зазначенням реєстраційн</w:t>
            </w:r>
            <w:r w:rsidR="00165EA5"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их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</w:t>
            </w:r>
            <w:r w:rsidR="00165EA5"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ів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автомобіл</w:t>
            </w:r>
            <w:r w:rsidR="00165EA5"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ів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 виду (типу) кузову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DAB0CE" w14:textId="650E2F37" w:rsidR="00F07610" w:rsidRPr="00EC06E7" w:rsidRDefault="00E3686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- складського приміщення (із зазначенням температурного режиму</w:t>
            </w:r>
            <w:r w:rsidR="00F07610"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="00F07610" w:rsidRPr="00EC06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розташування</w:t>
            </w:r>
            <w:r w:rsidR="00F07610" w:rsidRPr="00EC06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5EA5" w:rsidRPr="00EC06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774620" w14:textId="061A704B" w:rsidR="00E36867" w:rsidRPr="00EC06E7" w:rsidRDefault="00E36867" w:rsidP="00E368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1.2. На підтвердження права власності чи користування транспортними засобами зазначеними у довідці учасники подають копії наступних документів:</w:t>
            </w:r>
          </w:p>
          <w:p w14:paraId="7AB4C3C5" w14:textId="76C3A7DF" w:rsidR="00E36867" w:rsidRPr="00EC06E7" w:rsidRDefault="00E36867" w:rsidP="005343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- для транспортних засобів: копії свідоцтв</w:t>
            </w:r>
            <w:r w:rsidR="00DB09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про реєстрацію транспортних засобів</w:t>
            </w:r>
            <w:r w:rsidR="00E579F9"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незалежно він права користування</w:t>
            </w:r>
            <w:r w:rsidR="000F4D73"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вказаними транспортними засобами та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копії договорів оренди</w:t>
            </w:r>
            <w:r w:rsidR="000F4D73"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та/або 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договорів про надання транспортних послуг</w:t>
            </w:r>
            <w:r w:rsidR="00E579F9" w:rsidRPr="00EC06E7">
              <w:rPr>
                <w:rFonts w:ascii="Times New Roman" w:hAnsi="Times New Roman" w:cs="Times New Roman"/>
                <w:sz w:val="24"/>
                <w:szCs w:val="24"/>
              </w:rPr>
              <w:t xml:space="preserve"> чи послуг перевезення товару</w:t>
            </w: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C06E7" w:rsidRPr="00EC06E7" w14:paraId="2E8E6BE7" w14:textId="77777777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78E70" w14:textId="7DF842DA" w:rsidR="00E36867" w:rsidRPr="00EC06E7" w:rsidRDefault="00E36867" w:rsidP="00E36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2. Наявність в учасника процедури закупівлі працівників відповідної кваліфікації, які мають необхідні знання та досвід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889C1" w14:textId="4D0A9A00" w:rsidR="00DA2185" w:rsidRPr="00EC06E7" w:rsidRDefault="00DA2185" w:rsidP="002932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Учасниками у складі тендерної пропозиції надаються:</w:t>
            </w:r>
          </w:p>
          <w:p w14:paraId="79E6B282" w14:textId="585236D3" w:rsidR="00F06C51" w:rsidRPr="00EC06E7" w:rsidRDefault="00B73FDB" w:rsidP="00B73FDB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 Довідка, що підтверджує наявність працівників, відповідної кваліфікації, які мають необхідні знання та досвід.</w:t>
            </w:r>
          </w:p>
          <w:p w14:paraId="013021D4" w14:textId="7BA89AD4" w:rsidR="00FA5417" w:rsidRPr="00EC06E7" w:rsidRDefault="00B73FDB" w:rsidP="00F53945">
            <w:pPr>
              <w:pStyle w:val="210"/>
              <w:tabs>
                <w:tab w:val="left" w:pos="484"/>
              </w:tabs>
              <w:spacing w:after="0" w:line="240" w:lineRule="auto"/>
              <w:ind w:left="-15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06E7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5343F7" w:rsidRPr="00EC06E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EC06E7">
              <w:rPr>
                <w:rFonts w:ascii="Times New Roman" w:hAnsi="Times New Roman"/>
                <w:sz w:val="24"/>
                <w:szCs w:val="24"/>
                <w:lang w:val="uk-UA"/>
              </w:rPr>
              <w:t>. Учасник у складі тендерної пропозиції надає оригінали або належним чином завірені медичні книжки</w:t>
            </w:r>
            <w:r w:rsidR="00C169C7" w:rsidRPr="00EC0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</w:t>
            </w:r>
            <w:r w:rsidRPr="00EC0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343F7" w:rsidRPr="00EC06E7">
              <w:rPr>
                <w:rFonts w:ascii="Times New Roman" w:hAnsi="Times New Roman"/>
                <w:sz w:val="24"/>
                <w:szCs w:val="24"/>
                <w:lang w:val="uk-UA"/>
              </w:rPr>
              <w:t>осіб</w:t>
            </w:r>
            <w:r w:rsidRPr="00EC06E7">
              <w:rPr>
                <w:rFonts w:ascii="Times New Roman" w:hAnsi="Times New Roman"/>
                <w:sz w:val="24"/>
                <w:szCs w:val="24"/>
                <w:lang w:val="uk-UA"/>
              </w:rPr>
              <w:t>, які будуть безпосередньо залучені до поставки товару, чинні на дату подання</w:t>
            </w:r>
            <w:r w:rsidR="00FA5417" w:rsidRPr="00EC0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тендерної пропозиції</w:t>
            </w:r>
            <w:r w:rsidRPr="00EC06E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DA4E7D" w:rsidRPr="00EC06E7" w14:paraId="764BE5C0" w14:textId="77777777" w:rsidTr="00062025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E4500" w14:textId="268AFA1B" w:rsidR="00E36867" w:rsidRPr="00EC06E7" w:rsidRDefault="00E36867" w:rsidP="00E368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i/>
                <w:sz w:val="24"/>
                <w:szCs w:val="24"/>
              </w:rPr>
              <w:t>3.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320FF" w14:textId="10F5878B" w:rsidR="00491533" w:rsidRPr="00EC06E7" w:rsidRDefault="00491533" w:rsidP="002932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</w:rPr>
              <w:t>Учасниками у складі тендерної пропозиції надаються:</w:t>
            </w:r>
          </w:p>
          <w:p w14:paraId="321C33EB" w14:textId="7F0088D9" w:rsidR="00DD0193" w:rsidRPr="00EC06E7" w:rsidRDefault="00E36867" w:rsidP="00E36867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 Довідка з зазначенням аналогічн</w:t>
            </w:r>
            <w:r w:rsidR="00944A56"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догово</w:t>
            </w:r>
            <w:r w:rsidR="00944A56"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</w:t>
            </w: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*, які укладені в 20</w:t>
            </w:r>
            <w:r w:rsidR="00DF71DA"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97FA8"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597FA8"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роках, разом із копіями аналогічних договорів (не менше </w:t>
            </w:r>
            <w:r w:rsidR="00597FA8"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EC06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-х), що вказані в довідці.</w:t>
            </w:r>
            <w:bookmarkStart w:id="0" w:name="_GoBack"/>
            <w:bookmarkEnd w:id="0"/>
          </w:p>
          <w:p w14:paraId="0174BB8E" w14:textId="2E4543EE" w:rsidR="00E36867" w:rsidRPr="00EC06E7" w:rsidRDefault="0095728D" w:rsidP="00597FA8">
            <w:pPr>
              <w:pStyle w:val="2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* - аналогічним</w:t>
            </w:r>
            <w:r w:rsidR="00EE379A"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и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договор</w:t>
            </w:r>
            <w:r w:rsidR="00EE379A"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ами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відповідно до умов цієї документації є догов</w:t>
            </w:r>
            <w:r w:rsidR="00EE379A"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ори щодо поставки продукції, як</w:t>
            </w:r>
            <w:r w:rsidR="002E0FE6"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="00EE379A"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відноситься до того з самого класу ДК 021:2015 «Єдиний закупівельний словник», що є предметом закупівлі цих торгів</w:t>
            </w:r>
            <w:r w:rsidR="002E0FE6"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EC06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134E4E5D" w14:textId="77777777" w:rsidR="00F06C51" w:rsidRPr="00EC06E7" w:rsidRDefault="00F06C51" w:rsidP="00661E2C">
      <w:pPr>
        <w:widowControl w:val="0"/>
        <w:suppressAutoHyphens/>
        <w:autoSpaceDE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4269892" w14:textId="7247AF02" w:rsidR="00F06C51" w:rsidRPr="00EC06E7" w:rsidRDefault="00F06C51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F06C51" w:rsidRPr="00EC06E7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charset w:val="B2"/>
    <w:family w:val="auto"/>
    <w:pitch w:val="variable"/>
    <w:sig w:usb0="00000000" w:usb1="80000000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54"/>
    <w:rsid w:val="000E6195"/>
    <w:rsid w:val="000F4D73"/>
    <w:rsid w:val="00165EA5"/>
    <w:rsid w:val="001E366C"/>
    <w:rsid w:val="00200669"/>
    <w:rsid w:val="00210FAA"/>
    <w:rsid w:val="002328DC"/>
    <w:rsid w:val="0029325F"/>
    <w:rsid w:val="00293529"/>
    <w:rsid w:val="002B7201"/>
    <w:rsid w:val="002E0FE6"/>
    <w:rsid w:val="00371051"/>
    <w:rsid w:val="00397D17"/>
    <w:rsid w:val="003E34B7"/>
    <w:rsid w:val="003E4814"/>
    <w:rsid w:val="004429DB"/>
    <w:rsid w:val="00453BD6"/>
    <w:rsid w:val="00491533"/>
    <w:rsid w:val="004A5418"/>
    <w:rsid w:val="00503336"/>
    <w:rsid w:val="00517E26"/>
    <w:rsid w:val="005343F7"/>
    <w:rsid w:val="0058400D"/>
    <w:rsid w:val="00590505"/>
    <w:rsid w:val="00597FA8"/>
    <w:rsid w:val="005E3EE1"/>
    <w:rsid w:val="005E48C1"/>
    <w:rsid w:val="00631FAA"/>
    <w:rsid w:val="00661E2C"/>
    <w:rsid w:val="006F6534"/>
    <w:rsid w:val="00767581"/>
    <w:rsid w:val="007E4FFF"/>
    <w:rsid w:val="008E400E"/>
    <w:rsid w:val="00944A56"/>
    <w:rsid w:val="00945592"/>
    <w:rsid w:val="0095728D"/>
    <w:rsid w:val="009A5A73"/>
    <w:rsid w:val="009C3918"/>
    <w:rsid w:val="009D44DC"/>
    <w:rsid w:val="00A368CA"/>
    <w:rsid w:val="00B0594E"/>
    <w:rsid w:val="00B522A1"/>
    <w:rsid w:val="00B60F54"/>
    <w:rsid w:val="00B73FDB"/>
    <w:rsid w:val="00B7457A"/>
    <w:rsid w:val="00C169C7"/>
    <w:rsid w:val="00C64172"/>
    <w:rsid w:val="00CE74F3"/>
    <w:rsid w:val="00DA2185"/>
    <w:rsid w:val="00DA4E7D"/>
    <w:rsid w:val="00DB090A"/>
    <w:rsid w:val="00DC3F9D"/>
    <w:rsid w:val="00DD0193"/>
    <w:rsid w:val="00DF71DA"/>
    <w:rsid w:val="00E36867"/>
    <w:rsid w:val="00E579F9"/>
    <w:rsid w:val="00E92860"/>
    <w:rsid w:val="00EB4CA3"/>
    <w:rsid w:val="00EC06E7"/>
    <w:rsid w:val="00EE379A"/>
    <w:rsid w:val="00EF6EF0"/>
    <w:rsid w:val="00F06C51"/>
    <w:rsid w:val="00F07610"/>
    <w:rsid w:val="00F53945"/>
    <w:rsid w:val="00FA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3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customStyle="1" w:styleId="24">
    <w:name w:val="Основной текст с отступом 24"/>
    <w:basedOn w:val="a"/>
    <w:rsid w:val="00E36867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0">
    <w:name w:val="Основной текст с отступом 21"/>
    <w:basedOn w:val="a"/>
    <w:qFormat/>
    <w:rsid w:val="00E36867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character" w:customStyle="1" w:styleId="WW8Num1z4">
    <w:name w:val="WW8Num1z4"/>
    <w:rsid w:val="00E36867"/>
  </w:style>
  <w:style w:type="character" w:customStyle="1" w:styleId="WW8Num1z1">
    <w:name w:val="WW8Num1z1"/>
    <w:rsid w:val="00E36867"/>
  </w:style>
  <w:style w:type="character" w:styleId="a3">
    <w:name w:val="annotation reference"/>
    <w:basedOn w:val="a0"/>
    <w:uiPriority w:val="99"/>
    <w:semiHidden/>
    <w:unhideWhenUsed/>
    <w:rsid w:val="004429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429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429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429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429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29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  <w:lang w:val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  <w:style w:type="paragraph" w:customStyle="1" w:styleId="24">
    <w:name w:val="Основной текст с отступом 24"/>
    <w:basedOn w:val="a"/>
    <w:rsid w:val="00E36867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0">
    <w:name w:val="Основной текст с отступом 21"/>
    <w:basedOn w:val="a"/>
    <w:qFormat/>
    <w:rsid w:val="00E36867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character" w:customStyle="1" w:styleId="WW8Num1z4">
    <w:name w:val="WW8Num1z4"/>
    <w:rsid w:val="00E36867"/>
  </w:style>
  <w:style w:type="character" w:customStyle="1" w:styleId="WW8Num1z1">
    <w:name w:val="WW8Num1z1"/>
    <w:rsid w:val="00E36867"/>
  </w:style>
  <w:style w:type="character" w:styleId="a3">
    <w:name w:val="annotation reference"/>
    <w:basedOn w:val="a0"/>
    <w:uiPriority w:val="99"/>
    <w:semiHidden/>
    <w:unhideWhenUsed/>
    <w:rsid w:val="004429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429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429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429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429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2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62</cp:revision>
  <dcterms:created xsi:type="dcterms:W3CDTF">2021-10-23T07:52:00Z</dcterms:created>
  <dcterms:modified xsi:type="dcterms:W3CDTF">2023-12-22T16:28:00Z</dcterms:modified>
</cp:coreProperties>
</file>