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96" w:rsidRDefault="00230396" w:rsidP="0051678B">
      <w:pPr>
        <w:pStyle w:val="a3"/>
        <w:jc w:val="center"/>
        <w:rPr>
          <w:rFonts w:ascii="Times New Roman" w:eastAsia="Times New Roman" w:hAnsi="Times New Roman" w:cs="Times New Roman"/>
          <w:b/>
          <w:spacing w:val="10"/>
          <w:szCs w:val="24"/>
          <w:lang w:val="uk-UA" w:eastAsia="ru-RU"/>
        </w:rPr>
      </w:pPr>
    </w:p>
    <w:p w:rsidR="00F11416" w:rsidRPr="00E84D14" w:rsidRDefault="0051678B" w:rsidP="00F11416">
      <w:pPr>
        <w:pStyle w:val="a3"/>
        <w:jc w:val="center"/>
        <w:rPr>
          <w:rFonts w:ascii="Times New Roman" w:eastAsia="Times New Roman" w:hAnsi="Times New Roman" w:cs="Times New Roman"/>
          <w:b/>
          <w:szCs w:val="24"/>
          <w:lang w:val="uk-UA" w:eastAsia="ru-RU"/>
        </w:rPr>
      </w:pPr>
      <w:r w:rsidRPr="00E84D14">
        <w:rPr>
          <w:rFonts w:ascii="Times New Roman" w:eastAsia="Times New Roman" w:hAnsi="Times New Roman" w:cs="Times New Roman"/>
          <w:b/>
          <w:szCs w:val="24"/>
          <w:lang w:val="uk-UA" w:eastAsia="ru-RU"/>
        </w:rPr>
        <w:t>ОБҐРУНТУВАННЯ</w:t>
      </w:r>
    </w:p>
    <w:p w:rsidR="0025737C" w:rsidRPr="0025737C" w:rsidRDefault="0051678B" w:rsidP="00293CB3">
      <w:pPr>
        <w:pStyle w:val="a3"/>
        <w:jc w:val="center"/>
        <w:rPr>
          <w:rFonts w:ascii="Times New Roman" w:eastAsia="Times New Roman" w:hAnsi="Times New Roman" w:cs="Times New Roman"/>
          <w:b/>
          <w:bCs/>
          <w:szCs w:val="24"/>
          <w:lang w:val="uk-UA" w:eastAsia="ru-RU"/>
        </w:rPr>
      </w:pPr>
      <w:r w:rsidRPr="00E84D14">
        <w:rPr>
          <w:rFonts w:ascii="Times New Roman" w:eastAsia="Times New Roman" w:hAnsi="Times New Roman" w:cs="Times New Roman"/>
          <w:b/>
          <w:szCs w:val="24"/>
          <w:lang w:val="uk-UA" w:eastAsia="ru-RU"/>
        </w:rPr>
        <w:t>технічних та якісних характеристик закупівлі</w:t>
      </w:r>
      <w:r w:rsidR="00293CB3">
        <w:rPr>
          <w:rFonts w:ascii="Times New Roman" w:eastAsia="Times New Roman" w:hAnsi="Times New Roman" w:cs="Times New Roman"/>
          <w:b/>
          <w:szCs w:val="24"/>
          <w:lang w:val="uk-UA" w:eastAsia="ru-RU"/>
        </w:rPr>
        <w:t>, розміру бюджетного призначення , очікуваної вартості предмета закупівлі</w:t>
      </w:r>
    </w:p>
    <w:p w:rsidR="0051678B" w:rsidRDefault="0051678B" w:rsidP="0051678B">
      <w:pPr>
        <w:pStyle w:val="a3"/>
        <w:jc w:val="center"/>
        <w:rPr>
          <w:rFonts w:ascii="Times New Roman" w:eastAsia="Times New Roman" w:hAnsi="Times New Roman" w:cs="Times New Roman"/>
          <w:i/>
          <w:sz w:val="18"/>
          <w:szCs w:val="24"/>
          <w:lang w:val="uk-UA" w:eastAsia="ru-RU"/>
        </w:rPr>
      </w:pPr>
      <w:r w:rsidRPr="00E84D14">
        <w:rPr>
          <w:rFonts w:ascii="Times New Roman" w:eastAsia="Times New Roman" w:hAnsi="Times New Roman" w:cs="Times New Roman"/>
          <w:i/>
          <w:sz w:val="18"/>
          <w:szCs w:val="24"/>
          <w:lang w:val="uk-UA" w:eastAsia="ru-RU"/>
        </w:rPr>
        <w:t>(оприлюднюється на виконання постанови КМУ № 710 від 11.10.2016 «Про ефективне використання державних коштів» (зі змінами)</w:t>
      </w:r>
    </w:p>
    <w:p w:rsidR="00230396" w:rsidRDefault="00230396" w:rsidP="0051678B">
      <w:pPr>
        <w:pStyle w:val="a3"/>
        <w:jc w:val="center"/>
        <w:rPr>
          <w:rFonts w:ascii="Times New Roman" w:eastAsia="Times New Roman" w:hAnsi="Times New Roman" w:cs="Times New Roman"/>
          <w:i/>
          <w:sz w:val="18"/>
          <w:szCs w:val="24"/>
          <w:lang w:val="uk-UA" w:eastAsia="ru-RU"/>
        </w:rPr>
      </w:pPr>
    </w:p>
    <w:p w:rsidR="00F11416" w:rsidRPr="00155D25" w:rsidRDefault="0051678B" w:rsidP="001B5289">
      <w:pPr>
        <w:pStyle w:val="a3"/>
        <w:jc w:val="both"/>
        <w:rPr>
          <w:rFonts w:ascii="Times New Roman" w:hAnsi="Times New Roman" w:cs="Times New Roman"/>
          <w:sz w:val="24"/>
          <w:szCs w:val="24"/>
          <w:lang w:val="uk-UA"/>
        </w:rPr>
      </w:pPr>
      <w:r w:rsidRPr="00155D25">
        <w:rPr>
          <w:rFonts w:ascii="Times New Roman" w:hAnsi="Times New Roman" w:cs="Times New Roman"/>
          <w:b/>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787F6F">
        <w:rPr>
          <w:rFonts w:ascii="Times New Roman" w:hAnsi="Times New Roman" w:cs="Times New Roman"/>
          <w:sz w:val="24"/>
          <w:szCs w:val="24"/>
          <w:lang w:val="uk-UA" w:eastAsia="ru-RU"/>
        </w:rPr>
        <w:t xml:space="preserve">Квартирно-експлуатаційний відділ міста Житомир </w:t>
      </w:r>
      <w:r w:rsidR="00F11416" w:rsidRPr="008C4872">
        <w:rPr>
          <w:rFonts w:ascii="Times New Roman" w:hAnsi="Times New Roman"/>
          <w:sz w:val="24"/>
          <w:szCs w:val="24"/>
          <w:lang w:val="uk-UA"/>
        </w:rPr>
        <w:t>Міністерства оборони України</w:t>
      </w:r>
      <w:r w:rsidR="00F11416" w:rsidRPr="00155D25">
        <w:rPr>
          <w:rFonts w:ascii="Times New Roman" w:hAnsi="Times New Roman"/>
          <w:sz w:val="24"/>
          <w:szCs w:val="24"/>
          <w:lang w:val="uk-UA"/>
        </w:rPr>
        <w:t>,</w:t>
      </w:r>
      <w:r w:rsidRPr="00155D25">
        <w:rPr>
          <w:rFonts w:ascii="Times New Roman" w:hAnsi="Times New Roman" w:cs="Times New Roman"/>
          <w:sz w:val="24"/>
          <w:szCs w:val="24"/>
          <w:lang w:val="uk-UA" w:eastAsia="ru-RU"/>
        </w:rPr>
        <w:t xml:space="preserve">  </w:t>
      </w:r>
      <w:r w:rsidR="00F11416" w:rsidRPr="00155D25">
        <w:rPr>
          <w:rFonts w:ascii="Times New Roman" w:hAnsi="Times New Roman" w:cs="Times New Roman"/>
          <w:sz w:val="24"/>
          <w:szCs w:val="24"/>
          <w:lang w:val="uk-UA" w:eastAsia="ru-RU"/>
        </w:rPr>
        <w:t>вул.</w:t>
      </w:r>
      <w:r w:rsidR="00787F6F">
        <w:rPr>
          <w:rFonts w:ascii="Times New Roman" w:hAnsi="Times New Roman" w:cs="Times New Roman"/>
          <w:sz w:val="24"/>
          <w:szCs w:val="24"/>
          <w:lang w:val="uk-UA" w:eastAsia="ru-RU"/>
        </w:rPr>
        <w:t xml:space="preserve"> Дмитра Донцова 20</w:t>
      </w:r>
      <w:r w:rsidRPr="00155D25">
        <w:rPr>
          <w:rFonts w:ascii="Times New Roman" w:hAnsi="Times New Roman" w:cs="Times New Roman"/>
          <w:sz w:val="24"/>
          <w:szCs w:val="24"/>
          <w:lang w:val="uk-UA" w:eastAsia="ru-RU"/>
        </w:rPr>
        <w:t xml:space="preserve">, м. </w:t>
      </w:r>
      <w:r w:rsidR="00787F6F">
        <w:rPr>
          <w:rFonts w:ascii="Times New Roman" w:hAnsi="Times New Roman" w:cs="Times New Roman"/>
          <w:sz w:val="24"/>
          <w:szCs w:val="24"/>
          <w:lang w:val="uk-UA" w:eastAsia="ru-RU"/>
        </w:rPr>
        <w:t>Житомир</w:t>
      </w:r>
      <w:r w:rsidRPr="00155D25">
        <w:rPr>
          <w:rFonts w:ascii="Times New Roman" w:hAnsi="Times New Roman" w:cs="Times New Roman"/>
          <w:sz w:val="24"/>
          <w:szCs w:val="24"/>
          <w:lang w:val="uk-UA" w:eastAsia="ru-RU"/>
        </w:rPr>
        <w:t>, Житомирська обл., 1</w:t>
      </w:r>
      <w:r w:rsidR="00787F6F">
        <w:rPr>
          <w:rFonts w:ascii="Times New Roman" w:hAnsi="Times New Roman" w:cs="Times New Roman"/>
          <w:sz w:val="24"/>
          <w:szCs w:val="24"/>
          <w:lang w:val="uk-UA" w:eastAsia="ru-RU"/>
        </w:rPr>
        <w:t>0014</w:t>
      </w:r>
      <w:r w:rsidRPr="00155D25">
        <w:rPr>
          <w:rFonts w:ascii="Times New Roman" w:hAnsi="Times New Roman" w:cs="Times New Roman"/>
          <w:sz w:val="24"/>
          <w:szCs w:val="24"/>
          <w:lang w:val="uk-UA" w:eastAsia="ru-RU"/>
        </w:rPr>
        <w:t xml:space="preserve">, код ЄДРПОУ </w:t>
      </w:r>
      <w:r w:rsidR="00787F6F">
        <w:rPr>
          <w:rFonts w:ascii="Times New Roman" w:hAnsi="Times New Roman" w:cs="Times New Roman"/>
          <w:sz w:val="24"/>
          <w:szCs w:val="24"/>
          <w:lang w:val="uk-UA" w:eastAsia="ru-RU"/>
        </w:rPr>
        <w:t>08492505</w:t>
      </w:r>
      <w:r w:rsidRPr="00155D25">
        <w:rPr>
          <w:rFonts w:ascii="Times New Roman" w:hAnsi="Times New Roman" w:cs="Times New Roman"/>
          <w:sz w:val="24"/>
          <w:szCs w:val="24"/>
          <w:lang w:val="uk-UA" w:eastAsia="ru-RU"/>
        </w:rPr>
        <w:t xml:space="preserve">, категорія: </w:t>
      </w:r>
      <w:r w:rsidR="00F11416" w:rsidRPr="00155D25">
        <w:rPr>
          <w:rFonts w:ascii="Times New Roman" w:hAnsi="Times New Roman" w:cs="Times New Roman"/>
          <w:sz w:val="24"/>
          <w:szCs w:val="24"/>
          <w:lang w:val="uk-UA"/>
        </w:rPr>
        <w:t>відповідно до пункту 3 частини 1 статті 2 Закону України «Про публічні закупівлі»</w:t>
      </w:r>
    </w:p>
    <w:p w:rsidR="0051678B" w:rsidRPr="00155D25" w:rsidRDefault="0051678B" w:rsidP="0051678B">
      <w:pPr>
        <w:pStyle w:val="a3"/>
        <w:jc w:val="both"/>
        <w:rPr>
          <w:rFonts w:ascii="Times New Roman" w:hAnsi="Times New Roman" w:cs="Times New Roman"/>
          <w:sz w:val="24"/>
          <w:szCs w:val="24"/>
          <w:lang w:val="uk-UA" w:eastAsia="ru-RU"/>
        </w:rPr>
      </w:pPr>
      <w:r w:rsidRPr="00155D25">
        <w:rPr>
          <w:rFonts w:ascii="Times New Roman" w:hAnsi="Times New Roman" w:cs="Times New Roman"/>
          <w:b/>
          <w:sz w:val="24"/>
          <w:szCs w:val="24"/>
          <w:lang w:val="uk-UA" w:eastAsia="ru-RU"/>
        </w:rPr>
        <w:t>Джерело фінансування</w:t>
      </w:r>
      <w:r w:rsidR="00FC4054" w:rsidRPr="00155D25">
        <w:rPr>
          <w:rFonts w:ascii="Times New Roman" w:hAnsi="Times New Roman" w:cs="Times New Roman"/>
          <w:sz w:val="24"/>
          <w:szCs w:val="24"/>
          <w:lang w:val="uk-UA" w:eastAsia="ru-RU"/>
        </w:rPr>
        <w:t>:</w:t>
      </w:r>
      <w:r w:rsidRPr="00155D25">
        <w:rPr>
          <w:rFonts w:ascii="Times New Roman" w:hAnsi="Times New Roman" w:cs="Times New Roman"/>
          <w:sz w:val="24"/>
          <w:szCs w:val="24"/>
          <w:lang w:val="uk-UA" w:eastAsia="ru-RU"/>
        </w:rPr>
        <w:t xml:space="preserve"> кошти </w:t>
      </w:r>
      <w:r w:rsidR="00F11416" w:rsidRPr="00155D25">
        <w:rPr>
          <w:rFonts w:ascii="Times New Roman" w:hAnsi="Times New Roman" w:cs="Times New Roman"/>
          <w:sz w:val="24"/>
          <w:szCs w:val="24"/>
          <w:lang w:val="uk-UA" w:eastAsia="ru-RU"/>
        </w:rPr>
        <w:t>державного бюджету</w:t>
      </w:r>
      <w:r w:rsidRPr="00155D25">
        <w:rPr>
          <w:rFonts w:ascii="Times New Roman" w:hAnsi="Times New Roman" w:cs="Times New Roman"/>
          <w:sz w:val="24"/>
          <w:szCs w:val="24"/>
          <w:lang w:val="uk-UA" w:eastAsia="ru-RU"/>
        </w:rPr>
        <w:t xml:space="preserve"> </w:t>
      </w:r>
    </w:p>
    <w:p w:rsidR="00A3561E" w:rsidRDefault="00A3561E" w:rsidP="00A3561E">
      <w:pPr>
        <w:spacing w:after="0" w:line="240" w:lineRule="auto"/>
        <w:rPr>
          <w:rFonts w:ascii="Times New Roman" w:hAnsi="Times New Roman"/>
          <w:b/>
          <w:sz w:val="24"/>
          <w:szCs w:val="24"/>
          <w:lang w:val="uk-UA" w:eastAsia="ru-RU"/>
        </w:rPr>
      </w:pPr>
    </w:p>
    <w:p w:rsidR="00A3561E" w:rsidRDefault="0051678B" w:rsidP="00A3561E">
      <w:pPr>
        <w:spacing w:after="0" w:line="240" w:lineRule="auto"/>
        <w:rPr>
          <w:rFonts w:ascii="Times New Roman" w:eastAsiaTheme="minorHAnsi" w:hAnsi="Times New Roman" w:cstheme="minorBidi"/>
          <w:sz w:val="24"/>
          <w:szCs w:val="24"/>
          <w:shd w:val="clear" w:color="auto" w:fill="FFFFFF"/>
          <w:lang w:val="uk-UA"/>
        </w:rPr>
      </w:pPr>
      <w:r w:rsidRPr="00155D25">
        <w:rPr>
          <w:rFonts w:ascii="Times New Roman" w:hAnsi="Times New Roman"/>
          <w:b/>
          <w:sz w:val="24"/>
          <w:szCs w:val="24"/>
          <w:lang w:val="uk-UA" w:eastAsia="ru-RU"/>
        </w:rPr>
        <w:t>Назва предмета закупівлі із зазначенням коду за Єдиним закупівельним словником</w:t>
      </w:r>
      <w:r w:rsidRPr="00155D25">
        <w:rPr>
          <w:rFonts w:ascii="Times New Roman" w:hAnsi="Times New Roman"/>
          <w:sz w:val="24"/>
          <w:szCs w:val="24"/>
          <w:lang w:val="uk-UA" w:eastAsia="ru-RU"/>
        </w:rPr>
        <w:t xml:space="preserve">:  </w:t>
      </w:r>
      <w:r w:rsidR="00336FC8" w:rsidRPr="00336FC8">
        <w:rPr>
          <w:rFonts w:ascii="Times New Roman" w:eastAsia="Times New Roman" w:hAnsi="Times New Roman"/>
          <w:b/>
          <w:sz w:val="24"/>
          <w:szCs w:val="24"/>
          <w:lang w:val="uk-UA"/>
        </w:rPr>
        <w:t>Електрична енергія</w:t>
      </w:r>
      <w:r w:rsidR="00E3441F" w:rsidRPr="00ED1F24">
        <w:rPr>
          <w:rFonts w:ascii="Times New Roman" w:eastAsiaTheme="minorHAnsi" w:hAnsi="Times New Roman" w:cstheme="minorBidi"/>
          <w:b/>
          <w:sz w:val="24"/>
          <w:szCs w:val="24"/>
          <w:shd w:val="clear" w:color="auto" w:fill="FFFFFF"/>
        </w:rPr>
        <w:t xml:space="preserve"> </w:t>
      </w:r>
      <w:r w:rsidR="00A3561E" w:rsidRPr="00A3561E">
        <w:rPr>
          <w:rFonts w:ascii="Times New Roman" w:eastAsiaTheme="minorHAnsi" w:hAnsi="Times New Roman" w:cstheme="minorBidi"/>
          <w:sz w:val="24"/>
          <w:szCs w:val="24"/>
          <w:shd w:val="clear" w:color="auto" w:fill="FFFFFF"/>
        </w:rPr>
        <w:t xml:space="preserve"> (ДК 021:2015</w:t>
      </w:r>
      <w:r w:rsidR="00A3561E" w:rsidRPr="00A3561E">
        <w:rPr>
          <w:rFonts w:ascii="Times New Roman" w:eastAsiaTheme="minorHAnsi" w:hAnsi="Times New Roman" w:cstheme="minorBidi"/>
          <w:sz w:val="24"/>
          <w:szCs w:val="24"/>
          <w:shd w:val="clear" w:color="auto" w:fill="FFFFFF"/>
          <w:lang w:val="uk-UA"/>
        </w:rPr>
        <w:t xml:space="preserve">: </w:t>
      </w:r>
      <w:r w:rsidR="00336FC8" w:rsidRPr="00336FC8">
        <w:rPr>
          <w:rFonts w:ascii="Times New Roman" w:eastAsiaTheme="minorHAnsi" w:hAnsi="Times New Roman" w:cstheme="minorBidi"/>
          <w:sz w:val="24"/>
          <w:szCs w:val="24"/>
          <w:shd w:val="clear" w:color="auto" w:fill="FFFFFF"/>
          <w:lang w:val="uk-UA"/>
        </w:rPr>
        <w:t>09310000-5 «Електрична енергія»</w:t>
      </w:r>
      <w:r w:rsidR="00A3561E" w:rsidRPr="00A3561E">
        <w:rPr>
          <w:rFonts w:ascii="Times New Roman" w:eastAsiaTheme="minorHAnsi" w:hAnsi="Times New Roman" w:cstheme="minorBidi"/>
          <w:sz w:val="24"/>
          <w:szCs w:val="24"/>
          <w:shd w:val="clear" w:color="auto" w:fill="FFFFFF"/>
        </w:rPr>
        <w:t>)</w:t>
      </w:r>
    </w:p>
    <w:p w:rsidR="0051678B" w:rsidRPr="00155D25" w:rsidRDefault="0051678B" w:rsidP="00575946">
      <w:pPr>
        <w:spacing w:before="150" w:after="150" w:line="240" w:lineRule="auto"/>
        <w:jc w:val="both"/>
        <w:rPr>
          <w:rFonts w:ascii="Times New Roman" w:hAnsi="Times New Roman"/>
          <w:sz w:val="24"/>
          <w:szCs w:val="24"/>
          <w:lang w:val="uk-UA"/>
        </w:rPr>
      </w:pPr>
      <w:r w:rsidRPr="00155D25">
        <w:rPr>
          <w:rFonts w:ascii="Times New Roman" w:hAnsi="Times New Roman"/>
          <w:b/>
          <w:bCs/>
          <w:iCs/>
          <w:spacing w:val="1"/>
          <w:sz w:val="24"/>
          <w:szCs w:val="24"/>
          <w:lang w:val="uk-UA"/>
        </w:rPr>
        <w:t>Вид процедури закупівлі:</w:t>
      </w:r>
      <w:r w:rsidRPr="00155D25">
        <w:rPr>
          <w:rFonts w:ascii="Times New Roman" w:hAnsi="Times New Roman"/>
          <w:sz w:val="24"/>
          <w:szCs w:val="24"/>
          <w:lang w:val="uk-UA"/>
        </w:rPr>
        <w:t xml:space="preserve"> відкриті торги з особливостями  згідно положень Закону України «Про публічні закупівлі» від 25.12.2015 № 922-VI1I зі змінами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p>
    <w:p w:rsidR="00F4167B" w:rsidRPr="00155D25" w:rsidRDefault="0051678B" w:rsidP="0051678B">
      <w:pPr>
        <w:pStyle w:val="a3"/>
        <w:jc w:val="both"/>
        <w:rPr>
          <w:rFonts w:ascii="Times New Roman" w:hAnsi="Times New Roman" w:cs="Times New Roman"/>
          <w:sz w:val="24"/>
          <w:szCs w:val="24"/>
          <w:lang w:val="uk-UA"/>
        </w:rPr>
      </w:pPr>
      <w:r w:rsidRPr="00155D25">
        <w:rPr>
          <w:rFonts w:ascii="Times New Roman" w:hAnsi="Times New Roman" w:cs="Times New Roman"/>
          <w:b/>
          <w:sz w:val="24"/>
          <w:szCs w:val="24"/>
          <w:lang w:val="uk-UA"/>
        </w:rPr>
        <w:t>Кількісн</w:t>
      </w:r>
      <w:r w:rsidR="00F4167B" w:rsidRPr="00155D25">
        <w:rPr>
          <w:rFonts w:ascii="Times New Roman" w:hAnsi="Times New Roman" w:cs="Times New Roman"/>
          <w:b/>
          <w:sz w:val="24"/>
          <w:szCs w:val="24"/>
          <w:lang w:val="uk-UA"/>
        </w:rPr>
        <w:t>а</w:t>
      </w:r>
      <w:r w:rsidRPr="00155D25">
        <w:rPr>
          <w:rFonts w:ascii="Times New Roman" w:hAnsi="Times New Roman" w:cs="Times New Roman"/>
          <w:b/>
          <w:sz w:val="24"/>
          <w:szCs w:val="24"/>
          <w:lang w:val="uk-UA"/>
        </w:rPr>
        <w:t xml:space="preserve"> характеристик</w:t>
      </w:r>
      <w:r w:rsidR="00F4167B" w:rsidRPr="00155D25">
        <w:rPr>
          <w:rFonts w:ascii="Times New Roman" w:hAnsi="Times New Roman" w:cs="Times New Roman"/>
          <w:b/>
          <w:sz w:val="24"/>
          <w:szCs w:val="24"/>
          <w:lang w:val="uk-UA"/>
        </w:rPr>
        <w:t>а</w:t>
      </w:r>
      <w:r w:rsidRPr="00155D25">
        <w:rPr>
          <w:rFonts w:ascii="Times New Roman" w:hAnsi="Times New Roman" w:cs="Times New Roman"/>
          <w:b/>
          <w:sz w:val="24"/>
          <w:szCs w:val="24"/>
          <w:lang w:val="uk-UA"/>
        </w:rPr>
        <w:t xml:space="preserve"> предмета закупівлі</w:t>
      </w:r>
      <w:r w:rsidR="00A235BA">
        <w:rPr>
          <w:rFonts w:ascii="Times New Roman" w:hAnsi="Times New Roman" w:cs="Times New Roman"/>
          <w:b/>
          <w:sz w:val="24"/>
          <w:szCs w:val="24"/>
          <w:lang w:val="uk-UA"/>
        </w:rPr>
        <w:t xml:space="preserve"> </w:t>
      </w:r>
      <w:r w:rsidR="00F4167B" w:rsidRPr="00155D25">
        <w:rPr>
          <w:rFonts w:ascii="Times New Roman" w:hAnsi="Times New Roman" w:cs="Times New Roman"/>
          <w:sz w:val="24"/>
          <w:szCs w:val="24"/>
          <w:lang w:val="uk-UA"/>
        </w:rPr>
        <w:t>–</w:t>
      </w:r>
      <w:r w:rsidR="00336FC8">
        <w:rPr>
          <w:rFonts w:ascii="Times New Roman" w:hAnsi="Times New Roman" w:cs="Times New Roman"/>
          <w:sz w:val="24"/>
          <w:szCs w:val="24"/>
          <w:lang w:val="uk-UA"/>
        </w:rPr>
        <w:t>14 000 000,00 кВт/год.</w:t>
      </w:r>
      <w:r w:rsidRPr="00155D25">
        <w:rPr>
          <w:rFonts w:ascii="Times New Roman" w:hAnsi="Times New Roman" w:cs="Times New Roman"/>
          <w:sz w:val="24"/>
          <w:szCs w:val="24"/>
          <w:lang w:val="uk-UA"/>
        </w:rPr>
        <w:t xml:space="preserve"> </w:t>
      </w:r>
    </w:p>
    <w:p w:rsidR="00F11416" w:rsidRPr="00155D25" w:rsidRDefault="00F11416" w:rsidP="0051678B">
      <w:pPr>
        <w:pStyle w:val="a3"/>
        <w:jc w:val="both"/>
        <w:rPr>
          <w:rFonts w:ascii="Times New Roman" w:hAnsi="Times New Roman" w:cs="Times New Roman"/>
          <w:b/>
          <w:bCs/>
          <w:sz w:val="24"/>
          <w:szCs w:val="24"/>
          <w:lang w:val="uk-UA"/>
        </w:rPr>
      </w:pPr>
    </w:p>
    <w:p w:rsidR="00056284" w:rsidRPr="00155D25" w:rsidRDefault="0051678B" w:rsidP="00E84D14">
      <w:pPr>
        <w:pStyle w:val="a3"/>
        <w:jc w:val="both"/>
        <w:rPr>
          <w:rFonts w:ascii="Times New Roman" w:hAnsi="Times New Roman" w:cs="Times New Roman"/>
          <w:sz w:val="24"/>
          <w:szCs w:val="24"/>
          <w:lang w:val="uk-UA"/>
        </w:rPr>
      </w:pPr>
      <w:r w:rsidRPr="00155D25">
        <w:rPr>
          <w:rFonts w:ascii="Times New Roman" w:hAnsi="Times New Roman" w:cs="Times New Roman"/>
          <w:b/>
          <w:bCs/>
          <w:sz w:val="24"/>
          <w:szCs w:val="24"/>
          <w:lang w:val="uk-UA"/>
        </w:rPr>
        <w:t xml:space="preserve">Обґрунтування </w:t>
      </w:r>
      <w:r w:rsidR="001F775C" w:rsidRPr="00155D25">
        <w:rPr>
          <w:rFonts w:ascii="Times New Roman" w:hAnsi="Times New Roman" w:cs="Times New Roman"/>
          <w:b/>
          <w:spacing w:val="8"/>
          <w:sz w:val="24"/>
          <w:szCs w:val="24"/>
          <w:lang w:val="uk-UA"/>
        </w:rPr>
        <w:t>розміру бюджетного призначення та</w:t>
      </w:r>
      <w:r w:rsidR="00A235BA">
        <w:rPr>
          <w:rFonts w:ascii="Times New Roman" w:hAnsi="Times New Roman" w:cs="Times New Roman"/>
          <w:b/>
          <w:spacing w:val="8"/>
          <w:sz w:val="24"/>
          <w:szCs w:val="24"/>
          <w:lang w:val="uk-UA"/>
        </w:rPr>
        <w:t xml:space="preserve"> </w:t>
      </w:r>
      <w:r w:rsidR="001F775C" w:rsidRPr="00155D25">
        <w:rPr>
          <w:rFonts w:ascii="Times New Roman" w:hAnsi="Times New Roman" w:cs="Times New Roman"/>
          <w:b/>
          <w:bCs/>
          <w:sz w:val="24"/>
          <w:szCs w:val="24"/>
          <w:lang w:val="uk-UA"/>
        </w:rPr>
        <w:t>очікуваної варто</w:t>
      </w:r>
      <w:r w:rsidRPr="00155D25">
        <w:rPr>
          <w:rFonts w:ascii="Times New Roman" w:hAnsi="Times New Roman" w:cs="Times New Roman"/>
          <w:b/>
          <w:bCs/>
          <w:sz w:val="24"/>
          <w:szCs w:val="24"/>
          <w:lang w:val="uk-UA"/>
        </w:rPr>
        <w:t>ст</w:t>
      </w:r>
      <w:r w:rsidR="001F775C" w:rsidRPr="00155D25">
        <w:rPr>
          <w:rFonts w:ascii="Times New Roman" w:hAnsi="Times New Roman" w:cs="Times New Roman"/>
          <w:b/>
          <w:bCs/>
          <w:sz w:val="24"/>
          <w:szCs w:val="24"/>
          <w:lang w:val="uk-UA"/>
        </w:rPr>
        <w:t>і</w:t>
      </w:r>
      <w:r w:rsidRPr="00155D25">
        <w:rPr>
          <w:rFonts w:ascii="Times New Roman" w:hAnsi="Times New Roman" w:cs="Times New Roman"/>
          <w:b/>
          <w:bCs/>
          <w:sz w:val="24"/>
          <w:szCs w:val="24"/>
          <w:lang w:val="uk-UA"/>
        </w:rPr>
        <w:t xml:space="preserve"> предмета закупівлі:</w:t>
      </w:r>
      <w:r w:rsidR="00155D25">
        <w:rPr>
          <w:rFonts w:ascii="Times New Roman" w:hAnsi="Times New Roman" w:cs="Times New Roman"/>
          <w:b/>
          <w:bCs/>
          <w:sz w:val="24"/>
          <w:szCs w:val="24"/>
          <w:lang w:val="uk-UA"/>
        </w:rPr>
        <w:t>р</w:t>
      </w:r>
      <w:r w:rsidR="00056284" w:rsidRPr="00155D25">
        <w:rPr>
          <w:rFonts w:ascii="Times New Roman" w:hAnsi="Times New Roman" w:cs="Times New Roman"/>
          <w:spacing w:val="8"/>
          <w:sz w:val="24"/>
          <w:szCs w:val="24"/>
          <w:lang w:val="uk-UA"/>
        </w:rPr>
        <w:t>озмір бюджетного призначення визначено Законом України «Про Державний бюджет</w:t>
      </w:r>
      <w:r w:rsidR="00A235BA">
        <w:rPr>
          <w:rFonts w:ascii="Times New Roman" w:hAnsi="Times New Roman" w:cs="Times New Roman"/>
          <w:spacing w:val="8"/>
          <w:sz w:val="24"/>
          <w:szCs w:val="24"/>
          <w:lang w:val="uk-UA"/>
        </w:rPr>
        <w:t xml:space="preserve"> </w:t>
      </w:r>
      <w:r w:rsidR="00056284" w:rsidRPr="00155D25">
        <w:rPr>
          <w:rFonts w:ascii="Times New Roman" w:hAnsi="Times New Roman" w:cs="Times New Roman"/>
          <w:spacing w:val="8"/>
          <w:sz w:val="24"/>
          <w:szCs w:val="24"/>
          <w:lang w:val="uk-UA"/>
        </w:rPr>
        <w:t>України на 202</w:t>
      </w:r>
      <w:r w:rsidR="008C4872">
        <w:rPr>
          <w:rFonts w:ascii="Times New Roman" w:hAnsi="Times New Roman" w:cs="Times New Roman"/>
          <w:spacing w:val="8"/>
          <w:sz w:val="24"/>
          <w:szCs w:val="24"/>
          <w:lang w:val="uk-UA"/>
        </w:rPr>
        <w:t>4</w:t>
      </w:r>
      <w:r w:rsidR="00056284" w:rsidRPr="00155D25">
        <w:rPr>
          <w:rFonts w:ascii="Times New Roman" w:hAnsi="Times New Roman" w:cs="Times New Roman"/>
          <w:spacing w:val="8"/>
          <w:sz w:val="24"/>
          <w:szCs w:val="24"/>
          <w:lang w:val="uk-UA"/>
        </w:rPr>
        <w:t xml:space="preserve"> рік» відповідно до бюджетного запиту на 202</w:t>
      </w:r>
      <w:r w:rsidR="008C4872">
        <w:rPr>
          <w:rFonts w:ascii="Times New Roman" w:hAnsi="Times New Roman" w:cs="Times New Roman"/>
          <w:spacing w:val="8"/>
          <w:sz w:val="24"/>
          <w:szCs w:val="24"/>
          <w:lang w:val="uk-UA"/>
        </w:rPr>
        <w:t>4</w:t>
      </w:r>
      <w:r w:rsidR="00056284" w:rsidRPr="00155D25">
        <w:rPr>
          <w:rFonts w:ascii="Times New Roman" w:hAnsi="Times New Roman" w:cs="Times New Roman"/>
          <w:spacing w:val="8"/>
          <w:sz w:val="24"/>
          <w:szCs w:val="24"/>
          <w:lang w:val="uk-UA"/>
        </w:rPr>
        <w:t xml:space="preserve"> рік</w:t>
      </w:r>
      <w:r w:rsidR="00E3441F">
        <w:rPr>
          <w:rFonts w:ascii="Times New Roman" w:hAnsi="Times New Roman" w:cs="Times New Roman"/>
          <w:spacing w:val="8"/>
          <w:sz w:val="24"/>
          <w:szCs w:val="24"/>
          <w:lang w:val="uk-UA"/>
        </w:rPr>
        <w:t>.</w:t>
      </w:r>
    </w:p>
    <w:p w:rsidR="008C4872" w:rsidRDefault="008C4872" w:rsidP="008C4872">
      <w:pPr>
        <w:spacing w:after="0" w:line="240" w:lineRule="auto"/>
        <w:rPr>
          <w:rFonts w:ascii="Times New Roman" w:hAnsi="Times New Roman"/>
          <w:b/>
          <w:sz w:val="24"/>
          <w:szCs w:val="24"/>
          <w:lang w:val="uk-UA"/>
        </w:rPr>
      </w:pPr>
    </w:p>
    <w:p w:rsidR="008C4872" w:rsidRDefault="00056284" w:rsidP="008C4872">
      <w:pPr>
        <w:spacing w:after="0" w:line="240" w:lineRule="auto"/>
        <w:rPr>
          <w:rFonts w:ascii="Times New Roman" w:hAnsi="Times New Roman"/>
          <w:sz w:val="24"/>
          <w:szCs w:val="24"/>
          <w:lang w:val="uk-UA" w:eastAsia="uk-UA"/>
        </w:rPr>
      </w:pPr>
      <w:r w:rsidRPr="00E3441F">
        <w:rPr>
          <w:rFonts w:ascii="Times New Roman" w:hAnsi="Times New Roman"/>
          <w:b/>
          <w:sz w:val="24"/>
          <w:szCs w:val="24"/>
          <w:lang w:val="uk-UA"/>
        </w:rPr>
        <w:t>Очікувана вартість предмета закупівлі</w:t>
      </w:r>
      <w:r w:rsidRPr="00155D25">
        <w:rPr>
          <w:rFonts w:ascii="Times New Roman" w:hAnsi="Times New Roman"/>
          <w:sz w:val="24"/>
          <w:szCs w:val="24"/>
          <w:lang w:val="uk-UA"/>
        </w:rPr>
        <w:t xml:space="preserve"> : </w:t>
      </w:r>
      <w:r w:rsidR="004B162C" w:rsidRPr="004B162C">
        <w:rPr>
          <w:rFonts w:ascii="Times New Roman" w:hAnsi="Times New Roman"/>
          <w:b/>
          <w:sz w:val="24"/>
          <w:szCs w:val="24"/>
          <w:lang w:val="uk-UA" w:eastAsia="uk-UA"/>
        </w:rPr>
        <w:t>65 977 514,40</w:t>
      </w:r>
      <w:r w:rsidR="008C4872">
        <w:rPr>
          <w:rFonts w:ascii="Times New Roman" w:hAnsi="Times New Roman"/>
          <w:b/>
          <w:sz w:val="24"/>
          <w:szCs w:val="24"/>
          <w:lang w:val="uk-UA" w:eastAsia="uk-UA"/>
        </w:rPr>
        <w:t xml:space="preserve"> грн. </w:t>
      </w:r>
      <w:r w:rsidR="008C4872" w:rsidRPr="0082607E">
        <w:rPr>
          <w:rFonts w:ascii="Times New Roman" w:hAnsi="Times New Roman"/>
          <w:sz w:val="24"/>
          <w:szCs w:val="24"/>
          <w:lang w:val="uk-UA" w:eastAsia="uk-UA"/>
        </w:rPr>
        <w:t xml:space="preserve"> (</w:t>
      </w:r>
      <w:r w:rsidR="00336FC8">
        <w:rPr>
          <w:rFonts w:ascii="Times New Roman" w:hAnsi="Times New Roman"/>
          <w:sz w:val="24"/>
          <w:szCs w:val="24"/>
          <w:lang w:val="uk-UA" w:eastAsia="uk-UA"/>
        </w:rPr>
        <w:t xml:space="preserve">шістдесят </w:t>
      </w:r>
      <w:r w:rsidR="004B162C">
        <w:rPr>
          <w:rFonts w:ascii="Times New Roman" w:hAnsi="Times New Roman"/>
          <w:sz w:val="24"/>
          <w:szCs w:val="24"/>
          <w:lang w:val="uk-UA" w:eastAsia="uk-UA"/>
        </w:rPr>
        <w:t>п’ять</w:t>
      </w:r>
      <w:r w:rsidR="00787F6F">
        <w:rPr>
          <w:rFonts w:ascii="Times New Roman" w:hAnsi="Times New Roman"/>
          <w:sz w:val="24"/>
          <w:szCs w:val="24"/>
          <w:lang w:val="uk-UA" w:eastAsia="uk-UA"/>
        </w:rPr>
        <w:t xml:space="preserve"> </w:t>
      </w:r>
      <w:r w:rsidR="004B162C">
        <w:rPr>
          <w:rFonts w:ascii="Times New Roman" w:hAnsi="Times New Roman"/>
          <w:sz w:val="24"/>
          <w:szCs w:val="24"/>
          <w:lang w:val="uk-UA" w:eastAsia="uk-UA"/>
        </w:rPr>
        <w:t xml:space="preserve">мільйонів </w:t>
      </w:r>
      <w:r w:rsidR="00336FC8">
        <w:rPr>
          <w:rFonts w:ascii="Times New Roman" w:hAnsi="Times New Roman"/>
          <w:sz w:val="24"/>
          <w:szCs w:val="24"/>
          <w:lang w:val="uk-UA" w:eastAsia="uk-UA"/>
        </w:rPr>
        <w:t xml:space="preserve">дев’ятсот </w:t>
      </w:r>
      <w:r w:rsidR="004B162C">
        <w:rPr>
          <w:rFonts w:ascii="Times New Roman" w:hAnsi="Times New Roman"/>
          <w:sz w:val="24"/>
          <w:szCs w:val="24"/>
          <w:lang w:val="uk-UA" w:eastAsia="uk-UA"/>
        </w:rPr>
        <w:t>сімдесят сім</w:t>
      </w:r>
      <w:r w:rsidR="00787F6F">
        <w:rPr>
          <w:rFonts w:ascii="Times New Roman" w:hAnsi="Times New Roman"/>
          <w:sz w:val="24"/>
          <w:szCs w:val="24"/>
          <w:lang w:val="uk-UA" w:eastAsia="uk-UA"/>
        </w:rPr>
        <w:t xml:space="preserve"> </w:t>
      </w:r>
      <w:r w:rsidR="008C4872">
        <w:rPr>
          <w:rFonts w:ascii="Times New Roman" w:hAnsi="Times New Roman"/>
          <w:sz w:val="24"/>
          <w:szCs w:val="24"/>
          <w:lang w:val="uk-UA" w:eastAsia="uk-UA"/>
        </w:rPr>
        <w:t>тисяч</w:t>
      </w:r>
      <w:r w:rsidR="00336FC8">
        <w:rPr>
          <w:rFonts w:ascii="Times New Roman" w:hAnsi="Times New Roman"/>
          <w:sz w:val="24"/>
          <w:szCs w:val="24"/>
          <w:lang w:val="uk-UA" w:eastAsia="uk-UA"/>
        </w:rPr>
        <w:t xml:space="preserve"> </w:t>
      </w:r>
      <w:r w:rsidR="004B162C">
        <w:rPr>
          <w:rFonts w:ascii="Times New Roman" w:hAnsi="Times New Roman"/>
          <w:sz w:val="24"/>
          <w:szCs w:val="24"/>
          <w:lang w:val="uk-UA" w:eastAsia="uk-UA"/>
        </w:rPr>
        <w:t>п’ятсот чотирнадцять</w:t>
      </w:r>
      <w:r w:rsidR="008C4872" w:rsidRPr="0082607E">
        <w:rPr>
          <w:rFonts w:ascii="Times New Roman" w:hAnsi="Times New Roman"/>
          <w:sz w:val="24"/>
          <w:szCs w:val="24"/>
          <w:lang w:val="uk-UA" w:eastAsia="uk-UA"/>
        </w:rPr>
        <w:t xml:space="preserve">  грн. </w:t>
      </w:r>
      <w:r w:rsidR="004B162C">
        <w:rPr>
          <w:rFonts w:ascii="Times New Roman" w:hAnsi="Times New Roman"/>
          <w:sz w:val="24"/>
          <w:szCs w:val="24"/>
          <w:lang w:val="uk-UA" w:eastAsia="uk-UA"/>
        </w:rPr>
        <w:t>4</w:t>
      </w:r>
      <w:bookmarkStart w:id="0" w:name="_GoBack"/>
      <w:bookmarkEnd w:id="0"/>
      <w:r w:rsidR="00336FC8">
        <w:rPr>
          <w:rFonts w:ascii="Times New Roman" w:hAnsi="Times New Roman"/>
          <w:sz w:val="24"/>
          <w:szCs w:val="24"/>
          <w:lang w:val="uk-UA" w:eastAsia="uk-UA"/>
        </w:rPr>
        <w:t>0</w:t>
      </w:r>
      <w:r w:rsidR="008C4872">
        <w:rPr>
          <w:rFonts w:ascii="Times New Roman" w:hAnsi="Times New Roman"/>
          <w:sz w:val="24"/>
          <w:szCs w:val="24"/>
          <w:lang w:val="uk-UA" w:eastAsia="uk-UA"/>
        </w:rPr>
        <w:t xml:space="preserve"> </w:t>
      </w:r>
      <w:r w:rsidR="008C4872" w:rsidRPr="0082607E">
        <w:rPr>
          <w:rFonts w:ascii="Times New Roman" w:hAnsi="Times New Roman"/>
          <w:sz w:val="24"/>
          <w:szCs w:val="24"/>
          <w:lang w:val="uk-UA" w:eastAsia="uk-UA"/>
        </w:rPr>
        <w:t xml:space="preserve"> копійок) з ПДВ. </w:t>
      </w:r>
    </w:p>
    <w:p w:rsidR="00336FC8" w:rsidRDefault="00336FC8" w:rsidP="008C4872">
      <w:pPr>
        <w:spacing w:after="0" w:line="240" w:lineRule="auto"/>
        <w:rPr>
          <w:rFonts w:ascii="Times New Roman" w:hAnsi="Times New Roman"/>
          <w:sz w:val="24"/>
          <w:szCs w:val="24"/>
          <w:lang w:val="uk-UA" w:eastAsia="uk-UA"/>
        </w:rPr>
      </w:pPr>
    </w:p>
    <w:p w:rsidR="00336FC8" w:rsidRDefault="00803848" w:rsidP="00803848">
      <w:pPr>
        <w:spacing w:after="0" w:line="240" w:lineRule="auto"/>
        <w:jc w:val="both"/>
        <w:rPr>
          <w:rFonts w:ascii="Times New Roman" w:eastAsia="Times New Roman" w:hAnsi="Times New Roman"/>
          <w:color w:val="000000"/>
          <w:sz w:val="24"/>
          <w:szCs w:val="24"/>
          <w:lang w:val="uk-UA" w:eastAsia="ru-RU"/>
        </w:rPr>
      </w:pPr>
      <w:r w:rsidRPr="00803848">
        <w:rPr>
          <w:rFonts w:ascii="Times New Roman" w:eastAsia="Times New Roman" w:hAnsi="Times New Roman"/>
          <w:color w:val="000000"/>
          <w:sz w:val="24"/>
          <w:szCs w:val="24"/>
          <w:lang w:val="uk-UA" w:eastAsia="ru-RU"/>
        </w:rPr>
        <w:t xml:space="preserve">Очікувана вартість сформована </w:t>
      </w:r>
      <w:r w:rsidR="00336FC8">
        <w:rPr>
          <w:rFonts w:ascii="Times New Roman" w:eastAsia="Times New Roman" w:hAnsi="Times New Roman"/>
          <w:color w:val="000000"/>
          <w:sz w:val="24"/>
          <w:szCs w:val="24"/>
          <w:lang w:val="uk-UA" w:eastAsia="ru-RU"/>
        </w:rPr>
        <w:t>на підставі формули розрахунку ціни товару, а саме:</w:t>
      </w:r>
    </w:p>
    <w:p w:rsidR="00336FC8" w:rsidRPr="001537D6" w:rsidRDefault="00336FC8" w:rsidP="00336FC8">
      <w:pPr>
        <w:pStyle w:val="Web"/>
        <w:spacing w:before="0" w:after="0"/>
        <w:ind w:firstLine="426"/>
        <w:jc w:val="both"/>
        <w:rPr>
          <w:color w:val="000000"/>
        </w:rPr>
      </w:pPr>
      <w:r>
        <w:rPr>
          <w:color w:val="000000"/>
          <w:lang w:val="uk-UA"/>
        </w:rPr>
        <w:t xml:space="preserve">Це = </w:t>
      </w:r>
      <w:r>
        <w:rPr>
          <w:color w:val="000000"/>
          <w:lang w:val="en-US"/>
        </w:rPr>
        <w:t>V (</w:t>
      </w:r>
      <w:proofErr w:type="spellStart"/>
      <w:r>
        <w:rPr>
          <w:color w:val="000000"/>
        </w:rPr>
        <w:t>Ц</w:t>
      </w:r>
      <w:r>
        <w:rPr>
          <w:color w:val="000000"/>
          <w:lang w:val="uk-UA"/>
        </w:rPr>
        <w:t>прогн</w:t>
      </w:r>
      <w:proofErr w:type="spellEnd"/>
      <w:r>
        <w:rPr>
          <w:color w:val="000000"/>
        </w:rPr>
        <w:t>+</w:t>
      </w:r>
      <w:proofErr w:type="spellStart"/>
      <w:r>
        <w:rPr>
          <w:color w:val="000000"/>
          <w:lang w:val="uk-UA"/>
        </w:rPr>
        <w:t>Тпост</w:t>
      </w:r>
      <w:proofErr w:type="spellEnd"/>
      <w:r>
        <w:rPr>
          <w:color w:val="000000"/>
          <w:lang w:val="uk-UA"/>
        </w:rPr>
        <w:t xml:space="preserve"> +</w:t>
      </w:r>
      <w:proofErr w:type="spellStart"/>
      <w:r>
        <w:rPr>
          <w:color w:val="000000"/>
          <w:lang w:val="uk-UA"/>
        </w:rPr>
        <w:t>Впосл</w:t>
      </w:r>
      <w:proofErr w:type="spellEnd"/>
      <w:r>
        <w:rPr>
          <w:color w:val="000000"/>
          <w:lang w:val="uk-UA"/>
        </w:rPr>
        <w:t>) *1,2</w:t>
      </w:r>
      <w:r w:rsidRPr="001537D6">
        <w:rPr>
          <w:color w:val="000000"/>
        </w:rPr>
        <w:t xml:space="preserve"> грн</w:t>
      </w:r>
      <w:r>
        <w:rPr>
          <w:color w:val="000000"/>
          <w:lang w:val="uk-UA"/>
        </w:rPr>
        <w:t>,</w:t>
      </w:r>
      <w:r w:rsidRPr="001537D6">
        <w:rPr>
          <w:color w:val="000000"/>
        </w:rPr>
        <w:t xml:space="preserve"> з ПДВ де,</w:t>
      </w:r>
    </w:p>
    <w:p w:rsidR="00336FC8" w:rsidRPr="001537D6" w:rsidRDefault="00336FC8" w:rsidP="00336FC8">
      <w:pPr>
        <w:pStyle w:val="Web"/>
        <w:spacing w:before="0" w:after="0"/>
        <w:ind w:firstLine="426"/>
        <w:jc w:val="both"/>
        <w:rPr>
          <w:color w:val="000000"/>
        </w:rPr>
      </w:pPr>
      <w:r>
        <w:rPr>
          <w:color w:val="000000"/>
          <w:lang w:val="uk-UA"/>
        </w:rPr>
        <w:t>Це</w:t>
      </w:r>
      <w:r w:rsidRPr="001537D6">
        <w:rPr>
          <w:color w:val="000000"/>
        </w:rPr>
        <w:t xml:space="preserve"> – </w:t>
      </w:r>
      <w:r>
        <w:rPr>
          <w:color w:val="000000"/>
          <w:lang w:val="uk-UA"/>
        </w:rPr>
        <w:t>очікувана вартість</w:t>
      </w:r>
      <w:r w:rsidRPr="001537D6">
        <w:rPr>
          <w:color w:val="000000"/>
        </w:rPr>
        <w:t xml:space="preserve"> у гривні (UAH) з ПДВ,</w:t>
      </w:r>
    </w:p>
    <w:p w:rsidR="00336FC8" w:rsidRPr="001537D6" w:rsidRDefault="00336FC8" w:rsidP="00336FC8">
      <w:pPr>
        <w:pStyle w:val="Web"/>
        <w:spacing w:before="0" w:after="0"/>
        <w:ind w:firstLine="426"/>
        <w:jc w:val="both"/>
        <w:rPr>
          <w:color w:val="000000"/>
        </w:rPr>
      </w:pPr>
      <w:r>
        <w:rPr>
          <w:color w:val="000000"/>
          <w:lang w:val="en-US"/>
        </w:rPr>
        <w:t>V</w:t>
      </w:r>
      <w:r w:rsidRPr="001537D6">
        <w:rPr>
          <w:color w:val="000000"/>
        </w:rPr>
        <w:t xml:space="preserve"> – </w:t>
      </w:r>
      <w:proofErr w:type="gramStart"/>
      <w:r>
        <w:rPr>
          <w:color w:val="000000"/>
          <w:lang w:val="uk-UA"/>
        </w:rPr>
        <w:t>п</w:t>
      </w:r>
      <w:r w:rsidRPr="001537D6">
        <w:rPr>
          <w:color w:val="000000"/>
        </w:rPr>
        <w:t>лановий</w:t>
      </w:r>
      <w:proofErr w:type="gramEnd"/>
      <w:r w:rsidRPr="001537D6">
        <w:rPr>
          <w:color w:val="000000"/>
        </w:rPr>
        <w:t xml:space="preserve"> обсяг закупівлі електричної енергії для (об’єкта) об’єктів Споживача кВт*год. (згідно з додатком </w:t>
      </w:r>
      <w:r w:rsidRPr="001537D6">
        <w:rPr>
          <w:color w:val="000000"/>
          <w:lang w:val="uk-UA"/>
        </w:rPr>
        <w:t>2</w:t>
      </w:r>
      <w:r w:rsidRPr="001537D6">
        <w:rPr>
          <w:color w:val="000000"/>
        </w:rPr>
        <w:t xml:space="preserve"> до тендерної документації).</w:t>
      </w:r>
    </w:p>
    <w:p w:rsidR="00336FC8" w:rsidRPr="001537D6" w:rsidRDefault="00336FC8" w:rsidP="00336FC8">
      <w:pPr>
        <w:pStyle w:val="Web"/>
        <w:spacing w:before="0" w:after="0"/>
        <w:ind w:firstLine="426"/>
        <w:jc w:val="both"/>
      </w:pPr>
      <w:proofErr w:type="spellStart"/>
      <w:r w:rsidRPr="001537D6">
        <w:t>Ц</w:t>
      </w:r>
      <w:r w:rsidRPr="001537D6">
        <w:rPr>
          <w:vertAlign w:val="subscript"/>
        </w:rPr>
        <w:t>прогн</w:t>
      </w:r>
      <w:proofErr w:type="spellEnd"/>
      <w:r w:rsidRPr="001537D6">
        <w:rPr>
          <w:vertAlign w:val="subscript"/>
        </w:rPr>
        <w:t>.</w:t>
      </w:r>
      <w:r w:rsidRPr="001537D6">
        <w:t xml:space="preserve">– прогнозована ціна електричної енергії для даної закупівлі, грн за 1 кВт*год без ПДВ, яка визначається як середньозважена ціна електричної енергії на ринку «на добу наперед» у торговій зоні "ОЕС України" за період з </w:t>
      </w:r>
      <w:r w:rsidRPr="001537D6">
        <w:rPr>
          <w:lang w:val="uk-UA"/>
        </w:rPr>
        <w:t>01</w:t>
      </w:r>
      <w:r w:rsidRPr="001537D6">
        <w:t xml:space="preserve"> </w:t>
      </w:r>
      <w:proofErr w:type="spellStart"/>
      <w:r>
        <w:rPr>
          <w:lang w:val="uk-UA"/>
        </w:rPr>
        <w:t>березн</w:t>
      </w:r>
      <w:proofErr w:type="spellEnd"/>
      <w:r w:rsidRPr="001537D6">
        <w:t xml:space="preserve">я по </w:t>
      </w:r>
      <w:r w:rsidR="000E5E34">
        <w:rPr>
          <w:lang w:val="uk-UA"/>
        </w:rPr>
        <w:t>31</w:t>
      </w:r>
      <w:r w:rsidRPr="001537D6">
        <w:t xml:space="preserve"> </w:t>
      </w:r>
      <w:r>
        <w:rPr>
          <w:lang w:val="uk-UA"/>
        </w:rPr>
        <w:t>березня</w:t>
      </w:r>
      <w:r>
        <w:t xml:space="preserve"> включно 202</w:t>
      </w:r>
      <w:r>
        <w:rPr>
          <w:lang w:val="uk-UA"/>
        </w:rPr>
        <w:t>4</w:t>
      </w:r>
      <w:r w:rsidRPr="001537D6">
        <w:t xml:space="preserve"> року за даними АТ «Оператор ринку», розміщеними на його веб-сайті https://www.oree.com.ua, з обов’язковим врахуванням індикатора діапазону можливого коливання ціни електричної енергії в сторону збільшення, а саме: </w:t>
      </w:r>
      <w:r w:rsidRPr="001537D6">
        <w:rPr>
          <w:lang w:val="uk-UA"/>
        </w:rPr>
        <w:t>чотири відсотки</w:t>
      </w:r>
      <w:r w:rsidRPr="001537D6">
        <w:t xml:space="preserve"> (замовник встановлює величину цього індикатора однакову для всіх учасників</w:t>
      </w:r>
      <w:r>
        <w:rPr>
          <w:lang w:val="uk-UA"/>
        </w:rPr>
        <w:t xml:space="preserve"> – </w:t>
      </w:r>
      <w:r w:rsidR="000E5E34">
        <w:rPr>
          <w:color w:val="000000"/>
          <w:lang w:val="uk-UA"/>
        </w:rPr>
        <w:t>3,08953</w:t>
      </w:r>
      <w:r w:rsidR="000E5E34">
        <w:rPr>
          <w:color w:val="000000"/>
          <w:lang w:val="uk-UA"/>
        </w:rPr>
        <w:t xml:space="preserve"> </w:t>
      </w:r>
      <w:r>
        <w:rPr>
          <w:lang w:val="uk-UA"/>
        </w:rPr>
        <w:t>грн за 1 кВт*год без ПДВ</w:t>
      </w:r>
      <w:r w:rsidRPr="001537D6">
        <w:t xml:space="preserve">). </w:t>
      </w:r>
    </w:p>
    <w:p w:rsidR="00336FC8" w:rsidRPr="001537D6" w:rsidRDefault="00336FC8" w:rsidP="00336FC8">
      <w:pPr>
        <w:pStyle w:val="Web"/>
        <w:spacing w:before="0" w:after="0"/>
        <w:ind w:firstLine="426"/>
        <w:jc w:val="both"/>
        <w:rPr>
          <w:color w:val="000000"/>
        </w:rPr>
      </w:pPr>
      <w:proofErr w:type="spellStart"/>
      <w:r w:rsidRPr="001537D6">
        <w:rPr>
          <w:color w:val="000000"/>
        </w:rPr>
        <w:t>Т</w:t>
      </w:r>
      <w:r>
        <w:rPr>
          <w:color w:val="000000"/>
          <w:vertAlign w:val="subscript"/>
          <w:lang w:val="uk-UA"/>
        </w:rPr>
        <w:t>пост</w:t>
      </w:r>
      <w:proofErr w:type="spellEnd"/>
      <w:r w:rsidRPr="001537D6">
        <w:rPr>
          <w:color w:val="000000"/>
        </w:rPr>
        <w:t xml:space="preserve"> - </w:t>
      </w:r>
      <w:r w:rsidRPr="001537D6">
        <w:t xml:space="preserve">затверджений Постановою НКРЕКП від </w:t>
      </w:r>
      <w:r w:rsidRPr="001537D6">
        <w:rPr>
          <w:lang w:val="uk-UA"/>
        </w:rPr>
        <w:t>09</w:t>
      </w:r>
      <w:r w:rsidRPr="001537D6">
        <w:t>.12.202</w:t>
      </w:r>
      <w:r w:rsidRPr="001537D6">
        <w:rPr>
          <w:lang w:val="uk-UA"/>
        </w:rPr>
        <w:t>3</w:t>
      </w:r>
      <w:r w:rsidRPr="001537D6">
        <w:t xml:space="preserve"> №</w:t>
      </w:r>
      <w:r w:rsidRPr="001537D6">
        <w:rPr>
          <w:lang w:val="uk-UA"/>
        </w:rPr>
        <w:t>2322</w:t>
      </w:r>
      <w:r w:rsidRPr="001537D6">
        <w:t xml:space="preserve"> тариф на послуги передачі електричної енергії НЕК «Укренерго» (оператор системи передачі – ОСП)</w:t>
      </w:r>
      <w:r w:rsidRPr="001537D6">
        <w:rPr>
          <w:lang w:val="uk-UA"/>
        </w:rPr>
        <w:t xml:space="preserve"> з 01.01.2024 року</w:t>
      </w:r>
      <w:r w:rsidRPr="001537D6">
        <w:t xml:space="preserve"> в розмірі </w:t>
      </w:r>
      <w:r w:rsidRPr="001537D6">
        <w:rPr>
          <w:lang w:val="uk-UA"/>
        </w:rPr>
        <w:t>0,52857</w:t>
      </w:r>
      <w:r w:rsidRPr="001537D6">
        <w:t xml:space="preserve"> грн.</w:t>
      </w:r>
      <w:r w:rsidRPr="001537D6">
        <w:rPr>
          <w:color w:val="000000"/>
        </w:rPr>
        <w:t xml:space="preserve"> за 1 кВт*год без ПДВ;</w:t>
      </w:r>
    </w:p>
    <w:p w:rsidR="00336FC8" w:rsidRPr="001537D6" w:rsidRDefault="00336FC8" w:rsidP="00336FC8">
      <w:pPr>
        <w:pStyle w:val="Web"/>
        <w:spacing w:before="0" w:after="0"/>
        <w:ind w:firstLine="426"/>
        <w:jc w:val="both"/>
        <w:rPr>
          <w:color w:val="000000"/>
        </w:rPr>
      </w:pPr>
      <w:proofErr w:type="spellStart"/>
      <w:r w:rsidRPr="001537D6">
        <w:rPr>
          <w:color w:val="000000"/>
        </w:rPr>
        <w:t>В</w:t>
      </w:r>
      <w:r w:rsidRPr="001537D6">
        <w:rPr>
          <w:color w:val="000000"/>
          <w:vertAlign w:val="subscript"/>
        </w:rPr>
        <w:t>посл</w:t>
      </w:r>
      <w:proofErr w:type="spellEnd"/>
      <w:r w:rsidRPr="001537D6">
        <w:rPr>
          <w:color w:val="000000"/>
          <w:vertAlign w:val="subscript"/>
        </w:rPr>
        <w:t xml:space="preserve">. </w:t>
      </w:r>
      <w:r w:rsidRPr="001537D6">
        <w:rPr>
          <w:color w:val="000000"/>
        </w:rPr>
        <w:t xml:space="preserve">– вартість послуг постачальника, </w:t>
      </w:r>
      <w:r>
        <w:rPr>
          <w:color w:val="000000"/>
          <w:lang w:val="uk-UA"/>
        </w:rPr>
        <w:t>встановлена на рівні 10% від вартості</w:t>
      </w:r>
      <w:r w:rsidRPr="00336FC8">
        <w:t xml:space="preserve"> </w:t>
      </w:r>
      <w:r w:rsidRPr="001537D6">
        <w:t>прогнозован</w:t>
      </w:r>
      <w:r>
        <w:rPr>
          <w:lang w:val="uk-UA"/>
        </w:rPr>
        <w:t xml:space="preserve">ої </w:t>
      </w:r>
      <w:r>
        <w:t>цін</w:t>
      </w:r>
      <w:r>
        <w:rPr>
          <w:lang w:val="uk-UA"/>
        </w:rPr>
        <w:t>и</w:t>
      </w:r>
      <w:r w:rsidRPr="001537D6">
        <w:t xml:space="preserve"> електричної енергії</w:t>
      </w:r>
      <w:r w:rsidRPr="001537D6">
        <w:rPr>
          <w:color w:val="000000"/>
        </w:rPr>
        <w:t>, грн. за 1 кВт*год. без ПДВ;</w:t>
      </w:r>
    </w:p>
    <w:p w:rsidR="00336FC8" w:rsidRDefault="00336FC8" w:rsidP="00336FC8">
      <w:pPr>
        <w:spacing w:after="0" w:line="240" w:lineRule="auto"/>
        <w:ind w:firstLine="426"/>
        <w:jc w:val="both"/>
        <w:rPr>
          <w:rFonts w:ascii="Times New Roman" w:hAnsi="Times New Roman"/>
          <w:color w:val="000000"/>
          <w:sz w:val="24"/>
          <w:lang w:val="uk-UA"/>
        </w:rPr>
      </w:pPr>
      <w:r w:rsidRPr="00336FC8">
        <w:rPr>
          <w:rFonts w:ascii="Times New Roman" w:hAnsi="Times New Roman"/>
          <w:color w:val="000000"/>
          <w:sz w:val="24"/>
        </w:rPr>
        <w:t xml:space="preserve">1,2 – </w:t>
      </w:r>
      <w:proofErr w:type="spellStart"/>
      <w:r w:rsidRPr="00336FC8">
        <w:rPr>
          <w:rFonts w:ascii="Times New Roman" w:hAnsi="Times New Roman"/>
          <w:color w:val="000000"/>
          <w:sz w:val="24"/>
        </w:rPr>
        <w:t>математичне</w:t>
      </w:r>
      <w:proofErr w:type="spellEnd"/>
      <w:r w:rsidRPr="00336FC8">
        <w:rPr>
          <w:rFonts w:ascii="Times New Roman" w:hAnsi="Times New Roman"/>
          <w:color w:val="000000"/>
          <w:sz w:val="24"/>
        </w:rPr>
        <w:t xml:space="preserve"> </w:t>
      </w:r>
      <w:proofErr w:type="spellStart"/>
      <w:r w:rsidRPr="00336FC8">
        <w:rPr>
          <w:rFonts w:ascii="Times New Roman" w:hAnsi="Times New Roman"/>
          <w:color w:val="000000"/>
          <w:sz w:val="24"/>
        </w:rPr>
        <w:t>вираження</w:t>
      </w:r>
      <w:proofErr w:type="spellEnd"/>
      <w:r w:rsidRPr="00336FC8">
        <w:rPr>
          <w:rFonts w:ascii="Times New Roman" w:hAnsi="Times New Roman"/>
          <w:color w:val="000000"/>
          <w:sz w:val="24"/>
        </w:rPr>
        <w:t xml:space="preserve"> ставки </w:t>
      </w:r>
      <w:proofErr w:type="spellStart"/>
      <w:r w:rsidRPr="00336FC8">
        <w:rPr>
          <w:rFonts w:ascii="Times New Roman" w:hAnsi="Times New Roman"/>
          <w:color w:val="000000"/>
          <w:sz w:val="24"/>
        </w:rPr>
        <w:t>податку</w:t>
      </w:r>
      <w:proofErr w:type="spellEnd"/>
      <w:r w:rsidRPr="00336FC8">
        <w:rPr>
          <w:rFonts w:ascii="Times New Roman" w:hAnsi="Times New Roman"/>
          <w:color w:val="000000"/>
          <w:sz w:val="24"/>
        </w:rPr>
        <w:t xml:space="preserve"> на </w:t>
      </w:r>
      <w:proofErr w:type="spellStart"/>
      <w:r w:rsidRPr="00336FC8">
        <w:rPr>
          <w:rFonts w:ascii="Times New Roman" w:hAnsi="Times New Roman"/>
          <w:color w:val="000000"/>
          <w:sz w:val="24"/>
        </w:rPr>
        <w:t>додану</w:t>
      </w:r>
      <w:proofErr w:type="spellEnd"/>
      <w:r w:rsidRPr="00336FC8">
        <w:rPr>
          <w:rFonts w:ascii="Times New Roman" w:hAnsi="Times New Roman"/>
          <w:color w:val="000000"/>
          <w:sz w:val="24"/>
        </w:rPr>
        <w:t xml:space="preserve"> </w:t>
      </w:r>
      <w:proofErr w:type="spellStart"/>
      <w:r w:rsidRPr="00336FC8">
        <w:rPr>
          <w:rFonts w:ascii="Times New Roman" w:hAnsi="Times New Roman"/>
          <w:color w:val="000000"/>
          <w:sz w:val="24"/>
        </w:rPr>
        <w:t>вартість</w:t>
      </w:r>
      <w:proofErr w:type="spellEnd"/>
      <w:r w:rsidRPr="00336FC8">
        <w:rPr>
          <w:rFonts w:ascii="Times New Roman" w:hAnsi="Times New Roman"/>
          <w:color w:val="000000"/>
          <w:sz w:val="24"/>
        </w:rPr>
        <w:t xml:space="preserve"> (ПДВ-20 %).</w:t>
      </w:r>
    </w:p>
    <w:p w:rsidR="00336FC8" w:rsidRPr="00336FC8" w:rsidRDefault="00336FC8" w:rsidP="00336FC8">
      <w:pPr>
        <w:spacing w:after="0" w:line="240" w:lineRule="auto"/>
        <w:ind w:firstLine="426"/>
        <w:jc w:val="both"/>
        <w:rPr>
          <w:rFonts w:ascii="Times New Roman" w:eastAsia="Times New Roman" w:hAnsi="Times New Roman"/>
          <w:color w:val="000000"/>
          <w:sz w:val="28"/>
          <w:szCs w:val="24"/>
          <w:lang w:val="uk-UA" w:eastAsia="ru-RU"/>
        </w:rPr>
      </w:pPr>
      <w:r>
        <w:rPr>
          <w:rFonts w:ascii="Times New Roman" w:hAnsi="Times New Roman"/>
          <w:color w:val="000000"/>
          <w:sz w:val="24"/>
          <w:lang w:val="uk-UA"/>
        </w:rPr>
        <w:t xml:space="preserve">Тобто: </w:t>
      </w:r>
      <w:r w:rsidR="000E5E34">
        <w:rPr>
          <w:rFonts w:ascii="Times New Roman" w:hAnsi="Times New Roman"/>
          <w:color w:val="000000"/>
          <w:sz w:val="24"/>
          <w:lang w:val="uk-UA"/>
        </w:rPr>
        <w:t>65 977 514,40</w:t>
      </w:r>
      <w:r>
        <w:rPr>
          <w:rFonts w:ascii="Times New Roman" w:hAnsi="Times New Roman"/>
          <w:color w:val="000000"/>
          <w:sz w:val="24"/>
          <w:lang w:val="uk-UA"/>
        </w:rPr>
        <w:t xml:space="preserve"> = 14 000 000,00(3,0</w:t>
      </w:r>
      <w:r w:rsidR="000E5E34">
        <w:rPr>
          <w:rFonts w:ascii="Times New Roman" w:hAnsi="Times New Roman"/>
          <w:color w:val="000000"/>
          <w:sz w:val="24"/>
          <w:lang w:val="uk-UA"/>
        </w:rPr>
        <w:t>8953</w:t>
      </w:r>
      <w:r>
        <w:rPr>
          <w:rFonts w:ascii="Times New Roman" w:hAnsi="Times New Roman"/>
          <w:color w:val="000000"/>
          <w:sz w:val="24"/>
          <w:lang w:val="uk-UA"/>
        </w:rPr>
        <w:t>+0,52875+0,30</w:t>
      </w:r>
      <w:r w:rsidR="000E5E34">
        <w:rPr>
          <w:rFonts w:ascii="Times New Roman" w:hAnsi="Times New Roman"/>
          <w:color w:val="000000"/>
          <w:sz w:val="24"/>
          <w:lang w:val="uk-UA"/>
        </w:rPr>
        <w:t>8953</w:t>
      </w:r>
      <w:r>
        <w:rPr>
          <w:rFonts w:ascii="Times New Roman" w:hAnsi="Times New Roman"/>
          <w:color w:val="000000"/>
          <w:sz w:val="24"/>
          <w:lang w:val="uk-UA"/>
        </w:rPr>
        <w:t>)*1,2</w:t>
      </w:r>
    </w:p>
    <w:p w:rsidR="00336FC8" w:rsidRDefault="00A747F0" w:rsidP="00A747F0">
      <w:pPr>
        <w:spacing w:after="0" w:line="240" w:lineRule="auto"/>
        <w:ind w:firstLine="426"/>
        <w:jc w:val="both"/>
        <w:rPr>
          <w:rFonts w:ascii="Times New Roman" w:eastAsia="Times New Roman" w:hAnsi="Times New Roman"/>
          <w:color w:val="000000"/>
          <w:sz w:val="24"/>
          <w:szCs w:val="24"/>
          <w:lang w:val="uk-UA" w:eastAsia="ru-RU"/>
        </w:rPr>
      </w:pPr>
      <w:r w:rsidRPr="00A747F0">
        <w:rPr>
          <w:rFonts w:ascii="Times New Roman" w:eastAsia="Times New Roman" w:hAnsi="Times New Roman"/>
          <w:color w:val="000000"/>
          <w:sz w:val="24"/>
          <w:szCs w:val="24"/>
          <w:lang w:val="uk-UA" w:eastAsia="ru-RU"/>
        </w:rPr>
        <w:t>З метою спрощення розрахунків замовник заокругл</w:t>
      </w:r>
      <w:r>
        <w:rPr>
          <w:rFonts w:ascii="Times New Roman" w:eastAsia="Times New Roman" w:hAnsi="Times New Roman"/>
          <w:color w:val="000000"/>
          <w:sz w:val="24"/>
          <w:szCs w:val="24"/>
          <w:lang w:val="uk-UA" w:eastAsia="ru-RU"/>
        </w:rPr>
        <w:t>ив</w:t>
      </w:r>
      <w:r w:rsidRPr="00A747F0">
        <w:rPr>
          <w:rFonts w:ascii="Times New Roman" w:eastAsia="Times New Roman" w:hAnsi="Times New Roman"/>
          <w:color w:val="000000"/>
          <w:sz w:val="24"/>
          <w:szCs w:val="24"/>
          <w:lang w:val="uk-UA" w:eastAsia="ru-RU"/>
        </w:rPr>
        <w:t xml:space="preserve"> з урахуванням правил арифметики значення прогнозованої ціни для даної закупівлі (</w:t>
      </w:r>
      <w:proofErr w:type="spellStart"/>
      <w:r w:rsidRPr="00A747F0">
        <w:rPr>
          <w:rFonts w:ascii="Times New Roman" w:eastAsia="Times New Roman" w:hAnsi="Times New Roman"/>
          <w:color w:val="000000"/>
          <w:sz w:val="24"/>
          <w:szCs w:val="24"/>
          <w:lang w:val="uk-UA" w:eastAsia="ru-RU"/>
        </w:rPr>
        <w:t>Цпрогн</w:t>
      </w:r>
      <w:proofErr w:type="spellEnd"/>
      <w:r w:rsidRPr="00A747F0">
        <w:rPr>
          <w:rFonts w:ascii="Times New Roman" w:eastAsia="Times New Roman" w:hAnsi="Times New Roman"/>
          <w:color w:val="000000"/>
          <w:sz w:val="24"/>
          <w:szCs w:val="24"/>
          <w:lang w:val="uk-UA" w:eastAsia="ru-RU"/>
        </w:rPr>
        <w:t>.) до п’яти знаків після коми</w:t>
      </w:r>
      <w:r>
        <w:rPr>
          <w:rFonts w:ascii="Times New Roman" w:eastAsia="Times New Roman" w:hAnsi="Times New Roman"/>
          <w:color w:val="000000"/>
          <w:sz w:val="24"/>
          <w:szCs w:val="24"/>
          <w:lang w:val="uk-UA" w:eastAsia="ru-RU"/>
        </w:rPr>
        <w:t>.</w:t>
      </w:r>
    </w:p>
    <w:p w:rsidR="00E84D14" w:rsidRPr="00A747F0" w:rsidRDefault="00A747F0" w:rsidP="00A747F0">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p>
    <w:p w:rsidR="00383814" w:rsidRDefault="00383814" w:rsidP="0051678B">
      <w:pPr>
        <w:pStyle w:val="a3"/>
        <w:jc w:val="both"/>
        <w:rPr>
          <w:rFonts w:ascii="Times New Roman" w:hAnsi="Times New Roman"/>
          <w:sz w:val="24"/>
          <w:szCs w:val="24"/>
          <w:lang w:val="uk-UA"/>
        </w:rPr>
      </w:pPr>
      <w:r w:rsidRPr="00155D25">
        <w:rPr>
          <w:rFonts w:ascii="Times New Roman" w:hAnsi="Times New Roman" w:cs="Times New Roman"/>
          <w:b/>
          <w:sz w:val="24"/>
          <w:szCs w:val="24"/>
          <w:lang w:val="uk-UA"/>
        </w:rPr>
        <w:t xml:space="preserve">  Обґрунтування технічних та якісних характеристик предмета  закупівлі:</w:t>
      </w:r>
      <w:r w:rsidR="00155D25">
        <w:rPr>
          <w:rFonts w:ascii="Times New Roman" w:hAnsi="Times New Roman" w:cs="Times New Roman"/>
          <w:b/>
          <w:sz w:val="24"/>
          <w:szCs w:val="24"/>
          <w:lang w:val="uk-UA"/>
        </w:rPr>
        <w:t xml:space="preserve"> </w:t>
      </w:r>
      <w:r w:rsidRPr="00155D25">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w:t>
      </w:r>
      <w:r w:rsidR="00155D25">
        <w:rPr>
          <w:rFonts w:ascii="Times New Roman" w:hAnsi="Times New Roman" w:cs="Times New Roman"/>
          <w:sz w:val="24"/>
          <w:szCs w:val="24"/>
          <w:lang w:val="uk-UA"/>
        </w:rPr>
        <w:t xml:space="preserve">наявної потреби </w:t>
      </w:r>
      <w:r w:rsidR="00787F6F">
        <w:rPr>
          <w:rFonts w:ascii="Times New Roman" w:hAnsi="Times New Roman"/>
          <w:sz w:val="24"/>
          <w:szCs w:val="24"/>
          <w:lang w:val="uk-UA"/>
        </w:rPr>
        <w:t>Квартирно-</w:t>
      </w:r>
      <w:r w:rsidR="00787F6F">
        <w:rPr>
          <w:rFonts w:ascii="Times New Roman" w:hAnsi="Times New Roman"/>
          <w:sz w:val="24"/>
          <w:szCs w:val="24"/>
          <w:lang w:val="uk-UA"/>
        </w:rPr>
        <w:lastRenderedPageBreak/>
        <w:t xml:space="preserve">експлуатаційного відділу міста Житомир </w:t>
      </w:r>
      <w:r w:rsidR="00155D25" w:rsidRPr="008C4872">
        <w:rPr>
          <w:rFonts w:ascii="Times New Roman" w:hAnsi="Times New Roman"/>
          <w:sz w:val="24"/>
          <w:szCs w:val="24"/>
          <w:lang w:val="uk-UA"/>
        </w:rPr>
        <w:t>Міністерства оборони України</w:t>
      </w:r>
      <w:r w:rsidR="00155D25">
        <w:rPr>
          <w:rFonts w:ascii="Times New Roman" w:hAnsi="Times New Roman"/>
          <w:sz w:val="24"/>
          <w:szCs w:val="24"/>
          <w:lang w:val="uk-UA"/>
        </w:rPr>
        <w:t xml:space="preserve"> з урахуванням діючих технічних вимог.</w:t>
      </w:r>
    </w:p>
    <w:p w:rsidR="00975D53" w:rsidRDefault="00155D25" w:rsidP="0051678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t>Інформація про технічні, якісні та кількісні характеристики предмета закупівлі - технічні вимоги до предмета</w:t>
      </w:r>
      <w:r w:rsidR="00787F6F">
        <w:rPr>
          <w:rFonts w:ascii="Times New Roman" w:hAnsi="Times New Roman" w:cs="Times New Roman"/>
          <w:sz w:val="24"/>
          <w:szCs w:val="24"/>
          <w:lang w:val="uk-UA"/>
        </w:rPr>
        <w:t xml:space="preserve"> закупівлі визначен</w:t>
      </w:r>
      <w:r w:rsidR="00A747F0">
        <w:rPr>
          <w:rFonts w:ascii="Times New Roman" w:hAnsi="Times New Roman" w:cs="Times New Roman"/>
          <w:sz w:val="24"/>
          <w:szCs w:val="24"/>
          <w:lang w:val="uk-UA"/>
        </w:rPr>
        <w:t>і</w:t>
      </w:r>
      <w:r w:rsidR="00787F6F">
        <w:rPr>
          <w:rFonts w:ascii="Times New Roman" w:hAnsi="Times New Roman" w:cs="Times New Roman"/>
          <w:sz w:val="24"/>
          <w:szCs w:val="24"/>
          <w:lang w:val="uk-UA"/>
        </w:rPr>
        <w:t xml:space="preserve"> у додатку 2</w:t>
      </w:r>
      <w:r>
        <w:rPr>
          <w:rFonts w:ascii="Times New Roman" w:hAnsi="Times New Roman" w:cs="Times New Roman"/>
          <w:sz w:val="24"/>
          <w:szCs w:val="24"/>
          <w:lang w:val="uk-UA"/>
        </w:rPr>
        <w:t xml:space="preserve"> до тендерної документації</w:t>
      </w:r>
      <w:r w:rsidR="00975D53">
        <w:rPr>
          <w:rFonts w:ascii="Times New Roman" w:hAnsi="Times New Roman" w:cs="Times New Roman"/>
          <w:sz w:val="24"/>
          <w:szCs w:val="24"/>
          <w:lang w:val="uk-UA"/>
        </w:rPr>
        <w:t xml:space="preserve"> по процедурі відкриті торги ( з особливостями) на закупівлю Товару</w:t>
      </w:r>
      <w:r w:rsidR="00575946">
        <w:rPr>
          <w:rFonts w:ascii="Times New Roman" w:hAnsi="Times New Roman" w:cs="Times New Roman"/>
          <w:sz w:val="24"/>
          <w:szCs w:val="24"/>
          <w:lang w:val="uk-UA"/>
        </w:rPr>
        <w:t>.</w:t>
      </w:r>
    </w:p>
    <w:p w:rsidR="00155D25" w:rsidRPr="00155D25" w:rsidRDefault="00975D53" w:rsidP="0051678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Термін (с</w:t>
      </w:r>
      <w:r w:rsidR="00D13A42">
        <w:rPr>
          <w:rFonts w:ascii="Times New Roman" w:hAnsi="Times New Roman" w:cs="Times New Roman"/>
          <w:sz w:val="24"/>
          <w:szCs w:val="24"/>
          <w:lang w:val="uk-UA"/>
        </w:rPr>
        <w:t>т</w:t>
      </w:r>
      <w:r>
        <w:rPr>
          <w:rFonts w:ascii="Times New Roman" w:hAnsi="Times New Roman" w:cs="Times New Roman"/>
          <w:sz w:val="24"/>
          <w:szCs w:val="24"/>
          <w:lang w:val="uk-UA"/>
        </w:rPr>
        <w:t xml:space="preserve">рок) поставки Товару – з </w:t>
      </w:r>
      <w:r w:rsidR="00A747F0">
        <w:rPr>
          <w:rFonts w:ascii="Times New Roman" w:hAnsi="Times New Roman" w:cs="Times New Roman"/>
          <w:sz w:val="24"/>
          <w:szCs w:val="24"/>
          <w:lang w:val="uk-UA"/>
        </w:rPr>
        <w:t>01.05.2024</w:t>
      </w:r>
      <w:r>
        <w:rPr>
          <w:rFonts w:ascii="Times New Roman" w:hAnsi="Times New Roman" w:cs="Times New Roman"/>
          <w:sz w:val="24"/>
          <w:szCs w:val="24"/>
          <w:lang w:val="uk-UA"/>
        </w:rPr>
        <w:t xml:space="preserve"> по </w:t>
      </w:r>
      <w:r w:rsidR="00A747F0">
        <w:rPr>
          <w:rFonts w:ascii="Times New Roman" w:hAnsi="Times New Roman" w:cs="Times New Roman"/>
          <w:sz w:val="24"/>
          <w:szCs w:val="24"/>
          <w:lang w:val="uk-UA"/>
        </w:rPr>
        <w:t>31.12</w:t>
      </w:r>
      <w:r>
        <w:rPr>
          <w:rFonts w:ascii="Times New Roman" w:hAnsi="Times New Roman" w:cs="Times New Roman"/>
          <w:sz w:val="24"/>
          <w:szCs w:val="24"/>
          <w:lang w:val="uk-UA"/>
        </w:rPr>
        <w:t>.202</w:t>
      </w:r>
      <w:r w:rsidR="008C4872">
        <w:rPr>
          <w:rFonts w:ascii="Times New Roman" w:hAnsi="Times New Roman" w:cs="Times New Roman"/>
          <w:sz w:val="24"/>
          <w:szCs w:val="24"/>
          <w:lang w:val="uk-UA"/>
        </w:rPr>
        <w:t>4</w:t>
      </w:r>
      <w:r>
        <w:rPr>
          <w:rFonts w:ascii="Times New Roman" w:hAnsi="Times New Roman" w:cs="Times New Roman"/>
          <w:sz w:val="24"/>
          <w:szCs w:val="24"/>
          <w:lang w:val="uk-UA"/>
        </w:rPr>
        <w:t>року.</w:t>
      </w:r>
      <w:r w:rsidR="00155D25">
        <w:rPr>
          <w:rFonts w:ascii="Times New Roman" w:hAnsi="Times New Roman" w:cs="Times New Roman"/>
          <w:sz w:val="24"/>
          <w:szCs w:val="24"/>
          <w:lang w:val="uk-UA"/>
        </w:rPr>
        <w:t xml:space="preserve"> </w:t>
      </w:r>
    </w:p>
    <w:p w:rsidR="00155D25" w:rsidRDefault="00383814" w:rsidP="00155D25">
      <w:pPr>
        <w:pStyle w:val="a3"/>
        <w:jc w:val="both"/>
        <w:rPr>
          <w:rFonts w:ascii="Times New Roman" w:hAnsi="Times New Roman" w:cs="Times New Roman"/>
          <w:sz w:val="24"/>
          <w:szCs w:val="24"/>
          <w:lang w:val="uk-UA"/>
        </w:rPr>
      </w:pPr>
      <w:r w:rsidRPr="00155D25">
        <w:rPr>
          <w:rFonts w:ascii="Times New Roman" w:hAnsi="Times New Roman" w:cs="Times New Roman"/>
          <w:sz w:val="24"/>
          <w:szCs w:val="24"/>
          <w:lang w:val="uk-UA"/>
        </w:rPr>
        <w:t xml:space="preserve">   </w:t>
      </w:r>
    </w:p>
    <w:p w:rsidR="00734387" w:rsidRPr="00155D25" w:rsidRDefault="004231D4" w:rsidP="00155D25">
      <w:pPr>
        <w:pStyle w:val="a3"/>
        <w:jc w:val="both"/>
        <w:rPr>
          <w:sz w:val="24"/>
          <w:szCs w:val="24"/>
          <w:lang w:val="uk-UA"/>
        </w:rPr>
      </w:pPr>
      <w:r>
        <w:rPr>
          <w:rFonts w:ascii="Times New Roman" w:hAnsi="Times New Roman" w:cs="Times New Roman"/>
          <w:noProof/>
          <w:sz w:val="24"/>
          <w:szCs w:val="24"/>
          <w:lang w:val="uk-UA" w:eastAsia="uk-UA"/>
        </w:rPr>
        <mc:AlternateContent>
          <mc:Choice Requires="wps">
            <w:drawing>
              <wp:inline distT="0" distB="0" distL="0" distR="0">
                <wp:extent cx="304800" cy="304800"/>
                <wp:effectExtent l="0" t="0" r="0" b="0"/>
                <wp:docPr id="2" name="AutoShape 1"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4i4efUCAADw&#10;BQAADgAAAAAAAAAAAAAAAAAuAgAAZHJzL2Uyb0RvYy54bWxQSwECLQAUAAYACAAAACEATKDpLNgA&#10;AAADAQAADwAAAAAAAAAAAAAAAABPBQAAZHJzL2Rvd25yZXYueG1sUEsFBgAAAAAEAAQA8wAAAFQG&#10;AAAAAA==&#10;" filled="f" stroked="f">
                <o:lock v:ext="edit" aspectratio="t"/>
                <w10:anchorlock/>
              </v:rect>
            </w:pict>
          </mc:Fallback>
        </mc:AlternateContent>
      </w:r>
    </w:p>
    <w:sectPr w:rsidR="00734387" w:rsidRPr="00155D25" w:rsidSect="00E84D14">
      <w:pgSz w:w="11907" w:h="16839" w:code="9"/>
      <w:pgMar w:top="426" w:right="567" w:bottom="568" w:left="1276"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3AB9"/>
    <w:multiLevelType w:val="hybridMultilevel"/>
    <w:tmpl w:val="47109E38"/>
    <w:lvl w:ilvl="0" w:tplc="C72213EE">
      <w:start w:val="1"/>
      <w:numFmt w:val="decimal"/>
      <w:lvlText w:val="%1."/>
      <w:lvlJc w:val="left"/>
      <w:pPr>
        <w:tabs>
          <w:tab w:val="num" w:pos="360"/>
        </w:tabs>
        <w:ind w:left="360" w:hanging="360"/>
      </w:pPr>
      <w:rPr>
        <w:rFonts w:asciiTheme="minorHAnsi" w:hAnsiTheme="minorHAnsi" w:cs="Times New Roman" w:hint="default"/>
        <w:b w:val="0"/>
        <w:color w:val="000000" w:themeColor="text1"/>
        <w:sz w:val="20"/>
        <w:szCs w:val="20"/>
      </w:rPr>
    </w:lvl>
    <w:lvl w:ilvl="1" w:tplc="86C82402">
      <w:start w:val="10"/>
      <w:numFmt w:val="bullet"/>
      <w:lvlText w:val="–"/>
      <w:lvlJc w:val="left"/>
      <w:pPr>
        <w:tabs>
          <w:tab w:val="num" w:pos="1440"/>
        </w:tabs>
        <w:ind w:left="1440" w:hanging="360"/>
      </w:pPr>
      <w:rPr>
        <w:rFonts w:ascii="Calibri" w:eastAsiaTheme="minorHAnsi" w:hAnsi="Calibri" w:cs="Calibri" w:hint="default"/>
      </w:rPr>
    </w:lvl>
    <w:lvl w:ilvl="2" w:tplc="04220005">
      <w:start w:val="1"/>
      <w:numFmt w:val="bullet"/>
      <w:lvlText w:val=""/>
      <w:lvlJc w:val="left"/>
      <w:pPr>
        <w:tabs>
          <w:tab w:val="num" w:pos="2160"/>
        </w:tabs>
        <w:ind w:left="2160" w:hanging="18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8B"/>
    <w:rsid w:val="0004388B"/>
    <w:rsid w:val="00056284"/>
    <w:rsid w:val="00067D39"/>
    <w:rsid w:val="000E5E34"/>
    <w:rsid w:val="00144C90"/>
    <w:rsid w:val="00154146"/>
    <w:rsid w:val="00155D25"/>
    <w:rsid w:val="00164545"/>
    <w:rsid w:val="001B5289"/>
    <w:rsid w:val="001F775C"/>
    <w:rsid w:val="00230396"/>
    <w:rsid w:val="0025737C"/>
    <w:rsid w:val="00293CB3"/>
    <w:rsid w:val="002A4D52"/>
    <w:rsid w:val="00336FC8"/>
    <w:rsid w:val="00383814"/>
    <w:rsid w:val="003A01AA"/>
    <w:rsid w:val="0041666A"/>
    <w:rsid w:val="004231D4"/>
    <w:rsid w:val="00426CE5"/>
    <w:rsid w:val="004B162C"/>
    <w:rsid w:val="004C566E"/>
    <w:rsid w:val="0051678B"/>
    <w:rsid w:val="00542BF7"/>
    <w:rsid w:val="00575946"/>
    <w:rsid w:val="00640E30"/>
    <w:rsid w:val="00693BDA"/>
    <w:rsid w:val="006E7137"/>
    <w:rsid w:val="00734387"/>
    <w:rsid w:val="00787F6F"/>
    <w:rsid w:val="007D58DC"/>
    <w:rsid w:val="00803848"/>
    <w:rsid w:val="00861FD7"/>
    <w:rsid w:val="008C4872"/>
    <w:rsid w:val="009114DA"/>
    <w:rsid w:val="00911F3B"/>
    <w:rsid w:val="00975D53"/>
    <w:rsid w:val="00A10244"/>
    <w:rsid w:val="00A235BA"/>
    <w:rsid w:val="00A3561E"/>
    <w:rsid w:val="00A747F0"/>
    <w:rsid w:val="00AB5B65"/>
    <w:rsid w:val="00B1507F"/>
    <w:rsid w:val="00B302CB"/>
    <w:rsid w:val="00B67E77"/>
    <w:rsid w:val="00BA0907"/>
    <w:rsid w:val="00CF7DC4"/>
    <w:rsid w:val="00D063FE"/>
    <w:rsid w:val="00D13A42"/>
    <w:rsid w:val="00D571F9"/>
    <w:rsid w:val="00E3441F"/>
    <w:rsid w:val="00E84D14"/>
    <w:rsid w:val="00EA1E10"/>
    <w:rsid w:val="00ED304C"/>
    <w:rsid w:val="00F11416"/>
    <w:rsid w:val="00F4167B"/>
    <w:rsid w:val="00FA60F0"/>
    <w:rsid w:val="00FC4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1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78B"/>
    <w:pPr>
      <w:spacing w:after="0" w:line="240" w:lineRule="auto"/>
    </w:pPr>
  </w:style>
  <w:style w:type="paragraph" w:customStyle="1" w:styleId="rvps12">
    <w:name w:val="rvps12"/>
    <w:basedOn w:val="a"/>
    <w:rsid w:val="00F114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
    <w:basedOn w:val="a"/>
    <w:next w:val="a4"/>
    <w:link w:val="a5"/>
    <w:uiPriority w:val="99"/>
    <w:qFormat/>
    <w:rsid w:val="00336FC8"/>
    <w:pPr>
      <w:suppressAutoHyphens/>
      <w:spacing w:before="280" w:after="280" w:line="240" w:lineRule="auto"/>
    </w:pPr>
    <w:rPr>
      <w:rFonts w:ascii="Times New Roman" w:eastAsia="Times New Roman" w:hAnsi="Times New Roman"/>
      <w:sz w:val="24"/>
      <w:szCs w:val="24"/>
      <w:lang w:val="x-none" w:eastAsia="zh-CN"/>
    </w:rPr>
  </w:style>
  <w:style w:type="character" w:customStyle="1" w:styleId="a5">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 Знак17 Знак,Знак17 Знак,Знак18 Знак Знак,Зна Знак"/>
    <w:link w:val="Web"/>
    <w:uiPriority w:val="99"/>
    <w:locked/>
    <w:rsid w:val="00336FC8"/>
    <w:rPr>
      <w:sz w:val="24"/>
      <w:szCs w:val="24"/>
      <w:lang w:val="x-none" w:eastAsia="zh-CN"/>
    </w:rPr>
  </w:style>
  <w:style w:type="paragraph" w:styleId="a4">
    <w:name w:val="Normal (Web)"/>
    <w:basedOn w:val="a"/>
    <w:uiPriority w:val="99"/>
    <w:semiHidden/>
    <w:unhideWhenUsed/>
    <w:rsid w:val="00336FC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1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78B"/>
    <w:pPr>
      <w:spacing w:after="0" w:line="240" w:lineRule="auto"/>
    </w:pPr>
  </w:style>
  <w:style w:type="paragraph" w:customStyle="1" w:styleId="rvps12">
    <w:name w:val="rvps12"/>
    <w:basedOn w:val="a"/>
    <w:rsid w:val="00F114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
    <w:basedOn w:val="a"/>
    <w:next w:val="a4"/>
    <w:link w:val="a5"/>
    <w:uiPriority w:val="99"/>
    <w:qFormat/>
    <w:rsid w:val="00336FC8"/>
    <w:pPr>
      <w:suppressAutoHyphens/>
      <w:spacing w:before="280" w:after="280" w:line="240" w:lineRule="auto"/>
    </w:pPr>
    <w:rPr>
      <w:rFonts w:ascii="Times New Roman" w:eastAsia="Times New Roman" w:hAnsi="Times New Roman"/>
      <w:sz w:val="24"/>
      <w:szCs w:val="24"/>
      <w:lang w:val="x-none" w:eastAsia="zh-CN"/>
    </w:rPr>
  </w:style>
  <w:style w:type="character" w:customStyle="1" w:styleId="a5">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 Знак17 Знак,Знак17 Знак,Знак18 Знак Знак,Зна Знак"/>
    <w:link w:val="Web"/>
    <w:uiPriority w:val="99"/>
    <w:locked/>
    <w:rsid w:val="00336FC8"/>
    <w:rPr>
      <w:sz w:val="24"/>
      <w:szCs w:val="24"/>
      <w:lang w:val="x-none" w:eastAsia="zh-CN"/>
    </w:rPr>
  </w:style>
  <w:style w:type="paragraph" w:styleId="a4">
    <w:name w:val="Normal (Web)"/>
    <w:basedOn w:val="a"/>
    <w:uiPriority w:val="99"/>
    <w:semiHidden/>
    <w:unhideWhenUsed/>
    <w:rsid w:val="00336F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2597</Words>
  <Characters>1481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cp:lastPrinted>2024-01-24T14:12:00Z</cp:lastPrinted>
  <dcterms:created xsi:type="dcterms:W3CDTF">2024-03-29T08:49:00Z</dcterms:created>
  <dcterms:modified xsi:type="dcterms:W3CDTF">2024-04-10T11:07:00Z</dcterms:modified>
</cp:coreProperties>
</file>