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5B0" w:rsidRDefault="00F015B0" w:rsidP="00A52D4A">
      <w:pPr>
        <w:widowControl w:val="0"/>
        <w:suppressAutoHyphens w:val="0"/>
        <w:spacing w:after="0" w:line="240" w:lineRule="auto"/>
        <w:ind w:left="360" w:firstLine="207"/>
        <w:jc w:val="right"/>
        <w:rPr>
          <w:rFonts w:ascii="Times New Roman" w:hAnsi="Times New Roman" w:cs="Times New Roman"/>
          <w:sz w:val="21"/>
          <w:szCs w:val="21"/>
          <w:lang w:eastAsia="ru-RU"/>
        </w:rPr>
      </w:pPr>
      <w:r>
        <w:rPr>
          <w:rFonts w:ascii="Times New Roman" w:hAnsi="Times New Roman" w:cs="Times New Roman"/>
          <w:sz w:val="21"/>
          <w:szCs w:val="21"/>
          <w:lang w:eastAsia="ru-RU"/>
        </w:rPr>
        <w:t xml:space="preserve">Додаток 4 </w:t>
      </w:r>
    </w:p>
    <w:p w:rsidR="00F015B0" w:rsidRDefault="00F015B0" w:rsidP="00A52D4A">
      <w:pPr>
        <w:widowControl w:val="0"/>
        <w:suppressAutoHyphens w:val="0"/>
        <w:spacing w:after="0" w:line="240" w:lineRule="auto"/>
        <w:ind w:left="360" w:firstLine="207"/>
        <w:jc w:val="right"/>
        <w:rPr>
          <w:rFonts w:ascii="Times New Roman" w:hAnsi="Times New Roman" w:cs="Times New Roman"/>
          <w:sz w:val="21"/>
          <w:szCs w:val="21"/>
          <w:lang w:eastAsia="ru-RU"/>
        </w:rPr>
      </w:pPr>
      <w:r>
        <w:rPr>
          <w:rFonts w:ascii="Times New Roman" w:hAnsi="Times New Roman" w:cs="Times New Roman"/>
          <w:sz w:val="21"/>
          <w:szCs w:val="21"/>
          <w:lang w:eastAsia="ru-RU"/>
        </w:rPr>
        <w:t>д</w:t>
      </w:r>
      <w:bookmarkStart w:id="0" w:name="_GoBack"/>
      <w:bookmarkEnd w:id="0"/>
      <w:r>
        <w:rPr>
          <w:rFonts w:ascii="Times New Roman" w:hAnsi="Times New Roman" w:cs="Times New Roman"/>
          <w:sz w:val="21"/>
          <w:szCs w:val="21"/>
          <w:lang w:eastAsia="ru-RU"/>
        </w:rPr>
        <w:t>о оголошення</w:t>
      </w:r>
    </w:p>
    <w:p w:rsidR="00A941FB" w:rsidRPr="00916EDC" w:rsidRDefault="00E7376E" w:rsidP="00A52D4A">
      <w:pPr>
        <w:widowControl w:val="0"/>
        <w:suppressAutoHyphens w:val="0"/>
        <w:spacing w:after="0" w:line="240" w:lineRule="auto"/>
        <w:ind w:left="360" w:firstLine="207"/>
        <w:jc w:val="right"/>
        <w:rPr>
          <w:rFonts w:ascii="Times New Roman" w:hAnsi="Times New Roman" w:cs="Times New Roman"/>
          <w:sz w:val="21"/>
          <w:szCs w:val="21"/>
          <w:lang w:eastAsia="ru-RU"/>
        </w:rPr>
      </w:pPr>
      <w:r w:rsidRPr="00916EDC">
        <w:rPr>
          <w:rFonts w:ascii="Times New Roman" w:hAnsi="Times New Roman" w:cs="Times New Roman"/>
          <w:sz w:val="21"/>
          <w:szCs w:val="21"/>
          <w:lang w:eastAsia="ru-RU"/>
        </w:rPr>
        <w:t>ПРОЄКТ</w:t>
      </w:r>
    </w:p>
    <w:p w:rsidR="00C04E22" w:rsidRPr="00916EDC" w:rsidRDefault="00C04E22" w:rsidP="00A52D4A">
      <w:pPr>
        <w:widowControl w:val="0"/>
        <w:suppressAutoHyphens w:val="0"/>
        <w:spacing w:after="0" w:line="240" w:lineRule="auto"/>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Договір № ___</w:t>
      </w:r>
      <w:r w:rsidR="00AB5177" w:rsidRPr="00916EDC">
        <w:rPr>
          <w:rFonts w:ascii="Times New Roman" w:eastAsia="Calibri" w:hAnsi="Times New Roman" w:cs="Times New Roman"/>
          <w:b/>
          <w:bCs/>
          <w:sz w:val="21"/>
          <w:szCs w:val="21"/>
          <w:lang w:eastAsia="zh-CN"/>
        </w:rPr>
        <w:t>__</w:t>
      </w:r>
      <w:r w:rsidRPr="00916EDC">
        <w:rPr>
          <w:rFonts w:ascii="Times New Roman" w:eastAsia="Calibri" w:hAnsi="Times New Roman" w:cs="Times New Roman"/>
          <w:b/>
          <w:bCs/>
          <w:sz w:val="21"/>
          <w:szCs w:val="21"/>
          <w:lang w:eastAsia="zh-CN"/>
        </w:rPr>
        <w:t>__</w:t>
      </w:r>
    </w:p>
    <w:p w:rsidR="00C04E22" w:rsidRPr="00916EDC" w:rsidRDefault="00C04E22" w:rsidP="00A52D4A">
      <w:pPr>
        <w:widowControl w:val="0"/>
        <w:suppressAutoHyphens w:val="0"/>
        <w:spacing w:after="0" w:line="240" w:lineRule="auto"/>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про виконання робіт</w:t>
      </w:r>
    </w:p>
    <w:p w:rsidR="00C04E22" w:rsidRPr="00916EDC" w:rsidRDefault="00C04E22" w:rsidP="00A52D4A">
      <w:pPr>
        <w:widowControl w:val="0"/>
        <w:suppressAutoHyphens w:val="0"/>
        <w:spacing w:after="0" w:line="240" w:lineRule="auto"/>
        <w:jc w:val="center"/>
        <w:rPr>
          <w:rFonts w:ascii="Times New Roman" w:eastAsia="Calibri" w:hAnsi="Times New Roman" w:cs="Times New Roman"/>
          <w:b/>
          <w:bCs/>
          <w:sz w:val="21"/>
          <w:szCs w:val="21"/>
          <w:lang w:eastAsia="zh-CN"/>
        </w:rPr>
      </w:pPr>
    </w:p>
    <w:p w:rsidR="00C04E22" w:rsidRPr="00916EDC" w:rsidRDefault="00C04E22" w:rsidP="00A52D4A">
      <w:pPr>
        <w:widowControl w:val="0"/>
        <w:suppressAutoHyphens w:val="0"/>
        <w:spacing w:after="0" w:line="240" w:lineRule="auto"/>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м. Київ                                                                                   </w:t>
      </w:r>
      <w:r w:rsidR="00505852" w:rsidRPr="00916EDC">
        <w:rPr>
          <w:rFonts w:ascii="Times New Roman" w:eastAsia="Calibri" w:hAnsi="Times New Roman" w:cs="Times New Roman"/>
          <w:sz w:val="21"/>
          <w:szCs w:val="21"/>
          <w:lang w:eastAsia="zh-CN"/>
        </w:rPr>
        <w:t xml:space="preserve">                                        «__</w:t>
      </w:r>
      <w:r w:rsidR="00284243" w:rsidRPr="00916EDC">
        <w:rPr>
          <w:rFonts w:ascii="Times New Roman" w:eastAsia="Calibri" w:hAnsi="Times New Roman" w:cs="Times New Roman"/>
          <w:sz w:val="21"/>
          <w:szCs w:val="21"/>
          <w:lang w:eastAsia="zh-CN"/>
        </w:rPr>
        <w:t>_</w:t>
      </w:r>
      <w:r w:rsidR="00505852" w:rsidRPr="00916EDC">
        <w:rPr>
          <w:rFonts w:ascii="Times New Roman" w:eastAsia="Calibri" w:hAnsi="Times New Roman" w:cs="Times New Roman"/>
          <w:sz w:val="21"/>
          <w:szCs w:val="21"/>
          <w:lang w:eastAsia="zh-CN"/>
        </w:rPr>
        <w:t>_» ____________ 202</w:t>
      </w:r>
      <w:r w:rsidR="00350E72" w:rsidRPr="00916EDC">
        <w:rPr>
          <w:rFonts w:ascii="Times New Roman" w:eastAsia="Calibri" w:hAnsi="Times New Roman" w:cs="Times New Roman"/>
          <w:sz w:val="21"/>
          <w:szCs w:val="21"/>
          <w:lang w:eastAsia="zh-CN"/>
        </w:rPr>
        <w:t>4</w:t>
      </w:r>
      <w:r w:rsidRPr="00916EDC">
        <w:rPr>
          <w:rFonts w:ascii="Times New Roman" w:eastAsia="Calibri" w:hAnsi="Times New Roman" w:cs="Times New Roman"/>
          <w:sz w:val="21"/>
          <w:szCs w:val="21"/>
          <w:lang w:eastAsia="zh-CN"/>
        </w:rPr>
        <w:t xml:space="preserve"> року</w:t>
      </w:r>
    </w:p>
    <w:p w:rsidR="00C04E22" w:rsidRPr="00916EDC" w:rsidRDefault="00C04E22" w:rsidP="00A52D4A">
      <w:pPr>
        <w:widowControl w:val="0"/>
        <w:suppressAutoHyphens w:val="0"/>
        <w:spacing w:after="0" w:line="240" w:lineRule="auto"/>
        <w:jc w:val="both"/>
        <w:rPr>
          <w:rFonts w:ascii="Times New Roman" w:eastAsia="Calibri" w:hAnsi="Times New Roman" w:cs="Times New Roman"/>
          <w:sz w:val="21"/>
          <w:szCs w:val="21"/>
          <w:lang w:eastAsia="zh-CN"/>
        </w:rPr>
      </w:pPr>
    </w:p>
    <w:p w:rsidR="00C04E22" w:rsidRPr="00916EDC" w:rsidRDefault="00C04E22" w:rsidP="00A52D4A">
      <w:pPr>
        <w:widowControl w:val="0"/>
        <w:tabs>
          <w:tab w:val="left" w:pos="1134"/>
        </w:tabs>
        <w:suppressAutoHyphens w:val="0"/>
        <w:spacing w:after="0" w:line="240" w:lineRule="auto"/>
        <w:ind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b/>
          <w:sz w:val="21"/>
          <w:szCs w:val="21"/>
          <w:lang w:eastAsia="zh-CN"/>
        </w:rPr>
        <w:t xml:space="preserve">Комунальне підприємство «Головний інформаційно-обчислювальний центр» </w:t>
      </w:r>
      <w:r w:rsidRPr="00916EDC">
        <w:rPr>
          <w:rFonts w:ascii="Times New Roman" w:eastAsia="Calibri" w:hAnsi="Times New Roman" w:cs="Times New Roman"/>
          <w:sz w:val="21"/>
          <w:szCs w:val="21"/>
          <w:lang w:eastAsia="zh-CN"/>
        </w:rPr>
        <w:t>(далі – Замовник)</w:t>
      </w:r>
      <w:r w:rsidRPr="00916EDC">
        <w:rPr>
          <w:rFonts w:ascii="Times New Roman" w:eastAsia="Calibri" w:hAnsi="Times New Roman" w:cs="Times New Roman"/>
          <w:b/>
          <w:sz w:val="21"/>
          <w:szCs w:val="21"/>
          <w:lang w:eastAsia="zh-CN"/>
        </w:rPr>
        <w:t xml:space="preserve"> </w:t>
      </w:r>
      <w:r w:rsidRPr="00916EDC">
        <w:rPr>
          <w:rFonts w:ascii="Times New Roman" w:eastAsia="Calibri" w:hAnsi="Times New Roman" w:cs="Times New Roman"/>
          <w:sz w:val="21"/>
          <w:szCs w:val="21"/>
          <w:lang w:eastAsia="zh-CN"/>
        </w:rPr>
        <w:t>в особі __________________________________________________, який</w:t>
      </w:r>
      <w:r w:rsidR="00971A4A" w:rsidRPr="00916EDC">
        <w:rPr>
          <w:rFonts w:ascii="Times New Roman" w:eastAsia="Calibri" w:hAnsi="Times New Roman" w:cs="Times New Roman"/>
          <w:sz w:val="21"/>
          <w:szCs w:val="21"/>
          <w:lang w:eastAsia="zh-CN"/>
        </w:rPr>
        <w:t> </w:t>
      </w:r>
      <w:r w:rsidRPr="00916EDC">
        <w:rPr>
          <w:rFonts w:ascii="Times New Roman" w:eastAsia="Calibri" w:hAnsi="Times New Roman" w:cs="Times New Roman"/>
          <w:sz w:val="21"/>
          <w:szCs w:val="21"/>
          <w:lang w:eastAsia="zh-CN"/>
        </w:rPr>
        <w:t xml:space="preserve">(яка) діє на підставі _______________________________, </w:t>
      </w:r>
      <w:r w:rsidR="00971A4A" w:rsidRPr="00916EDC">
        <w:rPr>
          <w:rFonts w:ascii="Times New Roman" w:eastAsia="Calibri" w:hAnsi="Times New Roman" w:cs="Times New Roman"/>
          <w:sz w:val="21"/>
          <w:szCs w:val="21"/>
          <w:lang w:eastAsia="zh-CN"/>
        </w:rPr>
        <w:t xml:space="preserve">з однієї сторони, </w:t>
      </w:r>
      <w:r w:rsidRPr="00916EDC">
        <w:rPr>
          <w:rFonts w:ascii="Times New Roman" w:eastAsia="Calibri" w:hAnsi="Times New Roman" w:cs="Times New Roman"/>
          <w:sz w:val="21"/>
          <w:szCs w:val="21"/>
          <w:lang w:eastAsia="zh-CN"/>
        </w:rPr>
        <w:t>та</w:t>
      </w:r>
    </w:p>
    <w:p w:rsidR="00C04E22" w:rsidRPr="00916EDC" w:rsidRDefault="00C04E22" w:rsidP="000606A3">
      <w:pPr>
        <w:widowControl w:val="0"/>
        <w:tabs>
          <w:tab w:val="left" w:pos="567"/>
        </w:tabs>
        <w:suppressAutoHyphens w:val="0"/>
        <w:spacing w:after="0" w:line="240" w:lineRule="auto"/>
        <w:ind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b/>
          <w:sz w:val="21"/>
          <w:szCs w:val="21"/>
          <w:lang w:eastAsia="zh-CN"/>
        </w:rPr>
        <w:t>__________________________________________________________</w:t>
      </w:r>
      <w:r w:rsidRPr="00916EDC">
        <w:rPr>
          <w:rFonts w:ascii="Times New Roman" w:eastAsia="Calibri" w:hAnsi="Times New Roman" w:cs="Times New Roman"/>
          <w:sz w:val="21"/>
          <w:szCs w:val="21"/>
          <w:lang w:eastAsia="zh-CN"/>
        </w:rPr>
        <w:t>(далі</w:t>
      </w:r>
      <w:r w:rsidR="000E7529" w:rsidRPr="00916EDC">
        <w:rPr>
          <w:rFonts w:ascii="Times New Roman" w:eastAsia="Calibri" w:hAnsi="Times New Roman" w:cs="Times New Roman"/>
          <w:sz w:val="21"/>
          <w:szCs w:val="21"/>
          <w:lang w:eastAsia="zh-CN"/>
        </w:rPr>
        <w:t xml:space="preserve">  – Виконавець) в особі </w:t>
      </w:r>
      <w:r w:rsidRPr="00916EDC">
        <w:rPr>
          <w:rFonts w:ascii="Times New Roman" w:eastAsia="Calibri" w:hAnsi="Times New Roman" w:cs="Times New Roman"/>
          <w:sz w:val="21"/>
          <w:szCs w:val="21"/>
          <w:lang w:eastAsia="zh-CN"/>
        </w:rPr>
        <w:t>__________________________________________________, який</w:t>
      </w:r>
      <w:r w:rsidR="00971A4A" w:rsidRPr="00916EDC">
        <w:rPr>
          <w:rFonts w:ascii="Times New Roman" w:eastAsia="Calibri" w:hAnsi="Times New Roman" w:cs="Times New Roman"/>
          <w:sz w:val="21"/>
          <w:szCs w:val="21"/>
          <w:lang w:eastAsia="zh-CN"/>
        </w:rPr>
        <w:t> </w:t>
      </w:r>
      <w:r w:rsidRPr="00916EDC">
        <w:rPr>
          <w:rFonts w:ascii="Times New Roman" w:eastAsia="Calibri" w:hAnsi="Times New Roman" w:cs="Times New Roman"/>
          <w:sz w:val="21"/>
          <w:szCs w:val="21"/>
          <w:lang w:eastAsia="zh-CN"/>
        </w:rPr>
        <w:t>(яка) діє на підставі __________________</w:t>
      </w:r>
      <w:r w:rsidR="000E7529" w:rsidRPr="00916EDC">
        <w:rPr>
          <w:rFonts w:ascii="Times New Roman" w:eastAsia="Calibri" w:hAnsi="Times New Roman" w:cs="Times New Roman"/>
          <w:sz w:val="21"/>
          <w:szCs w:val="21"/>
          <w:lang w:eastAsia="zh-CN"/>
        </w:rPr>
        <w:t>___</w:t>
      </w:r>
      <w:r w:rsidRPr="00916EDC">
        <w:rPr>
          <w:rFonts w:ascii="Times New Roman" w:eastAsia="Calibri" w:hAnsi="Times New Roman" w:cs="Times New Roman"/>
          <w:sz w:val="21"/>
          <w:szCs w:val="21"/>
          <w:lang w:eastAsia="zh-CN"/>
        </w:rPr>
        <w:t xml:space="preserve">, </w:t>
      </w:r>
      <w:r w:rsidR="00971A4A" w:rsidRPr="00916EDC">
        <w:rPr>
          <w:rFonts w:ascii="Times New Roman" w:eastAsia="Calibri" w:hAnsi="Times New Roman" w:cs="Times New Roman"/>
          <w:sz w:val="21"/>
          <w:szCs w:val="21"/>
          <w:lang w:eastAsia="zh-CN"/>
        </w:rPr>
        <w:t xml:space="preserve">з іншої сторони, </w:t>
      </w:r>
      <w:r w:rsidRPr="00916EDC">
        <w:rPr>
          <w:rFonts w:ascii="Times New Roman" w:eastAsia="Calibri" w:hAnsi="Times New Roman" w:cs="Times New Roman"/>
          <w:sz w:val="21"/>
          <w:szCs w:val="21"/>
          <w:lang w:eastAsia="zh-CN"/>
        </w:rPr>
        <w:t xml:space="preserve">які далі за текстом разом іменуються «Сторони» та кожна окремо – «Сторона», враховуючи результат проведення закупівлі: </w:t>
      </w:r>
      <w:r w:rsidR="009D1DE4" w:rsidRPr="00916EDC">
        <w:rPr>
          <w:rFonts w:ascii="Times New Roman" w:eastAsia="Calibri" w:hAnsi="Times New Roman" w:cs="Times New Roman"/>
          <w:b/>
          <w:sz w:val="21"/>
          <w:szCs w:val="21"/>
          <w:lang w:eastAsia="zh-CN"/>
        </w:rPr>
        <w:t xml:space="preserve">UA-___________________: </w:t>
      </w:r>
      <w:r w:rsidR="00B6029F" w:rsidRPr="00916EDC">
        <w:rPr>
          <w:rFonts w:ascii="Times New Roman" w:eastAsia="Calibri" w:hAnsi="Times New Roman" w:cs="Times New Roman"/>
          <w:b/>
          <w:sz w:val="21"/>
          <w:szCs w:val="21"/>
          <w:lang w:eastAsia="zh-CN"/>
        </w:rPr>
        <w:t>Роботи з виготовлення та монтаж металевого накриття над дизель-генераторною установкою</w:t>
      </w:r>
      <w:r w:rsidR="00F67213" w:rsidRPr="00916EDC">
        <w:rPr>
          <w:rFonts w:ascii="Times New Roman" w:eastAsia="Calibri" w:hAnsi="Times New Roman" w:cs="Times New Roman"/>
          <w:b/>
          <w:sz w:val="21"/>
          <w:szCs w:val="21"/>
          <w:lang w:eastAsia="zh-CN"/>
        </w:rPr>
        <w:t>,</w:t>
      </w:r>
      <w:r w:rsidR="00B6029F" w:rsidRPr="00916EDC">
        <w:rPr>
          <w:rFonts w:ascii="Times New Roman" w:eastAsia="Calibri" w:hAnsi="Times New Roman" w:cs="Times New Roman"/>
          <w:b/>
          <w:sz w:val="21"/>
          <w:szCs w:val="21"/>
          <w:lang w:eastAsia="zh-CN"/>
        </w:rPr>
        <w:t xml:space="preserve"> та реконструкці</w:t>
      </w:r>
      <w:r w:rsidR="00F67213" w:rsidRPr="00916EDC">
        <w:rPr>
          <w:rFonts w:ascii="Times New Roman" w:eastAsia="Calibri" w:hAnsi="Times New Roman" w:cs="Times New Roman"/>
          <w:b/>
          <w:sz w:val="21"/>
          <w:szCs w:val="21"/>
          <w:lang w:eastAsia="zh-CN"/>
        </w:rPr>
        <w:t>я</w:t>
      </w:r>
      <w:r w:rsidR="00B6029F" w:rsidRPr="00916EDC">
        <w:rPr>
          <w:rFonts w:ascii="Times New Roman" w:eastAsia="Calibri" w:hAnsi="Times New Roman" w:cs="Times New Roman"/>
          <w:b/>
          <w:sz w:val="21"/>
          <w:szCs w:val="21"/>
          <w:lang w:eastAsia="zh-CN"/>
        </w:rPr>
        <w:t xml:space="preserve"> накриття над входом в підвал (тепловий пункт), що розміщується в адміністративній будівлі КП ГІОЦ за адресою: м. Київ, вул.</w:t>
      </w:r>
      <w:r w:rsidR="000E7529" w:rsidRPr="00916EDC">
        <w:rPr>
          <w:rFonts w:ascii="Times New Roman" w:eastAsia="Calibri" w:hAnsi="Times New Roman" w:cs="Times New Roman"/>
          <w:b/>
          <w:sz w:val="21"/>
          <w:szCs w:val="21"/>
          <w:lang w:val="en-US" w:eastAsia="zh-CN"/>
        </w:rPr>
        <w:t> </w:t>
      </w:r>
      <w:r w:rsidR="00B6029F" w:rsidRPr="00916EDC">
        <w:rPr>
          <w:rFonts w:ascii="Times New Roman" w:eastAsia="Calibri" w:hAnsi="Times New Roman" w:cs="Times New Roman"/>
          <w:b/>
          <w:sz w:val="21"/>
          <w:szCs w:val="21"/>
          <w:lang w:eastAsia="zh-CN"/>
        </w:rPr>
        <w:t>Космічна, 12А</w:t>
      </w:r>
      <w:r w:rsidR="006A3C92" w:rsidRPr="00916EDC">
        <w:rPr>
          <w:rFonts w:ascii="Times New Roman" w:eastAsia="Calibri" w:hAnsi="Times New Roman" w:cs="Times New Roman"/>
          <w:b/>
          <w:sz w:val="21"/>
          <w:szCs w:val="21"/>
          <w:lang w:eastAsia="zh-CN"/>
        </w:rPr>
        <w:t xml:space="preserve">, </w:t>
      </w:r>
      <w:r w:rsidRPr="00916EDC">
        <w:rPr>
          <w:rFonts w:ascii="Times New Roman" w:eastAsia="Calibri" w:hAnsi="Times New Roman" w:cs="Times New Roman"/>
          <w:sz w:val="21"/>
          <w:szCs w:val="21"/>
          <w:lang w:eastAsia="zh-CN"/>
        </w:rPr>
        <w:t xml:space="preserve">керуючись Цивільним кодексом України, Господарським кодексом України, </w:t>
      </w:r>
      <w:r w:rsidR="00971A4A" w:rsidRPr="00916EDC">
        <w:rPr>
          <w:rFonts w:ascii="Times New Roman" w:eastAsia="Calibri" w:hAnsi="Times New Roman" w:cs="Times New Roman"/>
          <w:sz w:val="21"/>
          <w:szCs w:val="21"/>
          <w:lang w:eastAsia="zh-CN"/>
        </w:rPr>
        <w:t xml:space="preserve">пунктом </w:t>
      </w:r>
      <w:r w:rsidR="00B6029F" w:rsidRPr="00916EDC">
        <w:rPr>
          <w:rFonts w:ascii="Times New Roman" w:eastAsia="Calibri" w:hAnsi="Times New Roman" w:cs="Times New Roman"/>
          <w:sz w:val="21"/>
          <w:szCs w:val="21"/>
          <w:lang w:eastAsia="zh-CN"/>
        </w:rPr>
        <w:t>одинадцятим</w:t>
      </w:r>
      <w:r w:rsidR="00971A4A" w:rsidRPr="00916EDC">
        <w:rPr>
          <w:rFonts w:ascii="Times New Roman" w:eastAsia="Calibri" w:hAnsi="Times New Roman" w:cs="Times New Roman"/>
          <w:sz w:val="21"/>
          <w:szCs w:val="21"/>
          <w:lang w:eastAsia="zh-CN"/>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іншими нормативно-правовими актами України, </w:t>
      </w:r>
      <w:r w:rsidRPr="00916EDC">
        <w:rPr>
          <w:rFonts w:ascii="Times New Roman" w:eastAsia="Calibri" w:hAnsi="Times New Roman" w:cs="Times New Roman"/>
          <w:sz w:val="21"/>
          <w:szCs w:val="21"/>
          <w:lang w:eastAsia="zh-CN"/>
        </w:rPr>
        <w:t>уклали цей Договір про виконання робіт (далі по тексту – Договір) про таке:</w:t>
      </w:r>
    </w:p>
    <w:p w:rsidR="00C04E22" w:rsidRPr="00916EDC" w:rsidRDefault="00C04E22" w:rsidP="00FA5DEF">
      <w:pPr>
        <w:widowControl w:val="0"/>
        <w:numPr>
          <w:ilvl w:val="0"/>
          <w:numId w:val="1"/>
        </w:numPr>
        <w:tabs>
          <w:tab w:val="left" w:pos="851"/>
          <w:tab w:val="left" w:pos="1134"/>
        </w:tabs>
        <w:suppressAutoHyphens w:val="0"/>
        <w:spacing w:before="60" w:after="60" w:line="240" w:lineRule="auto"/>
        <w:ind w:left="0" w:firstLine="567"/>
        <w:jc w:val="center"/>
        <w:outlineLvl w:val="0"/>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ПРЕДМЕТ ДОГОВОРУ</w:t>
      </w:r>
    </w:p>
    <w:p w:rsidR="00C04E22" w:rsidRPr="00916EDC" w:rsidRDefault="00DA1D64" w:rsidP="00A52D4A">
      <w:pPr>
        <w:pStyle w:val="a3"/>
        <w:widowControl w:val="0"/>
        <w:numPr>
          <w:ilvl w:val="1"/>
          <w:numId w:val="1"/>
        </w:numPr>
        <w:tabs>
          <w:tab w:val="left" w:pos="993"/>
        </w:tabs>
        <w:ind w:left="0" w:firstLine="567"/>
        <w:jc w:val="both"/>
        <w:rPr>
          <w:rFonts w:ascii="Times New Roman" w:eastAsia="Calibri" w:hAnsi="Times New Roman" w:cs="Times New Roman"/>
          <w:color w:val="auto"/>
          <w:sz w:val="21"/>
          <w:szCs w:val="21"/>
          <w:bdr w:val="none" w:sz="0" w:space="0" w:color="auto"/>
          <w:lang w:eastAsia="zh-CN"/>
        </w:rPr>
      </w:pPr>
      <w:r w:rsidRPr="00916EDC">
        <w:rPr>
          <w:rFonts w:ascii="Times New Roman" w:eastAsia="Calibri" w:hAnsi="Times New Roman" w:cs="Times New Roman"/>
          <w:color w:val="auto"/>
          <w:sz w:val="21"/>
          <w:szCs w:val="21"/>
          <w:bdr w:val="none" w:sz="0" w:space="0" w:color="auto"/>
          <w:lang w:eastAsia="zh-CN"/>
        </w:rPr>
        <w:t>Виконавець зобов</w:t>
      </w:r>
      <w:r w:rsidR="004E4205">
        <w:rPr>
          <w:rFonts w:ascii="Times New Roman" w:eastAsia="Calibri" w:hAnsi="Times New Roman" w:cs="Times New Roman"/>
          <w:color w:val="auto"/>
          <w:sz w:val="21"/>
          <w:szCs w:val="21"/>
          <w:bdr w:val="none" w:sz="0" w:space="0" w:color="auto"/>
          <w:lang w:eastAsia="zh-CN"/>
        </w:rPr>
        <w:t>’</w:t>
      </w:r>
      <w:r w:rsidRPr="00916EDC">
        <w:rPr>
          <w:rFonts w:ascii="Times New Roman" w:eastAsia="Calibri" w:hAnsi="Times New Roman" w:cs="Times New Roman"/>
          <w:color w:val="auto"/>
          <w:sz w:val="21"/>
          <w:szCs w:val="21"/>
          <w:bdr w:val="none" w:sz="0" w:space="0" w:color="auto"/>
          <w:lang w:eastAsia="zh-CN"/>
        </w:rPr>
        <w:t xml:space="preserve">язується </w:t>
      </w:r>
      <w:r w:rsidR="00795AF8" w:rsidRPr="00916EDC">
        <w:rPr>
          <w:rFonts w:ascii="Times New Roman" w:eastAsia="Calibri" w:hAnsi="Times New Roman" w:cs="Times New Roman"/>
          <w:color w:val="auto"/>
          <w:sz w:val="21"/>
          <w:szCs w:val="21"/>
          <w:bdr w:val="none" w:sz="0" w:space="0" w:color="auto"/>
          <w:lang w:eastAsia="zh-CN"/>
        </w:rPr>
        <w:t xml:space="preserve">в порядку та на умовах, визначених Договором, </w:t>
      </w:r>
      <w:r w:rsidR="006A78AC" w:rsidRPr="00916EDC">
        <w:rPr>
          <w:rFonts w:ascii="Times New Roman" w:eastAsia="Calibri" w:hAnsi="Times New Roman" w:cs="Times New Roman"/>
          <w:color w:val="auto"/>
          <w:sz w:val="21"/>
          <w:szCs w:val="21"/>
          <w:bdr w:val="none" w:sz="0" w:space="0" w:color="auto"/>
          <w:lang w:eastAsia="zh-CN"/>
        </w:rPr>
        <w:t>виконати роботи з</w:t>
      </w:r>
      <w:r w:rsidR="00A36EF2" w:rsidRPr="00916EDC">
        <w:rPr>
          <w:rFonts w:ascii="Times New Roman" w:eastAsia="Calibri" w:hAnsi="Times New Roman" w:cs="Times New Roman"/>
          <w:color w:val="auto"/>
          <w:sz w:val="21"/>
          <w:szCs w:val="21"/>
          <w:bdr w:val="none" w:sz="0" w:space="0" w:color="auto"/>
          <w:lang w:val="en-US" w:eastAsia="zh-CN"/>
        </w:rPr>
        <w:t> </w:t>
      </w:r>
      <w:r w:rsidR="00795AF8" w:rsidRPr="00916EDC">
        <w:rPr>
          <w:rFonts w:ascii="Times New Roman" w:eastAsia="Calibri" w:hAnsi="Times New Roman" w:cs="Times New Roman"/>
          <w:color w:val="auto"/>
          <w:sz w:val="21"/>
          <w:szCs w:val="21"/>
          <w:bdr w:val="none" w:sz="0" w:space="0" w:color="auto"/>
          <w:lang w:eastAsia="zh-CN"/>
        </w:rPr>
        <w:t>виготовлення та монтаж металевого накриття над дизель-генераторною установкою</w:t>
      </w:r>
      <w:r w:rsidR="00E0138D" w:rsidRPr="00916EDC">
        <w:rPr>
          <w:rFonts w:ascii="Times New Roman" w:eastAsia="Calibri" w:hAnsi="Times New Roman" w:cs="Times New Roman"/>
          <w:color w:val="auto"/>
          <w:sz w:val="21"/>
          <w:szCs w:val="21"/>
          <w:bdr w:val="none" w:sz="0" w:space="0" w:color="auto"/>
          <w:lang w:eastAsia="zh-CN"/>
        </w:rPr>
        <w:t>,</w:t>
      </w:r>
      <w:r w:rsidR="00795AF8" w:rsidRPr="00916EDC">
        <w:rPr>
          <w:rFonts w:ascii="Times New Roman" w:eastAsia="Calibri" w:hAnsi="Times New Roman" w:cs="Times New Roman"/>
          <w:color w:val="auto"/>
          <w:sz w:val="21"/>
          <w:szCs w:val="21"/>
          <w:bdr w:val="none" w:sz="0" w:space="0" w:color="auto"/>
          <w:lang w:eastAsia="zh-CN"/>
        </w:rPr>
        <w:t xml:space="preserve"> та реконструкці</w:t>
      </w:r>
      <w:r w:rsidR="00E0138D" w:rsidRPr="00916EDC">
        <w:rPr>
          <w:rFonts w:ascii="Times New Roman" w:eastAsia="Calibri" w:hAnsi="Times New Roman" w:cs="Times New Roman"/>
          <w:color w:val="auto"/>
          <w:sz w:val="21"/>
          <w:szCs w:val="21"/>
          <w:bdr w:val="none" w:sz="0" w:space="0" w:color="auto"/>
          <w:lang w:eastAsia="zh-CN"/>
        </w:rPr>
        <w:t>ю</w:t>
      </w:r>
      <w:r w:rsidR="00795AF8" w:rsidRPr="00916EDC">
        <w:rPr>
          <w:rFonts w:ascii="Times New Roman" w:eastAsia="Calibri" w:hAnsi="Times New Roman" w:cs="Times New Roman"/>
          <w:color w:val="auto"/>
          <w:sz w:val="21"/>
          <w:szCs w:val="21"/>
          <w:bdr w:val="none" w:sz="0" w:space="0" w:color="auto"/>
          <w:lang w:eastAsia="zh-CN"/>
        </w:rPr>
        <w:t xml:space="preserve"> накриття над входом в підвал (тепловий пункт), що розміщується в адміністративній будівлі КП</w:t>
      </w:r>
      <w:r w:rsidR="006076D9" w:rsidRPr="00916EDC">
        <w:rPr>
          <w:rFonts w:ascii="Times New Roman" w:eastAsia="Calibri" w:hAnsi="Times New Roman" w:cs="Times New Roman"/>
          <w:color w:val="auto"/>
          <w:sz w:val="21"/>
          <w:szCs w:val="21"/>
          <w:bdr w:val="none" w:sz="0" w:space="0" w:color="auto"/>
          <w:lang w:eastAsia="zh-CN"/>
        </w:rPr>
        <w:t> </w:t>
      </w:r>
      <w:r w:rsidR="00795AF8" w:rsidRPr="00916EDC">
        <w:rPr>
          <w:rFonts w:ascii="Times New Roman" w:eastAsia="Calibri" w:hAnsi="Times New Roman" w:cs="Times New Roman"/>
          <w:color w:val="auto"/>
          <w:sz w:val="21"/>
          <w:szCs w:val="21"/>
          <w:bdr w:val="none" w:sz="0" w:space="0" w:color="auto"/>
          <w:lang w:eastAsia="zh-CN"/>
        </w:rPr>
        <w:t>ГІОЦ за адресою: м.</w:t>
      </w:r>
      <w:r w:rsidR="00A36EF2" w:rsidRPr="00916EDC">
        <w:rPr>
          <w:rFonts w:ascii="Times New Roman" w:eastAsia="Calibri" w:hAnsi="Times New Roman" w:cs="Times New Roman"/>
          <w:color w:val="auto"/>
          <w:sz w:val="21"/>
          <w:szCs w:val="21"/>
          <w:bdr w:val="none" w:sz="0" w:space="0" w:color="auto"/>
          <w:lang w:val="en-US" w:eastAsia="zh-CN"/>
        </w:rPr>
        <w:t> </w:t>
      </w:r>
      <w:r w:rsidR="00795AF8" w:rsidRPr="00916EDC">
        <w:rPr>
          <w:rFonts w:ascii="Times New Roman" w:eastAsia="Calibri" w:hAnsi="Times New Roman" w:cs="Times New Roman"/>
          <w:color w:val="auto"/>
          <w:sz w:val="21"/>
          <w:szCs w:val="21"/>
          <w:bdr w:val="none" w:sz="0" w:space="0" w:color="auto"/>
          <w:lang w:eastAsia="zh-CN"/>
        </w:rPr>
        <w:t xml:space="preserve">Київ, вул. Космічна, 12А </w:t>
      </w:r>
      <w:r w:rsidRPr="00916EDC">
        <w:rPr>
          <w:rFonts w:ascii="Times New Roman" w:eastAsia="Calibri" w:hAnsi="Times New Roman" w:cs="Times New Roman"/>
          <w:color w:val="auto"/>
          <w:sz w:val="21"/>
          <w:szCs w:val="21"/>
          <w:bdr w:val="none" w:sz="0" w:space="0" w:color="auto"/>
          <w:lang w:eastAsia="zh-CN"/>
        </w:rPr>
        <w:t>(далі – роботи), а Замовник зобов</w:t>
      </w:r>
      <w:r w:rsidR="004E4205">
        <w:rPr>
          <w:rFonts w:ascii="Times New Roman" w:eastAsia="Calibri" w:hAnsi="Times New Roman" w:cs="Times New Roman"/>
          <w:color w:val="auto"/>
          <w:sz w:val="21"/>
          <w:szCs w:val="21"/>
          <w:bdr w:val="none" w:sz="0" w:space="0" w:color="auto"/>
          <w:lang w:eastAsia="zh-CN"/>
        </w:rPr>
        <w:t>’</w:t>
      </w:r>
      <w:r w:rsidRPr="00916EDC">
        <w:rPr>
          <w:rFonts w:ascii="Times New Roman" w:eastAsia="Calibri" w:hAnsi="Times New Roman" w:cs="Times New Roman"/>
          <w:color w:val="auto"/>
          <w:sz w:val="21"/>
          <w:szCs w:val="21"/>
          <w:bdr w:val="none" w:sz="0" w:space="0" w:color="auto"/>
          <w:lang w:eastAsia="zh-CN"/>
        </w:rPr>
        <w:t>язується прийняти виконані Виконавцем роботи та оплати</w:t>
      </w:r>
      <w:r w:rsidR="00365995" w:rsidRPr="00916EDC">
        <w:rPr>
          <w:rFonts w:ascii="Times New Roman" w:eastAsia="Calibri" w:hAnsi="Times New Roman" w:cs="Times New Roman"/>
          <w:color w:val="auto"/>
          <w:sz w:val="21"/>
          <w:szCs w:val="21"/>
          <w:bdr w:val="none" w:sz="0" w:space="0" w:color="auto"/>
          <w:lang w:eastAsia="zh-CN"/>
        </w:rPr>
        <w:t>ти</w:t>
      </w:r>
      <w:r w:rsidRPr="00916EDC">
        <w:rPr>
          <w:rFonts w:ascii="Times New Roman" w:eastAsia="Calibri" w:hAnsi="Times New Roman" w:cs="Times New Roman"/>
          <w:color w:val="auto"/>
          <w:sz w:val="21"/>
          <w:szCs w:val="21"/>
          <w:bdr w:val="none" w:sz="0" w:space="0" w:color="auto"/>
          <w:lang w:eastAsia="zh-CN"/>
        </w:rPr>
        <w:t xml:space="preserve"> ïx вартість</w:t>
      </w:r>
      <w:r w:rsidR="00C04E22" w:rsidRPr="00916EDC">
        <w:rPr>
          <w:rFonts w:ascii="Times New Roman" w:eastAsia="Calibri" w:hAnsi="Times New Roman" w:cs="Times New Roman"/>
          <w:color w:val="auto"/>
          <w:sz w:val="21"/>
          <w:szCs w:val="21"/>
          <w:lang w:eastAsia="zh-CN"/>
        </w:rPr>
        <w:t>.</w:t>
      </w:r>
    </w:p>
    <w:p w:rsidR="00C04E22" w:rsidRPr="00916EDC"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Предмет Договору визначений за кодом ДК 021-2015 «Єдиний закупівельний словник»</w:t>
      </w:r>
      <w:r w:rsidR="009033C6" w:rsidRPr="00916EDC">
        <w:rPr>
          <w:rFonts w:ascii="Times New Roman" w:eastAsia="Calibri" w:hAnsi="Times New Roman" w:cs="Times New Roman"/>
          <w:sz w:val="21"/>
          <w:szCs w:val="21"/>
          <w:lang w:eastAsia="zh-CN"/>
        </w:rPr>
        <w:t> </w:t>
      </w:r>
      <w:r w:rsidRPr="00916EDC">
        <w:rPr>
          <w:rFonts w:ascii="Times New Roman" w:eastAsia="Calibri" w:hAnsi="Times New Roman" w:cs="Times New Roman"/>
          <w:sz w:val="21"/>
          <w:szCs w:val="21"/>
          <w:lang w:eastAsia="zh-CN"/>
        </w:rPr>
        <w:t xml:space="preserve">– </w:t>
      </w:r>
      <w:r w:rsidR="009033C6" w:rsidRPr="00916EDC">
        <w:rPr>
          <w:rFonts w:ascii="Times New Roman" w:eastAsia="Calibri" w:hAnsi="Times New Roman" w:cs="Times New Roman"/>
          <w:sz w:val="21"/>
          <w:szCs w:val="21"/>
          <w:lang w:eastAsia="zh-CN"/>
        </w:rPr>
        <w:t>45220000-5 Інженерні та будівельні роботи</w:t>
      </w:r>
      <w:r w:rsidRPr="00916EDC">
        <w:rPr>
          <w:rFonts w:ascii="Times New Roman" w:eastAsia="Calibri" w:hAnsi="Times New Roman" w:cs="Times New Roman"/>
          <w:sz w:val="21"/>
          <w:szCs w:val="21"/>
          <w:lang w:eastAsia="zh-CN"/>
        </w:rPr>
        <w:t>.</w:t>
      </w:r>
    </w:p>
    <w:p w:rsidR="00C04E22" w:rsidRPr="00916EDC"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Обсяги закупівлі робіт можуть бути зменшені Замовником в односторонньому порядку залежно від реаль</w:t>
      </w:r>
      <w:r w:rsidR="004D7394" w:rsidRPr="00916EDC">
        <w:rPr>
          <w:rFonts w:ascii="Times New Roman" w:eastAsia="Calibri" w:hAnsi="Times New Roman" w:cs="Times New Roman"/>
          <w:sz w:val="21"/>
          <w:szCs w:val="21"/>
          <w:lang w:eastAsia="zh-CN"/>
        </w:rPr>
        <w:t>ного фінансового стану</w:t>
      </w:r>
      <w:r w:rsidRPr="00916EDC">
        <w:rPr>
          <w:rFonts w:ascii="Times New Roman" w:eastAsia="Calibri" w:hAnsi="Times New Roman" w:cs="Times New Roman"/>
          <w:sz w:val="21"/>
          <w:szCs w:val="21"/>
          <w:lang w:eastAsia="zh-CN"/>
        </w:rPr>
        <w:t xml:space="preserve"> та/або потреб.</w:t>
      </w:r>
    </w:p>
    <w:p w:rsidR="00C04E22" w:rsidRPr="00916EDC" w:rsidRDefault="00C04E22" w:rsidP="00981DB5">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Інформація про необхідні технічні, якісні, кількісні та інші характеристики робіт визначається у </w:t>
      </w:r>
      <w:r w:rsidR="00981DB5" w:rsidRPr="00916EDC">
        <w:rPr>
          <w:rFonts w:ascii="Times New Roman" w:eastAsia="Calibri" w:hAnsi="Times New Roman" w:cs="Times New Roman"/>
          <w:sz w:val="21"/>
          <w:szCs w:val="21"/>
          <w:lang w:eastAsia="zh-CN"/>
        </w:rPr>
        <w:t xml:space="preserve">Технічному завданні </w:t>
      </w:r>
      <w:r w:rsidR="00D16B82" w:rsidRPr="00916EDC">
        <w:rPr>
          <w:rFonts w:ascii="Times New Roman" w:eastAsia="Calibri" w:hAnsi="Times New Roman" w:cs="Times New Roman"/>
          <w:sz w:val="21"/>
          <w:szCs w:val="21"/>
          <w:lang w:eastAsia="zh-CN"/>
        </w:rPr>
        <w:t xml:space="preserve">(Додаток </w:t>
      </w:r>
      <w:r w:rsidR="00356722" w:rsidRPr="00916EDC">
        <w:rPr>
          <w:rFonts w:ascii="Times New Roman" w:eastAsia="Calibri" w:hAnsi="Times New Roman" w:cs="Times New Roman"/>
          <w:sz w:val="21"/>
          <w:szCs w:val="21"/>
          <w:lang w:eastAsia="zh-CN"/>
        </w:rPr>
        <w:t xml:space="preserve">1 </w:t>
      </w:r>
      <w:r w:rsidR="00D16B82" w:rsidRPr="00916EDC">
        <w:rPr>
          <w:rFonts w:ascii="Times New Roman" w:eastAsia="Calibri" w:hAnsi="Times New Roman" w:cs="Times New Roman"/>
          <w:sz w:val="21"/>
          <w:szCs w:val="21"/>
          <w:lang w:eastAsia="zh-CN"/>
        </w:rPr>
        <w:t>до Договору, який є невід</w:t>
      </w:r>
      <w:r w:rsidR="004E4205">
        <w:rPr>
          <w:rFonts w:ascii="Times New Roman" w:eastAsia="Calibri" w:hAnsi="Times New Roman" w:cs="Times New Roman"/>
          <w:sz w:val="21"/>
          <w:szCs w:val="21"/>
          <w:lang w:eastAsia="zh-CN"/>
        </w:rPr>
        <w:t>’</w:t>
      </w:r>
      <w:r w:rsidR="00D16B82" w:rsidRPr="00916EDC">
        <w:rPr>
          <w:rFonts w:ascii="Times New Roman" w:eastAsia="Calibri" w:hAnsi="Times New Roman" w:cs="Times New Roman"/>
          <w:sz w:val="21"/>
          <w:szCs w:val="21"/>
          <w:lang w:eastAsia="zh-CN"/>
        </w:rPr>
        <w:t xml:space="preserve">ємною частиною Договору), далі – </w:t>
      </w:r>
      <w:r w:rsidR="00E40003" w:rsidRPr="00916EDC">
        <w:rPr>
          <w:rFonts w:ascii="Times New Roman" w:eastAsia="Calibri" w:hAnsi="Times New Roman" w:cs="Times New Roman"/>
          <w:sz w:val="21"/>
          <w:szCs w:val="21"/>
          <w:lang w:eastAsia="zh-CN"/>
        </w:rPr>
        <w:t>Технічне завдання</w:t>
      </w:r>
      <w:r w:rsidRPr="00916EDC">
        <w:rPr>
          <w:rFonts w:ascii="Times New Roman" w:eastAsia="Calibri" w:hAnsi="Times New Roman" w:cs="Times New Roman"/>
          <w:sz w:val="21"/>
          <w:szCs w:val="21"/>
          <w:lang w:eastAsia="zh-CN"/>
        </w:rPr>
        <w:t>.</w:t>
      </w:r>
    </w:p>
    <w:p w:rsidR="00C04E22" w:rsidRPr="00916EDC" w:rsidRDefault="00C04E22" w:rsidP="00FA5DEF">
      <w:pPr>
        <w:widowControl w:val="0"/>
        <w:numPr>
          <w:ilvl w:val="0"/>
          <w:numId w:val="1"/>
        </w:numPr>
        <w:tabs>
          <w:tab w:val="left" w:pos="851"/>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bCs/>
          <w:sz w:val="21"/>
          <w:szCs w:val="21"/>
          <w:lang w:eastAsia="zh-CN"/>
        </w:rPr>
        <w:t>ЯКІСТЬ РОБІТ ТА ГАРАНТІЙНІ ЗОБОВ</w:t>
      </w:r>
      <w:r w:rsidR="004E4205">
        <w:rPr>
          <w:rFonts w:ascii="Times New Roman" w:eastAsia="Calibri" w:hAnsi="Times New Roman" w:cs="Times New Roman"/>
          <w:b/>
          <w:bCs/>
          <w:sz w:val="21"/>
          <w:szCs w:val="21"/>
          <w:lang w:eastAsia="zh-CN"/>
        </w:rPr>
        <w:t>’</w:t>
      </w:r>
      <w:r w:rsidRPr="00916EDC">
        <w:rPr>
          <w:rFonts w:ascii="Times New Roman" w:eastAsia="Calibri" w:hAnsi="Times New Roman" w:cs="Times New Roman"/>
          <w:b/>
          <w:bCs/>
          <w:sz w:val="21"/>
          <w:szCs w:val="21"/>
          <w:lang w:eastAsia="zh-CN"/>
        </w:rPr>
        <w:t>ЯЗАННЯ</w:t>
      </w:r>
    </w:p>
    <w:p w:rsidR="00122578" w:rsidRPr="00916EDC" w:rsidRDefault="00C04E22" w:rsidP="00F67213">
      <w:pPr>
        <w:widowControl w:val="0"/>
        <w:numPr>
          <w:ilvl w:val="1"/>
          <w:numId w:val="1"/>
        </w:numPr>
        <w:tabs>
          <w:tab w:val="left" w:pos="1134"/>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Роботи, виконані Виконавцем, мають відповідати умовам Договору, </w:t>
      </w:r>
      <w:r w:rsidR="00A93E6C" w:rsidRPr="00916EDC">
        <w:rPr>
          <w:rFonts w:ascii="Times New Roman" w:eastAsia="Calibri" w:hAnsi="Times New Roman" w:cs="Times New Roman"/>
          <w:sz w:val="21"/>
          <w:szCs w:val="21"/>
          <w:lang w:eastAsia="zh-CN"/>
        </w:rPr>
        <w:t xml:space="preserve">у тому числі </w:t>
      </w:r>
      <w:r w:rsidR="00E40003" w:rsidRPr="00916EDC">
        <w:rPr>
          <w:rFonts w:ascii="Times New Roman" w:eastAsia="Calibri" w:hAnsi="Times New Roman" w:cs="Times New Roman"/>
          <w:sz w:val="21"/>
          <w:szCs w:val="21"/>
          <w:lang w:eastAsia="zh-CN"/>
        </w:rPr>
        <w:t>Технічному завданню</w:t>
      </w:r>
      <w:r w:rsidRPr="00916EDC">
        <w:rPr>
          <w:rFonts w:ascii="Times New Roman" w:eastAsia="Calibri" w:hAnsi="Times New Roman" w:cs="Times New Roman"/>
          <w:sz w:val="21"/>
          <w:szCs w:val="21"/>
          <w:lang w:eastAsia="zh-CN"/>
        </w:rPr>
        <w:t>, вимогам будівельних норм, державних стандартів i правил, а в разі ïx відсутності a</w:t>
      </w:r>
      <w:r w:rsidR="002906D0" w:rsidRPr="00916EDC">
        <w:rPr>
          <w:rFonts w:ascii="Times New Roman" w:eastAsia="Calibri" w:hAnsi="Times New Roman" w:cs="Times New Roman"/>
          <w:sz w:val="21"/>
          <w:szCs w:val="21"/>
          <w:lang w:eastAsia="zh-CN"/>
        </w:rPr>
        <w:t>б</w:t>
      </w:r>
      <w:r w:rsidRPr="00916EDC">
        <w:rPr>
          <w:rFonts w:ascii="Times New Roman" w:eastAsia="Calibri" w:hAnsi="Times New Roman" w:cs="Times New Roman"/>
          <w:sz w:val="21"/>
          <w:szCs w:val="21"/>
          <w:lang w:eastAsia="zh-CN"/>
        </w:rPr>
        <w:t xml:space="preserve">o неповноти </w:t>
      </w:r>
      <w:r w:rsidR="00A36EF2" w:rsidRPr="00916EDC">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 xml:space="preserve"> вимогам, що звичайно ставляться до робіт відповідного </w:t>
      </w:r>
      <w:r w:rsidR="00122578" w:rsidRPr="00916EDC">
        <w:rPr>
          <w:rFonts w:ascii="Times New Roman" w:eastAsia="Calibri" w:hAnsi="Times New Roman" w:cs="Times New Roman"/>
          <w:sz w:val="21"/>
          <w:szCs w:val="21"/>
          <w:lang w:eastAsia="zh-CN"/>
        </w:rPr>
        <w:t>виду.</w:t>
      </w:r>
    </w:p>
    <w:p w:rsidR="00C04E22" w:rsidRPr="00916EDC" w:rsidRDefault="00C04E22" w:rsidP="00F67213">
      <w:pPr>
        <w:widowControl w:val="0"/>
        <w:numPr>
          <w:ilvl w:val="1"/>
          <w:numId w:val="1"/>
        </w:numPr>
        <w:tabs>
          <w:tab w:val="left" w:pos="1134"/>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Якість матеріалів, обладнання та інших ресурсів, що застосовуються Виконавцем для виконання робіт, </w:t>
      </w:r>
      <w:r w:rsidR="00112339" w:rsidRPr="00916EDC">
        <w:rPr>
          <w:rFonts w:ascii="Times New Roman" w:eastAsia="Calibri" w:hAnsi="Times New Roman" w:cs="Times New Roman"/>
          <w:sz w:val="21"/>
          <w:szCs w:val="21"/>
          <w:lang w:eastAsia="zh-CN"/>
        </w:rPr>
        <w:t>має</w:t>
      </w:r>
      <w:r w:rsidR="00651062" w:rsidRPr="00916EDC">
        <w:rPr>
          <w:rFonts w:ascii="Times New Roman" w:eastAsia="Calibri" w:hAnsi="Times New Roman" w:cs="Times New Roman"/>
          <w:sz w:val="21"/>
          <w:szCs w:val="21"/>
          <w:lang w:eastAsia="zh-CN"/>
        </w:rPr>
        <w:t xml:space="preserve"> відповідати умовам Договору, державним стандартам, санітарно-гігієнічним нормам, технічним регламентам, сертифікатам відповідності, документам виробника; та іншим встановленим вимогам, що зазвичай ставляться до такого виду матеріалів, обладнання та інших ресурсів, й діють на території України на момент укладення та виконання Договору, а також мати відповідні сертифікати, паспорти або інші документи, що засвідчують ïx якість</w:t>
      </w:r>
      <w:r w:rsidRPr="00916EDC">
        <w:rPr>
          <w:rFonts w:ascii="Times New Roman" w:eastAsia="Calibri" w:hAnsi="Times New Roman" w:cs="Times New Roman"/>
          <w:sz w:val="21"/>
          <w:szCs w:val="21"/>
          <w:lang w:eastAsia="zh-CN"/>
        </w:rPr>
        <w:t>.</w:t>
      </w:r>
    </w:p>
    <w:p w:rsidR="00C04E22" w:rsidRPr="00916EDC" w:rsidRDefault="00C04E22" w:rsidP="00A52D4A">
      <w:pPr>
        <w:widowControl w:val="0"/>
        <w:numPr>
          <w:ilvl w:val="1"/>
          <w:numId w:val="1"/>
        </w:numPr>
        <w:tabs>
          <w:tab w:val="left" w:pos="1134"/>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Виконавець гарантує відповідність результату виконаних робіт вимогам про ïx належність та відповідність будівельним, державним стандартам та правилам протягом гарантійного строку, якщо інший строк не встановлений чинним законодавством України. Гарантійний строк</w:t>
      </w:r>
      <w:r w:rsidR="00E0138D" w:rsidRPr="00916EDC">
        <w:rPr>
          <w:rFonts w:ascii="Times New Roman" w:eastAsia="Calibri" w:hAnsi="Times New Roman" w:cs="Times New Roman"/>
          <w:sz w:val="21"/>
          <w:szCs w:val="21"/>
          <w:lang w:eastAsia="zh-CN"/>
        </w:rPr>
        <w:t xml:space="preserve"> на виконані роботи</w:t>
      </w:r>
      <w:r w:rsidRPr="00916EDC">
        <w:rPr>
          <w:rFonts w:ascii="Times New Roman" w:eastAsia="Calibri" w:hAnsi="Times New Roman" w:cs="Times New Roman"/>
          <w:sz w:val="21"/>
          <w:szCs w:val="21"/>
          <w:lang w:eastAsia="zh-CN"/>
        </w:rPr>
        <w:t xml:space="preserve"> (надалі </w:t>
      </w:r>
      <w:r w:rsidR="006B71A3" w:rsidRPr="00916EDC">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 xml:space="preserve"> Гарантійний строк) становить </w:t>
      </w:r>
      <w:r w:rsidR="006B71A3" w:rsidRPr="00916EDC">
        <w:rPr>
          <w:rFonts w:ascii="Times New Roman" w:eastAsia="Calibri" w:hAnsi="Times New Roman" w:cs="Times New Roman"/>
          <w:sz w:val="21"/>
          <w:szCs w:val="21"/>
          <w:lang w:eastAsia="zh-CN"/>
        </w:rPr>
        <w:t>12</w:t>
      </w:r>
      <w:r w:rsidRPr="00916EDC">
        <w:rPr>
          <w:rFonts w:ascii="Times New Roman" w:eastAsia="Calibri" w:hAnsi="Times New Roman" w:cs="Times New Roman"/>
          <w:sz w:val="21"/>
          <w:szCs w:val="21"/>
          <w:lang w:eastAsia="zh-CN"/>
        </w:rPr>
        <w:t xml:space="preserve"> (</w:t>
      </w:r>
      <w:r w:rsidR="006B71A3" w:rsidRPr="00916EDC">
        <w:rPr>
          <w:rFonts w:ascii="Times New Roman" w:eastAsia="Calibri" w:hAnsi="Times New Roman" w:cs="Times New Roman"/>
          <w:sz w:val="21"/>
          <w:szCs w:val="21"/>
          <w:lang w:eastAsia="zh-CN"/>
        </w:rPr>
        <w:t>дванадцять</w:t>
      </w:r>
      <w:r w:rsidRPr="00916EDC">
        <w:rPr>
          <w:rFonts w:ascii="Times New Roman" w:eastAsia="Calibri" w:hAnsi="Times New Roman" w:cs="Times New Roman"/>
          <w:sz w:val="21"/>
          <w:szCs w:val="21"/>
          <w:lang w:eastAsia="zh-CN"/>
        </w:rPr>
        <w:t xml:space="preserve">) місяців від дня підписання </w:t>
      </w:r>
      <w:r w:rsidR="00F6340A" w:rsidRPr="00916EDC">
        <w:rPr>
          <w:rFonts w:ascii="Times New Roman" w:eastAsia="Calibri" w:hAnsi="Times New Roman" w:cs="Times New Roman"/>
          <w:sz w:val="21"/>
          <w:szCs w:val="21"/>
          <w:lang w:eastAsia="zh-CN"/>
        </w:rPr>
        <w:t xml:space="preserve">Сторонами </w:t>
      </w:r>
      <w:r w:rsidRPr="00916EDC">
        <w:rPr>
          <w:rFonts w:ascii="Times New Roman" w:eastAsia="Calibri" w:hAnsi="Times New Roman" w:cs="Times New Roman"/>
          <w:sz w:val="21"/>
          <w:szCs w:val="21"/>
          <w:lang w:eastAsia="zh-CN"/>
        </w:rPr>
        <w:t>Акт</w:t>
      </w:r>
      <w:r w:rsidR="00F6340A" w:rsidRPr="00916EDC">
        <w:rPr>
          <w:rFonts w:ascii="Times New Roman" w:eastAsia="Calibri" w:hAnsi="Times New Roman" w:cs="Times New Roman"/>
          <w:sz w:val="21"/>
          <w:szCs w:val="21"/>
          <w:lang w:eastAsia="zh-CN"/>
        </w:rPr>
        <w:t>а</w:t>
      </w:r>
      <w:r w:rsidRPr="00916EDC">
        <w:rPr>
          <w:rFonts w:ascii="Times New Roman" w:eastAsia="Calibri" w:hAnsi="Times New Roman" w:cs="Times New Roman"/>
          <w:sz w:val="21"/>
          <w:szCs w:val="21"/>
          <w:lang w:eastAsia="zh-CN"/>
        </w:rPr>
        <w:t xml:space="preserve"> </w:t>
      </w:r>
      <w:r w:rsidR="001E48E8" w:rsidRPr="00916EDC">
        <w:rPr>
          <w:rFonts w:ascii="Times New Roman" w:eastAsia="Calibri" w:hAnsi="Times New Roman" w:cs="Times New Roman"/>
          <w:bCs/>
          <w:sz w:val="21"/>
          <w:szCs w:val="21"/>
          <w:lang w:eastAsia="zh-CN"/>
        </w:rPr>
        <w:t>приймання виконаних будівельних робіт за формою КБ-2в</w:t>
      </w:r>
      <w:r w:rsidRPr="00916EDC">
        <w:rPr>
          <w:rFonts w:ascii="Times New Roman" w:eastAsia="Calibri" w:hAnsi="Times New Roman" w:cs="Times New Roman"/>
          <w:sz w:val="21"/>
          <w:szCs w:val="21"/>
          <w:lang w:eastAsia="zh-CN"/>
        </w:rPr>
        <w:t>.</w:t>
      </w:r>
    </w:p>
    <w:p w:rsidR="00C04E22" w:rsidRPr="00916EDC" w:rsidRDefault="00C04E22" w:rsidP="00A52D4A">
      <w:pPr>
        <w:widowControl w:val="0"/>
        <w:numPr>
          <w:ilvl w:val="1"/>
          <w:numId w:val="1"/>
        </w:numPr>
        <w:tabs>
          <w:tab w:val="left" w:pos="1134"/>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Виконавець відповідає за недоліки (дефекти), виявлені у межах Гарантійного строку, якщо він не доведе, що вони сталися внаслідок: природного зносу результату виконаних робіт a</w:t>
      </w:r>
      <w:r w:rsidR="002906D0" w:rsidRPr="00916EDC">
        <w:rPr>
          <w:rFonts w:ascii="Times New Roman" w:eastAsia="Calibri" w:hAnsi="Times New Roman" w:cs="Times New Roman"/>
          <w:sz w:val="21"/>
          <w:szCs w:val="21"/>
          <w:lang w:eastAsia="zh-CN"/>
        </w:rPr>
        <w:t>б</w:t>
      </w:r>
      <w:r w:rsidRPr="00916EDC">
        <w:rPr>
          <w:rFonts w:ascii="Times New Roman" w:eastAsia="Calibri" w:hAnsi="Times New Roman" w:cs="Times New Roman"/>
          <w:sz w:val="21"/>
          <w:szCs w:val="21"/>
          <w:lang w:eastAsia="zh-CN"/>
        </w:rPr>
        <w:t>o його частин; неправильного користування результатом виконаних робіт; неналежного ремонту результату виконаних робіт, який здійснено сами</w:t>
      </w:r>
      <w:r w:rsidR="00CA0A8A" w:rsidRPr="00916EDC">
        <w:rPr>
          <w:rFonts w:ascii="Times New Roman" w:eastAsia="Calibri" w:hAnsi="Times New Roman" w:cs="Times New Roman"/>
          <w:sz w:val="21"/>
          <w:szCs w:val="21"/>
          <w:lang w:eastAsia="zh-CN"/>
        </w:rPr>
        <w:t>м Замовником a</w:t>
      </w:r>
      <w:r w:rsidR="002906D0" w:rsidRPr="00916EDC">
        <w:rPr>
          <w:rFonts w:ascii="Times New Roman" w:eastAsia="Calibri" w:hAnsi="Times New Roman" w:cs="Times New Roman"/>
          <w:sz w:val="21"/>
          <w:szCs w:val="21"/>
          <w:lang w:eastAsia="zh-CN"/>
        </w:rPr>
        <w:t>б</w:t>
      </w:r>
      <w:r w:rsidR="00CA0A8A" w:rsidRPr="00916EDC">
        <w:rPr>
          <w:rFonts w:ascii="Times New Roman" w:eastAsia="Calibri" w:hAnsi="Times New Roman" w:cs="Times New Roman"/>
          <w:sz w:val="21"/>
          <w:szCs w:val="21"/>
          <w:lang w:eastAsia="zh-CN"/>
        </w:rPr>
        <w:t>o залученими ним</w:t>
      </w:r>
      <w:r w:rsidRPr="00916EDC">
        <w:rPr>
          <w:rFonts w:ascii="Times New Roman" w:eastAsia="Calibri" w:hAnsi="Times New Roman" w:cs="Times New Roman"/>
          <w:sz w:val="21"/>
          <w:szCs w:val="21"/>
          <w:lang w:eastAsia="zh-CN"/>
        </w:rPr>
        <w:t xml:space="preserve"> третіми особами.</w:t>
      </w:r>
    </w:p>
    <w:p w:rsidR="00C04E22" w:rsidRPr="00916EDC" w:rsidRDefault="00C04E22" w:rsidP="00A52D4A">
      <w:pPr>
        <w:widowControl w:val="0"/>
        <w:numPr>
          <w:ilvl w:val="1"/>
          <w:numId w:val="1"/>
        </w:numPr>
        <w:tabs>
          <w:tab w:val="left" w:pos="1134"/>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Гарантійний строк продовжується на час, протягом якого результат виконаних робіт не міг використовуватись внаслідок недоліків (дефектів), за які відповідає Виконавець.</w:t>
      </w:r>
    </w:p>
    <w:p w:rsidR="00C04E22" w:rsidRPr="00916EDC" w:rsidRDefault="00C04E22" w:rsidP="00C95935">
      <w:pPr>
        <w:widowControl w:val="0"/>
        <w:numPr>
          <w:ilvl w:val="1"/>
          <w:numId w:val="1"/>
        </w:numPr>
        <w:tabs>
          <w:tab w:val="left" w:pos="1134"/>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У разі виявлення протягом </w:t>
      </w:r>
      <w:r w:rsidR="0087302D" w:rsidRPr="00916EDC">
        <w:rPr>
          <w:rFonts w:ascii="Times New Roman" w:eastAsia="Calibri" w:hAnsi="Times New Roman" w:cs="Times New Roman"/>
          <w:sz w:val="21"/>
          <w:szCs w:val="21"/>
          <w:lang w:eastAsia="zh-CN"/>
        </w:rPr>
        <w:t>Г</w:t>
      </w:r>
      <w:r w:rsidR="00356722" w:rsidRPr="00916EDC">
        <w:rPr>
          <w:rFonts w:ascii="Times New Roman" w:eastAsia="Calibri" w:hAnsi="Times New Roman" w:cs="Times New Roman"/>
          <w:sz w:val="21"/>
          <w:szCs w:val="21"/>
          <w:lang w:eastAsia="zh-CN"/>
        </w:rPr>
        <w:t xml:space="preserve">арантійного </w:t>
      </w:r>
      <w:r w:rsidRPr="00916EDC">
        <w:rPr>
          <w:rFonts w:ascii="Times New Roman" w:eastAsia="Calibri" w:hAnsi="Times New Roman" w:cs="Times New Roman"/>
          <w:sz w:val="21"/>
          <w:szCs w:val="21"/>
          <w:lang w:eastAsia="zh-CN"/>
        </w:rPr>
        <w:t>строку н</w:t>
      </w:r>
      <w:r w:rsidR="00260456" w:rsidRPr="00916EDC">
        <w:rPr>
          <w:rFonts w:ascii="Times New Roman" w:eastAsia="Calibri" w:hAnsi="Times New Roman" w:cs="Times New Roman"/>
          <w:sz w:val="21"/>
          <w:szCs w:val="21"/>
          <w:lang w:eastAsia="zh-CN"/>
        </w:rPr>
        <w:t>едоліків (дефектів)</w:t>
      </w:r>
      <w:r w:rsidR="0087302D" w:rsidRPr="00916EDC">
        <w:rPr>
          <w:rFonts w:ascii="Times New Roman" w:eastAsia="Calibri" w:hAnsi="Times New Roman" w:cs="Times New Roman"/>
          <w:sz w:val="21"/>
          <w:szCs w:val="21"/>
          <w:lang w:eastAsia="zh-CN"/>
        </w:rPr>
        <w:t>,</w:t>
      </w:r>
      <w:r w:rsidR="00260456" w:rsidRPr="00916EDC">
        <w:rPr>
          <w:rFonts w:ascii="Times New Roman" w:eastAsia="Calibri" w:hAnsi="Times New Roman" w:cs="Times New Roman"/>
          <w:sz w:val="21"/>
          <w:szCs w:val="21"/>
          <w:lang w:eastAsia="zh-CN"/>
        </w:rPr>
        <w:t xml:space="preserve"> Замовник має</w:t>
      </w:r>
      <w:r w:rsidRPr="00916EDC">
        <w:rPr>
          <w:rFonts w:ascii="Times New Roman" w:eastAsia="Calibri" w:hAnsi="Times New Roman" w:cs="Times New Roman"/>
          <w:sz w:val="21"/>
          <w:szCs w:val="21"/>
          <w:lang w:eastAsia="zh-CN"/>
        </w:rPr>
        <w:t xml:space="preserve"> заявити про них Виконавцю в розумний строк, але не більше ніж протягом 5</w:t>
      </w:r>
      <w:r w:rsidR="005A623B" w:rsidRPr="00916EDC">
        <w:rPr>
          <w:rFonts w:ascii="Times New Roman" w:eastAsia="Calibri" w:hAnsi="Times New Roman" w:cs="Times New Roman"/>
          <w:sz w:val="21"/>
          <w:szCs w:val="21"/>
          <w:lang w:eastAsia="zh-CN"/>
        </w:rPr>
        <w:t xml:space="preserve"> (п</w:t>
      </w:r>
      <w:r w:rsidR="004E4205">
        <w:rPr>
          <w:rFonts w:ascii="Times New Roman" w:eastAsia="Calibri" w:hAnsi="Times New Roman" w:cs="Times New Roman"/>
          <w:sz w:val="21"/>
          <w:szCs w:val="21"/>
          <w:lang w:eastAsia="zh-CN"/>
        </w:rPr>
        <w:t>’</w:t>
      </w:r>
      <w:r w:rsidR="005A623B" w:rsidRPr="00916EDC">
        <w:rPr>
          <w:rFonts w:ascii="Times New Roman" w:eastAsia="Calibri" w:hAnsi="Times New Roman" w:cs="Times New Roman"/>
          <w:sz w:val="21"/>
          <w:szCs w:val="21"/>
          <w:lang w:eastAsia="zh-CN"/>
        </w:rPr>
        <w:t>яти)</w:t>
      </w:r>
      <w:r w:rsidRPr="00916EDC">
        <w:rPr>
          <w:rFonts w:ascii="Times New Roman" w:eastAsia="Calibri" w:hAnsi="Times New Roman" w:cs="Times New Roman"/>
          <w:sz w:val="21"/>
          <w:szCs w:val="21"/>
          <w:lang w:eastAsia="zh-CN"/>
        </w:rPr>
        <w:t xml:space="preserve"> днів після ïx виявлення. </w:t>
      </w:r>
      <w:r w:rsidR="00C95935" w:rsidRPr="00916EDC">
        <w:rPr>
          <w:rFonts w:ascii="Times New Roman" w:eastAsia="Calibri" w:hAnsi="Times New Roman" w:cs="Times New Roman"/>
          <w:sz w:val="21"/>
          <w:szCs w:val="21"/>
          <w:lang w:eastAsia="zh-CN"/>
        </w:rPr>
        <w:t xml:space="preserve">Сторони </w:t>
      </w:r>
      <w:r w:rsidR="00C95935" w:rsidRPr="00916EDC">
        <w:rPr>
          <w:rFonts w:ascii="Times New Roman" w:eastAsia="Calibri" w:hAnsi="Times New Roman" w:cs="Times New Roman"/>
          <w:sz w:val="21"/>
          <w:szCs w:val="21"/>
          <w:lang w:eastAsia="zh-CN"/>
        </w:rPr>
        <w:lastRenderedPageBreak/>
        <w:t xml:space="preserve">складають Акт виявлених недоліків (у разі відмови Виконавця від складення такого Акту, Замовник одноособово складає зазначений Акт), у якому зазначають перелік недоліків, </w:t>
      </w:r>
      <w:r w:rsidR="00C95935" w:rsidRPr="00916EDC">
        <w:rPr>
          <w:rFonts w:ascii="Times New Roman" w:eastAsia="Calibri" w:hAnsi="Times New Roman" w:cs="Times New Roman"/>
          <w:bCs/>
          <w:sz w:val="21"/>
          <w:szCs w:val="21"/>
          <w:lang w:eastAsia="zh-CN"/>
        </w:rPr>
        <w:t>необхідних доопрацювань i строків ïx усунення</w:t>
      </w:r>
      <w:r w:rsidR="00C95935" w:rsidRPr="00916EDC">
        <w:rPr>
          <w:rFonts w:ascii="Times New Roman" w:eastAsia="Calibri" w:hAnsi="Times New Roman" w:cs="Times New Roman"/>
          <w:sz w:val="21"/>
          <w:szCs w:val="21"/>
          <w:lang w:eastAsia="zh-CN"/>
        </w:rPr>
        <w:t xml:space="preserve">, але не більше 10 (десяти) робочих днів. </w:t>
      </w:r>
      <w:r w:rsidRPr="00916EDC">
        <w:rPr>
          <w:rFonts w:ascii="Times New Roman" w:eastAsia="Calibri" w:hAnsi="Times New Roman" w:cs="Times New Roman"/>
          <w:sz w:val="21"/>
          <w:szCs w:val="21"/>
          <w:lang w:eastAsia="zh-CN"/>
        </w:rPr>
        <w:t xml:space="preserve">Виконавець за свій рахунок повинен терміново усунути недоліки (дефекти) у терміни, що визначаються у </w:t>
      </w:r>
      <w:r w:rsidR="00EE4859" w:rsidRPr="00916EDC">
        <w:rPr>
          <w:rFonts w:ascii="Times New Roman" w:eastAsia="Calibri" w:hAnsi="Times New Roman" w:cs="Times New Roman"/>
          <w:bCs/>
          <w:sz w:val="21"/>
          <w:szCs w:val="21"/>
          <w:lang w:eastAsia="zh-CN"/>
        </w:rPr>
        <w:t>Акт</w:t>
      </w:r>
      <w:r w:rsidR="00C95935" w:rsidRPr="00916EDC">
        <w:rPr>
          <w:rFonts w:ascii="Times New Roman" w:eastAsia="Calibri" w:hAnsi="Times New Roman" w:cs="Times New Roman"/>
          <w:bCs/>
          <w:sz w:val="21"/>
          <w:szCs w:val="21"/>
          <w:lang w:eastAsia="zh-CN"/>
        </w:rPr>
        <w:t>і</w:t>
      </w:r>
      <w:r w:rsidR="00EE4859" w:rsidRPr="00916EDC">
        <w:rPr>
          <w:rFonts w:ascii="Times New Roman" w:eastAsia="Calibri" w:hAnsi="Times New Roman" w:cs="Times New Roman"/>
          <w:bCs/>
          <w:sz w:val="21"/>
          <w:szCs w:val="21"/>
          <w:lang w:eastAsia="zh-CN"/>
        </w:rPr>
        <w:t xml:space="preserve"> </w:t>
      </w:r>
      <w:r w:rsidR="00C95935" w:rsidRPr="00916EDC">
        <w:rPr>
          <w:rFonts w:ascii="Times New Roman" w:eastAsia="Calibri" w:hAnsi="Times New Roman" w:cs="Times New Roman"/>
          <w:bCs/>
          <w:sz w:val="21"/>
          <w:szCs w:val="21"/>
          <w:lang w:eastAsia="zh-CN"/>
        </w:rPr>
        <w:t>виявлених недоліків</w:t>
      </w:r>
      <w:r w:rsidRPr="00916EDC">
        <w:rPr>
          <w:rFonts w:ascii="Times New Roman" w:eastAsia="Calibri" w:hAnsi="Times New Roman" w:cs="Times New Roman"/>
          <w:sz w:val="21"/>
          <w:szCs w:val="21"/>
          <w:lang w:eastAsia="zh-CN"/>
        </w:rPr>
        <w:t>.</w:t>
      </w:r>
    </w:p>
    <w:p w:rsidR="00C04E22" w:rsidRPr="00916EDC" w:rsidRDefault="00C04E22" w:rsidP="00FA5DEF">
      <w:pPr>
        <w:widowControl w:val="0"/>
        <w:numPr>
          <w:ilvl w:val="0"/>
          <w:numId w:val="1"/>
        </w:numPr>
        <w:tabs>
          <w:tab w:val="left" w:pos="851"/>
          <w:tab w:val="left" w:pos="1134"/>
        </w:tabs>
        <w:suppressAutoHyphens w:val="0"/>
        <w:spacing w:before="60" w:after="60" w:line="240" w:lineRule="auto"/>
        <w:ind w:left="0" w:firstLine="567"/>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BAPTICTЬ ДОГОВОРУ ТА ПОРЯДОК РОЗРАХУНКІВ</w:t>
      </w:r>
    </w:p>
    <w:p w:rsidR="00C04E22" w:rsidRPr="00916EDC"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Заг</w:t>
      </w:r>
      <w:r w:rsidR="008B016D" w:rsidRPr="00916EDC">
        <w:rPr>
          <w:rFonts w:ascii="Times New Roman" w:eastAsia="Calibri" w:hAnsi="Times New Roman" w:cs="Times New Roman"/>
          <w:sz w:val="21"/>
          <w:szCs w:val="21"/>
          <w:lang w:eastAsia="zh-CN"/>
        </w:rPr>
        <w:t xml:space="preserve">альна вартість Договору складає: </w:t>
      </w:r>
      <w:r w:rsidR="00260456" w:rsidRPr="00916EDC">
        <w:rPr>
          <w:rFonts w:ascii="Times New Roman" w:eastAsia="Calibri" w:hAnsi="Times New Roman" w:cs="Times New Roman"/>
          <w:sz w:val="21"/>
          <w:szCs w:val="21"/>
          <w:lang w:eastAsia="zh-CN"/>
        </w:rPr>
        <w:t>___________</w:t>
      </w:r>
      <w:r w:rsidR="008B016D" w:rsidRPr="00916EDC">
        <w:rPr>
          <w:rFonts w:ascii="Times New Roman" w:eastAsia="Calibri" w:hAnsi="Times New Roman" w:cs="Times New Roman"/>
          <w:sz w:val="21"/>
          <w:szCs w:val="21"/>
          <w:lang w:eastAsia="zh-CN"/>
        </w:rPr>
        <w:t>____</w:t>
      </w:r>
      <w:r w:rsidRPr="00916EDC">
        <w:rPr>
          <w:rFonts w:ascii="Times New Roman" w:eastAsia="Calibri" w:hAnsi="Times New Roman" w:cs="Times New Roman"/>
          <w:sz w:val="21"/>
          <w:szCs w:val="21"/>
          <w:lang w:eastAsia="zh-CN"/>
        </w:rPr>
        <w:t xml:space="preserve"> грн (_________________), у тому числі ПДВ ______________грн</w:t>
      </w:r>
      <w:r w:rsidR="002B63B0" w:rsidRPr="00916EDC">
        <w:rPr>
          <w:rFonts w:ascii="Times New Roman" w:eastAsia="Calibri" w:hAnsi="Times New Roman" w:cs="Times New Roman"/>
          <w:sz w:val="21"/>
          <w:szCs w:val="21"/>
          <w:lang w:eastAsia="zh-CN"/>
        </w:rPr>
        <w:t xml:space="preserve"> (</w:t>
      </w:r>
      <w:r w:rsidR="002B63B0" w:rsidRPr="00916EDC">
        <w:rPr>
          <w:rFonts w:ascii="Times New Roman" w:eastAsia="Calibri" w:hAnsi="Times New Roman" w:cs="Times New Roman"/>
          <w:i/>
          <w:sz w:val="21"/>
          <w:szCs w:val="21"/>
          <w:lang w:eastAsia="zh-CN"/>
        </w:rPr>
        <w:t>якщо Виконавець – платник ПДВ</w:t>
      </w:r>
      <w:r w:rsidR="002B63B0" w:rsidRPr="00916EDC">
        <w:rPr>
          <w:rFonts w:ascii="Times New Roman" w:eastAsia="Calibri" w:hAnsi="Times New Roman" w:cs="Times New Roman"/>
          <w:sz w:val="21"/>
          <w:szCs w:val="21"/>
          <w:lang w:eastAsia="zh-CN"/>
        </w:rPr>
        <w:t>)</w:t>
      </w:r>
      <w:r w:rsidR="00C75F4C" w:rsidRPr="00916EDC">
        <w:rPr>
          <w:rFonts w:ascii="Times New Roman" w:eastAsia="Calibri" w:hAnsi="Times New Roman" w:cs="Times New Roman"/>
          <w:sz w:val="21"/>
          <w:szCs w:val="21"/>
          <w:lang w:eastAsia="zh-CN"/>
        </w:rPr>
        <w:t xml:space="preserve">, та </w:t>
      </w:r>
      <w:r w:rsidR="00F6340A" w:rsidRPr="00916EDC">
        <w:rPr>
          <w:rFonts w:ascii="Times New Roman" w:eastAsia="Calibri" w:hAnsi="Times New Roman" w:cs="Times New Roman"/>
          <w:sz w:val="21"/>
          <w:szCs w:val="21"/>
          <w:lang w:eastAsia="zh-CN"/>
        </w:rPr>
        <w:t>розраховується відповідно до Розрахунку вартості робіт (Додаток 2 до Договору, що є його невід</w:t>
      </w:r>
      <w:r w:rsidR="004E4205">
        <w:rPr>
          <w:rFonts w:ascii="Times New Roman" w:eastAsia="Calibri" w:hAnsi="Times New Roman" w:cs="Times New Roman"/>
          <w:sz w:val="21"/>
          <w:szCs w:val="21"/>
          <w:lang w:eastAsia="zh-CN"/>
        </w:rPr>
        <w:t>’</w:t>
      </w:r>
      <w:r w:rsidR="00F6340A" w:rsidRPr="00916EDC">
        <w:rPr>
          <w:rFonts w:ascii="Times New Roman" w:eastAsia="Calibri" w:hAnsi="Times New Roman" w:cs="Times New Roman"/>
          <w:sz w:val="21"/>
          <w:szCs w:val="21"/>
          <w:lang w:eastAsia="zh-CN"/>
        </w:rPr>
        <w:t>ємною частиною), далі – Розрахунок вартості робіт.</w:t>
      </w:r>
    </w:p>
    <w:p w:rsidR="00C04E22" w:rsidRPr="00916EDC"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Вартість Договору включає в себе всі витрати Виконавця, пов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язані з підготовкою, виконанням робіт</w:t>
      </w:r>
      <w:r w:rsidR="0081793C" w:rsidRPr="00916EDC">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 xml:space="preserve"> а також всі можлив</w:t>
      </w:r>
      <w:r w:rsidR="0081793C" w:rsidRPr="00916EDC">
        <w:rPr>
          <w:rFonts w:ascii="Times New Roman" w:eastAsia="Calibri" w:hAnsi="Times New Roman" w:cs="Times New Roman"/>
          <w:sz w:val="21"/>
          <w:szCs w:val="21"/>
          <w:lang w:eastAsia="zh-CN"/>
        </w:rPr>
        <w:t>і</w:t>
      </w:r>
      <w:r w:rsidRPr="00916EDC">
        <w:rPr>
          <w:rFonts w:ascii="Times New Roman" w:eastAsia="Calibri" w:hAnsi="Times New Roman" w:cs="Times New Roman"/>
          <w:sz w:val="21"/>
          <w:szCs w:val="21"/>
          <w:lang w:eastAsia="zh-CN"/>
        </w:rPr>
        <w:t xml:space="preserve"> податк</w:t>
      </w:r>
      <w:r w:rsidR="00254855" w:rsidRPr="00916EDC">
        <w:rPr>
          <w:rFonts w:ascii="Times New Roman" w:eastAsia="Calibri" w:hAnsi="Times New Roman" w:cs="Times New Roman"/>
          <w:sz w:val="21"/>
          <w:szCs w:val="21"/>
          <w:lang w:eastAsia="zh-CN"/>
        </w:rPr>
        <w:t>и</w:t>
      </w:r>
      <w:r w:rsidRPr="00916EDC">
        <w:rPr>
          <w:rFonts w:ascii="Times New Roman" w:eastAsia="Calibri" w:hAnsi="Times New Roman" w:cs="Times New Roman"/>
          <w:sz w:val="21"/>
          <w:szCs w:val="21"/>
          <w:lang w:eastAsia="zh-CN"/>
        </w:rPr>
        <w:t>, збор</w:t>
      </w:r>
      <w:r w:rsidR="00254855" w:rsidRPr="00916EDC">
        <w:rPr>
          <w:rFonts w:ascii="Times New Roman" w:eastAsia="Calibri" w:hAnsi="Times New Roman" w:cs="Times New Roman"/>
          <w:sz w:val="21"/>
          <w:szCs w:val="21"/>
          <w:lang w:eastAsia="zh-CN"/>
        </w:rPr>
        <w:t>и</w:t>
      </w:r>
      <w:r w:rsidRPr="00916EDC">
        <w:rPr>
          <w:rFonts w:ascii="Times New Roman" w:eastAsia="Calibri" w:hAnsi="Times New Roman" w:cs="Times New Roman"/>
          <w:sz w:val="21"/>
          <w:szCs w:val="21"/>
          <w:lang w:eastAsia="zh-CN"/>
        </w:rPr>
        <w:t xml:space="preserve"> та інш</w:t>
      </w:r>
      <w:r w:rsidR="00254855" w:rsidRPr="00916EDC">
        <w:rPr>
          <w:rFonts w:ascii="Times New Roman" w:eastAsia="Calibri" w:hAnsi="Times New Roman" w:cs="Times New Roman"/>
          <w:sz w:val="21"/>
          <w:szCs w:val="21"/>
          <w:lang w:eastAsia="zh-CN"/>
        </w:rPr>
        <w:t>і</w:t>
      </w:r>
      <w:r w:rsidRPr="00916EDC">
        <w:rPr>
          <w:rFonts w:ascii="Times New Roman" w:eastAsia="Calibri" w:hAnsi="Times New Roman" w:cs="Times New Roman"/>
          <w:sz w:val="21"/>
          <w:szCs w:val="21"/>
          <w:lang w:eastAsia="zh-CN"/>
        </w:rPr>
        <w:t xml:space="preserve"> 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язков</w:t>
      </w:r>
      <w:r w:rsidR="00254855" w:rsidRPr="00916EDC">
        <w:rPr>
          <w:rFonts w:ascii="Times New Roman" w:eastAsia="Calibri" w:hAnsi="Times New Roman" w:cs="Times New Roman"/>
          <w:sz w:val="21"/>
          <w:szCs w:val="21"/>
          <w:lang w:eastAsia="zh-CN"/>
        </w:rPr>
        <w:t>і</w:t>
      </w:r>
      <w:r w:rsidRPr="00916EDC">
        <w:rPr>
          <w:rFonts w:ascii="Times New Roman" w:eastAsia="Calibri" w:hAnsi="Times New Roman" w:cs="Times New Roman"/>
          <w:sz w:val="21"/>
          <w:szCs w:val="21"/>
          <w:lang w:eastAsia="zh-CN"/>
        </w:rPr>
        <w:t xml:space="preserve"> платежі. </w:t>
      </w:r>
    </w:p>
    <w:p w:rsidR="007E1E7F" w:rsidRPr="00916EDC"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Розрахунки за </w:t>
      </w:r>
      <w:r w:rsidR="000F4B84" w:rsidRPr="00916EDC">
        <w:rPr>
          <w:rFonts w:ascii="Times New Roman" w:eastAsia="Calibri" w:hAnsi="Times New Roman" w:cs="Times New Roman"/>
          <w:sz w:val="21"/>
          <w:szCs w:val="21"/>
          <w:lang w:eastAsia="zh-CN"/>
        </w:rPr>
        <w:t>Договором</w:t>
      </w:r>
      <w:r w:rsidRPr="00916EDC">
        <w:rPr>
          <w:rFonts w:ascii="Times New Roman" w:eastAsia="Calibri" w:hAnsi="Times New Roman" w:cs="Times New Roman"/>
          <w:sz w:val="21"/>
          <w:szCs w:val="21"/>
          <w:lang w:eastAsia="zh-CN"/>
        </w:rPr>
        <w:t xml:space="preserve"> здійснюються </w:t>
      </w:r>
      <w:r w:rsidR="001B7F0F" w:rsidRPr="00916EDC">
        <w:rPr>
          <w:rFonts w:ascii="Times New Roman" w:eastAsia="Calibri" w:hAnsi="Times New Roman" w:cs="Times New Roman"/>
          <w:sz w:val="21"/>
          <w:szCs w:val="21"/>
          <w:lang w:eastAsia="zh-CN"/>
        </w:rPr>
        <w:t xml:space="preserve">в національній валюті України – гривні, шляхом перерахування Замовником грошових коштів на поточний рахунок Виконавця </w:t>
      </w:r>
      <w:r w:rsidR="007E1E7F" w:rsidRPr="00916EDC">
        <w:rPr>
          <w:rFonts w:ascii="Times New Roman" w:eastAsia="Calibri" w:hAnsi="Times New Roman" w:cs="Times New Roman"/>
          <w:sz w:val="21"/>
          <w:szCs w:val="21"/>
          <w:lang w:eastAsia="zh-CN"/>
        </w:rPr>
        <w:t>у такому порядку:</w:t>
      </w:r>
    </w:p>
    <w:p w:rsidR="000F4B84" w:rsidRPr="00916EDC" w:rsidRDefault="007E1E7F" w:rsidP="0071714B">
      <w:pPr>
        <w:widowControl w:val="0"/>
        <w:tabs>
          <w:tab w:val="left" w:pos="1134"/>
          <w:tab w:val="left" w:pos="1276"/>
        </w:tabs>
        <w:suppressAutoHyphens w:val="0"/>
        <w:spacing w:after="0" w:line="240" w:lineRule="auto"/>
        <w:ind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3.3.1. </w:t>
      </w:r>
      <w:r w:rsidR="001B7F0F" w:rsidRPr="00916EDC">
        <w:rPr>
          <w:rFonts w:ascii="Times New Roman" w:eastAsia="Calibri" w:hAnsi="Times New Roman" w:cs="Times New Roman"/>
          <w:sz w:val="21"/>
          <w:szCs w:val="21"/>
          <w:lang w:eastAsia="zh-CN"/>
        </w:rPr>
        <w:t>П</w:t>
      </w:r>
      <w:r w:rsidRPr="00916EDC">
        <w:rPr>
          <w:rFonts w:ascii="Times New Roman" w:eastAsia="Calibri" w:hAnsi="Times New Roman" w:cs="Times New Roman"/>
          <w:sz w:val="21"/>
          <w:szCs w:val="21"/>
          <w:lang w:eastAsia="zh-CN"/>
        </w:rPr>
        <w:t>опередн</w:t>
      </w:r>
      <w:r w:rsidR="001B7F0F" w:rsidRPr="00916EDC">
        <w:rPr>
          <w:rFonts w:ascii="Times New Roman" w:eastAsia="Calibri" w:hAnsi="Times New Roman" w:cs="Times New Roman"/>
          <w:sz w:val="21"/>
          <w:szCs w:val="21"/>
          <w:lang w:eastAsia="zh-CN"/>
        </w:rPr>
        <w:t>я</w:t>
      </w:r>
      <w:r w:rsidRPr="00916EDC">
        <w:rPr>
          <w:rFonts w:ascii="Times New Roman" w:eastAsia="Calibri" w:hAnsi="Times New Roman" w:cs="Times New Roman"/>
          <w:sz w:val="21"/>
          <w:szCs w:val="21"/>
          <w:lang w:eastAsia="zh-CN"/>
        </w:rPr>
        <w:t xml:space="preserve"> оплат</w:t>
      </w:r>
      <w:r w:rsidR="001B7F0F" w:rsidRPr="00916EDC">
        <w:rPr>
          <w:rFonts w:ascii="Times New Roman" w:eastAsia="Calibri" w:hAnsi="Times New Roman" w:cs="Times New Roman"/>
          <w:sz w:val="21"/>
          <w:szCs w:val="21"/>
          <w:lang w:eastAsia="zh-CN"/>
        </w:rPr>
        <w:t>а</w:t>
      </w:r>
      <w:r w:rsidRPr="00916EDC">
        <w:rPr>
          <w:rFonts w:ascii="Times New Roman" w:eastAsia="Calibri" w:hAnsi="Times New Roman" w:cs="Times New Roman"/>
          <w:sz w:val="21"/>
          <w:szCs w:val="21"/>
          <w:lang w:eastAsia="zh-CN"/>
        </w:rPr>
        <w:t xml:space="preserve"> у розмірі 50 % від вартості робіт</w:t>
      </w:r>
      <w:r w:rsidR="001B7F0F" w:rsidRPr="00916EDC">
        <w:rPr>
          <w:rFonts w:ascii="Times New Roman" w:eastAsia="Calibri" w:hAnsi="Times New Roman" w:cs="Times New Roman"/>
          <w:sz w:val="21"/>
          <w:szCs w:val="21"/>
          <w:lang w:eastAsia="zh-CN"/>
        </w:rPr>
        <w:t>, що становить ______________________грн (______________)</w:t>
      </w:r>
      <w:r w:rsidR="00077270" w:rsidRPr="00916EDC">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 xml:space="preserve"> </w:t>
      </w:r>
      <w:r w:rsidR="001B7F0F" w:rsidRPr="00916EDC">
        <w:rPr>
          <w:rFonts w:ascii="Times New Roman" w:eastAsia="Calibri" w:hAnsi="Times New Roman" w:cs="Times New Roman"/>
          <w:sz w:val="21"/>
          <w:szCs w:val="21"/>
          <w:lang w:eastAsia="zh-CN"/>
        </w:rPr>
        <w:t xml:space="preserve">Замовник здійснює </w:t>
      </w:r>
      <w:r w:rsidRPr="00916EDC">
        <w:rPr>
          <w:rFonts w:ascii="Times New Roman" w:eastAsia="Calibri" w:hAnsi="Times New Roman" w:cs="Times New Roman"/>
          <w:sz w:val="21"/>
          <w:szCs w:val="21"/>
          <w:lang w:eastAsia="zh-CN"/>
        </w:rPr>
        <w:t xml:space="preserve">протягом 10 (десяти) </w:t>
      </w:r>
      <w:r w:rsidR="001E0988" w:rsidRPr="00916EDC">
        <w:rPr>
          <w:rFonts w:ascii="Times New Roman" w:eastAsia="Calibri" w:hAnsi="Times New Roman" w:cs="Times New Roman"/>
          <w:sz w:val="21"/>
          <w:szCs w:val="21"/>
          <w:lang w:eastAsia="zh-CN"/>
        </w:rPr>
        <w:t>календарних</w:t>
      </w:r>
      <w:r w:rsidRPr="00916EDC">
        <w:rPr>
          <w:rFonts w:ascii="Times New Roman" w:eastAsia="Calibri" w:hAnsi="Times New Roman" w:cs="Times New Roman"/>
          <w:sz w:val="21"/>
          <w:szCs w:val="21"/>
          <w:lang w:eastAsia="zh-CN"/>
        </w:rPr>
        <w:t xml:space="preserve"> днів з дати </w:t>
      </w:r>
      <w:r w:rsidR="001E0988" w:rsidRPr="00916EDC">
        <w:rPr>
          <w:rFonts w:ascii="Times New Roman" w:eastAsia="Calibri" w:hAnsi="Times New Roman" w:cs="Times New Roman"/>
          <w:sz w:val="21"/>
          <w:szCs w:val="21"/>
          <w:lang w:eastAsia="zh-CN"/>
        </w:rPr>
        <w:t xml:space="preserve">отримання </w:t>
      </w:r>
      <w:r w:rsidRPr="00916EDC">
        <w:rPr>
          <w:rFonts w:ascii="Times New Roman" w:eastAsia="Calibri" w:hAnsi="Times New Roman" w:cs="Times New Roman"/>
          <w:sz w:val="21"/>
          <w:szCs w:val="21"/>
          <w:lang w:eastAsia="zh-CN"/>
        </w:rPr>
        <w:t>рахунку</w:t>
      </w:r>
      <w:r w:rsidR="001E0988" w:rsidRPr="00916EDC">
        <w:rPr>
          <w:rFonts w:ascii="Times New Roman" w:eastAsia="Calibri" w:hAnsi="Times New Roman" w:cs="Times New Roman"/>
          <w:sz w:val="21"/>
          <w:szCs w:val="21"/>
          <w:lang w:eastAsia="zh-CN"/>
        </w:rPr>
        <w:t xml:space="preserve"> від Виконавця</w:t>
      </w:r>
      <w:r w:rsidR="000F4B84" w:rsidRPr="00916EDC">
        <w:rPr>
          <w:rFonts w:ascii="Times New Roman" w:eastAsia="Calibri" w:hAnsi="Times New Roman" w:cs="Times New Roman"/>
          <w:sz w:val="21"/>
          <w:szCs w:val="21"/>
          <w:lang w:eastAsia="zh-CN"/>
        </w:rPr>
        <w:t>.</w:t>
      </w:r>
    </w:p>
    <w:p w:rsidR="00C04E22" w:rsidRPr="00916EDC" w:rsidRDefault="000F4B84" w:rsidP="0071714B">
      <w:pPr>
        <w:widowControl w:val="0"/>
        <w:tabs>
          <w:tab w:val="left" w:pos="1134"/>
          <w:tab w:val="left" w:pos="1276"/>
        </w:tabs>
        <w:suppressAutoHyphens w:val="0"/>
        <w:spacing w:after="0" w:line="240" w:lineRule="auto"/>
        <w:ind w:firstLine="567"/>
        <w:contextualSpacing/>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3.3.2. Остаточний розрахунок за виконані роботи </w:t>
      </w:r>
      <w:r w:rsidR="001B7F0F" w:rsidRPr="00916EDC">
        <w:rPr>
          <w:rFonts w:ascii="Times New Roman" w:eastAsia="Calibri" w:hAnsi="Times New Roman" w:cs="Times New Roman"/>
          <w:sz w:val="21"/>
          <w:szCs w:val="21"/>
          <w:lang w:eastAsia="zh-CN"/>
        </w:rPr>
        <w:t xml:space="preserve">Замовник здійснює </w:t>
      </w:r>
      <w:r w:rsidR="00C04E22" w:rsidRPr="00916EDC">
        <w:rPr>
          <w:rFonts w:ascii="Times New Roman" w:eastAsia="Calibri" w:hAnsi="Times New Roman" w:cs="Times New Roman"/>
          <w:sz w:val="21"/>
          <w:szCs w:val="21"/>
          <w:lang w:eastAsia="zh-CN"/>
        </w:rPr>
        <w:t xml:space="preserve">протягом </w:t>
      </w:r>
      <w:r w:rsidR="001B7F0F" w:rsidRPr="00916EDC">
        <w:rPr>
          <w:rFonts w:ascii="Times New Roman" w:eastAsia="Calibri" w:hAnsi="Times New Roman" w:cs="Times New Roman"/>
          <w:sz w:val="21"/>
          <w:szCs w:val="21"/>
          <w:lang w:eastAsia="zh-CN"/>
        </w:rPr>
        <w:t xml:space="preserve">10 (десяти) календарних днів з дати </w:t>
      </w:r>
      <w:r w:rsidR="00C04E22" w:rsidRPr="00916EDC">
        <w:rPr>
          <w:rFonts w:ascii="Times New Roman" w:eastAsia="Calibri" w:hAnsi="Times New Roman" w:cs="Times New Roman"/>
          <w:sz w:val="21"/>
          <w:szCs w:val="21"/>
          <w:lang w:eastAsia="zh-CN"/>
        </w:rPr>
        <w:t xml:space="preserve">підписання Сторонами </w:t>
      </w:r>
      <w:r w:rsidR="00B2355E" w:rsidRPr="00916EDC">
        <w:rPr>
          <w:rFonts w:ascii="Times New Roman" w:eastAsia="Calibri" w:hAnsi="Times New Roman" w:cs="Times New Roman"/>
          <w:sz w:val="21"/>
          <w:szCs w:val="21"/>
          <w:lang w:eastAsia="zh-CN"/>
        </w:rPr>
        <w:t>Акт</w:t>
      </w:r>
      <w:r w:rsidR="00FA5DEF" w:rsidRPr="00916EDC">
        <w:rPr>
          <w:rFonts w:ascii="Times New Roman" w:eastAsia="Calibri" w:hAnsi="Times New Roman" w:cs="Times New Roman"/>
          <w:sz w:val="21"/>
          <w:szCs w:val="21"/>
          <w:lang w:eastAsia="zh-CN"/>
        </w:rPr>
        <w:t>а</w:t>
      </w:r>
      <w:r w:rsidR="00B2355E" w:rsidRPr="00916EDC">
        <w:rPr>
          <w:rFonts w:ascii="Times New Roman" w:eastAsia="Calibri" w:hAnsi="Times New Roman" w:cs="Times New Roman"/>
          <w:sz w:val="21"/>
          <w:szCs w:val="21"/>
          <w:lang w:eastAsia="zh-CN"/>
        </w:rPr>
        <w:t xml:space="preserve"> </w:t>
      </w:r>
      <w:r w:rsidR="00B2355E" w:rsidRPr="00916EDC">
        <w:rPr>
          <w:rFonts w:ascii="Times New Roman" w:eastAsia="Calibri" w:hAnsi="Times New Roman" w:cs="Times New Roman"/>
          <w:bCs/>
          <w:sz w:val="21"/>
          <w:szCs w:val="21"/>
          <w:lang w:eastAsia="zh-CN"/>
        </w:rPr>
        <w:t>приймання виконаних будівельних робіт за формою КБ-2в</w:t>
      </w:r>
      <w:r w:rsidR="00D30B76" w:rsidRPr="00916EDC">
        <w:rPr>
          <w:rFonts w:ascii="Times New Roman" w:eastAsia="Calibri" w:hAnsi="Times New Roman" w:cs="Times New Roman"/>
          <w:bCs/>
          <w:sz w:val="21"/>
          <w:szCs w:val="21"/>
          <w:lang w:eastAsia="zh-CN"/>
        </w:rPr>
        <w:t xml:space="preserve"> </w:t>
      </w:r>
      <w:r w:rsidR="00734ED6" w:rsidRPr="00916EDC">
        <w:rPr>
          <w:rFonts w:ascii="Times New Roman" w:eastAsia="Calibri" w:hAnsi="Times New Roman" w:cs="Times New Roman"/>
          <w:sz w:val="21"/>
          <w:szCs w:val="21"/>
          <w:lang w:eastAsia="zh-CN"/>
        </w:rPr>
        <w:t xml:space="preserve">й Довідки  про  вартість виконаних  будівельних робіт  та  витрати </w:t>
      </w:r>
      <w:r w:rsidR="00064008" w:rsidRPr="00916EDC">
        <w:rPr>
          <w:rFonts w:ascii="Times New Roman" w:eastAsia="Calibri" w:hAnsi="Times New Roman" w:cs="Times New Roman"/>
          <w:sz w:val="21"/>
          <w:szCs w:val="21"/>
          <w:lang w:eastAsia="zh-CN"/>
        </w:rPr>
        <w:t xml:space="preserve">за </w:t>
      </w:r>
      <w:r w:rsidR="00483DC9" w:rsidRPr="00916EDC">
        <w:rPr>
          <w:rFonts w:ascii="Times New Roman" w:eastAsia="Calibri" w:hAnsi="Times New Roman" w:cs="Times New Roman"/>
          <w:sz w:val="21"/>
          <w:szCs w:val="21"/>
          <w:lang w:eastAsia="zh-CN"/>
        </w:rPr>
        <w:t>форм</w:t>
      </w:r>
      <w:r w:rsidR="004F31E0" w:rsidRPr="00916EDC">
        <w:rPr>
          <w:rFonts w:ascii="Times New Roman" w:eastAsia="Calibri" w:hAnsi="Times New Roman" w:cs="Times New Roman"/>
          <w:sz w:val="21"/>
          <w:szCs w:val="21"/>
          <w:lang w:eastAsia="zh-CN"/>
        </w:rPr>
        <w:t>ою</w:t>
      </w:r>
      <w:r w:rsidR="00483DC9" w:rsidRPr="00916EDC">
        <w:rPr>
          <w:rFonts w:ascii="Times New Roman" w:eastAsia="Calibri" w:hAnsi="Times New Roman" w:cs="Times New Roman"/>
          <w:sz w:val="21"/>
          <w:szCs w:val="21"/>
          <w:lang w:eastAsia="zh-CN"/>
        </w:rPr>
        <w:t xml:space="preserve"> </w:t>
      </w:r>
      <w:r w:rsidR="00734ED6" w:rsidRPr="00916EDC">
        <w:rPr>
          <w:rFonts w:ascii="Times New Roman" w:eastAsia="Calibri" w:hAnsi="Times New Roman" w:cs="Times New Roman"/>
          <w:sz w:val="21"/>
          <w:szCs w:val="21"/>
          <w:lang w:eastAsia="zh-CN"/>
        </w:rPr>
        <w:t xml:space="preserve"> КБ-3</w:t>
      </w:r>
      <w:r w:rsidR="00F131FA" w:rsidRPr="00916EDC">
        <w:rPr>
          <w:rFonts w:ascii="Times New Roman" w:eastAsia="Calibri" w:hAnsi="Times New Roman" w:cs="Times New Roman"/>
          <w:sz w:val="21"/>
          <w:szCs w:val="21"/>
          <w:lang w:eastAsia="zh-CN"/>
        </w:rPr>
        <w:t xml:space="preserve"> (форми яких наведено у додатках 36, 37 Настанови з визначення вартості будівництва (пункт 6.1 Настанови), затвердженої наказом Мінрегіону України від 01.11.2021 № 281)</w:t>
      </w:r>
      <w:r w:rsidR="00C04E22" w:rsidRPr="00916EDC">
        <w:rPr>
          <w:rFonts w:ascii="Times New Roman" w:eastAsia="Calibri" w:hAnsi="Times New Roman" w:cs="Times New Roman"/>
          <w:sz w:val="21"/>
          <w:szCs w:val="21"/>
          <w:lang w:eastAsia="zh-CN"/>
        </w:rPr>
        <w:t>.</w:t>
      </w:r>
    </w:p>
    <w:p w:rsidR="00C04E22" w:rsidRPr="00916EDC" w:rsidRDefault="00C04E22" w:rsidP="00FA5DEF">
      <w:pPr>
        <w:widowControl w:val="0"/>
        <w:numPr>
          <w:ilvl w:val="0"/>
          <w:numId w:val="1"/>
        </w:numPr>
        <w:tabs>
          <w:tab w:val="left" w:pos="851"/>
          <w:tab w:val="left" w:pos="1134"/>
        </w:tabs>
        <w:suppressAutoHyphens w:val="0"/>
        <w:spacing w:before="60" w:after="60" w:line="240" w:lineRule="auto"/>
        <w:ind w:left="0" w:firstLine="567"/>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ПОРЯДОК ТА СТРОКИ ВИКОНАННЯ РОБІТ</w:t>
      </w:r>
    </w:p>
    <w:p w:rsidR="00C04E22" w:rsidRPr="00916EDC" w:rsidRDefault="00FA5DEF" w:rsidP="00405160">
      <w:pPr>
        <w:widowControl w:val="0"/>
        <w:numPr>
          <w:ilvl w:val="1"/>
          <w:numId w:val="1"/>
        </w:numPr>
        <w:tabs>
          <w:tab w:val="left" w:pos="1134"/>
          <w:tab w:val="left" w:pos="1276"/>
        </w:tabs>
        <w:suppressAutoHyphens w:val="0"/>
        <w:spacing w:after="0" w:line="240" w:lineRule="auto"/>
        <w:ind w:left="0" w:firstLine="567"/>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Місце виконання робіт: м. Київ, вул. Космічна, 12 А.</w:t>
      </w:r>
    </w:p>
    <w:p w:rsidR="00C04E22" w:rsidRPr="00916EDC" w:rsidRDefault="00FD1944" w:rsidP="00405160">
      <w:pPr>
        <w:widowControl w:val="0"/>
        <w:numPr>
          <w:ilvl w:val="1"/>
          <w:numId w:val="1"/>
        </w:numPr>
        <w:tabs>
          <w:tab w:val="left" w:pos="1134"/>
          <w:tab w:val="left" w:pos="1276"/>
        </w:tabs>
        <w:suppressAutoHyphens w:val="0"/>
        <w:spacing w:after="0" w:line="240" w:lineRule="auto"/>
        <w:ind w:left="0" w:firstLine="567"/>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Виконавець приступає до </w:t>
      </w:r>
      <w:r w:rsidR="00FA5DEF" w:rsidRPr="00916EDC">
        <w:rPr>
          <w:rFonts w:ascii="Times New Roman" w:eastAsia="Calibri" w:hAnsi="Times New Roman" w:cs="Times New Roman"/>
          <w:bCs/>
          <w:sz w:val="21"/>
          <w:szCs w:val="21"/>
          <w:lang w:eastAsia="zh-CN"/>
        </w:rPr>
        <w:t xml:space="preserve">виконання робіт </w:t>
      </w:r>
      <w:r w:rsidRPr="00916EDC">
        <w:rPr>
          <w:rFonts w:ascii="Times New Roman" w:eastAsia="Calibri" w:hAnsi="Times New Roman" w:cs="Times New Roman"/>
          <w:bCs/>
          <w:sz w:val="21"/>
          <w:szCs w:val="21"/>
          <w:lang w:eastAsia="zh-CN"/>
        </w:rPr>
        <w:t xml:space="preserve">на підставі письмового замовлення </w:t>
      </w:r>
      <w:r w:rsidR="00FA5DEF" w:rsidRPr="00916EDC">
        <w:rPr>
          <w:rFonts w:ascii="Times New Roman" w:eastAsia="Calibri" w:hAnsi="Times New Roman" w:cs="Times New Roman"/>
          <w:bCs/>
          <w:sz w:val="21"/>
          <w:szCs w:val="21"/>
          <w:lang w:eastAsia="zh-CN"/>
        </w:rPr>
        <w:t>Замовник</w:t>
      </w:r>
      <w:r w:rsidRPr="00916EDC">
        <w:rPr>
          <w:rFonts w:ascii="Times New Roman" w:eastAsia="Calibri" w:hAnsi="Times New Roman" w:cs="Times New Roman"/>
          <w:bCs/>
          <w:sz w:val="21"/>
          <w:szCs w:val="21"/>
          <w:lang w:eastAsia="zh-CN"/>
        </w:rPr>
        <w:t>а, надісланого на електронну пошту Виконавця __________________</w:t>
      </w:r>
      <w:r w:rsidR="00FA5DEF" w:rsidRPr="00916EDC">
        <w:rPr>
          <w:rFonts w:ascii="Times New Roman" w:eastAsia="Calibri" w:hAnsi="Times New Roman" w:cs="Times New Roman"/>
          <w:bCs/>
          <w:sz w:val="21"/>
          <w:szCs w:val="21"/>
          <w:lang w:eastAsia="zh-CN"/>
        </w:rPr>
        <w:t>.</w:t>
      </w:r>
    </w:p>
    <w:p w:rsidR="00F53F5A" w:rsidRPr="00916EDC" w:rsidRDefault="00150784" w:rsidP="00405160">
      <w:pPr>
        <w:widowControl w:val="0"/>
        <w:numPr>
          <w:ilvl w:val="1"/>
          <w:numId w:val="1"/>
        </w:numPr>
        <w:tabs>
          <w:tab w:val="left" w:pos="1134"/>
          <w:tab w:val="left" w:pos="1276"/>
        </w:tabs>
        <w:suppressAutoHyphens w:val="0"/>
        <w:spacing w:after="0" w:line="240" w:lineRule="auto"/>
        <w:ind w:left="0" w:firstLine="567"/>
        <w:jc w:val="both"/>
        <w:rPr>
          <w:rFonts w:ascii="Times New Roman" w:eastAsia="Calibri" w:hAnsi="Times New Roman" w:cs="Times New Roman"/>
          <w:bCs/>
          <w:sz w:val="21"/>
          <w:szCs w:val="21"/>
          <w:lang w:eastAsia="zh-CN"/>
        </w:rPr>
      </w:pPr>
      <w:r>
        <w:rPr>
          <w:rFonts w:ascii="Times New Roman" w:eastAsia="Calibri" w:hAnsi="Times New Roman" w:cs="Times New Roman"/>
          <w:bCs/>
          <w:sz w:val="21"/>
          <w:szCs w:val="21"/>
          <w:lang w:eastAsia="zh-CN"/>
        </w:rPr>
        <w:t>Н</w:t>
      </w:r>
      <w:r w:rsidRPr="00150784">
        <w:rPr>
          <w:rFonts w:ascii="Times New Roman" w:eastAsia="Calibri" w:hAnsi="Times New Roman" w:cs="Times New Roman"/>
          <w:bCs/>
          <w:sz w:val="21"/>
          <w:szCs w:val="21"/>
          <w:lang w:eastAsia="zh-CN"/>
        </w:rPr>
        <w:t xml:space="preserve">е пізніше дня укладення Договору </w:t>
      </w:r>
      <w:r w:rsidR="00F53F5A" w:rsidRPr="00916EDC">
        <w:rPr>
          <w:rFonts w:ascii="Times New Roman" w:eastAsia="Calibri" w:hAnsi="Times New Roman" w:cs="Times New Roman"/>
          <w:bCs/>
          <w:sz w:val="21"/>
          <w:szCs w:val="21"/>
          <w:lang w:eastAsia="zh-CN"/>
        </w:rPr>
        <w:t xml:space="preserve">Виконавець надає </w:t>
      </w:r>
      <w:r w:rsidR="0029344D" w:rsidRPr="00916EDC">
        <w:rPr>
          <w:rFonts w:ascii="Times New Roman" w:eastAsia="Calibri" w:hAnsi="Times New Roman" w:cs="Times New Roman"/>
          <w:bCs/>
          <w:sz w:val="21"/>
          <w:szCs w:val="21"/>
          <w:lang w:eastAsia="zh-CN"/>
        </w:rPr>
        <w:t>З</w:t>
      </w:r>
      <w:r w:rsidR="00F53F5A" w:rsidRPr="00916EDC">
        <w:rPr>
          <w:rFonts w:ascii="Times New Roman" w:eastAsia="Calibri" w:hAnsi="Times New Roman" w:cs="Times New Roman"/>
          <w:bCs/>
          <w:sz w:val="21"/>
          <w:szCs w:val="21"/>
          <w:lang w:eastAsia="zh-CN"/>
        </w:rPr>
        <w:t>амовнику</w:t>
      </w:r>
      <w:r w:rsidR="0029344D" w:rsidRPr="00916EDC">
        <w:rPr>
          <w:rFonts w:ascii="Times New Roman" w:hAnsi="Times New Roman" w:cs="Times New Roman"/>
          <w:sz w:val="21"/>
          <w:szCs w:val="21"/>
        </w:rPr>
        <w:t xml:space="preserve"> </w:t>
      </w:r>
      <w:r w:rsidR="0029344D" w:rsidRPr="00916EDC">
        <w:rPr>
          <w:rFonts w:ascii="Times New Roman" w:eastAsia="Calibri" w:hAnsi="Times New Roman" w:cs="Times New Roman"/>
          <w:bCs/>
          <w:sz w:val="21"/>
          <w:szCs w:val="21"/>
          <w:lang w:eastAsia="zh-CN"/>
        </w:rPr>
        <w:t>кошторисну документацію,</w:t>
      </w:r>
      <w:r w:rsidR="00446C2F" w:rsidRPr="00916EDC">
        <w:rPr>
          <w:rFonts w:ascii="Times New Roman" w:eastAsia="Calibri" w:hAnsi="Times New Roman" w:cs="Times New Roman"/>
          <w:bCs/>
          <w:sz w:val="21"/>
          <w:szCs w:val="21"/>
          <w:lang w:eastAsia="zh-CN"/>
        </w:rPr>
        <w:t xml:space="preserve"> </w:t>
      </w:r>
      <w:r w:rsidR="0029344D" w:rsidRPr="00916EDC">
        <w:rPr>
          <w:rFonts w:ascii="Times New Roman" w:eastAsia="Calibri" w:hAnsi="Times New Roman" w:cs="Times New Roman"/>
          <w:bCs/>
          <w:sz w:val="21"/>
          <w:szCs w:val="21"/>
          <w:lang w:eastAsia="zh-CN"/>
        </w:rPr>
        <w:t>а саме: зведений кошторис, локальний кошторис, об</w:t>
      </w:r>
      <w:r w:rsidR="004E4205">
        <w:rPr>
          <w:rFonts w:ascii="Times New Roman" w:eastAsia="Calibri" w:hAnsi="Times New Roman" w:cs="Times New Roman"/>
          <w:bCs/>
          <w:sz w:val="21"/>
          <w:szCs w:val="21"/>
          <w:lang w:eastAsia="zh-CN"/>
        </w:rPr>
        <w:t>’</w:t>
      </w:r>
      <w:r w:rsidR="0029344D" w:rsidRPr="00916EDC">
        <w:rPr>
          <w:rFonts w:ascii="Times New Roman" w:eastAsia="Calibri" w:hAnsi="Times New Roman" w:cs="Times New Roman"/>
          <w:bCs/>
          <w:sz w:val="21"/>
          <w:szCs w:val="21"/>
          <w:lang w:eastAsia="zh-CN"/>
        </w:rPr>
        <w:t>єктний кошторис, договірна ціна, відомість ресурсів.</w:t>
      </w:r>
    </w:p>
    <w:p w:rsidR="00360014" w:rsidRPr="00916EDC" w:rsidRDefault="00446C2F" w:rsidP="00DC0E97">
      <w:pPr>
        <w:widowControl w:val="0"/>
        <w:tabs>
          <w:tab w:val="left" w:pos="1134"/>
          <w:tab w:val="left" w:pos="1276"/>
        </w:tabs>
        <w:suppressAutoHyphens w:val="0"/>
        <w:spacing w:after="0" w:line="240" w:lineRule="auto"/>
        <w:ind w:firstLine="567"/>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Надана ко</w:t>
      </w:r>
      <w:r w:rsidR="00DC0E97" w:rsidRPr="00916EDC">
        <w:rPr>
          <w:rFonts w:ascii="Times New Roman" w:eastAsia="Calibri" w:hAnsi="Times New Roman" w:cs="Times New Roman"/>
          <w:bCs/>
          <w:sz w:val="21"/>
          <w:szCs w:val="21"/>
          <w:lang w:eastAsia="zh-CN"/>
        </w:rPr>
        <w:t xml:space="preserve">шторисна документація погоджується Замовником, після чого </w:t>
      </w:r>
      <w:r w:rsidRPr="00916EDC">
        <w:rPr>
          <w:rFonts w:ascii="Times New Roman" w:eastAsia="Calibri" w:hAnsi="Times New Roman" w:cs="Times New Roman"/>
          <w:bCs/>
          <w:sz w:val="21"/>
          <w:szCs w:val="21"/>
          <w:lang w:eastAsia="zh-CN"/>
        </w:rPr>
        <w:t xml:space="preserve">є Додатком 3 до </w:t>
      </w:r>
      <w:r w:rsidR="00DC0E97" w:rsidRPr="00916EDC">
        <w:rPr>
          <w:rFonts w:ascii="Times New Roman" w:eastAsia="Calibri" w:hAnsi="Times New Roman" w:cs="Times New Roman"/>
          <w:bCs/>
          <w:sz w:val="21"/>
          <w:szCs w:val="21"/>
          <w:lang w:eastAsia="zh-CN"/>
        </w:rPr>
        <w:t xml:space="preserve">Договору. </w:t>
      </w:r>
    </w:p>
    <w:p w:rsidR="00446C2F" w:rsidRPr="00916EDC" w:rsidRDefault="00DC0E97" w:rsidP="00DC0E97">
      <w:pPr>
        <w:widowControl w:val="0"/>
        <w:tabs>
          <w:tab w:val="left" w:pos="1134"/>
          <w:tab w:val="left" w:pos="1276"/>
        </w:tabs>
        <w:suppressAutoHyphens w:val="0"/>
        <w:spacing w:after="0" w:line="240" w:lineRule="auto"/>
        <w:ind w:firstLine="567"/>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У разі не погодження </w:t>
      </w:r>
      <w:r w:rsidR="002160F5" w:rsidRPr="00916EDC">
        <w:rPr>
          <w:rFonts w:ascii="Times New Roman" w:eastAsia="Calibri" w:hAnsi="Times New Roman" w:cs="Times New Roman"/>
          <w:bCs/>
          <w:sz w:val="21"/>
          <w:szCs w:val="21"/>
          <w:lang w:eastAsia="zh-CN"/>
        </w:rPr>
        <w:t>кошторисної документації</w:t>
      </w:r>
      <w:r w:rsidRPr="00916EDC">
        <w:rPr>
          <w:rFonts w:ascii="Times New Roman" w:eastAsia="Calibri" w:hAnsi="Times New Roman" w:cs="Times New Roman"/>
          <w:bCs/>
          <w:sz w:val="21"/>
          <w:szCs w:val="21"/>
          <w:lang w:eastAsia="zh-CN"/>
        </w:rPr>
        <w:t xml:space="preserve"> Замовником з об</w:t>
      </w:r>
      <w:r w:rsidR="004E4205">
        <w:rPr>
          <w:rFonts w:ascii="Times New Roman" w:eastAsia="Calibri" w:hAnsi="Times New Roman" w:cs="Times New Roman"/>
          <w:bCs/>
          <w:sz w:val="21"/>
          <w:szCs w:val="21"/>
          <w:lang w:eastAsia="zh-CN"/>
        </w:rPr>
        <w:t>’</w:t>
      </w:r>
      <w:r w:rsidRPr="00916EDC">
        <w:rPr>
          <w:rFonts w:ascii="Times New Roman" w:eastAsia="Calibri" w:hAnsi="Times New Roman" w:cs="Times New Roman"/>
          <w:bCs/>
          <w:sz w:val="21"/>
          <w:szCs w:val="21"/>
          <w:lang w:eastAsia="zh-CN"/>
        </w:rPr>
        <w:t>єктивних підстав</w:t>
      </w:r>
      <w:r w:rsidR="002160F5" w:rsidRPr="00916EDC">
        <w:rPr>
          <w:rFonts w:ascii="Times New Roman" w:eastAsia="Calibri" w:hAnsi="Times New Roman" w:cs="Times New Roman"/>
          <w:bCs/>
          <w:sz w:val="21"/>
          <w:szCs w:val="21"/>
          <w:lang w:eastAsia="zh-CN"/>
        </w:rPr>
        <w:t xml:space="preserve"> або ненадання кошторисної документації </w:t>
      </w:r>
      <w:r w:rsidR="00471381" w:rsidRPr="00916EDC">
        <w:rPr>
          <w:rFonts w:ascii="Times New Roman" w:eastAsia="Calibri" w:hAnsi="Times New Roman" w:cs="Times New Roman"/>
          <w:bCs/>
          <w:sz w:val="21"/>
          <w:szCs w:val="21"/>
          <w:lang w:eastAsia="zh-CN"/>
        </w:rPr>
        <w:t>Виконавцем</w:t>
      </w:r>
      <w:r w:rsidR="00077270" w:rsidRPr="00916EDC">
        <w:rPr>
          <w:rFonts w:ascii="Times New Roman" w:eastAsia="Calibri" w:hAnsi="Times New Roman" w:cs="Times New Roman"/>
          <w:bCs/>
          <w:sz w:val="21"/>
          <w:szCs w:val="21"/>
          <w:lang w:eastAsia="zh-CN"/>
        </w:rPr>
        <w:t>, що</w:t>
      </w:r>
      <w:r w:rsidR="00471381" w:rsidRPr="00916EDC">
        <w:rPr>
          <w:rFonts w:ascii="Times New Roman" w:eastAsia="Calibri" w:hAnsi="Times New Roman" w:cs="Times New Roman"/>
          <w:bCs/>
          <w:sz w:val="21"/>
          <w:szCs w:val="21"/>
          <w:lang w:eastAsia="zh-CN"/>
        </w:rPr>
        <w:t xml:space="preserve"> </w:t>
      </w:r>
      <w:r w:rsidR="00AE0759" w:rsidRPr="00916EDC">
        <w:rPr>
          <w:rFonts w:ascii="Times New Roman" w:eastAsia="Calibri" w:hAnsi="Times New Roman" w:cs="Times New Roman"/>
          <w:bCs/>
          <w:sz w:val="21"/>
          <w:szCs w:val="21"/>
          <w:lang w:eastAsia="zh-CN"/>
        </w:rPr>
        <w:t>є відмовою від укладення Договору без поважних причин</w:t>
      </w:r>
      <w:r w:rsidR="00077270" w:rsidRPr="00916EDC">
        <w:rPr>
          <w:rFonts w:ascii="Times New Roman" w:eastAsia="Calibri" w:hAnsi="Times New Roman" w:cs="Times New Roman"/>
          <w:bCs/>
          <w:sz w:val="21"/>
          <w:szCs w:val="21"/>
          <w:lang w:eastAsia="zh-CN"/>
        </w:rPr>
        <w:t>,</w:t>
      </w:r>
      <w:r w:rsidR="00AE0759" w:rsidRPr="00916EDC">
        <w:rPr>
          <w:rFonts w:ascii="Times New Roman" w:eastAsia="Calibri" w:hAnsi="Times New Roman" w:cs="Times New Roman"/>
          <w:bCs/>
          <w:sz w:val="21"/>
          <w:szCs w:val="21"/>
          <w:lang w:eastAsia="zh-CN"/>
        </w:rPr>
        <w:t xml:space="preserve"> Договір вважається неукладеним з вини Виконавця. При цьому Замовник відхиляє тендерну пропозицію Виконавця відповідно до підпункту 3 пункту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C04E22" w:rsidRPr="00916EDC" w:rsidRDefault="00C97BD7" w:rsidP="00405160">
      <w:pPr>
        <w:widowControl w:val="0"/>
        <w:numPr>
          <w:ilvl w:val="1"/>
          <w:numId w:val="1"/>
        </w:numPr>
        <w:tabs>
          <w:tab w:val="left" w:pos="1134"/>
          <w:tab w:val="left" w:pos="1276"/>
        </w:tabs>
        <w:suppressAutoHyphens w:val="0"/>
        <w:spacing w:after="0" w:line="240" w:lineRule="auto"/>
        <w:ind w:left="0" w:firstLine="567"/>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Вимоги до робіт</w:t>
      </w:r>
      <w:r w:rsidR="00C562ED" w:rsidRPr="00916EDC">
        <w:rPr>
          <w:rFonts w:ascii="Times New Roman" w:eastAsia="Calibri" w:hAnsi="Times New Roman" w:cs="Times New Roman"/>
          <w:bCs/>
          <w:sz w:val="21"/>
          <w:szCs w:val="21"/>
          <w:lang w:eastAsia="zh-CN"/>
        </w:rPr>
        <w:t>, в тому числі терміну їх виконання,</w:t>
      </w:r>
      <w:r w:rsidRPr="00916EDC">
        <w:rPr>
          <w:rFonts w:ascii="Times New Roman" w:eastAsia="Calibri" w:hAnsi="Times New Roman" w:cs="Times New Roman"/>
          <w:bCs/>
          <w:sz w:val="21"/>
          <w:szCs w:val="21"/>
          <w:lang w:eastAsia="zh-CN"/>
        </w:rPr>
        <w:t xml:space="preserve"> </w:t>
      </w:r>
      <w:r w:rsidR="00C04E22" w:rsidRPr="00916EDC">
        <w:rPr>
          <w:rFonts w:ascii="Times New Roman" w:eastAsia="Calibri" w:hAnsi="Times New Roman" w:cs="Times New Roman"/>
          <w:bCs/>
          <w:sz w:val="21"/>
          <w:szCs w:val="21"/>
          <w:lang w:eastAsia="zh-CN"/>
        </w:rPr>
        <w:t xml:space="preserve">визначаються </w:t>
      </w:r>
      <w:r w:rsidR="00981DB5" w:rsidRPr="00916EDC">
        <w:rPr>
          <w:rFonts w:ascii="Times New Roman" w:eastAsia="Calibri" w:hAnsi="Times New Roman" w:cs="Times New Roman"/>
          <w:bCs/>
          <w:sz w:val="21"/>
          <w:szCs w:val="21"/>
          <w:lang w:eastAsia="zh-CN"/>
        </w:rPr>
        <w:t>Технічним завданням</w:t>
      </w:r>
      <w:r w:rsidR="00C04E22" w:rsidRPr="00916EDC">
        <w:rPr>
          <w:rFonts w:ascii="Times New Roman" w:eastAsia="Calibri" w:hAnsi="Times New Roman" w:cs="Times New Roman"/>
          <w:bCs/>
          <w:sz w:val="21"/>
          <w:szCs w:val="21"/>
          <w:lang w:eastAsia="zh-CN"/>
        </w:rPr>
        <w:t>.</w:t>
      </w:r>
    </w:p>
    <w:p w:rsidR="004F31E0" w:rsidRPr="00916EDC"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Приймання Замовником результатів виконаних робіт здійснюється з урахуванням ïx відповідності вимогам Договору.</w:t>
      </w:r>
    </w:p>
    <w:p w:rsidR="00C04E22" w:rsidRPr="00916EDC"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По завершенню </w:t>
      </w:r>
      <w:r w:rsidR="00560A21" w:rsidRPr="00916EDC">
        <w:rPr>
          <w:rFonts w:ascii="Times New Roman" w:eastAsia="Calibri" w:hAnsi="Times New Roman" w:cs="Times New Roman"/>
          <w:bCs/>
          <w:sz w:val="21"/>
          <w:szCs w:val="21"/>
          <w:lang w:eastAsia="zh-CN"/>
        </w:rPr>
        <w:t xml:space="preserve">виконання </w:t>
      </w:r>
      <w:r w:rsidRPr="00916EDC">
        <w:rPr>
          <w:rFonts w:ascii="Times New Roman" w:eastAsia="Calibri" w:hAnsi="Times New Roman" w:cs="Times New Roman"/>
          <w:bCs/>
          <w:sz w:val="21"/>
          <w:szCs w:val="21"/>
          <w:lang w:eastAsia="zh-CN"/>
        </w:rPr>
        <w:t>робіт Виконавець надає Замовнику протягом 5 (п</w:t>
      </w:r>
      <w:r w:rsidR="004E4205">
        <w:rPr>
          <w:rFonts w:ascii="Times New Roman" w:eastAsia="Calibri" w:hAnsi="Times New Roman" w:cs="Times New Roman"/>
          <w:bCs/>
          <w:sz w:val="21"/>
          <w:szCs w:val="21"/>
          <w:lang w:eastAsia="zh-CN"/>
        </w:rPr>
        <w:t>’</w:t>
      </w:r>
      <w:r w:rsidRPr="00916EDC">
        <w:rPr>
          <w:rFonts w:ascii="Times New Roman" w:eastAsia="Calibri" w:hAnsi="Times New Roman" w:cs="Times New Roman"/>
          <w:bCs/>
          <w:sz w:val="21"/>
          <w:szCs w:val="21"/>
          <w:lang w:eastAsia="zh-CN"/>
        </w:rPr>
        <w:t xml:space="preserve">яти) днів Акт приймання виконаних будівельних робіт за формою КБ-2в </w:t>
      </w:r>
      <w:r w:rsidR="00FD663E" w:rsidRPr="00916EDC">
        <w:rPr>
          <w:rFonts w:ascii="Times New Roman" w:eastAsia="Calibri" w:hAnsi="Times New Roman" w:cs="Times New Roman"/>
          <w:bCs/>
          <w:sz w:val="21"/>
          <w:szCs w:val="21"/>
          <w:lang w:eastAsia="zh-CN"/>
        </w:rPr>
        <w:t>й Довідку  про  вартість виконаних  будівельних робіт  та  витрати за формою КБ-3 (форм</w:t>
      </w:r>
      <w:r w:rsidR="00F2284D" w:rsidRPr="00916EDC">
        <w:rPr>
          <w:rFonts w:ascii="Times New Roman" w:eastAsia="Calibri" w:hAnsi="Times New Roman" w:cs="Times New Roman"/>
          <w:bCs/>
          <w:sz w:val="21"/>
          <w:szCs w:val="21"/>
          <w:lang w:eastAsia="zh-CN"/>
        </w:rPr>
        <w:t>и</w:t>
      </w:r>
      <w:r w:rsidR="00FD663E" w:rsidRPr="00916EDC">
        <w:rPr>
          <w:rFonts w:ascii="Times New Roman" w:eastAsia="Calibri" w:hAnsi="Times New Roman" w:cs="Times New Roman"/>
          <w:bCs/>
          <w:sz w:val="21"/>
          <w:szCs w:val="21"/>
          <w:lang w:eastAsia="zh-CN"/>
        </w:rPr>
        <w:t xml:space="preserve"> яких  наведено</w:t>
      </w:r>
      <w:r w:rsidR="004F31E0" w:rsidRPr="00916EDC">
        <w:rPr>
          <w:rFonts w:ascii="Times New Roman" w:eastAsia="Calibri" w:hAnsi="Times New Roman" w:cs="Times New Roman"/>
          <w:bCs/>
          <w:sz w:val="21"/>
          <w:szCs w:val="21"/>
          <w:lang w:eastAsia="zh-CN"/>
        </w:rPr>
        <w:t xml:space="preserve"> </w:t>
      </w:r>
      <w:r w:rsidR="00FD663E" w:rsidRPr="00916EDC">
        <w:rPr>
          <w:rFonts w:ascii="Times New Roman" w:eastAsia="Calibri" w:hAnsi="Times New Roman" w:cs="Times New Roman"/>
          <w:bCs/>
          <w:sz w:val="21"/>
          <w:szCs w:val="21"/>
          <w:lang w:eastAsia="zh-CN"/>
        </w:rPr>
        <w:t>у додатк</w:t>
      </w:r>
      <w:r w:rsidR="004F31E0" w:rsidRPr="00916EDC">
        <w:rPr>
          <w:rFonts w:ascii="Times New Roman" w:eastAsia="Calibri" w:hAnsi="Times New Roman" w:cs="Times New Roman"/>
          <w:bCs/>
          <w:sz w:val="21"/>
          <w:szCs w:val="21"/>
          <w:lang w:eastAsia="zh-CN"/>
        </w:rPr>
        <w:t xml:space="preserve">ах 36, </w:t>
      </w:r>
      <w:r w:rsidR="00FD663E" w:rsidRPr="00916EDC">
        <w:rPr>
          <w:rFonts w:ascii="Times New Roman" w:eastAsia="Calibri" w:hAnsi="Times New Roman" w:cs="Times New Roman"/>
          <w:bCs/>
          <w:sz w:val="21"/>
          <w:szCs w:val="21"/>
          <w:lang w:eastAsia="zh-CN"/>
        </w:rPr>
        <w:t>37 Настанови з визначення вартості будівництва (пункт 6.1 Настанови), затвердженої наказом Мінрегіону України від 01.11.2021 № 281)</w:t>
      </w:r>
      <w:r w:rsidRPr="00916EDC">
        <w:rPr>
          <w:rFonts w:ascii="Times New Roman" w:eastAsia="Calibri" w:hAnsi="Times New Roman" w:cs="Times New Roman"/>
          <w:bCs/>
          <w:sz w:val="21"/>
          <w:szCs w:val="21"/>
          <w:lang w:eastAsia="zh-CN"/>
        </w:rPr>
        <w:t xml:space="preserve">, з доданням </w:t>
      </w:r>
      <w:r w:rsidR="00F2284D" w:rsidRPr="00916EDC">
        <w:rPr>
          <w:rFonts w:ascii="Times New Roman" w:eastAsia="Calibri" w:hAnsi="Times New Roman" w:cs="Times New Roman"/>
          <w:bCs/>
          <w:sz w:val="21"/>
          <w:szCs w:val="21"/>
          <w:lang w:eastAsia="zh-CN"/>
        </w:rPr>
        <w:t>документ</w:t>
      </w:r>
      <w:r w:rsidR="00C971F7" w:rsidRPr="00916EDC">
        <w:rPr>
          <w:rFonts w:ascii="Times New Roman" w:eastAsia="Calibri" w:hAnsi="Times New Roman" w:cs="Times New Roman"/>
          <w:bCs/>
          <w:sz w:val="21"/>
          <w:szCs w:val="21"/>
          <w:lang w:eastAsia="zh-CN"/>
        </w:rPr>
        <w:t>ації</w:t>
      </w:r>
      <w:r w:rsidR="00840593" w:rsidRPr="00916EDC">
        <w:rPr>
          <w:rFonts w:ascii="Times New Roman" w:eastAsia="Calibri" w:hAnsi="Times New Roman" w:cs="Times New Roman"/>
          <w:bCs/>
          <w:sz w:val="21"/>
          <w:szCs w:val="21"/>
          <w:lang w:eastAsia="zh-CN"/>
        </w:rPr>
        <w:t>, визначен</w:t>
      </w:r>
      <w:r w:rsidR="00C971F7" w:rsidRPr="00916EDC">
        <w:rPr>
          <w:rFonts w:ascii="Times New Roman" w:eastAsia="Calibri" w:hAnsi="Times New Roman" w:cs="Times New Roman"/>
          <w:bCs/>
          <w:sz w:val="21"/>
          <w:szCs w:val="21"/>
          <w:lang w:eastAsia="zh-CN"/>
        </w:rPr>
        <w:t>ої</w:t>
      </w:r>
      <w:r w:rsidR="00840593" w:rsidRPr="00916EDC">
        <w:rPr>
          <w:rFonts w:ascii="Times New Roman" w:eastAsia="Calibri" w:hAnsi="Times New Roman" w:cs="Times New Roman"/>
          <w:bCs/>
          <w:sz w:val="21"/>
          <w:szCs w:val="21"/>
          <w:lang w:eastAsia="zh-CN"/>
        </w:rPr>
        <w:t xml:space="preserve"> у Технічному завданні</w:t>
      </w:r>
      <w:r w:rsidRPr="00916EDC">
        <w:rPr>
          <w:rFonts w:ascii="Times New Roman" w:eastAsia="Calibri" w:hAnsi="Times New Roman" w:cs="Times New Roman"/>
          <w:bCs/>
          <w:sz w:val="21"/>
          <w:szCs w:val="21"/>
          <w:lang w:eastAsia="zh-CN"/>
        </w:rPr>
        <w:t>.</w:t>
      </w:r>
    </w:p>
    <w:p w:rsidR="00C04E22" w:rsidRPr="00916EDC" w:rsidRDefault="00C04E22" w:rsidP="00AF185E">
      <w:pPr>
        <w:widowControl w:val="0"/>
        <w:numPr>
          <w:ilvl w:val="1"/>
          <w:numId w:val="1"/>
        </w:numPr>
        <w:tabs>
          <w:tab w:val="left" w:pos="1134"/>
          <w:tab w:val="left" w:pos="1276"/>
        </w:tabs>
        <w:suppressAutoHyphens w:val="0"/>
        <w:spacing w:after="0" w:line="240" w:lineRule="auto"/>
        <w:ind w:left="0" w:firstLine="567"/>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Замовник протягом 10 (десяти) робочих днів з дня отримання Акт</w:t>
      </w:r>
      <w:r w:rsidR="00502A23" w:rsidRPr="00916EDC">
        <w:rPr>
          <w:rFonts w:ascii="Times New Roman" w:eastAsia="Calibri" w:hAnsi="Times New Roman" w:cs="Times New Roman"/>
          <w:bCs/>
          <w:sz w:val="21"/>
          <w:szCs w:val="21"/>
          <w:lang w:eastAsia="zh-CN"/>
        </w:rPr>
        <w:t>а</w:t>
      </w:r>
      <w:r w:rsidRPr="00916EDC">
        <w:rPr>
          <w:rFonts w:ascii="Times New Roman" w:eastAsia="Calibri" w:hAnsi="Times New Roman" w:cs="Times New Roman"/>
          <w:bCs/>
          <w:sz w:val="21"/>
          <w:szCs w:val="21"/>
          <w:lang w:eastAsia="zh-CN"/>
        </w:rPr>
        <w:t xml:space="preserve"> приймання виконаних будівельних робіт зобов</w:t>
      </w:r>
      <w:r w:rsidR="004E4205">
        <w:rPr>
          <w:rFonts w:ascii="Times New Roman" w:eastAsia="Calibri" w:hAnsi="Times New Roman" w:cs="Times New Roman"/>
          <w:bCs/>
          <w:sz w:val="21"/>
          <w:szCs w:val="21"/>
          <w:lang w:eastAsia="zh-CN"/>
        </w:rPr>
        <w:t>’</w:t>
      </w:r>
      <w:r w:rsidRPr="00916EDC">
        <w:rPr>
          <w:rFonts w:ascii="Times New Roman" w:eastAsia="Calibri" w:hAnsi="Times New Roman" w:cs="Times New Roman"/>
          <w:bCs/>
          <w:sz w:val="21"/>
          <w:szCs w:val="21"/>
          <w:lang w:eastAsia="zh-CN"/>
        </w:rPr>
        <w:t>язаний надіслати Виконавцю підписаний примірник цього Акт</w:t>
      </w:r>
      <w:r w:rsidR="00502A23" w:rsidRPr="00916EDC">
        <w:rPr>
          <w:rFonts w:ascii="Times New Roman" w:eastAsia="Calibri" w:hAnsi="Times New Roman" w:cs="Times New Roman"/>
          <w:bCs/>
          <w:sz w:val="21"/>
          <w:szCs w:val="21"/>
          <w:lang w:eastAsia="zh-CN"/>
        </w:rPr>
        <w:t>а</w:t>
      </w:r>
      <w:r w:rsidRPr="00916EDC">
        <w:rPr>
          <w:rFonts w:ascii="Times New Roman" w:eastAsia="Calibri" w:hAnsi="Times New Roman" w:cs="Times New Roman"/>
          <w:bCs/>
          <w:sz w:val="21"/>
          <w:szCs w:val="21"/>
          <w:lang w:eastAsia="zh-CN"/>
        </w:rPr>
        <w:t xml:space="preserve"> або подати вмотивовану відмову від прийняття робіт.</w:t>
      </w:r>
    </w:p>
    <w:p w:rsidR="00186945" w:rsidRPr="00916EDC" w:rsidRDefault="00C04E22" w:rsidP="00AF185E">
      <w:pPr>
        <w:widowControl w:val="0"/>
        <w:numPr>
          <w:ilvl w:val="1"/>
          <w:numId w:val="1"/>
        </w:numPr>
        <w:tabs>
          <w:tab w:val="left" w:pos="1134"/>
          <w:tab w:val="left" w:pos="1276"/>
        </w:tabs>
        <w:suppressAutoHyphens w:val="0"/>
        <w:spacing w:after="0" w:line="240" w:lineRule="auto"/>
        <w:ind w:left="0" w:firstLine="567"/>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 разі вмотивованої відмови Замовника від прийняття результатів виконаних робіт, Сторонами складається двосторонній Акт з переліком недоліків, необхідних доопр</w:t>
      </w:r>
      <w:r w:rsidR="00186945" w:rsidRPr="00916EDC">
        <w:rPr>
          <w:rFonts w:ascii="Times New Roman" w:eastAsia="Calibri" w:hAnsi="Times New Roman" w:cs="Times New Roman"/>
          <w:bCs/>
          <w:sz w:val="21"/>
          <w:szCs w:val="21"/>
          <w:lang w:eastAsia="zh-CN"/>
        </w:rPr>
        <w:t>ацювань i строками ïx усунення.</w:t>
      </w:r>
    </w:p>
    <w:p w:rsidR="00C04E22" w:rsidRPr="00916EDC" w:rsidRDefault="00C04E22" w:rsidP="00AF185E">
      <w:pPr>
        <w:widowControl w:val="0"/>
        <w:numPr>
          <w:ilvl w:val="1"/>
          <w:numId w:val="1"/>
        </w:numPr>
        <w:tabs>
          <w:tab w:val="left" w:pos="1134"/>
          <w:tab w:val="left" w:pos="1276"/>
        </w:tabs>
        <w:suppressAutoHyphens w:val="0"/>
        <w:spacing w:after="0" w:line="240" w:lineRule="auto"/>
        <w:ind w:left="0" w:firstLine="567"/>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Виконавець зобов</w:t>
      </w:r>
      <w:r w:rsidR="004E4205">
        <w:rPr>
          <w:rFonts w:ascii="Times New Roman" w:eastAsia="Calibri" w:hAnsi="Times New Roman" w:cs="Times New Roman"/>
          <w:bCs/>
          <w:sz w:val="21"/>
          <w:szCs w:val="21"/>
          <w:lang w:eastAsia="zh-CN"/>
        </w:rPr>
        <w:t>’</w:t>
      </w:r>
      <w:r w:rsidRPr="00916EDC">
        <w:rPr>
          <w:rFonts w:ascii="Times New Roman" w:eastAsia="Calibri" w:hAnsi="Times New Roman" w:cs="Times New Roman"/>
          <w:bCs/>
          <w:sz w:val="21"/>
          <w:szCs w:val="21"/>
          <w:lang w:eastAsia="zh-CN"/>
        </w:rPr>
        <w:t>язаний за свій рахунок протягом 10 (десяти) робочих днів a</w:t>
      </w:r>
      <w:r w:rsidR="002906D0" w:rsidRPr="00916EDC">
        <w:rPr>
          <w:rFonts w:ascii="Times New Roman" w:eastAsia="Calibri" w:hAnsi="Times New Roman" w:cs="Times New Roman"/>
          <w:bCs/>
          <w:sz w:val="21"/>
          <w:szCs w:val="21"/>
          <w:lang w:eastAsia="zh-CN"/>
        </w:rPr>
        <w:t>б</w:t>
      </w:r>
      <w:r w:rsidRPr="00916EDC">
        <w:rPr>
          <w:rFonts w:ascii="Times New Roman" w:eastAsia="Calibri" w:hAnsi="Times New Roman" w:cs="Times New Roman"/>
          <w:bCs/>
          <w:sz w:val="21"/>
          <w:szCs w:val="21"/>
          <w:lang w:eastAsia="zh-CN"/>
        </w:rPr>
        <w:t>o в інший узгоджений із Замовником строк усунути недоліки.</w:t>
      </w:r>
      <w:r w:rsidR="00186945" w:rsidRPr="00916EDC">
        <w:rPr>
          <w:rFonts w:ascii="Times New Roman" w:eastAsia="Calibri" w:hAnsi="Times New Roman" w:cs="Times New Roman"/>
          <w:bCs/>
          <w:sz w:val="21"/>
          <w:szCs w:val="21"/>
          <w:lang w:eastAsia="zh-CN"/>
        </w:rPr>
        <w:t xml:space="preserve"> У такому разі приймання виконаних робіт здійснюється після усунення недоліків</w:t>
      </w:r>
      <w:r w:rsidR="00872D57" w:rsidRPr="00916EDC">
        <w:rPr>
          <w:rFonts w:ascii="Times New Roman" w:eastAsia="Calibri" w:hAnsi="Times New Roman" w:cs="Times New Roman"/>
          <w:bCs/>
          <w:sz w:val="21"/>
          <w:szCs w:val="21"/>
          <w:lang w:eastAsia="zh-CN"/>
        </w:rPr>
        <w:t xml:space="preserve"> з урахуванням пунктів 4.</w:t>
      </w:r>
      <w:r w:rsidR="00E02F3A" w:rsidRPr="00916EDC">
        <w:rPr>
          <w:rFonts w:ascii="Times New Roman" w:eastAsia="Calibri" w:hAnsi="Times New Roman" w:cs="Times New Roman"/>
          <w:bCs/>
          <w:sz w:val="21"/>
          <w:szCs w:val="21"/>
          <w:lang w:eastAsia="zh-CN"/>
        </w:rPr>
        <w:t>6</w:t>
      </w:r>
      <w:r w:rsidR="00872D57" w:rsidRPr="00916EDC">
        <w:rPr>
          <w:rFonts w:ascii="Times New Roman" w:eastAsia="Calibri" w:hAnsi="Times New Roman" w:cs="Times New Roman"/>
          <w:bCs/>
          <w:sz w:val="21"/>
          <w:szCs w:val="21"/>
          <w:lang w:eastAsia="zh-CN"/>
        </w:rPr>
        <w:t>., 4.</w:t>
      </w:r>
      <w:r w:rsidR="00E02F3A" w:rsidRPr="00916EDC">
        <w:rPr>
          <w:rFonts w:ascii="Times New Roman" w:eastAsia="Calibri" w:hAnsi="Times New Roman" w:cs="Times New Roman"/>
          <w:bCs/>
          <w:sz w:val="21"/>
          <w:szCs w:val="21"/>
          <w:lang w:eastAsia="zh-CN"/>
        </w:rPr>
        <w:t>7</w:t>
      </w:r>
      <w:r w:rsidR="00872D57" w:rsidRPr="00916EDC">
        <w:rPr>
          <w:rFonts w:ascii="Times New Roman" w:eastAsia="Calibri" w:hAnsi="Times New Roman" w:cs="Times New Roman"/>
          <w:bCs/>
          <w:sz w:val="21"/>
          <w:szCs w:val="21"/>
          <w:lang w:eastAsia="zh-CN"/>
        </w:rPr>
        <w:t>. Договору.</w:t>
      </w:r>
    </w:p>
    <w:p w:rsidR="00C04E22" w:rsidRPr="00916EDC" w:rsidRDefault="00C04E22" w:rsidP="00A52D4A">
      <w:pPr>
        <w:widowControl w:val="0"/>
        <w:numPr>
          <w:ilvl w:val="0"/>
          <w:numId w:val="1"/>
        </w:numPr>
        <w:tabs>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ПОРЯДОК МАТЕРІАЛЬНО-ТЕХНІЧНОГО ЗАБЕЗПЕЧЕННЯ</w:t>
      </w:r>
    </w:p>
    <w:p w:rsidR="00C04E22" w:rsidRPr="00916EDC"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Виконавець виконує роботи з використанням своїх матеріалів, обладнання та інших ресурсів, що необхідні для виконання робіт.</w:t>
      </w:r>
    </w:p>
    <w:p w:rsidR="00C04E22" w:rsidRPr="00916EDC"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ПPABA ТА ОБОВ</w:t>
      </w:r>
      <w:r w:rsidR="004E4205">
        <w:rPr>
          <w:rFonts w:ascii="Times New Roman" w:eastAsia="Calibri" w:hAnsi="Times New Roman" w:cs="Times New Roman"/>
          <w:b/>
          <w:sz w:val="21"/>
          <w:szCs w:val="21"/>
          <w:lang w:eastAsia="zh-CN"/>
        </w:rPr>
        <w:t>’</w:t>
      </w:r>
      <w:r w:rsidRPr="00916EDC">
        <w:rPr>
          <w:rFonts w:ascii="Times New Roman" w:eastAsia="Calibri" w:hAnsi="Times New Roman" w:cs="Times New Roman"/>
          <w:b/>
          <w:sz w:val="21"/>
          <w:szCs w:val="21"/>
          <w:lang w:eastAsia="zh-CN"/>
        </w:rPr>
        <w:t>ЯЗКИ CTOPIH</w:t>
      </w:r>
    </w:p>
    <w:p w:rsidR="00C04E22" w:rsidRPr="00916EDC"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Замовник зобов</w:t>
      </w:r>
      <w:r w:rsidR="004E4205">
        <w:rPr>
          <w:rFonts w:ascii="Times New Roman" w:eastAsia="Calibri" w:hAnsi="Times New Roman" w:cs="Times New Roman"/>
          <w:b/>
          <w:sz w:val="21"/>
          <w:szCs w:val="21"/>
          <w:lang w:eastAsia="zh-CN"/>
        </w:rPr>
        <w:t>’</w:t>
      </w:r>
      <w:r w:rsidRPr="00916EDC">
        <w:rPr>
          <w:rFonts w:ascii="Times New Roman" w:eastAsia="Calibri" w:hAnsi="Times New Roman" w:cs="Times New Roman"/>
          <w:b/>
          <w:sz w:val="21"/>
          <w:szCs w:val="21"/>
          <w:lang w:eastAsia="zh-CN"/>
        </w:rPr>
        <w:t>язаний:</w:t>
      </w:r>
    </w:p>
    <w:p w:rsidR="00C04E22"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Своєчасно </w:t>
      </w:r>
      <w:r w:rsidR="00380232" w:rsidRPr="00916EDC">
        <w:rPr>
          <w:rFonts w:ascii="Times New Roman" w:eastAsia="Calibri" w:hAnsi="Times New Roman" w:cs="Times New Roman"/>
          <w:sz w:val="21"/>
          <w:szCs w:val="21"/>
          <w:lang w:eastAsia="zh-CN"/>
        </w:rPr>
        <w:t>та в</w:t>
      </w:r>
      <w:r w:rsidRPr="00916EDC">
        <w:rPr>
          <w:rFonts w:ascii="Times New Roman" w:eastAsia="Calibri" w:hAnsi="Times New Roman" w:cs="Times New Roman"/>
          <w:sz w:val="21"/>
          <w:szCs w:val="21"/>
          <w:lang w:eastAsia="zh-CN"/>
        </w:rPr>
        <w:t xml:space="preserve"> повному обсязі </w:t>
      </w:r>
      <w:r w:rsidR="00937FF1" w:rsidRPr="00916EDC">
        <w:rPr>
          <w:rFonts w:ascii="Times New Roman" w:eastAsia="Calibri" w:hAnsi="Times New Roman" w:cs="Times New Roman"/>
          <w:sz w:val="21"/>
          <w:szCs w:val="21"/>
          <w:lang w:eastAsia="zh-CN"/>
        </w:rPr>
        <w:t>о</w:t>
      </w:r>
      <w:r w:rsidRPr="00916EDC">
        <w:rPr>
          <w:rFonts w:ascii="Times New Roman" w:eastAsia="Calibri" w:hAnsi="Times New Roman" w:cs="Times New Roman"/>
          <w:sz w:val="21"/>
          <w:szCs w:val="21"/>
          <w:lang w:eastAsia="zh-CN"/>
        </w:rPr>
        <w:t>плачувати вартість робіт відповідно до</w:t>
      </w:r>
      <w:r w:rsidR="00110853" w:rsidRPr="00916EDC">
        <w:rPr>
          <w:rFonts w:ascii="Times New Roman" w:eastAsia="Calibri" w:hAnsi="Times New Roman" w:cs="Times New Roman"/>
          <w:sz w:val="21"/>
          <w:szCs w:val="21"/>
          <w:lang w:eastAsia="zh-CN"/>
        </w:rPr>
        <w:t xml:space="preserve"> умов</w:t>
      </w:r>
      <w:r w:rsidRPr="00916EDC">
        <w:rPr>
          <w:rFonts w:ascii="Times New Roman" w:eastAsia="Calibri" w:hAnsi="Times New Roman" w:cs="Times New Roman"/>
          <w:sz w:val="21"/>
          <w:szCs w:val="21"/>
          <w:lang w:eastAsia="zh-CN"/>
        </w:rPr>
        <w:t xml:space="preserve"> Договору;</w:t>
      </w:r>
    </w:p>
    <w:p w:rsidR="00C5537D" w:rsidRPr="00916EDC" w:rsidRDefault="00C5537D" w:rsidP="00C5537D">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lastRenderedPageBreak/>
        <w:t>Забезпечувати доступ Виконавця до місця виконання робіт;</w:t>
      </w:r>
    </w:p>
    <w:p w:rsidR="002729E3" w:rsidRPr="00916EDC" w:rsidRDefault="00C5537D"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На вимогу Виконавця надавати йому інформацію</w:t>
      </w:r>
      <w:r w:rsidR="00533602" w:rsidRPr="00916EDC">
        <w:rPr>
          <w:rFonts w:ascii="Times New Roman" w:eastAsia="Calibri" w:hAnsi="Times New Roman" w:cs="Times New Roman"/>
          <w:sz w:val="21"/>
          <w:szCs w:val="21"/>
          <w:lang w:eastAsia="zh-CN"/>
        </w:rPr>
        <w:t xml:space="preserve"> та документи</w:t>
      </w:r>
      <w:r w:rsidRPr="00916EDC">
        <w:rPr>
          <w:rFonts w:ascii="Times New Roman" w:eastAsia="Calibri" w:hAnsi="Times New Roman" w:cs="Times New Roman"/>
          <w:sz w:val="21"/>
          <w:szCs w:val="21"/>
          <w:lang w:eastAsia="zh-CN"/>
        </w:rPr>
        <w:t>, необхідн</w:t>
      </w:r>
      <w:r w:rsidR="00533602" w:rsidRPr="00916EDC">
        <w:rPr>
          <w:rFonts w:ascii="Times New Roman" w:eastAsia="Calibri" w:hAnsi="Times New Roman" w:cs="Times New Roman"/>
          <w:sz w:val="21"/>
          <w:szCs w:val="21"/>
          <w:lang w:eastAsia="zh-CN"/>
        </w:rPr>
        <w:t>і</w:t>
      </w:r>
      <w:r w:rsidRPr="00916EDC">
        <w:rPr>
          <w:rFonts w:ascii="Times New Roman" w:eastAsia="Calibri" w:hAnsi="Times New Roman" w:cs="Times New Roman"/>
          <w:sz w:val="21"/>
          <w:szCs w:val="21"/>
          <w:lang w:eastAsia="zh-CN"/>
        </w:rPr>
        <w:t xml:space="preserve"> для виконання робіт</w:t>
      </w:r>
      <w:r w:rsidR="002729E3" w:rsidRPr="00916EDC">
        <w:rPr>
          <w:rFonts w:ascii="Times New Roman" w:eastAsia="Calibri" w:hAnsi="Times New Roman" w:cs="Times New Roman"/>
          <w:sz w:val="21"/>
          <w:szCs w:val="21"/>
          <w:lang w:eastAsia="zh-CN"/>
        </w:rPr>
        <w:t>;</w:t>
      </w:r>
    </w:p>
    <w:p w:rsidR="00C04E22"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Приймати виконані належним чином роботи відповідно до умов Договору;</w:t>
      </w:r>
    </w:p>
    <w:p w:rsidR="00C5537D" w:rsidRPr="00916EDC" w:rsidRDefault="00C5537D" w:rsidP="00C5537D">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Призначити особу, відповідальну за взаємодію з фахівцями Виконавця для </w:t>
      </w:r>
      <w:r w:rsidR="002729E3" w:rsidRPr="00916EDC">
        <w:rPr>
          <w:rFonts w:ascii="Times New Roman" w:eastAsia="Calibri" w:hAnsi="Times New Roman" w:cs="Times New Roman"/>
          <w:sz w:val="21"/>
          <w:szCs w:val="21"/>
          <w:lang w:eastAsia="zh-CN"/>
        </w:rPr>
        <w:t>виконання</w:t>
      </w:r>
      <w:r w:rsidRPr="00916EDC">
        <w:rPr>
          <w:rFonts w:ascii="Times New Roman" w:eastAsia="Calibri" w:hAnsi="Times New Roman" w:cs="Times New Roman"/>
          <w:sz w:val="21"/>
          <w:szCs w:val="21"/>
          <w:lang w:eastAsia="zh-CN"/>
        </w:rPr>
        <w:t xml:space="preserve"> робіт;</w:t>
      </w:r>
    </w:p>
    <w:p w:rsidR="00C04E22"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При встановлені недоліків, дефектів, виявлених під час використання результатів виконаних робіт, невідкладно інформувати про це Виконавця.</w:t>
      </w:r>
    </w:p>
    <w:p w:rsidR="00C04E22" w:rsidRPr="00916EDC"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Замовник має право:</w:t>
      </w:r>
    </w:p>
    <w:p w:rsidR="00C04E22"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Вимагати від Виконавця виконання робіт у строки, встановлені Договором;</w:t>
      </w:r>
    </w:p>
    <w:p w:rsidR="00C04E22"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Контролювати якість та строки виконання робіт;</w:t>
      </w:r>
    </w:p>
    <w:p w:rsidR="00C04E22"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Повернути Виконавцю передбачен</w:t>
      </w:r>
      <w:r w:rsidR="00AB5E7D" w:rsidRPr="00916EDC">
        <w:rPr>
          <w:rFonts w:ascii="Times New Roman" w:eastAsia="Calibri" w:hAnsi="Times New Roman" w:cs="Times New Roman"/>
          <w:sz w:val="21"/>
          <w:szCs w:val="21"/>
          <w:lang w:eastAsia="zh-CN"/>
        </w:rPr>
        <w:t>ий Договором акт</w:t>
      </w:r>
      <w:r w:rsidRPr="00916EDC">
        <w:rPr>
          <w:rFonts w:ascii="Times New Roman" w:eastAsia="Calibri" w:hAnsi="Times New Roman" w:cs="Times New Roman"/>
          <w:sz w:val="21"/>
          <w:szCs w:val="21"/>
          <w:lang w:eastAsia="zh-CN"/>
        </w:rPr>
        <w:t xml:space="preserve"> без здійснення оплати в разі неналежного оформлення документів;</w:t>
      </w:r>
    </w:p>
    <w:p w:rsidR="00442BBC"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Вимагати від Виконавця виконання робіт, якість яких відповідає умовам, встановленим Договором;</w:t>
      </w:r>
    </w:p>
    <w:p w:rsidR="001D5273" w:rsidRPr="00916EDC" w:rsidRDefault="00C04E22" w:rsidP="0071714B">
      <w:pPr>
        <w:widowControl w:val="0"/>
        <w:numPr>
          <w:ilvl w:val="2"/>
          <w:numId w:val="1"/>
        </w:numPr>
        <w:tabs>
          <w:tab w:val="left" w:pos="567"/>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Відмовитись від приймання робіт, якщо вони не відповідають умовам Договору;</w:t>
      </w:r>
    </w:p>
    <w:p w:rsidR="00063F28"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Вимагати від Виконавця безоплатного виправлення недоліків та дефектів, що виникли внаслідок допущених Виконавцем порушень</w:t>
      </w:r>
      <w:r w:rsidR="00063F28" w:rsidRPr="00916EDC">
        <w:rPr>
          <w:rFonts w:ascii="Times New Roman" w:eastAsia="Calibri" w:hAnsi="Times New Roman" w:cs="Times New Roman"/>
          <w:sz w:val="21"/>
          <w:szCs w:val="21"/>
          <w:lang w:eastAsia="zh-CN"/>
        </w:rPr>
        <w:t>;</w:t>
      </w:r>
    </w:p>
    <w:p w:rsidR="002832A7" w:rsidRPr="00916EDC" w:rsidRDefault="00063F28"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Вимагати від Виконавця виконання</w:t>
      </w:r>
      <w:r w:rsidRPr="00916EDC">
        <w:t xml:space="preserve"> </w:t>
      </w:r>
      <w:r w:rsidRPr="00916EDC">
        <w:rPr>
          <w:rFonts w:ascii="Times New Roman" w:eastAsia="Calibri" w:hAnsi="Times New Roman" w:cs="Times New Roman"/>
          <w:sz w:val="21"/>
          <w:szCs w:val="21"/>
          <w:lang w:eastAsia="zh-CN"/>
        </w:rPr>
        <w:t>гарантійних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 xml:space="preserve">язань протягом </w:t>
      </w:r>
      <w:r w:rsidR="00C562ED" w:rsidRPr="00916EDC">
        <w:rPr>
          <w:rFonts w:ascii="Times New Roman" w:eastAsia="Calibri" w:hAnsi="Times New Roman" w:cs="Times New Roman"/>
          <w:sz w:val="21"/>
          <w:szCs w:val="21"/>
          <w:lang w:eastAsia="zh-CN"/>
        </w:rPr>
        <w:t>Г</w:t>
      </w:r>
      <w:r w:rsidRPr="00916EDC">
        <w:rPr>
          <w:rFonts w:ascii="Times New Roman" w:eastAsia="Calibri" w:hAnsi="Times New Roman" w:cs="Times New Roman"/>
          <w:sz w:val="21"/>
          <w:szCs w:val="21"/>
          <w:lang w:eastAsia="zh-CN"/>
        </w:rPr>
        <w:t>арантійного строку</w:t>
      </w:r>
      <w:r w:rsidR="00C04E22" w:rsidRPr="00916EDC">
        <w:rPr>
          <w:rFonts w:ascii="Times New Roman" w:eastAsia="Calibri" w:hAnsi="Times New Roman" w:cs="Times New Roman"/>
          <w:sz w:val="21"/>
          <w:szCs w:val="21"/>
          <w:lang w:eastAsia="zh-CN"/>
        </w:rPr>
        <w:t>;</w:t>
      </w:r>
    </w:p>
    <w:p w:rsidR="00E65CF8" w:rsidRPr="00916EDC" w:rsidRDefault="00571A58" w:rsidP="0071714B">
      <w:pPr>
        <w:widowControl w:val="0"/>
        <w:numPr>
          <w:ilvl w:val="2"/>
          <w:numId w:val="1"/>
        </w:numPr>
        <w:tabs>
          <w:tab w:val="left" w:pos="993"/>
          <w:tab w:val="left" w:pos="1134"/>
        </w:tabs>
        <w:suppressAutoHyphens w:val="0"/>
        <w:spacing w:after="0" w:line="240" w:lineRule="auto"/>
        <w:ind w:left="0" w:firstLine="567"/>
        <w:jc w:val="both"/>
        <w:rPr>
          <w:rFonts w:ascii="Times New Roman" w:eastAsia="Times New Roman" w:hAnsi="Times New Roman" w:cs="Times New Roman"/>
          <w:sz w:val="21"/>
          <w:szCs w:val="21"/>
        </w:rPr>
      </w:pPr>
      <w:r w:rsidRPr="00916EDC">
        <w:rPr>
          <w:rFonts w:ascii="Times New Roman" w:eastAsia="Calibri" w:hAnsi="Times New Roman" w:cs="Times New Roman"/>
          <w:sz w:val="21"/>
          <w:szCs w:val="21"/>
          <w:lang w:eastAsia="zh-CN"/>
        </w:rPr>
        <w:t>Вимагати від Виконавця повернення коштів</w:t>
      </w:r>
      <w:r w:rsidR="00591FE9" w:rsidRPr="00916EDC">
        <w:rPr>
          <w:rFonts w:ascii="Times New Roman" w:eastAsia="Times New Roman" w:hAnsi="Times New Roman" w:cs="Times New Roman"/>
          <w:sz w:val="21"/>
          <w:szCs w:val="21"/>
        </w:rPr>
        <w:t>, перерахованих згідно з п</w:t>
      </w:r>
      <w:r w:rsidR="000F0760" w:rsidRPr="00916EDC">
        <w:rPr>
          <w:rFonts w:ascii="Times New Roman" w:eastAsia="Times New Roman" w:hAnsi="Times New Roman" w:cs="Times New Roman"/>
          <w:sz w:val="21"/>
          <w:szCs w:val="21"/>
        </w:rPr>
        <w:t>.п.</w:t>
      </w:r>
      <w:r w:rsidR="00591FE9" w:rsidRPr="00916EDC">
        <w:rPr>
          <w:rFonts w:ascii="Times New Roman" w:eastAsia="Times New Roman" w:hAnsi="Times New Roman" w:cs="Times New Roman"/>
          <w:sz w:val="21"/>
          <w:szCs w:val="21"/>
        </w:rPr>
        <w:t xml:space="preserve"> </w:t>
      </w:r>
      <w:r w:rsidR="000F0760" w:rsidRPr="00916EDC">
        <w:rPr>
          <w:rFonts w:ascii="Times New Roman" w:eastAsia="Times New Roman" w:hAnsi="Times New Roman" w:cs="Times New Roman"/>
          <w:sz w:val="21"/>
          <w:szCs w:val="21"/>
        </w:rPr>
        <w:t>3</w:t>
      </w:r>
      <w:r w:rsidR="00591FE9" w:rsidRPr="00916EDC">
        <w:rPr>
          <w:rFonts w:ascii="Times New Roman" w:eastAsia="Times New Roman" w:hAnsi="Times New Roman" w:cs="Times New Roman"/>
          <w:sz w:val="21"/>
          <w:szCs w:val="21"/>
        </w:rPr>
        <w:t>.3</w:t>
      </w:r>
      <w:r w:rsidR="000F0760" w:rsidRPr="00916EDC">
        <w:rPr>
          <w:rFonts w:ascii="Times New Roman" w:eastAsia="Times New Roman" w:hAnsi="Times New Roman" w:cs="Times New Roman"/>
          <w:sz w:val="21"/>
          <w:szCs w:val="21"/>
        </w:rPr>
        <w:t>.1</w:t>
      </w:r>
      <w:r w:rsidR="00591FE9" w:rsidRPr="00916EDC">
        <w:rPr>
          <w:rFonts w:ascii="Times New Roman" w:eastAsia="Times New Roman" w:hAnsi="Times New Roman" w:cs="Times New Roman"/>
          <w:sz w:val="21"/>
          <w:szCs w:val="21"/>
        </w:rPr>
        <w:t xml:space="preserve"> Договору, у разі невиконання або неналежного виконання </w:t>
      </w:r>
      <w:r w:rsidR="000F0760" w:rsidRPr="00916EDC">
        <w:rPr>
          <w:rFonts w:ascii="Times New Roman" w:eastAsia="Times New Roman" w:hAnsi="Times New Roman" w:cs="Times New Roman"/>
          <w:sz w:val="21"/>
          <w:szCs w:val="21"/>
        </w:rPr>
        <w:t>Виконавцем</w:t>
      </w:r>
      <w:r w:rsidR="00591FE9" w:rsidRPr="00916EDC">
        <w:rPr>
          <w:rFonts w:ascii="Times New Roman" w:eastAsia="Times New Roman" w:hAnsi="Times New Roman" w:cs="Times New Roman"/>
          <w:sz w:val="21"/>
          <w:szCs w:val="21"/>
        </w:rPr>
        <w:t xml:space="preserve"> взятих на себе зобов</w:t>
      </w:r>
      <w:r w:rsidR="004E4205">
        <w:rPr>
          <w:rFonts w:ascii="Times New Roman" w:eastAsia="Times New Roman" w:hAnsi="Times New Roman" w:cs="Times New Roman"/>
          <w:sz w:val="21"/>
          <w:szCs w:val="21"/>
        </w:rPr>
        <w:t>’</w:t>
      </w:r>
      <w:r w:rsidR="00591FE9" w:rsidRPr="00916EDC">
        <w:rPr>
          <w:rFonts w:ascii="Times New Roman" w:eastAsia="Times New Roman" w:hAnsi="Times New Roman" w:cs="Times New Roman"/>
          <w:sz w:val="21"/>
          <w:szCs w:val="21"/>
        </w:rPr>
        <w:t xml:space="preserve">язань відповідно до умов Договору, шляхом направлення </w:t>
      </w:r>
      <w:r w:rsidR="000F0760" w:rsidRPr="00916EDC">
        <w:rPr>
          <w:rFonts w:ascii="Times New Roman" w:eastAsia="Times New Roman" w:hAnsi="Times New Roman" w:cs="Times New Roman"/>
          <w:sz w:val="21"/>
          <w:szCs w:val="21"/>
        </w:rPr>
        <w:t>Виконавцю</w:t>
      </w:r>
      <w:r w:rsidR="00591FE9" w:rsidRPr="00916EDC">
        <w:rPr>
          <w:rFonts w:ascii="Times New Roman" w:eastAsia="Times New Roman" w:hAnsi="Times New Roman" w:cs="Times New Roman"/>
          <w:sz w:val="21"/>
          <w:szCs w:val="21"/>
        </w:rPr>
        <w:t xml:space="preserve"> письмового повідомлення протягом 3 (трьох) </w:t>
      </w:r>
      <w:r w:rsidR="000F0760" w:rsidRPr="00916EDC">
        <w:rPr>
          <w:rFonts w:ascii="Times New Roman" w:eastAsia="Times New Roman" w:hAnsi="Times New Roman" w:cs="Times New Roman"/>
          <w:sz w:val="21"/>
          <w:szCs w:val="21"/>
        </w:rPr>
        <w:t>робочих</w:t>
      </w:r>
      <w:r w:rsidR="00591FE9" w:rsidRPr="00916EDC">
        <w:rPr>
          <w:rFonts w:ascii="Times New Roman" w:eastAsia="Times New Roman" w:hAnsi="Times New Roman" w:cs="Times New Roman"/>
          <w:sz w:val="21"/>
          <w:szCs w:val="21"/>
        </w:rPr>
        <w:t xml:space="preserve"> днів від дати виявлення </w:t>
      </w:r>
      <w:r w:rsidR="000F0760" w:rsidRPr="00916EDC">
        <w:rPr>
          <w:rFonts w:ascii="Times New Roman" w:eastAsia="Times New Roman" w:hAnsi="Times New Roman" w:cs="Times New Roman"/>
          <w:sz w:val="21"/>
          <w:szCs w:val="21"/>
        </w:rPr>
        <w:t>Замовником</w:t>
      </w:r>
      <w:r w:rsidR="00591FE9" w:rsidRPr="00916EDC">
        <w:rPr>
          <w:rFonts w:ascii="Times New Roman" w:eastAsia="Times New Roman" w:hAnsi="Times New Roman" w:cs="Times New Roman"/>
          <w:sz w:val="21"/>
          <w:szCs w:val="21"/>
        </w:rPr>
        <w:t xml:space="preserve"> невиконаного або неналежно виконаного зобов</w:t>
      </w:r>
      <w:r w:rsidR="004E4205">
        <w:rPr>
          <w:rFonts w:ascii="Times New Roman" w:eastAsia="Times New Roman" w:hAnsi="Times New Roman" w:cs="Times New Roman"/>
          <w:sz w:val="21"/>
          <w:szCs w:val="21"/>
        </w:rPr>
        <w:t>’</w:t>
      </w:r>
      <w:r w:rsidR="00591FE9" w:rsidRPr="00916EDC">
        <w:rPr>
          <w:rFonts w:ascii="Times New Roman" w:eastAsia="Times New Roman" w:hAnsi="Times New Roman" w:cs="Times New Roman"/>
          <w:sz w:val="21"/>
          <w:szCs w:val="21"/>
        </w:rPr>
        <w:t>язання за Договором</w:t>
      </w:r>
      <w:r w:rsidR="005369B8" w:rsidRPr="00916EDC">
        <w:rPr>
          <w:rFonts w:ascii="Times New Roman" w:eastAsia="Times New Roman" w:hAnsi="Times New Roman" w:cs="Times New Roman"/>
          <w:sz w:val="21"/>
          <w:szCs w:val="21"/>
        </w:rPr>
        <w:t>;</w:t>
      </w:r>
    </w:p>
    <w:p w:rsidR="005A6E10" w:rsidRPr="00916EDC" w:rsidRDefault="005A6E10" w:rsidP="00AE0779">
      <w:pPr>
        <w:widowControl w:val="0"/>
        <w:numPr>
          <w:ilvl w:val="2"/>
          <w:numId w:val="1"/>
        </w:numPr>
        <w:tabs>
          <w:tab w:val="left" w:pos="567"/>
          <w:tab w:val="left" w:pos="1276"/>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Достроково розірвати Договір у разі невиконання</w:t>
      </w:r>
      <w:r w:rsidR="004614DC" w:rsidRPr="00916EDC">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неналежного виконання Виконавцем будь-яких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язань за Договором, повідомивши його про це письмово у строк не менше ніж за 30 (тридцять) календарних днів до запланованої дати розірвання Договору</w:t>
      </w:r>
      <w:r w:rsidR="005369B8" w:rsidRPr="00916EDC">
        <w:rPr>
          <w:rFonts w:ascii="Times New Roman" w:eastAsia="Calibri" w:hAnsi="Times New Roman" w:cs="Times New Roman"/>
          <w:sz w:val="21"/>
          <w:szCs w:val="21"/>
          <w:lang w:eastAsia="zh-CN"/>
        </w:rPr>
        <w:t>;</w:t>
      </w:r>
    </w:p>
    <w:p w:rsidR="00591FE9" w:rsidRPr="00916EDC" w:rsidRDefault="00964913" w:rsidP="0071714B">
      <w:pPr>
        <w:widowControl w:val="0"/>
        <w:numPr>
          <w:ilvl w:val="2"/>
          <w:numId w:val="1"/>
        </w:numPr>
        <w:tabs>
          <w:tab w:val="left" w:pos="993"/>
          <w:tab w:val="left" w:pos="1276"/>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Застосування Замовником п.п. </w:t>
      </w:r>
      <w:r w:rsidR="002832A7" w:rsidRPr="00916EDC">
        <w:rPr>
          <w:rFonts w:ascii="Times New Roman" w:eastAsia="Calibri" w:hAnsi="Times New Roman" w:cs="Times New Roman"/>
          <w:sz w:val="21"/>
          <w:szCs w:val="21"/>
          <w:lang w:eastAsia="zh-CN"/>
        </w:rPr>
        <w:t>6</w:t>
      </w:r>
      <w:r w:rsidRPr="00916EDC">
        <w:rPr>
          <w:rFonts w:ascii="Times New Roman" w:eastAsia="Calibri" w:hAnsi="Times New Roman" w:cs="Times New Roman"/>
          <w:sz w:val="21"/>
          <w:szCs w:val="21"/>
          <w:lang w:eastAsia="zh-CN"/>
        </w:rPr>
        <w:t>.</w:t>
      </w:r>
      <w:r w:rsidR="002832A7" w:rsidRPr="00916EDC">
        <w:rPr>
          <w:rFonts w:ascii="Times New Roman" w:eastAsia="Calibri" w:hAnsi="Times New Roman" w:cs="Times New Roman"/>
          <w:sz w:val="21"/>
          <w:szCs w:val="21"/>
          <w:lang w:eastAsia="zh-CN"/>
        </w:rPr>
        <w:t>2</w:t>
      </w:r>
      <w:r w:rsidRPr="00916EDC">
        <w:rPr>
          <w:rFonts w:ascii="Times New Roman" w:eastAsia="Calibri" w:hAnsi="Times New Roman" w:cs="Times New Roman"/>
          <w:sz w:val="21"/>
          <w:szCs w:val="21"/>
          <w:lang w:eastAsia="zh-CN"/>
        </w:rPr>
        <w:t>.</w:t>
      </w:r>
      <w:r w:rsidR="009C7A02" w:rsidRPr="00916EDC">
        <w:rPr>
          <w:rFonts w:ascii="Times New Roman" w:eastAsia="Calibri" w:hAnsi="Times New Roman" w:cs="Times New Roman"/>
          <w:sz w:val="21"/>
          <w:szCs w:val="21"/>
          <w:lang w:eastAsia="zh-CN"/>
        </w:rPr>
        <w:t>9</w:t>
      </w:r>
      <w:r w:rsidRPr="00916EDC">
        <w:rPr>
          <w:rFonts w:ascii="Times New Roman" w:eastAsia="Calibri" w:hAnsi="Times New Roman" w:cs="Times New Roman"/>
          <w:sz w:val="21"/>
          <w:szCs w:val="21"/>
          <w:lang w:eastAsia="zh-CN"/>
        </w:rPr>
        <w:t>. Договору не звільняє Виконавця від відповідальності за невиконання/неналежне виконання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язань за Договором та від відшкодування Замовнику пов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язаних із цим збитків</w:t>
      </w:r>
      <w:r w:rsidR="00591FE9" w:rsidRPr="00916EDC">
        <w:rPr>
          <w:rFonts w:ascii="Times New Roman" w:eastAsia="Calibri" w:hAnsi="Times New Roman" w:cs="Times New Roman"/>
          <w:sz w:val="21"/>
          <w:szCs w:val="21"/>
          <w:lang w:eastAsia="zh-CN"/>
        </w:rPr>
        <w:t>;</w:t>
      </w:r>
    </w:p>
    <w:p w:rsidR="00C04E22" w:rsidRPr="00916EDC" w:rsidRDefault="00964913" w:rsidP="0071714B">
      <w:pPr>
        <w:widowControl w:val="0"/>
        <w:numPr>
          <w:ilvl w:val="2"/>
          <w:numId w:val="1"/>
        </w:numPr>
        <w:tabs>
          <w:tab w:val="left" w:pos="1134"/>
          <w:tab w:val="left" w:pos="1276"/>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Користуватися іншими правами, передбаченими чинним законодавством України.</w:t>
      </w:r>
    </w:p>
    <w:p w:rsidR="00C04E22" w:rsidRPr="00916EDC"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Виконавець зобов</w:t>
      </w:r>
      <w:r w:rsidR="004E4205">
        <w:rPr>
          <w:rFonts w:ascii="Times New Roman" w:eastAsia="Calibri" w:hAnsi="Times New Roman" w:cs="Times New Roman"/>
          <w:b/>
          <w:sz w:val="21"/>
          <w:szCs w:val="21"/>
          <w:lang w:eastAsia="zh-CN"/>
        </w:rPr>
        <w:t>’</w:t>
      </w:r>
      <w:r w:rsidRPr="00916EDC">
        <w:rPr>
          <w:rFonts w:ascii="Times New Roman" w:eastAsia="Calibri" w:hAnsi="Times New Roman" w:cs="Times New Roman"/>
          <w:b/>
          <w:sz w:val="21"/>
          <w:szCs w:val="21"/>
          <w:lang w:eastAsia="zh-CN"/>
        </w:rPr>
        <w:t>язаний:</w:t>
      </w:r>
    </w:p>
    <w:p w:rsidR="00C04E22"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Виконати роботи у строки, встановлені </w:t>
      </w:r>
      <w:r w:rsidR="00B32298" w:rsidRPr="00916EDC">
        <w:rPr>
          <w:rFonts w:ascii="Times New Roman" w:eastAsia="Calibri" w:hAnsi="Times New Roman" w:cs="Times New Roman"/>
          <w:sz w:val="21"/>
          <w:szCs w:val="21"/>
          <w:lang w:eastAsia="zh-CN"/>
        </w:rPr>
        <w:t>Договором</w:t>
      </w:r>
      <w:r w:rsidRPr="00916EDC">
        <w:rPr>
          <w:rFonts w:ascii="Times New Roman" w:eastAsia="Calibri" w:hAnsi="Times New Roman" w:cs="Times New Roman"/>
          <w:sz w:val="21"/>
          <w:szCs w:val="21"/>
          <w:lang w:eastAsia="zh-CN"/>
        </w:rPr>
        <w:t>;</w:t>
      </w:r>
    </w:p>
    <w:p w:rsidR="00C04E22"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Забезпечити виконання робіт, якість яких відповідає умовам, встановленим Договором;</w:t>
      </w:r>
    </w:p>
    <w:p w:rsidR="00C04E22"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Дотримуватись робочого розпорядку, що діє у Замовника</w:t>
      </w:r>
      <w:r w:rsidR="00F83A22" w:rsidRPr="00916EDC">
        <w:rPr>
          <w:rFonts w:ascii="Times New Roman" w:eastAsia="Calibri" w:hAnsi="Times New Roman" w:cs="Times New Roman"/>
          <w:sz w:val="21"/>
          <w:szCs w:val="21"/>
          <w:lang w:eastAsia="zh-CN"/>
        </w:rPr>
        <w:t>,</w:t>
      </w:r>
      <w:r w:rsidR="00A4154A" w:rsidRPr="00916EDC">
        <w:rPr>
          <w:rFonts w:ascii="Times New Roman" w:eastAsia="Calibri" w:hAnsi="Times New Roman" w:cs="Times New Roman"/>
          <w:sz w:val="21"/>
          <w:szCs w:val="21"/>
          <w:lang w:eastAsia="zh-CN"/>
        </w:rPr>
        <w:t xml:space="preserve"> </w:t>
      </w:r>
      <w:r w:rsidRPr="00916EDC">
        <w:rPr>
          <w:rFonts w:ascii="Times New Roman" w:eastAsia="Calibri" w:hAnsi="Times New Roman" w:cs="Times New Roman"/>
          <w:sz w:val="21"/>
          <w:szCs w:val="21"/>
          <w:lang w:eastAsia="zh-CN"/>
        </w:rPr>
        <w:t xml:space="preserve">правил охорони праці та пожежної безпеки під час </w:t>
      </w:r>
      <w:r w:rsidR="0087725B" w:rsidRPr="00916EDC">
        <w:rPr>
          <w:rFonts w:ascii="Times New Roman" w:eastAsia="Calibri" w:hAnsi="Times New Roman" w:cs="Times New Roman"/>
          <w:sz w:val="21"/>
          <w:szCs w:val="21"/>
          <w:lang w:eastAsia="zh-CN"/>
        </w:rPr>
        <w:t xml:space="preserve">виконання робіт та </w:t>
      </w:r>
      <w:r w:rsidRPr="00916EDC">
        <w:rPr>
          <w:rFonts w:ascii="Times New Roman" w:eastAsia="Calibri" w:hAnsi="Times New Roman" w:cs="Times New Roman"/>
          <w:sz w:val="21"/>
          <w:szCs w:val="21"/>
          <w:lang w:eastAsia="zh-CN"/>
        </w:rPr>
        <w:t>перебування на території Замовника;</w:t>
      </w:r>
    </w:p>
    <w:p w:rsidR="001722C0" w:rsidRPr="00916EDC" w:rsidRDefault="00443469" w:rsidP="0071714B">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Провести інструктаж власного персоналу перед початком виконання робіт;</w:t>
      </w:r>
    </w:p>
    <w:p w:rsidR="001722C0" w:rsidRPr="00916EDC" w:rsidRDefault="001722C0" w:rsidP="0071714B">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Повернути Замовнику кошти</w:t>
      </w:r>
      <w:r w:rsidR="000E145C" w:rsidRPr="00916EDC">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 xml:space="preserve"> </w:t>
      </w:r>
      <w:r w:rsidR="000E145C" w:rsidRPr="00916EDC">
        <w:rPr>
          <w:rFonts w:ascii="Times New Roman" w:eastAsia="Calibri" w:hAnsi="Times New Roman" w:cs="Times New Roman"/>
          <w:sz w:val="21"/>
          <w:szCs w:val="21"/>
          <w:lang w:eastAsia="zh-CN"/>
        </w:rPr>
        <w:t xml:space="preserve">отримані згідно з п.п. 3.3.1 Договору, </w:t>
      </w:r>
      <w:r w:rsidR="00A84FE3" w:rsidRPr="00916EDC">
        <w:rPr>
          <w:rFonts w:ascii="Times New Roman" w:eastAsia="Calibri" w:hAnsi="Times New Roman" w:cs="Times New Roman"/>
          <w:sz w:val="21"/>
          <w:szCs w:val="21"/>
          <w:lang w:eastAsia="zh-CN"/>
        </w:rPr>
        <w:t xml:space="preserve">у разі не </w:t>
      </w:r>
      <w:r w:rsidR="000929B9" w:rsidRPr="00916EDC">
        <w:rPr>
          <w:rFonts w:ascii="Times New Roman" w:eastAsia="Calibri" w:hAnsi="Times New Roman" w:cs="Times New Roman"/>
          <w:sz w:val="21"/>
          <w:szCs w:val="21"/>
          <w:lang w:eastAsia="zh-CN"/>
        </w:rPr>
        <w:t>невиконання/</w:t>
      </w:r>
      <w:r w:rsidR="00A84FE3" w:rsidRPr="00916EDC">
        <w:rPr>
          <w:rFonts w:ascii="Times New Roman" w:eastAsia="Calibri" w:hAnsi="Times New Roman" w:cs="Times New Roman"/>
          <w:sz w:val="21"/>
          <w:szCs w:val="21"/>
          <w:lang w:eastAsia="zh-CN"/>
        </w:rPr>
        <w:t xml:space="preserve"> неналежного виконання Виконавцем взятих на себе зобов</w:t>
      </w:r>
      <w:r w:rsidR="004E4205">
        <w:rPr>
          <w:rFonts w:ascii="Times New Roman" w:eastAsia="Calibri" w:hAnsi="Times New Roman" w:cs="Times New Roman"/>
          <w:sz w:val="21"/>
          <w:szCs w:val="21"/>
          <w:lang w:eastAsia="zh-CN"/>
        </w:rPr>
        <w:t>’</w:t>
      </w:r>
      <w:r w:rsidR="00A84FE3" w:rsidRPr="00916EDC">
        <w:rPr>
          <w:rFonts w:ascii="Times New Roman" w:eastAsia="Calibri" w:hAnsi="Times New Roman" w:cs="Times New Roman"/>
          <w:sz w:val="21"/>
          <w:szCs w:val="21"/>
          <w:lang w:eastAsia="zh-CN"/>
        </w:rPr>
        <w:t xml:space="preserve">язань відповідно до умов Договору, </w:t>
      </w:r>
      <w:r w:rsidR="00AD2C52" w:rsidRPr="00916EDC">
        <w:rPr>
          <w:rFonts w:ascii="Times New Roman" w:eastAsia="Calibri" w:hAnsi="Times New Roman" w:cs="Times New Roman"/>
          <w:sz w:val="21"/>
          <w:szCs w:val="21"/>
          <w:lang w:eastAsia="zh-CN"/>
        </w:rPr>
        <w:t xml:space="preserve">в тому числі у разі розірвання Договору, </w:t>
      </w:r>
      <w:r w:rsidR="00A84FE3" w:rsidRPr="00916EDC">
        <w:rPr>
          <w:rFonts w:ascii="Times New Roman" w:eastAsia="Calibri" w:hAnsi="Times New Roman" w:cs="Times New Roman"/>
          <w:sz w:val="21"/>
          <w:szCs w:val="21"/>
          <w:lang w:eastAsia="zh-CN"/>
        </w:rPr>
        <w:t>протягом 3 (трьох) робочих днів від дати отримання письмового повідомлення від Замовника</w:t>
      </w:r>
      <w:r w:rsidR="00AD2C52" w:rsidRPr="00916EDC">
        <w:rPr>
          <w:rFonts w:ascii="Times New Roman" w:eastAsia="Calibri" w:hAnsi="Times New Roman" w:cs="Times New Roman"/>
          <w:sz w:val="21"/>
          <w:szCs w:val="21"/>
          <w:lang w:eastAsia="zh-CN"/>
        </w:rPr>
        <w:t xml:space="preserve"> або дати розірвання Договору відповідно</w:t>
      </w:r>
      <w:r w:rsidR="00A84FE3" w:rsidRPr="00916EDC">
        <w:rPr>
          <w:rFonts w:ascii="Times New Roman" w:eastAsia="Calibri" w:hAnsi="Times New Roman" w:cs="Times New Roman"/>
          <w:sz w:val="21"/>
          <w:szCs w:val="21"/>
          <w:lang w:eastAsia="zh-CN"/>
        </w:rPr>
        <w:t xml:space="preserve">; </w:t>
      </w:r>
    </w:p>
    <w:p w:rsidR="001162C0" w:rsidRPr="00916EDC" w:rsidRDefault="001162C0"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Виконувати гарантійні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 xml:space="preserve">язання протягом </w:t>
      </w:r>
      <w:r w:rsidR="00C562ED" w:rsidRPr="00916EDC">
        <w:rPr>
          <w:rFonts w:ascii="Times New Roman" w:eastAsia="Calibri" w:hAnsi="Times New Roman" w:cs="Times New Roman"/>
          <w:sz w:val="21"/>
          <w:szCs w:val="21"/>
          <w:lang w:eastAsia="zh-CN"/>
        </w:rPr>
        <w:t>Г</w:t>
      </w:r>
      <w:r w:rsidRPr="00916EDC">
        <w:rPr>
          <w:rFonts w:ascii="Times New Roman" w:eastAsia="Calibri" w:hAnsi="Times New Roman" w:cs="Times New Roman"/>
          <w:sz w:val="21"/>
          <w:szCs w:val="21"/>
          <w:lang w:eastAsia="zh-CN"/>
        </w:rPr>
        <w:t>арантійного строку;</w:t>
      </w:r>
    </w:p>
    <w:p w:rsidR="00C04E22"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Оформлювати первинні бухгалтерські документи відповідно до вимог статті 9 Закону України «Про бухгалтерський облік та фінансову звітність в Україні»;</w:t>
      </w:r>
    </w:p>
    <w:p w:rsidR="00C04E22" w:rsidRPr="00916EDC" w:rsidRDefault="00C04E22" w:rsidP="00A52D4A">
      <w:pPr>
        <w:widowControl w:val="0"/>
        <w:numPr>
          <w:ilvl w:val="2"/>
          <w:numId w:val="1"/>
        </w:numPr>
        <w:tabs>
          <w:tab w:val="left" w:pos="426"/>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Отримувати всі погодження (дозволи, згоди) від органів, установ тощо</w:t>
      </w:r>
      <w:r w:rsidR="003001CA" w:rsidRPr="00916EDC">
        <w:rPr>
          <w:rFonts w:ascii="Times New Roman" w:eastAsia="Calibri" w:hAnsi="Times New Roman" w:cs="Times New Roman"/>
          <w:sz w:val="21"/>
          <w:szCs w:val="21"/>
          <w:lang w:eastAsia="zh-CN"/>
        </w:rPr>
        <w:t xml:space="preserve">, </w:t>
      </w:r>
      <w:r w:rsidR="0022075A" w:rsidRPr="00916EDC">
        <w:rPr>
          <w:rFonts w:ascii="Times New Roman" w:eastAsia="Calibri" w:hAnsi="Times New Roman" w:cs="Times New Roman"/>
          <w:sz w:val="21"/>
          <w:szCs w:val="21"/>
          <w:lang w:eastAsia="zh-CN"/>
        </w:rPr>
        <w:t>якщо такі</w:t>
      </w:r>
      <w:r w:rsidRPr="00916EDC">
        <w:rPr>
          <w:rFonts w:ascii="Times New Roman" w:eastAsia="Calibri" w:hAnsi="Times New Roman" w:cs="Times New Roman"/>
          <w:sz w:val="21"/>
          <w:szCs w:val="21"/>
          <w:lang w:eastAsia="zh-CN"/>
        </w:rPr>
        <w:t xml:space="preserve"> </w:t>
      </w:r>
      <w:r w:rsidR="003001CA" w:rsidRPr="00916EDC">
        <w:rPr>
          <w:rFonts w:ascii="Times New Roman" w:eastAsia="Calibri" w:hAnsi="Times New Roman" w:cs="Times New Roman"/>
          <w:sz w:val="21"/>
          <w:szCs w:val="21"/>
          <w:lang w:eastAsia="zh-CN"/>
        </w:rPr>
        <w:t xml:space="preserve">необхідні </w:t>
      </w:r>
      <w:r w:rsidRPr="00916EDC">
        <w:rPr>
          <w:rFonts w:ascii="Times New Roman" w:eastAsia="Calibri" w:hAnsi="Times New Roman" w:cs="Times New Roman"/>
          <w:sz w:val="21"/>
          <w:szCs w:val="21"/>
          <w:lang w:eastAsia="zh-CN"/>
        </w:rPr>
        <w:t>для виконання робіт згідно з Договором.</w:t>
      </w:r>
    </w:p>
    <w:p w:rsidR="00C04E22" w:rsidRPr="00916EDC"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Виконавець має право:</w:t>
      </w:r>
    </w:p>
    <w:p w:rsidR="00C04E22"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Своєчасно та в повному обсязі отримувати </w:t>
      </w:r>
      <w:r w:rsidR="006676F4" w:rsidRPr="00916EDC">
        <w:rPr>
          <w:rFonts w:ascii="Times New Roman" w:eastAsia="Calibri" w:hAnsi="Times New Roman" w:cs="Times New Roman"/>
          <w:sz w:val="21"/>
          <w:szCs w:val="21"/>
          <w:lang w:eastAsia="zh-CN"/>
        </w:rPr>
        <w:t>о</w:t>
      </w:r>
      <w:r w:rsidRPr="00916EDC">
        <w:rPr>
          <w:rFonts w:ascii="Times New Roman" w:eastAsia="Calibri" w:hAnsi="Times New Roman" w:cs="Times New Roman"/>
          <w:sz w:val="21"/>
          <w:szCs w:val="21"/>
          <w:lang w:eastAsia="zh-CN"/>
        </w:rPr>
        <w:t>плату в порядку</w:t>
      </w:r>
      <w:r w:rsidR="00DC76A5" w:rsidRPr="00916EDC">
        <w:rPr>
          <w:rFonts w:ascii="Times New Roman" w:eastAsia="Calibri" w:hAnsi="Times New Roman" w:cs="Times New Roman"/>
          <w:sz w:val="21"/>
          <w:szCs w:val="21"/>
          <w:lang w:eastAsia="zh-CN"/>
        </w:rPr>
        <w:t xml:space="preserve"> та на умовах</w:t>
      </w:r>
      <w:r w:rsidRPr="00916EDC">
        <w:rPr>
          <w:rFonts w:ascii="Times New Roman" w:eastAsia="Calibri" w:hAnsi="Times New Roman" w:cs="Times New Roman"/>
          <w:sz w:val="21"/>
          <w:szCs w:val="21"/>
          <w:lang w:eastAsia="zh-CN"/>
        </w:rPr>
        <w:t xml:space="preserve">, </w:t>
      </w:r>
      <w:r w:rsidR="00DC76A5" w:rsidRPr="00916EDC">
        <w:rPr>
          <w:rFonts w:ascii="Times New Roman" w:eastAsia="Calibri" w:hAnsi="Times New Roman" w:cs="Times New Roman"/>
          <w:sz w:val="21"/>
          <w:szCs w:val="21"/>
          <w:lang w:eastAsia="zh-CN"/>
        </w:rPr>
        <w:t xml:space="preserve">визначених </w:t>
      </w:r>
      <w:r w:rsidRPr="00916EDC">
        <w:rPr>
          <w:rFonts w:ascii="Times New Roman" w:eastAsia="Calibri" w:hAnsi="Times New Roman" w:cs="Times New Roman"/>
          <w:sz w:val="21"/>
          <w:szCs w:val="21"/>
          <w:lang w:eastAsia="zh-CN"/>
        </w:rPr>
        <w:t>Договором;</w:t>
      </w:r>
    </w:p>
    <w:p w:rsidR="00AF0163" w:rsidRPr="00916EDC" w:rsidRDefault="0053360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Звертатись до Замовника за</w:t>
      </w:r>
      <w:r w:rsidR="00AF0163" w:rsidRPr="00916EDC">
        <w:rPr>
          <w:rFonts w:ascii="Times New Roman" w:eastAsia="Calibri" w:hAnsi="Times New Roman" w:cs="Times New Roman"/>
          <w:sz w:val="21"/>
          <w:szCs w:val="21"/>
          <w:lang w:eastAsia="zh-CN"/>
        </w:rPr>
        <w:t xml:space="preserve"> інформаці</w:t>
      </w:r>
      <w:r w:rsidR="00760574" w:rsidRPr="00916EDC">
        <w:rPr>
          <w:rFonts w:ascii="Times New Roman" w:eastAsia="Calibri" w:hAnsi="Times New Roman" w:cs="Times New Roman"/>
          <w:sz w:val="21"/>
          <w:szCs w:val="21"/>
          <w:lang w:eastAsia="zh-CN"/>
        </w:rPr>
        <w:t xml:space="preserve">єю </w:t>
      </w:r>
      <w:r w:rsidRPr="00916EDC">
        <w:rPr>
          <w:rFonts w:ascii="Times New Roman" w:eastAsia="Calibri" w:hAnsi="Times New Roman" w:cs="Times New Roman"/>
          <w:sz w:val="21"/>
          <w:szCs w:val="21"/>
          <w:lang w:eastAsia="zh-CN"/>
        </w:rPr>
        <w:t>та документ</w:t>
      </w:r>
      <w:r w:rsidR="00760574" w:rsidRPr="00916EDC">
        <w:rPr>
          <w:rFonts w:ascii="Times New Roman" w:eastAsia="Calibri" w:hAnsi="Times New Roman" w:cs="Times New Roman"/>
          <w:sz w:val="21"/>
          <w:szCs w:val="21"/>
          <w:lang w:eastAsia="zh-CN"/>
        </w:rPr>
        <w:t>ами</w:t>
      </w:r>
      <w:r w:rsidRPr="00916EDC">
        <w:rPr>
          <w:rFonts w:ascii="Times New Roman" w:eastAsia="Calibri" w:hAnsi="Times New Roman" w:cs="Times New Roman"/>
          <w:sz w:val="21"/>
          <w:szCs w:val="21"/>
          <w:lang w:eastAsia="zh-CN"/>
        </w:rPr>
        <w:t>, необхідн</w:t>
      </w:r>
      <w:r w:rsidR="00760574" w:rsidRPr="00916EDC">
        <w:rPr>
          <w:rFonts w:ascii="Times New Roman" w:eastAsia="Calibri" w:hAnsi="Times New Roman" w:cs="Times New Roman"/>
          <w:sz w:val="21"/>
          <w:szCs w:val="21"/>
          <w:lang w:eastAsia="zh-CN"/>
        </w:rPr>
        <w:t>ими</w:t>
      </w:r>
      <w:r w:rsidRPr="00916EDC">
        <w:rPr>
          <w:rFonts w:ascii="Times New Roman" w:eastAsia="Calibri" w:hAnsi="Times New Roman" w:cs="Times New Roman"/>
          <w:sz w:val="21"/>
          <w:szCs w:val="21"/>
          <w:lang w:eastAsia="zh-CN"/>
        </w:rPr>
        <w:t xml:space="preserve"> для виконання робіт</w:t>
      </w:r>
      <w:r w:rsidR="00760574" w:rsidRPr="00916EDC">
        <w:rPr>
          <w:rFonts w:ascii="Times New Roman" w:eastAsia="Calibri" w:hAnsi="Times New Roman" w:cs="Times New Roman"/>
          <w:sz w:val="21"/>
          <w:szCs w:val="21"/>
          <w:lang w:eastAsia="zh-CN"/>
        </w:rPr>
        <w:t>;</w:t>
      </w:r>
    </w:p>
    <w:p w:rsidR="00C04E22" w:rsidRPr="00916EDC"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На дострокове виконання робіт за письмовим погодженням Замовника;</w:t>
      </w:r>
    </w:p>
    <w:p w:rsidR="00C04E22" w:rsidRPr="00916EDC" w:rsidRDefault="003001CA" w:rsidP="0071714B">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Користуватися іншими правами, передбаченими чинним законодавством України</w:t>
      </w:r>
      <w:r w:rsidR="00C04E22" w:rsidRPr="00916EDC">
        <w:rPr>
          <w:rFonts w:ascii="Times New Roman" w:eastAsia="Calibri" w:hAnsi="Times New Roman" w:cs="Times New Roman"/>
          <w:sz w:val="21"/>
          <w:szCs w:val="21"/>
          <w:lang w:eastAsia="zh-CN"/>
        </w:rPr>
        <w:t>.</w:t>
      </w:r>
    </w:p>
    <w:p w:rsidR="00C04E22" w:rsidRPr="00916EDC" w:rsidRDefault="00C04E22" w:rsidP="00A52D4A">
      <w:pPr>
        <w:widowControl w:val="0"/>
        <w:numPr>
          <w:ilvl w:val="0"/>
          <w:numId w:val="1"/>
        </w:numPr>
        <w:tabs>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ВІДПОВІДАЛЬНІСТЬ СТОРІН</w:t>
      </w:r>
    </w:p>
    <w:p w:rsidR="00C04E22" w:rsidRPr="00916EDC"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У разі невиконання або неналежного виконання своїх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язань за Договором Сторони несуть відповідальність, передбачену чинним законодавством України й Договором.</w:t>
      </w:r>
    </w:p>
    <w:p w:rsidR="00C04E22" w:rsidRPr="00916EDC"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Виконавець несе відповідальність перед Замовником чи третіми особами за шкоду заподіяну життю, здоров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ю та майну працівників Замовника або третіх осіб, а також за збиток майну Замовника</w:t>
      </w:r>
      <w:r w:rsidR="00BC73A2" w:rsidRPr="00916EDC">
        <w:rPr>
          <w:rFonts w:ascii="Times New Roman" w:eastAsia="Calibri" w:hAnsi="Times New Roman" w:cs="Times New Roman"/>
          <w:sz w:val="21"/>
          <w:szCs w:val="21"/>
          <w:lang w:eastAsia="zh-CN"/>
        </w:rPr>
        <w:t>,</w:t>
      </w:r>
      <w:r w:rsidR="00214BF3" w:rsidRPr="00916EDC">
        <w:rPr>
          <w:rFonts w:ascii="Times New Roman" w:eastAsia="Calibri" w:hAnsi="Times New Roman" w:cs="Times New Roman"/>
          <w:sz w:val="21"/>
          <w:szCs w:val="21"/>
          <w:lang w:eastAsia="zh-CN"/>
        </w:rPr>
        <w:t xml:space="preserve"> третіх осіб</w:t>
      </w:r>
      <w:r w:rsidRPr="00916EDC">
        <w:rPr>
          <w:rFonts w:ascii="Times New Roman" w:eastAsia="Calibri" w:hAnsi="Times New Roman" w:cs="Times New Roman"/>
          <w:sz w:val="21"/>
          <w:szCs w:val="21"/>
          <w:lang w:eastAsia="zh-CN"/>
        </w:rPr>
        <w:t xml:space="preserve">, якщо такий збиток є результатом того, що Виконавець порушив вимоги чинних норм, правил та вимог з охорони праці, пожежної безпеки, технології </w:t>
      </w:r>
      <w:r w:rsidR="006F4354" w:rsidRPr="00916EDC">
        <w:rPr>
          <w:rFonts w:ascii="Times New Roman" w:eastAsia="Calibri" w:hAnsi="Times New Roman" w:cs="Times New Roman"/>
          <w:sz w:val="21"/>
          <w:szCs w:val="21"/>
          <w:lang w:eastAsia="zh-CN"/>
        </w:rPr>
        <w:t xml:space="preserve">виконання </w:t>
      </w:r>
      <w:r w:rsidRPr="00916EDC">
        <w:rPr>
          <w:rFonts w:ascii="Times New Roman" w:eastAsia="Calibri" w:hAnsi="Times New Roman" w:cs="Times New Roman"/>
          <w:sz w:val="21"/>
          <w:szCs w:val="21"/>
          <w:lang w:eastAsia="zh-CN"/>
        </w:rPr>
        <w:t>робіт, промислової безпеки, гігієни праці та природоохоронного законодавства.</w:t>
      </w:r>
    </w:p>
    <w:p w:rsidR="00C04E22" w:rsidRPr="00916EDC"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У разі порушення встановленого умовами Договору строку виконання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 xml:space="preserve">язань Виконавець сплачує Замовнику пеню у розмірі подвійної облікової ставки НБУ від вартості робіт, з яких допущено </w:t>
      </w:r>
      <w:r w:rsidRPr="00916EDC">
        <w:rPr>
          <w:rFonts w:ascii="Times New Roman" w:eastAsia="Calibri" w:hAnsi="Times New Roman" w:cs="Times New Roman"/>
          <w:sz w:val="21"/>
          <w:szCs w:val="21"/>
          <w:lang w:eastAsia="zh-CN"/>
        </w:rPr>
        <w:lastRenderedPageBreak/>
        <w:t>прострочення виконання, за кожний день прострочення. За порушення строків виконання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язань більше ніж на 10 (десять) робочих днів Виконавець додатково сплачує Замовнику штраф у розмірі 10% (десяти ві</w:t>
      </w:r>
      <w:r w:rsidR="00FF4F11" w:rsidRPr="00916EDC">
        <w:rPr>
          <w:rFonts w:ascii="Times New Roman" w:eastAsia="Calibri" w:hAnsi="Times New Roman" w:cs="Times New Roman"/>
          <w:sz w:val="21"/>
          <w:szCs w:val="21"/>
          <w:lang w:eastAsia="zh-CN"/>
        </w:rPr>
        <w:t>дсотків) від вказаної вартості.</w:t>
      </w:r>
    </w:p>
    <w:p w:rsidR="00C04E22" w:rsidRPr="00916EDC"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У разі невиконання або неналежного виконання Виконавцем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язань щодо якості робіт, Виконавець сплачує штраф у розмірі 20 (двадцяти відсотків) від вартості неякісно виконаних робіт.</w:t>
      </w:r>
    </w:p>
    <w:p w:rsidR="00C04E22" w:rsidRPr="00916EDC"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Збитки, завдані Замовнику неналежним виконанням Виконавцем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 xml:space="preserve">язань </w:t>
      </w:r>
      <w:r w:rsidR="006F4354" w:rsidRPr="00916EDC">
        <w:rPr>
          <w:rFonts w:ascii="Times New Roman" w:eastAsia="Calibri" w:hAnsi="Times New Roman" w:cs="Times New Roman"/>
          <w:sz w:val="21"/>
          <w:szCs w:val="21"/>
          <w:lang w:eastAsia="zh-CN"/>
        </w:rPr>
        <w:t xml:space="preserve">за </w:t>
      </w:r>
      <w:r w:rsidRPr="00916EDC">
        <w:rPr>
          <w:rFonts w:ascii="Times New Roman" w:eastAsia="Calibri" w:hAnsi="Times New Roman" w:cs="Times New Roman"/>
          <w:sz w:val="21"/>
          <w:szCs w:val="21"/>
          <w:lang w:eastAsia="zh-CN"/>
        </w:rPr>
        <w:t>Договором, підлягають відшкодуванню у повній сумі понад встановлені договором штрафні санкції.</w:t>
      </w:r>
    </w:p>
    <w:p w:rsidR="00C04E22" w:rsidRPr="00916EDC"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Сторона може відмовитися від встановлення на майбутнє господарських відносин із іншою Стороною, яка порушує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язання.</w:t>
      </w:r>
    </w:p>
    <w:p w:rsidR="00C04E22" w:rsidRPr="00916EDC" w:rsidRDefault="00130C5C"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Якщо Виконавець є платником ПДВ, </w:t>
      </w:r>
      <w:r w:rsidR="00C04E22" w:rsidRPr="00916EDC">
        <w:rPr>
          <w:rFonts w:ascii="Times New Roman" w:eastAsia="Calibri" w:hAnsi="Times New Roman" w:cs="Times New Roman"/>
          <w:sz w:val="21"/>
          <w:szCs w:val="21"/>
          <w:lang w:eastAsia="zh-CN"/>
        </w:rPr>
        <w:t>Виконавець зобов</w:t>
      </w:r>
      <w:r w:rsidR="004E4205">
        <w:rPr>
          <w:rFonts w:ascii="Times New Roman" w:eastAsia="Calibri" w:hAnsi="Times New Roman" w:cs="Times New Roman"/>
          <w:sz w:val="21"/>
          <w:szCs w:val="21"/>
          <w:lang w:eastAsia="zh-CN"/>
        </w:rPr>
        <w:t>’</w:t>
      </w:r>
      <w:r w:rsidR="00C04E22" w:rsidRPr="00916EDC">
        <w:rPr>
          <w:rFonts w:ascii="Times New Roman" w:eastAsia="Calibri" w:hAnsi="Times New Roman" w:cs="Times New Roman"/>
          <w:sz w:val="21"/>
          <w:szCs w:val="21"/>
          <w:lang w:eastAsia="zh-CN"/>
        </w:rPr>
        <w:t>язується зареєструвати податкову накладну в Єдиному реєстрі податкових накладних в строки відповідно до чинного законодавства України.</w:t>
      </w:r>
    </w:p>
    <w:p w:rsidR="00C04E22" w:rsidRPr="00916EDC" w:rsidRDefault="00C04E22" w:rsidP="00A52D4A">
      <w:pPr>
        <w:widowControl w:val="0"/>
        <w:tabs>
          <w:tab w:val="left" w:pos="1134"/>
        </w:tabs>
        <w:suppressAutoHyphens w:val="0"/>
        <w:spacing w:after="0" w:line="240" w:lineRule="auto"/>
        <w:ind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У разі не виконання або несвоєчасного виконання Виконавцем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явлення вимоги. Вимога може бути пред</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rsidR="00C04E22" w:rsidRPr="00916EDC"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У разі порушення встановленого умовами Договору строку виконання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язань з оплати, Замовник сплачує Виконавцю пеню у розмірі подвійної облікової ставки НБУ від вартості робіт, з яких допущено прострочення оплати, за кожний день прострочення.</w:t>
      </w:r>
    </w:p>
    <w:p w:rsidR="00C04E22" w:rsidRPr="00916EDC"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ОБСТАВИНИ НЕПЕРЕБОРНОЇ СИЛИ</w:t>
      </w:r>
    </w:p>
    <w:p w:rsidR="00C04E22" w:rsidRPr="00916EDC"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Кожна з Сторін звільняється від відповідальності за невиконання a</w:t>
      </w:r>
      <w:r w:rsidR="002906D0" w:rsidRPr="00916EDC">
        <w:rPr>
          <w:rFonts w:ascii="Times New Roman" w:eastAsia="Calibri" w:hAnsi="Times New Roman" w:cs="Times New Roman"/>
          <w:sz w:val="21"/>
          <w:szCs w:val="21"/>
          <w:lang w:eastAsia="zh-CN"/>
        </w:rPr>
        <w:t>б</w:t>
      </w:r>
      <w:r w:rsidRPr="00916EDC">
        <w:rPr>
          <w:rFonts w:ascii="Times New Roman" w:eastAsia="Calibri" w:hAnsi="Times New Roman" w:cs="Times New Roman"/>
          <w:sz w:val="21"/>
          <w:szCs w:val="21"/>
          <w:lang w:eastAsia="zh-CN"/>
        </w:rPr>
        <w:t>o неналежне виконання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язань за Договором, якщо це невиконання було викликано обставинами непереборної сили, які не існували під час укладання Договору й виникли після підписання Договору, i не було можливості уникнути a</w:t>
      </w:r>
      <w:r w:rsidR="002906D0" w:rsidRPr="00916EDC">
        <w:rPr>
          <w:rFonts w:ascii="Times New Roman" w:eastAsia="Calibri" w:hAnsi="Times New Roman" w:cs="Times New Roman"/>
          <w:sz w:val="21"/>
          <w:szCs w:val="21"/>
          <w:lang w:eastAsia="zh-CN"/>
        </w:rPr>
        <w:t>б</w:t>
      </w:r>
      <w:r w:rsidRPr="00916EDC">
        <w:rPr>
          <w:rFonts w:ascii="Times New Roman" w:eastAsia="Calibri" w:hAnsi="Times New Roman" w:cs="Times New Roman"/>
          <w:sz w:val="21"/>
          <w:szCs w:val="21"/>
          <w:lang w:eastAsia="zh-CN"/>
        </w:rPr>
        <w:t>o усунути такі обставини a</w:t>
      </w:r>
      <w:r w:rsidR="002906D0" w:rsidRPr="00916EDC">
        <w:rPr>
          <w:rFonts w:ascii="Times New Roman" w:eastAsia="Calibri" w:hAnsi="Times New Roman" w:cs="Times New Roman"/>
          <w:sz w:val="21"/>
          <w:szCs w:val="21"/>
          <w:lang w:eastAsia="zh-CN"/>
        </w:rPr>
        <w:t>б</w:t>
      </w:r>
      <w:r w:rsidRPr="00916EDC">
        <w:rPr>
          <w:rFonts w:ascii="Times New Roman" w:eastAsia="Calibri" w:hAnsi="Times New Roman" w:cs="Times New Roman"/>
          <w:sz w:val="21"/>
          <w:szCs w:val="21"/>
          <w:lang w:eastAsia="zh-CN"/>
        </w:rPr>
        <w:t>o ïx наслідки. До таких обставин відносяться: надзвичайні та невідворотні обставини, що об</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єктивно унеможливлюють виконання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C04E22" w:rsidRPr="00916EDC"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Сторона, що не може виконувати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язання за цим Договором унаслідок дії обставин непереборної сили, повинна не пізніше ніж протягом 15 днів з моменту ïx виникнення повідомити про це іншу Сторону у письмовій формі.</w:t>
      </w:r>
    </w:p>
    <w:p w:rsidR="00C04E22" w:rsidRPr="00916EDC"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Доказом виникнення обставин непереборної сили та строку ïx дії є відповідні документи, які видаються Торгово-промисловою палатою України a</w:t>
      </w:r>
      <w:r w:rsidR="002906D0" w:rsidRPr="00916EDC">
        <w:rPr>
          <w:rFonts w:ascii="Times New Roman" w:eastAsia="Calibri" w:hAnsi="Times New Roman" w:cs="Times New Roman"/>
          <w:sz w:val="21"/>
          <w:szCs w:val="21"/>
          <w:lang w:eastAsia="zh-CN"/>
        </w:rPr>
        <w:t>б</w:t>
      </w:r>
      <w:r w:rsidRPr="00916EDC">
        <w:rPr>
          <w:rFonts w:ascii="Times New Roman" w:eastAsia="Calibri" w:hAnsi="Times New Roman" w:cs="Times New Roman"/>
          <w:sz w:val="21"/>
          <w:szCs w:val="21"/>
          <w:lang w:eastAsia="zh-CN"/>
        </w:rPr>
        <w:t>o іншим компетентним органом.</w:t>
      </w:r>
    </w:p>
    <w:p w:rsidR="00C04E22" w:rsidRPr="00916EDC"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rsidR="00C04E22" w:rsidRPr="00916EDC" w:rsidRDefault="00C04E22" w:rsidP="00214BF3">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ru-RU"/>
        </w:rPr>
      </w:pPr>
      <w:r w:rsidRPr="00916EDC">
        <w:rPr>
          <w:rFonts w:ascii="Times New Roman" w:eastAsia="Calibri" w:hAnsi="Times New Roman" w:cs="Times New Roman"/>
          <w:sz w:val="21"/>
          <w:szCs w:val="21"/>
          <w:lang w:eastAsia="ru-RU"/>
        </w:rPr>
        <w:t>У разі існування обставин, передбачених п.8.1. цього Договору (за умови дотримання вимог п.8.2. Договору), строк виконання робіт та дія Договору продовжуються на час існування таких обставин.</w:t>
      </w:r>
    </w:p>
    <w:p w:rsidR="00214BF3" w:rsidRPr="00916EDC" w:rsidRDefault="00214BF3" w:rsidP="00214BF3">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ru-RU"/>
        </w:rPr>
      </w:pPr>
      <w:r w:rsidRPr="00916EDC">
        <w:rPr>
          <w:rFonts w:ascii="Times New Roman" w:eastAsia="Calibri" w:hAnsi="Times New Roman" w:cs="Times New Roman"/>
          <w:sz w:val="21"/>
          <w:szCs w:val="21"/>
          <w:lang w:eastAsia="ru-RU"/>
        </w:rPr>
        <w:t xml:space="preserve">Сторони домовились про те, що для цілей цього Договору, воєнний стан введений на території України Указом Президента № 64/2022 від 24.02.2022 (зі змінами та доповненнями) не вважається непереборною обставиною (форс-мажором), крім випадку, настання активних бойових дій на території  </w:t>
      </w:r>
      <w:r w:rsidR="00B41C7E" w:rsidRPr="00916EDC">
        <w:rPr>
          <w:rFonts w:ascii="Times New Roman" w:eastAsia="Calibri" w:hAnsi="Times New Roman" w:cs="Times New Roman"/>
          <w:sz w:val="21"/>
          <w:szCs w:val="21"/>
          <w:lang w:eastAsia="ru-RU"/>
        </w:rPr>
        <w:t xml:space="preserve">виконання робіт </w:t>
      </w:r>
      <w:r w:rsidRPr="00916EDC">
        <w:rPr>
          <w:rFonts w:ascii="Times New Roman" w:eastAsia="Calibri" w:hAnsi="Times New Roman" w:cs="Times New Roman"/>
          <w:sz w:val="21"/>
          <w:szCs w:val="21"/>
          <w:lang w:eastAsia="ru-RU"/>
        </w:rPr>
        <w:t>(загострення ситуації – ракетних ударів, артилерійських обстрілів тощо).</w:t>
      </w:r>
    </w:p>
    <w:p w:rsidR="00C04E22" w:rsidRPr="00916EDC"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ВИРІШЕННЯ СПОРІВ</w:t>
      </w:r>
    </w:p>
    <w:p w:rsidR="00C04E22" w:rsidRPr="00916EDC"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У випадку виникнення спорів або розбіжностей Сторони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 xml:space="preserve">язуються вирішувати їх шляхом взаємних переговорів та консультацій. </w:t>
      </w:r>
    </w:p>
    <w:p w:rsidR="00C04E22" w:rsidRPr="00916EDC"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rsidR="00C04E22" w:rsidRPr="00916EDC"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СТРОК ДІЇ ДОГОВОРУ</w:t>
      </w:r>
    </w:p>
    <w:p w:rsidR="00C04E22" w:rsidRPr="00916EDC" w:rsidRDefault="00C04E22" w:rsidP="00A52D4A">
      <w:pPr>
        <w:widowControl w:val="0"/>
        <w:numPr>
          <w:ilvl w:val="1"/>
          <w:numId w:val="1"/>
        </w:numPr>
        <w:tabs>
          <w:tab w:val="left" w:pos="540"/>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ru-RU"/>
        </w:rPr>
      </w:pPr>
      <w:r w:rsidRPr="00916EDC">
        <w:rPr>
          <w:rFonts w:ascii="Times New Roman" w:eastAsia="Calibri" w:hAnsi="Times New Roman" w:cs="Times New Roman"/>
          <w:sz w:val="21"/>
          <w:szCs w:val="21"/>
          <w:lang w:eastAsia="ru-RU"/>
        </w:rPr>
        <w:t xml:space="preserve">Цей Договір набирає чинності з моменту його підписання належним чином уповноваженими </w:t>
      </w:r>
      <w:r w:rsidRPr="00916EDC">
        <w:rPr>
          <w:rFonts w:ascii="Times New Roman" w:eastAsia="Calibri" w:hAnsi="Times New Roman" w:cs="Times New Roman"/>
          <w:sz w:val="21"/>
          <w:szCs w:val="21"/>
          <w:lang w:eastAsia="ru-RU"/>
        </w:rPr>
        <w:lastRenderedPageBreak/>
        <w:t>представниками</w:t>
      </w:r>
      <w:r w:rsidR="00505852" w:rsidRPr="00916EDC">
        <w:rPr>
          <w:rFonts w:ascii="Times New Roman" w:eastAsia="Calibri" w:hAnsi="Times New Roman" w:cs="Times New Roman"/>
          <w:sz w:val="21"/>
          <w:szCs w:val="21"/>
          <w:lang w:eastAsia="ru-RU"/>
        </w:rPr>
        <w:t xml:space="preserve"> Сторін та діє до 31 грудня 202</w:t>
      </w:r>
      <w:r w:rsidR="00350E72" w:rsidRPr="00916EDC">
        <w:rPr>
          <w:rFonts w:ascii="Times New Roman" w:eastAsia="Calibri" w:hAnsi="Times New Roman" w:cs="Times New Roman"/>
          <w:sz w:val="21"/>
          <w:szCs w:val="21"/>
          <w:lang w:eastAsia="ru-RU"/>
        </w:rPr>
        <w:t>4</w:t>
      </w:r>
      <w:r w:rsidRPr="00916EDC">
        <w:rPr>
          <w:rFonts w:ascii="Times New Roman" w:eastAsia="Calibri" w:hAnsi="Times New Roman" w:cs="Times New Roman"/>
          <w:sz w:val="21"/>
          <w:szCs w:val="21"/>
          <w:lang w:eastAsia="ru-RU"/>
        </w:rPr>
        <w:t xml:space="preserve"> року,</w:t>
      </w:r>
      <w:r w:rsidRPr="00916EDC">
        <w:rPr>
          <w:rFonts w:ascii="Times New Roman" w:eastAsia="Calibri" w:hAnsi="Times New Roman" w:cs="Times New Roman"/>
          <w:sz w:val="21"/>
          <w:szCs w:val="21"/>
          <w:lang w:eastAsia="zh-CN"/>
        </w:rPr>
        <w:t xml:space="preserve"> </w:t>
      </w:r>
      <w:r w:rsidRPr="00916EDC">
        <w:rPr>
          <w:rFonts w:ascii="Times New Roman" w:eastAsia="Calibri" w:hAnsi="Times New Roman" w:cs="Times New Roman"/>
          <w:sz w:val="21"/>
          <w:szCs w:val="21"/>
          <w:lang w:eastAsia="ru-RU"/>
        </w:rPr>
        <w:t xml:space="preserve">а в частині </w:t>
      </w:r>
      <w:r w:rsidR="004827C8" w:rsidRPr="00916EDC">
        <w:rPr>
          <w:rFonts w:ascii="Times New Roman" w:eastAsia="Calibri" w:hAnsi="Times New Roman" w:cs="Times New Roman"/>
          <w:sz w:val="21"/>
          <w:szCs w:val="21"/>
          <w:lang w:eastAsia="ru-RU"/>
        </w:rPr>
        <w:t>гарантійних зобов</w:t>
      </w:r>
      <w:r w:rsidR="004E4205">
        <w:rPr>
          <w:rFonts w:ascii="Times New Roman" w:eastAsia="Calibri" w:hAnsi="Times New Roman" w:cs="Times New Roman"/>
          <w:sz w:val="21"/>
          <w:szCs w:val="21"/>
          <w:lang w:eastAsia="ru-RU"/>
        </w:rPr>
        <w:t>’</w:t>
      </w:r>
      <w:r w:rsidR="004827C8" w:rsidRPr="00916EDC">
        <w:rPr>
          <w:rFonts w:ascii="Times New Roman" w:eastAsia="Calibri" w:hAnsi="Times New Roman" w:cs="Times New Roman"/>
          <w:sz w:val="21"/>
          <w:szCs w:val="21"/>
          <w:lang w:eastAsia="ru-RU"/>
        </w:rPr>
        <w:t xml:space="preserve">язань – до закінчення </w:t>
      </w:r>
      <w:r w:rsidR="00C562ED" w:rsidRPr="00916EDC">
        <w:rPr>
          <w:rFonts w:ascii="Times New Roman" w:eastAsia="Calibri" w:hAnsi="Times New Roman" w:cs="Times New Roman"/>
          <w:sz w:val="21"/>
          <w:szCs w:val="21"/>
          <w:lang w:eastAsia="ru-RU"/>
        </w:rPr>
        <w:t>Г</w:t>
      </w:r>
      <w:r w:rsidR="004827C8" w:rsidRPr="00916EDC">
        <w:rPr>
          <w:rFonts w:ascii="Times New Roman" w:eastAsia="Calibri" w:hAnsi="Times New Roman" w:cs="Times New Roman"/>
          <w:sz w:val="21"/>
          <w:szCs w:val="21"/>
          <w:lang w:eastAsia="ru-RU"/>
        </w:rPr>
        <w:t xml:space="preserve">арантійного строку, в частині </w:t>
      </w:r>
      <w:r w:rsidRPr="00916EDC">
        <w:rPr>
          <w:rFonts w:ascii="Times New Roman" w:eastAsia="Calibri" w:hAnsi="Times New Roman" w:cs="Times New Roman"/>
          <w:sz w:val="21"/>
          <w:szCs w:val="21"/>
          <w:lang w:eastAsia="ru-RU"/>
        </w:rPr>
        <w:t xml:space="preserve">розрахунків </w:t>
      </w:r>
      <w:r w:rsidR="004827C8" w:rsidRPr="00916EDC">
        <w:rPr>
          <w:rFonts w:ascii="Times New Roman" w:eastAsia="Calibri" w:hAnsi="Times New Roman" w:cs="Times New Roman"/>
          <w:sz w:val="21"/>
          <w:szCs w:val="21"/>
          <w:lang w:eastAsia="ru-RU"/>
        </w:rPr>
        <w:t xml:space="preserve">– </w:t>
      </w:r>
      <w:r w:rsidRPr="00916EDC">
        <w:rPr>
          <w:rFonts w:ascii="Times New Roman" w:eastAsia="Calibri" w:hAnsi="Times New Roman" w:cs="Times New Roman"/>
          <w:sz w:val="21"/>
          <w:szCs w:val="21"/>
          <w:lang w:eastAsia="ru-RU"/>
        </w:rPr>
        <w:t xml:space="preserve">до повного </w:t>
      </w:r>
      <w:r w:rsidR="00734B36" w:rsidRPr="00916EDC">
        <w:rPr>
          <w:rFonts w:ascii="Times New Roman" w:eastAsia="Calibri" w:hAnsi="Times New Roman" w:cs="Times New Roman"/>
          <w:sz w:val="21"/>
          <w:szCs w:val="21"/>
          <w:lang w:eastAsia="ru-RU"/>
        </w:rPr>
        <w:t xml:space="preserve">ïx </w:t>
      </w:r>
      <w:r w:rsidRPr="00916EDC">
        <w:rPr>
          <w:rFonts w:ascii="Times New Roman" w:eastAsia="Calibri" w:hAnsi="Times New Roman" w:cs="Times New Roman"/>
          <w:sz w:val="21"/>
          <w:szCs w:val="21"/>
          <w:lang w:eastAsia="ru-RU"/>
        </w:rPr>
        <w:t>виконання.</w:t>
      </w:r>
    </w:p>
    <w:p w:rsidR="00C04E22" w:rsidRPr="00916EDC"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Закінчення строку дії Договору не звільняє Сторони від відповідальності за його порушення, що мало місце під час ді</w:t>
      </w:r>
      <w:r w:rsidR="00734B36" w:rsidRPr="00916EDC">
        <w:rPr>
          <w:rFonts w:ascii="Times New Roman" w:eastAsia="Calibri" w:hAnsi="Times New Roman" w:cs="Times New Roman"/>
          <w:bCs/>
          <w:sz w:val="21"/>
          <w:szCs w:val="21"/>
          <w:lang w:eastAsia="zh-CN"/>
        </w:rPr>
        <w:t>ї</w:t>
      </w:r>
      <w:r w:rsidRPr="00916EDC">
        <w:rPr>
          <w:rFonts w:ascii="Times New Roman" w:eastAsia="Calibri" w:hAnsi="Times New Roman" w:cs="Times New Roman"/>
          <w:bCs/>
          <w:sz w:val="21"/>
          <w:szCs w:val="21"/>
          <w:lang w:eastAsia="zh-CN"/>
        </w:rPr>
        <w:t xml:space="preserve"> Договору.</w:t>
      </w:r>
    </w:p>
    <w:p w:rsidR="00C04E22" w:rsidRPr="00916EDC"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Цей Договір укладається і підписується у 2-х примірниках, що мають однакову юридичну силу.</w:t>
      </w:r>
    </w:p>
    <w:p w:rsidR="00C04E22" w:rsidRPr="00916EDC"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en-US"/>
        </w:rPr>
      </w:pPr>
      <w:r w:rsidRPr="00916EDC">
        <w:rPr>
          <w:rFonts w:ascii="Times New Roman" w:eastAsia="Calibri" w:hAnsi="Times New Roman" w:cs="Times New Roman"/>
          <w:b/>
          <w:sz w:val="21"/>
          <w:szCs w:val="21"/>
          <w:lang w:eastAsia="en-US"/>
        </w:rPr>
        <w:t>АНТИКОРУПЦІЙНЕ ЗАСТЕРЕЖЕННЯ</w:t>
      </w:r>
    </w:p>
    <w:p w:rsidR="00C04E22" w:rsidRPr="00916EDC" w:rsidRDefault="00C04E22" w:rsidP="00A52D4A">
      <w:pPr>
        <w:widowControl w:val="0"/>
        <w:numPr>
          <w:ilvl w:val="1"/>
          <w:numId w:val="1"/>
        </w:numPr>
        <w:tabs>
          <w:tab w:val="left" w:pos="993"/>
          <w:tab w:val="left" w:pos="1134"/>
          <w:tab w:val="left" w:pos="1276"/>
        </w:tabs>
        <w:suppressAutoHyphens w:val="0"/>
        <w:spacing w:after="0" w:line="240" w:lineRule="auto"/>
        <w:ind w:left="0" w:firstLine="567"/>
        <w:jc w:val="both"/>
        <w:rPr>
          <w:rFonts w:ascii="Times New Roman" w:eastAsia="Calibri" w:hAnsi="Times New Roman" w:cs="Times New Roman"/>
          <w:sz w:val="21"/>
          <w:szCs w:val="21"/>
          <w:lang w:eastAsia="en-US"/>
        </w:rPr>
      </w:pPr>
      <w:r w:rsidRPr="00916EDC">
        <w:rPr>
          <w:rFonts w:ascii="Times New Roman" w:eastAsia="Calibri" w:hAnsi="Times New Roman" w:cs="Times New Roman"/>
          <w:sz w:val="21"/>
          <w:szCs w:val="21"/>
          <w:lang w:eastAsia="en-US"/>
        </w:rPr>
        <w:t>Сторони повністю дотримуються принципів протидії усім формам корупції, забезпечують регулярну оцінку корупційних ризиків в своїй діяльності й здійснюють антикорупційні заходи.</w:t>
      </w:r>
    </w:p>
    <w:p w:rsidR="00C04E22" w:rsidRPr="00916EDC" w:rsidRDefault="00C04E22" w:rsidP="00A52D4A">
      <w:pPr>
        <w:widowControl w:val="0"/>
        <w:numPr>
          <w:ilvl w:val="1"/>
          <w:numId w:val="1"/>
        </w:numPr>
        <w:tabs>
          <w:tab w:val="left" w:pos="993"/>
          <w:tab w:val="left" w:pos="1134"/>
          <w:tab w:val="left" w:pos="1276"/>
        </w:tabs>
        <w:suppressAutoHyphens w:val="0"/>
        <w:spacing w:after="0" w:line="240" w:lineRule="auto"/>
        <w:ind w:left="0" w:firstLine="567"/>
        <w:jc w:val="both"/>
        <w:rPr>
          <w:rFonts w:ascii="Times New Roman" w:eastAsia="Calibri" w:hAnsi="Times New Roman" w:cs="Times New Roman"/>
          <w:sz w:val="21"/>
          <w:szCs w:val="21"/>
          <w:lang w:eastAsia="en-US"/>
        </w:rPr>
      </w:pPr>
      <w:r w:rsidRPr="00916EDC">
        <w:rPr>
          <w:rFonts w:ascii="Times New Roman" w:eastAsia="Calibri" w:hAnsi="Times New Roman" w:cs="Times New Roman"/>
          <w:sz w:val="21"/>
          <w:szCs w:val="21"/>
          <w:lang w:eastAsia="en-US"/>
        </w:rPr>
        <w:t xml:space="preserve">Усім працівникам </w:t>
      </w:r>
      <w:r w:rsidR="00734B36" w:rsidRPr="00916EDC">
        <w:rPr>
          <w:rFonts w:ascii="Times New Roman" w:eastAsia="Calibri" w:hAnsi="Times New Roman" w:cs="Times New Roman"/>
          <w:sz w:val="21"/>
          <w:szCs w:val="21"/>
          <w:lang w:eastAsia="en-US"/>
        </w:rPr>
        <w:t xml:space="preserve">Сторін </w:t>
      </w:r>
      <w:r w:rsidRPr="00916EDC">
        <w:rPr>
          <w:rFonts w:ascii="Times New Roman" w:eastAsia="Calibri" w:hAnsi="Times New Roman" w:cs="Times New Roman"/>
          <w:sz w:val="21"/>
          <w:szCs w:val="21"/>
          <w:lang w:eastAsia="en-US"/>
        </w:rPr>
        <w:t>заборонено приймати або пропонувати прямо чи опосередковано в процесі виконання ними своїх обов</w:t>
      </w:r>
      <w:r w:rsidR="004E4205">
        <w:rPr>
          <w:rFonts w:ascii="Times New Roman" w:eastAsia="Calibri" w:hAnsi="Times New Roman" w:cs="Times New Roman"/>
          <w:sz w:val="21"/>
          <w:szCs w:val="21"/>
          <w:lang w:eastAsia="en-US"/>
        </w:rPr>
        <w:t>’</w:t>
      </w:r>
      <w:r w:rsidRPr="00916EDC">
        <w:rPr>
          <w:rFonts w:ascii="Times New Roman" w:eastAsia="Calibri" w:hAnsi="Times New Roman" w:cs="Times New Roman"/>
          <w:sz w:val="21"/>
          <w:szCs w:val="21"/>
          <w:lang w:eastAsia="en-US"/>
        </w:rPr>
        <w:t>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C04E22" w:rsidRPr="00916EDC" w:rsidRDefault="00C04E22" w:rsidP="00A52D4A">
      <w:pPr>
        <w:widowControl w:val="0"/>
        <w:numPr>
          <w:ilvl w:val="1"/>
          <w:numId w:val="1"/>
        </w:numPr>
        <w:tabs>
          <w:tab w:val="left" w:pos="993"/>
          <w:tab w:val="left" w:pos="1134"/>
          <w:tab w:val="left" w:pos="1276"/>
        </w:tabs>
        <w:suppressAutoHyphens w:val="0"/>
        <w:spacing w:after="0" w:line="240" w:lineRule="auto"/>
        <w:ind w:left="0" w:firstLine="567"/>
        <w:jc w:val="both"/>
        <w:rPr>
          <w:rFonts w:ascii="Times New Roman" w:eastAsia="Calibri" w:hAnsi="Times New Roman" w:cs="Times New Roman"/>
          <w:sz w:val="21"/>
          <w:szCs w:val="21"/>
          <w:lang w:eastAsia="en-US"/>
        </w:rPr>
      </w:pPr>
      <w:r w:rsidRPr="00916EDC">
        <w:rPr>
          <w:rFonts w:ascii="Times New Roman" w:eastAsia="Calibri" w:hAnsi="Times New Roman" w:cs="Times New Roman"/>
          <w:sz w:val="21"/>
          <w:szCs w:val="21"/>
          <w:lang w:eastAsia="en-US"/>
        </w:rPr>
        <w:t>Сторони зобов</w:t>
      </w:r>
      <w:r w:rsidR="004E4205">
        <w:rPr>
          <w:rFonts w:ascii="Times New Roman" w:eastAsia="Calibri" w:hAnsi="Times New Roman" w:cs="Times New Roman"/>
          <w:sz w:val="21"/>
          <w:szCs w:val="21"/>
          <w:lang w:eastAsia="en-US"/>
        </w:rPr>
        <w:t>’</w:t>
      </w:r>
      <w:r w:rsidRPr="00916EDC">
        <w:rPr>
          <w:rFonts w:ascii="Times New Roman" w:eastAsia="Calibri" w:hAnsi="Times New Roman" w:cs="Times New Roman"/>
          <w:sz w:val="21"/>
          <w:szCs w:val="21"/>
          <w:lang w:eastAsia="en-US"/>
        </w:rPr>
        <w:t>язуються інформувати одна одну про будь-який конфлікт інтересів, факти корупції, що можуть вплинути на виконання Договору.</w:t>
      </w:r>
    </w:p>
    <w:p w:rsidR="00C04E22" w:rsidRPr="00916EDC"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sz w:val="21"/>
          <w:szCs w:val="21"/>
          <w:lang w:eastAsia="en-US"/>
        </w:rPr>
      </w:pPr>
      <w:r w:rsidRPr="00916EDC">
        <w:rPr>
          <w:rFonts w:ascii="Times New Roman" w:eastAsia="Calibri" w:hAnsi="Times New Roman" w:cs="Times New Roman"/>
          <w:b/>
          <w:bCs/>
          <w:sz w:val="21"/>
          <w:szCs w:val="21"/>
          <w:lang w:eastAsia="zh-CN"/>
        </w:rPr>
        <w:t>ПОРЯДОК ВНЕСЕННЯ ЗМІН ДО УМОВ ДОГОВОРУ</w:t>
      </w:r>
    </w:p>
    <w:p w:rsidR="00C04E22" w:rsidRPr="00916EDC" w:rsidRDefault="00C04E22" w:rsidP="00A52D4A">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Зміни та доповнення, додаткові угоди та додатки до цього Договору є його невід</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ємною частиною і мають юридичну силу у разі, якщо вони викладені у письмовій формі, підписані Сторонами і скріплені печатками, за винятком випадків, встановлених цим Договором.</w:t>
      </w:r>
    </w:p>
    <w:p w:rsidR="00C04E22" w:rsidRPr="00916EDC" w:rsidRDefault="00C04E22" w:rsidP="00A52D4A">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Зміни у цей Договір можуть бути внесені тільки за домовленістю Сторін, яка оформляється додатковою угодою до Договору, за винятком випадків, встановлених Договором.</w:t>
      </w:r>
    </w:p>
    <w:p w:rsidR="00C04E22" w:rsidRPr="00916EDC" w:rsidRDefault="00C04E22" w:rsidP="00A52D4A">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Істотні умови Договору не можуть змінюватися після його підписання до виконання зобов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 xml:space="preserve">язань Сторонами в повному обсязі, крім випадків, визначених </w:t>
      </w:r>
      <w:r w:rsidR="00637010" w:rsidRPr="00916EDC">
        <w:rPr>
          <w:rFonts w:ascii="Times New Roman" w:eastAsia="Calibri" w:hAnsi="Times New Roman" w:cs="Times New Roman"/>
          <w:sz w:val="21"/>
          <w:szCs w:val="21"/>
          <w:lang w:eastAsia="zh-CN"/>
        </w:rPr>
        <w:t>чинним законодавством України</w:t>
      </w:r>
      <w:r w:rsidRPr="00916EDC">
        <w:rPr>
          <w:rFonts w:ascii="Times New Roman" w:eastAsia="Calibri" w:hAnsi="Times New Roman" w:cs="Times New Roman"/>
          <w:sz w:val="21"/>
          <w:szCs w:val="21"/>
          <w:lang w:eastAsia="zh-CN"/>
        </w:rPr>
        <w:t>.</w:t>
      </w:r>
    </w:p>
    <w:p w:rsidR="00C04E22" w:rsidRPr="00916EDC" w:rsidRDefault="00C04E22" w:rsidP="00A52D4A">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Пропозицію щодо внесення змін до Договору може зробити кожна із Сторін Договору.</w:t>
      </w:r>
    </w:p>
    <w:p w:rsidR="00C04E22" w:rsidRPr="00916EDC" w:rsidRDefault="00C04E22" w:rsidP="00A52D4A">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У випадках, не передбачених Договором, Сторони керуються чинним законодавством України.</w:t>
      </w:r>
    </w:p>
    <w:p w:rsidR="00C04E22" w:rsidRPr="00916EDC" w:rsidRDefault="00C04E22" w:rsidP="00A52D4A">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язку одержувача.</w:t>
      </w:r>
    </w:p>
    <w:p w:rsidR="00A83F66" w:rsidRPr="00916EDC" w:rsidRDefault="00A83F66" w:rsidP="00A83F66">
      <w:pPr>
        <w:pStyle w:val="a3"/>
        <w:widowControl w:val="0"/>
        <w:numPr>
          <w:ilvl w:val="0"/>
          <w:numId w:val="1"/>
        </w:numPr>
        <w:spacing w:before="60" w:after="60"/>
        <w:jc w:val="center"/>
        <w:rPr>
          <w:rFonts w:ascii="Times New Roman" w:eastAsia="Times New Roman" w:hAnsi="Times New Roman" w:cs="Times New Roman"/>
          <w:b/>
          <w:color w:val="auto"/>
          <w:sz w:val="21"/>
          <w:szCs w:val="21"/>
          <w:lang w:eastAsia="ru-RU"/>
        </w:rPr>
      </w:pPr>
      <w:r w:rsidRPr="00916EDC">
        <w:rPr>
          <w:rFonts w:ascii="Times New Roman" w:eastAsia="Times New Roman" w:hAnsi="Times New Roman" w:cs="Times New Roman"/>
          <w:b/>
          <w:color w:val="auto"/>
          <w:sz w:val="21"/>
          <w:szCs w:val="21"/>
          <w:lang w:eastAsia="ru-RU"/>
        </w:rPr>
        <w:t>ІНШІ ЗОБОВ</w:t>
      </w:r>
      <w:r w:rsidR="004E4205">
        <w:rPr>
          <w:rFonts w:ascii="Times New Roman" w:eastAsia="Times New Roman" w:hAnsi="Times New Roman" w:cs="Times New Roman"/>
          <w:b/>
          <w:color w:val="auto"/>
          <w:sz w:val="21"/>
          <w:szCs w:val="21"/>
          <w:lang w:eastAsia="ru-RU"/>
        </w:rPr>
        <w:t>’</w:t>
      </w:r>
      <w:r w:rsidRPr="00916EDC">
        <w:rPr>
          <w:rFonts w:ascii="Times New Roman" w:eastAsia="Times New Roman" w:hAnsi="Times New Roman" w:cs="Times New Roman"/>
          <w:b/>
          <w:color w:val="auto"/>
          <w:sz w:val="21"/>
          <w:szCs w:val="21"/>
          <w:lang w:eastAsia="ru-RU"/>
        </w:rPr>
        <w:t>ЯЗАННЯ ВИКОНАВЦЯ</w:t>
      </w:r>
    </w:p>
    <w:p w:rsidR="00A83F66" w:rsidRPr="00916EDC" w:rsidRDefault="00A83F66" w:rsidP="00F94B5C">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Times New Roman" w:hAnsi="Times New Roman" w:cs="Times New Roman"/>
          <w:sz w:val="21"/>
          <w:szCs w:val="21"/>
          <w:u w:color="000000"/>
          <w:bdr w:val="nil"/>
          <w:lang w:eastAsia="ru-RU"/>
        </w:rPr>
      </w:pPr>
      <w:r w:rsidRPr="00916EDC">
        <w:rPr>
          <w:rFonts w:ascii="Times New Roman" w:eastAsia="Times New Roman" w:hAnsi="Times New Roman" w:cs="Times New Roman"/>
          <w:sz w:val="21"/>
          <w:szCs w:val="21"/>
          <w:u w:color="000000"/>
          <w:bdr w:val="nil"/>
          <w:lang w:eastAsia="ru-RU"/>
        </w:rPr>
        <w:t>Виконавець підтверджує та гарантує, що на момент укладення Договору та протягом всього строку його дії:</w:t>
      </w:r>
    </w:p>
    <w:p w:rsidR="00A83F66" w:rsidRPr="00916EDC" w:rsidRDefault="00A83F66" w:rsidP="00F94B5C">
      <w:pPr>
        <w:pStyle w:val="a3"/>
        <w:widowControl w:val="0"/>
        <w:tabs>
          <w:tab w:val="left" w:pos="993"/>
          <w:tab w:val="left" w:pos="1134"/>
        </w:tabs>
        <w:ind w:left="0" w:firstLine="567"/>
        <w:jc w:val="both"/>
        <w:rPr>
          <w:rFonts w:ascii="Times New Roman" w:eastAsia="Times New Roman" w:hAnsi="Times New Roman" w:cs="Times New Roman"/>
          <w:color w:val="auto"/>
          <w:sz w:val="21"/>
          <w:szCs w:val="21"/>
          <w:lang w:eastAsia="ru-RU"/>
        </w:rPr>
      </w:pPr>
      <w:r w:rsidRPr="00916EDC">
        <w:rPr>
          <w:rFonts w:ascii="Times New Roman" w:eastAsia="Times New Roman" w:hAnsi="Times New Roman" w:cs="Times New Roman"/>
          <w:color w:val="auto"/>
          <w:sz w:val="21"/>
          <w:szCs w:val="21"/>
          <w:lang w:eastAsia="ru-RU"/>
        </w:rPr>
        <w:t>(а) він  не  є  резидентом  та/чи  громадянином  російської  федерації/республіки білорусь/ держави-агресора (крім передбачених законодавством виключень), та не є суб</w:t>
      </w:r>
      <w:r w:rsidR="004E4205">
        <w:rPr>
          <w:rFonts w:ascii="Times New Roman" w:eastAsia="Times New Roman" w:hAnsi="Times New Roman" w:cs="Times New Roman"/>
          <w:color w:val="auto"/>
          <w:sz w:val="21"/>
          <w:szCs w:val="21"/>
          <w:lang w:eastAsia="ru-RU"/>
        </w:rPr>
        <w:t>’</w:t>
      </w:r>
      <w:r w:rsidRPr="00916EDC">
        <w:rPr>
          <w:rFonts w:ascii="Times New Roman" w:eastAsia="Times New Roman" w:hAnsi="Times New Roman" w:cs="Times New Roman"/>
          <w:color w:val="auto"/>
          <w:sz w:val="21"/>
          <w:szCs w:val="21"/>
          <w:lang w:eastAsia="ru-RU"/>
        </w:rPr>
        <w:t>єктом господарювання/юридичною особою, створеним/створеною та/або зареєстрованим/ зареєстрованою відповідно до законодавства російської федерації/республіки білорусь/держави-агресора;</w:t>
      </w:r>
    </w:p>
    <w:p w:rsidR="00A83F66" w:rsidRPr="00916EDC" w:rsidRDefault="00A83F66" w:rsidP="00F94B5C">
      <w:pPr>
        <w:pStyle w:val="a3"/>
        <w:widowControl w:val="0"/>
        <w:tabs>
          <w:tab w:val="left" w:pos="993"/>
          <w:tab w:val="left" w:pos="1134"/>
        </w:tabs>
        <w:ind w:left="0" w:firstLine="567"/>
        <w:jc w:val="both"/>
        <w:rPr>
          <w:rFonts w:ascii="Times New Roman" w:eastAsia="Times New Roman" w:hAnsi="Times New Roman" w:cs="Times New Roman"/>
          <w:color w:val="auto"/>
          <w:sz w:val="21"/>
          <w:szCs w:val="21"/>
          <w:lang w:eastAsia="ru-RU"/>
        </w:rPr>
      </w:pPr>
      <w:r w:rsidRPr="00916EDC">
        <w:rPr>
          <w:rFonts w:ascii="Times New Roman" w:eastAsia="Times New Roman" w:hAnsi="Times New Roman" w:cs="Times New Roman"/>
          <w:color w:val="auto"/>
          <w:sz w:val="21"/>
          <w:szCs w:val="21"/>
          <w:lang w:eastAsia="ru-RU"/>
        </w:rPr>
        <w:t>(б) російська федерація/республіка білорусь/держава-агресор, громадяни російської федерації/республіки білорусь/держави-агресора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білорусь/держави-агресора, не є кінцевими бенефіціарними власниками (власником) Виконавця та/або членом та/або учасником (акціонером), що має частку в статутному капіталі Виконавця 10 і більше відсотків;</w:t>
      </w:r>
    </w:p>
    <w:p w:rsidR="00A83F66" w:rsidRPr="00916EDC" w:rsidRDefault="00A83F66" w:rsidP="00F94B5C">
      <w:pPr>
        <w:pStyle w:val="a3"/>
        <w:widowControl w:val="0"/>
        <w:tabs>
          <w:tab w:val="left" w:pos="993"/>
          <w:tab w:val="left" w:pos="1134"/>
        </w:tabs>
        <w:ind w:left="0" w:firstLine="567"/>
        <w:jc w:val="both"/>
        <w:rPr>
          <w:rFonts w:ascii="Times New Roman" w:eastAsia="Times New Roman" w:hAnsi="Times New Roman" w:cs="Times New Roman"/>
          <w:color w:val="auto"/>
          <w:sz w:val="21"/>
          <w:szCs w:val="21"/>
          <w:lang w:eastAsia="ru-RU"/>
        </w:rPr>
      </w:pPr>
      <w:r w:rsidRPr="00916EDC">
        <w:rPr>
          <w:rFonts w:ascii="Times New Roman" w:eastAsia="Times New Roman" w:hAnsi="Times New Roman" w:cs="Times New Roman"/>
          <w:color w:val="auto"/>
          <w:sz w:val="21"/>
          <w:szCs w:val="21"/>
          <w:lang w:eastAsia="ru-RU"/>
        </w:rPr>
        <w:t>(в) Виконавець не здійснює продаж товарів, робіт, послуг походженням з російської федерації/республіки білорусь/держави-агресора, у тому числі і ті, що є предметом цього Договору;</w:t>
      </w:r>
    </w:p>
    <w:p w:rsidR="00A83F66" w:rsidRPr="00916EDC" w:rsidRDefault="00A83F66" w:rsidP="00F94B5C">
      <w:pPr>
        <w:pStyle w:val="a3"/>
        <w:widowControl w:val="0"/>
        <w:tabs>
          <w:tab w:val="left" w:pos="993"/>
          <w:tab w:val="left" w:pos="1134"/>
        </w:tabs>
        <w:ind w:left="0" w:firstLine="567"/>
        <w:jc w:val="both"/>
        <w:rPr>
          <w:rFonts w:ascii="Times New Roman" w:eastAsia="Times New Roman" w:hAnsi="Times New Roman" w:cs="Times New Roman"/>
          <w:color w:val="auto"/>
          <w:sz w:val="21"/>
          <w:szCs w:val="21"/>
          <w:lang w:eastAsia="ru-RU"/>
        </w:rPr>
      </w:pPr>
      <w:r w:rsidRPr="00916EDC">
        <w:rPr>
          <w:rFonts w:ascii="Times New Roman" w:eastAsia="Times New Roman" w:hAnsi="Times New Roman" w:cs="Times New Roman"/>
          <w:color w:val="auto"/>
          <w:sz w:val="21"/>
          <w:szCs w:val="21"/>
          <w:lang w:eastAsia="ru-RU"/>
        </w:rPr>
        <w:t>(г) до Виконавця не застосовано персональні спеціальні економічні та інші обмежувальні заходи (санкції) відповідно до законодавства та/або міжнародних договорів.</w:t>
      </w:r>
    </w:p>
    <w:p w:rsidR="00A83F66" w:rsidRPr="00916EDC" w:rsidRDefault="00A83F66" w:rsidP="00F94B5C">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Times New Roman" w:hAnsi="Times New Roman" w:cs="Times New Roman"/>
          <w:sz w:val="21"/>
          <w:szCs w:val="21"/>
          <w:u w:color="000000"/>
          <w:bdr w:val="nil"/>
          <w:lang w:eastAsia="ru-RU"/>
        </w:rPr>
      </w:pPr>
      <w:r w:rsidRPr="00916EDC">
        <w:rPr>
          <w:rFonts w:ascii="Times New Roman" w:eastAsia="Times New Roman" w:hAnsi="Times New Roman" w:cs="Times New Roman"/>
          <w:sz w:val="21"/>
          <w:szCs w:val="21"/>
          <w:u w:color="000000"/>
          <w:bdr w:val="nil"/>
          <w:lang w:eastAsia="ru-RU"/>
        </w:rPr>
        <w:t>Виконавець зобов</w:t>
      </w:r>
      <w:r w:rsidR="004E4205">
        <w:rPr>
          <w:rFonts w:ascii="Times New Roman" w:eastAsia="Times New Roman" w:hAnsi="Times New Roman" w:cs="Times New Roman"/>
          <w:sz w:val="21"/>
          <w:szCs w:val="21"/>
          <w:u w:color="000000"/>
          <w:bdr w:val="nil"/>
          <w:lang w:eastAsia="ru-RU"/>
        </w:rPr>
        <w:t>’</w:t>
      </w:r>
      <w:r w:rsidRPr="00916EDC">
        <w:rPr>
          <w:rFonts w:ascii="Times New Roman" w:eastAsia="Times New Roman" w:hAnsi="Times New Roman" w:cs="Times New Roman"/>
          <w:sz w:val="21"/>
          <w:szCs w:val="21"/>
          <w:u w:color="000000"/>
          <w:bdr w:val="nil"/>
          <w:lang w:eastAsia="ru-RU"/>
        </w:rPr>
        <w:t>язується:</w:t>
      </w:r>
    </w:p>
    <w:p w:rsidR="00A83F66" w:rsidRPr="00916EDC" w:rsidRDefault="00A83F66" w:rsidP="00F94B5C">
      <w:pPr>
        <w:pStyle w:val="a3"/>
        <w:widowControl w:val="0"/>
        <w:tabs>
          <w:tab w:val="left" w:pos="993"/>
          <w:tab w:val="left" w:pos="1134"/>
        </w:tabs>
        <w:ind w:left="0" w:firstLine="567"/>
        <w:jc w:val="both"/>
        <w:rPr>
          <w:rFonts w:ascii="Times New Roman" w:eastAsia="Times New Roman" w:hAnsi="Times New Roman" w:cs="Times New Roman"/>
          <w:color w:val="auto"/>
          <w:sz w:val="21"/>
          <w:szCs w:val="21"/>
          <w:lang w:eastAsia="ru-RU"/>
        </w:rPr>
      </w:pPr>
      <w:r w:rsidRPr="00916EDC">
        <w:rPr>
          <w:rFonts w:ascii="Times New Roman" w:eastAsia="Times New Roman" w:hAnsi="Times New Roman" w:cs="Times New Roman"/>
          <w:color w:val="auto"/>
          <w:sz w:val="21"/>
          <w:szCs w:val="21"/>
          <w:lang w:eastAsia="ru-RU"/>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p>
    <w:p w:rsidR="00A83F66" w:rsidRPr="00916EDC" w:rsidRDefault="00A83F66" w:rsidP="00F94B5C">
      <w:pPr>
        <w:pStyle w:val="a3"/>
        <w:widowControl w:val="0"/>
        <w:tabs>
          <w:tab w:val="left" w:pos="993"/>
          <w:tab w:val="left" w:pos="1134"/>
        </w:tabs>
        <w:ind w:left="0" w:firstLine="567"/>
        <w:jc w:val="both"/>
        <w:rPr>
          <w:rFonts w:ascii="Times New Roman" w:eastAsia="Times New Roman" w:hAnsi="Times New Roman" w:cs="Times New Roman"/>
          <w:color w:val="auto"/>
          <w:sz w:val="21"/>
          <w:szCs w:val="21"/>
          <w:lang w:eastAsia="ru-RU"/>
        </w:rPr>
      </w:pPr>
      <w:r w:rsidRPr="00916EDC">
        <w:rPr>
          <w:rFonts w:ascii="Times New Roman" w:eastAsia="Times New Roman" w:hAnsi="Times New Roman" w:cs="Times New Roman"/>
          <w:color w:val="auto"/>
          <w:sz w:val="21"/>
          <w:szCs w:val="21"/>
          <w:lang w:eastAsia="ru-RU"/>
        </w:rPr>
        <w:t>(б) не залучати третіх осіб, які не відповідають характеристикам, наведеним у п.п. (а)-(г) п. </w:t>
      </w:r>
      <w:r w:rsidR="00F94B5C" w:rsidRPr="00916EDC">
        <w:rPr>
          <w:rFonts w:ascii="Times New Roman" w:eastAsia="Times New Roman" w:hAnsi="Times New Roman" w:cs="Times New Roman"/>
          <w:color w:val="auto"/>
          <w:sz w:val="21"/>
          <w:szCs w:val="21"/>
          <w:lang w:eastAsia="ru-RU"/>
        </w:rPr>
        <w:t>13</w:t>
      </w:r>
      <w:r w:rsidRPr="00916EDC">
        <w:rPr>
          <w:rFonts w:ascii="Times New Roman" w:eastAsia="Times New Roman" w:hAnsi="Times New Roman" w:cs="Times New Roman"/>
          <w:color w:val="auto"/>
          <w:sz w:val="21"/>
          <w:szCs w:val="21"/>
          <w:lang w:eastAsia="ru-RU"/>
        </w:rPr>
        <w:t>.1, до виконання зобов</w:t>
      </w:r>
      <w:r w:rsidR="004E4205">
        <w:rPr>
          <w:rFonts w:ascii="Times New Roman" w:eastAsia="Times New Roman" w:hAnsi="Times New Roman" w:cs="Times New Roman"/>
          <w:color w:val="auto"/>
          <w:sz w:val="21"/>
          <w:szCs w:val="21"/>
          <w:lang w:eastAsia="ru-RU"/>
        </w:rPr>
        <w:t>’</w:t>
      </w:r>
      <w:r w:rsidRPr="00916EDC">
        <w:rPr>
          <w:rFonts w:ascii="Times New Roman" w:eastAsia="Times New Roman" w:hAnsi="Times New Roman" w:cs="Times New Roman"/>
          <w:color w:val="auto"/>
          <w:sz w:val="21"/>
          <w:szCs w:val="21"/>
          <w:lang w:eastAsia="ru-RU"/>
        </w:rPr>
        <w:t>язань за цим Договором.</w:t>
      </w:r>
    </w:p>
    <w:p w:rsidR="00A83F66" w:rsidRPr="00916EDC" w:rsidRDefault="00A83F66" w:rsidP="00F94B5C">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Times New Roman" w:hAnsi="Times New Roman" w:cs="Times New Roman"/>
          <w:sz w:val="21"/>
          <w:szCs w:val="21"/>
          <w:u w:color="000000"/>
          <w:bdr w:val="nil"/>
          <w:lang w:eastAsia="ru-RU"/>
        </w:rPr>
      </w:pPr>
      <w:r w:rsidRPr="00916EDC">
        <w:rPr>
          <w:rFonts w:ascii="Times New Roman" w:eastAsia="Times New Roman" w:hAnsi="Times New Roman" w:cs="Times New Roman"/>
          <w:sz w:val="21"/>
          <w:szCs w:val="21"/>
          <w:u w:color="000000"/>
          <w:bdr w:val="nil"/>
          <w:lang w:eastAsia="ru-RU"/>
        </w:rPr>
        <w:t>Замовник має право на розірвання Договору в односторонньому порядку шляхом письмового повідомлення Виконавця не пізніше ніж за 5 (п</w:t>
      </w:r>
      <w:r w:rsidR="004E4205">
        <w:rPr>
          <w:rFonts w:ascii="Times New Roman" w:eastAsia="Times New Roman" w:hAnsi="Times New Roman" w:cs="Times New Roman"/>
          <w:sz w:val="21"/>
          <w:szCs w:val="21"/>
          <w:u w:color="000000"/>
          <w:bdr w:val="nil"/>
          <w:lang w:eastAsia="ru-RU"/>
        </w:rPr>
        <w:t>’</w:t>
      </w:r>
      <w:r w:rsidRPr="00916EDC">
        <w:rPr>
          <w:rFonts w:ascii="Times New Roman" w:eastAsia="Times New Roman" w:hAnsi="Times New Roman" w:cs="Times New Roman"/>
          <w:sz w:val="21"/>
          <w:szCs w:val="21"/>
          <w:u w:color="000000"/>
          <w:bdr w:val="nil"/>
          <w:lang w:eastAsia="ru-RU"/>
        </w:rPr>
        <w:t>ять) робочих днів до дати такого розірвання у разі:</w:t>
      </w:r>
    </w:p>
    <w:p w:rsidR="00A83F66" w:rsidRPr="00916EDC" w:rsidRDefault="00A83F66" w:rsidP="00F94B5C">
      <w:pPr>
        <w:pStyle w:val="a3"/>
        <w:widowControl w:val="0"/>
        <w:tabs>
          <w:tab w:val="left" w:pos="993"/>
          <w:tab w:val="left" w:pos="1134"/>
        </w:tabs>
        <w:ind w:left="0" w:firstLine="567"/>
        <w:jc w:val="both"/>
        <w:rPr>
          <w:rFonts w:ascii="Times New Roman" w:eastAsia="Times New Roman" w:hAnsi="Times New Roman" w:cs="Times New Roman"/>
          <w:color w:val="auto"/>
          <w:sz w:val="21"/>
          <w:szCs w:val="21"/>
          <w:lang w:eastAsia="ru-RU"/>
        </w:rPr>
      </w:pPr>
      <w:r w:rsidRPr="00916EDC">
        <w:rPr>
          <w:rFonts w:ascii="Times New Roman" w:eastAsia="Times New Roman" w:hAnsi="Times New Roman" w:cs="Times New Roman"/>
          <w:color w:val="auto"/>
          <w:sz w:val="21"/>
          <w:szCs w:val="21"/>
          <w:lang w:eastAsia="ru-RU"/>
        </w:rPr>
        <w:t>(а) виявлення Замовником обставин, що свідчать про порушення Виконавцем гарантій та зобов</w:t>
      </w:r>
      <w:r w:rsidR="004E4205">
        <w:rPr>
          <w:rFonts w:ascii="Times New Roman" w:eastAsia="Times New Roman" w:hAnsi="Times New Roman" w:cs="Times New Roman"/>
          <w:color w:val="auto"/>
          <w:sz w:val="21"/>
          <w:szCs w:val="21"/>
          <w:lang w:eastAsia="ru-RU"/>
        </w:rPr>
        <w:t>’</w:t>
      </w:r>
      <w:r w:rsidRPr="00916EDC">
        <w:rPr>
          <w:rFonts w:ascii="Times New Roman" w:eastAsia="Times New Roman" w:hAnsi="Times New Roman" w:cs="Times New Roman"/>
          <w:color w:val="auto"/>
          <w:sz w:val="21"/>
          <w:szCs w:val="21"/>
          <w:lang w:eastAsia="ru-RU"/>
        </w:rPr>
        <w:t xml:space="preserve">язань, наданих у п. </w:t>
      </w:r>
      <w:r w:rsidR="00F94B5C" w:rsidRPr="00916EDC">
        <w:rPr>
          <w:rFonts w:ascii="Times New Roman" w:eastAsia="Times New Roman" w:hAnsi="Times New Roman" w:cs="Times New Roman"/>
          <w:color w:val="auto"/>
          <w:sz w:val="21"/>
          <w:szCs w:val="21"/>
          <w:lang w:eastAsia="ru-RU"/>
        </w:rPr>
        <w:t>13</w:t>
      </w:r>
      <w:r w:rsidRPr="00916EDC">
        <w:rPr>
          <w:rFonts w:ascii="Times New Roman" w:eastAsia="Times New Roman" w:hAnsi="Times New Roman" w:cs="Times New Roman"/>
          <w:color w:val="auto"/>
          <w:sz w:val="21"/>
          <w:szCs w:val="21"/>
          <w:lang w:eastAsia="ru-RU"/>
        </w:rPr>
        <w:t xml:space="preserve">.1 та п.п.(б) п. </w:t>
      </w:r>
      <w:r w:rsidR="00F94B5C" w:rsidRPr="00916EDC">
        <w:rPr>
          <w:rFonts w:ascii="Times New Roman" w:eastAsia="Times New Roman" w:hAnsi="Times New Roman" w:cs="Times New Roman"/>
          <w:color w:val="auto"/>
          <w:sz w:val="21"/>
          <w:szCs w:val="21"/>
          <w:lang w:eastAsia="ru-RU"/>
        </w:rPr>
        <w:t>13</w:t>
      </w:r>
      <w:r w:rsidRPr="00916EDC">
        <w:rPr>
          <w:rFonts w:ascii="Times New Roman" w:eastAsia="Times New Roman" w:hAnsi="Times New Roman" w:cs="Times New Roman"/>
          <w:color w:val="auto"/>
          <w:sz w:val="21"/>
          <w:szCs w:val="21"/>
          <w:lang w:eastAsia="ru-RU"/>
        </w:rPr>
        <w:t>.2 Договору;</w:t>
      </w:r>
    </w:p>
    <w:p w:rsidR="00A83F66" w:rsidRPr="00916EDC" w:rsidRDefault="00A83F66" w:rsidP="00F94B5C">
      <w:pPr>
        <w:pStyle w:val="a3"/>
        <w:widowControl w:val="0"/>
        <w:tabs>
          <w:tab w:val="left" w:pos="993"/>
          <w:tab w:val="left" w:pos="1134"/>
        </w:tabs>
        <w:ind w:left="0" w:firstLine="567"/>
        <w:jc w:val="both"/>
        <w:rPr>
          <w:rFonts w:ascii="Times New Roman" w:eastAsia="Times New Roman" w:hAnsi="Times New Roman" w:cs="Times New Roman"/>
          <w:color w:val="auto"/>
          <w:sz w:val="21"/>
          <w:szCs w:val="21"/>
          <w:lang w:eastAsia="ru-RU"/>
        </w:rPr>
      </w:pPr>
      <w:r w:rsidRPr="00916EDC">
        <w:rPr>
          <w:rFonts w:ascii="Times New Roman" w:eastAsia="Times New Roman" w:hAnsi="Times New Roman" w:cs="Times New Roman"/>
          <w:color w:val="auto"/>
          <w:sz w:val="21"/>
          <w:szCs w:val="21"/>
          <w:lang w:eastAsia="ru-RU"/>
        </w:rPr>
        <w:t xml:space="preserve">(б) отримання від Виконавця повідомлення, зазначеного у п.п.(а) п. </w:t>
      </w:r>
      <w:r w:rsidR="00F94B5C" w:rsidRPr="00916EDC">
        <w:rPr>
          <w:rFonts w:ascii="Times New Roman" w:eastAsia="Times New Roman" w:hAnsi="Times New Roman" w:cs="Times New Roman"/>
          <w:color w:val="auto"/>
          <w:sz w:val="21"/>
          <w:szCs w:val="21"/>
          <w:lang w:eastAsia="ru-RU"/>
        </w:rPr>
        <w:t>13</w:t>
      </w:r>
      <w:r w:rsidRPr="00916EDC">
        <w:rPr>
          <w:rFonts w:ascii="Times New Roman" w:eastAsia="Times New Roman" w:hAnsi="Times New Roman" w:cs="Times New Roman"/>
          <w:color w:val="auto"/>
          <w:sz w:val="21"/>
          <w:szCs w:val="21"/>
          <w:lang w:eastAsia="ru-RU"/>
        </w:rPr>
        <w:t>.2 Договору.</w:t>
      </w:r>
    </w:p>
    <w:p w:rsidR="00C04E22" w:rsidRPr="00916EDC" w:rsidRDefault="00C04E22" w:rsidP="00A52D4A">
      <w:pPr>
        <w:widowControl w:val="0"/>
        <w:numPr>
          <w:ilvl w:val="0"/>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ІНШІ УМОВИ</w:t>
      </w:r>
    </w:p>
    <w:p w:rsidR="00C04E22" w:rsidRPr="00916EDC" w:rsidRDefault="00C04E22" w:rsidP="00A52D4A">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sz w:val="21"/>
          <w:szCs w:val="21"/>
          <w:lang w:eastAsia="zh-CN"/>
        </w:rPr>
      </w:pPr>
      <w:r w:rsidRPr="00916EDC">
        <w:rPr>
          <w:rFonts w:ascii="Times New Roman" w:eastAsia="Calibri" w:hAnsi="Times New Roman" w:cs="Times New Roman"/>
          <w:sz w:val="21"/>
          <w:szCs w:val="21"/>
          <w:lang w:eastAsia="ar-SA"/>
        </w:rPr>
        <w:t>Представники Сторін, уповноваженні на уклад</w:t>
      </w:r>
      <w:r w:rsidR="00AD5655" w:rsidRPr="00916EDC">
        <w:rPr>
          <w:rFonts w:ascii="Times New Roman" w:eastAsia="Calibri" w:hAnsi="Times New Roman" w:cs="Times New Roman"/>
          <w:sz w:val="21"/>
          <w:szCs w:val="21"/>
          <w:lang w:eastAsia="ar-SA"/>
        </w:rPr>
        <w:t>е</w:t>
      </w:r>
      <w:r w:rsidRPr="00916EDC">
        <w:rPr>
          <w:rFonts w:ascii="Times New Roman" w:eastAsia="Calibri" w:hAnsi="Times New Roman" w:cs="Times New Roman"/>
          <w:sz w:val="21"/>
          <w:szCs w:val="21"/>
          <w:lang w:eastAsia="ar-SA"/>
        </w:rPr>
        <w:t>ння Договору, погодились, що їх персональні дані, які стали відомі Сторонам у зв</w:t>
      </w:r>
      <w:r w:rsidR="004E4205">
        <w:rPr>
          <w:rFonts w:ascii="Times New Roman" w:eastAsia="Calibri" w:hAnsi="Times New Roman" w:cs="Times New Roman"/>
          <w:sz w:val="21"/>
          <w:szCs w:val="21"/>
          <w:lang w:eastAsia="ar-SA"/>
        </w:rPr>
        <w:t>’</w:t>
      </w:r>
      <w:r w:rsidRPr="00916EDC">
        <w:rPr>
          <w:rFonts w:ascii="Times New Roman" w:eastAsia="Calibri" w:hAnsi="Times New Roman" w:cs="Times New Roman"/>
          <w:sz w:val="21"/>
          <w:szCs w:val="21"/>
          <w:lang w:eastAsia="ar-SA"/>
        </w:rPr>
        <w:t>язку з уклад</w:t>
      </w:r>
      <w:r w:rsidR="00AD5655" w:rsidRPr="00916EDC">
        <w:rPr>
          <w:rFonts w:ascii="Times New Roman" w:eastAsia="Calibri" w:hAnsi="Times New Roman" w:cs="Times New Roman"/>
          <w:sz w:val="21"/>
          <w:szCs w:val="21"/>
          <w:lang w:eastAsia="ar-SA"/>
        </w:rPr>
        <w:t>е</w:t>
      </w:r>
      <w:r w:rsidRPr="00916EDC">
        <w:rPr>
          <w:rFonts w:ascii="Times New Roman" w:eastAsia="Calibri" w:hAnsi="Times New Roman" w:cs="Times New Roman"/>
          <w:sz w:val="21"/>
          <w:szCs w:val="21"/>
          <w:lang w:eastAsia="ar-SA"/>
        </w:rPr>
        <w:t>нням Договору, включаються до баз персональних даних Сторін.</w:t>
      </w:r>
    </w:p>
    <w:p w:rsidR="00C04E22" w:rsidRPr="00916EDC" w:rsidRDefault="00C04E22" w:rsidP="00A52D4A">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sz w:val="21"/>
          <w:szCs w:val="21"/>
          <w:lang w:eastAsia="zh-CN"/>
        </w:rPr>
      </w:pPr>
      <w:r w:rsidRPr="00916EDC">
        <w:rPr>
          <w:rFonts w:ascii="Times New Roman" w:eastAsia="Calibri" w:hAnsi="Times New Roman" w:cs="Times New Roman"/>
          <w:sz w:val="21"/>
          <w:szCs w:val="21"/>
          <w:lang w:eastAsia="ar-SA"/>
        </w:rPr>
        <w:lastRenderedPageBreak/>
        <w:t>Підписуючи Договір, уповноважені представники Сторін дають згоду (дозвіл) на обробку їх персональних</w:t>
      </w:r>
      <w:r w:rsidR="00CC2EE0" w:rsidRPr="00916EDC">
        <w:rPr>
          <w:rFonts w:ascii="Times New Roman" w:eastAsia="Calibri" w:hAnsi="Times New Roman" w:cs="Times New Roman"/>
          <w:sz w:val="21"/>
          <w:szCs w:val="21"/>
          <w:lang w:eastAsia="ar-SA"/>
        </w:rPr>
        <w:t xml:space="preserve"> даних</w:t>
      </w:r>
      <w:r w:rsidRPr="00916EDC">
        <w:rPr>
          <w:rFonts w:ascii="Times New Roman" w:eastAsia="Calibri" w:hAnsi="Times New Roman" w:cs="Times New Roman"/>
          <w:sz w:val="21"/>
          <w:szCs w:val="21"/>
          <w:lang w:eastAsia="ar-SA"/>
        </w:rPr>
        <w:t>.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C04E22" w:rsidRPr="00916EDC" w:rsidRDefault="00C04E22" w:rsidP="00A52D4A">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sz w:val="21"/>
          <w:szCs w:val="21"/>
          <w:lang w:eastAsia="zh-CN"/>
        </w:rPr>
      </w:pPr>
      <w:r w:rsidRPr="00916EDC">
        <w:rPr>
          <w:rFonts w:ascii="Times New Roman" w:eastAsia="Calibri" w:hAnsi="Times New Roman" w:cs="Times New Roman"/>
          <w:sz w:val="21"/>
          <w:szCs w:val="21"/>
          <w:lang w:eastAsia="zh-CN"/>
        </w:rPr>
        <w:t>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виконаних будівельних робіт тощо).</w:t>
      </w:r>
    </w:p>
    <w:p w:rsidR="00C04E22" w:rsidRPr="00916EDC" w:rsidRDefault="00C04E22" w:rsidP="00A52D4A">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sz w:val="21"/>
          <w:szCs w:val="21"/>
          <w:lang w:eastAsia="zh-CN"/>
        </w:rPr>
      </w:pPr>
      <w:r w:rsidRPr="00916EDC">
        <w:rPr>
          <w:rFonts w:ascii="Times New Roman" w:eastAsia="Calibri" w:hAnsi="Times New Roman" w:cs="Times New Roman"/>
          <w:sz w:val="21"/>
          <w:szCs w:val="21"/>
          <w:lang w:eastAsia="ar-SA"/>
        </w:rPr>
        <w:t>При зміні місцезнаходження або банківських реквізитів Сторони повідомляють одна одну письмово протягом 3 (трьох) днів із моменту їх зміни.</w:t>
      </w:r>
    </w:p>
    <w:p w:rsidR="00C04E22" w:rsidRPr="00916EDC" w:rsidRDefault="00C04E22" w:rsidP="00A52D4A">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sz w:val="21"/>
          <w:szCs w:val="21"/>
          <w:lang w:eastAsia="zh-CN"/>
        </w:rPr>
      </w:pPr>
      <w:r w:rsidRPr="00916EDC">
        <w:rPr>
          <w:rFonts w:ascii="Times New Roman" w:eastAsia="Calibri" w:hAnsi="Times New Roman" w:cs="Times New Roman"/>
          <w:sz w:val="21"/>
          <w:szCs w:val="21"/>
          <w:lang w:eastAsia="ar-SA"/>
        </w:rPr>
        <w:t>Жодна із Сторін не має права передавати свої права та обов</w:t>
      </w:r>
      <w:r w:rsidR="004E4205">
        <w:rPr>
          <w:rFonts w:ascii="Times New Roman" w:eastAsia="Calibri" w:hAnsi="Times New Roman" w:cs="Times New Roman"/>
          <w:sz w:val="21"/>
          <w:szCs w:val="21"/>
          <w:lang w:eastAsia="ar-SA"/>
        </w:rPr>
        <w:t>’</w:t>
      </w:r>
      <w:r w:rsidRPr="00916EDC">
        <w:rPr>
          <w:rFonts w:ascii="Times New Roman" w:eastAsia="Calibri" w:hAnsi="Times New Roman" w:cs="Times New Roman"/>
          <w:sz w:val="21"/>
          <w:szCs w:val="21"/>
          <w:lang w:eastAsia="ar-SA"/>
        </w:rPr>
        <w:t>язки за Договором третім особам, без письмової згоди іншої Сторони.</w:t>
      </w:r>
    </w:p>
    <w:p w:rsidR="00C04E22" w:rsidRPr="00916EDC" w:rsidRDefault="00C04E22" w:rsidP="00A52D4A">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sz w:val="21"/>
          <w:szCs w:val="21"/>
          <w:lang w:eastAsia="zh-CN"/>
        </w:rPr>
      </w:pPr>
      <w:r w:rsidRPr="00916EDC">
        <w:rPr>
          <w:rFonts w:ascii="Times New Roman" w:eastAsia="Calibri" w:hAnsi="Times New Roman" w:cs="Times New Roman"/>
          <w:sz w:val="21"/>
          <w:szCs w:val="21"/>
          <w:lang w:eastAsia="ar-SA"/>
        </w:rPr>
        <w:t>Замовник є платником податків на загальних підставах. Виконавець є платником ______________________________________.</w:t>
      </w:r>
    </w:p>
    <w:p w:rsidR="00C04E22" w:rsidRPr="00916EDC" w:rsidRDefault="00C04E22" w:rsidP="00A52D4A">
      <w:pPr>
        <w:widowControl w:val="0"/>
        <w:numPr>
          <w:ilvl w:val="0"/>
          <w:numId w:val="1"/>
        </w:numPr>
        <w:tabs>
          <w:tab w:val="left" w:pos="993"/>
          <w:tab w:val="left" w:pos="1134"/>
        </w:tabs>
        <w:suppressAutoHyphens w:val="0"/>
        <w:spacing w:before="60" w:after="60" w:line="240" w:lineRule="auto"/>
        <w:ind w:left="0" w:right="-694" w:firstLine="567"/>
        <w:jc w:val="center"/>
        <w:outlineLvl w:val="2"/>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ДОДАТКИ ДО ДОГОВОРУ</w:t>
      </w:r>
    </w:p>
    <w:p w:rsidR="00C04E22" w:rsidRPr="00916EDC" w:rsidRDefault="00C04E22" w:rsidP="00A52D4A">
      <w:pPr>
        <w:widowControl w:val="0"/>
        <w:numPr>
          <w:ilvl w:val="1"/>
          <w:numId w:val="1"/>
        </w:numPr>
        <w:tabs>
          <w:tab w:val="left" w:pos="1134"/>
          <w:tab w:val="left" w:pos="1276"/>
        </w:tabs>
        <w:suppressAutoHyphens w:val="0"/>
        <w:autoSpaceDE w:val="0"/>
        <w:autoSpaceDN w:val="0"/>
        <w:adjustRightInd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Невід</w:t>
      </w:r>
      <w:r w:rsidR="004E4205">
        <w:rPr>
          <w:rFonts w:ascii="Times New Roman" w:eastAsia="Calibri" w:hAnsi="Times New Roman" w:cs="Times New Roman"/>
          <w:sz w:val="21"/>
          <w:szCs w:val="21"/>
          <w:lang w:eastAsia="zh-CN"/>
        </w:rPr>
        <w:t>’</w:t>
      </w:r>
      <w:r w:rsidRPr="00916EDC">
        <w:rPr>
          <w:rFonts w:ascii="Times New Roman" w:eastAsia="Calibri" w:hAnsi="Times New Roman" w:cs="Times New Roman"/>
          <w:sz w:val="21"/>
          <w:szCs w:val="21"/>
          <w:lang w:eastAsia="zh-CN"/>
        </w:rPr>
        <w:t>ємними частинами цього Договору є:</w:t>
      </w:r>
    </w:p>
    <w:p w:rsidR="00C04E22" w:rsidRPr="00916EDC" w:rsidRDefault="00C04E22" w:rsidP="00C971F7">
      <w:pPr>
        <w:widowControl w:val="0"/>
        <w:numPr>
          <w:ilvl w:val="2"/>
          <w:numId w:val="1"/>
        </w:numPr>
        <w:tabs>
          <w:tab w:val="left" w:pos="1134"/>
          <w:tab w:val="left" w:pos="1276"/>
        </w:tabs>
        <w:suppressAutoHyphens w:val="0"/>
        <w:autoSpaceDE w:val="0"/>
        <w:autoSpaceDN w:val="0"/>
        <w:adjustRightInd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Додаток 1 – </w:t>
      </w:r>
      <w:r w:rsidR="00F1094D" w:rsidRPr="00916EDC">
        <w:rPr>
          <w:rFonts w:ascii="Times New Roman" w:eastAsia="Calibri" w:hAnsi="Times New Roman" w:cs="Times New Roman"/>
          <w:sz w:val="21"/>
          <w:szCs w:val="21"/>
          <w:lang w:eastAsia="zh-CN"/>
        </w:rPr>
        <w:t>Технічн</w:t>
      </w:r>
      <w:r w:rsidR="00C971F7" w:rsidRPr="00916EDC">
        <w:rPr>
          <w:rFonts w:ascii="Times New Roman" w:eastAsia="Calibri" w:hAnsi="Times New Roman" w:cs="Times New Roman"/>
          <w:sz w:val="21"/>
          <w:szCs w:val="21"/>
          <w:lang w:eastAsia="zh-CN"/>
        </w:rPr>
        <w:t>е</w:t>
      </w:r>
      <w:r w:rsidR="00F1094D" w:rsidRPr="00916EDC">
        <w:rPr>
          <w:rFonts w:ascii="Times New Roman" w:eastAsia="Calibri" w:hAnsi="Times New Roman" w:cs="Times New Roman"/>
          <w:sz w:val="21"/>
          <w:szCs w:val="21"/>
          <w:lang w:eastAsia="zh-CN"/>
        </w:rPr>
        <w:t xml:space="preserve"> </w:t>
      </w:r>
      <w:r w:rsidR="00C971F7" w:rsidRPr="00916EDC">
        <w:rPr>
          <w:rFonts w:ascii="Times New Roman" w:eastAsia="Calibri" w:hAnsi="Times New Roman" w:cs="Times New Roman"/>
          <w:sz w:val="21"/>
          <w:szCs w:val="21"/>
          <w:lang w:eastAsia="zh-CN"/>
        </w:rPr>
        <w:t>завдання</w:t>
      </w:r>
      <w:r w:rsidRPr="00916EDC">
        <w:rPr>
          <w:rFonts w:ascii="Times New Roman" w:eastAsia="Calibri" w:hAnsi="Times New Roman" w:cs="Times New Roman"/>
          <w:sz w:val="21"/>
          <w:szCs w:val="21"/>
          <w:lang w:eastAsia="zh-CN"/>
        </w:rPr>
        <w:t>.</w:t>
      </w:r>
    </w:p>
    <w:p w:rsidR="00C04E22" w:rsidRPr="00916EDC" w:rsidRDefault="00C04E22" w:rsidP="00C971F7">
      <w:pPr>
        <w:widowControl w:val="0"/>
        <w:numPr>
          <w:ilvl w:val="2"/>
          <w:numId w:val="1"/>
        </w:numPr>
        <w:tabs>
          <w:tab w:val="left" w:pos="1134"/>
          <w:tab w:val="left" w:pos="1276"/>
        </w:tabs>
        <w:suppressAutoHyphens w:val="0"/>
        <w:autoSpaceDE w:val="0"/>
        <w:autoSpaceDN w:val="0"/>
        <w:adjustRightInd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 xml:space="preserve">Додаток </w:t>
      </w:r>
      <w:r w:rsidR="00F1094D" w:rsidRPr="00916EDC">
        <w:rPr>
          <w:rFonts w:ascii="Times New Roman" w:eastAsia="Calibri" w:hAnsi="Times New Roman" w:cs="Times New Roman"/>
          <w:sz w:val="21"/>
          <w:szCs w:val="21"/>
          <w:lang w:eastAsia="zh-CN"/>
        </w:rPr>
        <w:t xml:space="preserve">2 </w:t>
      </w:r>
      <w:r w:rsidRPr="00916EDC">
        <w:rPr>
          <w:rFonts w:ascii="Times New Roman" w:eastAsia="Calibri" w:hAnsi="Times New Roman" w:cs="Times New Roman"/>
          <w:sz w:val="21"/>
          <w:szCs w:val="21"/>
          <w:lang w:eastAsia="zh-CN"/>
        </w:rPr>
        <w:t>–</w:t>
      </w:r>
      <w:r w:rsidR="001B5A96" w:rsidRPr="00916EDC">
        <w:rPr>
          <w:rFonts w:ascii="Times New Roman" w:eastAsia="Calibri" w:hAnsi="Times New Roman" w:cs="Times New Roman"/>
          <w:sz w:val="21"/>
          <w:szCs w:val="21"/>
          <w:lang w:eastAsia="zh-CN"/>
        </w:rPr>
        <w:t xml:space="preserve"> </w:t>
      </w:r>
      <w:r w:rsidRPr="00916EDC">
        <w:rPr>
          <w:rFonts w:ascii="Times New Roman" w:eastAsia="Calibri" w:hAnsi="Times New Roman" w:cs="Times New Roman"/>
          <w:sz w:val="21"/>
          <w:szCs w:val="21"/>
          <w:lang w:eastAsia="zh-CN"/>
        </w:rPr>
        <w:t>Розрахунок вартості робіт.</w:t>
      </w:r>
    </w:p>
    <w:p w:rsidR="006A1A73" w:rsidRPr="00916EDC" w:rsidRDefault="006A1A73" w:rsidP="00C971F7">
      <w:pPr>
        <w:widowControl w:val="0"/>
        <w:numPr>
          <w:ilvl w:val="2"/>
          <w:numId w:val="1"/>
        </w:numPr>
        <w:tabs>
          <w:tab w:val="left" w:pos="1134"/>
          <w:tab w:val="left" w:pos="1276"/>
        </w:tabs>
        <w:suppressAutoHyphens w:val="0"/>
        <w:autoSpaceDE w:val="0"/>
        <w:autoSpaceDN w:val="0"/>
        <w:adjustRightInd w:val="0"/>
        <w:spacing w:after="0" w:line="240" w:lineRule="auto"/>
        <w:ind w:left="0" w:firstLine="567"/>
        <w:jc w:val="both"/>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t>Додаток 3 – Кошторисна документація.</w:t>
      </w:r>
    </w:p>
    <w:p w:rsidR="00C04E22" w:rsidRPr="00916EDC" w:rsidRDefault="00142C07" w:rsidP="00A52D4A">
      <w:pPr>
        <w:widowControl w:val="0"/>
        <w:numPr>
          <w:ilvl w:val="1"/>
          <w:numId w:val="1"/>
        </w:numPr>
        <w:tabs>
          <w:tab w:val="left" w:pos="916"/>
          <w:tab w:val="left" w:pos="993"/>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sz w:val="21"/>
          <w:szCs w:val="21"/>
          <w:lang w:eastAsia="zh-CN"/>
        </w:rPr>
      </w:pPr>
      <w:r w:rsidRPr="00916EDC">
        <w:rPr>
          <w:rFonts w:ascii="Times New Roman" w:eastAsia="Calibri" w:hAnsi="Times New Roman" w:cs="Times New Roman"/>
          <w:sz w:val="21"/>
          <w:szCs w:val="21"/>
          <w:lang w:eastAsia="zh-CN"/>
        </w:rPr>
        <w:t xml:space="preserve"> </w:t>
      </w:r>
      <w:r w:rsidR="00C04E22" w:rsidRPr="00916EDC">
        <w:rPr>
          <w:rFonts w:ascii="Times New Roman" w:eastAsia="Calibri" w:hAnsi="Times New Roman" w:cs="Times New Roman"/>
          <w:sz w:val="21"/>
          <w:szCs w:val="21"/>
          <w:lang w:eastAsia="zh-CN"/>
        </w:rPr>
        <w:t>Усі додатки до Договору є обов</w:t>
      </w:r>
      <w:r w:rsidR="004E4205">
        <w:rPr>
          <w:rFonts w:ascii="Times New Roman" w:eastAsia="Calibri" w:hAnsi="Times New Roman" w:cs="Times New Roman"/>
          <w:sz w:val="21"/>
          <w:szCs w:val="21"/>
          <w:lang w:eastAsia="zh-CN"/>
        </w:rPr>
        <w:t>’</w:t>
      </w:r>
      <w:r w:rsidR="00C04E22" w:rsidRPr="00916EDC">
        <w:rPr>
          <w:rFonts w:ascii="Times New Roman" w:eastAsia="Calibri" w:hAnsi="Times New Roman" w:cs="Times New Roman"/>
          <w:sz w:val="21"/>
          <w:szCs w:val="21"/>
          <w:lang w:eastAsia="zh-CN"/>
        </w:rPr>
        <w:t>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rsidR="006864DE" w:rsidRPr="00916EDC"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РЕКВІЗИТИ СТОРІН</w:t>
      </w:r>
    </w:p>
    <w:tbl>
      <w:tblPr>
        <w:tblW w:w="9923" w:type="dxa"/>
        <w:tblLook w:val="04A0" w:firstRow="1" w:lastRow="0" w:firstColumn="1" w:lastColumn="0" w:noHBand="0" w:noVBand="1"/>
      </w:tblPr>
      <w:tblGrid>
        <w:gridCol w:w="5245"/>
        <w:gridCol w:w="4678"/>
      </w:tblGrid>
      <w:tr w:rsidR="00916EDC" w:rsidRPr="00916EDC" w:rsidTr="00A96C82">
        <w:trPr>
          <w:trHeight w:val="298"/>
        </w:trPr>
        <w:tc>
          <w:tcPr>
            <w:tcW w:w="5245" w:type="dxa"/>
          </w:tcPr>
          <w:p w:rsidR="006864DE" w:rsidRPr="00916EDC" w:rsidRDefault="006864DE" w:rsidP="00A52D4A">
            <w:pPr>
              <w:widowControl w:val="0"/>
              <w:suppressAutoHyphens w:val="0"/>
              <w:spacing w:after="0" w:line="276" w:lineRule="auto"/>
              <w:jc w:val="center"/>
              <w:rPr>
                <w:rFonts w:ascii="Times New Roman" w:eastAsia="Times New Roman" w:hAnsi="Times New Roman" w:cs="Times New Roman"/>
                <w:b/>
                <w:sz w:val="21"/>
                <w:szCs w:val="21"/>
                <w:lang w:eastAsia="ja-JP"/>
              </w:rPr>
            </w:pPr>
            <w:r w:rsidRPr="00916EDC">
              <w:rPr>
                <w:rFonts w:ascii="Times New Roman" w:eastAsia="Calibri" w:hAnsi="Times New Roman" w:cs="Times New Roman"/>
                <w:b/>
                <w:sz w:val="21"/>
                <w:szCs w:val="21"/>
                <w:lang w:eastAsia="zh-CN"/>
              </w:rPr>
              <w:br w:type="page"/>
            </w:r>
            <w:r w:rsidRPr="00916EDC">
              <w:rPr>
                <w:rFonts w:ascii="Times New Roman" w:eastAsia="Times New Roman" w:hAnsi="Times New Roman" w:cs="Times New Roman"/>
                <w:b/>
                <w:sz w:val="21"/>
                <w:szCs w:val="21"/>
                <w:lang w:eastAsia="ja-JP"/>
              </w:rPr>
              <w:t>ЗАМОВНИК</w:t>
            </w:r>
          </w:p>
        </w:tc>
        <w:tc>
          <w:tcPr>
            <w:tcW w:w="4678" w:type="dxa"/>
          </w:tcPr>
          <w:p w:rsidR="006864DE" w:rsidRPr="00916EDC" w:rsidRDefault="006864DE" w:rsidP="00A52D4A">
            <w:pPr>
              <w:widowControl w:val="0"/>
              <w:suppressAutoHyphens w:val="0"/>
              <w:spacing w:after="0" w:line="276" w:lineRule="auto"/>
              <w:jc w:val="center"/>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ВИКОНАВЕЦЬ</w:t>
            </w:r>
          </w:p>
        </w:tc>
      </w:tr>
      <w:tr w:rsidR="00916EDC" w:rsidRPr="00916EDC" w:rsidTr="00A96C82">
        <w:trPr>
          <w:trHeight w:val="585"/>
        </w:trPr>
        <w:tc>
          <w:tcPr>
            <w:tcW w:w="5245" w:type="dxa"/>
          </w:tcPr>
          <w:p w:rsidR="006864DE" w:rsidRPr="00916EDC" w:rsidRDefault="006864DE" w:rsidP="00A52D4A">
            <w:pPr>
              <w:widowControl w:val="0"/>
              <w:suppressAutoHyphens w:val="0"/>
              <w:spacing w:after="0" w:line="276" w:lineRule="auto"/>
              <w:jc w:val="center"/>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 xml:space="preserve">Комунальне підприємство «Головний </w:t>
            </w:r>
          </w:p>
          <w:p w:rsidR="006864DE" w:rsidRPr="00916EDC" w:rsidRDefault="006864DE" w:rsidP="00A52D4A">
            <w:pPr>
              <w:widowControl w:val="0"/>
              <w:suppressAutoHyphens w:val="0"/>
              <w:spacing w:after="0" w:line="276" w:lineRule="auto"/>
              <w:jc w:val="center"/>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інформаційно-обчислювальний центр»</w:t>
            </w:r>
          </w:p>
        </w:tc>
        <w:tc>
          <w:tcPr>
            <w:tcW w:w="4678" w:type="dxa"/>
          </w:tcPr>
          <w:p w:rsidR="006864DE" w:rsidRPr="00916EDC" w:rsidRDefault="006864DE" w:rsidP="00A52D4A">
            <w:pPr>
              <w:widowControl w:val="0"/>
              <w:tabs>
                <w:tab w:val="left" w:pos="348"/>
              </w:tabs>
              <w:suppressAutoHyphens w:val="0"/>
              <w:spacing w:after="0" w:line="276" w:lineRule="auto"/>
              <w:jc w:val="center"/>
              <w:rPr>
                <w:rFonts w:ascii="Times New Roman" w:eastAsia="Times New Roman" w:hAnsi="Times New Roman" w:cs="Times New Roman"/>
                <w:b/>
                <w:sz w:val="21"/>
                <w:szCs w:val="21"/>
                <w:lang w:eastAsia="ja-JP"/>
              </w:rPr>
            </w:pPr>
          </w:p>
        </w:tc>
      </w:tr>
      <w:tr w:rsidR="00916EDC" w:rsidRPr="00916EDC" w:rsidTr="00A96C82">
        <w:trPr>
          <w:trHeight w:val="57"/>
        </w:trPr>
        <w:tc>
          <w:tcPr>
            <w:tcW w:w="5245" w:type="dxa"/>
          </w:tcPr>
          <w:p w:rsidR="006864DE" w:rsidRPr="00916EDC" w:rsidRDefault="006864DE" w:rsidP="00A52D4A">
            <w:pPr>
              <w:widowControl w:val="0"/>
              <w:suppressAutoHyphens w:val="0"/>
              <w:spacing w:after="0" w:line="276" w:lineRule="auto"/>
              <w:rPr>
                <w:rFonts w:ascii="Times New Roman" w:eastAsia="Times New Roman" w:hAnsi="Times New Roman" w:cs="Times New Roman"/>
                <w:b/>
                <w:sz w:val="21"/>
                <w:szCs w:val="21"/>
                <w:lang w:eastAsia="ja-JP"/>
              </w:rPr>
            </w:pPr>
          </w:p>
          <w:p w:rsidR="006864DE" w:rsidRPr="00916EDC" w:rsidRDefault="006864DE" w:rsidP="00A52D4A">
            <w:pPr>
              <w:widowControl w:val="0"/>
              <w:suppressAutoHyphens w:val="0"/>
              <w:spacing w:after="0" w:line="276" w:lineRule="auto"/>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 xml:space="preserve">________________ </w:t>
            </w:r>
          </w:p>
          <w:p w:rsidR="006864DE" w:rsidRPr="00916EDC" w:rsidRDefault="006864DE" w:rsidP="00A52D4A">
            <w:pPr>
              <w:widowControl w:val="0"/>
              <w:tabs>
                <w:tab w:val="left" w:pos="4111"/>
              </w:tabs>
              <w:suppressAutoHyphens w:val="0"/>
              <w:spacing w:after="0" w:line="276" w:lineRule="auto"/>
              <w:ind w:right="459"/>
              <w:rPr>
                <w:rFonts w:ascii="Times New Roman" w:eastAsia="Times New Roman" w:hAnsi="Times New Roman" w:cs="Times New Roman"/>
                <w:sz w:val="21"/>
                <w:szCs w:val="21"/>
                <w:lang w:eastAsia="ja-JP"/>
              </w:rPr>
            </w:pPr>
            <w:r w:rsidRPr="00916EDC">
              <w:rPr>
                <w:rFonts w:ascii="Times New Roman" w:eastAsia="Times New Roman" w:hAnsi="Times New Roman" w:cs="Times New Roman"/>
                <w:sz w:val="21"/>
                <w:szCs w:val="21"/>
                <w:lang w:eastAsia="ja-JP"/>
              </w:rPr>
              <w:t>М.П.</w:t>
            </w:r>
          </w:p>
        </w:tc>
        <w:tc>
          <w:tcPr>
            <w:tcW w:w="4678" w:type="dxa"/>
          </w:tcPr>
          <w:p w:rsidR="006864DE" w:rsidRPr="00916EDC" w:rsidRDefault="006864DE" w:rsidP="00A52D4A">
            <w:pPr>
              <w:widowControl w:val="0"/>
              <w:suppressAutoHyphens w:val="0"/>
              <w:spacing w:after="0" w:line="276" w:lineRule="auto"/>
              <w:rPr>
                <w:rFonts w:ascii="Times New Roman" w:eastAsia="Times New Roman" w:hAnsi="Times New Roman" w:cs="Times New Roman"/>
                <w:b/>
                <w:sz w:val="21"/>
                <w:szCs w:val="21"/>
                <w:lang w:eastAsia="ja-JP"/>
              </w:rPr>
            </w:pPr>
          </w:p>
          <w:p w:rsidR="006864DE" w:rsidRPr="00916EDC" w:rsidRDefault="006864DE" w:rsidP="00A52D4A">
            <w:pPr>
              <w:widowControl w:val="0"/>
              <w:suppressAutoHyphens w:val="0"/>
              <w:spacing w:after="0" w:line="276" w:lineRule="auto"/>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 xml:space="preserve">_________________ </w:t>
            </w:r>
          </w:p>
          <w:p w:rsidR="006864DE" w:rsidRPr="00916EDC" w:rsidRDefault="006864DE" w:rsidP="00A52D4A">
            <w:pPr>
              <w:widowControl w:val="0"/>
              <w:suppressAutoHyphens w:val="0"/>
              <w:spacing w:after="0" w:line="276" w:lineRule="auto"/>
              <w:rPr>
                <w:rFonts w:ascii="Times New Roman" w:eastAsia="Times New Roman" w:hAnsi="Times New Roman" w:cs="Times New Roman"/>
                <w:sz w:val="21"/>
                <w:szCs w:val="21"/>
                <w:lang w:eastAsia="ja-JP"/>
              </w:rPr>
            </w:pPr>
            <w:r w:rsidRPr="00916EDC">
              <w:rPr>
                <w:rFonts w:ascii="Times New Roman" w:eastAsia="Times New Roman" w:hAnsi="Times New Roman" w:cs="Times New Roman"/>
                <w:sz w:val="21"/>
                <w:szCs w:val="21"/>
                <w:lang w:eastAsia="ja-JP"/>
              </w:rPr>
              <w:t>М.П.</w:t>
            </w:r>
          </w:p>
        </w:tc>
      </w:tr>
    </w:tbl>
    <w:p w:rsidR="006864DE" w:rsidRPr="00916EDC" w:rsidRDefault="006864DE" w:rsidP="00A52D4A">
      <w:pPr>
        <w:widowControl w:val="0"/>
        <w:suppressAutoHyphens w:val="0"/>
        <w:spacing w:after="160"/>
        <w:rPr>
          <w:rFonts w:ascii="Times New Roman" w:eastAsia="Calibri" w:hAnsi="Times New Roman" w:cs="Times New Roman"/>
          <w:b/>
          <w:sz w:val="20"/>
          <w:szCs w:val="20"/>
          <w:lang w:eastAsia="zh-CN"/>
        </w:rPr>
      </w:pPr>
      <w:r w:rsidRPr="00916EDC">
        <w:rPr>
          <w:rFonts w:ascii="Times New Roman" w:eastAsia="Calibri" w:hAnsi="Times New Roman" w:cs="Times New Roman"/>
          <w:b/>
          <w:sz w:val="20"/>
          <w:szCs w:val="20"/>
          <w:lang w:eastAsia="zh-CN"/>
        </w:rPr>
        <w:br w:type="page"/>
      </w:r>
    </w:p>
    <w:p w:rsidR="00C04E22" w:rsidRPr="00916EDC" w:rsidRDefault="00C04E22"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916EDC">
        <w:rPr>
          <w:rFonts w:ascii="Times New Roman" w:eastAsia="Calibri" w:hAnsi="Times New Roman" w:cs="Times New Roman"/>
          <w:bCs/>
          <w:sz w:val="20"/>
          <w:szCs w:val="20"/>
          <w:lang w:eastAsia="zh-CN"/>
        </w:rPr>
        <w:lastRenderedPageBreak/>
        <w:t xml:space="preserve">Додаток 1 </w:t>
      </w:r>
    </w:p>
    <w:p w:rsidR="007A4332" w:rsidRPr="00916EDC" w:rsidRDefault="00C04E22"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916EDC">
        <w:rPr>
          <w:rFonts w:ascii="Times New Roman" w:eastAsia="Calibri" w:hAnsi="Times New Roman" w:cs="Times New Roman"/>
          <w:bCs/>
          <w:sz w:val="20"/>
          <w:szCs w:val="20"/>
          <w:lang w:eastAsia="zh-CN"/>
        </w:rPr>
        <w:t xml:space="preserve">до Договору про виконання робіт </w:t>
      </w:r>
    </w:p>
    <w:p w:rsidR="00C04E22" w:rsidRPr="00916EDC" w:rsidRDefault="00C04E22"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916EDC">
        <w:rPr>
          <w:rFonts w:ascii="Times New Roman" w:eastAsia="Calibri" w:hAnsi="Times New Roman" w:cs="Times New Roman"/>
          <w:bCs/>
          <w:sz w:val="20"/>
          <w:szCs w:val="20"/>
          <w:lang w:eastAsia="zh-CN"/>
        </w:rPr>
        <w:t xml:space="preserve">№ _______ </w:t>
      </w:r>
    </w:p>
    <w:p w:rsidR="00C04E22" w:rsidRPr="00916EDC" w:rsidRDefault="00C04E22"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916EDC">
        <w:rPr>
          <w:rFonts w:ascii="Times New Roman" w:eastAsia="Calibri" w:hAnsi="Times New Roman" w:cs="Times New Roman"/>
          <w:bCs/>
          <w:sz w:val="20"/>
          <w:szCs w:val="20"/>
          <w:lang w:eastAsia="zh-CN"/>
        </w:rPr>
        <w:t xml:space="preserve">від </w:t>
      </w:r>
      <w:r w:rsidR="00505852" w:rsidRPr="00916EDC">
        <w:rPr>
          <w:rFonts w:ascii="Times New Roman" w:eastAsia="Calibri" w:hAnsi="Times New Roman" w:cs="Times New Roman"/>
          <w:bCs/>
          <w:sz w:val="20"/>
          <w:szCs w:val="20"/>
          <w:lang w:eastAsia="zh-CN"/>
        </w:rPr>
        <w:t>«____»____________ 202</w:t>
      </w:r>
      <w:r w:rsidR="00350E72" w:rsidRPr="00916EDC">
        <w:rPr>
          <w:rFonts w:ascii="Times New Roman" w:eastAsia="Calibri" w:hAnsi="Times New Roman" w:cs="Times New Roman"/>
          <w:bCs/>
          <w:sz w:val="20"/>
          <w:szCs w:val="20"/>
          <w:lang w:eastAsia="zh-CN"/>
        </w:rPr>
        <w:t>4</w:t>
      </w:r>
      <w:r w:rsidRPr="00916EDC">
        <w:rPr>
          <w:rFonts w:ascii="Times New Roman" w:eastAsia="Calibri" w:hAnsi="Times New Roman" w:cs="Times New Roman"/>
          <w:bCs/>
          <w:sz w:val="20"/>
          <w:szCs w:val="20"/>
          <w:lang w:eastAsia="zh-CN"/>
        </w:rPr>
        <w:t xml:space="preserve"> р.</w:t>
      </w:r>
    </w:p>
    <w:p w:rsidR="00B94BED" w:rsidRPr="00916EDC" w:rsidRDefault="00B94BED" w:rsidP="006B689C">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0"/>
          <w:szCs w:val="20"/>
          <w:lang w:eastAsia="zh-CN"/>
        </w:rPr>
      </w:pPr>
    </w:p>
    <w:p w:rsidR="002F7E74" w:rsidRPr="00916EDC" w:rsidRDefault="002F7E74" w:rsidP="006B689C">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0"/>
          <w:szCs w:val="20"/>
          <w:lang w:eastAsia="zh-CN"/>
        </w:rPr>
      </w:pPr>
    </w:p>
    <w:p w:rsidR="002F7E74" w:rsidRPr="00916EDC" w:rsidRDefault="002F7E74" w:rsidP="006B689C">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0"/>
          <w:szCs w:val="20"/>
          <w:lang w:eastAsia="zh-CN"/>
        </w:rPr>
      </w:pPr>
    </w:p>
    <w:p w:rsidR="00EE2C48" w:rsidRPr="00916EDC" w:rsidRDefault="00EE2C48" w:rsidP="00A91D43">
      <w:pPr>
        <w:spacing w:after="0" w:line="240" w:lineRule="auto"/>
        <w:ind w:firstLine="567"/>
        <w:jc w:val="center"/>
        <w:rPr>
          <w:rFonts w:ascii="Times New Roman" w:hAnsi="Times New Roman" w:cs="Times New Roman"/>
          <w:b/>
          <w:sz w:val="21"/>
          <w:szCs w:val="21"/>
          <w:lang w:eastAsia="x-none"/>
        </w:rPr>
      </w:pPr>
      <w:r w:rsidRPr="00916EDC">
        <w:rPr>
          <w:rFonts w:ascii="Times New Roman" w:hAnsi="Times New Roman" w:cs="Times New Roman"/>
          <w:b/>
          <w:sz w:val="21"/>
          <w:szCs w:val="21"/>
          <w:lang w:eastAsia="x-none"/>
        </w:rPr>
        <w:t>ТЕХНІЧНЕ ЗАВДАННЯ</w:t>
      </w:r>
    </w:p>
    <w:p w:rsidR="002F7E74" w:rsidRPr="00916EDC" w:rsidRDefault="002F7E74" w:rsidP="00A91D43">
      <w:pPr>
        <w:spacing w:after="0" w:line="240" w:lineRule="auto"/>
        <w:ind w:firstLine="567"/>
        <w:jc w:val="center"/>
        <w:rPr>
          <w:rFonts w:ascii="Times New Roman" w:hAnsi="Times New Roman" w:cs="Times New Roman"/>
          <w:b/>
          <w:sz w:val="21"/>
          <w:szCs w:val="21"/>
          <w:lang w:eastAsia="x-none"/>
        </w:rPr>
      </w:pPr>
    </w:p>
    <w:p w:rsidR="00EE2C48" w:rsidRPr="00916EDC" w:rsidRDefault="00EE2C48" w:rsidP="00A91D43">
      <w:pPr>
        <w:pStyle w:val="ac"/>
        <w:ind w:firstLine="567"/>
        <w:jc w:val="center"/>
        <w:rPr>
          <w:sz w:val="21"/>
          <w:szCs w:val="21"/>
          <w:lang w:val="uk-UA"/>
        </w:rPr>
      </w:pPr>
      <w:r w:rsidRPr="00916EDC">
        <w:rPr>
          <w:sz w:val="21"/>
          <w:szCs w:val="21"/>
          <w:lang w:val="uk-UA"/>
        </w:rPr>
        <w:t>на роботи з виготовлення та монтаж металевого накриття над дизель-генераторною установкою</w:t>
      </w:r>
      <w:r w:rsidR="00A171B1" w:rsidRPr="00916EDC">
        <w:rPr>
          <w:sz w:val="21"/>
          <w:szCs w:val="21"/>
          <w:lang w:val="uk-UA"/>
        </w:rPr>
        <w:t>,</w:t>
      </w:r>
      <w:r w:rsidRPr="00916EDC">
        <w:rPr>
          <w:sz w:val="21"/>
          <w:szCs w:val="21"/>
          <w:lang w:val="uk-UA"/>
        </w:rPr>
        <w:t xml:space="preserve"> та реконструкці</w:t>
      </w:r>
      <w:r w:rsidR="00A171B1" w:rsidRPr="00916EDC">
        <w:rPr>
          <w:sz w:val="21"/>
          <w:szCs w:val="21"/>
          <w:lang w:val="uk-UA"/>
        </w:rPr>
        <w:t>ю</w:t>
      </w:r>
      <w:r w:rsidRPr="00916EDC">
        <w:rPr>
          <w:sz w:val="21"/>
          <w:szCs w:val="21"/>
          <w:lang w:val="uk-UA"/>
        </w:rPr>
        <w:t xml:space="preserve"> накриття над входом в підвал (тепловий пункт), що розміщується в адміністративній будівлі КП ГІОЦ за адресою: м. Київ, вул. Космічна, 12А</w:t>
      </w:r>
    </w:p>
    <w:p w:rsidR="00EE2C48" w:rsidRPr="00916EDC" w:rsidRDefault="00EE2C48" w:rsidP="00A91D43">
      <w:pPr>
        <w:pStyle w:val="ac"/>
        <w:ind w:firstLine="567"/>
        <w:jc w:val="both"/>
        <w:rPr>
          <w:sz w:val="21"/>
          <w:szCs w:val="21"/>
          <w:lang w:val="uk-UA"/>
        </w:rPr>
      </w:pPr>
    </w:p>
    <w:p w:rsidR="00EE2C48" w:rsidRPr="00916EDC" w:rsidRDefault="00EE2C48" w:rsidP="00A91D43">
      <w:pPr>
        <w:tabs>
          <w:tab w:val="left" w:pos="851"/>
          <w:tab w:val="left" w:pos="1418"/>
        </w:tabs>
        <w:spacing w:after="0" w:line="240" w:lineRule="auto"/>
        <w:ind w:firstLine="567"/>
        <w:jc w:val="both"/>
        <w:rPr>
          <w:rFonts w:ascii="Times New Roman" w:eastAsia="Calibri" w:hAnsi="Times New Roman" w:cs="Times New Roman"/>
          <w:sz w:val="21"/>
          <w:szCs w:val="21"/>
          <w:lang w:eastAsia="x-none"/>
        </w:rPr>
      </w:pPr>
      <w:r w:rsidRPr="00916EDC">
        <w:rPr>
          <w:rFonts w:ascii="Times New Roman" w:eastAsia="Calibri" w:hAnsi="Times New Roman" w:cs="Times New Roman"/>
          <w:sz w:val="21"/>
          <w:szCs w:val="21"/>
          <w:lang w:eastAsia="x-none"/>
        </w:rPr>
        <w:t>1. Технічн</w:t>
      </w:r>
      <w:r w:rsidR="0078177F" w:rsidRPr="00916EDC">
        <w:rPr>
          <w:rFonts w:ascii="Times New Roman" w:eastAsia="Calibri" w:hAnsi="Times New Roman" w:cs="Times New Roman"/>
          <w:sz w:val="21"/>
          <w:szCs w:val="21"/>
          <w:lang w:eastAsia="x-none"/>
        </w:rPr>
        <w:t>е завдання розроблено від</w:t>
      </w:r>
      <w:r w:rsidRPr="00916EDC">
        <w:rPr>
          <w:rFonts w:ascii="Times New Roman" w:eastAsia="Calibri" w:hAnsi="Times New Roman" w:cs="Times New Roman"/>
          <w:sz w:val="21"/>
          <w:szCs w:val="21"/>
          <w:lang w:eastAsia="x-none"/>
        </w:rPr>
        <w:t>повідно до проектно-кошторисної документації на «Виготовлення та монтаж металевого накриття над дизель-генераторною установкою та реконструкція накриття над входом в підвал (тепловий пункт), що розміщується в адміністративній будівлі КП ГІОЦ за адресо</w:t>
      </w:r>
      <w:r w:rsidR="00A41CE8" w:rsidRPr="00916EDC">
        <w:rPr>
          <w:rFonts w:ascii="Times New Roman" w:eastAsia="Calibri" w:hAnsi="Times New Roman" w:cs="Times New Roman"/>
          <w:sz w:val="21"/>
          <w:szCs w:val="21"/>
          <w:lang w:eastAsia="x-none"/>
        </w:rPr>
        <w:t>ю: м. Київ, вул.</w:t>
      </w:r>
      <w:r w:rsidR="00916EDC" w:rsidRPr="00916EDC">
        <w:rPr>
          <w:rFonts w:ascii="Times New Roman" w:eastAsia="Calibri" w:hAnsi="Times New Roman" w:cs="Times New Roman"/>
          <w:sz w:val="21"/>
          <w:szCs w:val="21"/>
          <w:lang w:val="en-US" w:eastAsia="x-none"/>
        </w:rPr>
        <w:t> </w:t>
      </w:r>
      <w:r w:rsidR="00A41CE8" w:rsidRPr="00916EDC">
        <w:rPr>
          <w:rFonts w:ascii="Times New Roman" w:eastAsia="Calibri" w:hAnsi="Times New Roman" w:cs="Times New Roman"/>
          <w:sz w:val="21"/>
          <w:szCs w:val="21"/>
          <w:lang w:eastAsia="x-none"/>
        </w:rPr>
        <w:t>Космічна, 12А»</w:t>
      </w:r>
      <w:r w:rsidRPr="00916EDC">
        <w:rPr>
          <w:rFonts w:ascii="Times New Roman" w:eastAsia="Calibri" w:hAnsi="Times New Roman" w:cs="Times New Roman"/>
          <w:sz w:val="21"/>
          <w:szCs w:val="21"/>
          <w:lang w:eastAsia="x-none"/>
        </w:rPr>
        <w:t xml:space="preserve">. </w:t>
      </w:r>
    </w:p>
    <w:p w:rsidR="00EE2C48" w:rsidRPr="00916EDC" w:rsidRDefault="00EE2C48" w:rsidP="00EE2C48">
      <w:pPr>
        <w:tabs>
          <w:tab w:val="left" w:pos="851"/>
          <w:tab w:val="left" w:pos="1418"/>
        </w:tabs>
        <w:spacing w:after="0" w:line="240" w:lineRule="auto"/>
        <w:ind w:firstLine="709"/>
        <w:jc w:val="both"/>
        <w:rPr>
          <w:rFonts w:ascii="Times New Roman" w:eastAsia="Calibri" w:hAnsi="Times New Roman" w:cs="Times New Roman"/>
          <w:sz w:val="21"/>
          <w:szCs w:val="21"/>
          <w:lang w:eastAsia="x-none"/>
        </w:rPr>
      </w:pPr>
    </w:p>
    <w:p w:rsidR="00EE2C48" w:rsidRPr="00916EDC" w:rsidRDefault="00EE2C48" w:rsidP="00A41CE8">
      <w:pPr>
        <w:tabs>
          <w:tab w:val="left" w:pos="851"/>
          <w:tab w:val="left" w:pos="1418"/>
        </w:tabs>
        <w:spacing w:after="0" w:line="240" w:lineRule="auto"/>
        <w:ind w:firstLine="567"/>
        <w:jc w:val="both"/>
        <w:rPr>
          <w:rFonts w:ascii="Times New Roman" w:eastAsia="Calibri" w:hAnsi="Times New Roman" w:cs="Times New Roman"/>
          <w:sz w:val="21"/>
          <w:szCs w:val="21"/>
          <w:lang w:eastAsia="x-none"/>
        </w:rPr>
      </w:pPr>
      <w:r w:rsidRPr="00916EDC">
        <w:rPr>
          <w:rFonts w:ascii="Times New Roman" w:eastAsia="Calibri" w:hAnsi="Times New Roman" w:cs="Times New Roman"/>
          <w:sz w:val="21"/>
          <w:szCs w:val="21"/>
          <w:lang w:eastAsia="x-none"/>
        </w:rPr>
        <w:t>2. Перелік робіт</w:t>
      </w:r>
    </w:p>
    <w:p w:rsidR="002F7E74" w:rsidRPr="00916EDC" w:rsidRDefault="002F7E74" w:rsidP="00EE2C48">
      <w:pPr>
        <w:tabs>
          <w:tab w:val="left" w:pos="851"/>
          <w:tab w:val="left" w:pos="1418"/>
        </w:tabs>
        <w:spacing w:after="0" w:line="240" w:lineRule="auto"/>
        <w:ind w:firstLine="709"/>
        <w:jc w:val="both"/>
        <w:rPr>
          <w:rFonts w:ascii="Times New Roman" w:eastAsia="Calibri" w:hAnsi="Times New Roman" w:cs="Times New Roman"/>
          <w:b/>
          <w:bCs/>
          <w:sz w:val="21"/>
          <w:szCs w:val="21"/>
          <w:lang w:eastAsia="en-US"/>
        </w:rPr>
      </w:pPr>
    </w:p>
    <w:tbl>
      <w:tblPr>
        <w:tblW w:w="9897" w:type="dxa"/>
        <w:tblInd w:w="-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67"/>
        <w:gridCol w:w="4511"/>
        <w:gridCol w:w="4819"/>
      </w:tblGrid>
      <w:tr w:rsidR="00916EDC" w:rsidRPr="00916EDC" w:rsidTr="00A91D43">
        <w:trPr>
          <w:trHeight w:val="646"/>
        </w:trPr>
        <w:tc>
          <w:tcPr>
            <w:tcW w:w="567" w:type="dxa"/>
            <w:vAlign w:val="center"/>
          </w:tcPr>
          <w:p w:rsidR="00EE2C48" w:rsidRPr="00916EDC" w:rsidRDefault="00EE2C48" w:rsidP="00EE2C48">
            <w:pPr>
              <w:spacing w:after="0" w:line="240" w:lineRule="auto"/>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noProof/>
                <w:sz w:val="21"/>
                <w:szCs w:val="21"/>
              </w:rPr>
              <w:drawing>
                <wp:inline distT="0" distB="0" distL="0" distR="0">
                  <wp:extent cx="133350" cy="95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p>
          <w:p w:rsidR="00EE2C48" w:rsidRPr="00916EDC" w:rsidRDefault="00EE2C48" w:rsidP="00EE2C48">
            <w:pPr>
              <w:spacing w:after="0" w:line="240" w:lineRule="auto"/>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з/п</w:t>
            </w:r>
          </w:p>
        </w:tc>
        <w:tc>
          <w:tcPr>
            <w:tcW w:w="4511" w:type="dxa"/>
            <w:vAlign w:val="center"/>
          </w:tcPr>
          <w:p w:rsidR="00EE2C48" w:rsidRPr="00916EDC" w:rsidRDefault="00EE2C48" w:rsidP="00EE2C48">
            <w:pPr>
              <w:spacing w:after="0" w:line="240" w:lineRule="auto"/>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Найменування робіт</w:t>
            </w:r>
          </w:p>
        </w:tc>
        <w:tc>
          <w:tcPr>
            <w:tcW w:w="4819" w:type="dxa"/>
            <w:vAlign w:val="center"/>
          </w:tcPr>
          <w:p w:rsidR="00EE2C48" w:rsidRPr="00916EDC" w:rsidRDefault="00EE2C48" w:rsidP="00EE2C48">
            <w:pPr>
              <w:spacing w:after="0" w:line="240" w:lineRule="auto"/>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Термін виконання робіт</w:t>
            </w:r>
          </w:p>
        </w:tc>
      </w:tr>
      <w:tr w:rsidR="00916EDC" w:rsidRPr="00916EDC" w:rsidTr="00A91D43">
        <w:trPr>
          <w:trHeight w:val="739"/>
        </w:trPr>
        <w:tc>
          <w:tcPr>
            <w:tcW w:w="567" w:type="dxa"/>
            <w:vAlign w:val="center"/>
          </w:tcPr>
          <w:p w:rsidR="00EE2C48" w:rsidRPr="00916EDC" w:rsidRDefault="00EE2C48" w:rsidP="00EE2C48">
            <w:pPr>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w:t>
            </w:r>
          </w:p>
        </w:tc>
        <w:tc>
          <w:tcPr>
            <w:tcW w:w="4511" w:type="dxa"/>
          </w:tcPr>
          <w:p w:rsidR="00EE2C48" w:rsidRPr="00916EDC" w:rsidRDefault="00EE2C48" w:rsidP="00077270">
            <w:pPr>
              <w:spacing w:after="0" w:line="240" w:lineRule="auto"/>
              <w:jc w:val="both"/>
              <w:rPr>
                <w:rFonts w:ascii="Times New Roman" w:hAnsi="Times New Roman" w:cs="Times New Roman"/>
                <w:sz w:val="21"/>
                <w:szCs w:val="21"/>
              </w:rPr>
            </w:pPr>
            <w:r w:rsidRPr="00916EDC">
              <w:rPr>
                <w:rFonts w:ascii="Times New Roman" w:eastAsia="Calibri" w:hAnsi="Times New Roman" w:cs="Times New Roman"/>
                <w:sz w:val="21"/>
                <w:szCs w:val="21"/>
                <w:lang w:eastAsia="x-none"/>
              </w:rPr>
              <w:t>Виготовлення та монтаж металевого накриття над дизель-генераторною установкою</w:t>
            </w:r>
          </w:p>
        </w:tc>
        <w:tc>
          <w:tcPr>
            <w:tcW w:w="4819" w:type="dxa"/>
          </w:tcPr>
          <w:p w:rsidR="00EE2C48" w:rsidRPr="00916EDC" w:rsidRDefault="00EE2C48" w:rsidP="00077270">
            <w:pPr>
              <w:spacing w:after="0" w:line="240" w:lineRule="auto"/>
              <w:jc w:val="both"/>
              <w:rPr>
                <w:rFonts w:ascii="Times New Roman" w:hAnsi="Times New Roman" w:cs="Times New Roman"/>
                <w:sz w:val="21"/>
                <w:szCs w:val="21"/>
              </w:rPr>
            </w:pPr>
            <w:r w:rsidRPr="00916EDC">
              <w:rPr>
                <w:rFonts w:ascii="Times New Roman" w:hAnsi="Times New Roman" w:cs="Times New Roman"/>
                <w:sz w:val="21"/>
                <w:szCs w:val="21"/>
              </w:rPr>
              <w:t>Виготовлення та монтаж має бути виконаний протягом 60 (шістдесяти) календарних днів з дати отримання замовлення від Замовника</w:t>
            </w:r>
          </w:p>
        </w:tc>
      </w:tr>
      <w:tr w:rsidR="00916EDC" w:rsidRPr="00916EDC" w:rsidTr="00A91D43">
        <w:trPr>
          <w:trHeight w:val="976"/>
        </w:trPr>
        <w:tc>
          <w:tcPr>
            <w:tcW w:w="567" w:type="dxa"/>
            <w:vAlign w:val="center"/>
          </w:tcPr>
          <w:p w:rsidR="00EE2C48" w:rsidRPr="00916EDC" w:rsidRDefault="00EE2C48" w:rsidP="00EE2C48">
            <w:pPr>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w:t>
            </w:r>
          </w:p>
        </w:tc>
        <w:tc>
          <w:tcPr>
            <w:tcW w:w="4511" w:type="dxa"/>
          </w:tcPr>
          <w:p w:rsidR="00EE2C48" w:rsidRPr="00916EDC" w:rsidRDefault="00EE2C48" w:rsidP="00077270">
            <w:pPr>
              <w:spacing w:after="0" w:line="240" w:lineRule="auto"/>
              <w:jc w:val="both"/>
              <w:rPr>
                <w:rFonts w:ascii="Times New Roman" w:hAnsi="Times New Roman" w:cs="Times New Roman"/>
                <w:sz w:val="21"/>
                <w:szCs w:val="21"/>
              </w:rPr>
            </w:pPr>
            <w:r w:rsidRPr="00916EDC">
              <w:rPr>
                <w:rFonts w:ascii="Times New Roman" w:hAnsi="Times New Roman" w:cs="Times New Roman"/>
                <w:sz w:val="21"/>
                <w:szCs w:val="21"/>
              </w:rPr>
              <w:t>Реконструкція накриття над входом в підвал (тепловий пункт), що розміщується в адміністративній будівлі КП ГІОЦ за адресою: м. Київ, вул. Космічна, 12А</w:t>
            </w:r>
          </w:p>
        </w:tc>
        <w:tc>
          <w:tcPr>
            <w:tcW w:w="4819" w:type="dxa"/>
          </w:tcPr>
          <w:p w:rsidR="00EE2C48" w:rsidRPr="00916EDC" w:rsidRDefault="00EE2C48" w:rsidP="00077270">
            <w:pPr>
              <w:spacing w:after="0" w:line="240" w:lineRule="auto"/>
              <w:jc w:val="both"/>
              <w:rPr>
                <w:rFonts w:ascii="Times New Roman" w:hAnsi="Times New Roman" w:cs="Times New Roman"/>
                <w:sz w:val="21"/>
                <w:szCs w:val="21"/>
              </w:rPr>
            </w:pPr>
            <w:r w:rsidRPr="00916EDC">
              <w:rPr>
                <w:rFonts w:ascii="Times New Roman" w:hAnsi="Times New Roman" w:cs="Times New Roman"/>
                <w:sz w:val="21"/>
                <w:szCs w:val="21"/>
              </w:rPr>
              <w:t xml:space="preserve">Реконструкція накриття має бути виконана протягом 60 (шістдесяти) календарних днів з дати отримання замовлення від Замовника </w:t>
            </w:r>
          </w:p>
        </w:tc>
      </w:tr>
    </w:tbl>
    <w:p w:rsidR="00F60E5B" w:rsidRPr="00916EDC" w:rsidRDefault="00F60E5B" w:rsidP="00A91D43">
      <w:pPr>
        <w:pStyle w:val="ac"/>
        <w:ind w:firstLine="567"/>
        <w:jc w:val="both"/>
        <w:rPr>
          <w:sz w:val="21"/>
          <w:szCs w:val="21"/>
          <w:lang w:val="uk-UA"/>
        </w:rPr>
      </w:pPr>
    </w:p>
    <w:p w:rsidR="00EE2C48" w:rsidRPr="00916EDC" w:rsidRDefault="00EE2C48" w:rsidP="00A91D43">
      <w:pPr>
        <w:pStyle w:val="ac"/>
        <w:ind w:firstLine="567"/>
        <w:jc w:val="both"/>
        <w:rPr>
          <w:sz w:val="21"/>
          <w:szCs w:val="21"/>
          <w:lang w:val="uk-UA"/>
        </w:rPr>
      </w:pPr>
      <w:r w:rsidRPr="00916EDC">
        <w:rPr>
          <w:sz w:val="21"/>
          <w:szCs w:val="21"/>
          <w:lang w:val="uk-UA"/>
        </w:rPr>
        <w:t>Виконавець виконує роботи з використанням своїх матеріалів, обладнання та інших ресурсів, що необхідні для виконання робіт.</w:t>
      </w:r>
    </w:p>
    <w:p w:rsidR="00EE2C48" w:rsidRPr="00916EDC" w:rsidRDefault="00EE2C48" w:rsidP="00A91D43">
      <w:pPr>
        <w:pStyle w:val="ac"/>
        <w:ind w:firstLine="567"/>
        <w:jc w:val="both"/>
        <w:rPr>
          <w:sz w:val="21"/>
          <w:szCs w:val="21"/>
          <w:lang w:val="uk-UA"/>
        </w:rPr>
      </w:pPr>
    </w:p>
    <w:p w:rsidR="00294B7A" w:rsidRPr="00916EDC" w:rsidRDefault="00605A15" w:rsidP="00605A15">
      <w:pPr>
        <w:spacing w:after="0" w:line="240" w:lineRule="auto"/>
        <w:ind w:firstLine="567"/>
        <w:rPr>
          <w:rFonts w:ascii="Times New Roman" w:hAnsi="Times New Roman" w:cs="Times New Roman"/>
          <w:sz w:val="21"/>
          <w:szCs w:val="21"/>
        </w:rPr>
      </w:pPr>
      <w:r w:rsidRPr="00916EDC">
        <w:rPr>
          <w:rFonts w:ascii="Times New Roman" w:hAnsi="Times New Roman" w:cs="Times New Roman"/>
          <w:bCs/>
          <w:sz w:val="21"/>
          <w:szCs w:val="21"/>
        </w:rPr>
        <w:t>3</w:t>
      </w:r>
      <w:r w:rsidR="00294B7A" w:rsidRPr="00916EDC">
        <w:rPr>
          <w:rFonts w:ascii="Times New Roman" w:hAnsi="Times New Roman" w:cs="Times New Roman"/>
          <w:sz w:val="21"/>
          <w:szCs w:val="21"/>
        </w:rPr>
        <w:t>. Опис робіт</w:t>
      </w:r>
    </w:p>
    <w:p w:rsidR="00294B7A" w:rsidRPr="00916EDC" w:rsidRDefault="000934BB" w:rsidP="00077270">
      <w:pPr>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3</w:t>
      </w:r>
      <w:r w:rsidR="00294B7A" w:rsidRPr="00916EDC">
        <w:rPr>
          <w:rFonts w:ascii="Times New Roman" w:hAnsi="Times New Roman" w:cs="Times New Roman"/>
          <w:sz w:val="21"/>
          <w:szCs w:val="21"/>
        </w:rPr>
        <w:t>.1 Загальна інформація</w:t>
      </w:r>
    </w:p>
    <w:p w:rsidR="00294B7A" w:rsidRPr="00916EDC" w:rsidRDefault="00294B7A" w:rsidP="00077270">
      <w:pPr>
        <w:spacing w:after="0" w:line="240" w:lineRule="auto"/>
        <w:ind w:firstLine="567"/>
        <w:jc w:val="both"/>
        <w:rPr>
          <w:rFonts w:ascii="Times New Roman" w:hAnsi="Times New Roman" w:cs="Times New Roman"/>
          <w:sz w:val="21"/>
          <w:szCs w:val="21"/>
        </w:rPr>
      </w:pPr>
    </w:p>
    <w:p w:rsidR="00294B7A" w:rsidRPr="00916EDC" w:rsidRDefault="00294B7A" w:rsidP="00077270">
      <w:pPr>
        <w:spacing w:after="0" w:line="240" w:lineRule="auto"/>
        <w:ind w:firstLine="567"/>
        <w:jc w:val="both"/>
        <w:rPr>
          <w:rFonts w:ascii="Times New Roman" w:hAnsi="Times New Roman" w:cs="Times New Roman"/>
          <w:sz w:val="21"/>
          <w:szCs w:val="21"/>
        </w:rPr>
      </w:pPr>
      <w:r w:rsidRPr="00916EDC">
        <w:rPr>
          <w:rFonts w:ascii="Times New Roman" w:hAnsi="Times New Roman" w:cs="Times New Roman"/>
          <w:sz w:val="21"/>
          <w:szCs w:val="21"/>
        </w:rPr>
        <w:t>Проектно-кошторисна документація на  виготовлення та монтаж металевого накриття над дизель-генераторною установкою та реконструкція накриття над входом в підвал (тепловий пункт), що розміщується в адміністративній будівлі КП ГІОЦ за адресою: м. Київ, вул. Космічна, 12А</w:t>
      </w:r>
      <w:r w:rsidR="00C8648C">
        <w:rPr>
          <w:rFonts w:ascii="Times New Roman" w:hAnsi="Times New Roman" w:cs="Times New Roman"/>
          <w:sz w:val="21"/>
          <w:szCs w:val="21"/>
        </w:rPr>
        <w:t>,</w:t>
      </w:r>
      <w:r w:rsidRPr="00916EDC">
        <w:rPr>
          <w:rFonts w:ascii="Times New Roman" w:hAnsi="Times New Roman" w:cs="Times New Roman"/>
          <w:sz w:val="21"/>
          <w:szCs w:val="21"/>
        </w:rPr>
        <w:t xml:space="preserve"> розроблена відповідно до ДБН А.2.2-3-2014 «Склад та зміст проектної документації на будівництво. Зі Змінами № 1 та № 2» на підставі завдання на проектування</w:t>
      </w:r>
      <w:r w:rsidR="00CA6868">
        <w:rPr>
          <w:rFonts w:ascii="Times New Roman" w:hAnsi="Times New Roman" w:cs="Times New Roman"/>
          <w:sz w:val="21"/>
          <w:szCs w:val="21"/>
        </w:rPr>
        <w:t xml:space="preserve"> (Договір № </w:t>
      </w:r>
      <w:r w:rsidR="006958B0">
        <w:rPr>
          <w:rFonts w:ascii="Times New Roman" w:hAnsi="Times New Roman" w:cs="Times New Roman"/>
          <w:sz w:val="21"/>
          <w:szCs w:val="21"/>
        </w:rPr>
        <w:t xml:space="preserve">5520 </w:t>
      </w:r>
      <w:r w:rsidR="00CA6868">
        <w:rPr>
          <w:rFonts w:ascii="Times New Roman" w:hAnsi="Times New Roman" w:cs="Times New Roman"/>
          <w:sz w:val="21"/>
          <w:szCs w:val="21"/>
        </w:rPr>
        <w:t xml:space="preserve">від </w:t>
      </w:r>
      <w:r w:rsidR="006958B0">
        <w:rPr>
          <w:rFonts w:ascii="Times New Roman" w:hAnsi="Times New Roman" w:cs="Times New Roman"/>
          <w:sz w:val="21"/>
          <w:szCs w:val="21"/>
        </w:rPr>
        <w:t>15.01.2024 р.</w:t>
      </w:r>
      <w:r w:rsidR="00CA6868">
        <w:rPr>
          <w:rFonts w:ascii="Times New Roman" w:hAnsi="Times New Roman" w:cs="Times New Roman"/>
          <w:sz w:val="21"/>
          <w:szCs w:val="21"/>
        </w:rPr>
        <w:t xml:space="preserve">, укладений між Замовником та </w:t>
      </w:r>
      <w:r w:rsidR="00CA6868" w:rsidRPr="00CA6868">
        <w:rPr>
          <w:rFonts w:ascii="Times New Roman" w:hAnsi="Times New Roman" w:cs="Times New Roman"/>
          <w:sz w:val="21"/>
          <w:szCs w:val="21"/>
        </w:rPr>
        <w:t>Товариство</w:t>
      </w:r>
      <w:r w:rsidR="00CA6868">
        <w:rPr>
          <w:rFonts w:ascii="Times New Roman" w:hAnsi="Times New Roman" w:cs="Times New Roman"/>
          <w:sz w:val="21"/>
          <w:szCs w:val="21"/>
        </w:rPr>
        <w:t>м</w:t>
      </w:r>
      <w:r w:rsidR="00CA6868" w:rsidRPr="00CA6868">
        <w:rPr>
          <w:rFonts w:ascii="Times New Roman" w:hAnsi="Times New Roman" w:cs="Times New Roman"/>
          <w:sz w:val="21"/>
          <w:szCs w:val="21"/>
        </w:rPr>
        <w:t xml:space="preserve"> з обмеженою відповідальністю торгівельно-промислов</w:t>
      </w:r>
      <w:r w:rsidR="006958B0">
        <w:rPr>
          <w:rFonts w:ascii="Times New Roman" w:hAnsi="Times New Roman" w:cs="Times New Roman"/>
          <w:sz w:val="21"/>
          <w:szCs w:val="21"/>
        </w:rPr>
        <w:t>ою</w:t>
      </w:r>
      <w:r w:rsidR="00CA6868" w:rsidRPr="00CA6868">
        <w:rPr>
          <w:rFonts w:ascii="Times New Roman" w:hAnsi="Times New Roman" w:cs="Times New Roman"/>
          <w:sz w:val="21"/>
          <w:szCs w:val="21"/>
        </w:rPr>
        <w:t xml:space="preserve"> фірм</w:t>
      </w:r>
      <w:r w:rsidR="006958B0">
        <w:rPr>
          <w:rFonts w:ascii="Times New Roman" w:hAnsi="Times New Roman" w:cs="Times New Roman"/>
          <w:sz w:val="21"/>
          <w:szCs w:val="21"/>
        </w:rPr>
        <w:t>ою</w:t>
      </w:r>
      <w:r w:rsidR="00CA6868" w:rsidRPr="00CA6868">
        <w:rPr>
          <w:rFonts w:ascii="Times New Roman" w:hAnsi="Times New Roman" w:cs="Times New Roman"/>
          <w:sz w:val="21"/>
          <w:szCs w:val="21"/>
        </w:rPr>
        <w:t xml:space="preserve"> «ТЕРРА» - С</w:t>
      </w:r>
      <w:r w:rsidR="00CA6868">
        <w:rPr>
          <w:rFonts w:ascii="Times New Roman" w:hAnsi="Times New Roman" w:cs="Times New Roman"/>
          <w:sz w:val="21"/>
          <w:szCs w:val="21"/>
        </w:rPr>
        <w:t>)</w:t>
      </w:r>
      <w:r w:rsidRPr="00916EDC">
        <w:rPr>
          <w:rFonts w:ascii="Times New Roman" w:hAnsi="Times New Roman" w:cs="Times New Roman"/>
          <w:sz w:val="21"/>
          <w:szCs w:val="21"/>
        </w:rPr>
        <w:t>.</w:t>
      </w:r>
    </w:p>
    <w:p w:rsidR="00294B7A" w:rsidRPr="00916EDC" w:rsidRDefault="00294B7A" w:rsidP="00077270">
      <w:pPr>
        <w:spacing w:after="0" w:line="240" w:lineRule="auto"/>
        <w:ind w:firstLine="567"/>
        <w:jc w:val="both"/>
        <w:rPr>
          <w:rFonts w:ascii="Times New Roman" w:hAnsi="Times New Roman" w:cs="Times New Roman"/>
          <w:sz w:val="21"/>
          <w:szCs w:val="21"/>
        </w:rPr>
      </w:pPr>
      <w:r w:rsidRPr="00916EDC">
        <w:rPr>
          <w:rFonts w:ascii="Times New Roman" w:hAnsi="Times New Roman" w:cs="Times New Roman"/>
          <w:sz w:val="21"/>
          <w:szCs w:val="21"/>
        </w:rPr>
        <w:t xml:space="preserve">Металеве накриття над дизель-генераторною установкою та накриття над входом в підвал (тепловий пункт) </w:t>
      </w:r>
      <w:r w:rsidR="004E4205">
        <w:rPr>
          <w:rFonts w:ascii="Times New Roman" w:hAnsi="Times New Roman" w:cs="Times New Roman"/>
          <w:sz w:val="21"/>
          <w:szCs w:val="21"/>
        </w:rPr>
        <w:t>мають бути</w:t>
      </w:r>
      <w:r w:rsidRPr="00916EDC">
        <w:rPr>
          <w:rFonts w:ascii="Times New Roman" w:hAnsi="Times New Roman" w:cs="Times New Roman"/>
          <w:sz w:val="21"/>
          <w:szCs w:val="21"/>
        </w:rPr>
        <w:t xml:space="preserve"> встановлені на об</w:t>
      </w:r>
      <w:r w:rsidR="004E4205">
        <w:rPr>
          <w:rFonts w:ascii="Times New Roman" w:hAnsi="Times New Roman" w:cs="Times New Roman"/>
          <w:sz w:val="21"/>
          <w:szCs w:val="21"/>
        </w:rPr>
        <w:t>’</w:t>
      </w:r>
      <w:r w:rsidRPr="00916EDC">
        <w:rPr>
          <w:rFonts w:ascii="Times New Roman" w:hAnsi="Times New Roman" w:cs="Times New Roman"/>
          <w:sz w:val="21"/>
          <w:szCs w:val="21"/>
        </w:rPr>
        <w:t>єкті</w:t>
      </w:r>
      <w:r w:rsidR="004E4205">
        <w:rPr>
          <w:rFonts w:ascii="Times New Roman" w:hAnsi="Times New Roman" w:cs="Times New Roman"/>
          <w:sz w:val="21"/>
          <w:szCs w:val="21"/>
        </w:rPr>
        <w:t>,</w:t>
      </w:r>
      <w:r w:rsidRPr="00916EDC">
        <w:rPr>
          <w:rFonts w:ascii="Times New Roman" w:hAnsi="Times New Roman" w:cs="Times New Roman"/>
          <w:sz w:val="21"/>
          <w:szCs w:val="21"/>
        </w:rPr>
        <w:t xml:space="preserve"> розташованому за адресою: м. Київ, вул. Космічна,12А. Роботи з реконструкції накриття над входом в підвал (тепловий пункт) включають в себе встановлення необхідних елементів системи водостічних жолобів та труби.</w:t>
      </w:r>
    </w:p>
    <w:p w:rsidR="00294B7A" w:rsidRPr="00916EDC" w:rsidRDefault="00294B7A" w:rsidP="00077270">
      <w:pPr>
        <w:spacing w:after="0" w:line="240" w:lineRule="auto"/>
        <w:ind w:firstLine="567"/>
        <w:jc w:val="both"/>
        <w:rPr>
          <w:rFonts w:ascii="Times New Roman" w:hAnsi="Times New Roman" w:cs="Times New Roman"/>
          <w:sz w:val="21"/>
          <w:szCs w:val="21"/>
        </w:rPr>
      </w:pPr>
    </w:p>
    <w:p w:rsidR="00294B7A" w:rsidRPr="00916EDC" w:rsidRDefault="000934BB" w:rsidP="00077270">
      <w:pPr>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3</w:t>
      </w:r>
      <w:r w:rsidR="00294B7A" w:rsidRPr="00916EDC">
        <w:rPr>
          <w:rFonts w:ascii="Times New Roman" w:hAnsi="Times New Roman" w:cs="Times New Roman"/>
          <w:sz w:val="21"/>
          <w:szCs w:val="21"/>
        </w:rPr>
        <w:t>.2 Технічні вимоги</w:t>
      </w:r>
    </w:p>
    <w:p w:rsidR="00294B7A" w:rsidRPr="00916EDC" w:rsidRDefault="00294B7A" w:rsidP="00077270">
      <w:pPr>
        <w:spacing w:after="0" w:line="240" w:lineRule="auto"/>
        <w:ind w:firstLine="567"/>
        <w:jc w:val="both"/>
        <w:rPr>
          <w:rFonts w:ascii="Times New Roman" w:hAnsi="Times New Roman" w:cs="Times New Roman"/>
          <w:sz w:val="21"/>
          <w:szCs w:val="21"/>
        </w:rPr>
      </w:pPr>
    </w:p>
    <w:p w:rsidR="00294B7A" w:rsidRPr="00916EDC" w:rsidRDefault="000934BB" w:rsidP="00077270">
      <w:pPr>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3</w:t>
      </w:r>
      <w:r w:rsidR="00294B7A" w:rsidRPr="00916EDC">
        <w:rPr>
          <w:rFonts w:ascii="Times New Roman" w:hAnsi="Times New Roman" w:cs="Times New Roman"/>
          <w:sz w:val="21"/>
          <w:szCs w:val="21"/>
        </w:rPr>
        <w:t>.2.1. Матеріали:</w:t>
      </w:r>
    </w:p>
    <w:p w:rsidR="004E4205" w:rsidRDefault="00294B7A" w:rsidP="00077270">
      <w:pPr>
        <w:spacing w:after="0" w:line="240" w:lineRule="auto"/>
        <w:ind w:firstLine="567"/>
        <w:jc w:val="both"/>
        <w:rPr>
          <w:rFonts w:ascii="Times New Roman" w:hAnsi="Times New Roman" w:cs="Times New Roman"/>
          <w:sz w:val="21"/>
          <w:szCs w:val="21"/>
        </w:rPr>
      </w:pPr>
      <w:r w:rsidRPr="00916EDC">
        <w:rPr>
          <w:rFonts w:ascii="Times New Roman" w:hAnsi="Times New Roman" w:cs="Times New Roman"/>
          <w:sz w:val="21"/>
          <w:szCs w:val="21"/>
        </w:rPr>
        <w:t>  Використовуваний матеріал повинен відповідати стандартам якості та безпеки для покрівельних систем. Рекомендовано використовувати вироби зі сталі марки С235, які відповідають ГОСТ 8940:2019, ГОСТ IPE120. Зварні шви з</w:t>
      </w:r>
      <w:r w:rsidR="004E4205">
        <w:rPr>
          <w:rFonts w:ascii="Times New Roman" w:hAnsi="Times New Roman" w:cs="Times New Roman"/>
          <w:sz w:val="21"/>
          <w:szCs w:val="21"/>
        </w:rPr>
        <w:t>’</w:t>
      </w:r>
      <w:r w:rsidRPr="00916EDC">
        <w:rPr>
          <w:rFonts w:ascii="Times New Roman" w:hAnsi="Times New Roman" w:cs="Times New Roman"/>
          <w:sz w:val="21"/>
          <w:szCs w:val="21"/>
        </w:rPr>
        <w:t xml:space="preserve">єднання складальних одиниць виконувати по ДСТУ Б В.2.6-169:2011 "З`єднання зварні арматури та закладних виробів залізобетонних конструкцій".  Електроди Е42 відповідно таблиці Д.1 ДБН В.2.6-198:2014 Сталеві конструкції. Норми проектування. В якості покрівельного матеріалу використовується метало черепиця, яка має відповідати ДСТУ 8802:2018 "Вироби з тонколистової сталі із захисно-декоративним покриттям для будівництва. Загальні технічні умови". Внутрішня обшивка стелі накриття над входом в підвал </w:t>
      </w:r>
      <w:r w:rsidRPr="00916EDC">
        <w:rPr>
          <w:rFonts w:ascii="Times New Roman" w:hAnsi="Times New Roman" w:cs="Times New Roman"/>
          <w:sz w:val="21"/>
          <w:szCs w:val="21"/>
        </w:rPr>
        <w:lastRenderedPageBreak/>
        <w:t>(тепловий пункт) виконується з панелей ПВХ, які мають відповідати ДСТУ Б В.2.7-146:2008</w:t>
      </w:r>
      <w:r w:rsidR="004E4205">
        <w:rPr>
          <w:rFonts w:ascii="Times New Roman" w:hAnsi="Times New Roman" w:cs="Times New Roman"/>
          <w:sz w:val="21"/>
          <w:szCs w:val="21"/>
        </w:rPr>
        <w:t xml:space="preserve"> «</w:t>
      </w:r>
      <w:r w:rsidRPr="00916EDC">
        <w:rPr>
          <w:rFonts w:ascii="Times New Roman" w:hAnsi="Times New Roman" w:cs="Times New Roman"/>
          <w:sz w:val="21"/>
          <w:szCs w:val="21"/>
        </w:rPr>
        <w:t xml:space="preserve">Вироби </w:t>
      </w:r>
      <w:proofErr w:type="spellStart"/>
      <w:r w:rsidRPr="00916EDC">
        <w:rPr>
          <w:rFonts w:ascii="Times New Roman" w:hAnsi="Times New Roman" w:cs="Times New Roman"/>
          <w:sz w:val="21"/>
          <w:szCs w:val="21"/>
        </w:rPr>
        <w:t>полівінілхлоридні</w:t>
      </w:r>
      <w:proofErr w:type="spellEnd"/>
      <w:r w:rsidRPr="00916EDC">
        <w:rPr>
          <w:rFonts w:ascii="Times New Roman" w:hAnsi="Times New Roman" w:cs="Times New Roman"/>
          <w:sz w:val="21"/>
          <w:szCs w:val="21"/>
        </w:rPr>
        <w:t xml:space="preserve"> </w:t>
      </w:r>
      <w:proofErr w:type="spellStart"/>
      <w:r w:rsidRPr="00916EDC">
        <w:rPr>
          <w:rFonts w:ascii="Times New Roman" w:hAnsi="Times New Roman" w:cs="Times New Roman"/>
          <w:sz w:val="21"/>
          <w:szCs w:val="21"/>
        </w:rPr>
        <w:t>погонажні</w:t>
      </w:r>
      <w:proofErr w:type="spellEnd"/>
      <w:r w:rsidR="004E4205">
        <w:rPr>
          <w:rFonts w:ascii="Times New Roman" w:hAnsi="Times New Roman" w:cs="Times New Roman"/>
          <w:sz w:val="21"/>
          <w:szCs w:val="21"/>
        </w:rPr>
        <w:t>»</w:t>
      </w:r>
      <w:r w:rsidRPr="00916EDC">
        <w:rPr>
          <w:rFonts w:ascii="Times New Roman" w:hAnsi="Times New Roman" w:cs="Times New Roman"/>
          <w:sz w:val="21"/>
          <w:szCs w:val="21"/>
        </w:rPr>
        <w:t>, а по перимет</w:t>
      </w:r>
      <w:r w:rsidR="004E4205">
        <w:rPr>
          <w:rFonts w:ascii="Times New Roman" w:hAnsi="Times New Roman" w:cs="Times New Roman"/>
          <w:sz w:val="21"/>
          <w:szCs w:val="21"/>
        </w:rPr>
        <w:t>ру обшивається сталлю листовою.</w:t>
      </w:r>
    </w:p>
    <w:p w:rsidR="00294B7A" w:rsidRPr="00916EDC" w:rsidRDefault="00294B7A" w:rsidP="00077270">
      <w:pPr>
        <w:spacing w:after="0" w:line="240" w:lineRule="auto"/>
        <w:ind w:firstLine="567"/>
        <w:jc w:val="both"/>
        <w:rPr>
          <w:rFonts w:ascii="Times New Roman" w:hAnsi="Times New Roman" w:cs="Times New Roman"/>
          <w:sz w:val="21"/>
          <w:szCs w:val="21"/>
        </w:rPr>
      </w:pPr>
      <w:r w:rsidRPr="00916EDC">
        <w:rPr>
          <w:rFonts w:ascii="Times New Roman" w:hAnsi="Times New Roman" w:cs="Times New Roman"/>
          <w:sz w:val="21"/>
          <w:szCs w:val="21"/>
        </w:rPr>
        <w:t>Загальні технічні умови. В якості дерев</w:t>
      </w:r>
      <w:r w:rsidR="004E4205">
        <w:rPr>
          <w:rFonts w:ascii="Times New Roman" w:hAnsi="Times New Roman" w:cs="Times New Roman"/>
          <w:sz w:val="21"/>
          <w:szCs w:val="21"/>
        </w:rPr>
        <w:t>’</w:t>
      </w:r>
      <w:r w:rsidRPr="00916EDC">
        <w:rPr>
          <w:rFonts w:ascii="Times New Roman" w:hAnsi="Times New Roman" w:cs="Times New Roman"/>
          <w:sz w:val="21"/>
          <w:szCs w:val="21"/>
        </w:rPr>
        <w:t>яних конструкцій накриття прийнята деревина хвойних порід вологістю не більше 20%.</w:t>
      </w:r>
    </w:p>
    <w:p w:rsidR="00294B7A" w:rsidRPr="00916EDC" w:rsidRDefault="00294B7A" w:rsidP="00077270">
      <w:pPr>
        <w:spacing w:after="0" w:line="240" w:lineRule="auto"/>
        <w:ind w:firstLine="567"/>
        <w:jc w:val="both"/>
        <w:rPr>
          <w:rFonts w:ascii="Times New Roman" w:hAnsi="Times New Roman" w:cs="Times New Roman"/>
          <w:sz w:val="21"/>
          <w:szCs w:val="21"/>
        </w:rPr>
      </w:pPr>
    </w:p>
    <w:p w:rsidR="00294B7A" w:rsidRPr="00916EDC" w:rsidRDefault="000934BB" w:rsidP="00077270">
      <w:pPr>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3</w:t>
      </w:r>
      <w:r w:rsidR="00294B7A" w:rsidRPr="00916EDC">
        <w:rPr>
          <w:rFonts w:ascii="Times New Roman" w:hAnsi="Times New Roman" w:cs="Times New Roman"/>
          <w:sz w:val="21"/>
          <w:szCs w:val="21"/>
        </w:rPr>
        <w:t>.2.2. Товщина матеріалу:</w:t>
      </w:r>
    </w:p>
    <w:p w:rsidR="00294B7A" w:rsidRPr="00916EDC" w:rsidRDefault="00294B7A" w:rsidP="00077270">
      <w:pPr>
        <w:spacing w:after="0" w:line="240" w:lineRule="auto"/>
        <w:ind w:firstLine="567"/>
        <w:jc w:val="both"/>
        <w:rPr>
          <w:rFonts w:ascii="Times New Roman" w:hAnsi="Times New Roman" w:cs="Times New Roman"/>
          <w:sz w:val="21"/>
          <w:szCs w:val="21"/>
        </w:rPr>
      </w:pPr>
      <w:r w:rsidRPr="00916EDC">
        <w:rPr>
          <w:rFonts w:ascii="Times New Roman" w:hAnsi="Times New Roman" w:cs="Times New Roman"/>
          <w:sz w:val="21"/>
          <w:szCs w:val="21"/>
        </w:rPr>
        <w:t> Товщина металевого покрівельного матеріалу повинна бути не менше 0,45мм. В якості опори накриття використовувати вироби з товщиною стінки не менше 4 мм. При виготовлення каркасу навісів використовуються вироби з металу з товщиною стінки від 3мм і менше.</w:t>
      </w:r>
    </w:p>
    <w:p w:rsidR="00294B7A" w:rsidRPr="00916EDC" w:rsidRDefault="00294B7A" w:rsidP="00077270">
      <w:pPr>
        <w:spacing w:after="0" w:line="240" w:lineRule="auto"/>
        <w:ind w:firstLine="567"/>
        <w:jc w:val="both"/>
        <w:rPr>
          <w:rFonts w:ascii="Times New Roman" w:hAnsi="Times New Roman" w:cs="Times New Roman"/>
          <w:sz w:val="21"/>
          <w:szCs w:val="21"/>
        </w:rPr>
      </w:pPr>
    </w:p>
    <w:p w:rsidR="00294B7A" w:rsidRPr="00916EDC" w:rsidRDefault="000934BB" w:rsidP="00077270">
      <w:pPr>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3</w:t>
      </w:r>
      <w:r w:rsidR="00294B7A" w:rsidRPr="00916EDC">
        <w:rPr>
          <w:rFonts w:ascii="Times New Roman" w:hAnsi="Times New Roman" w:cs="Times New Roman"/>
          <w:sz w:val="21"/>
          <w:szCs w:val="21"/>
        </w:rPr>
        <w:t>.3 Обсяг робіт</w:t>
      </w:r>
    </w:p>
    <w:p w:rsidR="00294B7A" w:rsidRPr="00916EDC" w:rsidRDefault="00294B7A" w:rsidP="00077270">
      <w:pPr>
        <w:spacing w:after="0" w:line="240" w:lineRule="auto"/>
        <w:ind w:firstLine="567"/>
        <w:jc w:val="both"/>
        <w:rPr>
          <w:rFonts w:ascii="Times New Roman" w:hAnsi="Times New Roman" w:cs="Times New Roman"/>
          <w:sz w:val="21"/>
          <w:szCs w:val="21"/>
        </w:rPr>
      </w:pPr>
    </w:p>
    <w:p w:rsidR="00294B7A" w:rsidRPr="00916EDC" w:rsidRDefault="000934BB" w:rsidP="00077270">
      <w:pPr>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3</w:t>
      </w:r>
      <w:r w:rsidR="00294B7A" w:rsidRPr="00916EDC">
        <w:rPr>
          <w:rFonts w:ascii="Times New Roman" w:hAnsi="Times New Roman" w:cs="Times New Roman"/>
          <w:sz w:val="21"/>
          <w:szCs w:val="21"/>
        </w:rPr>
        <w:t>.3.1. Демонтаж і видалення старого покриття:</w:t>
      </w:r>
    </w:p>
    <w:p w:rsidR="00294B7A" w:rsidRPr="00916EDC" w:rsidRDefault="00294B7A" w:rsidP="00077270">
      <w:pPr>
        <w:spacing w:after="0" w:line="240" w:lineRule="auto"/>
        <w:ind w:firstLine="567"/>
        <w:jc w:val="both"/>
        <w:rPr>
          <w:rFonts w:ascii="Times New Roman" w:hAnsi="Times New Roman" w:cs="Times New Roman"/>
          <w:sz w:val="21"/>
          <w:szCs w:val="21"/>
        </w:rPr>
      </w:pPr>
      <w:r w:rsidRPr="00916EDC">
        <w:rPr>
          <w:rFonts w:ascii="Times New Roman" w:hAnsi="Times New Roman" w:cs="Times New Roman"/>
          <w:sz w:val="21"/>
          <w:szCs w:val="21"/>
        </w:rPr>
        <w:t>  Перед встановленням нового накриття над входом в підвал (тепловий пункт) необхідно виконати демонтаж та видалення старого покриття, забезпечивши безпечн</w:t>
      </w:r>
      <w:r w:rsidR="004E4205">
        <w:rPr>
          <w:rFonts w:ascii="Times New Roman" w:hAnsi="Times New Roman" w:cs="Times New Roman"/>
          <w:sz w:val="21"/>
          <w:szCs w:val="21"/>
        </w:rPr>
        <w:t>ий</w:t>
      </w:r>
      <w:r w:rsidRPr="00916EDC">
        <w:rPr>
          <w:rFonts w:ascii="Times New Roman" w:hAnsi="Times New Roman" w:cs="Times New Roman"/>
          <w:sz w:val="21"/>
          <w:szCs w:val="21"/>
        </w:rPr>
        <w:t xml:space="preserve"> вивіз будівельного сміття.</w:t>
      </w:r>
    </w:p>
    <w:p w:rsidR="00294B7A" w:rsidRPr="00916EDC" w:rsidRDefault="00294B7A" w:rsidP="00077270">
      <w:pPr>
        <w:spacing w:after="0" w:line="240" w:lineRule="auto"/>
        <w:ind w:firstLine="567"/>
        <w:jc w:val="both"/>
        <w:rPr>
          <w:rFonts w:ascii="Times New Roman" w:hAnsi="Times New Roman" w:cs="Times New Roman"/>
          <w:sz w:val="21"/>
          <w:szCs w:val="21"/>
        </w:rPr>
      </w:pPr>
    </w:p>
    <w:p w:rsidR="00294B7A" w:rsidRPr="00916EDC" w:rsidRDefault="000934BB" w:rsidP="00077270">
      <w:pPr>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3</w:t>
      </w:r>
      <w:r w:rsidR="00294B7A" w:rsidRPr="00916EDC">
        <w:rPr>
          <w:rFonts w:ascii="Times New Roman" w:hAnsi="Times New Roman" w:cs="Times New Roman"/>
          <w:sz w:val="21"/>
          <w:szCs w:val="21"/>
        </w:rPr>
        <w:t>.3.2. Підготовка поверхні:</w:t>
      </w:r>
    </w:p>
    <w:p w:rsidR="00294B7A" w:rsidRPr="00916EDC" w:rsidRDefault="00294B7A" w:rsidP="00077270">
      <w:pPr>
        <w:spacing w:after="0" w:line="240" w:lineRule="auto"/>
        <w:ind w:firstLine="567"/>
        <w:jc w:val="both"/>
        <w:rPr>
          <w:rFonts w:ascii="Times New Roman" w:hAnsi="Times New Roman" w:cs="Times New Roman"/>
          <w:sz w:val="21"/>
          <w:szCs w:val="21"/>
        </w:rPr>
      </w:pPr>
      <w:r w:rsidRPr="00916EDC">
        <w:rPr>
          <w:rFonts w:ascii="Times New Roman" w:hAnsi="Times New Roman" w:cs="Times New Roman"/>
          <w:sz w:val="21"/>
          <w:szCs w:val="21"/>
        </w:rPr>
        <w:t>  Перед установкою нового матеріалу провести підготовку поверхні, включаючи обробку основи антикорозійними засобами</w:t>
      </w:r>
      <w:r w:rsidR="004E4205">
        <w:rPr>
          <w:rFonts w:ascii="Times New Roman" w:hAnsi="Times New Roman" w:cs="Times New Roman"/>
          <w:sz w:val="21"/>
          <w:szCs w:val="21"/>
        </w:rPr>
        <w:t>,</w:t>
      </w:r>
      <w:r w:rsidRPr="00916EDC">
        <w:rPr>
          <w:rFonts w:ascii="Times New Roman" w:hAnsi="Times New Roman" w:cs="Times New Roman"/>
          <w:sz w:val="21"/>
          <w:szCs w:val="21"/>
        </w:rPr>
        <w:t xml:space="preserve"> та вирівнювання поверхні.</w:t>
      </w:r>
    </w:p>
    <w:p w:rsidR="00294B7A" w:rsidRPr="00916EDC" w:rsidRDefault="00294B7A" w:rsidP="00077270">
      <w:pPr>
        <w:spacing w:after="0" w:line="240" w:lineRule="auto"/>
        <w:ind w:firstLine="567"/>
        <w:jc w:val="both"/>
        <w:rPr>
          <w:rFonts w:ascii="Times New Roman" w:hAnsi="Times New Roman" w:cs="Times New Roman"/>
          <w:sz w:val="21"/>
          <w:szCs w:val="21"/>
        </w:rPr>
      </w:pPr>
    </w:p>
    <w:p w:rsidR="00294B7A" w:rsidRPr="00916EDC" w:rsidRDefault="000934BB" w:rsidP="00077270">
      <w:pPr>
        <w:spacing w:after="0" w:line="240" w:lineRule="auto"/>
        <w:ind w:firstLine="567"/>
        <w:jc w:val="both"/>
        <w:rPr>
          <w:rFonts w:ascii="Times New Roman" w:hAnsi="Times New Roman" w:cs="Times New Roman"/>
          <w:sz w:val="21"/>
          <w:szCs w:val="21"/>
        </w:rPr>
      </w:pPr>
      <w:r>
        <w:rPr>
          <w:rFonts w:ascii="Times New Roman" w:hAnsi="Times New Roman" w:cs="Times New Roman"/>
          <w:sz w:val="21"/>
          <w:szCs w:val="21"/>
        </w:rPr>
        <w:t>3</w:t>
      </w:r>
      <w:r w:rsidR="00294B7A" w:rsidRPr="00916EDC">
        <w:rPr>
          <w:rFonts w:ascii="Times New Roman" w:hAnsi="Times New Roman" w:cs="Times New Roman"/>
          <w:sz w:val="21"/>
          <w:szCs w:val="21"/>
        </w:rPr>
        <w:t>.3.3. Виготовлення та монтаж металевого накриття:</w:t>
      </w:r>
    </w:p>
    <w:p w:rsidR="00294B7A" w:rsidRPr="00916EDC" w:rsidRDefault="00294B7A" w:rsidP="00077270">
      <w:pPr>
        <w:spacing w:after="0" w:line="240" w:lineRule="auto"/>
        <w:ind w:firstLine="567"/>
        <w:jc w:val="both"/>
        <w:rPr>
          <w:rFonts w:ascii="Times New Roman" w:hAnsi="Times New Roman" w:cs="Times New Roman"/>
          <w:sz w:val="21"/>
          <w:szCs w:val="21"/>
        </w:rPr>
      </w:pPr>
      <w:r w:rsidRPr="00916EDC">
        <w:rPr>
          <w:rFonts w:ascii="Times New Roman" w:hAnsi="Times New Roman" w:cs="Times New Roman"/>
          <w:sz w:val="21"/>
          <w:szCs w:val="21"/>
        </w:rPr>
        <w:t xml:space="preserve">  Здійснити виготовлення елементів металевого накриття та їх </w:t>
      </w:r>
      <w:r w:rsidRPr="007642DF">
        <w:rPr>
          <w:rFonts w:ascii="Times New Roman" w:hAnsi="Times New Roman" w:cs="Times New Roman"/>
          <w:sz w:val="21"/>
          <w:szCs w:val="21"/>
        </w:rPr>
        <w:t xml:space="preserve">монтаж згідно з </w:t>
      </w:r>
      <w:r w:rsidR="007642DF" w:rsidRPr="007642DF">
        <w:rPr>
          <w:rFonts w:ascii="Times New Roman" w:hAnsi="Times New Roman" w:cs="Times New Roman"/>
          <w:sz w:val="21"/>
          <w:szCs w:val="21"/>
        </w:rPr>
        <w:t>Додатк</w:t>
      </w:r>
      <w:r w:rsidR="007642DF">
        <w:rPr>
          <w:rFonts w:ascii="Times New Roman" w:hAnsi="Times New Roman" w:cs="Times New Roman"/>
          <w:sz w:val="21"/>
          <w:szCs w:val="21"/>
        </w:rPr>
        <w:t>ами</w:t>
      </w:r>
      <w:r w:rsidR="007642DF" w:rsidRPr="007642DF">
        <w:rPr>
          <w:rFonts w:ascii="Times New Roman" w:hAnsi="Times New Roman" w:cs="Times New Roman"/>
          <w:sz w:val="21"/>
          <w:szCs w:val="21"/>
        </w:rPr>
        <w:t xml:space="preserve"> 1</w:t>
      </w:r>
      <w:r w:rsidR="00C45DE6">
        <w:rPr>
          <w:rFonts w:ascii="Times New Roman" w:hAnsi="Times New Roman" w:cs="Times New Roman"/>
          <w:sz w:val="21"/>
          <w:szCs w:val="21"/>
        </w:rPr>
        <w:t>, 2,</w:t>
      </w:r>
      <w:r w:rsidR="007642DF">
        <w:rPr>
          <w:rFonts w:ascii="Times New Roman" w:hAnsi="Times New Roman" w:cs="Times New Roman"/>
          <w:sz w:val="21"/>
          <w:szCs w:val="21"/>
        </w:rPr>
        <w:t xml:space="preserve"> 4</w:t>
      </w:r>
      <w:r w:rsidR="007642DF" w:rsidRPr="007642DF">
        <w:rPr>
          <w:rFonts w:ascii="Times New Roman" w:hAnsi="Times New Roman" w:cs="Times New Roman"/>
          <w:sz w:val="21"/>
          <w:szCs w:val="21"/>
        </w:rPr>
        <w:t xml:space="preserve"> до Технічного завдання</w:t>
      </w:r>
      <w:r w:rsidRPr="007642DF">
        <w:rPr>
          <w:rFonts w:ascii="Times New Roman" w:hAnsi="Times New Roman" w:cs="Times New Roman"/>
          <w:sz w:val="21"/>
          <w:szCs w:val="21"/>
        </w:rPr>
        <w:t>.</w:t>
      </w:r>
    </w:p>
    <w:p w:rsidR="00294B7A" w:rsidRPr="00916EDC" w:rsidRDefault="00294B7A" w:rsidP="00077270">
      <w:pPr>
        <w:spacing w:after="0" w:line="240" w:lineRule="auto"/>
        <w:ind w:firstLine="567"/>
        <w:jc w:val="both"/>
        <w:rPr>
          <w:rFonts w:ascii="Times New Roman" w:hAnsi="Times New Roman" w:cs="Times New Roman"/>
          <w:sz w:val="21"/>
          <w:szCs w:val="21"/>
        </w:rPr>
      </w:pPr>
      <w:r w:rsidRPr="00916EDC">
        <w:rPr>
          <w:rFonts w:ascii="Times New Roman" w:hAnsi="Times New Roman" w:cs="Times New Roman"/>
          <w:sz w:val="21"/>
          <w:szCs w:val="21"/>
        </w:rPr>
        <w:t>Монтаж освітлення накриття над дизель-генераторною установкою здійснюється відповідно</w:t>
      </w:r>
      <w:r w:rsidR="004E4205">
        <w:rPr>
          <w:rFonts w:ascii="Times New Roman" w:hAnsi="Times New Roman" w:cs="Times New Roman"/>
          <w:sz w:val="21"/>
          <w:szCs w:val="21"/>
        </w:rPr>
        <w:t xml:space="preserve"> до</w:t>
      </w:r>
      <w:r w:rsidR="007642DF">
        <w:rPr>
          <w:rFonts w:ascii="Times New Roman" w:hAnsi="Times New Roman" w:cs="Times New Roman"/>
          <w:sz w:val="21"/>
          <w:szCs w:val="21"/>
        </w:rPr>
        <w:t> </w:t>
      </w:r>
      <w:r w:rsidRPr="00916EDC">
        <w:rPr>
          <w:rFonts w:ascii="Times New Roman" w:hAnsi="Times New Roman" w:cs="Times New Roman"/>
          <w:sz w:val="21"/>
          <w:szCs w:val="21"/>
        </w:rPr>
        <w:t>електричної схеми</w:t>
      </w:r>
      <w:r w:rsidR="007642DF">
        <w:rPr>
          <w:rFonts w:ascii="Times New Roman" w:hAnsi="Times New Roman" w:cs="Times New Roman"/>
          <w:sz w:val="21"/>
          <w:szCs w:val="21"/>
        </w:rPr>
        <w:t xml:space="preserve"> (Додаток </w:t>
      </w:r>
      <w:r w:rsidR="00C45DE6">
        <w:rPr>
          <w:rFonts w:ascii="Times New Roman" w:hAnsi="Times New Roman" w:cs="Times New Roman"/>
          <w:sz w:val="21"/>
          <w:szCs w:val="21"/>
        </w:rPr>
        <w:t>3</w:t>
      </w:r>
      <w:r w:rsidR="007642DF">
        <w:rPr>
          <w:rFonts w:ascii="Times New Roman" w:hAnsi="Times New Roman" w:cs="Times New Roman"/>
          <w:sz w:val="21"/>
          <w:szCs w:val="21"/>
        </w:rPr>
        <w:t xml:space="preserve"> до Технічного завдання)</w:t>
      </w:r>
      <w:r w:rsidRPr="00916EDC">
        <w:rPr>
          <w:rFonts w:ascii="Times New Roman" w:hAnsi="Times New Roman" w:cs="Times New Roman"/>
          <w:sz w:val="21"/>
          <w:szCs w:val="21"/>
        </w:rPr>
        <w:t xml:space="preserve">. </w:t>
      </w:r>
      <w:r w:rsidRPr="00916EDC">
        <w:rPr>
          <w:rStyle w:val="xfm17689469"/>
          <w:rFonts w:ascii="Times New Roman" w:hAnsi="Times New Roman" w:cs="Times New Roman"/>
          <w:sz w:val="21"/>
          <w:szCs w:val="21"/>
        </w:rPr>
        <w:t xml:space="preserve">Підключення освітлення здійснюється від щита освітлення (ЩО-206), що розміщений в кабінеті 206. Під час монтажу встановлюється зовнішня водостічна ПВХ система. Колір – RAL 8017. Розмір водостічної системи 100/90. </w:t>
      </w:r>
      <w:r w:rsidRPr="00916EDC">
        <w:rPr>
          <w:rFonts w:ascii="Times New Roman" w:hAnsi="Times New Roman" w:cs="Times New Roman"/>
          <w:sz w:val="21"/>
          <w:szCs w:val="21"/>
        </w:rPr>
        <w:t xml:space="preserve">Роботи виконувати з дотриманням вимог ДБН А.3.2-2-2009 </w:t>
      </w:r>
      <w:r w:rsidR="004E4205">
        <w:rPr>
          <w:rFonts w:ascii="Times New Roman" w:hAnsi="Times New Roman" w:cs="Times New Roman"/>
          <w:sz w:val="21"/>
          <w:szCs w:val="21"/>
        </w:rPr>
        <w:t>«</w:t>
      </w:r>
      <w:r w:rsidRPr="00916EDC">
        <w:rPr>
          <w:rFonts w:ascii="Times New Roman" w:hAnsi="Times New Roman" w:cs="Times New Roman"/>
          <w:sz w:val="21"/>
          <w:szCs w:val="21"/>
        </w:rPr>
        <w:t>Система стандартів безпеки праці. Охорона праці і промислова безпека у будівництві. Основні положення (НПАОП 45.2-7.02-12)</w:t>
      </w:r>
      <w:r w:rsidR="004E4205">
        <w:rPr>
          <w:rFonts w:ascii="Times New Roman" w:hAnsi="Times New Roman" w:cs="Times New Roman"/>
          <w:sz w:val="21"/>
          <w:szCs w:val="21"/>
        </w:rPr>
        <w:t>».</w:t>
      </w:r>
    </w:p>
    <w:p w:rsidR="000C1D0F" w:rsidRPr="00916EDC" w:rsidRDefault="000C1D0F" w:rsidP="00294B7A">
      <w:pPr>
        <w:spacing w:after="0" w:line="240" w:lineRule="auto"/>
        <w:jc w:val="both"/>
        <w:rPr>
          <w:rFonts w:ascii="Times New Roman" w:hAnsi="Times New Roman" w:cs="Times New Roman"/>
          <w:sz w:val="21"/>
          <w:szCs w:val="21"/>
        </w:rPr>
      </w:pPr>
    </w:p>
    <w:p w:rsidR="00DC74AA" w:rsidRPr="00916EDC" w:rsidRDefault="00DC74AA" w:rsidP="009E7213">
      <w:pPr>
        <w:widowControl w:val="0"/>
        <w:tabs>
          <w:tab w:val="left" w:pos="593"/>
        </w:tabs>
        <w:suppressAutoHyphens w:val="0"/>
        <w:autoSpaceDE w:val="0"/>
        <w:autoSpaceDN w:val="0"/>
        <w:spacing w:after="0" w:line="240" w:lineRule="auto"/>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ДЕФЕКТНИЙ АКТ</w:t>
      </w:r>
    </w:p>
    <w:p w:rsidR="00DC74AA" w:rsidRPr="00916EDC" w:rsidRDefault="00DC74AA" w:rsidP="00DC74A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r w:rsidRPr="00916EDC">
        <w:rPr>
          <w:rFonts w:ascii="Times New Roman" w:eastAsia="Calibri" w:hAnsi="Times New Roman" w:cs="Times New Roman"/>
          <w:bCs/>
          <w:sz w:val="21"/>
          <w:szCs w:val="21"/>
          <w:lang w:eastAsia="zh-CN"/>
        </w:rPr>
        <w:tab/>
        <w:t xml:space="preserve"> </w:t>
      </w:r>
    </w:p>
    <w:p w:rsidR="00DC74AA" w:rsidRPr="00916EDC" w:rsidRDefault="00DC74AA" w:rsidP="00DC74A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
          <w:bCs/>
          <w:sz w:val="21"/>
          <w:szCs w:val="21"/>
          <w:lang w:eastAsia="zh-CN"/>
        </w:rPr>
        <w:t>на капітальний ремонт</w:t>
      </w:r>
      <w:r w:rsidRPr="00916EDC">
        <w:rPr>
          <w:rFonts w:ascii="Times New Roman" w:eastAsia="Calibri" w:hAnsi="Times New Roman" w:cs="Times New Roman"/>
          <w:bCs/>
          <w:sz w:val="21"/>
          <w:szCs w:val="21"/>
          <w:lang w:eastAsia="zh-CN"/>
        </w:rPr>
        <w:t xml:space="preserve"> Роботи з виготовлення та монтаж металевого накриття над дизель-генераторною</w:t>
      </w:r>
      <w:r w:rsidR="009E7213" w:rsidRPr="00916EDC">
        <w:rPr>
          <w:rFonts w:ascii="Times New Roman" w:eastAsia="Calibri" w:hAnsi="Times New Roman" w:cs="Times New Roman"/>
          <w:bCs/>
          <w:sz w:val="21"/>
          <w:szCs w:val="21"/>
          <w:lang w:eastAsia="zh-CN"/>
        </w:rPr>
        <w:t xml:space="preserve"> </w:t>
      </w:r>
      <w:r w:rsidRPr="00916EDC">
        <w:rPr>
          <w:rFonts w:ascii="Times New Roman" w:eastAsia="Calibri" w:hAnsi="Times New Roman" w:cs="Times New Roman"/>
          <w:bCs/>
          <w:sz w:val="21"/>
          <w:szCs w:val="21"/>
          <w:lang w:eastAsia="zh-CN"/>
        </w:rPr>
        <w:t>установкою</w:t>
      </w:r>
    </w:p>
    <w:p w:rsidR="00DC74AA" w:rsidRPr="00916EDC" w:rsidRDefault="00DC74AA" w:rsidP="00DC74A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r w:rsidRPr="00916EDC">
        <w:rPr>
          <w:rFonts w:ascii="Times New Roman" w:eastAsia="Calibri" w:hAnsi="Times New Roman" w:cs="Times New Roman"/>
          <w:bCs/>
          <w:sz w:val="21"/>
          <w:szCs w:val="21"/>
          <w:lang w:eastAsia="zh-CN"/>
        </w:rPr>
        <w:tab/>
        <w:t xml:space="preserve"> </w:t>
      </w:r>
    </w:p>
    <w:p w:rsidR="00DC74AA" w:rsidRPr="00916EDC" w:rsidRDefault="00DC74AA" w:rsidP="00DC74A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Умови виконання робіт БУДІВЛЯ ЕКСПЛУАТУЄТЬСЯ,К=1,2</w:t>
      </w:r>
    </w:p>
    <w:p w:rsidR="00DC74AA" w:rsidRPr="00916EDC" w:rsidRDefault="00DC74AA" w:rsidP="00DC74A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r w:rsidRPr="00916EDC">
        <w:rPr>
          <w:rFonts w:ascii="Times New Roman" w:eastAsia="Calibri" w:hAnsi="Times New Roman" w:cs="Times New Roman"/>
          <w:bCs/>
          <w:sz w:val="21"/>
          <w:szCs w:val="21"/>
          <w:lang w:eastAsia="zh-CN"/>
        </w:rPr>
        <w:tab/>
        <w:t xml:space="preserve"> </w:t>
      </w:r>
    </w:p>
    <w:p w:rsidR="00294B7A" w:rsidRPr="00916EDC" w:rsidRDefault="00DC74AA" w:rsidP="00DC74A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Об</w:t>
      </w:r>
      <w:r w:rsidR="004E4205">
        <w:rPr>
          <w:rFonts w:ascii="Times New Roman" w:eastAsia="Calibri" w:hAnsi="Times New Roman" w:cs="Times New Roman"/>
          <w:bCs/>
          <w:sz w:val="21"/>
          <w:szCs w:val="21"/>
          <w:lang w:eastAsia="zh-CN"/>
        </w:rPr>
        <w:t>’</w:t>
      </w:r>
      <w:r w:rsidRPr="00916EDC">
        <w:rPr>
          <w:rFonts w:ascii="Times New Roman" w:eastAsia="Calibri" w:hAnsi="Times New Roman" w:cs="Times New Roman"/>
          <w:bCs/>
          <w:sz w:val="21"/>
          <w:szCs w:val="21"/>
          <w:lang w:eastAsia="zh-CN"/>
        </w:rPr>
        <w:t>єми робіт</w:t>
      </w:r>
    </w:p>
    <w:tbl>
      <w:tblPr>
        <w:tblW w:w="99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132"/>
      </w:tblGrid>
      <w:tr w:rsidR="00916EDC" w:rsidRPr="00916EDC" w:rsidTr="0052715F">
        <w:trPr>
          <w:jc w:val="center"/>
        </w:trPr>
        <w:tc>
          <w:tcPr>
            <w:tcW w:w="567" w:type="dxa"/>
            <w:vAlign w:val="center"/>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w:t>
            </w:r>
          </w:p>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roofErr w:type="spellStart"/>
            <w:r w:rsidRPr="00916EDC">
              <w:rPr>
                <w:rFonts w:ascii="Times New Roman" w:eastAsia="Calibri" w:hAnsi="Times New Roman" w:cs="Times New Roman"/>
                <w:bCs/>
                <w:sz w:val="21"/>
                <w:szCs w:val="21"/>
                <w:lang w:eastAsia="zh-CN"/>
              </w:rPr>
              <w:t>Ч.ч</w:t>
            </w:r>
            <w:proofErr w:type="spellEnd"/>
            <w:r w:rsidRPr="00916EDC">
              <w:rPr>
                <w:rFonts w:ascii="Times New Roman" w:eastAsia="Calibri" w:hAnsi="Times New Roman" w:cs="Times New Roman"/>
                <w:bCs/>
                <w:sz w:val="21"/>
                <w:szCs w:val="21"/>
                <w:lang w:eastAsia="zh-CN"/>
              </w:rPr>
              <w:t>.</w:t>
            </w:r>
          </w:p>
        </w:tc>
        <w:tc>
          <w:tcPr>
            <w:tcW w:w="5387" w:type="dxa"/>
            <w:vAlign w:val="center"/>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Найменування робіт і витрат</w:t>
            </w:r>
          </w:p>
        </w:tc>
        <w:tc>
          <w:tcPr>
            <w:tcW w:w="1418" w:type="dxa"/>
            <w:vAlign w:val="center"/>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Одиниця</w:t>
            </w:r>
          </w:p>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виміру</w:t>
            </w:r>
          </w:p>
        </w:tc>
        <w:tc>
          <w:tcPr>
            <w:tcW w:w="1418" w:type="dxa"/>
            <w:vAlign w:val="center"/>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Кількість</w:t>
            </w:r>
          </w:p>
        </w:tc>
        <w:tc>
          <w:tcPr>
            <w:tcW w:w="1132" w:type="dxa"/>
            <w:vAlign w:val="center"/>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Примітка</w:t>
            </w:r>
          </w:p>
        </w:tc>
      </w:tr>
      <w:tr w:rsidR="00916EDC" w:rsidRPr="00916EDC" w:rsidTr="0052715F">
        <w:trPr>
          <w:jc w:val="center"/>
        </w:trPr>
        <w:tc>
          <w:tcPr>
            <w:tcW w:w="567" w:type="dxa"/>
            <w:vAlign w:val="center"/>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w:t>
            </w:r>
          </w:p>
        </w:tc>
        <w:tc>
          <w:tcPr>
            <w:tcW w:w="5387" w:type="dxa"/>
            <w:vAlign w:val="center"/>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w:t>
            </w:r>
          </w:p>
        </w:tc>
        <w:tc>
          <w:tcPr>
            <w:tcW w:w="1418" w:type="dxa"/>
            <w:vAlign w:val="center"/>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w:t>
            </w:r>
          </w:p>
        </w:tc>
        <w:tc>
          <w:tcPr>
            <w:tcW w:w="1418" w:type="dxa"/>
            <w:vAlign w:val="center"/>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4</w:t>
            </w:r>
          </w:p>
        </w:tc>
        <w:tc>
          <w:tcPr>
            <w:tcW w:w="1132" w:type="dxa"/>
            <w:vAlign w:val="center"/>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5</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Нарізування швів у бетоні затверділому</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 шва</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2,4</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Розбирання </w:t>
            </w:r>
            <w:proofErr w:type="spellStart"/>
            <w:r w:rsidRPr="00916EDC">
              <w:rPr>
                <w:rFonts w:ascii="Times New Roman" w:eastAsia="Calibri" w:hAnsi="Times New Roman" w:cs="Times New Roman"/>
                <w:bCs/>
                <w:sz w:val="21"/>
                <w:szCs w:val="21"/>
                <w:lang w:eastAsia="zh-CN"/>
              </w:rPr>
              <w:t>цементнобетонних</w:t>
            </w:r>
            <w:proofErr w:type="spellEnd"/>
            <w:r w:rsidRPr="00916EDC">
              <w:rPr>
                <w:rFonts w:ascii="Times New Roman" w:eastAsia="Calibri" w:hAnsi="Times New Roman" w:cs="Times New Roman"/>
                <w:bCs/>
                <w:sz w:val="21"/>
                <w:szCs w:val="21"/>
                <w:lang w:eastAsia="zh-CN"/>
              </w:rPr>
              <w:t xml:space="preserve"> покриттів</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м3</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0,32</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Копання ям для встановлення </w:t>
            </w:r>
            <w:proofErr w:type="spellStart"/>
            <w:r w:rsidRPr="00916EDC">
              <w:rPr>
                <w:rFonts w:ascii="Times New Roman" w:eastAsia="Calibri" w:hAnsi="Times New Roman" w:cs="Times New Roman"/>
                <w:bCs/>
                <w:sz w:val="21"/>
                <w:szCs w:val="21"/>
                <w:lang w:eastAsia="zh-CN"/>
              </w:rPr>
              <w:t>стоякiв</w:t>
            </w:r>
            <w:proofErr w:type="spellEnd"/>
            <w:r w:rsidRPr="00916EDC">
              <w:rPr>
                <w:rFonts w:ascii="Times New Roman" w:eastAsia="Calibri" w:hAnsi="Times New Roman" w:cs="Times New Roman"/>
                <w:bCs/>
                <w:sz w:val="21"/>
                <w:szCs w:val="21"/>
                <w:lang w:eastAsia="zh-CN"/>
              </w:rPr>
              <w:t xml:space="preserve"> та </w:t>
            </w:r>
            <w:proofErr w:type="spellStart"/>
            <w:r w:rsidRPr="00916EDC">
              <w:rPr>
                <w:rFonts w:ascii="Times New Roman" w:eastAsia="Calibri" w:hAnsi="Times New Roman" w:cs="Times New Roman"/>
                <w:bCs/>
                <w:sz w:val="21"/>
                <w:szCs w:val="21"/>
                <w:lang w:eastAsia="zh-CN"/>
              </w:rPr>
              <w:t>стовпiв</w:t>
            </w:r>
            <w:proofErr w:type="spellEnd"/>
          </w:p>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глибиною 1,1 м</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ям</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4</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Готування важкого бетону на гравії, клас бетону В15</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м3</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0,52</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5</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Улаштування залізобетонних фундаментів об</w:t>
            </w:r>
            <w:r w:rsidR="004E4205">
              <w:rPr>
                <w:rFonts w:ascii="Times New Roman" w:eastAsia="Calibri" w:hAnsi="Times New Roman" w:cs="Times New Roman"/>
                <w:bCs/>
                <w:sz w:val="21"/>
                <w:szCs w:val="21"/>
                <w:lang w:eastAsia="zh-CN"/>
              </w:rPr>
              <w:t>’</w:t>
            </w:r>
            <w:r w:rsidRPr="00916EDC">
              <w:rPr>
                <w:rFonts w:ascii="Times New Roman" w:eastAsia="Calibri" w:hAnsi="Times New Roman" w:cs="Times New Roman"/>
                <w:bCs/>
                <w:sz w:val="21"/>
                <w:szCs w:val="21"/>
                <w:lang w:eastAsia="zh-CN"/>
              </w:rPr>
              <w:t>ємом до 5</w:t>
            </w:r>
            <w:r w:rsidR="008222F7" w:rsidRPr="00916EDC">
              <w:rPr>
                <w:rFonts w:ascii="Times New Roman" w:eastAsia="Calibri" w:hAnsi="Times New Roman" w:cs="Times New Roman"/>
                <w:bCs/>
                <w:sz w:val="21"/>
                <w:szCs w:val="21"/>
                <w:lang w:eastAsia="zh-CN"/>
              </w:rPr>
              <w:t xml:space="preserve"> </w:t>
            </w:r>
            <w:r w:rsidRPr="00916EDC">
              <w:rPr>
                <w:rFonts w:ascii="Times New Roman" w:eastAsia="Calibri" w:hAnsi="Times New Roman" w:cs="Times New Roman"/>
                <w:bCs/>
                <w:sz w:val="21"/>
                <w:szCs w:val="21"/>
                <w:lang w:eastAsia="zh-CN"/>
              </w:rPr>
              <w:t>м3</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м3</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0,52</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6</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Свердлення отворів в залізобетонних конструкціях,</w:t>
            </w:r>
          </w:p>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діаметр отвору 16 мм, глибина свердлення 200 мм</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шт</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14</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7</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Установлення анкерів</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кг</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8</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Стикування труб перед зварюванням стиків, діаметр</w:t>
            </w:r>
          </w:p>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умовного проходу 100 мм</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стик</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12</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9</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Виготовлення </w:t>
            </w:r>
            <w:proofErr w:type="spellStart"/>
            <w:r w:rsidRPr="00916EDC">
              <w:rPr>
                <w:rFonts w:ascii="Times New Roman" w:eastAsia="Calibri" w:hAnsi="Times New Roman" w:cs="Times New Roman"/>
                <w:bCs/>
                <w:sz w:val="21"/>
                <w:szCs w:val="21"/>
                <w:lang w:eastAsia="zh-CN"/>
              </w:rPr>
              <w:t>гратчастих</w:t>
            </w:r>
            <w:proofErr w:type="spellEnd"/>
            <w:r w:rsidRPr="00916EDC">
              <w:rPr>
                <w:rFonts w:ascii="Times New Roman" w:eastAsia="Calibri" w:hAnsi="Times New Roman" w:cs="Times New Roman"/>
                <w:bCs/>
                <w:sz w:val="21"/>
                <w:szCs w:val="21"/>
                <w:lang w:eastAsia="zh-CN"/>
              </w:rPr>
              <w:t xml:space="preserve"> конструкцій [стояки, опори,</w:t>
            </w:r>
          </w:p>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ферми та ін.]</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т</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0,84332</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10</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Сортовий гарячекатаний прокат із сталі вуглецевої</w:t>
            </w:r>
          </w:p>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звичайної якості марки Ст3, круглий та квадратний,</w:t>
            </w:r>
          </w:p>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розмір 20-80 </w:t>
            </w:r>
            <w:proofErr w:type="spellStart"/>
            <w:r w:rsidRPr="00916EDC">
              <w:rPr>
                <w:rFonts w:ascii="Times New Roman" w:eastAsia="Calibri" w:hAnsi="Times New Roman" w:cs="Times New Roman"/>
                <w:bCs/>
                <w:sz w:val="21"/>
                <w:szCs w:val="21"/>
                <w:lang w:eastAsia="zh-CN"/>
              </w:rPr>
              <w:t>мм,балка</w:t>
            </w:r>
            <w:proofErr w:type="spellEnd"/>
            <w:r w:rsidRPr="00916EDC">
              <w:rPr>
                <w:rFonts w:ascii="Times New Roman" w:eastAsia="Calibri" w:hAnsi="Times New Roman" w:cs="Times New Roman"/>
                <w:bCs/>
                <w:sz w:val="21"/>
                <w:szCs w:val="21"/>
                <w:lang w:eastAsia="zh-CN"/>
              </w:rPr>
              <w:t xml:space="preserve"> 12</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т</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0,84332</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lastRenderedPageBreak/>
              <w:t>11</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Круги </w:t>
            </w:r>
            <w:proofErr w:type="spellStart"/>
            <w:r w:rsidRPr="00916EDC">
              <w:rPr>
                <w:rFonts w:ascii="Times New Roman" w:eastAsia="Calibri" w:hAnsi="Times New Roman" w:cs="Times New Roman"/>
                <w:bCs/>
                <w:sz w:val="21"/>
                <w:szCs w:val="21"/>
                <w:lang w:eastAsia="zh-CN"/>
              </w:rPr>
              <w:t>армованi</w:t>
            </w:r>
            <w:proofErr w:type="spellEnd"/>
            <w:r w:rsidRPr="00916EDC">
              <w:rPr>
                <w:rFonts w:ascii="Times New Roman" w:eastAsia="Calibri" w:hAnsi="Times New Roman" w:cs="Times New Roman"/>
                <w:bCs/>
                <w:sz w:val="21"/>
                <w:szCs w:val="21"/>
                <w:lang w:eastAsia="zh-CN"/>
              </w:rPr>
              <w:t xml:space="preserve"> </w:t>
            </w:r>
            <w:proofErr w:type="spellStart"/>
            <w:r w:rsidRPr="00916EDC">
              <w:rPr>
                <w:rFonts w:ascii="Times New Roman" w:eastAsia="Calibri" w:hAnsi="Times New Roman" w:cs="Times New Roman"/>
                <w:bCs/>
                <w:sz w:val="21"/>
                <w:szCs w:val="21"/>
                <w:lang w:eastAsia="zh-CN"/>
              </w:rPr>
              <w:t>абразивнi</w:t>
            </w:r>
            <w:proofErr w:type="spellEnd"/>
            <w:r w:rsidRPr="00916EDC">
              <w:rPr>
                <w:rFonts w:ascii="Times New Roman" w:eastAsia="Calibri" w:hAnsi="Times New Roman" w:cs="Times New Roman"/>
                <w:bCs/>
                <w:sz w:val="21"/>
                <w:szCs w:val="21"/>
                <w:lang w:eastAsia="zh-CN"/>
              </w:rPr>
              <w:t xml:space="preserve"> пелюсткові, </w:t>
            </w:r>
            <w:proofErr w:type="spellStart"/>
            <w:r w:rsidRPr="00916EDC">
              <w:rPr>
                <w:rFonts w:ascii="Times New Roman" w:eastAsia="Calibri" w:hAnsi="Times New Roman" w:cs="Times New Roman"/>
                <w:bCs/>
                <w:sz w:val="21"/>
                <w:szCs w:val="21"/>
                <w:lang w:eastAsia="zh-CN"/>
              </w:rPr>
              <w:t>дiаметр</w:t>
            </w:r>
            <w:proofErr w:type="spellEnd"/>
            <w:r w:rsidRPr="00916EDC">
              <w:rPr>
                <w:rFonts w:ascii="Times New Roman" w:eastAsia="Calibri" w:hAnsi="Times New Roman" w:cs="Times New Roman"/>
                <w:bCs/>
                <w:sz w:val="21"/>
                <w:szCs w:val="21"/>
                <w:lang w:eastAsia="zh-CN"/>
              </w:rPr>
              <w:t xml:space="preserve"> 125мм</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шт</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8</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12</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Круги </w:t>
            </w:r>
            <w:proofErr w:type="spellStart"/>
            <w:r w:rsidRPr="00916EDC">
              <w:rPr>
                <w:rFonts w:ascii="Times New Roman" w:eastAsia="Calibri" w:hAnsi="Times New Roman" w:cs="Times New Roman"/>
                <w:bCs/>
                <w:sz w:val="21"/>
                <w:szCs w:val="21"/>
                <w:lang w:eastAsia="zh-CN"/>
              </w:rPr>
              <w:t>армованi</w:t>
            </w:r>
            <w:proofErr w:type="spellEnd"/>
            <w:r w:rsidRPr="00916EDC">
              <w:rPr>
                <w:rFonts w:ascii="Times New Roman" w:eastAsia="Calibri" w:hAnsi="Times New Roman" w:cs="Times New Roman"/>
                <w:bCs/>
                <w:sz w:val="21"/>
                <w:szCs w:val="21"/>
                <w:lang w:eastAsia="zh-CN"/>
              </w:rPr>
              <w:t xml:space="preserve"> </w:t>
            </w:r>
            <w:proofErr w:type="spellStart"/>
            <w:r w:rsidRPr="00916EDC">
              <w:rPr>
                <w:rFonts w:ascii="Times New Roman" w:eastAsia="Calibri" w:hAnsi="Times New Roman" w:cs="Times New Roman"/>
                <w:bCs/>
                <w:sz w:val="21"/>
                <w:szCs w:val="21"/>
                <w:lang w:eastAsia="zh-CN"/>
              </w:rPr>
              <w:t>абразивнi</w:t>
            </w:r>
            <w:proofErr w:type="spellEnd"/>
            <w:r w:rsidRPr="00916EDC">
              <w:rPr>
                <w:rFonts w:ascii="Times New Roman" w:eastAsia="Calibri" w:hAnsi="Times New Roman" w:cs="Times New Roman"/>
                <w:bCs/>
                <w:sz w:val="21"/>
                <w:szCs w:val="21"/>
                <w:lang w:eastAsia="zh-CN"/>
              </w:rPr>
              <w:t xml:space="preserve">, </w:t>
            </w:r>
            <w:proofErr w:type="spellStart"/>
            <w:r w:rsidRPr="00916EDC">
              <w:rPr>
                <w:rFonts w:ascii="Times New Roman" w:eastAsia="Calibri" w:hAnsi="Times New Roman" w:cs="Times New Roman"/>
                <w:bCs/>
                <w:sz w:val="21"/>
                <w:szCs w:val="21"/>
                <w:lang w:eastAsia="zh-CN"/>
              </w:rPr>
              <w:t>дiаметр</w:t>
            </w:r>
            <w:proofErr w:type="spellEnd"/>
            <w:r w:rsidRPr="00916EDC">
              <w:rPr>
                <w:rFonts w:ascii="Times New Roman" w:eastAsia="Calibri" w:hAnsi="Times New Roman" w:cs="Times New Roman"/>
                <w:bCs/>
                <w:sz w:val="21"/>
                <w:szCs w:val="21"/>
                <w:lang w:eastAsia="zh-CN"/>
              </w:rPr>
              <w:t xml:space="preserve"> 350х3мм</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шт</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13</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Круги </w:t>
            </w:r>
            <w:proofErr w:type="spellStart"/>
            <w:r w:rsidRPr="00916EDC">
              <w:rPr>
                <w:rFonts w:ascii="Times New Roman" w:eastAsia="Calibri" w:hAnsi="Times New Roman" w:cs="Times New Roman"/>
                <w:bCs/>
                <w:sz w:val="21"/>
                <w:szCs w:val="21"/>
                <w:lang w:eastAsia="zh-CN"/>
              </w:rPr>
              <w:t>армованi</w:t>
            </w:r>
            <w:proofErr w:type="spellEnd"/>
            <w:r w:rsidRPr="00916EDC">
              <w:rPr>
                <w:rFonts w:ascii="Times New Roman" w:eastAsia="Calibri" w:hAnsi="Times New Roman" w:cs="Times New Roman"/>
                <w:bCs/>
                <w:sz w:val="21"/>
                <w:szCs w:val="21"/>
                <w:lang w:eastAsia="zh-CN"/>
              </w:rPr>
              <w:t xml:space="preserve"> </w:t>
            </w:r>
            <w:proofErr w:type="spellStart"/>
            <w:r w:rsidRPr="00916EDC">
              <w:rPr>
                <w:rFonts w:ascii="Times New Roman" w:eastAsia="Calibri" w:hAnsi="Times New Roman" w:cs="Times New Roman"/>
                <w:bCs/>
                <w:sz w:val="21"/>
                <w:szCs w:val="21"/>
                <w:lang w:eastAsia="zh-CN"/>
              </w:rPr>
              <w:t>абразивнi</w:t>
            </w:r>
            <w:proofErr w:type="spellEnd"/>
            <w:r w:rsidRPr="00916EDC">
              <w:rPr>
                <w:rFonts w:ascii="Times New Roman" w:eastAsia="Calibri" w:hAnsi="Times New Roman" w:cs="Times New Roman"/>
                <w:bCs/>
                <w:sz w:val="21"/>
                <w:szCs w:val="21"/>
                <w:lang w:eastAsia="zh-CN"/>
              </w:rPr>
              <w:t xml:space="preserve"> , </w:t>
            </w:r>
            <w:proofErr w:type="spellStart"/>
            <w:r w:rsidRPr="00916EDC">
              <w:rPr>
                <w:rFonts w:ascii="Times New Roman" w:eastAsia="Calibri" w:hAnsi="Times New Roman" w:cs="Times New Roman"/>
                <w:bCs/>
                <w:sz w:val="21"/>
                <w:szCs w:val="21"/>
                <w:lang w:eastAsia="zh-CN"/>
              </w:rPr>
              <w:t>дiаметр</w:t>
            </w:r>
            <w:proofErr w:type="spellEnd"/>
            <w:r w:rsidRPr="00916EDC">
              <w:rPr>
                <w:rFonts w:ascii="Times New Roman" w:eastAsia="Calibri" w:hAnsi="Times New Roman" w:cs="Times New Roman"/>
                <w:bCs/>
                <w:sz w:val="21"/>
                <w:szCs w:val="21"/>
                <w:lang w:eastAsia="zh-CN"/>
              </w:rPr>
              <w:t xml:space="preserve"> 180х3мм</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шт</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14</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Круги армовані абразивні зачисні, діаметр 180х6 мм</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шт</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15</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Свердління отворів в елементах устаткування і</w:t>
            </w:r>
          </w:p>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конструкціях з вуглецевої сталі, діаметр до 20 мм,</w:t>
            </w:r>
          </w:p>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глибина свердління до 20 мм</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roofErr w:type="spellStart"/>
            <w:r w:rsidRPr="00916EDC">
              <w:rPr>
                <w:rFonts w:ascii="Times New Roman" w:eastAsia="Calibri" w:hAnsi="Times New Roman" w:cs="Times New Roman"/>
                <w:bCs/>
                <w:sz w:val="21"/>
                <w:szCs w:val="21"/>
                <w:lang w:eastAsia="zh-CN"/>
              </w:rPr>
              <w:t>отв</w:t>
            </w:r>
            <w:proofErr w:type="spellEnd"/>
            <w:r w:rsidRPr="00916EDC">
              <w:rPr>
                <w:rFonts w:ascii="Times New Roman" w:eastAsia="Calibri" w:hAnsi="Times New Roman" w:cs="Times New Roman"/>
                <w:bCs/>
                <w:sz w:val="21"/>
                <w:szCs w:val="21"/>
                <w:lang w:eastAsia="zh-CN"/>
              </w:rPr>
              <w:t>.</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15</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16</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Свердління отворів в елементах устаткування і</w:t>
            </w:r>
          </w:p>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конструкціях з вуглецевої сталі, діаметр до 20 мм, на</w:t>
            </w:r>
          </w:p>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кожні наступні 5 мм додавати</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roofErr w:type="spellStart"/>
            <w:r w:rsidRPr="00916EDC">
              <w:rPr>
                <w:rFonts w:ascii="Times New Roman" w:eastAsia="Calibri" w:hAnsi="Times New Roman" w:cs="Times New Roman"/>
                <w:bCs/>
                <w:sz w:val="21"/>
                <w:szCs w:val="21"/>
                <w:lang w:eastAsia="zh-CN"/>
              </w:rPr>
              <w:t>отв</w:t>
            </w:r>
            <w:proofErr w:type="spellEnd"/>
            <w:r w:rsidRPr="00916EDC">
              <w:rPr>
                <w:rFonts w:ascii="Times New Roman" w:eastAsia="Calibri" w:hAnsi="Times New Roman" w:cs="Times New Roman"/>
                <w:bCs/>
                <w:sz w:val="21"/>
                <w:szCs w:val="21"/>
                <w:lang w:eastAsia="zh-CN"/>
              </w:rPr>
              <w:t>.</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120</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17</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Розточування отворів з вуглецевої сталі, товщина стінок</w:t>
            </w:r>
            <w:r w:rsidR="008222F7" w:rsidRPr="00916EDC">
              <w:rPr>
                <w:rFonts w:ascii="Times New Roman" w:eastAsia="Calibri" w:hAnsi="Times New Roman" w:cs="Times New Roman"/>
                <w:bCs/>
                <w:sz w:val="21"/>
                <w:szCs w:val="21"/>
                <w:lang w:eastAsia="zh-CN"/>
              </w:rPr>
              <w:t xml:space="preserve"> </w:t>
            </w:r>
            <w:r w:rsidRPr="00916EDC">
              <w:rPr>
                <w:rFonts w:ascii="Times New Roman" w:eastAsia="Calibri" w:hAnsi="Times New Roman" w:cs="Times New Roman"/>
                <w:bCs/>
                <w:sz w:val="21"/>
                <w:szCs w:val="21"/>
                <w:lang w:eastAsia="zh-CN"/>
              </w:rPr>
              <w:t>до 20 мм, діаметр отвору до 25 мм</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отвір</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15</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18</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Фарбування сталевих балок, труб діаметром більше 50</w:t>
            </w:r>
            <w:r w:rsidR="00EC0B18" w:rsidRPr="00916EDC">
              <w:rPr>
                <w:rFonts w:ascii="Times New Roman" w:eastAsia="Calibri" w:hAnsi="Times New Roman" w:cs="Times New Roman"/>
                <w:bCs/>
                <w:sz w:val="21"/>
                <w:szCs w:val="21"/>
                <w:lang w:eastAsia="zh-CN"/>
              </w:rPr>
              <w:t xml:space="preserve"> </w:t>
            </w:r>
            <w:r w:rsidRPr="00916EDC">
              <w:rPr>
                <w:rFonts w:ascii="Times New Roman" w:eastAsia="Calibri" w:hAnsi="Times New Roman" w:cs="Times New Roman"/>
                <w:bCs/>
                <w:sz w:val="21"/>
                <w:szCs w:val="21"/>
                <w:lang w:eastAsia="zh-CN"/>
              </w:rPr>
              <w:t xml:space="preserve">мм тощо </w:t>
            </w:r>
            <w:proofErr w:type="spellStart"/>
            <w:r w:rsidRPr="00916EDC">
              <w:rPr>
                <w:rFonts w:ascii="Times New Roman" w:eastAsia="Calibri" w:hAnsi="Times New Roman" w:cs="Times New Roman"/>
                <w:bCs/>
                <w:sz w:val="21"/>
                <w:szCs w:val="21"/>
                <w:lang w:eastAsia="zh-CN"/>
              </w:rPr>
              <w:t>білилом</w:t>
            </w:r>
            <w:proofErr w:type="spellEnd"/>
            <w:r w:rsidRPr="00916EDC">
              <w:rPr>
                <w:rFonts w:ascii="Times New Roman" w:eastAsia="Calibri" w:hAnsi="Times New Roman" w:cs="Times New Roman"/>
                <w:bCs/>
                <w:sz w:val="21"/>
                <w:szCs w:val="21"/>
                <w:lang w:eastAsia="zh-CN"/>
              </w:rPr>
              <w:t xml:space="preserve"> з додаванням </w:t>
            </w:r>
            <w:proofErr w:type="spellStart"/>
            <w:r w:rsidRPr="00916EDC">
              <w:rPr>
                <w:rFonts w:ascii="Times New Roman" w:eastAsia="Calibri" w:hAnsi="Times New Roman" w:cs="Times New Roman"/>
                <w:bCs/>
                <w:sz w:val="21"/>
                <w:szCs w:val="21"/>
                <w:lang w:eastAsia="zh-CN"/>
              </w:rPr>
              <w:t>колера</w:t>
            </w:r>
            <w:proofErr w:type="spellEnd"/>
            <w:r w:rsidRPr="00916EDC">
              <w:rPr>
                <w:rFonts w:ascii="Times New Roman" w:eastAsia="Calibri" w:hAnsi="Times New Roman" w:cs="Times New Roman"/>
                <w:bCs/>
                <w:sz w:val="21"/>
                <w:szCs w:val="21"/>
                <w:lang w:eastAsia="zh-CN"/>
              </w:rPr>
              <w:t xml:space="preserve"> за 2 рази</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23</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19</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Фарбування металевих грат, рам, труб діаметром</w:t>
            </w:r>
          </w:p>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менше 50 мм тощо </w:t>
            </w:r>
            <w:proofErr w:type="spellStart"/>
            <w:r w:rsidRPr="00916EDC">
              <w:rPr>
                <w:rFonts w:ascii="Times New Roman" w:eastAsia="Calibri" w:hAnsi="Times New Roman" w:cs="Times New Roman"/>
                <w:bCs/>
                <w:sz w:val="21"/>
                <w:szCs w:val="21"/>
                <w:lang w:eastAsia="zh-CN"/>
              </w:rPr>
              <w:t>білилом</w:t>
            </w:r>
            <w:proofErr w:type="spellEnd"/>
            <w:r w:rsidRPr="00916EDC">
              <w:rPr>
                <w:rFonts w:ascii="Times New Roman" w:eastAsia="Calibri" w:hAnsi="Times New Roman" w:cs="Times New Roman"/>
                <w:bCs/>
                <w:sz w:val="21"/>
                <w:szCs w:val="21"/>
                <w:lang w:eastAsia="zh-CN"/>
              </w:rPr>
              <w:t xml:space="preserve"> з додаванням </w:t>
            </w:r>
            <w:proofErr w:type="spellStart"/>
            <w:r w:rsidRPr="00916EDC">
              <w:rPr>
                <w:rFonts w:ascii="Times New Roman" w:eastAsia="Calibri" w:hAnsi="Times New Roman" w:cs="Times New Roman"/>
                <w:bCs/>
                <w:sz w:val="21"/>
                <w:szCs w:val="21"/>
                <w:lang w:eastAsia="zh-CN"/>
              </w:rPr>
              <w:t>колера</w:t>
            </w:r>
            <w:proofErr w:type="spellEnd"/>
            <w:r w:rsidRPr="00916EDC">
              <w:rPr>
                <w:rFonts w:ascii="Times New Roman" w:eastAsia="Calibri" w:hAnsi="Times New Roman" w:cs="Times New Roman"/>
                <w:bCs/>
                <w:sz w:val="21"/>
                <w:szCs w:val="21"/>
                <w:lang w:eastAsia="zh-CN"/>
              </w:rPr>
              <w:t xml:space="preserve"> за 2</w:t>
            </w:r>
          </w:p>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рази</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7,52</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20</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Свердлення отворів в цегляних стінах, товщина стін 0,5</w:t>
            </w:r>
            <w:r w:rsidR="00EC0B18" w:rsidRPr="00916EDC">
              <w:rPr>
                <w:rFonts w:ascii="Times New Roman" w:eastAsia="Calibri" w:hAnsi="Times New Roman" w:cs="Times New Roman"/>
                <w:bCs/>
                <w:sz w:val="21"/>
                <w:szCs w:val="21"/>
                <w:lang w:eastAsia="zh-CN"/>
              </w:rPr>
              <w:t xml:space="preserve"> </w:t>
            </w:r>
            <w:r w:rsidRPr="00916EDC">
              <w:rPr>
                <w:rFonts w:ascii="Times New Roman" w:eastAsia="Calibri" w:hAnsi="Times New Roman" w:cs="Times New Roman"/>
                <w:bCs/>
                <w:sz w:val="21"/>
                <w:szCs w:val="21"/>
                <w:lang w:eastAsia="zh-CN"/>
              </w:rPr>
              <w:t>цеглини, діаметр отвору до 20 мм</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шт</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15</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52715F">
        <w:trPr>
          <w:jc w:val="center"/>
        </w:trPr>
        <w:tc>
          <w:tcPr>
            <w:tcW w:w="567"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21</w:t>
            </w:r>
          </w:p>
        </w:tc>
        <w:tc>
          <w:tcPr>
            <w:tcW w:w="5387" w:type="dxa"/>
          </w:tcPr>
          <w:p w:rsidR="009E7213" w:rsidRPr="00916EDC" w:rsidRDefault="009E7213"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Монтаж дрібних металоконструкцій вагою до 0,1 т</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т</w:t>
            </w:r>
          </w:p>
        </w:tc>
        <w:tc>
          <w:tcPr>
            <w:tcW w:w="1418" w:type="dxa"/>
          </w:tcPr>
          <w:p w:rsidR="009E7213" w:rsidRPr="00916EDC" w:rsidRDefault="009E7213" w:rsidP="0052715F">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0,84332</w:t>
            </w:r>
          </w:p>
        </w:tc>
        <w:tc>
          <w:tcPr>
            <w:tcW w:w="1132" w:type="dxa"/>
          </w:tcPr>
          <w:p w:rsidR="009E7213" w:rsidRPr="00916EDC" w:rsidRDefault="009E7213" w:rsidP="009E7213">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22</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Поставлення болтів, гвинтів і шпильок, діаметр різі до</w:t>
            </w:r>
          </w:p>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20 мм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шт</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15</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23</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Анкер М16 L=200мм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шт</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15</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24</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proofErr w:type="spellStart"/>
            <w:r w:rsidRPr="00916EDC">
              <w:rPr>
                <w:rFonts w:ascii="Times New Roman" w:eastAsia="Calibri" w:hAnsi="Times New Roman" w:cs="Times New Roman"/>
                <w:bCs/>
                <w:sz w:val="21"/>
                <w:szCs w:val="21"/>
                <w:lang w:eastAsia="zh-CN"/>
              </w:rPr>
              <w:t>Хімичний</w:t>
            </w:r>
            <w:proofErr w:type="spellEnd"/>
            <w:r w:rsidRPr="00916EDC">
              <w:rPr>
                <w:rFonts w:ascii="Times New Roman" w:eastAsia="Calibri" w:hAnsi="Times New Roman" w:cs="Times New Roman"/>
                <w:bCs/>
                <w:sz w:val="21"/>
                <w:szCs w:val="21"/>
                <w:lang w:eastAsia="zh-CN"/>
              </w:rPr>
              <w:t xml:space="preserve"> анкер</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шт</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25</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Улаштування покриття з металочерепиці тільки скатів</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34,086</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26</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Металочерепиця</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39,1989</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27</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proofErr w:type="spellStart"/>
            <w:r w:rsidRPr="00916EDC">
              <w:rPr>
                <w:rFonts w:ascii="Times New Roman" w:eastAsia="Calibri" w:hAnsi="Times New Roman" w:cs="Times New Roman"/>
                <w:bCs/>
                <w:sz w:val="21"/>
                <w:szCs w:val="21"/>
                <w:lang w:eastAsia="zh-CN"/>
              </w:rPr>
              <w:t>Спецпланка</w:t>
            </w:r>
            <w:proofErr w:type="spellEnd"/>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17,38</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28</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Гвинти </w:t>
            </w:r>
            <w:proofErr w:type="spellStart"/>
            <w:r w:rsidRPr="00916EDC">
              <w:rPr>
                <w:rFonts w:ascii="Times New Roman" w:eastAsia="Calibri" w:hAnsi="Times New Roman" w:cs="Times New Roman"/>
                <w:bCs/>
                <w:sz w:val="21"/>
                <w:szCs w:val="21"/>
                <w:lang w:eastAsia="zh-CN"/>
              </w:rPr>
              <w:t>самонарізні</w:t>
            </w:r>
            <w:proofErr w:type="spellEnd"/>
            <w:r w:rsidRPr="00916EDC">
              <w:rPr>
                <w:rFonts w:ascii="Times New Roman" w:eastAsia="Calibri" w:hAnsi="Times New Roman" w:cs="Times New Roman"/>
                <w:bCs/>
                <w:sz w:val="21"/>
                <w:szCs w:val="21"/>
                <w:lang w:eastAsia="zh-CN"/>
              </w:rPr>
              <w:t xml:space="preserve"> для кріплення профільованого</w:t>
            </w:r>
          </w:p>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настилу та панелей до </w:t>
            </w:r>
            <w:proofErr w:type="spellStart"/>
            <w:r w:rsidRPr="00916EDC">
              <w:rPr>
                <w:rFonts w:ascii="Times New Roman" w:eastAsia="Calibri" w:hAnsi="Times New Roman" w:cs="Times New Roman"/>
                <w:bCs/>
                <w:sz w:val="21"/>
                <w:szCs w:val="21"/>
                <w:lang w:eastAsia="zh-CN"/>
              </w:rPr>
              <w:t>несучіх</w:t>
            </w:r>
            <w:proofErr w:type="spellEnd"/>
            <w:r w:rsidRPr="00916EDC">
              <w:rPr>
                <w:rFonts w:ascii="Times New Roman" w:eastAsia="Calibri" w:hAnsi="Times New Roman" w:cs="Times New Roman"/>
                <w:bCs/>
                <w:sz w:val="21"/>
                <w:szCs w:val="21"/>
                <w:lang w:eastAsia="zh-CN"/>
              </w:rPr>
              <w:t xml:space="preserve"> конструкцій</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т</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0,002</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29</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Улаштування карнизів чистих при кам</w:t>
            </w:r>
            <w:r w:rsidR="004E4205">
              <w:rPr>
                <w:rFonts w:ascii="Times New Roman" w:eastAsia="Calibri" w:hAnsi="Times New Roman" w:cs="Times New Roman"/>
                <w:bCs/>
                <w:sz w:val="21"/>
                <w:szCs w:val="21"/>
                <w:lang w:eastAsia="zh-CN"/>
              </w:rPr>
              <w:t>’</w:t>
            </w:r>
            <w:r w:rsidRPr="00916EDC">
              <w:rPr>
                <w:rFonts w:ascii="Times New Roman" w:eastAsia="Calibri" w:hAnsi="Times New Roman" w:cs="Times New Roman"/>
                <w:bCs/>
                <w:sz w:val="21"/>
                <w:szCs w:val="21"/>
                <w:lang w:eastAsia="zh-CN"/>
              </w:rPr>
              <w:t>яних стінах,</w:t>
            </w:r>
          </w:p>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виступ карнизу до 500 мм(</w:t>
            </w:r>
            <w:proofErr w:type="spellStart"/>
            <w:r w:rsidRPr="00916EDC">
              <w:rPr>
                <w:rFonts w:ascii="Times New Roman" w:eastAsia="Calibri" w:hAnsi="Times New Roman" w:cs="Times New Roman"/>
                <w:bCs/>
                <w:sz w:val="21"/>
                <w:szCs w:val="21"/>
                <w:lang w:eastAsia="zh-CN"/>
              </w:rPr>
              <w:t>карнізна</w:t>
            </w:r>
            <w:proofErr w:type="spellEnd"/>
            <w:r w:rsidRPr="00916EDC">
              <w:rPr>
                <w:rFonts w:ascii="Times New Roman" w:eastAsia="Calibri" w:hAnsi="Times New Roman" w:cs="Times New Roman"/>
                <w:bCs/>
                <w:sz w:val="21"/>
                <w:szCs w:val="21"/>
                <w:lang w:eastAsia="zh-CN"/>
              </w:rPr>
              <w:t xml:space="preserve"> дошка)</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5,98</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30</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Улаштування жолобів підвісних</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5,98</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31</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Навішування водостічних труб, колін, відливів і лійок з</w:t>
            </w:r>
          </w:p>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готових елементів</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2,5</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32</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Улаштування </w:t>
            </w:r>
            <w:proofErr w:type="spellStart"/>
            <w:r w:rsidRPr="00916EDC">
              <w:rPr>
                <w:rFonts w:ascii="Times New Roman" w:eastAsia="Calibri" w:hAnsi="Times New Roman" w:cs="Times New Roman"/>
                <w:bCs/>
                <w:sz w:val="21"/>
                <w:szCs w:val="21"/>
                <w:lang w:eastAsia="zh-CN"/>
              </w:rPr>
              <w:t>дощоприймальних</w:t>
            </w:r>
            <w:proofErr w:type="spellEnd"/>
            <w:r w:rsidRPr="00916EDC">
              <w:rPr>
                <w:rFonts w:ascii="Times New Roman" w:eastAsia="Calibri" w:hAnsi="Times New Roman" w:cs="Times New Roman"/>
                <w:bCs/>
                <w:sz w:val="21"/>
                <w:szCs w:val="21"/>
                <w:lang w:eastAsia="zh-CN"/>
              </w:rPr>
              <w:t xml:space="preserve"> круглих колодязів для</w:t>
            </w:r>
            <w:r w:rsidR="00EC0B18" w:rsidRPr="00916EDC">
              <w:rPr>
                <w:rFonts w:ascii="Times New Roman" w:eastAsia="Calibri" w:hAnsi="Times New Roman" w:cs="Times New Roman"/>
                <w:bCs/>
                <w:sz w:val="21"/>
                <w:szCs w:val="21"/>
                <w:lang w:eastAsia="zh-CN"/>
              </w:rPr>
              <w:t xml:space="preserve"> </w:t>
            </w:r>
            <w:r w:rsidRPr="00916EDC">
              <w:rPr>
                <w:rFonts w:ascii="Times New Roman" w:eastAsia="Calibri" w:hAnsi="Times New Roman" w:cs="Times New Roman"/>
                <w:bCs/>
                <w:sz w:val="21"/>
                <w:szCs w:val="21"/>
                <w:lang w:eastAsia="zh-CN"/>
              </w:rPr>
              <w:t>дощової каналізації діаметром 0,7 м у мокрих ґрунтах</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м3</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0,5</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33</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Улаштування дренажних воронок</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Електрика</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34</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Монтаж світильників на стальних трубах</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шт</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4</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35</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Затягування у прокладені труби або металеві рукави</w:t>
            </w:r>
          </w:p>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проводу першого одножильного або багатожильного у</w:t>
            </w:r>
          </w:p>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загальному обплетенні сумарним перерізом до 2,5 мм2</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25,5</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36</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Прокладання кабелів перерізом до 6 мм2 з вініловою,</w:t>
            </w:r>
          </w:p>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proofErr w:type="spellStart"/>
            <w:r w:rsidRPr="00916EDC">
              <w:rPr>
                <w:rFonts w:ascii="Times New Roman" w:eastAsia="Calibri" w:hAnsi="Times New Roman" w:cs="Times New Roman"/>
                <w:bCs/>
                <w:sz w:val="21"/>
                <w:szCs w:val="21"/>
                <w:lang w:eastAsia="zh-CN"/>
              </w:rPr>
              <w:t>наірітовою</w:t>
            </w:r>
            <w:proofErr w:type="spellEnd"/>
            <w:r w:rsidRPr="00916EDC">
              <w:rPr>
                <w:rFonts w:ascii="Times New Roman" w:eastAsia="Calibri" w:hAnsi="Times New Roman" w:cs="Times New Roman"/>
                <w:bCs/>
                <w:sz w:val="21"/>
                <w:szCs w:val="21"/>
                <w:lang w:eastAsia="zh-CN"/>
              </w:rPr>
              <w:t xml:space="preserve"> та поліетиленовою оболонками з кріпленням</w:t>
            </w:r>
            <w:r w:rsidR="00EC0B18" w:rsidRPr="00916EDC">
              <w:rPr>
                <w:rFonts w:ascii="Times New Roman" w:eastAsia="Calibri" w:hAnsi="Times New Roman" w:cs="Times New Roman"/>
                <w:bCs/>
                <w:sz w:val="21"/>
                <w:szCs w:val="21"/>
                <w:lang w:eastAsia="zh-CN"/>
              </w:rPr>
              <w:t xml:space="preserve"> </w:t>
            </w:r>
            <w:r w:rsidRPr="00916EDC">
              <w:rPr>
                <w:rFonts w:ascii="Times New Roman" w:eastAsia="Calibri" w:hAnsi="Times New Roman" w:cs="Times New Roman"/>
                <w:bCs/>
                <w:sz w:val="21"/>
                <w:szCs w:val="21"/>
                <w:lang w:eastAsia="zh-CN"/>
              </w:rPr>
              <w:t>накладними скобами</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6</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37</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Прокладання одного </w:t>
            </w:r>
            <w:proofErr w:type="spellStart"/>
            <w:r w:rsidRPr="00916EDC">
              <w:rPr>
                <w:rFonts w:ascii="Times New Roman" w:eastAsia="Calibri" w:hAnsi="Times New Roman" w:cs="Times New Roman"/>
                <w:bCs/>
                <w:sz w:val="21"/>
                <w:szCs w:val="21"/>
                <w:lang w:eastAsia="zh-CN"/>
              </w:rPr>
              <w:t>кабеля</w:t>
            </w:r>
            <w:proofErr w:type="spellEnd"/>
            <w:r w:rsidRPr="00916EDC">
              <w:rPr>
                <w:rFonts w:ascii="Times New Roman" w:eastAsia="Calibri" w:hAnsi="Times New Roman" w:cs="Times New Roman"/>
                <w:bCs/>
                <w:sz w:val="21"/>
                <w:szCs w:val="21"/>
                <w:lang w:eastAsia="zh-CN"/>
              </w:rPr>
              <w:t xml:space="preserve"> перерізом до 10 мм2, що</w:t>
            </w:r>
          </w:p>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закріплюється на кліпсах</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19,5</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38</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Монтаж </w:t>
            </w:r>
            <w:proofErr w:type="spellStart"/>
            <w:r w:rsidRPr="00916EDC">
              <w:rPr>
                <w:rFonts w:ascii="Times New Roman" w:eastAsia="Calibri" w:hAnsi="Times New Roman" w:cs="Times New Roman"/>
                <w:bCs/>
                <w:sz w:val="21"/>
                <w:szCs w:val="21"/>
                <w:lang w:eastAsia="zh-CN"/>
              </w:rPr>
              <w:t>разподільчої</w:t>
            </w:r>
            <w:proofErr w:type="spellEnd"/>
            <w:r w:rsidRPr="00916EDC">
              <w:rPr>
                <w:rFonts w:ascii="Times New Roman" w:eastAsia="Calibri" w:hAnsi="Times New Roman" w:cs="Times New Roman"/>
                <w:bCs/>
                <w:sz w:val="21"/>
                <w:szCs w:val="21"/>
                <w:lang w:eastAsia="zh-CN"/>
              </w:rPr>
              <w:t xml:space="preserve"> </w:t>
            </w:r>
            <w:proofErr w:type="spellStart"/>
            <w:r w:rsidRPr="00916EDC">
              <w:rPr>
                <w:rFonts w:ascii="Times New Roman" w:eastAsia="Calibri" w:hAnsi="Times New Roman" w:cs="Times New Roman"/>
                <w:bCs/>
                <w:sz w:val="21"/>
                <w:szCs w:val="21"/>
                <w:lang w:eastAsia="zh-CN"/>
              </w:rPr>
              <w:t>корорбки</w:t>
            </w:r>
            <w:proofErr w:type="spellEnd"/>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шт</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39</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Установлення автоматичний вимикач</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шт</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Заземлення</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40</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Провідник заземлюючий відкрито по будівельних</w:t>
            </w:r>
          </w:p>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основах з круглої сталі діаметром 8 мм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4</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41</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Навантаження сміття вручну</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т</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0,6216</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AA2E71" w:rsidRPr="00916EDC" w:rsidTr="00AA2E71">
        <w:trPr>
          <w:jc w:val="center"/>
        </w:trPr>
        <w:tc>
          <w:tcPr>
            <w:tcW w:w="567"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42</w:t>
            </w:r>
          </w:p>
        </w:tc>
        <w:tc>
          <w:tcPr>
            <w:tcW w:w="5387" w:type="dxa"/>
            <w:tcBorders>
              <w:top w:val="single" w:sz="2" w:space="0" w:color="auto"/>
              <w:left w:val="single" w:sz="2" w:space="0" w:color="auto"/>
              <w:bottom w:val="single" w:sz="2" w:space="0" w:color="auto"/>
              <w:right w:val="single" w:sz="2" w:space="0" w:color="auto"/>
            </w:tcBorders>
          </w:tcPr>
          <w:p w:rsidR="00AA2E71" w:rsidRPr="00916EDC" w:rsidRDefault="00AA2E71" w:rsidP="00EC0B18">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Перевезення сміття до 30 км</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т</w:t>
            </w:r>
          </w:p>
        </w:tc>
        <w:tc>
          <w:tcPr>
            <w:tcW w:w="1418" w:type="dxa"/>
            <w:tcBorders>
              <w:top w:val="single" w:sz="2" w:space="0" w:color="auto"/>
              <w:left w:val="single" w:sz="2" w:space="0" w:color="auto"/>
              <w:bottom w:val="single" w:sz="2" w:space="0" w:color="auto"/>
              <w:right w:val="single" w:sz="2" w:space="0" w:color="auto"/>
            </w:tcBorders>
          </w:tcPr>
          <w:p w:rsidR="00AA2E71" w:rsidRPr="00916EDC" w:rsidRDefault="00AA2E71" w:rsidP="00AA2E71">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0,6216</w:t>
            </w:r>
          </w:p>
        </w:tc>
        <w:tc>
          <w:tcPr>
            <w:tcW w:w="1132" w:type="dxa"/>
            <w:tcBorders>
              <w:top w:val="single" w:sz="2" w:space="0" w:color="auto"/>
              <w:left w:val="single" w:sz="2" w:space="0" w:color="auto"/>
              <w:bottom w:val="single" w:sz="2" w:space="0" w:color="auto"/>
              <w:right w:val="single" w:sz="2" w:space="0" w:color="auto"/>
            </w:tcBorders>
          </w:tcPr>
          <w:p w:rsidR="00AA2E71" w:rsidRPr="00916EDC" w:rsidRDefault="00AA2E71" w:rsidP="000E7529">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bl>
    <w:p w:rsidR="007642DF" w:rsidRDefault="007642DF" w:rsidP="00DC74A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p>
    <w:p w:rsidR="007642DF" w:rsidRDefault="007642DF">
      <w:pPr>
        <w:suppressAutoHyphens w:val="0"/>
        <w:spacing w:after="160"/>
        <w:rPr>
          <w:rFonts w:ascii="Times New Roman" w:eastAsia="Calibri" w:hAnsi="Times New Roman" w:cs="Times New Roman"/>
          <w:bCs/>
          <w:sz w:val="21"/>
          <w:szCs w:val="21"/>
          <w:lang w:eastAsia="zh-CN"/>
        </w:rPr>
      </w:pPr>
      <w:r>
        <w:rPr>
          <w:rFonts w:ascii="Times New Roman" w:eastAsia="Calibri" w:hAnsi="Times New Roman" w:cs="Times New Roman"/>
          <w:bCs/>
          <w:sz w:val="21"/>
          <w:szCs w:val="21"/>
          <w:lang w:eastAsia="zh-CN"/>
        </w:rPr>
        <w:br w:type="page"/>
      </w:r>
    </w:p>
    <w:p w:rsidR="00DC74AA" w:rsidRPr="00916EDC" w:rsidRDefault="00DC74AA" w:rsidP="00DC74A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p>
    <w:p w:rsidR="00AA2E71" w:rsidRPr="00916EDC" w:rsidRDefault="00AA2E71" w:rsidP="00DC74A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p>
    <w:p w:rsidR="00AA2E71" w:rsidRPr="00916EDC" w:rsidRDefault="00AA2E71" w:rsidP="00025F0C">
      <w:pPr>
        <w:widowControl w:val="0"/>
        <w:tabs>
          <w:tab w:val="left" w:pos="593"/>
        </w:tabs>
        <w:suppressAutoHyphens w:val="0"/>
        <w:autoSpaceDE w:val="0"/>
        <w:autoSpaceDN w:val="0"/>
        <w:spacing w:after="0" w:line="240" w:lineRule="auto"/>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ДЕФЕКТНИЙ АКТ</w:t>
      </w:r>
    </w:p>
    <w:p w:rsidR="00901A2E" w:rsidRPr="00916EDC" w:rsidRDefault="00901A2E" w:rsidP="00025F0C">
      <w:pPr>
        <w:widowControl w:val="0"/>
        <w:tabs>
          <w:tab w:val="left" w:pos="593"/>
        </w:tabs>
        <w:suppressAutoHyphens w:val="0"/>
        <w:autoSpaceDE w:val="0"/>
        <w:autoSpaceDN w:val="0"/>
        <w:spacing w:after="0" w:line="240" w:lineRule="auto"/>
        <w:jc w:val="center"/>
        <w:rPr>
          <w:rFonts w:ascii="Times New Roman" w:eastAsia="Calibri" w:hAnsi="Times New Roman" w:cs="Times New Roman"/>
          <w:b/>
          <w:bCs/>
          <w:sz w:val="21"/>
          <w:szCs w:val="21"/>
          <w:lang w:eastAsia="zh-CN"/>
        </w:rPr>
      </w:pPr>
    </w:p>
    <w:p w:rsidR="00025F0C" w:rsidRPr="00916EDC" w:rsidRDefault="00025F0C" w:rsidP="00025F0C">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
          <w:bCs/>
          <w:sz w:val="21"/>
          <w:szCs w:val="21"/>
          <w:lang w:eastAsia="zh-CN"/>
        </w:rPr>
        <w:t xml:space="preserve">на капітальний ремонт </w:t>
      </w:r>
      <w:r w:rsidRPr="00916EDC">
        <w:rPr>
          <w:rFonts w:ascii="Times New Roman" w:eastAsia="Calibri" w:hAnsi="Times New Roman" w:cs="Times New Roman"/>
          <w:bCs/>
          <w:sz w:val="21"/>
          <w:szCs w:val="21"/>
          <w:lang w:eastAsia="zh-CN"/>
        </w:rPr>
        <w:t>Роботи з реконструкції накриття над входом в підвал (тепловий пункт), що</w:t>
      </w:r>
    </w:p>
    <w:p w:rsidR="00025F0C" w:rsidRPr="00916EDC" w:rsidRDefault="00025F0C" w:rsidP="00025F0C">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розміщується в адміністративній будівлі КП ГІОЦ за адресою: м. Київ, вул. Космічна, 12А</w:t>
      </w:r>
    </w:p>
    <w:p w:rsidR="00025F0C" w:rsidRPr="00916EDC" w:rsidRDefault="00025F0C" w:rsidP="00025F0C">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p>
    <w:p w:rsidR="00025F0C" w:rsidRPr="00916EDC" w:rsidRDefault="00025F0C" w:rsidP="00025F0C">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Умови виконання робіт Будівля </w:t>
      </w:r>
      <w:proofErr w:type="spellStart"/>
      <w:r w:rsidRPr="00916EDC">
        <w:rPr>
          <w:rFonts w:ascii="Times New Roman" w:eastAsia="Calibri" w:hAnsi="Times New Roman" w:cs="Times New Roman"/>
          <w:bCs/>
          <w:sz w:val="21"/>
          <w:szCs w:val="21"/>
          <w:lang w:eastAsia="zh-CN"/>
        </w:rPr>
        <w:t>експлуатується,к</w:t>
      </w:r>
      <w:proofErr w:type="spellEnd"/>
      <w:r w:rsidRPr="00916EDC">
        <w:rPr>
          <w:rFonts w:ascii="Times New Roman" w:eastAsia="Calibri" w:hAnsi="Times New Roman" w:cs="Times New Roman"/>
          <w:bCs/>
          <w:sz w:val="21"/>
          <w:szCs w:val="21"/>
          <w:lang w:eastAsia="zh-CN"/>
        </w:rPr>
        <w:t>=1,2</w:t>
      </w:r>
    </w:p>
    <w:p w:rsidR="00025F0C" w:rsidRPr="00916EDC" w:rsidRDefault="00025F0C" w:rsidP="00025F0C">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p>
    <w:p w:rsidR="00025F0C" w:rsidRPr="00916EDC" w:rsidRDefault="00025F0C" w:rsidP="00025F0C">
      <w:pPr>
        <w:widowControl w:val="0"/>
        <w:tabs>
          <w:tab w:val="left" w:pos="593"/>
        </w:tabs>
        <w:suppressAutoHyphens w:val="0"/>
        <w:autoSpaceDE w:val="0"/>
        <w:autoSpaceDN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Об</w:t>
      </w:r>
      <w:r w:rsidR="004E4205">
        <w:rPr>
          <w:rFonts w:ascii="Times New Roman" w:eastAsia="Calibri" w:hAnsi="Times New Roman" w:cs="Times New Roman"/>
          <w:bCs/>
          <w:sz w:val="21"/>
          <w:szCs w:val="21"/>
          <w:lang w:eastAsia="zh-CN"/>
        </w:rPr>
        <w:t>’</w:t>
      </w:r>
      <w:r w:rsidRPr="00916EDC">
        <w:rPr>
          <w:rFonts w:ascii="Times New Roman" w:eastAsia="Calibri" w:hAnsi="Times New Roman" w:cs="Times New Roman"/>
          <w:bCs/>
          <w:sz w:val="21"/>
          <w:szCs w:val="21"/>
          <w:lang w:eastAsia="zh-CN"/>
        </w:rPr>
        <w:t>єми робіт</w:t>
      </w:r>
    </w:p>
    <w:tbl>
      <w:tblPr>
        <w:tblW w:w="9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4"/>
        <w:gridCol w:w="5387"/>
        <w:gridCol w:w="1276"/>
        <w:gridCol w:w="1417"/>
        <w:gridCol w:w="1276"/>
      </w:tblGrid>
      <w:tr w:rsidR="00916EDC" w:rsidRPr="00916EDC" w:rsidTr="002F7E74">
        <w:trPr>
          <w:jc w:val="center"/>
        </w:trPr>
        <w:tc>
          <w:tcPr>
            <w:tcW w:w="564"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w:t>
            </w:r>
          </w:p>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roofErr w:type="spellStart"/>
            <w:r w:rsidRPr="00916EDC">
              <w:rPr>
                <w:rFonts w:ascii="Times New Roman" w:eastAsia="Calibri" w:hAnsi="Times New Roman" w:cs="Times New Roman"/>
                <w:bCs/>
                <w:sz w:val="21"/>
                <w:szCs w:val="21"/>
                <w:lang w:eastAsia="zh-CN"/>
              </w:rPr>
              <w:t>Ч.ч</w:t>
            </w:r>
            <w:proofErr w:type="spellEnd"/>
            <w:r w:rsidRPr="00916EDC">
              <w:rPr>
                <w:rFonts w:ascii="Times New Roman" w:eastAsia="Calibri" w:hAnsi="Times New Roman" w:cs="Times New Roman"/>
                <w:bCs/>
                <w:sz w:val="21"/>
                <w:szCs w:val="21"/>
                <w:lang w:eastAsia="zh-CN"/>
              </w:rPr>
              <w:t>.</w:t>
            </w:r>
          </w:p>
        </w:tc>
        <w:tc>
          <w:tcPr>
            <w:tcW w:w="5387"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Найменування робіт і витрат</w:t>
            </w:r>
          </w:p>
        </w:tc>
        <w:tc>
          <w:tcPr>
            <w:tcW w:w="1276"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Одиниця</w:t>
            </w:r>
          </w:p>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виміру</w:t>
            </w:r>
          </w:p>
        </w:tc>
        <w:tc>
          <w:tcPr>
            <w:tcW w:w="1417"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Кількість</w:t>
            </w:r>
          </w:p>
        </w:tc>
        <w:tc>
          <w:tcPr>
            <w:tcW w:w="1276"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Примітка</w:t>
            </w:r>
          </w:p>
        </w:tc>
      </w:tr>
      <w:tr w:rsidR="00916EDC" w:rsidRPr="00916EDC" w:rsidTr="002F7E74">
        <w:trPr>
          <w:jc w:val="center"/>
        </w:trPr>
        <w:tc>
          <w:tcPr>
            <w:tcW w:w="564"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w:t>
            </w:r>
          </w:p>
        </w:tc>
        <w:tc>
          <w:tcPr>
            <w:tcW w:w="5387"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w:t>
            </w:r>
          </w:p>
        </w:tc>
        <w:tc>
          <w:tcPr>
            <w:tcW w:w="1276"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w:t>
            </w:r>
          </w:p>
        </w:tc>
        <w:tc>
          <w:tcPr>
            <w:tcW w:w="1417"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4</w:t>
            </w:r>
          </w:p>
        </w:tc>
        <w:tc>
          <w:tcPr>
            <w:tcW w:w="1276"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5</w:t>
            </w:r>
          </w:p>
        </w:tc>
      </w:tr>
      <w:tr w:rsidR="00916EDC" w:rsidRPr="00916EDC" w:rsidTr="002F7E74">
        <w:trPr>
          <w:jc w:val="center"/>
        </w:trPr>
        <w:tc>
          <w:tcPr>
            <w:tcW w:w="564"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
        </w:tc>
        <w:tc>
          <w:tcPr>
            <w:tcW w:w="5387"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Демонтаж</w:t>
            </w:r>
          </w:p>
        </w:tc>
        <w:tc>
          <w:tcPr>
            <w:tcW w:w="1276"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
        </w:tc>
        <w:tc>
          <w:tcPr>
            <w:tcW w:w="1417"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
        </w:tc>
        <w:tc>
          <w:tcPr>
            <w:tcW w:w="1276"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Розбирання покриттів покрівлі з листової сталі</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15,04</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Розбирання лат [решетування] з </w:t>
            </w:r>
            <w:proofErr w:type="spellStart"/>
            <w:r w:rsidRPr="00916EDC">
              <w:rPr>
                <w:rFonts w:ascii="Times New Roman" w:eastAsia="Calibri" w:hAnsi="Times New Roman" w:cs="Times New Roman"/>
                <w:bCs/>
                <w:sz w:val="21"/>
                <w:szCs w:val="21"/>
                <w:lang w:eastAsia="zh-CN"/>
              </w:rPr>
              <w:t>дощок</w:t>
            </w:r>
            <w:proofErr w:type="spellEnd"/>
            <w:r w:rsidRPr="00916EDC">
              <w:rPr>
                <w:rFonts w:ascii="Times New Roman" w:eastAsia="Calibri" w:hAnsi="Times New Roman" w:cs="Times New Roman"/>
                <w:bCs/>
                <w:sz w:val="21"/>
                <w:szCs w:val="21"/>
                <w:lang w:eastAsia="zh-CN"/>
              </w:rPr>
              <w:t xml:space="preserve"> з прозорами</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15,04</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Розбирання крокв зі стояками та підкосами з брусів і</w:t>
            </w:r>
          </w:p>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колод</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15,04</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4</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Розбирання поясків, </w:t>
            </w:r>
            <w:proofErr w:type="spellStart"/>
            <w:r w:rsidRPr="00916EDC">
              <w:rPr>
                <w:rFonts w:ascii="Times New Roman" w:eastAsia="Calibri" w:hAnsi="Times New Roman" w:cs="Times New Roman"/>
                <w:bCs/>
                <w:sz w:val="21"/>
                <w:szCs w:val="21"/>
                <w:lang w:eastAsia="zh-CN"/>
              </w:rPr>
              <w:t>сандриків</w:t>
            </w:r>
            <w:proofErr w:type="spellEnd"/>
            <w:r w:rsidRPr="00916EDC">
              <w:rPr>
                <w:rFonts w:ascii="Times New Roman" w:eastAsia="Calibri" w:hAnsi="Times New Roman" w:cs="Times New Roman"/>
                <w:bCs/>
                <w:sz w:val="21"/>
                <w:szCs w:val="21"/>
                <w:lang w:eastAsia="zh-CN"/>
              </w:rPr>
              <w:t>, жолобів, відливів, звисів</w:t>
            </w:r>
          </w:p>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тощо з листової сталі(фронтон і </w:t>
            </w:r>
            <w:proofErr w:type="spellStart"/>
            <w:r w:rsidRPr="00916EDC">
              <w:rPr>
                <w:rFonts w:ascii="Times New Roman" w:eastAsia="Calibri" w:hAnsi="Times New Roman" w:cs="Times New Roman"/>
                <w:bCs/>
                <w:sz w:val="21"/>
                <w:szCs w:val="21"/>
                <w:lang w:eastAsia="zh-CN"/>
              </w:rPr>
              <w:t>торец</w:t>
            </w:r>
            <w:proofErr w:type="spellEnd"/>
            <w:r w:rsidRPr="00916EDC">
              <w:rPr>
                <w:rFonts w:ascii="Times New Roman" w:eastAsia="Calibri" w:hAnsi="Times New Roman" w:cs="Times New Roman"/>
                <w:bCs/>
                <w:sz w:val="21"/>
                <w:szCs w:val="21"/>
                <w:lang w:eastAsia="zh-CN"/>
              </w:rPr>
              <w:t xml:space="preserve"> піддашка)</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12,6</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5</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(Демонтаж) Опорядження стель пластиковими</w:t>
            </w:r>
          </w:p>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панелями шириною до 400 мм</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14,1</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
        </w:tc>
        <w:tc>
          <w:tcPr>
            <w:tcW w:w="5387" w:type="dxa"/>
            <w:vAlign w:val="center"/>
          </w:tcPr>
          <w:p w:rsidR="00BB4A67" w:rsidRPr="00916EDC" w:rsidRDefault="00BB4A67" w:rsidP="00EC0B18">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Монтаж</w:t>
            </w:r>
          </w:p>
        </w:tc>
        <w:tc>
          <w:tcPr>
            <w:tcW w:w="1276"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
        </w:tc>
        <w:tc>
          <w:tcPr>
            <w:tcW w:w="1417" w:type="dxa"/>
            <w:vAlign w:val="center"/>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p>
        </w:tc>
        <w:tc>
          <w:tcPr>
            <w:tcW w:w="1276" w:type="dxa"/>
            <w:vAlign w:val="center"/>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6</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Виготовлення </w:t>
            </w:r>
            <w:proofErr w:type="spellStart"/>
            <w:r w:rsidRPr="00916EDC">
              <w:rPr>
                <w:rFonts w:ascii="Times New Roman" w:eastAsia="Calibri" w:hAnsi="Times New Roman" w:cs="Times New Roman"/>
                <w:bCs/>
                <w:sz w:val="21"/>
                <w:szCs w:val="21"/>
                <w:lang w:eastAsia="zh-CN"/>
              </w:rPr>
              <w:t>гратчастих</w:t>
            </w:r>
            <w:proofErr w:type="spellEnd"/>
            <w:r w:rsidRPr="00916EDC">
              <w:rPr>
                <w:rFonts w:ascii="Times New Roman" w:eastAsia="Calibri" w:hAnsi="Times New Roman" w:cs="Times New Roman"/>
                <w:bCs/>
                <w:sz w:val="21"/>
                <w:szCs w:val="21"/>
                <w:lang w:eastAsia="zh-CN"/>
              </w:rPr>
              <w:t xml:space="preserve"> конструкцій [стояки, опори,</w:t>
            </w:r>
          </w:p>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ферми та ін.]</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т</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0,12</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7</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Улаштування крокв з </w:t>
            </w:r>
            <w:proofErr w:type="spellStart"/>
            <w:r w:rsidRPr="00916EDC">
              <w:rPr>
                <w:rFonts w:ascii="Times New Roman" w:eastAsia="Calibri" w:hAnsi="Times New Roman" w:cs="Times New Roman"/>
                <w:bCs/>
                <w:sz w:val="21"/>
                <w:szCs w:val="21"/>
                <w:lang w:eastAsia="zh-CN"/>
              </w:rPr>
              <w:t>дощок</w:t>
            </w:r>
            <w:proofErr w:type="spellEnd"/>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м3</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0,135</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8</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Улаштування лат [решетування] з прозорами із </w:t>
            </w:r>
            <w:proofErr w:type="spellStart"/>
            <w:r w:rsidRPr="00916EDC">
              <w:rPr>
                <w:rFonts w:ascii="Times New Roman" w:eastAsia="Calibri" w:hAnsi="Times New Roman" w:cs="Times New Roman"/>
                <w:bCs/>
                <w:sz w:val="21"/>
                <w:szCs w:val="21"/>
                <w:lang w:eastAsia="zh-CN"/>
              </w:rPr>
              <w:t>дощок</w:t>
            </w:r>
            <w:proofErr w:type="spellEnd"/>
            <w:r w:rsidRPr="00916EDC">
              <w:rPr>
                <w:rFonts w:ascii="Times New Roman" w:eastAsia="Calibri" w:hAnsi="Times New Roman" w:cs="Times New Roman"/>
                <w:bCs/>
                <w:sz w:val="21"/>
                <w:szCs w:val="21"/>
                <w:lang w:eastAsia="zh-CN"/>
              </w:rPr>
              <w:t xml:space="preserve"> і</w:t>
            </w:r>
          </w:p>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брусків під покрівлю з листової сталі</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19,74</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9</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Збирання карнизів</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3,78</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10</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Збирання фронтонів зі струганих дошок</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11</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Улаштування покрівельного покриття з металочерепиці</w:t>
            </w:r>
          </w:p>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тільки скатів</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19,74</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12</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Металочерепиця</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22,701</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13</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proofErr w:type="spellStart"/>
            <w:r w:rsidRPr="00916EDC">
              <w:rPr>
                <w:rFonts w:ascii="Times New Roman" w:eastAsia="Calibri" w:hAnsi="Times New Roman" w:cs="Times New Roman"/>
                <w:bCs/>
                <w:sz w:val="21"/>
                <w:szCs w:val="21"/>
                <w:lang w:eastAsia="zh-CN"/>
              </w:rPr>
              <w:t>Спецпланка</w:t>
            </w:r>
            <w:proofErr w:type="spellEnd"/>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4,2</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14</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Гвинти </w:t>
            </w:r>
            <w:proofErr w:type="spellStart"/>
            <w:r w:rsidRPr="00916EDC">
              <w:rPr>
                <w:rFonts w:ascii="Times New Roman" w:eastAsia="Calibri" w:hAnsi="Times New Roman" w:cs="Times New Roman"/>
                <w:bCs/>
                <w:sz w:val="21"/>
                <w:szCs w:val="21"/>
                <w:lang w:eastAsia="zh-CN"/>
              </w:rPr>
              <w:t>самонарізні</w:t>
            </w:r>
            <w:proofErr w:type="spellEnd"/>
            <w:r w:rsidRPr="00916EDC">
              <w:rPr>
                <w:rFonts w:ascii="Times New Roman" w:eastAsia="Calibri" w:hAnsi="Times New Roman" w:cs="Times New Roman"/>
                <w:bCs/>
                <w:sz w:val="21"/>
                <w:szCs w:val="21"/>
                <w:lang w:eastAsia="zh-CN"/>
              </w:rPr>
              <w:t xml:space="preserve"> для кріплення профільованого</w:t>
            </w:r>
          </w:p>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настилу та панелей до </w:t>
            </w:r>
            <w:proofErr w:type="spellStart"/>
            <w:r w:rsidRPr="00916EDC">
              <w:rPr>
                <w:rFonts w:ascii="Times New Roman" w:eastAsia="Calibri" w:hAnsi="Times New Roman" w:cs="Times New Roman"/>
                <w:bCs/>
                <w:sz w:val="21"/>
                <w:szCs w:val="21"/>
                <w:lang w:eastAsia="zh-CN"/>
              </w:rPr>
              <w:t>несучіх</w:t>
            </w:r>
            <w:proofErr w:type="spellEnd"/>
            <w:r w:rsidRPr="00916EDC">
              <w:rPr>
                <w:rFonts w:ascii="Times New Roman" w:eastAsia="Calibri" w:hAnsi="Times New Roman" w:cs="Times New Roman"/>
                <w:bCs/>
                <w:sz w:val="21"/>
                <w:szCs w:val="21"/>
                <w:lang w:eastAsia="zh-CN"/>
              </w:rPr>
              <w:t xml:space="preserve"> конструкцій</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т</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0,0015</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15</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Опорядження стель пластиковими панелями шириною</w:t>
            </w:r>
          </w:p>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до 400 мм</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м2</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19,74</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16</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Улаштування з листової сталі примикань до кам</w:t>
            </w:r>
            <w:r w:rsidR="004E4205">
              <w:rPr>
                <w:rFonts w:ascii="Times New Roman" w:eastAsia="Calibri" w:hAnsi="Times New Roman" w:cs="Times New Roman"/>
                <w:bCs/>
                <w:sz w:val="21"/>
                <w:szCs w:val="21"/>
                <w:lang w:eastAsia="zh-CN"/>
              </w:rPr>
              <w:t>’</w:t>
            </w:r>
            <w:r w:rsidRPr="00916EDC">
              <w:rPr>
                <w:rFonts w:ascii="Times New Roman" w:eastAsia="Calibri" w:hAnsi="Times New Roman" w:cs="Times New Roman"/>
                <w:bCs/>
                <w:sz w:val="21"/>
                <w:szCs w:val="21"/>
                <w:lang w:eastAsia="zh-CN"/>
              </w:rPr>
              <w:t>яних стін</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9,4</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17</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Улаштування з листової сталі поясків, </w:t>
            </w:r>
            <w:proofErr w:type="spellStart"/>
            <w:r w:rsidRPr="00916EDC">
              <w:rPr>
                <w:rFonts w:ascii="Times New Roman" w:eastAsia="Calibri" w:hAnsi="Times New Roman" w:cs="Times New Roman"/>
                <w:bCs/>
                <w:sz w:val="21"/>
                <w:szCs w:val="21"/>
                <w:lang w:eastAsia="zh-CN"/>
              </w:rPr>
              <w:t>сандриків</w:t>
            </w:r>
            <w:proofErr w:type="spellEnd"/>
            <w:r w:rsidRPr="00916EDC">
              <w:rPr>
                <w:rFonts w:ascii="Times New Roman" w:eastAsia="Calibri" w:hAnsi="Times New Roman" w:cs="Times New Roman"/>
                <w:bCs/>
                <w:sz w:val="21"/>
                <w:szCs w:val="21"/>
                <w:lang w:eastAsia="zh-CN"/>
              </w:rPr>
              <w:t>,</w:t>
            </w:r>
          </w:p>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підвіконних відливів(фронтон і </w:t>
            </w:r>
            <w:proofErr w:type="spellStart"/>
            <w:r w:rsidRPr="00916EDC">
              <w:rPr>
                <w:rFonts w:ascii="Times New Roman" w:eastAsia="Calibri" w:hAnsi="Times New Roman" w:cs="Times New Roman"/>
                <w:bCs/>
                <w:sz w:val="21"/>
                <w:szCs w:val="21"/>
                <w:lang w:eastAsia="zh-CN"/>
              </w:rPr>
              <w:t>торец</w:t>
            </w:r>
            <w:proofErr w:type="spellEnd"/>
            <w:r w:rsidRPr="00916EDC">
              <w:rPr>
                <w:rFonts w:ascii="Times New Roman" w:eastAsia="Calibri" w:hAnsi="Times New Roman" w:cs="Times New Roman"/>
                <w:bCs/>
                <w:sz w:val="21"/>
                <w:szCs w:val="21"/>
                <w:lang w:eastAsia="zh-CN"/>
              </w:rPr>
              <w:t xml:space="preserve"> піддашка)</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12,6</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18</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Улаштування жолобів підвісних</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9,4</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19</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Навішування водостічних труб, колін, відливів і лійок з</w:t>
            </w:r>
          </w:p>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готових елементів</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2,5</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20</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Улаштування </w:t>
            </w:r>
            <w:proofErr w:type="spellStart"/>
            <w:r w:rsidRPr="00916EDC">
              <w:rPr>
                <w:rFonts w:ascii="Times New Roman" w:eastAsia="Calibri" w:hAnsi="Times New Roman" w:cs="Times New Roman"/>
                <w:bCs/>
                <w:sz w:val="21"/>
                <w:szCs w:val="21"/>
                <w:lang w:eastAsia="zh-CN"/>
              </w:rPr>
              <w:t>дощоприймальних</w:t>
            </w:r>
            <w:proofErr w:type="spellEnd"/>
            <w:r w:rsidRPr="00916EDC">
              <w:rPr>
                <w:rFonts w:ascii="Times New Roman" w:eastAsia="Calibri" w:hAnsi="Times New Roman" w:cs="Times New Roman"/>
                <w:bCs/>
                <w:sz w:val="21"/>
                <w:szCs w:val="21"/>
                <w:lang w:eastAsia="zh-CN"/>
              </w:rPr>
              <w:t xml:space="preserve"> круглих колодязів для</w:t>
            </w:r>
          </w:p>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дощової каналізації діаметром 0,7 м у мокрих ґрунтах</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м3</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0,5</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21</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Улаштування дренажних воронок</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м</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916EDC"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22</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Навантаження сміття вручну</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т</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0,2</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w:t>
            </w:r>
          </w:p>
        </w:tc>
      </w:tr>
      <w:tr w:rsidR="00BB4A67" w:rsidRPr="00916EDC" w:rsidTr="002F7E74">
        <w:trPr>
          <w:jc w:val="center"/>
        </w:trPr>
        <w:tc>
          <w:tcPr>
            <w:tcW w:w="564"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23</w:t>
            </w:r>
          </w:p>
        </w:tc>
        <w:tc>
          <w:tcPr>
            <w:tcW w:w="5387"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Перевезення сміття до 30 км</w:t>
            </w:r>
          </w:p>
        </w:tc>
        <w:tc>
          <w:tcPr>
            <w:tcW w:w="1276"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т</w:t>
            </w:r>
          </w:p>
        </w:tc>
        <w:tc>
          <w:tcPr>
            <w:tcW w:w="1417" w:type="dxa"/>
          </w:tcPr>
          <w:p w:rsidR="00BB4A67" w:rsidRPr="00916EDC" w:rsidRDefault="00BB4A67" w:rsidP="00C05357">
            <w:pPr>
              <w:widowControl w:val="0"/>
              <w:tabs>
                <w:tab w:val="left" w:pos="593"/>
              </w:tabs>
              <w:suppressAutoHyphens w:val="0"/>
              <w:autoSpaceDE w:val="0"/>
              <w:autoSpaceDN w:val="0"/>
              <w:spacing w:after="0" w:line="240" w:lineRule="auto"/>
              <w:jc w:val="center"/>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0,2</w:t>
            </w:r>
          </w:p>
        </w:tc>
        <w:tc>
          <w:tcPr>
            <w:tcW w:w="1276" w:type="dxa"/>
          </w:tcPr>
          <w:p w:rsidR="00BB4A67" w:rsidRPr="00916EDC" w:rsidRDefault="00BB4A67" w:rsidP="00BB4A67">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p>
        </w:tc>
      </w:tr>
    </w:tbl>
    <w:p w:rsidR="00DC74AA" w:rsidRPr="00916EDC" w:rsidRDefault="00DC74AA" w:rsidP="00294B7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p>
    <w:p w:rsidR="00DC74AA" w:rsidRPr="00916EDC" w:rsidRDefault="00DC74AA" w:rsidP="00294B7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p>
    <w:p w:rsidR="00BE0C1E" w:rsidRPr="00916EDC" w:rsidRDefault="00BE0C1E" w:rsidP="00294B7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p>
    <w:p w:rsidR="00BE0C1E" w:rsidRPr="00916EDC" w:rsidRDefault="00BE0C1E" w:rsidP="00294B7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1"/>
          <w:szCs w:val="21"/>
          <w:lang w:eastAsia="zh-CN"/>
        </w:rPr>
      </w:pPr>
    </w:p>
    <w:p w:rsidR="0072215A" w:rsidRPr="00916EDC" w:rsidRDefault="00A96C82" w:rsidP="00EE2C48">
      <w:pPr>
        <w:widowControl w:val="0"/>
        <w:suppressAutoHyphens w:val="0"/>
        <w:spacing w:after="0" w:line="240" w:lineRule="auto"/>
        <w:rPr>
          <w:rFonts w:ascii="Times New Roman" w:eastAsia="Calibri" w:hAnsi="Times New Roman" w:cs="Times New Roman"/>
          <w:bCs/>
          <w:sz w:val="21"/>
          <w:szCs w:val="21"/>
          <w:lang w:eastAsia="zh-CN"/>
        </w:rPr>
        <w:sectPr w:rsidR="0072215A" w:rsidRPr="00916EDC" w:rsidSect="00B866E3">
          <w:headerReference w:type="default" r:id="rId8"/>
          <w:pgSz w:w="11906" w:h="16838"/>
          <w:pgMar w:top="993" w:right="850" w:bottom="1134" w:left="1134" w:header="708" w:footer="708" w:gutter="0"/>
          <w:cols w:space="708"/>
          <w:titlePg/>
          <w:docGrid w:linePitch="360"/>
        </w:sectPr>
      </w:pPr>
      <w:r w:rsidRPr="00916EDC">
        <w:rPr>
          <w:rFonts w:ascii="Times New Roman" w:eastAsia="Calibri" w:hAnsi="Times New Roman" w:cs="Times New Roman"/>
          <w:bCs/>
          <w:sz w:val="21"/>
          <w:szCs w:val="21"/>
          <w:lang w:eastAsia="zh-CN"/>
        </w:rPr>
        <w:br w:type="page"/>
      </w:r>
    </w:p>
    <w:p w:rsidR="0072215A" w:rsidRPr="00916EDC" w:rsidRDefault="00040A77" w:rsidP="00040A77">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Додаток 1 до Технічного завдання</w:t>
      </w:r>
    </w:p>
    <w:p w:rsidR="00040A77" w:rsidRDefault="00040A77" w:rsidP="0072215A">
      <w:pPr>
        <w:spacing w:after="0" w:line="240" w:lineRule="auto"/>
        <w:jc w:val="center"/>
        <w:rPr>
          <w:rFonts w:ascii="Times New Roman" w:hAnsi="Times New Roman"/>
          <w:b/>
        </w:rPr>
      </w:pPr>
    </w:p>
    <w:p w:rsidR="0072215A" w:rsidRPr="00916EDC" w:rsidRDefault="0072215A" w:rsidP="0072215A">
      <w:pPr>
        <w:spacing w:after="0" w:line="240" w:lineRule="auto"/>
        <w:jc w:val="center"/>
        <w:rPr>
          <w:rFonts w:ascii="Times New Roman" w:eastAsia="Times New Roman" w:hAnsi="Times New Roman"/>
          <w:b/>
          <w:lang w:eastAsia="ru-RU"/>
        </w:rPr>
      </w:pPr>
      <w:r w:rsidRPr="00916EDC">
        <w:rPr>
          <w:rFonts w:ascii="Times New Roman" w:hAnsi="Times New Roman"/>
          <w:b/>
        </w:rPr>
        <w:t xml:space="preserve">Загальна схема  із зазначенням розміщення </w:t>
      </w:r>
      <w:proofErr w:type="spellStart"/>
      <w:r w:rsidRPr="00916EDC">
        <w:rPr>
          <w:rFonts w:ascii="Times New Roman" w:hAnsi="Times New Roman"/>
          <w:b/>
        </w:rPr>
        <w:t>накриттів</w:t>
      </w:r>
      <w:proofErr w:type="spellEnd"/>
    </w:p>
    <w:p w:rsidR="0072215A" w:rsidRPr="00916EDC" w:rsidRDefault="0072215A" w:rsidP="0072215A">
      <w:pPr>
        <w:spacing w:after="0" w:line="240" w:lineRule="auto"/>
        <w:jc w:val="center"/>
        <w:rPr>
          <w:rFonts w:ascii="Times New Roman" w:eastAsia="Times New Roman" w:hAnsi="Times New Roman"/>
          <w:sz w:val="20"/>
          <w:szCs w:val="20"/>
          <w:lang w:eastAsia="ru-RU"/>
        </w:rPr>
      </w:pPr>
      <w:r w:rsidRPr="00916EDC">
        <w:rPr>
          <w:noProof/>
        </w:rPr>
        <w:drawing>
          <wp:anchor distT="0" distB="0" distL="114300" distR="114300" simplePos="0" relativeHeight="251664384" behindDoc="0" locked="0" layoutInCell="1" allowOverlap="1">
            <wp:simplePos x="0" y="0"/>
            <wp:positionH relativeFrom="column">
              <wp:posOffset>1250950</wp:posOffset>
            </wp:positionH>
            <wp:positionV relativeFrom="paragraph">
              <wp:posOffset>167005</wp:posOffset>
            </wp:positionV>
            <wp:extent cx="7296150" cy="4443095"/>
            <wp:effectExtent l="0" t="0" r="0" b="0"/>
            <wp:wrapSquare wrapText="bothSides"/>
            <wp:docPr id="16" name="Рисунок 16" descr="Загальна 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Загальна схема.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96150" cy="4443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15A" w:rsidRPr="00916EDC" w:rsidRDefault="0072215A" w:rsidP="0072215A">
      <w:pPr>
        <w:spacing w:after="0" w:line="240" w:lineRule="auto"/>
        <w:jc w:val="center"/>
        <w:rPr>
          <w:rFonts w:ascii="Times New Roman" w:eastAsia="Times New Roman" w:hAnsi="Times New Roman"/>
          <w:sz w:val="20"/>
          <w:szCs w:val="20"/>
          <w:lang w:eastAsia="ru-RU"/>
        </w:rPr>
      </w:pPr>
    </w:p>
    <w:p w:rsidR="0072215A" w:rsidRPr="00916EDC" w:rsidRDefault="0072215A" w:rsidP="0072215A">
      <w:pPr>
        <w:tabs>
          <w:tab w:val="left" w:pos="5638"/>
        </w:tabs>
        <w:rPr>
          <w:rFonts w:ascii="Times New Roman" w:hAnsi="Times New Roman"/>
        </w:rPr>
      </w:pPr>
    </w:p>
    <w:p w:rsidR="0072215A" w:rsidRPr="00916EDC" w:rsidRDefault="0072215A" w:rsidP="0072215A">
      <w:pPr>
        <w:tabs>
          <w:tab w:val="left" w:pos="5638"/>
        </w:tabs>
        <w:rPr>
          <w:rFonts w:ascii="Times New Roman" w:hAnsi="Times New Roman"/>
        </w:rPr>
      </w:pPr>
    </w:p>
    <w:p w:rsidR="0072215A" w:rsidRPr="00916EDC" w:rsidRDefault="0072215A" w:rsidP="0072215A">
      <w:pPr>
        <w:tabs>
          <w:tab w:val="left" w:pos="5638"/>
        </w:tabs>
        <w:rPr>
          <w:rFonts w:ascii="Times New Roman" w:hAnsi="Times New Roman"/>
        </w:rPr>
      </w:pPr>
    </w:p>
    <w:p w:rsidR="0072215A" w:rsidRPr="00916EDC" w:rsidRDefault="0072215A" w:rsidP="0072215A">
      <w:pPr>
        <w:tabs>
          <w:tab w:val="left" w:pos="5638"/>
        </w:tabs>
        <w:rPr>
          <w:rFonts w:ascii="Times New Roman" w:hAnsi="Times New Roman"/>
        </w:rPr>
      </w:pPr>
    </w:p>
    <w:p w:rsidR="0072215A" w:rsidRPr="00916EDC" w:rsidRDefault="0072215A" w:rsidP="0072215A">
      <w:pPr>
        <w:tabs>
          <w:tab w:val="left" w:pos="5638"/>
        </w:tabs>
        <w:rPr>
          <w:rFonts w:ascii="Times New Roman" w:hAnsi="Times New Roman"/>
        </w:rPr>
      </w:pPr>
    </w:p>
    <w:p w:rsidR="0072215A" w:rsidRPr="00916EDC" w:rsidRDefault="0072215A" w:rsidP="0072215A">
      <w:pPr>
        <w:tabs>
          <w:tab w:val="left" w:pos="5638"/>
        </w:tabs>
        <w:rPr>
          <w:rFonts w:ascii="Times New Roman" w:hAnsi="Times New Roman"/>
        </w:rPr>
      </w:pPr>
    </w:p>
    <w:p w:rsidR="0072215A" w:rsidRPr="00916EDC" w:rsidRDefault="0072215A" w:rsidP="0072215A">
      <w:pPr>
        <w:tabs>
          <w:tab w:val="left" w:pos="5638"/>
        </w:tabs>
        <w:rPr>
          <w:rFonts w:ascii="Times New Roman" w:hAnsi="Times New Roman"/>
        </w:rPr>
      </w:pPr>
    </w:p>
    <w:p w:rsidR="0072215A" w:rsidRPr="00916EDC" w:rsidRDefault="0072215A" w:rsidP="0072215A">
      <w:pPr>
        <w:tabs>
          <w:tab w:val="left" w:pos="5638"/>
        </w:tabs>
        <w:rPr>
          <w:rFonts w:ascii="Times New Roman" w:hAnsi="Times New Roman"/>
        </w:rPr>
      </w:pPr>
    </w:p>
    <w:p w:rsidR="0072215A" w:rsidRPr="00916EDC" w:rsidRDefault="0072215A" w:rsidP="0072215A">
      <w:pPr>
        <w:tabs>
          <w:tab w:val="left" w:pos="5638"/>
        </w:tabs>
        <w:rPr>
          <w:rFonts w:ascii="Times New Roman" w:hAnsi="Times New Roman"/>
        </w:rPr>
      </w:pPr>
    </w:p>
    <w:p w:rsidR="0072215A" w:rsidRPr="00916EDC" w:rsidRDefault="0072215A" w:rsidP="0072215A">
      <w:pPr>
        <w:tabs>
          <w:tab w:val="left" w:pos="5638"/>
        </w:tabs>
        <w:rPr>
          <w:rFonts w:ascii="Times New Roman" w:hAnsi="Times New Roman"/>
        </w:rPr>
      </w:pPr>
    </w:p>
    <w:p w:rsidR="0072215A" w:rsidRPr="00916EDC" w:rsidRDefault="0072215A" w:rsidP="0072215A">
      <w:pPr>
        <w:tabs>
          <w:tab w:val="left" w:pos="5638"/>
        </w:tabs>
        <w:rPr>
          <w:rFonts w:ascii="Times New Roman" w:hAnsi="Times New Roman"/>
        </w:rPr>
      </w:pPr>
    </w:p>
    <w:p w:rsidR="0072215A" w:rsidRPr="00916EDC" w:rsidRDefault="0072215A" w:rsidP="0072215A">
      <w:pPr>
        <w:tabs>
          <w:tab w:val="left" w:pos="5638"/>
        </w:tabs>
        <w:rPr>
          <w:rFonts w:ascii="Times New Roman" w:hAnsi="Times New Roman"/>
        </w:rPr>
      </w:pPr>
    </w:p>
    <w:p w:rsidR="0072215A" w:rsidRPr="00916EDC" w:rsidRDefault="0072215A" w:rsidP="0072215A">
      <w:pPr>
        <w:tabs>
          <w:tab w:val="left" w:pos="5638"/>
        </w:tabs>
        <w:rPr>
          <w:rFonts w:ascii="Times New Roman" w:hAnsi="Times New Roman"/>
        </w:rPr>
      </w:pPr>
    </w:p>
    <w:p w:rsidR="0072215A" w:rsidRPr="00916EDC" w:rsidRDefault="0072215A" w:rsidP="0072215A">
      <w:pPr>
        <w:spacing w:after="0" w:line="240" w:lineRule="auto"/>
        <w:rPr>
          <w:rFonts w:ascii="Times New Roman" w:eastAsia="Times New Roman" w:hAnsi="Times New Roman"/>
          <w:sz w:val="20"/>
          <w:szCs w:val="20"/>
          <w:lang w:eastAsia="ru-RU"/>
        </w:rPr>
        <w:sectPr w:rsidR="0072215A" w:rsidRPr="00916EDC" w:rsidSect="000E7529">
          <w:type w:val="continuous"/>
          <w:pgSz w:w="16838" w:h="11906" w:orient="landscape"/>
          <w:pgMar w:top="851" w:right="454" w:bottom="454" w:left="567" w:header="709" w:footer="709" w:gutter="0"/>
          <w:cols w:space="2"/>
          <w:docGrid w:linePitch="360"/>
        </w:sectPr>
      </w:pPr>
    </w:p>
    <w:p w:rsidR="00282FBF" w:rsidRDefault="00282FBF" w:rsidP="00282FB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Додаток 2 до Технічного завдання</w:t>
      </w:r>
    </w:p>
    <w:p w:rsidR="00282FBF" w:rsidRPr="00916EDC" w:rsidRDefault="00282FBF" w:rsidP="00282FBF">
      <w:pPr>
        <w:spacing w:after="0" w:line="240" w:lineRule="auto"/>
        <w:jc w:val="right"/>
        <w:rPr>
          <w:rFonts w:ascii="Times New Roman" w:eastAsia="Times New Roman" w:hAnsi="Times New Roman"/>
          <w:sz w:val="20"/>
          <w:szCs w:val="20"/>
          <w:lang w:eastAsia="ru-RU"/>
        </w:rPr>
      </w:pPr>
    </w:p>
    <w:p w:rsidR="0072215A" w:rsidRPr="00916EDC" w:rsidRDefault="0072215A" w:rsidP="0072215A">
      <w:pPr>
        <w:spacing w:after="0"/>
        <w:jc w:val="center"/>
        <w:rPr>
          <w:rFonts w:ascii="Times New Roman" w:hAnsi="Times New Roman"/>
          <w:b/>
        </w:rPr>
      </w:pPr>
      <w:r w:rsidRPr="00916EDC">
        <w:rPr>
          <w:rFonts w:ascii="Times New Roman" w:eastAsia="Times New Roman" w:hAnsi="Times New Roman"/>
          <w:b/>
          <w:lang w:eastAsia="ru-RU"/>
        </w:rPr>
        <w:t xml:space="preserve">Схема металевого накриття над дизель-генераторною установкою </w:t>
      </w:r>
    </w:p>
    <w:p w:rsidR="0072215A" w:rsidRPr="00916EDC" w:rsidRDefault="0072215A" w:rsidP="0072215A">
      <w:pPr>
        <w:spacing w:after="0"/>
        <w:jc w:val="center"/>
        <w:rPr>
          <w:rFonts w:ascii="Times New Roman" w:hAnsi="Times New Roman"/>
          <w:sz w:val="24"/>
          <w:szCs w:val="24"/>
        </w:rPr>
      </w:pPr>
    </w:p>
    <w:p w:rsidR="0072215A" w:rsidRPr="00916EDC" w:rsidRDefault="0072215A" w:rsidP="0072215A">
      <w:pPr>
        <w:jc w:val="center"/>
        <w:rPr>
          <w:rFonts w:ascii="Times New Roman" w:hAnsi="Times New Roman"/>
        </w:rPr>
      </w:pPr>
      <w:r w:rsidRPr="00916EDC">
        <w:rPr>
          <w:rFonts w:ascii="Times New Roman" w:hAnsi="Times New Roman"/>
        </w:rPr>
        <w:t>Вид спереду</w:t>
      </w:r>
    </w:p>
    <w:p w:rsidR="0072215A" w:rsidRPr="00916EDC" w:rsidRDefault="0072215A" w:rsidP="0072215A">
      <w:r w:rsidRPr="00916EDC">
        <w:rPr>
          <w:noProof/>
        </w:rPr>
        <w:drawing>
          <wp:anchor distT="0" distB="0" distL="114300" distR="114300" simplePos="0" relativeHeight="251661312" behindDoc="0" locked="0" layoutInCell="1" allowOverlap="1">
            <wp:simplePos x="0" y="0"/>
            <wp:positionH relativeFrom="column">
              <wp:posOffset>160020</wp:posOffset>
            </wp:positionH>
            <wp:positionV relativeFrom="paragraph">
              <wp:posOffset>7620</wp:posOffset>
            </wp:positionV>
            <wp:extent cx="5278120" cy="4093845"/>
            <wp:effectExtent l="0" t="0" r="0" b="1905"/>
            <wp:wrapSquare wrapText="bothSides"/>
            <wp:docPr id="14" name="Рисунок 14" descr="Вигляд спереді з розмірам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игляд спереді з розмірами.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120" cy="4093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15A" w:rsidRPr="00916EDC" w:rsidRDefault="0072215A" w:rsidP="0072215A"/>
    <w:p w:rsidR="0072215A" w:rsidRPr="00916EDC" w:rsidRDefault="0072215A" w:rsidP="0072215A"/>
    <w:p w:rsidR="0072215A" w:rsidRPr="00916EDC" w:rsidRDefault="0072215A" w:rsidP="0072215A"/>
    <w:p w:rsidR="0072215A" w:rsidRPr="00916EDC" w:rsidRDefault="0072215A" w:rsidP="0072215A"/>
    <w:p w:rsidR="0072215A" w:rsidRPr="00916EDC" w:rsidRDefault="0072215A" w:rsidP="0072215A"/>
    <w:p w:rsidR="0072215A" w:rsidRPr="00916EDC" w:rsidRDefault="0072215A" w:rsidP="0072215A"/>
    <w:p w:rsidR="0072215A" w:rsidRPr="00916EDC" w:rsidRDefault="0072215A" w:rsidP="0072215A">
      <w:pPr>
        <w:tabs>
          <w:tab w:val="left" w:pos="2966"/>
        </w:tabs>
      </w:pPr>
      <w:r w:rsidRPr="00916EDC">
        <w:tab/>
      </w:r>
    </w:p>
    <w:p w:rsidR="0072215A" w:rsidRPr="00916EDC" w:rsidRDefault="0072215A" w:rsidP="0072215A">
      <w:pPr>
        <w:tabs>
          <w:tab w:val="left" w:pos="2966"/>
        </w:tabs>
      </w:pPr>
    </w:p>
    <w:p w:rsidR="0072215A" w:rsidRPr="00916EDC" w:rsidRDefault="0072215A" w:rsidP="0072215A">
      <w:pPr>
        <w:tabs>
          <w:tab w:val="left" w:pos="2966"/>
        </w:tabs>
      </w:pPr>
    </w:p>
    <w:p w:rsidR="00F47F1A" w:rsidRPr="00916EDC" w:rsidRDefault="00F47F1A" w:rsidP="0072215A">
      <w:pPr>
        <w:tabs>
          <w:tab w:val="left" w:pos="2966"/>
        </w:tabs>
        <w:spacing w:after="0" w:line="240" w:lineRule="auto"/>
        <w:jc w:val="center"/>
        <w:rPr>
          <w:rFonts w:ascii="Times New Roman" w:hAnsi="Times New Roman"/>
          <w:sz w:val="24"/>
        </w:rPr>
      </w:pPr>
    </w:p>
    <w:p w:rsidR="0072215A" w:rsidRPr="00916EDC" w:rsidRDefault="0072215A" w:rsidP="0072215A">
      <w:pPr>
        <w:tabs>
          <w:tab w:val="left" w:pos="2966"/>
        </w:tabs>
        <w:spacing w:after="0" w:line="240" w:lineRule="auto"/>
        <w:jc w:val="center"/>
        <w:rPr>
          <w:rFonts w:ascii="Times New Roman" w:hAnsi="Times New Roman"/>
        </w:rPr>
      </w:pPr>
      <w:r w:rsidRPr="00916EDC">
        <w:rPr>
          <w:rFonts w:ascii="Times New Roman" w:hAnsi="Times New Roman"/>
        </w:rPr>
        <w:t>Вид зверху</w:t>
      </w:r>
    </w:p>
    <w:p w:rsidR="0072215A" w:rsidRPr="00916EDC" w:rsidRDefault="0072215A" w:rsidP="0072215A">
      <w:pPr>
        <w:tabs>
          <w:tab w:val="left" w:pos="2966"/>
        </w:tabs>
        <w:spacing w:after="0"/>
      </w:pPr>
    </w:p>
    <w:p w:rsidR="0072215A" w:rsidRPr="00916EDC" w:rsidRDefault="0072215A" w:rsidP="0072215A">
      <w:r w:rsidRPr="00916EDC">
        <w:rPr>
          <w:noProof/>
        </w:rPr>
        <w:drawing>
          <wp:anchor distT="0" distB="0" distL="114300" distR="114300" simplePos="0" relativeHeight="251660288" behindDoc="0" locked="0" layoutInCell="1" allowOverlap="1">
            <wp:simplePos x="0" y="0"/>
            <wp:positionH relativeFrom="column">
              <wp:posOffset>1058545</wp:posOffset>
            </wp:positionH>
            <wp:positionV relativeFrom="paragraph">
              <wp:posOffset>8255</wp:posOffset>
            </wp:positionV>
            <wp:extent cx="4013200" cy="3394710"/>
            <wp:effectExtent l="0" t="0" r="6350" b="0"/>
            <wp:wrapSquare wrapText="bothSides"/>
            <wp:docPr id="13" name="Рисунок 13" descr="Вигляд зверху з розмірам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гляд зверху з розмірами.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3200" cy="339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15A" w:rsidRPr="00916EDC" w:rsidRDefault="0072215A" w:rsidP="0072215A"/>
    <w:p w:rsidR="0072215A" w:rsidRPr="00916EDC" w:rsidRDefault="0072215A" w:rsidP="0072215A"/>
    <w:p w:rsidR="0072215A" w:rsidRPr="00916EDC" w:rsidRDefault="0072215A" w:rsidP="0072215A"/>
    <w:p w:rsidR="0072215A" w:rsidRPr="00916EDC" w:rsidRDefault="0072215A" w:rsidP="0072215A"/>
    <w:p w:rsidR="0072215A" w:rsidRPr="00916EDC" w:rsidRDefault="0072215A" w:rsidP="0072215A"/>
    <w:p w:rsidR="0072215A" w:rsidRPr="00916EDC" w:rsidRDefault="0072215A" w:rsidP="0072215A"/>
    <w:p w:rsidR="0072215A" w:rsidRPr="00916EDC" w:rsidRDefault="0072215A" w:rsidP="0072215A"/>
    <w:p w:rsidR="00AE272A" w:rsidRPr="00916EDC" w:rsidRDefault="00AE272A" w:rsidP="00AE272A"/>
    <w:p w:rsidR="00AE272A" w:rsidRPr="00916EDC" w:rsidRDefault="00AE272A" w:rsidP="00AE272A">
      <w:pPr>
        <w:spacing w:after="0" w:line="240" w:lineRule="auto"/>
        <w:jc w:val="center"/>
        <w:rPr>
          <w:rFonts w:ascii="Times New Roman" w:hAnsi="Times New Roman"/>
        </w:rPr>
      </w:pPr>
      <w:r w:rsidRPr="00916EDC">
        <w:rPr>
          <w:rFonts w:ascii="Times New Roman" w:hAnsi="Times New Roman"/>
        </w:rPr>
        <w:t>Вид збоку</w:t>
      </w:r>
    </w:p>
    <w:p w:rsidR="00AE272A" w:rsidRPr="00916EDC" w:rsidRDefault="00AE272A" w:rsidP="00AE272A">
      <w:pPr>
        <w:spacing w:after="0"/>
        <w:rPr>
          <w:rFonts w:ascii="Times New Roman" w:hAnsi="Times New Roman"/>
        </w:rPr>
      </w:pPr>
      <w:r w:rsidRPr="00916EDC">
        <w:rPr>
          <w:noProof/>
        </w:rPr>
        <w:drawing>
          <wp:anchor distT="0" distB="0" distL="114300" distR="114300" simplePos="0" relativeHeight="251667456" behindDoc="0" locked="0" layoutInCell="1" allowOverlap="1">
            <wp:simplePos x="0" y="0"/>
            <wp:positionH relativeFrom="column">
              <wp:posOffset>281305</wp:posOffset>
            </wp:positionH>
            <wp:positionV relativeFrom="paragraph">
              <wp:posOffset>27940</wp:posOffset>
            </wp:positionV>
            <wp:extent cx="5166995" cy="3467100"/>
            <wp:effectExtent l="0" t="0" r="0" b="0"/>
            <wp:wrapSquare wrapText="bothSides"/>
            <wp:docPr id="17" name="Рисунок 17" descr="Вигляд збоку з розмірам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Вигляд збоку з розмірами.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6995" cy="346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15A" w:rsidRPr="00916EDC" w:rsidRDefault="0072215A" w:rsidP="003E5399">
      <w:pPr>
        <w:tabs>
          <w:tab w:val="left" w:pos="5638"/>
        </w:tabs>
        <w:spacing w:after="0"/>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sz w:val="28"/>
          <w:szCs w:val="28"/>
        </w:rPr>
      </w:pPr>
    </w:p>
    <w:p w:rsidR="00AC0E16" w:rsidRPr="00916EDC" w:rsidRDefault="00AC0E16" w:rsidP="0072215A">
      <w:pPr>
        <w:tabs>
          <w:tab w:val="left" w:pos="5638"/>
        </w:tabs>
        <w:spacing w:after="0"/>
        <w:jc w:val="center"/>
        <w:rPr>
          <w:rFonts w:ascii="Times New Roman" w:hAnsi="Times New Roman"/>
        </w:rPr>
      </w:pPr>
    </w:p>
    <w:p w:rsidR="0072215A" w:rsidRPr="00916EDC" w:rsidRDefault="0072215A" w:rsidP="0072215A">
      <w:pPr>
        <w:tabs>
          <w:tab w:val="left" w:pos="5638"/>
        </w:tabs>
        <w:spacing w:after="0"/>
        <w:jc w:val="center"/>
        <w:rPr>
          <w:rFonts w:ascii="Times New Roman" w:hAnsi="Times New Roman"/>
          <w:b/>
        </w:rPr>
      </w:pPr>
      <w:r w:rsidRPr="00916EDC">
        <w:rPr>
          <w:rFonts w:ascii="Times New Roman" w:hAnsi="Times New Roman"/>
          <w:b/>
        </w:rPr>
        <w:t xml:space="preserve">Специфікація </w:t>
      </w:r>
    </w:p>
    <w:p w:rsidR="0072215A" w:rsidRPr="00916EDC" w:rsidRDefault="0072215A" w:rsidP="00384432">
      <w:pPr>
        <w:tabs>
          <w:tab w:val="left" w:pos="5638"/>
        </w:tabs>
        <w:spacing w:after="0"/>
        <w:jc w:val="center"/>
        <w:rPr>
          <w:rFonts w:ascii="Times New Roman" w:eastAsia="Times New Roman" w:hAnsi="Times New Roman"/>
          <w:b/>
          <w:lang w:eastAsia="ru-RU"/>
        </w:rPr>
      </w:pPr>
      <w:r w:rsidRPr="00916EDC">
        <w:rPr>
          <w:rFonts w:ascii="Times New Roman" w:hAnsi="Times New Roman"/>
          <w:b/>
        </w:rPr>
        <w:t xml:space="preserve">до схеми </w:t>
      </w:r>
      <w:r w:rsidRPr="00916EDC">
        <w:rPr>
          <w:rFonts w:ascii="Times New Roman" w:eastAsia="Times New Roman" w:hAnsi="Times New Roman"/>
          <w:b/>
          <w:lang w:eastAsia="ru-RU"/>
        </w:rPr>
        <w:t>металевого накриття над дизель-генераторною установкою</w:t>
      </w:r>
    </w:p>
    <w:tbl>
      <w:tblPr>
        <w:tblpPr w:leftFromText="180" w:rightFromText="180" w:vertAnchor="page" w:horzAnchor="page" w:tblpX="1287" w:tblpY="94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1134"/>
        <w:gridCol w:w="1843"/>
        <w:gridCol w:w="1773"/>
      </w:tblGrid>
      <w:tr w:rsidR="00916EDC" w:rsidRPr="00916EDC" w:rsidTr="00384432">
        <w:tc>
          <w:tcPr>
            <w:tcW w:w="4673" w:type="dxa"/>
            <w:shd w:val="clear" w:color="auto" w:fill="auto"/>
            <w:vAlign w:val="center"/>
          </w:tcPr>
          <w:p w:rsidR="00AC0E16" w:rsidRPr="00916EDC" w:rsidRDefault="00AC0E16" w:rsidP="00384432">
            <w:pPr>
              <w:spacing w:after="0" w:line="240" w:lineRule="auto"/>
              <w:jc w:val="center"/>
              <w:rPr>
                <w:rFonts w:ascii="Times New Roman" w:hAnsi="Times New Roman"/>
              </w:rPr>
            </w:pPr>
            <w:r w:rsidRPr="00916EDC">
              <w:rPr>
                <w:rFonts w:ascii="Times New Roman" w:hAnsi="Times New Roman"/>
              </w:rPr>
              <w:t>Найменування</w:t>
            </w:r>
          </w:p>
        </w:tc>
        <w:tc>
          <w:tcPr>
            <w:tcW w:w="1134" w:type="dxa"/>
            <w:shd w:val="clear" w:color="auto" w:fill="auto"/>
            <w:vAlign w:val="center"/>
          </w:tcPr>
          <w:p w:rsidR="00AC0E16" w:rsidRPr="00916EDC" w:rsidRDefault="00AC0E16" w:rsidP="00384432">
            <w:pPr>
              <w:spacing w:after="0" w:line="240" w:lineRule="auto"/>
              <w:jc w:val="center"/>
              <w:rPr>
                <w:rFonts w:ascii="Times New Roman" w:hAnsi="Times New Roman"/>
              </w:rPr>
            </w:pPr>
            <w:r w:rsidRPr="00916EDC">
              <w:rPr>
                <w:rFonts w:ascii="Times New Roman" w:hAnsi="Times New Roman"/>
              </w:rPr>
              <w:t>Кількість</w:t>
            </w:r>
          </w:p>
        </w:tc>
        <w:tc>
          <w:tcPr>
            <w:tcW w:w="1843" w:type="dxa"/>
            <w:shd w:val="clear" w:color="auto" w:fill="auto"/>
            <w:vAlign w:val="center"/>
          </w:tcPr>
          <w:p w:rsidR="00AC0E16" w:rsidRPr="00916EDC" w:rsidRDefault="00AC0E16" w:rsidP="00384432">
            <w:pPr>
              <w:spacing w:after="0" w:line="240" w:lineRule="auto"/>
              <w:jc w:val="center"/>
              <w:rPr>
                <w:rFonts w:ascii="Times New Roman" w:hAnsi="Times New Roman"/>
              </w:rPr>
            </w:pPr>
            <w:r w:rsidRPr="00916EDC">
              <w:rPr>
                <w:rFonts w:ascii="Times New Roman" w:hAnsi="Times New Roman"/>
              </w:rPr>
              <w:t>Одиниця виміру</w:t>
            </w:r>
          </w:p>
        </w:tc>
        <w:tc>
          <w:tcPr>
            <w:tcW w:w="1773" w:type="dxa"/>
            <w:shd w:val="clear" w:color="auto" w:fill="auto"/>
            <w:vAlign w:val="center"/>
          </w:tcPr>
          <w:p w:rsidR="00AC0E16" w:rsidRPr="00916EDC" w:rsidRDefault="00AC0E16" w:rsidP="00384432">
            <w:pPr>
              <w:spacing w:after="0" w:line="240" w:lineRule="auto"/>
              <w:jc w:val="center"/>
              <w:rPr>
                <w:rFonts w:ascii="Times New Roman" w:hAnsi="Times New Roman"/>
              </w:rPr>
            </w:pPr>
            <w:r w:rsidRPr="00916EDC">
              <w:rPr>
                <w:rFonts w:ascii="Times New Roman" w:hAnsi="Times New Roman"/>
              </w:rPr>
              <w:t>Загальна вага, кг</w:t>
            </w: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rPr>
            </w:pPr>
            <w:r w:rsidRPr="00916EDC">
              <w:rPr>
                <w:rFonts w:ascii="Times New Roman" w:hAnsi="Times New Roman"/>
              </w:rPr>
              <w:t>Труба 80х80х3</w:t>
            </w:r>
            <w:r w:rsidRPr="00916EDC">
              <w:rPr>
                <w:rFonts w:ascii="Times New Roman" w:hAnsi="Times New Roman"/>
                <w:lang w:val="en-US"/>
              </w:rPr>
              <w:t xml:space="preserve"> </w:t>
            </w:r>
          </w:p>
          <w:p w:rsidR="00AC0E16" w:rsidRPr="00916EDC" w:rsidRDefault="00AC0E16" w:rsidP="00AC0E16">
            <w:pPr>
              <w:spacing w:after="0" w:line="240" w:lineRule="auto"/>
              <w:rPr>
                <w:rFonts w:ascii="Times New Roman" w:hAnsi="Times New Roman"/>
              </w:rPr>
            </w:pPr>
            <w:r w:rsidRPr="00916EDC">
              <w:rPr>
                <w:rFonts w:ascii="Times New Roman" w:hAnsi="Times New Roman"/>
                <w:lang w:val="en-US"/>
              </w:rPr>
              <w:t>L</w:t>
            </w:r>
            <w:r w:rsidRPr="00916EDC">
              <w:rPr>
                <w:rFonts w:ascii="Times New Roman" w:hAnsi="Times New Roman"/>
              </w:rPr>
              <w:t>=5700мм</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8</w:t>
            </w:r>
          </w:p>
        </w:tc>
        <w:tc>
          <w:tcPr>
            <w:tcW w:w="1843" w:type="dxa"/>
            <w:shd w:val="clear" w:color="auto" w:fill="auto"/>
            <w:vAlign w:val="center"/>
          </w:tcPr>
          <w:p w:rsidR="00AC0E16" w:rsidRPr="00916EDC" w:rsidRDefault="00AC0E16" w:rsidP="00AC0E16">
            <w:pPr>
              <w:spacing w:after="0" w:line="240" w:lineRule="auto"/>
              <w:jc w:val="cente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375,35</w:t>
            </w: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rPr>
            </w:pPr>
            <w:r w:rsidRPr="00916EDC">
              <w:rPr>
                <w:rFonts w:ascii="Times New Roman" w:hAnsi="Times New Roman"/>
              </w:rPr>
              <w:t>Труба 80х80х4</w:t>
            </w:r>
            <w:r w:rsidRPr="00916EDC">
              <w:rPr>
                <w:rFonts w:ascii="Times New Roman" w:hAnsi="Times New Roman"/>
                <w:lang w:val="en-US"/>
              </w:rPr>
              <w:t xml:space="preserve"> </w:t>
            </w:r>
          </w:p>
          <w:p w:rsidR="00AC0E16" w:rsidRPr="00916EDC" w:rsidRDefault="00AC0E16" w:rsidP="00AC0E16">
            <w:pPr>
              <w:spacing w:after="0" w:line="240" w:lineRule="auto"/>
              <w:rPr>
                <w:rFonts w:ascii="Times New Roman" w:hAnsi="Times New Roman"/>
              </w:rPr>
            </w:pPr>
            <w:r w:rsidRPr="00916EDC">
              <w:rPr>
                <w:rFonts w:ascii="Times New Roman" w:hAnsi="Times New Roman"/>
                <w:lang w:val="en-US"/>
              </w:rPr>
              <w:t>L</w:t>
            </w:r>
            <w:r w:rsidRPr="00916EDC">
              <w:rPr>
                <w:rFonts w:ascii="Times New Roman" w:hAnsi="Times New Roman"/>
              </w:rPr>
              <w:t>=3700 мм</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6</w:t>
            </w:r>
          </w:p>
        </w:tc>
        <w:tc>
          <w:tcPr>
            <w:tcW w:w="1843" w:type="dxa"/>
            <w:shd w:val="clear" w:color="auto" w:fill="auto"/>
            <w:vAlign w:val="center"/>
          </w:tcPr>
          <w:p w:rsidR="00AC0E16" w:rsidRPr="00916EDC" w:rsidRDefault="00AC0E16" w:rsidP="00AC0E16">
            <w:pPr>
              <w:spacing w:after="0" w:line="240" w:lineRule="auto"/>
              <w:jc w:val="cente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222,67</w:t>
            </w: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rPr>
            </w:pPr>
            <w:r w:rsidRPr="00916EDC">
              <w:rPr>
                <w:rFonts w:ascii="Times New Roman" w:hAnsi="Times New Roman"/>
              </w:rPr>
              <w:t>Труба 20х20х1,2</w:t>
            </w:r>
          </w:p>
          <w:p w:rsidR="00AC0E16" w:rsidRPr="00916EDC" w:rsidRDefault="00AC0E16" w:rsidP="00AC0E16">
            <w:pPr>
              <w:spacing w:after="0" w:line="240" w:lineRule="auto"/>
              <w:rPr>
                <w:rFonts w:ascii="Times New Roman" w:hAnsi="Times New Roman"/>
              </w:rPr>
            </w:pPr>
            <w:r w:rsidRPr="00916EDC">
              <w:rPr>
                <w:rFonts w:ascii="Times New Roman" w:hAnsi="Times New Roman"/>
                <w:lang w:val="en-US"/>
              </w:rPr>
              <w:t xml:space="preserve"> L</w:t>
            </w:r>
            <w:r w:rsidRPr="00916EDC">
              <w:rPr>
                <w:rFonts w:ascii="Times New Roman" w:hAnsi="Times New Roman"/>
              </w:rPr>
              <w:t>=6000мм</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17</w:t>
            </w:r>
          </w:p>
        </w:tc>
        <w:tc>
          <w:tcPr>
            <w:tcW w:w="1843" w:type="dxa"/>
            <w:shd w:val="clear" w:color="auto" w:fill="auto"/>
            <w:vAlign w:val="center"/>
          </w:tcPr>
          <w:p w:rsidR="00AC0E16" w:rsidRPr="00916EDC" w:rsidRDefault="00AC0E16" w:rsidP="00AC0E16">
            <w:pPr>
              <w:spacing w:after="0" w:line="240" w:lineRule="auto"/>
              <w:jc w:val="cente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99,30</w:t>
            </w: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rPr>
            </w:pPr>
            <w:r w:rsidRPr="00916EDC">
              <w:rPr>
                <w:rFonts w:ascii="Times New Roman" w:hAnsi="Times New Roman"/>
              </w:rPr>
              <w:t>Балка 12</w:t>
            </w:r>
            <w:r w:rsidRPr="00916EDC">
              <w:rPr>
                <w:rFonts w:ascii="Times New Roman" w:hAnsi="Times New Roman"/>
                <w:lang w:val="en-US"/>
              </w:rPr>
              <w:t xml:space="preserve"> </w:t>
            </w:r>
          </w:p>
          <w:p w:rsidR="00AC0E16" w:rsidRPr="00916EDC" w:rsidRDefault="00AC0E16" w:rsidP="00AC0E16">
            <w:pPr>
              <w:spacing w:after="0" w:line="240" w:lineRule="auto"/>
              <w:rPr>
                <w:rFonts w:ascii="Times New Roman" w:hAnsi="Times New Roman"/>
              </w:rPr>
            </w:pPr>
            <w:r w:rsidRPr="00916EDC">
              <w:rPr>
                <w:rFonts w:ascii="Times New Roman" w:hAnsi="Times New Roman"/>
                <w:lang w:val="en-US"/>
              </w:rPr>
              <w:t>L</w:t>
            </w:r>
            <w:r w:rsidRPr="00916EDC">
              <w:rPr>
                <w:rFonts w:ascii="Times New Roman" w:hAnsi="Times New Roman"/>
              </w:rPr>
              <w:t>=6000мм</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2</w:t>
            </w:r>
          </w:p>
        </w:tc>
        <w:tc>
          <w:tcPr>
            <w:tcW w:w="1843" w:type="dxa"/>
            <w:shd w:val="clear" w:color="auto" w:fill="auto"/>
            <w:vAlign w:val="center"/>
          </w:tcPr>
          <w:p w:rsidR="00AC0E16" w:rsidRPr="00916EDC" w:rsidRDefault="00AC0E16" w:rsidP="00AC0E16">
            <w:pPr>
              <w:spacing w:after="0" w:line="240" w:lineRule="auto"/>
              <w:jc w:val="cente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146</w:t>
            </w: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rPr>
            </w:pPr>
            <w:r w:rsidRPr="00916EDC">
              <w:rPr>
                <w:rFonts w:ascii="Times New Roman" w:hAnsi="Times New Roman"/>
              </w:rPr>
              <w:t>Металочерепиця</w:t>
            </w:r>
            <w:r w:rsidRPr="00916EDC">
              <w:rPr>
                <w:rFonts w:ascii="Times New Roman" w:hAnsi="Times New Roman"/>
                <w:lang w:val="en-US"/>
              </w:rPr>
              <w:t xml:space="preserve"> </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39,20</w:t>
            </w:r>
          </w:p>
        </w:tc>
        <w:tc>
          <w:tcPr>
            <w:tcW w:w="184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м</w:t>
            </w:r>
            <w:r w:rsidRPr="00916EDC">
              <w:rPr>
                <w:rFonts w:ascii="Times New Roman" w:hAnsi="Times New Roman"/>
                <w:vertAlign w:val="superscript"/>
              </w:rPr>
              <w:t>2</w:t>
            </w:r>
          </w:p>
        </w:tc>
        <w:tc>
          <w:tcPr>
            <w:tcW w:w="1773" w:type="dxa"/>
            <w:shd w:val="clear" w:color="auto" w:fill="auto"/>
            <w:vAlign w:val="center"/>
          </w:tcPr>
          <w:p w:rsidR="00AC0E16" w:rsidRPr="00916EDC" w:rsidRDefault="00AC0E16" w:rsidP="00AC0E16">
            <w:pPr>
              <w:spacing w:after="0" w:line="240" w:lineRule="auto"/>
              <w:rPr>
                <w:rFonts w:ascii="Times New Roman" w:hAnsi="Times New Roman"/>
              </w:rPr>
            </w:pP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sz w:val="24"/>
                <w:szCs w:val="24"/>
              </w:rPr>
            </w:pPr>
            <w:r w:rsidRPr="00916EDC">
              <w:rPr>
                <w:rFonts w:ascii="Times New Roman" w:hAnsi="Times New Roman"/>
                <w:spacing w:val="-3"/>
                <w:sz w:val="24"/>
                <w:szCs w:val="24"/>
              </w:rPr>
              <w:t xml:space="preserve">Ринва </w:t>
            </w:r>
            <w:r w:rsidRPr="00916EDC">
              <w:rPr>
                <w:rFonts w:ascii="Times New Roman" w:hAnsi="Times New Roman"/>
                <w:lang w:val="ru-RU"/>
              </w:rPr>
              <w:t xml:space="preserve"> </w:t>
            </w:r>
            <w:r w:rsidRPr="00916EDC">
              <w:rPr>
                <w:rFonts w:ascii="Times New Roman" w:hAnsi="Times New Roman"/>
                <w:lang w:val="en-US"/>
              </w:rPr>
              <w:t>L</w:t>
            </w:r>
            <w:r w:rsidRPr="00916EDC">
              <w:rPr>
                <w:rFonts w:ascii="Times New Roman" w:hAnsi="Times New Roman"/>
              </w:rPr>
              <w:t>=3000мм, d=</w:t>
            </w:r>
            <w:r w:rsidRPr="00916EDC">
              <w:rPr>
                <w:rFonts w:ascii="Times New Roman" w:hAnsi="Times New Roman"/>
                <w:spacing w:val="-3"/>
                <w:sz w:val="24"/>
                <w:szCs w:val="24"/>
              </w:rPr>
              <w:t>100мм</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sz w:val="24"/>
                <w:szCs w:val="24"/>
              </w:rPr>
            </w:pPr>
            <w:r w:rsidRPr="00916EDC">
              <w:rPr>
                <w:rFonts w:ascii="Times New Roman" w:hAnsi="Times New Roman"/>
                <w:sz w:val="24"/>
                <w:szCs w:val="24"/>
              </w:rPr>
              <w:t>2</w:t>
            </w:r>
          </w:p>
        </w:tc>
        <w:tc>
          <w:tcPr>
            <w:tcW w:w="184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rPr>
                <w:rFonts w:ascii="Times New Roman" w:hAnsi="Times New Roman"/>
              </w:rPr>
            </w:pP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sz w:val="24"/>
                <w:szCs w:val="24"/>
                <w:lang w:val="en-US"/>
              </w:rPr>
            </w:pPr>
            <w:r w:rsidRPr="00916EDC">
              <w:rPr>
                <w:rFonts w:ascii="Times New Roman" w:hAnsi="Times New Roman"/>
                <w:spacing w:val="-3"/>
                <w:sz w:val="24"/>
                <w:szCs w:val="24"/>
              </w:rPr>
              <w:t xml:space="preserve">Муфта ринви </w:t>
            </w:r>
            <w:r w:rsidRPr="00916EDC">
              <w:rPr>
                <w:rFonts w:ascii="Times New Roman" w:hAnsi="Times New Roman"/>
              </w:rPr>
              <w:t xml:space="preserve"> d=</w:t>
            </w:r>
            <w:r w:rsidRPr="00916EDC">
              <w:rPr>
                <w:rFonts w:ascii="Times New Roman" w:hAnsi="Times New Roman"/>
                <w:spacing w:val="-3"/>
                <w:sz w:val="24"/>
                <w:szCs w:val="24"/>
              </w:rPr>
              <w:t>100м</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sz w:val="24"/>
                <w:szCs w:val="24"/>
              </w:rPr>
            </w:pPr>
            <w:r w:rsidRPr="00916EDC">
              <w:rPr>
                <w:rFonts w:ascii="Times New Roman" w:hAnsi="Times New Roman"/>
                <w:sz w:val="24"/>
                <w:szCs w:val="24"/>
              </w:rPr>
              <w:t>1</w:t>
            </w:r>
          </w:p>
        </w:tc>
        <w:tc>
          <w:tcPr>
            <w:tcW w:w="184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rPr>
                <w:rFonts w:ascii="Times New Roman" w:hAnsi="Times New Roman"/>
              </w:rPr>
            </w:pP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sz w:val="24"/>
                <w:szCs w:val="24"/>
              </w:rPr>
            </w:pPr>
            <w:r w:rsidRPr="00916EDC">
              <w:rPr>
                <w:rFonts w:ascii="Times New Roman" w:hAnsi="Times New Roman"/>
                <w:spacing w:val="-3"/>
                <w:sz w:val="24"/>
                <w:szCs w:val="24"/>
              </w:rPr>
              <w:t>Кронштейн ринви</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sz w:val="24"/>
                <w:szCs w:val="24"/>
              </w:rPr>
            </w:pPr>
            <w:r w:rsidRPr="00916EDC">
              <w:rPr>
                <w:rFonts w:ascii="Times New Roman" w:hAnsi="Times New Roman"/>
                <w:sz w:val="24"/>
                <w:szCs w:val="24"/>
              </w:rPr>
              <w:t>12</w:t>
            </w:r>
          </w:p>
        </w:tc>
        <w:tc>
          <w:tcPr>
            <w:tcW w:w="184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rPr>
                <w:rFonts w:ascii="Times New Roman" w:hAnsi="Times New Roman"/>
              </w:rPr>
            </w:pP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spacing w:val="-3"/>
                <w:sz w:val="24"/>
                <w:szCs w:val="24"/>
              </w:rPr>
            </w:pPr>
            <w:r w:rsidRPr="00916EDC">
              <w:rPr>
                <w:rFonts w:ascii="Times New Roman" w:hAnsi="Times New Roman"/>
                <w:spacing w:val="-3"/>
                <w:sz w:val="24"/>
                <w:szCs w:val="24"/>
              </w:rPr>
              <w:t xml:space="preserve">Заглушка ринви </w:t>
            </w:r>
            <w:r w:rsidRPr="00916EDC">
              <w:rPr>
                <w:rFonts w:ascii="Times New Roman" w:hAnsi="Times New Roman"/>
              </w:rPr>
              <w:t xml:space="preserve"> </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sz w:val="24"/>
                <w:szCs w:val="24"/>
              </w:rPr>
            </w:pPr>
            <w:r w:rsidRPr="00916EDC">
              <w:rPr>
                <w:rFonts w:ascii="Times New Roman" w:hAnsi="Times New Roman"/>
                <w:sz w:val="24"/>
                <w:szCs w:val="24"/>
              </w:rPr>
              <w:t>2</w:t>
            </w:r>
          </w:p>
        </w:tc>
        <w:tc>
          <w:tcPr>
            <w:tcW w:w="184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rPr>
                <w:rFonts w:ascii="Times New Roman" w:hAnsi="Times New Roman"/>
              </w:rPr>
            </w:pP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sz w:val="24"/>
                <w:szCs w:val="24"/>
              </w:rPr>
            </w:pPr>
            <w:r w:rsidRPr="00916EDC">
              <w:rPr>
                <w:rFonts w:ascii="Times New Roman" w:hAnsi="Times New Roman"/>
                <w:spacing w:val="-3"/>
                <w:sz w:val="24"/>
                <w:szCs w:val="24"/>
              </w:rPr>
              <w:t xml:space="preserve">Лійка ринви </w:t>
            </w:r>
            <w:r w:rsidRPr="00916EDC">
              <w:rPr>
                <w:rFonts w:ascii="Times New Roman" w:hAnsi="Times New Roman"/>
              </w:rPr>
              <w:t xml:space="preserve"> d=</w:t>
            </w:r>
            <w:r w:rsidRPr="00916EDC">
              <w:rPr>
                <w:rFonts w:ascii="Times New Roman" w:hAnsi="Times New Roman"/>
                <w:spacing w:val="-3"/>
                <w:sz w:val="24"/>
                <w:szCs w:val="24"/>
              </w:rPr>
              <w:t>100/90мм</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sz w:val="24"/>
                <w:szCs w:val="24"/>
              </w:rPr>
            </w:pPr>
            <w:r w:rsidRPr="00916EDC">
              <w:rPr>
                <w:rFonts w:ascii="Times New Roman" w:hAnsi="Times New Roman"/>
                <w:sz w:val="24"/>
                <w:szCs w:val="24"/>
              </w:rPr>
              <w:t>1</w:t>
            </w:r>
          </w:p>
        </w:tc>
        <w:tc>
          <w:tcPr>
            <w:tcW w:w="184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rPr>
                <w:rFonts w:ascii="Times New Roman" w:hAnsi="Times New Roman"/>
              </w:rPr>
            </w:pP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sz w:val="24"/>
                <w:szCs w:val="24"/>
              </w:rPr>
            </w:pPr>
            <w:r w:rsidRPr="00916EDC">
              <w:rPr>
                <w:rFonts w:ascii="Times New Roman" w:hAnsi="Times New Roman"/>
                <w:spacing w:val="-3"/>
                <w:sz w:val="24"/>
                <w:szCs w:val="24"/>
              </w:rPr>
              <w:t xml:space="preserve">Труба водостічна </w:t>
            </w:r>
            <w:r w:rsidRPr="00916EDC">
              <w:rPr>
                <w:rFonts w:ascii="Times New Roman" w:hAnsi="Times New Roman"/>
              </w:rPr>
              <w:t xml:space="preserve"> d=</w:t>
            </w:r>
            <w:r w:rsidRPr="00916EDC">
              <w:rPr>
                <w:rFonts w:ascii="Times New Roman" w:hAnsi="Times New Roman"/>
                <w:spacing w:val="-3"/>
                <w:sz w:val="24"/>
                <w:szCs w:val="24"/>
              </w:rPr>
              <w:t>90мм</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sz w:val="24"/>
                <w:szCs w:val="24"/>
              </w:rPr>
            </w:pPr>
            <w:r w:rsidRPr="00916EDC">
              <w:rPr>
                <w:rFonts w:ascii="Times New Roman" w:hAnsi="Times New Roman"/>
                <w:sz w:val="24"/>
                <w:szCs w:val="24"/>
              </w:rPr>
              <w:t>1</w:t>
            </w:r>
          </w:p>
        </w:tc>
        <w:tc>
          <w:tcPr>
            <w:tcW w:w="184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rPr>
                <w:rFonts w:ascii="Times New Roman" w:hAnsi="Times New Roman"/>
              </w:rPr>
            </w:pP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sz w:val="24"/>
                <w:szCs w:val="24"/>
              </w:rPr>
            </w:pPr>
            <w:r w:rsidRPr="00916EDC">
              <w:rPr>
                <w:rFonts w:ascii="Times New Roman" w:hAnsi="Times New Roman"/>
                <w:spacing w:val="-3"/>
                <w:sz w:val="24"/>
                <w:szCs w:val="24"/>
              </w:rPr>
              <w:t xml:space="preserve">Муфта труби </w:t>
            </w:r>
            <w:r w:rsidRPr="00916EDC">
              <w:rPr>
                <w:rFonts w:ascii="Times New Roman" w:hAnsi="Times New Roman"/>
              </w:rPr>
              <w:t xml:space="preserve"> d=</w:t>
            </w:r>
            <w:r w:rsidRPr="00916EDC">
              <w:rPr>
                <w:rFonts w:ascii="Times New Roman" w:hAnsi="Times New Roman"/>
                <w:spacing w:val="-3"/>
                <w:sz w:val="24"/>
                <w:szCs w:val="24"/>
              </w:rPr>
              <w:t>90мм</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sz w:val="24"/>
                <w:szCs w:val="24"/>
              </w:rPr>
            </w:pPr>
            <w:r w:rsidRPr="00916EDC">
              <w:rPr>
                <w:rFonts w:ascii="Times New Roman" w:hAnsi="Times New Roman"/>
                <w:sz w:val="24"/>
                <w:szCs w:val="24"/>
              </w:rPr>
              <w:t>1</w:t>
            </w:r>
          </w:p>
        </w:tc>
        <w:tc>
          <w:tcPr>
            <w:tcW w:w="184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rPr>
                <w:rFonts w:ascii="Times New Roman" w:hAnsi="Times New Roman"/>
              </w:rPr>
            </w:pP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sz w:val="24"/>
                <w:szCs w:val="24"/>
              </w:rPr>
            </w:pPr>
            <w:r w:rsidRPr="00916EDC">
              <w:rPr>
                <w:rFonts w:ascii="Times New Roman" w:hAnsi="Times New Roman"/>
                <w:spacing w:val="-3"/>
                <w:sz w:val="24"/>
                <w:szCs w:val="24"/>
              </w:rPr>
              <w:t>Кронштейн труби</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sz w:val="24"/>
                <w:szCs w:val="24"/>
              </w:rPr>
            </w:pPr>
            <w:r w:rsidRPr="00916EDC">
              <w:rPr>
                <w:rFonts w:ascii="Times New Roman" w:hAnsi="Times New Roman"/>
                <w:sz w:val="24"/>
                <w:szCs w:val="24"/>
              </w:rPr>
              <w:t>3</w:t>
            </w:r>
          </w:p>
        </w:tc>
        <w:tc>
          <w:tcPr>
            <w:tcW w:w="184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rPr>
                <w:rFonts w:ascii="Times New Roman" w:hAnsi="Times New Roman"/>
              </w:rPr>
            </w:pPr>
          </w:p>
        </w:tc>
      </w:tr>
      <w:tr w:rsidR="00916EDC" w:rsidRPr="00916EDC" w:rsidTr="00384432">
        <w:tc>
          <w:tcPr>
            <w:tcW w:w="4673" w:type="dxa"/>
            <w:shd w:val="clear" w:color="auto" w:fill="auto"/>
            <w:vAlign w:val="center"/>
          </w:tcPr>
          <w:p w:rsidR="00AC0E16" w:rsidRPr="00916EDC" w:rsidRDefault="00AC0E16" w:rsidP="00AC0E16">
            <w:pPr>
              <w:spacing w:after="0" w:line="240" w:lineRule="auto"/>
              <w:rPr>
                <w:rFonts w:ascii="Times New Roman" w:hAnsi="Times New Roman"/>
                <w:sz w:val="24"/>
                <w:szCs w:val="24"/>
              </w:rPr>
            </w:pPr>
            <w:r w:rsidRPr="00916EDC">
              <w:rPr>
                <w:rFonts w:ascii="Times New Roman" w:hAnsi="Times New Roman"/>
                <w:spacing w:val="-3"/>
                <w:sz w:val="24"/>
                <w:szCs w:val="24"/>
              </w:rPr>
              <w:t xml:space="preserve">Відвід </w:t>
            </w:r>
            <w:proofErr w:type="spellStart"/>
            <w:r w:rsidRPr="00916EDC">
              <w:rPr>
                <w:rFonts w:ascii="Times New Roman" w:hAnsi="Times New Roman"/>
                <w:spacing w:val="-3"/>
                <w:sz w:val="24"/>
                <w:szCs w:val="24"/>
              </w:rPr>
              <w:t>двомуфтовий</w:t>
            </w:r>
            <w:proofErr w:type="spellEnd"/>
            <w:r w:rsidRPr="00916EDC">
              <w:rPr>
                <w:rFonts w:ascii="Times New Roman" w:hAnsi="Times New Roman"/>
                <w:spacing w:val="-3"/>
                <w:sz w:val="24"/>
                <w:szCs w:val="24"/>
              </w:rPr>
              <w:t xml:space="preserve"> </w:t>
            </w:r>
            <w:r w:rsidRPr="00916EDC">
              <w:rPr>
                <w:rFonts w:ascii="Times New Roman" w:hAnsi="Times New Roman"/>
              </w:rPr>
              <w:t xml:space="preserve"> d=</w:t>
            </w:r>
            <w:r w:rsidRPr="00916EDC">
              <w:rPr>
                <w:rFonts w:ascii="Times New Roman" w:hAnsi="Times New Roman"/>
                <w:spacing w:val="-3"/>
                <w:sz w:val="24"/>
                <w:szCs w:val="24"/>
              </w:rPr>
              <w:t>90мм</w:t>
            </w:r>
          </w:p>
        </w:tc>
        <w:tc>
          <w:tcPr>
            <w:tcW w:w="1134" w:type="dxa"/>
            <w:shd w:val="clear" w:color="auto" w:fill="auto"/>
            <w:vAlign w:val="center"/>
          </w:tcPr>
          <w:p w:rsidR="00AC0E16" w:rsidRPr="00916EDC" w:rsidRDefault="00AC0E16" w:rsidP="00AC0E16">
            <w:pPr>
              <w:spacing w:after="0" w:line="240" w:lineRule="auto"/>
              <w:jc w:val="center"/>
              <w:rPr>
                <w:rFonts w:ascii="Times New Roman" w:hAnsi="Times New Roman"/>
                <w:sz w:val="24"/>
                <w:szCs w:val="24"/>
              </w:rPr>
            </w:pPr>
            <w:r w:rsidRPr="00916EDC">
              <w:rPr>
                <w:rFonts w:ascii="Times New Roman" w:hAnsi="Times New Roman"/>
                <w:sz w:val="24"/>
                <w:szCs w:val="24"/>
              </w:rPr>
              <w:t>1</w:t>
            </w:r>
          </w:p>
        </w:tc>
        <w:tc>
          <w:tcPr>
            <w:tcW w:w="1843" w:type="dxa"/>
            <w:shd w:val="clear" w:color="auto" w:fill="auto"/>
            <w:vAlign w:val="center"/>
          </w:tcPr>
          <w:p w:rsidR="00AC0E16" w:rsidRPr="00916EDC" w:rsidRDefault="00AC0E16" w:rsidP="00AC0E16">
            <w:pPr>
              <w:spacing w:after="0" w:line="240" w:lineRule="auto"/>
              <w:jc w:val="center"/>
              <w:rPr>
                <w:rFonts w:ascii="Times New Roman" w:hAnsi="Times New Roman"/>
              </w:rPr>
            </w:pPr>
            <w:r w:rsidRPr="00916EDC">
              <w:rPr>
                <w:rFonts w:ascii="Times New Roman" w:hAnsi="Times New Roman"/>
              </w:rPr>
              <w:t>шт</w:t>
            </w:r>
          </w:p>
        </w:tc>
        <w:tc>
          <w:tcPr>
            <w:tcW w:w="1773" w:type="dxa"/>
            <w:shd w:val="clear" w:color="auto" w:fill="auto"/>
            <w:vAlign w:val="center"/>
          </w:tcPr>
          <w:p w:rsidR="00AC0E16" w:rsidRPr="00916EDC" w:rsidRDefault="00AC0E16" w:rsidP="00AC0E16">
            <w:pPr>
              <w:spacing w:after="0" w:line="240" w:lineRule="auto"/>
              <w:rPr>
                <w:rFonts w:ascii="Times New Roman" w:hAnsi="Times New Roman"/>
              </w:rPr>
            </w:pPr>
          </w:p>
        </w:tc>
      </w:tr>
    </w:tbl>
    <w:p w:rsidR="00AC0E16" w:rsidRPr="00916EDC" w:rsidRDefault="00AC0E16" w:rsidP="0072215A">
      <w:pPr>
        <w:tabs>
          <w:tab w:val="left" w:pos="5638"/>
        </w:tabs>
        <w:spacing w:after="0"/>
        <w:jc w:val="center"/>
        <w:rPr>
          <w:rFonts w:ascii="Times New Roman" w:eastAsia="Times New Roman" w:hAnsi="Times New Roman"/>
          <w:sz w:val="28"/>
          <w:szCs w:val="28"/>
          <w:lang w:eastAsia="ru-RU"/>
        </w:rPr>
      </w:pPr>
    </w:p>
    <w:p w:rsidR="00AC0E16" w:rsidRPr="00916EDC" w:rsidRDefault="00AC0E16" w:rsidP="0072215A">
      <w:pPr>
        <w:tabs>
          <w:tab w:val="left" w:pos="5638"/>
        </w:tabs>
        <w:spacing w:after="0"/>
        <w:jc w:val="center"/>
        <w:rPr>
          <w:rFonts w:ascii="Times New Roman" w:hAnsi="Times New Roman"/>
          <w:sz w:val="28"/>
          <w:szCs w:val="28"/>
        </w:rPr>
      </w:pPr>
    </w:p>
    <w:p w:rsidR="0072215A" w:rsidRPr="00916EDC" w:rsidRDefault="0072215A" w:rsidP="0072215A">
      <w:pPr>
        <w:framePr w:hSpace="180" w:wrap="around" w:vAnchor="page" w:hAnchor="margin" w:y="2686"/>
        <w:tabs>
          <w:tab w:val="left" w:pos="5638"/>
        </w:tabs>
        <w:spacing w:after="0"/>
        <w:jc w:val="center"/>
        <w:rPr>
          <w:rFonts w:ascii="Times New Roman" w:hAnsi="Times New Roman"/>
          <w:sz w:val="28"/>
          <w:szCs w:val="28"/>
        </w:rPr>
      </w:pPr>
    </w:p>
    <w:p w:rsidR="0072215A" w:rsidRPr="00916EDC" w:rsidRDefault="0072215A" w:rsidP="0072215A">
      <w:pPr>
        <w:framePr w:hSpace="180" w:wrap="around" w:vAnchor="page" w:hAnchor="margin" w:y="2686"/>
        <w:tabs>
          <w:tab w:val="left" w:pos="5638"/>
        </w:tabs>
        <w:spacing w:after="0"/>
        <w:rPr>
          <w:rFonts w:ascii="Times New Roman" w:hAnsi="Times New Roman"/>
        </w:rPr>
      </w:pPr>
    </w:p>
    <w:p w:rsidR="0072215A" w:rsidRPr="00916EDC" w:rsidRDefault="0072215A" w:rsidP="0072215A">
      <w:pPr>
        <w:spacing w:after="0" w:line="240" w:lineRule="auto"/>
        <w:rPr>
          <w:rFonts w:ascii="Times New Roman" w:eastAsia="Times New Roman" w:hAnsi="Times New Roman"/>
          <w:sz w:val="20"/>
          <w:szCs w:val="20"/>
          <w:lang w:eastAsia="ru-RU"/>
        </w:rPr>
        <w:sectPr w:rsidR="0072215A" w:rsidRPr="00916EDC" w:rsidSect="000E7529">
          <w:type w:val="continuous"/>
          <w:pgSz w:w="11906" w:h="16838"/>
          <w:pgMar w:top="567" w:right="851" w:bottom="567" w:left="1418" w:header="709" w:footer="709" w:gutter="0"/>
          <w:cols w:space="708"/>
          <w:docGrid w:linePitch="360"/>
        </w:sectPr>
      </w:pPr>
    </w:p>
    <w:p w:rsidR="0072215A" w:rsidRPr="00916EDC" w:rsidRDefault="0072215A" w:rsidP="0072215A">
      <w:pPr>
        <w:tabs>
          <w:tab w:val="left" w:pos="5638"/>
        </w:tabs>
        <w:rPr>
          <w:rFonts w:ascii="Times New Roman" w:eastAsia="Times New Roman" w:hAnsi="Times New Roman"/>
          <w:sz w:val="28"/>
          <w:szCs w:val="24"/>
          <w:lang w:eastAsia="ru-RU"/>
        </w:rPr>
      </w:pPr>
    </w:p>
    <w:p w:rsidR="007642DF" w:rsidRPr="00916EDC" w:rsidRDefault="007642DF" w:rsidP="007642D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Додаток </w:t>
      </w:r>
      <w:r w:rsidR="00282FBF">
        <w:rPr>
          <w:rFonts w:ascii="Times New Roman" w:eastAsia="Times New Roman" w:hAnsi="Times New Roman"/>
          <w:sz w:val="20"/>
          <w:szCs w:val="20"/>
          <w:lang w:eastAsia="ru-RU"/>
        </w:rPr>
        <w:t>3</w:t>
      </w:r>
      <w:r>
        <w:rPr>
          <w:rFonts w:ascii="Times New Roman" w:eastAsia="Times New Roman" w:hAnsi="Times New Roman"/>
          <w:sz w:val="20"/>
          <w:szCs w:val="20"/>
          <w:lang w:eastAsia="ru-RU"/>
        </w:rPr>
        <w:t xml:space="preserve"> до Технічного завдання</w:t>
      </w:r>
    </w:p>
    <w:p w:rsidR="007642DF" w:rsidRDefault="007642DF" w:rsidP="0072215A">
      <w:pPr>
        <w:tabs>
          <w:tab w:val="left" w:pos="5638"/>
        </w:tabs>
        <w:spacing w:after="0" w:line="240" w:lineRule="auto"/>
        <w:jc w:val="center"/>
        <w:rPr>
          <w:rFonts w:ascii="Times New Roman" w:hAnsi="Times New Roman"/>
          <w:b/>
        </w:rPr>
      </w:pPr>
    </w:p>
    <w:p w:rsidR="0072215A" w:rsidRPr="00916EDC" w:rsidRDefault="0072215A" w:rsidP="0072215A">
      <w:pPr>
        <w:tabs>
          <w:tab w:val="left" w:pos="5638"/>
        </w:tabs>
        <w:spacing w:after="0" w:line="240" w:lineRule="auto"/>
        <w:jc w:val="center"/>
        <w:rPr>
          <w:rFonts w:ascii="Times New Roman" w:hAnsi="Times New Roman"/>
          <w:b/>
        </w:rPr>
      </w:pPr>
      <w:r w:rsidRPr="00916EDC">
        <w:rPr>
          <w:rFonts w:ascii="Times New Roman" w:hAnsi="Times New Roman"/>
          <w:b/>
        </w:rPr>
        <w:t>Електрична схема освітлення</w:t>
      </w:r>
    </w:p>
    <w:p w:rsidR="0072215A" w:rsidRPr="00916EDC" w:rsidRDefault="0072215A" w:rsidP="0072215A">
      <w:pPr>
        <w:tabs>
          <w:tab w:val="left" w:pos="5638"/>
        </w:tabs>
        <w:spacing w:after="0" w:line="240" w:lineRule="auto"/>
        <w:jc w:val="center"/>
        <w:rPr>
          <w:rFonts w:ascii="Times New Roman" w:hAnsi="Times New Roman"/>
          <w:b/>
        </w:rPr>
      </w:pPr>
      <w:r w:rsidRPr="00916EDC">
        <w:rPr>
          <w:rFonts w:ascii="Times New Roman" w:hAnsi="Times New Roman"/>
          <w:b/>
        </w:rPr>
        <w:t>накриття над дизель-генераторною установкою</w:t>
      </w:r>
    </w:p>
    <w:p w:rsidR="000262EE" w:rsidRPr="00916EDC" w:rsidRDefault="000262EE" w:rsidP="0072215A">
      <w:pPr>
        <w:tabs>
          <w:tab w:val="left" w:pos="5638"/>
        </w:tabs>
        <w:spacing w:after="0" w:line="240" w:lineRule="auto"/>
        <w:jc w:val="center"/>
        <w:rPr>
          <w:rFonts w:ascii="Times New Roman" w:hAnsi="Times New Roman"/>
        </w:rPr>
      </w:pPr>
    </w:p>
    <w:p w:rsidR="000262EE" w:rsidRPr="00916EDC" w:rsidRDefault="000262EE" w:rsidP="0072215A">
      <w:pPr>
        <w:spacing w:after="0" w:line="240" w:lineRule="auto"/>
        <w:rPr>
          <w:rFonts w:ascii="Times New Roman" w:eastAsia="Times New Roman" w:hAnsi="Times New Roman"/>
          <w:sz w:val="28"/>
          <w:szCs w:val="28"/>
          <w:lang w:eastAsia="ru-RU"/>
        </w:rPr>
      </w:pPr>
    </w:p>
    <w:p w:rsidR="0072215A" w:rsidRPr="00916EDC" w:rsidRDefault="0072215A" w:rsidP="0072215A">
      <w:pPr>
        <w:spacing w:after="0" w:line="240" w:lineRule="auto"/>
        <w:rPr>
          <w:rFonts w:ascii="Times New Roman" w:eastAsia="Times New Roman" w:hAnsi="Times New Roman"/>
          <w:sz w:val="28"/>
          <w:szCs w:val="28"/>
          <w:lang w:eastAsia="ru-RU"/>
        </w:rPr>
      </w:pPr>
      <w:r w:rsidRPr="00916EDC">
        <w:rPr>
          <w:noProof/>
        </w:rPr>
        <w:drawing>
          <wp:anchor distT="0" distB="0" distL="114300" distR="114300" simplePos="0" relativeHeight="251665408" behindDoc="0" locked="0" layoutInCell="1" allowOverlap="1">
            <wp:simplePos x="0" y="0"/>
            <wp:positionH relativeFrom="column">
              <wp:posOffset>635</wp:posOffset>
            </wp:positionH>
            <wp:positionV relativeFrom="paragraph">
              <wp:posOffset>199390</wp:posOffset>
            </wp:positionV>
            <wp:extent cx="5902960" cy="4439285"/>
            <wp:effectExtent l="0" t="0" r="2540" b="0"/>
            <wp:wrapSquare wrapText="bothSides"/>
            <wp:docPr id="11" name="Рисунок 11" descr="схема світильн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хема світильник.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2960" cy="443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15A" w:rsidRPr="00916EDC" w:rsidRDefault="0072215A" w:rsidP="0072215A">
      <w:pPr>
        <w:spacing w:after="0" w:line="240" w:lineRule="auto"/>
        <w:jc w:val="center"/>
        <w:rPr>
          <w:rFonts w:ascii="Times New Roman" w:eastAsia="Times New Roman" w:hAnsi="Times New Roman"/>
          <w:b/>
          <w:lang w:eastAsia="ru-RU"/>
        </w:rPr>
      </w:pPr>
      <w:r w:rsidRPr="00916EDC">
        <w:rPr>
          <w:rFonts w:ascii="Times New Roman" w:eastAsia="Times New Roman" w:hAnsi="Times New Roman"/>
          <w:b/>
          <w:lang w:eastAsia="ru-RU"/>
        </w:rPr>
        <w:t>Специфікація</w:t>
      </w:r>
    </w:p>
    <w:p w:rsidR="005308BE" w:rsidRPr="00916EDC" w:rsidRDefault="005308BE" w:rsidP="002619C0">
      <w:pPr>
        <w:spacing w:after="0" w:line="240" w:lineRule="auto"/>
        <w:rPr>
          <w:rFonts w:ascii="Times New Roman" w:eastAsia="Times New Roman" w:hAnsi="Times New Roman"/>
          <w:lang w:eastAsia="ru-RU"/>
        </w:rPr>
      </w:pPr>
    </w:p>
    <w:tbl>
      <w:tblPr>
        <w:tblpPr w:leftFromText="180" w:rightFromText="180" w:vertAnchor="page" w:horzAnchor="margin" w:tblpY="110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9"/>
        <w:gridCol w:w="1405"/>
        <w:gridCol w:w="1136"/>
        <w:gridCol w:w="1777"/>
      </w:tblGrid>
      <w:tr w:rsidR="00916EDC" w:rsidRPr="00916EDC" w:rsidTr="000262EE">
        <w:tc>
          <w:tcPr>
            <w:tcW w:w="5309" w:type="dxa"/>
            <w:shd w:val="clear" w:color="auto" w:fill="auto"/>
          </w:tcPr>
          <w:p w:rsidR="000262EE" w:rsidRPr="00916EDC" w:rsidRDefault="000262EE" w:rsidP="002619C0">
            <w:pPr>
              <w:suppressAutoHyphens w:val="0"/>
              <w:spacing w:after="0" w:line="240" w:lineRule="auto"/>
              <w:jc w:val="center"/>
              <w:rPr>
                <w:rFonts w:ascii="Times New Roman" w:eastAsia="Calibri" w:hAnsi="Times New Roman" w:cs="Times New Roman"/>
                <w:lang w:eastAsia="en-US"/>
              </w:rPr>
            </w:pPr>
            <w:r w:rsidRPr="00916EDC">
              <w:rPr>
                <w:rFonts w:ascii="Times New Roman" w:eastAsia="Calibri" w:hAnsi="Times New Roman" w:cs="Times New Roman"/>
                <w:lang w:eastAsia="en-US"/>
              </w:rPr>
              <w:t>Найменування</w:t>
            </w:r>
          </w:p>
        </w:tc>
        <w:tc>
          <w:tcPr>
            <w:tcW w:w="1405" w:type="dxa"/>
            <w:shd w:val="clear" w:color="auto" w:fill="auto"/>
          </w:tcPr>
          <w:p w:rsidR="000262EE" w:rsidRPr="00916EDC" w:rsidRDefault="000262EE" w:rsidP="002619C0">
            <w:pPr>
              <w:suppressAutoHyphens w:val="0"/>
              <w:spacing w:after="0" w:line="240" w:lineRule="auto"/>
              <w:jc w:val="center"/>
              <w:rPr>
                <w:rFonts w:ascii="Times New Roman" w:eastAsia="Calibri" w:hAnsi="Times New Roman" w:cs="Times New Roman"/>
                <w:lang w:eastAsia="en-US"/>
              </w:rPr>
            </w:pPr>
            <w:r w:rsidRPr="00916EDC">
              <w:rPr>
                <w:rFonts w:ascii="Times New Roman" w:eastAsia="Calibri" w:hAnsi="Times New Roman" w:cs="Times New Roman"/>
                <w:lang w:eastAsia="en-US"/>
              </w:rPr>
              <w:t>Кількість</w:t>
            </w:r>
          </w:p>
        </w:tc>
        <w:tc>
          <w:tcPr>
            <w:tcW w:w="1136" w:type="dxa"/>
            <w:shd w:val="clear" w:color="auto" w:fill="auto"/>
          </w:tcPr>
          <w:p w:rsidR="000262EE" w:rsidRPr="00916EDC" w:rsidRDefault="000262EE" w:rsidP="002619C0">
            <w:pPr>
              <w:suppressAutoHyphens w:val="0"/>
              <w:spacing w:after="0" w:line="240" w:lineRule="auto"/>
              <w:jc w:val="center"/>
              <w:rPr>
                <w:rFonts w:ascii="Times New Roman" w:eastAsia="Calibri" w:hAnsi="Times New Roman" w:cs="Times New Roman"/>
                <w:lang w:eastAsia="en-US"/>
              </w:rPr>
            </w:pPr>
            <w:r w:rsidRPr="00916EDC">
              <w:rPr>
                <w:rFonts w:ascii="Times New Roman" w:eastAsia="Calibri" w:hAnsi="Times New Roman" w:cs="Times New Roman"/>
                <w:lang w:eastAsia="en-US"/>
              </w:rPr>
              <w:t>Одиниця виміру</w:t>
            </w:r>
          </w:p>
        </w:tc>
        <w:tc>
          <w:tcPr>
            <w:tcW w:w="1777" w:type="dxa"/>
            <w:shd w:val="clear" w:color="auto" w:fill="auto"/>
          </w:tcPr>
          <w:p w:rsidR="000262EE" w:rsidRPr="00916EDC" w:rsidRDefault="000262EE" w:rsidP="002619C0">
            <w:pPr>
              <w:suppressAutoHyphens w:val="0"/>
              <w:spacing w:after="0" w:line="240" w:lineRule="auto"/>
              <w:jc w:val="center"/>
              <w:rPr>
                <w:rFonts w:ascii="Times New Roman" w:eastAsia="Calibri" w:hAnsi="Times New Roman" w:cs="Times New Roman"/>
                <w:lang w:eastAsia="en-US"/>
              </w:rPr>
            </w:pPr>
            <w:r w:rsidRPr="00916EDC">
              <w:rPr>
                <w:rFonts w:ascii="Times New Roman" w:eastAsia="Calibri" w:hAnsi="Times New Roman" w:cs="Times New Roman"/>
                <w:lang w:eastAsia="en-US"/>
              </w:rPr>
              <w:t>Примітка</w:t>
            </w:r>
          </w:p>
        </w:tc>
      </w:tr>
      <w:tr w:rsidR="00916EDC" w:rsidRPr="00916EDC" w:rsidTr="000262EE">
        <w:tc>
          <w:tcPr>
            <w:tcW w:w="5309" w:type="dxa"/>
            <w:shd w:val="clear" w:color="auto" w:fill="auto"/>
          </w:tcPr>
          <w:p w:rsidR="000262EE" w:rsidRPr="00916EDC" w:rsidRDefault="000262EE" w:rsidP="000262EE">
            <w:pPr>
              <w:suppressAutoHyphens w:val="0"/>
              <w:spacing w:after="0" w:line="240" w:lineRule="auto"/>
              <w:rPr>
                <w:rFonts w:ascii="Times New Roman" w:eastAsia="Calibri" w:hAnsi="Times New Roman" w:cs="Times New Roman"/>
                <w:lang w:eastAsia="en-US"/>
              </w:rPr>
            </w:pPr>
            <w:r w:rsidRPr="00916EDC">
              <w:rPr>
                <w:rFonts w:ascii="Times New Roman" w:eastAsia="Calibri" w:hAnsi="Times New Roman" w:cs="Times New Roman"/>
                <w:lang w:eastAsia="en-US"/>
              </w:rPr>
              <w:t>Провід 2х1,5</w:t>
            </w:r>
            <w:r w:rsidRPr="00916EDC">
              <w:rPr>
                <w:rFonts w:ascii="Times New Roman" w:eastAsia="Calibri" w:hAnsi="Times New Roman" w:cs="Times New Roman"/>
                <w:lang w:val="en-US" w:eastAsia="en-US"/>
              </w:rPr>
              <w:t xml:space="preserve"> м</w:t>
            </w:r>
            <w:r w:rsidRPr="00916EDC">
              <w:rPr>
                <w:rFonts w:ascii="Times New Roman" w:eastAsia="Calibri" w:hAnsi="Times New Roman" w:cs="Times New Roman"/>
                <w:lang w:eastAsia="en-US"/>
              </w:rPr>
              <w:t>м</w:t>
            </w:r>
            <w:r w:rsidRPr="00916EDC">
              <w:rPr>
                <w:rFonts w:ascii="Times New Roman" w:eastAsia="Calibri" w:hAnsi="Times New Roman" w:cs="Times New Roman"/>
                <w:vertAlign w:val="superscript"/>
                <w:lang w:eastAsia="en-US"/>
              </w:rPr>
              <w:t>2</w:t>
            </w:r>
          </w:p>
        </w:tc>
        <w:tc>
          <w:tcPr>
            <w:tcW w:w="1405" w:type="dxa"/>
            <w:shd w:val="clear" w:color="auto" w:fill="auto"/>
          </w:tcPr>
          <w:p w:rsidR="000262EE" w:rsidRPr="00916EDC" w:rsidRDefault="000262EE" w:rsidP="000262EE">
            <w:pPr>
              <w:suppressAutoHyphens w:val="0"/>
              <w:spacing w:after="0" w:line="240" w:lineRule="auto"/>
              <w:jc w:val="center"/>
              <w:rPr>
                <w:rFonts w:ascii="Times New Roman" w:eastAsia="Calibri" w:hAnsi="Times New Roman" w:cs="Times New Roman"/>
                <w:lang w:eastAsia="en-US"/>
              </w:rPr>
            </w:pPr>
            <w:r w:rsidRPr="00916EDC">
              <w:rPr>
                <w:rFonts w:ascii="Times New Roman" w:eastAsia="Calibri" w:hAnsi="Times New Roman" w:cs="Times New Roman"/>
                <w:lang w:eastAsia="en-US"/>
              </w:rPr>
              <w:t>25</w:t>
            </w:r>
          </w:p>
        </w:tc>
        <w:tc>
          <w:tcPr>
            <w:tcW w:w="1136" w:type="dxa"/>
            <w:shd w:val="clear" w:color="auto" w:fill="auto"/>
          </w:tcPr>
          <w:p w:rsidR="000262EE" w:rsidRPr="00916EDC" w:rsidRDefault="000262EE" w:rsidP="000262EE">
            <w:pPr>
              <w:suppressAutoHyphens w:val="0"/>
              <w:spacing w:after="0" w:line="240" w:lineRule="auto"/>
              <w:jc w:val="center"/>
              <w:rPr>
                <w:rFonts w:ascii="Times New Roman" w:eastAsia="Calibri" w:hAnsi="Times New Roman" w:cs="Times New Roman"/>
                <w:lang w:eastAsia="en-US"/>
              </w:rPr>
            </w:pPr>
            <w:r w:rsidRPr="00916EDC">
              <w:rPr>
                <w:rFonts w:ascii="Times New Roman" w:eastAsia="Calibri" w:hAnsi="Times New Roman" w:cs="Times New Roman"/>
                <w:lang w:eastAsia="en-US"/>
              </w:rPr>
              <w:t>м</w:t>
            </w:r>
          </w:p>
        </w:tc>
        <w:tc>
          <w:tcPr>
            <w:tcW w:w="1777" w:type="dxa"/>
            <w:shd w:val="clear" w:color="auto" w:fill="auto"/>
          </w:tcPr>
          <w:p w:rsidR="000262EE" w:rsidRPr="00916EDC" w:rsidRDefault="000262EE" w:rsidP="000262EE">
            <w:pPr>
              <w:suppressAutoHyphens w:val="0"/>
              <w:spacing w:after="0" w:line="240" w:lineRule="auto"/>
              <w:rPr>
                <w:rFonts w:ascii="Times New Roman" w:eastAsia="Calibri" w:hAnsi="Times New Roman" w:cs="Times New Roman"/>
                <w:lang w:eastAsia="en-US"/>
              </w:rPr>
            </w:pPr>
          </w:p>
        </w:tc>
      </w:tr>
      <w:tr w:rsidR="00916EDC" w:rsidRPr="00916EDC" w:rsidTr="000262EE">
        <w:tc>
          <w:tcPr>
            <w:tcW w:w="5309" w:type="dxa"/>
            <w:shd w:val="clear" w:color="auto" w:fill="auto"/>
          </w:tcPr>
          <w:p w:rsidR="000262EE" w:rsidRPr="00916EDC" w:rsidRDefault="000262EE" w:rsidP="000262EE">
            <w:pPr>
              <w:suppressAutoHyphens w:val="0"/>
              <w:spacing w:after="0" w:line="240" w:lineRule="auto"/>
              <w:rPr>
                <w:rFonts w:ascii="Times New Roman" w:eastAsia="Calibri" w:hAnsi="Times New Roman" w:cs="Times New Roman"/>
                <w:lang w:eastAsia="en-US"/>
              </w:rPr>
            </w:pPr>
            <w:proofErr w:type="spellStart"/>
            <w:r w:rsidRPr="00916EDC">
              <w:rPr>
                <w:rFonts w:ascii="Times New Roman" w:eastAsia="Calibri" w:hAnsi="Times New Roman" w:cs="Times New Roman"/>
                <w:spacing w:val="-3"/>
                <w:lang w:eastAsia="en-US"/>
              </w:rPr>
              <w:t>Металорукав</w:t>
            </w:r>
            <w:proofErr w:type="spellEnd"/>
          </w:p>
        </w:tc>
        <w:tc>
          <w:tcPr>
            <w:tcW w:w="1405" w:type="dxa"/>
            <w:shd w:val="clear" w:color="auto" w:fill="auto"/>
          </w:tcPr>
          <w:p w:rsidR="000262EE" w:rsidRPr="00916EDC" w:rsidRDefault="000262EE" w:rsidP="000262EE">
            <w:pPr>
              <w:suppressAutoHyphens w:val="0"/>
              <w:spacing w:after="0" w:line="240" w:lineRule="auto"/>
              <w:jc w:val="center"/>
              <w:rPr>
                <w:rFonts w:ascii="Times New Roman" w:eastAsia="Calibri" w:hAnsi="Times New Roman" w:cs="Times New Roman"/>
                <w:lang w:eastAsia="en-US"/>
              </w:rPr>
            </w:pPr>
            <w:r w:rsidRPr="00916EDC">
              <w:rPr>
                <w:rFonts w:ascii="Times New Roman" w:eastAsia="Calibri" w:hAnsi="Times New Roman" w:cs="Times New Roman"/>
                <w:lang w:eastAsia="en-US"/>
              </w:rPr>
              <w:t>19,5</w:t>
            </w:r>
          </w:p>
        </w:tc>
        <w:tc>
          <w:tcPr>
            <w:tcW w:w="1136" w:type="dxa"/>
            <w:shd w:val="clear" w:color="auto" w:fill="auto"/>
          </w:tcPr>
          <w:p w:rsidR="000262EE" w:rsidRPr="00916EDC" w:rsidRDefault="000262EE" w:rsidP="000262EE">
            <w:pPr>
              <w:suppressAutoHyphens w:val="0"/>
              <w:spacing w:after="0" w:line="240" w:lineRule="auto"/>
              <w:jc w:val="center"/>
              <w:rPr>
                <w:rFonts w:ascii="Times New Roman" w:eastAsia="Calibri" w:hAnsi="Times New Roman" w:cs="Times New Roman"/>
                <w:lang w:eastAsia="en-US"/>
              </w:rPr>
            </w:pPr>
            <w:r w:rsidRPr="00916EDC">
              <w:rPr>
                <w:rFonts w:ascii="Times New Roman" w:eastAsia="Calibri" w:hAnsi="Times New Roman" w:cs="Times New Roman"/>
                <w:lang w:eastAsia="en-US"/>
              </w:rPr>
              <w:t>м</w:t>
            </w:r>
          </w:p>
        </w:tc>
        <w:tc>
          <w:tcPr>
            <w:tcW w:w="1777" w:type="dxa"/>
            <w:shd w:val="clear" w:color="auto" w:fill="auto"/>
          </w:tcPr>
          <w:p w:rsidR="000262EE" w:rsidRPr="00916EDC" w:rsidRDefault="000262EE" w:rsidP="000262EE">
            <w:pPr>
              <w:suppressAutoHyphens w:val="0"/>
              <w:spacing w:after="0" w:line="240" w:lineRule="auto"/>
              <w:rPr>
                <w:rFonts w:ascii="Times New Roman" w:eastAsia="Calibri" w:hAnsi="Times New Roman" w:cs="Times New Roman"/>
                <w:lang w:eastAsia="en-US"/>
              </w:rPr>
            </w:pPr>
          </w:p>
        </w:tc>
      </w:tr>
      <w:tr w:rsidR="00916EDC" w:rsidRPr="00916EDC" w:rsidTr="000262EE">
        <w:tc>
          <w:tcPr>
            <w:tcW w:w="5309" w:type="dxa"/>
            <w:shd w:val="clear" w:color="auto" w:fill="auto"/>
          </w:tcPr>
          <w:p w:rsidR="000262EE" w:rsidRPr="00916EDC" w:rsidRDefault="000262EE" w:rsidP="000262EE">
            <w:pPr>
              <w:suppressAutoHyphens w:val="0"/>
              <w:spacing w:after="0" w:line="240" w:lineRule="auto"/>
              <w:rPr>
                <w:rFonts w:ascii="Times New Roman" w:eastAsia="Calibri" w:hAnsi="Times New Roman" w:cs="Times New Roman"/>
                <w:lang w:eastAsia="en-US"/>
              </w:rPr>
            </w:pPr>
            <w:r w:rsidRPr="00916EDC">
              <w:rPr>
                <w:rFonts w:ascii="Times New Roman" w:eastAsia="Calibri" w:hAnsi="Times New Roman" w:cs="Times New Roman"/>
                <w:lang w:eastAsia="en-US"/>
              </w:rPr>
              <w:t xml:space="preserve">Світильник </w:t>
            </w:r>
            <w:r w:rsidRPr="00916EDC">
              <w:rPr>
                <w:rFonts w:ascii="Arial" w:eastAsia="Calibri" w:hAnsi="Arial" w:cs="Arial"/>
                <w:spacing w:val="-3"/>
                <w:lang w:eastAsia="en-US"/>
              </w:rPr>
              <w:t xml:space="preserve"> </w:t>
            </w:r>
            <w:r w:rsidRPr="00916EDC">
              <w:rPr>
                <w:rFonts w:ascii="Times New Roman" w:eastAsia="Calibri" w:hAnsi="Times New Roman" w:cs="Times New Roman"/>
                <w:spacing w:val="-3"/>
                <w:lang w:eastAsia="en-US"/>
              </w:rPr>
              <w:t>з розсіювачем вуличний</w:t>
            </w:r>
          </w:p>
        </w:tc>
        <w:tc>
          <w:tcPr>
            <w:tcW w:w="1405" w:type="dxa"/>
            <w:shd w:val="clear" w:color="auto" w:fill="auto"/>
          </w:tcPr>
          <w:p w:rsidR="000262EE" w:rsidRPr="00916EDC" w:rsidRDefault="000262EE" w:rsidP="000262EE">
            <w:pPr>
              <w:suppressAutoHyphens w:val="0"/>
              <w:spacing w:after="0" w:line="240" w:lineRule="auto"/>
              <w:jc w:val="center"/>
              <w:rPr>
                <w:rFonts w:ascii="Times New Roman" w:eastAsia="Calibri" w:hAnsi="Times New Roman" w:cs="Times New Roman"/>
                <w:lang w:eastAsia="en-US"/>
              </w:rPr>
            </w:pPr>
            <w:r w:rsidRPr="00916EDC">
              <w:rPr>
                <w:rFonts w:ascii="Times New Roman" w:eastAsia="Calibri" w:hAnsi="Times New Roman" w:cs="Times New Roman"/>
                <w:lang w:eastAsia="en-US"/>
              </w:rPr>
              <w:t>4</w:t>
            </w:r>
          </w:p>
        </w:tc>
        <w:tc>
          <w:tcPr>
            <w:tcW w:w="1136" w:type="dxa"/>
            <w:shd w:val="clear" w:color="auto" w:fill="auto"/>
          </w:tcPr>
          <w:p w:rsidR="000262EE" w:rsidRPr="00916EDC" w:rsidRDefault="000262EE" w:rsidP="000262EE">
            <w:pPr>
              <w:suppressAutoHyphens w:val="0"/>
              <w:spacing w:after="0" w:line="240" w:lineRule="auto"/>
              <w:jc w:val="center"/>
              <w:rPr>
                <w:rFonts w:ascii="Times New Roman" w:eastAsia="Calibri" w:hAnsi="Times New Roman" w:cs="Times New Roman"/>
                <w:lang w:eastAsia="en-US"/>
              </w:rPr>
            </w:pPr>
            <w:r w:rsidRPr="00916EDC">
              <w:rPr>
                <w:rFonts w:ascii="Times New Roman" w:eastAsia="Calibri" w:hAnsi="Times New Roman" w:cs="Times New Roman"/>
                <w:lang w:eastAsia="en-US"/>
              </w:rPr>
              <w:t>шт</w:t>
            </w:r>
          </w:p>
        </w:tc>
        <w:tc>
          <w:tcPr>
            <w:tcW w:w="1777" w:type="dxa"/>
            <w:shd w:val="clear" w:color="auto" w:fill="auto"/>
          </w:tcPr>
          <w:p w:rsidR="000262EE" w:rsidRPr="00916EDC" w:rsidRDefault="000262EE" w:rsidP="000262EE">
            <w:pPr>
              <w:suppressAutoHyphens w:val="0"/>
              <w:spacing w:after="0" w:line="240" w:lineRule="auto"/>
              <w:rPr>
                <w:rFonts w:ascii="Times New Roman" w:eastAsia="Calibri" w:hAnsi="Times New Roman" w:cs="Times New Roman"/>
                <w:lang w:eastAsia="en-US"/>
              </w:rPr>
            </w:pPr>
          </w:p>
        </w:tc>
      </w:tr>
      <w:tr w:rsidR="00916EDC" w:rsidRPr="00916EDC" w:rsidTr="000262EE">
        <w:tc>
          <w:tcPr>
            <w:tcW w:w="5309" w:type="dxa"/>
            <w:shd w:val="clear" w:color="auto" w:fill="auto"/>
          </w:tcPr>
          <w:p w:rsidR="000262EE" w:rsidRPr="00916EDC" w:rsidRDefault="000262EE" w:rsidP="000262EE">
            <w:pPr>
              <w:suppressAutoHyphens w:val="0"/>
              <w:spacing w:after="0" w:line="240" w:lineRule="auto"/>
              <w:rPr>
                <w:rFonts w:ascii="Times New Roman" w:eastAsia="Calibri" w:hAnsi="Times New Roman" w:cs="Times New Roman"/>
                <w:lang w:eastAsia="en-US"/>
              </w:rPr>
            </w:pPr>
            <w:r w:rsidRPr="00916EDC">
              <w:rPr>
                <w:rFonts w:ascii="Times New Roman" w:eastAsia="Calibri" w:hAnsi="Times New Roman" w:cs="Times New Roman"/>
                <w:lang w:eastAsia="en-US"/>
              </w:rPr>
              <w:t>Розподільча коробка</w:t>
            </w:r>
          </w:p>
        </w:tc>
        <w:tc>
          <w:tcPr>
            <w:tcW w:w="1405" w:type="dxa"/>
            <w:shd w:val="clear" w:color="auto" w:fill="auto"/>
          </w:tcPr>
          <w:p w:rsidR="000262EE" w:rsidRPr="00916EDC" w:rsidRDefault="000262EE" w:rsidP="000262EE">
            <w:pPr>
              <w:suppressAutoHyphens w:val="0"/>
              <w:spacing w:after="0" w:line="240" w:lineRule="auto"/>
              <w:jc w:val="center"/>
              <w:rPr>
                <w:rFonts w:ascii="Times New Roman" w:eastAsia="Calibri" w:hAnsi="Times New Roman" w:cs="Times New Roman"/>
                <w:lang w:eastAsia="en-US"/>
              </w:rPr>
            </w:pPr>
            <w:r w:rsidRPr="00916EDC">
              <w:rPr>
                <w:rFonts w:ascii="Times New Roman" w:eastAsia="Calibri" w:hAnsi="Times New Roman" w:cs="Times New Roman"/>
                <w:lang w:eastAsia="en-US"/>
              </w:rPr>
              <w:t>1</w:t>
            </w:r>
          </w:p>
        </w:tc>
        <w:tc>
          <w:tcPr>
            <w:tcW w:w="1136" w:type="dxa"/>
            <w:shd w:val="clear" w:color="auto" w:fill="auto"/>
          </w:tcPr>
          <w:p w:rsidR="000262EE" w:rsidRPr="00916EDC" w:rsidRDefault="000262EE" w:rsidP="000262EE">
            <w:pPr>
              <w:suppressAutoHyphens w:val="0"/>
              <w:spacing w:after="0" w:line="240" w:lineRule="auto"/>
              <w:jc w:val="center"/>
              <w:rPr>
                <w:rFonts w:ascii="Calibri" w:eastAsia="Calibri" w:hAnsi="Calibri" w:cs="Times New Roman"/>
                <w:lang w:eastAsia="en-US"/>
              </w:rPr>
            </w:pPr>
            <w:r w:rsidRPr="00916EDC">
              <w:rPr>
                <w:rFonts w:ascii="Times New Roman" w:eastAsia="Calibri" w:hAnsi="Times New Roman" w:cs="Times New Roman"/>
                <w:lang w:eastAsia="en-US"/>
              </w:rPr>
              <w:t>шт</w:t>
            </w:r>
          </w:p>
        </w:tc>
        <w:tc>
          <w:tcPr>
            <w:tcW w:w="1777" w:type="dxa"/>
            <w:shd w:val="clear" w:color="auto" w:fill="auto"/>
          </w:tcPr>
          <w:p w:rsidR="000262EE" w:rsidRPr="00916EDC" w:rsidRDefault="000262EE" w:rsidP="000262EE">
            <w:pPr>
              <w:suppressAutoHyphens w:val="0"/>
              <w:spacing w:after="0" w:line="240" w:lineRule="auto"/>
              <w:rPr>
                <w:rFonts w:ascii="Times New Roman" w:eastAsia="Calibri" w:hAnsi="Times New Roman" w:cs="Times New Roman"/>
                <w:lang w:eastAsia="en-US"/>
              </w:rPr>
            </w:pPr>
          </w:p>
        </w:tc>
      </w:tr>
      <w:tr w:rsidR="00916EDC" w:rsidRPr="00916EDC" w:rsidTr="000262EE">
        <w:tc>
          <w:tcPr>
            <w:tcW w:w="5309" w:type="dxa"/>
            <w:shd w:val="clear" w:color="auto" w:fill="auto"/>
          </w:tcPr>
          <w:p w:rsidR="000262EE" w:rsidRPr="00916EDC" w:rsidRDefault="000262EE" w:rsidP="000262EE">
            <w:pPr>
              <w:suppressAutoHyphens w:val="0"/>
              <w:spacing w:after="0" w:line="240" w:lineRule="auto"/>
              <w:rPr>
                <w:rFonts w:ascii="Times New Roman" w:eastAsia="Calibri" w:hAnsi="Times New Roman" w:cs="Times New Roman"/>
                <w:lang w:eastAsia="en-US"/>
              </w:rPr>
            </w:pPr>
            <w:r w:rsidRPr="00916EDC">
              <w:rPr>
                <w:rFonts w:ascii="Times New Roman" w:eastAsia="Calibri" w:hAnsi="Times New Roman" w:cs="Times New Roman"/>
                <w:lang w:eastAsia="en-US"/>
              </w:rPr>
              <w:t>Автомат (запобіжник) 10А</w:t>
            </w:r>
          </w:p>
        </w:tc>
        <w:tc>
          <w:tcPr>
            <w:tcW w:w="1405" w:type="dxa"/>
            <w:shd w:val="clear" w:color="auto" w:fill="auto"/>
          </w:tcPr>
          <w:p w:rsidR="000262EE" w:rsidRPr="00916EDC" w:rsidRDefault="000262EE" w:rsidP="000262EE">
            <w:pPr>
              <w:suppressAutoHyphens w:val="0"/>
              <w:spacing w:after="0" w:line="240" w:lineRule="auto"/>
              <w:jc w:val="center"/>
              <w:rPr>
                <w:rFonts w:ascii="Times New Roman" w:eastAsia="Calibri" w:hAnsi="Times New Roman" w:cs="Times New Roman"/>
                <w:lang w:eastAsia="en-US"/>
              </w:rPr>
            </w:pPr>
            <w:r w:rsidRPr="00916EDC">
              <w:rPr>
                <w:rFonts w:ascii="Times New Roman" w:eastAsia="Calibri" w:hAnsi="Times New Roman" w:cs="Times New Roman"/>
                <w:lang w:eastAsia="en-US"/>
              </w:rPr>
              <w:t>1</w:t>
            </w:r>
          </w:p>
        </w:tc>
        <w:tc>
          <w:tcPr>
            <w:tcW w:w="1136" w:type="dxa"/>
            <w:shd w:val="clear" w:color="auto" w:fill="auto"/>
          </w:tcPr>
          <w:p w:rsidR="000262EE" w:rsidRPr="00916EDC" w:rsidRDefault="000262EE" w:rsidP="000262EE">
            <w:pPr>
              <w:suppressAutoHyphens w:val="0"/>
              <w:spacing w:after="0" w:line="240" w:lineRule="auto"/>
              <w:jc w:val="center"/>
              <w:rPr>
                <w:rFonts w:ascii="Calibri" w:eastAsia="Calibri" w:hAnsi="Calibri" w:cs="Times New Roman"/>
                <w:lang w:eastAsia="en-US"/>
              </w:rPr>
            </w:pPr>
            <w:r w:rsidRPr="00916EDC">
              <w:rPr>
                <w:rFonts w:ascii="Times New Roman" w:eastAsia="Calibri" w:hAnsi="Times New Roman" w:cs="Times New Roman"/>
                <w:lang w:eastAsia="en-US"/>
              </w:rPr>
              <w:t>шт</w:t>
            </w:r>
          </w:p>
        </w:tc>
        <w:tc>
          <w:tcPr>
            <w:tcW w:w="1777" w:type="dxa"/>
            <w:shd w:val="clear" w:color="auto" w:fill="auto"/>
          </w:tcPr>
          <w:p w:rsidR="000262EE" w:rsidRPr="00916EDC" w:rsidRDefault="000262EE" w:rsidP="000262EE">
            <w:pPr>
              <w:suppressAutoHyphens w:val="0"/>
              <w:spacing w:after="0" w:line="240" w:lineRule="auto"/>
              <w:rPr>
                <w:rFonts w:ascii="Times New Roman" w:eastAsia="Calibri" w:hAnsi="Times New Roman" w:cs="Times New Roman"/>
                <w:lang w:eastAsia="en-US"/>
              </w:rPr>
            </w:pPr>
          </w:p>
        </w:tc>
      </w:tr>
    </w:tbl>
    <w:p w:rsidR="000262EE" w:rsidRPr="00916EDC" w:rsidRDefault="000262EE" w:rsidP="0072215A">
      <w:pPr>
        <w:spacing w:after="0" w:line="240" w:lineRule="auto"/>
        <w:jc w:val="center"/>
        <w:rPr>
          <w:rFonts w:ascii="Times New Roman" w:eastAsia="Times New Roman" w:hAnsi="Times New Roman"/>
          <w:sz w:val="28"/>
          <w:szCs w:val="28"/>
          <w:lang w:eastAsia="ru-RU"/>
        </w:rPr>
      </w:pPr>
    </w:p>
    <w:p w:rsidR="0072215A" w:rsidRPr="00916EDC" w:rsidRDefault="0072215A" w:rsidP="0072215A">
      <w:pPr>
        <w:spacing w:after="0" w:line="240" w:lineRule="auto"/>
        <w:rPr>
          <w:rFonts w:ascii="Times New Roman" w:eastAsia="Times New Roman" w:hAnsi="Times New Roman"/>
          <w:sz w:val="28"/>
          <w:szCs w:val="28"/>
          <w:lang w:eastAsia="ru-RU"/>
        </w:rPr>
      </w:pPr>
    </w:p>
    <w:p w:rsidR="0072215A" w:rsidRPr="00916EDC" w:rsidRDefault="0072215A" w:rsidP="0072215A">
      <w:pPr>
        <w:spacing w:after="0" w:line="240" w:lineRule="auto"/>
        <w:rPr>
          <w:rFonts w:ascii="Times New Roman" w:eastAsia="Times New Roman" w:hAnsi="Times New Roman"/>
          <w:sz w:val="28"/>
          <w:szCs w:val="28"/>
          <w:lang w:eastAsia="ru-RU"/>
        </w:rPr>
        <w:sectPr w:rsidR="0072215A" w:rsidRPr="00916EDC" w:rsidSect="000E7529">
          <w:type w:val="continuous"/>
          <w:pgSz w:w="11906" w:h="16838"/>
          <w:pgMar w:top="567" w:right="851" w:bottom="567" w:left="1418" w:header="709" w:footer="709" w:gutter="0"/>
          <w:cols w:space="708"/>
          <w:docGrid w:linePitch="360"/>
        </w:sectPr>
      </w:pPr>
    </w:p>
    <w:tbl>
      <w:tblPr>
        <w:tblpPr w:leftFromText="180" w:rightFromText="180" w:vertAnchor="page" w:horzAnchor="margin" w:tblpY="99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3"/>
        <w:gridCol w:w="1417"/>
        <w:gridCol w:w="1136"/>
        <w:gridCol w:w="1807"/>
      </w:tblGrid>
      <w:tr w:rsidR="00916EDC" w:rsidRPr="00916EDC" w:rsidTr="000E7529">
        <w:tc>
          <w:tcPr>
            <w:tcW w:w="5493" w:type="dxa"/>
            <w:shd w:val="clear" w:color="auto" w:fill="auto"/>
          </w:tcPr>
          <w:p w:rsidR="0072215A" w:rsidRPr="00916EDC" w:rsidRDefault="0072215A" w:rsidP="000E7529">
            <w:pPr>
              <w:spacing w:after="0" w:line="240" w:lineRule="auto"/>
              <w:rPr>
                <w:rFonts w:ascii="Times New Roman" w:hAnsi="Times New Roman"/>
                <w:sz w:val="24"/>
                <w:szCs w:val="24"/>
              </w:rPr>
            </w:pPr>
            <w:r w:rsidRPr="00916EDC">
              <w:rPr>
                <w:rFonts w:ascii="Times New Roman" w:hAnsi="Times New Roman"/>
                <w:sz w:val="24"/>
                <w:szCs w:val="24"/>
              </w:rPr>
              <w:lastRenderedPageBreak/>
              <w:t>Найменування</w:t>
            </w:r>
          </w:p>
        </w:tc>
        <w:tc>
          <w:tcPr>
            <w:tcW w:w="1417" w:type="dxa"/>
            <w:shd w:val="clear" w:color="auto" w:fill="auto"/>
          </w:tcPr>
          <w:p w:rsidR="0072215A" w:rsidRPr="00916EDC" w:rsidRDefault="0072215A" w:rsidP="000E7529">
            <w:pPr>
              <w:spacing w:after="0" w:line="240" w:lineRule="auto"/>
              <w:rPr>
                <w:rFonts w:ascii="Times New Roman" w:hAnsi="Times New Roman"/>
                <w:sz w:val="24"/>
                <w:szCs w:val="24"/>
              </w:rPr>
            </w:pPr>
            <w:r w:rsidRPr="00916EDC">
              <w:rPr>
                <w:rFonts w:ascii="Times New Roman" w:hAnsi="Times New Roman"/>
                <w:sz w:val="24"/>
                <w:szCs w:val="24"/>
              </w:rPr>
              <w:t>Кількість</w:t>
            </w:r>
          </w:p>
        </w:tc>
        <w:tc>
          <w:tcPr>
            <w:tcW w:w="1136" w:type="dxa"/>
            <w:shd w:val="clear" w:color="auto" w:fill="auto"/>
          </w:tcPr>
          <w:p w:rsidR="0072215A" w:rsidRPr="00916EDC" w:rsidRDefault="0072215A" w:rsidP="000E7529">
            <w:pPr>
              <w:spacing w:after="0" w:line="240" w:lineRule="auto"/>
              <w:jc w:val="center"/>
              <w:rPr>
                <w:rFonts w:ascii="Times New Roman" w:hAnsi="Times New Roman"/>
                <w:sz w:val="24"/>
                <w:szCs w:val="24"/>
              </w:rPr>
            </w:pPr>
            <w:r w:rsidRPr="00916EDC">
              <w:rPr>
                <w:rFonts w:ascii="Times New Roman" w:hAnsi="Times New Roman"/>
                <w:sz w:val="24"/>
                <w:szCs w:val="24"/>
              </w:rPr>
              <w:t>Одиниця виміру</w:t>
            </w:r>
          </w:p>
        </w:tc>
        <w:tc>
          <w:tcPr>
            <w:tcW w:w="1807" w:type="dxa"/>
            <w:shd w:val="clear" w:color="auto" w:fill="auto"/>
          </w:tcPr>
          <w:p w:rsidR="0072215A" w:rsidRPr="00916EDC" w:rsidRDefault="0072215A" w:rsidP="000E7529">
            <w:pPr>
              <w:spacing w:after="0" w:line="240" w:lineRule="auto"/>
              <w:jc w:val="center"/>
              <w:rPr>
                <w:rFonts w:ascii="Times New Roman" w:hAnsi="Times New Roman"/>
                <w:sz w:val="24"/>
                <w:szCs w:val="24"/>
              </w:rPr>
            </w:pPr>
            <w:r w:rsidRPr="00916EDC">
              <w:rPr>
                <w:rFonts w:ascii="Times New Roman" w:hAnsi="Times New Roman"/>
                <w:sz w:val="24"/>
                <w:szCs w:val="24"/>
              </w:rPr>
              <w:t>Примітка</w:t>
            </w:r>
          </w:p>
        </w:tc>
      </w:tr>
      <w:tr w:rsidR="00916EDC" w:rsidRPr="00916EDC" w:rsidTr="000E7529">
        <w:tc>
          <w:tcPr>
            <w:tcW w:w="5493" w:type="dxa"/>
            <w:shd w:val="clear" w:color="auto" w:fill="auto"/>
          </w:tcPr>
          <w:p w:rsidR="0072215A" w:rsidRPr="00916EDC" w:rsidRDefault="0072215A" w:rsidP="000E7529">
            <w:pPr>
              <w:spacing w:after="0" w:line="240" w:lineRule="auto"/>
              <w:rPr>
                <w:rFonts w:ascii="Times New Roman" w:hAnsi="Times New Roman"/>
                <w:sz w:val="24"/>
                <w:szCs w:val="24"/>
              </w:rPr>
            </w:pPr>
            <w:r w:rsidRPr="00916EDC">
              <w:rPr>
                <w:rFonts w:ascii="Times New Roman" w:hAnsi="Times New Roman"/>
                <w:sz w:val="24"/>
                <w:szCs w:val="24"/>
              </w:rPr>
              <w:t>Провід 2х1,5</w:t>
            </w:r>
            <w:r w:rsidRPr="00916EDC">
              <w:rPr>
                <w:rFonts w:ascii="Times New Roman" w:hAnsi="Times New Roman"/>
                <w:sz w:val="24"/>
                <w:szCs w:val="24"/>
                <w:lang w:val="en-US"/>
              </w:rPr>
              <w:t xml:space="preserve"> м</w:t>
            </w:r>
            <w:r w:rsidRPr="00916EDC">
              <w:rPr>
                <w:rFonts w:ascii="Times New Roman" w:hAnsi="Times New Roman"/>
                <w:sz w:val="24"/>
                <w:szCs w:val="24"/>
              </w:rPr>
              <w:t>м</w:t>
            </w:r>
            <w:r w:rsidRPr="00916EDC">
              <w:rPr>
                <w:rFonts w:ascii="Times New Roman" w:hAnsi="Times New Roman"/>
                <w:sz w:val="24"/>
                <w:szCs w:val="24"/>
                <w:vertAlign w:val="superscript"/>
              </w:rPr>
              <w:t>2</w:t>
            </w:r>
          </w:p>
        </w:tc>
        <w:tc>
          <w:tcPr>
            <w:tcW w:w="1417" w:type="dxa"/>
            <w:shd w:val="clear" w:color="auto" w:fill="auto"/>
          </w:tcPr>
          <w:p w:rsidR="0072215A" w:rsidRPr="00916EDC" w:rsidRDefault="0072215A" w:rsidP="000E7529">
            <w:pPr>
              <w:spacing w:after="0" w:line="240" w:lineRule="auto"/>
              <w:jc w:val="center"/>
              <w:rPr>
                <w:rFonts w:ascii="Times New Roman" w:hAnsi="Times New Roman"/>
                <w:sz w:val="24"/>
                <w:szCs w:val="24"/>
              </w:rPr>
            </w:pPr>
            <w:r w:rsidRPr="00916EDC">
              <w:rPr>
                <w:rFonts w:ascii="Times New Roman" w:hAnsi="Times New Roman"/>
                <w:sz w:val="24"/>
                <w:szCs w:val="24"/>
              </w:rPr>
              <w:t>25</w:t>
            </w:r>
          </w:p>
        </w:tc>
        <w:tc>
          <w:tcPr>
            <w:tcW w:w="1136" w:type="dxa"/>
            <w:shd w:val="clear" w:color="auto" w:fill="auto"/>
          </w:tcPr>
          <w:p w:rsidR="0072215A" w:rsidRPr="00916EDC" w:rsidRDefault="0072215A" w:rsidP="000E7529">
            <w:pPr>
              <w:spacing w:after="0" w:line="240" w:lineRule="auto"/>
              <w:jc w:val="center"/>
              <w:rPr>
                <w:rFonts w:ascii="Times New Roman" w:hAnsi="Times New Roman"/>
                <w:sz w:val="24"/>
                <w:szCs w:val="24"/>
              </w:rPr>
            </w:pPr>
            <w:r w:rsidRPr="00916EDC">
              <w:rPr>
                <w:rFonts w:ascii="Times New Roman" w:hAnsi="Times New Roman"/>
                <w:sz w:val="24"/>
                <w:szCs w:val="24"/>
              </w:rPr>
              <w:t>м</w:t>
            </w:r>
          </w:p>
        </w:tc>
        <w:tc>
          <w:tcPr>
            <w:tcW w:w="1807" w:type="dxa"/>
            <w:shd w:val="clear" w:color="auto" w:fill="auto"/>
          </w:tcPr>
          <w:p w:rsidR="0072215A" w:rsidRPr="00916EDC" w:rsidRDefault="0072215A" w:rsidP="000E7529">
            <w:pPr>
              <w:spacing w:after="0" w:line="240" w:lineRule="auto"/>
              <w:rPr>
                <w:rFonts w:ascii="Times New Roman" w:hAnsi="Times New Roman"/>
                <w:sz w:val="24"/>
                <w:szCs w:val="24"/>
              </w:rPr>
            </w:pPr>
          </w:p>
        </w:tc>
      </w:tr>
      <w:tr w:rsidR="00916EDC" w:rsidRPr="00916EDC" w:rsidTr="000E7529">
        <w:tc>
          <w:tcPr>
            <w:tcW w:w="5493" w:type="dxa"/>
            <w:shd w:val="clear" w:color="auto" w:fill="auto"/>
          </w:tcPr>
          <w:p w:rsidR="0072215A" w:rsidRPr="00916EDC" w:rsidRDefault="0072215A" w:rsidP="000E7529">
            <w:pPr>
              <w:spacing w:after="0" w:line="240" w:lineRule="auto"/>
              <w:rPr>
                <w:rFonts w:ascii="Times New Roman" w:hAnsi="Times New Roman"/>
                <w:sz w:val="24"/>
                <w:szCs w:val="24"/>
              </w:rPr>
            </w:pPr>
            <w:proofErr w:type="spellStart"/>
            <w:r w:rsidRPr="00916EDC">
              <w:rPr>
                <w:rFonts w:ascii="Times New Roman" w:hAnsi="Times New Roman"/>
                <w:spacing w:val="-3"/>
                <w:sz w:val="24"/>
                <w:szCs w:val="24"/>
              </w:rPr>
              <w:t>Металорукав</w:t>
            </w:r>
            <w:proofErr w:type="spellEnd"/>
          </w:p>
        </w:tc>
        <w:tc>
          <w:tcPr>
            <w:tcW w:w="1417" w:type="dxa"/>
            <w:shd w:val="clear" w:color="auto" w:fill="auto"/>
          </w:tcPr>
          <w:p w:rsidR="0072215A" w:rsidRPr="00916EDC" w:rsidRDefault="0072215A" w:rsidP="000E7529">
            <w:pPr>
              <w:spacing w:after="0" w:line="240" w:lineRule="auto"/>
              <w:jc w:val="center"/>
              <w:rPr>
                <w:rFonts w:ascii="Times New Roman" w:hAnsi="Times New Roman"/>
                <w:sz w:val="24"/>
                <w:szCs w:val="24"/>
              </w:rPr>
            </w:pPr>
            <w:r w:rsidRPr="00916EDC">
              <w:rPr>
                <w:rFonts w:ascii="Times New Roman" w:hAnsi="Times New Roman"/>
                <w:sz w:val="24"/>
                <w:szCs w:val="24"/>
              </w:rPr>
              <w:t>19,5</w:t>
            </w:r>
          </w:p>
        </w:tc>
        <w:tc>
          <w:tcPr>
            <w:tcW w:w="1136" w:type="dxa"/>
            <w:shd w:val="clear" w:color="auto" w:fill="auto"/>
          </w:tcPr>
          <w:p w:rsidR="0072215A" w:rsidRPr="00916EDC" w:rsidRDefault="0072215A" w:rsidP="000E7529">
            <w:pPr>
              <w:spacing w:after="0" w:line="240" w:lineRule="auto"/>
              <w:jc w:val="center"/>
              <w:rPr>
                <w:rFonts w:ascii="Times New Roman" w:hAnsi="Times New Roman"/>
                <w:sz w:val="24"/>
                <w:szCs w:val="24"/>
              </w:rPr>
            </w:pPr>
            <w:r w:rsidRPr="00916EDC">
              <w:rPr>
                <w:rFonts w:ascii="Times New Roman" w:hAnsi="Times New Roman"/>
                <w:sz w:val="24"/>
                <w:szCs w:val="24"/>
              </w:rPr>
              <w:t>м</w:t>
            </w:r>
          </w:p>
        </w:tc>
        <w:tc>
          <w:tcPr>
            <w:tcW w:w="1807" w:type="dxa"/>
            <w:shd w:val="clear" w:color="auto" w:fill="auto"/>
          </w:tcPr>
          <w:p w:rsidR="0072215A" w:rsidRPr="00916EDC" w:rsidRDefault="0072215A" w:rsidP="000E7529">
            <w:pPr>
              <w:spacing w:after="0" w:line="240" w:lineRule="auto"/>
              <w:rPr>
                <w:rFonts w:ascii="Times New Roman" w:hAnsi="Times New Roman"/>
                <w:sz w:val="24"/>
                <w:szCs w:val="24"/>
              </w:rPr>
            </w:pPr>
          </w:p>
        </w:tc>
      </w:tr>
      <w:tr w:rsidR="00916EDC" w:rsidRPr="00916EDC" w:rsidTr="000E7529">
        <w:tc>
          <w:tcPr>
            <w:tcW w:w="5493" w:type="dxa"/>
            <w:shd w:val="clear" w:color="auto" w:fill="auto"/>
          </w:tcPr>
          <w:p w:rsidR="0072215A" w:rsidRPr="00916EDC" w:rsidRDefault="0072215A" w:rsidP="000E7529">
            <w:pPr>
              <w:spacing w:after="0" w:line="240" w:lineRule="auto"/>
              <w:rPr>
                <w:rFonts w:ascii="Times New Roman" w:hAnsi="Times New Roman"/>
                <w:sz w:val="24"/>
                <w:szCs w:val="24"/>
              </w:rPr>
            </w:pPr>
            <w:r w:rsidRPr="00916EDC">
              <w:rPr>
                <w:rFonts w:ascii="Times New Roman" w:hAnsi="Times New Roman"/>
                <w:sz w:val="24"/>
                <w:szCs w:val="24"/>
              </w:rPr>
              <w:t xml:space="preserve">Світильник </w:t>
            </w:r>
            <w:r w:rsidRPr="00916EDC">
              <w:rPr>
                <w:rFonts w:ascii="Arial" w:hAnsi="Arial" w:cs="Arial"/>
                <w:spacing w:val="-3"/>
                <w:sz w:val="20"/>
                <w:szCs w:val="20"/>
              </w:rPr>
              <w:t xml:space="preserve"> </w:t>
            </w:r>
            <w:r w:rsidRPr="00916EDC">
              <w:rPr>
                <w:rFonts w:ascii="Times New Roman" w:hAnsi="Times New Roman"/>
                <w:spacing w:val="-3"/>
                <w:sz w:val="24"/>
                <w:szCs w:val="20"/>
              </w:rPr>
              <w:t>з розсіювачем вуличний</w:t>
            </w:r>
          </w:p>
        </w:tc>
        <w:tc>
          <w:tcPr>
            <w:tcW w:w="1417" w:type="dxa"/>
            <w:shd w:val="clear" w:color="auto" w:fill="auto"/>
          </w:tcPr>
          <w:p w:rsidR="0072215A" w:rsidRPr="00916EDC" w:rsidRDefault="0072215A" w:rsidP="000E7529">
            <w:pPr>
              <w:spacing w:after="0" w:line="240" w:lineRule="auto"/>
              <w:jc w:val="center"/>
              <w:rPr>
                <w:rFonts w:ascii="Times New Roman" w:hAnsi="Times New Roman"/>
                <w:sz w:val="24"/>
                <w:szCs w:val="24"/>
              </w:rPr>
            </w:pPr>
            <w:r w:rsidRPr="00916EDC">
              <w:rPr>
                <w:rFonts w:ascii="Times New Roman" w:hAnsi="Times New Roman"/>
                <w:sz w:val="24"/>
                <w:szCs w:val="24"/>
              </w:rPr>
              <w:t>4</w:t>
            </w:r>
          </w:p>
        </w:tc>
        <w:tc>
          <w:tcPr>
            <w:tcW w:w="1136" w:type="dxa"/>
            <w:shd w:val="clear" w:color="auto" w:fill="auto"/>
          </w:tcPr>
          <w:p w:rsidR="0072215A" w:rsidRPr="00916EDC" w:rsidRDefault="0072215A" w:rsidP="000E7529">
            <w:pPr>
              <w:spacing w:after="0" w:line="240" w:lineRule="auto"/>
              <w:jc w:val="center"/>
              <w:rPr>
                <w:rFonts w:ascii="Times New Roman" w:hAnsi="Times New Roman"/>
                <w:sz w:val="24"/>
                <w:szCs w:val="24"/>
              </w:rPr>
            </w:pPr>
            <w:r w:rsidRPr="00916EDC">
              <w:rPr>
                <w:rFonts w:ascii="Times New Roman" w:hAnsi="Times New Roman"/>
                <w:sz w:val="24"/>
                <w:szCs w:val="24"/>
              </w:rPr>
              <w:t>шт</w:t>
            </w:r>
          </w:p>
        </w:tc>
        <w:tc>
          <w:tcPr>
            <w:tcW w:w="1807" w:type="dxa"/>
            <w:shd w:val="clear" w:color="auto" w:fill="auto"/>
          </w:tcPr>
          <w:p w:rsidR="0072215A" w:rsidRPr="00916EDC" w:rsidRDefault="0072215A" w:rsidP="000E7529">
            <w:pPr>
              <w:spacing w:after="0" w:line="240" w:lineRule="auto"/>
              <w:rPr>
                <w:rFonts w:ascii="Times New Roman" w:hAnsi="Times New Roman"/>
                <w:sz w:val="24"/>
                <w:szCs w:val="24"/>
              </w:rPr>
            </w:pPr>
          </w:p>
        </w:tc>
      </w:tr>
      <w:tr w:rsidR="00916EDC" w:rsidRPr="00916EDC" w:rsidTr="000E7529">
        <w:tc>
          <w:tcPr>
            <w:tcW w:w="5493" w:type="dxa"/>
            <w:shd w:val="clear" w:color="auto" w:fill="auto"/>
          </w:tcPr>
          <w:p w:rsidR="0072215A" w:rsidRPr="00916EDC" w:rsidRDefault="0072215A" w:rsidP="000E7529">
            <w:pPr>
              <w:spacing w:after="0" w:line="240" w:lineRule="auto"/>
              <w:rPr>
                <w:rFonts w:ascii="Times New Roman" w:hAnsi="Times New Roman"/>
                <w:sz w:val="24"/>
                <w:szCs w:val="24"/>
              </w:rPr>
            </w:pPr>
            <w:r w:rsidRPr="00916EDC">
              <w:rPr>
                <w:rFonts w:ascii="Times New Roman" w:hAnsi="Times New Roman"/>
                <w:sz w:val="24"/>
                <w:szCs w:val="24"/>
              </w:rPr>
              <w:t>Розподільча коробка</w:t>
            </w:r>
          </w:p>
        </w:tc>
        <w:tc>
          <w:tcPr>
            <w:tcW w:w="1417" w:type="dxa"/>
            <w:shd w:val="clear" w:color="auto" w:fill="auto"/>
          </w:tcPr>
          <w:p w:rsidR="0072215A" w:rsidRPr="00916EDC" w:rsidRDefault="0072215A" w:rsidP="000E7529">
            <w:pPr>
              <w:spacing w:after="0" w:line="240" w:lineRule="auto"/>
              <w:jc w:val="center"/>
              <w:rPr>
                <w:rFonts w:ascii="Times New Roman" w:hAnsi="Times New Roman"/>
                <w:sz w:val="24"/>
                <w:szCs w:val="24"/>
              </w:rPr>
            </w:pPr>
            <w:r w:rsidRPr="00916EDC">
              <w:rPr>
                <w:rFonts w:ascii="Times New Roman" w:hAnsi="Times New Roman"/>
                <w:sz w:val="24"/>
                <w:szCs w:val="24"/>
              </w:rPr>
              <w:t>1</w:t>
            </w:r>
          </w:p>
        </w:tc>
        <w:tc>
          <w:tcPr>
            <w:tcW w:w="1136" w:type="dxa"/>
            <w:shd w:val="clear" w:color="auto" w:fill="auto"/>
          </w:tcPr>
          <w:p w:rsidR="0072215A" w:rsidRPr="00916EDC" w:rsidRDefault="0072215A" w:rsidP="000E7529">
            <w:pPr>
              <w:spacing w:after="0" w:line="240" w:lineRule="auto"/>
              <w:jc w:val="center"/>
            </w:pPr>
            <w:r w:rsidRPr="00916EDC">
              <w:rPr>
                <w:rFonts w:ascii="Times New Roman" w:hAnsi="Times New Roman"/>
                <w:sz w:val="24"/>
                <w:szCs w:val="24"/>
              </w:rPr>
              <w:t>шт</w:t>
            </w:r>
          </w:p>
        </w:tc>
        <w:tc>
          <w:tcPr>
            <w:tcW w:w="1807" w:type="dxa"/>
            <w:shd w:val="clear" w:color="auto" w:fill="auto"/>
          </w:tcPr>
          <w:p w:rsidR="0072215A" w:rsidRPr="00916EDC" w:rsidRDefault="0072215A" w:rsidP="000E7529">
            <w:pPr>
              <w:spacing w:after="0" w:line="240" w:lineRule="auto"/>
              <w:rPr>
                <w:rFonts w:ascii="Times New Roman" w:hAnsi="Times New Roman"/>
                <w:sz w:val="24"/>
                <w:szCs w:val="24"/>
              </w:rPr>
            </w:pPr>
          </w:p>
        </w:tc>
      </w:tr>
      <w:tr w:rsidR="00916EDC" w:rsidRPr="00916EDC" w:rsidTr="000E7529">
        <w:tc>
          <w:tcPr>
            <w:tcW w:w="5493" w:type="dxa"/>
            <w:shd w:val="clear" w:color="auto" w:fill="auto"/>
          </w:tcPr>
          <w:p w:rsidR="0072215A" w:rsidRPr="00916EDC" w:rsidRDefault="0072215A" w:rsidP="000E7529">
            <w:pPr>
              <w:spacing w:after="0" w:line="240" w:lineRule="auto"/>
              <w:rPr>
                <w:rFonts w:ascii="Times New Roman" w:hAnsi="Times New Roman"/>
                <w:sz w:val="24"/>
                <w:szCs w:val="24"/>
              </w:rPr>
            </w:pPr>
            <w:r w:rsidRPr="00916EDC">
              <w:rPr>
                <w:rFonts w:ascii="Times New Roman" w:hAnsi="Times New Roman"/>
                <w:sz w:val="24"/>
                <w:szCs w:val="24"/>
              </w:rPr>
              <w:t>Автомат (запобіжник) 10А</w:t>
            </w:r>
          </w:p>
        </w:tc>
        <w:tc>
          <w:tcPr>
            <w:tcW w:w="1417" w:type="dxa"/>
            <w:shd w:val="clear" w:color="auto" w:fill="auto"/>
          </w:tcPr>
          <w:p w:rsidR="0072215A" w:rsidRPr="00916EDC" w:rsidRDefault="0072215A" w:rsidP="000E7529">
            <w:pPr>
              <w:spacing w:after="0" w:line="240" w:lineRule="auto"/>
              <w:jc w:val="center"/>
              <w:rPr>
                <w:rFonts w:ascii="Times New Roman" w:hAnsi="Times New Roman"/>
                <w:sz w:val="24"/>
                <w:szCs w:val="24"/>
              </w:rPr>
            </w:pPr>
            <w:r w:rsidRPr="00916EDC">
              <w:rPr>
                <w:rFonts w:ascii="Times New Roman" w:hAnsi="Times New Roman"/>
                <w:sz w:val="24"/>
                <w:szCs w:val="24"/>
              </w:rPr>
              <w:t>1</w:t>
            </w:r>
          </w:p>
        </w:tc>
        <w:tc>
          <w:tcPr>
            <w:tcW w:w="1136" w:type="dxa"/>
            <w:shd w:val="clear" w:color="auto" w:fill="auto"/>
          </w:tcPr>
          <w:p w:rsidR="0072215A" w:rsidRPr="00916EDC" w:rsidRDefault="0072215A" w:rsidP="000E7529">
            <w:pPr>
              <w:spacing w:after="0" w:line="240" w:lineRule="auto"/>
              <w:jc w:val="center"/>
            </w:pPr>
            <w:r w:rsidRPr="00916EDC">
              <w:rPr>
                <w:rFonts w:ascii="Times New Roman" w:hAnsi="Times New Roman"/>
                <w:sz w:val="24"/>
                <w:szCs w:val="24"/>
              </w:rPr>
              <w:t>шт</w:t>
            </w:r>
          </w:p>
        </w:tc>
        <w:tc>
          <w:tcPr>
            <w:tcW w:w="1807" w:type="dxa"/>
            <w:shd w:val="clear" w:color="auto" w:fill="auto"/>
          </w:tcPr>
          <w:p w:rsidR="0072215A" w:rsidRPr="00916EDC" w:rsidRDefault="0072215A" w:rsidP="000E7529">
            <w:pPr>
              <w:spacing w:after="0" w:line="240" w:lineRule="auto"/>
              <w:rPr>
                <w:rFonts w:ascii="Times New Roman" w:hAnsi="Times New Roman"/>
                <w:sz w:val="24"/>
                <w:szCs w:val="24"/>
              </w:rPr>
            </w:pPr>
          </w:p>
        </w:tc>
      </w:tr>
    </w:tbl>
    <w:p w:rsidR="00282FBF" w:rsidRPr="00916EDC" w:rsidRDefault="00282FBF" w:rsidP="00282FB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Додаток 4 до Технічного завдання</w:t>
      </w:r>
    </w:p>
    <w:p w:rsidR="0072215A" w:rsidRPr="00916EDC" w:rsidRDefault="0072215A" w:rsidP="0072215A">
      <w:pPr>
        <w:tabs>
          <w:tab w:val="left" w:pos="5638"/>
        </w:tabs>
        <w:spacing w:after="0" w:line="240" w:lineRule="auto"/>
        <w:jc w:val="center"/>
        <w:rPr>
          <w:rFonts w:ascii="Times New Roman" w:eastAsia="Times New Roman" w:hAnsi="Times New Roman"/>
          <w:sz w:val="28"/>
          <w:szCs w:val="24"/>
          <w:lang w:eastAsia="ru-RU"/>
        </w:rPr>
      </w:pPr>
    </w:p>
    <w:p w:rsidR="00282FBF" w:rsidRDefault="00282FBF" w:rsidP="0072215A">
      <w:pPr>
        <w:tabs>
          <w:tab w:val="left" w:pos="5638"/>
        </w:tabs>
        <w:spacing w:after="0" w:line="240" w:lineRule="auto"/>
        <w:jc w:val="center"/>
        <w:rPr>
          <w:rFonts w:ascii="Times New Roman" w:eastAsia="Times New Roman" w:hAnsi="Times New Roman"/>
          <w:b/>
          <w:sz w:val="24"/>
          <w:szCs w:val="24"/>
          <w:lang w:eastAsia="ru-RU"/>
        </w:rPr>
      </w:pPr>
    </w:p>
    <w:p w:rsidR="0072215A" w:rsidRPr="00916EDC" w:rsidRDefault="0072215A" w:rsidP="0072215A">
      <w:pPr>
        <w:tabs>
          <w:tab w:val="left" w:pos="5638"/>
        </w:tabs>
        <w:spacing w:after="0" w:line="240" w:lineRule="auto"/>
        <w:jc w:val="center"/>
        <w:rPr>
          <w:rFonts w:ascii="Times New Roman" w:hAnsi="Times New Roman"/>
          <w:b/>
          <w:sz w:val="24"/>
          <w:szCs w:val="24"/>
        </w:rPr>
      </w:pPr>
      <w:r w:rsidRPr="00916EDC">
        <w:rPr>
          <w:rFonts w:ascii="Times New Roman" w:eastAsia="Times New Roman" w:hAnsi="Times New Roman"/>
          <w:b/>
          <w:sz w:val="24"/>
          <w:szCs w:val="24"/>
          <w:lang w:eastAsia="ru-RU"/>
        </w:rPr>
        <w:t>Схема накриття над входом в підвал (тепловий пункт)</w:t>
      </w:r>
      <w:r w:rsidRPr="00916EDC">
        <w:rPr>
          <w:rFonts w:ascii="Times New Roman" w:hAnsi="Times New Roman"/>
          <w:b/>
          <w:sz w:val="24"/>
          <w:szCs w:val="24"/>
        </w:rPr>
        <w:t xml:space="preserve"> </w:t>
      </w:r>
    </w:p>
    <w:p w:rsidR="0072215A" w:rsidRPr="00916EDC" w:rsidRDefault="0072215A" w:rsidP="0072215A">
      <w:pPr>
        <w:spacing w:line="240" w:lineRule="auto"/>
        <w:jc w:val="center"/>
        <w:rPr>
          <w:rFonts w:ascii="Times New Roman" w:hAnsi="Times New Roman"/>
        </w:rPr>
      </w:pPr>
    </w:p>
    <w:p w:rsidR="0072215A" w:rsidRPr="00916EDC" w:rsidRDefault="0072215A" w:rsidP="0072215A">
      <w:pPr>
        <w:spacing w:line="240" w:lineRule="auto"/>
        <w:jc w:val="center"/>
        <w:rPr>
          <w:rFonts w:ascii="Times New Roman" w:hAnsi="Times New Roman"/>
        </w:rPr>
      </w:pPr>
      <w:r w:rsidRPr="00916EDC">
        <w:rPr>
          <w:noProof/>
        </w:rPr>
        <w:drawing>
          <wp:anchor distT="0" distB="0" distL="114300" distR="114300" simplePos="0" relativeHeight="251662336" behindDoc="0" locked="0" layoutInCell="1" allowOverlap="1">
            <wp:simplePos x="0" y="0"/>
            <wp:positionH relativeFrom="column">
              <wp:posOffset>-94615</wp:posOffset>
            </wp:positionH>
            <wp:positionV relativeFrom="paragraph">
              <wp:posOffset>519430</wp:posOffset>
            </wp:positionV>
            <wp:extent cx="6255385" cy="2529205"/>
            <wp:effectExtent l="0" t="0" r="0" b="4445"/>
            <wp:wrapSquare wrapText="bothSides"/>
            <wp:docPr id="10" name="Рисунок 10" descr="Вигляд спереді з розмірами вхід в підв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игляд спереді з розмірами вхід в підвал.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5385" cy="2529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EDC">
        <w:rPr>
          <w:rFonts w:ascii="Times New Roman" w:hAnsi="Times New Roman"/>
        </w:rPr>
        <w:t>Вид спереду</w:t>
      </w:r>
    </w:p>
    <w:p w:rsidR="0072215A" w:rsidRPr="00916EDC" w:rsidRDefault="0072215A" w:rsidP="0072215A">
      <w:pPr>
        <w:spacing w:after="0" w:line="240" w:lineRule="auto"/>
        <w:jc w:val="center"/>
        <w:rPr>
          <w:rFonts w:ascii="Times New Roman" w:hAnsi="Times New Roman"/>
          <w:sz w:val="12"/>
        </w:rPr>
      </w:pPr>
    </w:p>
    <w:p w:rsidR="0072215A" w:rsidRPr="00916EDC" w:rsidRDefault="0072215A" w:rsidP="0072215A">
      <w:pPr>
        <w:spacing w:after="0" w:line="240" w:lineRule="auto"/>
        <w:jc w:val="center"/>
        <w:rPr>
          <w:rFonts w:ascii="Times New Roman" w:hAnsi="Times New Roman"/>
        </w:rPr>
      </w:pPr>
    </w:p>
    <w:p w:rsidR="0072215A" w:rsidRPr="00916EDC" w:rsidRDefault="0072215A" w:rsidP="0072215A">
      <w:pPr>
        <w:spacing w:after="0" w:line="240" w:lineRule="auto"/>
        <w:jc w:val="center"/>
        <w:rPr>
          <w:rFonts w:ascii="Times New Roman" w:hAnsi="Times New Roman"/>
        </w:rPr>
      </w:pPr>
      <w:r w:rsidRPr="00916EDC">
        <w:rPr>
          <w:rFonts w:ascii="Times New Roman" w:hAnsi="Times New Roman"/>
        </w:rPr>
        <w:t>Вид збоку</w:t>
      </w:r>
    </w:p>
    <w:p w:rsidR="0072215A" w:rsidRPr="00916EDC" w:rsidRDefault="0072215A" w:rsidP="0072215A">
      <w:pPr>
        <w:spacing w:after="0"/>
        <w:rPr>
          <w:rFonts w:ascii="Times New Roman" w:hAnsi="Times New Roman"/>
        </w:rPr>
      </w:pPr>
    </w:p>
    <w:p w:rsidR="0072215A" w:rsidRPr="00916EDC" w:rsidRDefault="0072215A" w:rsidP="0072215A">
      <w:pPr>
        <w:rPr>
          <w:rFonts w:ascii="Times New Roman" w:hAnsi="Times New Roman"/>
        </w:rPr>
      </w:pPr>
      <w:r w:rsidRPr="00916EDC">
        <w:rPr>
          <w:noProof/>
        </w:rPr>
        <w:drawing>
          <wp:anchor distT="0" distB="0" distL="114300" distR="114300" simplePos="0" relativeHeight="251663360" behindDoc="0" locked="0" layoutInCell="1" allowOverlap="1">
            <wp:simplePos x="0" y="0"/>
            <wp:positionH relativeFrom="column">
              <wp:posOffset>1262380</wp:posOffset>
            </wp:positionH>
            <wp:positionV relativeFrom="paragraph">
              <wp:posOffset>55245</wp:posOffset>
            </wp:positionV>
            <wp:extent cx="3181350" cy="2963545"/>
            <wp:effectExtent l="0" t="0" r="0" b="8255"/>
            <wp:wrapSquare wrapText="bothSides"/>
            <wp:docPr id="9" name="Рисунок 9" descr="Вигляд збоку з розмірами вхід в підв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игляд збоку з розмірами вхід в підвал.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0" cy="2963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15A" w:rsidRPr="00916EDC" w:rsidRDefault="0072215A" w:rsidP="0072215A">
      <w:pPr>
        <w:rPr>
          <w:rFonts w:ascii="Times New Roman" w:hAnsi="Times New Roman"/>
        </w:rPr>
      </w:pPr>
    </w:p>
    <w:p w:rsidR="0072215A" w:rsidRPr="00916EDC" w:rsidRDefault="0072215A" w:rsidP="0072215A">
      <w:pPr>
        <w:rPr>
          <w:rFonts w:ascii="Times New Roman" w:hAnsi="Times New Roman"/>
        </w:rPr>
      </w:pPr>
    </w:p>
    <w:p w:rsidR="0072215A" w:rsidRPr="00916EDC" w:rsidRDefault="0072215A" w:rsidP="0072215A">
      <w:pPr>
        <w:rPr>
          <w:rFonts w:ascii="Times New Roman" w:hAnsi="Times New Roman"/>
        </w:rPr>
      </w:pPr>
    </w:p>
    <w:p w:rsidR="0072215A" w:rsidRPr="00916EDC" w:rsidRDefault="0072215A" w:rsidP="0072215A">
      <w:pPr>
        <w:rPr>
          <w:rFonts w:ascii="Times New Roman" w:hAnsi="Times New Roman"/>
        </w:rPr>
      </w:pPr>
    </w:p>
    <w:p w:rsidR="0072215A" w:rsidRPr="00916EDC" w:rsidRDefault="0072215A" w:rsidP="0072215A">
      <w:pPr>
        <w:rPr>
          <w:rFonts w:ascii="Times New Roman" w:hAnsi="Times New Roman"/>
        </w:rPr>
      </w:pPr>
    </w:p>
    <w:p w:rsidR="0072215A" w:rsidRPr="00916EDC" w:rsidRDefault="0072215A" w:rsidP="0072215A">
      <w:pPr>
        <w:rPr>
          <w:rFonts w:ascii="Times New Roman" w:hAnsi="Times New Roman"/>
        </w:rPr>
      </w:pPr>
    </w:p>
    <w:p w:rsidR="0072215A" w:rsidRPr="00916EDC" w:rsidRDefault="0072215A" w:rsidP="0072215A">
      <w:pPr>
        <w:rPr>
          <w:rFonts w:ascii="Times New Roman" w:hAnsi="Times New Roman"/>
        </w:rPr>
      </w:pPr>
    </w:p>
    <w:p w:rsidR="0072215A" w:rsidRPr="00916EDC" w:rsidRDefault="0072215A" w:rsidP="0072215A">
      <w:pPr>
        <w:tabs>
          <w:tab w:val="left" w:pos="5638"/>
        </w:tabs>
        <w:rPr>
          <w:rFonts w:ascii="Times New Roman" w:hAnsi="Times New Roman"/>
        </w:rPr>
      </w:pPr>
    </w:p>
    <w:p w:rsidR="002619C0" w:rsidRPr="00916EDC" w:rsidRDefault="002619C0" w:rsidP="00C751AB">
      <w:pPr>
        <w:tabs>
          <w:tab w:val="left" w:pos="5638"/>
        </w:tabs>
        <w:spacing w:after="0" w:line="240" w:lineRule="auto"/>
        <w:jc w:val="center"/>
        <w:rPr>
          <w:rFonts w:ascii="Times New Roman" w:hAnsi="Times New Roman"/>
          <w:b/>
        </w:rPr>
      </w:pPr>
      <w:r w:rsidRPr="00916EDC">
        <w:rPr>
          <w:rFonts w:ascii="Times New Roman" w:hAnsi="Times New Roman"/>
          <w:b/>
        </w:rPr>
        <w:lastRenderedPageBreak/>
        <w:t>Специфікація</w:t>
      </w:r>
    </w:p>
    <w:p w:rsidR="002619C0" w:rsidRPr="00916EDC" w:rsidRDefault="002619C0" w:rsidP="00C751AB">
      <w:pPr>
        <w:tabs>
          <w:tab w:val="left" w:pos="5638"/>
        </w:tabs>
        <w:spacing w:after="0" w:line="240" w:lineRule="auto"/>
        <w:jc w:val="center"/>
        <w:rPr>
          <w:rFonts w:ascii="Times New Roman" w:hAnsi="Times New Roman"/>
          <w:b/>
        </w:rPr>
      </w:pPr>
      <w:r w:rsidRPr="00916EDC">
        <w:rPr>
          <w:rFonts w:ascii="Times New Roman" w:hAnsi="Times New Roman"/>
          <w:b/>
        </w:rPr>
        <w:t>до схеми накриття над входом в підвал (тепловий пункт)</w:t>
      </w:r>
    </w:p>
    <w:tbl>
      <w:tblPr>
        <w:tblpPr w:leftFromText="180" w:rightFromText="180" w:vertAnchor="page" w:horzAnchor="margin" w:tblpY="28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3"/>
        <w:gridCol w:w="1417"/>
        <w:gridCol w:w="1134"/>
        <w:gridCol w:w="1809"/>
      </w:tblGrid>
      <w:tr w:rsidR="00916EDC" w:rsidRPr="00916EDC" w:rsidTr="00C751AB">
        <w:tc>
          <w:tcPr>
            <w:tcW w:w="5493"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Найменування</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Кількість</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Одиниця виміру</w:t>
            </w:r>
          </w:p>
        </w:tc>
        <w:tc>
          <w:tcPr>
            <w:tcW w:w="1809"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Примітка</w:t>
            </w: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rPr>
            </w:pPr>
            <w:r w:rsidRPr="00916EDC">
              <w:rPr>
                <w:rFonts w:ascii="Times New Roman" w:hAnsi="Times New Roman"/>
              </w:rPr>
              <w:t>Металочерепиця</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22,70</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м</w:t>
            </w:r>
            <w:r w:rsidRPr="00916EDC">
              <w:rPr>
                <w:rFonts w:ascii="Times New Roman" w:hAnsi="Times New Roman"/>
                <w:vertAlign w:val="superscript"/>
              </w:rPr>
              <w:t>2</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rPr>
            </w:pPr>
            <w:r w:rsidRPr="00916EDC">
              <w:rPr>
                <w:rFonts w:ascii="Times New Roman" w:hAnsi="Times New Roman"/>
              </w:rPr>
              <w:t>Панелі ПВХ</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22,70</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м</w:t>
            </w:r>
            <w:r w:rsidRPr="00916EDC">
              <w:rPr>
                <w:rFonts w:ascii="Times New Roman" w:hAnsi="Times New Roman"/>
                <w:vertAlign w:val="superscript"/>
              </w:rPr>
              <w:t>2</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rPr>
            </w:pPr>
            <w:r w:rsidRPr="00916EDC">
              <w:rPr>
                <w:rFonts w:ascii="Times New Roman" w:hAnsi="Times New Roman"/>
              </w:rPr>
              <w:t>Сталь листова</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44</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кг</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rPr>
            </w:pPr>
            <w:r w:rsidRPr="00916EDC">
              <w:rPr>
                <w:rFonts w:ascii="Times New Roman" w:hAnsi="Times New Roman"/>
                <w:spacing w:val="-3"/>
              </w:rPr>
              <w:t xml:space="preserve">Ринва </w:t>
            </w:r>
            <w:r w:rsidRPr="00916EDC">
              <w:rPr>
                <w:rFonts w:ascii="Times New Roman" w:hAnsi="Times New Roman"/>
              </w:rPr>
              <w:t xml:space="preserve"> d=</w:t>
            </w:r>
            <w:r w:rsidRPr="00916EDC">
              <w:rPr>
                <w:rFonts w:ascii="Times New Roman" w:hAnsi="Times New Roman"/>
                <w:spacing w:val="-3"/>
              </w:rPr>
              <w:t xml:space="preserve">100мм </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3</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шт</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lang w:val="en-US"/>
              </w:rPr>
            </w:pPr>
            <w:r w:rsidRPr="00916EDC">
              <w:rPr>
                <w:rFonts w:ascii="Times New Roman" w:hAnsi="Times New Roman"/>
                <w:spacing w:val="-3"/>
              </w:rPr>
              <w:t xml:space="preserve">Муфта ринви </w:t>
            </w:r>
            <w:r w:rsidRPr="00916EDC">
              <w:rPr>
                <w:rFonts w:ascii="Times New Roman" w:hAnsi="Times New Roman"/>
              </w:rPr>
              <w:t xml:space="preserve"> d=</w:t>
            </w:r>
            <w:r w:rsidRPr="00916EDC">
              <w:rPr>
                <w:rFonts w:ascii="Times New Roman" w:hAnsi="Times New Roman"/>
                <w:spacing w:val="-3"/>
              </w:rPr>
              <w:t>100мм</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2</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шт</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rPr>
            </w:pPr>
            <w:r w:rsidRPr="00916EDC">
              <w:rPr>
                <w:rFonts w:ascii="Times New Roman" w:hAnsi="Times New Roman"/>
                <w:spacing w:val="-3"/>
              </w:rPr>
              <w:t>Кронштейн ринви</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20</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шт</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spacing w:val="-3"/>
              </w:rPr>
            </w:pPr>
            <w:r w:rsidRPr="00916EDC">
              <w:rPr>
                <w:rFonts w:ascii="Times New Roman" w:hAnsi="Times New Roman"/>
                <w:spacing w:val="-3"/>
              </w:rPr>
              <w:t xml:space="preserve">Заглушка ринви </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2</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шт</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rPr>
            </w:pPr>
            <w:r w:rsidRPr="00916EDC">
              <w:rPr>
                <w:rFonts w:ascii="Times New Roman" w:hAnsi="Times New Roman"/>
                <w:spacing w:val="-3"/>
              </w:rPr>
              <w:t xml:space="preserve">Лійка ринви </w:t>
            </w:r>
            <w:r w:rsidRPr="00916EDC">
              <w:rPr>
                <w:rFonts w:ascii="Times New Roman" w:hAnsi="Times New Roman"/>
              </w:rPr>
              <w:t xml:space="preserve"> d=</w:t>
            </w:r>
            <w:r w:rsidRPr="00916EDC">
              <w:rPr>
                <w:rFonts w:ascii="Times New Roman" w:hAnsi="Times New Roman"/>
                <w:spacing w:val="-3"/>
              </w:rPr>
              <w:t>100/90мм</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1</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шт</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rPr>
            </w:pPr>
            <w:r w:rsidRPr="00916EDC">
              <w:rPr>
                <w:rFonts w:ascii="Times New Roman" w:hAnsi="Times New Roman"/>
                <w:spacing w:val="-3"/>
              </w:rPr>
              <w:t xml:space="preserve">Труба водостічна </w:t>
            </w:r>
            <w:r w:rsidRPr="00916EDC">
              <w:rPr>
                <w:rFonts w:ascii="Times New Roman" w:hAnsi="Times New Roman"/>
              </w:rPr>
              <w:t xml:space="preserve"> d=</w:t>
            </w:r>
            <w:r w:rsidRPr="00916EDC">
              <w:rPr>
                <w:rFonts w:ascii="Times New Roman" w:hAnsi="Times New Roman"/>
                <w:spacing w:val="-3"/>
              </w:rPr>
              <w:t>90мм</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1</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шт</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rPr>
            </w:pPr>
            <w:r w:rsidRPr="00916EDC">
              <w:rPr>
                <w:rFonts w:ascii="Times New Roman" w:hAnsi="Times New Roman"/>
                <w:spacing w:val="-3"/>
              </w:rPr>
              <w:t xml:space="preserve">Муфта труби </w:t>
            </w:r>
            <w:r w:rsidRPr="00916EDC">
              <w:rPr>
                <w:rFonts w:ascii="Times New Roman" w:hAnsi="Times New Roman"/>
              </w:rPr>
              <w:t xml:space="preserve"> d=</w:t>
            </w:r>
            <w:r w:rsidRPr="00916EDC">
              <w:rPr>
                <w:rFonts w:ascii="Times New Roman" w:hAnsi="Times New Roman"/>
                <w:spacing w:val="-3"/>
              </w:rPr>
              <w:t>90мм</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1</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шт</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rPr>
            </w:pPr>
            <w:r w:rsidRPr="00916EDC">
              <w:rPr>
                <w:rFonts w:ascii="Times New Roman" w:hAnsi="Times New Roman"/>
                <w:spacing w:val="-3"/>
              </w:rPr>
              <w:t>Кронштейн труби</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3</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шт</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rPr>
            </w:pPr>
            <w:r w:rsidRPr="00916EDC">
              <w:rPr>
                <w:rFonts w:ascii="Times New Roman" w:hAnsi="Times New Roman"/>
                <w:spacing w:val="-3"/>
              </w:rPr>
              <w:t xml:space="preserve">Відвід </w:t>
            </w:r>
            <w:proofErr w:type="spellStart"/>
            <w:r w:rsidRPr="00916EDC">
              <w:rPr>
                <w:rFonts w:ascii="Times New Roman" w:hAnsi="Times New Roman"/>
                <w:spacing w:val="-3"/>
              </w:rPr>
              <w:t>двомуфтовий</w:t>
            </w:r>
            <w:proofErr w:type="spellEnd"/>
            <w:r w:rsidRPr="00916EDC">
              <w:rPr>
                <w:rFonts w:ascii="Times New Roman" w:hAnsi="Times New Roman"/>
              </w:rPr>
              <w:t xml:space="preserve"> d=</w:t>
            </w:r>
            <w:r w:rsidRPr="00916EDC">
              <w:rPr>
                <w:rFonts w:ascii="Times New Roman" w:hAnsi="Times New Roman"/>
                <w:spacing w:val="-3"/>
              </w:rPr>
              <w:t xml:space="preserve"> 90мм</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1</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шт</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spacing w:val="-3"/>
              </w:rPr>
            </w:pPr>
            <w:r w:rsidRPr="00916EDC">
              <w:rPr>
                <w:rFonts w:ascii="Times New Roman" w:hAnsi="Times New Roman"/>
                <w:spacing w:val="-3"/>
              </w:rPr>
              <w:t>Дошка товщина 25мм</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0,24</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м³</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r w:rsidR="00916EDC" w:rsidRPr="00916EDC" w:rsidTr="00C751AB">
        <w:tc>
          <w:tcPr>
            <w:tcW w:w="5493" w:type="dxa"/>
            <w:shd w:val="clear" w:color="auto" w:fill="auto"/>
          </w:tcPr>
          <w:p w:rsidR="00C751AB" w:rsidRPr="00916EDC" w:rsidRDefault="00C751AB" w:rsidP="00C751AB">
            <w:pPr>
              <w:spacing w:after="0" w:line="240" w:lineRule="auto"/>
              <w:rPr>
                <w:rFonts w:ascii="Times New Roman" w:hAnsi="Times New Roman"/>
                <w:spacing w:val="-3"/>
              </w:rPr>
            </w:pPr>
            <w:r w:rsidRPr="00916EDC">
              <w:rPr>
                <w:rFonts w:ascii="Times New Roman" w:hAnsi="Times New Roman"/>
                <w:spacing w:val="-3"/>
              </w:rPr>
              <w:t>Брус 50х40мм</w:t>
            </w:r>
          </w:p>
        </w:tc>
        <w:tc>
          <w:tcPr>
            <w:tcW w:w="1417"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0,1</w:t>
            </w:r>
          </w:p>
        </w:tc>
        <w:tc>
          <w:tcPr>
            <w:tcW w:w="1134" w:type="dxa"/>
            <w:shd w:val="clear" w:color="auto" w:fill="auto"/>
          </w:tcPr>
          <w:p w:rsidR="00C751AB" w:rsidRPr="00916EDC" w:rsidRDefault="00C751AB" w:rsidP="00C751AB">
            <w:pPr>
              <w:spacing w:after="0" w:line="240" w:lineRule="auto"/>
              <w:jc w:val="center"/>
              <w:rPr>
                <w:rFonts w:ascii="Times New Roman" w:hAnsi="Times New Roman"/>
              </w:rPr>
            </w:pPr>
            <w:r w:rsidRPr="00916EDC">
              <w:rPr>
                <w:rFonts w:ascii="Times New Roman" w:hAnsi="Times New Roman"/>
              </w:rPr>
              <w:t>м³</w:t>
            </w:r>
          </w:p>
        </w:tc>
        <w:tc>
          <w:tcPr>
            <w:tcW w:w="1809" w:type="dxa"/>
            <w:shd w:val="clear" w:color="auto" w:fill="auto"/>
          </w:tcPr>
          <w:p w:rsidR="00C751AB" w:rsidRPr="00916EDC" w:rsidRDefault="00C751AB" w:rsidP="00C751AB">
            <w:pPr>
              <w:spacing w:after="0" w:line="240" w:lineRule="auto"/>
              <w:rPr>
                <w:rFonts w:ascii="Times New Roman" w:hAnsi="Times New Roman"/>
              </w:rPr>
            </w:pPr>
          </w:p>
        </w:tc>
      </w:tr>
    </w:tbl>
    <w:p w:rsidR="0072215A" w:rsidRPr="00916EDC" w:rsidRDefault="0072215A" w:rsidP="002619C0">
      <w:pPr>
        <w:tabs>
          <w:tab w:val="left" w:pos="5638"/>
        </w:tabs>
        <w:rPr>
          <w:rFonts w:ascii="Times New Roman" w:hAnsi="Times New Roman"/>
        </w:rPr>
      </w:pPr>
    </w:p>
    <w:p w:rsidR="0072215A" w:rsidRPr="00916EDC" w:rsidRDefault="0072215A" w:rsidP="0072215A">
      <w:pPr>
        <w:tabs>
          <w:tab w:val="left" w:pos="5638"/>
        </w:tabs>
        <w:spacing w:after="0"/>
        <w:jc w:val="center"/>
        <w:rPr>
          <w:rFonts w:ascii="Times New Roman" w:hAnsi="Times New Roman"/>
          <w:sz w:val="28"/>
          <w:szCs w:val="28"/>
        </w:rPr>
      </w:pPr>
    </w:p>
    <w:p w:rsidR="000C1D0F" w:rsidRPr="00916EDC" w:rsidRDefault="000C1D0F" w:rsidP="0072215A">
      <w:pPr>
        <w:tabs>
          <w:tab w:val="left" w:pos="5638"/>
        </w:tabs>
        <w:spacing w:after="0"/>
        <w:jc w:val="center"/>
        <w:rPr>
          <w:rFonts w:ascii="Times New Roman" w:hAnsi="Times New Roman"/>
          <w:sz w:val="28"/>
          <w:szCs w:val="28"/>
        </w:rPr>
      </w:pPr>
    </w:p>
    <w:p w:rsidR="005421F3" w:rsidRPr="00916EDC" w:rsidRDefault="005421F3" w:rsidP="0072215A">
      <w:pPr>
        <w:tabs>
          <w:tab w:val="left" w:pos="5638"/>
        </w:tabs>
        <w:spacing w:after="0"/>
        <w:jc w:val="center"/>
        <w:rPr>
          <w:rFonts w:ascii="Times New Roman" w:hAnsi="Times New Roman"/>
          <w:sz w:val="28"/>
          <w:szCs w:val="28"/>
        </w:rPr>
      </w:pPr>
    </w:p>
    <w:tbl>
      <w:tblPr>
        <w:tblW w:w="9923" w:type="dxa"/>
        <w:tblLook w:val="04A0" w:firstRow="1" w:lastRow="0" w:firstColumn="1" w:lastColumn="0" w:noHBand="0" w:noVBand="1"/>
      </w:tblPr>
      <w:tblGrid>
        <w:gridCol w:w="5245"/>
        <w:gridCol w:w="4678"/>
      </w:tblGrid>
      <w:tr w:rsidR="00916EDC" w:rsidRPr="00916EDC" w:rsidTr="000E7529">
        <w:trPr>
          <w:trHeight w:val="298"/>
        </w:trPr>
        <w:tc>
          <w:tcPr>
            <w:tcW w:w="5245" w:type="dxa"/>
          </w:tcPr>
          <w:p w:rsidR="005421F3" w:rsidRPr="00916EDC" w:rsidRDefault="005421F3" w:rsidP="000E7529">
            <w:pPr>
              <w:widowControl w:val="0"/>
              <w:suppressAutoHyphens w:val="0"/>
              <w:spacing w:after="0" w:line="240" w:lineRule="auto"/>
              <w:jc w:val="center"/>
              <w:rPr>
                <w:rFonts w:ascii="Times New Roman" w:eastAsia="Times New Roman" w:hAnsi="Times New Roman" w:cs="Times New Roman"/>
                <w:b/>
                <w:sz w:val="21"/>
                <w:szCs w:val="21"/>
                <w:lang w:eastAsia="ja-JP"/>
              </w:rPr>
            </w:pPr>
            <w:r w:rsidRPr="00916EDC">
              <w:rPr>
                <w:rFonts w:ascii="Times New Roman" w:eastAsia="Calibri" w:hAnsi="Times New Roman" w:cs="Times New Roman"/>
                <w:b/>
                <w:sz w:val="21"/>
                <w:szCs w:val="21"/>
                <w:lang w:eastAsia="zh-CN"/>
              </w:rPr>
              <w:br w:type="page"/>
            </w:r>
            <w:r w:rsidRPr="00916EDC">
              <w:rPr>
                <w:rFonts w:ascii="Times New Roman" w:eastAsia="Times New Roman" w:hAnsi="Times New Roman" w:cs="Times New Roman"/>
                <w:b/>
                <w:sz w:val="21"/>
                <w:szCs w:val="21"/>
                <w:lang w:eastAsia="ja-JP"/>
              </w:rPr>
              <w:t>ЗАМОВНИК</w:t>
            </w:r>
          </w:p>
        </w:tc>
        <w:tc>
          <w:tcPr>
            <w:tcW w:w="4678" w:type="dxa"/>
          </w:tcPr>
          <w:p w:rsidR="005421F3" w:rsidRPr="00916EDC" w:rsidRDefault="005421F3" w:rsidP="000E7529">
            <w:pPr>
              <w:widowControl w:val="0"/>
              <w:suppressAutoHyphens w:val="0"/>
              <w:spacing w:after="0" w:line="240" w:lineRule="auto"/>
              <w:jc w:val="center"/>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ВИКОНАВЕЦЬ</w:t>
            </w:r>
          </w:p>
        </w:tc>
      </w:tr>
      <w:tr w:rsidR="00916EDC" w:rsidRPr="00916EDC" w:rsidTr="000E7529">
        <w:trPr>
          <w:trHeight w:val="585"/>
        </w:trPr>
        <w:tc>
          <w:tcPr>
            <w:tcW w:w="5245" w:type="dxa"/>
          </w:tcPr>
          <w:p w:rsidR="005421F3" w:rsidRPr="00916EDC" w:rsidRDefault="005421F3" w:rsidP="000E7529">
            <w:pPr>
              <w:widowControl w:val="0"/>
              <w:suppressAutoHyphens w:val="0"/>
              <w:spacing w:after="0" w:line="240" w:lineRule="auto"/>
              <w:jc w:val="center"/>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 xml:space="preserve">Комунальне підприємство «Головний </w:t>
            </w:r>
          </w:p>
          <w:p w:rsidR="005421F3" w:rsidRPr="00916EDC" w:rsidRDefault="005421F3" w:rsidP="000E7529">
            <w:pPr>
              <w:widowControl w:val="0"/>
              <w:suppressAutoHyphens w:val="0"/>
              <w:spacing w:after="0" w:line="240" w:lineRule="auto"/>
              <w:jc w:val="center"/>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інформаційно-обчислювальний центр»</w:t>
            </w:r>
          </w:p>
        </w:tc>
        <w:tc>
          <w:tcPr>
            <w:tcW w:w="4678" w:type="dxa"/>
          </w:tcPr>
          <w:p w:rsidR="005421F3" w:rsidRPr="00916EDC" w:rsidRDefault="005421F3" w:rsidP="000E7529">
            <w:pPr>
              <w:widowControl w:val="0"/>
              <w:tabs>
                <w:tab w:val="left" w:pos="348"/>
              </w:tabs>
              <w:suppressAutoHyphens w:val="0"/>
              <w:spacing w:after="0" w:line="240" w:lineRule="auto"/>
              <w:jc w:val="center"/>
              <w:rPr>
                <w:rFonts w:ascii="Times New Roman" w:eastAsia="Times New Roman" w:hAnsi="Times New Roman" w:cs="Times New Roman"/>
                <w:b/>
                <w:sz w:val="21"/>
                <w:szCs w:val="21"/>
                <w:lang w:eastAsia="ja-JP"/>
              </w:rPr>
            </w:pPr>
          </w:p>
        </w:tc>
      </w:tr>
      <w:tr w:rsidR="005421F3" w:rsidRPr="00916EDC" w:rsidTr="000E7529">
        <w:trPr>
          <w:trHeight w:val="57"/>
        </w:trPr>
        <w:tc>
          <w:tcPr>
            <w:tcW w:w="5245" w:type="dxa"/>
          </w:tcPr>
          <w:p w:rsidR="005421F3" w:rsidRPr="00916EDC" w:rsidRDefault="005421F3" w:rsidP="000E7529">
            <w:pPr>
              <w:widowControl w:val="0"/>
              <w:suppressAutoHyphens w:val="0"/>
              <w:spacing w:after="0" w:line="240" w:lineRule="auto"/>
              <w:rPr>
                <w:rFonts w:ascii="Times New Roman" w:eastAsia="Times New Roman" w:hAnsi="Times New Roman" w:cs="Times New Roman"/>
                <w:b/>
                <w:sz w:val="21"/>
                <w:szCs w:val="21"/>
                <w:lang w:eastAsia="ja-JP"/>
              </w:rPr>
            </w:pPr>
          </w:p>
          <w:p w:rsidR="005421F3" w:rsidRPr="00916EDC" w:rsidRDefault="005421F3" w:rsidP="000E7529">
            <w:pPr>
              <w:widowControl w:val="0"/>
              <w:suppressAutoHyphens w:val="0"/>
              <w:spacing w:after="0" w:line="240" w:lineRule="auto"/>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 xml:space="preserve">________________ </w:t>
            </w:r>
          </w:p>
          <w:p w:rsidR="005421F3" w:rsidRPr="00916EDC" w:rsidRDefault="005421F3" w:rsidP="000E7529">
            <w:pPr>
              <w:widowControl w:val="0"/>
              <w:tabs>
                <w:tab w:val="left" w:pos="4111"/>
              </w:tabs>
              <w:suppressAutoHyphens w:val="0"/>
              <w:spacing w:after="0" w:line="240" w:lineRule="auto"/>
              <w:ind w:right="459"/>
              <w:rPr>
                <w:rFonts w:ascii="Times New Roman" w:eastAsia="Times New Roman" w:hAnsi="Times New Roman" w:cs="Times New Roman"/>
                <w:sz w:val="21"/>
                <w:szCs w:val="21"/>
                <w:lang w:eastAsia="ja-JP"/>
              </w:rPr>
            </w:pPr>
            <w:r w:rsidRPr="00916EDC">
              <w:rPr>
                <w:rFonts w:ascii="Times New Roman" w:eastAsia="Times New Roman" w:hAnsi="Times New Roman" w:cs="Times New Roman"/>
                <w:sz w:val="21"/>
                <w:szCs w:val="21"/>
                <w:lang w:eastAsia="ja-JP"/>
              </w:rPr>
              <w:t>М.П.</w:t>
            </w:r>
          </w:p>
        </w:tc>
        <w:tc>
          <w:tcPr>
            <w:tcW w:w="4678" w:type="dxa"/>
          </w:tcPr>
          <w:p w:rsidR="005421F3" w:rsidRPr="00916EDC" w:rsidRDefault="005421F3" w:rsidP="000E7529">
            <w:pPr>
              <w:widowControl w:val="0"/>
              <w:suppressAutoHyphens w:val="0"/>
              <w:spacing w:after="0" w:line="240" w:lineRule="auto"/>
              <w:rPr>
                <w:rFonts w:ascii="Times New Roman" w:eastAsia="Times New Roman" w:hAnsi="Times New Roman" w:cs="Times New Roman"/>
                <w:b/>
                <w:sz w:val="21"/>
                <w:szCs w:val="21"/>
                <w:lang w:eastAsia="ja-JP"/>
              </w:rPr>
            </w:pPr>
          </w:p>
          <w:p w:rsidR="005421F3" w:rsidRPr="00916EDC" w:rsidRDefault="005421F3" w:rsidP="000E7529">
            <w:pPr>
              <w:widowControl w:val="0"/>
              <w:suppressAutoHyphens w:val="0"/>
              <w:spacing w:after="0" w:line="240" w:lineRule="auto"/>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 xml:space="preserve">_________________ </w:t>
            </w:r>
          </w:p>
          <w:p w:rsidR="005421F3" w:rsidRPr="00916EDC" w:rsidRDefault="005421F3" w:rsidP="000E7529">
            <w:pPr>
              <w:widowControl w:val="0"/>
              <w:suppressAutoHyphens w:val="0"/>
              <w:spacing w:after="0" w:line="240" w:lineRule="auto"/>
              <w:rPr>
                <w:rFonts w:ascii="Times New Roman" w:eastAsia="Times New Roman" w:hAnsi="Times New Roman" w:cs="Times New Roman"/>
                <w:sz w:val="21"/>
                <w:szCs w:val="21"/>
                <w:lang w:eastAsia="ja-JP"/>
              </w:rPr>
            </w:pPr>
            <w:r w:rsidRPr="00916EDC">
              <w:rPr>
                <w:rFonts w:ascii="Times New Roman" w:eastAsia="Times New Roman" w:hAnsi="Times New Roman" w:cs="Times New Roman"/>
                <w:sz w:val="21"/>
                <w:szCs w:val="21"/>
                <w:lang w:eastAsia="ja-JP"/>
              </w:rPr>
              <w:t>М.П.</w:t>
            </w:r>
          </w:p>
        </w:tc>
      </w:tr>
    </w:tbl>
    <w:p w:rsidR="0072215A" w:rsidRPr="00916EDC" w:rsidRDefault="0072215A" w:rsidP="0072215A">
      <w:pPr>
        <w:tabs>
          <w:tab w:val="left" w:pos="5638"/>
        </w:tabs>
        <w:spacing w:after="0"/>
        <w:jc w:val="center"/>
        <w:rPr>
          <w:rFonts w:ascii="Times New Roman" w:hAnsi="Times New Roman"/>
          <w:sz w:val="28"/>
          <w:szCs w:val="28"/>
        </w:rPr>
      </w:pPr>
    </w:p>
    <w:p w:rsidR="005421F3" w:rsidRPr="00916EDC" w:rsidRDefault="005421F3">
      <w:pPr>
        <w:suppressAutoHyphens w:val="0"/>
        <w:spacing w:after="160"/>
        <w:rPr>
          <w:rFonts w:ascii="Times New Roman" w:hAnsi="Times New Roman"/>
          <w:sz w:val="28"/>
          <w:szCs w:val="28"/>
        </w:rPr>
      </w:pPr>
      <w:r w:rsidRPr="00916EDC">
        <w:rPr>
          <w:rFonts w:ascii="Times New Roman" w:hAnsi="Times New Roman"/>
          <w:sz w:val="28"/>
          <w:szCs w:val="28"/>
        </w:rPr>
        <w:br w:type="page"/>
      </w:r>
    </w:p>
    <w:p w:rsidR="00C04E22" w:rsidRPr="00916EDC" w:rsidRDefault="00C04E22" w:rsidP="00A52D4A">
      <w:pPr>
        <w:widowControl w:val="0"/>
        <w:suppressAutoHyphens w:val="0"/>
        <w:spacing w:after="0" w:line="240" w:lineRule="auto"/>
        <w:ind w:left="6237"/>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lastRenderedPageBreak/>
        <w:t xml:space="preserve">Додаток  </w:t>
      </w:r>
      <w:r w:rsidR="00D64D1B" w:rsidRPr="00916EDC">
        <w:rPr>
          <w:rFonts w:ascii="Times New Roman" w:eastAsia="Calibri" w:hAnsi="Times New Roman" w:cs="Times New Roman"/>
          <w:sz w:val="21"/>
          <w:szCs w:val="21"/>
          <w:lang w:eastAsia="zh-CN"/>
        </w:rPr>
        <w:t>2</w:t>
      </w:r>
    </w:p>
    <w:p w:rsidR="007A4332" w:rsidRPr="00916EDC" w:rsidRDefault="00C04E22" w:rsidP="00A52D4A">
      <w:pPr>
        <w:widowControl w:val="0"/>
        <w:suppressAutoHyphens w:val="0"/>
        <w:spacing w:after="0" w:line="240" w:lineRule="auto"/>
        <w:ind w:left="6237"/>
        <w:contextualSpacing/>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до Договору про виконання робіт </w:t>
      </w:r>
    </w:p>
    <w:p w:rsidR="00C04E22" w:rsidRPr="00916EDC" w:rsidRDefault="00C04E22" w:rsidP="00A52D4A">
      <w:pPr>
        <w:widowControl w:val="0"/>
        <w:suppressAutoHyphens w:val="0"/>
        <w:spacing w:after="0" w:line="240" w:lineRule="auto"/>
        <w:ind w:left="6237"/>
        <w:contextualSpacing/>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_______ </w:t>
      </w:r>
    </w:p>
    <w:p w:rsidR="00C04E22" w:rsidRPr="00916EDC" w:rsidRDefault="00364BB7" w:rsidP="00A52D4A">
      <w:pPr>
        <w:widowControl w:val="0"/>
        <w:suppressAutoHyphens w:val="0"/>
        <w:spacing w:after="0" w:line="240" w:lineRule="auto"/>
        <w:ind w:left="6237"/>
        <w:contextualSpacing/>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від «____»____________ 202</w:t>
      </w:r>
      <w:r w:rsidR="00350E72" w:rsidRPr="00916EDC">
        <w:rPr>
          <w:rFonts w:ascii="Times New Roman" w:eastAsia="Calibri" w:hAnsi="Times New Roman" w:cs="Times New Roman"/>
          <w:bCs/>
          <w:sz w:val="21"/>
          <w:szCs w:val="21"/>
          <w:lang w:eastAsia="zh-CN"/>
        </w:rPr>
        <w:t>4</w:t>
      </w:r>
      <w:r w:rsidR="00C04E22" w:rsidRPr="00916EDC">
        <w:rPr>
          <w:rFonts w:ascii="Times New Roman" w:eastAsia="Calibri" w:hAnsi="Times New Roman" w:cs="Times New Roman"/>
          <w:bCs/>
          <w:sz w:val="21"/>
          <w:szCs w:val="21"/>
          <w:lang w:eastAsia="zh-CN"/>
        </w:rPr>
        <w:t xml:space="preserve"> р.</w:t>
      </w:r>
    </w:p>
    <w:p w:rsidR="00364BB7" w:rsidRPr="00916EDC" w:rsidRDefault="00364BB7" w:rsidP="00A52D4A">
      <w:pPr>
        <w:widowControl w:val="0"/>
        <w:suppressAutoHyphens w:val="0"/>
        <w:spacing w:after="0" w:line="240" w:lineRule="auto"/>
        <w:ind w:left="6237"/>
        <w:contextualSpacing/>
        <w:rPr>
          <w:rFonts w:ascii="Times New Roman" w:eastAsia="Calibri" w:hAnsi="Times New Roman" w:cs="Times New Roman"/>
          <w:bCs/>
          <w:sz w:val="21"/>
          <w:szCs w:val="21"/>
          <w:lang w:eastAsia="zh-CN"/>
        </w:rPr>
      </w:pPr>
    </w:p>
    <w:p w:rsidR="00C04E22" w:rsidRPr="00916EDC" w:rsidRDefault="00C04E22" w:rsidP="00A52D4A">
      <w:pPr>
        <w:widowControl w:val="0"/>
        <w:suppressAutoHyphens w:val="0"/>
        <w:spacing w:after="0" w:line="240" w:lineRule="auto"/>
        <w:ind w:left="6237"/>
        <w:contextualSpacing/>
        <w:rPr>
          <w:rFonts w:ascii="Times New Roman" w:eastAsia="Calibri" w:hAnsi="Times New Roman" w:cs="Times New Roman"/>
          <w:sz w:val="21"/>
          <w:szCs w:val="21"/>
          <w:lang w:eastAsia="zh-CN"/>
        </w:rPr>
      </w:pPr>
    </w:p>
    <w:p w:rsidR="00D33DCB" w:rsidRPr="00916EDC" w:rsidRDefault="00D33DCB" w:rsidP="00A52D4A">
      <w:pPr>
        <w:widowControl w:val="0"/>
        <w:suppressAutoHyphens w:val="0"/>
        <w:spacing w:after="0" w:line="240" w:lineRule="auto"/>
        <w:ind w:left="6237"/>
        <w:contextualSpacing/>
        <w:rPr>
          <w:rFonts w:ascii="Times New Roman" w:eastAsia="Calibri" w:hAnsi="Times New Roman" w:cs="Times New Roman"/>
          <w:bCs/>
          <w:sz w:val="21"/>
          <w:szCs w:val="21"/>
          <w:lang w:eastAsia="zh-CN"/>
        </w:rPr>
      </w:pPr>
    </w:p>
    <w:p w:rsidR="00C04E22" w:rsidRPr="00916EDC" w:rsidRDefault="00C04E22" w:rsidP="00A52D4A">
      <w:pPr>
        <w:widowControl w:val="0"/>
        <w:suppressAutoHyphens w:val="0"/>
        <w:spacing w:after="0" w:line="240" w:lineRule="auto"/>
        <w:ind w:left="720"/>
        <w:contextualSpacing/>
        <w:rPr>
          <w:rFonts w:ascii="Times New Roman" w:eastAsia="Calibri" w:hAnsi="Times New Roman" w:cs="Times New Roman"/>
          <w:bCs/>
          <w:sz w:val="21"/>
          <w:szCs w:val="21"/>
          <w:lang w:eastAsia="zh-CN"/>
        </w:rPr>
      </w:pPr>
    </w:p>
    <w:p w:rsidR="00C04E22" w:rsidRPr="00916EDC" w:rsidRDefault="00C04E22" w:rsidP="00A52D4A">
      <w:pPr>
        <w:widowControl w:val="0"/>
        <w:suppressAutoHyphens w:val="0"/>
        <w:spacing w:after="0" w:line="240" w:lineRule="auto"/>
        <w:contextualSpacing/>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Розрахунок вартості робіт</w:t>
      </w:r>
    </w:p>
    <w:p w:rsidR="00C04E22" w:rsidRPr="00916EDC" w:rsidRDefault="00C04E22" w:rsidP="00A52D4A">
      <w:pPr>
        <w:widowControl w:val="0"/>
        <w:suppressAutoHyphens w:val="0"/>
        <w:spacing w:after="0" w:line="240" w:lineRule="auto"/>
        <w:contextualSpacing/>
        <w:jc w:val="center"/>
        <w:rPr>
          <w:rFonts w:ascii="Times New Roman" w:eastAsia="Calibri" w:hAnsi="Times New Roman" w:cs="Times New Roman"/>
          <w:bCs/>
          <w:sz w:val="21"/>
          <w:szCs w:val="21"/>
          <w:lang w:eastAsia="zh-CN"/>
        </w:rPr>
      </w:pPr>
    </w:p>
    <w:tbl>
      <w:tblPr>
        <w:tblW w:w="9935" w:type="dxa"/>
        <w:tblInd w:w="120"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55"/>
        <w:gridCol w:w="2719"/>
        <w:gridCol w:w="2126"/>
        <w:gridCol w:w="2268"/>
        <w:gridCol w:w="2267"/>
      </w:tblGrid>
      <w:tr w:rsidR="00916EDC" w:rsidRPr="00916EDC" w:rsidTr="00901A2E">
        <w:trPr>
          <w:trHeight w:val="767"/>
        </w:trPr>
        <w:tc>
          <w:tcPr>
            <w:tcW w:w="555" w:type="dxa"/>
            <w:tcBorders>
              <w:top w:val="single" w:sz="6" w:space="0" w:color="1C1C1C"/>
              <w:left w:val="single" w:sz="6" w:space="0" w:color="1C1C1C"/>
              <w:bottom w:val="single" w:sz="6" w:space="0" w:color="1C1C1C"/>
              <w:right w:val="single" w:sz="6" w:space="0" w:color="1C1C1C"/>
            </w:tcBorders>
            <w:vAlign w:val="center"/>
            <w:hideMark/>
          </w:tcPr>
          <w:p w:rsidR="00C04E22" w:rsidRPr="00916EDC" w:rsidRDefault="00C04E22" w:rsidP="00E65B8E">
            <w:pPr>
              <w:widowControl w:val="0"/>
              <w:suppressAutoHyphens w:val="0"/>
              <w:spacing w:after="0" w:line="240" w:lineRule="auto"/>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noProof/>
                <w:sz w:val="21"/>
                <w:szCs w:val="21"/>
              </w:rPr>
              <w:drawing>
                <wp:inline distT="0" distB="0" distL="0" distR="0" wp14:anchorId="538D11CE" wp14:editId="65F0F376">
                  <wp:extent cx="133350" cy="95250"/>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p>
          <w:p w:rsidR="00C04E22" w:rsidRPr="00916EDC" w:rsidRDefault="00C04E22" w:rsidP="00E65B8E">
            <w:pPr>
              <w:widowControl w:val="0"/>
              <w:suppressAutoHyphens w:val="0"/>
              <w:spacing w:after="0" w:line="240" w:lineRule="auto"/>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з/п</w:t>
            </w:r>
          </w:p>
        </w:tc>
        <w:tc>
          <w:tcPr>
            <w:tcW w:w="2719" w:type="dxa"/>
            <w:tcBorders>
              <w:top w:val="single" w:sz="6" w:space="0" w:color="1C1C1C"/>
              <w:left w:val="single" w:sz="6" w:space="0" w:color="1C1C1C"/>
              <w:bottom w:val="single" w:sz="6" w:space="0" w:color="1C1C1C"/>
              <w:right w:val="single" w:sz="6" w:space="0" w:color="1C1C1C"/>
            </w:tcBorders>
            <w:vAlign w:val="center"/>
            <w:hideMark/>
          </w:tcPr>
          <w:p w:rsidR="00C04E22" w:rsidRPr="00916EDC" w:rsidRDefault="00C04E22" w:rsidP="00E65B8E">
            <w:pPr>
              <w:widowControl w:val="0"/>
              <w:suppressAutoHyphens w:val="0"/>
              <w:spacing w:after="0" w:line="240" w:lineRule="auto"/>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Найменування</w:t>
            </w:r>
          </w:p>
          <w:p w:rsidR="00C04E22" w:rsidRPr="00916EDC" w:rsidRDefault="00216BEF" w:rsidP="00E65B8E">
            <w:pPr>
              <w:widowControl w:val="0"/>
              <w:suppressAutoHyphens w:val="0"/>
              <w:spacing w:after="0" w:line="240" w:lineRule="auto"/>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робіт</w:t>
            </w:r>
          </w:p>
        </w:tc>
        <w:tc>
          <w:tcPr>
            <w:tcW w:w="2126" w:type="dxa"/>
            <w:tcBorders>
              <w:top w:val="single" w:sz="6" w:space="0" w:color="1C1C1C"/>
              <w:left w:val="single" w:sz="6" w:space="0" w:color="1C1C1C"/>
              <w:bottom w:val="single" w:sz="6" w:space="0" w:color="1C1C1C"/>
              <w:right w:val="single" w:sz="6" w:space="0" w:color="1C1C1C"/>
            </w:tcBorders>
            <w:vAlign w:val="center"/>
            <w:hideMark/>
          </w:tcPr>
          <w:p w:rsidR="00D33DCB" w:rsidRPr="00916EDC" w:rsidRDefault="00C04E22" w:rsidP="00E65B8E">
            <w:pPr>
              <w:widowControl w:val="0"/>
              <w:suppressAutoHyphens w:val="0"/>
              <w:spacing w:after="0" w:line="240" w:lineRule="auto"/>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Вар</w:t>
            </w:r>
            <w:r w:rsidR="00D33DCB" w:rsidRPr="00916EDC">
              <w:rPr>
                <w:rFonts w:ascii="Times New Roman" w:eastAsia="Calibri" w:hAnsi="Times New Roman" w:cs="Times New Roman"/>
                <w:b/>
                <w:sz w:val="21"/>
                <w:szCs w:val="21"/>
                <w:lang w:eastAsia="zh-CN"/>
              </w:rPr>
              <w:t>тість робіт</w:t>
            </w:r>
          </w:p>
          <w:p w:rsidR="00C04E22" w:rsidRPr="00916EDC" w:rsidRDefault="00C04E22" w:rsidP="00E65B8E">
            <w:pPr>
              <w:widowControl w:val="0"/>
              <w:suppressAutoHyphens w:val="0"/>
              <w:spacing w:after="0" w:line="240" w:lineRule="auto"/>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без ПДВ, грн</w:t>
            </w:r>
          </w:p>
        </w:tc>
        <w:tc>
          <w:tcPr>
            <w:tcW w:w="2268" w:type="dxa"/>
            <w:tcBorders>
              <w:top w:val="single" w:sz="6" w:space="0" w:color="1C1C1C"/>
              <w:left w:val="single" w:sz="6" w:space="0" w:color="1C1C1C"/>
              <w:bottom w:val="single" w:sz="6" w:space="0" w:color="1C1C1C"/>
              <w:right w:val="single" w:sz="6" w:space="0" w:color="1C1C1C"/>
            </w:tcBorders>
            <w:vAlign w:val="center"/>
            <w:hideMark/>
          </w:tcPr>
          <w:p w:rsidR="00C04E22" w:rsidRPr="00916EDC" w:rsidRDefault="00C04E22" w:rsidP="00E65B8E">
            <w:pPr>
              <w:widowControl w:val="0"/>
              <w:suppressAutoHyphens w:val="0"/>
              <w:spacing w:after="0" w:line="240" w:lineRule="auto"/>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ПДВ</w:t>
            </w:r>
            <w:r w:rsidR="00565C1E" w:rsidRPr="00916EDC">
              <w:rPr>
                <w:rFonts w:ascii="Times New Roman" w:eastAsia="Calibri" w:hAnsi="Times New Roman" w:cs="Times New Roman"/>
                <w:b/>
                <w:sz w:val="21"/>
                <w:szCs w:val="21"/>
                <w:lang w:eastAsia="zh-CN"/>
              </w:rPr>
              <w:t>*</w:t>
            </w:r>
            <w:r w:rsidRPr="00916EDC">
              <w:rPr>
                <w:rFonts w:ascii="Times New Roman" w:eastAsia="Calibri" w:hAnsi="Times New Roman" w:cs="Times New Roman"/>
                <w:b/>
                <w:sz w:val="21"/>
                <w:szCs w:val="21"/>
                <w:lang w:eastAsia="zh-CN"/>
              </w:rPr>
              <w:t>, грн</w:t>
            </w:r>
          </w:p>
        </w:tc>
        <w:tc>
          <w:tcPr>
            <w:tcW w:w="2267" w:type="dxa"/>
            <w:tcBorders>
              <w:top w:val="single" w:sz="6" w:space="0" w:color="1C1C1C"/>
              <w:left w:val="single" w:sz="6" w:space="0" w:color="1C1C1C"/>
              <w:bottom w:val="single" w:sz="6" w:space="0" w:color="1C1C1C"/>
              <w:right w:val="single" w:sz="6" w:space="0" w:color="1C1C1C"/>
            </w:tcBorders>
            <w:vAlign w:val="center"/>
            <w:hideMark/>
          </w:tcPr>
          <w:p w:rsidR="00C04E22" w:rsidRPr="00916EDC" w:rsidRDefault="00D33DCB" w:rsidP="00E65B8E">
            <w:pPr>
              <w:widowControl w:val="0"/>
              <w:suppressAutoHyphens w:val="0"/>
              <w:spacing w:after="0" w:line="240" w:lineRule="auto"/>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Вартість робіт</w:t>
            </w:r>
          </w:p>
          <w:p w:rsidR="00C04E22" w:rsidRPr="00916EDC" w:rsidRDefault="00C04E22" w:rsidP="00E65B8E">
            <w:pPr>
              <w:widowControl w:val="0"/>
              <w:suppressAutoHyphens w:val="0"/>
              <w:spacing w:after="0" w:line="240" w:lineRule="auto"/>
              <w:jc w:val="center"/>
              <w:rPr>
                <w:rFonts w:ascii="Times New Roman" w:eastAsia="Calibri" w:hAnsi="Times New Roman" w:cs="Times New Roman"/>
                <w:b/>
                <w:sz w:val="21"/>
                <w:szCs w:val="21"/>
                <w:lang w:eastAsia="zh-CN"/>
              </w:rPr>
            </w:pPr>
            <w:r w:rsidRPr="00916EDC">
              <w:rPr>
                <w:rFonts w:ascii="Times New Roman" w:eastAsia="Calibri" w:hAnsi="Times New Roman" w:cs="Times New Roman"/>
                <w:b/>
                <w:sz w:val="21"/>
                <w:szCs w:val="21"/>
                <w:lang w:eastAsia="zh-CN"/>
              </w:rPr>
              <w:t>з ПДВ</w:t>
            </w:r>
            <w:r w:rsidR="00565C1E" w:rsidRPr="00916EDC">
              <w:rPr>
                <w:rFonts w:ascii="Times New Roman" w:eastAsia="Calibri" w:hAnsi="Times New Roman" w:cs="Times New Roman"/>
                <w:b/>
                <w:sz w:val="21"/>
                <w:szCs w:val="21"/>
                <w:lang w:eastAsia="zh-CN"/>
              </w:rPr>
              <w:t>*</w:t>
            </w:r>
            <w:r w:rsidRPr="00916EDC">
              <w:rPr>
                <w:rFonts w:ascii="Times New Roman" w:eastAsia="Calibri" w:hAnsi="Times New Roman" w:cs="Times New Roman"/>
                <w:b/>
                <w:sz w:val="21"/>
                <w:szCs w:val="21"/>
                <w:lang w:eastAsia="zh-CN"/>
              </w:rPr>
              <w:t>, грн</w:t>
            </w:r>
          </w:p>
        </w:tc>
      </w:tr>
      <w:tr w:rsidR="00916EDC" w:rsidRPr="00916EDC" w:rsidTr="00901A2E">
        <w:trPr>
          <w:trHeight w:val="1218"/>
        </w:trPr>
        <w:tc>
          <w:tcPr>
            <w:tcW w:w="555" w:type="dxa"/>
            <w:tcBorders>
              <w:top w:val="single" w:sz="6" w:space="0" w:color="1C1C1C"/>
              <w:left w:val="single" w:sz="6" w:space="0" w:color="1C1C1C"/>
              <w:bottom w:val="single" w:sz="6" w:space="0" w:color="1C1C1C"/>
              <w:right w:val="single" w:sz="6" w:space="0" w:color="1C1C1C"/>
            </w:tcBorders>
            <w:vAlign w:val="center"/>
            <w:hideMark/>
          </w:tcPr>
          <w:p w:rsidR="00C04E22" w:rsidRPr="00916EDC" w:rsidRDefault="00C04E22" w:rsidP="00E65B8E">
            <w:pPr>
              <w:widowControl w:val="0"/>
              <w:suppressAutoHyphens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1.</w:t>
            </w:r>
          </w:p>
        </w:tc>
        <w:tc>
          <w:tcPr>
            <w:tcW w:w="2719" w:type="dxa"/>
            <w:tcBorders>
              <w:top w:val="single" w:sz="6" w:space="0" w:color="1C1C1C"/>
              <w:left w:val="single" w:sz="6" w:space="0" w:color="1C1C1C"/>
              <w:bottom w:val="single" w:sz="6" w:space="0" w:color="1C1C1C"/>
              <w:right w:val="single" w:sz="6" w:space="0" w:color="1C1C1C"/>
            </w:tcBorders>
            <w:vAlign w:val="center"/>
          </w:tcPr>
          <w:p w:rsidR="00F60E5B" w:rsidRPr="00916EDC" w:rsidRDefault="00216BEF" w:rsidP="00E65B8E">
            <w:pPr>
              <w:widowControl w:val="0"/>
              <w:suppressAutoHyphens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Виготовлення та монтаж металевого накриття </w:t>
            </w:r>
          </w:p>
          <w:p w:rsidR="00ED1458" w:rsidRPr="00916EDC" w:rsidRDefault="00216BEF" w:rsidP="00E65B8E">
            <w:pPr>
              <w:widowControl w:val="0"/>
              <w:suppressAutoHyphens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над дизель-генераторною установкою </w:t>
            </w:r>
          </w:p>
        </w:tc>
        <w:tc>
          <w:tcPr>
            <w:tcW w:w="2126" w:type="dxa"/>
            <w:tcBorders>
              <w:top w:val="single" w:sz="6" w:space="0" w:color="1C1C1C"/>
              <w:left w:val="single" w:sz="6" w:space="0" w:color="1C1C1C"/>
              <w:bottom w:val="single" w:sz="6" w:space="0" w:color="1C1C1C"/>
              <w:right w:val="single" w:sz="6" w:space="0" w:color="1C1C1C"/>
            </w:tcBorders>
            <w:vAlign w:val="center"/>
          </w:tcPr>
          <w:p w:rsidR="00C04E22" w:rsidRPr="00916EDC" w:rsidRDefault="00C04E22" w:rsidP="00E65B8E">
            <w:pPr>
              <w:widowControl w:val="0"/>
              <w:suppressAutoHyphens w:val="0"/>
              <w:spacing w:after="0" w:line="240" w:lineRule="auto"/>
              <w:jc w:val="center"/>
              <w:rPr>
                <w:rFonts w:ascii="Times New Roman" w:eastAsia="Calibri" w:hAnsi="Times New Roman" w:cs="Times New Roman"/>
                <w:bCs/>
                <w:sz w:val="21"/>
                <w:szCs w:val="21"/>
                <w:lang w:eastAsia="zh-CN"/>
              </w:rPr>
            </w:pPr>
          </w:p>
        </w:tc>
        <w:tc>
          <w:tcPr>
            <w:tcW w:w="2268" w:type="dxa"/>
            <w:tcBorders>
              <w:top w:val="single" w:sz="6" w:space="0" w:color="1C1C1C"/>
              <w:left w:val="single" w:sz="6" w:space="0" w:color="1C1C1C"/>
              <w:bottom w:val="single" w:sz="6" w:space="0" w:color="1C1C1C"/>
              <w:right w:val="single" w:sz="6" w:space="0" w:color="1C1C1C"/>
            </w:tcBorders>
            <w:vAlign w:val="center"/>
          </w:tcPr>
          <w:p w:rsidR="00C04E22" w:rsidRPr="00916EDC" w:rsidRDefault="00C04E22" w:rsidP="00E65B8E">
            <w:pPr>
              <w:widowControl w:val="0"/>
              <w:suppressAutoHyphens w:val="0"/>
              <w:spacing w:after="0" w:line="240" w:lineRule="auto"/>
              <w:ind w:left="415"/>
              <w:rPr>
                <w:rFonts w:ascii="Times New Roman" w:eastAsia="Calibri" w:hAnsi="Times New Roman" w:cs="Times New Roman"/>
                <w:bCs/>
                <w:sz w:val="21"/>
                <w:szCs w:val="21"/>
                <w:lang w:eastAsia="zh-CN"/>
              </w:rPr>
            </w:pPr>
          </w:p>
        </w:tc>
        <w:tc>
          <w:tcPr>
            <w:tcW w:w="2267" w:type="dxa"/>
            <w:tcBorders>
              <w:top w:val="single" w:sz="6" w:space="0" w:color="1C1C1C"/>
              <w:left w:val="single" w:sz="6" w:space="0" w:color="1C1C1C"/>
              <w:bottom w:val="single" w:sz="6" w:space="0" w:color="1C1C1C"/>
              <w:right w:val="single" w:sz="6" w:space="0" w:color="1C1C1C"/>
            </w:tcBorders>
            <w:vAlign w:val="center"/>
          </w:tcPr>
          <w:p w:rsidR="00C04E22" w:rsidRPr="00916EDC" w:rsidRDefault="00C04E22" w:rsidP="00E65B8E">
            <w:pPr>
              <w:widowControl w:val="0"/>
              <w:suppressAutoHyphens w:val="0"/>
              <w:spacing w:after="0" w:line="240" w:lineRule="auto"/>
              <w:rPr>
                <w:rFonts w:ascii="Times New Roman" w:eastAsia="Calibri" w:hAnsi="Times New Roman" w:cs="Times New Roman"/>
                <w:bCs/>
                <w:sz w:val="21"/>
                <w:szCs w:val="21"/>
                <w:lang w:eastAsia="zh-CN"/>
              </w:rPr>
            </w:pPr>
          </w:p>
        </w:tc>
      </w:tr>
      <w:tr w:rsidR="00916EDC" w:rsidRPr="00916EDC" w:rsidTr="00901A2E">
        <w:trPr>
          <w:trHeight w:val="1867"/>
        </w:trPr>
        <w:tc>
          <w:tcPr>
            <w:tcW w:w="555" w:type="dxa"/>
            <w:tcBorders>
              <w:top w:val="single" w:sz="6" w:space="0" w:color="1C1C1C"/>
              <w:left w:val="single" w:sz="6" w:space="0" w:color="1C1C1C"/>
              <w:bottom w:val="single" w:sz="6" w:space="0" w:color="1C1C1C"/>
              <w:right w:val="single" w:sz="6" w:space="0" w:color="1C1C1C"/>
            </w:tcBorders>
            <w:vAlign w:val="center"/>
            <w:hideMark/>
          </w:tcPr>
          <w:p w:rsidR="00C04E22" w:rsidRPr="00916EDC" w:rsidRDefault="00C04E22" w:rsidP="00E65B8E">
            <w:pPr>
              <w:widowControl w:val="0"/>
              <w:suppressAutoHyphens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2.</w:t>
            </w:r>
          </w:p>
        </w:tc>
        <w:tc>
          <w:tcPr>
            <w:tcW w:w="2719" w:type="dxa"/>
            <w:tcBorders>
              <w:top w:val="single" w:sz="6" w:space="0" w:color="1C1C1C"/>
              <w:left w:val="single" w:sz="6" w:space="0" w:color="1C1C1C"/>
              <w:bottom w:val="single" w:sz="6" w:space="0" w:color="1C1C1C"/>
              <w:right w:val="single" w:sz="6" w:space="0" w:color="1C1C1C"/>
            </w:tcBorders>
            <w:vAlign w:val="center"/>
          </w:tcPr>
          <w:p w:rsidR="00F60E5B" w:rsidRPr="00916EDC" w:rsidRDefault="00216BEF" w:rsidP="00F60E5B">
            <w:pPr>
              <w:widowControl w:val="0"/>
              <w:suppressAutoHyphens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Реконструкція накриття над вх</w:t>
            </w:r>
            <w:r w:rsidR="00F60E5B" w:rsidRPr="00916EDC">
              <w:rPr>
                <w:rFonts w:ascii="Times New Roman" w:eastAsia="Calibri" w:hAnsi="Times New Roman" w:cs="Times New Roman"/>
                <w:bCs/>
                <w:sz w:val="21"/>
                <w:szCs w:val="21"/>
                <w:lang w:eastAsia="zh-CN"/>
              </w:rPr>
              <w:t>одом в підвал (тепловий пункт),</w:t>
            </w:r>
          </w:p>
          <w:p w:rsidR="00F60E5B" w:rsidRPr="00916EDC" w:rsidRDefault="00F60E5B" w:rsidP="00F60E5B">
            <w:pPr>
              <w:widowControl w:val="0"/>
              <w:suppressAutoHyphens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що розміщується</w:t>
            </w:r>
          </w:p>
          <w:p w:rsidR="00ED1458" w:rsidRPr="00916EDC" w:rsidRDefault="00216BEF" w:rsidP="00F60E5B">
            <w:pPr>
              <w:widowControl w:val="0"/>
              <w:suppressAutoHyphens w:val="0"/>
              <w:spacing w:after="0" w:line="240" w:lineRule="auto"/>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в адміністративній будівлі КП ГІОЦ за адресою: м.</w:t>
            </w:r>
            <w:r w:rsidR="00F60E5B" w:rsidRPr="00916EDC">
              <w:rPr>
                <w:rFonts w:ascii="Times New Roman" w:eastAsia="Calibri" w:hAnsi="Times New Roman" w:cs="Times New Roman"/>
                <w:bCs/>
                <w:sz w:val="21"/>
                <w:szCs w:val="21"/>
                <w:lang w:eastAsia="zh-CN"/>
              </w:rPr>
              <w:t> </w:t>
            </w:r>
            <w:r w:rsidRPr="00916EDC">
              <w:rPr>
                <w:rFonts w:ascii="Times New Roman" w:eastAsia="Calibri" w:hAnsi="Times New Roman" w:cs="Times New Roman"/>
                <w:bCs/>
                <w:sz w:val="21"/>
                <w:szCs w:val="21"/>
                <w:lang w:eastAsia="zh-CN"/>
              </w:rPr>
              <w:t>Київ, вул. Космічна, 12А</w:t>
            </w:r>
          </w:p>
        </w:tc>
        <w:tc>
          <w:tcPr>
            <w:tcW w:w="2126" w:type="dxa"/>
            <w:tcBorders>
              <w:top w:val="single" w:sz="6" w:space="0" w:color="1C1C1C"/>
              <w:left w:val="single" w:sz="6" w:space="0" w:color="1C1C1C"/>
              <w:bottom w:val="single" w:sz="6" w:space="0" w:color="1C1C1C"/>
              <w:right w:val="single" w:sz="6" w:space="0" w:color="1C1C1C"/>
            </w:tcBorders>
            <w:vAlign w:val="center"/>
          </w:tcPr>
          <w:p w:rsidR="00C04E22" w:rsidRPr="00916EDC" w:rsidRDefault="00C04E22" w:rsidP="00E65B8E">
            <w:pPr>
              <w:widowControl w:val="0"/>
              <w:suppressAutoHyphens w:val="0"/>
              <w:spacing w:after="0" w:line="240" w:lineRule="auto"/>
              <w:jc w:val="center"/>
              <w:rPr>
                <w:rFonts w:ascii="Times New Roman" w:eastAsia="Calibri" w:hAnsi="Times New Roman" w:cs="Times New Roman"/>
                <w:bCs/>
                <w:sz w:val="21"/>
                <w:szCs w:val="21"/>
                <w:lang w:eastAsia="zh-CN"/>
              </w:rPr>
            </w:pPr>
          </w:p>
        </w:tc>
        <w:tc>
          <w:tcPr>
            <w:tcW w:w="2268" w:type="dxa"/>
            <w:tcBorders>
              <w:top w:val="single" w:sz="6" w:space="0" w:color="1C1C1C"/>
              <w:left w:val="single" w:sz="6" w:space="0" w:color="1C1C1C"/>
              <w:bottom w:val="single" w:sz="6" w:space="0" w:color="1C1C1C"/>
              <w:right w:val="single" w:sz="6" w:space="0" w:color="1C1C1C"/>
            </w:tcBorders>
            <w:vAlign w:val="center"/>
          </w:tcPr>
          <w:p w:rsidR="00C04E22" w:rsidRPr="00916EDC" w:rsidRDefault="00C04E22" w:rsidP="00E65B8E">
            <w:pPr>
              <w:widowControl w:val="0"/>
              <w:suppressAutoHyphens w:val="0"/>
              <w:spacing w:after="0" w:line="240" w:lineRule="auto"/>
              <w:jc w:val="center"/>
              <w:rPr>
                <w:rFonts w:ascii="Times New Roman" w:eastAsia="Calibri" w:hAnsi="Times New Roman" w:cs="Times New Roman"/>
                <w:sz w:val="21"/>
                <w:szCs w:val="21"/>
                <w:lang w:eastAsia="zh-CN"/>
              </w:rPr>
            </w:pPr>
          </w:p>
        </w:tc>
        <w:tc>
          <w:tcPr>
            <w:tcW w:w="2267" w:type="dxa"/>
            <w:tcBorders>
              <w:top w:val="single" w:sz="6" w:space="0" w:color="1C1C1C"/>
              <w:left w:val="single" w:sz="6" w:space="0" w:color="1C1C1C"/>
              <w:bottom w:val="single" w:sz="6" w:space="0" w:color="1C1C1C"/>
              <w:right w:val="single" w:sz="6" w:space="0" w:color="1C1C1C"/>
            </w:tcBorders>
            <w:vAlign w:val="center"/>
          </w:tcPr>
          <w:p w:rsidR="00C04E22" w:rsidRPr="00916EDC" w:rsidRDefault="00C04E22" w:rsidP="00E65B8E">
            <w:pPr>
              <w:widowControl w:val="0"/>
              <w:suppressAutoHyphens w:val="0"/>
              <w:spacing w:after="0" w:line="240" w:lineRule="auto"/>
              <w:jc w:val="center"/>
              <w:rPr>
                <w:rFonts w:ascii="Times New Roman" w:eastAsia="Calibri" w:hAnsi="Times New Roman" w:cs="Times New Roman"/>
                <w:sz w:val="21"/>
                <w:szCs w:val="21"/>
                <w:lang w:eastAsia="zh-CN"/>
              </w:rPr>
            </w:pPr>
          </w:p>
        </w:tc>
      </w:tr>
      <w:tr w:rsidR="00834A31" w:rsidRPr="00916EDC" w:rsidTr="00901A2E">
        <w:trPr>
          <w:trHeight w:val="689"/>
        </w:trPr>
        <w:tc>
          <w:tcPr>
            <w:tcW w:w="555" w:type="dxa"/>
            <w:tcBorders>
              <w:top w:val="single" w:sz="6" w:space="0" w:color="1C1C1C"/>
              <w:left w:val="single" w:sz="6" w:space="0" w:color="1C1C1C"/>
              <w:bottom w:val="single" w:sz="6" w:space="0" w:color="1C1C1C"/>
              <w:right w:val="single" w:sz="6" w:space="0" w:color="1C1C1C"/>
            </w:tcBorders>
            <w:vAlign w:val="center"/>
          </w:tcPr>
          <w:p w:rsidR="00834A31" w:rsidRPr="00916EDC" w:rsidRDefault="00834A31" w:rsidP="00E65B8E">
            <w:pPr>
              <w:widowControl w:val="0"/>
              <w:suppressAutoHyphens w:val="0"/>
              <w:spacing w:after="0" w:line="240" w:lineRule="auto"/>
              <w:rPr>
                <w:rFonts w:ascii="Times New Roman" w:eastAsia="Calibri" w:hAnsi="Times New Roman" w:cs="Times New Roman"/>
                <w:bCs/>
                <w:sz w:val="21"/>
                <w:szCs w:val="21"/>
                <w:lang w:eastAsia="zh-CN"/>
              </w:rPr>
            </w:pPr>
          </w:p>
        </w:tc>
        <w:tc>
          <w:tcPr>
            <w:tcW w:w="2719" w:type="dxa"/>
            <w:tcBorders>
              <w:top w:val="single" w:sz="6" w:space="0" w:color="1C1C1C"/>
              <w:left w:val="single" w:sz="6" w:space="0" w:color="1C1C1C"/>
              <w:bottom w:val="single" w:sz="6" w:space="0" w:color="1C1C1C"/>
              <w:right w:val="single" w:sz="6" w:space="0" w:color="1C1C1C"/>
            </w:tcBorders>
            <w:vAlign w:val="center"/>
          </w:tcPr>
          <w:p w:rsidR="00834A31" w:rsidRPr="00916EDC" w:rsidRDefault="00E65B8E" w:rsidP="00E65B8E">
            <w:pPr>
              <w:widowControl w:val="0"/>
              <w:suppressAutoHyphens w:val="0"/>
              <w:spacing w:after="0" w:line="240" w:lineRule="auto"/>
              <w:ind w:right="315"/>
              <w:jc w:val="right"/>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Разом, грн</w:t>
            </w:r>
          </w:p>
        </w:tc>
        <w:tc>
          <w:tcPr>
            <w:tcW w:w="2126" w:type="dxa"/>
            <w:tcBorders>
              <w:top w:val="single" w:sz="6" w:space="0" w:color="1C1C1C"/>
              <w:left w:val="single" w:sz="6" w:space="0" w:color="1C1C1C"/>
              <w:bottom w:val="single" w:sz="6" w:space="0" w:color="1C1C1C"/>
              <w:right w:val="single" w:sz="6" w:space="0" w:color="1C1C1C"/>
            </w:tcBorders>
            <w:vAlign w:val="center"/>
          </w:tcPr>
          <w:p w:rsidR="00834A31" w:rsidRPr="00916EDC" w:rsidRDefault="00834A31" w:rsidP="00E65B8E">
            <w:pPr>
              <w:widowControl w:val="0"/>
              <w:suppressAutoHyphens w:val="0"/>
              <w:spacing w:after="0" w:line="240" w:lineRule="auto"/>
              <w:jc w:val="center"/>
              <w:rPr>
                <w:rFonts w:ascii="Times New Roman" w:eastAsia="Calibri" w:hAnsi="Times New Roman" w:cs="Times New Roman"/>
                <w:bCs/>
                <w:sz w:val="21"/>
                <w:szCs w:val="21"/>
                <w:lang w:eastAsia="zh-CN"/>
              </w:rPr>
            </w:pPr>
          </w:p>
        </w:tc>
        <w:tc>
          <w:tcPr>
            <w:tcW w:w="2268" w:type="dxa"/>
            <w:tcBorders>
              <w:top w:val="single" w:sz="6" w:space="0" w:color="1C1C1C"/>
              <w:left w:val="single" w:sz="6" w:space="0" w:color="1C1C1C"/>
              <w:bottom w:val="single" w:sz="6" w:space="0" w:color="1C1C1C"/>
              <w:right w:val="single" w:sz="6" w:space="0" w:color="1C1C1C"/>
            </w:tcBorders>
            <w:vAlign w:val="center"/>
          </w:tcPr>
          <w:p w:rsidR="00834A31" w:rsidRPr="00916EDC" w:rsidRDefault="00834A31" w:rsidP="00E65B8E">
            <w:pPr>
              <w:widowControl w:val="0"/>
              <w:suppressAutoHyphens w:val="0"/>
              <w:spacing w:after="0" w:line="240" w:lineRule="auto"/>
              <w:jc w:val="center"/>
              <w:rPr>
                <w:rFonts w:ascii="Times New Roman" w:eastAsia="Calibri" w:hAnsi="Times New Roman" w:cs="Times New Roman"/>
                <w:sz w:val="21"/>
                <w:szCs w:val="21"/>
                <w:lang w:eastAsia="zh-CN"/>
              </w:rPr>
            </w:pPr>
          </w:p>
        </w:tc>
        <w:tc>
          <w:tcPr>
            <w:tcW w:w="2267" w:type="dxa"/>
            <w:tcBorders>
              <w:top w:val="single" w:sz="6" w:space="0" w:color="1C1C1C"/>
              <w:left w:val="single" w:sz="6" w:space="0" w:color="1C1C1C"/>
              <w:bottom w:val="single" w:sz="6" w:space="0" w:color="1C1C1C"/>
              <w:right w:val="single" w:sz="6" w:space="0" w:color="1C1C1C"/>
            </w:tcBorders>
            <w:vAlign w:val="center"/>
          </w:tcPr>
          <w:p w:rsidR="00834A31" w:rsidRPr="00916EDC" w:rsidRDefault="00834A31" w:rsidP="00E65B8E">
            <w:pPr>
              <w:widowControl w:val="0"/>
              <w:suppressAutoHyphens w:val="0"/>
              <w:spacing w:after="0" w:line="240" w:lineRule="auto"/>
              <w:jc w:val="center"/>
              <w:rPr>
                <w:rFonts w:ascii="Times New Roman" w:eastAsia="Calibri" w:hAnsi="Times New Roman" w:cs="Times New Roman"/>
                <w:sz w:val="21"/>
                <w:szCs w:val="21"/>
                <w:lang w:eastAsia="zh-CN"/>
              </w:rPr>
            </w:pPr>
          </w:p>
        </w:tc>
      </w:tr>
    </w:tbl>
    <w:p w:rsidR="004558C8" w:rsidRPr="00916EDC" w:rsidRDefault="004558C8" w:rsidP="00A52D4A">
      <w:pPr>
        <w:widowControl w:val="0"/>
        <w:suppressAutoHyphens w:val="0"/>
        <w:spacing w:after="0" w:line="240" w:lineRule="auto"/>
        <w:contextualSpacing/>
        <w:rPr>
          <w:rFonts w:ascii="Times New Roman" w:eastAsia="Calibri" w:hAnsi="Times New Roman" w:cs="Times New Roman"/>
          <w:bCs/>
          <w:i/>
          <w:sz w:val="21"/>
          <w:szCs w:val="21"/>
          <w:lang w:eastAsia="zh-CN"/>
        </w:rPr>
      </w:pPr>
    </w:p>
    <w:p w:rsidR="00565C1E" w:rsidRPr="00916EDC" w:rsidRDefault="00565C1E" w:rsidP="00A52D4A">
      <w:pPr>
        <w:widowControl w:val="0"/>
        <w:suppressAutoHyphens w:val="0"/>
        <w:spacing w:after="0" w:line="240" w:lineRule="auto"/>
        <w:ind w:firstLine="567"/>
        <w:contextualSpacing/>
        <w:jc w:val="both"/>
        <w:rPr>
          <w:rFonts w:ascii="Times New Roman" w:eastAsia="Calibri" w:hAnsi="Times New Roman" w:cs="Times New Roman"/>
          <w:bCs/>
          <w:sz w:val="21"/>
          <w:szCs w:val="21"/>
          <w:lang w:eastAsia="zh-CN"/>
        </w:rPr>
      </w:pPr>
    </w:p>
    <w:p w:rsidR="00565C1E" w:rsidRPr="00916EDC" w:rsidRDefault="00565C1E" w:rsidP="00565C1E">
      <w:pPr>
        <w:widowControl w:val="0"/>
        <w:autoSpaceDE w:val="0"/>
        <w:jc w:val="both"/>
        <w:rPr>
          <w:rFonts w:ascii="Times New Roman" w:hAnsi="Times New Roman" w:cs="Times New Roman"/>
          <w:sz w:val="21"/>
          <w:szCs w:val="21"/>
          <w:lang w:eastAsia="zh-CN"/>
        </w:rPr>
      </w:pPr>
      <w:r w:rsidRPr="00916EDC">
        <w:rPr>
          <w:rFonts w:ascii="Times New Roman" w:hAnsi="Times New Roman" w:cs="Times New Roman"/>
          <w:sz w:val="21"/>
          <w:szCs w:val="21"/>
          <w:lang w:eastAsia="zh-CN"/>
        </w:rPr>
        <w:t xml:space="preserve">* </w:t>
      </w:r>
      <w:r w:rsidRPr="00916EDC">
        <w:rPr>
          <w:rFonts w:ascii="Times New Roman" w:hAnsi="Times New Roman" w:cs="Times New Roman"/>
          <w:i/>
          <w:sz w:val="21"/>
          <w:szCs w:val="21"/>
          <w:lang w:eastAsia="ja-JP"/>
        </w:rPr>
        <w:t>якщо Виконавець є платником ПДВ</w:t>
      </w:r>
    </w:p>
    <w:tbl>
      <w:tblPr>
        <w:tblW w:w="9923" w:type="dxa"/>
        <w:tblLook w:val="04A0" w:firstRow="1" w:lastRow="0" w:firstColumn="1" w:lastColumn="0" w:noHBand="0" w:noVBand="1"/>
      </w:tblPr>
      <w:tblGrid>
        <w:gridCol w:w="5245"/>
        <w:gridCol w:w="4678"/>
      </w:tblGrid>
      <w:tr w:rsidR="00916EDC" w:rsidRPr="00916EDC" w:rsidTr="00F95419">
        <w:trPr>
          <w:trHeight w:val="298"/>
        </w:trPr>
        <w:tc>
          <w:tcPr>
            <w:tcW w:w="5245" w:type="dxa"/>
          </w:tcPr>
          <w:p w:rsidR="00FF0AB9" w:rsidRPr="00916EDC" w:rsidRDefault="00FF0AB9" w:rsidP="00A52D4A">
            <w:pPr>
              <w:widowControl w:val="0"/>
              <w:suppressAutoHyphens w:val="0"/>
              <w:spacing w:after="0" w:line="276" w:lineRule="auto"/>
              <w:jc w:val="center"/>
              <w:rPr>
                <w:rFonts w:ascii="Times New Roman" w:eastAsia="Times New Roman" w:hAnsi="Times New Roman" w:cs="Times New Roman"/>
                <w:b/>
                <w:sz w:val="21"/>
                <w:szCs w:val="21"/>
                <w:lang w:eastAsia="ja-JP"/>
              </w:rPr>
            </w:pPr>
            <w:r w:rsidRPr="00916EDC">
              <w:rPr>
                <w:rFonts w:ascii="Times New Roman" w:eastAsia="Calibri" w:hAnsi="Times New Roman" w:cs="Times New Roman"/>
                <w:b/>
                <w:sz w:val="21"/>
                <w:szCs w:val="21"/>
                <w:lang w:eastAsia="zh-CN"/>
              </w:rPr>
              <w:br w:type="page"/>
            </w:r>
            <w:r w:rsidRPr="00916EDC">
              <w:rPr>
                <w:rFonts w:ascii="Times New Roman" w:eastAsia="Times New Roman" w:hAnsi="Times New Roman" w:cs="Times New Roman"/>
                <w:b/>
                <w:sz w:val="21"/>
                <w:szCs w:val="21"/>
                <w:lang w:eastAsia="ja-JP"/>
              </w:rPr>
              <w:t>ЗАМОВНИК</w:t>
            </w:r>
          </w:p>
        </w:tc>
        <w:tc>
          <w:tcPr>
            <w:tcW w:w="4678" w:type="dxa"/>
          </w:tcPr>
          <w:p w:rsidR="00FF0AB9" w:rsidRPr="00916EDC" w:rsidRDefault="00FF0AB9" w:rsidP="00A52D4A">
            <w:pPr>
              <w:widowControl w:val="0"/>
              <w:suppressAutoHyphens w:val="0"/>
              <w:spacing w:after="0" w:line="276" w:lineRule="auto"/>
              <w:jc w:val="center"/>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ВИКОНАВЕЦЬ</w:t>
            </w:r>
          </w:p>
        </w:tc>
      </w:tr>
      <w:tr w:rsidR="00916EDC" w:rsidRPr="00916EDC" w:rsidTr="00F95419">
        <w:trPr>
          <w:trHeight w:val="585"/>
        </w:trPr>
        <w:tc>
          <w:tcPr>
            <w:tcW w:w="5245" w:type="dxa"/>
          </w:tcPr>
          <w:p w:rsidR="00FF0AB9" w:rsidRPr="00916EDC" w:rsidRDefault="00FF0AB9" w:rsidP="00A52D4A">
            <w:pPr>
              <w:widowControl w:val="0"/>
              <w:suppressAutoHyphens w:val="0"/>
              <w:spacing w:after="0" w:line="276" w:lineRule="auto"/>
              <w:jc w:val="center"/>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 xml:space="preserve">Комунальне підприємство «Головний </w:t>
            </w:r>
          </w:p>
          <w:p w:rsidR="00FF0AB9" w:rsidRPr="00916EDC" w:rsidRDefault="00FF0AB9" w:rsidP="00A52D4A">
            <w:pPr>
              <w:widowControl w:val="0"/>
              <w:suppressAutoHyphens w:val="0"/>
              <w:spacing w:after="0" w:line="276" w:lineRule="auto"/>
              <w:jc w:val="center"/>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інформаційно-обчислювальний центр»</w:t>
            </w:r>
          </w:p>
        </w:tc>
        <w:tc>
          <w:tcPr>
            <w:tcW w:w="4678" w:type="dxa"/>
          </w:tcPr>
          <w:p w:rsidR="00FF0AB9" w:rsidRPr="00916EDC" w:rsidRDefault="00FF0AB9" w:rsidP="00A52D4A">
            <w:pPr>
              <w:widowControl w:val="0"/>
              <w:tabs>
                <w:tab w:val="left" w:pos="348"/>
              </w:tabs>
              <w:suppressAutoHyphens w:val="0"/>
              <w:spacing w:after="0" w:line="276" w:lineRule="auto"/>
              <w:jc w:val="center"/>
              <w:rPr>
                <w:rFonts w:ascii="Times New Roman" w:eastAsia="Times New Roman" w:hAnsi="Times New Roman" w:cs="Times New Roman"/>
                <w:b/>
                <w:sz w:val="21"/>
                <w:szCs w:val="21"/>
                <w:lang w:eastAsia="ja-JP"/>
              </w:rPr>
            </w:pPr>
          </w:p>
        </w:tc>
      </w:tr>
      <w:tr w:rsidR="00FF0AB9" w:rsidRPr="00916EDC" w:rsidTr="00F95419">
        <w:trPr>
          <w:trHeight w:val="57"/>
        </w:trPr>
        <w:tc>
          <w:tcPr>
            <w:tcW w:w="5245" w:type="dxa"/>
          </w:tcPr>
          <w:p w:rsidR="00FF0AB9" w:rsidRPr="00916EDC" w:rsidRDefault="00FF0AB9" w:rsidP="00A52D4A">
            <w:pPr>
              <w:widowControl w:val="0"/>
              <w:suppressAutoHyphens w:val="0"/>
              <w:spacing w:after="0" w:line="276" w:lineRule="auto"/>
              <w:rPr>
                <w:rFonts w:ascii="Times New Roman" w:eastAsia="Times New Roman" w:hAnsi="Times New Roman" w:cs="Times New Roman"/>
                <w:b/>
                <w:sz w:val="21"/>
                <w:szCs w:val="21"/>
                <w:lang w:eastAsia="ja-JP"/>
              </w:rPr>
            </w:pPr>
          </w:p>
          <w:p w:rsidR="00FF0AB9" w:rsidRPr="00916EDC" w:rsidRDefault="00FF0AB9" w:rsidP="00A52D4A">
            <w:pPr>
              <w:widowControl w:val="0"/>
              <w:suppressAutoHyphens w:val="0"/>
              <w:spacing w:after="0" w:line="276" w:lineRule="auto"/>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 xml:space="preserve">________________ </w:t>
            </w:r>
          </w:p>
          <w:p w:rsidR="00FF0AB9" w:rsidRPr="00916EDC" w:rsidRDefault="00FF0AB9" w:rsidP="00A52D4A">
            <w:pPr>
              <w:widowControl w:val="0"/>
              <w:tabs>
                <w:tab w:val="left" w:pos="4111"/>
              </w:tabs>
              <w:suppressAutoHyphens w:val="0"/>
              <w:spacing w:after="0" w:line="276" w:lineRule="auto"/>
              <w:ind w:right="459"/>
              <w:rPr>
                <w:rFonts w:ascii="Times New Roman" w:eastAsia="Times New Roman" w:hAnsi="Times New Roman" w:cs="Times New Roman"/>
                <w:sz w:val="21"/>
                <w:szCs w:val="21"/>
                <w:lang w:eastAsia="ja-JP"/>
              </w:rPr>
            </w:pPr>
            <w:r w:rsidRPr="00916EDC">
              <w:rPr>
                <w:rFonts w:ascii="Times New Roman" w:eastAsia="Times New Roman" w:hAnsi="Times New Roman" w:cs="Times New Roman"/>
                <w:sz w:val="21"/>
                <w:szCs w:val="21"/>
                <w:lang w:eastAsia="ja-JP"/>
              </w:rPr>
              <w:t>М.П.</w:t>
            </w:r>
          </w:p>
        </w:tc>
        <w:tc>
          <w:tcPr>
            <w:tcW w:w="4678" w:type="dxa"/>
          </w:tcPr>
          <w:p w:rsidR="00FF0AB9" w:rsidRPr="00916EDC" w:rsidRDefault="00FF0AB9" w:rsidP="00A52D4A">
            <w:pPr>
              <w:widowControl w:val="0"/>
              <w:suppressAutoHyphens w:val="0"/>
              <w:spacing w:after="0" w:line="276" w:lineRule="auto"/>
              <w:rPr>
                <w:rFonts w:ascii="Times New Roman" w:eastAsia="Times New Roman" w:hAnsi="Times New Roman" w:cs="Times New Roman"/>
                <w:b/>
                <w:sz w:val="21"/>
                <w:szCs w:val="21"/>
                <w:lang w:eastAsia="ja-JP"/>
              </w:rPr>
            </w:pPr>
          </w:p>
          <w:p w:rsidR="00FF0AB9" w:rsidRPr="00916EDC" w:rsidRDefault="00FF0AB9" w:rsidP="00A52D4A">
            <w:pPr>
              <w:widowControl w:val="0"/>
              <w:suppressAutoHyphens w:val="0"/>
              <w:spacing w:after="0" w:line="276" w:lineRule="auto"/>
              <w:rPr>
                <w:rFonts w:ascii="Times New Roman" w:eastAsia="Times New Roman" w:hAnsi="Times New Roman" w:cs="Times New Roman"/>
                <w:b/>
                <w:sz w:val="21"/>
                <w:szCs w:val="21"/>
                <w:lang w:eastAsia="ja-JP"/>
              </w:rPr>
            </w:pPr>
            <w:r w:rsidRPr="00916EDC">
              <w:rPr>
                <w:rFonts w:ascii="Times New Roman" w:eastAsia="Times New Roman" w:hAnsi="Times New Roman" w:cs="Times New Roman"/>
                <w:b/>
                <w:sz w:val="21"/>
                <w:szCs w:val="21"/>
                <w:lang w:eastAsia="ja-JP"/>
              </w:rPr>
              <w:t xml:space="preserve">_________________ </w:t>
            </w:r>
          </w:p>
          <w:p w:rsidR="00FF0AB9" w:rsidRPr="00916EDC" w:rsidRDefault="00FF0AB9" w:rsidP="00A52D4A">
            <w:pPr>
              <w:widowControl w:val="0"/>
              <w:suppressAutoHyphens w:val="0"/>
              <w:spacing w:after="0" w:line="276" w:lineRule="auto"/>
              <w:rPr>
                <w:rFonts w:ascii="Times New Roman" w:eastAsia="Times New Roman" w:hAnsi="Times New Roman" w:cs="Times New Roman"/>
                <w:sz w:val="21"/>
                <w:szCs w:val="21"/>
                <w:lang w:eastAsia="ja-JP"/>
              </w:rPr>
            </w:pPr>
            <w:r w:rsidRPr="00916EDC">
              <w:rPr>
                <w:rFonts w:ascii="Times New Roman" w:eastAsia="Times New Roman" w:hAnsi="Times New Roman" w:cs="Times New Roman"/>
                <w:sz w:val="21"/>
                <w:szCs w:val="21"/>
                <w:lang w:eastAsia="ja-JP"/>
              </w:rPr>
              <w:t>М.П.</w:t>
            </w:r>
          </w:p>
        </w:tc>
      </w:tr>
    </w:tbl>
    <w:p w:rsidR="00754F04" w:rsidRPr="00916EDC" w:rsidRDefault="00754F04" w:rsidP="00F65335">
      <w:pPr>
        <w:suppressAutoHyphens w:val="0"/>
        <w:spacing w:after="0" w:line="240" w:lineRule="auto"/>
        <w:jc w:val="center"/>
        <w:rPr>
          <w:rFonts w:ascii="Times New Roman" w:eastAsia="Times New Roman" w:hAnsi="Times New Roman" w:cs="Times New Roman"/>
          <w:b/>
          <w:bCs/>
          <w:sz w:val="21"/>
          <w:szCs w:val="21"/>
          <w:lang w:eastAsia="ru-RU"/>
        </w:rPr>
      </w:pPr>
    </w:p>
    <w:p w:rsidR="00754F04" w:rsidRPr="00916EDC" w:rsidRDefault="00754F04" w:rsidP="00F65335">
      <w:pPr>
        <w:suppressAutoHyphens w:val="0"/>
        <w:spacing w:after="0" w:line="240" w:lineRule="auto"/>
        <w:jc w:val="center"/>
        <w:rPr>
          <w:rFonts w:ascii="Times New Roman" w:eastAsia="Times New Roman" w:hAnsi="Times New Roman" w:cs="Times New Roman"/>
          <w:b/>
          <w:bCs/>
          <w:sz w:val="21"/>
          <w:szCs w:val="21"/>
          <w:lang w:eastAsia="ru-RU"/>
        </w:rPr>
      </w:pPr>
    </w:p>
    <w:p w:rsidR="00754F04" w:rsidRPr="00916EDC" w:rsidRDefault="00754F04" w:rsidP="00F65335">
      <w:pPr>
        <w:suppressAutoHyphens w:val="0"/>
        <w:spacing w:after="0" w:line="240" w:lineRule="auto"/>
        <w:jc w:val="center"/>
        <w:rPr>
          <w:rFonts w:ascii="Times New Roman" w:eastAsia="Times New Roman" w:hAnsi="Times New Roman" w:cs="Times New Roman"/>
          <w:b/>
          <w:bCs/>
          <w:sz w:val="21"/>
          <w:szCs w:val="21"/>
          <w:lang w:eastAsia="ru-RU"/>
        </w:rPr>
      </w:pPr>
    </w:p>
    <w:p w:rsidR="00F60E5B" w:rsidRPr="00916EDC" w:rsidRDefault="00F60E5B">
      <w:pPr>
        <w:suppressAutoHyphens w:val="0"/>
        <w:spacing w:after="160"/>
        <w:rPr>
          <w:rFonts w:ascii="Times New Roman" w:eastAsia="Times New Roman" w:hAnsi="Times New Roman" w:cs="Times New Roman"/>
          <w:b/>
          <w:bCs/>
          <w:sz w:val="24"/>
          <w:szCs w:val="24"/>
          <w:lang w:eastAsia="ru-RU"/>
        </w:rPr>
      </w:pPr>
      <w:r w:rsidRPr="00916EDC">
        <w:rPr>
          <w:rFonts w:ascii="Times New Roman" w:eastAsia="Times New Roman" w:hAnsi="Times New Roman" w:cs="Times New Roman"/>
          <w:b/>
          <w:bCs/>
          <w:sz w:val="24"/>
          <w:szCs w:val="24"/>
          <w:lang w:eastAsia="ru-RU"/>
        </w:rPr>
        <w:br w:type="page"/>
      </w:r>
    </w:p>
    <w:p w:rsidR="00781B5E" w:rsidRPr="00916EDC" w:rsidRDefault="00781B5E" w:rsidP="00781B5E">
      <w:pPr>
        <w:widowControl w:val="0"/>
        <w:suppressAutoHyphens w:val="0"/>
        <w:spacing w:after="0" w:line="240" w:lineRule="auto"/>
        <w:ind w:left="6237"/>
        <w:rPr>
          <w:rFonts w:ascii="Times New Roman" w:eastAsia="Calibri" w:hAnsi="Times New Roman" w:cs="Times New Roman"/>
          <w:sz w:val="21"/>
          <w:szCs w:val="21"/>
          <w:lang w:eastAsia="zh-CN"/>
        </w:rPr>
      </w:pPr>
      <w:r w:rsidRPr="00916EDC">
        <w:rPr>
          <w:rFonts w:ascii="Times New Roman" w:eastAsia="Calibri" w:hAnsi="Times New Roman" w:cs="Times New Roman"/>
          <w:sz w:val="21"/>
          <w:szCs w:val="21"/>
          <w:lang w:eastAsia="zh-CN"/>
        </w:rPr>
        <w:lastRenderedPageBreak/>
        <w:t>Додаток  3</w:t>
      </w:r>
    </w:p>
    <w:p w:rsidR="00781B5E" w:rsidRPr="00916EDC" w:rsidRDefault="00781B5E" w:rsidP="00781B5E">
      <w:pPr>
        <w:widowControl w:val="0"/>
        <w:suppressAutoHyphens w:val="0"/>
        <w:spacing w:after="0" w:line="240" w:lineRule="auto"/>
        <w:ind w:left="6237"/>
        <w:contextualSpacing/>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до Договору про виконання робіт </w:t>
      </w:r>
    </w:p>
    <w:p w:rsidR="00781B5E" w:rsidRPr="00916EDC" w:rsidRDefault="00781B5E" w:rsidP="00781B5E">
      <w:pPr>
        <w:widowControl w:val="0"/>
        <w:suppressAutoHyphens w:val="0"/>
        <w:spacing w:after="0" w:line="240" w:lineRule="auto"/>
        <w:ind w:left="6237"/>
        <w:contextualSpacing/>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 xml:space="preserve">№ _______ </w:t>
      </w:r>
    </w:p>
    <w:p w:rsidR="00781B5E" w:rsidRPr="00916EDC" w:rsidRDefault="00781B5E" w:rsidP="00781B5E">
      <w:pPr>
        <w:widowControl w:val="0"/>
        <w:suppressAutoHyphens w:val="0"/>
        <w:spacing w:after="0" w:line="240" w:lineRule="auto"/>
        <w:ind w:left="6237"/>
        <w:contextualSpacing/>
        <w:rPr>
          <w:rFonts w:ascii="Times New Roman" w:eastAsia="Calibri" w:hAnsi="Times New Roman" w:cs="Times New Roman"/>
          <w:bCs/>
          <w:sz w:val="21"/>
          <w:szCs w:val="21"/>
          <w:lang w:eastAsia="zh-CN"/>
        </w:rPr>
      </w:pPr>
      <w:r w:rsidRPr="00916EDC">
        <w:rPr>
          <w:rFonts w:ascii="Times New Roman" w:eastAsia="Calibri" w:hAnsi="Times New Roman" w:cs="Times New Roman"/>
          <w:bCs/>
          <w:sz w:val="21"/>
          <w:szCs w:val="21"/>
          <w:lang w:eastAsia="zh-CN"/>
        </w:rPr>
        <w:t>від «____»____________ 2024 р.</w:t>
      </w:r>
    </w:p>
    <w:p w:rsidR="00781B5E" w:rsidRPr="00916EDC" w:rsidRDefault="00781B5E" w:rsidP="00781B5E">
      <w:pPr>
        <w:widowControl w:val="0"/>
        <w:suppressAutoHyphens w:val="0"/>
        <w:spacing w:after="0" w:line="240" w:lineRule="auto"/>
        <w:ind w:left="6237"/>
        <w:contextualSpacing/>
        <w:rPr>
          <w:rFonts w:ascii="Times New Roman" w:eastAsia="Calibri" w:hAnsi="Times New Roman" w:cs="Times New Roman"/>
          <w:bCs/>
          <w:sz w:val="21"/>
          <w:szCs w:val="21"/>
          <w:lang w:eastAsia="zh-CN"/>
        </w:rPr>
      </w:pPr>
    </w:p>
    <w:p w:rsidR="00781B5E" w:rsidRPr="00916EDC" w:rsidRDefault="00781B5E" w:rsidP="00781B5E">
      <w:pPr>
        <w:widowControl w:val="0"/>
        <w:suppressAutoHyphens w:val="0"/>
        <w:spacing w:after="0" w:line="240" w:lineRule="auto"/>
        <w:ind w:left="6237"/>
        <w:contextualSpacing/>
        <w:rPr>
          <w:rFonts w:ascii="Times New Roman" w:eastAsia="Calibri" w:hAnsi="Times New Roman" w:cs="Times New Roman"/>
          <w:sz w:val="21"/>
          <w:szCs w:val="21"/>
          <w:lang w:eastAsia="zh-CN"/>
        </w:rPr>
      </w:pPr>
    </w:p>
    <w:p w:rsidR="00781B5E" w:rsidRPr="00916EDC" w:rsidRDefault="00781B5E" w:rsidP="00781B5E">
      <w:pPr>
        <w:widowControl w:val="0"/>
        <w:suppressAutoHyphens w:val="0"/>
        <w:spacing w:after="0" w:line="240" w:lineRule="auto"/>
        <w:ind w:left="6237"/>
        <w:contextualSpacing/>
        <w:rPr>
          <w:rFonts w:ascii="Times New Roman" w:eastAsia="Calibri" w:hAnsi="Times New Roman" w:cs="Times New Roman"/>
          <w:bCs/>
          <w:sz w:val="21"/>
          <w:szCs w:val="21"/>
          <w:lang w:eastAsia="zh-CN"/>
        </w:rPr>
      </w:pPr>
    </w:p>
    <w:p w:rsidR="00781B5E" w:rsidRPr="00916EDC" w:rsidRDefault="00781B5E" w:rsidP="00781B5E">
      <w:pPr>
        <w:widowControl w:val="0"/>
        <w:suppressAutoHyphens w:val="0"/>
        <w:spacing w:after="0" w:line="240" w:lineRule="auto"/>
        <w:ind w:left="720"/>
        <w:contextualSpacing/>
        <w:rPr>
          <w:rFonts w:ascii="Times New Roman" w:eastAsia="Calibri" w:hAnsi="Times New Roman" w:cs="Times New Roman"/>
          <w:bCs/>
          <w:sz w:val="21"/>
          <w:szCs w:val="21"/>
          <w:lang w:eastAsia="zh-CN"/>
        </w:rPr>
      </w:pPr>
    </w:p>
    <w:p w:rsidR="00781B5E" w:rsidRPr="00916EDC" w:rsidRDefault="00A171B1" w:rsidP="00781B5E">
      <w:pPr>
        <w:widowControl w:val="0"/>
        <w:suppressAutoHyphens w:val="0"/>
        <w:spacing w:after="0" w:line="240" w:lineRule="auto"/>
        <w:contextualSpacing/>
        <w:jc w:val="center"/>
        <w:rPr>
          <w:rFonts w:ascii="Times New Roman" w:eastAsia="Calibri" w:hAnsi="Times New Roman" w:cs="Times New Roman"/>
          <w:b/>
          <w:bCs/>
          <w:sz w:val="21"/>
          <w:szCs w:val="21"/>
          <w:lang w:eastAsia="zh-CN"/>
        </w:rPr>
      </w:pPr>
      <w:r w:rsidRPr="00916EDC">
        <w:rPr>
          <w:rFonts w:ascii="Times New Roman" w:eastAsia="Calibri" w:hAnsi="Times New Roman" w:cs="Times New Roman"/>
          <w:b/>
          <w:bCs/>
          <w:sz w:val="21"/>
          <w:szCs w:val="21"/>
          <w:lang w:eastAsia="zh-CN"/>
        </w:rPr>
        <w:t>Кошторисна документація*</w:t>
      </w:r>
    </w:p>
    <w:p w:rsidR="00A171B1" w:rsidRPr="00916EDC" w:rsidRDefault="00A171B1" w:rsidP="00781B5E">
      <w:pPr>
        <w:widowControl w:val="0"/>
        <w:suppressAutoHyphens w:val="0"/>
        <w:spacing w:after="0" w:line="240" w:lineRule="auto"/>
        <w:contextualSpacing/>
        <w:jc w:val="center"/>
        <w:rPr>
          <w:rFonts w:ascii="Times New Roman" w:eastAsia="Calibri" w:hAnsi="Times New Roman" w:cs="Times New Roman"/>
          <w:b/>
          <w:bCs/>
          <w:sz w:val="21"/>
          <w:szCs w:val="21"/>
          <w:lang w:eastAsia="zh-CN"/>
        </w:rPr>
      </w:pPr>
    </w:p>
    <w:p w:rsidR="00A171B1" w:rsidRPr="00916EDC" w:rsidRDefault="00A171B1" w:rsidP="00781B5E">
      <w:pPr>
        <w:widowControl w:val="0"/>
        <w:suppressAutoHyphens w:val="0"/>
        <w:spacing w:after="0" w:line="240" w:lineRule="auto"/>
        <w:contextualSpacing/>
        <w:jc w:val="center"/>
        <w:rPr>
          <w:rFonts w:ascii="Times New Roman" w:eastAsia="Calibri" w:hAnsi="Times New Roman" w:cs="Times New Roman"/>
          <w:bCs/>
          <w:sz w:val="21"/>
          <w:szCs w:val="21"/>
          <w:lang w:eastAsia="zh-CN"/>
        </w:rPr>
      </w:pPr>
    </w:p>
    <w:p w:rsidR="00781B5E" w:rsidRPr="00916EDC" w:rsidRDefault="00781B5E" w:rsidP="00781B5E">
      <w:pPr>
        <w:widowControl w:val="0"/>
        <w:suppressAutoHyphens w:val="0"/>
        <w:spacing w:after="0" w:line="240" w:lineRule="auto"/>
        <w:contextualSpacing/>
        <w:rPr>
          <w:rFonts w:ascii="Times New Roman" w:eastAsia="Calibri" w:hAnsi="Times New Roman" w:cs="Times New Roman"/>
          <w:bCs/>
          <w:i/>
          <w:sz w:val="21"/>
          <w:szCs w:val="21"/>
          <w:lang w:eastAsia="zh-CN"/>
        </w:rPr>
      </w:pPr>
    </w:p>
    <w:p w:rsidR="00E7376E" w:rsidRPr="00916EDC" w:rsidRDefault="00E7376E" w:rsidP="00781B5E">
      <w:pPr>
        <w:widowControl w:val="0"/>
        <w:suppressAutoHyphens w:val="0"/>
        <w:spacing w:after="0" w:line="240" w:lineRule="auto"/>
        <w:contextualSpacing/>
        <w:rPr>
          <w:rFonts w:ascii="Times New Roman" w:eastAsia="Calibri" w:hAnsi="Times New Roman" w:cs="Times New Roman"/>
          <w:bCs/>
          <w:i/>
          <w:sz w:val="21"/>
          <w:szCs w:val="21"/>
          <w:lang w:eastAsia="zh-CN"/>
        </w:rPr>
      </w:pPr>
    </w:p>
    <w:p w:rsidR="00781B5E" w:rsidRPr="00916EDC" w:rsidRDefault="00781B5E" w:rsidP="00781B5E">
      <w:pPr>
        <w:widowControl w:val="0"/>
        <w:suppressAutoHyphens w:val="0"/>
        <w:spacing w:after="0" w:line="240" w:lineRule="auto"/>
        <w:ind w:firstLine="567"/>
        <w:contextualSpacing/>
        <w:jc w:val="both"/>
        <w:rPr>
          <w:rFonts w:ascii="Times New Roman" w:eastAsia="Calibri" w:hAnsi="Times New Roman" w:cs="Times New Roman"/>
          <w:bCs/>
          <w:sz w:val="21"/>
          <w:szCs w:val="21"/>
          <w:lang w:eastAsia="zh-CN"/>
        </w:rPr>
      </w:pPr>
    </w:p>
    <w:p w:rsidR="00781B5E" w:rsidRPr="00916EDC" w:rsidRDefault="00AC6A03" w:rsidP="00781B5E">
      <w:pPr>
        <w:widowControl w:val="0"/>
        <w:autoSpaceDE w:val="0"/>
        <w:jc w:val="both"/>
        <w:rPr>
          <w:rFonts w:ascii="Times New Roman" w:hAnsi="Times New Roman" w:cs="Times New Roman"/>
          <w:i/>
          <w:sz w:val="21"/>
          <w:szCs w:val="21"/>
          <w:lang w:eastAsia="ja-JP"/>
        </w:rPr>
      </w:pPr>
      <w:r w:rsidRPr="00916EDC">
        <w:rPr>
          <w:rFonts w:ascii="Times New Roman" w:hAnsi="Times New Roman" w:cs="Times New Roman"/>
          <w:sz w:val="21"/>
          <w:szCs w:val="21"/>
          <w:lang w:eastAsia="zh-CN"/>
        </w:rPr>
        <w:t>*</w:t>
      </w:r>
      <w:r w:rsidRPr="00916EDC">
        <w:rPr>
          <w:rFonts w:ascii="Times New Roman" w:hAnsi="Times New Roman" w:cs="Times New Roman"/>
          <w:i/>
          <w:sz w:val="21"/>
          <w:szCs w:val="21"/>
          <w:lang w:eastAsia="ja-JP"/>
        </w:rPr>
        <w:t xml:space="preserve">Заповнюється на етапі укладення договору, </w:t>
      </w:r>
      <w:r w:rsidR="00002D39" w:rsidRPr="00916EDC">
        <w:rPr>
          <w:rFonts w:ascii="Times New Roman" w:hAnsi="Times New Roman" w:cs="Times New Roman"/>
          <w:i/>
          <w:sz w:val="21"/>
          <w:szCs w:val="21"/>
          <w:lang w:eastAsia="ja-JP"/>
        </w:rPr>
        <w:t>з урахуванням</w:t>
      </w:r>
      <w:r w:rsidRPr="00916EDC">
        <w:rPr>
          <w:rFonts w:ascii="Times New Roman" w:hAnsi="Times New Roman" w:cs="Times New Roman"/>
          <w:i/>
          <w:sz w:val="21"/>
          <w:szCs w:val="21"/>
          <w:lang w:eastAsia="ja-JP"/>
        </w:rPr>
        <w:t xml:space="preserve"> наданої пропозиції учасника за результатами проведеної закупівлі</w:t>
      </w:r>
    </w:p>
    <w:p w:rsidR="00002D39" w:rsidRPr="00916EDC" w:rsidRDefault="00002D39">
      <w:pPr>
        <w:suppressAutoHyphens w:val="0"/>
        <w:spacing w:after="160"/>
        <w:rPr>
          <w:rFonts w:ascii="Times New Roman" w:eastAsia="Times New Roman" w:hAnsi="Times New Roman" w:cs="Times New Roman"/>
          <w:b/>
          <w:bCs/>
          <w:sz w:val="24"/>
          <w:szCs w:val="24"/>
          <w:lang w:eastAsia="ru-RU"/>
        </w:rPr>
      </w:pPr>
      <w:r w:rsidRPr="00916EDC">
        <w:rPr>
          <w:rFonts w:ascii="Times New Roman" w:eastAsia="Times New Roman" w:hAnsi="Times New Roman" w:cs="Times New Roman"/>
          <w:b/>
          <w:bCs/>
          <w:sz w:val="24"/>
          <w:szCs w:val="24"/>
          <w:lang w:eastAsia="ru-RU"/>
        </w:rPr>
        <w:br w:type="page"/>
      </w:r>
    </w:p>
    <w:p w:rsidR="00D33DCB" w:rsidRPr="00916EDC" w:rsidRDefault="00D33DCB" w:rsidP="00D33DCB">
      <w:pPr>
        <w:jc w:val="center"/>
        <w:rPr>
          <w:rFonts w:ascii="Times New Roman" w:hAnsi="Times New Roman" w:cs="Times New Roman"/>
          <w:b/>
          <w:bCs/>
          <w:lang w:val="ru-RU"/>
        </w:rPr>
      </w:pPr>
      <w:r w:rsidRPr="00916EDC">
        <w:rPr>
          <w:rFonts w:ascii="Times New Roman" w:hAnsi="Times New Roman" w:cs="Times New Roman"/>
          <w:b/>
          <w:bCs/>
        </w:rPr>
        <w:lastRenderedPageBreak/>
        <w:t>АРКУШ ПОГОДЖЕН</w:t>
      </w:r>
      <w:r w:rsidRPr="00916EDC">
        <w:rPr>
          <w:rFonts w:ascii="Times New Roman" w:hAnsi="Times New Roman" w:cs="Times New Roman"/>
          <w:b/>
          <w:bCs/>
          <w:lang w:val="ru-RU"/>
        </w:rPr>
        <w:t>НЯ</w:t>
      </w:r>
    </w:p>
    <w:p w:rsidR="00D33DCB" w:rsidRPr="00916EDC" w:rsidRDefault="00D33DCB" w:rsidP="00D33DCB">
      <w:pPr>
        <w:spacing w:after="0"/>
        <w:jc w:val="center"/>
        <w:rPr>
          <w:rFonts w:ascii="Times New Roman" w:eastAsia="Times New Roman" w:hAnsi="Times New Roman" w:cs="Times New Roman"/>
          <w:lang w:eastAsia="ru-RU"/>
        </w:rPr>
      </w:pPr>
      <w:r w:rsidRPr="00916EDC">
        <w:rPr>
          <w:rFonts w:ascii="Times New Roman" w:eastAsia="Times New Roman" w:hAnsi="Times New Roman" w:cs="Times New Roman"/>
          <w:lang w:eastAsia="ru-RU"/>
        </w:rPr>
        <w:t xml:space="preserve">до проєкту договору </w:t>
      </w:r>
      <w:r w:rsidR="008F2F4E" w:rsidRPr="00916EDC">
        <w:rPr>
          <w:rFonts w:ascii="Times New Roman" w:eastAsia="Times New Roman" w:hAnsi="Times New Roman" w:cs="Times New Roman"/>
          <w:lang w:eastAsia="ru-RU"/>
        </w:rPr>
        <w:t>про виконання робіт</w:t>
      </w:r>
    </w:p>
    <w:p w:rsidR="00D33DCB" w:rsidRPr="00916EDC" w:rsidRDefault="00D33DCB" w:rsidP="00D33DCB">
      <w:pPr>
        <w:spacing w:after="0"/>
        <w:jc w:val="center"/>
        <w:rPr>
          <w:rFonts w:ascii="Times New Roman" w:eastAsia="Times New Roman" w:hAnsi="Times New Roman" w:cs="Times New Roman"/>
          <w:lang w:eastAsia="ru-RU"/>
        </w:rPr>
      </w:pPr>
      <w:r w:rsidRPr="00916EDC">
        <w:rPr>
          <w:rFonts w:ascii="Times New Roman" w:eastAsia="Times New Roman" w:hAnsi="Times New Roman" w:cs="Times New Roman"/>
          <w:lang w:eastAsia="ru-RU"/>
        </w:rPr>
        <w:t>(</w:t>
      </w:r>
      <w:r w:rsidR="008F2F4E" w:rsidRPr="00916EDC">
        <w:rPr>
          <w:rFonts w:ascii="Times New Roman" w:eastAsia="Times New Roman" w:hAnsi="Times New Roman" w:cs="Times New Roman"/>
          <w:lang w:eastAsia="ru-RU"/>
        </w:rPr>
        <w:t>Роботи з виготовлення та монтаж металевого накриття над дизель-генераторною установкою</w:t>
      </w:r>
      <w:r w:rsidR="00077270" w:rsidRPr="00916EDC">
        <w:rPr>
          <w:rFonts w:ascii="Times New Roman" w:eastAsia="Times New Roman" w:hAnsi="Times New Roman" w:cs="Times New Roman"/>
          <w:lang w:eastAsia="ru-RU"/>
        </w:rPr>
        <w:t>,</w:t>
      </w:r>
      <w:r w:rsidR="008F2F4E" w:rsidRPr="00916EDC">
        <w:rPr>
          <w:rFonts w:ascii="Times New Roman" w:eastAsia="Times New Roman" w:hAnsi="Times New Roman" w:cs="Times New Roman"/>
          <w:lang w:eastAsia="ru-RU"/>
        </w:rPr>
        <w:t xml:space="preserve"> та реконструкції накриття над входом в підвал (тепловий пункт), що розміщується в адміністративній будівлі КП ГІОЦ за адресою: м. Київ, вул. Космічна, 12А</w:t>
      </w:r>
      <w:r w:rsidRPr="00916EDC">
        <w:rPr>
          <w:rFonts w:ascii="Times New Roman" w:eastAsia="Times New Roman" w:hAnsi="Times New Roman" w:cs="Times New Roman"/>
          <w:lang w:eastAsia="ru-RU"/>
        </w:rPr>
        <w:t>)</w:t>
      </w:r>
    </w:p>
    <w:p w:rsidR="00D33DCB" w:rsidRPr="00916EDC" w:rsidRDefault="00D33DCB" w:rsidP="00D33DCB">
      <w:pPr>
        <w:spacing w:after="0"/>
        <w:jc w:val="center"/>
        <w:rPr>
          <w:rFonts w:ascii="Times New Roman" w:hAnsi="Times New Roman" w:cs="Times New Roman"/>
          <w:b/>
          <w:bCs/>
        </w:rPr>
      </w:pP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1"/>
        <w:gridCol w:w="1843"/>
        <w:gridCol w:w="1984"/>
      </w:tblGrid>
      <w:tr w:rsidR="00916EDC" w:rsidRPr="00916EDC" w:rsidTr="00650A1E">
        <w:trPr>
          <w:trHeight w:val="593"/>
        </w:trPr>
        <w:tc>
          <w:tcPr>
            <w:tcW w:w="6201" w:type="dxa"/>
            <w:tcBorders>
              <w:top w:val="single" w:sz="4" w:space="0" w:color="auto"/>
              <w:left w:val="single" w:sz="4" w:space="0" w:color="auto"/>
              <w:bottom w:val="single" w:sz="4" w:space="0" w:color="auto"/>
              <w:right w:val="single" w:sz="4" w:space="0" w:color="auto"/>
            </w:tcBorders>
            <w:hideMark/>
          </w:tcPr>
          <w:p w:rsidR="00D33DCB" w:rsidRPr="00916EDC" w:rsidRDefault="00D33DCB" w:rsidP="00F67213">
            <w:pPr>
              <w:tabs>
                <w:tab w:val="left" w:pos="5670"/>
              </w:tabs>
              <w:spacing w:after="0" w:line="254" w:lineRule="auto"/>
              <w:jc w:val="center"/>
              <w:rPr>
                <w:rFonts w:ascii="Times New Roman" w:eastAsia="Calibri" w:hAnsi="Times New Roman" w:cs="Times New Roman"/>
                <w:b/>
                <w:lang w:eastAsia="zh-CN"/>
              </w:rPr>
            </w:pPr>
            <w:r w:rsidRPr="00916EDC">
              <w:rPr>
                <w:rFonts w:ascii="Times New Roman" w:eastAsia="Calibri" w:hAnsi="Times New Roman" w:cs="Times New Roman"/>
                <w:b/>
                <w:lang w:eastAsia="zh-CN"/>
              </w:rPr>
              <w:t>Посада, прізвище та ініціали</w:t>
            </w:r>
          </w:p>
        </w:tc>
        <w:tc>
          <w:tcPr>
            <w:tcW w:w="1843" w:type="dxa"/>
            <w:tcBorders>
              <w:top w:val="single" w:sz="4" w:space="0" w:color="auto"/>
              <w:left w:val="single" w:sz="4" w:space="0" w:color="auto"/>
              <w:bottom w:val="single" w:sz="4" w:space="0" w:color="auto"/>
              <w:right w:val="single" w:sz="4" w:space="0" w:color="auto"/>
            </w:tcBorders>
            <w:hideMark/>
          </w:tcPr>
          <w:p w:rsidR="00D33DCB" w:rsidRPr="00916EDC" w:rsidRDefault="00D33DCB" w:rsidP="00F67213">
            <w:pPr>
              <w:tabs>
                <w:tab w:val="left" w:pos="5670"/>
              </w:tabs>
              <w:spacing w:after="0" w:line="254" w:lineRule="auto"/>
              <w:jc w:val="center"/>
              <w:rPr>
                <w:rFonts w:ascii="Times New Roman" w:eastAsia="Calibri" w:hAnsi="Times New Roman" w:cs="Times New Roman"/>
                <w:b/>
                <w:lang w:eastAsia="zh-CN"/>
              </w:rPr>
            </w:pPr>
            <w:r w:rsidRPr="00916EDC">
              <w:rPr>
                <w:rFonts w:ascii="Times New Roman" w:eastAsia="Calibri" w:hAnsi="Times New Roman" w:cs="Times New Roman"/>
                <w:b/>
                <w:lang w:eastAsia="zh-CN"/>
              </w:rPr>
              <w:t>Примітки</w:t>
            </w:r>
          </w:p>
        </w:tc>
        <w:tc>
          <w:tcPr>
            <w:tcW w:w="1984" w:type="dxa"/>
            <w:tcBorders>
              <w:top w:val="single" w:sz="4" w:space="0" w:color="auto"/>
              <w:left w:val="single" w:sz="4" w:space="0" w:color="auto"/>
              <w:bottom w:val="single" w:sz="4" w:space="0" w:color="auto"/>
              <w:right w:val="single" w:sz="4" w:space="0" w:color="auto"/>
            </w:tcBorders>
            <w:hideMark/>
          </w:tcPr>
          <w:p w:rsidR="00D33DCB" w:rsidRPr="00916EDC" w:rsidRDefault="00D33DCB" w:rsidP="00F67213">
            <w:pPr>
              <w:tabs>
                <w:tab w:val="left" w:pos="5670"/>
              </w:tabs>
              <w:spacing w:after="0" w:line="254" w:lineRule="auto"/>
              <w:jc w:val="center"/>
              <w:rPr>
                <w:rFonts w:ascii="Times New Roman" w:eastAsia="Calibri" w:hAnsi="Times New Roman" w:cs="Times New Roman"/>
                <w:b/>
                <w:lang w:eastAsia="zh-CN"/>
              </w:rPr>
            </w:pPr>
            <w:r w:rsidRPr="00916EDC">
              <w:rPr>
                <w:rFonts w:ascii="Times New Roman" w:eastAsia="Calibri" w:hAnsi="Times New Roman" w:cs="Times New Roman"/>
                <w:b/>
                <w:lang w:eastAsia="zh-CN"/>
              </w:rPr>
              <w:t>Підпис</w:t>
            </w:r>
          </w:p>
        </w:tc>
      </w:tr>
      <w:tr w:rsidR="00916EDC" w:rsidRPr="00916EDC" w:rsidTr="00650A1E">
        <w:trPr>
          <w:trHeight w:val="593"/>
        </w:trPr>
        <w:tc>
          <w:tcPr>
            <w:tcW w:w="6201"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40" w:lineRule="auto"/>
              <w:rPr>
                <w:rFonts w:ascii="Times New Roman" w:eastAsia="Times New Roman" w:hAnsi="Times New Roman" w:cs="Times New Roman"/>
                <w:lang w:eastAsia="ru-RU"/>
              </w:rPr>
            </w:pPr>
            <w:r w:rsidRPr="00916EDC">
              <w:rPr>
                <w:rFonts w:ascii="Times New Roman" w:eastAsia="Times New Roman" w:hAnsi="Times New Roman" w:cs="Times New Roman"/>
                <w:lang w:eastAsia="ru-RU"/>
              </w:rPr>
              <w:t>Начальник департаменту адміністративно-господарської діяльності</w:t>
            </w:r>
          </w:p>
          <w:p w:rsidR="00D33DCB" w:rsidRPr="00916EDC" w:rsidRDefault="00D33DCB" w:rsidP="00F67213">
            <w:pPr>
              <w:tabs>
                <w:tab w:val="left" w:pos="5670"/>
              </w:tabs>
              <w:spacing w:after="0" w:line="240" w:lineRule="auto"/>
              <w:rPr>
                <w:rFonts w:ascii="Times New Roman" w:eastAsia="Times New Roman" w:hAnsi="Times New Roman" w:cs="Times New Roman"/>
                <w:b/>
                <w:lang w:eastAsia="ru-RU"/>
              </w:rPr>
            </w:pPr>
            <w:r w:rsidRPr="00916EDC">
              <w:rPr>
                <w:rFonts w:ascii="Times New Roman" w:eastAsia="Times New Roman" w:hAnsi="Times New Roman" w:cs="Times New Roman"/>
                <w:b/>
                <w:lang w:eastAsia="ru-RU"/>
              </w:rPr>
              <w:t>Мазірова О. Г.</w:t>
            </w:r>
          </w:p>
          <w:p w:rsidR="00D33DCB" w:rsidRPr="00916EDC" w:rsidRDefault="00D33DCB" w:rsidP="00F67213">
            <w:pPr>
              <w:tabs>
                <w:tab w:val="left" w:pos="5670"/>
              </w:tabs>
              <w:spacing w:after="0" w:line="240" w:lineRule="auto"/>
              <w:rPr>
                <w:rFonts w:ascii="Times New Roman" w:eastAsia="Calibri" w:hAnsi="Times New Roman" w:cs="Times New Roman"/>
                <w:b/>
                <w:lang w:eastAsia="zh-CN"/>
              </w:rPr>
            </w:pPr>
          </w:p>
        </w:tc>
        <w:tc>
          <w:tcPr>
            <w:tcW w:w="1843"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54" w:lineRule="auto"/>
              <w:jc w:val="center"/>
              <w:rPr>
                <w:rFonts w:ascii="Times New Roman" w:eastAsia="Calibri" w:hAnsi="Times New Roman" w:cs="Times New Roman"/>
                <w:b/>
                <w:lang w:eastAsia="zh-CN"/>
              </w:rPr>
            </w:pPr>
          </w:p>
        </w:tc>
        <w:tc>
          <w:tcPr>
            <w:tcW w:w="1984"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54" w:lineRule="auto"/>
              <w:jc w:val="center"/>
              <w:rPr>
                <w:rFonts w:ascii="Times New Roman" w:eastAsia="Calibri" w:hAnsi="Times New Roman" w:cs="Times New Roman"/>
                <w:b/>
                <w:lang w:eastAsia="zh-CN"/>
              </w:rPr>
            </w:pPr>
          </w:p>
        </w:tc>
      </w:tr>
      <w:tr w:rsidR="00916EDC" w:rsidRPr="00916EDC" w:rsidTr="00650A1E">
        <w:trPr>
          <w:trHeight w:val="593"/>
        </w:trPr>
        <w:tc>
          <w:tcPr>
            <w:tcW w:w="6201"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40" w:lineRule="auto"/>
              <w:rPr>
                <w:rFonts w:ascii="Times New Roman" w:eastAsia="Times New Roman" w:hAnsi="Times New Roman" w:cs="Times New Roman"/>
                <w:lang w:eastAsia="ru-RU"/>
              </w:rPr>
            </w:pPr>
            <w:r w:rsidRPr="00916EDC">
              <w:rPr>
                <w:rFonts w:ascii="Times New Roman" w:eastAsia="Times New Roman" w:hAnsi="Times New Roman" w:cs="Times New Roman"/>
                <w:lang w:eastAsia="ru-RU"/>
              </w:rPr>
              <w:t>Заступник директора з фінансово-економічної</w:t>
            </w:r>
            <w:r w:rsidR="00650A1E" w:rsidRPr="00916EDC">
              <w:rPr>
                <w:rFonts w:ascii="Times New Roman" w:eastAsia="Times New Roman" w:hAnsi="Times New Roman" w:cs="Times New Roman"/>
                <w:lang w:eastAsia="ru-RU"/>
              </w:rPr>
              <w:t xml:space="preserve"> </w:t>
            </w:r>
            <w:r w:rsidRPr="00916EDC">
              <w:rPr>
                <w:rFonts w:ascii="Times New Roman" w:eastAsia="Times New Roman" w:hAnsi="Times New Roman" w:cs="Times New Roman"/>
                <w:lang w:eastAsia="ru-RU"/>
              </w:rPr>
              <w:t>роботи</w:t>
            </w:r>
          </w:p>
          <w:p w:rsidR="00D33DCB" w:rsidRPr="00916EDC" w:rsidRDefault="00D33DCB" w:rsidP="00F67213">
            <w:pPr>
              <w:tabs>
                <w:tab w:val="left" w:pos="5670"/>
              </w:tabs>
              <w:spacing w:after="0" w:line="240" w:lineRule="auto"/>
              <w:rPr>
                <w:rFonts w:ascii="Times New Roman" w:eastAsia="Times New Roman" w:hAnsi="Times New Roman" w:cs="Times New Roman"/>
                <w:b/>
                <w:lang w:eastAsia="ru-RU"/>
              </w:rPr>
            </w:pPr>
            <w:r w:rsidRPr="00916EDC">
              <w:rPr>
                <w:rFonts w:ascii="Times New Roman" w:eastAsia="Times New Roman" w:hAnsi="Times New Roman" w:cs="Times New Roman"/>
                <w:b/>
                <w:lang w:eastAsia="ru-RU"/>
              </w:rPr>
              <w:t>Різаєв О. С.</w:t>
            </w:r>
          </w:p>
          <w:p w:rsidR="00D33DCB" w:rsidRPr="00916EDC" w:rsidRDefault="00D33DCB" w:rsidP="00F67213">
            <w:pPr>
              <w:tabs>
                <w:tab w:val="left" w:pos="5670"/>
              </w:tabs>
              <w:spacing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54" w:lineRule="auto"/>
              <w:jc w:val="center"/>
              <w:rPr>
                <w:rFonts w:ascii="Times New Roman" w:eastAsia="Calibri" w:hAnsi="Times New Roman" w:cs="Times New Roman"/>
                <w:b/>
                <w:lang w:eastAsia="zh-CN"/>
              </w:rPr>
            </w:pPr>
          </w:p>
        </w:tc>
        <w:tc>
          <w:tcPr>
            <w:tcW w:w="1984"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54" w:lineRule="auto"/>
              <w:jc w:val="center"/>
              <w:rPr>
                <w:rFonts w:ascii="Times New Roman" w:eastAsia="Calibri" w:hAnsi="Times New Roman" w:cs="Times New Roman"/>
                <w:b/>
                <w:lang w:eastAsia="zh-CN"/>
              </w:rPr>
            </w:pPr>
          </w:p>
        </w:tc>
      </w:tr>
      <w:tr w:rsidR="00916EDC" w:rsidRPr="00916EDC" w:rsidTr="00650A1E">
        <w:trPr>
          <w:trHeight w:val="540"/>
        </w:trPr>
        <w:tc>
          <w:tcPr>
            <w:tcW w:w="6201"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54" w:lineRule="auto"/>
              <w:rPr>
                <w:rFonts w:ascii="Times New Roman" w:eastAsia="Calibri" w:hAnsi="Times New Roman" w:cs="Times New Roman"/>
                <w:lang w:eastAsia="zh-CN"/>
              </w:rPr>
            </w:pPr>
            <w:r w:rsidRPr="00916EDC">
              <w:rPr>
                <w:rFonts w:ascii="Times New Roman" w:eastAsia="Calibri" w:hAnsi="Times New Roman" w:cs="Times New Roman"/>
                <w:lang w:eastAsia="zh-CN"/>
              </w:rPr>
              <w:t>Начальник департаменту планування та аналізу розрахунків</w:t>
            </w:r>
          </w:p>
          <w:p w:rsidR="00D33DCB" w:rsidRPr="00916EDC" w:rsidRDefault="00D33DCB" w:rsidP="00F67213">
            <w:pPr>
              <w:tabs>
                <w:tab w:val="left" w:pos="5670"/>
              </w:tabs>
              <w:spacing w:after="0" w:line="254" w:lineRule="auto"/>
              <w:rPr>
                <w:rFonts w:ascii="Times New Roman" w:eastAsia="Calibri" w:hAnsi="Times New Roman" w:cs="Times New Roman"/>
                <w:b/>
                <w:lang w:eastAsia="zh-CN"/>
              </w:rPr>
            </w:pPr>
            <w:r w:rsidRPr="00916EDC">
              <w:rPr>
                <w:rFonts w:ascii="Times New Roman" w:eastAsia="Calibri" w:hAnsi="Times New Roman" w:cs="Times New Roman"/>
                <w:b/>
                <w:lang w:eastAsia="zh-CN"/>
              </w:rPr>
              <w:t>Пістун Т. Т.</w:t>
            </w:r>
          </w:p>
          <w:p w:rsidR="00D33DCB" w:rsidRPr="00916EDC" w:rsidRDefault="00D33DCB" w:rsidP="00F67213">
            <w:pPr>
              <w:tabs>
                <w:tab w:val="left" w:pos="5670"/>
              </w:tabs>
              <w:spacing w:after="0" w:line="254" w:lineRule="auto"/>
              <w:rPr>
                <w:rFonts w:ascii="Times New Roman" w:eastAsia="Calibri"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54" w:lineRule="auto"/>
              <w:rPr>
                <w:rFonts w:ascii="Times New Roman" w:eastAsia="Calibri" w:hAnsi="Times New Roman" w:cs="Times New Roman"/>
                <w:lang w:eastAsia="zh-CN"/>
              </w:rPr>
            </w:pPr>
          </w:p>
        </w:tc>
        <w:tc>
          <w:tcPr>
            <w:tcW w:w="1984"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54" w:lineRule="auto"/>
              <w:jc w:val="center"/>
              <w:rPr>
                <w:rFonts w:ascii="Times New Roman" w:eastAsia="Calibri" w:hAnsi="Times New Roman" w:cs="Times New Roman"/>
                <w:lang w:eastAsia="zh-CN"/>
              </w:rPr>
            </w:pPr>
          </w:p>
        </w:tc>
      </w:tr>
      <w:tr w:rsidR="00916EDC" w:rsidRPr="00916EDC" w:rsidTr="00650A1E">
        <w:trPr>
          <w:trHeight w:val="540"/>
        </w:trPr>
        <w:tc>
          <w:tcPr>
            <w:tcW w:w="6201"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54" w:lineRule="auto"/>
              <w:rPr>
                <w:rFonts w:ascii="Times New Roman" w:eastAsia="Calibri" w:hAnsi="Times New Roman" w:cs="Times New Roman"/>
                <w:b/>
                <w:lang w:eastAsia="zh-CN"/>
              </w:rPr>
            </w:pPr>
            <w:r w:rsidRPr="00916EDC">
              <w:rPr>
                <w:rFonts w:ascii="Times New Roman" w:eastAsia="Calibri" w:hAnsi="Times New Roman" w:cs="Times New Roman"/>
                <w:lang w:eastAsia="zh-CN"/>
              </w:rPr>
              <w:t>Головний бухгалтер</w:t>
            </w:r>
            <w:r w:rsidRPr="00916EDC">
              <w:rPr>
                <w:rFonts w:ascii="Times New Roman" w:eastAsia="Calibri" w:hAnsi="Times New Roman" w:cs="Times New Roman"/>
                <w:b/>
                <w:lang w:eastAsia="zh-CN"/>
              </w:rPr>
              <w:t xml:space="preserve"> </w:t>
            </w:r>
          </w:p>
          <w:p w:rsidR="00D33DCB" w:rsidRPr="00916EDC" w:rsidRDefault="00D33DCB" w:rsidP="00F67213">
            <w:pPr>
              <w:tabs>
                <w:tab w:val="left" w:pos="5670"/>
              </w:tabs>
              <w:spacing w:after="0" w:line="254" w:lineRule="auto"/>
              <w:rPr>
                <w:rFonts w:ascii="Times New Roman" w:eastAsia="Calibri" w:hAnsi="Times New Roman" w:cs="Times New Roman"/>
                <w:b/>
                <w:lang w:eastAsia="zh-CN"/>
              </w:rPr>
            </w:pPr>
            <w:r w:rsidRPr="00916EDC">
              <w:rPr>
                <w:rFonts w:ascii="Times New Roman" w:eastAsia="Calibri" w:hAnsi="Times New Roman" w:cs="Times New Roman"/>
                <w:b/>
                <w:lang w:eastAsia="zh-CN"/>
              </w:rPr>
              <w:t>Яковлєва Т. А.</w:t>
            </w:r>
          </w:p>
          <w:p w:rsidR="00D33DCB" w:rsidRPr="00916EDC" w:rsidRDefault="00D33DCB" w:rsidP="00F67213">
            <w:pPr>
              <w:tabs>
                <w:tab w:val="left" w:pos="5670"/>
              </w:tabs>
              <w:spacing w:after="0" w:line="254" w:lineRule="auto"/>
              <w:rPr>
                <w:rFonts w:ascii="Times New Roman" w:eastAsia="Calibri"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54" w:lineRule="auto"/>
              <w:rPr>
                <w:rFonts w:ascii="Times New Roman" w:eastAsia="Calibri" w:hAnsi="Times New Roman" w:cs="Times New Roman"/>
                <w:lang w:eastAsia="zh-CN"/>
              </w:rPr>
            </w:pPr>
          </w:p>
        </w:tc>
        <w:tc>
          <w:tcPr>
            <w:tcW w:w="1984"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54" w:lineRule="auto"/>
              <w:jc w:val="center"/>
              <w:rPr>
                <w:rFonts w:ascii="Times New Roman" w:eastAsia="Calibri" w:hAnsi="Times New Roman" w:cs="Times New Roman"/>
                <w:lang w:eastAsia="zh-CN"/>
              </w:rPr>
            </w:pPr>
          </w:p>
        </w:tc>
      </w:tr>
      <w:tr w:rsidR="00916EDC" w:rsidRPr="00916EDC" w:rsidTr="00650A1E">
        <w:trPr>
          <w:trHeight w:val="540"/>
        </w:trPr>
        <w:tc>
          <w:tcPr>
            <w:tcW w:w="6201"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40" w:lineRule="auto"/>
              <w:rPr>
                <w:rFonts w:ascii="Times New Roman" w:eastAsia="Calibri" w:hAnsi="Times New Roman" w:cs="Times New Roman"/>
                <w:b/>
                <w:lang w:eastAsia="zh-CN"/>
              </w:rPr>
            </w:pPr>
            <w:r w:rsidRPr="00916EDC">
              <w:rPr>
                <w:rFonts w:ascii="Times New Roman" w:eastAsia="Calibri" w:hAnsi="Times New Roman" w:cs="Times New Roman"/>
                <w:lang w:eastAsia="zh-CN"/>
              </w:rPr>
              <w:t>Начальник юридичного департаменту</w:t>
            </w:r>
            <w:r w:rsidRPr="00916EDC">
              <w:rPr>
                <w:rFonts w:ascii="Times New Roman" w:eastAsia="Calibri" w:hAnsi="Times New Roman" w:cs="Times New Roman"/>
                <w:b/>
                <w:lang w:eastAsia="zh-CN"/>
              </w:rPr>
              <w:t xml:space="preserve"> </w:t>
            </w:r>
          </w:p>
          <w:p w:rsidR="00D33DCB" w:rsidRPr="00916EDC" w:rsidRDefault="00D33DCB" w:rsidP="00F67213">
            <w:pPr>
              <w:tabs>
                <w:tab w:val="left" w:pos="5670"/>
              </w:tabs>
              <w:spacing w:after="0" w:line="240" w:lineRule="auto"/>
              <w:rPr>
                <w:rFonts w:ascii="Times New Roman" w:eastAsia="Calibri" w:hAnsi="Times New Roman" w:cs="Times New Roman"/>
                <w:b/>
                <w:lang w:eastAsia="zh-CN"/>
              </w:rPr>
            </w:pPr>
            <w:r w:rsidRPr="00916EDC">
              <w:rPr>
                <w:rFonts w:ascii="Times New Roman" w:eastAsia="Calibri" w:hAnsi="Times New Roman" w:cs="Times New Roman"/>
                <w:b/>
                <w:lang w:eastAsia="zh-CN"/>
              </w:rPr>
              <w:t>Яковіщук Д. Д.</w:t>
            </w:r>
          </w:p>
          <w:p w:rsidR="00D33DCB" w:rsidRPr="00916EDC" w:rsidRDefault="00D33DCB" w:rsidP="00F67213">
            <w:pPr>
              <w:tabs>
                <w:tab w:val="left" w:pos="5670"/>
              </w:tabs>
              <w:spacing w:after="0" w:line="240" w:lineRule="auto"/>
              <w:rPr>
                <w:rFonts w:ascii="Times New Roman" w:eastAsia="Times New Roman" w:hAnsi="Times New Roman" w:cs="Times New Roman"/>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54" w:lineRule="auto"/>
              <w:rPr>
                <w:rFonts w:ascii="Times New Roman" w:eastAsia="Calibri" w:hAnsi="Times New Roman" w:cs="Times New Roman"/>
                <w:lang w:eastAsia="zh-CN"/>
              </w:rPr>
            </w:pPr>
          </w:p>
        </w:tc>
        <w:tc>
          <w:tcPr>
            <w:tcW w:w="1984"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54" w:lineRule="auto"/>
              <w:jc w:val="center"/>
              <w:rPr>
                <w:rFonts w:ascii="Times New Roman" w:eastAsia="Calibri" w:hAnsi="Times New Roman" w:cs="Times New Roman"/>
                <w:lang w:eastAsia="zh-CN"/>
              </w:rPr>
            </w:pPr>
          </w:p>
        </w:tc>
      </w:tr>
      <w:tr w:rsidR="00916EDC" w:rsidRPr="00916EDC" w:rsidTr="00650A1E">
        <w:trPr>
          <w:trHeight w:val="540"/>
        </w:trPr>
        <w:tc>
          <w:tcPr>
            <w:tcW w:w="6201"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40" w:lineRule="auto"/>
              <w:rPr>
                <w:rFonts w:ascii="Times New Roman" w:eastAsia="Calibri" w:hAnsi="Times New Roman" w:cs="Times New Roman"/>
                <w:b/>
                <w:lang w:eastAsia="zh-CN"/>
              </w:rPr>
            </w:pPr>
            <w:r w:rsidRPr="00916EDC">
              <w:rPr>
                <w:rFonts w:ascii="Times New Roman" w:eastAsia="Calibri" w:hAnsi="Times New Roman" w:cs="Times New Roman"/>
                <w:lang w:eastAsia="zh-CN"/>
              </w:rPr>
              <w:t>Заступник начальника юридичного департаменту</w:t>
            </w:r>
            <w:r w:rsidRPr="00916EDC">
              <w:rPr>
                <w:rFonts w:ascii="Times New Roman" w:eastAsia="Calibri" w:hAnsi="Times New Roman" w:cs="Times New Roman"/>
                <w:b/>
                <w:lang w:eastAsia="zh-CN"/>
              </w:rPr>
              <w:t xml:space="preserve"> </w:t>
            </w:r>
          </w:p>
          <w:p w:rsidR="00D33DCB" w:rsidRPr="00916EDC" w:rsidRDefault="00D33DCB" w:rsidP="00F67213">
            <w:pPr>
              <w:tabs>
                <w:tab w:val="left" w:pos="5670"/>
              </w:tabs>
              <w:spacing w:after="0" w:line="240" w:lineRule="auto"/>
              <w:rPr>
                <w:rFonts w:ascii="Times New Roman" w:eastAsia="Calibri" w:hAnsi="Times New Roman" w:cs="Times New Roman"/>
                <w:b/>
                <w:lang w:eastAsia="zh-CN"/>
              </w:rPr>
            </w:pPr>
            <w:r w:rsidRPr="00916EDC">
              <w:rPr>
                <w:rFonts w:ascii="Times New Roman" w:eastAsia="Calibri" w:hAnsi="Times New Roman" w:cs="Times New Roman"/>
                <w:b/>
                <w:lang w:eastAsia="zh-CN"/>
              </w:rPr>
              <w:t>Старовойт О. М.</w:t>
            </w:r>
          </w:p>
          <w:p w:rsidR="00D33DCB" w:rsidRPr="00916EDC" w:rsidRDefault="00D33DCB" w:rsidP="00F67213">
            <w:pPr>
              <w:tabs>
                <w:tab w:val="left" w:pos="5670"/>
              </w:tabs>
              <w:spacing w:after="0" w:line="240" w:lineRule="auto"/>
              <w:rPr>
                <w:rFonts w:ascii="Times New Roman" w:eastAsia="Times New Roman" w:hAnsi="Times New Roman" w:cs="Times New Roman"/>
                <w:lang w:val="ru-RU" w:eastAsia="ru-RU"/>
              </w:rPr>
            </w:pPr>
          </w:p>
        </w:tc>
        <w:tc>
          <w:tcPr>
            <w:tcW w:w="1843"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54" w:lineRule="auto"/>
              <w:rPr>
                <w:rFonts w:ascii="Times New Roman" w:eastAsia="Calibri" w:hAnsi="Times New Roman" w:cs="Times New Roman"/>
                <w:lang w:eastAsia="zh-CN"/>
              </w:rPr>
            </w:pPr>
          </w:p>
        </w:tc>
        <w:tc>
          <w:tcPr>
            <w:tcW w:w="1984"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54" w:lineRule="auto"/>
              <w:jc w:val="center"/>
              <w:rPr>
                <w:rFonts w:ascii="Times New Roman" w:eastAsia="Calibri" w:hAnsi="Times New Roman" w:cs="Times New Roman"/>
                <w:lang w:eastAsia="zh-CN"/>
              </w:rPr>
            </w:pPr>
          </w:p>
        </w:tc>
      </w:tr>
      <w:tr w:rsidR="00916EDC" w:rsidRPr="00916EDC" w:rsidTr="00650A1E">
        <w:trPr>
          <w:trHeight w:val="540"/>
        </w:trPr>
        <w:tc>
          <w:tcPr>
            <w:tcW w:w="6201"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40" w:lineRule="auto"/>
              <w:rPr>
                <w:rFonts w:ascii="Times New Roman" w:eastAsia="Calibri" w:hAnsi="Times New Roman" w:cs="Times New Roman"/>
                <w:lang w:eastAsia="zh-CN"/>
              </w:rPr>
            </w:pPr>
            <w:r w:rsidRPr="00916EDC">
              <w:rPr>
                <w:rFonts w:ascii="Times New Roman" w:eastAsia="Calibri" w:hAnsi="Times New Roman" w:cs="Times New Roman"/>
                <w:lang w:eastAsia="zh-CN"/>
              </w:rPr>
              <w:t xml:space="preserve">Начальник відділу супроводу публічних закупівель </w:t>
            </w:r>
          </w:p>
          <w:p w:rsidR="00D33DCB" w:rsidRPr="00916EDC" w:rsidRDefault="00D33DCB" w:rsidP="00F67213">
            <w:pPr>
              <w:tabs>
                <w:tab w:val="left" w:pos="5670"/>
              </w:tabs>
              <w:spacing w:after="0" w:line="240" w:lineRule="auto"/>
              <w:rPr>
                <w:rFonts w:ascii="Times New Roman" w:eastAsia="Calibri" w:hAnsi="Times New Roman" w:cs="Times New Roman"/>
                <w:b/>
                <w:lang w:eastAsia="zh-CN"/>
              </w:rPr>
            </w:pPr>
            <w:r w:rsidRPr="00916EDC">
              <w:rPr>
                <w:rFonts w:ascii="Times New Roman" w:eastAsia="Calibri" w:hAnsi="Times New Roman" w:cs="Times New Roman"/>
                <w:b/>
                <w:lang w:eastAsia="zh-CN"/>
              </w:rPr>
              <w:t>Страдна А. А.</w:t>
            </w:r>
          </w:p>
          <w:p w:rsidR="00D33DCB" w:rsidRPr="00916EDC" w:rsidRDefault="00D33DCB" w:rsidP="00F67213">
            <w:pPr>
              <w:tabs>
                <w:tab w:val="left" w:pos="5670"/>
              </w:tabs>
              <w:spacing w:after="0" w:line="254" w:lineRule="auto"/>
              <w:rPr>
                <w:rFonts w:ascii="Times New Roman" w:eastAsia="Calibri"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54" w:lineRule="auto"/>
              <w:rPr>
                <w:rFonts w:ascii="Times New Roman" w:eastAsia="Calibri" w:hAnsi="Times New Roman" w:cs="Times New Roman"/>
                <w:lang w:eastAsia="zh-CN"/>
              </w:rPr>
            </w:pPr>
          </w:p>
        </w:tc>
        <w:tc>
          <w:tcPr>
            <w:tcW w:w="1984"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54" w:lineRule="auto"/>
              <w:jc w:val="center"/>
              <w:rPr>
                <w:rFonts w:ascii="Times New Roman" w:eastAsia="Calibri" w:hAnsi="Times New Roman" w:cs="Times New Roman"/>
                <w:lang w:eastAsia="zh-CN"/>
              </w:rPr>
            </w:pPr>
          </w:p>
        </w:tc>
      </w:tr>
      <w:tr w:rsidR="00916EDC" w:rsidRPr="00916EDC" w:rsidTr="00650A1E">
        <w:trPr>
          <w:trHeight w:val="540"/>
        </w:trPr>
        <w:tc>
          <w:tcPr>
            <w:tcW w:w="6201"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40" w:lineRule="auto"/>
              <w:rPr>
                <w:rFonts w:ascii="Times New Roman" w:eastAsia="Calibri" w:hAnsi="Times New Roman" w:cs="Times New Roman"/>
                <w:lang w:eastAsia="zh-CN"/>
              </w:rPr>
            </w:pPr>
            <w:r w:rsidRPr="00916EDC">
              <w:rPr>
                <w:rFonts w:ascii="Times New Roman" w:eastAsia="Calibri" w:hAnsi="Times New Roman" w:cs="Times New Roman"/>
                <w:lang w:eastAsia="zh-CN"/>
              </w:rPr>
              <w:t>Начальник відділу договірної роботи</w:t>
            </w:r>
          </w:p>
          <w:p w:rsidR="00D33DCB" w:rsidRPr="00916EDC" w:rsidRDefault="00D33DCB" w:rsidP="00F67213">
            <w:pPr>
              <w:tabs>
                <w:tab w:val="left" w:pos="5670"/>
              </w:tabs>
              <w:spacing w:after="0" w:line="240" w:lineRule="auto"/>
              <w:rPr>
                <w:rFonts w:ascii="Times New Roman" w:eastAsia="Calibri" w:hAnsi="Times New Roman" w:cs="Times New Roman"/>
                <w:b/>
                <w:lang w:eastAsia="zh-CN"/>
              </w:rPr>
            </w:pPr>
            <w:r w:rsidRPr="00916EDC">
              <w:rPr>
                <w:rFonts w:ascii="Times New Roman" w:eastAsia="Calibri" w:hAnsi="Times New Roman" w:cs="Times New Roman"/>
                <w:b/>
                <w:lang w:eastAsia="zh-CN"/>
              </w:rPr>
              <w:t>Завгородня О. Г.</w:t>
            </w:r>
          </w:p>
          <w:p w:rsidR="00D33DCB" w:rsidRPr="00916EDC" w:rsidRDefault="00D33DCB" w:rsidP="00F67213">
            <w:pPr>
              <w:tabs>
                <w:tab w:val="left" w:pos="5670"/>
              </w:tabs>
              <w:spacing w:after="0" w:line="254" w:lineRule="auto"/>
              <w:rPr>
                <w:rFonts w:ascii="Times New Roman" w:eastAsia="Calibri" w:hAnsi="Times New Roman" w:cs="Times New Roman"/>
                <w:b/>
                <w:lang w:eastAsia="zh-CN"/>
              </w:rPr>
            </w:pPr>
          </w:p>
        </w:tc>
        <w:tc>
          <w:tcPr>
            <w:tcW w:w="1843"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54" w:lineRule="auto"/>
              <w:rPr>
                <w:rFonts w:ascii="Times New Roman" w:eastAsia="Calibri" w:hAnsi="Times New Roman" w:cs="Times New Roman"/>
                <w:lang w:eastAsia="zh-CN"/>
              </w:rPr>
            </w:pPr>
          </w:p>
        </w:tc>
        <w:tc>
          <w:tcPr>
            <w:tcW w:w="1984"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54" w:lineRule="auto"/>
              <w:jc w:val="center"/>
              <w:rPr>
                <w:rFonts w:ascii="Times New Roman" w:eastAsia="Calibri" w:hAnsi="Times New Roman" w:cs="Times New Roman"/>
                <w:lang w:eastAsia="zh-CN"/>
              </w:rPr>
            </w:pPr>
          </w:p>
        </w:tc>
      </w:tr>
      <w:tr w:rsidR="00916EDC" w:rsidRPr="00916EDC" w:rsidTr="00650A1E">
        <w:trPr>
          <w:trHeight w:val="540"/>
        </w:trPr>
        <w:tc>
          <w:tcPr>
            <w:tcW w:w="6201"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40" w:lineRule="auto"/>
              <w:rPr>
                <w:rFonts w:ascii="Times New Roman" w:eastAsia="Calibri" w:hAnsi="Times New Roman" w:cs="Times New Roman"/>
                <w:lang w:eastAsia="zh-CN"/>
              </w:rPr>
            </w:pPr>
            <w:r w:rsidRPr="00916EDC">
              <w:rPr>
                <w:rFonts w:ascii="Times New Roman" w:eastAsia="Calibri" w:hAnsi="Times New Roman" w:cs="Times New Roman"/>
                <w:lang w:eastAsia="zh-CN"/>
              </w:rPr>
              <w:t>Уповноважений з антикорупційної діяльності</w:t>
            </w:r>
          </w:p>
          <w:p w:rsidR="00D33DCB" w:rsidRPr="00916EDC" w:rsidRDefault="00D33DCB" w:rsidP="008F2F4E">
            <w:pPr>
              <w:tabs>
                <w:tab w:val="left" w:pos="5670"/>
              </w:tabs>
              <w:spacing w:after="0" w:line="240" w:lineRule="auto"/>
              <w:rPr>
                <w:rFonts w:ascii="Times New Roman" w:eastAsia="Calibri" w:hAnsi="Times New Roman" w:cs="Times New Roman"/>
                <w:b/>
                <w:lang w:eastAsia="zh-CN"/>
              </w:rPr>
            </w:pPr>
          </w:p>
        </w:tc>
        <w:tc>
          <w:tcPr>
            <w:tcW w:w="1843"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54" w:lineRule="auto"/>
              <w:rPr>
                <w:rFonts w:ascii="Times New Roman" w:eastAsia="Calibri" w:hAnsi="Times New Roman" w:cs="Times New Roman"/>
                <w:lang w:eastAsia="zh-CN"/>
              </w:rPr>
            </w:pPr>
          </w:p>
        </w:tc>
        <w:tc>
          <w:tcPr>
            <w:tcW w:w="1984"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54" w:lineRule="auto"/>
              <w:jc w:val="center"/>
              <w:rPr>
                <w:rFonts w:ascii="Times New Roman" w:eastAsia="Calibri" w:hAnsi="Times New Roman" w:cs="Times New Roman"/>
                <w:lang w:eastAsia="zh-CN"/>
              </w:rPr>
            </w:pPr>
          </w:p>
        </w:tc>
      </w:tr>
      <w:tr w:rsidR="00916EDC" w:rsidRPr="00916EDC" w:rsidTr="00650A1E">
        <w:trPr>
          <w:trHeight w:val="540"/>
        </w:trPr>
        <w:tc>
          <w:tcPr>
            <w:tcW w:w="6201"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54" w:lineRule="auto"/>
              <w:rPr>
                <w:rFonts w:ascii="Times New Roman" w:eastAsia="Calibri" w:hAnsi="Times New Roman" w:cs="Times New Roman"/>
                <w:lang w:eastAsia="zh-CN"/>
              </w:rPr>
            </w:pPr>
            <w:r w:rsidRPr="00916EDC">
              <w:rPr>
                <w:rFonts w:ascii="Times New Roman" w:eastAsia="Calibri" w:hAnsi="Times New Roman" w:cs="Times New Roman"/>
                <w:lang w:eastAsia="zh-CN"/>
              </w:rPr>
              <w:t>Відповідальна особа з внутрішнього аудиту</w:t>
            </w:r>
          </w:p>
          <w:p w:rsidR="00D33DCB" w:rsidRPr="00916EDC" w:rsidRDefault="00D33DCB" w:rsidP="00F67213">
            <w:pPr>
              <w:tabs>
                <w:tab w:val="left" w:pos="5670"/>
              </w:tabs>
              <w:spacing w:after="0" w:line="254" w:lineRule="auto"/>
              <w:rPr>
                <w:rFonts w:ascii="Times New Roman" w:eastAsia="Calibri"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54" w:lineRule="auto"/>
              <w:rPr>
                <w:rFonts w:ascii="Times New Roman" w:eastAsia="Calibri" w:hAnsi="Times New Roman" w:cs="Times New Roman"/>
                <w:lang w:eastAsia="zh-CN"/>
              </w:rPr>
            </w:pPr>
          </w:p>
        </w:tc>
        <w:tc>
          <w:tcPr>
            <w:tcW w:w="1984" w:type="dxa"/>
            <w:tcBorders>
              <w:top w:val="single" w:sz="4" w:space="0" w:color="auto"/>
              <w:left w:val="single" w:sz="4" w:space="0" w:color="auto"/>
              <w:bottom w:val="single" w:sz="4" w:space="0" w:color="auto"/>
              <w:right w:val="single" w:sz="4" w:space="0" w:color="auto"/>
            </w:tcBorders>
          </w:tcPr>
          <w:p w:rsidR="00D33DCB" w:rsidRPr="00916EDC" w:rsidRDefault="00D33DCB" w:rsidP="00F67213">
            <w:pPr>
              <w:tabs>
                <w:tab w:val="left" w:pos="5670"/>
              </w:tabs>
              <w:spacing w:after="0" w:line="254" w:lineRule="auto"/>
              <w:jc w:val="center"/>
              <w:rPr>
                <w:rFonts w:ascii="Times New Roman" w:eastAsia="Calibri" w:hAnsi="Times New Roman" w:cs="Times New Roman"/>
                <w:lang w:eastAsia="zh-CN"/>
              </w:rPr>
            </w:pPr>
          </w:p>
        </w:tc>
      </w:tr>
    </w:tbl>
    <w:p w:rsidR="00D33DCB" w:rsidRPr="00916EDC" w:rsidRDefault="00D33DCB" w:rsidP="00D33DCB">
      <w:pPr>
        <w:rPr>
          <w:rFonts w:ascii="Times New Roman" w:hAnsi="Times New Roman" w:cs="Times New Roman"/>
        </w:rPr>
      </w:pPr>
    </w:p>
    <w:p w:rsidR="00D33DCB" w:rsidRPr="00916EDC" w:rsidRDefault="00D33DCB" w:rsidP="00D33DCB">
      <w:pPr>
        <w:rPr>
          <w:rFonts w:ascii="Times New Roman" w:hAnsi="Times New Roman" w:cs="Times New Roman"/>
          <w:b/>
          <w:bCs/>
          <w:sz w:val="24"/>
          <w:szCs w:val="24"/>
          <w:lang w:val="ru-RU"/>
        </w:rPr>
      </w:pPr>
    </w:p>
    <w:p w:rsidR="00754F04" w:rsidRPr="00916EDC" w:rsidRDefault="00754F04" w:rsidP="00F65335">
      <w:pPr>
        <w:suppressAutoHyphens w:val="0"/>
        <w:spacing w:after="0" w:line="240" w:lineRule="auto"/>
        <w:jc w:val="center"/>
        <w:rPr>
          <w:rFonts w:ascii="Times New Roman" w:eastAsia="Times New Roman" w:hAnsi="Times New Roman" w:cs="Times New Roman"/>
          <w:b/>
          <w:bCs/>
          <w:sz w:val="24"/>
          <w:szCs w:val="24"/>
          <w:lang w:eastAsia="ru-RU"/>
        </w:rPr>
      </w:pPr>
    </w:p>
    <w:sectPr w:rsidR="00754F04" w:rsidRPr="00916EDC" w:rsidSect="00B866E3">
      <w:pgSz w:w="11906" w:h="16838"/>
      <w:pgMar w:top="993"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B8D" w:rsidRDefault="00F56B8D" w:rsidP="00284243">
      <w:pPr>
        <w:spacing w:after="0" w:line="240" w:lineRule="auto"/>
      </w:pPr>
      <w:r>
        <w:separator/>
      </w:r>
    </w:p>
  </w:endnote>
  <w:endnote w:type="continuationSeparator" w:id="0">
    <w:p w:rsidR="00F56B8D" w:rsidRDefault="00F56B8D" w:rsidP="0028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00000000" w:usb1="F9DFFFFF" w:usb2="0000007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B8D" w:rsidRDefault="00F56B8D" w:rsidP="00284243">
      <w:pPr>
        <w:spacing w:after="0" w:line="240" w:lineRule="auto"/>
      </w:pPr>
      <w:r>
        <w:separator/>
      </w:r>
    </w:p>
  </w:footnote>
  <w:footnote w:type="continuationSeparator" w:id="0">
    <w:p w:rsidR="00F56B8D" w:rsidRDefault="00F56B8D" w:rsidP="00284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584891"/>
      <w:docPartObj>
        <w:docPartGallery w:val="Page Numbers (Top of Page)"/>
        <w:docPartUnique/>
      </w:docPartObj>
    </w:sdtPr>
    <w:sdtEndPr>
      <w:rPr>
        <w:rFonts w:ascii="Times New Roman" w:hAnsi="Times New Roman" w:cs="Times New Roman"/>
      </w:rPr>
    </w:sdtEndPr>
    <w:sdtContent>
      <w:p w:rsidR="00150784" w:rsidRDefault="00150784">
        <w:pPr>
          <w:pStyle w:val="a7"/>
          <w:jc w:val="center"/>
          <w:rPr>
            <w:rFonts w:ascii="Times New Roman" w:hAnsi="Times New Roman" w:cs="Times New Roman"/>
          </w:rPr>
        </w:pPr>
      </w:p>
      <w:p w:rsidR="00150784" w:rsidRDefault="00150784" w:rsidP="0072215A">
        <w:pPr>
          <w:pStyle w:val="a7"/>
          <w:jc w:val="center"/>
          <w:rPr>
            <w:rFonts w:ascii="Times New Roman" w:hAnsi="Times New Roman" w:cs="Times New Roman"/>
          </w:rPr>
        </w:pPr>
        <w:r w:rsidRPr="00C971F7">
          <w:rPr>
            <w:rFonts w:ascii="Times New Roman" w:hAnsi="Times New Roman" w:cs="Times New Roman"/>
          </w:rPr>
          <w:fldChar w:fldCharType="begin"/>
        </w:r>
        <w:r w:rsidRPr="00C971F7">
          <w:rPr>
            <w:rFonts w:ascii="Times New Roman" w:hAnsi="Times New Roman" w:cs="Times New Roman"/>
          </w:rPr>
          <w:instrText>PAGE   \* MERGEFORMAT</w:instrText>
        </w:r>
        <w:r w:rsidRPr="00C971F7">
          <w:rPr>
            <w:rFonts w:ascii="Times New Roman" w:hAnsi="Times New Roman" w:cs="Times New Roman"/>
          </w:rPr>
          <w:fldChar w:fldCharType="separate"/>
        </w:r>
        <w:r w:rsidR="00F015B0">
          <w:rPr>
            <w:rFonts w:ascii="Times New Roman" w:hAnsi="Times New Roman" w:cs="Times New Roman"/>
            <w:noProof/>
          </w:rPr>
          <w:t>19</w:t>
        </w:r>
        <w:r w:rsidRPr="00C971F7">
          <w:rPr>
            <w:rFonts w:ascii="Times New Roman" w:hAnsi="Times New Roman" w:cs="Times New Roman"/>
          </w:rPr>
          <w:fldChar w:fldCharType="end"/>
        </w:r>
      </w:p>
      <w:p w:rsidR="00150784" w:rsidRPr="0072215A" w:rsidRDefault="00F56B8D" w:rsidP="0072215A">
        <w:pPr>
          <w:pStyle w:val="a7"/>
          <w:jc w:val="center"/>
          <w:rPr>
            <w:rFonts w:ascii="Times New Roman" w:hAnsi="Times New Roman" w:cs="Times New Roman"/>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0FA"/>
    <w:multiLevelType w:val="hybridMultilevel"/>
    <w:tmpl w:val="A600FC72"/>
    <w:lvl w:ilvl="0" w:tplc="C27A76B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933D65"/>
    <w:multiLevelType w:val="hybridMultilevel"/>
    <w:tmpl w:val="BB320614"/>
    <w:lvl w:ilvl="0" w:tplc="2AEC0C88">
      <w:start w:val="1"/>
      <w:numFmt w:val="decimal"/>
      <w:lvlText w:val="%1."/>
      <w:lvlJc w:val="left"/>
      <w:pPr>
        <w:tabs>
          <w:tab w:val="num" w:pos="1068"/>
        </w:tabs>
        <w:ind w:left="1068" w:hanging="360"/>
      </w:pPr>
      <w:rPr>
        <w:rFonts w:hint="default"/>
      </w:rPr>
    </w:lvl>
    <w:lvl w:ilvl="1" w:tplc="2AEC0C88">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E170B5E"/>
    <w:multiLevelType w:val="hybridMultilevel"/>
    <w:tmpl w:val="0914BF30"/>
    <w:lvl w:ilvl="0" w:tplc="6AC8E6C0">
      <w:start w:val="11"/>
      <w:numFmt w:val="bullet"/>
      <w:lvlText w:val="-"/>
      <w:lvlJc w:val="left"/>
      <w:pPr>
        <w:ind w:left="953" w:hanging="360"/>
      </w:pPr>
      <w:rPr>
        <w:rFonts w:ascii="Times New Roman" w:eastAsia="Times New Roman" w:hAnsi="Times New Roman" w:cs="Times New Roman" w:hint="default"/>
      </w:rPr>
    </w:lvl>
    <w:lvl w:ilvl="1" w:tplc="04220003" w:tentative="1">
      <w:start w:val="1"/>
      <w:numFmt w:val="bullet"/>
      <w:lvlText w:val="o"/>
      <w:lvlJc w:val="left"/>
      <w:pPr>
        <w:ind w:left="1673" w:hanging="360"/>
      </w:pPr>
      <w:rPr>
        <w:rFonts w:ascii="Courier New" w:hAnsi="Courier New" w:cs="Courier New" w:hint="default"/>
      </w:rPr>
    </w:lvl>
    <w:lvl w:ilvl="2" w:tplc="04220005" w:tentative="1">
      <w:start w:val="1"/>
      <w:numFmt w:val="bullet"/>
      <w:lvlText w:val=""/>
      <w:lvlJc w:val="left"/>
      <w:pPr>
        <w:ind w:left="2393" w:hanging="360"/>
      </w:pPr>
      <w:rPr>
        <w:rFonts w:ascii="Wingdings" w:hAnsi="Wingdings" w:hint="default"/>
      </w:rPr>
    </w:lvl>
    <w:lvl w:ilvl="3" w:tplc="04220001" w:tentative="1">
      <w:start w:val="1"/>
      <w:numFmt w:val="bullet"/>
      <w:lvlText w:val=""/>
      <w:lvlJc w:val="left"/>
      <w:pPr>
        <w:ind w:left="3113" w:hanging="360"/>
      </w:pPr>
      <w:rPr>
        <w:rFonts w:ascii="Symbol" w:hAnsi="Symbol" w:hint="default"/>
      </w:rPr>
    </w:lvl>
    <w:lvl w:ilvl="4" w:tplc="04220003" w:tentative="1">
      <w:start w:val="1"/>
      <w:numFmt w:val="bullet"/>
      <w:lvlText w:val="o"/>
      <w:lvlJc w:val="left"/>
      <w:pPr>
        <w:ind w:left="3833" w:hanging="360"/>
      </w:pPr>
      <w:rPr>
        <w:rFonts w:ascii="Courier New" w:hAnsi="Courier New" w:cs="Courier New" w:hint="default"/>
      </w:rPr>
    </w:lvl>
    <w:lvl w:ilvl="5" w:tplc="04220005" w:tentative="1">
      <w:start w:val="1"/>
      <w:numFmt w:val="bullet"/>
      <w:lvlText w:val=""/>
      <w:lvlJc w:val="left"/>
      <w:pPr>
        <w:ind w:left="4553" w:hanging="360"/>
      </w:pPr>
      <w:rPr>
        <w:rFonts w:ascii="Wingdings" w:hAnsi="Wingdings" w:hint="default"/>
      </w:rPr>
    </w:lvl>
    <w:lvl w:ilvl="6" w:tplc="04220001" w:tentative="1">
      <w:start w:val="1"/>
      <w:numFmt w:val="bullet"/>
      <w:lvlText w:val=""/>
      <w:lvlJc w:val="left"/>
      <w:pPr>
        <w:ind w:left="5273" w:hanging="360"/>
      </w:pPr>
      <w:rPr>
        <w:rFonts w:ascii="Symbol" w:hAnsi="Symbol" w:hint="default"/>
      </w:rPr>
    </w:lvl>
    <w:lvl w:ilvl="7" w:tplc="04220003" w:tentative="1">
      <w:start w:val="1"/>
      <w:numFmt w:val="bullet"/>
      <w:lvlText w:val="o"/>
      <w:lvlJc w:val="left"/>
      <w:pPr>
        <w:ind w:left="5993" w:hanging="360"/>
      </w:pPr>
      <w:rPr>
        <w:rFonts w:ascii="Courier New" w:hAnsi="Courier New" w:cs="Courier New" w:hint="default"/>
      </w:rPr>
    </w:lvl>
    <w:lvl w:ilvl="8" w:tplc="04220005" w:tentative="1">
      <w:start w:val="1"/>
      <w:numFmt w:val="bullet"/>
      <w:lvlText w:val=""/>
      <w:lvlJc w:val="left"/>
      <w:pPr>
        <w:ind w:left="6713" w:hanging="360"/>
      </w:pPr>
      <w:rPr>
        <w:rFonts w:ascii="Wingdings" w:hAnsi="Wingdings" w:hint="default"/>
      </w:rPr>
    </w:lvl>
  </w:abstractNum>
  <w:abstractNum w:abstractNumId="3" w15:restartNumberingAfterBreak="0">
    <w:nsid w:val="1FBE7FE4"/>
    <w:multiLevelType w:val="hybridMultilevel"/>
    <w:tmpl w:val="3F5CFB06"/>
    <w:lvl w:ilvl="0" w:tplc="0419000F">
      <w:start w:val="1"/>
      <w:numFmt w:val="decimal"/>
      <w:lvlText w:val="%1."/>
      <w:lvlJc w:val="left"/>
      <w:pPr>
        <w:tabs>
          <w:tab w:val="num" w:pos="1068"/>
        </w:tabs>
        <w:ind w:left="1068" w:hanging="360"/>
      </w:pPr>
      <w:rPr>
        <w:rFonts w:hint="default"/>
      </w:rPr>
    </w:lvl>
    <w:lvl w:ilvl="1" w:tplc="0419000F">
      <w:start w:val="1"/>
      <w:numFmt w:val="decimal"/>
      <w:lvlText w:val="%2."/>
      <w:lvlJc w:val="left"/>
      <w:pPr>
        <w:tabs>
          <w:tab w:val="num" w:pos="1788"/>
        </w:tabs>
        <w:ind w:left="1788" w:hanging="360"/>
      </w:pPr>
      <w:rPr>
        <w:rFonts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5F312EB"/>
    <w:multiLevelType w:val="hybridMultilevel"/>
    <w:tmpl w:val="C59A6288"/>
    <w:lvl w:ilvl="0" w:tplc="C27A76B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8F5CDE5"/>
    <w:multiLevelType w:val="hybridMultilevel"/>
    <w:tmpl w:val="FD30A066"/>
    <w:lvl w:ilvl="0" w:tplc="F976F022">
      <w:start w:val="1"/>
      <w:numFmt w:val="bullet"/>
      <w:lvlText w:val=""/>
      <w:lvlJc w:val="left"/>
      <w:pPr>
        <w:ind w:left="720" w:hanging="360"/>
      </w:pPr>
      <w:rPr>
        <w:rFonts w:ascii="Symbol" w:hAnsi="Symbol" w:hint="default"/>
      </w:rPr>
    </w:lvl>
    <w:lvl w:ilvl="1" w:tplc="EE107B24">
      <w:start w:val="1"/>
      <w:numFmt w:val="bullet"/>
      <w:lvlText w:val="o"/>
      <w:lvlJc w:val="left"/>
      <w:pPr>
        <w:ind w:left="1440" w:hanging="360"/>
      </w:pPr>
      <w:rPr>
        <w:rFonts w:ascii="Courier New" w:hAnsi="Courier New" w:hint="default"/>
      </w:rPr>
    </w:lvl>
    <w:lvl w:ilvl="2" w:tplc="A476D148">
      <w:start w:val="1"/>
      <w:numFmt w:val="bullet"/>
      <w:lvlText w:val=""/>
      <w:lvlJc w:val="left"/>
      <w:pPr>
        <w:ind w:left="2160" w:hanging="360"/>
      </w:pPr>
      <w:rPr>
        <w:rFonts w:ascii="Wingdings" w:hAnsi="Wingdings" w:hint="default"/>
      </w:rPr>
    </w:lvl>
    <w:lvl w:ilvl="3" w:tplc="62327142">
      <w:start w:val="1"/>
      <w:numFmt w:val="bullet"/>
      <w:lvlText w:val=""/>
      <w:lvlJc w:val="left"/>
      <w:pPr>
        <w:ind w:left="2880" w:hanging="360"/>
      </w:pPr>
      <w:rPr>
        <w:rFonts w:ascii="Symbol" w:hAnsi="Symbol" w:hint="default"/>
      </w:rPr>
    </w:lvl>
    <w:lvl w:ilvl="4" w:tplc="90C44EF6">
      <w:start w:val="1"/>
      <w:numFmt w:val="bullet"/>
      <w:lvlText w:val="o"/>
      <w:lvlJc w:val="left"/>
      <w:pPr>
        <w:ind w:left="3600" w:hanging="360"/>
      </w:pPr>
      <w:rPr>
        <w:rFonts w:ascii="Courier New" w:hAnsi="Courier New" w:hint="default"/>
      </w:rPr>
    </w:lvl>
    <w:lvl w:ilvl="5" w:tplc="B3FC5CC6">
      <w:start w:val="1"/>
      <w:numFmt w:val="bullet"/>
      <w:lvlText w:val=""/>
      <w:lvlJc w:val="left"/>
      <w:pPr>
        <w:ind w:left="4320" w:hanging="360"/>
      </w:pPr>
      <w:rPr>
        <w:rFonts w:ascii="Wingdings" w:hAnsi="Wingdings" w:hint="default"/>
      </w:rPr>
    </w:lvl>
    <w:lvl w:ilvl="6" w:tplc="8758AB82">
      <w:start w:val="1"/>
      <w:numFmt w:val="bullet"/>
      <w:lvlText w:val=""/>
      <w:lvlJc w:val="left"/>
      <w:pPr>
        <w:ind w:left="5040" w:hanging="360"/>
      </w:pPr>
      <w:rPr>
        <w:rFonts w:ascii="Symbol" w:hAnsi="Symbol" w:hint="default"/>
      </w:rPr>
    </w:lvl>
    <w:lvl w:ilvl="7" w:tplc="151C4278">
      <w:start w:val="1"/>
      <w:numFmt w:val="bullet"/>
      <w:lvlText w:val="o"/>
      <w:lvlJc w:val="left"/>
      <w:pPr>
        <w:ind w:left="5760" w:hanging="360"/>
      </w:pPr>
      <w:rPr>
        <w:rFonts w:ascii="Courier New" w:hAnsi="Courier New" w:hint="default"/>
      </w:rPr>
    </w:lvl>
    <w:lvl w:ilvl="8" w:tplc="71C4E754">
      <w:start w:val="1"/>
      <w:numFmt w:val="bullet"/>
      <w:lvlText w:val=""/>
      <w:lvlJc w:val="left"/>
      <w:pPr>
        <w:ind w:left="6480" w:hanging="360"/>
      </w:pPr>
      <w:rPr>
        <w:rFonts w:ascii="Wingdings" w:hAnsi="Wingdings" w:hint="default"/>
      </w:rPr>
    </w:lvl>
  </w:abstractNum>
  <w:abstractNum w:abstractNumId="6" w15:restartNumberingAfterBreak="0">
    <w:nsid w:val="2A8CA1DA"/>
    <w:multiLevelType w:val="hybridMultilevel"/>
    <w:tmpl w:val="45E84660"/>
    <w:lvl w:ilvl="0" w:tplc="48208274">
      <w:start w:val="1"/>
      <w:numFmt w:val="bullet"/>
      <w:lvlText w:val=""/>
      <w:lvlJc w:val="left"/>
      <w:pPr>
        <w:ind w:left="501" w:hanging="360"/>
      </w:pPr>
      <w:rPr>
        <w:rFonts w:ascii="Symbol" w:hAnsi="Symbol" w:hint="default"/>
      </w:rPr>
    </w:lvl>
    <w:lvl w:ilvl="1" w:tplc="2BC44532">
      <w:start w:val="1"/>
      <w:numFmt w:val="bullet"/>
      <w:lvlText w:val="o"/>
      <w:lvlJc w:val="left"/>
      <w:pPr>
        <w:ind w:left="1221" w:hanging="360"/>
      </w:pPr>
      <w:rPr>
        <w:rFonts w:ascii="Courier New" w:hAnsi="Courier New" w:hint="default"/>
      </w:rPr>
    </w:lvl>
    <w:lvl w:ilvl="2" w:tplc="E60E653A">
      <w:start w:val="1"/>
      <w:numFmt w:val="bullet"/>
      <w:lvlText w:val=""/>
      <w:lvlJc w:val="left"/>
      <w:pPr>
        <w:ind w:left="1941" w:hanging="360"/>
      </w:pPr>
      <w:rPr>
        <w:rFonts w:ascii="Wingdings" w:hAnsi="Wingdings" w:hint="default"/>
      </w:rPr>
    </w:lvl>
    <w:lvl w:ilvl="3" w:tplc="CBF8676A">
      <w:start w:val="1"/>
      <w:numFmt w:val="bullet"/>
      <w:lvlText w:val=""/>
      <w:lvlJc w:val="left"/>
      <w:pPr>
        <w:ind w:left="2661" w:hanging="360"/>
      </w:pPr>
      <w:rPr>
        <w:rFonts w:ascii="Symbol" w:hAnsi="Symbol" w:hint="default"/>
      </w:rPr>
    </w:lvl>
    <w:lvl w:ilvl="4" w:tplc="EE2E031A">
      <w:start w:val="1"/>
      <w:numFmt w:val="bullet"/>
      <w:lvlText w:val="o"/>
      <w:lvlJc w:val="left"/>
      <w:pPr>
        <w:ind w:left="3381" w:hanging="360"/>
      </w:pPr>
      <w:rPr>
        <w:rFonts w:ascii="Courier New" w:hAnsi="Courier New" w:hint="default"/>
      </w:rPr>
    </w:lvl>
    <w:lvl w:ilvl="5" w:tplc="44F01A00">
      <w:start w:val="1"/>
      <w:numFmt w:val="bullet"/>
      <w:lvlText w:val=""/>
      <w:lvlJc w:val="left"/>
      <w:pPr>
        <w:ind w:left="4101" w:hanging="360"/>
      </w:pPr>
      <w:rPr>
        <w:rFonts w:ascii="Wingdings" w:hAnsi="Wingdings" w:hint="default"/>
      </w:rPr>
    </w:lvl>
    <w:lvl w:ilvl="6" w:tplc="C27E1374">
      <w:start w:val="1"/>
      <w:numFmt w:val="bullet"/>
      <w:lvlText w:val=""/>
      <w:lvlJc w:val="left"/>
      <w:pPr>
        <w:ind w:left="4821" w:hanging="360"/>
      </w:pPr>
      <w:rPr>
        <w:rFonts w:ascii="Symbol" w:hAnsi="Symbol" w:hint="default"/>
      </w:rPr>
    </w:lvl>
    <w:lvl w:ilvl="7" w:tplc="99F4AF6E">
      <w:start w:val="1"/>
      <w:numFmt w:val="bullet"/>
      <w:lvlText w:val="o"/>
      <w:lvlJc w:val="left"/>
      <w:pPr>
        <w:ind w:left="5541" w:hanging="360"/>
      </w:pPr>
      <w:rPr>
        <w:rFonts w:ascii="Courier New" w:hAnsi="Courier New" w:hint="default"/>
      </w:rPr>
    </w:lvl>
    <w:lvl w:ilvl="8" w:tplc="B28C3DC6">
      <w:start w:val="1"/>
      <w:numFmt w:val="bullet"/>
      <w:lvlText w:val=""/>
      <w:lvlJc w:val="left"/>
      <w:pPr>
        <w:ind w:left="6261" w:hanging="360"/>
      </w:pPr>
      <w:rPr>
        <w:rFonts w:ascii="Wingdings" w:hAnsi="Wingdings" w:hint="default"/>
      </w:rPr>
    </w:lvl>
  </w:abstractNum>
  <w:abstractNum w:abstractNumId="7" w15:restartNumberingAfterBreak="0">
    <w:nsid w:val="35BE06DB"/>
    <w:multiLevelType w:val="hybridMultilevel"/>
    <w:tmpl w:val="26BEB444"/>
    <w:lvl w:ilvl="0" w:tplc="207C86CC">
      <w:start w:val="1"/>
      <w:numFmt w:val="decimal"/>
      <w:lvlText w:val="%1."/>
      <w:lvlJc w:val="left"/>
      <w:pPr>
        <w:tabs>
          <w:tab w:val="num" w:pos="1068"/>
        </w:tabs>
        <w:ind w:left="1068" w:hanging="360"/>
      </w:pPr>
      <w:rPr>
        <w:rFonts w:ascii="Times New Roman" w:eastAsia="Calibri" w:hAnsi="Times New Roman" w:cs="Times New Roman"/>
      </w:rPr>
    </w:lvl>
    <w:lvl w:ilvl="1" w:tplc="0419000F">
      <w:start w:val="1"/>
      <w:numFmt w:val="decimal"/>
      <w:lvlText w:val="%2."/>
      <w:lvlJc w:val="left"/>
      <w:pPr>
        <w:tabs>
          <w:tab w:val="num" w:pos="1788"/>
        </w:tabs>
        <w:ind w:left="1788" w:hanging="360"/>
      </w:pPr>
      <w:rPr>
        <w:rFonts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F8E714B"/>
    <w:multiLevelType w:val="hybridMultilevel"/>
    <w:tmpl w:val="CD76C2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A776FD"/>
    <w:multiLevelType w:val="hybridMultilevel"/>
    <w:tmpl w:val="5FB07C08"/>
    <w:lvl w:ilvl="0" w:tplc="D42E6BB4">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4FB0798"/>
    <w:multiLevelType w:val="hybridMultilevel"/>
    <w:tmpl w:val="16449684"/>
    <w:lvl w:ilvl="0" w:tplc="D326E6C4">
      <w:numFmt w:val="bullet"/>
      <w:lvlText w:val="•"/>
      <w:lvlJc w:val="left"/>
      <w:pPr>
        <w:ind w:left="953" w:hanging="359"/>
      </w:pPr>
      <w:rPr>
        <w:rFonts w:ascii="Times New Roman" w:eastAsia="Times New Roman" w:hAnsi="Times New Roman" w:cs="Times New Roman" w:hint="default"/>
        <w:w w:val="93"/>
        <w:sz w:val="25"/>
        <w:szCs w:val="25"/>
        <w:lang w:val="uk-UA" w:eastAsia="en-US" w:bidi="ar-SA"/>
      </w:rPr>
    </w:lvl>
    <w:lvl w:ilvl="1" w:tplc="B26A3D5E">
      <w:numFmt w:val="bullet"/>
      <w:lvlText w:val="•"/>
      <w:lvlJc w:val="left"/>
      <w:pPr>
        <w:ind w:left="1872" w:hanging="359"/>
      </w:pPr>
      <w:rPr>
        <w:rFonts w:hint="default"/>
        <w:lang w:val="uk-UA" w:eastAsia="en-US" w:bidi="ar-SA"/>
      </w:rPr>
    </w:lvl>
    <w:lvl w:ilvl="2" w:tplc="975296E0">
      <w:numFmt w:val="bullet"/>
      <w:lvlText w:val="•"/>
      <w:lvlJc w:val="left"/>
      <w:pPr>
        <w:ind w:left="2784" w:hanging="359"/>
      </w:pPr>
      <w:rPr>
        <w:rFonts w:hint="default"/>
        <w:lang w:val="uk-UA" w:eastAsia="en-US" w:bidi="ar-SA"/>
      </w:rPr>
    </w:lvl>
    <w:lvl w:ilvl="3" w:tplc="AAF4F338">
      <w:numFmt w:val="bullet"/>
      <w:lvlText w:val="•"/>
      <w:lvlJc w:val="left"/>
      <w:pPr>
        <w:ind w:left="3696" w:hanging="359"/>
      </w:pPr>
      <w:rPr>
        <w:rFonts w:hint="default"/>
        <w:lang w:val="uk-UA" w:eastAsia="en-US" w:bidi="ar-SA"/>
      </w:rPr>
    </w:lvl>
    <w:lvl w:ilvl="4" w:tplc="38DA8A56">
      <w:numFmt w:val="bullet"/>
      <w:lvlText w:val="•"/>
      <w:lvlJc w:val="left"/>
      <w:pPr>
        <w:ind w:left="4608" w:hanging="359"/>
      </w:pPr>
      <w:rPr>
        <w:rFonts w:hint="default"/>
        <w:lang w:val="uk-UA" w:eastAsia="en-US" w:bidi="ar-SA"/>
      </w:rPr>
    </w:lvl>
    <w:lvl w:ilvl="5" w:tplc="868292EC">
      <w:numFmt w:val="bullet"/>
      <w:lvlText w:val="•"/>
      <w:lvlJc w:val="left"/>
      <w:pPr>
        <w:ind w:left="5520" w:hanging="359"/>
      </w:pPr>
      <w:rPr>
        <w:rFonts w:hint="default"/>
        <w:lang w:val="uk-UA" w:eastAsia="en-US" w:bidi="ar-SA"/>
      </w:rPr>
    </w:lvl>
    <w:lvl w:ilvl="6" w:tplc="D9620B46">
      <w:numFmt w:val="bullet"/>
      <w:lvlText w:val="•"/>
      <w:lvlJc w:val="left"/>
      <w:pPr>
        <w:ind w:left="6432" w:hanging="359"/>
      </w:pPr>
      <w:rPr>
        <w:rFonts w:hint="default"/>
        <w:lang w:val="uk-UA" w:eastAsia="en-US" w:bidi="ar-SA"/>
      </w:rPr>
    </w:lvl>
    <w:lvl w:ilvl="7" w:tplc="BD32B80E">
      <w:numFmt w:val="bullet"/>
      <w:lvlText w:val="•"/>
      <w:lvlJc w:val="left"/>
      <w:pPr>
        <w:ind w:left="7344" w:hanging="359"/>
      </w:pPr>
      <w:rPr>
        <w:rFonts w:hint="default"/>
        <w:lang w:val="uk-UA" w:eastAsia="en-US" w:bidi="ar-SA"/>
      </w:rPr>
    </w:lvl>
    <w:lvl w:ilvl="8" w:tplc="7A906E8C">
      <w:numFmt w:val="bullet"/>
      <w:lvlText w:val="•"/>
      <w:lvlJc w:val="left"/>
      <w:pPr>
        <w:ind w:left="8256" w:hanging="359"/>
      </w:pPr>
      <w:rPr>
        <w:rFonts w:hint="default"/>
        <w:lang w:val="uk-UA" w:eastAsia="en-US" w:bidi="ar-SA"/>
      </w:rPr>
    </w:lvl>
  </w:abstractNum>
  <w:abstractNum w:abstractNumId="11" w15:restartNumberingAfterBreak="0">
    <w:nsid w:val="4E100571"/>
    <w:multiLevelType w:val="multilevel"/>
    <w:tmpl w:val="C8A86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B036FC"/>
    <w:multiLevelType w:val="hybridMultilevel"/>
    <w:tmpl w:val="B29CAFDA"/>
    <w:lvl w:ilvl="0" w:tplc="2AEC0C88">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AC5DC2"/>
    <w:multiLevelType w:val="hybridMultilevel"/>
    <w:tmpl w:val="5B9E521A"/>
    <w:lvl w:ilvl="0" w:tplc="42AAD2E8">
      <w:start w:val="5"/>
      <w:numFmt w:val="decimal"/>
      <w:lvlText w:val="%1."/>
      <w:lvlJc w:val="left"/>
      <w:pPr>
        <w:tabs>
          <w:tab w:val="num" w:pos="1788"/>
        </w:tabs>
        <w:ind w:left="178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6F50267"/>
    <w:multiLevelType w:val="hybridMultilevel"/>
    <w:tmpl w:val="B29CAFDA"/>
    <w:lvl w:ilvl="0" w:tplc="2AEC0C88">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9C6A00"/>
    <w:multiLevelType w:val="hybridMultilevel"/>
    <w:tmpl w:val="128ABF86"/>
    <w:lvl w:ilvl="0" w:tplc="8A4046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90D531E"/>
    <w:multiLevelType w:val="hybridMultilevel"/>
    <w:tmpl w:val="09F66E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8035E76"/>
    <w:multiLevelType w:val="hybridMultilevel"/>
    <w:tmpl w:val="FA960B52"/>
    <w:lvl w:ilvl="0" w:tplc="8A4046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8C919C6"/>
    <w:multiLevelType w:val="multilevel"/>
    <w:tmpl w:val="632A9BAE"/>
    <w:lvl w:ilvl="0">
      <w:start w:val="1"/>
      <w:numFmt w:val="decimal"/>
      <w:lvlText w:val="%1."/>
      <w:lvlJc w:val="left"/>
      <w:pPr>
        <w:ind w:left="720" w:hanging="360"/>
      </w:pPr>
      <w:rPr>
        <w:rFonts w:hint="default"/>
        <w:b/>
      </w:rPr>
    </w:lvl>
    <w:lvl w:ilvl="1">
      <w:start w:val="1"/>
      <w:numFmt w:val="decimal"/>
      <w:isLgl/>
      <w:lvlText w:val="%1.%2."/>
      <w:lvlJc w:val="left"/>
      <w:pPr>
        <w:ind w:left="1757" w:hanging="480"/>
      </w:pPr>
      <w:rPr>
        <w:rFonts w:hint="default"/>
        <w:b w:val="0"/>
      </w:rPr>
    </w:lvl>
    <w:lvl w:ilvl="2">
      <w:start w:val="1"/>
      <w:numFmt w:val="decimal"/>
      <w:isLgl/>
      <w:lvlText w:val="%1.%2.%3."/>
      <w:lvlJc w:val="left"/>
      <w:pPr>
        <w:ind w:left="1430" w:hanging="720"/>
      </w:pPr>
      <w:rPr>
        <w:rFonts w:hint="default"/>
        <w:b w:val="0"/>
        <w:sz w:val="21"/>
        <w:szCs w:val="21"/>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9" w15:restartNumberingAfterBreak="0">
    <w:nsid w:val="7F1A6A8A"/>
    <w:multiLevelType w:val="multilevel"/>
    <w:tmpl w:val="9F005C34"/>
    <w:lvl w:ilvl="0">
      <w:start w:val="1"/>
      <w:numFmt w:val="decimal"/>
      <w:lvlText w:val="%1."/>
      <w:lvlJc w:val="left"/>
      <w:pPr>
        <w:ind w:left="593" w:hanging="372"/>
      </w:pPr>
      <w:rPr>
        <w:rFonts w:ascii="Times New Roman" w:eastAsia="Times New Roman" w:hAnsi="Times New Roman" w:cs="Times New Roman" w:hint="default"/>
        <w:w w:val="106"/>
        <w:sz w:val="20"/>
        <w:szCs w:val="20"/>
        <w:lang w:val="uk-UA" w:eastAsia="en-US" w:bidi="ar-SA"/>
      </w:rPr>
    </w:lvl>
    <w:lvl w:ilvl="1">
      <w:start w:val="1"/>
      <w:numFmt w:val="decimal"/>
      <w:lvlText w:val="%1.%2."/>
      <w:lvlJc w:val="left"/>
      <w:pPr>
        <w:ind w:left="1025" w:hanging="430"/>
      </w:pPr>
      <w:rPr>
        <w:rFonts w:ascii="Times New Roman" w:eastAsia="Times New Roman" w:hAnsi="Times New Roman" w:cs="Times New Roman" w:hint="default"/>
        <w:w w:val="92"/>
        <w:sz w:val="20"/>
        <w:szCs w:val="20"/>
        <w:lang w:val="uk-UA" w:eastAsia="en-US" w:bidi="ar-SA"/>
      </w:rPr>
    </w:lvl>
    <w:lvl w:ilvl="2">
      <w:numFmt w:val="bullet"/>
      <w:lvlText w:val="•"/>
      <w:lvlJc w:val="left"/>
      <w:pPr>
        <w:ind w:left="1080" w:hanging="430"/>
      </w:pPr>
      <w:rPr>
        <w:rFonts w:hint="default"/>
        <w:lang w:val="uk-UA" w:eastAsia="en-US" w:bidi="ar-SA"/>
      </w:rPr>
    </w:lvl>
    <w:lvl w:ilvl="3">
      <w:numFmt w:val="bullet"/>
      <w:lvlText w:val="•"/>
      <w:lvlJc w:val="left"/>
      <w:pPr>
        <w:ind w:left="2205" w:hanging="430"/>
      </w:pPr>
      <w:rPr>
        <w:rFonts w:hint="default"/>
        <w:lang w:val="uk-UA" w:eastAsia="en-US" w:bidi="ar-SA"/>
      </w:rPr>
    </w:lvl>
    <w:lvl w:ilvl="4">
      <w:numFmt w:val="bullet"/>
      <w:lvlText w:val="•"/>
      <w:lvlJc w:val="left"/>
      <w:pPr>
        <w:ind w:left="3330" w:hanging="430"/>
      </w:pPr>
      <w:rPr>
        <w:rFonts w:hint="default"/>
        <w:lang w:val="uk-UA" w:eastAsia="en-US" w:bidi="ar-SA"/>
      </w:rPr>
    </w:lvl>
    <w:lvl w:ilvl="5">
      <w:numFmt w:val="bullet"/>
      <w:lvlText w:val="•"/>
      <w:lvlJc w:val="left"/>
      <w:pPr>
        <w:ind w:left="4455" w:hanging="430"/>
      </w:pPr>
      <w:rPr>
        <w:rFonts w:hint="default"/>
        <w:lang w:val="uk-UA" w:eastAsia="en-US" w:bidi="ar-SA"/>
      </w:rPr>
    </w:lvl>
    <w:lvl w:ilvl="6">
      <w:numFmt w:val="bullet"/>
      <w:lvlText w:val="•"/>
      <w:lvlJc w:val="left"/>
      <w:pPr>
        <w:ind w:left="5580" w:hanging="430"/>
      </w:pPr>
      <w:rPr>
        <w:rFonts w:hint="default"/>
        <w:lang w:val="uk-UA" w:eastAsia="en-US" w:bidi="ar-SA"/>
      </w:rPr>
    </w:lvl>
    <w:lvl w:ilvl="7">
      <w:numFmt w:val="bullet"/>
      <w:lvlText w:val="•"/>
      <w:lvlJc w:val="left"/>
      <w:pPr>
        <w:ind w:left="6705" w:hanging="430"/>
      </w:pPr>
      <w:rPr>
        <w:rFonts w:hint="default"/>
        <w:lang w:val="uk-UA" w:eastAsia="en-US" w:bidi="ar-SA"/>
      </w:rPr>
    </w:lvl>
    <w:lvl w:ilvl="8">
      <w:numFmt w:val="bullet"/>
      <w:lvlText w:val="•"/>
      <w:lvlJc w:val="left"/>
      <w:pPr>
        <w:ind w:left="7830" w:hanging="430"/>
      </w:pPr>
      <w:rPr>
        <w:rFonts w:hint="default"/>
        <w:lang w:val="uk-UA" w:eastAsia="en-US" w:bidi="ar-SA"/>
      </w:rPr>
    </w:lvl>
  </w:abstractNum>
  <w:abstractNum w:abstractNumId="20" w15:restartNumberingAfterBreak="0">
    <w:nsid w:val="7F4676F0"/>
    <w:multiLevelType w:val="multilevel"/>
    <w:tmpl w:val="F922537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FAE7F51"/>
    <w:multiLevelType w:val="hybridMultilevel"/>
    <w:tmpl w:val="AEE628E6"/>
    <w:lvl w:ilvl="0" w:tplc="8A4046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0"/>
  </w:num>
  <w:num w:numId="7">
    <w:abstractNumId w:val="2"/>
  </w:num>
  <w:num w:numId="8">
    <w:abstractNumId w:val="12"/>
  </w:num>
  <w:num w:numId="9">
    <w:abstractNumId w:val="7"/>
  </w:num>
  <w:num w:numId="10">
    <w:abstractNumId w:val="11"/>
  </w:num>
  <w:num w:numId="11">
    <w:abstractNumId w:val="0"/>
  </w:num>
  <w:num w:numId="12">
    <w:abstractNumId w:val="8"/>
  </w:num>
  <w:num w:numId="13">
    <w:abstractNumId w:val="16"/>
  </w:num>
  <w:num w:numId="14">
    <w:abstractNumId w:val="20"/>
  </w:num>
  <w:num w:numId="15">
    <w:abstractNumId w:val="3"/>
  </w:num>
  <w:num w:numId="16">
    <w:abstractNumId w:val="6"/>
  </w:num>
  <w:num w:numId="17">
    <w:abstractNumId w:val="5"/>
  </w:num>
  <w:num w:numId="18">
    <w:abstractNumId w:val="13"/>
  </w:num>
  <w:num w:numId="19">
    <w:abstractNumId w:val="4"/>
  </w:num>
  <w:num w:numId="20">
    <w:abstractNumId w:val="9"/>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38"/>
    <w:rsid w:val="00002D39"/>
    <w:rsid w:val="00005AE6"/>
    <w:rsid w:val="0001264E"/>
    <w:rsid w:val="000159D2"/>
    <w:rsid w:val="00025F0C"/>
    <w:rsid w:val="000262EE"/>
    <w:rsid w:val="0003783F"/>
    <w:rsid w:val="00040A77"/>
    <w:rsid w:val="00044B3E"/>
    <w:rsid w:val="00050A06"/>
    <w:rsid w:val="00053229"/>
    <w:rsid w:val="00053E29"/>
    <w:rsid w:val="000606A3"/>
    <w:rsid w:val="00063F28"/>
    <w:rsid w:val="00064008"/>
    <w:rsid w:val="00065B4D"/>
    <w:rsid w:val="0007614B"/>
    <w:rsid w:val="00077270"/>
    <w:rsid w:val="00087E04"/>
    <w:rsid w:val="000929B9"/>
    <w:rsid w:val="000934BB"/>
    <w:rsid w:val="000B4CE4"/>
    <w:rsid w:val="000B4E66"/>
    <w:rsid w:val="000B78C8"/>
    <w:rsid w:val="000C1D0F"/>
    <w:rsid w:val="000E145C"/>
    <w:rsid w:val="000E7529"/>
    <w:rsid w:val="000F0760"/>
    <w:rsid w:val="000F1221"/>
    <w:rsid w:val="000F4B84"/>
    <w:rsid w:val="001048C9"/>
    <w:rsid w:val="00110853"/>
    <w:rsid w:val="00112339"/>
    <w:rsid w:val="001162C0"/>
    <w:rsid w:val="0011784E"/>
    <w:rsid w:val="00122578"/>
    <w:rsid w:val="00123735"/>
    <w:rsid w:val="00130C1D"/>
    <w:rsid w:val="00130C5C"/>
    <w:rsid w:val="00141E10"/>
    <w:rsid w:val="00142C07"/>
    <w:rsid w:val="00150784"/>
    <w:rsid w:val="001722C0"/>
    <w:rsid w:val="00174208"/>
    <w:rsid w:val="00184B71"/>
    <w:rsid w:val="00186945"/>
    <w:rsid w:val="001A1BF1"/>
    <w:rsid w:val="001A1EB1"/>
    <w:rsid w:val="001B52FE"/>
    <w:rsid w:val="001B5A96"/>
    <w:rsid w:val="001B7F0F"/>
    <w:rsid w:val="001C4695"/>
    <w:rsid w:val="001C6AAE"/>
    <w:rsid w:val="001D3247"/>
    <w:rsid w:val="001D4286"/>
    <w:rsid w:val="001D5273"/>
    <w:rsid w:val="001E0988"/>
    <w:rsid w:val="001E2073"/>
    <w:rsid w:val="001E48E8"/>
    <w:rsid w:val="001F3046"/>
    <w:rsid w:val="001F443B"/>
    <w:rsid w:val="00202311"/>
    <w:rsid w:val="0021035B"/>
    <w:rsid w:val="002123A8"/>
    <w:rsid w:val="00214BF3"/>
    <w:rsid w:val="002160F5"/>
    <w:rsid w:val="00216BEF"/>
    <w:rsid w:val="0022075A"/>
    <w:rsid w:val="002224FE"/>
    <w:rsid w:val="00254855"/>
    <w:rsid w:val="00255854"/>
    <w:rsid w:val="00260456"/>
    <w:rsid w:val="00261569"/>
    <w:rsid w:val="002619C0"/>
    <w:rsid w:val="0026388A"/>
    <w:rsid w:val="002639BD"/>
    <w:rsid w:val="00270D61"/>
    <w:rsid w:val="002729E3"/>
    <w:rsid w:val="0027640F"/>
    <w:rsid w:val="00282FBF"/>
    <w:rsid w:val="002832A7"/>
    <w:rsid w:val="00284243"/>
    <w:rsid w:val="002906D0"/>
    <w:rsid w:val="0029138E"/>
    <w:rsid w:val="00291B54"/>
    <w:rsid w:val="00291EB0"/>
    <w:rsid w:val="0029344D"/>
    <w:rsid w:val="00294B7A"/>
    <w:rsid w:val="002A2DC4"/>
    <w:rsid w:val="002B63B0"/>
    <w:rsid w:val="002C3B07"/>
    <w:rsid w:val="002F06F1"/>
    <w:rsid w:val="002F4D2F"/>
    <w:rsid w:val="002F7E74"/>
    <w:rsid w:val="003001CA"/>
    <w:rsid w:val="00315905"/>
    <w:rsid w:val="003174EE"/>
    <w:rsid w:val="003177C5"/>
    <w:rsid w:val="00325414"/>
    <w:rsid w:val="00336A38"/>
    <w:rsid w:val="0033735C"/>
    <w:rsid w:val="003376DD"/>
    <w:rsid w:val="00350E72"/>
    <w:rsid w:val="00356722"/>
    <w:rsid w:val="00360014"/>
    <w:rsid w:val="00364BB7"/>
    <w:rsid w:val="00365995"/>
    <w:rsid w:val="00367CC0"/>
    <w:rsid w:val="00380232"/>
    <w:rsid w:val="00384432"/>
    <w:rsid w:val="00384492"/>
    <w:rsid w:val="00392DC0"/>
    <w:rsid w:val="003A0BE6"/>
    <w:rsid w:val="003A4266"/>
    <w:rsid w:val="003A6B60"/>
    <w:rsid w:val="003B2145"/>
    <w:rsid w:val="003C3A27"/>
    <w:rsid w:val="003C4F35"/>
    <w:rsid w:val="003C7734"/>
    <w:rsid w:val="003E5399"/>
    <w:rsid w:val="003E60B2"/>
    <w:rsid w:val="003E7C9D"/>
    <w:rsid w:val="003F0946"/>
    <w:rsid w:val="00405160"/>
    <w:rsid w:val="004157E4"/>
    <w:rsid w:val="00424861"/>
    <w:rsid w:val="00442BBC"/>
    <w:rsid w:val="00443469"/>
    <w:rsid w:val="00446C2F"/>
    <w:rsid w:val="004558C8"/>
    <w:rsid w:val="00461424"/>
    <w:rsid w:val="004614DC"/>
    <w:rsid w:val="0046409F"/>
    <w:rsid w:val="004662F1"/>
    <w:rsid w:val="00471381"/>
    <w:rsid w:val="004827C8"/>
    <w:rsid w:val="00483DC9"/>
    <w:rsid w:val="004A3ECC"/>
    <w:rsid w:val="004B3456"/>
    <w:rsid w:val="004B65E6"/>
    <w:rsid w:val="004C7737"/>
    <w:rsid w:val="004C7CCB"/>
    <w:rsid w:val="004D7394"/>
    <w:rsid w:val="004E4205"/>
    <w:rsid w:val="004F31E0"/>
    <w:rsid w:val="00502A23"/>
    <w:rsid w:val="00505852"/>
    <w:rsid w:val="005137F9"/>
    <w:rsid w:val="005208A6"/>
    <w:rsid w:val="00522A02"/>
    <w:rsid w:val="00522E94"/>
    <w:rsid w:val="0052542D"/>
    <w:rsid w:val="0052715F"/>
    <w:rsid w:val="005308BE"/>
    <w:rsid w:val="00533602"/>
    <w:rsid w:val="005369B8"/>
    <w:rsid w:val="005421F3"/>
    <w:rsid w:val="00542ACD"/>
    <w:rsid w:val="00554A42"/>
    <w:rsid w:val="00560A21"/>
    <w:rsid w:val="00565C1E"/>
    <w:rsid w:val="00571A58"/>
    <w:rsid w:val="00591FE9"/>
    <w:rsid w:val="00596E2B"/>
    <w:rsid w:val="005A623B"/>
    <w:rsid w:val="005A6E10"/>
    <w:rsid w:val="005B0CE3"/>
    <w:rsid w:val="005B486E"/>
    <w:rsid w:val="005C63DE"/>
    <w:rsid w:val="005D60C9"/>
    <w:rsid w:val="005E2A42"/>
    <w:rsid w:val="005F4D66"/>
    <w:rsid w:val="00602505"/>
    <w:rsid w:val="00605A15"/>
    <w:rsid w:val="006076D9"/>
    <w:rsid w:val="00622D06"/>
    <w:rsid w:val="00625688"/>
    <w:rsid w:val="00637010"/>
    <w:rsid w:val="00637396"/>
    <w:rsid w:val="00650A1E"/>
    <w:rsid w:val="00651062"/>
    <w:rsid w:val="006676F4"/>
    <w:rsid w:val="006864DE"/>
    <w:rsid w:val="006958B0"/>
    <w:rsid w:val="006A0082"/>
    <w:rsid w:val="006A1A73"/>
    <w:rsid w:val="006A3C92"/>
    <w:rsid w:val="006A78AC"/>
    <w:rsid w:val="006B31B2"/>
    <w:rsid w:val="006B388E"/>
    <w:rsid w:val="006B4655"/>
    <w:rsid w:val="006B689C"/>
    <w:rsid w:val="006B71A3"/>
    <w:rsid w:val="006B7A87"/>
    <w:rsid w:val="006B7C0B"/>
    <w:rsid w:val="006C0639"/>
    <w:rsid w:val="006D1D4D"/>
    <w:rsid w:val="006E57CB"/>
    <w:rsid w:val="006E5D93"/>
    <w:rsid w:val="006F4354"/>
    <w:rsid w:val="006F5122"/>
    <w:rsid w:val="007119CA"/>
    <w:rsid w:val="0071714B"/>
    <w:rsid w:val="0072215A"/>
    <w:rsid w:val="00723912"/>
    <w:rsid w:val="0072747A"/>
    <w:rsid w:val="00734B36"/>
    <w:rsid w:val="00734ED6"/>
    <w:rsid w:val="00741555"/>
    <w:rsid w:val="0074669C"/>
    <w:rsid w:val="00754F04"/>
    <w:rsid w:val="00756957"/>
    <w:rsid w:val="00760574"/>
    <w:rsid w:val="007642DF"/>
    <w:rsid w:val="0078177F"/>
    <w:rsid w:val="00781B5E"/>
    <w:rsid w:val="007842A4"/>
    <w:rsid w:val="00784654"/>
    <w:rsid w:val="007952BE"/>
    <w:rsid w:val="00795AF8"/>
    <w:rsid w:val="007A4332"/>
    <w:rsid w:val="007B4D06"/>
    <w:rsid w:val="007C0A55"/>
    <w:rsid w:val="007C18BC"/>
    <w:rsid w:val="007C5FAC"/>
    <w:rsid w:val="007D68C5"/>
    <w:rsid w:val="007E0760"/>
    <w:rsid w:val="007E1E7F"/>
    <w:rsid w:val="007E7084"/>
    <w:rsid w:val="007F1F60"/>
    <w:rsid w:val="007F4AA7"/>
    <w:rsid w:val="007F4B3A"/>
    <w:rsid w:val="008045C9"/>
    <w:rsid w:val="0081793C"/>
    <w:rsid w:val="008222F7"/>
    <w:rsid w:val="00827BED"/>
    <w:rsid w:val="00834A31"/>
    <w:rsid w:val="00837838"/>
    <w:rsid w:val="00840593"/>
    <w:rsid w:val="0084218F"/>
    <w:rsid w:val="008577BB"/>
    <w:rsid w:val="00864AEF"/>
    <w:rsid w:val="00866472"/>
    <w:rsid w:val="008704ED"/>
    <w:rsid w:val="00872D57"/>
    <w:rsid w:val="0087302D"/>
    <w:rsid w:val="0087725B"/>
    <w:rsid w:val="00883D71"/>
    <w:rsid w:val="00890CF4"/>
    <w:rsid w:val="00896B8D"/>
    <w:rsid w:val="00897CE0"/>
    <w:rsid w:val="008B016D"/>
    <w:rsid w:val="008C5EE1"/>
    <w:rsid w:val="008E3A61"/>
    <w:rsid w:val="008E4D79"/>
    <w:rsid w:val="008F0949"/>
    <w:rsid w:val="008F2F4E"/>
    <w:rsid w:val="00901813"/>
    <w:rsid w:val="00901A2E"/>
    <w:rsid w:val="009033C6"/>
    <w:rsid w:val="00904382"/>
    <w:rsid w:val="00916276"/>
    <w:rsid w:val="00916B45"/>
    <w:rsid w:val="00916EDC"/>
    <w:rsid w:val="009371A9"/>
    <w:rsid w:val="00937FF1"/>
    <w:rsid w:val="00945E44"/>
    <w:rsid w:val="00953BFC"/>
    <w:rsid w:val="00964913"/>
    <w:rsid w:val="00971A4A"/>
    <w:rsid w:val="00972CB8"/>
    <w:rsid w:val="00981607"/>
    <w:rsid w:val="00981DB5"/>
    <w:rsid w:val="00984F59"/>
    <w:rsid w:val="00985210"/>
    <w:rsid w:val="00985CAB"/>
    <w:rsid w:val="0099174B"/>
    <w:rsid w:val="00994A4B"/>
    <w:rsid w:val="009A11E3"/>
    <w:rsid w:val="009B4BCC"/>
    <w:rsid w:val="009C3A6A"/>
    <w:rsid w:val="009C63FC"/>
    <w:rsid w:val="009C7A02"/>
    <w:rsid w:val="009D1DE4"/>
    <w:rsid w:val="009E0DB5"/>
    <w:rsid w:val="009E7213"/>
    <w:rsid w:val="00A02EF0"/>
    <w:rsid w:val="00A056E8"/>
    <w:rsid w:val="00A0654C"/>
    <w:rsid w:val="00A13FB6"/>
    <w:rsid w:val="00A171B1"/>
    <w:rsid w:val="00A22EE4"/>
    <w:rsid w:val="00A30310"/>
    <w:rsid w:val="00A36EF2"/>
    <w:rsid w:val="00A37529"/>
    <w:rsid w:val="00A4154A"/>
    <w:rsid w:val="00A41CE8"/>
    <w:rsid w:val="00A46110"/>
    <w:rsid w:val="00A52D4A"/>
    <w:rsid w:val="00A55515"/>
    <w:rsid w:val="00A83F66"/>
    <w:rsid w:val="00A84FE3"/>
    <w:rsid w:val="00A91D43"/>
    <w:rsid w:val="00A93E6C"/>
    <w:rsid w:val="00A941FB"/>
    <w:rsid w:val="00A96C82"/>
    <w:rsid w:val="00AA2E71"/>
    <w:rsid w:val="00AA3B7D"/>
    <w:rsid w:val="00AB4ABE"/>
    <w:rsid w:val="00AB5177"/>
    <w:rsid w:val="00AB5E7D"/>
    <w:rsid w:val="00AC06EF"/>
    <w:rsid w:val="00AC0E16"/>
    <w:rsid w:val="00AC36CC"/>
    <w:rsid w:val="00AC6A03"/>
    <w:rsid w:val="00AD0710"/>
    <w:rsid w:val="00AD24A3"/>
    <w:rsid w:val="00AD29E9"/>
    <w:rsid w:val="00AD2C52"/>
    <w:rsid w:val="00AD526A"/>
    <w:rsid w:val="00AD5655"/>
    <w:rsid w:val="00AE0759"/>
    <w:rsid w:val="00AE0779"/>
    <w:rsid w:val="00AE0E34"/>
    <w:rsid w:val="00AE272A"/>
    <w:rsid w:val="00AE68EF"/>
    <w:rsid w:val="00AF0163"/>
    <w:rsid w:val="00AF185E"/>
    <w:rsid w:val="00AF2A3B"/>
    <w:rsid w:val="00B03C0E"/>
    <w:rsid w:val="00B06AD3"/>
    <w:rsid w:val="00B06D00"/>
    <w:rsid w:val="00B15564"/>
    <w:rsid w:val="00B15EA7"/>
    <w:rsid w:val="00B2355E"/>
    <w:rsid w:val="00B30C5F"/>
    <w:rsid w:val="00B32298"/>
    <w:rsid w:val="00B33139"/>
    <w:rsid w:val="00B3359C"/>
    <w:rsid w:val="00B35E76"/>
    <w:rsid w:val="00B4129B"/>
    <w:rsid w:val="00B41C7E"/>
    <w:rsid w:val="00B43D7C"/>
    <w:rsid w:val="00B6029F"/>
    <w:rsid w:val="00B6487A"/>
    <w:rsid w:val="00B83938"/>
    <w:rsid w:val="00B866E3"/>
    <w:rsid w:val="00B94BED"/>
    <w:rsid w:val="00BA10FC"/>
    <w:rsid w:val="00BA2437"/>
    <w:rsid w:val="00BA2ADE"/>
    <w:rsid w:val="00BA3712"/>
    <w:rsid w:val="00BA5706"/>
    <w:rsid w:val="00BB016A"/>
    <w:rsid w:val="00BB4A67"/>
    <w:rsid w:val="00BC4F10"/>
    <w:rsid w:val="00BC73A2"/>
    <w:rsid w:val="00BE0C1E"/>
    <w:rsid w:val="00BF053C"/>
    <w:rsid w:val="00BF4768"/>
    <w:rsid w:val="00BF7E58"/>
    <w:rsid w:val="00C01F50"/>
    <w:rsid w:val="00C02EA4"/>
    <w:rsid w:val="00C04E22"/>
    <w:rsid w:val="00C05357"/>
    <w:rsid w:val="00C10496"/>
    <w:rsid w:val="00C117AD"/>
    <w:rsid w:val="00C132AA"/>
    <w:rsid w:val="00C16F3E"/>
    <w:rsid w:val="00C26A52"/>
    <w:rsid w:val="00C26D02"/>
    <w:rsid w:val="00C45DE6"/>
    <w:rsid w:val="00C5537D"/>
    <w:rsid w:val="00C562ED"/>
    <w:rsid w:val="00C6086D"/>
    <w:rsid w:val="00C7367B"/>
    <w:rsid w:val="00C751AB"/>
    <w:rsid w:val="00C75F4C"/>
    <w:rsid w:val="00C8135A"/>
    <w:rsid w:val="00C8648C"/>
    <w:rsid w:val="00C95935"/>
    <w:rsid w:val="00C971F7"/>
    <w:rsid w:val="00C97BD7"/>
    <w:rsid w:val="00CA0A8A"/>
    <w:rsid w:val="00CA526B"/>
    <w:rsid w:val="00CA6868"/>
    <w:rsid w:val="00CC2EE0"/>
    <w:rsid w:val="00CD033A"/>
    <w:rsid w:val="00CD55AB"/>
    <w:rsid w:val="00CE754B"/>
    <w:rsid w:val="00CE7BB4"/>
    <w:rsid w:val="00CF1CAC"/>
    <w:rsid w:val="00D1023D"/>
    <w:rsid w:val="00D1493B"/>
    <w:rsid w:val="00D16B82"/>
    <w:rsid w:val="00D231C9"/>
    <w:rsid w:val="00D2510B"/>
    <w:rsid w:val="00D30B76"/>
    <w:rsid w:val="00D33DCB"/>
    <w:rsid w:val="00D34635"/>
    <w:rsid w:val="00D373E7"/>
    <w:rsid w:val="00D438B8"/>
    <w:rsid w:val="00D54B0F"/>
    <w:rsid w:val="00D6182D"/>
    <w:rsid w:val="00D6313E"/>
    <w:rsid w:val="00D6332E"/>
    <w:rsid w:val="00D64D1B"/>
    <w:rsid w:val="00D71228"/>
    <w:rsid w:val="00D72D67"/>
    <w:rsid w:val="00D803B2"/>
    <w:rsid w:val="00DA1D64"/>
    <w:rsid w:val="00DB29E8"/>
    <w:rsid w:val="00DB4922"/>
    <w:rsid w:val="00DC0E97"/>
    <w:rsid w:val="00DC5722"/>
    <w:rsid w:val="00DC74AA"/>
    <w:rsid w:val="00DC76A5"/>
    <w:rsid w:val="00DD2442"/>
    <w:rsid w:val="00DF2E59"/>
    <w:rsid w:val="00DF7F91"/>
    <w:rsid w:val="00E0138D"/>
    <w:rsid w:val="00E02F3A"/>
    <w:rsid w:val="00E05F6A"/>
    <w:rsid w:val="00E13FF3"/>
    <w:rsid w:val="00E262AE"/>
    <w:rsid w:val="00E328ED"/>
    <w:rsid w:val="00E36D36"/>
    <w:rsid w:val="00E40003"/>
    <w:rsid w:val="00E437EA"/>
    <w:rsid w:val="00E52896"/>
    <w:rsid w:val="00E538DA"/>
    <w:rsid w:val="00E626C3"/>
    <w:rsid w:val="00E65B8E"/>
    <w:rsid w:val="00E65CF8"/>
    <w:rsid w:val="00E66FA2"/>
    <w:rsid w:val="00E7376E"/>
    <w:rsid w:val="00E859F9"/>
    <w:rsid w:val="00E870A9"/>
    <w:rsid w:val="00EC0B18"/>
    <w:rsid w:val="00ED1458"/>
    <w:rsid w:val="00EE0C5C"/>
    <w:rsid w:val="00EE1697"/>
    <w:rsid w:val="00EE2C48"/>
    <w:rsid w:val="00EE4859"/>
    <w:rsid w:val="00EE7869"/>
    <w:rsid w:val="00EF0E88"/>
    <w:rsid w:val="00F015B0"/>
    <w:rsid w:val="00F1094D"/>
    <w:rsid w:val="00F131FA"/>
    <w:rsid w:val="00F2284D"/>
    <w:rsid w:val="00F25B89"/>
    <w:rsid w:val="00F412D3"/>
    <w:rsid w:val="00F47F1A"/>
    <w:rsid w:val="00F53A5B"/>
    <w:rsid w:val="00F53F5A"/>
    <w:rsid w:val="00F56B8D"/>
    <w:rsid w:val="00F60E5B"/>
    <w:rsid w:val="00F6340A"/>
    <w:rsid w:val="00F65335"/>
    <w:rsid w:val="00F65947"/>
    <w:rsid w:val="00F67213"/>
    <w:rsid w:val="00F67D86"/>
    <w:rsid w:val="00F77E98"/>
    <w:rsid w:val="00F835CA"/>
    <w:rsid w:val="00F83A22"/>
    <w:rsid w:val="00F85AE8"/>
    <w:rsid w:val="00F8752E"/>
    <w:rsid w:val="00F94B5C"/>
    <w:rsid w:val="00F95419"/>
    <w:rsid w:val="00FA5DEF"/>
    <w:rsid w:val="00FC1499"/>
    <w:rsid w:val="00FC643C"/>
    <w:rsid w:val="00FD1347"/>
    <w:rsid w:val="00FD1944"/>
    <w:rsid w:val="00FD663E"/>
    <w:rsid w:val="00FF0AB9"/>
    <w:rsid w:val="00FF4F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7E75"/>
  <w15:chartTrackingRefBased/>
  <w15:docId w15:val="{8AD3A7D1-3CE1-453F-BC85-D56B6A77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E22"/>
    <w:pPr>
      <w:suppressAutoHyphens/>
      <w:spacing w:after="384"/>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99"/>
    <w:qFormat/>
    <w:rsid w:val="00505852"/>
    <w:pPr>
      <w:pBdr>
        <w:top w:val="nil"/>
        <w:left w:val="nil"/>
        <w:bottom w:val="nil"/>
        <w:right w:val="nil"/>
        <w:between w:val="nil"/>
        <w:bar w:val="nil"/>
      </w:pBdr>
      <w:spacing w:after="0" w:line="240" w:lineRule="auto"/>
      <w:ind w:left="720"/>
    </w:pPr>
    <w:rPr>
      <w:rFonts w:ascii="Courier New" w:eastAsia="Arial Unicode MS" w:hAnsi="Courier New" w:cs="Arial Unicode MS"/>
      <w:color w:val="000000"/>
      <w:sz w:val="24"/>
      <w:szCs w:val="24"/>
      <w:u w:color="000000"/>
      <w:bdr w:val="nil"/>
      <w:lang w:eastAsia="uk-UA"/>
    </w:rPr>
  </w:style>
  <w:style w:type="table" w:styleId="a4">
    <w:name w:val="Table Grid"/>
    <w:basedOn w:val="a1"/>
    <w:uiPriority w:val="39"/>
    <w:rsid w:val="0050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05852"/>
    <w:pPr>
      <w:widowControl w:val="0"/>
      <w:suppressAutoHyphens w:val="0"/>
      <w:autoSpaceDE w:val="0"/>
      <w:autoSpaceDN w:val="0"/>
      <w:spacing w:after="0" w:line="240" w:lineRule="auto"/>
      <w:ind w:left="123"/>
    </w:pPr>
    <w:rPr>
      <w:rFonts w:ascii="Times New Roman" w:eastAsia="Times New Roman" w:hAnsi="Times New Roman" w:cs="Times New Roman"/>
      <w:u w:color="000000"/>
      <w:lang w:eastAsia="en-US"/>
    </w:rPr>
  </w:style>
  <w:style w:type="paragraph" w:styleId="a5">
    <w:name w:val="Balloon Text"/>
    <w:basedOn w:val="a"/>
    <w:link w:val="a6"/>
    <w:uiPriority w:val="99"/>
    <w:semiHidden/>
    <w:unhideWhenUsed/>
    <w:rsid w:val="00260456"/>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260456"/>
    <w:rPr>
      <w:rFonts w:ascii="Segoe UI" w:eastAsiaTheme="minorEastAsia" w:hAnsi="Segoe UI" w:cs="Segoe UI"/>
      <w:sz w:val="18"/>
      <w:szCs w:val="18"/>
      <w:lang w:eastAsia="uk-UA"/>
    </w:rPr>
  </w:style>
  <w:style w:type="paragraph" w:styleId="a7">
    <w:name w:val="header"/>
    <w:basedOn w:val="a"/>
    <w:link w:val="a8"/>
    <w:uiPriority w:val="99"/>
    <w:unhideWhenUsed/>
    <w:rsid w:val="00284243"/>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284243"/>
    <w:rPr>
      <w:rFonts w:eastAsiaTheme="minorEastAsia"/>
      <w:lang w:eastAsia="uk-UA"/>
    </w:rPr>
  </w:style>
  <w:style w:type="paragraph" w:styleId="a9">
    <w:name w:val="footer"/>
    <w:basedOn w:val="a"/>
    <w:link w:val="aa"/>
    <w:uiPriority w:val="99"/>
    <w:unhideWhenUsed/>
    <w:rsid w:val="00284243"/>
    <w:pPr>
      <w:tabs>
        <w:tab w:val="center" w:pos="4819"/>
        <w:tab w:val="right" w:pos="9639"/>
      </w:tabs>
      <w:spacing w:after="0" w:line="240" w:lineRule="auto"/>
    </w:pPr>
  </w:style>
  <w:style w:type="character" w:customStyle="1" w:styleId="aa">
    <w:name w:val="Нижній колонтитул Знак"/>
    <w:basedOn w:val="a0"/>
    <w:link w:val="a9"/>
    <w:uiPriority w:val="99"/>
    <w:rsid w:val="00284243"/>
    <w:rPr>
      <w:rFonts w:eastAsiaTheme="minorEastAsia"/>
      <w:lang w:eastAsia="uk-UA"/>
    </w:rPr>
  </w:style>
  <w:style w:type="character" w:styleId="ab">
    <w:name w:val="Hyperlink"/>
    <w:basedOn w:val="a0"/>
    <w:uiPriority w:val="99"/>
    <w:unhideWhenUsed/>
    <w:rsid w:val="009033C6"/>
    <w:rPr>
      <w:color w:val="0563C1" w:themeColor="hyperlink"/>
      <w:u w:val="single"/>
    </w:rPr>
  </w:style>
  <w:style w:type="paragraph" w:styleId="ac">
    <w:name w:val="No Spacing"/>
    <w:uiPriority w:val="1"/>
    <w:qFormat/>
    <w:rsid w:val="00EE2C48"/>
    <w:pPr>
      <w:spacing w:after="0" w:line="240" w:lineRule="auto"/>
    </w:pPr>
    <w:rPr>
      <w:rFonts w:ascii="Times New Roman" w:eastAsia="Times New Roman" w:hAnsi="Times New Roman" w:cs="Times New Roman"/>
      <w:sz w:val="24"/>
      <w:szCs w:val="24"/>
      <w:lang w:val="ru-RU" w:eastAsia="ru-RU"/>
    </w:rPr>
  </w:style>
  <w:style w:type="character" w:customStyle="1" w:styleId="xfm17689469">
    <w:name w:val="xfm_17689469"/>
    <w:basedOn w:val="a0"/>
    <w:rsid w:val="00294B7A"/>
  </w:style>
  <w:style w:type="paragraph" w:styleId="ad">
    <w:name w:val="Body Text"/>
    <w:basedOn w:val="a"/>
    <w:link w:val="ae"/>
    <w:uiPriority w:val="1"/>
    <w:qFormat/>
    <w:rsid w:val="0072215A"/>
    <w:pPr>
      <w:widowControl w:val="0"/>
      <w:suppressAutoHyphens w:val="0"/>
      <w:spacing w:after="0" w:line="240" w:lineRule="auto"/>
    </w:pPr>
    <w:rPr>
      <w:rFonts w:ascii="Arial" w:eastAsia="Arial" w:hAnsi="Arial" w:cs="Times New Roman"/>
      <w:sz w:val="21"/>
      <w:szCs w:val="21"/>
      <w:lang w:val="en-US" w:eastAsia="en-US"/>
    </w:rPr>
  </w:style>
  <w:style w:type="character" w:customStyle="1" w:styleId="ae">
    <w:name w:val="Основний текст Знак"/>
    <w:basedOn w:val="a0"/>
    <w:link w:val="ad"/>
    <w:uiPriority w:val="1"/>
    <w:rsid w:val="0072215A"/>
    <w:rPr>
      <w:rFonts w:ascii="Arial" w:eastAsia="Arial" w:hAnsi="Arial"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8571">
      <w:bodyDiv w:val="1"/>
      <w:marLeft w:val="0"/>
      <w:marRight w:val="0"/>
      <w:marTop w:val="0"/>
      <w:marBottom w:val="0"/>
      <w:divBdr>
        <w:top w:val="none" w:sz="0" w:space="0" w:color="auto"/>
        <w:left w:val="none" w:sz="0" w:space="0" w:color="auto"/>
        <w:bottom w:val="none" w:sz="0" w:space="0" w:color="auto"/>
        <w:right w:val="none" w:sz="0" w:space="0" w:color="auto"/>
      </w:divBdr>
    </w:div>
    <w:div w:id="609700979">
      <w:bodyDiv w:val="1"/>
      <w:marLeft w:val="0"/>
      <w:marRight w:val="0"/>
      <w:marTop w:val="0"/>
      <w:marBottom w:val="0"/>
      <w:divBdr>
        <w:top w:val="none" w:sz="0" w:space="0" w:color="auto"/>
        <w:left w:val="none" w:sz="0" w:space="0" w:color="auto"/>
        <w:bottom w:val="none" w:sz="0" w:space="0" w:color="auto"/>
        <w:right w:val="none" w:sz="0" w:space="0" w:color="auto"/>
      </w:divBdr>
    </w:div>
    <w:div w:id="1580864745">
      <w:bodyDiv w:val="1"/>
      <w:marLeft w:val="0"/>
      <w:marRight w:val="0"/>
      <w:marTop w:val="0"/>
      <w:marBottom w:val="0"/>
      <w:divBdr>
        <w:top w:val="none" w:sz="0" w:space="0" w:color="auto"/>
        <w:left w:val="none" w:sz="0" w:space="0" w:color="auto"/>
        <w:bottom w:val="none" w:sz="0" w:space="0" w:color="auto"/>
        <w:right w:val="none" w:sz="0" w:space="0" w:color="auto"/>
      </w:divBdr>
    </w:div>
    <w:div w:id="17196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24345</Words>
  <Characters>13877</Characters>
  <Application>Microsoft Office Word</Application>
  <DocSecurity>0</DocSecurity>
  <Lines>115</Lines>
  <Paragraphs>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Забарна Світлана Миколаївна</dc:creator>
  <cp:keywords/>
  <dc:description/>
  <cp:lastModifiedBy>Султанова Наталія Олександрівна</cp:lastModifiedBy>
  <cp:revision>2</cp:revision>
  <cp:lastPrinted>2024-01-30T11:33:00Z</cp:lastPrinted>
  <dcterms:created xsi:type="dcterms:W3CDTF">2024-04-10T13:13:00Z</dcterms:created>
  <dcterms:modified xsi:type="dcterms:W3CDTF">2024-04-10T13:13:00Z</dcterms:modified>
</cp:coreProperties>
</file>