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66549" w14:textId="1AA90975" w:rsidR="002954DE" w:rsidRPr="007C46F6" w:rsidRDefault="002954DE" w:rsidP="007C46F6">
      <w:pPr>
        <w:spacing w:after="0" w:line="240" w:lineRule="auto"/>
        <w:jc w:val="right"/>
        <w:rPr>
          <w:rFonts w:ascii="Times New Roman" w:eastAsia="Times New Roman" w:hAnsi="Times New Roman"/>
          <w:sz w:val="24"/>
          <w:szCs w:val="24"/>
        </w:rPr>
      </w:pPr>
      <w:r w:rsidRPr="007C46F6">
        <w:rPr>
          <w:rFonts w:ascii="Times New Roman" w:eastAsia="Times New Roman" w:hAnsi="Times New Roman"/>
          <w:b/>
          <w:color w:val="000000"/>
          <w:sz w:val="24"/>
          <w:szCs w:val="24"/>
        </w:rPr>
        <w:t>ДОДАТОК 4</w:t>
      </w:r>
    </w:p>
    <w:p w14:paraId="25E84F87" w14:textId="77777777" w:rsidR="002954DE" w:rsidRPr="007C46F6" w:rsidRDefault="002954DE" w:rsidP="002954DE">
      <w:pPr>
        <w:spacing w:after="0" w:line="240" w:lineRule="auto"/>
        <w:ind w:left="5660" w:firstLine="700"/>
        <w:jc w:val="right"/>
        <w:rPr>
          <w:rFonts w:ascii="Times New Roman" w:eastAsia="Times New Roman" w:hAnsi="Times New Roman"/>
          <w:szCs w:val="20"/>
        </w:rPr>
      </w:pPr>
      <w:r w:rsidRPr="007C46F6">
        <w:rPr>
          <w:rFonts w:ascii="Times New Roman" w:eastAsia="Times New Roman" w:hAnsi="Times New Roman"/>
          <w:i/>
          <w:color w:val="000000"/>
          <w:szCs w:val="20"/>
        </w:rPr>
        <w:t>до тендерної документації</w:t>
      </w:r>
    </w:p>
    <w:p w14:paraId="1B2B0A7D" w14:textId="67C27592" w:rsidR="007C46F6" w:rsidRPr="00AA7856" w:rsidRDefault="007C46F6" w:rsidP="00AA7856">
      <w:pPr>
        <w:numPr>
          <w:ilvl w:val="0"/>
          <w:numId w:val="2"/>
        </w:numPr>
        <w:spacing w:after="0" w:line="240" w:lineRule="auto"/>
        <w:rPr>
          <w:rFonts w:ascii="Times New Roman" w:hAnsi="Times New Roman"/>
          <w:i/>
          <w:iCs/>
          <w:sz w:val="20"/>
          <w:szCs w:val="20"/>
          <w:lang w:eastAsia="uk-UA"/>
        </w:rPr>
      </w:pPr>
      <w:r w:rsidRPr="00AA7856">
        <w:rPr>
          <w:rFonts w:ascii="Times New Roman" w:hAnsi="Times New Roman"/>
          <w:i/>
          <w:iCs/>
          <w:sz w:val="20"/>
          <w:szCs w:val="20"/>
          <w:lang w:eastAsia="uk-UA"/>
        </w:rPr>
        <w:t xml:space="preserve">Форма «Тендерна пропозиція» подається у вигляді, </w:t>
      </w:r>
    </w:p>
    <w:p w14:paraId="30042583" w14:textId="20B3575B" w:rsidR="007C46F6" w:rsidRPr="007C46F6" w:rsidRDefault="007C46F6" w:rsidP="007C46F6">
      <w:pPr>
        <w:numPr>
          <w:ilvl w:val="0"/>
          <w:numId w:val="2"/>
        </w:numPr>
        <w:spacing w:after="0" w:line="240" w:lineRule="auto"/>
        <w:rPr>
          <w:rFonts w:ascii="Times New Roman" w:hAnsi="Times New Roman"/>
          <w:i/>
          <w:iCs/>
          <w:sz w:val="20"/>
          <w:szCs w:val="20"/>
          <w:lang w:eastAsia="uk-UA"/>
        </w:rPr>
      </w:pPr>
      <w:r w:rsidRPr="007C46F6">
        <w:rPr>
          <w:rFonts w:ascii="Times New Roman" w:hAnsi="Times New Roman"/>
          <w:i/>
          <w:iCs/>
          <w:sz w:val="20"/>
          <w:szCs w:val="20"/>
          <w:lang w:eastAsia="uk-UA"/>
        </w:rPr>
        <w:t>наведеному нижче</w:t>
      </w:r>
    </w:p>
    <w:p w14:paraId="5C3FB5BF" w14:textId="05CAB619" w:rsidR="00C1444E" w:rsidRPr="00AA7856" w:rsidRDefault="007C46F6" w:rsidP="00AA7856">
      <w:pPr>
        <w:numPr>
          <w:ilvl w:val="0"/>
          <w:numId w:val="2"/>
        </w:numPr>
        <w:spacing w:after="0" w:line="240" w:lineRule="auto"/>
        <w:rPr>
          <w:rFonts w:ascii="Times New Roman" w:hAnsi="Times New Roman"/>
          <w:b/>
          <w:sz w:val="20"/>
          <w:szCs w:val="20"/>
          <w:lang w:eastAsia="uk-UA"/>
        </w:rPr>
      </w:pPr>
      <w:r w:rsidRPr="007C46F6">
        <w:rPr>
          <w:rFonts w:ascii="Times New Roman" w:hAnsi="Times New Roman"/>
          <w:i/>
          <w:iCs/>
          <w:sz w:val="20"/>
          <w:szCs w:val="20"/>
          <w:lang w:eastAsia="uk-UA"/>
        </w:rPr>
        <w:t>Учасник не повинен відступати від даної форми</w:t>
      </w:r>
    </w:p>
    <w:p w14:paraId="50A1185F" w14:textId="223D31FC" w:rsidR="00A777DC" w:rsidRPr="007C46F6" w:rsidRDefault="00C1444E" w:rsidP="007C46F6">
      <w:pPr>
        <w:keepNext/>
        <w:widowControl w:val="0"/>
        <w:autoSpaceDE w:val="0"/>
        <w:autoSpaceDN w:val="0"/>
        <w:adjustRightInd w:val="0"/>
        <w:spacing w:after="0" w:line="216" w:lineRule="atLeast"/>
        <w:jc w:val="center"/>
        <w:rPr>
          <w:rFonts w:ascii="Times New Roman" w:hAnsi="Times New Roman"/>
          <w:b/>
          <w:sz w:val="28"/>
          <w:szCs w:val="24"/>
          <w:lang w:eastAsia="uk-UA"/>
        </w:rPr>
      </w:pPr>
      <w:r w:rsidRPr="007C46F6">
        <w:rPr>
          <w:rFonts w:ascii="Times New Roman" w:eastAsia="Times New Roman" w:hAnsi="Times New Roman"/>
          <w:b/>
          <w:sz w:val="28"/>
          <w:szCs w:val="24"/>
          <w:lang w:eastAsia="ru-RU"/>
        </w:rPr>
        <w:t xml:space="preserve"> </w:t>
      </w:r>
    </w:p>
    <w:p w14:paraId="7BC6F973" w14:textId="77777777" w:rsidR="007C46F6" w:rsidRDefault="00A777DC" w:rsidP="007C46F6">
      <w:pPr>
        <w:spacing w:after="0" w:line="240" w:lineRule="auto"/>
        <w:jc w:val="center"/>
        <w:rPr>
          <w:rStyle w:val="a6"/>
          <w:rFonts w:ascii="Times New Roman" w:hAnsi="Times New Roman"/>
          <w:sz w:val="24"/>
        </w:rPr>
      </w:pPr>
      <w:r w:rsidRPr="007C46F6">
        <w:rPr>
          <w:rStyle w:val="a6"/>
          <w:rFonts w:ascii="Times New Roman" w:hAnsi="Times New Roman"/>
          <w:sz w:val="24"/>
        </w:rPr>
        <w:t>ФОРМА</w:t>
      </w:r>
    </w:p>
    <w:p w14:paraId="2E44917E" w14:textId="68897128" w:rsidR="00A777DC" w:rsidRPr="007C46F6" w:rsidRDefault="00A777DC" w:rsidP="007C46F6">
      <w:pPr>
        <w:spacing w:after="0" w:line="240" w:lineRule="auto"/>
        <w:jc w:val="center"/>
        <w:rPr>
          <w:rStyle w:val="a6"/>
          <w:rFonts w:ascii="Times New Roman" w:hAnsi="Times New Roman"/>
          <w:sz w:val="24"/>
        </w:rPr>
      </w:pPr>
      <w:r w:rsidRPr="007C46F6">
        <w:rPr>
          <w:rStyle w:val="a6"/>
          <w:rFonts w:ascii="Times New Roman" w:hAnsi="Times New Roman"/>
          <w:sz w:val="24"/>
        </w:rPr>
        <w:t>«ТЕНДЕРНА ПРОПОЗИЦІЯ»</w:t>
      </w:r>
    </w:p>
    <w:p w14:paraId="178E574F" w14:textId="77777777" w:rsidR="00A777DC" w:rsidRPr="007C46F6" w:rsidRDefault="00A777DC" w:rsidP="007C46F6">
      <w:pPr>
        <w:spacing w:after="0" w:line="240" w:lineRule="auto"/>
        <w:jc w:val="center"/>
        <w:rPr>
          <w:rStyle w:val="a6"/>
          <w:rFonts w:ascii="Times New Roman" w:hAnsi="Times New Roman"/>
          <w:sz w:val="24"/>
          <w:szCs w:val="24"/>
        </w:rPr>
      </w:pPr>
      <w:r w:rsidRPr="007C46F6">
        <w:rPr>
          <w:rStyle w:val="a6"/>
          <w:rFonts w:ascii="Times New Roman" w:hAnsi="Times New Roman"/>
          <w:sz w:val="24"/>
          <w:szCs w:val="24"/>
        </w:rPr>
        <w:t>(подається Учасником на фірмовому бланку)</w:t>
      </w:r>
    </w:p>
    <w:p w14:paraId="077EEA43" w14:textId="3235D973" w:rsidR="007C46F6" w:rsidRPr="007C46F6" w:rsidRDefault="007C46F6" w:rsidP="007C46F6">
      <w:pPr>
        <w:spacing w:after="0" w:line="240" w:lineRule="auto"/>
        <w:jc w:val="both"/>
        <w:rPr>
          <w:rStyle w:val="a6"/>
          <w:rFonts w:ascii="Times New Roman" w:hAnsi="Times New Roman"/>
          <w:b w:val="0"/>
          <w:sz w:val="24"/>
          <w:szCs w:val="24"/>
        </w:rPr>
      </w:pPr>
    </w:p>
    <w:p w14:paraId="75637EC3" w14:textId="47FF3C2A" w:rsidR="007C46F6" w:rsidRPr="007C46F6" w:rsidRDefault="007C46F6" w:rsidP="007C46F6">
      <w:pPr>
        <w:spacing w:after="0"/>
        <w:jc w:val="both"/>
        <w:rPr>
          <w:rStyle w:val="a6"/>
          <w:rFonts w:ascii="Times New Roman" w:hAnsi="Times New Roman"/>
          <w:sz w:val="24"/>
          <w:szCs w:val="24"/>
        </w:rPr>
      </w:pPr>
      <w:r w:rsidRPr="007C46F6">
        <w:rPr>
          <w:rStyle w:val="a6"/>
          <w:rFonts w:ascii="Times New Roman" w:hAnsi="Times New Roman"/>
          <w:b w:val="0"/>
          <w:sz w:val="24"/>
          <w:szCs w:val="24"/>
        </w:rPr>
        <w:t xml:space="preserve">Ми, _________________________ (найменування Учасника), надаємо свою тендерну пропозицію щодо участі у тендерних торгах на закупівлю за </w:t>
      </w:r>
      <w:r w:rsidRPr="007C46F6">
        <w:rPr>
          <w:rStyle w:val="a6"/>
          <w:rFonts w:ascii="Times New Roman" w:hAnsi="Times New Roman"/>
          <w:sz w:val="24"/>
          <w:szCs w:val="24"/>
        </w:rPr>
        <w:t>код</w:t>
      </w:r>
      <w:r w:rsidR="008C433F">
        <w:rPr>
          <w:rStyle w:val="a6"/>
          <w:rFonts w:ascii="Times New Roman" w:hAnsi="Times New Roman"/>
          <w:sz w:val="24"/>
          <w:szCs w:val="24"/>
        </w:rPr>
        <w:t>ом</w:t>
      </w:r>
      <w:bookmarkStart w:id="0" w:name="_GoBack"/>
      <w:bookmarkEnd w:id="0"/>
      <w:r w:rsidRPr="007C46F6">
        <w:rPr>
          <w:rStyle w:val="a6"/>
          <w:rFonts w:ascii="Times New Roman" w:hAnsi="Times New Roman"/>
          <w:sz w:val="24"/>
          <w:szCs w:val="24"/>
        </w:rPr>
        <w:t xml:space="preserve"> ДК 021:2015:79710000-4 - Охоронні послуги (послуги із забезпечення охорони території та будівлі)</w:t>
      </w:r>
    </w:p>
    <w:p w14:paraId="39A27F16" w14:textId="77777777" w:rsidR="007C46F6" w:rsidRPr="007C46F6" w:rsidRDefault="007C46F6" w:rsidP="007C46F6">
      <w:pPr>
        <w:spacing w:after="0" w:line="240" w:lineRule="auto"/>
        <w:jc w:val="both"/>
        <w:rPr>
          <w:rStyle w:val="a6"/>
          <w:rFonts w:ascii="Times New Roman" w:hAnsi="Times New Roman"/>
          <w:b w:val="0"/>
          <w:sz w:val="24"/>
          <w:szCs w:val="24"/>
        </w:rPr>
      </w:pPr>
    </w:p>
    <w:tbl>
      <w:tblPr>
        <w:tblW w:w="9992" w:type="dxa"/>
        <w:jc w:val="center"/>
        <w:tblLayout w:type="fixed"/>
        <w:tblLook w:val="0000" w:firstRow="0" w:lastRow="0" w:firstColumn="0" w:lastColumn="0" w:noHBand="0" w:noVBand="0"/>
      </w:tblPr>
      <w:tblGrid>
        <w:gridCol w:w="6165"/>
        <w:gridCol w:w="3827"/>
      </w:tblGrid>
      <w:tr w:rsidR="007C46F6" w:rsidRPr="007C46F6" w14:paraId="3602C04F" w14:textId="77777777" w:rsidTr="00F5681B">
        <w:trPr>
          <w:trHeight w:val="583"/>
          <w:jc w:val="center"/>
        </w:trPr>
        <w:tc>
          <w:tcPr>
            <w:tcW w:w="6165" w:type="dxa"/>
            <w:tcBorders>
              <w:top w:val="single" w:sz="4" w:space="0" w:color="000000"/>
              <w:left w:val="single" w:sz="4" w:space="0" w:color="000000"/>
              <w:bottom w:val="single" w:sz="4" w:space="0" w:color="000000"/>
              <w:right w:val="single" w:sz="4" w:space="0" w:color="000000"/>
            </w:tcBorders>
          </w:tcPr>
          <w:p w14:paraId="006B4981" w14:textId="77777777" w:rsidR="007C46F6" w:rsidRPr="007C46F6" w:rsidRDefault="007C46F6" w:rsidP="007C46F6">
            <w:pPr>
              <w:spacing w:after="0" w:line="240" w:lineRule="auto"/>
              <w:jc w:val="both"/>
              <w:rPr>
                <w:rStyle w:val="a6"/>
                <w:rFonts w:ascii="Times New Roman" w:hAnsi="Times New Roman"/>
                <w:b w:val="0"/>
                <w:sz w:val="24"/>
                <w:szCs w:val="24"/>
              </w:rPr>
            </w:pPr>
            <w:r w:rsidRPr="007C46F6">
              <w:rPr>
                <w:rStyle w:val="a6"/>
                <w:rFonts w:ascii="Times New Roman" w:hAnsi="Times New Roman"/>
                <w:b w:val="0"/>
                <w:sz w:val="24"/>
                <w:szCs w:val="24"/>
              </w:rPr>
              <w:t>1.1.Повне найменування учасника (зазначається згідно установчих документів)</w:t>
            </w:r>
          </w:p>
        </w:tc>
        <w:tc>
          <w:tcPr>
            <w:tcW w:w="3827" w:type="dxa"/>
            <w:tcBorders>
              <w:top w:val="single" w:sz="4" w:space="0" w:color="000000"/>
              <w:left w:val="single" w:sz="4" w:space="0" w:color="000000"/>
              <w:bottom w:val="single" w:sz="4" w:space="0" w:color="000000"/>
              <w:right w:val="single" w:sz="4" w:space="0" w:color="000000"/>
            </w:tcBorders>
          </w:tcPr>
          <w:p w14:paraId="2EEF865F" w14:textId="77777777" w:rsidR="007C46F6" w:rsidRPr="007C46F6" w:rsidRDefault="007C46F6" w:rsidP="007C46F6">
            <w:pPr>
              <w:spacing w:after="0" w:line="240" w:lineRule="auto"/>
              <w:jc w:val="center"/>
              <w:rPr>
                <w:rStyle w:val="a6"/>
                <w:rFonts w:ascii="Times New Roman" w:hAnsi="Times New Roman"/>
                <w:b w:val="0"/>
                <w:sz w:val="24"/>
                <w:szCs w:val="24"/>
              </w:rPr>
            </w:pPr>
            <w:r w:rsidRPr="007C46F6">
              <w:rPr>
                <w:rStyle w:val="a6"/>
                <w:rFonts w:ascii="Times New Roman" w:hAnsi="Times New Roman"/>
                <w:b w:val="0"/>
                <w:sz w:val="24"/>
                <w:szCs w:val="24"/>
              </w:rPr>
              <w:t>(заповнюється учасником)</w:t>
            </w:r>
          </w:p>
        </w:tc>
      </w:tr>
      <w:tr w:rsidR="007C46F6" w:rsidRPr="007C46F6" w14:paraId="08ED84B2" w14:textId="77777777" w:rsidTr="00F5681B">
        <w:trPr>
          <w:trHeight w:val="121"/>
          <w:jc w:val="center"/>
        </w:trPr>
        <w:tc>
          <w:tcPr>
            <w:tcW w:w="6165" w:type="dxa"/>
            <w:tcBorders>
              <w:top w:val="single" w:sz="4" w:space="0" w:color="000000"/>
              <w:left w:val="single" w:sz="4" w:space="0" w:color="000000"/>
              <w:bottom w:val="single" w:sz="4" w:space="0" w:color="000000"/>
              <w:right w:val="single" w:sz="4" w:space="0" w:color="000000"/>
            </w:tcBorders>
          </w:tcPr>
          <w:p w14:paraId="229854DB" w14:textId="77777777" w:rsidR="007C46F6" w:rsidRPr="007C46F6" w:rsidRDefault="007C46F6" w:rsidP="007C46F6">
            <w:pPr>
              <w:spacing w:after="0" w:line="240" w:lineRule="auto"/>
              <w:jc w:val="both"/>
              <w:rPr>
                <w:rStyle w:val="a6"/>
                <w:rFonts w:ascii="Times New Roman" w:hAnsi="Times New Roman"/>
                <w:b w:val="0"/>
                <w:sz w:val="24"/>
                <w:szCs w:val="24"/>
              </w:rPr>
            </w:pPr>
            <w:r w:rsidRPr="007C46F6">
              <w:rPr>
                <w:rStyle w:val="a6"/>
                <w:rFonts w:ascii="Times New Roman" w:hAnsi="Times New Roman"/>
                <w:b w:val="0"/>
                <w:sz w:val="24"/>
                <w:szCs w:val="24"/>
              </w:rPr>
              <w:t>1.2. Юридична та фактична адреса учасника</w:t>
            </w:r>
          </w:p>
        </w:tc>
        <w:tc>
          <w:tcPr>
            <w:tcW w:w="3827" w:type="dxa"/>
            <w:tcBorders>
              <w:top w:val="single" w:sz="4" w:space="0" w:color="000000"/>
              <w:left w:val="single" w:sz="4" w:space="0" w:color="000000"/>
              <w:bottom w:val="single" w:sz="4" w:space="0" w:color="000000"/>
              <w:right w:val="single" w:sz="4" w:space="0" w:color="000000"/>
            </w:tcBorders>
          </w:tcPr>
          <w:p w14:paraId="48FC0F8E" w14:textId="77777777" w:rsidR="007C46F6" w:rsidRPr="007C46F6" w:rsidRDefault="007C46F6" w:rsidP="007C46F6">
            <w:pPr>
              <w:spacing w:after="0" w:line="240" w:lineRule="auto"/>
              <w:jc w:val="center"/>
              <w:rPr>
                <w:rStyle w:val="a6"/>
                <w:rFonts w:ascii="Times New Roman" w:hAnsi="Times New Roman"/>
                <w:b w:val="0"/>
                <w:sz w:val="24"/>
                <w:szCs w:val="24"/>
              </w:rPr>
            </w:pPr>
            <w:r w:rsidRPr="007C46F6">
              <w:rPr>
                <w:rStyle w:val="a6"/>
                <w:rFonts w:ascii="Times New Roman" w:hAnsi="Times New Roman"/>
                <w:b w:val="0"/>
                <w:sz w:val="24"/>
                <w:szCs w:val="24"/>
              </w:rPr>
              <w:t>(заповнюється учасником)</w:t>
            </w:r>
          </w:p>
        </w:tc>
      </w:tr>
      <w:tr w:rsidR="007C46F6" w:rsidRPr="007C46F6" w14:paraId="5C037F26" w14:textId="77777777" w:rsidTr="00F5681B">
        <w:trPr>
          <w:trHeight w:val="333"/>
          <w:jc w:val="center"/>
        </w:trPr>
        <w:tc>
          <w:tcPr>
            <w:tcW w:w="6165" w:type="dxa"/>
            <w:tcBorders>
              <w:top w:val="single" w:sz="4" w:space="0" w:color="000000"/>
              <w:left w:val="single" w:sz="4" w:space="0" w:color="000000"/>
              <w:bottom w:val="single" w:sz="4" w:space="0" w:color="000000"/>
              <w:right w:val="single" w:sz="4" w:space="0" w:color="000000"/>
            </w:tcBorders>
          </w:tcPr>
          <w:p w14:paraId="1B08466E" w14:textId="77777777" w:rsidR="007C46F6" w:rsidRPr="007C46F6" w:rsidRDefault="007C46F6" w:rsidP="007C46F6">
            <w:pPr>
              <w:spacing w:after="0" w:line="240" w:lineRule="auto"/>
              <w:jc w:val="both"/>
              <w:rPr>
                <w:rStyle w:val="a6"/>
                <w:rFonts w:ascii="Times New Roman" w:hAnsi="Times New Roman"/>
                <w:b w:val="0"/>
                <w:sz w:val="24"/>
                <w:szCs w:val="24"/>
              </w:rPr>
            </w:pPr>
            <w:r w:rsidRPr="007C46F6">
              <w:rPr>
                <w:rStyle w:val="a6"/>
                <w:rFonts w:ascii="Times New Roman" w:hAnsi="Times New Roman"/>
                <w:b w:val="0"/>
                <w:sz w:val="24"/>
                <w:szCs w:val="24"/>
              </w:rPr>
              <w:t>1.3. Код ЄДРПОУ учасника/реєстраційний номер облікової картки платника податків (за наявності)</w:t>
            </w:r>
          </w:p>
        </w:tc>
        <w:tc>
          <w:tcPr>
            <w:tcW w:w="3827" w:type="dxa"/>
            <w:tcBorders>
              <w:top w:val="single" w:sz="4" w:space="0" w:color="000000"/>
              <w:left w:val="single" w:sz="4" w:space="0" w:color="000000"/>
              <w:bottom w:val="single" w:sz="4" w:space="0" w:color="000000"/>
              <w:right w:val="single" w:sz="4" w:space="0" w:color="000000"/>
            </w:tcBorders>
          </w:tcPr>
          <w:p w14:paraId="2782B26B" w14:textId="77777777" w:rsidR="007C46F6" w:rsidRPr="007C46F6" w:rsidRDefault="007C46F6" w:rsidP="007C46F6">
            <w:pPr>
              <w:spacing w:after="0" w:line="240" w:lineRule="auto"/>
              <w:jc w:val="center"/>
              <w:rPr>
                <w:rStyle w:val="a6"/>
                <w:rFonts w:ascii="Times New Roman" w:hAnsi="Times New Roman"/>
                <w:b w:val="0"/>
                <w:sz w:val="24"/>
                <w:szCs w:val="24"/>
              </w:rPr>
            </w:pPr>
            <w:r w:rsidRPr="007C46F6">
              <w:rPr>
                <w:rStyle w:val="a6"/>
                <w:rFonts w:ascii="Times New Roman" w:hAnsi="Times New Roman"/>
                <w:b w:val="0"/>
                <w:sz w:val="24"/>
                <w:szCs w:val="24"/>
              </w:rPr>
              <w:t>(заповнюється учасником)</w:t>
            </w:r>
          </w:p>
        </w:tc>
      </w:tr>
      <w:tr w:rsidR="007C46F6" w:rsidRPr="007C46F6" w14:paraId="153A7675" w14:textId="77777777" w:rsidTr="00F5681B">
        <w:trPr>
          <w:trHeight w:val="341"/>
          <w:jc w:val="center"/>
        </w:trPr>
        <w:tc>
          <w:tcPr>
            <w:tcW w:w="6165" w:type="dxa"/>
            <w:tcBorders>
              <w:top w:val="single" w:sz="4" w:space="0" w:color="000000"/>
              <w:left w:val="single" w:sz="4" w:space="0" w:color="000000"/>
              <w:bottom w:val="single" w:sz="4" w:space="0" w:color="000000"/>
              <w:right w:val="single" w:sz="4" w:space="0" w:color="000000"/>
            </w:tcBorders>
          </w:tcPr>
          <w:p w14:paraId="0D31AB33" w14:textId="77777777" w:rsidR="007C46F6" w:rsidRPr="007C46F6" w:rsidRDefault="007C46F6" w:rsidP="007C46F6">
            <w:pPr>
              <w:spacing w:after="0" w:line="240" w:lineRule="auto"/>
              <w:jc w:val="both"/>
              <w:rPr>
                <w:rStyle w:val="a6"/>
                <w:rFonts w:ascii="Times New Roman" w:hAnsi="Times New Roman"/>
                <w:b w:val="0"/>
                <w:sz w:val="24"/>
                <w:szCs w:val="24"/>
              </w:rPr>
            </w:pPr>
            <w:r w:rsidRPr="007C46F6">
              <w:rPr>
                <w:rStyle w:val="a6"/>
                <w:rFonts w:ascii="Times New Roman" w:hAnsi="Times New Roman"/>
                <w:b w:val="0"/>
                <w:sz w:val="24"/>
                <w:szCs w:val="24"/>
              </w:rPr>
              <w:t>1.4. Телефон (факс), е-</w:t>
            </w:r>
            <w:proofErr w:type="spellStart"/>
            <w:r w:rsidRPr="007C46F6">
              <w:rPr>
                <w:rStyle w:val="a6"/>
                <w:rFonts w:ascii="Times New Roman" w:hAnsi="Times New Roman"/>
                <w:b w:val="0"/>
                <w:sz w:val="24"/>
                <w:szCs w:val="24"/>
              </w:rPr>
              <w:t>mail</w:t>
            </w:r>
            <w:proofErr w:type="spellEnd"/>
            <w:r w:rsidRPr="007C46F6">
              <w:rPr>
                <w:rStyle w:val="a6"/>
                <w:rFonts w:ascii="Times New Roman" w:hAnsi="Times New Roman"/>
                <w:b w:val="0"/>
                <w:sz w:val="24"/>
                <w:szCs w:val="24"/>
              </w:rPr>
              <w:t xml:space="preserve">  контактної особи</w:t>
            </w:r>
          </w:p>
        </w:tc>
        <w:tc>
          <w:tcPr>
            <w:tcW w:w="3827" w:type="dxa"/>
            <w:tcBorders>
              <w:top w:val="single" w:sz="4" w:space="0" w:color="000000"/>
              <w:left w:val="single" w:sz="4" w:space="0" w:color="000000"/>
              <w:bottom w:val="single" w:sz="4" w:space="0" w:color="000000"/>
              <w:right w:val="single" w:sz="4" w:space="0" w:color="000000"/>
            </w:tcBorders>
          </w:tcPr>
          <w:p w14:paraId="45818790" w14:textId="77777777" w:rsidR="007C46F6" w:rsidRPr="007C46F6" w:rsidRDefault="007C46F6" w:rsidP="007C46F6">
            <w:pPr>
              <w:spacing w:after="0" w:line="240" w:lineRule="auto"/>
              <w:jc w:val="center"/>
              <w:rPr>
                <w:rStyle w:val="a6"/>
                <w:rFonts w:ascii="Times New Roman" w:hAnsi="Times New Roman"/>
                <w:b w:val="0"/>
                <w:sz w:val="24"/>
                <w:szCs w:val="24"/>
              </w:rPr>
            </w:pPr>
            <w:r w:rsidRPr="007C46F6">
              <w:rPr>
                <w:rStyle w:val="a6"/>
                <w:rFonts w:ascii="Times New Roman" w:hAnsi="Times New Roman"/>
                <w:b w:val="0"/>
                <w:sz w:val="24"/>
                <w:szCs w:val="24"/>
              </w:rPr>
              <w:t>(заповнюється учасником)</w:t>
            </w:r>
          </w:p>
        </w:tc>
      </w:tr>
      <w:tr w:rsidR="007C46F6" w:rsidRPr="007C46F6" w14:paraId="2761CA24" w14:textId="77777777" w:rsidTr="00F5681B">
        <w:trPr>
          <w:jc w:val="center"/>
        </w:trPr>
        <w:tc>
          <w:tcPr>
            <w:tcW w:w="6165" w:type="dxa"/>
            <w:tcBorders>
              <w:top w:val="single" w:sz="4" w:space="0" w:color="000000"/>
              <w:left w:val="single" w:sz="4" w:space="0" w:color="000000"/>
              <w:bottom w:val="single" w:sz="4" w:space="0" w:color="000000"/>
              <w:right w:val="single" w:sz="4" w:space="0" w:color="000000"/>
            </w:tcBorders>
          </w:tcPr>
          <w:p w14:paraId="7EDF237E" w14:textId="77777777" w:rsidR="007C46F6" w:rsidRPr="007C46F6" w:rsidRDefault="007C46F6" w:rsidP="007C46F6">
            <w:pPr>
              <w:spacing w:after="0" w:line="240" w:lineRule="auto"/>
              <w:jc w:val="both"/>
              <w:rPr>
                <w:rStyle w:val="a6"/>
                <w:rFonts w:ascii="Times New Roman" w:hAnsi="Times New Roman"/>
                <w:b w:val="0"/>
                <w:sz w:val="24"/>
                <w:szCs w:val="24"/>
              </w:rPr>
            </w:pPr>
            <w:r w:rsidRPr="007C46F6">
              <w:rPr>
                <w:rStyle w:val="a6"/>
                <w:rFonts w:ascii="Times New Roman" w:hAnsi="Times New Roman"/>
                <w:b w:val="0"/>
                <w:sz w:val="24"/>
                <w:szCs w:val="24"/>
              </w:rPr>
              <w:t>1.5.ПІБ та контактні дані уповноваженої підписувати тендерну пропозицію та договір про закупівлю від імені учасника, для юридичної особи – посада особи</w:t>
            </w:r>
          </w:p>
        </w:tc>
        <w:tc>
          <w:tcPr>
            <w:tcW w:w="3827" w:type="dxa"/>
            <w:tcBorders>
              <w:top w:val="single" w:sz="4" w:space="0" w:color="000000"/>
              <w:left w:val="single" w:sz="4" w:space="0" w:color="000000"/>
              <w:bottom w:val="single" w:sz="4" w:space="0" w:color="000000"/>
              <w:right w:val="single" w:sz="4" w:space="0" w:color="000000"/>
            </w:tcBorders>
          </w:tcPr>
          <w:p w14:paraId="5161936E" w14:textId="77777777" w:rsidR="007C46F6" w:rsidRPr="007C46F6" w:rsidRDefault="007C46F6" w:rsidP="007C46F6">
            <w:pPr>
              <w:spacing w:after="0" w:line="240" w:lineRule="auto"/>
              <w:jc w:val="center"/>
              <w:rPr>
                <w:rStyle w:val="a6"/>
                <w:rFonts w:ascii="Times New Roman" w:hAnsi="Times New Roman"/>
                <w:b w:val="0"/>
                <w:sz w:val="24"/>
                <w:szCs w:val="24"/>
              </w:rPr>
            </w:pPr>
            <w:r w:rsidRPr="007C46F6">
              <w:rPr>
                <w:rStyle w:val="a6"/>
                <w:rFonts w:ascii="Times New Roman" w:hAnsi="Times New Roman"/>
                <w:b w:val="0"/>
                <w:sz w:val="24"/>
                <w:szCs w:val="24"/>
              </w:rPr>
              <w:t>(заповнюється учасником)</w:t>
            </w:r>
          </w:p>
        </w:tc>
      </w:tr>
    </w:tbl>
    <w:p w14:paraId="6D947F1F" w14:textId="77777777" w:rsidR="007C46F6" w:rsidRPr="007C46F6" w:rsidRDefault="007C46F6" w:rsidP="007C46F6">
      <w:pPr>
        <w:spacing w:after="0" w:line="240" w:lineRule="auto"/>
        <w:ind w:firstLine="708"/>
        <w:jc w:val="both"/>
        <w:rPr>
          <w:rStyle w:val="a6"/>
          <w:rFonts w:ascii="Times New Roman" w:hAnsi="Times New Roman"/>
          <w:b w:val="0"/>
          <w:sz w:val="24"/>
          <w:szCs w:val="24"/>
        </w:rPr>
      </w:pPr>
      <w:r w:rsidRPr="007C46F6">
        <w:rPr>
          <w:rStyle w:val="a6"/>
          <w:rFonts w:ascii="Times New Roman" w:hAnsi="Times New Roman"/>
          <w:b w:val="0"/>
          <w:sz w:val="24"/>
          <w:szCs w:val="24"/>
        </w:rPr>
        <w:t>Вивчивши тендерну документацію та інформацією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тендерною документацією.</w:t>
      </w:r>
    </w:p>
    <w:p w14:paraId="74DDC35E" w14:textId="77777777" w:rsidR="007C46F6" w:rsidRPr="007C46F6" w:rsidRDefault="007C46F6" w:rsidP="007C46F6">
      <w:pPr>
        <w:spacing w:after="0" w:line="240" w:lineRule="auto"/>
        <w:ind w:firstLine="708"/>
        <w:jc w:val="both"/>
        <w:rPr>
          <w:rStyle w:val="a6"/>
          <w:rFonts w:ascii="Times New Roman" w:hAnsi="Times New Roman"/>
          <w:b w:val="0"/>
          <w:sz w:val="24"/>
          <w:szCs w:val="24"/>
        </w:rPr>
      </w:pPr>
      <w:r w:rsidRPr="007C46F6">
        <w:rPr>
          <w:rStyle w:val="a6"/>
          <w:rFonts w:ascii="Times New Roman" w:hAnsi="Times New Roman"/>
          <w:b w:val="0"/>
          <w:sz w:val="24"/>
          <w:szCs w:val="24"/>
        </w:rPr>
        <w:t>Ціна тендерної пропозиції:__________ _______________________________________</w:t>
      </w:r>
    </w:p>
    <w:p w14:paraId="7A9CD7C5" w14:textId="1146FA4B" w:rsidR="007C46F6" w:rsidRPr="007C46F6" w:rsidRDefault="007C46F6" w:rsidP="007C46F6">
      <w:pPr>
        <w:spacing w:after="0" w:line="240" w:lineRule="auto"/>
        <w:jc w:val="both"/>
        <w:rPr>
          <w:rStyle w:val="a6"/>
          <w:rFonts w:ascii="Times New Roman" w:hAnsi="Times New Roman"/>
          <w:b w:val="0"/>
          <w:i/>
          <w:sz w:val="24"/>
          <w:szCs w:val="24"/>
        </w:rPr>
      </w:pPr>
      <w:r w:rsidRPr="007C46F6">
        <w:rPr>
          <w:rStyle w:val="a6"/>
          <w:rFonts w:ascii="Times New Roman" w:hAnsi="Times New Roman"/>
          <w:b w:val="0"/>
          <w:i/>
          <w:sz w:val="24"/>
          <w:szCs w:val="24"/>
        </w:rPr>
        <w:t>зазначається цифрами та прописом, вказати вартість пропозиції з ПДВ або без ПДВ (якщо учасник не є платником податку на додану вартість відповідно до вимог чинного законодавства України)</w:t>
      </w:r>
    </w:p>
    <w:p w14:paraId="6AFCB7EE" w14:textId="77777777" w:rsidR="007C46F6" w:rsidRPr="007C46F6" w:rsidRDefault="007C46F6" w:rsidP="007C46F6">
      <w:pPr>
        <w:spacing w:after="0" w:line="240" w:lineRule="auto"/>
        <w:jc w:val="both"/>
        <w:rPr>
          <w:rStyle w:val="a6"/>
          <w:rFonts w:ascii="Times New Roman" w:hAnsi="Times New Roman"/>
          <w:i/>
          <w:sz w:val="24"/>
          <w:szCs w:val="24"/>
        </w:rPr>
      </w:pPr>
    </w:p>
    <w:tbl>
      <w:tblPr>
        <w:tblW w:w="0" w:type="auto"/>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
        <w:gridCol w:w="1402"/>
        <w:gridCol w:w="1460"/>
        <w:gridCol w:w="1303"/>
        <w:gridCol w:w="982"/>
        <w:gridCol w:w="747"/>
        <w:gridCol w:w="1000"/>
        <w:gridCol w:w="885"/>
        <w:gridCol w:w="1328"/>
      </w:tblGrid>
      <w:tr w:rsidR="007C46F6" w:rsidRPr="007C46F6" w14:paraId="4D41502E" w14:textId="77777777" w:rsidTr="00F5681B">
        <w:trPr>
          <w:trHeight w:val="451"/>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6E0E8CAF" w14:textId="77777777" w:rsidR="007C46F6" w:rsidRPr="007C46F6" w:rsidRDefault="007C46F6" w:rsidP="007C46F6">
            <w:pPr>
              <w:spacing w:after="0" w:line="240" w:lineRule="auto"/>
              <w:jc w:val="both"/>
              <w:rPr>
                <w:rStyle w:val="a6"/>
                <w:rFonts w:ascii="Times New Roman" w:hAnsi="Times New Roman"/>
                <w:sz w:val="24"/>
                <w:szCs w:val="24"/>
              </w:rPr>
            </w:pPr>
            <w:bookmarkStart w:id="1" w:name="_4i7ojhp" w:colFirst="0" w:colLast="0"/>
            <w:bookmarkStart w:id="2" w:name="_Hlk493265883"/>
            <w:bookmarkEnd w:id="1"/>
            <w:r w:rsidRPr="007C46F6">
              <w:rPr>
                <w:rStyle w:val="a6"/>
                <w:rFonts w:ascii="Times New Roman" w:hAnsi="Times New Roman"/>
                <w:sz w:val="24"/>
                <w:szCs w:val="24"/>
              </w:rPr>
              <w:t>№</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F3819F9" w14:textId="7BAD33EF" w:rsidR="007C46F6" w:rsidRPr="007C46F6" w:rsidRDefault="007C46F6" w:rsidP="007C46F6">
            <w:pPr>
              <w:spacing w:after="0" w:line="240" w:lineRule="auto"/>
              <w:jc w:val="center"/>
              <w:rPr>
                <w:rStyle w:val="a6"/>
                <w:rFonts w:ascii="Times New Roman" w:hAnsi="Times New Roman"/>
                <w:sz w:val="24"/>
                <w:szCs w:val="24"/>
              </w:rPr>
            </w:pPr>
            <w:r w:rsidRPr="007C46F6">
              <w:rPr>
                <w:rStyle w:val="a6"/>
                <w:rFonts w:ascii="Times New Roman" w:hAnsi="Times New Roman"/>
                <w:sz w:val="24"/>
                <w:szCs w:val="24"/>
              </w:rPr>
              <w:t>Вид послуги</w:t>
            </w:r>
          </w:p>
        </w:tc>
        <w:tc>
          <w:tcPr>
            <w:tcW w:w="1830" w:type="dxa"/>
            <w:vMerge w:val="restart"/>
            <w:tcBorders>
              <w:top w:val="single" w:sz="4" w:space="0" w:color="000000"/>
              <w:left w:val="single" w:sz="4" w:space="0" w:color="000000"/>
              <w:bottom w:val="single" w:sz="4" w:space="0" w:color="000000"/>
              <w:right w:val="single" w:sz="4" w:space="0" w:color="auto"/>
            </w:tcBorders>
            <w:shd w:val="clear" w:color="auto" w:fill="DEEAF6"/>
            <w:vAlign w:val="center"/>
            <w:hideMark/>
          </w:tcPr>
          <w:p w14:paraId="66493DCC" w14:textId="3EAE4C90" w:rsidR="007C46F6" w:rsidRPr="007C46F6" w:rsidRDefault="007C46F6" w:rsidP="007C46F6">
            <w:pPr>
              <w:spacing w:after="0" w:line="240" w:lineRule="auto"/>
              <w:jc w:val="center"/>
              <w:rPr>
                <w:rStyle w:val="a6"/>
                <w:rFonts w:ascii="Times New Roman" w:hAnsi="Times New Roman"/>
                <w:sz w:val="24"/>
                <w:szCs w:val="24"/>
              </w:rPr>
            </w:pPr>
            <w:r w:rsidRPr="007C46F6">
              <w:rPr>
                <w:rStyle w:val="a6"/>
                <w:rFonts w:ascii="Times New Roman" w:hAnsi="Times New Roman"/>
                <w:sz w:val="24"/>
                <w:szCs w:val="24"/>
              </w:rPr>
              <w:t>Об’єкт</w:t>
            </w:r>
          </w:p>
        </w:tc>
        <w:tc>
          <w:tcPr>
            <w:tcW w:w="507" w:type="dxa"/>
            <w:vMerge w:val="restart"/>
            <w:tcBorders>
              <w:top w:val="single" w:sz="4" w:space="0" w:color="000000"/>
              <w:left w:val="single" w:sz="4" w:space="0" w:color="auto"/>
              <w:bottom w:val="single" w:sz="4" w:space="0" w:color="000000"/>
              <w:right w:val="single" w:sz="4" w:space="0" w:color="000000"/>
            </w:tcBorders>
            <w:shd w:val="clear" w:color="auto" w:fill="DEEAF6"/>
            <w:vAlign w:val="center"/>
          </w:tcPr>
          <w:p w14:paraId="22D49ADF" w14:textId="77777777" w:rsidR="007C46F6" w:rsidRPr="007C46F6" w:rsidRDefault="007C46F6" w:rsidP="007C46F6">
            <w:pPr>
              <w:spacing w:after="0" w:line="240" w:lineRule="auto"/>
              <w:jc w:val="center"/>
              <w:rPr>
                <w:rStyle w:val="a6"/>
                <w:rFonts w:ascii="Times New Roman" w:hAnsi="Times New Roman"/>
                <w:sz w:val="24"/>
                <w:szCs w:val="24"/>
              </w:rPr>
            </w:pPr>
            <w:proofErr w:type="spellStart"/>
            <w:r w:rsidRPr="007C46F6">
              <w:rPr>
                <w:rStyle w:val="a6"/>
                <w:rFonts w:ascii="Times New Roman" w:hAnsi="Times New Roman"/>
                <w:sz w:val="24"/>
                <w:szCs w:val="24"/>
              </w:rPr>
              <w:t>Кількіть</w:t>
            </w:r>
            <w:proofErr w:type="spellEnd"/>
            <w:r w:rsidRPr="007C46F6">
              <w:rPr>
                <w:rStyle w:val="a6"/>
                <w:rFonts w:ascii="Times New Roman" w:hAnsi="Times New Roman"/>
                <w:sz w:val="24"/>
                <w:szCs w:val="24"/>
              </w:rPr>
              <w:t xml:space="preserve"> охоронців на об’єкті</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514615BB" w14:textId="77777777" w:rsidR="007C46F6" w:rsidRPr="007C46F6" w:rsidRDefault="007C46F6" w:rsidP="007C46F6">
            <w:pPr>
              <w:spacing w:after="0" w:line="240" w:lineRule="auto"/>
              <w:jc w:val="center"/>
              <w:rPr>
                <w:rStyle w:val="a6"/>
                <w:rFonts w:ascii="Times New Roman" w:hAnsi="Times New Roman"/>
                <w:sz w:val="24"/>
                <w:szCs w:val="24"/>
              </w:rPr>
            </w:pPr>
            <w:r w:rsidRPr="007C46F6">
              <w:rPr>
                <w:rStyle w:val="a6"/>
                <w:rFonts w:ascii="Times New Roman" w:hAnsi="Times New Roman"/>
                <w:sz w:val="24"/>
                <w:szCs w:val="24"/>
              </w:rPr>
              <w:t>Строк (термін) надання послуг</w:t>
            </w:r>
          </w:p>
        </w:tc>
        <w:tc>
          <w:tcPr>
            <w:tcW w:w="2203"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08BC9408" w14:textId="77777777" w:rsidR="007C46F6" w:rsidRPr="007C46F6" w:rsidRDefault="007C46F6" w:rsidP="007C46F6">
            <w:pPr>
              <w:spacing w:after="0" w:line="240" w:lineRule="auto"/>
              <w:jc w:val="center"/>
              <w:rPr>
                <w:rStyle w:val="a6"/>
                <w:rFonts w:ascii="Times New Roman" w:hAnsi="Times New Roman"/>
                <w:sz w:val="24"/>
                <w:szCs w:val="24"/>
              </w:rPr>
            </w:pPr>
            <w:r w:rsidRPr="007C46F6">
              <w:rPr>
                <w:rStyle w:val="a6"/>
                <w:rFonts w:ascii="Times New Roman" w:hAnsi="Times New Roman"/>
                <w:sz w:val="24"/>
                <w:szCs w:val="24"/>
              </w:rPr>
              <w:t>Ціна послуги за:</w:t>
            </w:r>
          </w:p>
          <w:p w14:paraId="4587BC5D" w14:textId="3FBC0A27" w:rsidR="007C46F6" w:rsidRPr="007C46F6" w:rsidRDefault="007C46F6" w:rsidP="007C46F6">
            <w:pPr>
              <w:spacing w:after="0" w:line="240" w:lineRule="auto"/>
              <w:jc w:val="center"/>
              <w:rPr>
                <w:rStyle w:val="a6"/>
                <w:rFonts w:ascii="Times New Roman" w:hAnsi="Times New Roman"/>
                <w:sz w:val="24"/>
                <w:szCs w:val="24"/>
              </w:rPr>
            </w:pPr>
            <w:r w:rsidRPr="007C46F6">
              <w:rPr>
                <w:rStyle w:val="a6"/>
                <w:rFonts w:ascii="Times New Roman" w:hAnsi="Times New Roman"/>
                <w:sz w:val="24"/>
                <w:szCs w:val="24"/>
              </w:rPr>
              <w:t>(грн)*</w:t>
            </w:r>
          </w:p>
        </w:tc>
        <w:tc>
          <w:tcPr>
            <w:tcW w:w="1493" w:type="dxa"/>
            <w:vMerge w:val="restar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0352243D" w14:textId="77777777" w:rsidR="007C46F6" w:rsidRPr="007C46F6" w:rsidRDefault="007C46F6" w:rsidP="007C46F6">
            <w:pPr>
              <w:spacing w:after="0" w:line="240" w:lineRule="auto"/>
              <w:jc w:val="both"/>
              <w:rPr>
                <w:rStyle w:val="a6"/>
                <w:rFonts w:ascii="Times New Roman" w:hAnsi="Times New Roman"/>
                <w:sz w:val="24"/>
                <w:szCs w:val="24"/>
              </w:rPr>
            </w:pPr>
            <w:r w:rsidRPr="007C46F6">
              <w:rPr>
                <w:rStyle w:val="a6"/>
                <w:rFonts w:ascii="Times New Roman" w:hAnsi="Times New Roman"/>
                <w:sz w:val="24"/>
                <w:szCs w:val="24"/>
              </w:rPr>
              <w:t xml:space="preserve">Загальна сума* </w:t>
            </w:r>
          </w:p>
          <w:p w14:paraId="0144F395" w14:textId="77777777" w:rsidR="007C46F6" w:rsidRPr="007C46F6" w:rsidRDefault="007C46F6" w:rsidP="007C46F6">
            <w:pPr>
              <w:spacing w:after="0" w:line="240" w:lineRule="auto"/>
              <w:jc w:val="both"/>
              <w:rPr>
                <w:rStyle w:val="a6"/>
                <w:rFonts w:ascii="Times New Roman" w:hAnsi="Times New Roman"/>
                <w:sz w:val="24"/>
                <w:szCs w:val="24"/>
              </w:rPr>
            </w:pPr>
            <w:r w:rsidRPr="007C46F6">
              <w:rPr>
                <w:rStyle w:val="a6"/>
                <w:rFonts w:ascii="Times New Roman" w:hAnsi="Times New Roman"/>
                <w:sz w:val="24"/>
                <w:szCs w:val="24"/>
              </w:rPr>
              <w:t>(грн.)</w:t>
            </w:r>
          </w:p>
        </w:tc>
      </w:tr>
      <w:tr w:rsidR="007C46F6" w:rsidRPr="007C46F6" w14:paraId="379E6DB6" w14:textId="77777777" w:rsidTr="00F5681B">
        <w:trPr>
          <w:trHeight w:val="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ADD643" w14:textId="77777777" w:rsidR="007C46F6" w:rsidRPr="007C46F6" w:rsidRDefault="007C46F6" w:rsidP="007C46F6">
            <w:pPr>
              <w:spacing w:after="0" w:line="240" w:lineRule="auto"/>
              <w:jc w:val="both"/>
              <w:rPr>
                <w:rStyle w:val="a6"/>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01A21A" w14:textId="77777777" w:rsidR="007C46F6" w:rsidRPr="007C46F6" w:rsidRDefault="007C46F6" w:rsidP="007C46F6">
            <w:pPr>
              <w:spacing w:after="0" w:line="240" w:lineRule="auto"/>
              <w:jc w:val="both"/>
              <w:rPr>
                <w:rStyle w:val="a6"/>
                <w:rFonts w:ascii="Times New Roman" w:hAnsi="Times New Roman"/>
                <w:sz w:val="24"/>
                <w:szCs w:val="24"/>
              </w:rPr>
            </w:pPr>
          </w:p>
        </w:tc>
        <w:tc>
          <w:tcPr>
            <w:tcW w:w="1830" w:type="dxa"/>
            <w:vMerge/>
            <w:tcBorders>
              <w:top w:val="single" w:sz="4" w:space="0" w:color="000000"/>
              <w:left w:val="single" w:sz="4" w:space="0" w:color="000000"/>
              <w:bottom w:val="single" w:sz="4" w:space="0" w:color="000000"/>
              <w:right w:val="single" w:sz="4" w:space="0" w:color="auto"/>
            </w:tcBorders>
            <w:vAlign w:val="center"/>
            <w:hideMark/>
          </w:tcPr>
          <w:p w14:paraId="66B4B083" w14:textId="77777777" w:rsidR="007C46F6" w:rsidRPr="007C46F6" w:rsidRDefault="007C46F6" w:rsidP="007C46F6">
            <w:pPr>
              <w:spacing w:after="0" w:line="240" w:lineRule="auto"/>
              <w:jc w:val="both"/>
              <w:rPr>
                <w:rStyle w:val="a6"/>
                <w:rFonts w:ascii="Times New Roman" w:hAnsi="Times New Roman"/>
                <w:sz w:val="24"/>
                <w:szCs w:val="24"/>
              </w:rPr>
            </w:pPr>
          </w:p>
        </w:tc>
        <w:tc>
          <w:tcPr>
            <w:tcW w:w="507" w:type="dxa"/>
            <w:vMerge/>
            <w:tcBorders>
              <w:top w:val="single" w:sz="4" w:space="0" w:color="000000"/>
              <w:left w:val="single" w:sz="4" w:space="0" w:color="auto"/>
              <w:bottom w:val="single" w:sz="4" w:space="0" w:color="000000"/>
              <w:right w:val="single" w:sz="4" w:space="0" w:color="000000"/>
            </w:tcBorders>
            <w:vAlign w:val="center"/>
          </w:tcPr>
          <w:p w14:paraId="3CE46F2D" w14:textId="77777777" w:rsidR="007C46F6" w:rsidRPr="007C46F6" w:rsidRDefault="007C46F6" w:rsidP="007C46F6">
            <w:pPr>
              <w:spacing w:after="0" w:line="240" w:lineRule="auto"/>
              <w:jc w:val="both"/>
              <w:rPr>
                <w:rStyle w:val="a6"/>
                <w:rFonts w:ascii="Times New Roman" w:hAnsi="Times New Roman"/>
                <w:sz w:val="24"/>
                <w:szCs w:val="24"/>
              </w:rPr>
            </w:pPr>
          </w:p>
        </w:tc>
        <w:tc>
          <w:tcPr>
            <w:tcW w:w="88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2289E62B" w14:textId="5E205800" w:rsidR="007C46F6" w:rsidRPr="007C46F6" w:rsidRDefault="007C46F6" w:rsidP="007C46F6">
            <w:pPr>
              <w:spacing w:after="0" w:line="240" w:lineRule="auto"/>
              <w:jc w:val="both"/>
              <w:rPr>
                <w:rStyle w:val="a6"/>
                <w:rFonts w:ascii="Times New Roman" w:hAnsi="Times New Roman"/>
                <w:sz w:val="24"/>
                <w:szCs w:val="24"/>
              </w:rPr>
            </w:pPr>
            <w:r w:rsidRPr="007C46F6">
              <w:rPr>
                <w:rStyle w:val="a6"/>
                <w:rFonts w:ascii="Times New Roman" w:hAnsi="Times New Roman"/>
                <w:sz w:val="24"/>
                <w:szCs w:val="24"/>
              </w:rPr>
              <w:t>годин</w:t>
            </w:r>
            <w:r>
              <w:rPr>
                <w:rStyle w:val="a6"/>
                <w:rFonts w:ascii="Times New Roman" w:hAnsi="Times New Roman"/>
                <w:sz w:val="24"/>
                <w:szCs w:val="24"/>
              </w:rPr>
              <w:t>и</w:t>
            </w:r>
          </w:p>
        </w:tc>
        <w:tc>
          <w:tcPr>
            <w:tcW w:w="989"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1F4FCAC7" w14:textId="77777777" w:rsidR="007C46F6" w:rsidRPr="007C46F6" w:rsidRDefault="007C46F6" w:rsidP="007C46F6">
            <w:pPr>
              <w:spacing w:after="0" w:line="240" w:lineRule="auto"/>
              <w:jc w:val="both"/>
              <w:rPr>
                <w:rStyle w:val="a6"/>
                <w:rFonts w:ascii="Times New Roman" w:hAnsi="Times New Roman"/>
                <w:sz w:val="24"/>
                <w:szCs w:val="24"/>
              </w:rPr>
            </w:pPr>
            <w:r w:rsidRPr="007C46F6">
              <w:rPr>
                <w:rStyle w:val="a6"/>
                <w:rFonts w:ascii="Times New Roman" w:hAnsi="Times New Roman"/>
                <w:sz w:val="24"/>
                <w:szCs w:val="24"/>
              </w:rPr>
              <w:t>діб</w:t>
            </w:r>
          </w:p>
        </w:tc>
        <w:tc>
          <w:tcPr>
            <w:tcW w:w="1053"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5322EEE3" w14:textId="77777777" w:rsidR="007C46F6" w:rsidRPr="007C46F6" w:rsidRDefault="007C46F6" w:rsidP="007C46F6">
            <w:pPr>
              <w:spacing w:after="0" w:line="240" w:lineRule="auto"/>
              <w:jc w:val="both"/>
              <w:rPr>
                <w:rStyle w:val="a6"/>
                <w:rFonts w:ascii="Times New Roman" w:hAnsi="Times New Roman"/>
                <w:sz w:val="24"/>
                <w:szCs w:val="24"/>
              </w:rPr>
            </w:pPr>
            <w:r w:rsidRPr="007C46F6">
              <w:rPr>
                <w:rStyle w:val="a6"/>
                <w:rFonts w:ascii="Times New Roman" w:hAnsi="Times New Roman"/>
                <w:sz w:val="24"/>
                <w:szCs w:val="24"/>
              </w:rPr>
              <w:t>годину</w:t>
            </w:r>
          </w:p>
        </w:tc>
        <w:tc>
          <w:tcPr>
            <w:tcW w:w="1150"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7E3355F3" w14:textId="77777777" w:rsidR="007C46F6" w:rsidRPr="007C46F6" w:rsidRDefault="007C46F6" w:rsidP="007C46F6">
            <w:pPr>
              <w:spacing w:after="0" w:line="240" w:lineRule="auto"/>
              <w:jc w:val="both"/>
              <w:rPr>
                <w:rStyle w:val="a6"/>
                <w:rFonts w:ascii="Times New Roman" w:hAnsi="Times New Roman"/>
                <w:sz w:val="24"/>
                <w:szCs w:val="24"/>
              </w:rPr>
            </w:pPr>
            <w:r w:rsidRPr="007C46F6">
              <w:rPr>
                <w:rStyle w:val="a6"/>
                <w:rFonts w:ascii="Times New Roman" w:hAnsi="Times New Roman"/>
                <w:sz w:val="24"/>
                <w:szCs w:val="24"/>
              </w:rPr>
              <w:t xml:space="preserve"> добу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75432A" w14:textId="77777777" w:rsidR="007C46F6" w:rsidRPr="007C46F6" w:rsidRDefault="007C46F6" w:rsidP="007C46F6">
            <w:pPr>
              <w:spacing w:after="0" w:line="240" w:lineRule="auto"/>
              <w:jc w:val="both"/>
              <w:rPr>
                <w:rStyle w:val="a6"/>
                <w:rFonts w:ascii="Times New Roman" w:hAnsi="Times New Roman"/>
                <w:sz w:val="24"/>
                <w:szCs w:val="24"/>
              </w:rPr>
            </w:pPr>
          </w:p>
        </w:tc>
      </w:tr>
      <w:tr w:rsidR="007C46F6" w:rsidRPr="007C46F6" w14:paraId="43C52AE9" w14:textId="77777777" w:rsidTr="00F5681B">
        <w:trPr>
          <w:trHeight w:val="789"/>
        </w:trPr>
        <w:tc>
          <w:tcPr>
            <w:tcW w:w="516" w:type="dxa"/>
            <w:tcBorders>
              <w:top w:val="single" w:sz="4" w:space="0" w:color="000000"/>
              <w:left w:val="single" w:sz="4" w:space="0" w:color="000000"/>
              <w:bottom w:val="single" w:sz="4" w:space="0" w:color="000000"/>
              <w:right w:val="single" w:sz="4" w:space="0" w:color="000000"/>
            </w:tcBorders>
            <w:vAlign w:val="center"/>
            <w:hideMark/>
          </w:tcPr>
          <w:p w14:paraId="53E3B595" w14:textId="77777777" w:rsidR="007C46F6" w:rsidRPr="007C46F6" w:rsidRDefault="007C46F6" w:rsidP="007C46F6">
            <w:pPr>
              <w:spacing w:after="0" w:line="240" w:lineRule="auto"/>
              <w:jc w:val="both"/>
              <w:rPr>
                <w:rStyle w:val="a6"/>
                <w:rFonts w:ascii="Times New Roman" w:hAnsi="Times New Roman"/>
                <w:sz w:val="24"/>
                <w:szCs w:val="24"/>
              </w:rPr>
            </w:pPr>
            <w:r w:rsidRPr="007C46F6">
              <w:rPr>
                <w:rStyle w:val="a6"/>
                <w:rFonts w:ascii="Times New Roman" w:hAnsi="Times New Roman"/>
                <w:sz w:val="24"/>
                <w:szCs w:val="24"/>
              </w:rPr>
              <w:t>1</w:t>
            </w:r>
          </w:p>
        </w:tc>
        <w:tc>
          <w:tcPr>
            <w:tcW w:w="1752" w:type="dxa"/>
            <w:tcBorders>
              <w:top w:val="single" w:sz="4" w:space="0" w:color="000000"/>
              <w:left w:val="single" w:sz="4" w:space="0" w:color="000000"/>
              <w:bottom w:val="single" w:sz="4" w:space="0" w:color="000000"/>
              <w:right w:val="single" w:sz="4" w:space="0" w:color="000000"/>
            </w:tcBorders>
            <w:vAlign w:val="center"/>
            <w:hideMark/>
          </w:tcPr>
          <w:p w14:paraId="61BA067E" w14:textId="35C91C12" w:rsidR="007C46F6" w:rsidRPr="007C46F6" w:rsidRDefault="007C46F6" w:rsidP="007C46F6">
            <w:pPr>
              <w:spacing w:after="0" w:line="240" w:lineRule="auto"/>
              <w:jc w:val="center"/>
              <w:rPr>
                <w:rStyle w:val="a6"/>
                <w:rFonts w:ascii="Times New Roman" w:hAnsi="Times New Roman"/>
                <w:b w:val="0"/>
                <w:sz w:val="24"/>
                <w:szCs w:val="24"/>
              </w:rPr>
            </w:pPr>
            <w:r w:rsidRPr="007C46F6">
              <w:rPr>
                <w:rStyle w:val="a6"/>
                <w:rFonts w:ascii="Times New Roman" w:hAnsi="Times New Roman"/>
                <w:b w:val="0"/>
                <w:sz w:val="24"/>
                <w:szCs w:val="24"/>
              </w:rPr>
              <w:t>Охорона території та будівлі</w:t>
            </w:r>
          </w:p>
        </w:tc>
        <w:tc>
          <w:tcPr>
            <w:tcW w:w="1830" w:type="dxa"/>
            <w:tcBorders>
              <w:top w:val="single" w:sz="4" w:space="0" w:color="000000"/>
              <w:left w:val="single" w:sz="4" w:space="0" w:color="000000"/>
              <w:bottom w:val="single" w:sz="4" w:space="0" w:color="000000"/>
              <w:right w:val="single" w:sz="4" w:space="0" w:color="auto"/>
            </w:tcBorders>
            <w:vAlign w:val="center"/>
            <w:hideMark/>
          </w:tcPr>
          <w:p w14:paraId="38980928" w14:textId="77777777" w:rsidR="007C46F6" w:rsidRPr="007C46F6" w:rsidRDefault="007C46F6" w:rsidP="007C46F6">
            <w:pPr>
              <w:spacing w:after="0" w:line="240" w:lineRule="auto"/>
              <w:jc w:val="center"/>
              <w:rPr>
                <w:rStyle w:val="a6"/>
                <w:rFonts w:ascii="Times New Roman" w:hAnsi="Times New Roman"/>
                <w:b w:val="0"/>
                <w:sz w:val="24"/>
                <w:szCs w:val="24"/>
              </w:rPr>
            </w:pPr>
            <w:r w:rsidRPr="007C46F6">
              <w:rPr>
                <w:rStyle w:val="a6"/>
                <w:rFonts w:ascii="Times New Roman" w:hAnsi="Times New Roman"/>
                <w:b w:val="0"/>
                <w:sz w:val="24"/>
                <w:szCs w:val="24"/>
              </w:rPr>
              <w:t xml:space="preserve">Будівля та територія за </w:t>
            </w:r>
            <w:proofErr w:type="spellStart"/>
            <w:r w:rsidRPr="007C46F6">
              <w:rPr>
                <w:rStyle w:val="a6"/>
                <w:rFonts w:ascii="Times New Roman" w:hAnsi="Times New Roman"/>
                <w:b w:val="0"/>
                <w:sz w:val="24"/>
                <w:szCs w:val="24"/>
              </w:rPr>
              <w:t>адресою</w:t>
            </w:r>
            <w:proofErr w:type="spellEnd"/>
            <w:r w:rsidRPr="007C46F6">
              <w:rPr>
                <w:rStyle w:val="a6"/>
                <w:rFonts w:ascii="Times New Roman" w:hAnsi="Times New Roman"/>
                <w:b w:val="0"/>
                <w:sz w:val="24"/>
                <w:szCs w:val="24"/>
              </w:rPr>
              <w:t>: м. Київ, вул. Олени Теліги, 37-Г</w:t>
            </w:r>
          </w:p>
        </w:tc>
        <w:tc>
          <w:tcPr>
            <w:tcW w:w="507" w:type="dxa"/>
            <w:tcBorders>
              <w:top w:val="single" w:sz="4" w:space="0" w:color="000000"/>
              <w:left w:val="single" w:sz="4" w:space="0" w:color="auto"/>
              <w:bottom w:val="single" w:sz="4" w:space="0" w:color="000000"/>
              <w:right w:val="single" w:sz="4" w:space="0" w:color="000000"/>
            </w:tcBorders>
            <w:vAlign w:val="center"/>
          </w:tcPr>
          <w:p w14:paraId="3BA42743" w14:textId="77777777" w:rsidR="007C46F6" w:rsidRPr="007C46F6" w:rsidRDefault="007C46F6" w:rsidP="007C46F6">
            <w:pPr>
              <w:spacing w:after="0" w:line="240" w:lineRule="auto"/>
              <w:jc w:val="center"/>
              <w:rPr>
                <w:rStyle w:val="a6"/>
                <w:rFonts w:ascii="Times New Roman" w:hAnsi="Times New Roman"/>
                <w:b w:val="0"/>
                <w:sz w:val="24"/>
                <w:szCs w:val="24"/>
              </w:rPr>
            </w:pPr>
            <w:r w:rsidRPr="007C46F6">
              <w:rPr>
                <w:rStyle w:val="a6"/>
                <w:rFonts w:ascii="Times New Roman" w:hAnsi="Times New Roman"/>
                <w:b w:val="0"/>
                <w:sz w:val="24"/>
                <w:szCs w:val="24"/>
              </w:rPr>
              <w:t>1</w:t>
            </w:r>
          </w:p>
        </w:tc>
        <w:tc>
          <w:tcPr>
            <w:tcW w:w="881" w:type="dxa"/>
            <w:tcBorders>
              <w:top w:val="single" w:sz="4" w:space="0" w:color="000000"/>
              <w:left w:val="single" w:sz="4" w:space="0" w:color="000000"/>
              <w:bottom w:val="single" w:sz="4" w:space="0" w:color="000000"/>
              <w:right w:val="single" w:sz="4" w:space="0" w:color="000000"/>
            </w:tcBorders>
            <w:vAlign w:val="center"/>
            <w:hideMark/>
          </w:tcPr>
          <w:p w14:paraId="2383061D" w14:textId="77777777" w:rsidR="007C46F6" w:rsidRPr="007C46F6" w:rsidRDefault="007C46F6" w:rsidP="007C46F6">
            <w:pPr>
              <w:spacing w:after="0" w:line="240" w:lineRule="auto"/>
              <w:jc w:val="both"/>
              <w:rPr>
                <w:rStyle w:val="a6"/>
                <w:rFonts w:ascii="Times New Roman" w:hAnsi="Times New Roman"/>
                <w:b w:val="0"/>
                <w:sz w:val="24"/>
                <w:szCs w:val="24"/>
              </w:rPr>
            </w:pPr>
            <w:r w:rsidRPr="007C46F6">
              <w:rPr>
                <w:rStyle w:val="a6"/>
                <w:rFonts w:ascii="Times New Roman" w:hAnsi="Times New Roman"/>
                <w:b w:val="0"/>
                <w:sz w:val="24"/>
                <w:szCs w:val="24"/>
              </w:rPr>
              <w:t>7 104</w:t>
            </w:r>
          </w:p>
        </w:tc>
        <w:tc>
          <w:tcPr>
            <w:tcW w:w="989" w:type="dxa"/>
            <w:tcBorders>
              <w:top w:val="single" w:sz="4" w:space="0" w:color="000000"/>
              <w:left w:val="single" w:sz="4" w:space="0" w:color="000000"/>
              <w:bottom w:val="single" w:sz="4" w:space="0" w:color="000000"/>
              <w:right w:val="single" w:sz="4" w:space="0" w:color="000000"/>
            </w:tcBorders>
            <w:vAlign w:val="center"/>
            <w:hideMark/>
          </w:tcPr>
          <w:p w14:paraId="748E5907" w14:textId="77777777" w:rsidR="007C46F6" w:rsidRPr="007C46F6" w:rsidRDefault="007C46F6" w:rsidP="007C46F6">
            <w:pPr>
              <w:spacing w:after="0" w:line="240" w:lineRule="auto"/>
              <w:jc w:val="both"/>
              <w:rPr>
                <w:rStyle w:val="a6"/>
                <w:rFonts w:ascii="Times New Roman" w:hAnsi="Times New Roman"/>
                <w:b w:val="0"/>
                <w:sz w:val="24"/>
                <w:szCs w:val="24"/>
              </w:rPr>
            </w:pPr>
            <w:r w:rsidRPr="007C46F6">
              <w:rPr>
                <w:rStyle w:val="a6"/>
                <w:rFonts w:ascii="Times New Roman" w:hAnsi="Times New Roman"/>
                <w:b w:val="0"/>
                <w:sz w:val="24"/>
                <w:szCs w:val="24"/>
              </w:rPr>
              <w:t>296</w:t>
            </w:r>
          </w:p>
        </w:tc>
        <w:tc>
          <w:tcPr>
            <w:tcW w:w="1053" w:type="dxa"/>
            <w:tcBorders>
              <w:top w:val="single" w:sz="4" w:space="0" w:color="000000"/>
              <w:left w:val="single" w:sz="4" w:space="0" w:color="000000"/>
              <w:bottom w:val="single" w:sz="4" w:space="0" w:color="000000"/>
              <w:right w:val="single" w:sz="4" w:space="0" w:color="000000"/>
            </w:tcBorders>
            <w:vAlign w:val="center"/>
          </w:tcPr>
          <w:p w14:paraId="13FA6139" w14:textId="77777777" w:rsidR="007C46F6" w:rsidRPr="007C46F6" w:rsidRDefault="007C46F6" w:rsidP="007C46F6">
            <w:pPr>
              <w:spacing w:after="0" w:line="240" w:lineRule="auto"/>
              <w:jc w:val="both"/>
              <w:rPr>
                <w:rStyle w:val="a6"/>
                <w:rFonts w:ascii="Times New Roman" w:hAnsi="Times New Roman"/>
                <w:b w:val="0"/>
                <w:sz w:val="24"/>
                <w:szCs w:val="24"/>
              </w:rPr>
            </w:pPr>
          </w:p>
        </w:tc>
        <w:tc>
          <w:tcPr>
            <w:tcW w:w="1150" w:type="dxa"/>
            <w:tcBorders>
              <w:top w:val="single" w:sz="4" w:space="0" w:color="000000"/>
              <w:left w:val="single" w:sz="4" w:space="0" w:color="000000"/>
              <w:bottom w:val="single" w:sz="4" w:space="0" w:color="000000"/>
              <w:right w:val="single" w:sz="4" w:space="0" w:color="000000"/>
            </w:tcBorders>
            <w:vAlign w:val="center"/>
          </w:tcPr>
          <w:p w14:paraId="07708EF8" w14:textId="77777777" w:rsidR="007C46F6" w:rsidRPr="007C46F6" w:rsidRDefault="007C46F6" w:rsidP="007C46F6">
            <w:pPr>
              <w:spacing w:after="0" w:line="240" w:lineRule="auto"/>
              <w:jc w:val="both"/>
              <w:rPr>
                <w:rStyle w:val="a6"/>
                <w:rFonts w:ascii="Times New Roman" w:hAnsi="Times New Roman"/>
                <w:sz w:val="24"/>
                <w:szCs w:val="24"/>
              </w:rPr>
            </w:pPr>
          </w:p>
        </w:tc>
        <w:tc>
          <w:tcPr>
            <w:tcW w:w="1493" w:type="dxa"/>
            <w:tcBorders>
              <w:top w:val="single" w:sz="4" w:space="0" w:color="000000"/>
              <w:left w:val="single" w:sz="4" w:space="0" w:color="000000"/>
              <w:bottom w:val="single" w:sz="4" w:space="0" w:color="000000"/>
              <w:right w:val="single" w:sz="4" w:space="0" w:color="000000"/>
            </w:tcBorders>
            <w:vAlign w:val="center"/>
          </w:tcPr>
          <w:p w14:paraId="0429699C" w14:textId="77777777" w:rsidR="007C46F6" w:rsidRPr="007C46F6" w:rsidRDefault="007C46F6" w:rsidP="007C46F6">
            <w:pPr>
              <w:spacing w:after="0" w:line="240" w:lineRule="auto"/>
              <w:jc w:val="both"/>
              <w:rPr>
                <w:rStyle w:val="a6"/>
                <w:rFonts w:ascii="Times New Roman" w:hAnsi="Times New Roman"/>
                <w:sz w:val="24"/>
                <w:szCs w:val="24"/>
              </w:rPr>
            </w:pPr>
          </w:p>
        </w:tc>
      </w:tr>
    </w:tbl>
    <w:p w14:paraId="7E0C110C" w14:textId="77777777" w:rsidR="007C46F6" w:rsidRPr="007C46F6" w:rsidRDefault="007C46F6" w:rsidP="007C46F6">
      <w:pPr>
        <w:spacing w:after="0" w:line="240" w:lineRule="auto"/>
        <w:jc w:val="both"/>
        <w:rPr>
          <w:rStyle w:val="a6"/>
          <w:rFonts w:ascii="Times New Roman" w:hAnsi="Times New Roman"/>
          <w:sz w:val="24"/>
          <w:szCs w:val="24"/>
        </w:rPr>
      </w:pPr>
    </w:p>
    <w:p w14:paraId="2FF6E27C" w14:textId="77777777" w:rsidR="007C46F6" w:rsidRPr="007C46F6" w:rsidRDefault="007C46F6" w:rsidP="007C46F6">
      <w:pPr>
        <w:spacing w:after="0" w:line="240" w:lineRule="auto"/>
        <w:ind w:firstLine="708"/>
        <w:jc w:val="both"/>
        <w:rPr>
          <w:rStyle w:val="a6"/>
          <w:rFonts w:ascii="Times New Roman" w:hAnsi="Times New Roman"/>
          <w:b w:val="0"/>
          <w:sz w:val="24"/>
          <w:szCs w:val="24"/>
        </w:rPr>
      </w:pPr>
      <w:r w:rsidRPr="007C46F6">
        <w:rPr>
          <w:rStyle w:val="a6"/>
          <w:rFonts w:ascii="Times New Roman" w:hAnsi="Times New Roman"/>
          <w:b w:val="0"/>
          <w:sz w:val="24"/>
          <w:szCs w:val="24"/>
        </w:rPr>
        <w:t xml:space="preserve">Примітка: * </w:t>
      </w:r>
      <w:r w:rsidRPr="00AA7856">
        <w:rPr>
          <w:rStyle w:val="a6"/>
          <w:rFonts w:ascii="Times New Roman" w:hAnsi="Times New Roman"/>
          <w:b w:val="0"/>
          <w:i/>
          <w:sz w:val="24"/>
          <w:szCs w:val="24"/>
        </w:rPr>
        <w:t xml:space="preserve">- зазначається з урахуванням ПДВ, якщо учасник відповідно до вимог чинного законодавства є платником податку на додану вартість або без ПДВ якщо учасник не є платником </w:t>
      </w:r>
      <w:bookmarkStart w:id="3" w:name="_Hlk493270133"/>
      <w:r w:rsidRPr="00AA7856">
        <w:rPr>
          <w:rStyle w:val="a6"/>
          <w:rFonts w:ascii="Times New Roman" w:hAnsi="Times New Roman"/>
          <w:b w:val="0"/>
          <w:i/>
          <w:sz w:val="24"/>
          <w:szCs w:val="24"/>
        </w:rPr>
        <w:t>податку на додану вартість</w:t>
      </w:r>
      <w:bookmarkEnd w:id="3"/>
      <w:r w:rsidRPr="00AA7856">
        <w:rPr>
          <w:rStyle w:val="a6"/>
          <w:rFonts w:ascii="Times New Roman" w:hAnsi="Times New Roman"/>
          <w:b w:val="0"/>
          <w:i/>
          <w:sz w:val="24"/>
          <w:szCs w:val="24"/>
        </w:rPr>
        <w:t xml:space="preserve"> відповідно до вимог чинного законодавства України.</w:t>
      </w:r>
      <w:r w:rsidRPr="007C46F6">
        <w:rPr>
          <w:rStyle w:val="a6"/>
          <w:rFonts w:ascii="Times New Roman" w:hAnsi="Times New Roman"/>
          <w:b w:val="0"/>
          <w:sz w:val="24"/>
          <w:szCs w:val="24"/>
        </w:rPr>
        <w:t xml:space="preserve"> </w:t>
      </w:r>
    </w:p>
    <w:bookmarkEnd w:id="2"/>
    <w:p w14:paraId="2D5B82E5" w14:textId="77777777" w:rsidR="007C46F6" w:rsidRPr="007C46F6" w:rsidRDefault="007C46F6" w:rsidP="00AA7856">
      <w:pPr>
        <w:spacing w:after="0" w:line="240" w:lineRule="auto"/>
        <w:ind w:firstLine="708"/>
        <w:jc w:val="both"/>
        <w:rPr>
          <w:rStyle w:val="a6"/>
          <w:rFonts w:ascii="Times New Roman" w:hAnsi="Times New Roman"/>
          <w:b w:val="0"/>
          <w:sz w:val="24"/>
          <w:szCs w:val="24"/>
        </w:rPr>
      </w:pPr>
      <w:r w:rsidRPr="007C46F6">
        <w:rPr>
          <w:rStyle w:val="a6"/>
          <w:rFonts w:ascii="Times New Roman" w:hAnsi="Times New Roman"/>
          <w:b w:val="0"/>
          <w:sz w:val="24"/>
          <w:szCs w:val="24"/>
        </w:rPr>
        <w:t>1. Ціна вказана з урахуванням усіх податків і зборів, що сплачуються або мають бути сплачені, а також витрат, що необхідні для забезпечення надання послуг.</w:t>
      </w:r>
    </w:p>
    <w:p w14:paraId="2AB9487C" w14:textId="77777777" w:rsidR="007C46F6" w:rsidRPr="007C46F6" w:rsidRDefault="007C46F6" w:rsidP="00AA7856">
      <w:pPr>
        <w:spacing w:after="0" w:line="240" w:lineRule="auto"/>
        <w:ind w:firstLine="708"/>
        <w:jc w:val="both"/>
        <w:rPr>
          <w:rStyle w:val="a6"/>
          <w:rFonts w:ascii="Times New Roman" w:hAnsi="Times New Roman"/>
          <w:b w:val="0"/>
          <w:sz w:val="24"/>
          <w:szCs w:val="24"/>
        </w:rPr>
      </w:pPr>
      <w:r w:rsidRPr="007C46F6">
        <w:rPr>
          <w:rStyle w:val="a6"/>
          <w:rFonts w:ascii="Times New Roman" w:hAnsi="Times New Roman"/>
          <w:b w:val="0"/>
          <w:sz w:val="24"/>
          <w:szCs w:val="24"/>
        </w:rPr>
        <w:lastRenderedPageBreak/>
        <w:t>2. 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акцептована, ми візьмемо на себе зобов'язання виконати всі умови, передбачені Договором, що буде укладено за результатами процедури закупівлі.</w:t>
      </w:r>
    </w:p>
    <w:p w14:paraId="211E86DA" w14:textId="77777777" w:rsidR="007C46F6" w:rsidRPr="007C46F6" w:rsidRDefault="007C46F6" w:rsidP="00AA7856">
      <w:pPr>
        <w:spacing w:after="0" w:line="240" w:lineRule="auto"/>
        <w:ind w:firstLine="708"/>
        <w:jc w:val="both"/>
        <w:rPr>
          <w:rStyle w:val="a6"/>
          <w:rFonts w:ascii="Times New Roman" w:hAnsi="Times New Roman"/>
          <w:b w:val="0"/>
          <w:sz w:val="24"/>
          <w:szCs w:val="24"/>
        </w:rPr>
      </w:pPr>
      <w:r w:rsidRPr="007C46F6">
        <w:rPr>
          <w:rStyle w:val="a6"/>
          <w:rFonts w:ascii="Times New Roman" w:hAnsi="Times New Roman"/>
          <w:b w:val="0"/>
          <w:sz w:val="24"/>
          <w:szCs w:val="24"/>
        </w:rPr>
        <w:t>3. Ми погоджуємося дотримуватися умов цієї пропозиції протягом 90 календарних днів з дня розкриття тендерної  пропозицій</w:t>
      </w:r>
    </w:p>
    <w:p w14:paraId="2B282FD0" w14:textId="77777777" w:rsidR="007C46F6" w:rsidRPr="007C46F6" w:rsidRDefault="007C46F6" w:rsidP="00AA7856">
      <w:pPr>
        <w:spacing w:after="0" w:line="240" w:lineRule="auto"/>
        <w:ind w:firstLine="708"/>
        <w:jc w:val="both"/>
        <w:rPr>
          <w:rStyle w:val="a6"/>
          <w:rFonts w:ascii="Times New Roman" w:hAnsi="Times New Roman"/>
          <w:b w:val="0"/>
          <w:sz w:val="24"/>
          <w:szCs w:val="24"/>
        </w:rPr>
      </w:pPr>
      <w:r w:rsidRPr="007C46F6">
        <w:rPr>
          <w:rStyle w:val="a6"/>
          <w:rFonts w:ascii="Times New Roman" w:hAnsi="Times New Roman"/>
          <w:b w:val="0"/>
          <w:sz w:val="24"/>
          <w:szCs w:val="24"/>
        </w:rPr>
        <w:t>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3FBF1781" w14:textId="77777777" w:rsidR="007C46F6" w:rsidRPr="007C46F6" w:rsidRDefault="007C46F6" w:rsidP="00AA7856">
      <w:pPr>
        <w:spacing w:after="0" w:line="240" w:lineRule="auto"/>
        <w:ind w:firstLine="708"/>
        <w:jc w:val="both"/>
        <w:rPr>
          <w:rStyle w:val="a6"/>
          <w:rFonts w:ascii="Times New Roman" w:hAnsi="Times New Roman"/>
          <w:b w:val="0"/>
          <w:sz w:val="24"/>
          <w:szCs w:val="24"/>
        </w:rPr>
      </w:pPr>
      <w:r w:rsidRPr="007C46F6">
        <w:rPr>
          <w:rStyle w:val="a6"/>
          <w:rFonts w:ascii="Times New Roman" w:hAnsi="Times New Roman"/>
          <w:b w:val="0"/>
          <w:sz w:val="24"/>
          <w:szCs w:val="24"/>
        </w:rPr>
        <w:t>5.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0F57AA5" w14:textId="520E8B5B" w:rsidR="007C46F6" w:rsidRPr="007C46F6" w:rsidRDefault="00AA7856" w:rsidP="00AA7856">
      <w:pPr>
        <w:spacing w:after="0" w:line="240" w:lineRule="auto"/>
        <w:ind w:firstLine="708"/>
        <w:jc w:val="both"/>
        <w:rPr>
          <w:rStyle w:val="a6"/>
          <w:rFonts w:ascii="Times New Roman" w:hAnsi="Times New Roman"/>
          <w:b w:val="0"/>
          <w:sz w:val="24"/>
          <w:szCs w:val="24"/>
        </w:rPr>
      </w:pPr>
      <w:r>
        <w:rPr>
          <w:rStyle w:val="a6"/>
          <w:rFonts w:ascii="Times New Roman" w:hAnsi="Times New Roman"/>
          <w:b w:val="0"/>
          <w:sz w:val="24"/>
          <w:szCs w:val="24"/>
        </w:rPr>
        <w:t>6. Якщо нас визначено переможцем торгів, ми беремо на себе зобов’язання підписати договір із Замовником та надати його не пізніше ніж через 15</w:t>
      </w:r>
      <w:r w:rsidR="007C46F6" w:rsidRPr="007C46F6">
        <w:rPr>
          <w:rStyle w:val="a6"/>
          <w:rFonts w:ascii="Times New Roman" w:hAnsi="Times New Roman"/>
          <w:b w:val="0"/>
          <w:sz w:val="24"/>
          <w:szCs w:val="24"/>
        </w:rPr>
        <w:t xml:space="preserve"> днів </w:t>
      </w:r>
      <w:r>
        <w:rPr>
          <w:rStyle w:val="a6"/>
          <w:rFonts w:ascii="Times New Roman" w:hAnsi="Times New Roman"/>
          <w:b w:val="0"/>
          <w:sz w:val="24"/>
          <w:szCs w:val="24"/>
        </w:rPr>
        <w:t xml:space="preserve">( у випадку обґрунтованої необхідності строк для укладення договору може бути подовжений до 60 днів) та не раніше ніж через 5 днів з дати оприлюднення в електронній системі </w:t>
      </w:r>
      <w:proofErr w:type="spellStart"/>
      <w:r>
        <w:rPr>
          <w:rStyle w:val="a6"/>
          <w:rFonts w:ascii="Times New Roman" w:hAnsi="Times New Roman"/>
          <w:b w:val="0"/>
          <w:sz w:val="24"/>
          <w:szCs w:val="24"/>
        </w:rPr>
        <w:t>закупівель</w:t>
      </w:r>
      <w:proofErr w:type="spellEnd"/>
      <w:r>
        <w:rPr>
          <w:rStyle w:val="a6"/>
          <w:rFonts w:ascii="Times New Roman" w:hAnsi="Times New Roman"/>
          <w:b w:val="0"/>
          <w:sz w:val="24"/>
          <w:szCs w:val="24"/>
        </w:rPr>
        <w:t xml:space="preserve"> повідомлення про намір укласти договір про закупівлю.</w:t>
      </w:r>
    </w:p>
    <w:p w14:paraId="046ECA10" w14:textId="77777777" w:rsidR="007C46F6" w:rsidRPr="007C46F6" w:rsidRDefault="007C46F6" w:rsidP="00AA7856">
      <w:pPr>
        <w:spacing w:after="0" w:line="240" w:lineRule="auto"/>
        <w:ind w:firstLine="708"/>
        <w:jc w:val="both"/>
        <w:rPr>
          <w:rStyle w:val="a6"/>
          <w:rFonts w:ascii="Times New Roman" w:hAnsi="Times New Roman"/>
          <w:b w:val="0"/>
          <w:sz w:val="24"/>
          <w:szCs w:val="24"/>
        </w:rPr>
      </w:pPr>
      <w:r w:rsidRPr="007C46F6">
        <w:rPr>
          <w:rStyle w:val="a6"/>
          <w:rFonts w:ascii="Times New Roman" w:hAnsi="Times New Roman"/>
          <w:b w:val="0"/>
          <w:sz w:val="24"/>
          <w:szCs w:val="24"/>
        </w:rPr>
        <w:t>7. Зазначеним нижче підписом ми підтверджуємо повну, безумовну і беззаперечну згоду з усіма умовами проведення процедури закупівлі, визначеними у відповідній тендерній документації.</w:t>
      </w:r>
    </w:p>
    <w:p w14:paraId="294A6B2E" w14:textId="77777777" w:rsidR="007C46F6" w:rsidRPr="007C46F6" w:rsidRDefault="007C46F6" w:rsidP="007C46F6">
      <w:pPr>
        <w:spacing w:after="0" w:line="240" w:lineRule="auto"/>
        <w:jc w:val="both"/>
        <w:rPr>
          <w:rStyle w:val="a6"/>
          <w:rFonts w:ascii="Times New Roman" w:hAnsi="Times New Roman"/>
          <w:b w:val="0"/>
          <w:sz w:val="24"/>
          <w:szCs w:val="24"/>
        </w:rPr>
      </w:pPr>
    </w:p>
    <w:p w14:paraId="26FE935D" w14:textId="09EFD848" w:rsidR="007C46F6" w:rsidRPr="00AB2FC2" w:rsidRDefault="007C46F6" w:rsidP="00AB2FC2">
      <w:pPr>
        <w:spacing w:after="0" w:line="240" w:lineRule="auto"/>
        <w:ind w:firstLine="708"/>
        <w:jc w:val="both"/>
        <w:rPr>
          <w:rStyle w:val="a6"/>
          <w:rFonts w:ascii="Times New Roman" w:hAnsi="Times New Roman"/>
          <w:b w:val="0"/>
          <w:i/>
          <w:sz w:val="24"/>
          <w:szCs w:val="24"/>
        </w:rPr>
      </w:pPr>
      <w:r w:rsidRPr="00AB2FC2">
        <w:rPr>
          <w:rStyle w:val="a6"/>
          <w:rFonts w:ascii="Times New Roman" w:hAnsi="Times New Roman"/>
          <w:i/>
          <w:sz w:val="24"/>
          <w:szCs w:val="24"/>
        </w:rPr>
        <w:t>Посада, прізвище, ініціали, підпис уповноваженої ос</w:t>
      </w:r>
      <w:r w:rsidR="00AB2FC2">
        <w:rPr>
          <w:rStyle w:val="a6"/>
          <w:rFonts w:ascii="Times New Roman" w:hAnsi="Times New Roman"/>
          <w:i/>
          <w:sz w:val="24"/>
          <w:szCs w:val="24"/>
        </w:rPr>
        <w:t>оби Учасника, завірені печаткою</w:t>
      </w:r>
      <w:r w:rsidRPr="00AB2FC2">
        <w:rPr>
          <w:rStyle w:val="a6"/>
          <w:rFonts w:ascii="Times New Roman" w:hAnsi="Times New Roman"/>
          <w:b w:val="0"/>
          <w:i/>
          <w:sz w:val="24"/>
          <w:szCs w:val="24"/>
        </w:rPr>
        <w:t xml:space="preserve"> (ця вимога не стосується учасників, які здійснюють діяльність без печатки згідно з чинним законодавством)</w:t>
      </w:r>
      <w:r w:rsidR="00AB2FC2">
        <w:rPr>
          <w:rStyle w:val="a6"/>
          <w:rFonts w:ascii="Times New Roman" w:hAnsi="Times New Roman"/>
          <w:b w:val="0"/>
          <w:i/>
          <w:sz w:val="24"/>
          <w:szCs w:val="24"/>
        </w:rPr>
        <w:t>.</w:t>
      </w:r>
    </w:p>
    <w:p w14:paraId="0F680D7C" w14:textId="77777777" w:rsidR="007C46F6" w:rsidRPr="00AB2FC2" w:rsidRDefault="007C46F6" w:rsidP="007C46F6">
      <w:pPr>
        <w:spacing w:after="0" w:line="240" w:lineRule="auto"/>
        <w:jc w:val="both"/>
        <w:rPr>
          <w:rStyle w:val="a6"/>
          <w:rFonts w:ascii="Times New Roman" w:hAnsi="Times New Roman"/>
          <w:b w:val="0"/>
          <w:i/>
          <w:sz w:val="24"/>
          <w:szCs w:val="24"/>
        </w:rPr>
      </w:pPr>
    </w:p>
    <w:p w14:paraId="25DA1874" w14:textId="77777777" w:rsidR="007C46F6" w:rsidRPr="00AB2FC2" w:rsidRDefault="007C46F6" w:rsidP="00AB2FC2">
      <w:pPr>
        <w:spacing w:after="0" w:line="240" w:lineRule="auto"/>
        <w:ind w:firstLine="708"/>
        <w:jc w:val="both"/>
        <w:rPr>
          <w:rStyle w:val="a6"/>
          <w:rFonts w:ascii="Times New Roman" w:hAnsi="Times New Roman"/>
          <w:sz w:val="24"/>
          <w:szCs w:val="24"/>
        </w:rPr>
      </w:pPr>
      <w:r w:rsidRPr="00AB2FC2">
        <w:rPr>
          <w:rStyle w:val="a6"/>
          <w:rFonts w:ascii="Times New Roman" w:hAnsi="Times New Roman"/>
          <w:sz w:val="24"/>
          <w:szCs w:val="24"/>
        </w:rPr>
        <w:t>Примітки:</w:t>
      </w:r>
    </w:p>
    <w:p w14:paraId="3AE8DBC7" w14:textId="77777777" w:rsidR="007C46F6" w:rsidRPr="00AB2FC2" w:rsidRDefault="007C46F6" w:rsidP="007C46F6">
      <w:pPr>
        <w:spacing w:after="0" w:line="240" w:lineRule="auto"/>
        <w:jc w:val="both"/>
        <w:rPr>
          <w:rStyle w:val="a6"/>
          <w:rFonts w:ascii="Times New Roman" w:hAnsi="Times New Roman"/>
          <w:b w:val="0"/>
          <w:i/>
          <w:sz w:val="24"/>
          <w:szCs w:val="24"/>
        </w:rPr>
      </w:pPr>
      <w:r w:rsidRPr="00AB2FC2">
        <w:rPr>
          <w:rStyle w:val="a6"/>
          <w:rFonts w:ascii="Times New Roman" w:hAnsi="Times New Roman"/>
          <w:b w:val="0"/>
          <w:i/>
          <w:sz w:val="24"/>
          <w:szCs w:val="24"/>
        </w:rPr>
        <w:t>Тендерна пропозиція подається на бланку Учасника (за наявності). Учасник не повинен відступати від даної форми.</w:t>
      </w:r>
    </w:p>
    <w:p w14:paraId="12443FA1" w14:textId="77777777" w:rsidR="007C46F6" w:rsidRPr="00AB2FC2" w:rsidRDefault="007C46F6" w:rsidP="007C46F6">
      <w:pPr>
        <w:spacing w:after="0" w:line="240" w:lineRule="auto"/>
        <w:jc w:val="both"/>
        <w:rPr>
          <w:rStyle w:val="a6"/>
          <w:rFonts w:ascii="Times New Roman" w:hAnsi="Times New Roman"/>
          <w:b w:val="0"/>
          <w:i/>
          <w:sz w:val="24"/>
          <w:szCs w:val="24"/>
        </w:rPr>
      </w:pPr>
      <w:r w:rsidRPr="00AB2FC2">
        <w:rPr>
          <w:rStyle w:val="a6"/>
          <w:rFonts w:ascii="Times New Roman" w:hAnsi="Times New Roman"/>
          <w:b w:val="0"/>
          <w:i/>
          <w:sz w:val="24"/>
          <w:szCs w:val="24"/>
        </w:rPr>
        <w:t>Учасники - фізичні особи, фізичні особи-підприємці складають тендерну пропозицію за цією ж формою, але від імені першої особи.</w:t>
      </w:r>
    </w:p>
    <w:p w14:paraId="5F49D143" w14:textId="77777777" w:rsidR="007C46F6" w:rsidRPr="00AB2FC2" w:rsidRDefault="007C46F6" w:rsidP="007C46F6">
      <w:pPr>
        <w:spacing w:after="0" w:line="240" w:lineRule="auto"/>
        <w:jc w:val="both"/>
        <w:rPr>
          <w:rStyle w:val="a6"/>
          <w:rFonts w:ascii="Times New Roman" w:hAnsi="Times New Roman"/>
          <w:b w:val="0"/>
          <w:i/>
          <w:sz w:val="24"/>
          <w:szCs w:val="24"/>
        </w:rPr>
      </w:pPr>
      <w:r w:rsidRPr="00AB2FC2">
        <w:rPr>
          <w:rStyle w:val="a6"/>
          <w:rFonts w:ascii="Times New Roman" w:hAnsi="Times New Roman"/>
          <w:b w:val="0"/>
          <w:i/>
          <w:sz w:val="24"/>
          <w:szCs w:val="24"/>
        </w:rPr>
        <w:t>У разі якщо Учасник планує залучати до виконання робіт чи послуг  субпідрядника/співвиконавця в обсязі не менше 20 відсотків від вартості договору - Учасником у тендерній пропозиції зазначається інформація (повне найменування та місцезнаходження) щодо кожного суб’єкта господарювання.</w:t>
      </w:r>
    </w:p>
    <w:p w14:paraId="581803AB" w14:textId="4F3B14EC" w:rsidR="00C1444E" w:rsidRPr="00DD29FD" w:rsidRDefault="00C1444E" w:rsidP="00DD29FD">
      <w:pPr>
        <w:spacing w:line="240" w:lineRule="auto"/>
        <w:jc w:val="both"/>
        <w:rPr>
          <w:rFonts w:ascii="Times New Roman" w:hAnsi="Times New Roman"/>
          <w:bCs/>
          <w:i/>
        </w:rPr>
      </w:pPr>
    </w:p>
    <w:p w14:paraId="2C519828" w14:textId="77777777" w:rsidR="00C1444E" w:rsidRPr="00503450" w:rsidRDefault="00C1444E" w:rsidP="00C1444E">
      <w:pPr>
        <w:widowControl w:val="0"/>
        <w:spacing w:line="240" w:lineRule="auto"/>
        <w:ind w:firstLine="567"/>
        <w:contextualSpacing/>
        <w:jc w:val="center"/>
        <w:rPr>
          <w:rFonts w:ascii="Times New Roman" w:hAnsi="Times New Roman"/>
          <w:color w:val="000000"/>
          <w:sz w:val="24"/>
          <w:szCs w:val="24"/>
          <w:lang w:eastAsia="uk-UA"/>
        </w:rPr>
      </w:pPr>
    </w:p>
    <w:p w14:paraId="5146F29F" w14:textId="77777777" w:rsidR="00C1444E" w:rsidRPr="00503450" w:rsidRDefault="00C1444E" w:rsidP="00C1444E">
      <w:pPr>
        <w:widowControl w:val="0"/>
        <w:spacing w:line="240" w:lineRule="auto"/>
        <w:ind w:firstLine="567"/>
        <w:contextualSpacing/>
        <w:jc w:val="center"/>
        <w:rPr>
          <w:rFonts w:ascii="Times New Roman" w:hAnsi="Times New Roman"/>
          <w:color w:val="000000"/>
          <w:sz w:val="24"/>
          <w:szCs w:val="24"/>
          <w:lang w:eastAsia="uk-UA"/>
        </w:rPr>
      </w:pPr>
    </w:p>
    <w:p w14:paraId="29D6B187" w14:textId="77777777" w:rsidR="00C1444E" w:rsidRPr="00503450" w:rsidRDefault="00C1444E" w:rsidP="00C1444E">
      <w:pPr>
        <w:widowControl w:val="0"/>
        <w:spacing w:line="240" w:lineRule="auto"/>
        <w:ind w:firstLine="567"/>
        <w:contextualSpacing/>
        <w:jc w:val="center"/>
        <w:rPr>
          <w:rFonts w:ascii="Times New Roman" w:hAnsi="Times New Roman"/>
          <w:color w:val="000000"/>
          <w:sz w:val="24"/>
          <w:szCs w:val="24"/>
          <w:lang w:eastAsia="uk-UA"/>
        </w:rPr>
      </w:pPr>
    </w:p>
    <w:p w14:paraId="2C6553DF" w14:textId="77777777" w:rsidR="00C1444E" w:rsidRPr="00503450" w:rsidRDefault="00C1444E" w:rsidP="00C1444E">
      <w:pPr>
        <w:widowControl w:val="0"/>
        <w:spacing w:line="240" w:lineRule="auto"/>
        <w:ind w:firstLine="567"/>
        <w:contextualSpacing/>
        <w:jc w:val="center"/>
        <w:rPr>
          <w:rFonts w:ascii="Times New Roman" w:hAnsi="Times New Roman"/>
          <w:color w:val="000000"/>
          <w:sz w:val="24"/>
          <w:szCs w:val="24"/>
          <w:lang w:eastAsia="uk-UA"/>
        </w:rPr>
      </w:pPr>
    </w:p>
    <w:p w14:paraId="464F64F5" w14:textId="77777777" w:rsidR="003B17ED" w:rsidRPr="00503450" w:rsidRDefault="003B17ED">
      <w:pPr>
        <w:rPr>
          <w:sz w:val="24"/>
          <w:szCs w:val="24"/>
        </w:rPr>
      </w:pPr>
    </w:p>
    <w:sectPr w:rsidR="003B17ED" w:rsidRPr="00503450" w:rsidSect="00960303">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F54B3" w14:textId="77777777" w:rsidR="000F218A" w:rsidRDefault="000F218A">
      <w:pPr>
        <w:spacing w:after="0" w:line="240" w:lineRule="auto"/>
      </w:pPr>
      <w:r>
        <w:separator/>
      </w:r>
    </w:p>
  </w:endnote>
  <w:endnote w:type="continuationSeparator" w:id="0">
    <w:p w14:paraId="577D1340" w14:textId="77777777" w:rsidR="000F218A" w:rsidRDefault="000F2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D32FA" w14:textId="77777777" w:rsidR="000F218A" w:rsidRDefault="000F218A">
      <w:pPr>
        <w:spacing w:after="0" w:line="240" w:lineRule="auto"/>
      </w:pPr>
      <w:r>
        <w:separator/>
      </w:r>
    </w:p>
  </w:footnote>
  <w:footnote w:type="continuationSeparator" w:id="0">
    <w:p w14:paraId="3C405B22" w14:textId="77777777" w:rsidR="000F218A" w:rsidRDefault="000F2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102BD" w14:textId="037093DC" w:rsidR="00960303" w:rsidRPr="00770A35" w:rsidRDefault="004A4961">
    <w:pPr>
      <w:pStyle w:val="a3"/>
      <w:jc w:val="center"/>
      <w:rPr>
        <w:rFonts w:ascii="Times New Roman" w:hAnsi="Times New Roman"/>
        <w:sz w:val="28"/>
        <w:szCs w:val="28"/>
      </w:rPr>
    </w:pPr>
    <w:r w:rsidRPr="00770A35">
      <w:rPr>
        <w:rFonts w:ascii="Times New Roman" w:hAnsi="Times New Roman"/>
        <w:sz w:val="28"/>
        <w:szCs w:val="28"/>
      </w:rPr>
      <w:fldChar w:fldCharType="begin"/>
    </w:r>
    <w:r w:rsidR="00960303"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8C433F" w:rsidRPr="008C433F">
      <w:rPr>
        <w:rFonts w:ascii="Times New Roman" w:hAnsi="Times New Roman"/>
        <w:noProof/>
        <w:sz w:val="28"/>
        <w:szCs w:val="28"/>
        <w:lang w:val="ru-RU"/>
      </w:rPr>
      <w:t>2</w:t>
    </w:r>
    <w:r w:rsidRPr="00770A35">
      <w:rPr>
        <w:rFonts w:ascii="Times New Roman" w:hAnsi="Times New Roman"/>
        <w:sz w:val="28"/>
        <w:szCs w:val="28"/>
      </w:rPr>
      <w:fldChar w:fldCharType="end"/>
    </w:r>
  </w:p>
  <w:p w14:paraId="3142FCFB" w14:textId="77777777" w:rsidR="00960303" w:rsidRDefault="0096030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1">
      <w:start w:val="1"/>
      <w:numFmt w:val="none"/>
      <w:suff w:val="nothing"/>
      <w:lvlText w:val=""/>
      <w:lvlJc w:val="left"/>
      <w:pPr>
        <w:tabs>
          <w:tab w:val="num" w:pos="0"/>
        </w:tabs>
        <w:ind w:left="576" w:hanging="576"/>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2">
      <w:start w:val="1"/>
      <w:numFmt w:val="none"/>
      <w:suff w:val="nothing"/>
      <w:lvlText w:val=""/>
      <w:lvlJc w:val="left"/>
      <w:pPr>
        <w:tabs>
          <w:tab w:val="num" w:pos="0"/>
        </w:tabs>
        <w:ind w:left="720" w:hanging="720"/>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3">
      <w:start w:val="1"/>
      <w:numFmt w:val="none"/>
      <w:suff w:val="nothing"/>
      <w:lvlText w:val=""/>
      <w:lvlJc w:val="left"/>
      <w:pPr>
        <w:tabs>
          <w:tab w:val="num" w:pos="0"/>
        </w:tabs>
        <w:ind w:left="864" w:hanging="864"/>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4">
      <w:start w:val="1"/>
      <w:numFmt w:val="none"/>
      <w:suff w:val="nothing"/>
      <w:lvlText w:val=""/>
      <w:lvlJc w:val="left"/>
      <w:pPr>
        <w:tabs>
          <w:tab w:val="num" w:pos="0"/>
        </w:tabs>
        <w:ind w:left="1008" w:hanging="1008"/>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5">
      <w:start w:val="1"/>
      <w:numFmt w:val="none"/>
      <w:suff w:val="nothing"/>
      <w:lvlText w:val=""/>
      <w:lvlJc w:val="left"/>
      <w:pPr>
        <w:tabs>
          <w:tab w:val="num" w:pos="0"/>
        </w:tabs>
        <w:ind w:left="1152" w:hanging="1152"/>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6">
      <w:start w:val="1"/>
      <w:numFmt w:val="none"/>
      <w:suff w:val="nothing"/>
      <w:lvlText w:val=""/>
      <w:lvlJc w:val="left"/>
      <w:pPr>
        <w:tabs>
          <w:tab w:val="num" w:pos="0"/>
        </w:tabs>
        <w:ind w:left="1296" w:hanging="1296"/>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7">
      <w:start w:val="1"/>
      <w:numFmt w:val="none"/>
      <w:suff w:val="nothing"/>
      <w:lvlText w:val=""/>
      <w:lvlJc w:val="left"/>
      <w:pPr>
        <w:tabs>
          <w:tab w:val="num" w:pos="0"/>
        </w:tabs>
        <w:ind w:left="1440" w:hanging="1440"/>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8">
      <w:start w:val="1"/>
      <w:numFmt w:val="none"/>
      <w:suff w:val="nothing"/>
      <w:lvlText w:val=""/>
      <w:lvlJc w:val="left"/>
      <w:pPr>
        <w:tabs>
          <w:tab w:val="num" w:pos="0"/>
        </w:tabs>
        <w:ind w:left="1584" w:hanging="1584"/>
      </w:pPr>
      <w:rPr>
        <w:rFonts w:ascii="Times New Roman CYR" w:eastAsia="Calibri" w:hAnsi="Times New Roman CYR" w:cs="Times New Roman"/>
        <w:b w:val="0"/>
        <w:bCs w:val="0"/>
        <w:i/>
        <w:iCs/>
        <w:caps/>
        <w:color w:val="000000"/>
        <w:sz w:val="24"/>
        <w:szCs w:val="24"/>
        <w:shd w:val="clear" w:color="auto" w:fill="auto"/>
        <w:vertAlign w:val="superscript"/>
        <w:lang w:val="uk-UA"/>
      </w:rPr>
    </w:lvl>
  </w:abstractNum>
  <w:abstractNum w:abstractNumId="1" w15:restartNumberingAfterBreak="0">
    <w:nsid w:val="541872A7"/>
    <w:multiLevelType w:val="multilevel"/>
    <w:tmpl w:val="1D7A22FC"/>
    <w:lvl w:ilvl="0">
      <w:start w:val="1"/>
      <w:numFmt w:val="decimal"/>
      <w:lvlText w:val="%1."/>
      <w:lvlJc w:val="left"/>
      <w:pPr>
        <w:tabs>
          <w:tab w:val="num" w:pos="360"/>
        </w:tabs>
        <w:ind w:left="360" w:hanging="360"/>
      </w:pPr>
      <w:rPr>
        <w:rFonts w:cs="Times New Roman"/>
        <w:b w:val="0"/>
        <w:i w:val="0"/>
        <w:color w:val="auto"/>
        <w:sz w:val="24"/>
        <w:szCs w:val="24"/>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C3"/>
    <w:rsid w:val="00000305"/>
    <w:rsid w:val="00032032"/>
    <w:rsid w:val="00056537"/>
    <w:rsid w:val="00071E25"/>
    <w:rsid w:val="00084F43"/>
    <w:rsid w:val="00097329"/>
    <w:rsid w:val="000B0828"/>
    <w:rsid w:val="000B76C3"/>
    <w:rsid w:val="000F1E29"/>
    <w:rsid w:val="000F218A"/>
    <w:rsid w:val="00125865"/>
    <w:rsid w:val="00131B31"/>
    <w:rsid w:val="001400FD"/>
    <w:rsid w:val="0014338C"/>
    <w:rsid w:val="00176FB5"/>
    <w:rsid w:val="001B4862"/>
    <w:rsid w:val="001D607D"/>
    <w:rsid w:val="00213317"/>
    <w:rsid w:val="00215DBF"/>
    <w:rsid w:val="00243D83"/>
    <w:rsid w:val="00246606"/>
    <w:rsid w:val="002466B1"/>
    <w:rsid w:val="00250768"/>
    <w:rsid w:val="00287DE6"/>
    <w:rsid w:val="00290B86"/>
    <w:rsid w:val="002954DE"/>
    <w:rsid w:val="002A7494"/>
    <w:rsid w:val="002B66E9"/>
    <w:rsid w:val="002E18C7"/>
    <w:rsid w:val="002F6511"/>
    <w:rsid w:val="003259EB"/>
    <w:rsid w:val="00371923"/>
    <w:rsid w:val="003B17ED"/>
    <w:rsid w:val="003B7EE1"/>
    <w:rsid w:val="00436C2B"/>
    <w:rsid w:val="004525E5"/>
    <w:rsid w:val="004625BE"/>
    <w:rsid w:val="004A4961"/>
    <w:rsid w:val="004E565E"/>
    <w:rsid w:val="004F79C4"/>
    <w:rsid w:val="00500E48"/>
    <w:rsid w:val="005011E7"/>
    <w:rsid w:val="00503450"/>
    <w:rsid w:val="00531D3E"/>
    <w:rsid w:val="00542ACB"/>
    <w:rsid w:val="00572268"/>
    <w:rsid w:val="005A412F"/>
    <w:rsid w:val="005A4DAF"/>
    <w:rsid w:val="005B0932"/>
    <w:rsid w:val="005B24B7"/>
    <w:rsid w:val="005B5A38"/>
    <w:rsid w:val="005C243B"/>
    <w:rsid w:val="005F0530"/>
    <w:rsid w:val="006454FB"/>
    <w:rsid w:val="00653B1C"/>
    <w:rsid w:val="00672EA0"/>
    <w:rsid w:val="006A2D79"/>
    <w:rsid w:val="006A6B6A"/>
    <w:rsid w:val="0071310B"/>
    <w:rsid w:val="007330E0"/>
    <w:rsid w:val="00744B06"/>
    <w:rsid w:val="007B3FA2"/>
    <w:rsid w:val="007C46F6"/>
    <w:rsid w:val="007D1E25"/>
    <w:rsid w:val="007F1383"/>
    <w:rsid w:val="007F7A2D"/>
    <w:rsid w:val="008009AC"/>
    <w:rsid w:val="00804598"/>
    <w:rsid w:val="00805E14"/>
    <w:rsid w:val="008301E3"/>
    <w:rsid w:val="00843909"/>
    <w:rsid w:val="00851B1A"/>
    <w:rsid w:val="008556F7"/>
    <w:rsid w:val="00877212"/>
    <w:rsid w:val="00880D17"/>
    <w:rsid w:val="008C433F"/>
    <w:rsid w:val="008F1AD6"/>
    <w:rsid w:val="00936E05"/>
    <w:rsid w:val="00960303"/>
    <w:rsid w:val="00977438"/>
    <w:rsid w:val="009A4B16"/>
    <w:rsid w:val="009C150E"/>
    <w:rsid w:val="009D1839"/>
    <w:rsid w:val="00A30EE1"/>
    <w:rsid w:val="00A777DC"/>
    <w:rsid w:val="00A87CAB"/>
    <w:rsid w:val="00AA6D7D"/>
    <w:rsid w:val="00AA7856"/>
    <w:rsid w:val="00AB2FC2"/>
    <w:rsid w:val="00AD29C2"/>
    <w:rsid w:val="00AD6F21"/>
    <w:rsid w:val="00AF1EA7"/>
    <w:rsid w:val="00B20007"/>
    <w:rsid w:val="00B27178"/>
    <w:rsid w:val="00B31782"/>
    <w:rsid w:val="00B37BA6"/>
    <w:rsid w:val="00B512F0"/>
    <w:rsid w:val="00B93F3D"/>
    <w:rsid w:val="00C0108B"/>
    <w:rsid w:val="00C143F0"/>
    <w:rsid w:val="00C1444E"/>
    <w:rsid w:val="00C378B1"/>
    <w:rsid w:val="00C87785"/>
    <w:rsid w:val="00C91E01"/>
    <w:rsid w:val="00CA1A7E"/>
    <w:rsid w:val="00CB0041"/>
    <w:rsid w:val="00CC00E7"/>
    <w:rsid w:val="00CC7D2B"/>
    <w:rsid w:val="00CF46CE"/>
    <w:rsid w:val="00D013C8"/>
    <w:rsid w:val="00D33933"/>
    <w:rsid w:val="00D550F5"/>
    <w:rsid w:val="00DC5C96"/>
    <w:rsid w:val="00DD29FD"/>
    <w:rsid w:val="00DE3C60"/>
    <w:rsid w:val="00DF3250"/>
    <w:rsid w:val="00E413E2"/>
    <w:rsid w:val="00E664A0"/>
    <w:rsid w:val="00E81F1B"/>
    <w:rsid w:val="00EF78BA"/>
    <w:rsid w:val="00F13CC9"/>
    <w:rsid w:val="00F246AE"/>
    <w:rsid w:val="00F34DC0"/>
    <w:rsid w:val="00F472B8"/>
    <w:rsid w:val="00F57777"/>
    <w:rsid w:val="00F74E3A"/>
    <w:rsid w:val="00F80F15"/>
    <w:rsid w:val="00F972FB"/>
    <w:rsid w:val="00FA10BE"/>
    <w:rsid w:val="00FC0AA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08E26"/>
  <w15:docId w15:val="{B9D6F82E-BE79-4C37-AE53-BDF3B8CE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0F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1444E"/>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C1444E"/>
  </w:style>
  <w:style w:type="paragraph" w:styleId="a5">
    <w:name w:val="No Spacing"/>
    <w:uiPriority w:val="99"/>
    <w:qFormat/>
    <w:rsid w:val="00EF78BA"/>
    <w:rPr>
      <w:sz w:val="22"/>
      <w:szCs w:val="22"/>
      <w:lang w:eastAsia="en-US"/>
    </w:rPr>
  </w:style>
  <w:style w:type="paragraph" w:customStyle="1" w:styleId="1">
    <w:name w:val="Без интервала1"/>
    <w:rsid w:val="006A6B6A"/>
    <w:rPr>
      <w:rFonts w:eastAsia="Times New Roman"/>
      <w:sz w:val="22"/>
      <w:szCs w:val="22"/>
      <w:lang w:eastAsia="en-US"/>
    </w:rPr>
  </w:style>
  <w:style w:type="character" w:styleId="a6">
    <w:name w:val="Strong"/>
    <w:basedOn w:val="a0"/>
    <w:uiPriority w:val="22"/>
    <w:qFormat/>
    <w:rsid w:val="007C46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2797</Words>
  <Characters>1595</Characters>
  <Application>Microsoft Office Word</Application>
  <DocSecurity>0</DocSecurity>
  <Lines>13</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любава</dc:creator>
  <cp:lastModifiedBy>Марина Литвин</cp:lastModifiedBy>
  <cp:revision>8</cp:revision>
  <dcterms:created xsi:type="dcterms:W3CDTF">2023-01-26T09:36:00Z</dcterms:created>
  <dcterms:modified xsi:type="dcterms:W3CDTF">2023-02-13T13:57:00Z</dcterms:modified>
</cp:coreProperties>
</file>