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E81" w:rsidRDefault="00794595" w:rsidP="00D9089B">
      <w:pPr>
        <w:ind w:left="-284"/>
        <w:jc w:val="center"/>
        <w:rPr>
          <w:color w:val="000000"/>
          <w:sz w:val="24"/>
          <w:szCs w:val="24"/>
        </w:rPr>
      </w:pPr>
      <w:r>
        <w:rPr>
          <w:b/>
          <w:bCs/>
          <w:sz w:val="24"/>
          <w:szCs w:val="24"/>
          <w:lang w:val="uk-UA"/>
        </w:rPr>
        <w:t xml:space="preserve">      </w:t>
      </w:r>
      <w:r w:rsidR="007C6A37">
        <w:rPr>
          <w:b/>
          <w:bCs/>
          <w:sz w:val="24"/>
          <w:szCs w:val="24"/>
          <w:lang w:val="uk-UA"/>
        </w:rPr>
        <w:t xml:space="preserve">    </w:t>
      </w:r>
      <w:bookmarkStart w:id="0" w:name="_Hlk6986249"/>
      <w:bookmarkStart w:id="1" w:name="_Hlk5175906"/>
      <w:bookmarkStart w:id="2" w:name="_GoBack"/>
      <w:bookmarkEnd w:id="2"/>
    </w:p>
    <w:p w:rsidR="001B3E81" w:rsidRDefault="001B3E81" w:rsidP="00D96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1812B0" w:rsidRDefault="007C6A37" w:rsidP="00E0449F">
      <w:pPr>
        <w:pStyle w:val="ac"/>
        <w:jc w:val="right"/>
        <w:rPr>
          <w:color w:val="000000"/>
        </w:rPr>
      </w:pPr>
      <w:r w:rsidRPr="00580FC3">
        <w:rPr>
          <w:color w:val="000000"/>
        </w:rPr>
        <w:t>Додаток №</w:t>
      </w:r>
      <w:r w:rsidR="007A73F7">
        <w:rPr>
          <w:color w:val="000000"/>
        </w:rPr>
        <w:t>3</w:t>
      </w:r>
    </w:p>
    <w:p w:rsidR="001812B0" w:rsidRPr="001812B0" w:rsidRDefault="001812B0" w:rsidP="001812B0">
      <w:pPr>
        <w:rPr>
          <w:lang w:val="uk-UA"/>
        </w:rPr>
      </w:pPr>
    </w:p>
    <w:p w:rsidR="0098504E" w:rsidRDefault="001812B0" w:rsidP="0098504E">
      <w:pPr>
        <w:jc w:val="center"/>
        <w:rPr>
          <w:color w:val="000000" w:themeColor="text1"/>
          <w:sz w:val="24"/>
          <w:szCs w:val="24"/>
          <w:lang w:val="uk-UA"/>
        </w:rPr>
      </w:pPr>
      <w:r w:rsidRPr="0053778C">
        <w:rPr>
          <w:b/>
          <w:sz w:val="24"/>
          <w:szCs w:val="24"/>
          <w:lang w:val="uk-UA"/>
        </w:rPr>
        <w:t xml:space="preserve">Інформація  про  технічні,  якісні та інші характеристики предмета </w:t>
      </w:r>
      <w:bookmarkEnd w:id="0"/>
      <w:bookmarkEnd w:id="1"/>
    </w:p>
    <w:p w:rsidR="0098504E" w:rsidRPr="0098504E" w:rsidRDefault="0098504E" w:rsidP="0098504E">
      <w:pPr>
        <w:spacing w:line="0" w:lineRule="atLeast"/>
        <w:jc w:val="both"/>
        <w:rPr>
          <w:rFonts w:eastAsia="Calibri"/>
          <w:sz w:val="24"/>
          <w:szCs w:val="24"/>
          <w:lang w:eastAsia="en-US"/>
        </w:rPr>
      </w:pPr>
    </w:p>
    <w:p w:rsidR="0098504E" w:rsidRPr="0098504E" w:rsidRDefault="0098504E" w:rsidP="0098504E">
      <w:pPr>
        <w:jc w:val="both"/>
        <w:rPr>
          <w:rFonts w:eastAsia="Calibri"/>
          <w:b/>
          <w:sz w:val="24"/>
          <w:szCs w:val="24"/>
          <w:lang w:val="uk-UA" w:eastAsia="en-US"/>
        </w:rPr>
      </w:pPr>
      <w:r w:rsidRPr="0098504E">
        <w:rPr>
          <w:rFonts w:eastAsia="Calibri"/>
          <w:b/>
          <w:sz w:val="24"/>
          <w:szCs w:val="24"/>
          <w:lang w:val="uk-UA" w:eastAsia="en-US"/>
        </w:rPr>
        <w:t>Послуги з проведення гарантійного технічного обслуговування автомобіля Skoda Kodiaq</w:t>
      </w:r>
      <w:r w:rsidR="001B3E81">
        <w:rPr>
          <w:rFonts w:eastAsia="Calibri"/>
          <w:b/>
          <w:sz w:val="24"/>
          <w:szCs w:val="24"/>
          <w:lang w:val="uk-UA" w:eastAsia="en-US"/>
        </w:rPr>
        <w:t xml:space="preserve"> – 1 од.</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02"/>
        <w:gridCol w:w="3998"/>
      </w:tblGrid>
      <w:tr w:rsidR="0098504E" w:rsidRPr="0098504E" w:rsidTr="0098504E">
        <w:trPr>
          <w:trHeight w:val="43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8504E" w:rsidRPr="0098504E" w:rsidRDefault="0098504E" w:rsidP="0098504E">
            <w:pPr>
              <w:ind w:right="-108"/>
              <w:rPr>
                <w:rFonts w:eastAsia="Calibri"/>
                <w:sz w:val="24"/>
                <w:szCs w:val="24"/>
                <w:lang w:eastAsia="en-US"/>
              </w:rPr>
            </w:pPr>
            <w:r w:rsidRPr="0098504E">
              <w:rPr>
                <w:rFonts w:eastAsia="Calibri"/>
                <w:sz w:val="24"/>
                <w:szCs w:val="24"/>
                <w:lang w:eastAsia="en-US" w:bidi="uk-UA"/>
              </w:rPr>
              <w:t xml:space="preserve">№ </w:t>
            </w:r>
            <w:r w:rsidRPr="0098504E">
              <w:rPr>
                <w:rFonts w:eastAsia="Calibri"/>
                <w:sz w:val="24"/>
                <w:szCs w:val="24"/>
                <w:lang w:val="uk-UA" w:eastAsia="en-US" w:bidi="uk-UA"/>
              </w:rPr>
              <w:t>з</w:t>
            </w:r>
            <w:r w:rsidRPr="0098504E">
              <w:rPr>
                <w:rFonts w:eastAsia="Calibri"/>
                <w:sz w:val="24"/>
                <w:szCs w:val="24"/>
                <w:lang w:eastAsia="en-US" w:bidi="uk-UA"/>
              </w:rPr>
              <w:t>/п</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8504E" w:rsidRPr="0098504E" w:rsidRDefault="0098504E" w:rsidP="0098504E">
            <w:pPr>
              <w:ind w:firstLine="709"/>
              <w:rPr>
                <w:rFonts w:eastAsia="Calibri"/>
                <w:sz w:val="24"/>
                <w:szCs w:val="24"/>
                <w:lang w:eastAsia="en-US"/>
              </w:rPr>
            </w:pPr>
            <w:r w:rsidRPr="0098504E">
              <w:rPr>
                <w:rFonts w:eastAsia="Calibri"/>
                <w:sz w:val="24"/>
                <w:szCs w:val="24"/>
                <w:lang w:eastAsia="en-US"/>
              </w:rPr>
              <w:t>Параметри ТЗ</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rsidR="0098504E" w:rsidRPr="0098504E" w:rsidRDefault="0098504E" w:rsidP="0098504E">
            <w:pPr>
              <w:ind w:firstLine="709"/>
              <w:jc w:val="center"/>
              <w:rPr>
                <w:rFonts w:eastAsia="Calibri"/>
                <w:sz w:val="24"/>
                <w:szCs w:val="24"/>
                <w:lang w:eastAsia="en-US"/>
              </w:rPr>
            </w:pPr>
            <w:r w:rsidRPr="0098504E">
              <w:rPr>
                <w:rFonts w:eastAsia="Calibri"/>
                <w:sz w:val="24"/>
                <w:szCs w:val="24"/>
                <w:lang w:eastAsia="en-US"/>
              </w:rPr>
              <w:t>Характеристики ТЗ</w:t>
            </w:r>
          </w:p>
        </w:tc>
      </w:tr>
      <w:tr w:rsidR="0098504E" w:rsidRPr="00D9089B" w:rsidTr="0098504E">
        <w:trPr>
          <w:trHeight w:val="173"/>
        </w:trPr>
        <w:tc>
          <w:tcPr>
            <w:tcW w:w="851" w:type="dxa"/>
            <w:tcBorders>
              <w:top w:val="single" w:sz="4" w:space="0" w:color="auto"/>
              <w:left w:val="single" w:sz="4" w:space="0" w:color="auto"/>
              <w:right w:val="single" w:sz="4" w:space="0" w:color="auto"/>
            </w:tcBorders>
            <w:shd w:val="clear" w:color="auto" w:fill="auto"/>
            <w:vAlign w:val="center"/>
          </w:tcPr>
          <w:p w:rsidR="0098504E" w:rsidRPr="0098504E" w:rsidRDefault="0098504E" w:rsidP="0098504E">
            <w:pPr>
              <w:jc w:val="center"/>
              <w:rPr>
                <w:rFonts w:eastAsia="Arial Unicode MS"/>
                <w:sz w:val="24"/>
                <w:szCs w:val="24"/>
                <w:lang w:bidi="ru-RU"/>
              </w:rPr>
            </w:pPr>
            <w:r w:rsidRPr="0098504E">
              <w:rPr>
                <w:rFonts w:eastAsia="Arial"/>
                <w:sz w:val="24"/>
                <w:szCs w:val="24"/>
                <w:lang w:eastAsia="en-US" w:bidi="uk-UA"/>
              </w:rPr>
              <w:t>1</w:t>
            </w:r>
          </w:p>
        </w:tc>
        <w:tc>
          <w:tcPr>
            <w:tcW w:w="3402" w:type="dxa"/>
            <w:tcBorders>
              <w:top w:val="single" w:sz="4" w:space="0" w:color="auto"/>
              <w:left w:val="single" w:sz="4" w:space="0" w:color="auto"/>
              <w:right w:val="single" w:sz="4" w:space="0" w:color="auto"/>
            </w:tcBorders>
            <w:shd w:val="clear" w:color="auto" w:fill="auto"/>
          </w:tcPr>
          <w:p w:rsidR="0098504E" w:rsidRPr="0098504E" w:rsidRDefault="0098504E" w:rsidP="0098504E">
            <w:pPr>
              <w:ind w:firstLine="709"/>
              <w:rPr>
                <w:rFonts w:eastAsia="Calibri"/>
                <w:sz w:val="24"/>
                <w:szCs w:val="24"/>
                <w:lang w:eastAsia="en-US"/>
              </w:rPr>
            </w:pPr>
            <w:r w:rsidRPr="0098504E">
              <w:rPr>
                <w:rFonts w:eastAsia="Calibri"/>
                <w:sz w:val="24"/>
                <w:szCs w:val="24"/>
                <w:lang w:eastAsia="en-US"/>
              </w:rPr>
              <w:t>Модель</w:t>
            </w:r>
          </w:p>
        </w:tc>
        <w:tc>
          <w:tcPr>
            <w:tcW w:w="3998" w:type="dxa"/>
            <w:tcBorders>
              <w:top w:val="single" w:sz="4" w:space="0" w:color="auto"/>
              <w:left w:val="single" w:sz="4" w:space="0" w:color="auto"/>
              <w:right w:val="single" w:sz="4" w:space="0" w:color="auto"/>
            </w:tcBorders>
            <w:shd w:val="clear" w:color="auto" w:fill="auto"/>
          </w:tcPr>
          <w:p w:rsidR="0098504E" w:rsidRPr="0098504E" w:rsidRDefault="0098504E" w:rsidP="0098504E">
            <w:pPr>
              <w:jc w:val="center"/>
              <w:rPr>
                <w:sz w:val="24"/>
                <w:szCs w:val="24"/>
                <w:lang w:val="en-US"/>
              </w:rPr>
            </w:pPr>
            <w:r w:rsidRPr="0098504E">
              <w:rPr>
                <w:sz w:val="24"/>
                <w:szCs w:val="24"/>
                <w:lang w:val="en-US"/>
              </w:rPr>
              <w:t>Skoda Kodiaq Scout 2,0 TSI 7DSG</w:t>
            </w:r>
          </w:p>
        </w:tc>
      </w:tr>
      <w:tr w:rsidR="0098504E" w:rsidRPr="0098504E" w:rsidTr="0098504E">
        <w:tc>
          <w:tcPr>
            <w:tcW w:w="851" w:type="dxa"/>
            <w:tcBorders>
              <w:left w:val="single" w:sz="4" w:space="0" w:color="auto"/>
              <w:right w:val="single" w:sz="4" w:space="0" w:color="auto"/>
            </w:tcBorders>
            <w:shd w:val="clear" w:color="auto" w:fill="auto"/>
            <w:vAlign w:val="center"/>
          </w:tcPr>
          <w:p w:rsidR="0098504E" w:rsidRPr="0098504E" w:rsidRDefault="0098504E" w:rsidP="0098504E">
            <w:pPr>
              <w:jc w:val="center"/>
              <w:rPr>
                <w:rFonts w:eastAsia="Arial"/>
                <w:sz w:val="24"/>
                <w:szCs w:val="24"/>
                <w:lang w:eastAsia="en-US" w:bidi="uk-UA"/>
              </w:rPr>
            </w:pPr>
            <w:r w:rsidRPr="0098504E">
              <w:rPr>
                <w:rFonts w:eastAsia="Arial"/>
                <w:sz w:val="24"/>
                <w:szCs w:val="24"/>
                <w:lang w:eastAsia="en-US" w:bidi="uk-UA"/>
              </w:rPr>
              <w:t>2</w:t>
            </w:r>
          </w:p>
        </w:tc>
        <w:tc>
          <w:tcPr>
            <w:tcW w:w="3402" w:type="dxa"/>
            <w:tcBorders>
              <w:left w:val="single" w:sz="4" w:space="0" w:color="auto"/>
              <w:right w:val="single" w:sz="4" w:space="0" w:color="auto"/>
            </w:tcBorders>
            <w:shd w:val="clear" w:color="auto" w:fill="auto"/>
          </w:tcPr>
          <w:p w:rsidR="0098504E" w:rsidRPr="0098504E" w:rsidRDefault="0098504E" w:rsidP="0098504E">
            <w:pPr>
              <w:ind w:firstLine="709"/>
              <w:rPr>
                <w:rFonts w:eastAsia="Calibri"/>
                <w:sz w:val="24"/>
                <w:szCs w:val="24"/>
                <w:lang w:eastAsia="en-US"/>
              </w:rPr>
            </w:pPr>
            <w:r w:rsidRPr="0098504E">
              <w:rPr>
                <w:rFonts w:eastAsia="Calibri"/>
                <w:sz w:val="24"/>
                <w:szCs w:val="24"/>
                <w:lang w:eastAsia="en-US"/>
              </w:rPr>
              <w:t>Номерний знак</w:t>
            </w:r>
          </w:p>
        </w:tc>
        <w:tc>
          <w:tcPr>
            <w:tcW w:w="3998" w:type="dxa"/>
            <w:tcBorders>
              <w:left w:val="single" w:sz="4" w:space="0" w:color="auto"/>
              <w:right w:val="single" w:sz="4" w:space="0" w:color="auto"/>
            </w:tcBorders>
            <w:shd w:val="clear" w:color="auto" w:fill="auto"/>
          </w:tcPr>
          <w:p w:rsidR="0098504E" w:rsidRPr="0098504E" w:rsidRDefault="0098504E" w:rsidP="0098504E">
            <w:pPr>
              <w:jc w:val="center"/>
              <w:rPr>
                <w:sz w:val="24"/>
                <w:szCs w:val="24"/>
                <w:lang w:val="uk-UA"/>
              </w:rPr>
            </w:pPr>
            <w:r w:rsidRPr="0098504E">
              <w:rPr>
                <w:sz w:val="24"/>
                <w:szCs w:val="24"/>
              </w:rPr>
              <w:t>АЕ 71</w:t>
            </w:r>
            <w:r w:rsidRPr="0098504E">
              <w:rPr>
                <w:sz w:val="24"/>
                <w:szCs w:val="24"/>
                <w:lang w:val="uk-UA"/>
              </w:rPr>
              <w:t>08</w:t>
            </w:r>
            <w:r w:rsidRPr="0098504E">
              <w:rPr>
                <w:sz w:val="24"/>
                <w:szCs w:val="24"/>
              </w:rPr>
              <w:t xml:space="preserve"> </w:t>
            </w:r>
            <w:r w:rsidRPr="0098504E">
              <w:rPr>
                <w:sz w:val="24"/>
                <w:szCs w:val="24"/>
                <w:lang w:val="uk-UA"/>
              </w:rPr>
              <w:t>РК</w:t>
            </w:r>
          </w:p>
        </w:tc>
      </w:tr>
      <w:tr w:rsidR="0098504E" w:rsidRPr="0098504E" w:rsidTr="0098504E">
        <w:tc>
          <w:tcPr>
            <w:tcW w:w="851" w:type="dxa"/>
            <w:tcBorders>
              <w:left w:val="single" w:sz="4" w:space="0" w:color="auto"/>
              <w:right w:val="single" w:sz="4" w:space="0" w:color="auto"/>
            </w:tcBorders>
            <w:shd w:val="clear" w:color="auto" w:fill="auto"/>
            <w:vAlign w:val="center"/>
          </w:tcPr>
          <w:p w:rsidR="0098504E" w:rsidRPr="0098504E" w:rsidRDefault="0098504E" w:rsidP="0098504E">
            <w:pPr>
              <w:jc w:val="center"/>
              <w:rPr>
                <w:rFonts w:eastAsia="Arial"/>
                <w:sz w:val="24"/>
                <w:szCs w:val="24"/>
                <w:lang w:eastAsia="en-US" w:bidi="uk-UA"/>
              </w:rPr>
            </w:pPr>
            <w:r w:rsidRPr="0098504E">
              <w:rPr>
                <w:rFonts w:eastAsia="Arial"/>
                <w:sz w:val="24"/>
                <w:szCs w:val="24"/>
                <w:lang w:eastAsia="en-US" w:bidi="uk-UA"/>
              </w:rPr>
              <w:t>3</w:t>
            </w:r>
          </w:p>
        </w:tc>
        <w:tc>
          <w:tcPr>
            <w:tcW w:w="3402" w:type="dxa"/>
            <w:tcBorders>
              <w:left w:val="single" w:sz="4" w:space="0" w:color="auto"/>
              <w:right w:val="single" w:sz="4" w:space="0" w:color="auto"/>
            </w:tcBorders>
            <w:shd w:val="clear" w:color="auto" w:fill="auto"/>
          </w:tcPr>
          <w:p w:rsidR="0098504E" w:rsidRPr="0098504E" w:rsidRDefault="0098504E" w:rsidP="0098504E">
            <w:pPr>
              <w:ind w:firstLine="709"/>
              <w:rPr>
                <w:rFonts w:eastAsia="Calibri"/>
                <w:sz w:val="24"/>
                <w:szCs w:val="24"/>
                <w:lang w:eastAsia="en-US"/>
              </w:rPr>
            </w:pPr>
            <w:r w:rsidRPr="0098504E">
              <w:rPr>
                <w:rFonts w:eastAsia="Calibri"/>
                <w:sz w:val="24"/>
                <w:szCs w:val="24"/>
                <w:lang w:eastAsia="en-US"/>
              </w:rPr>
              <w:t>Рік випуску</w:t>
            </w:r>
          </w:p>
        </w:tc>
        <w:tc>
          <w:tcPr>
            <w:tcW w:w="3998" w:type="dxa"/>
            <w:tcBorders>
              <w:left w:val="single" w:sz="4" w:space="0" w:color="auto"/>
              <w:right w:val="single" w:sz="4" w:space="0" w:color="auto"/>
            </w:tcBorders>
            <w:shd w:val="clear" w:color="auto" w:fill="auto"/>
          </w:tcPr>
          <w:p w:rsidR="0098504E" w:rsidRPr="0098504E" w:rsidRDefault="0098504E" w:rsidP="0098504E">
            <w:pPr>
              <w:jc w:val="center"/>
              <w:rPr>
                <w:sz w:val="24"/>
                <w:szCs w:val="24"/>
              </w:rPr>
            </w:pPr>
            <w:r w:rsidRPr="0098504E">
              <w:rPr>
                <w:sz w:val="24"/>
                <w:szCs w:val="24"/>
              </w:rPr>
              <w:t>2021</w:t>
            </w:r>
          </w:p>
        </w:tc>
      </w:tr>
      <w:tr w:rsidR="0098504E" w:rsidRPr="0098504E" w:rsidTr="0098504E">
        <w:tc>
          <w:tcPr>
            <w:tcW w:w="851" w:type="dxa"/>
            <w:tcBorders>
              <w:left w:val="single" w:sz="4" w:space="0" w:color="auto"/>
              <w:right w:val="single" w:sz="4" w:space="0" w:color="auto"/>
            </w:tcBorders>
            <w:shd w:val="clear" w:color="auto" w:fill="auto"/>
            <w:vAlign w:val="center"/>
          </w:tcPr>
          <w:p w:rsidR="0098504E" w:rsidRPr="0098504E" w:rsidRDefault="0098504E" w:rsidP="0098504E">
            <w:pPr>
              <w:jc w:val="center"/>
              <w:rPr>
                <w:rFonts w:eastAsia="Arial Unicode MS"/>
                <w:sz w:val="24"/>
                <w:szCs w:val="24"/>
                <w:lang w:bidi="ru-RU"/>
              </w:rPr>
            </w:pPr>
            <w:r w:rsidRPr="0098504E">
              <w:rPr>
                <w:rFonts w:eastAsia="Arial"/>
                <w:sz w:val="24"/>
                <w:szCs w:val="24"/>
                <w:lang w:eastAsia="en-US" w:bidi="uk-UA"/>
              </w:rPr>
              <w:t>4</w:t>
            </w:r>
          </w:p>
        </w:tc>
        <w:tc>
          <w:tcPr>
            <w:tcW w:w="3402" w:type="dxa"/>
            <w:tcBorders>
              <w:left w:val="single" w:sz="4" w:space="0" w:color="auto"/>
              <w:right w:val="single" w:sz="4" w:space="0" w:color="auto"/>
            </w:tcBorders>
            <w:shd w:val="clear" w:color="auto" w:fill="auto"/>
          </w:tcPr>
          <w:p w:rsidR="0098504E" w:rsidRPr="0098504E" w:rsidRDefault="0098504E" w:rsidP="0098504E">
            <w:pPr>
              <w:ind w:firstLine="709"/>
              <w:rPr>
                <w:rFonts w:eastAsia="Calibri"/>
                <w:sz w:val="24"/>
                <w:szCs w:val="24"/>
                <w:lang w:eastAsia="en-US"/>
              </w:rPr>
            </w:pPr>
            <w:r w:rsidRPr="0098504E">
              <w:rPr>
                <w:rFonts w:eastAsia="Calibri"/>
                <w:sz w:val="24"/>
                <w:szCs w:val="24"/>
                <w:lang w:eastAsia="en-US"/>
              </w:rPr>
              <w:t>КПП</w:t>
            </w:r>
          </w:p>
        </w:tc>
        <w:tc>
          <w:tcPr>
            <w:tcW w:w="3998" w:type="dxa"/>
            <w:tcBorders>
              <w:left w:val="single" w:sz="4" w:space="0" w:color="auto"/>
              <w:right w:val="single" w:sz="4" w:space="0" w:color="auto"/>
            </w:tcBorders>
            <w:shd w:val="clear" w:color="auto" w:fill="auto"/>
          </w:tcPr>
          <w:p w:rsidR="0098504E" w:rsidRPr="0098504E" w:rsidRDefault="0098504E" w:rsidP="0098504E">
            <w:pPr>
              <w:jc w:val="center"/>
              <w:rPr>
                <w:sz w:val="24"/>
                <w:szCs w:val="24"/>
                <w:lang w:val="uk-UA"/>
              </w:rPr>
            </w:pPr>
            <w:r w:rsidRPr="0098504E">
              <w:rPr>
                <w:sz w:val="24"/>
                <w:szCs w:val="24"/>
                <w:lang w:val="uk-UA"/>
              </w:rPr>
              <w:t>Автоматична</w:t>
            </w:r>
          </w:p>
        </w:tc>
      </w:tr>
      <w:tr w:rsidR="0098504E" w:rsidRPr="0098504E" w:rsidTr="0098504E">
        <w:tc>
          <w:tcPr>
            <w:tcW w:w="851" w:type="dxa"/>
            <w:tcBorders>
              <w:left w:val="single" w:sz="4" w:space="0" w:color="auto"/>
              <w:right w:val="single" w:sz="4" w:space="0" w:color="auto"/>
            </w:tcBorders>
            <w:shd w:val="clear" w:color="auto" w:fill="auto"/>
            <w:vAlign w:val="center"/>
          </w:tcPr>
          <w:p w:rsidR="0098504E" w:rsidRPr="0098504E" w:rsidRDefault="0098504E" w:rsidP="0098504E">
            <w:pPr>
              <w:jc w:val="center"/>
              <w:rPr>
                <w:rFonts w:eastAsia="Arial"/>
                <w:sz w:val="24"/>
                <w:szCs w:val="24"/>
                <w:lang w:eastAsia="en-US" w:bidi="uk-UA"/>
              </w:rPr>
            </w:pPr>
            <w:r w:rsidRPr="0098504E">
              <w:rPr>
                <w:rFonts w:eastAsia="Arial"/>
                <w:sz w:val="24"/>
                <w:szCs w:val="24"/>
                <w:lang w:eastAsia="en-US" w:bidi="uk-UA"/>
              </w:rPr>
              <w:t>5</w:t>
            </w:r>
          </w:p>
        </w:tc>
        <w:tc>
          <w:tcPr>
            <w:tcW w:w="3402" w:type="dxa"/>
            <w:tcBorders>
              <w:left w:val="single" w:sz="4" w:space="0" w:color="auto"/>
              <w:right w:val="single" w:sz="4" w:space="0" w:color="auto"/>
            </w:tcBorders>
            <w:shd w:val="clear" w:color="auto" w:fill="auto"/>
          </w:tcPr>
          <w:p w:rsidR="0098504E" w:rsidRPr="0098504E" w:rsidRDefault="0098504E" w:rsidP="0098504E">
            <w:pPr>
              <w:ind w:firstLine="709"/>
              <w:rPr>
                <w:rFonts w:eastAsia="Calibri"/>
                <w:sz w:val="24"/>
                <w:szCs w:val="24"/>
                <w:lang w:eastAsia="en-US"/>
              </w:rPr>
            </w:pPr>
            <w:r w:rsidRPr="0098504E">
              <w:rPr>
                <w:rFonts w:eastAsia="Calibri"/>
                <w:sz w:val="24"/>
                <w:szCs w:val="24"/>
                <w:lang w:eastAsia="en-US"/>
              </w:rPr>
              <w:t>Тип ТЗ:</w:t>
            </w:r>
          </w:p>
        </w:tc>
        <w:tc>
          <w:tcPr>
            <w:tcW w:w="3998" w:type="dxa"/>
            <w:tcBorders>
              <w:left w:val="single" w:sz="4" w:space="0" w:color="auto"/>
              <w:right w:val="single" w:sz="4" w:space="0" w:color="auto"/>
            </w:tcBorders>
            <w:shd w:val="clear" w:color="auto" w:fill="auto"/>
          </w:tcPr>
          <w:p w:rsidR="0098504E" w:rsidRPr="0098504E" w:rsidRDefault="0098504E" w:rsidP="0098504E">
            <w:pPr>
              <w:jc w:val="center"/>
              <w:rPr>
                <w:sz w:val="24"/>
                <w:szCs w:val="24"/>
              </w:rPr>
            </w:pPr>
            <w:r w:rsidRPr="0098504E">
              <w:rPr>
                <w:sz w:val="24"/>
                <w:szCs w:val="24"/>
              </w:rPr>
              <w:t>Легковий</w:t>
            </w:r>
          </w:p>
        </w:tc>
      </w:tr>
      <w:tr w:rsidR="0098504E" w:rsidRPr="0098504E" w:rsidTr="0098504E">
        <w:tc>
          <w:tcPr>
            <w:tcW w:w="851" w:type="dxa"/>
            <w:tcBorders>
              <w:left w:val="single" w:sz="4" w:space="0" w:color="auto"/>
              <w:right w:val="single" w:sz="4" w:space="0" w:color="auto"/>
            </w:tcBorders>
            <w:shd w:val="clear" w:color="auto" w:fill="auto"/>
            <w:vAlign w:val="center"/>
          </w:tcPr>
          <w:p w:rsidR="0098504E" w:rsidRPr="0098504E" w:rsidRDefault="0098504E" w:rsidP="0098504E">
            <w:pPr>
              <w:jc w:val="center"/>
              <w:rPr>
                <w:rFonts w:eastAsia="Arial"/>
                <w:sz w:val="24"/>
                <w:szCs w:val="24"/>
                <w:lang w:eastAsia="en-US" w:bidi="uk-UA"/>
              </w:rPr>
            </w:pPr>
            <w:r w:rsidRPr="0098504E">
              <w:rPr>
                <w:rFonts w:eastAsia="Arial"/>
                <w:sz w:val="24"/>
                <w:szCs w:val="24"/>
                <w:lang w:eastAsia="en-US" w:bidi="uk-UA"/>
              </w:rPr>
              <w:t>6</w:t>
            </w:r>
          </w:p>
        </w:tc>
        <w:tc>
          <w:tcPr>
            <w:tcW w:w="3402" w:type="dxa"/>
            <w:tcBorders>
              <w:left w:val="single" w:sz="4" w:space="0" w:color="auto"/>
              <w:right w:val="single" w:sz="4" w:space="0" w:color="auto"/>
            </w:tcBorders>
            <w:shd w:val="clear" w:color="auto" w:fill="auto"/>
          </w:tcPr>
          <w:p w:rsidR="0098504E" w:rsidRPr="0098504E" w:rsidRDefault="0098504E" w:rsidP="0098504E">
            <w:pPr>
              <w:ind w:firstLine="709"/>
              <w:rPr>
                <w:rFonts w:eastAsia="Calibri"/>
                <w:sz w:val="24"/>
                <w:szCs w:val="24"/>
                <w:lang w:eastAsia="en-US"/>
              </w:rPr>
            </w:pPr>
            <w:r w:rsidRPr="0098504E">
              <w:rPr>
                <w:rFonts w:eastAsia="Calibri"/>
                <w:sz w:val="24"/>
                <w:szCs w:val="24"/>
                <w:lang w:eastAsia="en-US"/>
              </w:rPr>
              <w:t xml:space="preserve">VIN: </w:t>
            </w:r>
          </w:p>
        </w:tc>
        <w:tc>
          <w:tcPr>
            <w:tcW w:w="3998" w:type="dxa"/>
            <w:tcBorders>
              <w:left w:val="single" w:sz="4" w:space="0" w:color="auto"/>
              <w:right w:val="single" w:sz="4" w:space="0" w:color="auto"/>
            </w:tcBorders>
            <w:shd w:val="clear" w:color="auto" w:fill="auto"/>
          </w:tcPr>
          <w:p w:rsidR="0098504E" w:rsidRPr="0098504E" w:rsidRDefault="0098504E" w:rsidP="0098504E">
            <w:pPr>
              <w:jc w:val="center"/>
              <w:rPr>
                <w:sz w:val="24"/>
                <w:szCs w:val="24"/>
              </w:rPr>
            </w:pPr>
            <w:r w:rsidRPr="0098504E">
              <w:rPr>
                <w:sz w:val="24"/>
                <w:szCs w:val="24"/>
              </w:rPr>
              <w:t>TMBLD6NS2MB401199</w:t>
            </w:r>
          </w:p>
        </w:tc>
      </w:tr>
      <w:tr w:rsidR="0098504E" w:rsidRPr="0098504E" w:rsidTr="0098504E">
        <w:tc>
          <w:tcPr>
            <w:tcW w:w="851" w:type="dxa"/>
            <w:tcBorders>
              <w:left w:val="single" w:sz="4" w:space="0" w:color="auto"/>
              <w:right w:val="single" w:sz="4" w:space="0" w:color="auto"/>
            </w:tcBorders>
            <w:shd w:val="clear" w:color="auto" w:fill="auto"/>
            <w:vAlign w:val="center"/>
          </w:tcPr>
          <w:p w:rsidR="0098504E" w:rsidRPr="0098504E" w:rsidRDefault="0098504E" w:rsidP="0098504E">
            <w:pPr>
              <w:jc w:val="center"/>
              <w:rPr>
                <w:rFonts w:eastAsia="Arial"/>
                <w:sz w:val="24"/>
                <w:szCs w:val="24"/>
                <w:lang w:eastAsia="en-US" w:bidi="uk-UA"/>
              </w:rPr>
            </w:pPr>
            <w:r w:rsidRPr="0098504E">
              <w:rPr>
                <w:rFonts w:eastAsia="Arial"/>
                <w:sz w:val="24"/>
                <w:szCs w:val="24"/>
                <w:lang w:eastAsia="en-US" w:bidi="uk-UA"/>
              </w:rPr>
              <w:t>7</w:t>
            </w:r>
          </w:p>
        </w:tc>
        <w:tc>
          <w:tcPr>
            <w:tcW w:w="3402" w:type="dxa"/>
            <w:tcBorders>
              <w:left w:val="single" w:sz="4" w:space="0" w:color="auto"/>
              <w:right w:val="single" w:sz="4" w:space="0" w:color="auto"/>
            </w:tcBorders>
            <w:shd w:val="clear" w:color="auto" w:fill="FFFFFF"/>
          </w:tcPr>
          <w:p w:rsidR="0098504E" w:rsidRPr="0098504E" w:rsidRDefault="0098504E" w:rsidP="0098504E">
            <w:pPr>
              <w:ind w:firstLine="709"/>
              <w:rPr>
                <w:rFonts w:eastAsia="Calibri"/>
                <w:sz w:val="24"/>
                <w:szCs w:val="24"/>
                <w:lang w:eastAsia="en-US"/>
              </w:rPr>
            </w:pPr>
            <w:r w:rsidRPr="0098504E">
              <w:rPr>
                <w:rFonts w:eastAsia="Calibri"/>
                <w:sz w:val="24"/>
                <w:szCs w:val="24"/>
                <w:lang w:eastAsia="en-US"/>
              </w:rPr>
              <w:t>Об’єм двигуна</w:t>
            </w:r>
          </w:p>
        </w:tc>
        <w:tc>
          <w:tcPr>
            <w:tcW w:w="3998" w:type="dxa"/>
            <w:tcBorders>
              <w:left w:val="single" w:sz="4" w:space="0" w:color="auto"/>
              <w:right w:val="single" w:sz="4" w:space="0" w:color="auto"/>
            </w:tcBorders>
            <w:shd w:val="clear" w:color="auto" w:fill="FFFFFF"/>
          </w:tcPr>
          <w:p w:rsidR="0098504E" w:rsidRPr="0098504E" w:rsidRDefault="0098504E" w:rsidP="0098504E">
            <w:pPr>
              <w:jc w:val="center"/>
              <w:rPr>
                <w:sz w:val="24"/>
                <w:szCs w:val="24"/>
              </w:rPr>
            </w:pPr>
            <w:r w:rsidRPr="0098504E">
              <w:rPr>
                <w:sz w:val="24"/>
                <w:szCs w:val="24"/>
                <w:lang w:val="uk-UA"/>
              </w:rPr>
              <w:t>1 984</w:t>
            </w:r>
            <w:r w:rsidRPr="0098504E">
              <w:rPr>
                <w:sz w:val="24"/>
                <w:szCs w:val="24"/>
              </w:rPr>
              <w:t xml:space="preserve">  м3</w:t>
            </w:r>
          </w:p>
        </w:tc>
      </w:tr>
      <w:tr w:rsidR="0098504E" w:rsidRPr="0098504E" w:rsidTr="0098504E">
        <w:tc>
          <w:tcPr>
            <w:tcW w:w="851" w:type="dxa"/>
            <w:tcBorders>
              <w:left w:val="single" w:sz="4" w:space="0" w:color="auto"/>
              <w:right w:val="single" w:sz="4" w:space="0" w:color="auto"/>
            </w:tcBorders>
            <w:shd w:val="clear" w:color="auto" w:fill="auto"/>
            <w:vAlign w:val="center"/>
          </w:tcPr>
          <w:p w:rsidR="0098504E" w:rsidRPr="0098504E" w:rsidRDefault="0098504E" w:rsidP="0098504E">
            <w:pPr>
              <w:jc w:val="center"/>
              <w:rPr>
                <w:rFonts w:eastAsia="Arial"/>
                <w:sz w:val="24"/>
                <w:szCs w:val="24"/>
                <w:lang w:eastAsia="en-US" w:bidi="uk-UA"/>
              </w:rPr>
            </w:pPr>
            <w:r w:rsidRPr="0098504E">
              <w:rPr>
                <w:rFonts w:eastAsia="Arial"/>
                <w:sz w:val="24"/>
                <w:szCs w:val="24"/>
                <w:lang w:eastAsia="en-US" w:bidi="uk-UA"/>
              </w:rPr>
              <w:t>8</w:t>
            </w:r>
          </w:p>
        </w:tc>
        <w:tc>
          <w:tcPr>
            <w:tcW w:w="3402" w:type="dxa"/>
            <w:tcBorders>
              <w:left w:val="single" w:sz="4" w:space="0" w:color="auto"/>
              <w:right w:val="single" w:sz="4" w:space="0" w:color="auto"/>
            </w:tcBorders>
            <w:shd w:val="clear" w:color="auto" w:fill="FFFFFF"/>
          </w:tcPr>
          <w:p w:rsidR="0098504E" w:rsidRPr="0098504E" w:rsidRDefault="0098504E" w:rsidP="0098504E">
            <w:pPr>
              <w:ind w:firstLine="709"/>
              <w:rPr>
                <w:rFonts w:eastAsia="Calibri"/>
                <w:sz w:val="24"/>
                <w:szCs w:val="24"/>
                <w:lang w:eastAsia="en-US"/>
              </w:rPr>
            </w:pPr>
            <w:r w:rsidRPr="0098504E">
              <w:rPr>
                <w:rFonts w:eastAsia="Calibri"/>
                <w:color w:val="000000"/>
                <w:sz w:val="24"/>
                <w:szCs w:val="24"/>
                <w:lang w:eastAsia="en-US"/>
              </w:rPr>
              <w:t xml:space="preserve">Марка палива </w:t>
            </w:r>
          </w:p>
        </w:tc>
        <w:tc>
          <w:tcPr>
            <w:tcW w:w="3998" w:type="dxa"/>
            <w:tcBorders>
              <w:left w:val="single" w:sz="4" w:space="0" w:color="auto"/>
              <w:right w:val="single" w:sz="4" w:space="0" w:color="auto"/>
            </w:tcBorders>
            <w:shd w:val="clear" w:color="auto" w:fill="FFFFFF"/>
          </w:tcPr>
          <w:p w:rsidR="0098504E" w:rsidRPr="0098504E" w:rsidRDefault="0098504E" w:rsidP="0098504E">
            <w:pPr>
              <w:jc w:val="center"/>
              <w:rPr>
                <w:sz w:val="24"/>
                <w:szCs w:val="24"/>
                <w:lang w:val="uk-UA"/>
              </w:rPr>
            </w:pPr>
            <w:r w:rsidRPr="0098504E">
              <w:rPr>
                <w:sz w:val="24"/>
                <w:szCs w:val="24"/>
                <w:lang w:val="uk-UA"/>
              </w:rPr>
              <w:t>Бензин</w:t>
            </w:r>
          </w:p>
        </w:tc>
      </w:tr>
      <w:tr w:rsidR="0098504E" w:rsidRPr="0098504E" w:rsidTr="0098504E">
        <w:tc>
          <w:tcPr>
            <w:tcW w:w="851" w:type="dxa"/>
            <w:tcBorders>
              <w:left w:val="single" w:sz="4" w:space="0" w:color="auto"/>
              <w:bottom w:val="single" w:sz="4" w:space="0" w:color="auto"/>
              <w:right w:val="single" w:sz="4" w:space="0" w:color="auto"/>
            </w:tcBorders>
            <w:shd w:val="clear" w:color="auto" w:fill="auto"/>
            <w:vAlign w:val="center"/>
          </w:tcPr>
          <w:p w:rsidR="0098504E" w:rsidRPr="0098504E" w:rsidRDefault="0098504E" w:rsidP="0098504E">
            <w:pPr>
              <w:jc w:val="center"/>
              <w:rPr>
                <w:rFonts w:eastAsia="Arial"/>
                <w:sz w:val="24"/>
                <w:szCs w:val="24"/>
                <w:lang w:val="uk-UA" w:eastAsia="en-US" w:bidi="uk-UA"/>
              </w:rPr>
            </w:pPr>
            <w:r w:rsidRPr="0098504E">
              <w:rPr>
                <w:rFonts w:eastAsia="Arial"/>
                <w:sz w:val="24"/>
                <w:szCs w:val="24"/>
                <w:lang w:val="uk-UA" w:eastAsia="en-US" w:bidi="uk-UA"/>
              </w:rPr>
              <w:t>9</w:t>
            </w:r>
          </w:p>
        </w:tc>
        <w:tc>
          <w:tcPr>
            <w:tcW w:w="3402" w:type="dxa"/>
            <w:tcBorders>
              <w:left w:val="single" w:sz="4" w:space="0" w:color="auto"/>
              <w:bottom w:val="single" w:sz="4" w:space="0" w:color="auto"/>
              <w:right w:val="single" w:sz="4" w:space="0" w:color="auto"/>
            </w:tcBorders>
            <w:shd w:val="clear" w:color="auto" w:fill="FFFFFF"/>
          </w:tcPr>
          <w:p w:rsidR="0098504E" w:rsidRPr="0098504E" w:rsidRDefault="0098504E" w:rsidP="0098504E">
            <w:pPr>
              <w:ind w:firstLine="709"/>
              <w:rPr>
                <w:rFonts w:eastAsia="Calibri"/>
                <w:color w:val="000000"/>
                <w:sz w:val="24"/>
                <w:szCs w:val="24"/>
                <w:lang w:val="uk-UA" w:eastAsia="en-US"/>
              </w:rPr>
            </w:pPr>
            <w:r w:rsidRPr="0098504E">
              <w:rPr>
                <w:rFonts w:eastAsia="Calibri"/>
                <w:color w:val="000000"/>
                <w:sz w:val="24"/>
                <w:szCs w:val="24"/>
                <w:lang w:val="uk-UA" w:eastAsia="en-US"/>
              </w:rPr>
              <w:t>Пробіг ТЗ</w:t>
            </w:r>
          </w:p>
        </w:tc>
        <w:tc>
          <w:tcPr>
            <w:tcW w:w="3998" w:type="dxa"/>
            <w:tcBorders>
              <w:left w:val="single" w:sz="4" w:space="0" w:color="auto"/>
              <w:bottom w:val="single" w:sz="4" w:space="0" w:color="auto"/>
              <w:right w:val="single" w:sz="4" w:space="0" w:color="auto"/>
            </w:tcBorders>
            <w:shd w:val="clear" w:color="auto" w:fill="FFFFFF"/>
          </w:tcPr>
          <w:p w:rsidR="0098504E" w:rsidRPr="0098504E" w:rsidRDefault="00A4200E" w:rsidP="0098504E">
            <w:pPr>
              <w:ind w:firstLine="709"/>
              <w:rPr>
                <w:rFonts w:eastAsia="Calibri"/>
                <w:color w:val="000000"/>
                <w:sz w:val="24"/>
                <w:szCs w:val="24"/>
                <w:lang w:val="uk-UA" w:eastAsia="en-US"/>
              </w:rPr>
            </w:pPr>
            <w:r>
              <w:rPr>
                <w:rFonts w:eastAsia="Calibri"/>
                <w:color w:val="000000"/>
                <w:sz w:val="24"/>
                <w:szCs w:val="24"/>
                <w:lang w:val="uk-UA" w:eastAsia="en-US"/>
              </w:rPr>
              <w:t xml:space="preserve">              </w:t>
            </w:r>
            <w:r w:rsidR="0098504E" w:rsidRPr="0098504E">
              <w:rPr>
                <w:rFonts w:eastAsia="Calibri"/>
                <w:color w:val="000000"/>
                <w:sz w:val="24"/>
                <w:szCs w:val="24"/>
                <w:lang w:val="uk-UA" w:eastAsia="en-US"/>
              </w:rPr>
              <w:t xml:space="preserve"> 26500</w:t>
            </w:r>
          </w:p>
        </w:tc>
      </w:tr>
    </w:tbl>
    <w:p w:rsidR="0098504E" w:rsidRPr="0098504E" w:rsidRDefault="0098504E" w:rsidP="0098504E">
      <w:pPr>
        <w:keepNext/>
        <w:jc w:val="center"/>
        <w:outlineLvl w:val="0"/>
        <w:rPr>
          <w:b/>
          <w:sz w:val="24"/>
          <w:lang w:val="uk-UA"/>
        </w:rPr>
      </w:pPr>
    </w:p>
    <w:p w:rsidR="0098504E" w:rsidRPr="0098504E" w:rsidRDefault="0098504E" w:rsidP="0098504E">
      <w:pPr>
        <w:keepNext/>
        <w:jc w:val="center"/>
        <w:outlineLvl w:val="0"/>
        <w:rPr>
          <w:b/>
          <w:sz w:val="24"/>
          <w:lang w:val="uk-UA"/>
        </w:rPr>
      </w:pPr>
      <w:r w:rsidRPr="0098504E">
        <w:rPr>
          <w:b/>
          <w:sz w:val="24"/>
          <w:lang w:val="uk-UA"/>
        </w:rPr>
        <w:t>Загальні   вимоги</w:t>
      </w:r>
    </w:p>
    <w:p w:rsidR="0098504E" w:rsidRPr="0098504E" w:rsidRDefault="0098504E" w:rsidP="0098504E">
      <w:pPr>
        <w:jc w:val="both"/>
        <w:rPr>
          <w:sz w:val="24"/>
          <w:szCs w:val="24"/>
          <w:lang w:val="uk-UA"/>
        </w:rPr>
      </w:pPr>
      <w:r w:rsidRPr="0098504E">
        <w:rPr>
          <w:sz w:val="24"/>
          <w:szCs w:val="24"/>
          <w:lang w:val="uk-UA"/>
        </w:rPr>
        <w:t xml:space="preserve">1. Послуги, пов’язані з проведенням технічного обслуговування повинні виконуватись відповідно до вимог передбачених заводом виробником даного ТЗ та відповідати вимогам </w:t>
      </w:r>
      <w:r w:rsidR="00C85D23" w:rsidRPr="00C85D23">
        <w:rPr>
          <w:sz w:val="24"/>
          <w:szCs w:val="24"/>
          <w:lang w:val="uk-UA"/>
        </w:rPr>
        <w:t>Наказу Міністерства Інфраструктури України №</w:t>
      </w:r>
      <w:r w:rsidR="00922F4A">
        <w:rPr>
          <w:sz w:val="24"/>
          <w:szCs w:val="24"/>
          <w:lang w:val="uk-UA"/>
        </w:rPr>
        <w:t xml:space="preserve"> </w:t>
      </w:r>
      <w:r w:rsidR="00C85D23" w:rsidRPr="00C85D23">
        <w:rPr>
          <w:sz w:val="24"/>
          <w:szCs w:val="24"/>
          <w:lang w:val="uk-UA"/>
        </w:rPr>
        <w:t>615 від 218.11.2014р., Наказу Міністерства Промислової політики України від 29.12.2004р., ДСТУ 3649-2010 «Колісні транспортні засоби»</w:t>
      </w:r>
      <w:r w:rsidRPr="0098504E">
        <w:rPr>
          <w:sz w:val="24"/>
          <w:szCs w:val="24"/>
          <w:lang w:val="uk-UA"/>
        </w:rPr>
        <w:t>.</w:t>
      </w:r>
      <w:r w:rsidR="00C85D23">
        <w:rPr>
          <w:sz w:val="24"/>
          <w:szCs w:val="24"/>
          <w:lang w:val="uk-UA"/>
        </w:rPr>
        <w:t xml:space="preserve"> </w:t>
      </w:r>
    </w:p>
    <w:p w:rsidR="0098504E" w:rsidRPr="0098504E" w:rsidRDefault="0098504E" w:rsidP="0098504E">
      <w:pPr>
        <w:jc w:val="both"/>
        <w:rPr>
          <w:sz w:val="24"/>
          <w:szCs w:val="24"/>
          <w:lang w:val="uk-UA"/>
        </w:rPr>
      </w:pPr>
      <w:r w:rsidRPr="0098504E">
        <w:rPr>
          <w:sz w:val="24"/>
          <w:szCs w:val="24"/>
          <w:lang w:val="uk-UA"/>
        </w:rPr>
        <w:t xml:space="preserve">2.  </w:t>
      </w:r>
      <w:r w:rsidRPr="009217EF">
        <w:rPr>
          <w:sz w:val="24"/>
          <w:szCs w:val="24"/>
          <w:lang w:val="uk-UA"/>
        </w:rPr>
        <w:t>Запасні частини</w:t>
      </w:r>
      <w:r w:rsidRPr="0098504E">
        <w:rPr>
          <w:sz w:val="24"/>
          <w:szCs w:val="24"/>
          <w:lang w:val="uk-UA"/>
        </w:rPr>
        <w:t xml:space="preserve"> та матеріали, які будуть використані в процесі проведення </w:t>
      </w:r>
      <w:r w:rsidR="00C85D23">
        <w:rPr>
          <w:sz w:val="24"/>
          <w:szCs w:val="24"/>
          <w:lang w:val="uk-UA"/>
        </w:rPr>
        <w:t xml:space="preserve">гарантійного </w:t>
      </w:r>
      <w:r w:rsidRPr="0098504E">
        <w:rPr>
          <w:sz w:val="24"/>
          <w:szCs w:val="24"/>
          <w:lang w:val="uk-UA"/>
        </w:rPr>
        <w:t xml:space="preserve">технічного обслуговування </w:t>
      </w:r>
      <w:r w:rsidR="007A449A">
        <w:rPr>
          <w:sz w:val="24"/>
          <w:szCs w:val="24"/>
          <w:lang w:val="uk-UA"/>
        </w:rPr>
        <w:t>автомобіля</w:t>
      </w:r>
      <w:r w:rsidRPr="0098504E">
        <w:rPr>
          <w:sz w:val="24"/>
          <w:szCs w:val="24"/>
          <w:lang w:val="uk-UA"/>
        </w:rPr>
        <w:t>, повинні відповідати вимогам передбачених заводом виробником ТЗ, технічній документації та нормативно-правовим актам України.</w:t>
      </w:r>
      <w:r w:rsidR="00922F4A">
        <w:rPr>
          <w:sz w:val="24"/>
          <w:szCs w:val="24"/>
          <w:lang w:val="uk-UA"/>
        </w:rPr>
        <w:t xml:space="preserve"> </w:t>
      </w:r>
    </w:p>
    <w:p w:rsidR="0098504E" w:rsidRPr="0098504E" w:rsidRDefault="0098504E" w:rsidP="009217EF">
      <w:pPr>
        <w:jc w:val="both"/>
        <w:rPr>
          <w:sz w:val="24"/>
          <w:szCs w:val="24"/>
          <w:lang w:val="uk-UA"/>
        </w:rPr>
      </w:pPr>
      <w:r w:rsidRPr="0098504E">
        <w:rPr>
          <w:sz w:val="24"/>
          <w:szCs w:val="24"/>
          <w:lang w:val="uk-UA"/>
        </w:rPr>
        <w:t xml:space="preserve"> 2.1. </w:t>
      </w:r>
      <w:r w:rsidR="009217EF" w:rsidRPr="009217EF">
        <w:rPr>
          <w:sz w:val="24"/>
          <w:szCs w:val="24"/>
          <w:lang w:val="uk-UA"/>
        </w:rPr>
        <w:t>Запасні частини повинні бути оригінальними,  новими, такими що не були раніше у використанні та не відновлювались, та відповідати вимогам технічної документації заводу-виробника ТЗ</w:t>
      </w:r>
      <w:r w:rsidRPr="0098504E">
        <w:rPr>
          <w:sz w:val="24"/>
          <w:szCs w:val="24"/>
          <w:lang w:val="uk-UA"/>
        </w:rPr>
        <w:t>.</w:t>
      </w:r>
      <w:r w:rsidR="009217EF">
        <w:rPr>
          <w:sz w:val="24"/>
          <w:szCs w:val="24"/>
          <w:lang w:val="uk-UA"/>
        </w:rPr>
        <w:t xml:space="preserve"> </w:t>
      </w:r>
    </w:p>
    <w:p w:rsidR="0098504E" w:rsidRPr="0098504E" w:rsidRDefault="0098504E" w:rsidP="0098504E">
      <w:pPr>
        <w:jc w:val="both"/>
        <w:rPr>
          <w:sz w:val="24"/>
          <w:szCs w:val="24"/>
          <w:lang w:val="uk-UA"/>
        </w:rPr>
      </w:pPr>
      <w:r w:rsidRPr="0098504E">
        <w:rPr>
          <w:sz w:val="24"/>
          <w:szCs w:val="24"/>
          <w:lang w:val="uk-UA"/>
        </w:rPr>
        <w:t xml:space="preserve"> 2.2.  При  невідповідності  якості  запасних  частин  встановленим  вимогам,  виконавець зобов’язаний за власний кошти замінити такі запасні частини.</w:t>
      </w:r>
    </w:p>
    <w:p w:rsidR="0098504E" w:rsidRPr="0098504E" w:rsidRDefault="0098504E" w:rsidP="0098504E">
      <w:pPr>
        <w:jc w:val="both"/>
        <w:rPr>
          <w:sz w:val="24"/>
          <w:szCs w:val="24"/>
          <w:lang w:val="uk-UA"/>
        </w:rPr>
      </w:pPr>
      <w:r w:rsidRPr="0098504E">
        <w:rPr>
          <w:sz w:val="24"/>
          <w:szCs w:val="24"/>
          <w:lang w:val="uk-UA"/>
        </w:rPr>
        <w:t xml:space="preserve">3.  </w:t>
      </w:r>
      <w:r w:rsidR="009217EF">
        <w:rPr>
          <w:sz w:val="24"/>
          <w:szCs w:val="24"/>
          <w:lang w:val="uk-UA"/>
        </w:rPr>
        <w:t>Учасник</w:t>
      </w:r>
      <w:r w:rsidRPr="0098504E">
        <w:rPr>
          <w:sz w:val="24"/>
          <w:szCs w:val="24"/>
          <w:lang w:val="uk-UA"/>
        </w:rPr>
        <w:t xml:space="preserve">  гарантує  Замовнику  належну  якість  наданих послуг  пов’язаних  з проведенням </w:t>
      </w:r>
      <w:r w:rsidR="00EA5124">
        <w:rPr>
          <w:sz w:val="24"/>
          <w:szCs w:val="24"/>
          <w:lang w:val="uk-UA"/>
        </w:rPr>
        <w:t xml:space="preserve"> гарантійного </w:t>
      </w:r>
      <w:r w:rsidRPr="0098504E">
        <w:rPr>
          <w:sz w:val="24"/>
          <w:szCs w:val="24"/>
          <w:lang w:val="uk-UA"/>
        </w:rPr>
        <w:t xml:space="preserve">технічного обслуговування  </w:t>
      </w:r>
      <w:r w:rsidR="007A449A">
        <w:rPr>
          <w:sz w:val="24"/>
          <w:szCs w:val="24"/>
          <w:lang w:val="uk-UA"/>
        </w:rPr>
        <w:t>автомобіля</w:t>
      </w:r>
      <w:r w:rsidRPr="0098504E">
        <w:rPr>
          <w:sz w:val="24"/>
          <w:szCs w:val="24"/>
          <w:lang w:val="uk-UA"/>
        </w:rPr>
        <w:t xml:space="preserve">. </w:t>
      </w:r>
    </w:p>
    <w:p w:rsidR="0098504E" w:rsidRPr="0098504E" w:rsidRDefault="0098504E" w:rsidP="0098504E">
      <w:pPr>
        <w:jc w:val="both"/>
        <w:rPr>
          <w:sz w:val="24"/>
          <w:szCs w:val="24"/>
          <w:lang w:val="uk-UA"/>
        </w:rPr>
      </w:pPr>
      <w:r w:rsidRPr="0098504E">
        <w:rPr>
          <w:sz w:val="24"/>
          <w:szCs w:val="24"/>
          <w:lang w:val="uk-UA"/>
        </w:rPr>
        <w:t xml:space="preserve">4.  Гарантійні  обов’язки  розповсюджуються  на  всі  послуги  та  на  всі  використані запасні частини і матеріали. </w:t>
      </w:r>
    </w:p>
    <w:p w:rsidR="0098504E" w:rsidRPr="0098504E" w:rsidRDefault="0098504E" w:rsidP="0098504E">
      <w:pPr>
        <w:jc w:val="both"/>
        <w:rPr>
          <w:sz w:val="24"/>
          <w:szCs w:val="24"/>
          <w:lang w:val="uk-UA"/>
        </w:rPr>
      </w:pPr>
      <w:r w:rsidRPr="0098504E">
        <w:rPr>
          <w:sz w:val="24"/>
          <w:szCs w:val="24"/>
          <w:lang w:val="uk-UA"/>
        </w:rPr>
        <w:t>5. Доставка транспортного засобу до місця надання послуг  та  у зворотньому  напрямку здійснюється засобами та силами за рахунок Замовника.</w:t>
      </w:r>
    </w:p>
    <w:p w:rsidR="0098504E" w:rsidRPr="0098504E" w:rsidRDefault="0098504E" w:rsidP="0098504E">
      <w:pPr>
        <w:jc w:val="both"/>
        <w:rPr>
          <w:sz w:val="24"/>
          <w:szCs w:val="24"/>
          <w:lang w:val="uk-UA"/>
        </w:rPr>
      </w:pPr>
      <w:r w:rsidRPr="0098504E">
        <w:rPr>
          <w:sz w:val="24"/>
          <w:szCs w:val="24"/>
          <w:lang w:val="uk-UA"/>
        </w:rPr>
        <w:t xml:space="preserve">6 </w:t>
      </w:r>
      <w:r w:rsidRPr="00D800A6">
        <w:rPr>
          <w:sz w:val="24"/>
          <w:szCs w:val="24"/>
          <w:lang w:val="uk-UA"/>
        </w:rPr>
        <w:t>Місце надання послуг – за місцем знаходження відповідних для надання послуг Замовнику виробничих потужностей Учасника, які розташовані на відстані, що не перебільшує 100 км від місця знаходження транспортного засобу Замовника (м. Павлоград, вул. Дніпровська, 597)</w:t>
      </w:r>
    </w:p>
    <w:sectPr w:rsidR="0098504E" w:rsidRPr="0098504E" w:rsidSect="00E216AF">
      <w:headerReference w:type="default" r:id="rId8"/>
      <w:footerReference w:type="default" r:id="rId9"/>
      <w:pgSz w:w="11906" w:h="16838"/>
      <w:pgMar w:top="426" w:right="1558" w:bottom="284" w:left="198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E81" w:rsidRDefault="001B3E81">
      <w:r>
        <w:separator/>
      </w:r>
    </w:p>
  </w:endnote>
  <w:endnote w:type="continuationSeparator" w:id="0">
    <w:p w:rsidR="001B3E81" w:rsidRDefault="001B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ntiqua">
    <w:altName w:val="Arial Narro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E81" w:rsidRPr="004E275E" w:rsidRDefault="001B3E81">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E81" w:rsidRDefault="001B3E81">
      <w:r>
        <w:separator/>
      </w:r>
    </w:p>
  </w:footnote>
  <w:footnote w:type="continuationSeparator" w:id="0">
    <w:p w:rsidR="001B3E81" w:rsidRDefault="001B3E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E81" w:rsidRDefault="001B3E81">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D9089B">
      <w:rPr>
        <w:rStyle w:val="a3"/>
        <w:noProof/>
      </w:rPr>
      <w:t>37</w:t>
    </w:r>
    <w:r>
      <w:rPr>
        <w:rStyle w:val="a3"/>
      </w:rPr>
      <w:fldChar w:fldCharType="end"/>
    </w:r>
  </w:p>
  <w:p w:rsidR="001B3E81" w:rsidRPr="00916578" w:rsidRDefault="001B3E81">
    <w:pPr>
      <w:pStyle w:val="a8"/>
      <w:ind w:right="360"/>
      <w:rPr>
        <w:lang w:val="uk-UA"/>
      </w:rPr>
    </w:pPr>
    <w:r>
      <w:rPr>
        <w:lang w:val="uk-UA"/>
      </w:rPr>
      <w:t xml:space="preserve"> </w:t>
    </w:r>
  </w:p>
  <w:p w:rsidR="001B3E81" w:rsidRDefault="001B3E81"/>
  <w:p w:rsidR="001B3E81" w:rsidRDefault="001B3E8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2129E5"/>
    <w:multiLevelType w:val="multilevel"/>
    <w:tmpl w:val="D9DE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E3914"/>
    <w:multiLevelType w:val="multilevel"/>
    <w:tmpl w:val="F0CC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40FF33A5"/>
    <w:multiLevelType w:val="singleLevel"/>
    <w:tmpl w:val="5EC89DFC"/>
    <w:lvl w:ilvl="0">
      <w:start w:val="1"/>
      <w:numFmt w:val="decimal"/>
      <w:lvlText w:val="%1)"/>
      <w:lvlJc w:val="left"/>
      <w:pPr>
        <w:tabs>
          <w:tab w:val="num" w:pos="360"/>
        </w:tabs>
        <w:ind w:left="360" w:hanging="360"/>
      </w:pPr>
      <w:rPr>
        <w:rFonts w:ascii="Times New Roman" w:eastAsia="Times New Roman" w:hAnsi="Times New Roman" w:hint="default"/>
      </w:rPr>
    </w:lvl>
  </w:abstractNum>
  <w:abstractNum w:abstractNumId="6" w15:restartNumberingAfterBreak="0">
    <w:nsid w:val="436E12C9"/>
    <w:multiLevelType w:val="multilevel"/>
    <w:tmpl w:val="950C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330401"/>
    <w:multiLevelType w:val="multilevel"/>
    <w:tmpl w:val="B3FC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4E73573C"/>
    <w:multiLevelType w:val="multilevel"/>
    <w:tmpl w:val="DE72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9143B1"/>
    <w:multiLevelType w:val="multilevel"/>
    <w:tmpl w:val="2582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3B1532"/>
    <w:multiLevelType w:val="multilevel"/>
    <w:tmpl w:val="24B0E04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2E136C"/>
    <w:multiLevelType w:val="multilevel"/>
    <w:tmpl w:val="8A9A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17" w15:restartNumberingAfterBreak="0">
    <w:nsid w:val="6BE61C7D"/>
    <w:multiLevelType w:val="multilevel"/>
    <w:tmpl w:val="16BA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9C41B9"/>
    <w:multiLevelType w:val="multilevel"/>
    <w:tmpl w:val="16A8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5A0ABD"/>
    <w:multiLevelType w:val="multilevel"/>
    <w:tmpl w:val="5694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C15D11"/>
    <w:multiLevelType w:val="multilevel"/>
    <w:tmpl w:val="4404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D101E5"/>
    <w:multiLevelType w:val="multilevel"/>
    <w:tmpl w:val="CC76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1"/>
  </w:num>
  <w:num w:numId="4">
    <w:abstractNumId w:val="8"/>
  </w:num>
  <w:num w:numId="5">
    <w:abstractNumId w:val="15"/>
  </w:num>
  <w:num w:numId="6">
    <w:abstractNumId w:val="11"/>
  </w:num>
  <w:num w:numId="7">
    <w:abstractNumId w:val="13"/>
  </w:num>
  <w:num w:numId="8">
    <w:abstractNumId w:val="20"/>
  </w:num>
  <w:num w:numId="9">
    <w:abstractNumId w:val="9"/>
  </w:num>
  <w:num w:numId="10">
    <w:abstractNumId w:val="7"/>
  </w:num>
  <w:num w:numId="11">
    <w:abstractNumId w:val="19"/>
  </w:num>
  <w:num w:numId="12">
    <w:abstractNumId w:val="12"/>
  </w:num>
  <w:num w:numId="13">
    <w:abstractNumId w:val="3"/>
  </w:num>
  <w:num w:numId="14">
    <w:abstractNumId w:val="5"/>
    <w:lvlOverride w:ilvl="0">
      <w:startOverride w:val="1"/>
    </w:lvlOverride>
  </w:num>
  <w:num w:numId="15">
    <w:abstractNumId w:val="6"/>
  </w:num>
  <w:num w:numId="16">
    <w:abstractNumId w:val="2"/>
  </w:num>
  <w:num w:numId="17">
    <w:abstractNumId w:val="10"/>
  </w:num>
  <w:num w:numId="18">
    <w:abstractNumId w:val="18"/>
  </w:num>
  <w:num w:numId="19">
    <w:abstractNumId w:val="17"/>
  </w:num>
  <w:num w:numId="20">
    <w:abstractNumId w:val="21"/>
  </w:num>
  <w:num w:numId="2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373F3"/>
    <w:rsid w:val="000404CA"/>
    <w:rsid w:val="00040B29"/>
    <w:rsid w:val="00041332"/>
    <w:rsid w:val="000417CB"/>
    <w:rsid w:val="000420E7"/>
    <w:rsid w:val="000431A8"/>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3257"/>
    <w:rsid w:val="00053BB6"/>
    <w:rsid w:val="00053E6A"/>
    <w:rsid w:val="00054073"/>
    <w:rsid w:val="00055564"/>
    <w:rsid w:val="00057166"/>
    <w:rsid w:val="0005757E"/>
    <w:rsid w:val="00060084"/>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1772"/>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D64"/>
    <w:rsid w:val="001129D4"/>
    <w:rsid w:val="00112F8E"/>
    <w:rsid w:val="00113573"/>
    <w:rsid w:val="00113765"/>
    <w:rsid w:val="00113821"/>
    <w:rsid w:val="00113AFF"/>
    <w:rsid w:val="00113BB9"/>
    <w:rsid w:val="00113DE5"/>
    <w:rsid w:val="00114E11"/>
    <w:rsid w:val="0011511C"/>
    <w:rsid w:val="0011535B"/>
    <w:rsid w:val="001155CE"/>
    <w:rsid w:val="00115708"/>
    <w:rsid w:val="00116D8F"/>
    <w:rsid w:val="00117981"/>
    <w:rsid w:val="00117BC6"/>
    <w:rsid w:val="00117F89"/>
    <w:rsid w:val="001206D5"/>
    <w:rsid w:val="001206FD"/>
    <w:rsid w:val="00120CCE"/>
    <w:rsid w:val="001212A0"/>
    <w:rsid w:val="001217E6"/>
    <w:rsid w:val="00121B53"/>
    <w:rsid w:val="00121DC9"/>
    <w:rsid w:val="0012248E"/>
    <w:rsid w:val="00122689"/>
    <w:rsid w:val="00123555"/>
    <w:rsid w:val="00123C3D"/>
    <w:rsid w:val="001240FC"/>
    <w:rsid w:val="001241CE"/>
    <w:rsid w:val="001243E7"/>
    <w:rsid w:val="0012474F"/>
    <w:rsid w:val="0012483B"/>
    <w:rsid w:val="00124998"/>
    <w:rsid w:val="00124C66"/>
    <w:rsid w:val="00124EC0"/>
    <w:rsid w:val="0012500F"/>
    <w:rsid w:val="001262B8"/>
    <w:rsid w:val="00126BED"/>
    <w:rsid w:val="00130596"/>
    <w:rsid w:val="001329EF"/>
    <w:rsid w:val="00132B44"/>
    <w:rsid w:val="001334FE"/>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325"/>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2B0"/>
    <w:rsid w:val="0018197B"/>
    <w:rsid w:val="00182423"/>
    <w:rsid w:val="00182427"/>
    <w:rsid w:val="00182FEB"/>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6F55"/>
    <w:rsid w:val="00197E17"/>
    <w:rsid w:val="001A02AB"/>
    <w:rsid w:val="001A0E73"/>
    <w:rsid w:val="001A0F19"/>
    <w:rsid w:val="001A1D07"/>
    <w:rsid w:val="001A2457"/>
    <w:rsid w:val="001A29BC"/>
    <w:rsid w:val="001A3493"/>
    <w:rsid w:val="001A3711"/>
    <w:rsid w:val="001A383D"/>
    <w:rsid w:val="001A4D36"/>
    <w:rsid w:val="001A5879"/>
    <w:rsid w:val="001A5B60"/>
    <w:rsid w:val="001B0918"/>
    <w:rsid w:val="001B0DCD"/>
    <w:rsid w:val="001B2153"/>
    <w:rsid w:val="001B358B"/>
    <w:rsid w:val="001B3E81"/>
    <w:rsid w:val="001B4C34"/>
    <w:rsid w:val="001B68A5"/>
    <w:rsid w:val="001B6A45"/>
    <w:rsid w:val="001B74AC"/>
    <w:rsid w:val="001B7676"/>
    <w:rsid w:val="001B7FCC"/>
    <w:rsid w:val="001C0766"/>
    <w:rsid w:val="001C0B7B"/>
    <w:rsid w:val="001C1541"/>
    <w:rsid w:val="001C1640"/>
    <w:rsid w:val="001C1865"/>
    <w:rsid w:val="001C1F71"/>
    <w:rsid w:val="001C1FE0"/>
    <w:rsid w:val="001C2325"/>
    <w:rsid w:val="001C29FB"/>
    <w:rsid w:val="001C33C8"/>
    <w:rsid w:val="001C3C4A"/>
    <w:rsid w:val="001C469C"/>
    <w:rsid w:val="001C4FC2"/>
    <w:rsid w:val="001C5A82"/>
    <w:rsid w:val="001C61B6"/>
    <w:rsid w:val="001C7406"/>
    <w:rsid w:val="001C7784"/>
    <w:rsid w:val="001D03E2"/>
    <w:rsid w:val="001D0706"/>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2EA"/>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11C3"/>
    <w:rsid w:val="00211FA1"/>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3EA"/>
    <w:rsid w:val="002357C0"/>
    <w:rsid w:val="00235C71"/>
    <w:rsid w:val="002360AF"/>
    <w:rsid w:val="0023654C"/>
    <w:rsid w:val="00236CA4"/>
    <w:rsid w:val="002373B7"/>
    <w:rsid w:val="0023787F"/>
    <w:rsid w:val="00240F54"/>
    <w:rsid w:val="002416F8"/>
    <w:rsid w:val="002425EB"/>
    <w:rsid w:val="002425FA"/>
    <w:rsid w:val="00242935"/>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57E69"/>
    <w:rsid w:val="00260A57"/>
    <w:rsid w:val="00260FC8"/>
    <w:rsid w:val="0026202E"/>
    <w:rsid w:val="00263065"/>
    <w:rsid w:val="002636AB"/>
    <w:rsid w:val="002639FB"/>
    <w:rsid w:val="002641D0"/>
    <w:rsid w:val="00264389"/>
    <w:rsid w:val="00264DB4"/>
    <w:rsid w:val="00264F9D"/>
    <w:rsid w:val="00264FAF"/>
    <w:rsid w:val="002650E8"/>
    <w:rsid w:val="002653E1"/>
    <w:rsid w:val="0026560A"/>
    <w:rsid w:val="002656F6"/>
    <w:rsid w:val="00266D7B"/>
    <w:rsid w:val="002678A2"/>
    <w:rsid w:val="00267917"/>
    <w:rsid w:val="00270064"/>
    <w:rsid w:val="00270F61"/>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E7A"/>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E57"/>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2653"/>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C7A"/>
    <w:rsid w:val="002F31A1"/>
    <w:rsid w:val="002F3275"/>
    <w:rsid w:val="002F3706"/>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CA"/>
    <w:rsid w:val="00322D26"/>
    <w:rsid w:val="0032334F"/>
    <w:rsid w:val="00323870"/>
    <w:rsid w:val="00323FC9"/>
    <w:rsid w:val="00324470"/>
    <w:rsid w:val="00325150"/>
    <w:rsid w:val="00326487"/>
    <w:rsid w:val="00330377"/>
    <w:rsid w:val="003307CE"/>
    <w:rsid w:val="00331571"/>
    <w:rsid w:val="0033167A"/>
    <w:rsid w:val="0033175A"/>
    <w:rsid w:val="00331E58"/>
    <w:rsid w:val="00332161"/>
    <w:rsid w:val="003323C4"/>
    <w:rsid w:val="003323C6"/>
    <w:rsid w:val="00332417"/>
    <w:rsid w:val="0033390B"/>
    <w:rsid w:val="003343B6"/>
    <w:rsid w:val="00334BCC"/>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ACF"/>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35"/>
    <w:rsid w:val="00364272"/>
    <w:rsid w:val="003646E8"/>
    <w:rsid w:val="00364A93"/>
    <w:rsid w:val="00364E50"/>
    <w:rsid w:val="003655C5"/>
    <w:rsid w:val="00366976"/>
    <w:rsid w:val="00366F69"/>
    <w:rsid w:val="003700A4"/>
    <w:rsid w:val="003702AE"/>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65DA"/>
    <w:rsid w:val="00377202"/>
    <w:rsid w:val="0037731E"/>
    <w:rsid w:val="003800E8"/>
    <w:rsid w:val="0038012F"/>
    <w:rsid w:val="00380757"/>
    <w:rsid w:val="003807FA"/>
    <w:rsid w:val="00380AE3"/>
    <w:rsid w:val="003810E7"/>
    <w:rsid w:val="00382494"/>
    <w:rsid w:val="003838F0"/>
    <w:rsid w:val="00383D03"/>
    <w:rsid w:val="00383E86"/>
    <w:rsid w:val="00383FBF"/>
    <w:rsid w:val="00384261"/>
    <w:rsid w:val="003843B8"/>
    <w:rsid w:val="00384AB1"/>
    <w:rsid w:val="00384EFC"/>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A1B9E"/>
    <w:rsid w:val="003A1F89"/>
    <w:rsid w:val="003A205B"/>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FC6"/>
    <w:rsid w:val="003C1019"/>
    <w:rsid w:val="003C1F50"/>
    <w:rsid w:val="003C3BB2"/>
    <w:rsid w:val="003C5471"/>
    <w:rsid w:val="003C5A4F"/>
    <w:rsid w:val="003C6162"/>
    <w:rsid w:val="003C6925"/>
    <w:rsid w:val="003C78F5"/>
    <w:rsid w:val="003C79EC"/>
    <w:rsid w:val="003D005B"/>
    <w:rsid w:val="003D028B"/>
    <w:rsid w:val="003D058F"/>
    <w:rsid w:val="003D1DEA"/>
    <w:rsid w:val="003D2231"/>
    <w:rsid w:val="003D3C09"/>
    <w:rsid w:val="003D3C56"/>
    <w:rsid w:val="003D4C43"/>
    <w:rsid w:val="003D5C59"/>
    <w:rsid w:val="003D6191"/>
    <w:rsid w:val="003D6B8B"/>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5F8C"/>
    <w:rsid w:val="00426C94"/>
    <w:rsid w:val="00430A06"/>
    <w:rsid w:val="00431356"/>
    <w:rsid w:val="00431DE0"/>
    <w:rsid w:val="00432D03"/>
    <w:rsid w:val="00432F9A"/>
    <w:rsid w:val="0043323B"/>
    <w:rsid w:val="00433D77"/>
    <w:rsid w:val="004340CB"/>
    <w:rsid w:val="004341F5"/>
    <w:rsid w:val="004343E5"/>
    <w:rsid w:val="004345D7"/>
    <w:rsid w:val="00434A45"/>
    <w:rsid w:val="00434AC0"/>
    <w:rsid w:val="00436D99"/>
    <w:rsid w:val="0043736C"/>
    <w:rsid w:val="004403C0"/>
    <w:rsid w:val="00440433"/>
    <w:rsid w:val="0044050C"/>
    <w:rsid w:val="004406C5"/>
    <w:rsid w:val="0044240D"/>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8F2"/>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1A6"/>
    <w:rsid w:val="0048626A"/>
    <w:rsid w:val="00487717"/>
    <w:rsid w:val="004900FE"/>
    <w:rsid w:val="0049047F"/>
    <w:rsid w:val="004904F2"/>
    <w:rsid w:val="00490CA6"/>
    <w:rsid w:val="004913CB"/>
    <w:rsid w:val="00491503"/>
    <w:rsid w:val="004932DD"/>
    <w:rsid w:val="00493680"/>
    <w:rsid w:val="00493793"/>
    <w:rsid w:val="00494239"/>
    <w:rsid w:val="0049472B"/>
    <w:rsid w:val="00495FEF"/>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0DD5"/>
    <w:rsid w:val="004E19FD"/>
    <w:rsid w:val="004E275E"/>
    <w:rsid w:val="004E2D6E"/>
    <w:rsid w:val="004E3D56"/>
    <w:rsid w:val="004E53B8"/>
    <w:rsid w:val="004E6C19"/>
    <w:rsid w:val="004E6F4C"/>
    <w:rsid w:val="004E745C"/>
    <w:rsid w:val="004E7F71"/>
    <w:rsid w:val="004F01D5"/>
    <w:rsid w:val="004F172A"/>
    <w:rsid w:val="004F23DB"/>
    <w:rsid w:val="004F26CB"/>
    <w:rsid w:val="004F285C"/>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EB"/>
    <w:rsid w:val="00536A9F"/>
    <w:rsid w:val="005370F9"/>
    <w:rsid w:val="005378CA"/>
    <w:rsid w:val="00537AE0"/>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24FD"/>
    <w:rsid w:val="0055319B"/>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67D44"/>
    <w:rsid w:val="00570627"/>
    <w:rsid w:val="0057137A"/>
    <w:rsid w:val="00571963"/>
    <w:rsid w:val="00571A73"/>
    <w:rsid w:val="0057258D"/>
    <w:rsid w:val="0057297D"/>
    <w:rsid w:val="00573151"/>
    <w:rsid w:val="005738FC"/>
    <w:rsid w:val="005739B5"/>
    <w:rsid w:val="00574113"/>
    <w:rsid w:val="00574121"/>
    <w:rsid w:val="00574CBE"/>
    <w:rsid w:val="00574CD4"/>
    <w:rsid w:val="00575738"/>
    <w:rsid w:val="005773FE"/>
    <w:rsid w:val="005802C5"/>
    <w:rsid w:val="00580E1F"/>
    <w:rsid w:val="00580FC3"/>
    <w:rsid w:val="005844DF"/>
    <w:rsid w:val="00584862"/>
    <w:rsid w:val="00584A14"/>
    <w:rsid w:val="00585277"/>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EBA"/>
    <w:rsid w:val="00596227"/>
    <w:rsid w:val="00597599"/>
    <w:rsid w:val="00597DC3"/>
    <w:rsid w:val="005A0A51"/>
    <w:rsid w:val="005A1626"/>
    <w:rsid w:val="005A1CDC"/>
    <w:rsid w:val="005A27C6"/>
    <w:rsid w:val="005A288F"/>
    <w:rsid w:val="005A3024"/>
    <w:rsid w:val="005A3341"/>
    <w:rsid w:val="005A334F"/>
    <w:rsid w:val="005A36A8"/>
    <w:rsid w:val="005A3754"/>
    <w:rsid w:val="005A49D3"/>
    <w:rsid w:val="005A509E"/>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3919"/>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1C8B"/>
    <w:rsid w:val="005E2440"/>
    <w:rsid w:val="005E2503"/>
    <w:rsid w:val="005E279F"/>
    <w:rsid w:val="005E2E59"/>
    <w:rsid w:val="005E32CB"/>
    <w:rsid w:val="005E352F"/>
    <w:rsid w:val="005E3BA1"/>
    <w:rsid w:val="005E40D0"/>
    <w:rsid w:val="005E4488"/>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6AFD"/>
    <w:rsid w:val="006076D4"/>
    <w:rsid w:val="00610973"/>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108C"/>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EC4"/>
    <w:rsid w:val="00657FA6"/>
    <w:rsid w:val="00660758"/>
    <w:rsid w:val="00660C3B"/>
    <w:rsid w:val="0066116B"/>
    <w:rsid w:val="00661CE4"/>
    <w:rsid w:val="00661DCD"/>
    <w:rsid w:val="006622D4"/>
    <w:rsid w:val="006622E1"/>
    <w:rsid w:val="006626E9"/>
    <w:rsid w:val="00663674"/>
    <w:rsid w:val="00664120"/>
    <w:rsid w:val="00664D99"/>
    <w:rsid w:val="00664E65"/>
    <w:rsid w:val="00665759"/>
    <w:rsid w:val="00665E14"/>
    <w:rsid w:val="00665F5F"/>
    <w:rsid w:val="0066651E"/>
    <w:rsid w:val="006666CC"/>
    <w:rsid w:val="00666E02"/>
    <w:rsid w:val="00666E81"/>
    <w:rsid w:val="0066734A"/>
    <w:rsid w:val="0066753E"/>
    <w:rsid w:val="0066794D"/>
    <w:rsid w:val="00667E05"/>
    <w:rsid w:val="00667E34"/>
    <w:rsid w:val="006702B1"/>
    <w:rsid w:val="00670A53"/>
    <w:rsid w:val="00670E2C"/>
    <w:rsid w:val="006713EC"/>
    <w:rsid w:val="00671938"/>
    <w:rsid w:val="006730A2"/>
    <w:rsid w:val="00673131"/>
    <w:rsid w:val="006740EA"/>
    <w:rsid w:val="00674125"/>
    <w:rsid w:val="006742BC"/>
    <w:rsid w:val="0067442D"/>
    <w:rsid w:val="0067513C"/>
    <w:rsid w:val="006753D4"/>
    <w:rsid w:val="0067541E"/>
    <w:rsid w:val="00675E75"/>
    <w:rsid w:val="00677F48"/>
    <w:rsid w:val="006802CE"/>
    <w:rsid w:val="006805E0"/>
    <w:rsid w:val="00681481"/>
    <w:rsid w:val="00681539"/>
    <w:rsid w:val="006815D7"/>
    <w:rsid w:val="006815F1"/>
    <w:rsid w:val="00681F8D"/>
    <w:rsid w:val="006822E6"/>
    <w:rsid w:val="00682E86"/>
    <w:rsid w:val="00682EDC"/>
    <w:rsid w:val="00683519"/>
    <w:rsid w:val="00683A11"/>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77A4"/>
    <w:rsid w:val="006B79A8"/>
    <w:rsid w:val="006C004E"/>
    <w:rsid w:val="006C0187"/>
    <w:rsid w:val="006C01E7"/>
    <w:rsid w:val="006C0514"/>
    <w:rsid w:val="006C235D"/>
    <w:rsid w:val="006C4379"/>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A72"/>
    <w:rsid w:val="006D6E5F"/>
    <w:rsid w:val="006D7090"/>
    <w:rsid w:val="006D72F3"/>
    <w:rsid w:val="006D7332"/>
    <w:rsid w:val="006D7A80"/>
    <w:rsid w:val="006D7B33"/>
    <w:rsid w:val="006E027E"/>
    <w:rsid w:val="006E0617"/>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66DA"/>
    <w:rsid w:val="007374EB"/>
    <w:rsid w:val="00740E46"/>
    <w:rsid w:val="00741681"/>
    <w:rsid w:val="00742898"/>
    <w:rsid w:val="00742988"/>
    <w:rsid w:val="00742D59"/>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572"/>
    <w:rsid w:val="00754CDD"/>
    <w:rsid w:val="00754E9D"/>
    <w:rsid w:val="007551E9"/>
    <w:rsid w:val="00755364"/>
    <w:rsid w:val="00755BCA"/>
    <w:rsid w:val="0075675E"/>
    <w:rsid w:val="007567DB"/>
    <w:rsid w:val="00756AB4"/>
    <w:rsid w:val="0075711E"/>
    <w:rsid w:val="00761373"/>
    <w:rsid w:val="007614E7"/>
    <w:rsid w:val="00761C4A"/>
    <w:rsid w:val="00762E24"/>
    <w:rsid w:val="00763A4A"/>
    <w:rsid w:val="00764689"/>
    <w:rsid w:val="007646C0"/>
    <w:rsid w:val="00765C5C"/>
    <w:rsid w:val="00765FAF"/>
    <w:rsid w:val="00766166"/>
    <w:rsid w:val="00766FC9"/>
    <w:rsid w:val="00767BDF"/>
    <w:rsid w:val="00767C84"/>
    <w:rsid w:val="00767CF3"/>
    <w:rsid w:val="00771D31"/>
    <w:rsid w:val="00772354"/>
    <w:rsid w:val="00772CE0"/>
    <w:rsid w:val="007732CD"/>
    <w:rsid w:val="0077355F"/>
    <w:rsid w:val="007735E4"/>
    <w:rsid w:val="00773958"/>
    <w:rsid w:val="00773A53"/>
    <w:rsid w:val="00773C04"/>
    <w:rsid w:val="0077418C"/>
    <w:rsid w:val="00775346"/>
    <w:rsid w:val="00775CA1"/>
    <w:rsid w:val="007760E7"/>
    <w:rsid w:val="00776209"/>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595"/>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27D1"/>
    <w:rsid w:val="007A3D0E"/>
    <w:rsid w:val="007A3D62"/>
    <w:rsid w:val="007A449A"/>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788"/>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7034"/>
    <w:rsid w:val="007E0138"/>
    <w:rsid w:val="007E01B8"/>
    <w:rsid w:val="007E0562"/>
    <w:rsid w:val="007E0573"/>
    <w:rsid w:val="007E0829"/>
    <w:rsid w:val="007E0AA9"/>
    <w:rsid w:val="007E1196"/>
    <w:rsid w:val="007E2899"/>
    <w:rsid w:val="007E2EBC"/>
    <w:rsid w:val="007E359A"/>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71F"/>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1B5"/>
    <w:rsid w:val="00804296"/>
    <w:rsid w:val="00804656"/>
    <w:rsid w:val="008053EB"/>
    <w:rsid w:val="0080554A"/>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614D"/>
    <w:rsid w:val="00827BDE"/>
    <w:rsid w:val="00830DA2"/>
    <w:rsid w:val="008311E4"/>
    <w:rsid w:val="0083274D"/>
    <w:rsid w:val="00832875"/>
    <w:rsid w:val="00832DEF"/>
    <w:rsid w:val="008336BD"/>
    <w:rsid w:val="00833857"/>
    <w:rsid w:val="00835165"/>
    <w:rsid w:val="00835225"/>
    <w:rsid w:val="00835330"/>
    <w:rsid w:val="00835473"/>
    <w:rsid w:val="0083682B"/>
    <w:rsid w:val="0083713F"/>
    <w:rsid w:val="0083734C"/>
    <w:rsid w:val="00840005"/>
    <w:rsid w:val="00840CF2"/>
    <w:rsid w:val="00841597"/>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8F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2205"/>
    <w:rsid w:val="0086289B"/>
    <w:rsid w:val="008630CA"/>
    <w:rsid w:val="00864184"/>
    <w:rsid w:val="00865859"/>
    <w:rsid w:val="00865AA6"/>
    <w:rsid w:val="00866E06"/>
    <w:rsid w:val="00867B21"/>
    <w:rsid w:val="0087014E"/>
    <w:rsid w:val="008709C0"/>
    <w:rsid w:val="00871AFB"/>
    <w:rsid w:val="00871DD4"/>
    <w:rsid w:val="008720FD"/>
    <w:rsid w:val="008724B3"/>
    <w:rsid w:val="00872A67"/>
    <w:rsid w:val="0087361C"/>
    <w:rsid w:val="0087381B"/>
    <w:rsid w:val="00873FA7"/>
    <w:rsid w:val="0087430A"/>
    <w:rsid w:val="00874383"/>
    <w:rsid w:val="00874BEA"/>
    <w:rsid w:val="00875270"/>
    <w:rsid w:val="008755E6"/>
    <w:rsid w:val="00875643"/>
    <w:rsid w:val="00875E5A"/>
    <w:rsid w:val="00876154"/>
    <w:rsid w:val="008764F4"/>
    <w:rsid w:val="00876556"/>
    <w:rsid w:val="008770A4"/>
    <w:rsid w:val="008779FC"/>
    <w:rsid w:val="0088010A"/>
    <w:rsid w:val="008801D4"/>
    <w:rsid w:val="00880795"/>
    <w:rsid w:val="0088081B"/>
    <w:rsid w:val="00880A71"/>
    <w:rsid w:val="00881719"/>
    <w:rsid w:val="00881D5C"/>
    <w:rsid w:val="00882FEE"/>
    <w:rsid w:val="0088353B"/>
    <w:rsid w:val="008835BD"/>
    <w:rsid w:val="00884907"/>
    <w:rsid w:val="00885570"/>
    <w:rsid w:val="00885A3B"/>
    <w:rsid w:val="00885B4E"/>
    <w:rsid w:val="00885CC7"/>
    <w:rsid w:val="00886AFB"/>
    <w:rsid w:val="00886C31"/>
    <w:rsid w:val="00886ECB"/>
    <w:rsid w:val="00887137"/>
    <w:rsid w:val="008875DE"/>
    <w:rsid w:val="00887755"/>
    <w:rsid w:val="008903AE"/>
    <w:rsid w:val="00891D2E"/>
    <w:rsid w:val="00891FAE"/>
    <w:rsid w:val="00892C26"/>
    <w:rsid w:val="008932F6"/>
    <w:rsid w:val="00893B33"/>
    <w:rsid w:val="00893F82"/>
    <w:rsid w:val="00894086"/>
    <w:rsid w:val="00894625"/>
    <w:rsid w:val="0089553E"/>
    <w:rsid w:val="00896224"/>
    <w:rsid w:val="0089772E"/>
    <w:rsid w:val="00897A97"/>
    <w:rsid w:val="008A067C"/>
    <w:rsid w:val="008A09A4"/>
    <w:rsid w:val="008A117B"/>
    <w:rsid w:val="008A1552"/>
    <w:rsid w:val="008A20E6"/>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6980"/>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42B4"/>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BC3"/>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578"/>
    <w:rsid w:val="00917364"/>
    <w:rsid w:val="0091776B"/>
    <w:rsid w:val="009177AF"/>
    <w:rsid w:val="009178F2"/>
    <w:rsid w:val="009214F7"/>
    <w:rsid w:val="009217EF"/>
    <w:rsid w:val="00921F7D"/>
    <w:rsid w:val="0092236A"/>
    <w:rsid w:val="00922F4A"/>
    <w:rsid w:val="00923970"/>
    <w:rsid w:val="00923F56"/>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06C"/>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4E"/>
    <w:rsid w:val="0098506F"/>
    <w:rsid w:val="00987CF7"/>
    <w:rsid w:val="009905E9"/>
    <w:rsid w:val="009906DF"/>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3F44"/>
    <w:rsid w:val="009A446B"/>
    <w:rsid w:val="009A4897"/>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CDD"/>
    <w:rsid w:val="009B5009"/>
    <w:rsid w:val="009B563A"/>
    <w:rsid w:val="009B6608"/>
    <w:rsid w:val="009B6A6B"/>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9F7D43"/>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4BB"/>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557B"/>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25A"/>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5AA4"/>
    <w:rsid w:val="00A36DFC"/>
    <w:rsid w:val="00A374A9"/>
    <w:rsid w:val="00A37C3C"/>
    <w:rsid w:val="00A408B9"/>
    <w:rsid w:val="00A40AF1"/>
    <w:rsid w:val="00A41731"/>
    <w:rsid w:val="00A4200E"/>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39D2"/>
    <w:rsid w:val="00A64235"/>
    <w:rsid w:val="00A646FA"/>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76D50"/>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5B9"/>
    <w:rsid w:val="00A95667"/>
    <w:rsid w:val="00A95AE4"/>
    <w:rsid w:val="00A95C9C"/>
    <w:rsid w:val="00A96BD0"/>
    <w:rsid w:val="00A9753F"/>
    <w:rsid w:val="00A97EB6"/>
    <w:rsid w:val="00AA11A0"/>
    <w:rsid w:val="00AA1748"/>
    <w:rsid w:val="00AA196D"/>
    <w:rsid w:val="00AA1E8B"/>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66"/>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22A8"/>
    <w:rsid w:val="00AC2E52"/>
    <w:rsid w:val="00AC4199"/>
    <w:rsid w:val="00AC466C"/>
    <w:rsid w:val="00AC497A"/>
    <w:rsid w:val="00AC4B14"/>
    <w:rsid w:val="00AC4B3C"/>
    <w:rsid w:val="00AC4C67"/>
    <w:rsid w:val="00AC4EF2"/>
    <w:rsid w:val="00AC5046"/>
    <w:rsid w:val="00AC5F3D"/>
    <w:rsid w:val="00AC6D15"/>
    <w:rsid w:val="00AC7011"/>
    <w:rsid w:val="00AC7193"/>
    <w:rsid w:val="00AC71D9"/>
    <w:rsid w:val="00AC74AD"/>
    <w:rsid w:val="00AC7D45"/>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54B"/>
    <w:rsid w:val="00AD79D8"/>
    <w:rsid w:val="00AD7AB3"/>
    <w:rsid w:val="00AD7C12"/>
    <w:rsid w:val="00AD7EB0"/>
    <w:rsid w:val="00AE03A0"/>
    <w:rsid w:val="00AE04EE"/>
    <w:rsid w:val="00AE06BC"/>
    <w:rsid w:val="00AE0A7B"/>
    <w:rsid w:val="00AE0E6F"/>
    <w:rsid w:val="00AE2A00"/>
    <w:rsid w:val="00AE2DBC"/>
    <w:rsid w:val="00AE3100"/>
    <w:rsid w:val="00AE3291"/>
    <w:rsid w:val="00AE4059"/>
    <w:rsid w:val="00AE4221"/>
    <w:rsid w:val="00AE46C5"/>
    <w:rsid w:val="00AE4F7A"/>
    <w:rsid w:val="00AE6225"/>
    <w:rsid w:val="00AE6B77"/>
    <w:rsid w:val="00AE6BB4"/>
    <w:rsid w:val="00AE7127"/>
    <w:rsid w:val="00AE7197"/>
    <w:rsid w:val="00AE7685"/>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07C"/>
    <w:rsid w:val="00B30A28"/>
    <w:rsid w:val="00B31113"/>
    <w:rsid w:val="00B31E4E"/>
    <w:rsid w:val="00B32CB8"/>
    <w:rsid w:val="00B340E3"/>
    <w:rsid w:val="00B34C10"/>
    <w:rsid w:val="00B35039"/>
    <w:rsid w:val="00B361E2"/>
    <w:rsid w:val="00B366B2"/>
    <w:rsid w:val="00B36916"/>
    <w:rsid w:val="00B4017C"/>
    <w:rsid w:val="00B409E6"/>
    <w:rsid w:val="00B4313E"/>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3DE4"/>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AFB"/>
    <w:rsid w:val="00BE1CE3"/>
    <w:rsid w:val="00BE2620"/>
    <w:rsid w:val="00BE2D1F"/>
    <w:rsid w:val="00BE3F50"/>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456"/>
    <w:rsid w:val="00BF7854"/>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2CED"/>
    <w:rsid w:val="00C33AAA"/>
    <w:rsid w:val="00C341AF"/>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06C"/>
    <w:rsid w:val="00C55994"/>
    <w:rsid w:val="00C55A9A"/>
    <w:rsid w:val="00C55AB8"/>
    <w:rsid w:val="00C55FD8"/>
    <w:rsid w:val="00C57126"/>
    <w:rsid w:val="00C608D8"/>
    <w:rsid w:val="00C60C75"/>
    <w:rsid w:val="00C615FF"/>
    <w:rsid w:val="00C61695"/>
    <w:rsid w:val="00C6178D"/>
    <w:rsid w:val="00C61A51"/>
    <w:rsid w:val="00C62151"/>
    <w:rsid w:val="00C62CDA"/>
    <w:rsid w:val="00C63885"/>
    <w:rsid w:val="00C63A56"/>
    <w:rsid w:val="00C63D46"/>
    <w:rsid w:val="00C646F1"/>
    <w:rsid w:val="00C64CA1"/>
    <w:rsid w:val="00C662B1"/>
    <w:rsid w:val="00C66415"/>
    <w:rsid w:val="00C66885"/>
    <w:rsid w:val="00C669E7"/>
    <w:rsid w:val="00C66D1C"/>
    <w:rsid w:val="00C676B9"/>
    <w:rsid w:val="00C70331"/>
    <w:rsid w:val="00C70FF6"/>
    <w:rsid w:val="00C72F00"/>
    <w:rsid w:val="00C73817"/>
    <w:rsid w:val="00C73944"/>
    <w:rsid w:val="00C73968"/>
    <w:rsid w:val="00C73BF7"/>
    <w:rsid w:val="00C73E41"/>
    <w:rsid w:val="00C74262"/>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23"/>
    <w:rsid w:val="00C85D75"/>
    <w:rsid w:val="00C85F55"/>
    <w:rsid w:val="00C8650F"/>
    <w:rsid w:val="00C86F2F"/>
    <w:rsid w:val="00C907E6"/>
    <w:rsid w:val="00C90E8B"/>
    <w:rsid w:val="00C90EBF"/>
    <w:rsid w:val="00C91393"/>
    <w:rsid w:val="00C91691"/>
    <w:rsid w:val="00C916A7"/>
    <w:rsid w:val="00C917A6"/>
    <w:rsid w:val="00C92347"/>
    <w:rsid w:val="00C924DC"/>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6413"/>
    <w:rsid w:val="00CA6C5F"/>
    <w:rsid w:val="00CA7A49"/>
    <w:rsid w:val="00CA7F23"/>
    <w:rsid w:val="00CB0345"/>
    <w:rsid w:val="00CB05C4"/>
    <w:rsid w:val="00CB060B"/>
    <w:rsid w:val="00CB0FE4"/>
    <w:rsid w:val="00CB1666"/>
    <w:rsid w:val="00CB28F4"/>
    <w:rsid w:val="00CB2D04"/>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6D"/>
    <w:rsid w:val="00CC4387"/>
    <w:rsid w:val="00CC4392"/>
    <w:rsid w:val="00CC4BCB"/>
    <w:rsid w:val="00CC61EB"/>
    <w:rsid w:val="00CC6A25"/>
    <w:rsid w:val="00CC6C3A"/>
    <w:rsid w:val="00CC709F"/>
    <w:rsid w:val="00CC7491"/>
    <w:rsid w:val="00CD2CB1"/>
    <w:rsid w:val="00CD3122"/>
    <w:rsid w:val="00CD34D3"/>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7287"/>
    <w:rsid w:val="00D00895"/>
    <w:rsid w:val="00D00CAB"/>
    <w:rsid w:val="00D00E2C"/>
    <w:rsid w:val="00D01101"/>
    <w:rsid w:val="00D017FA"/>
    <w:rsid w:val="00D01A57"/>
    <w:rsid w:val="00D01EA7"/>
    <w:rsid w:val="00D02A71"/>
    <w:rsid w:val="00D03866"/>
    <w:rsid w:val="00D039A6"/>
    <w:rsid w:val="00D042E2"/>
    <w:rsid w:val="00D04325"/>
    <w:rsid w:val="00D05870"/>
    <w:rsid w:val="00D058FE"/>
    <w:rsid w:val="00D0631F"/>
    <w:rsid w:val="00D06C6C"/>
    <w:rsid w:val="00D074A5"/>
    <w:rsid w:val="00D07F12"/>
    <w:rsid w:val="00D1057F"/>
    <w:rsid w:val="00D10DCF"/>
    <w:rsid w:val="00D10E96"/>
    <w:rsid w:val="00D115E5"/>
    <w:rsid w:val="00D11AC5"/>
    <w:rsid w:val="00D11F08"/>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0975"/>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0A6"/>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134"/>
    <w:rsid w:val="00D9089B"/>
    <w:rsid w:val="00D90F20"/>
    <w:rsid w:val="00D91F3B"/>
    <w:rsid w:val="00D9283E"/>
    <w:rsid w:val="00D92F6A"/>
    <w:rsid w:val="00D93835"/>
    <w:rsid w:val="00D9404D"/>
    <w:rsid w:val="00D947B0"/>
    <w:rsid w:val="00D94FEB"/>
    <w:rsid w:val="00D96269"/>
    <w:rsid w:val="00D968A0"/>
    <w:rsid w:val="00D96A76"/>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15CD"/>
    <w:rsid w:val="00DB1679"/>
    <w:rsid w:val="00DB18DF"/>
    <w:rsid w:val="00DB3405"/>
    <w:rsid w:val="00DB3A99"/>
    <w:rsid w:val="00DB4609"/>
    <w:rsid w:val="00DB4987"/>
    <w:rsid w:val="00DB561F"/>
    <w:rsid w:val="00DB5CEF"/>
    <w:rsid w:val="00DB6346"/>
    <w:rsid w:val="00DB6492"/>
    <w:rsid w:val="00DB76CF"/>
    <w:rsid w:val="00DC0CAB"/>
    <w:rsid w:val="00DC1B69"/>
    <w:rsid w:val="00DC1DD2"/>
    <w:rsid w:val="00DC34F7"/>
    <w:rsid w:val="00DC4A2C"/>
    <w:rsid w:val="00DC4C4F"/>
    <w:rsid w:val="00DC516A"/>
    <w:rsid w:val="00DC5E1F"/>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FF2"/>
    <w:rsid w:val="00DE04E1"/>
    <w:rsid w:val="00DE08C0"/>
    <w:rsid w:val="00DE08F8"/>
    <w:rsid w:val="00DE093B"/>
    <w:rsid w:val="00DE0C25"/>
    <w:rsid w:val="00DE107D"/>
    <w:rsid w:val="00DE1430"/>
    <w:rsid w:val="00DE188E"/>
    <w:rsid w:val="00DE1970"/>
    <w:rsid w:val="00DE350D"/>
    <w:rsid w:val="00DE3B58"/>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2887"/>
    <w:rsid w:val="00E03EEE"/>
    <w:rsid w:val="00E0448C"/>
    <w:rsid w:val="00E0449F"/>
    <w:rsid w:val="00E04A58"/>
    <w:rsid w:val="00E04E3D"/>
    <w:rsid w:val="00E04EF1"/>
    <w:rsid w:val="00E05901"/>
    <w:rsid w:val="00E064BC"/>
    <w:rsid w:val="00E066D7"/>
    <w:rsid w:val="00E072E7"/>
    <w:rsid w:val="00E0781D"/>
    <w:rsid w:val="00E07F65"/>
    <w:rsid w:val="00E10358"/>
    <w:rsid w:val="00E11062"/>
    <w:rsid w:val="00E114CA"/>
    <w:rsid w:val="00E11BB2"/>
    <w:rsid w:val="00E12B79"/>
    <w:rsid w:val="00E132A8"/>
    <w:rsid w:val="00E13F2A"/>
    <w:rsid w:val="00E1411E"/>
    <w:rsid w:val="00E169EF"/>
    <w:rsid w:val="00E16AC9"/>
    <w:rsid w:val="00E1793B"/>
    <w:rsid w:val="00E17F1F"/>
    <w:rsid w:val="00E20051"/>
    <w:rsid w:val="00E20309"/>
    <w:rsid w:val="00E21425"/>
    <w:rsid w:val="00E216AF"/>
    <w:rsid w:val="00E21E99"/>
    <w:rsid w:val="00E2259D"/>
    <w:rsid w:val="00E22822"/>
    <w:rsid w:val="00E23A71"/>
    <w:rsid w:val="00E2464C"/>
    <w:rsid w:val="00E24B21"/>
    <w:rsid w:val="00E251DF"/>
    <w:rsid w:val="00E26208"/>
    <w:rsid w:val="00E262B2"/>
    <w:rsid w:val="00E26CDD"/>
    <w:rsid w:val="00E27F73"/>
    <w:rsid w:val="00E300C2"/>
    <w:rsid w:val="00E31054"/>
    <w:rsid w:val="00E3167F"/>
    <w:rsid w:val="00E31AA6"/>
    <w:rsid w:val="00E31DF2"/>
    <w:rsid w:val="00E32C64"/>
    <w:rsid w:val="00E330B0"/>
    <w:rsid w:val="00E33722"/>
    <w:rsid w:val="00E33E80"/>
    <w:rsid w:val="00E350CE"/>
    <w:rsid w:val="00E356EF"/>
    <w:rsid w:val="00E35B77"/>
    <w:rsid w:val="00E3624C"/>
    <w:rsid w:val="00E3677C"/>
    <w:rsid w:val="00E36C7D"/>
    <w:rsid w:val="00E36EE3"/>
    <w:rsid w:val="00E3744D"/>
    <w:rsid w:val="00E37D0B"/>
    <w:rsid w:val="00E407EE"/>
    <w:rsid w:val="00E409CF"/>
    <w:rsid w:val="00E41B1E"/>
    <w:rsid w:val="00E41C0B"/>
    <w:rsid w:val="00E426E6"/>
    <w:rsid w:val="00E427CE"/>
    <w:rsid w:val="00E42839"/>
    <w:rsid w:val="00E42AE3"/>
    <w:rsid w:val="00E42CD8"/>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3FE9"/>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B56"/>
    <w:rsid w:val="00E96DB1"/>
    <w:rsid w:val="00E979F2"/>
    <w:rsid w:val="00EA01CC"/>
    <w:rsid w:val="00EA1672"/>
    <w:rsid w:val="00EA18B4"/>
    <w:rsid w:val="00EA1B8B"/>
    <w:rsid w:val="00EA319B"/>
    <w:rsid w:val="00EA3CD8"/>
    <w:rsid w:val="00EA3DC2"/>
    <w:rsid w:val="00EA4ABA"/>
    <w:rsid w:val="00EA4D08"/>
    <w:rsid w:val="00EA5124"/>
    <w:rsid w:val="00EA628A"/>
    <w:rsid w:val="00EA65EC"/>
    <w:rsid w:val="00EA6960"/>
    <w:rsid w:val="00EA6B14"/>
    <w:rsid w:val="00EA7DBC"/>
    <w:rsid w:val="00EB0050"/>
    <w:rsid w:val="00EB0E3D"/>
    <w:rsid w:val="00EB23E9"/>
    <w:rsid w:val="00EB443D"/>
    <w:rsid w:val="00EB47D6"/>
    <w:rsid w:val="00EB5157"/>
    <w:rsid w:val="00EB5BD7"/>
    <w:rsid w:val="00EB6EAB"/>
    <w:rsid w:val="00EB74F4"/>
    <w:rsid w:val="00EB7B42"/>
    <w:rsid w:val="00EB7C50"/>
    <w:rsid w:val="00EB7D9D"/>
    <w:rsid w:val="00EC0B8B"/>
    <w:rsid w:val="00EC19B3"/>
    <w:rsid w:val="00EC24C1"/>
    <w:rsid w:val="00EC281A"/>
    <w:rsid w:val="00EC28A0"/>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C3"/>
    <w:rsid w:val="00EF5252"/>
    <w:rsid w:val="00EF620B"/>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56"/>
    <w:rsid w:val="00F154F5"/>
    <w:rsid w:val="00F15AC5"/>
    <w:rsid w:val="00F15BB7"/>
    <w:rsid w:val="00F16139"/>
    <w:rsid w:val="00F17FAF"/>
    <w:rsid w:val="00F200FE"/>
    <w:rsid w:val="00F21520"/>
    <w:rsid w:val="00F21F73"/>
    <w:rsid w:val="00F23238"/>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28A5"/>
    <w:rsid w:val="00F33808"/>
    <w:rsid w:val="00F338C1"/>
    <w:rsid w:val="00F34070"/>
    <w:rsid w:val="00F345F5"/>
    <w:rsid w:val="00F347F5"/>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4BE1"/>
    <w:rsid w:val="00F555CA"/>
    <w:rsid w:val="00F55DA9"/>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031B"/>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CBA"/>
    <w:rsid w:val="00FD0CC6"/>
    <w:rsid w:val="00FD1775"/>
    <w:rsid w:val="00FD1EC3"/>
    <w:rsid w:val="00FD24DD"/>
    <w:rsid w:val="00FD2BFA"/>
    <w:rsid w:val="00FD3B62"/>
    <w:rsid w:val="00FD4002"/>
    <w:rsid w:val="00FD445A"/>
    <w:rsid w:val="00FD508B"/>
    <w:rsid w:val="00FD548D"/>
    <w:rsid w:val="00FD5785"/>
    <w:rsid w:val="00FD587D"/>
    <w:rsid w:val="00FD5B19"/>
    <w:rsid w:val="00FD674A"/>
    <w:rsid w:val="00FD67DB"/>
    <w:rsid w:val="00FD72CE"/>
    <w:rsid w:val="00FD7AC0"/>
    <w:rsid w:val="00FD7B9A"/>
    <w:rsid w:val="00FD7D2F"/>
    <w:rsid w:val="00FE064D"/>
    <w:rsid w:val="00FE2210"/>
    <w:rsid w:val="00FE22C9"/>
    <w:rsid w:val="00FE2F19"/>
    <w:rsid w:val="00FE40F6"/>
    <w:rsid w:val="00FE5789"/>
    <w:rsid w:val="00FE5E1A"/>
    <w:rsid w:val="00FE7509"/>
    <w:rsid w:val="00FE7FF8"/>
    <w:rsid w:val="00FF2004"/>
    <w:rsid w:val="00FF2811"/>
    <w:rsid w:val="00FF348E"/>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D43"/>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qFormat/>
    <w:rsid w:val="003E6802"/>
    <w:rPr>
      <w:rFonts w:ascii="Calibri" w:hAnsi="Calibri" w:cs="Calibri"/>
      <w:lang w:val="uk-UA"/>
    </w:rPr>
  </w:style>
  <w:style w:type="character" w:customStyle="1" w:styleId="Normal">
    <w:name w:val="Normal Знак"/>
    <w:link w:val="13"/>
    <w:qFormat/>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paragraph" w:customStyle="1" w:styleId="110">
    <w:name w:val="Обычный11"/>
    <w:qFormat/>
    <w:rsid w:val="00E216AF"/>
    <w:pPr>
      <w:spacing w:line="276" w:lineRule="auto"/>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306427">
      <w:bodyDiv w:val="1"/>
      <w:marLeft w:val="0"/>
      <w:marRight w:val="0"/>
      <w:marTop w:val="0"/>
      <w:marBottom w:val="0"/>
      <w:divBdr>
        <w:top w:val="none" w:sz="0" w:space="0" w:color="auto"/>
        <w:left w:val="none" w:sz="0" w:space="0" w:color="auto"/>
        <w:bottom w:val="none" w:sz="0" w:space="0" w:color="auto"/>
        <w:right w:val="none" w:sz="0" w:space="0" w:color="auto"/>
      </w:divBdr>
    </w:div>
    <w:div w:id="941307104">
      <w:bodyDiv w:val="1"/>
      <w:marLeft w:val="0"/>
      <w:marRight w:val="0"/>
      <w:marTop w:val="0"/>
      <w:marBottom w:val="0"/>
      <w:divBdr>
        <w:top w:val="none" w:sz="0" w:space="0" w:color="auto"/>
        <w:left w:val="none" w:sz="0" w:space="0" w:color="auto"/>
        <w:bottom w:val="none" w:sz="0" w:space="0" w:color="auto"/>
        <w:right w:val="none" w:sz="0" w:space="0" w:color="auto"/>
      </w:divBdr>
    </w:div>
    <w:div w:id="952328852">
      <w:bodyDiv w:val="1"/>
      <w:marLeft w:val="0"/>
      <w:marRight w:val="0"/>
      <w:marTop w:val="0"/>
      <w:marBottom w:val="0"/>
      <w:divBdr>
        <w:top w:val="none" w:sz="0" w:space="0" w:color="auto"/>
        <w:left w:val="none" w:sz="0" w:space="0" w:color="auto"/>
        <w:bottom w:val="none" w:sz="0" w:space="0" w:color="auto"/>
        <w:right w:val="none" w:sz="0" w:space="0" w:color="auto"/>
      </w:divBdr>
    </w:div>
    <w:div w:id="970600687">
      <w:bodyDiv w:val="1"/>
      <w:marLeft w:val="0"/>
      <w:marRight w:val="0"/>
      <w:marTop w:val="0"/>
      <w:marBottom w:val="0"/>
      <w:divBdr>
        <w:top w:val="none" w:sz="0" w:space="0" w:color="auto"/>
        <w:left w:val="none" w:sz="0" w:space="0" w:color="auto"/>
        <w:bottom w:val="none" w:sz="0" w:space="0" w:color="auto"/>
        <w:right w:val="none" w:sz="0" w:space="0" w:color="auto"/>
      </w:divBdr>
      <w:divsChild>
        <w:div w:id="2085832040">
          <w:marLeft w:val="-1281"/>
          <w:marRight w:val="0"/>
          <w:marTop w:val="0"/>
          <w:marBottom w:val="0"/>
          <w:divBdr>
            <w:top w:val="none" w:sz="0" w:space="0" w:color="auto"/>
            <w:left w:val="none" w:sz="0" w:space="0" w:color="auto"/>
            <w:bottom w:val="none" w:sz="0" w:space="0" w:color="auto"/>
            <w:right w:val="none" w:sz="0" w:space="0" w:color="auto"/>
          </w:divBdr>
        </w:div>
      </w:divsChild>
    </w:div>
    <w:div w:id="1288774536">
      <w:bodyDiv w:val="1"/>
      <w:marLeft w:val="0"/>
      <w:marRight w:val="0"/>
      <w:marTop w:val="0"/>
      <w:marBottom w:val="0"/>
      <w:divBdr>
        <w:top w:val="none" w:sz="0" w:space="0" w:color="auto"/>
        <w:left w:val="none" w:sz="0" w:space="0" w:color="auto"/>
        <w:bottom w:val="none" w:sz="0" w:space="0" w:color="auto"/>
        <w:right w:val="none" w:sz="0" w:space="0" w:color="auto"/>
      </w:divBdr>
    </w:div>
    <w:div w:id="1719813996">
      <w:bodyDiv w:val="1"/>
      <w:marLeft w:val="0"/>
      <w:marRight w:val="0"/>
      <w:marTop w:val="0"/>
      <w:marBottom w:val="0"/>
      <w:divBdr>
        <w:top w:val="none" w:sz="0" w:space="0" w:color="auto"/>
        <w:left w:val="none" w:sz="0" w:space="0" w:color="auto"/>
        <w:bottom w:val="none" w:sz="0" w:space="0" w:color="auto"/>
        <w:right w:val="none" w:sz="0" w:space="0" w:color="auto"/>
      </w:divBdr>
    </w:div>
    <w:div w:id="1781148406">
      <w:bodyDiv w:val="1"/>
      <w:marLeft w:val="0"/>
      <w:marRight w:val="0"/>
      <w:marTop w:val="0"/>
      <w:marBottom w:val="0"/>
      <w:divBdr>
        <w:top w:val="none" w:sz="0" w:space="0" w:color="auto"/>
        <w:left w:val="none" w:sz="0" w:space="0" w:color="auto"/>
        <w:bottom w:val="none" w:sz="0" w:space="0" w:color="auto"/>
        <w:right w:val="none" w:sz="0" w:space="0" w:color="auto"/>
      </w:divBdr>
    </w:div>
    <w:div w:id="1790902967">
      <w:bodyDiv w:val="1"/>
      <w:marLeft w:val="0"/>
      <w:marRight w:val="0"/>
      <w:marTop w:val="0"/>
      <w:marBottom w:val="0"/>
      <w:divBdr>
        <w:top w:val="none" w:sz="0" w:space="0" w:color="auto"/>
        <w:left w:val="none" w:sz="0" w:space="0" w:color="auto"/>
        <w:bottom w:val="none" w:sz="0" w:space="0" w:color="auto"/>
        <w:right w:val="none" w:sz="0" w:space="0" w:color="auto"/>
      </w:divBdr>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8594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D6210-6A6A-4AF0-9820-4033EFADC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Pages>
  <Words>264</Words>
  <Characters>1834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24</cp:revision>
  <cp:lastPrinted>2023-03-24T07:22:00Z</cp:lastPrinted>
  <dcterms:created xsi:type="dcterms:W3CDTF">2023-03-23T12:59:00Z</dcterms:created>
  <dcterms:modified xsi:type="dcterms:W3CDTF">2023-03-27T12:11:00Z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