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0C677" w14:textId="77777777"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14:paraId="6CF75CB2" w14:textId="77777777" w:rsidR="00906B29" w:rsidRPr="00D8361D" w:rsidRDefault="00906B29" w:rsidP="00696621"/>
    <w:p w14:paraId="0371F5EC" w14:textId="77777777" w:rsidR="00125E91" w:rsidRPr="00F87D16" w:rsidRDefault="00125E91" w:rsidP="00125E91">
      <w:pPr>
        <w:contextualSpacing/>
        <w:jc w:val="center"/>
        <w:rPr>
          <w:rFonts w:eastAsia="Arial"/>
          <w:lang w:eastAsia="ru-RU"/>
        </w:rPr>
      </w:pPr>
      <w:r w:rsidRPr="00F87D16">
        <w:rPr>
          <w:rFonts w:eastAsia="Arial"/>
          <w:b/>
          <w:lang w:eastAsia="ru-RU"/>
        </w:rPr>
        <w:t xml:space="preserve">ПРОЕКТ ДОГОВОРУ </w:t>
      </w:r>
    </w:p>
    <w:p w14:paraId="45F408C5" w14:textId="77777777" w:rsidR="00125E91" w:rsidRDefault="00125E91" w:rsidP="00125E91">
      <w:pPr>
        <w:spacing w:line="276" w:lineRule="auto"/>
        <w:jc w:val="center"/>
        <w:rPr>
          <w:b/>
        </w:rPr>
      </w:pPr>
    </w:p>
    <w:p w14:paraId="3E014396" w14:textId="77777777" w:rsidR="00125E91" w:rsidRPr="00612005" w:rsidRDefault="00125E91" w:rsidP="00125E91">
      <w:pPr>
        <w:jc w:val="center"/>
        <w:rPr>
          <w:rFonts w:eastAsia="Calibri"/>
          <w:b/>
          <w:bCs/>
        </w:rPr>
      </w:pPr>
      <w:r w:rsidRPr="00612005">
        <w:rPr>
          <w:rFonts w:eastAsia="Calibri"/>
          <w:b/>
          <w:bCs/>
        </w:rPr>
        <w:t>ДОГОВІР ПРО ЗАКУПІВЛЮ №</w:t>
      </w:r>
    </w:p>
    <w:p w14:paraId="518A990C" w14:textId="77777777" w:rsidR="00125E91" w:rsidRPr="00612005" w:rsidRDefault="00125E91" w:rsidP="00125E91">
      <w:pPr>
        <w:jc w:val="both"/>
        <w:rPr>
          <w:rFonts w:eastAsia="Calibri"/>
          <w:b/>
          <w:bCs/>
        </w:rPr>
      </w:pPr>
    </w:p>
    <w:p w14:paraId="4D1E4D1B" w14:textId="6D7D7600" w:rsidR="00125E91" w:rsidRPr="00612005" w:rsidRDefault="00727B97" w:rsidP="00125E91">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eastAsia="Calibri"/>
          <w:b/>
          <w:spacing w:val="-4"/>
          <w:u w:val="single"/>
        </w:rPr>
      </w:pPr>
      <w:r>
        <w:rPr>
          <w:rFonts w:eastAsia="Calibri"/>
        </w:rPr>
        <w:t>с-ще</w:t>
      </w:r>
      <w:r w:rsidR="00127DCF">
        <w:rPr>
          <w:rFonts w:eastAsia="Calibri"/>
        </w:rPr>
        <w:t xml:space="preserve"> </w:t>
      </w:r>
      <w:r w:rsidR="00125E91" w:rsidRPr="00612005">
        <w:rPr>
          <w:rFonts w:eastAsia="Calibri"/>
        </w:rPr>
        <w:t xml:space="preserve">Солоницівка  </w:t>
      </w:r>
      <w:r w:rsidR="00125E91" w:rsidRPr="00612005">
        <w:rPr>
          <w:rFonts w:eastAsia="Calibri"/>
          <w:b/>
        </w:rPr>
        <w:tab/>
      </w:r>
      <w:r w:rsidR="00125E91" w:rsidRPr="00410223">
        <w:rPr>
          <w:rFonts w:eastAsia="Calibri"/>
          <w:bCs/>
        </w:rPr>
        <w:t xml:space="preserve">    «</w:t>
      </w:r>
      <w:r w:rsidR="00127DCF">
        <w:rPr>
          <w:rFonts w:eastAsia="Calibri"/>
          <w:bCs/>
        </w:rPr>
        <w:t>_____</w:t>
      </w:r>
      <w:r w:rsidR="00125E91" w:rsidRPr="00410223">
        <w:rPr>
          <w:rFonts w:eastAsia="Calibri"/>
          <w:bCs/>
        </w:rPr>
        <w:t>»  _____________   20</w:t>
      </w:r>
      <w:r w:rsidR="00125E91" w:rsidRPr="00410223">
        <w:rPr>
          <w:bCs/>
        </w:rPr>
        <w:t>2</w:t>
      </w:r>
      <w:r w:rsidR="00453D75">
        <w:rPr>
          <w:bCs/>
        </w:rPr>
        <w:t>4</w:t>
      </w:r>
      <w:r w:rsidR="00125E91" w:rsidRPr="00410223">
        <w:rPr>
          <w:rFonts w:eastAsia="Calibri"/>
          <w:bCs/>
        </w:rPr>
        <w:t xml:space="preserve">  р</w:t>
      </w:r>
      <w:r w:rsidR="00125E91" w:rsidRPr="00410223">
        <w:rPr>
          <w:rFonts w:eastAsia="Calibri"/>
          <w:bCs/>
          <w:spacing w:val="-4"/>
        </w:rPr>
        <w:t>оку</w:t>
      </w:r>
    </w:p>
    <w:p w14:paraId="1E80E64B" w14:textId="77777777" w:rsidR="00125E91" w:rsidRPr="00612005" w:rsidRDefault="00125E91" w:rsidP="00125E91">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eastAsia="Calibri"/>
          <w:b/>
        </w:rPr>
      </w:pPr>
    </w:p>
    <w:p w14:paraId="520F8AC9" w14:textId="5D61BB7B" w:rsidR="00125E91" w:rsidRPr="00D75284" w:rsidRDefault="00125E91" w:rsidP="00125E91">
      <w:pPr>
        <w:widowControl w:val="0"/>
        <w:shd w:val="clear" w:color="auto" w:fill="FFFFFF"/>
        <w:tabs>
          <w:tab w:val="left" w:leader="underscore" w:pos="0"/>
        </w:tabs>
        <w:autoSpaceDE w:val="0"/>
        <w:autoSpaceDN w:val="0"/>
        <w:adjustRightInd w:val="0"/>
        <w:jc w:val="both"/>
        <w:rPr>
          <w:rFonts w:eastAsia="Calibri"/>
        </w:rPr>
      </w:pPr>
      <w:r w:rsidRPr="00612005">
        <w:rPr>
          <w:rFonts w:eastAsia="Calibri"/>
          <w:b/>
        </w:rPr>
        <w:t xml:space="preserve">      _____________________________ </w:t>
      </w:r>
      <w:r w:rsidRPr="00612005">
        <w:rPr>
          <w:rFonts w:eastAsia="Calibri"/>
        </w:rPr>
        <w:t xml:space="preserve">в особі </w:t>
      </w:r>
      <w:r w:rsidRPr="00612005">
        <w:rPr>
          <w:rFonts w:eastAsia="Calibri"/>
          <w:b/>
        </w:rPr>
        <w:t>________,</w:t>
      </w:r>
      <w:r w:rsidRPr="00612005">
        <w:rPr>
          <w:rFonts w:eastAsia="Calibri"/>
        </w:rPr>
        <w:t xml:space="preserve"> що діє на підставі _____________________________,  - далі Замовник, з однієї сторони, та _____________________________________________________в особі  _____________________________________________________________ , що діє на підставі _______________, з другої сторони – далі Постачальник, </w:t>
      </w:r>
      <w:r w:rsidRPr="00332846">
        <w:t xml:space="preserve">разом іменуються Сторони, відповідно </w:t>
      </w:r>
      <w:r w:rsidRPr="001E7F96">
        <w:rPr>
          <w:rFonts w:eastAsia="Calibri"/>
        </w:rPr>
        <w:t xml:space="preserve">до </w:t>
      </w:r>
      <w:r w:rsidRPr="001E7F96">
        <w:rPr>
          <w:rFonts w:eastAsia="Calibri"/>
          <w:lang w:eastAsia="en-US"/>
        </w:rPr>
        <w:t xml:space="preserve">Цивільного кодексу України та Господарського кодексу України, Законом України «Про публічні закупівлі» від 25.12.2015 року  № 922-VІІІ,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75284">
        <w:rPr>
          <w:rFonts w:eastAsia="Calibri"/>
          <w:lang w:eastAsia="en-US"/>
        </w:rPr>
        <w:t>затверджених постановою Кабінету Міністрів України від 12 жовтня 2022 р. № 1178</w:t>
      </w:r>
      <w:r w:rsidR="00C3257D" w:rsidRPr="00D75284">
        <w:rPr>
          <w:rFonts w:eastAsia="Calibri"/>
          <w:lang w:eastAsia="en-US"/>
        </w:rPr>
        <w:t xml:space="preserve"> </w:t>
      </w:r>
      <w:r w:rsidRPr="00D75284">
        <w:rPr>
          <w:rFonts w:eastAsia="Calibri"/>
          <w:lang w:eastAsia="en-US"/>
        </w:rPr>
        <w:t>(зі змінами та доповненнями) уклали цей договір про закупівлю (далі-Договір), про таке</w:t>
      </w:r>
      <w:r w:rsidRPr="00D75284">
        <w:rPr>
          <w:rFonts w:eastAsia="Calibri"/>
        </w:rPr>
        <w:t>:</w:t>
      </w:r>
    </w:p>
    <w:p w14:paraId="394C1C0F" w14:textId="77777777" w:rsidR="00125E91" w:rsidRPr="00D75284" w:rsidRDefault="00125E91" w:rsidP="00125E91">
      <w:pPr>
        <w:widowControl w:val="0"/>
        <w:shd w:val="clear" w:color="auto" w:fill="FFFFFF"/>
        <w:tabs>
          <w:tab w:val="left" w:leader="underscore" w:pos="0"/>
        </w:tabs>
        <w:autoSpaceDE w:val="0"/>
        <w:autoSpaceDN w:val="0"/>
        <w:adjustRightInd w:val="0"/>
        <w:jc w:val="both"/>
        <w:rPr>
          <w:rFonts w:eastAsia="Calibri"/>
        </w:rPr>
      </w:pPr>
    </w:p>
    <w:p w14:paraId="37DD3986" w14:textId="77777777" w:rsidR="00125E91" w:rsidRPr="00D75284" w:rsidRDefault="00125E91" w:rsidP="00125E91">
      <w:pPr>
        <w:jc w:val="center"/>
        <w:rPr>
          <w:rFonts w:eastAsia="Calibri"/>
          <w:b/>
          <w:bCs/>
          <w:color w:val="000000"/>
        </w:rPr>
      </w:pPr>
      <w:r w:rsidRPr="00D75284">
        <w:rPr>
          <w:rFonts w:eastAsia="Calibri"/>
          <w:b/>
          <w:bCs/>
          <w:color w:val="000000"/>
        </w:rPr>
        <w:t>1. ПРЕДМЕТ ДОГОВОРУ</w:t>
      </w:r>
    </w:p>
    <w:p w14:paraId="3CF4ADDC" w14:textId="20B3538B" w:rsidR="00125E91" w:rsidRPr="00D75284" w:rsidRDefault="00125E91" w:rsidP="00125E91">
      <w:pPr>
        <w:widowControl w:val="0"/>
        <w:shd w:val="clear" w:color="auto" w:fill="FFFFFF"/>
        <w:tabs>
          <w:tab w:val="left" w:leader="underscore" w:pos="0"/>
          <w:tab w:val="left" w:pos="423"/>
        </w:tabs>
        <w:autoSpaceDE w:val="0"/>
        <w:autoSpaceDN w:val="0"/>
        <w:adjustRightInd w:val="0"/>
        <w:ind w:right="3"/>
        <w:jc w:val="both"/>
        <w:rPr>
          <w:rFonts w:eastAsia="Calibri"/>
          <w:b/>
        </w:rPr>
      </w:pPr>
      <w:r w:rsidRPr="00D75284">
        <w:rPr>
          <w:rFonts w:eastAsia="Calibri"/>
          <w:color w:val="000000"/>
        </w:rPr>
        <w:t>1.1. Постачальник зобов'язується у 202</w:t>
      </w:r>
      <w:r w:rsidR="00453D75" w:rsidRPr="00D75284">
        <w:rPr>
          <w:color w:val="000000"/>
        </w:rPr>
        <w:t>4</w:t>
      </w:r>
      <w:r w:rsidRPr="00D75284">
        <w:rPr>
          <w:rFonts w:eastAsia="Calibri"/>
          <w:color w:val="000000"/>
        </w:rPr>
        <w:t xml:space="preserve">  році поставити Замовникові товар: </w:t>
      </w:r>
      <w:bookmarkStart w:id="0" w:name="_Hlk134142009"/>
      <w:r w:rsidRPr="00D75284">
        <w:rPr>
          <w:rFonts w:eastAsia="Calibri"/>
          <w:color w:val="000000"/>
        </w:rPr>
        <w:t xml:space="preserve">код </w:t>
      </w:r>
      <w:r w:rsidRPr="00D75284">
        <w:rPr>
          <w:rFonts w:eastAsia="Calibri"/>
          <w:b/>
          <w:bCs/>
          <w:color w:val="000000"/>
        </w:rPr>
        <w:t>ДК 021:2015</w:t>
      </w:r>
      <w:r w:rsidRPr="00D75284">
        <w:rPr>
          <w:rFonts w:eastAsia="Calibri"/>
          <w:b/>
          <w:bCs/>
        </w:rPr>
        <w:t>:</w:t>
      </w:r>
      <w:r w:rsidRPr="00D75284">
        <w:rPr>
          <w:rFonts w:eastAsia="Calibri"/>
        </w:rPr>
        <w:t xml:space="preserve"> </w:t>
      </w:r>
      <w:bookmarkEnd w:id="0"/>
      <w:r w:rsidR="009A6D60" w:rsidRPr="00D75284">
        <w:rPr>
          <w:rFonts w:eastAsia="SimSun"/>
          <w:b/>
          <w:kern w:val="2"/>
        </w:rPr>
        <w:t>34710000-7 Вертольоти, літаки, космічні та інші літальні апарати з двигуном</w:t>
      </w:r>
      <w:r w:rsidR="009A6D60" w:rsidRPr="00D75284">
        <w:rPr>
          <w:b/>
        </w:rPr>
        <w:t xml:space="preserve"> </w:t>
      </w:r>
      <w:r w:rsidR="009A6D60" w:rsidRPr="00D75284">
        <w:rPr>
          <w:b/>
          <w:color w:val="000000"/>
        </w:rPr>
        <w:t>(</w:t>
      </w:r>
      <w:proofErr w:type="spellStart"/>
      <w:r w:rsidR="009A6D60" w:rsidRPr="00D75284">
        <w:rPr>
          <w:b/>
          <w:bCs/>
          <w:color w:val="000000"/>
        </w:rPr>
        <w:t>Квадрокоптер</w:t>
      </w:r>
      <w:proofErr w:type="spellEnd"/>
      <w:r w:rsidR="009A6D60" w:rsidRPr="00D75284">
        <w:rPr>
          <w:b/>
          <w:bCs/>
          <w:color w:val="000000"/>
        </w:rPr>
        <w:t xml:space="preserve"> DJI </w:t>
      </w:r>
      <w:proofErr w:type="spellStart"/>
      <w:r w:rsidR="009A6D60" w:rsidRPr="00D75284">
        <w:rPr>
          <w:b/>
          <w:bCs/>
          <w:color w:val="000000"/>
        </w:rPr>
        <w:t>Mavic</w:t>
      </w:r>
      <w:proofErr w:type="spellEnd"/>
      <w:r w:rsidR="009A6D60" w:rsidRPr="00D75284">
        <w:rPr>
          <w:b/>
          <w:bCs/>
          <w:color w:val="000000"/>
        </w:rPr>
        <w:t xml:space="preserve"> 3 Т</w:t>
      </w:r>
      <w:r w:rsidR="009A6D60" w:rsidRPr="00D75284">
        <w:rPr>
          <w:b/>
          <w:color w:val="000000"/>
        </w:rPr>
        <w:t xml:space="preserve">) </w:t>
      </w:r>
      <w:r w:rsidRPr="00D75284">
        <w:rPr>
          <w:rFonts w:eastAsia="Calibri"/>
        </w:rPr>
        <w:t xml:space="preserve">згідно з умовами цього Договору, які зазначені в специфікації (Додаток 1), а Замовник - прийняти і оплатити такий товар. </w:t>
      </w:r>
    </w:p>
    <w:p w14:paraId="11BEA525" w14:textId="77777777" w:rsidR="00125E91" w:rsidRPr="00D75284" w:rsidRDefault="00125E91" w:rsidP="00125E91">
      <w:pPr>
        <w:widowControl w:val="0"/>
        <w:shd w:val="clear" w:color="auto" w:fill="FFFFFF"/>
        <w:tabs>
          <w:tab w:val="left" w:leader="underscore" w:pos="0"/>
          <w:tab w:val="left" w:pos="423"/>
          <w:tab w:val="left" w:pos="6240"/>
        </w:tabs>
        <w:autoSpaceDE w:val="0"/>
        <w:autoSpaceDN w:val="0"/>
        <w:adjustRightInd w:val="0"/>
        <w:jc w:val="both"/>
        <w:rPr>
          <w:rFonts w:eastAsia="Calibri"/>
          <w:bCs/>
          <w:color w:val="000000"/>
        </w:rPr>
      </w:pPr>
      <w:r w:rsidRPr="00D75284">
        <w:rPr>
          <w:rFonts w:eastAsia="Calibri"/>
          <w:bCs/>
        </w:rPr>
        <w:t xml:space="preserve">1.2.Найменування (номенклатура, асортимент), кількість Товару та ціна за одиницю Товару, </w:t>
      </w:r>
      <w:r w:rsidRPr="00D75284">
        <w:rPr>
          <w:rFonts w:eastAsia="Calibri"/>
          <w:bCs/>
          <w:color w:val="000000"/>
        </w:rPr>
        <w:t>зазначені в Специфікації Товару (Додаток 1), що є невід’ємною частиною цього Договору.</w:t>
      </w:r>
    </w:p>
    <w:p w14:paraId="59D23636" w14:textId="77777777" w:rsidR="00125E91" w:rsidRPr="00D75284" w:rsidRDefault="00125E91" w:rsidP="00125E91">
      <w:pPr>
        <w:jc w:val="both"/>
        <w:rPr>
          <w:rFonts w:eastAsia="Calibri"/>
          <w:bCs/>
          <w:color w:val="000000"/>
        </w:rPr>
      </w:pPr>
      <w:r w:rsidRPr="00D75284">
        <w:rPr>
          <w:rFonts w:eastAsia="Calibri"/>
          <w:bCs/>
          <w:color w:val="000000"/>
        </w:rPr>
        <w:t>1.3. Обсяги закупівлі Товару можуть бути зменшені залежно від реального фінансування видатків Замовника, визначених кошторисом.</w:t>
      </w:r>
    </w:p>
    <w:p w14:paraId="7076912D" w14:textId="77777777" w:rsidR="00125E91" w:rsidRPr="00D75284" w:rsidRDefault="00125E91" w:rsidP="00125E91">
      <w:pPr>
        <w:jc w:val="both"/>
        <w:rPr>
          <w:rFonts w:eastAsia="Calibri"/>
          <w:bCs/>
          <w:color w:val="000000"/>
        </w:rPr>
      </w:pPr>
    </w:p>
    <w:p w14:paraId="0FAC6A34" w14:textId="77777777" w:rsidR="00125E91" w:rsidRPr="00D75284" w:rsidRDefault="00125E91" w:rsidP="00125E91">
      <w:pPr>
        <w:jc w:val="center"/>
        <w:rPr>
          <w:rFonts w:eastAsia="Calibri"/>
          <w:b/>
          <w:bCs/>
          <w:color w:val="000000"/>
        </w:rPr>
      </w:pPr>
      <w:r w:rsidRPr="00D75284">
        <w:rPr>
          <w:rFonts w:eastAsia="Calibri"/>
          <w:b/>
          <w:bCs/>
          <w:color w:val="000000"/>
        </w:rPr>
        <w:t>2. КІЛЬКІСТЬ І ЯКІСТЬ ТОВАРУ</w:t>
      </w:r>
    </w:p>
    <w:p w14:paraId="6473144C" w14:textId="42C8F72E" w:rsidR="00125E91" w:rsidRPr="00D75284" w:rsidRDefault="00125E91" w:rsidP="00125E91">
      <w:pPr>
        <w:ind w:right="-5"/>
        <w:jc w:val="both"/>
        <w:rPr>
          <w:rFonts w:eastAsia="Calibri"/>
        </w:rPr>
      </w:pPr>
      <w:r w:rsidRPr="00D75284">
        <w:rPr>
          <w:rFonts w:eastAsia="Calibri"/>
        </w:rPr>
        <w:t xml:space="preserve">2.1. Найменування (номенклатура, асортимент) Товару, одиниці виміру, кількість одиниць кожного найменування Товару, ціни Товару </w:t>
      </w:r>
      <w:r w:rsidRPr="00D75284">
        <w:rPr>
          <w:rFonts w:eastAsia="Calibri"/>
          <w:noProof/>
        </w:rPr>
        <w:t>повинні відповідати Специфікації</w:t>
      </w:r>
      <w:r w:rsidRPr="00D75284">
        <w:rPr>
          <w:rFonts w:eastAsia="Calibri"/>
        </w:rPr>
        <w:t xml:space="preserve"> (Додаток № 1). Кількість Товару за Договором: </w:t>
      </w:r>
      <w:r w:rsidR="00727B97" w:rsidRPr="00D75284">
        <w:rPr>
          <w:rFonts w:eastAsia="Calibri"/>
        </w:rPr>
        <w:t>3</w:t>
      </w:r>
      <w:r w:rsidRPr="00D75284">
        <w:rPr>
          <w:rFonts w:eastAsia="Calibri"/>
        </w:rPr>
        <w:t xml:space="preserve"> штук.</w:t>
      </w:r>
    </w:p>
    <w:p w14:paraId="2DDE856C" w14:textId="77777777" w:rsidR="00125E91" w:rsidRPr="00D75284" w:rsidRDefault="00125E91" w:rsidP="00125E91">
      <w:pPr>
        <w:jc w:val="both"/>
        <w:rPr>
          <w:rFonts w:eastAsia="Calibri"/>
        </w:rPr>
      </w:pPr>
      <w:r w:rsidRPr="00D75284">
        <w:rPr>
          <w:rFonts w:eastAsia="Calibri"/>
          <w:lang w:val="ru-RU"/>
        </w:rPr>
        <w:t>2</w:t>
      </w:r>
      <w:r w:rsidRPr="00D75284">
        <w:rPr>
          <w:rFonts w:eastAsia="Calibri"/>
        </w:rPr>
        <w:t>.2. Постачальник поставляє Замовнику Товар, якість якого повинна відповідати державним стандартам, технічним умовам, що діють на території України для даного виду Товару, умовам тендерної документації Замовника та придатний для мети, з якою Товар використовується.</w:t>
      </w:r>
    </w:p>
    <w:p w14:paraId="477B035F" w14:textId="4E7051B2" w:rsidR="00125E91" w:rsidRPr="00D75284" w:rsidRDefault="00125E91" w:rsidP="00125E91">
      <w:pPr>
        <w:widowControl w:val="0"/>
        <w:jc w:val="both"/>
        <w:rPr>
          <w:rFonts w:eastAsia="Calibri"/>
        </w:rPr>
      </w:pPr>
      <w:r w:rsidRPr="00D75284">
        <w:rPr>
          <w:rFonts w:eastAsia="Calibri"/>
        </w:rPr>
        <w:t>2.</w:t>
      </w:r>
      <w:r w:rsidR="00453D75" w:rsidRPr="00D75284">
        <w:rPr>
          <w:rFonts w:eastAsia="Calibri"/>
        </w:rPr>
        <w:t>3</w:t>
      </w:r>
      <w:r w:rsidRPr="00D75284">
        <w:rPr>
          <w:rFonts w:eastAsia="Calibri"/>
        </w:rPr>
        <w:t xml:space="preserve">. Якість Товару підтверджується </w:t>
      </w:r>
      <w:r w:rsidRPr="00D75284">
        <w:rPr>
          <w:rFonts w:eastAsia="Calibri"/>
          <w:color w:val="000000"/>
        </w:rPr>
        <w:t xml:space="preserve">копією (копіями) сертифіката або паспорта чи декларації про відповідність/якості тощо. </w:t>
      </w:r>
      <w:r w:rsidRPr="00D75284">
        <w:rPr>
          <w:rFonts w:eastAsia="Calibri"/>
        </w:rPr>
        <w:t>Постачальник зобов’язаний надати відповідні документи, які посвідчують якість Товару під час його приймання Замовником.</w:t>
      </w:r>
    </w:p>
    <w:p w14:paraId="553D3598" w14:textId="464B59D2" w:rsidR="00125E91" w:rsidRPr="00D75284" w:rsidRDefault="00125E91" w:rsidP="00125E91">
      <w:pPr>
        <w:widowControl w:val="0"/>
        <w:jc w:val="both"/>
        <w:rPr>
          <w:rFonts w:eastAsia="Calibri"/>
        </w:rPr>
      </w:pPr>
      <w:r w:rsidRPr="00D75284">
        <w:rPr>
          <w:rFonts w:eastAsia="Calibri"/>
          <w:lang w:val="ru-RU"/>
        </w:rPr>
        <w:t>2</w:t>
      </w:r>
      <w:r w:rsidRPr="00D75284">
        <w:rPr>
          <w:rFonts w:eastAsia="Calibri"/>
        </w:rPr>
        <w:t>.</w:t>
      </w:r>
      <w:r w:rsidR="00453D75" w:rsidRPr="00D75284">
        <w:rPr>
          <w:rFonts w:eastAsia="Calibri"/>
        </w:rPr>
        <w:t>4</w:t>
      </w:r>
      <w:r w:rsidRPr="00D75284">
        <w:rPr>
          <w:rFonts w:eastAsia="Calibri"/>
        </w:rPr>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та/або усного (телефон, факс) повідомлення від Замовника про усунення всіх недоліків або замінити неякісний Товар на Товар належної якості.</w:t>
      </w:r>
    </w:p>
    <w:p w14:paraId="283DD925" w14:textId="485201DB" w:rsidR="00125E91" w:rsidRPr="00D75284" w:rsidRDefault="00125E91" w:rsidP="00125E91">
      <w:pPr>
        <w:widowControl w:val="0"/>
        <w:jc w:val="both"/>
        <w:rPr>
          <w:rFonts w:eastAsia="Calibri"/>
        </w:rPr>
      </w:pPr>
      <w:r w:rsidRPr="00D75284">
        <w:rPr>
          <w:rFonts w:eastAsia="Calibri"/>
          <w:lang w:val="ru-RU"/>
        </w:rPr>
        <w:t>2</w:t>
      </w:r>
      <w:r w:rsidRPr="00D75284">
        <w:rPr>
          <w:rFonts w:eastAsia="Calibri"/>
        </w:rPr>
        <w:t>.</w:t>
      </w:r>
      <w:r w:rsidR="00453D75" w:rsidRPr="00D75284">
        <w:rPr>
          <w:rFonts w:eastAsia="Calibri"/>
        </w:rPr>
        <w:t>5</w:t>
      </w:r>
      <w:r w:rsidRPr="00D75284">
        <w:rPr>
          <w:rFonts w:eastAsia="Calibri"/>
        </w:rPr>
        <w:t>. У разі поставки Товару якості, що не відповідає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67C01A82" w14:textId="563D4B51" w:rsidR="00125E91" w:rsidRPr="00D75284" w:rsidRDefault="00125E91" w:rsidP="00125E91">
      <w:pPr>
        <w:widowControl w:val="0"/>
        <w:jc w:val="both"/>
        <w:rPr>
          <w:rFonts w:eastAsia="Calibri"/>
        </w:rPr>
      </w:pPr>
      <w:r w:rsidRPr="00D75284">
        <w:rPr>
          <w:rFonts w:eastAsia="Calibri"/>
          <w:lang w:val="ru-RU"/>
        </w:rPr>
        <w:t>2</w:t>
      </w:r>
      <w:r w:rsidRPr="00D75284">
        <w:rPr>
          <w:rFonts w:eastAsia="Calibri"/>
        </w:rPr>
        <w:t>.</w:t>
      </w:r>
      <w:r w:rsidR="00453D75" w:rsidRPr="00D75284">
        <w:rPr>
          <w:rFonts w:eastAsia="Calibri"/>
        </w:rPr>
        <w:t>6</w:t>
      </w:r>
      <w:r w:rsidRPr="00D75284">
        <w:rPr>
          <w:rFonts w:eastAsia="Calibri"/>
        </w:rPr>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4FC5E4A9" w14:textId="1759CA4C" w:rsidR="00125E91" w:rsidRPr="00D75284" w:rsidRDefault="00125E91" w:rsidP="00125E91">
      <w:pPr>
        <w:widowControl w:val="0"/>
        <w:jc w:val="both"/>
        <w:rPr>
          <w:rFonts w:eastAsia="Calibri"/>
        </w:rPr>
      </w:pPr>
      <w:r w:rsidRPr="00D75284">
        <w:rPr>
          <w:rFonts w:eastAsia="Calibri"/>
          <w:lang w:val="ru-RU"/>
        </w:rPr>
        <w:t>2</w:t>
      </w:r>
      <w:r w:rsidRPr="00D75284">
        <w:rPr>
          <w:rFonts w:eastAsia="Calibri"/>
        </w:rPr>
        <w:t>.</w:t>
      </w:r>
      <w:r w:rsidR="00453D75" w:rsidRPr="00D75284">
        <w:rPr>
          <w:rFonts w:eastAsia="Calibri"/>
        </w:rPr>
        <w:t>7</w:t>
      </w:r>
      <w:r w:rsidRPr="00D75284">
        <w:rPr>
          <w:rFonts w:eastAsia="Calibri"/>
        </w:rPr>
        <w:t>. Постачальник відповідає за всі недоліки Товару, які не могли бути виявлені Замовником під час приймання Товару.</w:t>
      </w:r>
    </w:p>
    <w:p w14:paraId="78894DDB" w14:textId="48408933" w:rsidR="00663BD0" w:rsidRPr="00D75284" w:rsidRDefault="00663BD0" w:rsidP="00125E91">
      <w:pPr>
        <w:widowControl w:val="0"/>
        <w:jc w:val="both"/>
        <w:rPr>
          <w:rFonts w:eastAsia="Calibri"/>
        </w:rPr>
      </w:pPr>
      <w:r w:rsidRPr="00D75284">
        <w:rPr>
          <w:rFonts w:eastAsia="Calibri"/>
        </w:rPr>
        <w:t xml:space="preserve">2.8. </w:t>
      </w:r>
      <w:r w:rsidRPr="00D75284">
        <w:rPr>
          <w:bCs/>
          <w:color w:val="000000"/>
        </w:rPr>
        <w:t xml:space="preserve">Поставка товару, здійснюється Постачальником у строк до 2 (двох) робочих днів, на підставі </w:t>
      </w:r>
      <w:r w:rsidRPr="00D75284">
        <w:rPr>
          <w:bCs/>
          <w:color w:val="000000"/>
        </w:rPr>
        <w:lastRenderedPageBreak/>
        <w:t>усної/письмової заявки Замовника.</w:t>
      </w:r>
    </w:p>
    <w:p w14:paraId="75E215C3" w14:textId="77777777" w:rsidR="00125E91" w:rsidRPr="00D75284" w:rsidRDefault="00125E91" w:rsidP="00125E91">
      <w:pPr>
        <w:jc w:val="both"/>
        <w:rPr>
          <w:rFonts w:eastAsia="Calibri"/>
          <w:bCs/>
          <w:color w:val="000000"/>
        </w:rPr>
      </w:pPr>
    </w:p>
    <w:p w14:paraId="7D69C908" w14:textId="77777777" w:rsidR="00125E91" w:rsidRPr="00D75284" w:rsidRDefault="00125E91" w:rsidP="00125E91">
      <w:pPr>
        <w:jc w:val="center"/>
        <w:rPr>
          <w:rFonts w:eastAsia="Calibri"/>
          <w:b/>
          <w:bCs/>
          <w:color w:val="000000"/>
        </w:rPr>
      </w:pPr>
      <w:r w:rsidRPr="00D75284">
        <w:rPr>
          <w:rFonts w:eastAsia="Calibri"/>
          <w:b/>
          <w:bCs/>
          <w:color w:val="000000"/>
        </w:rPr>
        <w:t>3. ЦІНА ДОГОВОРУ ТА ПОРЯДОК  ЗДІЙСНЕННЯ ОПЛАТИ</w:t>
      </w:r>
    </w:p>
    <w:p w14:paraId="5E522706" w14:textId="77777777" w:rsidR="00125E91" w:rsidRPr="00D75284" w:rsidRDefault="00125E91" w:rsidP="00125E91">
      <w:pPr>
        <w:jc w:val="both"/>
        <w:rPr>
          <w:rFonts w:eastAsia="Calibri"/>
          <w:bCs/>
          <w:color w:val="000000"/>
        </w:rPr>
      </w:pPr>
      <w:r w:rsidRPr="00D75284">
        <w:rPr>
          <w:rFonts w:eastAsia="Calibri"/>
          <w:bCs/>
          <w:color w:val="000000"/>
        </w:rPr>
        <w:t xml:space="preserve">3.1. Ціна Договору становить: </w:t>
      </w:r>
      <w:r w:rsidRPr="00D75284">
        <w:rPr>
          <w:rFonts w:eastAsia="Calibri"/>
          <w:b/>
          <w:bCs/>
          <w:color w:val="000000"/>
        </w:rPr>
        <w:t>______________________________________,</w:t>
      </w:r>
      <w:r w:rsidRPr="00D75284">
        <w:rPr>
          <w:rFonts w:eastAsia="Calibri"/>
          <w:bCs/>
          <w:color w:val="000000"/>
        </w:rPr>
        <w:t xml:space="preserve"> у тому числі ПДВ  _____________________________________, </w:t>
      </w:r>
      <w:r w:rsidRPr="00D75284">
        <w:rPr>
          <w:rFonts w:eastAsia="Calibri"/>
        </w:rPr>
        <w:t>(якщо передбачено).</w:t>
      </w:r>
    </w:p>
    <w:p w14:paraId="10AFF968" w14:textId="77777777" w:rsidR="00125E91" w:rsidRPr="00D75284" w:rsidRDefault="00125E91" w:rsidP="00125E91">
      <w:pPr>
        <w:jc w:val="both"/>
        <w:rPr>
          <w:rFonts w:eastAsia="Calibri"/>
          <w:bCs/>
          <w:color w:val="000000"/>
        </w:rPr>
      </w:pPr>
      <w:r w:rsidRPr="00D75284">
        <w:rPr>
          <w:rFonts w:eastAsia="Calibri"/>
          <w:bCs/>
          <w:color w:val="000000"/>
        </w:rPr>
        <w:t>3.2. Ціна цього Договору встановлюється в національній валюті України.</w:t>
      </w:r>
    </w:p>
    <w:p w14:paraId="49FFD7A8" w14:textId="77777777" w:rsidR="00125E91" w:rsidRPr="00D75284" w:rsidRDefault="00125E91" w:rsidP="00125E91">
      <w:pPr>
        <w:jc w:val="both"/>
        <w:rPr>
          <w:rFonts w:eastAsia="Calibri"/>
          <w:bCs/>
          <w:color w:val="000000"/>
        </w:rPr>
      </w:pPr>
      <w:r w:rsidRPr="00D75284">
        <w:rPr>
          <w:rFonts w:eastAsia="Calibri"/>
          <w:bCs/>
        </w:rPr>
        <w:t>3.3. Підставою для оплати поставленого Товару є видаткова накладна</w:t>
      </w:r>
      <w:r w:rsidRPr="00D75284">
        <w:rPr>
          <w:rFonts w:eastAsia="Calibri"/>
        </w:rPr>
        <w:t xml:space="preserve"> Постачальника</w:t>
      </w:r>
      <w:r w:rsidRPr="00D75284">
        <w:rPr>
          <w:rFonts w:eastAsia="Calibri"/>
          <w:bCs/>
        </w:rPr>
        <w:t xml:space="preserve"> на Товар.</w:t>
      </w:r>
      <w:r w:rsidRPr="00D75284">
        <w:rPr>
          <w:rFonts w:eastAsia="Calibri"/>
          <w:bCs/>
          <w:color w:val="000000"/>
        </w:rPr>
        <w:t xml:space="preserve"> </w:t>
      </w:r>
    </w:p>
    <w:p w14:paraId="77012FCE" w14:textId="77777777" w:rsidR="00125E91" w:rsidRPr="00D75284" w:rsidRDefault="00125E91" w:rsidP="00125E91">
      <w:pPr>
        <w:jc w:val="both"/>
        <w:rPr>
          <w:rFonts w:eastAsia="Calibri"/>
          <w:bCs/>
          <w:color w:val="000000"/>
        </w:rPr>
      </w:pPr>
      <w:r w:rsidRPr="00D75284">
        <w:rPr>
          <w:rFonts w:eastAsia="Calibri"/>
          <w:bCs/>
          <w:color w:val="000000"/>
        </w:rPr>
        <w:t>3.4. Оплата за поставлений Товар здійснюється Замовником у безготівковій формі, шляхом перерахування коштів на поточний рахунок Постачальника, вказаний у даному Договорі, протягом 30 (тридцяти) календарних днів з дати підписання уповноваженими представниками Сторін видаткової накладної Постачальника на Товар.</w:t>
      </w:r>
    </w:p>
    <w:p w14:paraId="0393E1A2" w14:textId="77777777" w:rsidR="00125E91" w:rsidRPr="00D75284" w:rsidRDefault="00125E91" w:rsidP="00125E91">
      <w:pPr>
        <w:jc w:val="both"/>
        <w:rPr>
          <w:rFonts w:eastAsia="Calibri"/>
        </w:rPr>
      </w:pPr>
      <w:r w:rsidRPr="00D75284">
        <w:rPr>
          <w:rFonts w:eastAsia="Calibri"/>
          <w:bCs/>
          <w:color w:val="000000"/>
        </w:rPr>
        <w:t xml:space="preserve">3.5. Ціна включає </w:t>
      </w:r>
      <w:r w:rsidRPr="00D75284">
        <w:rPr>
          <w:rFonts w:eastAsia="Calibri"/>
        </w:rPr>
        <w:t>усі податки та збори, що сплачуються або мають бути сплачені стосовно запропонованого товару, витрати на навантаження, розвантаження товару силами Постачальника, витрати на транспортування до місця поставки, розташування на місці, визначеному Замовником,</w:t>
      </w:r>
      <w:r w:rsidRPr="00D75284">
        <w:rPr>
          <w:rFonts w:eastAsia="Calibri"/>
          <w:lang w:val="ru-RU"/>
        </w:rPr>
        <w:t xml:space="preserve"> </w:t>
      </w:r>
      <w:proofErr w:type="spellStart"/>
      <w:r w:rsidRPr="00D75284">
        <w:rPr>
          <w:rFonts w:eastAsia="Calibri"/>
          <w:lang w:val="ru-RU"/>
        </w:rPr>
        <w:t>встановлення</w:t>
      </w:r>
      <w:proofErr w:type="spellEnd"/>
      <w:r w:rsidRPr="00D75284">
        <w:rPr>
          <w:rFonts w:eastAsia="Calibri"/>
          <w:lang w:val="ru-RU"/>
        </w:rPr>
        <w:t xml:space="preserve">, </w:t>
      </w:r>
      <w:r w:rsidRPr="00D75284">
        <w:rPr>
          <w:rFonts w:eastAsia="Calibri"/>
        </w:rPr>
        <w:t>підключення до існуючої локальної мережі, налаштування</w:t>
      </w:r>
      <w:r w:rsidRPr="00D75284">
        <w:t xml:space="preserve"> товару та</w:t>
      </w:r>
      <w:r w:rsidRPr="00D75284">
        <w:rPr>
          <w:rFonts w:eastAsia="Calibri"/>
        </w:rPr>
        <w:t xml:space="preserve"> введення його в експлуатацію.</w:t>
      </w:r>
    </w:p>
    <w:p w14:paraId="5B43B7A0" w14:textId="16354645" w:rsidR="00125E91" w:rsidRPr="00D75284" w:rsidRDefault="00125E91" w:rsidP="00125E91">
      <w:pPr>
        <w:jc w:val="both"/>
        <w:rPr>
          <w:rFonts w:eastAsia="Calibri"/>
          <w:bCs/>
          <w:color w:val="000000"/>
        </w:rPr>
      </w:pPr>
      <w:r w:rsidRPr="00D75284">
        <w:rPr>
          <w:rFonts w:eastAsia="Calibri"/>
        </w:rPr>
        <w:t xml:space="preserve">3.6. Джерело фінансування: </w:t>
      </w:r>
      <w:r w:rsidR="003518FA" w:rsidRPr="00D75284">
        <w:rPr>
          <w:rFonts w:eastAsia="Calibri"/>
        </w:rPr>
        <w:t>місцевий бюджет.</w:t>
      </w:r>
    </w:p>
    <w:p w14:paraId="211E2964" w14:textId="77777777" w:rsidR="00125E91" w:rsidRPr="00D75284" w:rsidRDefault="00125E91" w:rsidP="00125E91">
      <w:pPr>
        <w:jc w:val="both"/>
        <w:rPr>
          <w:rFonts w:eastAsia="Calibri"/>
          <w:bCs/>
          <w:color w:val="000000"/>
        </w:rPr>
      </w:pPr>
    </w:p>
    <w:p w14:paraId="1D26B10E" w14:textId="77777777" w:rsidR="00125E91" w:rsidRPr="00D75284" w:rsidRDefault="00125E91" w:rsidP="00125E91">
      <w:pPr>
        <w:jc w:val="center"/>
        <w:rPr>
          <w:rFonts w:eastAsia="Calibri"/>
          <w:bCs/>
          <w:color w:val="000000"/>
        </w:rPr>
      </w:pPr>
      <w:r w:rsidRPr="00D75284">
        <w:rPr>
          <w:rFonts w:eastAsia="Calibri"/>
          <w:b/>
          <w:bCs/>
          <w:color w:val="000000"/>
        </w:rPr>
        <w:t>4. УМОВИ ТА СТРОКИ ПОСТАЧАННЯ ТОВАРУ</w:t>
      </w:r>
    </w:p>
    <w:p w14:paraId="706323C0" w14:textId="60E2DC21" w:rsidR="00125E91" w:rsidRPr="00D75284" w:rsidRDefault="00125E91" w:rsidP="00125E91">
      <w:pPr>
        <w:numPr>
          <w:ilvl w:val="1"/>
          <w:numId w:val="1"/>
        </w:numPr>
        <w:tabs>
          <w:tab w:val="clear" w:pos="360"/>
          <w:tab w:val="left" w:pos="567"/>
        </w:tabs>
        <w:ind w:left="0" w:firstLine="0"/>
        <w:jc w:val="both"/>
        <w:rPr>
          <w:rFonts w:eastAsia="Calibri"/>
          <w:bCs/>
          <w:color w:val="000000"/>
        </w:rPr>
      </w:pPr>
      <w:r w:rsidRPr="00D75284">
        <w:rPr>
          <w:rFonts w:eastAsia="Calibri"/>
          <w:bCs/>
          <w:color w:val="000000"/>
        </w:rPr>
        <w:t xml:space="preserve">Строк поставки товару: </w:t>
      </w:r>
      <w:r w:rsidRPr="00D75284">
        <w:rPr>
          <w:color w:val="000000"/>
          <w:spacing w:val="10"/>
        </w:rPr>
        <w:t>до</w:t>
      </w:r>
      <w:r w:rsidRPr="00D75284">
        <w:t xml:space="preserve"> </w:t>
      </w:r>
      <w:r w:rsidR="00127DCF" w:rsidRPr="00D75284">
        <w:t>3</w:t>
      </w:r>
      <w:r w:rsidR="00141450" w:rsidRPr="00D75284">
        <w:t>0</w:t>
      </w:r>
      <w:r w:rsidRPr="00D75284">
        <w:t>.</w:t>
      </w:r>
      <w:r w:rsidR="00453D75" w:rsidRPr="00D75284">
        <w:rPr>
          <w:lang w:val="ru-RU"/>
        </w:rPr>
        <w:t>0</w:t>
      </w:r>
      <w:r w:rsidR="00141450" w:rsidRPr="00D75284">
        <w:rPr>
          <w:lang w:val="ru-RU"/>
        </w:rPr>
        <w:t>6</w:t>
      </w:r>
      <w:r w:rsidRPr="00D75284">
        <w:t>.202</w:t>
      </w:r>
      <w:r w:rsidR="00453D75" w:rsidRPr="00D75284">
        <w:t>4</w:t>
      </w:r>
      <w:r w:rsidRPr="00D75284">
        <w:t xml:space="preserve"> року.</w:t>
      </w:r>
    </w:p>
    <w:p w14:paraId="265F6966" w14:textId="2371E580" w:rsidR="00125E91" w:rsidRPr="00D75284" w:rsidRDefault="00125E91" w:rsidP="00125E91">
      <w:pPr>
        <w:numPr>
          <w:ilvl w:val="1"/>
          <w:numId w:val="1"/>
        </w:numPr>
        <w:tabs>
          <w:tab w:val="clear" w:pos="360"/>
          <w:tab w:val="left" w:pos="567"/>
        </w:tabs>
        <w:ind w:left="0" w:firstLine="0"/>
        <w:jc w:val="both"/>
        <w:rPr>
          <w:rFonts w:eastAsia="Calibri"/>
          <w:bCs/>
          <w:color w:val="000000"/>
        </w:rPr>
      </w:pPr>
      <w:r w:rsidRPr="00D75284">
        <w:rPr>
          <w:rFonts w:eastAsia="Calibri"/>
          <w:bCs/>
        </w:rPr>
        <w:t xml:space="preserve">Місце поставки товару: </w:t>
      </w:r>
      <w:r w:rsidRPr="00D75284">
        <w:rPr>
          <w:lang w:val="ru-RU"/>
        </w:rPr>
        <w:t xml:space="preserve">62370, </w:t>
      </w:r>
      <w:proofErr w:type="spellStart"/>
      <w:r w:rsidRPr="00D75284">
        <w:rPr>
          <w:lang w:val="ru-RU"/>
        </w:rPr>
        <w:t>Україна</w:t>
      </w:r>
      <w:proofErr w:type="spellEnd"/>
      <w:r w:rsidRPr="00D75284">
        <w:rPr>
          <w:lang w:val="ru-RU"/>
        </w:rPr>
        <w:t xml:space="preserve">, </w:t>
      </w:r>
      <w:proofErr w:type="spellStart"/>
      <w:r w:rsidRPr="00D75284">
        <w:rPr>
          <w:lang w:val="ru-RU"/>
        </w:rPr>
        <w:t>Харківська</w:t>
      </w:r>
      <w:proofErr w:type="spellEnd"/>
      <w:r w:rsidRPr="00D75284">
        <w:rPr>
          <w:lang w:val="ru-RU"/>
        </w:rPr>
        <w:t xml:space="preserve"> обл.,</w:t>
      </w:r>
      <w:r w:rsidR="00127DCF" w:rsidRPr="00D75284">
        <w:rPr>
          <w:lang w:val="ru-RU"/>
        </w:rPr>
        <w:t xml:space="preserve"> с</w:t>
      </w:r>
      <w:r w:rsidR="00D55D39" w:rsidRPr="00D75284">
        <w:rPr>
          <w:lang w:val="ru-RU"/>
        </w:rPr>
        <w:t>-</w:t>
      </w:r>
      <w:proofErr w:type="spellStart"/>
      <w:r w:rsidR="00D55D39" w:rsidRPr="00D75284">
        <w:rPr>
          <w:lang w:val="ru-RU"/>
        </w:rPr>
        <w:t>ще</w:t>
      </w:r>
      <w:proofErr w:type="spellEnd"/>
      <w:r w:rsidRPr="00D75284">
        <w:rPr>
          <w:lang w:val="ru-RU"/>
        </w:rPr>
        <w:t xml:space="preserve"> </w:t>
      </w:r>
      <w:proofErr w:type="spellStart"/>
      <w:r w:rsidRPr="00D75284">
        <w:rPr>
          <w:lang w:val="ru-RU"/>
        </w:rPr>
        <w:t>Солоницівка</w:t>
      </w:r>
      <w:proofErr w:type="spellEnd"/>
      <w:r w:rsidRPr="00D75284">
        <w:rPr>
          <w:lang w:val="ru-RU"/>
        </w:rPr>
        <w:t xml:space="preserve">, </w:t>
      </w:r>
      <w:proofErr w:type="spellStart"/>
      <w:r w:rsidRPr="00D75284">
        <w:rPr>
          <w:lang w:val="ru-RU"/>
        </w:rPr>
        <w:t>вул</w:t>
      </w:r>
      <w:proofErr w:type="spellEnd"/>
      <w:r w:rsidRPr="00D75284">
        <w:rPr>
          <w:lang w:val="ru-RU"/>
        </w:rPr>
        <w:t xml:space="preserve">. </w:t>
      </w:r>
      <w:r w:rsidRPr="00D75284">
        <w:t>Визволителів, буд. 6</w:t>
      </w:r>
    </w:p>
    <w:p w14:paraId="355B3038" w14:textId="77777777" w:rsidR="00125E91" w:rsidRPr="00612005" w:rsidRDefault="00125E91" w:rsidP="00125E91">
      <w:pPr>
        <w:numPr>
          <w:ilvl w:val="1"/>
          <w:numId w:val="1"/>
        </w:numPr>
        <w:tabs>
          <w:tab w:val="clear" w:pos="360"/>
          <w:tab w:val="left" w:pos="567"/>
        </w:tabs>
        <w:ind w:left="0" w:firstLine="0"/>
        <w:jc w:val="both"/>
        <w:rPr>
          <w:rFonts w:eastAsia="Calibri"/>
          <w:bCs/>
          <w:color w:val="000000"/>
        </w:rPr>
      </w:pPr>
      <w:r w:rsidRPr="009D20AE">
        <w:rPr>
          <w:rFonts w:eastAsia="Calibri"/>
          <w:bCs/>
          <w:color w:val="000000"/>
        </w:rPr>
        <w:t xml:space="preserve"> Приймання Товару від імені Замовника</w:t>
      </w:r>
      <w:r w:rsidRPr="00612005">
        <w:rPr>
          <w:rFonts w:eastAsia="Calibri"/>
          <w:bCs/>
          <w:color w:val="000000"/>
        </w:rPr>
        <w:t xml:space="preserve"> здійснюється уповноваженими представниками за місцями поставки Товару.</w:t>
      </w:r>
    </w:p>
    <w:p w14:paraId="065596BC"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 Постачальник надає уповноваженим від Замовника представникам для підписання Товару  всі необхідні супроводжуючі документи до Товару.</w:t>
      </w:r>
    </w:p>
    <w:p w14:paraId="1C845B3A"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 Витрати на перевезення (доставку) Товару до місця поставки, розвантаження входять у вартість Товару.</w:t>
      </w:r>
    </w:p>
    <w:p w14:paraId="1CAC8B00"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Упаковка і маркування Товару повинні відповідати встановленим правилам, стандартам і технічним умовам. Товар відпускається Постачальником Замовнику в тарі (упаковці) згідно з умовами Договору.</w:t>
      </w:r>
    </w:p>
    <w:p w14:paraId="225D4B0E"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 </w:t>
      </w:r>
    </w:p>
    <w:p w14:paraId="70151992" w14:textId="77777777" w:rsidR="00125E91" w:rsidRPr="00612005" w:rsidRDefault="00125E91" w:rsidP="00125E91">
      <w:pPr>
        <w:jc w:val="both"/>
        <w:rPr>
          <w:rFonts w:eastAsia="Calibri"/>
          <w:bCs/>
          <w:color w:val="000000"/>
        </w:rPr>
      </w:pPr>
    </w:p>
    <w:p w14:paraId="7482ECCC" w14:textId="77777777" w:rsidR="00125E91" w:rsidRPr="00612005" w:rsidRDefault="00125E91" w:rsidP="00125E91">
      <w:pPr>
        <w:numPr>
          <w:ilvl w:val="0"/>
          <w:numId w:val="1"/>
        </w:numPr>
        <w:tabs>
          <w:tab w:val="clear" w:pos="2629"/>
          <w:tab w:val="num" w:pos="284"/>
          <w:tab w:val="num" w:pos="2269"/>
        </w:tabs>
        <w:ind w:left="0" w:firstLine="0"/>
        <w:jc w:val="center"/>
        <w:rPr>
          <w:rFonts w:eastAsia="Calibri"/>
          <w:b/>
          <w:bCs/>
          <w:color w:val="000000"/>
        </w:rPr>
      </w:pPr>
      <w:r w:rsidRPr="00612005">
        <w:rPr>
          <w:rFonts w:eastAsia="Calibri"/>
          <w:b/>
          <w:bCs/>
          <w:color w:val="000000"/>
        </w:rPr>
        <w:t>ПРАВА ТА ОБОВ’ЯЗКИ СТОРІН</w:t>
      </w:r>
    </w:p>
    <w:p w14:paraId="5DC34A90" w14:textId="77777777" w:rsidR="00125E91" w:rsidRPr="00612005" w:rsidRDefault="00125E91" w:rsidP="00125E91">
      <w:pPr>
        <w:numPr>
          <w:ilvl w:val="1"/>
          <w:numId w:val="1"/>
        </w:numPr>
        <w:jc w:val="both"/>
        <w:rPr>
          <w:rFonts w:eastAsia="Calibri"/>
          <w:bCs/>
          <w:i/>
          <w:color w:val="000000"/>
        </w:rPr>
      </w:pPr>
      <w:r w:rsidRPr="00612005">
        <w:rPr>
          <w:rFonts w:eastAsia="Calibri"/>
          <w:b/>
          <w:bCs/>
          <w:i/>
          <w:color w:val="000000"/>
        </w:rPr>
        <w:t>Замовник зобов’язаний</w:t>
      </w:r>
      <w:r w:rsidRPr="00612005">
        <w:rPr>
          <w:rFonts w:eastAsia="Calibri"/>
          <w:bCs/>
          <w:i/>
          <w:color w:val="000000"/>
        </w:rPr>
        <w:t>:</w:t>
      </w:r>
    </w:p>
    <w:p w14:paraId="28106B47" w14:textId="77777777" w:rsidR="00125E91" w:rsidRPr="00612005" w:rsidRDefault="00125E91" w:rsidP="00125E91">
      <w:pPr>
        <w:numPr>
          <w:ilvl w:val="2"/>
          <w:numId w:val="1"/>
        </w:numPr>
        <w:contextualSpacing/>
        <w:jc w:val="both"/>
        <w:rPr>
          <w:rFonts w:eastAsia="Calibri"/>
          <w:bCs/>
          <w:color w:val="000000"/>
        </w:rPr>
      </w:pPr>
      <w:r w:rsidRPr="00612005">
        <w:rPr>
          <w:rFonts w:eastAsia="Calibri"/>
          <w:bCs/>
          <w:color w:val="000000"/>
        </w:rPr>
        <w:t>Прийняти Товар згідно з видатковою накладною Товару відповідно до Договору у разі відповідності останнього умовам цього Договору.</w:t>
      </w:r>
    </w:p>
    <w:p w14:paraId="18F04B0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Своєчасно та в повному обсязі сплатити за поставлений Товар. </w:t>
      </w:r>
    </w:p>
    <w:p w14:paraId="557B02EA"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Передати Постачальнику підписану видаткову накладну на Товар протягом 5 (п’яти) днів після одержання  видаткової накладної. </w:t>
      </w:r>
    </w:p>
    <w:p w14:paraId="6B2BADC3" w14:textId="77777777" w:rsidR="00125E91" w:rsidRPr="00612005" w:rsidRDefault="00125E91" w:rsidP="00125E91">
      <w:pPr>
        <w:numPr>
          <w:ilvl w:val="1"/>
          <w:numId w:val="1"/>
        </w:numPr>
        <w:jc w:val="both"/>
        <w:rPr>
          <w:rFonts w:eastAsia="Calibri"/>
          <w:bCs/>
          <w:i/>
          <w:color w:val="000000"/>
        </w:rPr>
      </w:pPr>
      <w:r w:rsidRPr="00612005">
        <w:rPr>
          <w:rFonts w:eastAsia="Calibri"/>
          <w:b/>
          <w:bCs/>
          <w:i/>
          <w:color w:val="000000"/>
        </w:rPr>
        <w:t>Замовник має право</w:t>
      </w:r>
      <w:r w:rsidRPr="00612005">
        <w:rPr>
          <w:rFonts w:eastAsia="Calibri"/>
          <w:bCs/>
          <w:i/>
          <w:color w:val="000000"/>
        </w:rPr>
        <w:t>:</w:t>
      </w:r>
    </w:p>
    <w:p w14:paraId="05B5FB1E"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14:paraId="316F6951"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Контролювати поставку Товару у строки, встановлені цим Договором самостійно або через уповноважених представників. </w:t>
      </w:r>
    </w:p>
    <w:p w14:paraId="1A2823D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14:paraId="10F3B9AA"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Змінювати місце поставки Товару, визначеному в  пункті 4.2. цього Договору, за попереднім письмовим погодженням з Постачальником.</w:t>
      </w:r>
    </w:p>
    <w:p w14:paraId="712657F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lastRenderedPageBreak/>
        <w:t>Відмовитися від приймання Товару в разі виявлення недоліків та вимагати їх усунення в розумний строк з урахуванням п. 2.5. цього Договору.</w:t>
      </w:r>
    </w:p>
    <w:p w14:paraId="67099B2F"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Розірвати в односторонньому порядку Договір, якщо :</w:t>
      </w:r>
    </w:p>
    <w:p w14:paraId="76934F09" w14:textId="77777777" w:rsidR="00125E91" w:rsidRPr="00612005" w:rsidRDefault="00125E91" w:rsidP="00125E91">
      <w:pPr>
        <w:jc w:val="both"/>
        <w:rPr>
          <w:rFonts w:eastAsia="Calibri"/>
          <w:bCs/>
          <w:color w:val="000000"/>
        </w:rPr>
      </w:pPr>
      <w:r w:rsidRPr="00612005">
        <w:rPr>
          <w:rFonts w:eastAsia="Calibri"/>
          <w:bCs/>
          <w:color w:val="000000"/>
        </w:rPr>
        <w:t>- Постачальник не зможе своєчасно забезпечити поставку якісного Товару в обумовлений цим Договором термін.</w:t>
      </w:r>
    </w:p>
    <w:p w14:paraId="0C4BFADE" w14:textId="77777777" w:rsidR="00125E91" w:rsidRPr="00612005" w:rsidRDefault="00125E91" w:rsidP="00125E91">
      <w:pPr>
        <w:numPr>
          <w:ilvl w:val="1"/>
          <w:numId w:val="1"/>
        </w:numPr>
        <w:jc w:val="both"/>
        <w:rPr>
          <w:rFonts w:eastAsia="Calibri"/>
          <w:b/>
          <w:bCs/>
          <w:i/>
          <w:color w:val="000000"/>
        </w:rPr>
      </w:pPr>
      <w:r w:rsidRPr="00612005">
        <w:rPr>
          <w:rFonts w:eastAsia="Calibri"/>
          <w:b/>
          <w:bCs/>
          <w:i/>
          <w:color w:val="000000"/>
        </w:rPr>
        <w:t xml:space="preserve">Постачальник зобов’язаний: </w:t>
      </w:r>
    </w:p>
    <w:p w14:paraId="59E3CE05"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Забезпечити поставку Товару у строки, встановлені цим Договором. </w:t>
      </w:r>
    </w:p>
    <w:p w14:paraId="13637893"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Забезпечити поставку Товару, якість якого відповідає умовам цього Договору. </w:t>
      </w:r>
    </w:p>
    <w:p w14:paraId="6A156250"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Надати уповноваженим представникам Замовника всі необхідні документи відповідно до цього Договору.</w:t>
      </w:r>
    </w:p>
    <w:p w14:paraId="516978C5" w14:textId="77777777" w:rsidR="00125E91" w:rsidRPr="002C59F3" w:rsidRDefault="00125E91" w:rsidP="00125E91">
      <w:pPr>
        <w:numPr>
          <w:ilvl w:val="2"/>
          <w:numId w:val="1"/>
        </w:numPr>
        <w:jc w:val="both"/>
        <w:rPr>
          <w:rFonts w:eastAsia="Calibri"/>
          <w:bCs/>
          <w:color w:val="000000"/>
        </w:rPr>
      </w:pPr>
      <w:r w:rsidRPr="00DB18A1">
        <w:rPr>
          <w:rFonts w:eastAsia="Calibri"/>
          <w:bCs/>
          <w:color w:val="000000"/>
        </w:rPr>
        <w:t xml:space="preserve">Проводити гарантійне обслуговування </w:t>
      </w:r>
      <w:r w:rsidRPr="002C59F3">
        <w:rPr>
          <w:rFonts w:eastAsia="Calibri"/>
          <w:bCs/>
          <w:color w:val="000000"/>
        </w:rPr>
        <w:t xml:space="preserve">товару протягом гарантійного строку, закріпити за Замовником сервісного спеціаліста; терміново (протягом 3-х годин після відправлення Замовником заявки-повідомлення) зреагувати на виклик Замовника для безкоштовного ремонту з необхідною заміною запчастин. Не пізніше, ніж на наступний робочий день після відправлення Замовником заявки-повідомлення про настання гарантійного випадку, сервісний спеціаліст Постачальника повинен прибути на місце розташування товару, провести діагностику, визначити можливі несправності та відновити його працездатність. У разі неможливості відновлення працездатності товару на наступний робочий день після відправлення замовником заявки-повідомлення, Постачальник повинен у той же строк надати та встановити підмінне аналогічне обладнання. У випадку встановлення підмінного аналогічного обладнання, строк усунення недоліків подовжується до п‘яти робочих днів. </w:t>
      </w:r>
    </w:p>
    <w:p w14:paraId="564AF202" w14:textId="77777777" w:rsidR="00125E91" w:rsidRPr="00612005" w:rsidRDefault="00125E91" w:rsidP="00125E91">
      <w:pPr>
        <w:numPr>
          <w:ilvl w:val="1"/>
          <w:numId w:val="1"/>
        </w:numPr>
        <w:jc w:val="both"/>
        <w:rPr>
          <w:rFonts w:eastAsia="Calibri"/>
          <w:bCs/>
          <w:color w:val="000000"/>
        </w:rPr>
      </w:pPr>
      <w:r w:rsidRPr="00612005">
        <w:rPr>
          <w:rFonts w:eastAsia="Calibri"/>
          <w:b/>
          <w:bCs/>
          <w:i/>
          <w:color w:val="000000"/>
        </w:rPr>
        <w:t>Постачальник має право</w:t>
      </w:r>
      <w:r w:rsidRPr="00612005">
        <w:rPr>
          <w:rFonts w:eastAsia="Calibri"/>
          <w:bCs/>
          <w:color w:val="000000"/>
        </w:rPr>
        <w:t>:</w:t>
      </w:r>
    </w:p>
    <w:p w14:paraId="14332BC4"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Своєчасно та в повному обсязі отримати плату за поставлений Товар.</w:t>
      </w:r>
    </w:p>
    <w:p w14:paraId="0A22CD68"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w:t>
      </w:r>
      <w:proofErr w:type="spellStart"/>
      <w:r w:rsidRPr="00612005">
        <w:rPr>
          <w:rFonts w:eastAsia="Calibri"/>
          <w:bCs/>
          <w:color w:val="000000"/>
        </w:rPr>
        <w:t>адресою</w:t>
      </w:r>
      <w:proofErr w:type="spellEnd"/>
      <w:r w:rsidRPr="00612005">
        <w:rPr>
          <w:rFonts w:eastAsia="Calibri"/>
          <w:bCs/>
          <w:color w:val="000000"/>
        </w:rPr>
        <w:t>, визначеною у цьому Договорі.</w:t>
      </w:r>
    </w:p>
    <w:p w14:paraId="742EC208" w14:textId="77777777" w:rsidR="00125E91" w:rsidRPr="00612005" w:rsidRDefault="00125E91" w:rsidP="00125E91">
      <w:pPr>
        <w:ind w:left="720"/>
        <w:jc w:val="both"/>
        <w:rPr>
          <w:rFonts w:eastAsia="Calibri"/>
          <w:bCs/>
          <w:color w:val="000000"/>
        </w:rPr>
      </w:pPr>
    </w:p>
    <w:p w14:paraId="40D69009" w14:textId="77777777" w:rsidR="00125E91" w:rsidRPr="00612005" w:rsidRDefault="00125E91" w:rsidP="00125E91">
      <w:pPr>
        <w:numPr>
          <w:ilvl w:val="0"/>
          <w:numId w:val="1"/>
        </w:numPr>
        <w:tabs>
          <w:tab w:val="clear" w:pos="2629"/>
        </w:tabs>
        <w:ind w:left="0" w:firstLine="0"/>
        <w:jc w:val="center"/>
        <w:rPr>
          <w:rFonts w:eastAsia="Calibri"/>
          <w:b/>
          <w:bCs/>
          <w:color w:val="000000"/>
        </w:rPr>
      </w:pPr>
      <w:r w:rsidRPr="00612005">
        <w:rPr>
          <w:rFonts w:eastAsia="Calibri"/>
          <w:b/>
          <w:bCs/>
          <w:color w:val="000000"/>
        </w:rPr>
        <w:t>ВІДПОВІДАЛЬНІСТЬ СТОРІН</w:t>
      </w:r>
    </w:p>
    <w:p w14:paraId="02608F1A" w14:textId="77777777" w:rsidR="00125E91" w:rsidRPr="00612005" w:rsidRDefault="00125E91" w:rsidP="00125E91">
      <w:pPr>
        <w:numPr>
          <w:ilvl w:val="1"/>
          <w:numId w:val="1"/>
        </w:numPr>
        <w:jc w:val="both"/>
        <w:rPr>
          <w:rFonts w:eastAsia="Calibri"/>
          <w:bCs/>
          <w:color w:val="000000"/>
        </w:rPr>
      </w:pPr>
      <w:r w:rsidRPr="00612005">
        <w:rPr>
          <w:rFonts w:eastAsia="Calibri"/>
          <w:bCs/>
          <w:color w:val="000000"/>
        </w:rPr>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626655B0" w14:textId="77777777" w:rsidR="00663BD0" w:rsidRDefault="00125E91" w:rsidP="00125E91">
      <w:pPr>
        <w:jc w:val="both"/>
        <w:rPr>
          <w:color w:val="000000"/>
        </w:rPr>
      </w:pPr>
      <w:r w:rsidRPr="00612005">
        <w:rPr>
          <w:rFonts w:eastAsia="Calibri"/>
          <w:bCs/>
          <w:color w:val="000000"/>
        </w:rPr>
        <w:t>6.2.</w:t>
      </w:r>
      <w:r w:rsidR="00663BD0" w:rsidRPr="00663BD0">
        <w:rPr>
          <w:color w:val="000000"/>
        </w:rPr>
        <w:t xml:space="preserve"> </w:t>
      </w:r>
      <w:r w:rsidR="00663BD0" w:rsidRPr="00E70833">
        <w:rPr>
          <w:color w:val="000000"/>
        </w:rPr>
        <w:t>У разі затримки поставки товару або поставки не в повному обсязі партії товару, заявленої Замовником,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r w:rsidR="00663BD0">
        <w:rPr>
          <w:color w:val="000000"/>
        </w:rPr>
        <w:t>.</w:t>
      </w:r>
    </w:p>
    <w:p w14:paraId="148D9806" w14:textId="77777777" w:rsidR="00663BD0" w:rsidRDefault="00125E91" w:rsidP="00125E91">
      <w:pPr>
        <w:jc w:val="both"/>
        <w:rPr>
          <w:color w:val="000000"/>
        </w:rPr>
      </w:pPr>
      <w:r w:rsidRPr="00612005">
        <w:rPr>
          <w:rFonts w:eastAsia="Calibri"/>
          <w:bCs/>
          <w:color w:val="000000"/>
        </w:rPr>
        <w:t>6.3.</w:t>
      </w:r>
      <w:r w:rsidR="00663BD0" w:rsidRPr="00663BD0">
        <w:rPr>
          <w:color w:val="000000"/>
        </w:rPr>
        <w:t xml:space="preserve"> </w:t>
      </w:r>
      <w:r w:rsidR="00663BD0" w:rsidRPr="00DA58B7">
        <w:rPr>
          <w:color w:val="000000"/>
        </w:rPr>
        <w:t>За розірвання Постачальником Договору в односторонньому порядку</w:t>
      </w:r>
      <w:r w:rsidR="00663BD0" w:rsidRPr="001B468E">
        <w:rPr>
          <w:color w:val="000000"/>
        </w:rPr>
        <w:t>, останній сплачує Замовнику штраф у розмірі 1% від суми невиконаних зобов’язань незалежно від інших штрафних санкцій передбачених договором</w:t>
      </w:r>
      <w:r w:rsidR="00663BD0">
        <w:rPr>
          <w:color w:val="000000"/>
        </w:rPr>
        <w:t>.</w:t>
      </w:r>
    </w:p>
    <w:p w14:paraId="1F58AFE5" w14:textId="457E2CE8" w:rsidR="00125E91" w:rsidRPr="00612005" w:rsidRDefault="00125E91" w:rsidP="00125E91">
      <w:pPr>
        <w:jc w:val="both"/>
        <w:rPr>
          <w:rFonts w:eastAsia="Calibri"/>
          <w:bCs/>
          <w:color w:val="000000"/>
        </w:rPr>
      </w:pPr>
      <w:r>
        <w:rPr>
          <w:bCs/>
          <w:color w:val="000000"/>
        </w:rPr>
        <w:t>6.4.</w:t>
      </w:r>
      <w:r w:rsidRPr="00CD41D9">
        <w:rPr>
          <w:rFonts w:eastAsia="Calibri"/>
          <w:color w:val="000000"/>
          <w:lang w:val="ru-RU"/>
        </w:rPr>
        <w:t xml:space="preserve"> У </w:t>
      </w:r>
      <w:proofErr w:type="spellStart"/>
      <w:r w:rsidRPr="00CD41D9">
        <w:rPr>
          <w:rFonts w:eastAsia="Calibri"/>
          <w:color w:val="000000"/>
          <w:lang w:val="ru-RU"/>
        </w:rPr>
        <w:t>разі</w:t>
      </w:r>
      <w:proofErr w:type="spellEnd"/>
      <w:r w:rsidRPr="00CD41D9">
        <w:rPr>
          <w:rFonts w:eastAsia="Calibri"/>
          <w:color w:val="000000"/>
          <w:lang w:val="ru-RU"/>
        </w:rPr>
        <w:t xml:space="preserve"> </w:t>
      </w:r>
      <w:r w:rsidRPr="00612005">
        <w:rPr>
          <w:rFonts w:eastAsia="Calibri"/>
          <w:bCs/>
          <w:color w:val="000000"/>
        </w:rPr>
        <w:t xml:space="preserve">порушення </w:t>
      </w:r>
      <w:r>
        <w:rPr>
          <w:bCs/>
          <w:color w:val="000000"/>
        </w:rPr>
        <w:t>Постачальником</w:t>
      </w:r>
      <w:r w:rsidRPr="00612005">
        <w:rPr>
          <w:rFonts w:eastAsia="Calibri"/>
          <w:bCs/>
          <w:color w:val="000000"/>
        </w:rPr>
        <w:t xml:space="preserve"> взятих на себе зобов’язань, передбачених цим Договором, в тому числі й зобов</w:t>
      </w:r>
      <w:r>
        <w:rPr>
          <w:rFonts w:eastAsia="Calibri"/>
          <w:bCs/>
          <w:color w:val="000000"/>
        </w:rPr>
        <w:t>‘</w:t>
      </w:r>
      <w:r w:rsidRPr="00612005">
        <w:rPr>
          <w:rFonts w:eastAsia="Calibri"/>
          <w:bCs/>
          <w:color w:val="000000"/>
        </w:rPr>
        <w:t xml:space="preserve">язань щодо якості Товару (комплектності), Замовник має право в односторонньому порядку відмовитися від Договору, попередивши про це </w:t>
      </w:r>
      <w:r>
        <w:rPr>
          <w:bCs/>
          <w:color w:val="000000"/>
        </w:rPr>
        <w:t>Постачальника</w:t>
      </w:r>
      <w:r w:rsidRPr="00612005">
        <w:rPr>
          <w:rFonts w:eastAsia="Calibri"/>
          <w:bCs/>
          <w:color w:val="000000"/>
        </w:rPr>
        <w:t xml:space="preserve"> за 10 (десять) календарних днів до припинення дії Договору.</w:t>
      </w:r>
    </w:p>
    <w:p w14:paraId="2860B364" w14:textId="77777777" w:rsidR="00125E91" w:rsidRPr="00612005" w:rsidRDefault="00125E91" w:rsidP="00125E91">
      <w:pPr>
        <w:jc w:val="both"/>
        <w:rPr>
          <w:rFonts w:eastAsia="Calibri"/>
          <w:bCs/>
          <w:color w:val="000000"/>
        </w:rPr>
      </w:pPr>
    </w:p>
    <w:p w14:paraId="20CEDCF2"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ОБСТАВИНИ НЕПЕРЕБОРНОЇ СИЛИ</w:t>
      </w:r>
    </w:p>
    <w:p w14:paraId="3AFEECAE"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60CAB4F6"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5B8D34D5"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5330A5B2"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lastRenderedPageBreak/>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C518119" w14:textId="77777777" w:rsidR="00125E91" w:rsidRPr="00612005" w:rsidRDefault="00125E91" w:rsidP="00125E91">
      <w:pPr>
        <w:tabs>
          <w:tab w:val="left" w:pos="360"/>
        </w:tabs>
        <w:ind w:left="360"/>
        <w:jc w:val="both"/>
        <w:rPr>
          <w:rFonts w:eastAsia="Calibri"/>
          <w:bCs/>
          <w:color w:val="000000"/>
        </w:rPr>
      </w:pPr>
    </w:p>
    <w:p w14:paraId="2DD250FC" w14:textId="77777777" w:rsidR="00125E91" w:rsidRPr="00612005" w:rsidRDefault="00125E91" w:rsidP="00125E91">
      <w:pPr>
        <w:numPr>
          <w:ilvl w:val="0"/>
          <w:numId w:val="1"/>
        </w:numPr>
        <w:tabs>
          <w:tab w:val="clear" w:pos="2629"/>
        </w:tabs>
        <w:ind w:left="0" w:firstLine="0"/>
        <w:jc w:val="center"/>
        <w:rPr>
          <w:rFonts w:eastAsia="Calibri"/>
          <w:b/>
          <w:bCs/>
          <w:color w:val="000000"/>
        </w:rPr>
      </w:pPr>
      <w:r w:rsidRPr="00612005">
        <w:rPr>
          <w:rFonts w:eastAsia="Calibri"/>
          <w:b/>
          <w:bCs/>
          <w:color w:val="000000"/>
        </w:rPr>
        <w:t>ВИРІШЕННЯ СПОРІВ</w:t>
      </w:r>
    </w:p>
    <w:p w14:paraId="78799029"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6A9C7312"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У разі неможливості досягнення Сторонами згоди стосовно спірних питань, спір вирішується у судовому порядку.</w:t>
      </w:r>
    </w:p>
    <w:p w14:paraId="0EF77540" w14:textId="77777777" w:rsidR="00125E91" w:rsidRPr="00612005" w:rsidRDefault="00125E91" w:rsidP="00125E91">
      <w:pPr>
        <w:ind w:left="360"/>
        <w:jc w:val="both"/>
        <w:rPr>
          <w:rFonts w:eastAsia="Calibri"/>
          <w:bCs/>
          <w:color w:val="000000"/>
        </w:rPr>
      </w:pPr>
    </w:p>
    <w:p w14:paraId="4659C774" w14:textId="77777777" w:rsidR="00125E91" w:rsidRPr="00612005" w:rsidRDefault="00125E91" w:rsidP="00125E91">
      <w:pPr>
        <w:numPr>
          <w:ilvl w:val="0"/>
          <w:numId w:val="1"/>
        </w:numPr>
        <w:tabs>
          <w:tab w:val="clear" w:pos="2629"/>
          <w:tab w:val="left" w:pos="0"/>
        </w:tabs>
        <w:ind w:left="0" w:firstLine="0"/>
        <w:jc w:val="center"/>
        <w:rPr>
          <w:rFonts w:eastAsia="Calibri"/>
          <w:b/>
          <w:bCs/>
          <w:color w:val="000000"/>
        </w:rPr>
      </w:pPr>
      <w:r w:rsidRPr="00612005">
        <w:rPr>
          <w:rFonts w:eastAsia="Calibri"/>
          <w:b/>
          <w:bCs/>
          <w:color w:val="000000"/>
        </w:rPr>
        <w:t>СТРОК ДІЇ ДОГОВОРУ</w:t>
      </w:r>
    </w:p>
    <w:p w14:paraId="7D45979C" w14:textId="5F000C30" w:rsidR="00125E91" w:rsidRPr="00612005" w:rsidRDefault="00125E91" w:rsidP="00125E91">
      <w:pPr>
        <w:numPr>
          <w:ilvl w:val="1"/>
          <w:numId w:val="1"/>
        </w:numPr>
        <w:tabs>
          <w:tab w:val="clear" w:pos="360"/>
          <w:tab w:val="num" w:pos="426"/>
          <w:tab w:val="num" w:pos="1560"/>
        </w:tabs>
        <w:ind w:left="0" w:firstLine="0"/>
        <w:jc w:val="both"/>
        <w:rPr>
          <w:rFonts w:eastAsia="Calibri"/>
          <w:bCs/>
          <w:color w:val="000000"/>
        </w:rPr>
      </w:pPr>
      <w:r w:rsidRPr="00612005">
        <w:rPr>
          <w:rFonts w:eastAsia="Calibri"/>
          <w:bCs/>
          <w:color w:val="000000"/>
        </w:rPr>
        <w:t xml:space="preserve"> Цей Договір набирає чинності з дати його укладання та діє до 31 грудня 202</w:t>
      </w:r>
      <w:r w:rsidR="00453D75">
        <w:rPr>
          <w:bCs/>
          <w:color w:val="000000"/>
        </w:rPr>
        <w:t>4</w:t>
      </w:r>
      <w:r w:rsidRPr="00612005">
        <w:rPr>
          <w:rFonts w:eastAsia="Calibri"/>
          <w:bCs/>
          <w:color w:val="000000"/>
        </w:rPr>
        <w:t xml:space="preserve"> року</w:t>
      </w:r>
      <w:r w:rsidRPr="00612005">
        <w:rPr>
          <w:rFonts w:eastAsia="Calibri"/>
          <w:b/>
          <w:bCs/>
          <w:color w:val="000000"/>
        </w:rPr>
        <w:t xml:space="preserve">, </w:t>
      </w:r>
      <w:r w:rsidRPr="00612005">
        <w:rPr>
          <w:rFonts w:eastAsia="Calibri"/>
          <w:bCs/>
          <w:color w:val="000000"/>
        </w:rPr>
        <w:t>в частині фінансових розрахунків до повного виконання зобов’язань.</w:t>
      </w:r>
    </w:p>
    <w:p w14:paraId="71D64024" w14:textId="77777777" w:rsidR="00125E91" w:rsidRPr="00612005" w:rsidRDefault="00125E91" w:rsidP="00125E91">
      <w:pPr>
        <w:tabs>
          <w:tab w:val="num" w:pos="1560"/>
        </w:tabs>
        <w:jc w:val="both"/>
        <w:rPr>
          <w:rFonts w:eastAsia="Calibri"/>
          <w:bCs/>
          <w:color w:val="000000"/>
        </w:rPr>
      </w:pPr>
    </w:p>
    <w:p w14:paraId="4367AAAD" w14:textId="77777777" w:rsidR="00125E91" w:rsidRPr="00612005" w:rsidRDefault="00125E91" w:rsidP="00125E91">
      <w:pPr>
        <w:numPr>
          <w:ilvl w:val="0"/>
          <w:numId w:val="1"/>
        </w:numPr>
        <w:tabs>
          <w:tab w:val="clear" w:pos="2629"/>
          <w:tab w:val="num" w:pos="567"/>
          <w:tab w:val="num" w:pos="2269"/>
        </w:tabs>
        <w:ind w:left="0" w:firstLine="0"/>
        <w:jc w:val="center"/>
        <w:rPr>
          <w:rFonts w:eastAsia="Calibri"/>
          <w:b/>
          <w:bCs/>
          <w:color w:val="000000"/>
        </w:rPr>
      </w:pPr>
      <w:r w:rsidRPr="00612005">
        <w:rPr>
          <w:rFonts w:eastAsia="Calibri"/>
          <w:b/>
          <w:bCs/>
          <w:color w:val="000000"/>
        </w:rPr>
        <w:t>ІНШІ УМОВИ</w:t>
      </w:r>
    </w:p>
    <w:p w14:paraId="0486EA4E" w14:textId="1D0E19E6" w:rsidR="00387720" w:rsidRPr="00387720" w:rsidRDefault="00125E91" w:rsidP="00387720">
      <w:pPr>
        <w:shd w:val="clear" w:color="auto" w:fill="FFFFFF"/>
        <w:ind w:firstLine="450"/>
        <w:jc w:val="both"/>
        <w:rPr>
          <w:color w:val="333333"/>
        </w:rPr>
      </w:pPr>
      <w:r w:rsidRPr="00332846">
        <w:rPr>
          <w:rFonts w:eastAsia="Calibri"/>
          <w:bCs/>
          <w:color w:val="000000"/>
        </w:rPr>
        <w:t>10.1.</w:t>
      </w:r>
      <w:r w:rsidR="00387720" w:rsidRPr="00387720">
        <w:rPr>
          <w:color w:val="33333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D75255" w14:textId="77777777" w:rsidR="00387720" w:rsidRPr="00387720" w:rsidRDefault="00387720" w:rsidP="00387720">
      <w:pPr>
        <w:shd w:val="clear" w:color="auto" w:fill="FFFFFF"/>
        <w:jc w:val="both"/>
        <w:rPr>
          <w:color w:val="333333"/>
        </w:rPr>
      </w:pPr>
      <w:bookmarkStart w:id="1" w:name="n99"/>
      <w:bookmarkEnd w:id="1"/>
      <w:r w:rsidRPr="00387720">
        <w:rPr>
          <w:color w:val="333333"/>
        </w:rPr>
        <w:t>визначення грошового еквівалента зобов’язання в іноземній валюті;</w:t>
      </w:r>
    </w:p>
    <w:p w14:paraId="4D7E4FDC" w14:textId="77777777" w:rsidR="00387720" w:rsidRPr="00387720" w:rsidRDefault="00387720" w:rsidP="00387720">
      <w:pPr>
        <w:shd w:val="clear" w:color="auto" w:fill="FFFFFF"/>
        <w:jc w:val="both"/>
        <w:rPr>
          <w:color w:val="333333"/>
        </w:rPr>
      </w:pPr>
      <w:bookmarkStart w:id="2" w:name="n100"/>
      <w:bookmarkEnd w:id="2"/>
      <w:r w:rsidRPr="00387720">
        <w:rPr>
          <w:color w:val="333333"/>
        </w:rPr>
        <w:t>перерахунку ціни в бік зменшення ціни тендерної пропозиції переможця без зменшення обсягів закупівлі;</w:t>
      </w:r>
    </w:p>
    <w:p w14:paraId="4900D8FE" w14:textId="37DF1F6D" w:rsidR="00125E91" w:rsidRPr="00387720" w:rsidRDefault="00387720" w:rsidP="00387720">
      <w:pPr>
        <w:pStyle w:val="ad"/>
        <w:widowControl w:val="0"/>
        <w:spacing w:before="0"/>
        <w:ind w:firstLine="0"/>
        <w:jc w:val="both"/>
        <w:rPr>
          <w:color w:val="333333"/>
        </w:rPr>
      </w:pPr>
      <w:bookmarkStart w:id="3" w:name="n101"/>
      <w:bookmarkEnd w:id="3"/>
      <w:r w:rsidRPr="00387720">
        <w:rPr>
          <w:rFonts w:ascii="Times New Roman" w:hAnsi="Times New Roman"/>
          <w:color w:val="333333"/>
          <w:sz w:val="24"/>
          <w:szCs w:val="24"/>
        </w:rPr>
        <w:t>перерахунку ціни та обсягів товарів в бік зменшення за умови необхідності приведення обсягів товарів до кратності упаковк</w:t>
      </w:r>
      <w:r>
        <w:rPr>
          <w:rFonts w:ascii="Times New Roman" w:hAnsi="Times New Roman"/>
          <w:color w:val="333333"/>
          <w:sz w:val="24"/>
          <w:szCs w:val="24"/>
        </w:rPr>
        <w:t>и.</w:t>
      </w:r>
    </w:p>
    <w:p w14:paraId="40915513" w14:textId="77777777" w:rsidR="00125E91" w:rsidRPr="00332846" w:rsidRDefault="00125E91" w:rsidP="00125E91">
      <w:pPr>
        <w:pStyle w:val="rvps2"/>
        <w:shd w:val="clear" w:color="auto" w:fill="FFFFFF"/>
        <w:spacing w:before="0" w:beforeAutospacing="0" w:after="0" w:afterAutospacing="0"/>
        <w:jc w:val="both"/>
        <w:rPr>
          <w:color w:val="333333"/>
        </w:rPr>
      </w:pPr>
      <w:r w:rsidRPr="00332846">
        <w:rPr>
          <w:color w:val="333333"/>
        </w:rPr>
        <w:t>Істотні умови договору, не можуть змінюватися після його підписання до виконання зобов’язань сторонами в повному обсязі, крім випадків:</w:t>
      </w:r>
    </w:p>
    <w:p w14:paraId="0CB9E0B5" w14:textId="77777777" w:rsidR="00387720" w:rsidRPr="00387720" w:rsidRDefault="00387720" w:rsidP="00387720">
      <w:pPr>
        <w:shd w:val="clear" w:color="auto" w:fill="FFFFFF"/>
        <w:ind w:firstLine="450"/>
        <w:jc w:val="both"/>
        <w:rPr>
          <w:color w:val="333333"/>
        </w:rPr>
      </w:pPr>
      <w:bookmarkStart w:id="4" w:name="n278"/>
      <w:bookmarkStart w:id="5" w:name="n74"/>
      <w:bookmarkEnd w:id="4"/>
      <w:bookmarkEnd w:id="5"/>
      <w:r w:rsidRPr="00387720">
        <w:rPr>
          <w:color w:val="333333"/>
        </w:rPr>
        <w:t>1) зменшення обсягів закупівлі, зокрема з урахуванням фактичного обсягу видатків замовника;</w:t>
      </w:r>
    </w:p>
    <w:p w14:paraId="51EE4117" w14:textId="77777777" w:rsidR="00387720" w:rsidRPr="00387720" w:rsidRDefault="00387720" w:rsidP="00387720">
      <w:pPr>
        <w:shd w:val="clear" w:color="auto" w:fill="FFFFFF"/>
        <w:ind w:firstLine="450"/>
        <w:jc w:val="both"/>
        <w:rPr>
          <w:color w:val="333333"/>
        </w:rPr>
      </w:pPr>
      <w:bookmarkStart w:id="6" w:name="n104"/>
      <w:bookmarkEnd w:id="6"/>
      <w:r w:rsidRPr="0038772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7720">
        <w:rPr>
          <w:color w:val="333333"/>
        </w:rPr>
        <w:t>пропорційно</w:t>
      </w:r>
      <w:proofErr w:type="spellEnd"/>
      <w:r w:rsidRPr="0038772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43F82E" w14:textId="77777777" w:rsidR="00387720" w:rsidRPr="00387720" w:rsidRDefault="00387720" w:rsidP="00387720">
      <w:pPr>
        <w:shd w:val="clear" w:color="auto" w:fill="FFFFFF"/>
        <w:ind w:firstLine="450"/>
        <w:jc w:val="both"/>
        <w:rPr>
          <w:color w:val="333333"/>
        </w:rPr>
      </w:pPr>
      <w:bookmarkStart w:id="7" w:name="n105"/>
      <w:bookmarkEnd w:id="7"/>
      <w:r w:rsidRPr="0038772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694DAF9" w14:textId="77777777" w:rsidR="00387720" w:rsidRPr="00387720" w:rsidRDefault="00387720" w:rsidP="00387720">
      <w:pPr>
        <w:shd w:val="clear" w:color="auto" w:fill="FFFFFF"/>
        <w:ind w:firstLine="450"/>
        <w:jc w:val="both"/>
        <w:rPr>
          <w:color w:val="333333"/>
        </w:rPr>
      </w:pPr>
      <w:bookmarkStart w:id="8" w:name="n106"/>
      <w:bookmarkEnd w:id="8"/>
      <w:r w:rsidRPr="0038772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14943" w14:textId="77777777" w:rsidR="00387720" w:rsidRPr="00387720" w:rsidRDefault="00387720" w:rsidP="00387720">
      <w:pPr>
        <w:shd w:val="clear" w:color="auto" w:fill="FFFFFF"/>
        <w:ind w:firstLine="450"/>
        <w:jc w:val="both"/>
        <w:rPr>
          <w:color w:val="333333"/>
        </w:rPr>
      </w:pPr>
      <w:bookmarkStart w:id="9" w:name="n107"/>
      <w:bookmarkEnd w:id="9"/>
      <w:r w:rsidRPr="00387720">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1848222" w14:textId="77777777" w:rsidR="00387720" w:rsidRPr="00387720" w:rsidRDefault="00387720" w:rsidP="00387720">
      <w:pPr>
        <w:shd w:val="clear" w:color="auto" w:fill="FFFFFF"/>
        <w:ind w:firstLine="450"/>
        <w:jc w:val="both"/>
        <w:rPr>
          <w:color w:val="333333"/>
        </w:rPr>
      </w:pPr>
      <w:bookmarkStart w:id="10" w:name="n108"/>
      <w:bookmarkEnd w:id="10"/>
      <w:r w:rsidRPr="00387720">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7720">
        <w:rPr>
          <w:color w:val="333333"/>
        </w:rPr>
        <w:t>пропорційно</w:t>
      </w:r>
      <w:proofErr w:type="spellEnd"/>
      <w:r w:rsidRPr="00387720">
        <w:rPr>
          <w:color w:val="333333"/>
        </w:rPr>
        <w:t xml:space="preserve"> до зміни таких ставок та/або пільг з оподаткування, а також у зв’язку із зміною системи оподаткування </w:t>
      </w:r>
      <w:proofErr w:type="spellStart"/>
      <w:r w:rsidRPr="00387720">
        <w:rPr>
          <w:color w:val="333333"/>
        </w:rPr>
        <w:t>пропорційно</w:t>
      </w:r>
      <w:proofErr w:type="spellEnd"/>
      <w:r w:rsidRPr="00387720">
        <w:rPr>
          <w:color w:val="333333"/>
        </w:rPr>
        <w:t xml:space="preserve"> до зміни податкового навантаження внаслідок зміни системи оподаткування;</w:t>
      </w:r>
    </w:p>
    <w:p w14:paraId="43811051" w14:textId="77777777" w:rsidR="00387720" w:rsidRPr="00387720" w:rsidRDefault="00387720" w:rsidP="00387720">
      <w:pPr>
        <w:shd w:val="clear" w:color="auto" w:fill="FFFFFF"/>
        <w:ind w:firstLine="450"/>
        <w:jc w:val="both"/>
        <w:rPr>
          <w:color w:val="333333"/>
        </w:rPr>
      </w:pPr>
      <w:bookmarkStart w:id="11" w:name="n109"/>
      <w:bookmarkEnd w:id="11"/>
      <w:r w:rsidRPr="0038772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7720">
        <w:rPr>
          <w:color w:val="333333"/>
        </w:rPr>
        <w:t>Platts</w:t>
      </w:r>
      <w:proofErr w:type="spellEnd"/>
      <w:r w:rsidRPr="00387720">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32BFD7" w14:textId="495BD595" w:rsidR="00125E91" w:rsidRDefault="00387720" w:rsidP="00026774">
      <w:pPr>
        <w:pStyle w:val="rvps2"/>
        <w:shd w:val="clear" w:color="auto" w:fill="FFFFFF"/>
        <w:spacing w:before="0" w:beforeAutospacing="0" w:after="0" w:afterAutospacing="0"/>
        <w:ind w:firstLine="426"/>
        <w:jc w:val="both"/>
        <w:rPr>
          <w:color w:val="333333"/>
        </w:rPr>
      </w:pPr>
      <w:bookmarkStart w:id="12" w:name="n110"/>
      <w:bookmarkEnd w:id="12"/>
      <w:r w:rsidRPr="00387720">
        <w:rPr>
          <w:color w:val="333333"/>
        </w:rPr>
        <w:t>8) зміни умов у зв’язку із застосуванням положень </w:t>
      </w:r>
      <w:hyperlink r:id="rId8" w:anchor="n1778" w:tgtFrame="_blank" w:history="1">
        <w:r w:rsidRPr="00387720">
          <w:rPr>
            <w:color w:val="000000"/>
          </w:rPr>
          <w:t>частини шостої</w:t>
        </w:r>
      </w:hyperlink>
      <w:r w:rsidRPr="00387720">
        <w:rPr>
          <w:color w:val="333333"/>
        </w:rPr>
        <w:t> статті 41 Закон</w:t>
      </w:r>
      <w:r w:rsidR="00125E91" w:rsidRPr="00332846">
        <w:rPr>
          <w:color w:val="333333"/>
        </w:rPr>
        <w:t>.</w:t>
      </w:r>
    </w:p>
    <w:p w14:paraId="0EA46B39" w14:textId="77777777" w:rsidR="00026774" w:rsidRPr="00C958FC" w:rsidRDefault="00026774" w:rsidP="00026774">
      <w:pPr>
        <w:shd w:val="clear" w:color="auto" w:fill="FFFFFF"/>
        <w:ind w:firstLine="450"/>
        <w:jc w:val="both"/>
        <w:rPr>
          <w:rFonts w:eastAsia="Arial"/>
          <w:color w:val="333333"/>
          <w:lang w:eastAsia="ru-RU"/>
        </w:rPr>
      </w:pPr>
      <w:r w:rsidRPr="00C958FC">
        <w:rPr>
          <w:rFonts w:eastAsia="Arial"/>
          <w:color w:val="333333"/>
          <w:lang w:eastAsia="ru-RU"/>
        </w:rPr>
        <w:t>9)</w:t>
      </w:r>
      <w:r w:rsidRPr="00FA5A1A">
        <w:rPr>
          <w:rFonts w:ascii="__Roboto_Fallback_31cb87" w:hAnsi="__Roboto_Fallback_31cb87"/>
          <w:color w:val="121416"/>
          <w:shd w:val="clear" w:color="auto" w:fill="FFFFFF"/>
        </w:rPr>
        <w:t xml:space="preserve"> </w:t>
      </w:r>
      <w:r w:rsidRPr="00FA5A1A">
        <w:rPr>
          <w:color w:val="121416"/>
          <w:shd w:val="clear" w:color="auto" w:fill="FFFFFF"/>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958FC">
        <w:rPr>
          <w:color w:val="121416"/>
          <w:shd w:val="clear" w:color="auto" w:fill="FFFFFF"/>
        </w:rPr>
        <w:t>.</w:t>
      </w:r>
    </w:p>
    <w:p w14:paraId="69F67A1D"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10.2. </w:t>
      </w:r>
      <w:proofErr w:type="spellStart"/>
      <w:r w:rsidRPr="00332846">
        <w:rPr>
          <w:shd w:val="clear" w:color="auto" w:fill="FFFFFF"/>
          <w:lang w:val="ru-RU" w:eastAsia="ru-RU"/>
        </w:rPr>
        <w:t>Цей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укладений</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двох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українською</w:t>
      </w:r>
      <w:proofErr w:type="spellEnd"/>
      <w:r w:rsidRPr="00332846">
        <w:rPr>
          <w:shd w:val="clear" w:color="auto" w:fill="FFFFFF"/>
          <w:lang w:val="ru-RU" w:eastAsia="ru-RU"/>
        </w:rPr>
        <w:t xml:space="preserve"> мовою, по одному для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Обидва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однакову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юридичну</w:t>
      </w:r>
      <w:proofErr w:type="spellEnd"/>
      <w:r w:rsidRPr="00332846">
        <w:rPr>
          <w:shd w:val="clear" w:color="auto" w:fill="FFFFFF"/>
          <w:lang w:val="ru-RU" w:eastAsia="ru-RU"/>
        </w:rPr>
        <w:t xml:space="preserve"> силу. </w:t>
      </w:r>
    </w:p>
    <w:p w14:paraId="2FB790A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10.3. </w:t>
      </w:r>
      <w:proofErr w:type="spellStart"/>
      <w:r w:rsidRPr="00332846">
        <w:rPr>
          <w:shd w:val="clear" w:color="auto" w:fill="FFFFFF"/>
          <w:lang w:val="ru-RU" w:eastAsia="ru-RU"/>
        </w:rPr>
        <w:t>Усі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зміни</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доповнення</w:t>
      </w:r>
      <w:proofErr w:type="spellEnd"/>
      <w:r w:rsidRPr="00332846">
        <w:rPr>
          <w:shd w:val="clear" w:color="auto" w:fill="FFFFFF"/>
          <w:lang w:val="ru-RU" w:eastAsia="ru-RU"/>
        </w:rPr>
        <w:t xml:space="preserve"> до Договору, в тому </w:t>
      </w:r>
      <w:proofErr w:type="spellStart"/>
      <w:r w:rsidRPr="00332846">
        <w:rPr>
          <w:shd w:val="clear" w:color="auto" w:fill="FFFFFF"/>
          <w:lang w:val="ru-RU" w:eastAsia="ru-RU"/>
        </w:rPr>
        <w:t>числі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розірвання</w:t>
      </w:r>
      <w:proofErr w:type="spellEnd"/>
      <w:r w:rsidRPr="00332846">
        <w:rPr>
          <w:shd w:val="clear" w:color="auto" w:fill="FFFFFF"/>
          <w:lang w:val="ru-RU" w:eastAsia="ru-RU"/>
        </w:rPr>
        <w:t xml:space="preserve"> Договору, </w:t>
      </w:r>
      <w:proofErr w:type="spellStart"/>
      <w:r w:rsidRPr="00332846">
        <w:rPr>
          <w:shd w:val="clear" w:color="auto" w:fill="FFFFFF"/>
          <w:lang w:val="ru-RU" w:eastAsia="ru-RU"/>
        </w:rPr>
        <w:t>викладаються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письмово</w:t>
      </w:r>
      <w:proofErr w:type="spellEnd"/>
      <w:r w:rsidRPr="00332846">
        <w:rPr>
          <w:shd w:val="clear" w:color="auto" w:fill="FFFFFF"/>
          <w:lang w:val="ru-RU" w:eastAsia="ru-RU"/>
        </w:rPr>
        <w:t xml:space="preserve"> у </w:t>
      </w:r>
      <w:proofErr w:type="spellStart"/>
      <w:r w:rsidRPr="00332846">
        <w:rPr>
          <w:shd w:val="clear" w:color="auto" w:fill="FFFFFF"/>
          <w:lang w:val="ru-RU" w:eastAsia="ru-RU"/>
        </w:rPr>
        <w:t>формі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додаткових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угод</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вважаються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дійсними</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стають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невід’ємною</w:t>
      </w:r>
      <w:proofErr w:type="spellEnd"/>
      <w:r w:rsidRPr="00332846">
        <w:rPr>
          <w:shd w:val="clear" w:color="auto" w:fill="FFFFFF"/>
          <w:lang w:val="ru-RU" w:eastAsia="ru-RU"/>
        </w:rPr>
        <w:t xml:space="preserve"> </w:t>
      </w:r>
      <w:proofErr w:type="spellStart"/>
      <w:r w:rsidRPr="00332846">
        <w:rPr>
          <w:shd w:val="clear" w:color="auto" w:fill="FFFFFF"/>
          <w:lang w:val="ru-RU" w:eastAsia="ru-RU"/>
        </w:rPr>
        <w:t>його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частиною</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після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підписання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обома</w:t>
      </w:r>
      <w:proofErr w:type="spellEnd"/>
      <w:r w:rsidRPr="00332846">
        <w:rPr>
          <w:shd w:val="clear" w:color="auto" w:fill="FFFFFF"/>
          <w:lang w:val="ru-RU" w:eastAsia="ru-RU"/>
        </w:rPr>
        <w:t xml:space="preserve"> Сторонами. </w:t>
      </w:r>
      <w:proofErr w:type="spellStart"/>
      <w:r w:rsidRPr="00332846">
        <w:rPr>
          <w:shd w:val="clear" w:color="auto" w:fill="FFFFFF"/>
          <w:lang w:val="ru-RU" w:eastAsia="ru-RU"/>
        </w:rPr>
        <w:t>Одностороннє</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внесення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змін</w:t>
      </w:r>
      <w:proofErr w:type="spellEnd"/>
      <w:r w:rsidRPr="00332846">
        <w:rPr>
          <w:shd w:val="clear" w:color="auto" w:fill="FFFFFF"/>
          <w:lang w:val="ru-RU" w:eastAsia="ru-RU"/>
        </w:rPr>
        <w:t xml:space="preserve"> до Договору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відмова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w:t>
      </w:r>
      <w:proofErr w:type="gramStart"/>
      <w:r w:rsidRPr="00332846">
        <w:rPr>
          <w:shd w:val="clear" w:color="auto" w:fill="FFFFFF"/>
          <w:lang w:val="ru-RU" w:eastAsia="ru-RU"/>
        </w:rPr>
        <w:t>Договору  не</w:t>
      </w:r>
      <w:proofErr w:type="gramEnd"/>
      <w:r w:rsidRPr="00332846">
        <w:rPr>
          <w:shd w:val="clear" w:color="auto" w:fill="FFFFFF"/>
          <w:lang w:val="ru-RU" w:eastAsia="ru-RU"/>
        </w:rPr>
        <w:t xml:space="preserve"> </w:t>
      </w:r>
      <w:proofErr w:type="spellStart"/>
      <w:r w:rsidRPr="00332846">
        <w:rPr>
          <w:shd w:val="clear" w:color="auto" w:fill="FFFFFF"/>
          <w:lang w:val="ru-RU" w:eastAsia="ru-RU"/>
        </w:rPr>
        <w:t>допускається</w:t>
      </w:r>
      <w:proofErr w:type="spellEnd"/>
      <w:r w:rsidRPr="00332846">
        <w:rPr>
          <w:shd w:val="clear" w:color="auto" w:fill="FFFFFF"/>
          <w:lang w:val="ru-RU" w:eastAsia="ru-RU"/>
        </w:rPr>
        <w:t>.</w:t>
      </w:r>
    </w:p>
    <w:p w14:paraId="30359357" w14:textId="77777777" w:rsidR="00125E91" w:rsidRPr="00332846" w:rsidRDefault="00125E91" w:rsidP="00125E91">
      <w:pPr>
        <w:keepNext/>
        <w:jc w:val="both"/>
        <w:rPr>
          <w:bCs/>
          <w:lang w:val="ru-RU" w:eastAsia="ru-RU"/>
        </w:rPr>
      </w:pPr>
      <w:r w:rsidRPr="00332846">
        <w:rPr>
          <w:shd w:val="clear" w:color="auto" w:fill="FFFFFF"/>
          <w:lang w:val="ru-RU" w:eastAsia="ru-RU"/>
        </w:rPr>
        <w:t>10.4.</w:t>
      </w:r>
      <w:r w:rsidRPr="00332846">
        <w:rPr>
          <w:shd w:val="clear" w:color="auto" w:fill="FFFFFF"/>
          <w:lang w:eastAsia="ru-RU"/>
        </w:rPr>
        <w:t> </w:t>
      </w:r>
      <w:proofErr w:type="spellStart"/>
      <w:r w:rsidRPr="00332846">
        <w:rPr>
          <w:shd w:val="clear" w:color="auto" w:fill="FFFFFF"/>
          <w:lang w:val="ru-RU" w:eastAsia="ru-RU"/>
        </w:rPr>
        <w:t>Усі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правовідносини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можуть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виникнути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між</w:t>
      </w:r>
      <w:proofErr w:type="spellEnd"/>
      <w:r w:rsidRPr="00332846">
        <w:rPr>
          <w:shd w:val="clear" w:color="auto" w:fill="FFFFFF"/>
          <w:lang w:val="ru-RU" w:eastAsia="ru-RU"/>
        </w:rPr>
        <w:t xml:space="preserve"> Сторонами у </w:t>
      </w:r>
      <w:proofErr w:type="spellStart"/>
      <w:r w:rsidRPr="00332846">
        <w:rPr>
          <w:shd w:val="clear" w:color="auto" w:fill="FFFFFF"/>
          <w:lang w:val="ru-RU" w:eastAsia="ru-RU"/>
        </w:rPr>
        <w:t>зв'язку</w:t>
      </w:r>
      <w:proofErr w:type="spellEnd"/>
      <w:r w:rsidRPr="00332846">
        <w:rPr>
          <w:shd w:val="clear" w:color="auto" w:fill="FFFFFF"/>
          <w:lang w:val="ru-RU" w:eastAsia="ru-RU"/>
        </w:rPr>
        <w:t xml:space="preserve"> з Договором, в тому </w:t>
      </w:r>
      <w:proofErr w:type="spellStart"/>
      <w:r w:rsidRPr="00332846">
        <w:rPr>
          <w:shd w:val="clear" w:color="auto" w:fill="FFFFFF"/>
          <w:lang w:val="ru-RU" w:eastAsia="ru-RU"/>
        </w:rPr>
        <w:t>числі</w:t>
      </w:r>
      <w:proofErr w:type="spellEnd"/>
      <w:r w:rsidRPr="00332846">
        <w:rPr>
          <w:shd w:val="clear" w:color="auto" w:fill="FFFFFF"/>
          <w:lang w:val="ru-RU" w:eastAsia="ru-RU"/>
        </w:rPr>
        <w:t xml:space="preserve"> не </w:t>
      </w:r>
      <w:proofErr w:type="spellStart"/>
      <w:r w:rsidRPr="00332846">
        <w:rPr>
          <w:shd w:val="clear" w:color="auto" w:fill="FFFFFF"/>
          <w:lang w:val="ru-RU" w:eastAsia="ru-RU"/>
        </w:rPr>
        <w:t>передбачені</w:t>
      </w:r>
      <w:proofErr w:type="spellEnd"/>
      <w:r w:rsidRPr="00332846">
        <w:rPr>
          <w:shd w:val="clear" w:color="auto" w:fill="FFFFFF"/>
          <w:lang w:val="ru-RU" w:eastAsia="ru-RU"/>
        </w:rPr>
        <w:t xml:space="preserve"> Договором </w:t>
      </w:r>
      <w:proofErr w:type="spellStart"/>
      <w:r w:rsidRPr="00332846">
        <w:rPr>
          <w:shd w:val="clear" w:color="auto" w:fill="FFFFFF"/>
          <w:lang w:val="ru-RU" w:eastAsia="ru-RU"/>
        </w:rPr>
        <w:t>випадки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регулюються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виключно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чинним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w:t>
      </w:r>
      <w:r w:rsidRPr="00332846">
        <w:rPr>
          <w:bCs/>
          <w:lang w:val="ru-RU" w:eastAsia="ru-RU"/>
        </w:rPr>
        <w:t xml:space="preserve"> У </w:t>
      </w:r>
      <w:proofErr w:type="spellStart"/>
      <w:r w:rsidRPr="00332846">
        <w:rPr>
          <w:bCs/>
          <w:lang w:val="ru-RU" w:eastAsia="ru-RU"/>
        </w:rPr>
        <w:t>випадку</w:t>
      </w:r>
      <w:proofErr w:type="spellEnd"/>
      <w:r w:rsidRPr="00332846">
        <w:rPr>
          <w:bCs/>
          <w:lang w:val="ru-RU" w:eastAsia="ru-RU"/>
        </w:rPr>
        <w:t xml:space="preserve"> </w:t>
      </w:r>
      <w:proofErr w:type="spellStart"/>
      <w:r w:rsidRPr="00332846">
        <w:rPr>
          <w:bCs/>
          <w:lang w:val="ru-RU" w:eastAsia="ru-RU"/>
        </w:rPr>
        <w:t>виникнення</w:t>
      </w:r>
      <w:proofErr w:type="spellEnd"/>
      <w:r w:rsidRPr="00332846">
        <w:rPr>
          <w:bCs/>
          <w:lang w:val="ru-RU" w:eastAsia="ru-RU"/>
        </w:rPr>
        <w:t xml:space="preserve"> </w:t>
      </w:r>
      <w:proofErr w:type="spellStart"/>
      <w:r w:rsidRPr="00332846">
        <w:rPr>
          <w:bCs/>
          <w:lang w:val="ru-RU" w:eastAsia="ru-RU"/>
        </w:rPr>
        <w:t>спорів</w:t>
      </w:r>
      <w:proofErr w:type="spellEnd"/>
      <w:r w:rsidRPr="00332846">
        <w:rPr>
          <w:bCs/>
          <w:lang w:val="ru-RU" w:eastAsia="ru-RU"/>
        </w:rPr>
        <w:t xml:space="preserve"> </w:t>
      </w:r>
      <w:proofErr w:type="spellStart"/>
      <w:r w:rsidRPr="00332846">
        <w:rPr>
          <w:bCs/>
          <w:lang w:val="ru-RU" w:eastAsia="ru-RU"/>
        </w:rPr>
        <w:t>або</w:t>
      </w:r>
      <w:proofErr w:type="spellEnd"/>
      <w:r w:rsidRPr="00332846">
        <w:rPr>
          <w:bCs/>
          <w:lang w:val="ru-RU" w:eastAsia="ru-RU"/>
        </w:rPr>
        <w:t xml:space="preserve"> </w:t>
      </w:r>
      <w:proofErr w:type="spellStart"/>
      <w:r w:rsidRPr="00332846">
        <w:rPr>
          <w:bCs/>
          <w:lang w:val="ru-RU" w:eastAsia="ru-RU"/>
        </w:rPr>
        <w:t>розбіжностей</w:t>
      </w:r>
      <w:proofErr w:type="spellEnd"/>
      <w:r w:rsidRPr="00332846">
        <w:rPr>
          <w:bCs/>
          <w:lang w:val="ru-RU" w:eastAsia="ru-RU"/>
        </w:rPr>
        <w:t xml:space="preserve"> </w:t>
      </w:r>
      <w:proofErr w:type="spellStart"/>
      <w:r w:rsidRPr="00332846">
        <w:rPr>
          <w:bCs/>
          <w:lang w:val="ru-RU" w:eastAsia="ru-RU"/>
        </w:rPr>
        <w:t>Сторони</w:t>
      </w:r>
      <w:proofErr w:type="spellEnd"/>
      <w:r w:rsidRPr="00332846">
        <w:rPr>
          <w:bCs/>
          <w:lang w:val="ru-RU" w:eastAsia="ru-RU"/>
        </w:rPr>
        <w:t xml:space="preserve"> </w:t>
      </w:r>
      <w:proofErr w:type="spellStart"/>
      <w:r w:rsidRPr="00332846">
        <w:rPr>
          <w:bCs/>
          <w:lang w:val="ru-RU" w:eastAsia="ru-RU"/>
        </w:rPr>
        <w:t>зобов’язуються</w:t>
      </w:r>
      <w:proofErr w:type="spellEnd"/>
      <w:r w:rsidRPr="00332846">
        <w:rPr>
          <w:bCs/>
          <w:lang w:val="ru-RU" w:eastAsia="ru-RU"/>
        </w:rPr>
        <w:t xml:space="preserve"> </w:t>
      </w:r>
      <w:proofErr w:type="spellStart"/>
      <w:r w:rsidRPr="00332846">
        <w:rPr>
          <w:bCs/>
          <w:lang w:val="ru-RU" w:eastAsia="ru-RU"/>
        </w:rPr>
        <w:t>вирішувати</w:t>
      </w:r>
      <w:proofErr w:type="spellEnd"/>
      <w:r w:rsidRPr="00332846">
        <w:rPr>
          <w:bCs/>
          <w:lang w:val="ru-RU" w:eastAsia="ru-RU"/>
        </w:rPr>
        <w:t xml:space="preserve"> </w:t>
      </w:r>
      <w:proofErr w:type="spellStart"/>
      <w:r w:rsidRPr="00332846">
        <w:rPr>
          <w:bCs/>
          <w:lang w:val="ru-RU" w:eastAsia="ru-RU"/>
        </w:rPr>
        <w:t>їх</w:t>
      </w:r>
      <w:proofErr w:type="spellEnd"/>
      <w:r w:rsidRPr="00332846">
        <w:rPr>
          <w:bCs/>
          <w:lang w:val="ru-RU" w:eastAsia="ru-RU"/>
        </w:rPr>
        <w:t xml:space="preserve"> шляхом </w:t>
      </w:r>
      <w:proofErr w:type="spellStart"/>
      <w:r w:rsidRPr="00332846">
        <w:rPr>
          <w:bCs/>
          <w:lang w:val="ru-RU" w:eastAsia="ru-RU"/>
        </w:rPr>
        <w:t>взаємних</w:t>
      </w:r>
      <w:proofErr w:type="spellEnd"/>
      <w:r w:rsidRPr="00332846">
        <w:rPr>
          <w:bCs/>
          <w:lang w:val="ru-RU" w:eastAsia="ru-RU"/>
        </w:rPr>
        <w:t xml:space="preserve"> </w:t>
      </w:r>
      <w:proofErr w:type="spellStart"/>
      <w:r w:rsidRPr="00332846">
        <w:rPr>
          <w:bCs/>
          <w:lang w:val="ru-RU" w:eastAsia="ru-RU"/>
        </w:rPr>
        <w:t>переговорів</w:t>
      </w:r>
      <w:proofErr w:type="spellEnd"/>
      <w:r w:rsidRPr="00332846">
        <w:rPr>
          <w:bCs/>
          <w:lang w:val="ru-RU" w:eastAsia="ru-RU"/>
        </w:rPr>
        <w:t xml:space="preserve"> та </w:t>
      </w:r>
      <w:proofErr w:type="spellStart"/>
      <w:r w:rsidRPr="00332846">
        <w:rPr>
          <w:bCs/>
          <w:lang w:val="ru-RU" w:eastAsia="ru-RU"/>
        </w:rPr>
        <w:t>консультацій</w:t>
      </w:r>
      <w:proofErr w:type="spellEnd"/>
      <w:r w:rsidRPr="00332846">
        <w:rPr>
          <w:bCs/>
          <w:lang w:val="ru-RU" w:eastAsia="ru-RU"/>
        </w:rPr>
        <w:t xml:space="preserve">. </w:t>
      </w:r>
      <w:r w:rsidRPr="00332846">
        <w:rPr>
          <w:lang w:val="ru-RU" w:eastAsia="ru-RU"/>
        </w:rPr>
        <w:t xml:space="preserve">У </w:t>
      </w:r>
      <w:proofErr w:type="spellStart"/>
      <w:r w:rsidRPr="00332846">
        <w:rPr>
          <w:lang w:val="ru-RU" w:eastAsia="ru-RU"/>
        </w:rPr>
        <w:t>разі</w:t>
      </w:r>
      <w:proofErr w:type="spellEnd"/>
      <w:r w:rsidRPr="00332846">
        <w:rPr>
          <w:lang w:val="ru-RU" w:eastAsia="ru-RU"/>
        </w:rPr>
        <w:t xml:space="preserve"> </w:t>
      </w:r>
      <w:proofErr w:type="spellStart"/>
      <w:r w:rsidRPr="00332846">
        <w:rPr>
          <w:lang w:val="ru-RU" w:eastAsia="ru-RU"/>
        </w:rPr>
        <w:t>недосягнення</w:t>
      </w:r>
      <w:proofErr w:type="spellEnd"/>
      <w:r w:rsidRPr="00332846">
        <w:rPr>
          <w:lang w:val="ru-RU" w:eastAsia="ru-RU"/>
        </w:rPr>
        <w:t xml:space="preserve"> Сторонами </w:t>
      </w:r>
      <w:proofErr w:type="spellStart"/>
      <w:r w:rsidRPr="00332846">
        <w:rPr>
          <w:lang w:val="ru-RU" w:eastAsia="ru-RU"/>
        </w:rPr>
        <w:t>згоди</w:t>
      </w:r>
      <w:proofErr w:type="spellEnd"/>
      <w:r w:rsidRPr="00332846">
        <w:rPr>
          <w:lang w:val="ru-RU" w:eastAsia="ru-RU"/>
        </w:rPr>
        <w:t xml:space="preserve"> спори (</w:t>
      </w:r>
      <w:proofErr w:type="spellStart"/>
      <w:r w:rsidRPr="00332846">
        <w:rPr>
          <w:lang w:val="ru-RU" w:eastAsia="ru-RU"/>
        </w:rPr>
        <w:t>розбіжності</w:t>
      </w:r>
      <w:proofErr w:type="spellEnd"/>
      <w:r w:rsidRPr="00332846">
        <w:rPr>
          <w:lang w:val="ru-RU" w:eastAsia="ru-RU"/>
        </w:rPr>
        <w:t xml:space="preserve">) </w:t>
      </w:r>
      <w:proofErr w:type="spellStart"/>
      <w:r w:rsidRPr="00332846">
        <w:rPr>
          <w:lang w:val="ru-RU" w:eastAsia="ru-RU"/>
        </w:rPr>
        <w:t>вирішуються</w:t>
      </w:r>
      <w:proofErr w:type="spellEnd"/>
      <w:r w:rsidRPr="00332846">
        <w:rPr>
          <w:lang w:val="ru-RU" w:eastAsia="ru-RU"/>
        </w:rPr>
        <w:t xml:space="preserve"> </w:t>
      </w:r>
      <w:proofErr w:type="gramStart"/>
      <w:r w:rsidRPr="00332846">
        <w:rPr>
          <w:lang w:val="ru-RU" w:eastAsia="ru-RU"/>
        </w:rPr>
        <w:t>у судовому порядку</w:t>
      </w:r>
      <w:proofErr w:type="gramEnd"/>
      <w:r w:rsidRPr="00332846">
        <w:rPr>
          <w:lang w:val="ru-RU" w:eastAsia="ru-RU"/>
        </w:rPr>
        <w:t xml:space="preserve"> </w:t>
      </w:r>
      <w:proofErr w:type="spellStart"/>
      <w:r w:rsidRPr="00332846">
        <w:rPr>
          <w:lang w:val="ru-RU" w:eastAsia="ru-RU"/>
        </w:rPr>
        <w:t>згідно</w:t>
      </w:r>
      <w:proofErr w:type="spellEnd"/>
      <w:r w:rsidRPr="00332846">
        <w:rPr>
          <w:lang w:val="ru-RU" w:eastAsia="ru-RU"/>
        </w:rPr>
        <w:t xml:space="preserve"> з </w:t>
      </w:r>
      <w:proofErr w:type="spellStart"/>
      <w:r w:rsidRPr="00332846">
        <w:rPr>
          <w:rFonts w:eastAsia="Arial"/>
          <w:lang w:val="ru-RU" w:eastAsia="ar-SA"/>
        </w:rPr>
        <w:t>чинним</w:t>
      </w:r>
      <w:proofErr w:type="spellEnd"/>
      <w:r w:rsidRPr="00332846">
        <w:rPr>
          <w:rFonts w:eastAsia="Arial"/>
          <w:lang w:val="ru-RU" w:eastAsia="ar-SA"/>
        </w:rPr>
        <w:t xml:space="preserve"> </w:t>
      </w:r>
      <w:proofErr w:type="spellStart"/>
      <w:r w:rsidRPr="00332846">
        <w:rPr>
          <w:rFonts w:eastAsia="Arial"/>
          <w:lang w:val="ru-RU" w:eastAsia="ar-SA"/>
        </w:rPr>
        <w:t>законодавством</w:t>
      </w:r>
      <w:proofErr w:type="spellEnd"/>
      <w:r w:rsidRPr="00332846">
        <w:rPr>
          <w:rFonts w:eastAsia="Arial"/>
          <w:lang w:val="ru-RU" w:eastAsia="ar-SA"/>
        </w:rPr>
        <w:t xml:space="preserve"> </w:t>
      </w:r>
      <w:proofErr w:type="spellStart"/>
      <w:r w:rsidRPr="00332846">
        <w:rPr>
          <w:rFonts w:eastAsia="Arial"/>
          <w:lang w:val="ru-RU" w:eastAsia="ar-SA"/>
        </w:rPr>
        <w:t>України</w:t>
      </w:r>
      <w:proofErr w:type="spellEnd"/>
    </w:p>
    <w:p w14:paraId="12623252"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10.5. Права та </w:t>
      </w:r>
      <w:proofErr w:type="spellStart"/>
      <w:r w:rsidRPr="00332846">
        <w:rPr>
          <w:shd w:val="clear" w:color="auto" w:fill="FFFFFF"/>
          <w:lang w:val="ru-RU" w:eastAsia="ru-RU"/>
        </w:rPr>
        <w:t>обов’язки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виникають</w:t>
      </w:r>
      <w:proofErr w:type="spellEnd"/>
      <w:r w:rsidRPr="00332846">
        <w:rPr>
          <w:shd w:val="clear" w:color="auto" w:fill="FFFFFF"/>
          <w:lang w:val="ru-RU" w:eastAsia="ru-RU"/>
        </w:rPr>
        <w:t xml:space="preserve"> за Договором у </w:t>
      </w:r>
      <w:proofErr w:type="spellStart"/>
      <w:r w:rsidRPr="00332846">
        <w:rPr>
          <w:shd w:val="clear" w:color="auto" w:fill="FFFFFF"/>
          <w:lang w:val="ru-RU" w:eastAsia="ru-RU"/>
        </w:rPr>
        <w:t>однієї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не </w:t>
      </w:r>
      <w:proofErr w:type="spellStart"/>
      <w:r w:rsidRPr="00332846">
        <w:rPr>
          <w:shd w:val="clear" w:color="auto" w:fill="FFFFFF"/>
          <w:lang w:val="ru-RU" w:eastAsia="ru-RU"/>
        </w:rPr>
        <w:t>можуть</w:t>
      </w:r>
      <w:proofErr w:type="spellEnd"/>
      <w:r w:rsidRPr="00332846">
        <w:rPr>
          <w:shd w:val="clear" w:color="auto" w:fill="FFFFFF"/>
          <w:lang w:val="ru-RU" w:eastAsia="ru-RU"/>
        </w:rPr>
        <w:t xml:space="preserve"> бути </w:t>
      </w:r>
      <w:proofErr w:type="spellStart"/>
      <w:r w:rsidRPr="00332846">
        <w:rPr>
          <w:shd w:val="clear" w:color="auto" w:fill="FFFFFF"/>
          <w:lang w:val="ru-RU" w:eastAsia="ru-RU"/>
        </w:rPr>
        <w:t>передані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третій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особі</w:t>
      </w:r>
      <w:proofErr w:type="spellEnd"/>
      <w:r w:rsidRPr="00332846">
        <w:rPr>
          <w:shd w:val="clear" w:color="auto" w:fill="FFFFFF"/>
          <w:lang w:val="ru-RU" w:eastAsia="ru-RU"/>
        </w:rPr>
        <w:t>.</w:t>
      </w:r>
    </w:p>
    <w:p w14:paraId="5C3132B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10.6.</w:t>
      </w:r>
      <w:r w:rsidRPr="00332846">
        <w:rPr>
          <w:shd w:val="clear" w:color="auto" w:fill="FFFFFF"/>
          <w:lang w:eastAsia="ru-RU"/>
        </w:rPr>
        <w:t>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гарантують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підписаний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належно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уповноваженими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представниками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встановлює</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дійсні</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безумовні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зобов’язання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яких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може</w:t>
      </w:r>
      <w:proofErr w:type="spellEnd"/>
      <w:r w:rsidRPr="00332846">
        <w:rPr>
          <w:shd w:val="clear" w:color="auto" w:fill="FFFFFF"/>
          <w:lang w:val="ru-RU" w:eastAsia="ru-RU"/>
        </w:rPr>
        <w:t xml:space="preserve"> бути </w:t>
      </w:r>
      <w:proofErr w:type="spellStart"/>
      <w:r w:rsidRPr="00332846">
        <w:rPr>
          <w:shd w:val="clear" w:color="auto" w:fill="FFFFFF"/>
          <w:lang w:val="ru-RU" w:eastAsia="ru-RU"/>
        </w:rPr>
        <w:t>витребуване</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однією</w:t>
      </w:r>
      <w:proofErr w:type="spellEnd"/>
      <w:r w:rsidRPr="00332846">
        <w:rPr>
          <w:shd w:val="clear" w:color="auto" w:fill="FFFFFF"/>
          <w:lang w:val="ru-RU" w:eastAsia="ru-RU"/>
        </w:rPr>
        <w:t xml:space="preserve"> Стороною </w:t>
      </w:r>
      <w:proofErr w:type="spellStart"/>
      <w:r w:rsidRPr="00332846">
        <w:rPr>
          <w:shd w:val="clear" w:color="auto" w:fill="FFFFFF"/>
          <w:lang w:val="ru-RU" w:eastAsia="ru-RU"/>
        </w:rPr>
        <w:t>від</w:t>
      </w:r>
      <w:proofErr w:type="spellEnd"/>
      <w:r w:rsidRPr="00332846">
        <w:rPr>
          <w:shd w:val="clear" w:color="auto" w:fill="FFFFFF"/>
          <w:lang w:val="ru-RU" w:eastAsia="ru-RU"/>
        </w:rPr>
        <w:t xml:space="preserve"> </w:t>
      </w:r>
      <w:proofErr w:type="spellStart"/>
      <w:r w:rsidRPr="00332846">
        <w:rPr>
          <w:shd w:val="clear" w:color="auto" w:fill="FFFFFF"/>
          <w:lang w:val="ru-RU" w:eastAsia="ru-RU"/>
        </w:rPr>
        <w:t>іншої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примусовому</w:t>
      </w:r>
      <w:proofErr w:type="spellEnd"/>
      <w:r w:rsidRPr="00332846">
        <w:rPr>
          <w:shd w:val="clear" w:color="auto" w:fill="FFFFFF"/>
          <w:lang w:val="ru-RU" w:eastAsia="ru-RU"/>
        </w:rPr>
        <w:t xml:space="preserve"> порядку </w:t>
      </w:r>
      <w:proofErr w:type="spellStart"/>
      <w:r w:rsidRPr="00332846">
        <w:rPr>
          <w:shd w:val="clear" w:color="auto" w:fill="FFFFFF"/>
          <w:lang w:val="ru-RU" w:eastAsia="ru-RU"/>
        </w:rPr>
        <w:t>згідно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із</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чинним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w:t>
      </w:r>
    </w:p>
    <w:p w14:paraId="6673F996"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10.7.</w:t>
      </w:r>
      <w:r w:rsidRPr="00332846">
        <w:rPr>
          <w:shd w:val="clear" w:color="auto" w:fill="FFFFFF"/>
          <w:lang w:eastAsia="ru-RU"/>
        </w:rPr>
        <w:t> </w:t>
      </w:r>
      <w:proofErr w:type="spellStart"/>
      <w:r w:rsidRPr="00332846">
        <w:rPr>
          <w:shd w:val="clear" w:color="auto" w:fill="FFFFFF"/>
          <w:lang w:val="ru-RU" w:eastAsia="ru-RU"/>
        </w:rPr>
        <w:t>Підписуючи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уповноважені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представники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підтверджують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вони </w:t>
      </w:r>
      <w:proofErr w:type="spellStart"/>
      <w:r w:rsidRPr="00332846">
        <w:rPr>
          <w:shd w:val="clear" w:color="auto" w:fill="FFFFFF"/>
          <w:lang w:val="ru-RU" w:eastAsia="ru-RU"/>
        </w:rPr>
        <w:t>ознайомлені</w:t>
      </w:r>
      <w:proofErr w:type="spellEnd"/>
      <w:r w:rsidRPr="00332846">
        <w:rPr>
          <w:shd w:val="clear" w:color="auto" w:fill="FFFFFF"/>
          <w:lang w:val="ru-RU" w:eastAsia="ru-RU"/>
        </w:rPr>
        <w:t xml:space="preserve"> з </w:t>
      </w:r>
      <w:proofErr w:type="spellStart"/>
      <w:r w:rsidRPr="00332846">
        <w:rPr>
          <w:shd w:val="clear" w:color="auto" w:fill="FFFFFF"/>
          <w:lang w:val="ru-RU" w:eastAsia="ru-RU"/>
        </w:rPr>
        <w:t>вимогами</w:t>
      </w:r>
      <w:proofErr w:type="spellEnd"/>
      <w:r w:rsidRPr="00332846">
        <w:rPr>
          <w:shd w:val="clear" w:color="auto" w:fill="FFFFFF"/>
          <w:lang w:val="ru-RU" w:eastAsia="ru-RU"/>
        </w:rPr>
        <w:t xml:space="preserve"> Закону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«Про </w:t>
      </w:r>
      <w:proofErr w:type="spellStart"/>
      <w:r w:rsidRPr="00332846">
        <w:rPr>
          <w:shd w:val="clear" w:color="auto" w:fill="FFFFFF"/>
          <w:lang w:val="ru-RU" w:eastAsia="ru-RU"/>
        </w:rPr>
        <w:t>захист</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персональних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даних</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погоджуються</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обробку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власних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персональних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даних</w:t>
      </w:r>
      <w:proofErr w:type="spellEnd"/>
      <w:r w:rsidRPr="00332846">
        <w:rPr>
          <w:shd w:val="clear" w:color="auto" w:fill="FFFFFF"/>
          <w:lang w:val="ru-RU" w:eastAsia="ru-RU"/>
        </w:rPr>
        <w:t xml:space="preserve"> з метою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Сторонами Договору, </w:t>
      </w:r>
      <w:proofErr w:type="spellStart"/>
      <w:r w:rsidRPr="00332846">
        <w:rPr>
          <w:shd w:val="clear" w:color="auto" w:fill="FFFFFF"/>
          <w:lang w:val="ru-RU" w:eastAsia="ru-RU"/>
        </w:rPr>
        <w:t>забезпечення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 xml:space="preserve"> у </w:t>
      </w:r>
      <w:proofErr w:type="spellStart"/>
      <w:r w:rsidRPr="00332846">
        <w:rPr>
          <w:shd w:val="clear" w:color="auto" w:fill="FFFFFF"/>
          <w:lang w:val="ru-RU" w:eastAsia="ru-RU"/>
        </w:rPr>
        <w:t>сфері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господарської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діяльності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бухгалтерського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обліку</w:t>
      </w:r>
      <w:proofErr w:type="spellEnd"/>
      <w:r w:rsidRPr="00332846">
        <w:rPr>
          <w:shd w:val="clear" w:color="auto" w:fill="FFFFFF"/>
          <w:lang w:val="ru-RU" w:eastAsia="ru-RU"/>
        </w:rPr>
        <w:t xml:space="preserve"> та статистики, </w:t>
      </w:r>
      <w:proofErr w:type="spellStart"/>
      <w:r w:rsidRPr="00332846">
        <w:rPr>
          <w:shd w:val="clear" w:color="auto" w:fill="FFFFFF"/>
          <w:lang w:val="ru-RU" w:eastAsia="ru-RU"/>
        </w:rPr>
        <w:t>адміністративно-правових</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податкових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 xml:space="preserve">, а також </w:t>
      </w:r>
      <w:proofErr w:type="spellStart"/>
      <w:r w:rsidRPr="00332846">
        <w:rPr>
          <w:shd w:val="clear" w:color="auto" w:fill="FFFFFF"/>
          <w:lang w:val="ru-RU" w:eastAsia="ru-RU"/>
        </w:rPr>
        <w:t>інших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передбачених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w:t>
      </w:r>
    </w:p>
    <w:p w14:paraId="0A3ADE8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10.8.</w:t>
      </w:r>
      <w:r w:rsidRPr="00332846">
        <w:rPr>
          <w:shd w:val="clear" w:color="auto" w:fill="FFFFFF"/>
          <w:lang w:eastAsia="ru-RU"/>
        </w:rPr>
        <w:t> </w:t>
      </w:r>
      <w:proofErr w:type="spellStart"/>
      <w:r w:rsidRPr="00332846">
        <w:rPr>
          <w:shd w:val="clear" w:color="auto" w:fill="FFFFFF"/>
          <w:lang w:val="ru-RU" w:eastAsia="ru-RU"/>
        </w:rPr>
        <w:t>Постачальник</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має</w:t>
      </w:r>
      <w:proofErr w:type="spellEnd"/>
      <w:r w:rsidRPr="00332846">
        <w:rPr>
          <w:shd w:val="clear" w:color="auto" w:fill="FFFFFF"/>
          <w:lang w:val="ru-RU" w:eastAsia="ru-RU"/>
        </w:rPr>
        <w:t xml:space="preserve"> статус </w:t>
      </w:r>
      <w:proofErr w:type="spellStart"/>
      <w:r w:rsidRPr="00332846">
        <w:rPr>
          <w:shd w:val="clear" w:color="auto" w:fill="FFFFFF"/>
          <w:lang w:val="ru-RU" w:eastAsia="ru-RU"/>
        </w:rPr>
        <w:t>платника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прибуток</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загальних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підставах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знаходиться</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спрощеній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системі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оподаткування</w:t>
      </w:r>
      <w:proofErr w:type="spellEnd"/>
      <w:r w:rsidRPr="00332846">
        <w:rPr>
          <w:shd w:val="clear" w:color="auto" w:fill="FFFFFF"/>
          <w:lang w:val="ru-RU" w:eastAsia="ru-RU"/>
        </w:rPr>
        <w:t xml:space="preserve"> і </w:t>
      </w:r>
      <w:proofErr w:type="gramStart"/>
      <w:r w:rsidRPr="00332846">
        <w:rPr>
          <w:shd w:val="clear" w:color="auto" w:fill="FFFFFF"/>
          <w:lang w:val="ru-RU" w:eastAsia="ru-RU"/>
        </w:rPr>
        <w:t xml:space="preserve">є  </w:t>
      </w:r>
      <w:proofErr w:type="spellStart"/>
      <w:r w:rsidRPr="00332846">
        <w:rPr>
          <w:shd w:val="clear" w:color="auto" w:fill="FFFFFF"/>
          <w:lang w:val="ru-RU" w:eastAsia="ru-RU"/>
        </w:rPr>
        <w:t>платником</w:t>
      </w:r>
      <w:proofErr w:type="spellEnd"/>
      <w:proofErr w:type="gramEnd"/>
      <w:r w:rsidRPr="00332846">
        <w:rPr>
          <w:shd w:val="clear" w:color="auto" w:fill="FFFFFF"/>
          <w:lang w:val="ru-RU" w:eastAsia="ru-RU"/>
        </w:rPr>
        <w:t xml:space="preserve"> </w:t>
      </w:r>
      <w:proofErr w:type="spellStart"/>
      <w:r w:rsidRPr="00332846">
        <w:rPr>
          <w:shd w:val="clear" w:color="auto" w:fill="FFFFFF"/>
          <w:lang w:val="ru-RU" w:eastAsia="ru-RU"/>
        </w:rPr>
        <w:t>єдиного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(__</w:t>
      </w:r>
      <w:proofErr w:type="spellStart"/>
      <w:r w:rsidRPr="00332846">
        <w:rPr>
          <w:shd w:val="clear" w:color="auto" w:fill="FFFFFF"/>
          <w:lang w:val="ru-RU" w:eastAsia="ru-RU"/>
        </w:rPr>
        <w:t>група</w:t>
      </w:r>
      <w:proofErr w:type="spellEnd"/>
      <w:r w:rsidRPr="00332846">
        <w:rPr>
          <w:shd w:val="clear" w:color="auto" w:fill="FFFFFF"/>
          <w:lang w:val="ru-RU" w:eastAsia="ru-RU"/>
        </w:rPr>
        <w:t>, ставка ___</w:t>
      </w:r>
      <w:r w:rsidRPr="00332846">
        <w:rPr>
          <w:shd w:val="clear" w:color="auto" w:fill="FFFFFF"/>
          <w:lang w:eastAsia="ru-RU"/>
        </w:rPr>
        <w:t> </w:t>
      </w:r>
      <w:r w:rsidRPr="00332846">
        <w:rPr>
          <w:shd w:val="clear" w:color="auto" w:fill="FFFFFF"/>
          <w:lang w:val="ru-RU" w:eastAsia="ru-RU"/>
        </w:rPr>
        <w:t xml:space="preserve">%)»); є (не є) </w:t>
      </w:r>
      <w:proofErr w:type="spellStart"/>
      <w:r w:rsidRPr="00332846">
        <w:rPr>
          <w:shd w:val="clear" w:color="auto" w:fill="FFFFFF"/>
          <w:lang w:val="ru-RU" w:eastAsia="ru-RU"/>
        </w:rPr>
        <w:t>платником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додану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вартість</w:t>
      </w:r>
      <w:proofErr w:type="spellEnd"/>
      <w:r w:rsidRPr="00332846">
        <w:rPr>
          <w:shd w:val="clear" w:color="auto" w:fill="FFFFFF"/>
          <w:lang w:val="ru-RU" w:eastAsia="ru-RU"/>
        </w:rPr>
        <w:t xml:space="preserve">; як </w:t>
      </w:r>
      <w:proofErr w:type="spellStart"/>
      <w:r w:rsidRPr="00332846">
        <w:rPr>
          <w:shd w:val="clear" w:color="auto" w:fill="FFFFFF"/>
          <w:lang w:val="ru-RU" w:eastAsia="ru-RU"/>
        </w:rPr>
        <w:t>суб’єкт</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господарської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діяльності</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розумінні</w:t>
      </w:r>
      <w:proofErr w:type="spellEnd"/>
      <w:r w:rsidRPr="00332846">
        <w:rPr>
          <w:shd w:val="clear" w:color="auto" w:fill="FFFFFF"/>
          <w:lang w:val="ru-RU" w:eastAsia="ru-RU"/>
        </w:rPr>
        <w:t xml:space="preserve"> ст.55 </w:t>
      </w:r>
      <w:proofErr w:type="spellStart"/>
      <w:r w:rsidRPr="00332846">
        <w:rPr>
          <w:shd w:val="clear" w:color="auto" w:fill="FFFFFF"/>
          <w:lang w:val="ru-RU" w:eastAsia="ru-RU"/>
        </w:rPr>
        <w:t>Господарського</w:t>
      </w:r>
      <w:proofErr w:type="spellEnd"/>
      <w:r w:rsidRPr="00332846">
        <w:rPr>
          <w:shd w:val="clear" w:color="auto" w:fill="FFFFFF"/>
          <w:lang w:val="ru-RU" w:eastAsia="ru-RU"/>
        </w:rPr>
        <w:t xml:space="preserve"> кодексу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належить</w:t>
      </w:r>
      <w:proofErr w:type="spellEnd"/>
      <w:r w:rsidRPr="00332846">
        <w:rPr>
          <w:shd w:val="clear" w:color="auto" w:fill="FFFFFF"/>
          <w:lang w:val="ru-RU" w:eastAsia="ru-RU"/>
        </w:rPr>
        <w:t xml:space="preserve"> до </w:t>
      </w:r>
      <w:proofErr w:type="spellStart"/>
      <w:r w:rsidRPr="00332846">
        <w:rPr>
          <w:shd w:val="clear" w:color="auto" w:fill="FFFFFF"/>
          <w:lang w:val="ru-RU" w:eastAsia="ru-RU"/>
        </w:rPr>
        <w:t>суб’єктів</w:t>
      </w:r>
      <w:proofErr w:type="spellEnd"/>
      <w:r w:rsidRPr="00332846">
        <w:rPr>
          <w:shd w:val="clear" w:color="auto" w:fill="FFFFFF"/>
          <w:lang w:val="ru-RU" w:eastAsia="ru-RU"/>
        </w:rPr>
        <w:t xml:space="preserve"> _________(</w:t>
      </w:r>
      <w:proofErr w:type="spellStart"/>
      <w:r w:rsidRPr="00332846">
        <w:rPr>
          <w:shd w:val="clear" w:color="auto" w:fill="FFFFFF"/>
          <w:lang w:val="ru-RU" w:eastAsia="ru-RU"/>
        </w:rPr>
        <w:t>зазначити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конкретний</w:t>
      </w:r>
      <w:proofErr w:type="spellEnd"/>
      <w:r w:rsidRPr="00332846">
        <w:rPr>
          <w:shd w:val="clear" w:color="auto" w:fill="FFFFFF"/>
          <w:lang w:val="ru-RU" w:eastAsia="ru-RU"/>
        </w:rPr>
        <w:t xml:space="preserve"> вид: </w:t>
      </w:r>
      <w:proofErr w:type="spellStart"/>
      <w:r w:rsidRPr="00332846">
        <w:rPr>
          <w:shd w:val="clear" w:color="auto" w:fill="FFFFFF"/>
          <w:lang w:val="ru-RU" w:eastAsia="ru-RU"/>
        </w:rPr>
        <w:t>мікро</w:t>
      </w:r>
      <w:proofErr w:type="spellEnd"/>
      <w:r w:rsidRPr="00332846">
        <w:rPr>
          <w:shd w:val="clear" w:color="auto" w:fill="FFFFFF"/>
          <w:lang w:val="ru-RU" w:eastAsia="ru-RU"/>
        </w:rPr>
        <w:t xml:space="preserve">, малого, </w:t>
      </w:r>
      <w:proofErr w:type="spellStart"/>
      <w:r w:rsidRPr="00332846">
        <w:rPr>
          <w:shd w:val="clear" w:color="auto" w:fill="FFFFFF"/>
          <w:lang w:val="ru-RU" w:eastAsia="ru-RU"/>
        </w:rPr>
        <w:t>середнього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великого) </w:t>
      </w:r>
      <w:proofErr w:type="spellStart"/>
      <w:r w:rsidRPr="00332846">
        <w:rPr>
          <w:shd w:val="clear" w:color="auto" w:fill="FFFFFF"/>
          <w:lang w:val="ru-RU" w:eastAsia="ru-RU"/>
        </w:rPr>
        <w:t>підприємництва</w:t>
      </w:r>
      <w:proofErr w:type="spellEnd"/>
      <w:r w:rsidRPr="00332846">
        <w:rPr>
          <w:shd w:val="clear" w:color="auto" w:fill="FFFFFF"/>
          <w:lang w:val="ru-RU" w:eastAsia="ru-RU"/>
        </w:rPr>
        <w:t>.</w:t>
      </w:r>
    </w:p>
    <w:p w14:paraId="0F780EF4"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10.9.</w:t>
      </w:r>
      <w:r w:rsidRPr="00332846">
        <w:rPr>
          <w:shd w:val="clear" w:color="auto" w:fill="FFFFFF"/>
          <w:lang w:eastAsia="ru-RU"/>
        </w:rPr>
        <w:t> </w:t>
      </w:r>
      <w:proofErr w:type="spellStart"/>
      <w:r w:rsidRPr="00332846">
        <w:rPr>
          <w:shd w:val="clear" w:color="auto" w:fill="FFFFFF"/>
          <w:lang w:val="ru-RU" w:eastAsia="ru-RU"/>
        </w:rPr>
        <w:t>Замовник</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має</w:t>
      </w:r>
      <w:proofErr w:type="spellEnd"/>
      <w:r w:rsidRPr="00332846">
        <w:rPr>
          <w:shd w:val="clear" w:color="auto" w:fill="FFFFFF"/>
          <w:lang w:val="ru-RU" w:eastAsia="ru-RU"/>
        </w:rPr>
        <w:t xml:space="preserve"> статус </w:t>
      </w:r>
      <w:proofErr w:type="spellStart"/>
      <w:r w:rsidRPr="00332846">
        <w:rPr>
          <w:shd w:val="clear" w:color="auto" w:fill="FFFFFF"/>
          <w:lang w:val="ru-RU" w:eastAsia="ru-RU"/>
        </w:rPr>
        <w:t>неприбуткової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організації</w:t>
      </w:r>
      <w:proofErr w:type="spellEnd"/>
      <w:r w:rsidRPr="00332846">
        <w:rPr>
          <w:shd w:val="clear" w:color="auto" w:fill="FFFFFF"/>
          <w:lang w:val="ru-RU" w:eastAsia="ru-RU"/>
        </w:rPr>
        <w:t xml:space="preserve"> і не є </w:t>
      </w:r>
      <w:proofErr w:type="spellStart"/>
      <w:r w:rsidRPr="00332846">
        <w:rPr>
          <w:shd w:val="clear" w:color="auto" w:fill="FFFFFF"/>
          <w:lang w:val="ru-RU" w:eastAsia="ru-RU"/>
        </w:rPr>
        <w:t>платником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прибуток</w:t>
      </w:r>
      <w:proofErr w:type="spellEnd"/>
      <w:r w:rsidRPr="00332846">
        <w:rPr>
          <w:shd w:val="clear" w:color="auto" w:fill="FFFFFF"/>
          <w:lang w:val="ru-RU" w:eastAsia="ru-RU"/>
        </w:rPr>
        <w:t>.</w:t>
      </w:r>
    </w:p>
    <w:p w14:paraId="0BE270AC" w14:textId="77777777" w:rsidR="00125E91" w:rsidRPr="00110B42"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10.10.</w:t>
      </w:r>
      <w:r w:rsidRPr="00332846">
        <w:rPr>
          <w:shd w:val="clear" w:color="auto" w:fill="FFFFFF"/>
          <w:lang w:eastAsia="ru-RU"/>
        </w:rPr>
        <w:t>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складено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українською</w:t>
      </w:r>
      <w:proofErr w:type="spellEnd"/>
      <w:r w:rsidRPr="00332846">
        <w:rPr>
          <w:shd w:val="clear" w:color="auto" w:fill="FFFFFF"/>
          <w:lang w:val="ru-RU" w:eastAsia="ru-RU"/>
        </w:rPr>
        <w:t xml:space="preserve"> мовою, при </w:t>
      </w:r>
      <w:proofErr w:type="spellStart"/>
      <w:r w:rsidRPr="00332846">
        <w:rPr>
          <w:shd w:val="clear" w:color="auto" w:fill="FFFFFF"/>
          <w:lang w:val="ru-RU" w:eastAsia="ru-RU"/>
        </w:rPr>
        <w:t>повному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розумінні</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узгодженні</w:t>
      </w:r>
      <w:proofErr w:type="spellEnd"/>
      <w:r w:rsidRPr="00332846">
        <w:rPr>
          <w:shd w:val="clear" w:color="auto" w:fill="FFFFFF"/>
          <w:lang w:val="ru-RU" w:eastAsia="ru-RU"/>
        </w:rPr>
        <w:t xml:space="preserve"> Сторонами </w:t>
      </w:r>
      <w:proofErr w:type="spellStart"/>
      <w:r w:rsidRPr="00332846">
        <w:rPr>
          <w:shd w:val="clear" w:color="auto" w:fill="FFFFFF"/>
          <w:lang w:val="ru-RU" w:eastAsia="ru-RU"/>
        </w:rPr>
        <w:t>його</w:t>
      </w:r>
      <w:proofErr w:type="spellEnd"/>
      <w:r w:rsidRPr="00332846">
        <w:rPr>
          <w:shd w:val="clear" w:color="auto" w:fill="FFFFFF"/>
          <w:lang w:val="ru-RU" w:eastAsia="ru-RU"/>
        </w:rPr>
        <w:t xml:space="preserve"> умов та </w:t>
      </w:r>
      <w:proofErr w:type="spellStart"/>
      <w:proofErr w:type="gramStart"/>
      <w:r w:rsidRPr="00332846">
        <w:rPr>
          <w:shd w:val="clear" w:color="auto" w:fill="FFFFFF"/>
          <w:lang w:val="ru-RU" w:eastAsia="ru-RU"/>
        </w:rPr>
        <w:t>термінології</w:t>
      </w:r>
      <w:proofErr w:type="spellEnd"/>
      <w:r w:rsidRPr="00332846">
        <w:rPr>
          <w:shd w:val="clear" w:color="auto" w:fill="FFFFFF"/>
          <w:lang w:val="ru-RU" w:eastAsia="ru-RU"/>
        </w:rPr>
        <w:t>,  у</w:t>
      </w:r>
      <w:proofErr w:type="gramEnd"/>
      <w:r w:rsidRPr="00332846">
        <w:rPr>
          <w:shd w:val="clear" w:color="auto" w:fill="FFFFFF"/>
          <w:lang w:val="ru-RU" w:eastAsia="ru-RU"/>
        </w:rPr>
        <w:t xml:space="preserve"> </w:t>
      </w:r>
      <w:proofErr w:type="spellStart"/>
      <w:r w:rsidRPr="00332846">
        <w:rPr>
          <w:shd w:val="clear" w:color="auto" w:fill="FFFFFF"/>
          <w:lang w:val="ru-RU" w:eastAsia="ru-RU"/>
        </w:rPr>
        <w:t>двох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оригінальних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однакову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юридичну</w:t>
      </w:r>
      <w:proofErr w:type="spellEnd"/>
      <w:r w:rsidRPr="00332846">
        <w:rPr>
          <w:shd w:val="clear" w:color="auto" w:fill="FFFFFF"/>
          <w:lang w:val="ru-RU" w:eastAsia="ru-RU"/>
        </w:rPr>
        <w:t xml:space="preserve"> силу, по одному для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w:t>
      </w:r>
    </w:p>
    <w:p w14:paraId="09093BA6" w14:textId="77777777" w:rsidR="00125E91" w:rsidRPr="00612005" w:rsidRDefault="00125E91" w:rsidP="00125E91">
      <w:pPr>
        <w:jc w:val="both"/>
        <w:rPr>
          <w:rFonts w:eastAsia="Calibri"/>
          <w:bCs/>
          <w:color w:val="000000"/>
        </w:rPr>
      </w:pPr>
    </w:p>
    <w:p w14:paraId="7774BB37"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ДОДАТКИ ДО ДОГОВОРУ</w:t>
      </w:r>
    </w:p>
    <w:p w14:paraId="543F2D42" w14:textId="77777777" w:rsidR="00125E91" w:rsidRPr="00612005" w:rsidRDefault="00125E91" w:rsidP="00125E91">
      <w:pPr>
        <w:rPr>
          <w:rFonts w:eastAsia="Calibri"/>
          <w:bCs/>
          <w:color w:val="000000"/>
        </w:rPr>
      </w:pPr>
      <w:r w:rsidRPr="00612005">
        <w:rPr>
          <w:rFonts w:eastAsia="Calibri"/>
          <w:bCs/>
          <w:color w:val="000000"/>
        </w:rPr>
        <w:t>11.1. Невід’ємними частинами цього Договору є:</w:t>
      </w:r>
    </w:p>
    <w:p w14:paraId="16B8159F" w14:textId="77777777" w:rsidR="00125E91" w:rsidRPr="00612005" w:rsidRDefault="00125E91" w:rsidP="00125E91">
      <w:pPr>
        <w:rPr>
          <w:rFonts w:eastAsia="Calibri"/>
          <w:bCs/>
          <w:color w:val="000000"/>
        </w:rPr>
      </w:pPr>
      <w:r w:rsidRPr="00612005">
        <w:rPr>
          <w:rFonts w:eastAsia="Calibri"/>
          <w:bCs/>
          <w:color w:val="000000"/>
        </w:rPr>
        <w:t>11.1.1. Специфікація Товару (Додаток № 1).</w:t>
      </w:r>
    </w:p>
    <w:p w14:paraId="2F2223AB" w14:textId="77777777" w:rsidR="00125E91" w:rsidRPr="00612005" w:rsidRDefault="00125E91" w:rsidP="00125E91">
      <w:pPr>
        <w:rPr>
          <w:rFonts w:eastAsia="Calibri"/>
          <w:bCs/>
          <w:color w:val="000000"/>
        </w:rPr>
      </w:pPr>
    </w:p>
    <w:p w14:paraId="4BBF25B8"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МІСЦЕЗНАХОДЖЕННЯ ТА БАНКІВСЬКІ РЕКВІЗИТИ СТОРІН</w:t>
      </w:r>
    </w:p>
    <w:p w14:paraId="7F16F26F" w14:textId="77777777" w:rsidR="00125E91" w:rsidRPr="00612005" w:rsidRDefault="00125E91" w:rsidP="00125E91">
      <w:pPr>
        <w:jc w:val="both"/>
        <w:rPr>
          <w:rFonts w:eastAsia="Calibri"/>
          <w:color w:val="000000"/>
        </w:rPr>
      </w:pPr>
      <w:r w:rsidRPr="00612005">
        <w:rPr>
          <w:rFonts w:eastAsia="Calibri"/>
          <w:color w:val="000000"/>
        </w:rPr>
        <w:t>ЗАМОВНИК                                                           ПОСТАЧАЛЬНИК</w:t>
      </w:r>
    </w:p>
    <w:tbl>
      <w:tblPr>
        <w:tblpPr w:leftFromText="180" w:rightFromText="180" w:vertAnchor="text" w:tblpX="-91" w:tblpY="12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5109"/>
      </w:tblGrid>
      <w:tr w:rsidR="00125E91" w:rsidRPr="00612005" w14:paraId="2BA2F00F" w14:textId="77777777" w:rsidTr="00127DCF">
        <w:trPr>
          <w:trHeight w:val="1550"/>
        </w:trPr>
        <w:tc>
          <w:tcPr>
            <w:tcW w:w="4790" w:type="dxa"/>
          </w:tcPr>
          <w:p w14:paraId="2E5F906D" w14:textId="77777777" w:rsidR="00125E91" w:rsidRPr="00612005" w:rsidRDefault="00125E91" w:rsidP="00E700F7">
            <w:pPr>
              <w:jc w:val="both"/>
              <w:rPr>
                <w:rFonts w:eastAsia="Calibri"/>
                <w:color w:val="000000"/>
              </w:rPr>
            </w:pPr>
          </w:p>
        </w:tc>
        <w:tc>
          <w:tcPr>
            <w:tcW w:w="5109" w:type="dxa"/>
          </w:tcPr>
          <w:p w14:paraId="23346211" w14:textId="77777777" w:rsidR="00125E91" w:rsidRPr="00612005" w:rsidRDefault="00125E91" w:rsidP="00E700F7">
            <w:pPr>
              <w:jc w:val="both"/>
              <w:rPr>
                <w:rFonts w:eastAsia="Calibri"/>
                <w:color w:val="000000"/>
              </w:rPr>
            </w:pPr>
          </w:p>
        </w:tc>
      </w:tr>
    </w:tbl>
    <w:p w14:paraId="24E026AC" w14:textId="77777777" w:rsidR="00125E91" w:rsidRPr="00612005" w:rsidRDefault="00125E91" w:rsidP="00125E91">
      <w:pPr>
        <w:jc w:val="both"/>
        <w:rPr>
          <w:rFonts w:eastAsia="Calibri"/>
          <w:color w:val="000000"/>
        </w:rPr>
      </w:pPr>
    </w:p>
    <w:p w14:paraId="4638694E" w14:textId="77777777" w:rsidR="00125E91" w:rsidRPr="00612005" w:rsidRDefault="00125E91" w:rsidP="00125E91">
      <w:pPr>
        <w:jc w:val="both"/>
        <w:rPr>
          <w:rFonts w:eastAsia="Calibri"/>
          <w:color w:val="000000"/>
        </w:rPr>
      </w:pPr>
      <w:r w:rsidRPr="00612005">
        <w:rPr>
          <w:rFonts w:eastAsia="Calibri"/>
          <w:color w:val="000000"/>
        </w:rPr>
        <w:br w:type="page"/>
      </w:r>
    </w:p>
    <w:p w14:paraId="7D2CA07C" w14:textId="77777777" w:rsidR="00125E91" w:rsidRPr="00612005" w:rsidRDefault="00125E91" w:rsidP="00125E91">
      <w:pPr>
        <w:suppressAutoHyphens/>
        <w:jc w:val="right"/>
        <w:rPr>
          <w:rFonts w:eastAsia="Calibri"/>
          <w:bCs/>
          <w:color w:val="000000"/>
          <w:kern w:val="2"/>
          <w:lang w:eastAsia="ar-SA"/>
        </w:rPr>
      </w:pPr>
      <w:r w:rsidRPr="00612005">
        <w:rPr>
          <w:rFonts w:eastAsia="Calibri"/>
          <w:bCs/>
          <w:color w:val="000000"/>
          <w:kern w:val="2"/>
          <w:lang w:eastAsia="ar-SA"/>
        </w:rPr>
        <w:t>Додаток № 1</w:t>
      </w:r>
    </w:p>
    <w:p w14:paraId="0DBAC6F9" w14:textId="77777777" w:rsidR="00453D75" w:rsidRDefault="00125E91" w:rsidP="00125E91">
      <w:pPr>
        <w:suppressAutoHyphens/>
        <w:jc w:val="right"/>
        <w:rPr>
          <w:rFonts w:eastAsia="Calibri"/>
          <w:bCs/>
          <w:color w:val="000000"/>
          <w:kern w:val="2"/>
          <w:lang w:eastAsia="ar-SA"/>
        </w:rPr>
      </w:pPr>
      <w:r w:rsidRPr="00612005">
        <w:rPr>
          <w:rFonts w:eastAsia="Calibri"/>
          <w:bCs/>
          <w:color w:val="000000"/>
          <w:kern w:val="2"/>
          <w:lang w:eastAsia="ar-SA"/>
        </w:rPr>
        <w:t xml:space="preserve">до договору № _____  </w:t>
      </w:r>
    </w:p>
    <w:p w14:paraId="3415BC5E" w14:textId="263D0378" w:rsidR="00125E91" w:rsidRPr="00612005" w:rsidRDefault="00125E91" w:rsidP="00125E91">
      <w:pPr>
        <w:suppressAutoHyphens/>
        <w:jc w:val="right"/>
        <w:rPr>
          <w:rFonts w:eastAsia="Calibri"/>
          <w:bCs/>
          <w:color w:val="000000"/>
          <w:kern w:val="2"/>
          <w:lang w:eastAsia="ar-SA"/>
        </w:rPr>
      </w:pPr>
      <w:r w:rsidRPr="00612005">
        <w:rPr>
          <w:rFonts w:eastAsia="Calibri"/>
          <w:bCs/>
          <w:color w:val="000000"/>
          <w:kern w:val="2"/>
          <w:lang w:eastAsia="ar-SA"/>
        </w:rPr>
        <w:t>від  «_____ »  ___________  202</w:t>
      </w:r>
      <w:r w:rsidR="00453D75">
        <w:rPr>
          <w:rFonts w:eastAsia="Calibri"/>
          <w:bCs/>
          <w:color w:val="000000"/>
          <w:kern w:val="2"/>
          <w:lang w:eastAsia="ar-SA"/>
        </w:rPr>
        <w:t>4</w:t>
      </w:r>
      <w:r w:rsidRPr="00612005">
        <w:rPr>
          <w:rFonts w:eastAsia="Calibri"/>
          <w:bCs/>
          <w:color w:val="000000"/>
          <w:kern w:val="2"/>
          <w:lang w:eastAsia="ar-SA"/>
        </w:rPr>
        <w:t xml:space="preserve"> року</w:t>
      </w:r>
    </w:p>
    <w:p w14:paraId="40E83DC9" w14:textId="77777777" w:rsidR="00125E91" w:rsidRPr="00612005" w:rsidRDefault="00125E91" w:rsidP="00125E91">
      <w:pPr>
        <w:suppressAutoHyphens/>
        <w:jc w:val="right"/>
        <w:rPr>
          <w:rFonts w:eastAsia="Calibri"/>
          <w:bCs/>
          <w:color w:val="000000"/>
          <w:kern w:val="2"/>
          <w:lang w:eastAsia="ar-SA"/>
        </w:rPr>
      </w:pPr>
    </w:p>
    <w:p w14:paraId="2897277B" w14:textId="77777777" w:rsidR="00125E91" w:rsidRPr="00612005" w:rsidRDefault="00125E91" w:rsidP="00125E91">
      <w:pPr>
        <w:jc w:val="center"/>
        <w:rPr>
          <w:rFonts w:eastAsia="Calibri"/>
          <w:color w:val="000000"/>
        </w:rPr>
      </w:pPr>
    </w:p>
    <w:p w14:paraId="49D25CE5" w14:textId="77777777" w:rsidR="00125E91" w:rsidRPr="00612005" w:rsidRDefault="00125E91" w:rsidP="00125E91">
      <w:pPr>
        <w:jc w:val="center"/>
        <w:rPr>
          <w:rFonts w:eastAsia="Calibri"/>
          <w:b/>
          <w:caps/>
          <w:color w:val="000000"/>
        </w:rPr>
      </w:pPr>
      <w:r w:rsidRPr="00612005">
        <w:rPr>
          <w:rFonts w:eastAsia="Calibri"/>
          <w:b/>
          <w:caps/>
          <w:color w:val="000000"/>
        </w:rPr>
        <w:t xml:space="preserve">Специфікація  </w:t>
      </w:r>
    </w:p>
    <w:p w14:paraId="26429469" w14:textId="77777777" w:rsidR="00125E91" w:rsidRDefault="00125E91" w:rsidP="00125E91">
      <w:pPr>
        <w:jc w:val="center"/>
        <w:rPr>
          <w:rFonts w:eastAsia="Calibri"/>
          <w:color w:val="000000"/>
        </w:rPr>
      </w:pPr>
    </w:p>
    <w:p w14:paraId="003CF114" w14:textId="37474374" w:rsidR="00453D75" w:rsidRPr="00295FA5" w:rsidRDefault="00850407" w:rsidP="00453D75">
      <w:pPr>
        <w:shd w:val="clear" w:color="auto" w:fill="FFFFFF"/>
        <w:spacing w:line="290" w:lineRule="atLeast"/>
        <w:jc w:val="both"/>
        <w:textAlignment w:val="baseline"/>
        <w:outlineLvl w:val="0"/>
        <w:rPr>
          <w:b/>
          <w:bCs/>
        </w:rPr>
      </w:pPr>
      <w:r w:rsidRPr="00332846">
        <w:rPr>
          <w:rFonts w:eastAsia="Calibri"/>
          <w:color w:val="000000"/>
        </w:rPr>
        <w:t xml:space="preserve">код ДК 021:2015: </w:t>
      </w:r>
      <w:r w:rsidR="00453D75" w:rsidRPr="003420E7">
        <w:rPr>
          <w:rFonts w:eastAsia="SimSun"/>
          <w:b/>
          <w:kern w:val="2"/>
        </w:rPr>
        <w:t>34710000-7 Вертольоти, літаки, космічні та інші літальні апарати з двигуном</w:t>
      </w:r>
      <w:r w:rsidR="00453D75" w:rsidRPr="003420E7">
        <w:rPr>
          <w:b/>
        </w:rPr>
        <w:t xml:space="preserve"> </w:t>
      </w:r>
      <w:r w:rsidR="00453D75">
        <w:rPr>
          <w:b/>
          <w:color w:val="000000"/>
        </w:rPr>
        <w:t>(</w:t>
      </w:r>
      <w:proofErr w:type="spellStart"/>
      <w:r w:rsidR="00453D75" w:rsidRPr="00C3697B">
        <w:rPr>
          <w:b/>
          <w:bCs/>
          <w:color w:val="000000"/>
        </w:rPr>
        <w:t>Квадрокоптер</w:t>
      </w:r>
      <w:proofErr w:type="spellEnd"/>
      <w:r w:rsidR="00453D75" w:rsidRPr="00C3697B">
        <w:rPr>
          <w:b/>
          <w:bCs/>
          <w:color w:val="000000"/>
        </w:rPr>
        <w:t xml:space="preserve"> DJI </w:t>
      </w:r>
      <w:proofErr w:type="spellStart"/>
      <w:r w:rsidR="00453D75" w:rsidRPr="00C3697B">
        <w:rPr>
          <w:b/>
          <w:bCs/>
          <w:color w:val="000000"/>
        </w:rPr>
        <w:t>Mavic</w:t>
      </w:r>
      <w:proofErr w:type="spellEnd"/>
      <w:r w:rsidR="00453D75" w:rsidRPr="00C3697B">
        <w:rPr>
          <w:b/>
          <w:bCs/>
          <w:color w:val="000000"/>
        </w:rPr>
        <w:t xml:space="preserve"> 3 Т</w:t>
      </w:r>
      <w:r w:rsidR="00453D75">
        <w:rPr>
          <w:b/>
          <w:color w:val="000000"/>
        </w:rPr>
        <w:t>)</w:t>
      </w:r>
    </w:p>
    <w:p w14:paraId="753D5A68" w14:textId="3CF9479C" w:rsidR="00850407" w:rsidRPr="00612005" w:rsidRDefault="00850407" w:rsidP="00125E91">
      <w:pPr>
        <w:jc w:val="center"/>
        <w:rPr>
          <w:rFonts w:eastAsia="Calibri"/>
          <w:color w:val="000000"/>
        </w:rPr>
      </w:pPr>
    </w:p>
    <w:p w14:paraId="6344441A" w14:textId="77777777" w:rsidR="00125E91" w:rsidRPr="00612005" w:rsidRDefault="00125E91" w:rsidP="00125E91">
      <w:pPr>
        <w:jc w:val="both"/>
        <w:rPr>
          <w:rFonts w:eastAsia="Calibri"/>
          <w:color w:val="000000"/>
        </w:rPr>
      </w:pPr>
    </w:p>
    <w:tbl>
      <w:tblPr>
        <w:tblpPr w:leftFromText="180" w:rightFromText="180" w:vertAnchor="text" w:horzAnchor="margin" w:tblpX="132" w:tblpY="39"/>
        <w:tblOverlap w:val="never"/>
        <w:tblW w:w="949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7"/>
        <w:gridCol w:w="1134"/>
        <w:gridCol w:w="1276"/>
        <w:gridCol w:w="1276"/>
        <w:gridCol w:w="1276"/>
      </w:tblGrid>
      <w:tr w:rsidR="00125E91" w:rsidRPr="00612005" w14:paraId="5D669024" w14:textId="77777777" w:rsidTr="00453D75">
        <w:tc>
          <w:tcPr>
            <w:tcW w:w="562" w:type="dxa"/>
            <w:tcBorders>
              <w:left w:val="single" w:sz="4" w:space="0" w:color="auto"/>
            </w:tcBorders>
            <w:shd w:val="clear" w:color="auto" w:fill="auto"/>
          </w:tcPr>
          <w:p w14:paraId="4CF58FFB"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w:t>
            </w:r>
          </w:p>
          <w:p w14:paraId="03A177AA"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п/п</w:t>
            </w:r>
          </w:p>
        </w:tc>
        <w:tc>
          <w:tcPr>
            <w:tcW w:w="2552" w:type="dxa"/>
            <w:shd w:val="clear" w:color="auto" w:fill="auto"/>
          </w:tcPr>
          <w:p w14:paraId="64786250"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Найменування товару</w:t>
            </w:r>
          </w:p>
        </w:tc>
        <w:tc>
          <w:tcPr>
            <w:tcW w:w="1417" w:type="dxa"/>
            <w:shd w:val="clear" w:color="auto" w:fill="auto"/>
          </w:tcPr>
          <w:p w14:paraId="796081AF"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Код ДК</w:t>
            </w:r>
          </w:p>
          <w:p w14:paraId="065C02A0"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021:2015</w:t>
            </w:r>
          </w:p>
        </w:tc>
        <w:tc>
          <w:tcPr>
            <w:tcW w:w="1134" w:type="dxa"/>
            <w:shd w:val="clear" w:color="auto" w:fill="auto"/>
          </w:tcPr>
          <w:p w14:paraId="12DD64E8"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Кіль-кість</w:t>
            </w:r>
          </w:p>
        </w:tc>
        <w:tc>
          <w:tcPr>
            <w:tcW w:w="1276" w:type="dxa"/>
            <w:shd w:val="clear" w:color="auto" w:fill="auto"/>
          </w:tcPr>
          <w:p w14:paraId="5274D546"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Од. виміру</w:t>
            </w:r>
          </w:p>
        </w:tc>
        <w:tc>
          <w:tcPr>
            <w:tcW w:w="1276" w:type="dxa"/>
            <w:shd w:val="clear" w:color="auto" w:fill="auto"/>
          </w:tcPr>
          <w:p w14:paraId="6726B2B9"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Ціна без ПДВ, грн.</w:t>
            </w:r>
          </w:p>
        </w:tc>
        <w:tc>
          <w:tcPr>
            <w:tcW w:w="1276" w:type="dxa"/>
            <w:shd w:val="clear" w:color="auto" w:fill="auto"/>
          </w:tcPr>
          <w:p w14:paraId="52A34A4F"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Сума без ПДВ, грн.</w:t>
            </w:r>
          </w:p>
        </w:tc>
      </w:tr>
      <w:tr w:rsidR="00125E91" w:rsidRPr="00612005" w14:paraId="538EA3AF" w14:textId="77777777" w:rsidTr="00453D75">
        <w:tc>
          <w:tcPr>
            <w:tcW w:w="562" w:type="dxa"/>
            <w:tcBorders>
              <w:left w:val="single" w:sz="4" w:space="0" w:color="auto"/>
            </w:tcBorders>
            <w:shd w:val="clear" w:color="auto" w:fill="auto"/>
          </w:tcPr>
          <w:p w14:paraId="42B48DF1" w14:textId="77777777" w:rsidR="00125E91" w:rsidRPr="004A0A5D" w:rsidRDefault="00125E91" w:rsidP="00E700F7">
            <w:pPr>
              <w:widowControl w:val="0"/>
              <w:autoSpaceDE w:val="0"/>
              <w:autoSpaceDN w:val="0"/>
              <w:adjustRightInd w:val="0"/>
              <w:jc w:val="both"/>
              <w:rPr>
                <w:rFonts w:eastAsia="Calibri"/>
                <w:color w:val="000000"/>
              </w:rPr>
            </w:pPr>
            <w:r>
              <w:rPr>
                <w:rFonts w:eastAsia="Calibri"/>
                <w:color w:val="000000"/>
              </w:rPr>
              <w:t>1</w:t>
            </w:r>
          </w:p>
        </w:tc>
        <w:tc>
          <w:tcPr>
            <w:tcW w:w="2552" w:type="dxa"/>
            <w:shd w:val="clear" w:color="auto" w:fill="auto"/>
          </w:tcPr>
          <w:p w14:paraId="23B640BA" w14:textId="64DD0AF7" w:rsidR="00125E91" w:rsidRPr="00453D75" w:rsidRDefault="00127DCF" w:rsidP="00E700F7">
            <w:pPr>
              <w:autoSpaceDE w:val="0"/>
              <w:rPr>
                <w:rFonts w:eastAsia="Calibri"/>
                <w:highlight w:val="yellow"/>
              </w:rPr>
            </w:pPr>
            <w:proofErr w:type="spellStart"/>
            <w:r>
              <w:rPr>
                <w:color w:val="000000"/>
              </w:rPr>
              <w:t>К</w:t>
            </w:r>
            <w:r w:rsidR="00453D75" w:rsidRPr="00453D75">
              <w:rPr>
                <w:color w:val="000000"/>
              </w:rPr>
              <w:t>вадрокоптер</w:t>
            </w:r>
            <w:proofErr w:type="spellEnd"/>
            <w:r w:rsidR="00453D75" w:rsidRPr="00453D75">
              <w:rPr>
                <w:color w:val="000000"/>
              </w:rPr>
              <w:t xml:space="preserve"> DJI </w:t>
            </w:r>
            <w:proofErr w:type="spellStart"/>
            <w:r w:rsidR="00453D75" w:rsidRPr="00453D75">
              <w:rPr>
                <w:color w:val="000000"/>
              </w:rPr>
              <w:t>Mavic</w:t>
            </w:r>
            <w:proofErr w:type="spellEnd"/>
            <w:r w:rsidR="00453D75" w:rsidRPr="00453D75">
              <w:rPr>
                <w:color w:val="000000"/>
              </w:rPr>
              <w:t xml:space="preserve"> 3 Т</w:t>
            </w:r>
          </w:p>
        </w:tc>
        <w:tc>
          <w:tcPr>
            <w:tcW w:w="1417" w:type="dxa"/>
            <w:shd w:val="clear" w:color="auto" w:fill="auto"/>
            <w:vAlign w:val="center"/>
          </w:tcPr>
          <w:p w14:paraId="21DDE1CF" w14:textId="7CFBFAF1" w:rsidR="00125E91" w:rsidRPr="00A92368" w:rsidRDefault="00453D75" w:rsidP="00E700F7">
            <w:pPr>
              <w:widowControl w:val="0"/>
              <w:autoSpaceDE w:val="0"/>
              <w:autoSpaceDN w:val="0"/>
              <w:adjustRightInd w:val="0"/>
              <w:rPr>
                <w:rFonts w:eastAsia="Calibri"/>
                <w:color w:val="000000"/>
              </w:rPr>
            </w:pPr>
            <w:r w:rsidRPr="00905D29">
              <w:rPr>
                <w:bCs/>
                <w:color w:val="000000"/>
              </w:rPr>
              <w:t>34711200-6 Безпілотні літальні апарати</w:t>
            </w:r>
          </w:p>
        </w:tc>
        <w:tc>
          <w:tcPr>
            <w:tcW w:w="1134" w:type="dxa"/>
            <w:shd w:val="clear" w:color="auto" w:fill="auto"/>
            <w:vAlign w:val="center"/>
          </w:tcPr>
          <w:p w14:paraId="582C8B8E" w14:textId="742E8458" w:rsidR="00125E91" w:rsidRPr="00026774" w:rsidRDefault="00727B97" w:rsidP="00E700F7">
            <w:pPr>
              <w:widowControl w:val="0"/>
              <w:autoSpaceDE w:val="0"/>
              <w:autoSpaceDN w:val="0"/>
              <w:adjustRightInd w:val="0"/>
              <w:jc w:val="center"/>
            </w:pPr>
            <w:r>
              <w:t>3</w:t>
            </w:r>
          </w:p>
        </w:tc>
        <w:tc>
          <w:tcPr>
            <w:tcW w:w="1276" w:type="dxa"/>
            <w:shd w:val="clear" w:color="auto" w:fill="auto"/>
            <w:vAlign w:val="center"/>
          </w:tcPr>
          <w:p w14:paraId="3FF299C2" w14:textId="77777777" w:rsidR="00125E91" w:rsidRPr="00A92368" w:rsidRDefault="00125E91" w:rsidP="00E700F7">
            <w:pPr>
              <w:widowControl w:val="0"/>
              <w:autoSpaceDE w:val="0"/>
              <w:autoSpaceDN w:val="0"/>
              <w:adjustRightInd w:val="0"/>
              <w:jc w:val="center"/>
              <w:rPr>
                <w:rFonts w:eastAsia="Calibri"/>
                <w:color w:val="000000"/>
              </w:rPr>
            </w:pPr>
            <w:r w:rsidRPr="00A92368">
              <w:rPr>
                <w:rFonts w:eastAsia="Calibri"/>
                <w:color w:val="000000"/>
              </w:rPr>
              <w:t>шт.</w:t>
            </w:r>
          </w:p>
        </w:tc>
        <w:tc>
          <w:tcPr>
            <w:tcW w:w="1276" w:type="dxa"/>
            <w:shd w:val="clear" w:color="auto" w:fill="auto"/>
          </w:tcPr>
          <w:p w14:paraId="590172C7" w14:textId="77777777" w:rsidR="00125E91" w:rsidRPr="00612005" w:rsidRDefault="00125E91" w:rsidP="00E700F7">
            <w:pPr>
              <w:widowControl w:val="0"/>
              <w:autoSpaceDE w:val="0"/>
              <w:autoSpaceDN w:val="0"/>
              <w:adjustRightInd w:val="0"/>
              <w:jc w:val="both"/>
              <w:rPr>
                <w:rFonts w:eastAsia="Calibri"/>
                <w:color w:val="000000"/>
              </w:rPr>
            </w:pPr>
          </w:p>
        </w:tc>
        <w:tc>
          <w:tcPr>
            <w:tcW w:w="1276" w:type="dxa"/>
            <w:shd w:val="clear" w:color="auto" w:fill="auto"/>
          </w:tcPr>
          <w:p w14:paraId="279D2B30"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56A31F42" w14:textId="77777777" w:rsidTr="00453D75">
        <w:tc>
          <w:tcPr>
            <w:tcW w:w="8217" w:type="dxa"/>
            <w:gridSpan w:val="6"/>
            <w:tcBorders>
              <w:left w:val="single" w:sz="4" w:space="0" w:color="auto"/>
            </w:tcBorders>
            <w:shd w:val="clear" w:color="auto" w:fill="auto"/>
          </w:tcPr>
          <w:p w14:paraId="474F7624"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Всього без ПДВ, грн.:</w:t>
            </w:r>
          </w:p>
        </w:tc>
        <w:tc>
          <w:tcPr>
            <w:tcW w:w="1276" w:type="dxa"/>
            <w:shd w:val="clear" w:color="auto" w:fill="auto"/>
          </w:tcPr>
          <w:p w14:paraId="4E7416FF"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74000166" w14:textId="77777777" w:rsidTr="00453D75">
        <w:tc>
          <w:tcPr>
            <w:tcW w:w="8217" w:type="dxa"/>
            <w:gridSpan w:val="6"/>
            <w:tcBorders>
              <w:left w:val="single" w:sz="4" w:space="0" w:color="auto"/>
            </w:tcBorders>
            <w:shd w:val="clear" w:color="auto" w:fill="auto"/>
          </w:tcPr>
          <w:p w14:paraId="4AF31306"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ПДВ___%,  грн.:</w:t>
            </w:r>
          </w:p>
        </w:tc>
        <w:tc>
          <w:tcPr>
            <w:tcW w:w="1276" w:type="dxa"/>
            <w:shd w:val="clear" w:color="auto" w:fill="auto"/>
          </w:tcPr>
          <w:p w14:paraId="6A2DA42B"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0D0F94A2" w14:textId="77777777" w:rsidTr="00453D75">
        <w:tc>
          <w:tcPr>
            <w:tcW w:w="8217" w:type="dxa"/>
            <w:gridSpan w:val="6"/>
            <w:tcBorders>
              <w:left w:val="single" w:sz="4" w:space="0" w:color="auto"/>
            </w:tcBorders>
            <w:shd w:val="clear" w:color="auto" w:fill="auto"/>
          </w:tcPr>
          <w:p w14:paraId="3F42A8F4"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Всього з ПДВ,  грн.:</w:t>
            </w:r>
          </w:p>
        </w:tc>
        <w:tc>
          <w:tcPr>
            <w:tcW w:w="1276" w:type="dxa"/>
            <w:shd w:val="clear" w:color="auto" w:fill="auto"/>
          </w:tcPr>
          <w:p w14:paraId="7B587F10" w14:textId="77777777" w:rsidR="00125E91" w:rsidRPr="00612005" w:rsidRDefault="00125E91" w:rsidP="00E700F7">
            <w:pPr>
              <w:widowControl w:val="0"/>
              <w:autoSpaceDE w:val="0"/>
              <w:autoSpaceDN w:val="0"/>
              <w:adjustRightInd w:val="0"/>
              <w:jc w:val="both"/>
              <w:rPr>
                <w:rFonts w:eastAsia="Calibri"/>
                <w:color w:val="000000"/>
              </w:rPr>
            </w:pPr>
          </w:p>
        </w:tc>
      </w:tr>
    </w:tbl>
    <w:p w14:paraId="29C5BC3B" w14:textId="77777777" w:rsidR="00125E91" w:rsidRPr="00612005" w:rsidRDefault="00125E91" w:rsidP="00125E91">
      <w:pPr>
        <w:jc w:val="both"/>
        <w:rPr>
          <w:rFonts w:eastAsia="Calibri"/>
          <w:color w:val="000000"/>
        </w:rPr>
      </w:pPr>
    </w:p>
    <w:p w14:paraId="21D2F1D0" w14:textId="77777777" w:rsidR="00125E91" w:rsidRPr="00612005" w:rsidRDefault="00125E91" w:rsidP="00125E91">
      <w:pPr>
        <w:jc w:val="both"/>
        <w:rPr>
          <w:rFonts w:eastAsia="Calibri"/>
          <w:strike/>
          <w:color w:val="000000"/>
        </w:rPr>
      </w:pPr>
    </w:p>
    <w:tbl>
      <w:tblPr>
        <w:tblW w:w="9795" w:type="dxa"/>
        <w:jc w:val="center"/>
        <w:tblCellSpacing w:w="22" w:type="dxa"/>
        <w:tblCellMar>
          <w:top w:w="30" w:type="dxa"/>
          <w:left w:w="30" w:type="dxa"/>
          <w:bottom w:w="30" w:type="dxa"/>
          <w:right w:w="30" w:type="dxa"/>
        </w:tblCellMar>
        <w:tblLook w:val="0000" w:firstRow="0" w:lastRow="0" w:firstColumn="0" w:lastColumn="0" w:noHBand="0" w:noVBand="0"/>
      </w:tblPr>
      <w:tblGrid>
        <w:gridCol w:w="4639"/>
        <w:gridCol w:w="5156"/>
      </w:tblGrid>
      <w:tr w:rsidR="00125E91" w:rsidRPr="00612005" w14:paraId="390934EA" w14:textId="77777777" w:rsidTr="00E700F7">
        <w:trPr>
          <w:tblCellSpacing w:w="22" w:type="dxa"/>
          <w:jc w:val="center"/>
        </w:trPr>
        <w:tc>
          <w:tcPr>
            <w:tcW w:w="2334" w:type="pct"/>
            <w:shd w:val="clear" w:color="auto" w:fill="auto"/>
            <w:vAlign w:val="center"/>
          </w:tcPr>
          <w:p w14:paraId="34936BE4" w14:textId="77777777" w:rsidR="00125E91" w:rsidRPr="00612005" w:rsidRDefault="00125E91" w:rsidP="00E700F7">
            <w:pPr>
              <w:jc w:val="both"/>
              <w:rPr>
                <w:rFonts w:eastAsia="Calibri"/>
                <w:b/>
                <w:color w:val="000000"/>
              </w:rPr>
            </w:pPr>
            <w:r w:rsidRPr="00612005">
              <w:rPr>
                <w:rFonts w:eastAsia="Calibri"/>
                <w:b/>
                <w:color w:val="000000"/>
              </w:rPr>
              <w:t xml:space="preserve">                    Замовник:</w:t>
            </w:r>
          </w:p>
          <w:p w14:paraId="169ECD91" w14:textId="77777777" w:rsidR="00125E91" w:rsidRPr="00612005" w:rsidRDefault="00125E91" w:rsidP="00E700F7">
            <w:pPr>
              <w:jc w:val="both"/>
              <w:rPr>
                <w:rFonts w:eastAsia="Calibri"/>
                <w:b/>
                <w:color w:val="000000"/>
              </w:rPr>
            </w:pPr>
          </w:p>
          <w:p w14:paraId="6540EEF1" w14:textId="77777777" w:rsidR="00125E91" w:rsidRPr="00612005" w:rsidRDefault="00125E91" w:rsidP="00E700F7">
            <w:pPr>
              <w:jc w:val="both"/>
              <w:rPr>
                <w:rFonts w:eastAsia="Calibri"/>
                <w:b/>
                <w:color w:val="000000"/>
              </w:rPr>
            </w:pPr>
            <w:r w:rsidRPr="00612005">
              <w:rPr>
                <w:rFonts w:eastAsia="Calibri"/>
                <w:color w:val="000000"/>
              </w:rPr>
              <w:t>___________________</w:t>
            </w:r>
          </w:p>
        </w:tc>
        <w:tc>
          <w:tcPr>
            <w:tcW w:w="2598" w:type="pct"/>
            <w:shd w:val="clear" w:color="auto" w:fill="auto"/>
            <w:vAlign w:val="center"/>
          </w:tcPr>
          <w:p w14:paraId="071B8765" w14:textId="77777777" w:rsidR="00125E91" w:rsidRPr="00612005" w:rsidRDefault="00125E91" w:rsidP="00E700F7">
            <w:pPr>
              <w:jc w:val="both"/>
              <w:rPr>
                <w:rFonts w:eastAsia="Calibri"/>
                <w:b/>
                <w:color w:val="000000"/>
              </w:rPr>
            </w:pPr>
            <w:r w:rsidRPr="00612005">
              <w:rPr>
                <w:rFonts w:eastAsia="Calibri"/>
                <w:b/>
                <w:color w:val="000000"/>
              </w:rPr>
              <w:t>Постачальник:</w:t>
            </w:r>
          </w:p>
          <w:p w14:paraId="4625DA20" w14:textId="77777777" w:rsidR="00125E91" w:rsidRPr="00612005" w:rsidRDefault="00125E91" w:rsidP="00E700F7">
            <w:pPr>
              <w:jc w:val="both"/>
              <w:rPr>
                <w:rFonts w:eastAsia="Calibri"/>
                <w:b/>
                <w:color w:val="000000"/>
              </w:rPr>
            </w:pPr>
          </w:p>
          <w:p w14:paraId="352DCC73" w14:textId="77777777" w:rsidR="00125E91" w:rsidRPr="00612005" w:rsidRDefault="00125E91" w:rsidP="00E700F7">
            <w:pPr>
              <w:jc w:val="both"/>
              <w:rPr>
                <w:rFonts w:eastAsia="Calibri"/>
                <w:b/>
                <w:color w:val="000000"/>
              </w:rPr>
            </w:pPr>
            <w:r w:rsidRPr="00612005">
              <w:rPr>
                <w:rFonts w:eastAsia="Calibri"/>
                <w:color w:val="000000"/>
              </w:rPr>
              <w:t>_________________</w:t>
            </w:r>
          </w:p>
        </w:tc>
      </w:tr>
    </w:tbl>
    <w:p w14:paraId="313FC662" w14:textId="77777777" w:rsidR="00125E91" w:rsidRPr="008B5CE5" w:rsidRDefault="00125E91" w:rsidP="00125E91">
      <w:pPr>
        <w:suppressAutoHyphens/>
        <w:jc w:val="both"/>
      </w:pPr>
    </w:p>
    <w:p w14:paraId="76AA5B1D" w14:textId="77777777" w:rsidR="00125E91" w:rsidRDefault="00125E91" w:rsidP="00125E91"/>
    <w:p w14:paraId="00766C9D" w14:textId="77777777" w:rsidR="00125E91" w:rsidRDefault="00125E91" w:rsidP="00125E91">
      <w:pPr>
        <w:spacing w:line="276" w:lineRule="auto"/>
        <w:jc w:val="center"/>
      </w:pPr>
    </w:p>
    <w:p w14:paraId="6CB1CC65" w14:textId="77777777" w:rsidR="001733ED" w:rsidRPr="006C5D16" w:rsidRDefault="001733ED" w:rsidP="00125E91">
      <w:pPr>
        <w:jc w:val="center"/>
      </w:pPr>
    </w:p>
    <w:sectPr w:rsidR="001733ED" w:rsidRPr="006C5D16" w:rsidSect="00D8361D">
      <w:headerReference w:type="default" r:id="rId9"/>
      <w:footerReference w:type="default" r:id="rId10"/>
      <w:pgSz w:w="11906" w:h="16838" w:code="9"/>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EDF31" w14:textId="77777777" w:rsidR="000579C7" w:rsidRDefault="000579C7" w:rsidP="002A3139">
      <w:r>
        <w:separator/>
      </w:r>
    </w:p>
  </w:endnote>
  <w:endnote w:type="continuationSeparator" w:id="0">
    <w:p w14:paraId="25B843F7" w14:textId="77777777" w:rsidR="000579C7" w:rsidRDefault="000579C7"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_Roboto_Fallback_31cb87">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A7883" w14:textId="77777777" w:rsidR="00126A6E" w:rsidRDefault="00126A6E" w:rsidP="002A3139">
    <w:pPr>
      <w:pStyle w:val="a6"/>
      <w:ind w:right="360"/>
      <w:rPr>
        <w:b/>
        <w:i/>
        <w:u w:val="single"/>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82D0A" w14:textId="77777777" w:rsidR="000579C7" w:rsidRDefault="000579C7" w:rsidP="002A3139">
      <w:r>
        <w:separator/>
      </w:r>
    </w:p>
  </w:footnote>
  <w:footnote w:type="continuationSeparator" w:id="0">
    <w:p w14:paraId="27275B31" w14:textId="77777777" w:rsidR="000579C7" w:rsidRDefault="000579C7" w:rsidP="002A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3557231"/>
      <w:docPartObj>
        <w:docPartGallery w:val="Page Numbers (Top of Page)"/>
        <w:docPartUnique/>
      </w:docPartObj>
    </w:sdtPr>
    <w:sdtEndPr/>
    <w:sdtContent>
      <w:p w14:paraId="0B463A6E" w14:textId="77777777" w:rsidR="00126A6E" w:rsidRDefault="00E21383">
        <w:pPr>
          <w:pStyle w:val="a4"/>
          <w:jc w:val="right"/>
        </w:pPr>
        <w:r>
          <w:fldChar w:fldCharType="begin"/>
        </w:r>
        <w:r w:rsidR="00126A6E">
          <w:instrText>PAGE   \* MERGEFORMAT</w:instrText>
        </w:r>
        <w:r>
          <w:fldChar w:fldCharType="separate"/>
        </w:r>
        <w:r w:rsidR="0085793A" w:rsidRPr="0085793A">
          <w:rPr>
            <w:noProof/>
            <w:lang w:val="ru-RU"/>
          </w:rPr>
          <w:t>1</w:t>
        </w:r>
        <w:r>
          <w:fldChar w:fldCharType="end"/>
        </w:r>
      </w:p>
    </w:sdtContent>
  </w:sdt>
  <w:p w14:paraId="203C5585" w14:textId="77777777" w:rsidR="00126A6E" w:rsidRDefault="00126A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5130D"/>
    <w:multiLevelType w:val="multilevel"/>
    <w:tmpl w:val="53626384"/>
    <w:lvl w:ilvl="0">
      <w:start w:val="4"/>
      <w:numFmt w:val="decimal"/>
      <w:lvlText w:val="%1."/>
      <w:lvlJc w:val="left"/>
      <w:pPr>
        <w:tabs>
          <w:tab w:val="num" w:pos="2629"/>
        </w:tabs>
        <w:ind w:left="2629"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16cid:durableId="5827593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5"/>
    <w:rsid w:val="0000581D"/>
    <w:rsid w:val="00005D95"/>
    <w:rsid w:val="00012D74"/>
    <w:rsid w:val="00024191"/>
    <w:rsid w:val="00026774"/>
    <w:rsid w:val="0003013A"/>
    <w:rsid w:val="000379DD"/>
    <w:rsid w:val="00051BBA"/>
    <w:rsid w:val="00052CE4"/>
    <w:rsid w:val="000579C7"/>
    <w:rsid w:val="00063D87"/>
    <w:rsid w:val="00073C76"/>
    <w:rsid w:val="00087F3D"/>
    <w:rsid w:val="000952DB"/>
    <w:rsid w:val="00097CB2"/>
    <w:rsid w:val="000A18F6"/>
    <w:rsid w:val="000A4EB9"/>
    <w:rsid w:val="000C7677"/>
    <w:rsid w:val="000D34FD"/>
    <w:rsid w:val="00101EE5"/>
    <w:rsid w:val="00125E91"/>
    <w:rsid w:val="00126A6E"/>
    <w:rsid w:val="00127DCF"/>
    <w:rsid w:val="00141450"/>
    <w:rsid w:val="001465F6"/>
    <w:rsid w:val="001540D7"/>
    <w:rsid w:val="001733ED"/>
    <w:rsid w:val="00183D66"/>
    <w:rsid w:val="001B4EFD"/>
    <w:rsid w:val="001C62F5"/>
    <w:rsid w:val="002339E0"/>
    <w:rsid w:val="002774BB"/>
    <w:rsid w:val="002A3139"/>
    <w:rsid w:val="002A7F53"/>
    <w:rsid w:val="002B0EB6"/>
    <w:rsid w:val="002F29B5"/>
    <w:rsid w:val="002F4C81"/>
    <w:rsid w:val="002F5D05"/>
    <w:rsid w:val="00305C8A"/>
    <w:rsid w:val="003073EC"/>
    <w:rsid w:val="00313C1C"/>
    <w:rsid w:val="00324623"/>
    <w:rsid w:val="003518FA"/>
    <w:rsid w:val="0035560D"/>
    <w:rsid w:val="00362E1E"/>
    <w:rsid w:val="00384A4D"/>
    <w:rsid w:val="00387720"/>
    <w:rsid w:val="003909ED"/>
    <w:rsid w:val="003A5E7D"/>
    <w:rsid w:val="003C1007"/>
    <w:rsid w:val="00433390"/>
    <w:rsid w:val="00453D75"/>
    <w:rsid w:val="00464807"/>
    <w:rsid w:val="00495B53"/>
    <w:rsid w:val="004C50C1"/>
    <w:rsid w:val="004D373E"/>
    <w:rsid w:val="004E0EB1"/>
    <w:rsid w:val="00510DF9"/>
    <w:rsid w:val="00524EB3"/>
    <w:rsid w:val="00540B17"/>
    <w:rsid w:val="00552365"/>
    <w:rsid w:val="00566357"/>
    <w:rsid w:val="00592B21"/>
    <w:rsid w:val="005A25C4"/>
    <w:rsid w:val="005D0F54"/>
    <w:rsid w:val="005D6ACB"/>
    <w:rsid w:val="005F45B8"/>
    <w:rsid w:val="0061581B"/>
    <w:rsid w:val="00647F10"/>
    <w:rsid w:val="00655B20"/>
    <w:rsid w:val="00663BD0"/>
    <w:rsid w:val="00672D10"/>
    <w:rsid w:val="00696621"/>
    <w:rsid w:val="006B1399"/>
    <w:rsid w:val="006C5D16"/>
    <w:rsid w:val="006E5DD4"/>
    <w:rsid w:val="006E5FFF"/>
    <w:rsid w:val="006F6F08"/>
    <w:rsid w:val="00710CD9"/>
    <w:rsid w:val="0072067F"/>
    <w:rsid w:val="00727B97"/>
    <w:rsid w:val="00744EA1"/>
    <w:rsid w:val="007508C1"/>
    <w:rsid w:val="00754317"/>
    <w:rsid w:val="00756312"/>
    <w:rsid w:val="0076277A"/>
    <w:rsid w:val="00772736"/>
    <w:rsid w:val="007735C9"/>
    <w:rsid w:val="00782780"/>
    <w:rsid w:val="0078544A"/>
    <w:rsid w:val="00787A97"/>
    <w:rsid w:val="007936CD"/>
    <w:rsid w:val="007B3157"/>
    <w:rsid w:val="007C7B79"/>
    <w:rsid w:val="007D065E"/>
    <w:rsid w:val="007E781D"/>
    <w:rsid w:val="007F2DC0"/>
    <w:rsid w:val="00814CEB"/>
    <w:rsid w:val="00832812"/>
    <w:rsid w:val="00850407"/>
    <w:rsid w:val="008565B7"/>
    <w:rsid w:val="0085793A"/>
    <w:rsid w:val="008623E4"/>
    <w:rsid w:val="008662AE"/>
    <w:rsid w:val="00867A76"/>
    <w:rsid w:val="00873CE9"/>
    <w:rsid w:val="00894928"/>
    <w:rsid w:val="00897551"/>
    <w:rsid w:val="008A0165"/>
    <w:rsid w:val="008A03FA"/>
    <w:rsid w:val="008F7C89"/>
    <w:rsid w:val="00906B29"/>
    <w:rsid w:val="009138D3"/>
    <w:rsid w:val="009509F5"/>
    <w:rsid w:val="0095464F"/>
    <w:rsid w:val="00970266"/>
    <w:rsid w:val="00991AA6"/>
    <w:rsid w:val="009A6D60"/>
    <w:rsid w:val="009C7C81"/>
    <w:rsid w:val="009D20AE"/>
    <w:rsid w:val="00A31724"/>
    <w:rsid w:val="00A34292"/>
    <w:rsid w:val="00A4359B"/>
    <w:rsid w:val="00A677EF"/>
    <w:rsid w:val="00A70201"/>
    <w:rsid w:val="00AA61C3"/>
    <w:rsid w:val="00AE2346"/>
    <w:rsid w:val="00AF4BEA"/>
    <w:rsid w:val="00B01D72"/>
    <w:rsid w:val="00B06DD5"/>
    <w:rsid w:val="00B2672F"/>
    <w:rsid w:val="00B6254E"/>
    <w:rsid w:val="00B76AC0"/>
    <w:rsid w:val="00BC5A16"/>
    <w:rsid w:val="00BC6C38"/>
    <w:rsid w:val="00BD2E37"/>
    <w:rsid w:val="00BD544E"/>
    <w:rsid w:val="00C03A36"/>
    <w:rsid w:val="00C3257D"/>
    <w:rsid w:val="00C367A1"/>
    <w:rsid w:val="00C536A3"/>
    <w:rsid w:val="00CA1550"/>
    <w:rsid w:val="00CD2CF9"/>
    <w:rsid w:val="00CD3691"/>
    <w:rsid w:val="00CE0563"/>
    <w:rsid w:val="00CE28E5"/>
    <w:rsid w:val="00CE39AE"/>
    <w:rsid w:val="00CE7E93"/>
    <w:rsid w:val="00D5057C"/>
    <w:rsid w:val="00D55D39"/>
    <w:rsid w:val="00D65C44"/>
    <w:rsid w:val="00D75284"/>
    <w:rsid w:val="00D8168F"/>
    <w:rsid w:val="00D8361D"/>
    <w:rsid w:val="00DD4375"/>
    <w:rsid w:val="00DF0F01"/>
    <w:rsid w:val="00E04EE8"/>
    <w:rsid w:val="00E21383"/>
    <w:rsid w:val="00E60264"/>
    <w:rsid w:val="00E6446E"/>
    <w:rsid w:val="00E961A4"/>
    <w:rsid w:val="00EA5559"/>
    <w:rsid w:val="00EB1510"/>
    <w:rsid w:val="00F13784"/>
    <w:rsid w:val="00F13B49"/>
    <w:rsid w:val="00F3425A"/>
    <w:rsid w:val="00F46187"/>
    <w:rsid w:val="00F47642"/>
    <w:rsid w:val="00F832FE"/>
    <w:rsid w:val="00F97753"/>
    <w:rsid w:val="00FD006F"/>
    <w:rsid w:val="00FD50D7"/>
    <w:rsid w:val="00FE4AA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93"/>
  <w15:docId w15:val="{5B15FF9F-20AC-4452-B059-35EAA1B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9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 w:type="paragraph" w:customStyle="1" w:styleId="rvps2">
    <w:name w:val="rvps2"/>
    <w:basedOn w:val="a"/>
    <w:rsid w:val="00125E91"/>
    <w:pPr>
      <w:spacing w:before="100" w:beforeAutospacing="1" w:after="100" w:afterAutospacing="1"/>
    </w:pPr>
    <w:rPr>
      <w:lang w:eastAsia="en-US"/>
    </w:rPr>
  </w:style>
  <w:style w:type="paragraph" w:customStyle="1" w:styleId="ad">
    <w:name w:val="Нормальний текст"/>
    <w:basedOn w:val="a"/>
    <w:rsid w:val="00125E91"/>
    <w:pPr>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39D3-151D-41AD-9496-A3F8270A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11277</Words>
  <Characters>6429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5</cp:revision>
  <cp:lastPrinted>2024-03-28T12:52:00Z</cp:lastPrinted>
  <dcterms:created xsi:type="dcterms:W3CDTF">2024-03-27T10:40:00Z</dcterms:created>
  <dcterms:modified xsi:type="dcterms:W3CDTF">2024-03-28T12:52:00Z</dcterms:modified>
</cp:coreProperties>
</file>