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B1A" w:rsidRDefault="007C6A37" w:rsidP="0006177C">
      <w:pPr>
        <w:ind w:left="-284"/>
        <w:jc w:val="center"/>
      </w:pPr>
      <w:r>
        <w:rPr>
          <w:b/>
          <w:bCs/>
          <w:sz w:val="24"/>
          <w:szCs w:val="24"/>
          <w:lang w:val="uk-UA"/>
        </w:rPr>
        <w:t xml:space="preserve">    </w:t>
      </w:r>
      <w:bookmarkStart w:id="0" w:name="_Hlk6986249"/>
      <w:bookmarkStart w:id="1" w:name="_Hlk5175906"/>
    </w:p>
    <w:p w:rsidR="0058345D" w:rsidRPr="009F7D43" w:rsidRDefault="0058345D" w:rsidP="0058345D">
      <w:pPr>
        <w:rPr>
          <w:sz w:val="24"/>
          <w:szCs w:val="24"/>
        </w:rPr>
      </w:pPr>
      <w:r w:rsidRPr="009F7D43">
        <w:rPr>
          <w:sz w:val="24"/>
          <w:szCs w:val="24"/>
          <w:lang w:val="uk-UA"/>
        </w:rPr>
        <w:t xml:space="preserve">                                                                                                                       </w:t>
      </w:r>
      <w:r w:rsidR="00AD4BB9">
        <w:rPr>
          <w:sz w:val="24"/>
          <w:szCs w:val="24"/>
          <w:lang w:val="uk-UA"/>
        </w:rPr>
        <w:t xml:space="preserve">                    </w:t>
      </w:r>
      <w:r w:rsidRPr="009F7D43">
        <w:rPr>
          <w:sz w:val="24"/>
          <w:szCs w:val="24"/>
          <w:lang w:val="uk-UA"/>
        </w:rPr>
        <w:t xml:space="preserve"> </w:t>
      </w:r>
      <w:r w:rsidRPr="009F7D43">
        <w:rPr>
          <w:sz w:val="24"/>
          <w:szCs w:val="24"/>
        </w:rPr>
        <w:t>Додаток 1</w:t>
      </w:r>
    </w:p>
    <w:p w:rsidR="0058345D" w:rsidRPr="009F7D43" w:rsidRDefault="0058345D" w:rsidP="0058345D">
      <w:pPr>
        <w:rPr>
          <w:b/>
          <w:bCs/>
          <w:sz w:val="24"/>
          <w:szCs w:val="24"/>
          <w:lang w:eastAsia="x-none"/>
        </w:rPr>
      </w:pPr>
      <w:r w:rsidRPr="009F7D43">
        <w:rPr>
          <w:sz w:val="24"/>
          <w:szCs w:val="24"/>
        </w:rPr>
        <w:t xml:space="preserve">                                                                                                                        </w:t>
      </w:r>
    </w:p>
    <w:p w:rsidR="0058345D" w:rsidRPr="009F7D43" w:rsidRDefault="0058345D" w:rsidP="0058345D">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sidR="008A3965">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58345D" w:rsidRPr="00D90134" w:rsidRDefault="0058345D" w:rsidP="0058345D">
      <w:pPr>
        <w:jc w:val="center"/>
        <w:rPr>
          <w:b/>
          <w:bCs/>
          <w:color w:val="FF0000"/>
          <w:sz w:val="24"/>
          <w:szCs w:val="24"/>
          <w:lang w:eastAsia="en-US"/>
        </w:rPr>
      </w:pP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74"/>
        <w:gridCol w:w="2915"/>
        <w:gridCol w:w="4022"/>
        <w:gridCol w:w="3263"/>
      </w:tblGrid>
      <w:tr w:rsidR="0058345D"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 п/п</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Підстави для відмови в участі у процедурі закупівлі</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58345D" w:rsidRPr="00D90134" w:rsidRDefault="0058345D" w:rsidP="0058345D">
            <w:pPr>
              <w:jc w:val="center"/>
              <w:rPr>
                <w:sz w:val="24"/>
                <w:szCs w:val="24"/>
              </w:rPr>
            </w:pPr>
            <w:r w:rsidRPr="00D90134">
              <w:rPr>
                <w:b/>
                <w:bCs/>
                <w:color w:val="000000"/>
                <w:sz w:val="24"/>
                <w:szCs w:val="24"/>
              </w:rPr>
              <w:t>Учасник процедури закупівлі</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6125B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25BD" w:rsidRPr="002A7A00" w:rsidRDefault="006125BD" w:rsidP="006125BD">
            <w:pPr>
              <w:jc w:val="both"/>
              <w:rPr>
                <w:b/>
                <w:color w:val="000000"/>
                <w:sz w:val="24"/>
                <w:szCs w:val="24"/>
              </w:rPr>
            </w:pPr>
            <w:r w:rsidRPr="002A7A00">
              <w:rPr>
                <w:b/>
                <w:color w:val="000000"/>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A7A00">
              <w:rPr>
                <w:b/>
                <w:color w:val="000000"/>
                <w:sz w:val="24"/>
                <w:szCs w:val="24"/>
              </w:rPr>
              <w:t>є  учасником</w:t>
            </w:r>
            <w:proofErr w:type="gramEnd"/>
            <w:r w:rsidRPr="002A7A00">
              <w:rPr>
                <w:b/>
                <w:color w:val="000000"/>
                <w:sz w:val="24"/>
                <w:szCs w:val="24"/>
              </w:rPr>
              <w:t xml:space="preserve"> процедури закупівлі. </w:t>
            </w:r>
          </w:p>
          <w:p w:rsidR="006125BD" w:rsidRPr="002A7A00" w:rsidRDefault="006125BD" w:rsidP="006125BD">
            <w:pPr>
              <w:jc w:val="both"/>
              <w:rPr>
                <w:i/>
                <w:color w:val="000000"/>
                <w:sz w:val="24"/>
                <w:szCs w:val="24"/>
              </w:rPr>
            </w:pPr>
            <w:r w:rsidRPr="002A7A00">
              <w:rPr>
                <w:i/>
                <w:color w:val="000000"/>
                <w:sz w:val="24"/>
                <w:szCs w:val="24"/>
              </w:rPr>
              <w:t xml:space="preserve">*Згідно з пунктом 47 Особливостей - </w:t>
            </w:r>
            <w:r w:rsidRPr="002A7A00">
              <w:rPr>
                <w:i/>
                <w:color w:val="000000"/>
                <w:sz w:val="24"/>
                <w:szCs w:val="24"/>
                <w:u w:val="single"/>
              </w:rPr>
              <w:t>Переможець процедури закупівлі у строк, що не перевищує чотири дні</w:t>
            </w:r>
            <w:r w:rsidRPr="002A7A00">
              <w:rPr>
                <w:i/>
                <w:color w:val="000000"/>
                <w:sz w:val="24"/>
                <w:szCs w:val="24"/>
              </w:rPr>
              <w:t xml:space="preserve"> з дати оприлюднення в електронній системі закупівель повідомлення про намір укласти договір про закупівлю, </w:t>
            </w:r>
            <w:r w:rsidRPr="002A7A00">
              <w:rPr>
                <w:i/>
                <w:color w:val="000000"/>
                <w:sz w:val="24"/>
                <w:szCs w:val="24"/>
                <w:u w:val="single"/>
              </w:rPr>
              <w:t>повинен надати замовнику шляхом оприлюднення в електронній системі закупівель документи,</w:t>
            </w:r>
            <w:r w:rsidRPr="002A7A00">
              <w:rPr>
                <w:i/>
                <w:color w:val="000000"/>
                <w:sz w:val="24"/>
                <w:szCs w:val="24"/>
              </w:rPr>
              <w:t xml:space="preserve"> що підтверджують відсутність підстав, зазначених у </w:t>
            </w:r>
            <w:hyperlink r:id="rId8" w:anchor="n618">
              <w:r w:rsidRPr="002A7A00">
                <w:rPr>
                  <w:rStyle w:val="af8"/>
                  <w:i/>
                  <w:sz w:val="24"/>
                  <w:szCs w:val="24"/>
                </w:rPr>
                <w:t>підпунктах 3</w:t>
              </w:r>
            </w:hyperlink>
            <w:r w:rsidRPr="002A7A00">
              <w:rPr>
                <w:i/>
                <w:color w:val="000000"/>
                <w:sz w:val="24"/>
                <w:szCs w:val="24"/>
              </w:rPr>
              <w:t xml:space="preserve">, </w:t>
            </w:r>
            <w:hyperlink r:id="rId9" w:anchor="n620">
              <w:r w:rsidRPr="002A7A00">
                <w:rPr>
                  <w:rStyle w:val="af8"/>
                  <w:i/>
                  <w:sz w:val="24"/>
                  <w:szCs w:val="24"/>
                </w:rPr>
                <w:t>5</w:t>
              </w:r>
            </w:hyperlink>
            <w:r w:rsidRPr="002A7A00">
              <w:rPr>
                <w:i/>
                <w:color w:val="000000"/>
                <w:sz w:val="24"/>
                <w:szCs w:val="24"/>
              </w:rPr>
              <w:t xml:space="preserve">, </w:t>
            </w:r>
            <w:hyperlink r:id="rId10" w:anchor="n621">
              <w:r w:rsidRPr="002A7A00">
                <w:rPr>
                  <w:rStyle w:val="af8"/>
                  <w:i/>
                  <w:sz w:val="24"/>
                  <w:szCs w:val="24"/>
                </w:rPr>
                <w:t>6</w:t>
              </w:r>
            </w:hyperlink>
            <w:r w:rsidRPr="002A7A00">
              <w:rPr>
                <w:i/>
                <w:color w:val="000000"/>
                <w:sz w:val="24"/>
                <w:szCs w:val="24"/>
              </w:rPr>
              <w:t xml:space="preserve"> і </w:t>
            </w:r>
            <w:hyperlink r:id="rId11" w:anchor="n627">
              <w:r w:rsidRPr="002A7A00">
                <w:rPr>
                  <w:rStyle w:val="af8"/>
                  <w:i/>
                  <w:sz w:val="24"/>
                  <w:szCs w:val="24"/>
                </w:rPr>
                <w:t>12</w:t>
              </w:r>
            </w:hyperlink>
            <w:r w:rsidRPr="002A7A00">
              <w:rPr>
                <w:i/>
                <w:color w:val="000000"/>
                <w:sz w:val="24"/>
                <w:szCs w:val="24"/>
              </w:rPr>
              <w:t xml:space="preserve"> та в </w:t>
            </w:r>
            <w:hyperlink r:id="rId12" w:anchor="n628">
              <w:r w:rsidRPr="002A7A00">
                <w:rPr>
                  <w:rStyle w:val="af8"/>
                  <w:i/>
                  <w:sz w:val="24"/>
                  <w:szCs w:val="24"/>
                </w:rPr>
                <w:t>абзаці чотирнадцятому</w:t>
              </w:r>
            </w:hyperlink>
            <w:r w:rsidRPr="002A7A00">
              <w:rPr>
                <w:i/>
                <w:color w:val="000000"/>
                <w:sz w:val="24"/>
                <w:szCs w:val="24"/>
              </w:rPr>
              <w:t xml:space="preserve"> цього пункту.</w:t>
            </w:r>
          </w:p>
          <w:p w:rsidR="006125BD" w:rsidRPr="002A7A00" w:rsidRDefault="006125BD" w:rsidP="006125BD">
            <w:pPr>
              <w:jc w:val="both"/>
              <w:rPr>
                <w:i/>
                <w:color w:val="000000"/>
                <w:sz w:val="24"/>
                <w:szCs w:val="24"/>
              </w:rPr>
            </w:pPr>
            <w:r w:rsidRPr="002A7A00">
              <w:rPr>
                <w:i/>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2A7A00">
                <w:rPr>
                  <w:rStyle w:val="af8"/>
                  <w:i/>
                  <w:sz w:val="24"/>
                  <w:szCs w:val="24"/>
                </w:rPr>
                <w:t>підпунктах 3</w:t>
              </w:r>
            </w:hyperlink>
            <w:r w:rsidRPr="002A7A00">
              <w:rPr>
                <w:i/>
                <w:color w:val="000000"/>
                <w:sz w:val="24"/>
                <w:szCs w:val="24"/>
              </w:rPr>
              <w:t xml:space="preserve">, </w:t>
            </w:r>
            <w:hyperlink r:id="rId14" w:anchor="n620">
              <w:r w:rsidRPr="002A7A00">
                <w:rPr>
                  <w:rStyle w:val="af8"/>
                  <w:i/>
                  <w:sz w:val="24"/>
                  <w:szCs w:val="24"/>
                </w:rPr>
                <w:t>5</w:t>
              </w:r>
            </w:hyperlink>
            <w:r w:rsidRPr="002A7A00">
              <w:rPr>
                <w:i/>
                <w:color w:val="000000"/>
                <w:sz w:val="24"/>
                <w:szCs w:val="24"/>
              </w:rPr>
              <w:t xml:space="preserve">, </w:t>
            </w:r>
            <w:hyperlink r:id="rId15" w:anchor="n621">
              <w:r w:rsidRPr="002A7A00">
                <w:rPr>
                  <w:rStyle w:val="af8"/>
                  <w:i/>
                  <w:sz w:val="24"/>
                  <w:szCs w:val="24"/>
                </w:rPr>
                <w:t>6</w:t>
              </w:r>
            </w:hyperlink>
            <w:r w:rsidRPr="002A7A00">
              <w:rPr>
                <w:i/>
                <w:color w:val="000000"/>
                <w:sz w:val="24"/>
                <w:szCs w:val="24"/>
              </w:rPr>
              <w:t xml:space="preserve"> і </w:t>
            </w:r>
            <w:hyperlink r:id="rId16" w:anchor="n627">
              <w:r w:rsidRPr="002A7A00">
                <w:rPr>
                  <w:rStyle w:val="af8"/>
                  <w:i/>
                  <w:sz w:val="24"/>
                  <w:szCs w:val="24"/>
                </w:rPr>
                <w:t>12</w:t>
              </w:r>
            </w:hyperlink>
            <w:r w:rsidRPr="002A7A00">
              <w:rPr>
                <w:i/>
                <w:color w:val="000000"/>
                <w:sz w:val="24"/>
                <w:szCs w:val="24"/>
              </w:rPr>
              <w:t xml:space="preserve"> та в </w:t>
            </w:r>
            <w:hyperlink r:id="rId17" w:anchor="n628">
              <w:r w:rsidRPr="002A7A00">
                <w:rPr>
                  <w:rStyle w:val="af8"/>
                  <w:i/>
                  <w:sz w:val="24"/>
                  <w:szCs w:val="24"/>
                </w:rPr>
                <w:t>абзаці чотирнадцятому</w:t>
              </w:r>
            </w:hyperlink>
            <w:r w:rsidRPr="002A7A00">
              <w:rPr>
                <w:i/>
                <w:color w:val="000000"/>
                <w:sz w:val="24"/>
                <w:szCs w:val="24"/>
              </w:rPr>
              <w:t xml:space="preserve"> пункту 47 Особливостей.</w:t>
            </w:r>
          </w:p>
          <w:p w:rsidR="006125BD" w:rsidRPr="002A7A00" w:rsidRDefault="006125BD" w:rsidP="006125BD">
            <w:pPr>
              <w:jc w:val="both"/>
              <w:rPr>
                <w:color w:val="000000"/>
                <w:sz w:val="24"/>
                <w:szCs w:val="24"/>
                <w:lang w:val="uk-UA"/>
              </w:rPr>
            </w:pPr>
            <w:r w:rsidRPr="002A7A00">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2A7A00">
                <w:rPr>
                  <w:rStyle w:val="af8"/>
                  <w:sz w:val="24"/>
                  <w:szCs w:val="24"/>
                </w:rPr>
                <w:t>Законом України</w:t>
              </w:r>
            </w:hyperlink>
            <w:r w:rsidRPr="002A7A00">
              <w:rPr>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A7A00">
              <w:rPr>
                <w:color w:val="000000"/>
                <w:sz w:val="24"/>
                <w:szCs w:val="24"/>
                <w:lang w:val="uk-UA"/>
              </w:rPr>
              <w:t>.</w:t>
            </w:r>
          </w:p>
          <w:p w:rsidR="008A3965" w:rsidRPr="00D90134" w:rsidRDefault="006125BD" w:rsidP="006125BD">
            <w:pPr>
              <w:jc w:val="both"/>
              <w:rPr>
                <w:sz w:val="24"/>
                <w:szCs w:val="24"/>
              </w:rPr>
            </w:pPr>
            <w:r w:rsidRPr="002A7A00">
              <w:rPr>
                <w:color w:val="000000"/>
                <w:sz w:val="24"/>
                <w:szCs w:val="24"/>
                <w:lang w:val="uk-UA"/>
              </w:rPr>
              <w:t xml:space="preserve">Замовник перевіряє інформацію у реєстрі осіб, які вчинили корупційні правопорушення за посиланням: </w:t>
            </w:r>
            <w:hyperlink r:id="rId19" w:history="1">
              <w:r w:rsidRPr="002A7A00">
                <w:rPr>
                  <w:rStyle w:val="af8"/>
                  <w:sz w:val="24"/>
                  <w:szCs w:val="24"/>
                </w:rPr>
                <w:t>https</w:t>
              </w:r>
              <w:r w:rsidRPr="002A7A00">
                <w:rPr>
                  <w:rStyle w:val="af8"/>
                  <w:sz w:val="24"/>
                  <w:szCs w:val="24"/>
                  <w:lang w:val="uk-UA"/>
                </w:rPr>
                <w:t>://</w:t>
              </w:r>
              <w:r w:rsidRPr="002A7A00">
                <w:rPr>
                  <w:rStyle w:val="af8"/>
                  <w:sz w:val="24"/>
                  <w:szCs w:val="24"/>
                </w:rPr>
                <w:t>corruptinfo</w:t>
              </w:r>
              <w:r w:rsidRPr="002A7A00">
                <w:rPr>
                  <w:rStyle w:val="af8"/>
                  <w:sz w:val="24"/>
                  <w:szCs w:val="24"/>
                  <w:lang w:val="uk-UA"/>
                </w:rPr>
                <w:t>.</w:t>
              </w:r>
              <w:r w:rsidRPr="002A7A00">
                <w:rPr>
                  <w:rStyle w:val="af8"/>
                  <w:sz w:val="24"/>
                  <w:szCs w:val="24"/>
                </w:rPr>
                <w:t>nazk</w:t>
              </w:r>
              <w:r w:rsidRPr="002A7A00">
                <w:rPr>
                  <w:rStyle w:val="af8"/>
                  <w:sz w:val="24"/>
                  <w:szCs w:val="24"/>
                  <w:lang w:val="uk-UA"/>
                </w:rPr>
                <w:t>.</w:t>
              </w:r>
              <w:r w:rsidRPr="002A7A00">
                <w:rPr>
                  <w:rStyle w:val="af8"/>
                  <w:sz w:val="24"/>
                  <w:szCs w:val="24"/>
                </w:rPr>
                <w:t>gov</w:t>
              </w:r>
              <w:r w:rsidRPr="002A7A00">
                <w:rPr>
                  <w:rStyle w:val="af8"/>
                  <w:sz w:val="24"/>
                  <w:szCs w:val="24"/>
                  <w:lang w:val="uk-UA"/>
                </w:rPr>
                <w:t>.</w:t>
              </w:r>
              <w:r w:rsidRPr="002A7A00">
                <w:rPr>
                  <w:rStyle w:val="af8"/>
                  <w:sz w:val="24"/>
                  <w:szCs w:val="24"/>
                </w:rPr>
                <w:t>ua</w:t>
              </w:r>
              <w:r w:rsidRPr="002A7A00">
                <w:rPr>
                  <w:rStyle w:val="af8"/>
                  <w:sz w:val="24"/>
                  <w:szCs w:val="24"/>
                  <w:lang w:val="uk-UA"/>
                </w:rPr>
                <w:t>/</w:t>
              </w:r>
            </w:hyperlink>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4</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5</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6</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7</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8</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9</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10</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EF5A08">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w:t>
            </w:r>
            <w:r w:rsidR="00EF5A08">
              <w:rPr>
                <w:sz w:val="24"/>
                <w:szCs w:val="24"/>
                <w:lang w:val="uk-UA"/>
              </w:rPr>
              <w:t>7</w:t>
            </w:r>
            <w:r w:rsidRPr="00CE5C8B">
              <w:rPr>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8A3965" w:rsidRPr="00CE5C8B" w:rsidRDefault="008A3965" w:rsidP="008A396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Переможець не надає підтвердження своєї відповідності.</w:t>
            </w:r>
          </w:p>
        </w:tc>
      </w:tr>
      <w:tr w:rsidR="008A3965" w:rsidRPr="00D90134" w:rsidTr="006125BD">
        <w:trPr>
          <w:trHeight w:val="55"/>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5BD" w:rsidRPr="005601AF" w:rsidRDefault="006125BD" w:rsidP="006125BD">
            <w:pPr>
              <w:jc w:val="both"/>
              <w:rPr>
                <w:color w:val="000000" w:themeColor="text1"/>
                <w:sz w:val="24"/>
                <w:szCs w:val="24"/>
                <w:shd w:val="clear" w:color="auto" w:fill="FFFFFF"/>
                <w:lang w:val="uk-UA"/>
              </w:rPr>
            </w:pPr>
            <w:r w:rsidRPr="005601AF">
              <w:rPr>
                <w:color w:val="000000" w:themeColor="text1"/>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5601AF">
              <w:rPr>
                <w:i/>
                <w:color w:val="000000" w:themeColor="text1"/>
                <w:sz w:val="24"/>
                <w:szCs w:val="24"/>
                <w:shd w:val="clear" w:color="auto" w:fill="FFFFFF"/>
                <w:lang w:val="uk-UA"/>
              </w:rPr>
              <w:t>(підпункт 11 пункту 47 Особливостей)</w:t>
            </w:r>
          </w:p>
          <w:p w:rsidR="008A3965" w:rsidRPr="00863D60" w:rsidRDefault="008A3965" w:rsidP="008A3965">
            <w:pPr>
              <w:jc w:val="both"/>
              <w:rPr>
                <w:color w:val="000000" w:themeColor="text1"/>
                <w:sz w:val="24"/>
                <w:szCs w:val="24"/>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rsidR="00056074" w:rsidRPr="00863D60" w:rsidRDefault="00056074" w:rsidP="00056074">
            <w:pPr>
              <w:jc w:val="both"/>
              <w:rPr>
                <w:color w:val="000000" w:themeColor="text1"/>
                <w:sz w:val="24"/>
                <w:szCs w:val="24"/>
                <w:lang w:val="uk-UA"/>
              </w:rPr>
            </w:pPr>
          </w:p>
          <w:p w:rsidR="00056074" w:rsidRPr="00863D60" w:rsidRDefault="006125BD" w:rsidP="00056074">
            <w:pPr>
              <w:spacing w:after="160" w:line="259" w:lineRule="auto"/>
              <w:rPr>
                <w:rFonts w:ascii="Liberation Serif" w:eastAsia="Calibri" w:hAnsi="Liberation Serif" w:cs="Lohit Devanagari"/>
                <w:color w:val="000000" w:themeColor="text1"/>
                <w:kern w:val="3"/>
                <w:sz w:val="24"/>
                <w:szCs w:val="24"/>
                <w:lang w:val="uk-UA" w:eastAsia="en-US"/>
              </w:rPr>
            </w:pPr>
            <w:r w:rsidRPr="00863D60">
              <w:rPr>
                <w:rFonts w:ascii="Liberation Serif" w:eastAsia="Calibri" w:hAnsi="Liberation Serif" w:cs="Lohit Devanagari"/>
                <w:color w:val="000000" w:themeColor="text1"/>
                <w:kern w:val="3"/>
                <w:sz w:val="24"/>
                <w:szCs w:val="24"/>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A3965" w:rsidRPr="00863D60" w:rsidRDefault="008A3965" w:rsidP="008A3965">
            <w:pPr>
              <w:jc w:val="both"/>
              <w:rPr>
                <w:color w:val="000000" w:themeColor="text1"/>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06177C"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EF5A08" w:rsidRDefault="00EF5A08" w:rsidP="008A396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3F08D4" w:rsidRDefault="008A3965" w:rsidP="008A396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3F08D4" w:rsidRDefault="008A3965" w:rsidP="008A3965">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BC4BAA">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w:t>
            </w:r>
            <w:r w:rsidR="00BC4BAA">
              <w:rPr>
                <w:i/>
                <w:iCs/>
                <w:color w:val="000000"/>
                <w:sz w:val="24"/>
                <w:szCs w:val="24"/>
                <w:lang w:val="uk-UA"/>
              </w:rPr>
              <w:t>7</w:t>
            </w:r>
            <w:r w:rsidRPr="00D90134">
              <w:rPr>
                <w:i/>
                <w:iCs/>
                <w:color w:val="000000"/>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Default="008A3965" w:rsidP="008A3965">
            <w:pPr>
              <w:ind w:left="50"/>
              <w:jc w:val="both"/>
              <w:rPr>
                <w:color w:val="000000"/>
                <w:sz w:val="24"/>
                <w:szCs w:val="24"/>
              </w:rPr>
            </w:pPr>
          </w:p>
          <w:p w:rsidR="008A3965" w:rsidRPr="00D90134" w:rsidRDefault="008A3965" w:rsidP="008A3965">
            <w:pPr>
              <w:jc w:val="both"/>
              <w:rPr>
                <w:sz w:val="24"/>
                <w:szCs w:val="24"/>
              </w:rPr>
            </w:pPr>
            <w:r w:rsidRPr="00D90134">
              <w:rPr>
                <w:color w:val="000000"/>
                <w:sz w:val="24"/>
                <w:szCs w:val="24"/>
              </w:rPr>
              <w:t>Учасник процедури закупівлі має надати:</w:t>
            </w:r>
          </w:p>
          <w:p w:rsidR="008A3965" w:rsidRDefault="008A3965" w:rsidP="008A3965">
            <w:pPr>
              <w:ind w:left="50"/>
              <w:jc w:val="both"/>
              <w:rPr>
                <w:color w:val="000000"/>
                <w:sz w:val="24"/>
                <w:szCs w:val="24"/>
              </w:rPr>
            </w:pPr>
            <w:r w:rsidRPr="00596678">
              <w:rPr>
                <w:color w:val="000000"/>
                <w:sz w:val="24"/>
                <w:szCs w:val="24"/>
              </w:rPr>
              <w:t xml:space="preserve">довідку в довільній формі </w:t>
            </w:r>
            <w:r>
              <w:rPr>
                <w:color w:val="000000"/>
                <w:sz w:val="24"/>
                <w:szCs w:val="24"/>
                <w:lang w:val="uk-UA"/>
              </w:rPr>
              <w:t>в якій буде підтверджено</w:t>
            </w:r>
            <w:r w:rsidRPr="00596678">
              <w:rPr>
                <w:color w:val="000000"/>
                <w:sz w:val="24"/>
                <w:szCs w:val="24"/>
              </w:rPr>
              <w:t xml:space="preserve"> </w:t>
            </w:r>
            <w:r w:rsidRPr="00596678">
              <w:rPr>
                <w:color w:val="000000"/>
                <w:sz w:val="24"/>
                <w:szCs w:val="24"/>
                <w:lang w:val="uk-UA" w:eastAsia="en-US"/>
              </w:rPr>
              <w:t xml:space="preserve">відсутність підстави, передбаченої абзацом </w:t>
            </w:r>
            <w:r w:rsidRPr="00596678">
              <w:rPr>
                <w:sz w:val="24"/>
                <w:szCs w:val="24"/>
                <w:lang w:val="uk-UA" w:eastAsia="en-US"/>
              </w:rPr>
              <w:t>14 пункту 4</w:t>
            </w:r>
            <w:r w:rsidR="00BC4BAA">
              <w:rPr>
                <w:sz w:val="24"/>
                <w:szCs w:val="24"/>
                <w:lang w:val="uk-UA" w:eastAsia="en-US"/>
              </w:rPr>
              <w:t>7</w:t>
            </w:r>
            <w:r w:rsidRPr="00596678">
              <w:rPr>
                <w:sz w:val="24"/>
                <w:szCs w:val="24"/>
                <w:lang w:val="uk-UA" w:eastAsia="en-US"/>
              </w:rPr>
              <w:t xml:space="preserve"> Особливостей</w:t>
            </w:r>
          </w:p>
          <w:p w:rsidR="008A3965" w:rsidRDefault="008A3965" w:rsidP="008A3965">
            <w:pPr>
              <w:ind w:left="50"/>
              <w:jc w:val="both"/>
              <w:rPr>
                <w:color w:val="000000"/>
                <w:sz w:val="24"/>
                <w:szCs w:val="24"/>
              </w:rPr>
            </w:pPr>
          </w:p>
          <w:p w:rsidR="008A3965" w:rsidRPr="00D90134" w:rsidRDefault="008A3965" w:rsidP="008A3965">
            <w:pPr>
              <w:ind w:left="50"/>
              <w:jc w:val="both"/>
              <w:rPr>
                <w:sz w:val="24"/>
                <w:szCs w:val="24"/>
              </w:rPr>
            </w:pPr>
            <w:r w:rsidRPr="00D90134">
              <w:rPr>
                <w:color w:val="000000"/>
                <w:sz w:val="24"/>
                <w:szCs w:val="24"/>
              </w:rPr>
              <w:t>або </w:t>
            </w:r>
          </w:p>
          <w:p w:rsidR="008A3965" w:rsidRPr="00D90134" w:rsidRDefault="008A3965" w:rsidP="00BC4BAA">
            <w:pPr>
              <w:numPr>
                <w:ilvl w:val="0"/>
                <w:numId w:val="3"/>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w:t>
            </w:r>
            <w:r w:rsidR="00BC4BAA">
              <w:rPr>
                <w:color w:val="000000"/>
                <w:sz w:val="24"/>
                <w:szCs w:val="24"/>
                <w:lang w:val="uk-UA"/>
              </w:rPr>
              <w:t>7</w:t>
            </w:r>
            <w:r w:rsidRPr="00D90134">
              <w:rPr>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rPr>
                <w:sz w:val="24"/>
                <w:szCs w:val="24"/>
              </w:rPr>
            </w:pPr>
            <w:r w:rsidRPr="00D90134">
              <w:rPr>
                <w:color w:val="000000"/>
                <w:sz w:val="24"/>
                <w:szCs w:val="24"/>
              </w:rPr>
              <w:t xml:space="preserve">Переможець надає </w:t>
            </w:r>
            <w:r w:rsidRPr="005C25AE">
              <w:rPr>
                <w:color w:val="000000"/>
                <w:sz w:val="24"/>
                <w:szCs w:val="24"/>
              </w:rPr>
              <w:t>довідку в довільній формі в якій буде підтверджено відсутність підстави, передбаченої абзацом 14 пункту 4</w:t>
            </w:r>
            <w:r w:rsidR="00BC4BAA">
              <w:rPr>
                <w:color w:val="000000"/>
                <w:sz w:val="24"/>
                <w:szCs w:val="24"/>
                <w:lang w:val="uk-UA"/>
              </w:rPr>
              <w:t>7</w:t>
            </w:r>
            <w:r w:rsidRPr="005C25AE">
              <w:rPr>
                <w:color w:val="000000"/>
                <w:sz w:val="24"/>
                <w:szCs w:val="24"/>
              </w:rPr>
              <w:t xml:space="preserve"> Особливостей </w:t>
            </w:r>
          </w:p>
          <w:p w:rsidR="008A3965" w:rsidRPr="00D90134" w:rsidRDefault="008A3965" w:rsidP="008A3965">
            <w:pPr>
              <w:rPr>
                <w:sz w:val="24"/>
                <w:szCs w:val="24"/>
              </w:rPr>
            </w:pPr>
          </w:p>
          <w:p w:rsidR="008A3965" w:rsidRPr="00D90134" w:rsidRDefault="008A3965" w:rsidP="008A3965">
            <w:pPr>
              <w:jc w:val="both"/>
              <w:rPr>
                <w:sz w:val="24"/>
                <w:szCs w:val="24"/>
              </w:rPr>
            </w:pPr>
            <w:r w:rsidRPr="00D90134">
              <w:rPr>
                <w:color w:val="000000"/>
                <w:sz w:val="24"/>
                <w:szCs w:val="24"/>
              </w:rPr>
              <w:t>або</w:t>
            </w:r>
          </w:p>
          <w:p w:rsidR="008A3965" w:rsidRPr="00D90134" w:rsidRDefault="008A3965" w:rsidP="008A3965">
            <w:pPr>
              <w:rPr>
                <w:sz w:val="24"/>
                <w:szCs w:val="24"/>
              </w:rPr>
            </w:pPr>
          </w:p>
          <w:p w:rsidR="008A3965" w:rsidRPr="00D90134" w:rsidRDefault="008A3965" w:rsidP="00BC4BAA">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w:t>
            </w:r>
            <w:r w:rsidR="00BC4BAA">
              <w:rPr>
                <w:color w:val="000000"/>
                <w:sz w:val="24"/>
                <w:szCs w:val="24"/>
                <w:lang w:val="uk-UA"/>
              </w:rPr>
              <w:t>7</w:t>
            </w:r>
            <w:r w:rsidRPr="00D90134">
              <w:rPr>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345D" w:rsidRPr="00D90134" w:rsidRDefault="0058345D" w:rsidP="0058345D">
      <w:pPr>
        <w:rPr>
          <w:sz w:val="24"/>
          <w:szCs w:val="24"/>
        </w:rPr>
      </w:pPr>
    </w:p>
    <w:p w:rsidR="00EF5A08" w:rsidRPr="00EF5A08" w:rsidRDefault="00EF5A08" w:rsidP="00EF5A08">
      <w:pPr>
        <w:spacing w:after="160"/>
        <w:jc w:val="both"/>
        <w:rPr>
          <w:sz w:val="24"/>
          <w:szCs w:val="24"/>
        </w:rPr>
      </w:pPr>
      <w:r w:rsidRPr="00EF5A08">
        <w:rPr>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F5A08" w:rsidRPr="00EF5A08" w:rsidRDefault="00EF5A08" w:rsidP="00EF5A08">
      <w:pPr>
        <w:spacing w:after="160"/>
        <w:jc w:val="both"/>
        <w:rPr>
          <w:sz w:val="24"/>
          <w:szCs w:val="24"/>
        </w:rPr>
      </w:pPr>
      <w:r w:rsidRPr="00EF5A08">
        <w:rPr>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F5A08" w:rsidRPr="00EF5A08" w:rsidRDefault="00EF5A08" w:rsidP="00EF5A08">
      <w:pPr>
        <w:spacing w:after="160"/>
        <w:jc w:val="both"/>
        <w:rPr>
          <w:sz w:val="24"/>
          <w:szCs w:val="24"/>
        </w:rPr>
      </w:pPr>
      <w:r w:rsidRPr="00EF5A08">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519D" w:rsidRDefault="00833A56" w:rsidP="00BA19A1">
      <w:pPr>
        <w:rPr>
          <w:sz w:val="24"/>
          <w:szCs w:val="24"/>
          <w:lang w:val="uk-UA"/>
        </w:rPr>
      </w:pPr>
      <w:r>
        <w:rPr>
          <w:sz w:val="24"/>
          <w:szCs w:val="24"/>
          <w:lang w:val="uk-UA"/>
        </w:rPr>
        <w:t xml:space="preserve"> </w:t>
      </w:r>
      <w:r w:rsidR="00485D6C">
        <w:rPr>
          <w:sz w:val="24"/>
          <w:szCs w:val="24"/>
          <w:lang w:val="uk-UA"/>
        </w:rPr>
        <w:t xml:space="preserve">                                                         </w:t>
      </w:r>
      <w:r w:rsidR="00CB2E6E">
        <w:rPr>
          <w:sz w:val="24"/>
          <w:szCs w:val="24"/>
          <w:lang w:val="uk-UA"/>
        </w:rPr>
        <w:t xml:space="preserve"> </w:t>
      </w:r>
      <w:r w:rsidR="00485D6C">
        <w:rPr>
          <w:sz w:val="24"/>
          <w:szCs w:val="24"/>
          <w:lang w:val="uk-UA"/>
        </w:rPr>
        <w:t xml:space="preserve">                                    </w:t>
      </w:r>
      <w:bookmarkEnd w:id="0"/>
      <w:bookmarkEnd w:id="1"/>
    </w:p>
    <w:p w:rsidR="00BA19A1" w:rsidRDefault="00BA19A1"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1240FD" w:rsidRDefault="001240FD" w:rsidP="00BA19A1">
      <w:pPr>
        <w:rPr>
          <w:sz w:val="24"/>
          <w:szCs w:val="24"/>
          <w:lang w:val="uk-UA"/>
        </w:rPr>
      </w:pPr>
    </w:p>
    <w:p w:rsidR="001240FD" w:rsidRDefault="001240FD" w:rsidP="00BA19A1">
      <w:pPr>
        <w:rPr>
          <w:sz w:val="24"/>
          <w:szCs w:val="24"/>
          <w:lang w:val="uk-UA"/>
        </w:rPr>
      </w:pPr>
    </w:p>
    <w:p w:rsidR="00717B76" w:rsidRDefault="00717B76" w:rsidP="00BA19A1">
      <w:pPr>
        <w:rPr>
          <w:sz w:val="24"/>
          <w:szCs w:val="24"/>
          <w:lang w:val="uk-UA"/>
        </w:rPr>
      </w:pPr>
    </w:p>
    <w:p w:rsidR="00807D52" w:rsidRDefault="00807D52" w:rsidP="00BA19A1">
      <w:pPr>
        <w:rPr>
          <w:sz w:val="24"/>
          <w:szCs w:val="24"/>
          <w:lang w:val="uk-UA"/>
        </w:rPr>
      </w:pPr>
      <w:bookmarkStart w:id="2" w:name="_GoBack"/>
      <w:bookmarkEnd w:id="2"/>
    </w:p>
    <w:sectPr w:rsidR="00807D52" w:rsidSect="00C474C2">
      <w:headerReference w:type="default" r:id="rId20"/>
      <w:footerReference w:type="default" r:id="rId21"/>
      <w:pgSz w:w="11906" w:h="16838"/>
      <w:pgMar w:top="426" w:right="566"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FC1" w:rsidRDefault="004C6FC1">
      <w:r>
        <w:separator/>
      </w:r>
    </w:p>
  </w:endnote>
  <w:endnote w:type="continuationSeparator" w:id="0">
    <w:p w:rsidR="004C6FC1" w:rsidRDefault="004C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urier Ne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Lohit Devanagar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C1" w:rsidRPr="004E275E" w:rsidRDefault="004C6FC1">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FC1" w:rsidRDefault="004C6FC1">
      <w:r>
        <w:separator/>
      </w:r>
    </w:p>
  </w:footnote>
  <w:footnote w:type="continuationSeparator" w:id="0">
    <w:p w:rsidR="004C6FC1" w:rsidRDefault="004C6F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C1" w:rsidRDefault="004C6FC1">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06177C">
      <w:rPr>
        <w:rStyle w:val="a3"/>
        <w:noProof/>
      </w:rPr>
      <w:t>6</w:t>
    </w:r>
    <w:r>
      <w:rPr>
        <w:rStyle w:val="a3"/>
      </w:rPr>
      <w:fldChar w:fldCharType="end"/>
    </w:r>
  </w:p>
  <w:p w:rsidR="004C6FC1" w:rsidRPr="00916578" w:rsidRDefault="004C6FC1">
    <w:pPr>
      <w:pStyle w:val="a8"/>
      <w:ind w:right="360"/>
      <w:rPr>
        <w:lang w:val="uk-UA"/>
      </w:rPr>
    </w:pPr>
    <w:r>
      <w:rPr>
        <w:lang w:val="uk-UA"/>
      </w:rPr>
      <w:t xml:space="preserve"> </w:t>
    </w:r>
  </w:p>
  <w:p w:rsidR="004C6FC1" w:rsidRDefault="004C6FC1"/>
  <w:p w:rsidR="004C6FC1" w:rsidRDefault="004C6FC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77C"/>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6C8"/>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2D7A"/>
    <w:rsid w:val="00123555"/>
    <w:rsid w:val="001240FC"/>
    <w:rsid w:val="001240FD"/>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31C"/>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9A"/>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624"/>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059"/>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3861"/>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1F2"/>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07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6D3E"/>
    <w:rsid w:val="003D765B"/>
    <w:rsid w:val="003D7C50"/>
    <w:rsid w:val="003E06EE"/>
    <w:rsid w:val="003E1257"/>
    <w:rsid w:val="003E2066"/>
    <w:rsid w:val="003E20CD"/>
    <w:rsid w:val="003E2AE8"/>
    <w:rsid w:val="003E35D7"/>
    <w:rsid w:val="003E3989"/>
    <w:rsid w:val="003E3B1B"/>
    <w:rsid w:val="003E4C54"/>
    <w:rsid w:val="003E557D"/>
    <w:rsid w:val="003E5AAB"/>
    <w:rsid w:val="003E628B"/>
    <w:rsid w:val="003E62B4"/>
    <w:rsid w:val="003E6802"/>
    <w:rsid w:val="003E778B"/>
    <w:rsid w:val="003E7DB4"/>
    <w:rsid w:val="003F19FA"/>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1C91"/>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57E"/>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489C"/>
    <w:rsid w:val="004C5636"/>
    <w:rsid w:val="004C5D11"/>
    <w:rsid w:val="004C5D2C"/>
    <w:rsid w:val="004C6059"/>
    <w:rsid w:val="004C6293"/>
    <w:rsid w:val="004C6767"/>
    <w:rsid w:val="004C6FC1"/>
    <w:rsid w:val="004C70F0"/>
    <w:rsid w:val="004D08FA"/>
    <w:rsid w:val="004D0A62"/>
    <w:rsid w:val="004D10A4"/>
    <w:rsid w:val="004D1395"/>
    <w:rsid w:val="004D1485"/>
    <w:rsid w:val="004D317F"/>
    <w:rsid w:val="004D34DC"/>
    <w:rsid w:val="004D38FE"/>
    <w:rsid w:val="004D3B07"/>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560C"/>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3D55"/>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806"/>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1A20"/>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4D0D"/>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CC6"/>
    <w:rsid w:val="00766FC9"/>
    <w:rsid w:val="007670C0"/>
    <w:rsid w:val="00767BDF"/>
    <w:rsid w:val="00767C84"/>
    <w:rsid w:val="00767CF3"/>
    <w:rsid w:val="00771585"/>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21B"/>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07D52"/>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9DB"/>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29D4"/>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1E7"/>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C3C"/>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014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4BB9"/>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3D1"/>
    <w:rsid w:val="00B2796E"/>
    <w:rsid w:val="00B279F9"/>
    <w:rsid w:val="00B30A28"/>
    <w:rsid w:val="00B31113"/>
    <w:rsid w:val="00B31E4E"/>
    <w:rsid w:val="00B32CB8"/>
    <w:rsid w:val="00B340E3"/>
    <w:rsid w:val="00B34224"/>
    <w:rsid w:val="00B346B0"/>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F52"/>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646"/>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0AA"/>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669"/>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58A"/>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3BF"/>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8A8"/>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625"/>
    <w:rsid w:val="00DF1BD0"/>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474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2BAA"/>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0FB"/>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A75"/>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6CB5"/>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A5F"/>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7F62-D6DF-48D9-B8A4-372CA0C6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7</Pages>
  <Words>1739</Words>
  <Characters>13250</Characters>
  <Application>Microsoft Office Word</Application>
  <DocSecurity>0</DocSecurity>
  <Lines>110</Lines>
  <Paragraphs>29</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48</cp:revision>
  <cp:lastPrinted>2023-08-28T10:22:00Z</cp:lastPrinted>
  <dcterms:created xsi:type="dcterms:W3CDTF">2024-02-13T09:26:00Z</dcterms:created>
  <dcterms:modified xsi:type="dcterms:W3CDTF">2024-03-13T09:16:00Z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