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4980" w14:textId="77777777" w:rsidR="00F72293" w:rsidRPr="003209EB" w:rsidRDefault="00F72293" w:rsidP="0026638A">
      <w:pPr>
        <w:ind w:left="5670"/>
        <w:jc w:val="both"/>
        <w:rPr>
          <w:b/>
          <w:lang w:val="uk-UA"/>
        </w:rPr>
      </w:pPr>
      <w:r w:rsidRPr="003209EB">
        <w:rPr>
          <w:b/>
          <w:lang w:val="uk-UA"/>
        </w:rPr>
        <w:t>Додаток 4</w:t>
      </w:r>
    </w:p>
    <w:p w14:paraId="36A0B12E" w14:textId="77777777" w:rsidR="00350544" w:rsidRPr="006C5CEF" w:rsidRDefault="00350544" w:rsidP="00350544">
      <w:pPr>
        <w:ind w:left="5245"/>
        <w:rPr>
          <w:b/>
        </w:rPr>
      </w:pPr>
      <w:r w:rsidRPr="006C5CEF">
        <w:rPr>
          <w:i/>
          <w:sz w:val="20"/>
          <w:szCs w:val="20"/>
          <w:bdr w:val="none" w:sz="0" w:space="0" w:color="auto" w:frame="1"/>
        </w:rPr>
        <w:t xml:space="preserve">до тендерної документації на закупівлю –                                                                                                       </w:t>
      </w:r>
      <w:r w:rsidRPr="006C5CEF">
        <w:rPr>
          <w:i/>
          <w:iCs/>
          <w:color w:val="000000"/>
          <w:sz w:val="20"/>
          <w:szCs w:val="20"/>
        </w:rPr>
        <w:t xml:space="preserve">Крупи (ДК 021:2015 «Єдиний закупівельний  словник» – 15610000-7 - </w:t>
      </w:r>
      <w:r w:rsidRPr="006C5CEF">
        <w:rPr>
          <w:i/>
          <w:iCs/>
          <w:color w:val="000000"/>
          <w:sz w:val="20"/>
          <w:szCs w:val="20"/>
          <w:shd w:val="clear" w:color="auto" w:fill="FDFEFD"/>
        </w:rPr>
        <w:t>Продукція борошномельно-круп'яної промисловості</w:t>
      </w:r>
      <w:r w:rsidRPr="006C5CEF">
        <w:rPr>
          <w:bCs/>
          <w:i/>
          <w:iCs/>
          <w:sz w:val="20"/>
          <w:szCs w:val="20"/>
        </w:rPr>
        <w:t>)</w:t>
      </w:r>
      <w:r w:rsidRPr="006C5CEF">
        <w:rPr>
          <w:b/>
          <w:bCs/>
          <w:i/>
          <w:iCs/>
          <w:sz w:val="20"/>
          <w:szCs w:val="20"/>
        </w:rPr>
        <w:t xml:space="preserve"> </w:t>
      </w:r>
    </w:p>
    <w:p w14:paraId="02D25D2D" w14:textId="77777777" w:rsidR="0037701D" w:rsidRPr="00F63D63" w:rsidRDefault="00016ECA" w:rsidP="0026638A">
      <w:pPr>
        <w:tabs>
          <w:tab w:val="left" w:leader="underscore" w:pos="5991"/>
        </w:tabs>
        <w:jc w:val="both"/>
        <w:rPr>
          <w:rStyle w:val="31"/>
          <w:b w:val="0"/>
          <w:bCs w:val="0"/>
          <w:color w:val="auto"/>
          <w:sz w:val="24"/>
          <w:szCs w:val="24"/>
          <w:u w:val="single"/>
        </w:rPr>
      </w:pPr>
      <w:r w:rsidRPr="00F63D63">
        <w:rPr>
          <w:u w:val="single"/>
          <w:lang w:val="uk-UA"/>
        </w:rPr>
        <w:t>Проект договору про закупівлю</w:t>
      </w:r>
      <w:r w:rsidR="00DE64C0">
        <w:rPr>
          <w:u w:val="single"/>
          <w:lang w:val="uk-UA"/>
        </w:rPr>
        <w:t xml:space="preserve"> </w:t>
      </w:r>
    </w:p>
    <w:p w14:paraId="5B4D265E" w14:textId="77777777" w:rsidR="00016ECA" w:rsidRPr="00CD09BB" w:rsidRDefault="00016ECA" w:rsidP="0026638A">
      <w:pPr>
        <w:tabs>
          <w:tab w:val="left" w:leader="underscore" w:pos="5991"/>
        </w:tabs>
        <w:ind w:left="3620"/>
        <w:jc w:val="both"/>
        <w:rPr>
          <w:rStyle w:val="31"/>
          <w:b w:val="0"/>
          <w:bCs w:val="0"/>
          <w:color w:val="auto"/>
          <w:sz w:val="24"/>
          <w:szCs w:val="24"/>
        </w:rPr>
      </w:pPr>
    </w:p>
    <w:p w14:paraId="39C5C5A2" w14:textId="77777777" w:rsidR="00016ECA" w:rsidRPr="004D2B3B" w:rsidRDefault="0037701D" w:rsidP="0026638A">
      <w:pPr>
        <w:pStyle w:val="a5"/>
        <w:spacing w:before="0" w:beforeAutospacing="0" w:after="0" w:afterAutospacing="0"/>
        <w:jc w:val="center"/>
        <w:rPr>
          <w:rStyle w:val="31"/>
          <w:b w:val="0"/>
          <w:bCs w:val="0"/>
          <w:color w:val="auto"/>
        </w:rPr>
      </w:pPr>
      <w:r w:rsidRPr="004D2B3B">
        <w:rPr>
          <w:rStyle w:val="31"/>
          <w:b w:val="0"/>
          <w:bCs w:val="0"/>
          <w:color w:val="auto"/>
        </w:rPr>
        <w:t xml:space="preserve">ДОГОВІР </w:t>
      </w:r>
    </w:p>
    <w:p w14:paraId="733BAE64" w14:textId="77777777" w:rsidR="00016ECA" w:rsidRPr="004D2B3B" w:rsidRDefault="00016ECA" w:rsidP="0026638A">
      <w:pPr>
        <w:pStyle w:val="a5"/>
        <w:spacing w:before="0" w:beforeAutospacing="0" w:after="0" w:afterAutospacing="0"/>
        <w:jc w:val="center"/>
        <w:rPr>
          <w:bCs/>
          <w:sz w:val="22"/>
          <w:szCs w:val="22"/>
          <w:lang w:val="uk-UA"/>
        </w:rPr>
      </w:pPr>
      <w:r w:rsidRPr="004D2B3B">
        <w:rPr>
          <w:bCs/>
          <w:sz w:val="22"/>
          <w:szCs w:val="22"/>
          <w:lang w:val="uk-UA"/>
        </w:rPr>
        <w:t xml:space="preserve">про закупівлю </w:t>
      </w:r>
      <w:r w:rsidR="002565D6" w:rsidRPr="004D2B3B">
        <w:rPr>
          <w:bCs/>
          <w:sz w:val="22"/>
          <w:szCs w:val="22"/>
          <w:lang w:val="uk-UA"/>
        </w:rPr>
        <w:t xml:space="preserve">товару </w:t>
      </w:r>
      <w:r w:rsidR="00A50159" w:rsidRPr="004D2B3B">
        <w:rPr>
          <w:bCs/>
          <w:sz w:val="22"/>
          <w:szCs w:val="22"/>
          <w:lang w:val="uk-UA"/>
        </w:rPr>
        <w:t>№ _____</w:t>
      </w:r>
    </w:p>
    <w:p w14:paraId="539E2AA9" w14:textId="77777777" w:rsidR="00016ECA" w:rsidRPr="004D2B3B" w:rsidRDefault="004F3B12" w:rsidP="0026638A">
      <w:pPr>
        <w:pStyle w:val="a5"/>
        <w:spacing w:before="0" w:beforeAutospacing="0" w:after="0" w:afterAutospacing="0"/>
        <w:jc w:val="both"/>
        <w:rPr>
          <w:sz w:val="22"/>
          <w:szCs w:val="22"/>
          <w:lang w:val="uk-UA"/>
        </w:rPr>
      </w:pPr>
      <w:r w:rsidRPr="004F3B12">
        <w:rPr>
          <w:sz w:val="22"/>
          <w:szCs w:val="22"/>
          <w:lang w:val="uk-UA"/>
        </w:rPr>
        <w:t>с. Станіславчик</w:t>
      </w:r>
      <w:r w:rsidR="00016ECA" w:rsidRPr="004F3B12">
        <w:rPr>
          <w:sz w:val="22"/>
          <w:szCs w:val="22"/>
          <w:lang w:val="uk-UA"/>
        </w:rPr>
        <w:t xml:space="preserve">                         </w:t>
      </w:r>
      <w:r w:rsidR="00016ECA" w:rsidRPr="004D2B3B">
        <w:rPr>
          <w:sz w:val="22"/>
          <w:szCs w:val="22"/>
          <w:lang w:val="uk-UA"/>
        </w:rPr>
        <w:t xml:space="preserve">                          </w:t>
      </w:r>
      <w:r w:rsidR="003C27DE" w:rsidRPr="004D2B3B">
        <w:rPr>
          <w:sz w:val="22"/>
          <w:szCs w:val="22"/>
          <w:lang w:val="uk-UA"/>
        </w:rPr>
        <w:t xml:space="preserve">                               </w:t>
      </w:r>
      <w:r w:rsidR="00424A47" w:rsidRPr="004D2B3B">
        <w:rPr>
          <w:sz w:val="22"/>
          <w:szCs w:val="22"/>
          <w:lang w:val="uk-UA"/>
        </w:rPr>
        <w:t xml:space="preserve">        </w:t>
      </w:r>
      <w:r>
        <w:rPr>
          <w:sz w:val="22"/>
          <w:szCs w:val="22"/>
          <w:lang w:val="uk-UA"/>
        </w:rPr>
        <w:t xml:space="preserve">         </w:t>
      </w:r>
      <w:r w:rsidR="00C57EA2">
        <w:rPr>
          <w:sz w:val="22"/>
          <w:szCs w:val="22"/>
          <w:lang w:val="uk-UA"/>
        </w:rPr>
        <w:t xml:space="preserve">  </w:t>
      </w:r>
      <w:r w:rsidR="00B708B7">
        <w:rPr>
          <w:sz w:val="22"/>
          <w:szCs w:val="22"/>
          <w:lang w:val="uk-UA"/>
        </w:rPr>
        <w:t xml:space="preserve"> </w:t>
      </w:r>
      <w:r w:rsidR="00424A47" w:rsidRPr="004D2B3B">
        <w:rPr>
          <w:sz w:val="22"/>
          <w:szCs w:val="22"/>
          <w:lang w:val="uk-UA"/>
        </w:rPr>
        <w:t xml:space="preserve">     "____"_____</w:t>
      </w:r>
      <w:r w:rsidR="00C12DB4" w:rsidRPr="004D2B3B">
        <w:rPr>
          <w:sz w:val="22"/>
          <w:szCs w:val="22"/>
          <w:lang w:val="uk-UA"/>
        </w:rPr>
        <w:t>_</w:t>
      </w:r>
      <w:r w:rsidR="00DE115A" w:rsidRPr="004D2B3B">
        <w:rPr>
          <w:sz w:val="22"/>
          <w:szCs w:val="22"/>
          <w:lang w:val="uk-UA"/>
        </w:rPr>
        <w:t>__2023</w:t>
      </w:r>
      <w:r w:rsidR="00016ECA" w:rsidRPr="004D2B3B">
        <w:rPr>
          <w:sz w:val="22"/>
          <w:szCs w:val="22"/>
          <w:lang w:val="uk-UA"/>
        </w:rPr>
        <w:t xml:space="preserve"> р.</w:t>
      </w:r>
    </w:p>
    <w:p w14:paraId="75D78ACE" w14:textId="77777777" w:rsidR="00E957F6" w:rsidRPr="004D2B3B" w:rsidRDefault="00AB5C93" w:rsidP="0026638A">
      <w:pPr>
        <w:pStyle w:val="a5"/>
        <w:spacing w:before="0" w:beforeAutospacing="0" w:after="0" w:afterAutospacing="0"/>
        <w:jc w:val="both"/>
        <w:rPr>
          <w:bCs/>
          <w:i/>
          <w:sz w:val="22"/>
          <w:szCs w:val="22"/>
          <w:lang w:val="uk-UA"/>
        </w:rPr>
      </w:pPr>
      <w:r>
        <w:rPr>
          <w:bCs/>
          <w:i/>
          <w:sz w:val="22"/>
          <w:szCs w:val="22"/>
          <w:lang w:val="uk-UA"/>
        </w:rPr>
        <w:t xml:space="preserve">        </w:t>
      </w:r>
    </w:p>
    <w:p w14:paraId="68F4F2E0" w14:textId="77777777" w:rsidR="00B93505" w:rsidRDefault="000B66F3" w:rsidP="0026638A">
      <w:pPr>
        <w:pStyle w:val="a5"/>
        <w:spacing w:before="0" w:beforeAutospacing="0" w:after="0" w:afterAutospacing="0"/>
        <w:jc w:val="both"/>
        <w:rPr>
          <w:sz w:val="22"/>
          <w:szCs w:val="22"/>
          <w:lang w:val="uk-UA"/>
        </w:rPr>
      </w:pPr>
      <w:r w:rsidRPr="000B66F3">
        <w:rPr>
          <w:sz w:val="22"/>
          <w:szCs w:val="22"/>
          <w:lang w:val="uk-UA"/>
        </w:rPr>
        <w:t>Комунальна установа «Центр з фінансового обслуговування закладів освіти, сім’ї, молоді, спорту, культури і туризму» Cтаніславчицької сільської ради</w:t>
      </w:r>
      <w:r w:rsidR="00016ECA" w:rsidRPr="00743BDA">
        <w:rPr>
          <w:sz w:val="22"/>
          <w:szCs w:val="22"/>
          <w:lang w:val="uk-UA"/>
        </w:rPr>
        <w:t xml:space="preserve"> (</w:t>
      </w:r>
      <w:r w:rsidR="00016ECA" w:rsidRPr="004D2B3B">
        <w:rPr>
          <w:sz w:val="22"/>
          <w:szCs w:val="22"/>
          <w:lang w:val="uk-UA"/>
        </w:rPr>
        <w:t>далі – «</w:t>
      </w:r>
      <w:r w:rsidR="007A6628" w:rsidRPr="004D2B3B">
        <w:rPr>
          <w:sz w:val="22"/>
          <w:szCs w:val="22"/>
          <w:lang w:val="uk-UA"/>
        </w:rPr>
        <w:t>Покупець</w:t>
      </w:r>
      <w:r w:rsidR="00E12C9A" w:rsidRPr="004D2B3B">
        <w:rPr>
          <w:sz w:val="22"/>
          <w:szCs w:val="22"/>
          <w:lang w:val="uk-UA"/>
        </w:rPr>
        <w:t>»</w:t>
      </w:r>
      <w:r w:rsidR="000E06DC" w:rsidRPr="004D2B3B">
        <w:rPr>
          <w:sz w:val="22"/>
          <w:szCs w:val="22"/>
          <w:lang w:val="uk-UA"/>
        </w:rPr>
        <w:t>), в особі ____</w:t>
      </w:r>
      <w:r>
        <w:rPr>
          <w:sz w:val="22"/>
          <w:szCs w:val="22"/>
          <w:lang w:val="uk-UA"/>
        </w:rPr>
        <w:t>_____________</w:t>
      </w:r>
    </w:p>
    <w:p w14:paraId="181666E6" w14:textId="77777777" w:rsidR="00016ECA" w:rsidRPr="004D2B3B" w:rsidRDefault="00FE38C9" w:rsidP="0026638A">
      <w:pPr>
        <w:pStyle w:val="a5"/>
        <w:spacing w:before="0" w:beforeAutospacing="0" w:after="0" w:afterAutospacing="0"/>
        <w:jc w:val="both"/>
        <w:rPr>
          <w:sz w:val="22"/>
          <w:szCs w:val="22"/>
          <w:lang w:val="uk-UA"/>
        </w:rPr>
      </w:pPr>
      <w:r>
        <w:rPr>
          <w:sz w:val="22"/>
          <w:szCs w:val="22"/>
          <w:lang w:val="uk-UA"/>
        </w:rPr>
        <w:t>_______</w:t>
      </w:r>
      <w:r w:rsidR="00B46C9D" w:rsidRPr="004D2B3B">
        <w:rPr>
          <w:sz w:val="22"/>
          <w:szCs w:val="22"/>
          <w:lang w:val="uk-UA"/>
        </w:rPr>
        <w:t>_____</w:t>
      </w:r>
      <w:r w:rsidR="00E12C9A" w:rsidRPr="004D2B3B">
        <w:rPr>
          <w:sz w:val="22"/>
          <w:szCs w:val="22"/>
          <w:lang w:val="uk-UA"/>
        </w:rPr>
        <w:t>_</w:t>
      </w:r>
      <w:r w:rsidR="000B66F3">
        <w:rPr>
          <w:sz w:val="22"/>
          <w:szCs w:val="22"/>
          <w:lang w:val="uk-UA"/>
        </w:rPr>
        <w:t>____________</w:t>
      </w:r>
      <w:r w:rsidR="00E12C9A" w:rsidRPr="004D2B3B">
        <w:rPr>
          <w:sz w:val="22"/>
          <w:szCs w:val="22"/>
          <w:lang w:val="uk-UA"/>
        </w:rPr>
        <w:t>___</w:t>
      </w:r>
      <w:r w:rsidR="00016ECA" w:rsidRPr="004D2B3B">
        <w:rPr>
          <w:sz w:val="22"/>
          <w:szCs w:val="22"/>
          <w:lang w:val="uk-UA"/>
        </w:rPr>
        <w:t>, що діє на підставі</w:t>
      </w:r>
      <w:r w:rsidR="00AF575F" w:rsidRPr="004D2B3B">
        <w:rPr>
          <w:sz w:val="22"/>
          <w:szCs w:val="22"/>
          <w:lang w:val="uk-UA"/>
        </w:rPr>
        <w:t xml:space="preserve"> ___</w:t>
      </w:r>
      <w:r w:rsidR="000B66F3">
        <w:rPr>
          <w:sz w:val="22"/>
          <w:szCs w:val="22"/>
          <w:lang w:val="uk-UA"/>
        </w:rPr>
        <w:t>____</w:t>
      </w:r>
      <w:r w:rsidR="00743BDA">
        <w:rPr>
          <w:sz w:val="22"/>
          <w:szCs w:val="22"/>
          <w:lang w:val="uk-UA"/>
        </w:rPr>
        <w:t>____________</w:t>
      </w:r>
      <w:r w:rsidR="00AF575F" w:rsidRPr="004D2B3B">
        <w:rPr>
          <w:sz w:val="22"/>
          <w:szCs w:val="22"/>
          <w:lang w:val="uk-UA"/>
        </w:rPr>
        <w:t>______</w:t>
      </w:r>
      <w:r w:rsidR="00016ECA" w:rsidRPr="004D2B3B">
        <w:rPr>
          <w:sz w:val="22"/>
          <w:szCs w:val="22"/>
          <w:lang w:val="uk-UA"/>
        </w:rPr>
        <w:t>, з однієї сторони, та</w:t>
      </w:r>
    </w:p>
    <w:p w14:paraId="2E765222" w14:textId="77777777" w:rsidR="00016ECA" w:rsidRPr="00743BDA" w:rsidRDefault="00016ECA" w:rsidP="0026638A">
      <w:pPr>
        <w:pStyle w:val="a5"/>
        <w:spacing w:before="0" w:beforeAutospacing="0" w:after="0" w:afterAutospacing="0"/>
        <w:jc w:val="both"/>
        <w:rPr>
          <w:sz w:val="22"/>
          <w:szCs w:val="22"/>
          <w:lang w:val="uk-UA"/>
        </w:rPr>
      </w:pPr>
      <w:r w:rsidRPr="00743BDA">
        <w:rPr>
          <w:sz w:val="22"/>
          <w:szCs w:val="22"/>
          <w:lang w:val="uk-UA"/>
        </w:rPr>
        <w:t>______________________________________________________________________</w:t>
      </w:r>
      <w:r w:rsidR="00743BDA">
        <w:rPr>
          <w:sz w:val="22"/>
          <w:szCs w:val="22"/>
          <w:lang w:val="uk-UA"/>
        </w:rPr>
        <w:t>_______</w:t>
      </w:r>
      <w:r w:rsidRPr="00743BDA">
        <w:rPr>
          <w:sz w:val="22"/>
          <w:szCs w:val="22"/>
          <w:lang w:val="uk-UA"/>
        </w:rPr>
        <w:t>___</w:t>
      </w:r>
      <w:r w:rsidR="00E66467" w:rsidRPr="00743BDA">
        <w:rPr>
          <w:sz w:val="22"/>
          <w:szCs w:val="22"/>
          <w:lang w:val="uk-UA"/>
        </w:rPr>
        <w:t>___</w:t>
      </w:r>
      <w:r w:rsidRPr="00743BDA">
        <w:rPr>
          <w:sz w:val="22"/>
          <w:szCs w:val="22"/>
          <w:lang w:val="uk-UA"/>
        </w:rPr>
        <w:t>____</w:t>
      </w:r>
    </w:p>
    <w:p w14:paraId="0C39AE42" w14:textId="77777777" w:rsidR="00016ECA" w:rsidRPr="00743BDA" w:rsidRDefault="000E50E2" w:rsidP="00390A8B">
      <w:pPr>
        <w:pStyle w:val="a5"/>
        <w:spacing w:before="0" w:beforeAutospacing="0" w:after="0" w:afterAutospacing="0"/>
        <w:jc w:val="center"/>
        <w:rPr>
          <w:bCs/>
          <w:sz w:val="16"/>
          <w:szCs w:val="16"/>
          <w:lang w:val="uk-UA"/>
        </w:rPr>
      </w:pPr>
      <w:r w:rsidRPr="00743BDA">
        <w:rPr>
          <w:bCs/>
          <w:i/>
          <w:sz w:val="16"/>
          <w:szCs w:val="16"/>
          <w:lang w:val="uk-UA"/>
        </w:rPr>
        <w:t>(</w:t>
      </w:r>
      <w:r w:rsidR="00016ECA" w:rsidRPr="00743BDA">
        <w:rPr>
          <w:bCs/>
          <w:i/>
          <w:sz w:val="16"/>
          <w:szCs w:val="16"/>
          <w:lang w:val="uk-UA"/>
        </w:rPr>
        <w:t>повне найменування</w:t>
      </w:r>
      <w:r w:rsidR="00016ECA" w:rsidRPr="00743BDA">
        <w:rPr>
          <w:i/>
          <w:sz w:val="16"/>
          <w:szCs w:val="16"/>
          <w:lang w:val="uk-UA"/>
        </w:rPr>
        <w:t>)</w:t>
      </w:r>
    </w:p>
    <w:p w14:paraId="1BDECD88" w14:textId="77777777" w:rsidR="00016ECA" w:rsidRPr="00CD09BB" w:rsidRDefault="00016ECA" w:rsidP="0026638A">
      <w:pPr>
        <w:pStyle w:val="a5"/>
        <w:spacing w:before="0" w:beforeAutospacing="0" w:after="0" w:afterAutospacing="0"/>
        <w:jc w:val="both"/>
        <w:rPr>
          <w:lang w:val="uk-UA"/>
        </w:rPr>
      </w:pPr>
      <w:r w:rsidRPr="00743BDA">
        <w:rPr>
          <w:bCs/>
          <w:sz w:val="22"/>
          <w:szCs w:val="22"/>
          <w:lang w:val="uk-UA"/>
        </w:rPr>
        <w:t>(</w:t>
      </w:r>
      <w:r w:rsidRPr="00743BDA">
        <w:rPr>
          <w:sz w:val="22"/>
          <w:szCs w:val="22"/>
          <w:lang w:val="uk-UA"/>
        </w:rPr>
        <w:t>далі – «Постачальник»), в особі</w:t>
      </w:r>
      <w:r w:rsidRPr="00CD09BB">
        <w:rPr>
          <w:lang w:val="uk-UA"/>
        </w:rPr>
        <w:t xml:space="preserve"> ___________________________________________</w:t>
      </w:r>
      <w:r w:rsidR="00743BDA">
        <w:rPr>
          <w:lang w:val="uk-UA"/>
        </w:rPr>
        <w:t>__</w:t>
      </w:r>
      <w:r w:rsidRPr="00CD09BB">
        <w:rPr>
          <w:lang w:val="uk-UA"/>
        </w:rPr>
        <w:t>_</w:t>
      </w:r>
      <w:r w:rsidR="00E66467">
        <w:rPr>
          <w:lang w:val="uk-UA"/>
        </w:rPr>
        <w:t>__</w:t>
      </w:r>
      <w:r w:rsidRPr="00CD09BB">
        <w:rPr>
          <w:lang w:val="uk-UA"/>
        </w:rPr>
        <w:t>_____,</w:t>
      </w:r>
    </w:p>
    <w:p w14:paraId="4D7F8CAF" w14:textId="77777777" w:rsidR="00016ECA" w:rsidRPr="00743BDA" w:rsidRDefault="00743BDA" w:rsidP="000E50E2">
      <w:pPr>
        <w:pStyle w:val="a5"/>
        <w:spacing w:before="0" w:beforeAutospacing="0" w:after="0" w:afterAutospacing="0"/>
        <w:jc w:val="center"/>
        <w:rPr>
          <w:bCs/>
          <w:i/>
          <w:sz w:val="16"/>
          <w:szCs w:val="16"/>
          <w:lang w:val="uk-UA"/>
        </w:rPr>
      </w:pPr>
      <w:r w:rsidRPr="00743BDA">
        <w:rPr>
          <w:bCs/>
          <w:i/>
          <w:sz w:val="16"/>
          <w:szCs w:val="16"/>
          <w:lang w:val="uk-UA"/>
        </w:rPr>
        <w:t xml:space="preserve">                                     </w:t>
      </w:r>
      <w:r w:rsidR="000E50E2" w:rsidRPr="00743BDA">
        <w:rPr>
          <w:bCs/>
          <w:i/>
          <w:sz w:val="16"/>
          <w:szCs w:val="16"/>
          <w:lang w:val="uk-UA"/>
        </w:rPr>
        <w:t>(посада</w:t>
      </w:r>
      <w:r w:rsidR="00016ECA" w:rsidRPr="00743BDA">
        <w:rPr>
          <w:bCs/>
          <w:i/>
          <w:sz w:val="16"/>
          <w:szCs w:val="16"/>
          <w:lang w:val="uk-UA"/>
        </w:rPr>
        <w:t xml:space="preserve"> особи, що підписує договір</w:t>
      </w:r>
      <w:r w:rsidR="000E50E2" w:rsidRPr="00743BDA">
        <w:rPr>
          <w:bCs/>
          <w:i/>
          <w:sz w:val="16"/>
          <w:szCs w:val="16"/>
          <w:lang w:val="uk-UA"/>
        </w:rPr>
        <w:t>, прізвище, ім’я, по батькові</w:t>
      </w:r>
      <w:r w:rsidR="00016ECA" w:rsidRPr="00743BDA">
        <w:rPr>
          <w:bCs/>
          <w:i/>
          <w:sz w:val="16"/>
          <w:szCs w:val="16"/>
          <w:lang w:val="uk-UA"/>
        </w:rPr>
        <w:t>)</w:t>
      </w:r>
    </w:p>
    <w:p w14:paraId="3144EAD8" w14:textId="77777777" w:rsidR="00016ECA" w:rsidRPr="00743BDA" w:rsidRDefault="00016ECA" w:rsidP="0026638A">
      <w:pPr>
        <w:pStyle w:val="a5"/>
        <w:spacing w:before="0" w:beforeAutospacing="0" w:after="0" w:afterAutospacing="0"/>
        <w:jc w:val="both"/>
        <w:rPr>
          <w:sz w:val="22"/>
          <w:szCs w:val="22"/>
          <w:lang w:val="uk-UA"/>
        </w:rPr>
      </w:pPr>
      <w:r w:rsidRPr="00743BDA">
        <w:rPr>
          <w:sz w:val="22"/>
          <w:szCs w:val="22"/>
          <w:lang w:val="uk-UA"/>
        </w:rPr>
        <w:t>що діє на підставі _________________________________</w:t>
      </w:r>
      <w:r w:rsidR="00743BDA">
        <w:rPr>
          <w:sz w:val="22"/>
          <w:szCs w:val="22"/>
          <w:lang w:val="uk-UA"/>
        </w:rPr>
        <w:t>________</w:t>
      </w:r>
      <w:r w:rsidRPr="00743BDA">
        <w:rPr>
          <w:sz w:val="22"/>
          <w:szCs w:val="22"/>
          <w:lang w:val="uk-UA"/>
        </w:rPr>
        <w:t>_________________________</w:t>
      </w:r>
      <w:r w:rsidR="00E66467" w:rsidRPr="00743BDA">
        <w:rPr>
          <w:sz w:val="22"/>
          <w:szCs w:val="22"/>
          <w:lang w:val="uk-UA"/>
        </w:rPr>
        <w:t>__</w:t>
      </w:r>
      <w:r w:rsidRPr="00743BDA">
        <w:rPr>
          <w:sz w:val="22"/>
          <w:szCs w:val="22"/>
          <w:lang w:val="uk-UA"/>
        </w:rPr>
        <w:t>___,</w:t>
      </w:r>
    </w:p>
    <w:p w14:paraId="3BF22F12" w14:textId="77777777" w:rsidR="00016ECA" w:rsidRPr="00743BDA" w:rsidRDefault="00743BDA" w:rsidP="00390A8B">
      <w:pPr>
        <w:pStyle w:val="a5"/>
        <w:spacing w:before="0" w:beforeAutospacing="0" w:after="0" w:afterAutospacing="0"/>
        <w:jc w:val="center"/>
        <w:rPr>
          <w:bCs/>
          <w:i/>
          <w:sz w:val="16"/>
          <w:szCs w:val="16"/>
          <w:lang w:val="uk-UA"/>
        </w:rPr>
      </w:pPr>
      <w:r w:rsidRPr="00743BDA">
        <w:rPr>
          <w:bCs/>
          <w:i/>
          <w:sz w:val="16"/>
          <w:szCs w:val="16"/>
          <w:lang w:val="uk-UA"/>
        </w:rPr>
        <w:t>(</w:t>
      </w:r>
      <w:r w:rsidR="00016ECA" w:rsidRPr="00743BDA">
        <w:rPr>
          <w:bCs/>
          <w:i/>
          <w:sz w:val="16"/>
          <w:szCs w:val="16"/>
          <w:lang w:val="uk-UA"/>
        </w:rPr>
        <w:t>найменування документа на підставі якого особа підписує договір)</w:t>
      </w:r>
    </w:p>
    <w:p w14:paraId="55048DC5" w14:textId="77777777" w:rsidR="00F47A88" w:rsidRPr="004D2B3B" w:rsidRDefault="00F47A88" w:rsidP="001306B8">
      <w:pPr>
        <w:pStyle w:val="a5"/>
        <w:spacing w:before="0" w:beforeAutospacing="0" w:after="0" w:afterAutospacing="0"/>
        <w:jc w:val="both"/>
        <w:rPr>
          <w:sz w:val="22"/>
          <w:szCs w:val="22"/>
          <w:lang w:val="uk-UA"/>
        </w:rPr>
      </w:pPr>
      <w:r w:rsidRPr="004D2B3B">
        <w:rPr>
          <w:sz w:val="22"/>
          <w:szCs w:val="22"/>
          <w:lang w:val="uk-UA"/>
        </w:rPr>
        <w:t xml:space="preserve">з іншої сторони, </w:t>
      </w:r>
      <w:r w:rsidRPr="004D2B3B">
        <w:rPr>
          <w:snapToGrid w:val="0"/>
          <w:sz w:val="22"/>
          <w:szCs w:val="22"/>
          <w:lang w:val="uk-UA"/>
        </w:rPr>
        <w:t xml:space="preserve">(в подальшому разом іменуються – «Сторони», а кожна окремо – «Сторона») </w:t>
      </w:r>
      <w:r w:rsidRPr="004D2B3B">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4D2B3B">
        <w:rPr>
          <w:snapToGrid w:val="0"/>
          <w:sz w:val="22"/>
          <w:szCs w:val="22"/>
          <w:lang w:val="uk-UA"/>
        </w:rPr>
        <w:t>уклали цей Договір</w:t>
      </w:r>
      <w:r w:rsidRPr="004D2B3B">
        <w:rPr>
          <w:sz w:val="22"/>
          <w:szCs w:val="22"/>
          <w:lang w:val="uk-UA"/>
        </w:rPr>
        <w:t xml:space="preserve"> (надалі іменується – «Договір») про наступне:</w:t>
      </w:r>
    </w:p>
    <w:p w14:paraId="2ABF9C4E" w14:textId="77777777" w:rsidR="0037701D" w:rsidRPr="004D2B3B" w:rsidRDefault="0037701D" w:rsidP="0026638A">
      <w:pPr>
        <w:tabs>
          <w:tab w:val="left" w:pos="3714"/>
        </w:tabs>
        <w:ind w:left="3440"/>
        <w:jc w:val="both"/>
        <w:rPr>
          <w:rStyle w:val="31"/>
          <w:b w:val="0"/>
          <w:bCs w:val="0"/>
          <w:color w:val="auto"/>
        </w:rPr>
      </w:pPr>
      <w:r w:rsidRPr="004D2B3B">
        <w:rPr>
          <w:rStyle w:val="31"/>
          <w:b w:val="0"/>
          <w:bCs w:val="0"/>
          <w:color w:val="auto"/>
        </w:rPr>
        <w:t>І.</w:t>
      </w:r>
      <w:r w:rsidRPr="004D2B3B">
        <w:rPr>
          <w:sz w:val="22"/>
          <w:szCs w:val="22"/>
          <w:lang w:val="uk-UA"/>
        </w:rPr>
        <w:tab/>
      </w:r>
      <w:r w:rsidRPr="004D2B3B">
        <w:rPr>
          <w:rStyle w:val="31"/>
          <w:b w:val="0"/>
          <w:bCs w:val="0"/>
          <w:color w:val="auto"/>
        </w:rPr>
        <w:t>ПРЕДМЕТ ДОГОВОРУ</w:t>
      </w:r>
    </w:p>
    <w:p w14:paraId="13DC18BB" w14:textId="252281EC" w:rsidR="0037701D" w:rsidRPr="004D2B3B" w:rsidRDefault="0037701D" w:rsidP="001B4A24">
      <w:pPr>
        <w:tabs>
          <w:tab w:val="center" w:pos="4818"/>
        </w:tabs>
        <w:jc w:val="both"/>
        <w:rPr>
          <w:i/>
          <w:sz w:val="22"/>
          <w:szCs w:val="22"/>
          <w:bdr w:val="none" w:sz="0" w:space="0" w:color="auto" w:frame="1"/>
          <w:lang w:val="uk-UA"/>
        </w:rPr>
      </w:pPr>
      <w:r w:rsidRPr="004D2B3B">
        <w:rPr>
          <w:sz w:val="22"/>
          <w:szCs w:val="22"/>
          <w:lang w:val="uk-UA"/>
        </w:rPr>
        <w:t xml:space="preserve">1.1. </w:t>
      </w:r>
      <w:r w:rsidRPr="00C5172D">
        <w:rPr>
          <w:sz w:val="22"/>
          <w:szCs w:val="22"/>
          <w:lang w:val="uk-UA"/>
        </w:rPr>
        <w:t xml:space="preserve">Постачальник зобов'язується </w:t>
      </w:r>
      <w:r w:rsidRPr="00C5172D">
        <w:rPr>
          <w:rFonts w:eastAsia="Courier New"/>
          <w:sz w:val="22"/>
          <w:szCs w:val="22"/>
          <w:lang w:val="uk-UA"/>
        </w:rPr>
        <w:t xml:space="preserve">передати (поставити) </w:t>
      </w:r>
      <w:r w:rsidRPr="00C5172D">
        <w:rPr>
          <w:sz w:val="22"/>
          <w:szCs w:val="22"/>
          <w:lang w:val="uk-UA"/>
        </w:rPr>
        <w:t xml:space="preserve">Покупцю товар </w:t>
      </w:r>
      <w:r w:rsidR="009826CD" w:rsidRPr="00C5172D">
        <w:rPr>
          <w:sz w:val="22"/>
          <w:szCs w:val="22"/>
          <w:lang w:val="uk-UA"/>
        </w:rPr>
        <w:t>–</w:t>
      </w:r>
      <w:r w:rsidRPr="00C5172D">
        <w:rPr>
          <w:sz w:val="22"/>
          <w:szCs w:val="22"/>
          <w:lang w:val="uk-UA"/>
        </w:rPr>
        <w:t xml:space="preserve"> </w:t>
      </w:r>
      <w:r w:rsidR="00C5172D" w:rsidRPr="00C5172D">
        <w:rPr>
          <w:color w:val="000000"/>
          <w:sz w:val="22"/>
          <w:szCs w:val="22"/>
          <w:lang w:val="uk-UA"/>
        </w:rPr>
        <w:t xml:space="preserve">Крупи (ДК 021:2015 «Єдиний закупівельний словник» – 15610000-7 - </w:t>
      </w:r>
      <w:r w:rsidR="00C5172D" w:rsidRPr="00C5172D">
        <w:rPr>
          <w:color w:val="000000"/>
          <w:sz w:val="22"/>
          <w:szCs w:val="22"/>
          <w:shd w:val="clear" w:color="auto" w:fill="FDFEFD"/>
          <w:lang w:val="uk-UA"/>
        </w:rPr>
        <w:t>Продукція борошномельно-круп'яної промисловості</w:t>
      </w:r>
      <w:r w:rsidR="001B4A24" w:rsidRPr="00C5172D">
        <w:rPr>
          <w:sz w:val="22"/>
          <w:szCs w:val="22"/>
          <w:lang w:val="uk-UA"/>
        </w:rPr>
        <w:t>)</w:t>
      </w:r>
      <w:r w:rsidR="008F1F5F" w:rsidRPr="00C5172D">
        <w:rPr>
          <w:sz w:val="22"/>
          <w:szCs w:val="22"/>
          <w:lang w:val="uk-UA"/>
        </w:rPr>
        <w:t>,</w:t>
      </w:r>
      <w:r w:rsidR="00823F22" w:rsidRPr="00C5172D">
        <w:rPr>
          <w:sz w:val="22"/>
          <w:szCs w:val="22"/>
          <w:lang w:val="uk-UA"/>
        </w:rPr>
        <w:t xml:space="preserve"> </w:t>
      </w:r>
      <w:r w:rsidRPr="00C5172D">
        <w:rPr>
          <w:sz w:val="22"/>
          <w:szCs w:val="22"/>
          <w:lang w:val="uk-UA"/>
        </w:rPr>
        <w:t>визначений за цінами (далі - Товар), зазначений у специфікації, що додається до Договору про закупівлю і є його невід</w:t>
      </w:r>
      <w:r w:rsidR="009826CD" w:rsidRPr="00C5172D">
        <w:rPr>
          <w:sz w:val="22"/>
          <w:szCs w:val="22"/>
          <w:lang w:val="uk-UA"/>
        </w:rPr>
        <w:t>’</w:t>
      </w:r>
      <w:r w:rsidRPr="00C5172D">
        <w:rPr>
          <w:sz w:val="22"/>
          <w:szCs w:val="22"/>
          <w:lang w:val="uk-UA"/>
        </w:rPr>
        <w:t>ємною частиною, а Покупець - прийняти і оплатити такий товар</w:t>
      </w:r>
      <w:r w:rsidRPr="004D2B3B">
        <w:rPr>
          <w:sz w:val="22"/>
          <w:szCs w:val="22"/>
          <w:lang w:val="uk-UA"/>
        </w:rPr>
        <w:t>.</w:t>
      </w:r>
    </w:p>
    <w:p w14:paraId="7DAD80D7" w14:textId="09D60AE5" w:rsidR="006B0AC3" w:rsidRPr="00C5172D" w:rsidRDefault="00DA375C" w:rsidP="006B0AC3">
      <w:pPr>
        <w:pStyle w:val="HTML"/>
        <w:jc w:val="both"/>
        <w:rPr>
          <w:rFonts w:ascii="Times New Roman" w:eastAsia="Calibri" w:hAnsi="Times New Roman"/>
          <w:color w:val="auto"/>
          <w:sz w:val="22"/>
          <w:szCs w:val="22"/>
          <w:lang w:val="uk-UA"/>
        </w:rPr>
      </w:pPr>
      <w:r w:rsidRPr="004D2B3B">
        <w:rPr>
          <w:rFonts w:ascii="Times New Roman" w:eastAsia="Calibri" w:hAnsi="Times New Roman"/>
          <w:color w:val="auto"/>
          <w:sz w:val="22"/>
          <w:szCs w:val="22"/>
          <w:lang w:val="uk-UA"/>
        </w:rPr>
        <w:t>1.2.</w:t>
      </w:r>
      <w:r w:rsidRPr="004D2B3B">
        <w:rPr>
          <w:rFonts w:eastAsia="Calibri"/>
          <w:sz w:val="22"/>
          <w:szCs w:val="22"/>
          <w:lang w:val="uk-UA"/>
        </w:rPr>
        <w:t xml:space="preserve"> </w:t>
      </w:r>
      <w:r w:rsidR="001B4A24" w:rsidRPr="004D2B3B">
        <w:rPr>
          <w:rFonts w:ascii="Times New Roman" w:eastAsia="Calibri" w:hAnsi="Times New Roman"/>
          <w:color w:val="auto"/>
          <w:sz w:val="22"/>
          <w:szCs w:val="22"/>
          <w:lang w:val="uk-UA"/>
        </w:rPr>
        <w:t>К</w:t>
      </w:r>
      <w:r w:rsidR="006B0AC3" w:rsidRPr="004D2B3B">
        <w:rPr>
          <w:rFonts w:ascii="Times New Roman" w:eastAsia="Calibri" w:hAnsi="Times New Roman"/>
          <w:color w:val="auto"/>
          <w:sz w:val="22"/>
          <w:szCs w:val="22"/>
          <w:lang w:val="uk-UA"/>
        </w:rPr>
        <w:t xml:space="preserve">ількість товару: </w:t>
      </w:r>
      <w:r w:rsidR="00C5172D">
        <w:rPr>
          <w:rFonts w:ascii="Times New Roman" w:hAnsi="Times New Roman"/>
          <w:bCs/>
          <w:sz w:val="24"/>
          <w:szCs w:val="24"/>
          <w:lang w:val="uk-UA"/>
        </w:rPr>
        <w:t>790 кг.</w:t>
      </w:r>
    </w:p>
    <w:p w14:paraId="0434C02E" w14:textId="4C53C8F7" w:rsidR="001306B8" w:rsidRDefault="006D75D5" w:rsidP="004D2B3B">
      <w:pPr>
        <w:tabs>
          <w:tab w:val="left" w:pos="916"/>
        </w:tabs>
        <w:jc w:val="both"/>
        <w:rPr>
          <w:rStyle w:val="2"/>
          <w:color w:val="auto"/>
        </w:rPr>
      </w:pPr>
      <w:r w:rsidRPr="004D2B3B">
        <w:rPr>
          <w:sz w:val="22"/>
          <w:szCs w:val="22"/>
          <w:lang w:val="uk-UA"/>
        </w:rPr>
        <w:t xml:space="preserve">1.3. </w:t>
      </w:r>
      <w:r w:rsidR="00B1289F" w:rsidRPr="004D2B3B">
        <w:rPr>
          <w:sz w:val="22"/>
          <w:szCs w:val="22"/>
          <w:lang w:val="uk-UA"/>
        </w:rPr>
        <w:t xml:space="preserve">Сторони можуть внести зміни до договору щодо кількості (обсягу) у </w:t>
      </w:r>
      <w:r w:rsidR="00B1289F" w:rsidRPr="004D2B3B">
        <w:rPr>
          <w:rFonts w:eastAsia="Courier New"/>
          <w:spacing w:val="4"/>
          <w:sz w:val="22"/>
          <w:szCs w:val="22"/>
          <w:lang w:val="uk-UA"/>
        </w:rPr>
        <w:t>випадках</w:t>
      </w:r>
      <w:r w:rsidR="00B1289F" w:rsidRPr="004D2B3B">
        <w:rPr>
          <w:sz w:val="22"/>
          <w:szCs w:val="22"/>
          <w:lang w:val="uk-UA"/>
        </w:rPr>
        <w:t xml:space="preserve">, передбачених Договором </w:t>
      </w:r>
      <w:r w:rsidR="00B1289F" w:rsidRPr="004D2B3B">
        <w:rPr>
          <w:rStyle w:val="2"/>
          <w:color w:val="auto"/>
        </w:rPr>
        <w:t>шляхом підписання Сторонами додаткової угоди до Договору, яка являється його невід’ємною частиною.</w:t>
      </w:r>
    </w:p>
    <w:p w14:paraId="76BD52CA" w14:textId="77777777" w:rsidR="006D75D5" w:rsidRPr="004D2B3B" w:rsidRDefault="006D75D5" w:rsidP="0026638A">
      <w:pPr>
        <w:widowControl w:val="0"/>
        <w:numPr>
          <w:ilvl w:val="0"/>
          <w:numId w:val="2"/>
        </w:numPr>
        <w:tabs>
          <w:tab w:val="left" w:pos="4056"/>
        </w:tabs>
        <w:ind w:left="3700"/>
        <w:jc w:val="both"/>
        <w:rPr>
          <w:sz w:val="22"/>
          <w:szCs w:val="22"/>
          <w:lang w:val="uk-UA"/>
        </w:rPr>
      </w:pPr>
      <w:r w:rsidRPr="004D2B3B">
        <w:rPr>
          <w:rStyle w:val="31"/>
          <w:b w:val="0"/>
          <w:bCs w:val="0"/>
          <w:color w:val="auto"/>
        </w:rPr>
        <w:t>ЯКІСТЬ ТОВАРУ</w:t>
      </w:r>
    </w:p>
    <w:p w14:paraId="581E046B" w14:textId="77777777" w:rsidR="00AC4A4F" w:rsidRPr="002D0310" w:rsidRDefault="00AC4A4F" w:rsidP="0026638A">
      <w:pPr>
        <w:tabs>
          <w:tab w:val="left" w:pos="916"/>
        </w:tabs>
        <w:jc w:val="both"/>
        <w:rPr>
          <w:rFonts w:eastAsia="Courier New"/>
          <w:sz w:val="22"/>
          <w:szCs w:val="22"/>
          <w:lang w:val="uk-UA"/>
        </w:rPr>
      </w:pPr>
      <w:r w:rsidRPr="004D2B3B">
        <w:rPr>
          <w:rFonts w:eastAsia="Courier New"/>
          <w:sz w:val="22"/>
          <w:szCs w:val="22"/>
          <w:lang w:val="uk-UA"/>
        </w:rPr>
        <w:t xml:space="preserve">2.1. Якість товару має відповідати </w:t>
      </w:r>
      <w:r w:rsidRPr="004D2B3B">
        <w:rPr>
          <w:rFonts w:eastAsia="Courier New"/>
          <w:spacing w:val="4"/>
          <w:sz w:val="22"/>
          <w:szCs w:val="22"/>
          <w:lang w:val="uk-UA"/>
        </w:rPr>
        <w:t>вимогам державних стандартів та/або технічним умовам</w:t>
      </w:r>
      <w:r w:rsidRPr="004D2B3B">
        <w:rPr>
          <w:rFonts w:eastAsia="Courier New"/>
          <w:sz w:val="22"/>
          <w:szCs w:val="22"/>
          <w:lang w:val="uk-UA" w:eastAsia="uk-UA"/>
        </w:rPr>
        <w:t xml:space="preserve">, а також </w:t>
      </w:r>
      <w:r w:rsidRPr="004D2B3B">
        <w:rPr>
          <w:rFonts w:eastAsia="Courier New"/>
          <w:sz w:val="22"/>
          <w:szCs w:val="22"/>
          <w:lang w:val="uk-UA"/>
        </w:rPr>
        <w:t xml:space="preserve">умовам, встановленим чинним законодавством </w:t>
      </w:r>
      <w:r w:rsidRPr="002D0310">
        <w:rPr>
          <w:rFonts w:eastAsia="Courier New"/>
          <w:sz w:val="22"/>
          <w:szCs w:val="22"/>
          <w:lang w:val="uk-UA"/>
        </w:rPr>
        <w:t>до товару даного виду.</w:t>
      </w:r>
    </w:p>
    <w:p w14:paraId="1E96A992" w14:textId="32C8BCA8" w:rsidR="002D0310" w:rsidRDefault="00AC4A4F" w:rsidP="002D0310">
      <w:pPr>
        <w:jc w:val="both"/>
        <w:rPr>
          <w:sz w:val="22"/>
          <w:szCs w:val="22"/>
          <w:lang w:val="uk-UA"/>
        </w:rPr>
      </w:pPr>
      <w:r w:rsidRPr="002D0310">
        <w:rPr>
          <w:sz w:val="22"/>
          <w:szCs w:val="22"/>
          <w:lang w:val="uk-UA"/>
        </w:rPr>
        <w:t xml:space="preserve">2.2. </w:t>
      </w:r>
      <w:r w:rsidR="00914FA0" w:rsidRPr="002D0310">
        <w:rPr>
          <w:sz w:val="22"/>
          <w:szCs w:val="22"/>
          <w:lang w:val="uk-UA"/>
        </w:rPr>
        <w:t>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r w:rsidR="002D0310" w:rsidRPr="002D0310">
        <w:rPr>
          <w:sz w:val="22"/>
          <w:szCs w:val="22"/>
          <w:lang w:val="uk-UA"/>
        </w:rPr>
        <w:t>,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r w:rsidR="00914FA0" w:rsidRPr="002D0310">
        <w:rPr>
          <w:sz w:val="22"/>
          <w:szCs w:val="22"/>
          <w:lang w:val="uk-UA"/>
        </w:rPr>
        <w:t>.</w:t>
      </w:r>
      <w:r w:rsidR="002D0310" w:rsidRPr="002D0310">
        <w:rPr>
          <w:sz w:val="22"/>
          <w:szCs w:val="22"/>
          <w:lang w:val="uk-UA"/>
        </w:rPr>
        <w:t xml:space="preserve"> </w:t>
      </w:r>
    </w:p>
    <w:p w14:paraId="129C7296" w14:textId="19B3B796" w:rsidR="00AC4A4F" w:rsidRPr="002D0310" w:rsidRDefault="002D0310" w:rsidP="002D0310">
      <w:pPr>
        <w:jc w:val="both"/>
        <w:rPr>
          <w:sz w:val="22"/>
          <w:szCs w:val="22"/>
          <w:lang w:val="uk-UA"/>
        </w:rPr>
      </w:pPr>
      <w:r w:rsidRPr="002D0310">
        <w:rPr>
          <w:sz w:val="22"/>
          <w:szCs w:val="22"/>
          <w:lang w:val="uk-UA"/>
        </w:rPr>
        <w:t>Кожна одиниця товару повинна бути промаркованою, якщо цього вимагають державні стандарти.</w:t>
      </w:r>
    </w:p>
    <w:p w14:paraId="16E4A5AF" w14:textId="40C6D5E8" w:rsidR="006D75D5" w:rsidRDefault="006D75D5" w:rsidP="0026638A">
      <w:pPr>
        <w:suppressAutoHyphens/>
        <w:jc w:val="both"/>
        <w:rPr>
          <w:sz w:val="22"/>
          <w:szCs w:val="22"/>
          <w:lang w:val="uk-UA"/>
        </w:rPr>
      </w:pPr>
      <w:r w:rsidRPr="004D2B3B">
        <w:rPr>
          <w:spacing w:val="4"/>
          <w:sz w:val="22"/>
          <w:szCs w:val="22"/>
          <w:lang w:val="uk-UA"/>
        </w:rPr>
        <w:t>2.</w:t>
      </w:r>
      <w:r w:rsidR="00F56673" w:rsidRPr="004D2B3B">
        <w:rPr>
          <w:spacing w:val="4"/>
          <w:sz w:val="22"/>
          <w:szCs w:val="22"/>
          <w:lang w:val="uk-UA"/>
        </w:rPr>
        <w:t>3</w:t>
      </w:r>
      <w:r w:rsidRPr="004D2B3B">
        <w:rPr>
          <w:spacing w:val="4"/>
          <w:sz w:val="22"/>
          <w:szCs w:val="22"/>
          <w:lang w:val="uk-UA"/>
        </w:rPr>
        <w:t xml:space="preserve">. </w:t>
      </w:r>
      <w:r w:rsidR="006B03D6" w:rsidRPr="004D2B3B">
        <w:rPr>
          <w:spacing w:val="4"/>
          <w:sz w:val="22"/>
          <w:szCs w:val="22"/>
          <w:lang w:val="uk-UA"/>
        </w:rPr>
        <w:t xml:space="preserve">У разі виявлення неякісного товару, </w:t>
      </w:r>
      <w:r w:rsidR="006B03D6" w:rsidRPr="004D2B3B">
        <w:rPr>
          <w:sz w:val="22"/>
          <w:szCs w:val="22"/>
          <w:lang w:val="uk-UA"/>
        </w:rPr>
        <w:t>складається акт та вживаються дії передбачені чинним законодавством</w:t>
      </w:r>
      <w:r w:rsidR="008B230A" w:rsidRPr="004D2B3B">
        <w:rPr>
          <w:sz w:val="22"/>
          <w:szCs w:val="22"/>
          <w:lang w:val="uk-UA"/>
        </w:rPr>
        <w:t xml:space="preserve"> та Договором</w:t>
      </w:r>
      <w:r w:rsidR="006B03D6" w:rsidRPr="004D2B3B">
        <w:rPr>
          <w:sz w:val="22"/>
          <w:szCs w:val="22"/>
          <w:lang w:val="uk-UA"/>
        </w:rPr>
        <w:t>.</w:t>
      </w:r>
    </w:p>
    <w:p w14:paraId="27090C29" w14:textId="78A7CCE1" w:rsidR="002D0310" w:rsidRDefault="002D0310" w:rsidP="0026638A">
      <w:pPr>
        <w:suppressAutoHyphens/>
        <w:jc w:val="both"/>
        <w:rPr>
          <w:sz w:val="22"/>
          <w:szCs w:val="22"/>
          <w:lang w:val="uk-UA"/>
        </w:rPr>
      </w:pPr>
      <w:r>
        <w:rPr>
          <w:sz w:val="22"/>
          <w:szCs w:val="22"/>
          <w:lang w:val="uk-UA"/>
        </w:rPr>
        <w:t xml:space="preserve">2.4. </w:t>
      </w:r>
      <w:r w:rsidRPr="002D0310">
        <w:rPr>
          <w:sz w:val="22"/>
          <w:szCs w:val="22"/>
          <w:lang w:val="uk-UA"/>
        </w:rPr>
        <w:t>Постачальник гарантує, що товар, який поставляється Замовнику, має необхідну інформацію, передбачену Законом України «Про захист прав споживачів» (зі змінами) та іншими нормативними актами.</w:t>
      </w:r>
    </w:p>
    <w:p w14:paraId="391C53FD" w14:textId="77777777" w:rsidR="002D0310" w:rsidRPr="00120B11" w:rsidRDefault="002D0310" w:rsidP="002D0310">
      <w:pPr>
        <w:tabs>
          <w:tab w:val="num" w:pos="1134"/>
        </w:tabs>
        <w:jc w:val="both"/>
        <w:rPr>
          <w:sz w:val="22"/>
          <w:szCs w:val="22"/>
          <w:lang w:val="uk-UA" w:eastAsia="en-US"/>
        </w:rPr>
      </w:pPr>
      <w:r w:rsidRPr="00120B11">
        <w:rPr>
          <w:sz w:val="22"/>
          <w:szCs w:val="22"/>
          <w:lang w:val="uk-UA"/>
        </w:rPr>
        <w:t>2.5.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3791190C" w14:textId="77777777" w:rsidR="002D0310" w:rsidRDefault="002D0310" w:rsidP="004E3212">
      <w:pPr>
        <w:suppressAutoHyphens/>
        <w:jc w:val="both"/>
        <w:rPr>
          <w:rStyle w:val="2"/>
          <w:color w:val="auto"/>
        </w:rPr>
      </w:pPr>
    </w:p>
    <w:p w14:paraId="1C53488D" w14:textId="77777777" w:rsidR="006D75D5" w:rsidRPr="004D2B3B" w:rsidRDefault="006D75D5" w:rsidP="0026638A">
      <w:pPr>
        <w:widowControl w:val="0"/>
        <w:numPr>
          <w:ilvl w:val="0"/>
          <w:numId w:val="2"/>
        </w:numPr>
        <w:tabs>
          <w:tab w:val="left" w:pos="4207"/>
        </w:tabs>
        <w:ind w:left="3700"/>
        <w:jc w:val="both"/>
        <w:outlineLvl w:val="0"/>
        <w:rPr>
          <w:sz w:val="22"/>
          <w:szCs w:val="22"/>
          <w:lang w:val="uk-UA"/>
        </w:rPr>
      </w:pPr>
      <w:bookmarkStart w:id="0" w:name="bookmark1"/>
      <w:r w:rsidRPr="004D2B3B">
        <w:rPr>
          <w:rStyle w:val="1"/>
          <w:b w:val="0"/>
          <w:bCs w:val="0"/>
          <w:color w:val="auto"/>
        </w:rPr>
        <w:t>ЦІНА ДОГОВОРУ</w:t>
      </w:r>
      <w:bookmarkEnd w:id="0"/>
    </w:p>
    <w:p w14:paraId="42131CB1" w14:textId="77777777" w:rsidR="006D75D5" w:rsidRPr="004D2B3B" w:rsidRDefault="006D75D5" w:rsidP="0026638A">
      <w:pPr>
        <w:widowControl w:val="0"/>
        <w:numPr>
          <w:ilvl w:val="1"/>
          <w:numId w:val="4"/>
        </w:numPr>
        <w:tabs>
          <w:tab w:val="left" w:pos="0"/>
        </w:tabs>
        <w:ind w:left="0" w:firstLine="0"/>
        <w:jc w:val="both"/>
        <w:rPr>
          <w:rStyle w:val="2"/>
          <w:color w:val="auto"/>
        </w:rPr>
      </w:pPr>
      <w:r w:rsidRPr="004D2B3B">
        <w:rPr>
          <w:rStyle w:val="2"/>
          <w:color w:val="auto"/>
        </w:rPr>
        <w:t>Ціна Договору становить:</w:t>
      </w:r>
    </w:p>
    <w:p w14:paraId="72409979" w14:textId="77777777" w:rsidR="006D75D5" w:rsidRPr="004D2B3B" w:rsidRDefault="006D75D5" w:rsidP="0026638A">
      <w:pPr>
        <w:widowControl w:val="0"/>
        <w:tabs>
          <w:tab w:val="left" w:pos="0"/>
        </w:tabs>
        <w:jc w:val="both"/>
        <w:rPr>
          <w:rStyle w:val="2"/>
          <w:color w:val="auto"/>
        </w:rPr>
      </w:pPr>
      <w:r w:rsidRPr="004D2B3B">
        <w:rPr>
          <w:rStyle w:val="2"/>
          <w:color w:val="auto"/>
        </w:rPr>
        <w:t>_________</w:t>
      </w:r>
      <w:r w:rsidRPr="004D2B3B">
        <w:rPr>
          <w:rStyle w:val="2"/>
          <w:color w:val="auto"/>
        </w:rPr>
        <w:tab/>
        <w:t xml:space="preserve">грн. </w:t>
      </w:r>
      <w:r w:rsidR="00A22DCE" w:rsidRPr="004D2B3B">
        <w:rPr>
          <w:rStyle w:val="21"/>
          <w:color w:val="auto"/>
        </w:rPr>
        <w:t>(</w:t>
      </w:r>
      <w:r w:rsidRPr="004D2B3B">
        <w:rPr>
          <w:rStyle w:val="21"/>
          <w:color w:val="auto"/>
        </w:rPr>
        <w:t>цифрами, словами)</w:t>
      </w:r>
      <w:r w:rsidR="00D24E24" w:rsidRPr="004D2B3B">
        <w:rPr>
          <w:rStyle w:val="21"/>
          <w:color w:val="auto"/>
        </w:rPr>
        <w:t>.</w:t>
      </w:r>
    </w:p>
    <w:p w14:paraId="334CBBBB" w14:textId="3BB66FA2" w:rsidR="00B914DB" w:rsidRPr="004D2B3B" w:rsidRDefault="00FF74F8" w:rsidP="00B914DB">
      <w:pPr>
        <w:widowControl w:val="0"/>
        <w:numPr>
          <w:ilvl w:val="1"/>
          <w:numId w:val="4"/>
        </w:numPr>
        <w:tabs>
          <w:tab w:val="left" w:pos="0"/>
        </w:tabs>
        <w:ind w:left="0" w:firstLine="0"/>
        <w:jc w:val="both"/>
        <w:rPr>
          <w:sz w:val="22"/>
          <w:szCs w:val="22"/>
          <w:lang w:val="uk-UA" w:eastAsia="uk-UA" w:bidi="uk-UA"/>
        </w:rPr>
      </w:pPr>
      <w:r w:rsidRPr="004D2B3B">
        <w:rPr>
          <w:sz w:val="22"/>
          <w:szCs w:val="22"/>
          <w:lang w:val="uk-UA"/>
        </w:rPr>
        <w:t>Ціни на товар</w:t>
      </w:r>
      <w:r w:rsidR="00B914DB" w:rsidRPr="004D2B3B">
        <w:rPr>
          <w:sz w:val="22"/>
          <w:szCs w:val="22"/>
          <w:lang w:val="uk-UA"/>
        </w:rPr>
        <w:t xml:space="preserve"> встановлюються з урахуванням податків і зборів (обов’язков</w:t>
      </w:r>
      <w:r w:rsidR="002D561F" w:rsidRPr="004D2B3B">
        <w:rPr>
          <w:sz w:val="22"/>
          <w:szCs w:val="22"/>
          <w:lang w:val="uk-UA"/>
        </w:rPr>
        <w:t>и</w:t>
      </w:r>
      <w:r w:rsidR="00B914DB" w:rsidRPr="004D2B3B">
        <w:rPr>
          <w:sz w:val="22"/>
          <w:szCs w:val="22"/>
          <w:lang w:val="uk-UA"/>
        </w:rPr>
        <w:t>х платежів), що сплачуються або мають бути сплачені, витрат на поставку до місця поставки (передачі) товару;</w:t>
      </w:r>
      <w:r w:rsidR="00B914DB" w:rsidRPr="004D2B3B">
        <w:rPr>
          <w:sz w:val="22"/>
          <w:szCs w:val="22"/>
          <w:lang w:val="uk-UA" w:eastAsia="uk-UA" w:bidi="uk-UA"/>
        </w:rPr>
        <w:t xml:space="preserve"> </w:t>
      </w:r>
      <w:r w:rsidR="003D1FE6">
        <w:rPr>
          <w:sz w:val="22"/>
          <w:szCs w:val="22"/>
          <w:lang w:val="uk-UA"/>
        </w:rPr>
        <w:lastRenderedPageBreak/>
        <w:t>навантаження, розвантаження</w:t>
      </w:r>
      <w:r w:rsidR="00B914DB" w:rsidRPr="004D2B3B">
        <w:rPr>
          <w:sz w:val="22"/>
          <w:szCs w:val="22"/>
          <w:lang w:val="uk-UA"/>
        </w:rPr>
        <w:t>, інших витрат, передбачених чинним законодавством та тендерною документацією на закупівлю товару даного виду.</w:t>
      </w:r>
    </w:p>
    <w:p w14:paraId="21CAC9AE" w14:textId="32636C4F" w:rsidR="00D9295D" w:rsidRDefault="0047161A" w:rsidP="00D9295D">
      <w:pPr>
        <w:widowControl w:val="0"/>
        <w:numPr>
          <w:ilvl w:val="1"/>
          <w:numId w:val="4"/>
        </w:numPr>
        <w:tabs>
          <w:tab w:val="left" w:pos="0"/>
        </w:tabs>
        <w:ind w:left="0" w:firstLine="0"/>
        <w:jc w:val="both"/>
        <w:rPr>
          <w:rStyle w:val="2"/>
          <w:color w:val="auto"/>
        </w:rPr>
      </w:pPr>
      <w:r w:rsidRPr="004D2B3B">
        <w:rPr>
          <w:sz w:val="22"/>
          <w:szCs w:val="22"/>
          <w:lang w:val="uk-UA"/>
        </w:rPr>
        <w:t xml:space="preserve">Сторони можуть внести зміни до договору щодо зміни ціни у випадках, передбачених Договором </w:t>
      </w:r>
      <w:r w:rsidR="0098402E" w:rsidRPr="004D2B3B">
        <w:rPr>
          <w:rStyle w:val="2"/>
          <w:color w:val="auto"/>
        </w:rPr>
        <w:t>шляхом підписання Сторонами додаткової угоди до Договору, яка являється його невід’ємною частиною.</w:t>
      </w:r>
    </w:p>
    <w:p w14:paraId="2B3EED70" w14:textId="7458F756" w:rsidR="004C69B7" w:rsidRDefault="004C69B7" w:rsidP="004C69B7">
      <w:pPr>
        <w:widowControl w:val="0"/>
        <w:tabs>
          <w:tab w:val="left" w:pos="0"/>
        </w:tabs>
        <w:jc w:val="both"/>
        <w:rPr>
          <w:rStyle w:val="2"/>
          <w:color w:val="auto"/>
        </w:rPr>
      </w:pPr>
    </w:p>
    <w:p w14:paraId="71BEF3C4" w14:textId="77777777" w:rsidR="006D75D5" w:rsidRPr="004D2B3B" w:rsidRDefault="006D75D5" w:rsidP="0026638A">
      <w:pPr>
        <w:widowControl w:val="0"/>
        <w:numPr>
          <w:ilvl w:val="0"/>
          <w:numId w:val="2"/>
        </w:numPr>
        <w:tabs>
          <w:tab w:val="left" w:pos="3218"/>
        </w:tabs>
        <w:ind w:left="2720"/>
        <w:jc w:val="both"/>
        <w:outlineLvl w:val="0"/>
        <w:rPr>
          <w:sz w:val="22"/>
          <w:szCs w:val="22"/>
          <w:lang w:val="uk-UA"/>
        </w:rPr>
      </w:pPr>
      <w:bookmarkStart w:id="1" w:name="bookmark2"/>
      <w:r w:rsidRPr="004D2B3B">
        <w:rPr>
          <w:rStyle w:val="1"/>
          <w:b w:val="0"/>
          <w:bCs w:val="0"/>
          <w:color w:val="auto"/>
        </w:rPr>
        <w:t>ПОРЯДОК ЗДІЙСНЕННЯ ОПЛАТИ</w:t>
      </w:r>
      <w:bookmarkEnd w:id="1"/>
    </w:p>
    <w:p w14:paraId="459AA7C1" w14:textId="77777777" w:rsidR="00D21689" w:rsidRPr="004D2B3B" w:rsidRDefault="00D21689" w:rsidP="00DE58D0">
      <w:pPr>
        <w:widowControl w:val="0"/>
        <w:tabs>
          <w:tab w:val="left" w:pos="0"/>
        </w:tabs>
        <w:jc w:val="both"/>
        <w:rPr>
          <w:i/>
          <w:sz w:val="22"/>
          <w:szCs w:val="22"/>
          <w:lang w:val="uk-UA"/>
        </w:rPr>
      </w:pPr>
      <w:r w:rsidRPr="004D2B3B">
        <w:rPr>
          <w:sz w:val="22"/>
          <w:szCs w:val="22"/>
          <w:lang w:val="uk-UA"/>
        </w:rPr>
        <w:t xml:space="preserve">4.1. Розрахунки за товар здійснюються на умовах відстрочки платежу протягом </w:t>
      </w:r>
      <w:r w:rsidR="00A721C6" w:rsidRPr="004D2B3B">
        <w:rPr>
          <w:sz w:val="22"/>
          <w:szCs w:val="22"/>
          <w:lang w:val="uk-UA"/>
        </w:rPr>
        <w:t>3</w:t>
      </w:r>
      <w:r w:rsidR="0090011D" w:rsidRPr="004D2B3B">
        <w:rPr>
          <w:sz w:val="22"/>
          <w:szCs w:val="22"/>
          <w:lang w:val="uk-UA"/>
        </w:rPr>
        <w:t>0</w:t>
      </w:r>
      <w:r w:rsidRPr="004D2B3B">
        <w:rPr>
          <w:sz w:val="22"/>
          <w:szCs w:val="22"/>
          <w:lang w:val="uk-UA"/>
        </w:rPr>
        <w:t xml:space="preserve"> </w:t>
      </w:r>
      <w:r w:rsidRPr="004D2B3B">
        <w:rPr>
          <w:rStyle w:val="2"/>
          <w:color w:val="auto"/>
        </w:rPr>
        <w:t>банківських</w:t>
      </w:r>
      <w:r w:rsidRPr="004D2B3B">
        <w:rPr>
          <w:sz w:val="22"/>
          <w:szCs w:val="22"/>
          <w:lang w:val="uk-UA"/>
        </w:rPr>
        <w:t xml:space="preserve"> днів з дня поставки (передачі) товару</w:t>
      </w:r>
      <w:r w:rsidR="0090011D" w:rsidRPr="004D2B3B">
        <w:rPr>
          <w:bCs/>
          <w:i/>
          <w:sz w:val="22"/>
          <w:szCs w:val="22"/>
          <w:lang w:val="uk-UA"/>
        </w:rPr>
        <w:t>.</w:t>
      </w:r>
    </w:p>
    <w:p w14:paraId="59227333" w14:textId="77777777" w:rsidR="00D21689" w:rsidRPr="004D2B3B" w:rsidRDefault="00D21689" w:rsidP="0026638A">
      <w:pPr>
        <w:pStyle w:val="a3"/>
        <w:tabs>
          <w:tab w:val="left" w:pos="180"/>
        </w:tabs>
        <w:spacing w:after="0"/>
        <w:jc w:val="both"/>
        <w:rPr>
          <w:sz w:val="22"/>
          <w:szCs w:val="22"/>
          <w:lang w:val="uk-UA"/>
        </w:rPr>
      </w:pPr>
      <w:r w:rsidRPr="004D2B3B">
        <w:rPr>
          <w:sz w:val="22"/>
          <w:szCs w:val="22"/>
          <w:lang w:val="uk-UA"/>
        </w:rPr>
        <w:t xml:space="preserve">У разі затримки бюджетного фінансування розрахунок за поставлений товар здійснюється протягом </w:t>
      </w:r>
      <w:r w:rsidR="009A681A" w:rsidRPr="004D2B3B">
        <w:rPr>
          <w:sz w:val="22"/>
          <w:szCs w:val="22"/>
          <w:lang w:val="uk-UA"/>
        </w:rPr>
        <w:t>3-х</w:t>
      </w:r>
      <w:r w:rsidRPr="004D2B3B">
        <w:rPr>
          <w:sz w:val="22"/>
          <w:szCs w:val="22"/>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19AA4E6F" w14:textId="77777777" w:rsidR="00D21689" w:rsidRPr="004D2B3B" w:rsidRDefault="00D21689" w:rsidP="0026638A">
      <w:pPr>
        <w:pStyle w:val="a3"/>
        <w:tabs>
          <w:tab w:val="left" w:pos="180"/>
        </w:tabs>
        <w:spacing w:after="0"/>
        <w:jc w:val="both"/>
        <w:rPr>
          <w:sz w:val="22"/>
          <w:szCs w:val="22"/>
          <w:lang w:val="uk-UA"/>
        </w:rPr>
      </w:pPr>
      <w:r w:rsidRPr="004D2B3B">
        <w:rPr>
          <w:sz w:val="22"/>
          <w:szCs w:val="22"/>
          <w:lang w:val="uk-UA"/>
        </w:rPr>
        <w:t xml:space="preserve">4.2. Розрахунки між сторонами проводяться в національній валюті України </w:t>
      </w:r>
      <w:r w:rsidR="009A681A" w:rsidRPr="004D2B3B">
        <w:rPr>
          <w:sz w:val="22"/>
          <w:szCs w:val="22"/>
          <w:lang w:val="uk-UA"/>
        </w:rPr>
        <w:t>–</w:t>
      </w:r>
      <w:r w:rsidRPr="004D2B3B">
        <w:rPr>
          <w:sz w:val="22"/>
          <w:szCs w:val="22"/>
          <w:lang w:val="uk-UA"/>
        </w:rPr>
        <w:t xml:space="preserve"> гривні</w:t>
      </w:r>
      <w:r w:rsidR="009A681A" w:rsidRPr="004D2B3B">
        <w:rPr>
          <w:sz w:val="22"/>
          <w:szCs w:val="22"/>
          <w:lang w:val="uk-UA"/>
        </w:rPr>
        <w:t>,</w:t>
      </w:r>
      <w:r w:rsidRPr="004D2B3B">
        <w:rPr>
          <w:sz w:val="22"/>
          <w:szCs w:val="22"/>
          <w:lang w:val="uk-UA"/>
        </w:rPr>
        <w:t xml:space="preserve"> шляхом перерахування Покупцем грошових коштів на розрахунковий рахунок Постачальника.</w:t>
      </w:r>
    </w:p>
    <w:p w14:paraId="358FC92C" w14:textId="77777777" w:rsidR="006D75D5" w:rsidRPr="004D2B3B" w:rsidRDefault="00D21689"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D2B3B">
        <w:rPr>
          <w:sz w:val="22"/>
          <w:szCs w:val="22"/>
          <w:lang w:val="uk-UA"/>
        </w:rPr>
        <w:t xml:space="preserve">4.3. </w:t>
      </w:r>
      <w:r w:rsidRPr="004D2B3B">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68257672" w14:textId="77777777" w:rsidR="006D75D5" w:rsidRPr="004D2B3B" w:rsidRDefault="006D75D5" w:rsidP="0026638A">
      <w:pPr>
        <w:widowControl w:val="0"/>
        <w:numPr>
          <w:ilvl w:val="0"/>
          <w:numId w:val="2"/>
        </w:numPr>
        <w:tabs>
          <w:tab w:val="left" w:pos="3926"/>
        </w:tabs>
        <w:ind w:left="3520"/>
        <w:jc w:val="both"/>
        <w:outlineLvl w:val="0"/>
        <w:rPr>
          <w:sz w:val="22"/>
          <w:szCs w:val="22"/>
          <w:lang w:val="uk-UA"/>
        </w:rPr>
      </w:pPr>
      <w:bookmarkStart w:id="2" w:name="bookmark3"/>
      <w:r w:rsidRPr="004D2B3B">
        <w:rPr>
          <w:rStyle w:val="1"/>
          <w:b w:val="0"/>
          <w:bCs w:val="0"/>
          <w:color w:val="auto"/>
        </w:rPr>
        <w:t xml:space="preserve">ПОСТАВКА </w:t>
      </w:r>
      <w:r w:rsidR="00A96DCE" w:rsidRPr="004D2B3B">
        <w:rPr>
          <w:rStyle w:val="1"/>
          <w:b w:val="0"/>
          <w:bCs w:val="0"/>
          <w:color w:val="auto"/>
        </w:rPr>
        <w:t xml:space="preserve">(ПЕРЕДАЧА) </w:t>
      </w:r>
      <w:r w:rsidRPr="004D2B3B">
        <w:rPr>
          <w:rStyle w:val="1"/>
          <w:b w:val="0"/>
          <w:bCs w:val="0"/>
          <w:color w:val="auto"/>
        </w:rPr>
        <w:t>ТОВАРУ</w:t>
      </w:r>
      <w:bookmarkEnd w:id="2"/>
    </w:p>
    <w:p w14:paraId="003DEEFA" w14:textId="7A2EE0C2" w:rsidR="00B349F9" w:rsidRPr="00D55BE8" w:rsidRDefault="006D75D5" w:rsidP="0026638A">
      <w:pPr>
        <w:pStyle w:val="rvps2"/>
        <w:tabs>
          <w:tab w:val="left" w:pos="142"/>
        </w:tabs>
        <w:spacing w:before="0" w:beforeAutospacing="0" w:after="0" w:afterAutospacing="0"/>
        <w:jc w:val="both"/>
        <w:rPr>
          <w:rStyle w:val="2"/>
          <w:color w:val="auto"/>
        </w:rPr>
      </w:pPr>
      <w:r w:rsidRPr="004D2B3B">
        <w:rPr>
          <w:sz w:val="22"/>
          <w:szCs w:val="22"/>
          <w:lang w:val="uk-UA"/>
        </w:rPr>
        <w:t xml:space="preserve">5.1. </w:t>
      </w:r>
      <w:r w:rsidR="00AB427D" w:rsidRPr="004D2B3B">
        <w:rPr>
          <w:sz w:val="22"/>
          <w:szCs w:val="22"/>
          <w:lang w:val="uk-UA"/>
        </w:rPr>
        <w:t>Строк (термін) поставки (передачі) товару</w:t>
      </w:r>
      <w:r w:rsidR="00AB427D" w:rsidRPr="00D55BE8">
        <w:rPr>
          <w:sz w:val="22"/>
          <w:szCs w:val="22"/>
          <w:lang w:val="uk-UA"/>
        </w:rPr>
        <w:t xml:space="preserve">: </w:t>
      </w:r>
      <w:r w:rsidR="00B177F5" w:rsidRPr="00742022">
        <w:rPr>
          <w:sz w:val="22"/>
          <w:szCs w:val="22"/>
          <w:lang w:val="uk-UA"/>
        </w:rPr>
        <w:t xml:space="preserve">до </w:t>
      </w:r>
      <w:r w:rsidR="007A4981">
        <w:rPr>
          <w:sz w:val="22"/>
          <w:szCs w:val="22"/>
          <w:lang w:val="uk-UA"/>
        </w:rPr>
        <w:t>3</w:t>
      </w:r>
      <w:r w:rsidR="00074112" w:rsidRPr="00742022">
        <w:rPr>
          <w:sz w:val="22"/>
          <w:szCs w:val="22"/>
        </w:rPr>
        <w:t>1</w:t>
      </w:r>
      <w:r w:rsidR="00BF60E2">
        <w:rPr>
          <w:sz w:val="22"/>
          <w:szCs w:val="22"/>
        </w:rPr>
        <w:t>.12</w:t>
      </w:r>
      <w:r w:rsidR="00AD6D69" w:rsidRPr="00742022">
        <w:rPr>
          <w:sz w:val="22"/>
          <w:szCs w:val="22"/>
        </w:rPr>
        <w:t>.2023</w:t>
      </w:r>
      <w:r w:rsidR="00B177F5" w:rsidRPr="00742022">
        <w:rPr>
          <w:sz w:val="22"/>
          <w:szCs w:val="22"/>
        </w:rPr>
        <w:t xml:space="preserve"> р.</w:t>
      </w:r>
    </w:p>
    <w:p w14:paraId="63058E16" w14:textId="4508B0CF" w:rsidR="003D1FE6" w:rsidRPr="00C305CC" w:rsidRDefault="00EF6FC5" w:rsidP="003D1FE6">
      <w:pPr>
        <w:tabs>
          <w:tab w:val="left" w:pos="142"/>
        </w:tabs>
        <w:jc w:val="both"/>
        <w:rPr>
          <w:sz w:val="22"/>
          <w:szCs w:val="22"/>
          <w:lang w:val="uk-UA"/>
        </w:rPr>
      </w:pPr>
      <w:r w:rsidRPr="00D55BE8">
        <w:rPr>
          <w:sz w:val="22"/>
          <w:szCs w:val="22"/>
          <w:lang w:val="uk-UA"/>
        </w:rPr>
        <w:t xml:space="preserve">5.2.Місце поставки (передачі) </w:t>
      </w:r>
      <w:r w:rsidRPr="00C305CC">
        <w:rPr>
          <w:sz w:val="22"/>
          <w:szCs w:val="22"/>
          <w:lang w:val="uk-UA"/>
        </w:rPr>
        <w:t xml:space="preserve">товару: </w:t>
      </w:r>
      <w:r w:rsidR="004F3B12" w:rsidRPr="00C305CC">
        <w:rPr>
          <w:sz w:val="22"/>
          <w:szCs w:val="22"/>
          <w:lang w:val="uk-UA"/>
        </w:rPr>
        <w:t>Україна, Вінницька область, Жмеринський район</w:t>
      </w:r>
      <w:r w:rsidR="00B36077">
        <w:rPr>
          <w:sz w:val="22"/>
          <w:szCs w:val="22"/>
          <w:lang w:val="uk-UA"/>
        </w:rPr>
        <w:t>,</w:t>
      </w:r>
      <w:r w:rsidR="004F3B12" w:rsidRPr="00C305CC">
        <w:rPr>
          <w:sz w:val="22"/>
          <w:szCs w:val="22"/>
          <w:lang w:val="uk-UA"/>
        </w:rPr>
        <w:t xml:space="preserve"> </w:t>
      </w:r>
      <w:r w:rsidR="00B36077">
        <w:rPr>
          <w:sz w:val="22"/>
          <w:szCs w:val="22"/>
          <w:lang w:val="uk-UA"/>
        </w:rPr>
        <w:t>Заклади освіти: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gridCol w:w="4252"/>
      </w:tblGrid>
      <w:tr w:rsidR="00006F4B" w:rsidRPr="00EF367F" w14:paraId="68443726" w14:textId="77777777" w:rsidTr="003E4F3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2B916E2" w14:textId="77777777" w:rsidR="00006F4B" w:rsidRPr="00006F4B" w:rsidRDefault="00006F4B" w:rsidP="003E4F3D">
            <w:pPr>
              <w:suppressAutoHyphens/>
              <w:ind w:left="154"/>
              <w:rPr>
                <w:b/>
                <w:color w:val="000000"/>
                <w:sz w:val="22"/>
                <w:szCs w:val="22"/>
              </w:rPr>
            </w:pPr>
            <w:r w:rsidRPr="00006F4B">
              <w:rPr>
                <w:b/>
                <w:color w:val="000000"/>
                <w:sz w:val="22"/>
                <w:szCs w:val="22"/>
              </w:rPr>
              <w:t>Назва населеного пункту</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1AF895B" w14:textId="77777777" w:rsidR="00006F4B" w:rsidRPr="00006F4B" w:rsidRDefault="00006F4B" w:rsidP="003E4F3D">
            <w:pPr>
              <w:jc w:val="center"/>
              <w:rPr>
                <w:b/>
                <w:color w:val="000000"/>
                <w:sz w:val="22"/>
                <w:szCs w:val="22"/>
              </w:rPr>
            </w:pPr>
            <w:r w:rsidRPr="00006F4B">
              <w:rPr>
                <w:b/>
                <w:color w:val="000000"/>
                <w:sz w:val="22"/>
                <w:szCs w:val="22"/>
              </w:rPr>
              <w:t>Заклади освіти</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6355D2C" w14:textId="77777777" w:rsidR="00006F4B" w:rsidRPr="00006F4B" w:rsidRDefault="00006F4B" w:rsidP="003E4F3D">
            <w:pPr>
              <w:jc w:val="center"/>
              <w:rPr>
                <w:b/>
                <w:color w:val="000000"/>
                <w:sz w:val="22"/>
                <w:szCs w:val="22"/>
              </w:rPr>
            </w:pPr>
            <w:r w:rsidRPr="00006F4B">
              <w:rPr>
                <w:b/>
                <w:color w:val="000000"/>
                <w:sz w:val="22"/>
                <w:szCs w:val="22"/>
              </w:rPr>
              <w:t>Адреса</w:t>
            </w:r>
          </w:p>
        </w:tc>
      </w:tr>
      <w:tr w:rsidR="00006F4B" w:rsidRPr="00EF367F" w14:paraId="7ACA00F3" w14:textId="77777777" w:rsidTr="003E4F3D">
        <w:trPr>
          <w:trHeight w:val="63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A8AA" w14:textId="77777777" w:rsidR="00006F4B" w:rsidRPr="00006F4B" w:rsidRDefault="00006F4B" w:rsidP="003E4F3D">
            <w:pPr>
              <w:ind w:left="-42"/>
              <w:rPr>
                <w:color w:val="000000"/>
                <w:sz w:val="22"/>
                <w:szCs w:val="22"/>
              </w:rPr>
            </w:pPr>
            <w:r w:rsidRPr="00006F4B">
              <w:rPr>
                <w:color w:val="000000"/>
                <w:sz w:val="22"/>
                <w:szCs w:val="22"/>
              </w:rPr>
              <w:t>с. Будьки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3EE5" w14:textId="77777777" w:rsidR="00006F4B" w:rsidRPr="00006F4B" w:rsidRDefault="00006F4B" w:rsidP="003E4F3D">
            <w:pPr>
              <w:ind w:left="-42"/>
              <w:rPr>
                <w:color w:val="000000"/>
                <w:sz w:val="22"/>
                <w:szCs w:val="22"/>
              </w:rPr>
            </w:pPr>
            <w:r w:rsidRPr="00006F4B">
              <w:rPr>
                <w:color w:val="000000"/>
                <w:sz w:val="22"/>
                <w:szCs w:val="22"/>
              </w:rPr>
              <w:t xml:space="preserve">Будецька філія І-ІІ ступенів Станіславчицького  ОЗЗСО І-ІІІ ступенів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BC4DFC9"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23162, вул. Центральна, 8, село Будьки, Жмеринський р-н., Вінницька обл</w:t>
            </w:r>
          </w:p>
        </w:tc>
      </w:tr>
      <w:tr w:rsidR="00006F4B" w:rsidRPr="00EF367F" w14:paraId="615C607E" w14:textId="77777777" w:rsidTr="003E4F3D">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6FE0" w14:textId="77777777" w:rsidR="00006F4B" w:rsidRPr="00006F4B" w:rsidRDefault="00006F4B" w:rsidP="003E4F3D">
            <w:pPr>
              <w:ind w:left="-42"/>
              <w:rPr>
                <w:color w:val="000000"/>
                <w:sz w:val="22"/>
                <w:szCs w:val="22"/>
              </w:rPr>
            </w:pPr>
            <w:r w:rsidRPr="00006F4B">
              <w:rPr>
                <w:color w:val="000000"/>
                <w:sz w:val="22"/>
                <w:szCs w:val="22"/>
              </w:rPr>
              <w:t>с. Кам</w:t>
            </w:r>
            <w:r w:rsidRPr="00006F4B">
              <w:rPr>
                <w:color w:val="000000"/>
                <w:sz w:val="22"/>
                <w:szCs w:val="22"/>
                <w:lang w:val="en-US"/>
              </w:rPr>
              <w:t>’</w:t>
            </w:r>
            <w:r w:rsidRPr="00006F4B">
              <w:rPr>
                <w:color w:val="000000"/>
                <w:sz w:val="22"/>
                <w:szCs w:val="22"/>
              </w:rPr>
              <w:t>яногірка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B91E" w14:textId="77777777" w:rsidR="00006F4B" w:rsidRPr="00006F4B" w:rsidRDefault="00006F4B" w:rsidP="003E4F3D">
            <w:pPr>
              <w:ind w:left="-42"/>
              <w:rPr>
                <w:color w:val="000000"/>
                <w:sz w:val="22"/>
                <w:szCs w:val="22"/>
              </w:rPr>
            </w:pPr>
            <w:r w:rsidRPr="00006F4B">
              <w:rPr>
                <w:color w:val="000000"/>
                <w:sz w:val="22"/>
                <w:szCs w:val="22"/>
              </w:rPr>
              <w:t>Кам’яногірська філія І-ІІ ступенів Станіславчицького  ОЗЗСО І-ІІІ ступенів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3DC59E72" w14:textId="77777777" w:rsidR="00006F4B" w:rsidRPr="00006F4B" w:rsidRDefault="00006F4B" w:rsidP="003E4F3D">
            <w:pPr>
              <w:rPr>
                <w:color w:val="000000"/>
                <w:sz w:val="22"/>
                <w:szCs w:val="22"/>
              </w:rPr>
            </w:pPr>
            <w:r w:rsidRPr="00006F4B">
              <w:rPr>
                <w:color w:val="000000"/>
                <w:sz w:val="22"/>
                <w:szCs w:val="22"/>
              </w:rPr>
              <w:t>23163, вул. Петра Сагайдачного, 42А, с.Кам’яногірка, Жмеринський р-н., Вінницька обл</w:t>
            </w:r>
          </w:p>
        </w:tc>
      </w:tr>
      <w:tr w:rsidR="00006F4B" w:rsidRPr="00EF367F" w14:paraId="05E14144" w14:textId="77777777" w:rsidTr="003E4F3D">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9CE3" w14:textId="77777777" w:rsidR="00006F4B" w:rsidRPr="00006F4B" w:rsidRDefault="00006F4B" w:rsidP="003E4F3D">
            <w:pPr>
              <w:ind w:left="-42"/>
              <w:rPr>
                <w:color w:val="000000"/>
                <w:sz w:val="22"/>
                <w:szCs w:val="22"/>
              </w:rPr>
            </w:pPr>
            <w:r w:rsidRPr="00006F4B">
              <w:rPr>
                <w:color w:val="000000"/>
                <w:sz w:val="22"/>
                <w:szCs w:val="22"/>
              </w:rPr>
              <w:t>с. Кацмазів</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8581" w14:textId="77777777" w:rsidR="00006F4B" w:rsidRPr="00006F4B" w:rsidRDefault="00006F4B" w:rsidP="003E4F3D">
            <w:pPr>
              <w:ind w:left="-42"/>
              <w:rPr>
                <w:color w:val="000000"/>
                <w:sz w:val="22"/>
                <w:szCs w:val="22"/>
              </w:rPr>
            </w:pPr>
            <w:r w:rsidRPr="00006F4B">
              <w:rPr>
                <w:color w:val="000000"/>
                <w:sz w:val="22"/>
                <w:szCs w:val="22"/>
              </w:rPr>
              <w:t>Кацмазівська філія І-ІІ ступенів Станіславчицького  ОЗЗСО І-ІІІ ступенів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EDFAC49" w14:textId="77777777" w:rsidR="00006F4B" w:rsidRPr="00006F4B" w:rsidRDefault="00006F4B" w:rsidP="003E4F3D">
            <w:pPr>
              <w:rPr>
                <w:color w:val="000000"/>
                <w:sz w:val="22"/>
                <w:szCs w:val="22"/>
              </w:rPr>
            </w:pPr>
            <w:r w:rsidRPr="00006F4B">
              <w:rPr>
                <w:color w:val="000000"/>
                <w:sz w:val="22"/>
                <w:szCs w:val="22"/>
              </w:rPr>
              <w:t>23153, вул.Миру,3, с.Кацмазів Жмеринський р-н., Вінницька обл</w:t>
            </w:r>
          </w:p>
        </w:tc>
      </w:tr>
      <w:tr w:rsidR="00006F4B" w:rsidRPr="00EF367F" w14:paraId="67548EB7" w14:textId="77777777" w:rsidTr="003E4F3D">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191E4" w14:textId="77777777" w:rsidR="00006F4B" w:rsidRPr="00006F4B" w:rsidRDefault="00006F4B" w:rsidP="003E4F3D">
            <w:pPr>
              <w:ind w:left="-42"/>
              <w:rPr>
                <w:color w:val="000000"/>
                <w:sz w:val="22"/>
                <w:szCs w:val="22"/>
              </w:rPr>
            </w:pPr>
            <w:r w:rsidRPr="00006F4B">
              <w:rPr>
                <w:color w:val="000000"/>
                <w:sz w:val="22"/>
                <w:szCs w:val="22"/>
              </w:rPr>
              <w:t xml:space="preserve">с. Мовчани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6968B" w14:textId="77777777" w:rsidR="00006F4B" w:rsidRPr="00006F4B" w:rsidRDefault="00006F4B" w:rsidP="003E4F3D">
            <w:pPr>
              <w:ind w:left="-42"/>
              <w:rPr>
                <w:color w:val="000000"/>
                <w:sz w:val="22"/>
                <w:szCs w:val="22"/>
              </w:rPr>
            </w:pPr>
            <w:r w:rsidRPr="00006F4B">
              <w:rPr>
                <w:color w:val="000000"/>
                <w:sz w:val="22"/>
                <w:szCs w:val="22"/>
              </w:rPr>
              <w:t>Мовчанська філія І-ІІ ступенів Станіславчицького  ОЗЗСО І-ІІІ ступенів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01A2D9B"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23154, вул.Шевченка, 16Д, с.Мовчани Жмеринський р-н., Вінницька обл</w:t>
            </w:r>
          </w:p>
        </w:tc>
      </w:tr>
      <w:tr w:rsidR="00006F4B" w:rsidRPr="00EF367F" w14:paraId="55649A08" w14:textId="77777777" w:rsidTr="003E4F3D">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3E28A" w14:textId="77777777" w:rsidR="00006F4B" w:rsidRPr="00006F4B" w:rsidRDefault="00006F4B" w:rsidP="003E4F3D">
            <w:pPr>
              <w:ind w:left="-42"/>
              <w:rPr>
                <w:color w:val="000000"/>
                <w:sz w:val="22"/>
                <w:szCs w:val="22"/>
              </w:rPr>
            </w:pPr>
            <w:r w:rsidRPr="00006F4B">
              <w:rPr>
                <w:color w:val="000000"/>
                <w:sz w:val="22"/>
                <w:szCs w:val="22"/>
              </w:rPr>
              <w:t xml:space="preserve">с. Носківці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9CB9" w14:textId="77777777" w:rsidR="00006F4B" w:rsidRPr="00006F4B" w:rsidRDefault="00006F4B" w:rsidP="003E4F3D">
            <w:pPr>
              <w:ind w:left="-42"/>
              <w:rPr>
                <w:color w:val="000000"/>
                <w:sz w:val="22"/>
                <w:szCs w:val="22"/>
              </w:rPr>
            </w:pPr>
            <w:r w:rsidRPr="00006F4B">
              <w:rPr>
                <w:color w:val="000000"/>
                <w:sz w:val="22"/>
                <w:szCs w:val="22"/>
              </w:rPr>
              <w:t>Носківецький дошкільний навчальний заклад «Веселка»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3F7682E" w14:textId="77777777" w:rsidR="00006F4B" w:rsidRPr="00006F4B" w:rsidRDefault="00006F4B" w:rsidP="003E4F3D">
            <w:pPr>
              <w:rPr>
                <w:color w:val="000000"/>
                <w:sz w:val="22"/>
                <w:szCs w:val="22"/>
              </w:rPr>
            </w:pPr>
            <w:r w:rsidRPr="00006F4B">
              <w:rPr>
                <w:color w:val="000000"/>
                <w:sz w:val="22"/>
                <w:szCs w:val="22"/>
              </w:rPr>
              <w:t xml:space="preserve">23151, </w:t>
            </w:r>
            <w:r w:rsidRPr="00006F4B">
              <w:rPr>
                <w:sz w:val="22"/>
                <w:szCs w:val="22"/>
              </w:rPr>
              <w:t xml:space="preserve">вул.Центральна, буд 9, с.Носківці, </w:t>
            </w:r>
            <w:r w:rsidRPr="00006F4B">
              <w:rPr>
                <w:color w:val="000000"/>
                <w:sz w:val="22"/>
                <w:szCs w:val="22"/>
              </w:rPr>
              <w:t>Жмеринський р-н., Вінницька обл</w:t>
            </w:r>
          </w:p>
        </w:tc>
      </w:tr>
      <w:tr w:rsidR="00006F4B" w:rsidRPr="00EF367F" w14:paraId="55039EC0" w14:textId="77777777" w:rsidTr="003E4F3D">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5FF46" w14:textId="77777777" w:rsidR="00006F4B" w:rsidRPr="00006F4B" w:rsidRDefault="00006F4B" w:rsidP="003E4F3D">
            <w:pPr>
              <w:ind w:left="-42"/>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ED627" w14:textId="77777777" w:rsidR="00006F4B" w:rsidRPr="00006F4B" w:rsidRDefault="00006F4B" w:rsidP="003E4F3D">
            <w:pPr>
              <w:ind w:left="-42"/>
              <w:rPr>
                <w:color w:val="000000"/>
                <w:sz w:val="22"/>
                <w:szCs w:val="22"/>
              </w:rPr>
            </w:pPr>
            <w:r w:rsidRPr="00006F4B">
              <w:rPr>
                <w:color w:val="000000"/>
                <w:sz w:val="22"/>
                <w:szCs w:val="22"/>
              </w:rPr>
              <w:t xml:space="preserve">Носківецький ЗЗСО І-ІІІ ступенів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5FA7912"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23151, вул.Шкільна1, с.Носківці Жмеринський р-н., Вінницька обл</w:t>
            </w:r>
          </w:p>
        </w:tc>
      </w:tr>
      <w:tr w:rsidR="00006F4B" w:rsidRPr="00EF367F" w14:paraId="0C28BE8A" w14:textId="77777777" w:rsidTr="003E4F3D">
        <w:trPr>
          <w:trHeight w:val="416"/>
        </w:trPr>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06EE0538" w14:textId="77777777" w:rsidR="00006F4B" w:rsidRPr="00006F4B" w:rsidRDefault="00006F4B" w:rsidP="003E4F3D">
            <w:pPr>
              <w:ind w:left="-42"/>
              <w:rPr>
                <w:color w:val="000000"/>
                <w:sz w:val="22"/>
                <w:szCs w:val="22"/>
              </w:rPr>
            </w:pPr>
            <w:r w:rsidRPr="00006F4B">
              <w:rPr>
                <w:color w:val="000000"/>
                <w:sz w:val="22"/>
                <w:szCs w:val="22"/>
              </w:rPr>
              <w:t xml:space="preserve">с.Станіславчик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E42C" w14:textId="77777777" w:rsidR="00006F4B" w:rsidRPr="00006F4B" w:rsidRDefault="00006F4B" w:rsidP="003E4F3D">
            <w:pPr>
              <w:ind w:left="-42"/>
              <w:rPr>
                <w:color w:val="000000"/>
                <w:sz w:val="22"/>
                <w:szCs w:val="22"/>
              </w:rPr>
            </w:pPr>
            <w:r w:rsidRPr="00006F4B">
              <w:rPr>
                <w:color w:val="000000"/>
                <w:sz w:val="22"/>
                <w:szCs w:val="22"/>
              </w:rPr>
              <w:t>Станіславчицький дошкільний навчальний заклад «Казка»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82059FA" w14:textId="77777777" w:rsidR="00006F4B" w:rsidRPr="00006F4B" w:rsidRDefault="00006F4B" w:rsidP="003E4F3D">
            <w:pPr>
              <w:tabs>
                <w:tab w:val="left" w:pos="1170"/>
              </w:tabs>
              <w:rPr>
                <w:sz w:val="22"/>
                <w:szCs w:val="22"/>
              </w:rPr>
            </w:pPr>
            <w:r w:rsidRPr="00006F4B">
              <w:rPr>
                <w:sz w:val="22"/>
                <w:szCs w:val="22"/>
              </w:rPr>
              <w:t xml:space="preserve">23160 вул Комсомольська, 68, с.Станіславчик, </w:t>
            </w:r>
            <w:r w:rsidRPr="00006F4B">
              <w:rPr>
                <w:color w:val="000000"/>
                <w:sz w:val="22"/>
                <w:szCs w:val="22"/>
              </w:rPr>
              <w:t>Жмеринський р-н., Вінницька обл</w:t>
            </w:r>
          </w:p>
        </w:tc>
      </w:tr>
      <w:tr w:rsidR="00006F4B" w:rsidRPr="00EF367F" w14:paraId="65AE2B61" w14:textId="77777777" w:rsidTr="003E4F3D">
        <w:trPr>
          <w:trHeight w:val="447"/>
        </w:trPr>
        <w:tc>
          <w:tcPr>
            <w:tcW w:w="2268" w:type="dxa"/>
            <w:vMerge/>
            <w:tcBorders>
              <w:left w:val="single" w:sz="4" w:space="0" w:color="auto"/>
              <w:right w:val="single" w:sz="4" w:space="0" w:color="auto"/>
            </w:tcBorders>
            <w:shd w:val="clear" w:color="auto" w:fill="auto"/>
            <w:vAlign w:val="center"/>
            <w:hideMark/>
          </w:tcPr>
          <w:p w14:paraId="12226B35" w14:textId="77777777" w:rsidR="00006F4B" w:rsidRPr="00006F4B" w:rsidRDefault="00006F4B" w:rsidP="003E4F3D">
            <w:pPr>
              <w:ind w:left="-42"/>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79723" w14:textId="77777777" w:rsidR="00006F4B" w:rsidRPr="00006F4B" w:rsidRDefault="00006F4B" w:rsidP="003E4F3D">
            <w:pPr>
              <w:ind w:left="-42"/>
              <w:rPr>
                <w:color w:val="000000"/>
                <w:sz w:val="22"/>
                <w:szCs w:val="22"/>
              </w:rPr>
            </w:pPr>
            <w:r w:rsidRPr="00006F4B">
              <w:rPr>
                <w:color w:val="000000"/>
                <w:sz w:val="22"/>
                <w:szCs w:val="22"/>
              </w:rPr>
              <w:t xml:space="preserve">Станіславчицький ОЗЗСО І-ІІІ ступенів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FEDED1B"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23160, вул.Центральна, 1, с.Станіславчик Жмеринський р-н., Вінницька обл</w:t>
            </w:r>
          </w:p>
        </w:tc>
      </w:tr>
      <w:tr w:rsidR="00006F4B" w:rsidRPr="00EF367F" w14:paraId="51AC3D83" w14:textId="77777777" w:rsidTr="003E4F3D">
        <w:tc>
          <w:tcPr>
            <w:tcW w:w="2268" w:type="dxa"/>
            <w:vMerge/>
            <w:tcBorders>
              <w:left w:val="single" w:sz="4" w:space="0" w:color="auto"/>
              <w:bottom w:val="single" w:sz="4" w:space="0" w:color="auto"/>
              <w:right w:val="single" w:sz="4" w:space="0" w:color="auto"/>
            </w:tcBorders>
            <w:shd w:val="clear" w:color="auto" w:fill="auto"/>
            <w:vAlign w:val="center"/>
            <w:hideMark/>
          </w:tcPr>
          <w:p w14:paraId="65C30AC4" w14:textId="77777777" w:rsidR="00006F4B" w:rsidRPr="00006F4B" w:rsidRDefault="00006F4B" w:rsidP="003E4F3D">
            <w:pPr>
              <w:ind w:left="-42"/>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FBF1" w14:textId="77777777" w:rsidR="00006F4B" w:rsidRPr="00006F4B" w:rsidRDefault="00006F4B" w:rsidP="003E4F3D">
            <w:pPr>
              <w:ind w:left="-42"/>
              <w:rPr>
                <w:color w:val="000000"/>
                <w:sz w:val="22"/>
                <w:szCs w:val="22"/>
              </w:rPr>
            </w:pPr>
            <w:r w:rsidRPr="00006F4B">
              <w:rPr>
                <w:color w:val="000000"/>
                <w:sz w:val="22"/>
                <w:szCs w:val="22"/>
              </w:rPr>
              <w:t>Станіславчицький дошкільний навчальний заклад «Сонечко»</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1D4DEDE5" w14:textId="77777777" w:rsidR="00006F4B" w:rsidRPr="00006F4B" w:rsidRDefault="00006F4B" w:rsidP="003E4F3D">
            <w:pPr>
              <w:pStyle w:val="a9"/>
              <w:rPr>
                <w:rFonts w:ascii="Times New Roman" w:hAnsi="Times New Roman"/>
                <w:color w:val="000000"/>
              </w:rPr>
            </w:pPr>
            <w:r w:rsidRPr="00006F4B">
              <w:rPr>
                <w:rFonts w:ascii="Times New Roman" w:hAnsi="Times New Roman"/>
                <w:color w:val="000000"/>
                <w:lang w:eastAsia="en-US"/>
              </w:rPr>
              <w:t>23160, вул.Радянська 11, с.Станіславчик Жмеринський р-н., Вінницька обл</w:t>
            </w:r>
          </w:p>
        </w:tc>
      </w:tr>
      <w:tr w:rsidR="00006F4B" w:rsidRPr="00EF367F" w14:paraId="21ADE021" w14:textId="77777777" w:rsidTr="003E4F3D">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A3D4" w14:textId="77777777" w:rsidR="00006F4B" w:rsidRPr="00006F4B" w:rsidRDefault="00006F4B" w:rsidP="003E4F3D">
            <w:pPr>
              <w:ind w:left="-42"/>
              <w:rPr>
                <w:color w:val="000000"/>
                <w:sz w:val="22"/>
                <w:szCs w:val="22"/>
              </w:rPr>
            </w:pPr>
            <w:r w:rsidRPr="00006F4B">
              <w:rPr>
                <w:color w:val="000000"/>
                <w:sz w:val="22"/>
                <w:szCs w:val="22"/>
              </w:rPr>
              <w:t>с. Тарасівка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E2AC" w14:textId="77777777" w:rsidR="00006F4B" w:rsidRPr="00006F4B" w:rsidRDefault="00006F4B" w:rsidP="003E4F3D">
            <w:pPr>
              <w:ind w:left="-42"/>
              <w:rPr>
                <w:color w:val="000000"/>
                <w:sz w:val="22"/>
                <w:szCs w:val="22"/>
              </w:rPr>
            </w:pPr>
            <w:r w:rsidRPr="00006F4B">
              <w:rPr>
                <w:color w:val="000000"/>
                <w:sz w:val="22"/>
                <w:szCs w:val="22"/>
              </w:rPr>
              <w:t>Тарасівський філія І-ІІ ступенів Станіславчицького  ОЗЗСО І-ІІІ ступенів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7598E1D" w14:textId="77777777" w:rsidR="00006F4B" w:rsidRPr="00006F4B" w:rsidRDefault="00006F4B" w:rsidP="003E4F3D">
            <w:pPr>
              <w:rPr>
                <w:color w:val="000000"/>
                <w:sz w:val="22"/>
                <w:szCs w:val="22"/>
              </w:rPr>
            </w:pPr>
            <w:r w:rsidRPr="00006F4B">
              <w:rPr>
                <w:color w:val="000000"/>
                <w:sz w:val="22"/>
                <w:szCs w:val="22"/>
              </w:rPr>
              <w:t>23161, вул.Шкільна, 10, с.Тарасівка Жмеринський р-н., Вінницька обл</w:t>
            </w:r>
          </w:p>
        </w:tc>
      </w:tr>
      <w:tr w:rsidR="00006F4B" w:rsidRPr="00EF367F" w14:paraId="6245DAC2" w14:textId="77777777" w:rsidTr="003E4F3D">
        <w:trPr>
          <w:trHeight w:val="6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138D" w14:textId="77777777" w:rsidR="00006F4B" w:rsidRPr="00006F4B" w:rsidRDefault="00006F4B" w:rsidP="003E4F3D">
            <w:pPr>
              <w:ind w:left="-42"/>
              <w:rPr>
                <w:color w:val="000000"/>
                <w:sz w:val="22"/>
                <w:szCs w:val="22"/>
              </w:rPr>
            </w:pPr>
            <w:r w:rsidRPr="00006F4B">
              <w:rPr>
                <w:color w:val="000000"/>
                <w:sz w:val="22"/>
                <w:szCs w:val="22"/>
              </w:rPr>
              <w:t>с. Телелинці</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DF98" w14:textId="77777777" w:rsidR="00006F4B" w:rsidRPr="00006F4B" w:rsidRDefault="00006F4B" w:rsidP="003E4F3D">
            <w:pPr>
              <w:ind w:left="-42"/>
              <w:rPr>
                <w:color w:val="000000"/>
                <w:sz w:val="22"/>
                <w:szCs w:val="22"/>
              </w:rPr>
            </w:pPr>
            <w:r w:rsidRPr="00006F4B">
              <w:rPr>
                <w:color w:val="000000"/>
                <w:sz w:val="22"/>
                <w:szCs w:val="22"/>
              </w:rPr>
              <w:t>Телелинецька  філія першого ступеню Станіславчицького  ОЗЗСО І-ІІІ ступенів</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FBC75C0"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23152, вул.Шкільна,40, с.Телелинці</w:t>
            </w:r>
          </w:p>
          <w:p w14:paraId="7BFE350B" w14:textId="77777777" w:rsidR="00006F4B" w:rsidRPr="00006F4B" w:rsidRDefault="00006F4B" w:rsidP="003E4F3D">
            <w:pPr>
              <w:pStyle w:val="a9"/>
              <w:rPr>
                <w:rFonts w:ascii="Times New Roman" w:hAnsi="Times New Roman"/>
                <w:color w:val="000000"/>
                <w:lang w:eastAsia="en-US"/>
              </w:rPr>
            </w:pPr>
            <w:r w:rsidRPr="00006F4B">
              <w:rPr>
                <w:rFonts w:ascii="Times New Roman" w:hAnsi="Times New Roman"/>
                <w:color w:val="000000"/>
                <w:lang w:eastAsia="en-US"/>
              </w:rPr>
              <w:t>Жмеринський р-н., Вінницька обл</w:t>
            </w:r>
          </w:p>
        </w:tc>
      </w:tr>
    </w:tbl>
    <w:p w14:paraId="59889F04" w14:textId="5FFAE993" w:rsidR="00006F4B" w:rsidRPr="0034253F" w:rsidRDefault="00D04700" w:rsidP="00006F4B">
      <w:pPr>
        <w:shd w:val="clear" w:color="auto" w:fill="FFFFFF"/>
        <w:jc w:val="both"/>
        <w:rPr>
          <w:color w:val="000000"/>
        </w:rPr>
      </w:pPr>
      <w:r w:rsidRPr="00306DF5">
        <w:rPr>
          <w:sz w:val="22"/>
          <w:szCs w:val="22"/>
          <w:lang w:val="uk-UA"/>
        </w:rPr>
        <w:t xml:space="preserve">5.3. </w:t>
      </w:r>
      <w:r w:rsidR="00306DF5" w:rsidRPr="00306DF5">
        <w:rPr>
          <w:sz w:val="22"/>
          <w:szCs w:val="22"/>
          <w:lang w:val="uk-UA"/>
        </w:rPr>
        <w:t>Поставка товару здійснюється партіями, що погоджуються сторонами в залежності від фактичної потреби Покупця та не пізніше 3-х календарних днів з моменту одержання пи</w:t>
      </w:r>
      <w:r w:rsidR="00776DFA">
        <w:rPr>
          <w:sz w:val="22"/>
          <w:szCs w:val="22"/>
          <w:lang w:val="uk-UA"/>
        </w:rPr>
        <w:t>сьмової заявки від Покупця</w:t>
      </w:r>
      <w:r w:rsidR="00306DF5" w:rsidRPr="00306DF5">
        <w:rPr>
          <w:sz w:val="22"/>
          <w:szCs w:val="22"/>
          <w:lang w:val="uk-UA"/>
        </w:rPr>
        <w:t>. Поставка зд</w:t>
      </w:r>
      <w:r w:rsidR="00306DF5">
        <w:rPr>
          <w:sz w:val="22"/>
          <w:szCs w:val="22"/>
          <w:lang w:val="uk-UA"/>
        </w:rPr>
        <w:t xml:space="preserve">ійснюється </w:t>
      </w:r>
      <w:r w:rsidR="00306DF5" w:rsidRPr="00306DF5">
        <w:rPr>
          <w:sz w:val="22"/>
          <w:szCs w:val="22"/>
          <w:lang w:val="uk-UA"/>
        </w:rPr>
        <w:t>в робочі дні та години.</w:t>
      </w:r>
      <w:r w:rsidR="00006F4B">
        <w:rPr>
          <w:sz w:val="22"/>
          <w:szCs w:val="22"/>
          <w:lang w:val="uk-UA"/>
        </w:rPr>
        <w:t xml:space="preserve"> </w:t>
      </w:r>
      <w:r w:rsidR="00006F4B" w:rsidRPr="00D14319">
        <w:rPr>
          <w:color w:val="000000"/>
          <w:sz w:val="22"/>
          <w:szCs w:val="22"/>
        </w:rPr>
        <w:t>Поставка товару здійснюється автотранспортом Постачальника виключно спеціалізованими автомобілями. Навантаження, розвантаження та доставка товару до місць призначення здійснюється Постачальником і входить до ціни товару.</w:t>
      </w:r>
      <w:r w:rsidR="00006F4B" w:rsidRPr="0034253F">
        <w:rPr>
          <w:color w:val="000000"/>
        </w:rPr>
        <w:t xml:space="preserve"> </w:t>
      </w:r>
    </w:p>
    <w:p w14:paraId="04F69A13" w14:textId="6949370A" w:rsidR="00D04700" w:rsidRPr="00006F4B" w:rsidRDefault="00D04700" w:rsidP="00306DF5">
      <w:pPr>
        <w:tabs>
          <w:tab w:val="left" w:pos="142"/>
        </w:tabs>
        <w:jc w:val="both"/>
        <w:rPr>
          <w:sz w:val="22"/>
          <w:szCs w:val="22"/>
        </w:rPr>
      </w:pPr>
    </w:p>
    <w:p w14:paraId="03817817" w14:textId="77566CA8" w:rsidR="00D04700" w:rsidRPr="004B080A" w:rsidRDefault="001E5731" w:rsidP="004B080A">
      <w:pPr>
        <w:tabs>
          <w:tab w:val="left" w:pos="142"/>
        </w:tabs>
        <w:jc w:val="both"/>
        <w:rPr>
          <w:sz w:val="22"/>
          <w:szCs w:val="22"/>
          <w:lang w:val="uk-UA"/>
        </w:rPr>
      </w:pPr>
      <w:r w:rsidRPr="004D2B3B">
        <w:rPr>
          <w:sz w:val="22"/>
          <w:szCs w:val="22"/>
          <w:lang w:val="uk-UA"/>
        </w:rPr>
        <w:lastRenderedPageBreak/>
        <w:t>5.4</w:t>
      </w:r>
      <w:r w:rsidR="00D04700" w:rsidRPr="004D2B3B">
        <w:rPr>
          <w:sz w:val="22"/>
          <w:szCs w:val="22"/>
          <w:lang w:val="uk-UA"/>
        </w:rPr>
        <w:t xml:space="preserve">. Приймання-передача товару здійснюється Сторонами в порядку, що визначається чинним законодавством України. </w:t>
      </w:r>
      <w:r w:rsidR="004B080A" w:rsidRPr="004B080A">
        <w:rPr>
          <w:sz w:val="22"/>
          <w:szCs w:val="22"/>
          <w:lang w:val="uk-UA"/>
        </w:rPr>
        <w:t xml:space="preserve">При поставці товару повинні надаватися супровідні документи, в яких має бути </w:t>
      </w:r>
      <w:r w:rsidR="004B080A" w:rsidRPr="00235094">
        <w:rPr>
          <w:sz w:val="22"/>
          <w:szCs w:val="22"/>
          <w:lang w:val="uk-UA"/>
        </w:rPr>
        <w:t>вказано: найменування підприємства-постачальника і його місце знаходження, кількість, сума.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Покупця.</w:t>
      </w:r>
    </w:p>
    <w:p w14:paraId="18E8ABC7" w14:textId="1CBB04C0" w:rsidR="00A16904" w:rsidRPr="004D2B3B" w:rsidRDefault="00A16904" w:rsidP="00A16904">
      <w:pPr>
        <w:widowControl w:val="0"/>
        <w:spacing w:beforeLines="50" w:before="120" w:afterLines="50" w:after="120"/>
        <w:ind w:right="113"/>
        <w:contextualSpacing/>
        <w:jc w:val="both"/>
        <w:rPr>
          <w:sz w:val="22"/>
          <w:szCs w:val="22"/>
          <w:lang w:val="uk-UA"/>
        </w:rPr>
      </w:pPr>
      <w:r w:rsidRPr="004D2B3B">
        <w:rPr>
          <w:sz w:val="22"/>
          <w:szCs w:val="22"/>
          <w:lang w:val="uk-UA"/>
        </w:rPr>
        <w:t>5.</w:t>
      </w:r>
      <w:r w:rsidR="00235094">
        <w:rPr>
          <w:sz w:val="22"/>
          <w:szCs w:val="22"/>
          <w:lang w:val="uk-UA"/>
        </w:rPr>
        <w:t>5</w:t>
      </w:r>
      <w:r w:rsidRPr="004D2B3B">
        <w:rPr>
          <w:sz w:val="22"/>
          <w:szCs w:val="22"/>
          <w:lang w:val="uk-UA"/>
        </w:rPr>
        <w:t xml:space="preserve">. </w:t>
      </w:r>
      <w:r w:rsidRPr="004D2B3B">
        <w:rPr>
          <w:color w:val="222222"/>
          <w:sz w:val="22"/>
          <w:szCs w:val="22"/>
          <w:shd w:val="clear" w:color="auto" w:fill="FFFFFF"/>
          <w:lang w:val="uk-UA"/>
        </w:rPr>
        <w:t>Строк (термін) поставки (передачі) товару може бути зміненим в залежності від бюджетного фінансування.</w:t>
      </w:r>
    </w:p>
    <w:p w14:paraId="3112A538" w14:textId="77777777" w:rsidR="006D75D5" w:rsidRPr="004D2B3B" w:rsidRDefault="006D75D5" w:rsidP="0026638A">
      <w:pPr>
        <w:widowControl w:val="0"/>
        <w:numPr>
          <w:ilvl w:val="0"/>
          <w:numId w:val="2"/>
        </w:numPr>
        <w:tabs>
          <w:tab w:val="left" w:pos="3342"/>
        </w:tabs>
        <w:ind w:left="2840"/>
        <w:jc w:val="both"/>
        <w:outlineLvl w:val="0"/>
        <w:rPr>
          <w:rStyle w:val="1"/>
          <w:b w:val="0"/>
          <w:bCs w:val="0"/>
          <w:color w:val="auto"/>
        </w:rPr>
      </w:pPr>
      <w:bookmarkStart w:id="3" w:name="bookmark4"/>
      <w:r w:rsidRPr="004D2B3B">
        <w:rPr>
          <w:rStyle w:val="1"/>
          <w:b w:val="0"/>
          <w:bCs w:val="0"/>
          <w:color w:val="auto"/>
        </w:rPr>
        <w:t>ПРАВА ТА ОБОВ’ЯЗКИ СТОРІН</w:t>
      </w:r>
      <w:bookmarkEnd w:id="3"/>
    </w:p>
    <w:p w14:paraId="33592A77"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4D2B3B">
        <w:rPr>
          <w:sz w:val="22"/>
          <w:szCs w:val="22"/>
          <w:u w:val="single"/>
          <w:lang w:val="uk-UA"/>
        </w:rPr>
        <w:t>6.1. Покупець зобов’язаний:</w:t>
      </w:r>
    </w:p>
    <w:p w14:paraId="7EBED7E4"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своєчасно та в повному обсязі (при наявності бюджетного фінансування) сплачувати за поставлений (переданий) товар</w:t>
      </w:r>
      <w:r w:rsidR="00C46D64" w:rsidRPr="004D2B3B">
        <w:rPr>
          <w:sz w:val="22"/>
          <w:szCs w:val="22"/>
          <w:lang w:val="uk-UA"/>
        </w:rPr>
        <w:t>;</w:t>
      </w:r>
    </w:p>
    <w:p w14:paraId="7A6D3CA9" w14:textId="77777777" w:rsidR="00C46D64" w:rsidRPr="004D2B3B" w:rsidRDefault="00C46D64" w:rsidP="0026638A">
      <w:pPr>
        <w:tabs>
          <w:tab w:val="left" w:pos="708"/>
        </w:tabs>
        <w:jc w:val="both"/>
        <w:rPr>
          <w:sz w:val="22"/>
          <w:szCs w:val="22"/>
          <w:lang w:val="uk-UA" w:eastAsia="ar-SA"/>
        </w:rPr>
      </w:pPr>
      <w:r w:rsidRPr="004D2B3B">
        <w:rPr>
          <w:sz w:val="22"/>
          <w:szCs w:val="22"/>
          <w:lang w:val="uk-UA"/>
        </w:rPr>
        <w:t xml:space="preserve">- </w:t>
      </w:r>
      <w:r w:rsidRPr="004D2B3B">
        <w:rPr>
          <w:sz w:val="22"/>
          <w:szCs w:val="22"/>
          <w:lang w:val="uk-UA" w:eastAsia="ar-SA"/>
        </w:rPr>
        <w:t>належним чином виконувати інші умови цього Договору.</w:t>
      </w:r>
    </w:p>
    <w:p w14:paraId="4BBD22E5"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4D2B3B">
        <w:rPr>
          <w:sz w:val="22"/>
          <w:szCs w:val="22"/>
          <w:u w:val="single"/>
          <w:lang w:val="uk-UA"/>
        </w:rPr>
        <w:t xml:space="preserve">6.2. Покупець має право: </w:t>
      </w:r>
    </w:p>
    <w:p w14:paraId="31F07CA4"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1EA640F" w14:textId="77777777" w:rsidR="00867E64" w:rsidRPr="004D2B3B" w:rsidRDefault="00867E64" w:rsidP="0086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4D2B3B">
        <w:rPr>
          <w:sz w:val="22"/>
          <w:szCs w:val="22"/>
          <w:lang w:val="uk-UA" w:eastAsia="uk-UA"/>
        </w:rPr>
        <w:t xml:space="preserve">не пізніше ніж протягом </w:t>
      </w:r>
      <w:r w:rsidRPr="004D2B3B">
        <w:rPr>
          <w:sz w:val="22"/>
          <w:szCs w:val="22"/>
          <w:lang w:val="uk-UA"/>
        </w:rPr>
        <w:t>10 (десяти) календарних днів;</w:t>
      </w:r>
    </w:p>
    <w:p w14:paraId="480D9467"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контролювати поставку (передачу) товару у строки, встановлені Договором</w:t>
      </w:r>
      <w:r w:rsidR="00FC5032" w:rsidRPr="004D2B3B">
        <w:rPr>
          <w:sz w:val="22"/>
          <w:szCs w:val="22"/>
          <w:lang w:val="uk-UA"/>
        </w:rPr>
        <w:t>;</w:t>
      </w:r>
    </w:p>
    <w:p w14:paraId="4C02FE1F" w14:textId="77777777" w:rsidR="00FC5032" w:rsidRPr="004D2B3B" w:rsidRDefault="00145F64"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4D2B3B">
        <w:rPr>
          <w:sz w:val="22"/>
          <w:szCs w:val="22"/>
          <w:lang w:val="uk-UA"/>
        </w:rPr>
        <w:t xml:space="preserve">- </w:t>
      </w:r>
      <w:r w:rsidR="00FC5032" w:rsidRPr="004D2B3B">
        <w:rPr>
          <w:sz w:val="22"/>
          <w:szCs w:val="22"/>
          <w:lang w:val="uk-UA" w:eastAsia="ar-SA"/>
        </w:rPr>
        <w:t>вимагати від Постачальника належного виконання взятих на себе зобов’язань за Договором.</w:t>
      </w:r>
    </w:p>
    <w:p w14:paraId="29DBC8C6"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4D2B3B">
        <w:rPr>
          <w:sz w:val="22"/>
          <w:szCs w:val="22"/>
          <w:u w:val="single"/>
          <w:lang w:val="uk-UA"/>
        </w:rPr>
        <w:t>6.3. Постачальник зобов’язаний:</w:t>
      </w:r>
    </w:p>
    <w:p w14:paraId="6FB221C7"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забезпечити  поставку (передачу) товару у строки, встановлені Договором;</w:t>
      </w:r>
    </w:p>
    <w:p w14:paraId="1FC6C4EF"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rFonts w:eastAsia="Courier New"/>
          <w:sz w:val="22"/>
          <w:szCs w:val="22"/>
          <w:lang w:val="uk-UA"/>
        </w:rPr>
        <w:t xml:space="preserve">- забезпечити </w:t>
      </w:r>
      <w:r w:rsidRPr="004D2B3B">
        <w:rPr>
          <w:sz w:val="22"/>
          <w:szCs w:val="22"/>
          <w:lang w:val="uk-UA"/>
        </w:rPr>
        <w:t xml:space="preserve">поставку (передачу) </w:t>
      </w:r>
      <w:r w:rsidRPr="004D2B3B">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00D07315" w:rsidRPr="004D2B3B">
        <w:rPr>
          <w:sz w:val="22"/>
          <w:szCs w:val="22"/>
          <w:lang w:val="uk-UA"/>
        </w:rPr>
        <w:t>;</w:t>
      </w:r>
    </w:p>
    <w:p w14:paraId="277DBF32" w14:textId="77777777" w:rsidR="00D07315" w:rsidRPr="004D2B3B" w:rsidRDefault="00D07315" w:rsidP="0026638A">
      <w:pPr>
        <w:tabs>
          <w:tab w:val="left" w:pos="708"/>
        </w:tabs>
        <w:jc w:val="both"/>
        <w:rPr>
          <w:sz w:val="22"/>
          <w:szCs w:val="22"/>
          <w:lang w:val="uk-UA" w:eastAsia="ar-SA"/>
        </w:rPr>
      </w:pPr>
      <w:r w:rsidRPr="004D2B3B">
        <w:rPr>
          <w:sz w:val="22"/>
          <w:szCs w:val="22"/>
          <w:lang w:val="uk-UA"/>
        </w:rPr>
        <w:t xml:space="preserve">- </w:t>
      </w:r>
      <w:r w:rsidRPr="004D2B3B">
        <w:rPr>
          <w:sz w:val="22"/>
          <w:szCs w:val="22"/>
          <w:lang w:val="uk-UA" w:eastAsia="ar-SA"/>
        </w:rPr>
        <w:t>належним чином виконувати інші умови цього Договору.</w:t>
      </w:r>
    </w:p>
    <w:p w14:paraId="1E1CA7C0"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4D2B3B">
        <w:rPr>
          <w:sz w:val="22"/>
          <w:szCs w:val="22"/>
          <w:u w:val="single"/>
          <w:lang w:val="uk-UA"/>
        </w:rPr>
        <w:t xml:space="preserve">6.4. Постачальник має право: </w:t>
      </w:r>
    </w:p>
    <w:p w14:paraId="4C5C2845"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0681CFC3"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00D07315" w:rsidRPr="004D2B3B">
        <w:rPr>
          <w:sz w:val="22"/>
          <w:szCs w:val="22"/>
          <w:lang w:val="uk-UA"/>
        </w:rPr>
        <w:t>;</w:t>
      </w:r>
    </w:p>
    <w:p w14:paraId="3D0C2682" w14:textId="77777777" w:rsidR="00BB0FCC" w:rsidRPr="004D2B3B" w:rsidRDefault="00BB0FCC"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4D2B3B">
        <w:rPr>
          <w:sz w:val="22"/>
          <w:szCs w:val="22"/>
          <w:lang w:val="uk-UA"/>
        </w:rPr>
        <w:t xml:space="preserve">- </w:t>
      </w:r>
      <w:r w:rsidRPr="004D2B3B">
        <w:rPr>
          <w:sz w:val="22"/>
          <w:szCs w:val="22"/>
          <w:lang w:val="uk-UA" w:eastAsia="ar-SA"/>
        </w:rPr>
        <w:t>вимагати від Покупця належного виконання взятих на себе зобов’язань за Договором.</w:t>
      </w:r>
    </w:p>
    <w:p w14:paraId="162E2BAF" w14:textId="77777777" w:rsidR="00565BF6" w:rsidRPr="00CD09BB" w:rsidRDefault="00565BF6" w:rsidP="0026638A">
      <w:pPr>
        <w:tabs>
          <w:tab w:val="left" w:pos="644"/>
          <w:tab w:val="left" w:pos="1260"/>
        </w:tabs>
        <w:jc w:val="both"/>
        <w:rPr>
          <w:rStyle w:val="1"/>
          <w:b w:val="0"/>
          <w:bCs w:val="0"/>
          <w:color w:val="auto"/>
          <w:sz w:val="24"/>
          <w:szCs w:val="24"/>
        </w:rPr>
      </w:pPr>
    </w:p>
    <w:p w14:paraId="044EA5FB" w14:textId="77777777" w:rsidR="006D75D5" w:rsidRPr="00CD09BB" w:rsidRDefault="006D75D5" w:rsidP="0026638A">
      <w:pPr>
        <w:widowControl w:val="0"/>
        <w:numPr>
          <w:ilvl w:val="0"/>
          <w:numId w:val="2"/>
        </w:numPr>
        <w:tabs>
          <w:tab w:val="left" w:pos="3432"/>
        </w:tabs>
        <w:ind w:left="2900"/>
        <w:jc w:val="both"/>
        <w:outlineLvl w:val="0"/>
        <w:rPr>
          <w:rStyle w:val="1"/>
          <w:b w:val="0"/>
          <w:bCs w:val="0"/>
          <w:color w:val="auto"/>
          <w:sz w:val="24"/>
          <w:szCs w:val="24"/>
        </w:rPr>
      </w:pPr>
      <w:bookmarkStart w:id="5" w:name="bookmark7"/>
      <w:r w:rsidRPr="00CD09BB">
        <w:rPr>
          <w:rStyle w:val="1"/>
          <w:b w:val="0"/>
          <w:bCs w:val="0"/>
          <w:color w:val="auto"/>
          <w:sz w:val="24"/>
          <w:szCs w:val="24"/>
        </w:rPr>
        <w:t>ВІДПОВІДАЛЬНІСТЬ СТОРІН</w:t>
      </w:r>
      <w:bookmarkEnd w:id="5"/>
    </w:p>
    <w:p w14:paraId="584233A6" w14:textId="77777777" w:rsidR="00867E64" w:rsidRPr="00867E64" w:rsidRDefault="00867E64" w:rsidP="0086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67E64">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7E64">
        <w:rPr>
          <w:sz w:val="22"/>
          <w:szCs w:val="22"/>
          <w:lang w:val="uk-UA"/>
        </w:rPr>
        <w:t>.</w:t>
      </w:r>
    </w:p>
    <w:p w14:paraId="7EC43A3F" w14:textId="77777777" w:rsidR="00867E64" w:rsidRPr="00867E64" w:rsidRDefault="00867E64" w:rsidP="0086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67E64">
        <w:rPr>
          <w:rFonts w:eastAsia="Courier New"/>
          <w:sz w:val="22"/>
          <w:szCs w:val="22"/>
          <w:lang w:val="uk-UA"/>
        </w:rPr>
        <w:t xml:space="preserve">7.2. </w:t>
      </w:r>
      <w:r w:rsidRPr="00867E64">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867E64">
        <w:rPr>
          <w:rFonts w:eastAsia="Courier New"/>
          <w:sz w:val="22"/>
          <w:szCs w:val="22"/>
          <w:lang w:val="uk-UA"/>
        </w:rPr>
        <w:t xml:space="preserve">Постачальник виплачує Покупцю пеню у розмірі подвійної облікової ставки НБУ, </w:t>
      </w:r>
      <w:r w:rsidRPr="00867E64">
        <w:rPr>
          <w:sz w:val="22"/>
          <w:szCs w:val="22"/>
          <w:lang w:val="uk-UA"/>
        </w:rPr>
        <w:t>що діяла на момент нарахування, від несвоєчасно поставленого товару, за кожний день прострочення.</w:t>
      </w:r>
    </w:p>
    <w:p w14:paraId="48FB8603" w14:textId="77777777" w:rsidR="00867E64" w:rsidRPr="00867E64" w:rsidRDefault="00867E64" w:rsidP="0086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67E64">
        <w:rPr>
          <w:sz w:val="22"/>
          <w:szCs w:val="22"/>
          <w:lang w:val="uk-UA"/>
        </w:rPr>
        <w:t>Сплата пені не звільняє Сторону від виконання прийнятих на себе зобов'язань по Договору.</w:t>
      </w:r>
    </w:p>
    <w:p w14:paraId="7450F621" w14:textId="77777777" w:rsidR="00867E64" w:rsidRPr="00867E64" w:rsidRDefault="00867E64" w:rsidP="0086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67E64">
        <w:rPr>
          <w:sz w:val="22"/>
          <w:szCs w:val="22"/>
          <w:lang w:val="uk-UA"/>
        </w:rPr>
        <w:t xml:space="preserve">7.3. </w:t>
      </w:r>
      <w:r w:rsidRPr="00867E64">
        <w:rPr>
          <w:snapToGrid w:val="0"/>
          <w:color w:val="000000"/>
          <w:sz w:val="22"/>
          <w:szCs w:val="22"/>
          <w:lang w:val="uk-UA"/>
        </w:rPr>
        <w:t>Покупець</w:t>
      </w:r>
      <w:r w:rsidRPr="00867E64">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867E64">
        <w:rPr>
          <w:rFonts w:eastAsia="Courier New"/>
          <w:sz w:val="22"/>
          <w:szCs w:val="22"/>
          <w:lang w:val="uk-UA"/>
        </w:rPr>
        <w:t>Покупця</w:t>
      </w:r>
      <w:r w:rsidRPr="00867E64">
        <w:rPr>
          <w:sz w:val="22"/>
          <w:szCs w:val="22"/>
          <w:lang w:val="uk-UA"/>
        </w:rPr>
        <w:t>.</w:t>
      </w:r>
    </w:p>
    <w:p w14:paraId="60FF5668" w14:textId="77777777" w:rsidR="006D75D5" w:rsidRPr="00CD09BB" w:rsidRDefault="006D75D5"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3EA2CEE4" w14:textId="77777777" w:rsidR="006D75D5" w:rsidRPr="004D2B3B" w:rsidRDefault="006D75D5" w:rsidP="0026638A">
      <w:pPr>
        <w:widowControl w:val="0"/>
        <w:numPr>
          <w:ilvl w:val="0"/>
          <w:numId w:val="2"/>
        </w:numPr>
        <w:tabs>
          <w:tab w:val="left" w:pos="3043"/>
        </w:tabs>
        <w:ind w:left="2420"/>
        <w:jc w:val="both"/>
        <w:outlineLvl w:val="0"/>
        <w:rPr>
          <w:rStyle w:val="1"/>
          <w:b w:val="0"/>
          <w:bCs w:val="0"/>
          <w:color w:val="auto"/>
        </w:rPr>
      </w:pPr>
      <w:bookmarkStart w:id="6" w:name="bookmark8"/>
      <w:r w:rsidRPr="004D2B3B">
        <w:rPr>
          <w:rStyle w:val="1"/>
          <w:b w:val="0"/>
          <w:bCs w:val="0"/>
          <w:color w:val="auto"/>
        </w:rPr>
        <w:t>ОБСТАВИНИ НЕПЕРЕБОРНОЇ СИЛИ</w:t>
      </w:r>
      <w:bookmarkEnd w:id="6"/>
    </w:p>
    <w:p w14:paraId="06E7C504"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4D2B3B">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47DE92C" w14:textId="77777777" w:rsidR="00A8200D" w:rsidRPr="004D2B3B"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4D2B3B">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6D66F1BB" w14:textId="77777777" w:rsidR="00A8200D" w:rsidRPr="004D2B3B" w:rsidRDefault="00A8200D" w:rsidP="0026638A">
      <w:pPr>
        <w:tabs>
          <w:tab w:val="left" w:pos="708"/>
        </w:tabs>
        <w:jc w:val="both"/>
        <w:rPr>
          <w:sz w:val="22"/>
          <w:szCs w:val="22"/>
          <w:lang w:val="uk-UA"/>
        </w:rPr>
      </w:pPr>
      <w:r w:rsidRPr="004D2B3B">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21548E58" w14:textId="77777777" w:rsidR="006D75D5" w:rsidRDefault="00A8200D"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3E57FBD" w14:textId="77777777" w:rsidR="00523606" w:rsidRPr="004D2B3B" w:rsidRDefault="00523606"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6625139" w14:textId="77777777" w:rsidR="006D75D5" w:rsidRPr="004D2B3B" w:rsidRDefault="006D75D5" w:rsidP="0026638A">
      <w:pPr>
        <w:widowControl w:val="0"/>
        <w:numPr>
          <w:ilvl w:val="0"/>
          <w:numId w:val="2"/>
        </w:numPr>
        <w:tabs>
          <w:tab w:val="left" w:pos="3918"/>
        </w:tabs>
        <w:ind w:left="3480"/>
        <w:jc w:val="both"/>
        <w:outlineLvl w:val="0"/>
        <w:rPr>
          <w:sz w:val="22"/>
          <w:szCs w:val="22"/>
          <w:lang w:val="uk-UA"/>
        </w:rPr>
      </w:pPr>
      <w:bookmarkStart w:id="7" w:name="bookmark9"/>
      <w:r w:rsidRPr="004D2B3B">
        <w:rPr>
          <w:rStyle w:val="1"/>
          <w:b w:val="0"/>
          <w:bCs w:val="0"/>
          <w:color w:val="auto"/>
        </w:rPr>
        <w:t>ВИРІШЕННЯ СПОРІВ</w:t>
      </w:r>
      <w:bookmarkEnd w:id="7"/>
    </w:p>
    <w:p w14:paraId="14D2D033" w14:textId="77777777" w:rsidR="006D75D5" w:rsidRPr="004D2B3B" w:rsidRDefault="006D75D5" w:rsidP="0026638A">
      <w:pPr>
        <w:widowControl w:val="0"/>
        <w:numPr>
          <w:ilvl w:val="1"/>
          <w:numId w:val="5"/>
        </w:numPr>
        <w:tabs>
          <w:tab w:val="left" w:pos="0"/>
        </w:tabs>
        <w:ind w:left="0" w:firstLine="0"/>
        <w:jc w:val="both"/>
        <w:rPr>
          <w:rStyle w:val="2"/>
          <w:color w:val="auto"/>
        </w:rPr>
      </w:pPr>
      <w:r w:rsidRPr="004D2B3B">
        <w:rPr>
          <w:rStyle w:val="2"/>
          <w:color w:val="auto"/>
        </w:rPr>
        <w:lastRenderedPageBreak/>
        <w:t>У випадку виникнення спорів або розбіжностей Сторони зобов’язуються вирішувати їх шляхом взаємних переговорів та консультацій.</w:t>
      </w:r>
    </w:p>
    <w:p w14:paraId="7689FBDB" w14:textId="77777777" w:rsidR="006D75D5" w:rsidRPr="004D2B3B" w:rsidRDefault="006D75D5" w:rsidP="0026638A">
      <w:pPr>
        <w:widowControl w:val="0"/>
        <w:numPr>
          <w:ilvl w:val="1"/>
          <w:numId w:val="5"/>
        </w:numPr>
        <w:tabs>
          <w:tab w:val="left" w:pos="0"/>
        </w:tabs>
        <w:ind w:left="0" w:firstLine="0"/>
        <w:jc w:val="both"/>
        <w:rPr>
          <w:rStyle w:val="2"/>
          <w:color w:val="auto"/>
        </w:rPr>
      </w:pPr>
      <w:r w:rsidRPr="004D2B3B">
        <w:rPr>
          <w:rStyle w:val="2"/>
          <w:color w:val="auto"/>
        </w:rPr>
        <w:t xml:space="preserve">У разі недосягнення Сторонами згоди спори (розбіжності) вирішуються у судовому порядку згідно </w:t>
      </w:r>
      <w:r w:rsidR="005C4BF8" w:rsidRPr="004D2B3B">
        <w:rPr>
          <w:rStyle w:val="2"/>
          <w:color w:val="auto"/>
        </w:rPr>
        <w:t>з чинним</w:t>
      </w:r>
      <w:r w:rsidRPr="004D2B3B">
        <w:rPr>
          <w:rStyle w:val="2"/>
          <w:color w:val="auto"/>
        </w:rPr>
        <w:t xml:space="preserve"> законодавств</w:t>
      </w:r>
      <w:r w:rsidR="005C4BF8" w:rsidRPr="004D2B3B">
        <w:rPr>
          <w:rStyle w:val="2"/>
          <w:color w:val="auto"/>
        </w:rPr>
        <w:t>ом</w:t>
      </w:r>
      <w:r w:rsidRPr="004D2B3B">
        <w:rPr>
          <w:rStyle w:val="2"/>
          <w:color w:val="auto"/>
        </w:rPr>
        <w:t xml:space="preserve"> України.</w:t>
      </w:r>
    </w:p>
    <w:p w14:paraId="268FFDC4" w14:textId="77777777" w:rsidR="006D75D5" w:rsidRPr="004D2B3B" w:rsidRDefault="006D75D5" w:rsidP="0026638A">
      <w:pPr>
        <w:widowControl w:val="0"/>
        <w:tabs>
          <w:tab w:val="left" w:pos="0"/>
        </w:tabs>
        <w:jc w:val="both"/>
        <w:rPr>
          <w:sz w:val="22"/>
          <w:szCs w:val="22"/>
          <w:lang w:val="uk-UA"/>
        </w:rPr>
      </w:pPr>
    </w:p>
    <w:p w14:paraId="5129F1E4" w14:textId="25AE1AE6" w:rsidR="00993503" w:rsidRPr="004D2B3B" w:rsidRDefault="00993503" w:rsidP="00993503">
      <w:pPr>
        <w:pStyle w:val="ab"/>
        <w:shd w:val="clear" w:color="auto" w:fill="FFFFFF"/>
        <w:spacing w:before="0" w:beforeAutospacing="0" w:after="0" w:afterAutospacing="0"/>
        <w:ind w:firstLine="709"/>
        <w:jc w:val="center"/>
        <w:textAlignment w:val="baseline"/>
        <w:rPr>
          <w:sz w:val="22"/>
          <w:szCs w:val="22"/>
          <w:bdr w:val="none" w:sz="0" w:space="0" w:color="auto" w:frame="1"/>
          <w:lang w:val="uk-UA"/>
        </w:rPr>
      </w:pPr>
      <w:r w:rsidRPr="004D2B3B">
        <w:rPr>
          <w:sz w:val="22"/>
          <w:szCs w:val="22"/>
          <w:bdr w:val="none" w:sz="0" w:space="0" w:color="auto" w:frame="1"/>
          <w:lang w:val="en-US"/>
        </w:rPr>
        <w:t>X</w:t>
      </w:r>
      <w:r w:rsidRPr="004D2B3B">
        <w:rPr>
          <w:sz w:val="22"/>
          <w:szCs w:val="22"/>
          <w:bdr w:val="none" w:sz="0" w:space="0" w:color="auto" w:frame="1"/>
          <w:lang w:val="uk-UA"/>
        </w:rPr>
        <w:t>. АНТИКОРУПЦІЙНІ ЗАСТЕРЕЖЕННЯ</w:t>
      </w:r>
    </w:p>
    <w:p w14:paraId="5131A872" w14:textId="4DC249D8" w:rsidR="00993503" w:rsidRPr="004D2B3B" w:rsidRDefault="00993503"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sidRPr="004D2B3B">
        <w:rPr>
          <w:sz w:val="22"/>
          <w:szCs w:val="22"/>
          <w:bdr w:val="none" w:sz="0" w:space="0" w:color="auto" w:frame="1"/>
          <w:lang w:val="uk-UA"/>
        </w:rPr>
        <w:t>1</w:t>
      </w:r>
      <w:r w:rsidR="0035669B">
        <w:rPr>
          <w:sz w:val="22"/>
          <w:szCs w:val="22"/>
          <w:bdr w:val="none" w:sz="0" w:space="0" w:color="auto" w:frame="1"/>
          <w:lang w:val="uk-UA"/>
        </w:rPr>
        <w:t>0</w:t>
      </w:r>
      <w:r w:rsidRPr="004D2B3B">
        <w:rPr>
          <w:sz w:val="22"/>
          <w:szCs w:val="22"/>
          <w:bdr w:val="none" w:sz="0" w:space="0" w:color="auto" w:frame="1"/>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917F77A" w14:textId="28908B7B" w:rsidR="00993503" w:rsidRPr="004D2B3B" w:rsidRDefault="00993503"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sidRPr="004D2B3B">
        <w:rPr>
          <w:sz w:val="22"/>
          <w:szCs w:val="22"/>
          <w:bdr w:val="none" w:sz="0" w:space="0" w:color="auto" w:frame="1"/>
          <w:lang w:val="uk-UA"/>
        </w:rPr>
        <w:t>1</w:t>
      </w:r>
      <w:r w:rsidR="0035669B">
        <w:rPr>
          <w:sz w:val="22"/>
          <w:szCs w:val="22"/>
          <w:bdr w:val="none" w:sz="0" w:space="0" w:color="auto" w:frame="1"/>
          <w:lang w:val="uk-UA"/>
        </w:rPr>
        <w:t>0</w:t>
      </w:r>
      <w:r w:rsidRPr="004D2B3B">
        <w:rPr>
          <w:sz w:val="22"/>
          <w:szCs w:val="22"/>
          <w:bdr w:val="none" w:sz="0" w:space="0" w:color="auto" w:frame="1"/>
          <w:lang w:val="uk-UA"/>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77DE9E6" w14:textId="5C7E718D" w:rsidR="00993503" w:rsidRPr="004D2B3B" w:rsidRDefault="00993503"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sidRPr="004D2B3B">
        <w:rPr>
          <w:sz w:val="22"/>
          <w:szCs w:val="22"/>
          <w:bdr w:val="none" w:sz="0" w:space="0" w:color="auto" w:frame="1"/>
          <w:lang w:val="uk-UA"/>
        </w:rPr>
        <w:t>1</w:t>
      </w:r>
      <w:r w:rsidR="0035669B">
        <w:rPr>
          <w:sz w:val="22"/>
          <w:szCs w:val="22"/>
          <w:bdr w:val="none" w:sz="0" w:space="0" w:color="auto" w:frame="1"/>
          <w:lang w:val="uk-UA"/>
        </w:rPr>
        <w:t>0</w:t>
      </w:r>
      <w:r w:rsidRPr="004D2B3B">
        <w:rPr>
          <w:sz w:val="22"/>
          <w:szCs w:val="22"/>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482E9A8" w14:textId="77777777" w:rsidR="00993503" w:rsidRPr="004D2B3B" w:rsidRDefault="00993503" w:rsidP="00545F77">
      <w:pPr>
        <w:jc w:val="both"/>
        <w:rPr>
          <w:sz w:val="22"/>
          <w:szCs w:val="22"/>
          <w:lang w:val="uk-UA"/>
        </w:rPr>
      </w:pPr>
    </w:p>
    <w:p w14:paraId="4D4AA859" w14:textId="234ABB14" w:rsidR="00545F77" w:rsidRPr="004D2B3B" w:rsidRDefault="00545F77" w:rsidP="00545F77">
      <w:pPr>
        <w:jc w:val="center"/>
        <w:rPr>
          <w:sz w:val="22"/>
          <w:szCs w:val="22"/>
          <w:lang w:val="uk-UA"/>
        </w:rPr>
      </w:pPr>
      <w:r w:rsidRPr="004D2B3B">
        <w:rPr>
          <w:sz w:val="22"/>
          <w:szCs w:val="22"/>
          <w:lang w:val="uk-UA"/>
        </w:rPr>
        <w:t>ХІ</w:t>
      </w:r>
      <w:r w:rsidRPr="004D2B3B">
        <w:rPr>
          <w:sz w:val="22"/>
          <w:szCs w:val="22"/>
        </w:rPr>
        <w:t>. П</w:t>
      </w:r>
      <w:r w:rsidRPr="004D2B3B">
        <w:rPr>
          <w:sz w:val="22"/>
          <w:szCs w:val="22"/>
          <w:lang w:val="uk-UA"/>
        </w:rPr>
        <w:t>ОРЯДОК ЗМІН УМОВ ДОГОВОРУ ПРО ЗАКУПІВЛЮ</w:t>
      </w:r>
    </w:p>
    <w:p w14:paraId="442941C3" w14:textId="4D98CEBA" w:rsidR="00545F77" w:rsidRPr="004D2B3B" w:rsidRDefault="006E5F77" w:rsidP="00E80479">
      <w:pPr>
        <w:jc w:val="both"/>
        <w:rPr>
          <w:sz w:val="22"/>
          <w:szCs w:val="22"/>
          <w:lang w:val="uk-UA"/>
        </w:rPr>
      </w:pPr>
      <w:r w:rsidRPr="004D2B3B">
        <w:rPr>
          <w:sz w:val="22"/>
          <w:szCs w:val="22"/>
          <w:lang w:val="uk-UA"/>
        </w:rPr>
        <w:t>1</w:t>
      </w:r>
      <w:r w:rsidR="0035669B">
        <w:rPr>
          <w:sz w:val="22"/>
          <w:szCs w:val="22"/>
          <w:lang w:val="uk-UA"/>
        </w:rPr>
        <w:t>1</w:t>
      </w:r>
      <w:r w:rsidR="00545F77" w:rsidRPr="004D2B3B">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DCCB119" w14:textId="7641E039" w:rsidR="00545F77" w:rsidRPr="004D2B3B" w:rsidRDefault="006E5F77" w:rsidP="00545F77">
      <w:pPr>
        <w:ind w:right="-1"/>
        <w:jc w:val="both"/>
        <w:rPr>
          <w:sz w:val="22"/>
          <w:szCs w:val="22"/>
          <w:lang w:val="uk-UA"/>
        </w:rPr>
      </w:pPr>
      <w:r w:rsidRPr="004D2B3B">
        <w:rPr>
          <w:sz w:val="22"/>
          <w:szCs w:val="22"/>
          <w:lang w:val="uk-UA"/>
        </w:rPr>
        <w:t>1</w:t>
      </w:r>
      <w:r w:rsidR="0035669B">
        <w:rPr>
          <w:sz w:val="22"/>
          <w:szCs w:val="22"/>
          <w:lang w:val="uk-UA"/>
        </w:rPr>
        <w:t>1</w:t>
      </w:r>
      <w:r w:rsidR="00545F77" w:rsidRPr="004D2B3B">
        <w:rPr>
          <w:sz w:val="22"/>
          <w:szCs w:val="22"/>
          <w:lang w:val="uk-UA"/>
        </w:rPr>
        <w:t>.2. Пропозицію щодо внесення змін до договору може зробити кожна із сторін договору.</w:t>
      </w:r>
    </w:p>
    <w:p w14:paraId="30B3156D" w14:textId="4024C391" w:rsidR="00545F77" w:rsidRPr="004D2B3B" w:rsidRDefault="006E5F77" w:rsidP="00545F77">
      <w:pPr>
        <w:ind w:right="-1"/>
        <w:jc w:val="both"/>
        <w:rPr>
          <w:sz w:val="22"/>
          <w:szCs w:val="22"/>
          <w:lang w:val="uk-UA"/>
        </w:rPr>
      </w:pPr>
      <w:r w:rsidRPr="004D2B3B">
        <w:rPr>
          <w:sz w:val="22"/>
          <w:szCs w:val="22"/>
          <w:lang w:val="uk-UA"/>
        </w:rPr>
        <w:t>1</w:t>
      </w:r>
      <w:r w:rsidR="0035669B">
        <w:rPr>
          <w:sz w:val="22"/>
          <w:szCs w:val="22"/>
          <w:lang w:val="uk-UA"/>
        </w:rPr>
        <w:t>1</w:t>
      </w:r>
      <w:r w:rsidR="00545F77" w:rsidRPr="004D2B3B">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149CE7D" w14:textId="136BBBEF" w:rsidR="00545F77" w:rsidRPr="004D2B3B" w:rsidRDefault="006E5F77" w:rsidP="00183677">
      <w:pPr>
        <w:ind w:right="-1"/>
        <w:jc w:val="both"/>
        <w:rPr>
          <w:sz w:val="22"/>
          <w:szCs w:val="22"/>
          <w:lang w:val="uk-UA"/>
        </w:rPr>
      </w:pPr>
      <w:r w:rsidRPr="004D2B3B">
        <w:rPr>
          <w:sz w:val="22"/>
          <w:szCs w:val="22"/>
          <w:lang w:val="uk-UA"/>
        </w:rPr>
        <w:t>1</w:t>
      </w:r>
      <w:r w:rsidR="0035669B">
        <w:rPr>
          <w:sz w:val="22"/>
          <w:szCs w:val="22"/>
          <w:lang w:val="uk-UA"/>
        </w:rPr>
        <w:t>1</w:t>
      </w:r>
      <w:r w:rsidR="00545F77" w:rsidRPr="004D2B3B">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836DB8" w14:textId="04F7B9B9" w:rsidR="006D75D5" w:rsidRPr="004D2B3B" w:rsidRDefault="00545F77" w:rsidP="00545F77">
      <w:pPr>
        <w:widowControl w:val="0"/>
        <w:tabs>
          <w:tab w:val="left" w:pos="3918"/>
        </w:tabs>
        <w:jc w:val="center"/>
        <w:outlineLvl w:val="0"/>
        <w:rPr>
          <w:rStyle w:val="1"/>
          <w:b w:val="0"/>
          <w:bCs w:val="0"/>
          <w:color w:val="auto"/>
        </w:rPr>
      </w:pPr>
      <w:bookmarkStart w:id="8" w:name="bookmark10"/>
      <w:r w:rsidRPr="004D2B3B">
        <w:rPr>
          <w:rStyle w:val="1"/>
          <w:b w:val="0"/>
          <w:bCs w:val="0"/>
          <w:color w:val="auto"/>
        </w:rPr>
        <w:t xml:space="preserve">ХІІ. </w:t>
      </w:r>
      <w:r w:rsidR="006D75D5" w:rsidRPr="004D2B3B">
        <w:rPr>
          <w:rStyle w:val="1"/>
          <w:b w:val="0"/>
          <w:bCs w:val="0"/>
          <w:color w:val="auto"/>
        </w:rPr>
        <w:t>СТРОК ДІЇ ДОГОВОРУ</w:t>
      </w:r>
      <w:bookmarkEnd w:id="8"/>
    </w:p>
    <w:p w14:paraId="381523A8" w14:textId="7EC3EDD2" w:rsidR="006D75D5" w:rsidRPr="004D2B3B" w:rsidRDefault="006E5F77" w:rsidP="0026638A">
      <w:pPr>
        <w:widowControl w:val="0"/>
        <w:tabs>
          <w:tab w:val="left" w:pos="1095"/>
        </w:tabs>
        <w:jc w:val="both"/>
        <w:rPr>
          <w:sz w:val="22"/>
          <w:szCs w:val="22"/>
          <w:lang w:val="uk-UA"/>
        </w:rPr>
      </w:pPr>
      <w:r w:rsidRPr="004D2B3B">
        <w:rPr>
          <w:sz w:val="22"/>
          <w:szCs w:val="22"/>
          <w:lang w:val="uk-UA"/>
        </w:rPr>
        <w:t>1</w:t>
      </w:r>
      <w:r w:rsidR="0035669B">
        <w:rPr>
          <w:sz w:val="22"/>
          <w:szCs w:val="22"/>
          <w:lang w:val="uk-UA"/>
        </w:rPr>
        <w:t>2</w:t>
      </w:r>
      <w:r w:rsidR="006D75D5" w:rsidRPr="004D2B3B">
        <w:rPr>
          <w:sz w:val="22"/>
          <w:szCs w:val="22"/>
          <w:lang w:val="uk-UA"/>
        </w:rPr>
        <w:t>.1. Договір про закупівлю набирає чинності з дня його пі</w:t>
      </w:r>
      <w:r w:rsidR="004E3212" w:rsidRPr="004D2B3B">
        <w:rPr>
          <w:sz w:val="22"/>
          <w:szCs w:val="22"/>
          <w:lang w:val="uk-UA"/>
        </w:rPr>
        <w:t>д</w:t>
      </w:r>
      <w:r w:rsidR="008E2CDA" w:rsidRPr="004D2B3B">
        <w:rPr>
          <w:sz w:val="22"/>
          <w:szCs w:val="22"/>
          <w:lang w:val="uk-UA"/>
        </w:rPr>
        <w:t>писання та діє до 31 грудня 2023</w:t>
      </w:r>
      <w:r w:rsidR="006D75D5" w:rsidRPr="004D2B3B">
        <w:rPr>
          <w:sz w:val="22"/>
          <w:szCs w:val="22"/>
          <w:lang w:val="uk-UA"/>
        </w:rPr>
        <w:t xml:space="preserve"> року включно, </w:t>
      </w:r>
      <w:r w:rsidR="006D75D5" w:rsidRPr="004D2B3B">
        <w:rPr>
          <w:rStyle w:val="2"/>
          <w:color w:val="auto"/>
        </w:rPr>
        <w:t>а в частині взятих зобов’язань - до повного їх виконання</w:t>
      </w:r>
      <w:r w:rsidR="006D75D5" w:rsidRPr="004D2B3B">
        <w:rPr>
          <w:sz w:val="22"/>
          <w:szCs w:val="22"/>
          <w:lang w:val="uk-UA"/>
        </w:rPr>
        <w:t>.</w:t>
      </w:r>
    </w:p>
    <w:p w14:paraId="1E05A885" w14:textId="132214E7" w:rsidR="006D75D5" w:rsidRPr="004D2B3B" w:rsidRDefault="006E5F77"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2B3B">
        <w:rPr>
          <w:sz w:val="22"/>
          <w:szCs w:val="22"/>
          <w:lang w:val="uk-UA"/>
        </w:rPr>
        <w:t>1</w:t>
      </w:r>
      <w:r w:rsidR="0035669B">
        <w:rPr>
          <w:sz w:val="22"/>
          <w:szCs w:val="22"/>
          <w:lang w:val="uk-UA"/>
        </w:rPr>
        <w:t>2</w:t>
      </w:r>
      <w:r w:rsidR="006D75D5" w:rsidRPr="004D2B3B">
        <w:rPr>
          <w:sz w:val="22"/>
          <w:szCs w:val="22"/>
          <w:lang w:val="uk-UA"/>
        </w:rPr>
        <w:t>.2.</w:t>
      </w:r>
      <w:r w:rsidR="0035669B">
        <w:rPr>
          <w:sz w:val="22"/>
          <w:szCs w:val="22"/>
          <w:lang w:val="uk-UA"/>
        </w:rPr>
        <w:t xml:space="preserve"> </w:t>
      </w:r>
      <w:r w:rsidR="006D75D5" w:rsidRPr="004D2B3B">
        <w:rPr>
          <w:sz w:val="22"/>
          <w:szCs w:val="22"/>
          <w:lang w:val="uk-UA"/>
        </w:rPr>
        <w:t>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5A1EAA8A" w14:textId="1D172703" w:rsidR="000E1B62" w:rsidRPr="00E22331" w:rsidRDefault="006E5F77" w:rsidP="00E22331">
      <w:pPr>
        <w:widowControl w:val="0"/>
        <w:tabs>
          <w:tab w:val="left" w:pos="0"/>
        </w:tabs>
        <w:jc w:val="both"/>
        <w:rPr>
          <w:sz w:val="22"/>
          <w:szCs w:val="22"/>
          <w:lang w:val="uk-UA" w:eastAsia="uk-UA" w:bidi="uk-UA"/>
        </w:rPr>
      </w:pPr>
      <w:r w:rsidRPr="004D2B3B">
        <w:rPr>
          <w:sz w:val="22"/>
          <w:szCs w:val="22"/>
          <w:lang w:val="uk-UA"/>
        </w:rPr>
        <w:t>1</w:t>
      </w:r>
      <w:r w:rsidR="0035669B">
        <w:rPr>
          <w:sz w:val="22"/>
          <w:szCs w:val="22"/>
          <w:lang w:val="uk-UA"/>
        </w:rPr>
        <w:t>2</w:t>
      </w:r>
      <w:r w:rsidR="006D75D5" w:rsidRPr="004D2B3B">
        <w:rPr>
          <w:sz w:val="22"/>
          <w:szCs w:val="22"/>
          <w:lang w:val="uk-UA"/>
        </w:rPr>
        <w:t>.</w:t>
      </w:r>
      <w:r w:rsidR="000E1B62" w:rsidRPr="004D2B3B">
        <w:rPr>
          <w:sz w:val="22"/>
          <w:szCs w:val="22"/>
          <w:lang w:val="uk-UA"/>
        </w:rPr>
        <w:t>3</w:t>
      </w:r>
      <w:r w:rsidR="006D75D5" w:rsidRPr="004D2B3B">
        <w:rPr>
          <w:sz w:val="22"/>
          <w:szCs w:val="22"/>
          <w:lang w:val="uk-UA"/>
        </w:rPr>
        <w:t xml:space="preserve">. </w:t>
      </w:r>
      <w:r w:rsidR="000E1B62" w:rsidRPr="004D2B3B">
        <w:rPr>
          <w:sz w:val="22"/>
          <w:szCs w:val="22"/>
          <w:lang w:val="uk-UA"/>
        </w:rPr>
        <w:t>Сторони можуть внести зміни до договору щодо строку дії у випадках, пер</w:t>
      </w:r>
      <w:r w:rsidR="00E22331">
        <w:rPr>
          <w:sz w:val="22"/>
          <w:szCs w:val="22"/>
          <w:lang w:val="uk-UA"/>
        </w:rPr>
        <w:t xml:space="preserve">едбачених Договором </w:t>
      </w:r>
      <w:r w:rsidR="000E1B62" w:rsidRPr="004D2B3B">
        <w:rPr>
          <w:rStyle w:val="2"/>
          <w:color w:val="auto"/>
        </w:rPr>
        <w:t>шляхом підписання Сторонами додаткової угоди до Договору, яка являється його невід’ємною частиною.</w:t>
      </w:r>
    </w:p>
    <w:p w14:paraId="6581611F" w14:textId="7E5BDBF6" w:rsidR="006D75D5" w:rsidRPr="004D2B3B" w:rsidRDefault="006E5F77" w:rsidP="00545F77">
      <w:pPr>
        <w:widowControl w:val="0"/>
        <w:tabs>
          <w:tab w:val="left" w:pos="284"/>
        </w:tabs>
        <w:jc w:val="center"/>
        <w:outlineLvl w:val="0"/>
        <w:rPr>
          <w:sz w:val="22"/>
          <w:szCs w:val="22"/>
          <w:lang w:val="uk-UA"/>
        </w:rPr>
      </w:pPr>
      <w:bookmarkStart w:id="9" w:name="bookmark11"/>
      <w:r w:rsidRPr="004D2B3B">
        <w:rPr>
          <w:rStyle w:val="1"/>
          <w:b w:val="0"/>
          <w:bCs w:val="0"/>
          <w:color w:val="auto"/>
        </w:rPr>
        <w:t>ХІ</w:t>
      </w:r>
      <w:r w:rsidR="0035669B">
        <w:rPr>
          <w:rStyle w:val="1"/>
          <w:b w:val="0"/>
          <w:bCs w:val="0"/>
          <w:color w:val="auto"/>
        </w:rPr>
        <w:t>ІІ</w:t>
      </w:r>
      <w:r w:rsidR="00545F77" w:rsidRPr="004D2B3B">
        <w:rPr>
          <w:rStyle w:val="1"/>
          <w:b w:val="0"/>
          <w:bCs w:val="0"/>
          <w:color w:val="auto"/>
        </w:rPr>
        <w:t xml:space="preserve">. </w:t>
      </w:r>
      <w:r w:rsidR="00C1743E" w:rsidRPr="004D2B3B">
        <w:rPr>
          <w:rStyle w:val="1"/>
          <w:b w:val="0"/>
          <w:bCs w:val="0"/>
          <w:color w:val="auto"/>
        </w:rPr>
        <w:t xml:space="preserve">ПОРЯДОК ЗМІНИ УМОВ ДОГОВОРУ ТА </w:t>
      </w:r>
      <w:r w:rsidR="006D75D5" w:rsidRPr="004D2B3B">
        <w:rPr>
          <w:rStyle w:val="1"/>
          <w:b w:val="0"/>
          <w:bCs w:val="0"/>
          <w:color w:val="auto"/>
        </w:rPr>
        <w:t>ІНШІ УМОВИ</w:t>
      </w:r>
      <w:bookmarkEnd w:id="9"/>
    </w:p>
    <w:p w14:paraId="2F77DF2B" w14:textId="6AE4D514" w:rsidR="008E2CDA" w:rsidRPr="004D2B3B" w:rsidRDefault="006E5F77" w:rsidP="008E2CDA">
      <w:pPr>
        <w:widowControl w:val="0"/>
        <w:tabs>
          <w:tab w:val="left" w:pos="0"/>
        </w:tabs>
        <w:jc w:val="both"/>
        <w:rPr>
          <w:sz w:val="22"/>
          <w:szCs w:val="22"/>
          <w:lang w:val="uk-UA"/>
        </w:rPr>
      </w:pPr>
      <w:r w:rsidRPr="004D2B3B">
        <w:rPr>
          <w:sz w:val="22"/>
          <w:szCs w:val="22"/>
          <w:lang w:val="uk-UA"/>
        </w:rPr>
        <w:t>1</w:t>
      </w:r>
      <w:r w:rsidR="0035669B">
        <w:rPr>
          <w:sz w:val="22"/>
          <w:szCs w:val="22"/>
          <w:lang w:val="uk-UA"/>
        </w:rPr>
        <w:t>3</w:t>
      </w:r>
      <w:r w:rsidR="00A8200D" w:rsidRPr="004D2B3B">
        <w:rPr>
          <w:sz w:val="22"/>
          <w:szCs w:val="22"/>
          <w:lang w:val="uk-UA"/>
        </w:rPr>
        <w:t xml:space="preserve">.1. </w:t>
      </w:r>
      <w:r w:rsidR="008E2CDA" w:rsidRPr="004D2B3B">
        <w:rPr>
          <w:sz w:val="22"/>
          <w:szCs w:val="22"/>
          <w:lang w:val="uk-UA"/>
        </w:rPr>
        <w:t xml:space="preserve">Істотні умови договору про закупівлю не можуть змінюватися </w:t>
      </w:r>
      <w:r w:rsidR="008E2CDA" w:rsidRPr="004D2B3B">
        <w:rPr>
          <w:rStyle w:val="2"/>
          <w:color w:val="auto"/>
        </w:rPr>
        <w:t>після</w:t>
      </w:r>
      <w:r w:rsidR="008E2CDA" w:rsidRPr="004D2B3B">
        <w:rPr>
          <w:sz w:val="22"/>
          <w:szCs w:val="22"/>
          <w:lang w:val="uk-UA"/>
        </w:rPr>
        <w:t xml:space="preserve"> його підписання до виконання зобов’язань сторонами в</w:t>
      </w:r>
      <w:r w:rsidR="00385DEE" w:rsidRPr="004D2B3B">
        <w:rPr>
          <w:sz w:val="22"/>
          <w:szCs w:val="22"/>
          <w:lang w:val="uk-UA"/>
        </w:rPr>
        <w:t xml:space="preserve"> повному обсязі, крім випадків - </w:t>
      </w:r>
    </w:p>
    <w:p w14:paraId="24B94698" w14:textId="77777777" w:rsidR="00385DEE" w:rsidRPr="00B80F50" w:rsidRDefault="00385DEE" w:rsidP="00385DEE">
      <w:pPr>
        <w:widowControl w:val="0"/>
        <w:tabs>
          <w:tab w:val="left" w:pos="0"/>
        </w:tabs>
        <w:jc w:val="both"/>
        <w:rPr>
          <w:i/>
          <w:sz w:val="20"/>
          <w:szCs w:val="20"/>
          <w:lang w:val="uk-UA"/>
        </w:rPr>
      </w:pPr>
      <w:r w:rsidRPr="00B80F50">
        <w:rPr>
          <w:sz w:val="22"/>
          <w:szCs w:val="22"/>
          <w:lang w:val="uk-UA"/>
        </w:rPr>
        <w:t xml:space="preserve">1) зменшення обсягів закупівлі, зокрема з урахуванням фактичного обсягу видатків Покупця. </w:t>
      </w:r>
      <w:r w:rsidRPr="00B80F50">
        <w:rPr>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2D6041E" w14:textId="77777777" w:rsidR="00385DEE" w:rsidRPr="00B80F50" w:rsidRDefault="00385DEE" w:rsidP="00385DEE">
      <w:pPr>
        <w:widowControl w:val="0"/>
        <w:tabs>
          <w:tab w:val="left" w:pos="0"/>
        </w:tabs>
        <w:jc w:val="both"/>
        <w:rPr>
          <w:i/>
          <w:sz w:val="20"/>
          <w:szCs w:val="20"/>
          <w:lang w:val="uk-UA"/>
        </w:rPr>
      </w:pPr>
      <w:r w:rsidRPr="00B80F5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80F50">
        <w:rPr>
          <w:i/>
          <w:sz w:val="20"/>
          <w:szCs w:val="20"/>
          <w:lang w:val="uk-UA"/>
        </w:rPr>
        <w:t xml:space="preserve">У разі коливання ціни такого товару  на ринку, що відбулося з моменту укладення договору про закупівлю або останнього внесення </w:t>
      </w:r>
      <w:r w:rsidRPr="00B80F50">
        <w:rPr>
          <w:i/>
          <w:sz w:val="20"/>
          <w:szCs w:val="20"/>
          <w:lang w:val="uk-UA"/>
        </w:rPr>
        <w:lastRenderedPageBreak/>
        <w:t xml:space="preserve">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768D701" w14:textId="77777777" w:rsidR="00385DEE" w:rsidRPr="00B80F50" w:rsidRDefault="00385DEE" w:rsidP="00385DEE">
      <w:pPr>
        <w:widowControl w:val="0"/>
        <w:tabs>
          <w:tab w:val="left" w:pos="0"/>
        </w:tabs>
        <w:jc w:val="both"/>
        <w:rPr>
          <w:i/>
          <w:sz w:val="20"/>
          <w:szCs w:val="20"/>
          <w:lang w:val="uk-UA"/>
        </w:rPr>
      </w:pPr>
      <w:r w:rsidRPr="00B80F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80F50">
        <w:rPr>
          <w:i/>
          <w:sz w:val="22"/>
          <w:szCs w:val="22"/>
          <w:lang w:val="uk-UA"/>
        </w:rPr>
        <w:t xml:space="preserve">. </w:t>
      </w:r>
      <w:r w:rsidRPr="00B80F50">
        <w:rPr>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C0D0E9E" w14:textId="77777777" w:rsidR="001D3C17" w:rsidRPr="00695AA9" w:rsidRDefault="00385DEE" w:rsidP="001D3C17">
      <w:pPr>
        <w:widowControl w:val="0"/>
        <w:tabs>
          <w:tab w:val="left" w:pos="0"/>
        </w:tabs>
        <w:jc w:val="both"/>
        <w:rPr>
          <w:sz w:val="22"/>
          <w:szCs w:val="22"/>
          <w:lang w:val="uk-UA"/>
        </w:rPr>
      </w:pPr>
      <w:r w:rsidRPr="00B80F50">
        <w:rPr>
          <w:sz w:val="22"/>
          <w:szCs w:val="22"/>
          <w:lang w:val="uk-UA"/>
        </w:rPr>
        <w:t xml:space="preserve">4) </w:t>
      </w:r>
      <w:r w:rsidR="001D3C17" w:rsidRPr="001B54DD">
        <w:rPr>
          <w:sz w:val="22"/>
          <w:szCs w:val="22"/>
          <w:lang w:val="uk-UA"/>
        </w:rPr>
        <w:t>продовження строку дії договору про закупівлю та/або строку виконання зо</w:t>
      </w:r>
      <w:r w:rsidR="001D3C17">
        <w:rPr>
          <w:sz w:val="22"/>
          <w:szCs w:val="22"/>
          <w:lang w:val="uk-UA"/>
        </w:rPr>
        <w:t xml:space="preserve">бов’язань щодо передачі товару </w:t>
      </w:r>
      <w:r w:rsidR="001D3C17" w:rsidRPr="001B54DD">
        <w:rPr>
          <w:sz w:val="22"/>
          <w:szCs w:val="22"/>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D3C17">
        <w:rPr>
          <w:sz w:val="22"/>
          <w:szCs w:val="22"/>
          <w:lang w:val="uk-UA"/>
        </w:rPr>
        <w:t xml:space="preserve">аченої в договорі про закупівлю. </w:t>
      </w:r>
      <w:r w:rsidR="001D3C17" w:rsidRPr="00B80F50">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BF6814B" w14:textId="77777777" w:rsidR="00385DEE" w:rsidRPr="00B80F50" w:rsidRDefault="00385DEE" w:rsidP="00385DEE">
      <w:pPr>
        <w:widowControl w:val="0"/>
        <w:tabs>
          <w:tab w:val="left" w:pos="0"/>
        </w:tabs>
        <w:jc w:val="both"/>
        <w:rPr>
          <w:i/>
          <w:sz w:val="20"/>
          <w:szCs w:val="20"/>
          <w:lang w:val="uk-UA"/>
        </w:rPr>
      </w:pPr>
      <w:r w:rsidRPr="00B80F50">
        <w:rPr>
          <w:sz w:val="22"/>
          <w:szCs w:val="22"/>
          <w:lang w:val="uk-UA"/>
        </w:rPr>
        <w:t xml:space="preserve">5) погодження зміни ціни в договорі про закупівлю в бік зменшення (без зміни кількості (обсягу) та якості </w:t>
      </w:r>
      <w:r w:rsidRPr="00B80F50">
        <w:rPr>
          <w:i/>
          <w:sz w:val="22"/>
          <w:szCs w:val="22"/>
          <w:lang w:val="uk-UA"/>
        </w:rPr>
        <w:t>товарів</w:t>
      </w:r>
      <w:r w:rsidRPr="00B80F50">
        <w:rPr>
          <w:sz w:val="22"/>
          <w:szCs w:val="22"/>
          <w:lang w:val="uk-UA"/>
        </w:rPr>
        <w:t xml:space="preserve">, у тому числі у разі коливання ціни товару на ринку. </w:t>
      </w:r>
      <w:r w:rsidRPr="00B80F50">
        <w:rPr>
          <w:i/>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0ACACF13" w14:textId="77777777" w:rsidR="00385DEE" w:rsidRPr="00B80F50" w:rsidRDefault="00385DEE" w:rsidP="00385DEE">
      <w:pPr>
        <w:widowControl w:val="0"/>
        <w:tabs>
          <w:tab w:val="left" w:pos="0"/>
        </w:tabs>
        <w:jc w:val="both"/>
        <w:rPr>
          <w:sz w:val="22"/>
          <w:szCs w:val="22"/>
          <w:lang w:val="uk-UA"/>
        </w:rPr>
      </w:pPr>
      <w:r w:rsidRPr="00B80F50">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2176C18E" w14:textId="77777777" w:rsidR="00385DEE" w:rsidRPr="00B80F50" w:rsidRDefault="00385DEE" w:rsidP="00385DEE">
      <w:pPr>
        <w:widowControl w:val="0"/>
        <w:tabs>
          <w:tab w:val="left" w:pos="0"/>
        </w:tabs>
        <w:jc w:val="both"/>
        <w:rPr>
          <w:i/>
          <w:sz w:val="20"/>
          <w:szCs w:val="20"/>
          <w:lang w:val="uk-UA"/>
        </w:rPr>
      </w:pPr>
      <w:r w:rsidRPr="00B80F50">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EC1A28" w14:textId="77777777" w:rsidR="00385DEE" w:rsidRPr="00B80F50" w:rsidRDefault="00385DEE" w:rsidP="00385DEE">
      <w:pPr>
        <w:widowControl w:val="0"/>
        <w:tabs>
          <w:tab w:val="left" w:pos="0"/>
        </w:tabs>
        <w:jc w:val="both"/>
        <w:rPr>
          <w:i/>
          <w:sz w:val="20"/>
          <w:szCs w:val="20"/>
          <w:lang w:val="uk-UA"/>
        </w:rPr>
      </w:pPr>
      <w:r w:rsidRPr="00B80F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80F50">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3B46BDC" w14:textId="77777777" w:rsidR="00385DEE" w:rsidRPr="00B80F50" w:rsidRDefault="00385DEE" w:rsidP="00385DEE">
      <w:pPr>
        <w:widowControl w:val="0"/>
        <w:tabs>
          <w:tab w:val="left" w:pos="0"/>
        </w:tabs>
        <w:jc w:val="both"/>
        <w:rPr>
          <w:i/>
          <w:sz w:val="20"/>
          <w:szCs w:val="20"/>
          <w:lang w:val="uk-UA"/>
        </w:rPr>
      </w:pPr>
      <w:r w:rsidRPr="00B80F50">
        <w:rPr>
          <w:i/>
          <w:sz w:val="22"/>
          <w:szCs w:val="22"/>
          <w:lang w:val="uk-UA"/>
        </w:rPr>
        <w:t xml:space="preserve">8) зміни умов у зв’язку із застосуванням положень частини шостої статті 41 Закону, </w:t>
      </w:r>
      <w:r w:rsidRPr="00B80F50">
        <w:rPr>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80F50">
        <w:rPr>
          <w:i/>
          <w:sz w:val="22"/>
          <w:szCs w:val="22"/>
          <w:lang w:val="uk-UA"/>
        </w:rPr>
        <w:t xml:space="preserve">. </w:t>
      </w:r>
      <w:r w:rsidRPr="00B80F50">
        <w:rPr>
          <w:i/>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B9AD65F" w14:textId="402C765F" w:rsidR="006D75D5" w:rsidRPr="004D2B3B" w:rsidRDefault="006E5F77" w:rsidP="008E2CDA">
      <w:pPr>
        <w:pStyle w:val="rvps2"/>
        <w:shd w:val="clear" w:color="auto" w:fill="FFFFFF"/>
        <w:spacing w:before="0" w:beforeAutospacing="0" w:after="0" w:afterAutospacing="0"/>
        <w:jc w:val="both"/>
        <w:rPr>
          <w:sz w:val="22"/>
          <w:szCs w:val="22"/>
          <w:lang w:val="uk-UA"/>
        </w:rPr>
      </w:pPr>
      <w:r w:rsidRPr="004D2B3B">
        <w:rPr>
          <w:sz w:val="22"/>
          <w:szCs w:val="22"/>
          <w:lang w:val="uk-UA"/>
        </w:rPr>
        <w:t>1</w:t>
      </w:r>
      <w:r w:rsidR="00083416">
        <w:rPr>
          <w:sz w:val="22"/>
          <w:szCs w:val="22"/>
          <w:lang w:val="uk-UA"/>
        </w:rPr>
        <w:t>3</w:t>
      </w:r>
      <w:r w:rsidR="006D75D5" w:rsidRPr="004D2B3B">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2E1EF9AB" w14:textId="39BA7824" w:rsidR="006D75D5" w:rsidRPr="004D2B3B" w:rsidRDefault="006D75D5" w:rsidP="0026638A">
      <w:pPr>
        <w:jc w:val="both"/>
        <w:rPr>
          <w:sz w:val="22"/>
          <w:szCs w:val="22"/>
          <w:lang w:val="uk-UA"/>
        </w:rPr>
      </w:pPr>
      <w:r w:rsidRPr="004D2B3B">
        <w:rPr>
          <w:sz w:val="22"/>
          <w:szCs w:val="22"/>
          <w:lang w:val="uk-UA"/>
        </w:rPr>
        <w:t>1</w:t>
      </w:r>
      <w:r w:rsidR="00083416">
        <w:rPr>
          <w:sz w:val="22"/>
          <w:szCs w:val="22"/>
          <w:lang w:val="uk-UA"/>
        </w:rPr>
        <w:t>3</w:t>
      </w:r>
      <w:r w:rsidRPr="004D2B3B">
        <w:rPr>
          <w:sz w:val="22"/>
          <w:szCs w:val="22"/>
          <w:lang w:val="uk-UA"/>
        </w:rPr>
        <w:t>.3. Зміни, доповнення, додатки до даного Договору або</w:t>
      </w:r>
      <w:r w:rsidR="00E957F6" w:rsidRPr="004D2B3B">
        <w:rPr>
          <w:sz w:val="22"/>
          <w:szCs w:val="22"/>
          <w:lang w:val="uk-UA"/>
        </w:rPr>
        <w:t xml:space="preserve"> </w:t>
      </w:r>
      <w:r w:rsidRPr="004D2B3B">
        <w:rPr>
          <w:sz w:val="22"/>
          <w:szCs w:val="22"/>
          <w:lang w:val="uk-UA"/>
        </w:rPr>
        <w:t>його розірвання будуть дійсні при умові, якщо вони здійснені в письмовій формі</w:t>
      </w:r>
      <w:r w:rsidR="00BB1942" w:rsidRPr="004D2B3B">
        <w:rPr>
          <w:sz w:val="22"/>
          <w:szCs w:val="22"/>
          <w:lang w:val="uk-UA"/>
        </w:rPr>
        <w:t>.</w:t>
      </w:r>
    </w:p>
    <w:p w14:paraId="755CD209" w14:textId="77777777" w:rsidR="006D75D5" w:rsidRPr="004D2B3B" w:rsidRDefault="006D75D5" w:rsidP="0026638A">
      <w:pPr>
        <w:tabs>
          <w:tab w:val="left" w:pos="0"/>
          <w:tab w:val="left" w:pos="284"/>
          <w:tab w:val="left" w:pos="426"/>
          <w:tab w:val="left" w:pos="709"/>
          <w:tab w:val="left" w:pos="993"/>
          <w:tab w:val="left" w:pos="1418"/>
        </w:tabs>
        <w:jc w:val="both"/>
        <w:rPr>
          <w:sz w:val="22"/>
          <w:szCs w:val="22"/>
          <w:lang w:val="uk-UA"/>
        </w:rPr>
      </w:pPr>
      <w:r w:rsidRPr="004D2B3B">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04F296F6" w14:textId="2C52638D" w:rsidR="006D75D5" w:rsidRPr="004D2B3B" w:rsidRDefault="006E5F77" w:rsidP="0026638A">
      <w:pPr>
        <w:jc w:val="both"/>
        <w:rPr>
          <w:sz w:val="22"/>
          <w:szCs w:val="22"/>
          <w:lang w:val="uk-UA"/>
        </w:rPr>
      </w:pPr>
      <w:r w:rsidRPr="004D2B3B">
        <w:rPr>
          <w:sz w:val="22"/>
          <w:szCs w:val="22"/>
          <w:lang w:val="uk-UA"/>
        </w:rPr>
        <w:lastRenderedPageBreak/>
        <w:t>1</w:t>
      </w:r>
      <w:r w:rsidR="00083416">
        <w:rPr>
          <w:sz w:val="22"/>
          <w:szCs w:val="22"/>
          <w:lang w:val="uk-UA"/>
        </w:rPr>
        <w:t>3</w:t>
      </w:r>
      <w:r w:rsidR="006D75D5" w:rsidRPr="004D2B3B">
        <w:rPr>
          <w:sz w:val="22"/>
          <w:szCs w:val="22"/>
          <w:lang w:val="uk-UA"/>
        </w:rPr>
        <w:t>.4. У випадках, не передбачених даним Договором, Сторони керуються чинним законодавством України.</w:t>
      </w:r>
    </w:p>
    <w:p w14:paraId="69962039" w14:textId="7EF17BA9" w:rsidR="006D75D5" w:rsidRPr="004D2B3B" w:rsidRDefault="006E5F77" w:rsidP="0026638A">
      <w:pPr>
        <w:jc w:val="both"/>
        <w:rPr>
          <w:sz w:val="22"/>
          <w:szCs w:val="22"/>
          <w:lang w:val="uk-UA"/>
        </w:rPr>
      </w:pPr>
      <w:r w:rsidRPr="004D2B3B">
        <w:rPr>
          <w:sz w:val="22"/>
          <w:szCs w:val="22"/>
          <w:lang w:val="uk-UA"/>
        </w:rPr>
        <w:t>1</w:t>
      </w:r>
      <w:r w:rsidR="00083416">
        <w:rPr>
          <w:sz w:val="22"/>
          <w:szCs w:val="22"/>
          <w:lang w:val="uk-UA"/>
        </w:rPr>
        <w:t>3</w:t>
      </w:r>
      <w:r w:rsidR="006D75D5" w:rsidRPr="004D2B3B">
        <w:rPr>
          <w:sz w:val="22"/>
          <w:szCs w:val="22"/>
          <w:lang w:val="uk-UA"/>
        </w:rPr>
        <w:t xml:space="preserve">.5. </w:t>
      </w:r>
      <w:r w:rsidR="008A2D09" w:rsidRPr="004D2B3B">
        <w:rPr>
          <w:sz w:val="22"/>
          <w:szCs w:val="22"/>
          <w:lang w:val="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F5F2823" w14:textId="61B06EFB" w:rsidR="00E05912" w:rsidRPr="004D2B3B" w:rsidRDefault="006E5F77" w:rsidP="006E5F77">
      <w:pPr>
        <w:ind w:right="-5"/>
        <w:jc w:val="both"/>
        <w:rPr>
          <w:sz w:val="22"/>
          <w:szCs w:val="22"/>
          <w:lang w:val="uk-UA"/>
        </w:rPr>
      </w:pPr>
      <w:r w:rsidRPr="004D2B3B">
        <w:rPr>
          <w:sz w:val="22"/>
          <w:szCs w:val="22"/>
          <w:lang w:val="uk-UA"/>
        </w:rPr>
        <w:t>1</w:t>
      </w:r>
      <w:r w:rsidR="00083416">
        <w:rPr>
          <w:sz w:val="22"/>
          <w:szCs w:val="22"/>
          <w:lang w:val="uk-UA"/>
        </w:rPr>
        <w:t>3</w:t>
      </w:r>
      <w:r w:rsidR="006D75D5" w:rsidRPr="004D2B3B">
        <w:rPr>
          <w:sz w:val="22"/>
          <w:szCs w:val="22"/>
          <w:lang w:val="uk-UA"/>
        </w:rPr>
        <w:t xml:space="preserve">.6. </w:t>
      </w:r>
      <w:r w:rsidR="008A2D09" w:rsidRPr="004D2B3B">
        <w:rPr>
          <w:rStyle w:val="2"/>
          <w:color w:val="auto"/>
        </w:rPr>
        <w:t>Даний Договір укладено і підписано у 2-х примірниках, що мають однакову юридичну силу, по одному примірнику для кожної із Сторін.</w:t>
      </w:r>
    </w:p>
    <w:p w14:paraId="4093A31A" w14:textId="77777777" w:rsidR="006E5F77" w:rsidRPr="00CD09BB" w:rsidRDefault="006E5F77" w:rsidP="006E5F77">
      <w:pPr>
        <w:ind w:right="-5"/>
        <w:jc w:val="both"/>
        <w:rPr>
          <w:rStyle w:val="31"/>
          <w:b w:val="0"/>
          <w:bCs w:val="0"/>
          <w:color w:val="auto"/>
          <w:sz w:val="24"/>
          <w:szCs w:val="24"/>
          <w:lang w:eastAsia="ru-RU" w:bidi="ar-SA"/>
        </w:rPr>
      </w:pPr>
    </w:p>
    <w:p w14:paraId="7AE4F4DC" w14:textId="489E8320" w:rsidR="006D75D5" w:rsidRPr="004D2B3B" w:rsidRDefault="00545F77" w:rsidP="0026638A">
      <w:pPr>
        <w:widowControl w:val="0"/>
        <w:tabs>
          <w:tab w:val="left" w:pos="3709"/>
          <w:tab w:val="left" w:pos="7512"/>
        </w:tabs>
        <w:jc w:val="center"/>
        <w:rPr>
          <w:sz w:val="22"/>
          <w:szCs w:val="22"/>
          <w:lang w:val="uk-UA"/>
        </w:rPr>
      </w:pPr>
      <w:r w:rsidRPr="004D2B3B">
        <w:rPr>
          <w:rStyle w:val="31"/>
          <w:b w:val="0"/>
          <w:bCs w:val="0"/>
          <w:color w:val="auto"/>
        </w:rPr>
        <w:t>X</w:t>
      </w:r>
      <w:r w:rsidR="00083416">
        <w:rPr>
          <w:rStyle w:val="31"/>
          <w:b w:val="0"/>
          <w:bCs w:val="0"/>
          <w:color w:val="auto"/>
        </w:rPr>
        <w:t>І</w:t>
      </w:r>
      <w:r w:rsidRPr="004D2B3B">
        <w:rPr>
          <w:rStyle w:val="31"/>
          <w:b w:val="0"/>
          <w:bCs w:val="0"/>
          <w:color w:val="auto"/>
          <w:lang w:val="en-US"/>
        </w:rPr>
        <w:t>V</w:t>
      </w:r>
      <w:r w:rsidR="006D75D5" w:rsidRPr="004D2B3B">
        <w:rPr>
          <w:rStyle w:val="31"/>
          <w:b w:val="0"/>
          <w:bCs w:val="0"/>
          <w:color w:val="auto"/>
        </w:rPr>
        <w:t>. ДОДАТКИ ДО ДОГОВОРУ</w:t>
      </w:r>
      <w:r w:rsidR="006D75D5" w:rsidRPr="004D2B3B">
        <w:rPr>
          <w:rStyle w:val="31"/>
          <w:b w:val="0"/>
          <w:bCs w:val="0"/>
          <w:color w:val="auto"/>
        </w:rPr>
        <w:tab/>
      </w:r>
    </w:p>
    <w:p w14:paraId="3C9282A6" w14:textId="59539A54" w:rsidR="006D75D5" w:rsidRPr="004D2B3B" w:rsidRDefault="00545F77" w:rsidP="0081492F">
      <w:pPr>
        <w:jc w:val="both"/>
        <w:rPr>
          <w:rStyle w:val="2"/>
          <w:color w:val="auto"/>
        </w:rPr>
      </w:pPr>
      <w:r w:rsidRPr="004D2B3B">
        <w:rPr>
          <w:rStyle w:val="2"/>
          <w:color w:val="auto"/>
        </w:rPr>
        <w:t>1</w:t>
      </w:r>
      <w:r w:rsidR="00083416">
        <w:rPr>
          <w:rStyle w:val="2"/>
          <w:color w:val="auto"/>
        </w:rPr>
        <w:t>4</w:t>
      </w:r>
      <w:r w:rsidR="006D75D5" w:rsidRPr="004D2B3B">
        <w:rPr>
          <w:rStyle w:val="2"/>
          <w:color w:val="auto"/>
        </w:rPr>
        <w:t>.1. Невід’ємною частиною цього До</w:t>
      </w:r>
      <w:r w:rsidR="00000455" w:rsidRPr="004D2B3B">
        <w:rPr>
          <w:rStyle w:val="2"/>
          <w:color w:val="auto"/>
        </w:rPr>
        <w:t>говору є Специфікація</w:t>
      </w:r>
      <w:r w:rsidR="00CA6A0E" w:rsidRPr="004D2B3B">
        <w:rPr>
          <w:rStyle w:val="2"/>
          <w:color w:val="auto"/>
        </w:rPr>
        <w:t xml:space="preserve"> (Д</w:t>
      </w:r>
      <w:r w:rsidR="006D75D5" w:rsidRPr="004D2B3B">
        <w:rPr>
          <w:rStyle w:val="2"/>
          <w:color w:val="auto"/>
        </w:rPr>
        <w:t>одаток № 1 до Договору).</w:t>
      </w:r>
    </w:p>
    <w:p w14:paraId="5BAAF557" w14:textId="77777777" w:rsidR="00B8360E" w:rsidRPr="004D2B3B" w:rsidRDefault="00B8360E" w:rsidP="0026638A">
      <w:pPr>
        <w:ind w:firstLine="567"/>
        <w:rPr>
          <w:sz w:val="22"/>
          <w:szCs w:val="22"/>
          <w:lang w:val="uk-UA"/>
        </w:rPr>
      </w:pPr>
    </w:p>
    <w:p w14:paraId="4892FF0B" w14:textId="77777777" w:rsidR="00B8360E" w:rsidRPr="004D2B3B" w:rsidRDefault="00545F77" w:rsidP="005226DF">
      <w:pPr>
        <w:keepNext/>
        <w:tabs>
          <w:tab w:val="left" w:leader="dot" w:pos="9254"/>
        </w:tabs>
        <w:ind w:left="566"/>
        <w:jc w:val="center"/>
        <w:outlineLvl w:val="2"/>
        <w:rPr>
          <w:sz w:val="22"/>
          <w:szCs w:val="22"/>
          <w:lang w:val="uk-UA"/>
        </w:rPr>
      </w:pPr>
      <w:bookmarkStart w:id="10" w:name="_Toc271040157"/>
      <w:r w:rsidRPr="004D2B3B">
        <w:rPr>
          <w:sz w:val="22"/>
          <w:szCs w:val="22"/>
          <w:lang w:val="uk-UA"/>
        </w:rPr>
        <w:t>X</w:t>
      </w:r>
      <w:r w:rsidRPr="004D2B3B">
        <w:rPr>
          <w:sz w:val="22"/>
          <w:szCs w:val="22"/>
          <w:lang w:val="en-US"/>
        </w:rPr>
        <w:t>V</w:t>
      </w:r>
      <w:r w:rsidR="000B3BFE" w:rsidRPr="004D2B3B">
        <w:rPr>
          <w:sz w:val="22"/>
          <w:szCs w:val="22"/>
          <w:lang w:val="uk-UA"/>
        </w:rPr>
        <w:t>І</w:t>
      </w:r>
      <w:r w:rsidR="0037701D" w:rsidRPr="004D2B3B">
        <w:rPr>
          <w:sz w:val="22"/>
          <w:szCs w:val="22"/>
          <w:lang w:val="uk-UA"/>
        </w:rPr>
        <w:t xml:space="preserve">. </w:t>
      </w:r>
      <w:bookmarkEnd w:id="10"/>
      <w:r w:rsidR="0037701D" w:rsidRPr="004D2B3B">
        <w:rPr>
          <w:sz w:val="22"/>
          <w:szCs w:val="22"/>
          <w:lang w:val="uk-UA"/>
        </w:rPr>
        <w:t>МІСЦЕЗНАХОДЖЕННЯ ТА БАНКІВСЬКІ РЕКВІЗИТИ СТОРІН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4678"/>
      </w:tblGrid>
      <w:tr w:rsidR="0026638A" w:rsidRPr="00CD09BB" w14:paraId="384DF9CF" w14:textId="77777777" w:rsidTr="00694312">
        <w:trPr>
          <w:trHeight w:val="245"/>
        </w:trPr>
        <w:tc>
          <w:tcPr>
            <w:tcW w:w="5283" w:type="dxa"/>
          </w:tcPr>
          <w:p w14:paraId="4A4F2D2D" w14:textId="77777777" w:rsidR="00C50E63" w:rsidRPr="00CD09BB" w:rsidRDefault="00C50E63" w:rsidP="0026638A">
            <w:pPr>
              <w:jc w:val="center"/>
              <w:rPr>
                <w:bCs/>
                <w:lang w:val="uk-UA"/>
              </w:rPr>
            </w:pPr>
            <w:r w:rsidRPr="00CD09BB">
              <w:rPr>
                <w:bCs/>
                <w:lang w:val="uk-UA"/>
              </w:rPr>
              <w:t>ПОКУПЕЦЬ:</w:t>
            </w:r>
          </w:p>
        </w:tc>
        <w:tc>
          <w:tcPr>
            <w:tcW w:w="4678" w:type="dxa"/>
          </w:tcPr>
          <w:p w14:paraId="5A84EB91" w14:textId="77777777" w:rsidR="00C50E63" w:rsidRPr="00CD09BB" w:rsidRDefault="00C50E63" w:rsidP="0026638A">
            <w:pPr>
              <w:autoSpaceDE w:val="0"/>
              <w:autoSpaceDN w:val="0"/>
              <w:adjustRightInd w:val="0"/>
              <w:ind w:left="-37"/>
              <w:jc w:val="center"/>
              <w:rPr>
                <w:bCs/>
                <w:lang w:val="uk-UA"/>
              </w:rPr>
            </w:pPr>
            <w:r w:rsidRPr="00CD09BB">
              <w:rPr>
                <w:bCs/>
                <w:lang w:val="uk-UA"/>
              </w:rPr>
              <w:t>ПОСТАЧАЛЬНИК:</w:t>
            </w:r>
          </w:p>
        </w:tc>
      </w:tr>
      <w:tr w:rsidR="0026638A" w:rsidRPr="00CD09BB" w14:paraId="72DD3C41" w14:textId="77777777" w:rsidTr="00694312">
        <w:trPr>
          <w:trHeight w:val="416"/>
        </w:trPr>
        <w:tc>
          <w:tcPr>
            <w:tcW w:w="5283" w:type="dxa"/>
          </w:tcPr>
          <w:p w14:paraId="227555C4" w14:textId="77777777" w:rsidR="00C50E63" w:rsidRPr="006A6780" w:rsidRDefault="00C50E63" w:rsidP="0026638A">
            <w:pPr>
              <w:ind w:right="-363"/>
              <w:jc w:val="both"/>
              <w:rPr>
                <w:sz w:val="22"/>
                <w:szCs w:val="22"/>
                <w:lang w:val="uk-UA"/>
              </w:rPr>
            </w:pPr>
            <w:r w:rsidRPr="006A6780">
              <w:rPr>
                <w:sz w:val="22"/>
                <w:szCs w:val="22"/>
                <w:lang w:val="uk-UA"/>
              </w:rPr>
              <w:t>Повне найменування:</w:t>
            </w:r>
          </w:p>
          <w:p w14:paraId="0A67F255" w14:textId="77777777" w:rsidR="00C50E63" w:rsidRPr="00694312" w:rsidRDefault="00694312" w:rsidP="00F47DBC">
            <w:pPr>
              <w:ind w:right="-363"/>
              <w:rPr>
                <w:sz w:val="22"/>
                <w:szCs w:val="22"/>
                <w:lang w:val="uk-UA"/>
              </w:rPr>
            </w:pPr>
            <w:r w:rsidRPr="00694312">
              <w:rPr>
                <w:sz w:val="22"/>
                <w:szCs w:val="22"/>
                <w:lang w:val="uk-UA"/>
              </w:rPr>
              <w:t xml:space="preserve">Комунальна установа «Центр з фінансового обслуговування закладів освіти, сім’ї, молоді, спорту, культури і туризму» </w:t>
            </w:r>
            <w:r w:rsidRPr="00694312">
              <w:rPr>
                <w:sz w:val="22"/>
                <w:szCs w:val="22"/>
                <w:lang w:val="en-US"/>
              </w:rPr>
              <w:t>C</w:t>
            </w:r>
            <w:r w:rsidRPr="00694312">
              <w:rPr>
                <w:sz w:val="22"/>
                <w:szCs w:val="22"/>
                <w:lang w:val="uk-UA"/>
              </w:rPr>
              <w:t>таніславчицької сільської ради</w:t>
            </w:r>
          </w:p>
          <w:p w14:paraId="50C86E36" w14:textId="77777777" w:rsidR="00C50E63" w:rsidRPr="00450C6D" w:rsidRDefault="00C50E63" w:rsidP="00450C6D">
            <w:pPr>
              <w:ind w:right="-363"/>
              <w:jc w:val="both"/>
              <w:rPr>
                <w:sz w:val="22"/>
                <w:szCs w:val="22"/>
                <w:lang w:val="uk-UA"/>
              </w:rPr>
            </w:pPr>
            <w:r w:rsidRPr="00450C6D">
              <w:rPr>
                <w:sz w:val="22"/>
                <w:szCs w:val="22"/>
                <w:lang w:val="uk-UA"/>
              </w:rPr>
              <w:t xml:space="preserve">код згідно з ЄДРПОУ: </w:t>
            </w:r>
            <w:r w:rsidR="00694312" w:rsidRPr="00694312">
              <w:rPr>
                <w:sz w:val="22"/>
                <w:szCs w:val="22"/>
                <w:lang w:val="uk-UA"/>
              </w:rPr>
              <w:t>44084632</w:t>
            </w:r>
          </w:p>
          <w:p w14:paraId="3438E476" w14:textId="77777777" w:rsidR="00694312" w:rsidRDefault="00E05912" w:rsidP="00694312">
            <w:pPr>
              <w:ind w:right="-363"/>
              <w:jc w:val="both"/>
              <w:rPr>
                <w:sz w:val="22"/>
                <w:szCs w:val="22"/>
                <w:lang w:val="uk-UA"/>
              </w:rPr>
            </w:pPr>
            <w:r w:rsidRPr="00A57996">
              <w:rPr>
                <w:sz w:val="22"/>
                <w:szCs w:val="22"/>
                <w:lang w:val="uk-UA"/>
              </w:rPr>
              <w:t xml:space="preserve">Місцезнаходження: </w:t>
            </w:r>
            <w:r w:rsidR="00694312" w:rsidRPr="00694312">
              <w:rPr>
                <w:sz w:val="22"/>
                <w:szCs w:val="22"/>
                <w:lang w:val="uk-UA"/>
              </w:rPr>
              <w:t xml:space="preserve">Україна, 23160, Вінницька </w:t>
            </w:r>
          </w:p>
          <w:p w14:paraId="05A14A5A" w14:textId="77777777" w:rsidR="00694312" w:rsidRDefault="00694312" w:rsidP="00694312">
            <w:pPr>
              <w:ind w:right="-363"/>
              <w:jc w:val="both"/>
              <w:rPr>
                <w:sz w:val="22"/>
                <w:szCs w:val="22"/>
                <w:lang w:val="uk-UA"/>
              </w:rPr>
            </w:pPr>
            <w:r w:rsidRPr="00694312">
              <w:rPr>
                <w:sz w:val="22"/>
                <w:szCs w:val="22"/>
                <w:lang w:val="uk-UA"/>
              </w:rPr>
              <w:t xml:space="preserve">область, Жмеринський район, с. Станіславчик, </w:t>
            </w:r>
          </w:p>
          <w:p w14:paraId="17AE1D1D" w14:textId="77777777" w:rsidR="00E05912" w:rsidRPr="00A57996" w:rsidRDefault="00694312" w:rsidP="00694312">
            <w:pPr>
              <w:ind w:right="-363"/>
              <w:jc w:val="both"/>
              <w:rPr>
                <w:sz w:val="22"/>
                <w:szCs w:val="22"/>
                <w:lang w:val="uk-UA"/>
              </w:rPr>
            </w:pPr>
            <w:r w:rsidRPr="00694312">
              <w:rPr>
                <w:sz w:val="22"/>
                <w:szCs w:val="22"/>
                <w:lang w:val="uk-UA"/>
              </w:rPr>
              <w:t>вул. Центральна, 18</w:t>
            </w:r>
          </w:p>
          <w:p w14:paraId="0D9FA0C7" w14:textId="77777777" w:rsidR="00E27D5F" w:rsidRPr="006D3B45" w:rsidRDefault="00E27D5F" w:rsidP="00694312">
            <w:pPr>
              <w:ind w:right="-363"/>
              <w:jc w:val="both"/>
              <w:rPr>
                <w:sz w:val="22"/>
                <w:szCs w:val="22"/>
                <w:lang w:val="uk-UA"/>
              </w:rPr>
            </w:pPr>
            <w:r w:rsidRPr="006A6780">
              <w:rPr>
                <w:sz w:val="22"/>
                <w:szCs w:val="22"/>
                <w:lang w:val="uk-UA"/>
              </w:rPr>
              <w:t>Банк одержувача:_____________________</w:t>
            </w:r>
          </w:p>
          <w:p w14:paraId="3FE7B175" w14:textId="77777777" w:rsidR="00E27D5F" w:rsidRPr="00CD09BB" w:rsidRDefault="00E27D5F" w:rsidP="00E27D5F">
            <w:pPr>
              <w:ind w:right="-363"/>
              <w:rPr>
                <w:lang w:val="uk-UA"/>
              </w:rPr>
            </w:pPr>
            <w:r w:rsidRPr="00CD09BB">
              <w:rPr>
                <w:lang w:val="uk-UA"/>
              </w:rPr>
              <w:t>р/р: _________________________________</w:t>
            </w:r>
          </w:p>
          <w:p w14:paraId="368FB410" w14:textId="77777777" w:rsidR="00E27D5F" w:rsidRPr="00CD09BB" w:rsidRDefault="00E27D5F" w:rsidP="00E27D5F">
            <w:pPr>
              <w:rPr>
                <w:lang w:val="uk-UA"/>
              </w:rPr>
            </w:pPr>
            <w:r w:rsidRPr="00CD09BB">
              <w:rPr>
                <w:lang w:val="uk-UA"/>
              </w:rPr>
              <w:t xml:space="preserve">__________________________ </w:t>
            </w:r>
          </w:p>
          <w:p w14:paraId="41FBAC7E" w14:textId="77777777" w:rsidR="00E27D5F" w:rsidRPr="003A12A2" w:rsidRDefault="00E27D5F" w:rsidP="00E27D5F">
            <w:pPr>
              <w:rPr>
                <w:i/>
                <w:sz w:val="16"/>
                <w:szCs w:val="16"/>
                <w:lang w:val="uk-UA"/>
              </w:rPr>
            </w:pPr>
            <w:r w:rsidRPr="003A12A2">
              <w:rPr>
                <w:i/>
                <w:sz w:val="16"/>
                <w:szCs w:val="16"/>
                <w:lang w:val="uk-UA"/>
              </w:rPr>
              <w:t>(посада особи, що підписує договір)</w:t>
            </w:r>
          </w:p>
          <w:p w14:paraId="6F154014" w14:textId="77777777" w:rsidR="00E27D5F" w:rsidRPr="00CD09BB" w:rsidRDefault="00E27D5F" w:rsidP="00E27D5F">
            <w:pPr>
              <w:rPr>
                <w:lang w:val="uk-UA"/>
              </w:rPr>
            </w:pPr>
            <w:r w:rsidRPr="00CD09BB">
              <w:rPr>
                <w:lang w:val="uk-UA"/>
              </w:rPr>
              <w:t xml:space="preserve">__________________________ </w:t>
            </w:r>
          </w:p>
          <w:p w14:paraId="1D482518" w14:textId="77777777" w:rsidR="00E27D5F" w:rsidRPr="003A12A2" w:rsidRDefault="00E27D5F" w:rsidP="00E27D5F">
            <w:pPr>
              <w:rPr>
                <w:i/>
                <w:sz w:val="16"/>
                <w:szCs w:val="16"/>
                <w:lang w:val="uk-UA"/>
              </w:rPr>
            </w:pPr>
            <w:r w:rsidRPr="003A12A2">
              <w:rPr>
                <w:i/>
                <w:sz w:val="16"/>
                <w:szCs w:val="16"/>
                <w:lang w:val="uk-UA"/>
              </w:rPr>
              <w:t>(</w:t>
            </w:r>
            <w:r w:rsidRPr="003A12A2">
              <w:rPr>
                <w:bCs/>
                <w:i/>
                <w:sz w:val="16"/>
                <w:szCs w:val="16"/>
                <w:lang w:val="uk-UA"/>
              </w:rPr>
              <w:t>прізвище, ім’я, по батькові</w:t>
            </w:r>
            <w:r w:rsidRPr="003A12A2">
              <w:rPr>
                <w:i/>
                <w:sz w:val="16"/>
                <w:szCs w:val="16"/>
                <w:lang w:val="uk-UA"/>
              </w:rPr>
              <w:t xml:space="preserve"> особи, що підписує договір) </w:t>
            </w:r>
          </w:p>
          <w:p w14:paraId="73C3DDDC" w14:textId="77777777" w:rsidR="00E27D5F" w:rsidRPr="00CD09BB" w:rsidRDefault="00E27D5F" w:rsidP="00E27D5F">
            <w:pPr>
              <w:rPr>
                <w:lang w:val="uk-UA"/>
              </w:rPr>
            </w:pPr>
            <w:r w:rsidRPr="00CD09BB">
              <w:rPr>
                <w:lang w:val="uk-UA"/>
              </w:rPr>
              <w:t>_____________</w:t>
            </w:r>
          </w:p>
          <w:p w14:paraId="3C234073" w14:textId="77777777" w:rsidR="003A12A2" w:rsidRPr="003A12A2" w:rsidRDefault="00E27D5F" w:rsidP="00E27D5F">
            <w:pPr>
              <w:rPr>
                <w:i/>
                <w:sz w:val="16"/>
                <w:szCs w:val="16"/>
                <w:lang w:val="uk-UA"/>
              </w:rPr>
            </w:pPr>
            <w:r w:rsidRPr="003A12A2">
              <w:rPr>
                <w:i/>
                <w:sz w:val="16"/>
                <w:szCs w:val="16"/>
                <w:lang w:val="uk-UA"/>
              </w:rPr>
              <w:t>МП  (у разі наявності)           підпис</w:t>
            </w:r>
          </w:p>
        </w:tc>
        <w:tc>
          <w:tcPr>
            <w:tcW w:w="4678" w:type="dxa"/>
          </w:tcPr>
          <w:p w14:paraId="2F6C5B9D" w14:textId="77777777" w:rsidR="00C50E63" w:rsidRPr="00ED15DA" w:rsidRDefault="00C50E63" w:rsidP="0026638A">
            <w:pPr>
              <w:ind w:right="-363"/>
              <w:rPr>
                <w:sz w:val="22"/>
                <w:szCs w:val="22"/>
                <w:lang w:val="uk-UA"/>
              </w:rPr>
            </w:pPr>
            <w:r w:rsidRPr="00ED15DA">
              <w:rPr>
                <w:sz w:val="22"/>
                <w:szCs w:val="22"/>
                <w:lang w:val="uk-UA"/>
              </w:rPr>
              <w:t>Повне найменування:</w:t>
            </w:r>
          </w:p>
          <w:p w14:paraId="6B0355B9" w14:textId="77777777" w:rsidR="00C50E63" w:rsidRPr="00ED15DA" w:rsidRDefault="00C50E63" w:rsidP="0026638A">
            <w:pPr>
              <w:ind w:right="-363"/>
              <w:rPr>
                <w:sz w:val="22"/>
                <w:szCs w:val="22"/>
                <w:lang w:val="uk-UA"/>
              </w:rPr>
            </w:pPr>
            <w:r w:rsidRPr="00ED15DA">
              <w:rPr>
                <w:sz w:val="22"/>
                <w:szCs w:val="22"/>
                <w:lang w:val="uk-UA"/>
              </w:rPr>
              <w:t>_______________________</w:t>
            </w:r>
          </w:p>
          <w:p w14:paraId="79FC832E" w14:textId="77777777" w:rsidR="00C50E63" w:rsidRPr="00ED15DA" w:rsidRDefault="00C50E63" w:rsidP="0026638A">
            <w:pPr>
              <w:ind w:right="-363"/>
              <w:jc w:val="both"/>
              <w:rPr>
                <w:sz w:val="22"/>
                <w:szCs w:val="22"/>
                <w:lang w:val="uk-UA"/>
              </w:rPr>
            </w:pPr>
          </w:p>
          <w:p w14:paraId="674167FB" w14:textId="77777777" w:rsidR="00C50E63" w:rsidRPr="00ED15DA" w:rsidRDefault="00C50E63" w:rsidP="0026638A">
            <w:pPr>
              <w:ind w:right="-363"/>
              <w:jc w:val="both"/>
              <w:rPr>
                <w:sz w:val="22"/>
                <w:szCs w:val="22"/>
                <w:lang w:val="uk-UA"/>
              </w:rPr>
            </w:pPr>
            <w:r w:rsidRPr="00ED15DA">
              <w:rPr>
                <w:sz w:val="22"/>
                <w:szCs w:val="22"/>
                <w:lang w:val="uk-UA"/>
              </w:rPr>
              <w:t>Місцезнаходження: ___________________</w:t>
            </w:r>
          </w:p>
          <w:p w14:paraId="533EF428" w14:textId="77777777" w:rsidR="00C50E63" w:rsidRPr="00ED15DA" w:rsidRDefault="00C50E63" w:rsidP="0026638A">
            <w:pPr>
              <w:ind w:right="-363"/>
              <w:jc w:val="both"/>
              <w:rPr>
                <w:sz w:val="22"/>
                <w:szCs w:val="22"/>
                <w:lang w:val="uk-UA"/>
              </w:rPr>
            </w:pPr>
            <w:r w:rsidRPr="00ED15DA">
              <w:rPr>
                <w:sz w:val="22"/>
                <w:szCs w:val="22"/>
                <w:lang w:val="uk-UA"/>
              </w:rPr>
              <w:t>Ідентифікаційний код: ________________</w:t>
            </w:r>
          </w:p>
          <w:p w14:paraId="3129728E" w14:textId="77777777" w:rsidR="00C50E63" w:rsidRPr="00ED15DA" w:rsidRDefault="00C50E63" w:rsidP="0026638A">
            <w:pPr>
              <w:ind w:right="-363"/>
              <w:rPr>
                <w:sz w:val="22"/>
                <w:szCs w:val="22"/>
                <w:lang w:val="uk-UA"/>
              </w:rPr>
            </w:pPr>
            <w:r w:rsidRPr="00ED15DA">
              <w:rPr>
                <w:sz w:val="22"/>
                <w:szCs w:val="22"/>
                <w:lang w:val="uk-UA"/>
              </w:rPr>
              <w:t>Банк одержувача:_____________________</w:t>
            </w:r>
          </w:p>
          <w:p w14:paraId="1E1C8B21" w14:textId="77777777" w:rsidR="00C50E63" w:rsidRPr="00ED15DA" w:rsidRDefault="00C50E63" w:rsidP="0026638A">
            <w:pPr>
              <w:ind w:right="-363"/>
              <w:rPr>
                <w:sz w:val="22"/>
                <w:szCs w:val="22"/>
                <w:lang w:val="uk-UA"/>
              </w:rPr>
            </w:pPr>
            <w:r w:rsidRPr="00ED15DA">
              <w:rPr>
                <w:sz w:val="22"/>
                <w:szCs w:val="22"/>
                <w:lang w:val="uk-UA"/>
              </w:rPr>
              <w:t>МФО (код банку): ____________________</w:t>
            </w:r>
          </w:p>
          <w:p w14:paraId="481226C9" w14:textId="77777777" w:rsidR="00F81071" w:rsidRDefault="00F81071" w:rsidP="0026638A">
            <w:pPr>
              <w:ind w:right="-363"/>
              <w:rPr>
                <w:sz w:val="22"/>
                <w:szCs w:val="22"/>
                <w:lang w:val="uk-UA"/>
              </w:rPr>
            </w:pPr>
          </w:p>
          <w:p w14:paraId="7B66D6E4" w14:textId="77777777" w:rsidR="00C50E63" w:rsidRPr="00ED15DA" w:rsidRDefault="00C50E63" w:rsidP="0026638A">
            <w:pPr>
              <w:ind w:right="-363"/>
              <w:rPr>
                <w:sz w:val="22"/>
                <w:szCs w:val="22"/>
                <w:lang w:val="uk-UA"/>
              </w:rPr>
            </w:pPr>
            <w:r w:rsidRPr="00ED15DA">
              <w:rPr>
                <w:sz w:val="22"/>
                <w:szCs w:val="22"/>
                <w:lang w:val="uk-UA"/>
              </w:rPr>
              <w:t>р/р: _________________________________</w:t>
            </w:r>
          </w:p>
          <w:p w14:paraId="334EDBEB" w14:textId="77777777" w:rsidR="00C50E63" w:rsidRPr="00CD09BB" w:rsidRDefault="00C50E63" w:rsidP="0026638A">
            <w:pPr>
              <w:rPr>
                <w:lang w:val="uk-UA"/>
              </w:rPr>
            </w:pPr>
          </w:p>
          <w:p w14:paraId="7357A035" w14:textId="77777777" w:rsidR="00C50E63" w:rsidRPr="00CD09BB" w:rsidRDefault="00C50E63" w:rsidP="0026638A">
            <w:pPr>
              <w:rPr>
                <w:lang w:val="uk-UA"/>
              </w:rPr>
            </w:pPr>
            <w:r w:rsidRPr="00CD09BB">
              <w:rPr>
                <w:lang w:val="uk-UA"/>
              </w:rPr>
              <w:t xml:space="preserve">__________________________ </w:t>
            </w:r>
          </w:p>
          <w:p w14:paraId="03AA094B" w14:textId="77777777" w:rsidR="00C50E63" w:rsidRPr="003A12A2" w:rsidRDefault="00C50E63" w:rsidP="0026638A">
            <w:pPr>
              <w:rPr>
                <w:i/>
                <w:sz w:val="16"/>
                <w:szCs w:val="16"/>
                <w:lang w:val="uk-UA"/>
              </w:rPr>
            </w:pPr>
            <w:r w:rsidRPr="003A12A2">
              <w:rPr>
                <w:i/>
                <w:sz w:val="16"/>
                <w:szCs w:val="16"/>
                <w:lang w:val="uk-UA"/>
              </w:rPr>
              <w:t>(посада особи, що підписує договір)</w:t>
            </w:r>
          </w:p>
          <w:p w14:paraId="2D33356C" w14:textId="77777777" w:rsidR="00C50E63" w:rsidRPr="00CD09BB" w:rsidRDefault="00C50E63" w:rsidP="0026638A">
            <w:pPr>
              <w:rPr>
                <w:lang w:val="uk-UA"/>
              </w:rPr>
            </w:pPr>
            <w:r w:rsidRPr="00CD09BB">
              <w:rPr>
                <w:lang w:val="uk-UA"/>
              </w:rPr>
              <w:t xml:space="preserve">__________________________ </w:t>
            </w:r>
          </w:p>
          <w:p w14:paraId="20954C66" w14:textId="77777777" w:rsidR="00C50E63" w:rsidRPr="003A12A2" w:rsidRDefault="00C50E63" w:rsidP="0026638A">
            <w:pPr>
              <w:rPr>
                <w:i/>
                <w:sz w:val="16"/>
                <w:szCs w:val="16"/>
                <w:lang w:val="uk-UA"/>
              </w:rPr>
            </w:pPr>
            <w:r w:rsidRPr="003A12A2">
              <w:rPr>
                <w:i/>
                <w:sz w:val="16"/>
                <w:szCs w:val="16"/>
                <w:lang w:val="uk-UA"/>
              </w:rPr>
              <w:t>(</w:t>
            </w:r>
            <w:r w:rsidRPr="003A12A2">
              <w:rPr>
                <w:bCs/>
                <w:i/>
                <w:sz w:val="16"/>
                <w:szCs w:val="16"/>
                <w:lang w:val="uk-UA"/>
              </w:rPr>
              <w:t>прізвище, ім’я, по батькові</w:t>
            </w:r>
            <w:r w:rsidRPr="003A12A2">
              <w:rPr>
                <w:i/>
                <w:sz w:val="16"/>
                <w:szCs w:val="16"/>
                <w:lang w:val="uk-UA"/>
              </w:rPr>
              <w:t xml:space="preserve"> особи, що підписує договір) </w:t>
            </w:r>
          </w:p>
          <w:p w14:paraId="1AA0A891" w14:textId="77777777" w:rsidR="00C50E63" w:rsidRPr="00CD09BB" w:rsidRDefault="00C50E63" w:rsidP="0026638A">
            <w:pPr>
              <w:rPr>
                <w:lang w:val="uk-UA"/>
              </w:rPr>
            </w:pPr>
            <w:r w:rsidRPr="00CD09BB">
              <w:rPr>
                <w:lang w:val="uk-UA"/>
              </w:rPr>
              <w:t>_____________</w:t>
            </w:r>
          </w:p>
          <w:p w14:paraId="206F8F68" w14:textId="77777777" w:rsidR="00C50E63" w:rsidRPr="003A12A2" w:rsidRDefault="00C50E63" w:rsidP="0026638A">
            <w:pPr>
              <w:jc w:val="both"/>
              <w:rPr>
                <w:i/>
                <w:sz w:val="16"/>
                <w:szCs w:val="16"/>
                <w:lang w:val="uk-UA"/>
              </w:rPr>
            </w:pPr>
            <w:r w:rsidRPr="003A12A2">
              <w:rPr>
                <w:i/>
                <w:sz w:val="16"/>
                <w:szCs w:val="16"/>
                <w:lang w:val="uk-UA"/>
              </w:rPr>
              <w:t xml:space="preserve">МП  </w:t>
            </w:r>
            <w:r w:rsidR="003A12A2" w:rsidRPr="003A12A2">
              <w:rPr>
                <w:i/>
                <w:sz w:val="16"/>
                <w:szCs w:val="16"/>
                <w:lang w:val="uk-UA"/>
              </w:rPr>
              <w:t>(у разі наявності)</w:t>
            </w:r>
            <w:r w:rsidRPr="003A12A2">
              <w:rPr>
                <w:i/>
                <w:sz w:val="16"/>
                <w:szCs w:val="16"/>
                <w:lang w:val="uk-UA"/>
              </w:rPr>
              <w:t xml:space="preserve">           підпис</w:t>
            </w:r>
          </w:p>
        </w:tc>
      </w:tr>
    </w:tbl>
    <w:p w14:paraId="2C5D81A6" w14:textId="77777777" w:rsidR="005866B2" w:rsidRDefault="005866B2" w:rsidP="00ED15DA">
      <w:pPr>
        <w:rPr>
          <w:lang w:val="uk-UA"/>
        </w:rPr>
      </w:pPr>
    </w:p>
    <w:p w14:paraId="1A4396D9" w14:textId="77777777" w:rsidR="00FE38C9" w:rsidRDefault="00FE38C9" w:rsidP="004A2611">
      <w:pPr>
        <w:rPr>
          <w:lang w:val="uk-UA"/>
        </w:rPr>
      </w:pPr>
    </w:p>
    <w:p w14:paraId="5223C6B3" w14:textId="77777777" w:rsidR="00164F31" w:rsidRDefault="00164F31" w:rsidP="006E5F77">
      <w:pPr>
        <w:jc w:val="right"/>
        <w:rPr>
          <w:lang w:val="uk-UA"/>
        </w:rPr>
      </w:pPr>
    </w:p>
    <w:p w14:paraId="0060A5EC" w14:textId="77777777" w:rsidR="00164F31" w:rsidRDefault="00164F31" w:rsidP="006E5F77">
      <w:pPr>
        <w:jc w:val="right"/>
        <w:rPr>
          <w:lang w:val="uk-UA"/>
        </w:rPr>
      </w:pPr>
    </w:p>
    <w:p w14:paraId="612507DF" w14:textId="77777777" w:rsidR="00164F31" w:rsidRDefault="00164F31" w:rsidP="006E5F77">
      <w:pPr>
        <w:jc w:val="right"/>
        <w:rPr>
          <w:lang w:val="uk-UA"/>
        </w:rPr>
      </w:pPr>
    </w:p>
    <w:p w14:paraId="31B510DD" w14:textId="77777777" w:rsidR="00164F31" w:rsidRDefault="00164F31" w:rsidP="006E5F77">
      <w:pPr>
        <w:jc w:val="right"/>
        <w:rPr>
          <w:lang w:val="uk-UA"/>
        </w:rPr>
      </w:pPr>
    </w:p>
    <w:p w14:paraId="6F5DBE83" w14:textId="77777777" w:rsidR="00164F31" w:rsidRDefault="00164F31" w:rsidP="006E5F77">
      <w:pPr>
        <w:jc w:val="right"/>
        <w:rPr>
          <w:lang w:val="uk-UA"/>
        </w:rPr>
      </w:pPr>
    </w:p>
    <w:p w14:paraId="356D0CD6" w14:textId="77777777" w:rsidR="00164F31" w:rsidRDefault="00164F31" w:rsidP="006E5F77">
      <w:pPr>
        <w:jc w:val="right"/>
        <w:rPr>
          <w:lang w:val="uk-UA"/>
        </w:rPr>
      </w:pPr>
    </w:p>
    <w:p w14:paraId="0D3B7787" w14:textId="77777777" w:rsidR="00164F31" w:rsidRDefault="00164F31" w:rsidP="006E5F77">
      <w:pPr>
        <w:jc w:val="right"/>
        <w:rPr>
          <w:lang w:val="uk-UA"/>
        </w:rPr>
      </w:pPr>
    </w:p>
    <w:p w14:paraId="7043BEF7" w14:textId="77777777" w:rsidR="00164F31" w:rsidRDefault="00164F31" w:rsidP="006E5F77">
      <w:pPr>
        <w:jc w:val="right"/>
        <w:rPr>
          <w:lang w:val="uk-UA"/>
        </w:rPr>
      </w:pPr>
    </w:p>
    <w:p w14:paraId="4FDA0EE3" w14:textId="77777777" w:rsidR="00164F31" w:rsidRDefault="00164F31" w:rsidP="006E5F77">
      <w:pPr>
        <w:jc w:val="right"/>
        <w:rPr>
          <w:lang w:val="uk-UA"/>
        </w:rPr>
      </w:pPr>
    </w:p>
    <w:p w14:paraId="0FA13164" w14:textId="77777777" w:rsidR="00164F31" w:rsidRDefault="00164F31" w:rsidP="006E5F77">
      <w:pPr>
        <w:jc w:val="right"/>
        <w:rPr>
          <w:lang w:val="uk-UA"/>
        </w:rPr>
      </w:pPr>
    </w:p>
    <w:p w14:paraId="68801F05" w14:textId="77777777" w:rsidR="00164F31" w:rsidRDefault="00164F31" w:rsidP="006E5F77">
      <w:pPr>
        <w:jc w:val="right"/>
        <w:rPr>
          <w:lang w:val="uk-UA"/>
        </w:rPr>
      </w:pPr>
    </w:p>
    <w:p w14:paraId="3B2209DB" w14:textId="77777777" w:rsidR="00164F31" w:rsidRDefault="00164F31" w:rsidP="006E5F77">
      <w:pPr>
        <w:jc w:val="right"/>
        <w:rPr>
          <w:lang w:val="uk-UA"/>
        </w:rPr>
      </w:pPr>
    </w:p>
    <w:p w14:paraId="05BE5E63" w14:textId="77777777" w:rsidR="00164F31" w:rsidRDefault="00164F31" w:rsidP="006E5F77">
      <w:pPr>
        <w:jc w:val="right"/>
        <w:rPr>
          <w:lang w:val="uk-UA"/>
        </w:rPr>
      </w:pPr>
    </w:p>
    <w:p w14:paraId="3C23FEC6" w14:textId="77777777" w:rsidR="00164F31" w:rsidRDefault="00164F31" w:rsidP="006E5F77">
      <w:pPr>
        <w:jc w:val="right"/>
        <w:rPr>
          <w:lang w:val="uk-UA"/>
        </w:rPr>
      </w:pPr>
    </w:p>
    <w:p w14:paraId="13C1B1A9" w14:textId="77777777" w:rsidR="00164F31" w:rsidRDefault="00164F31" w:rsidP="006E5F77">
      <w:pPr>
        <w:jc w:val="right"/>
        <w:rPr>
          <w:lang w:val="uk-UA"/>
        </w:rPr>
      </w:pPr>
    </w:p>
    <w:p w14:paraId="2D44B376" w14:textId="77777777" w:rsidR="00164F31" w:rsidRDefault="00164F31" w:rsidP="006E5F77">
      <w:pPr>
        <w:jc w:val="right"/>
        <w:rPr>
          <w:lang w:val="uk-UA"/>
        </w:rPr>
      </w:pPr>
    </w:p>
    <w:p w14:paraId="4E10DE38" w14:textId="77777777" w:rsidR="00164F31" w:rsidRDefault="00164F31" w:rsidP="006E5F77">
      <w:pPr>
        <w:jc w:val="right"/>
        <w:rPr>
          <w:lang w:val="uk-UA"/>
        </w:rPr>
      </w:pPr>
    </w:p>
    <w:p w14:paraId="792C7BDD" w14:textId="77777777" w:rsidR="00164F31" w:rsidRDefault="00164F31" w:rsidP="006E5F77">
      <w:pPr>
        <w:jc w:val="right"/>
        <w:rPr>
          <w:lang w:val="uk-UA"/>
        </w:rPr>
      </w:pPr>
    </w:p>
    <w:p w14:paraId="145D7728" w14:textId="77777777" w:rsidR="00164F31" w:rsidRDefault="00164F31" w:rsidP="006E5F77">
      <w:pPr>
        <w:jc w:val="right"/>
        <w:rPr>
          <w:lang w:val="uk-UA"/>
        </w:rPr>
      </w:pPr>
    </w:p>
    <w:p w14:paraId="0294A875" w14:textId="77777777" w:rsidR="00164F31" w:rsidRDefault="00164F31" w:rsidP="006E5F77">
      <w:pPr>
        <w:jc w:val="right"/>
        <w:rPr>
          <w:lang w:val="uk-UA"/>
        </w:rPr>
      </w:pPr>
    </w:p>
    <w:p w14:paraId="10A72640" w14:textId="77777777" w:rsidR="00164F31" w:rsidRDefault="00164F31" w:rsidP="006E5F77">
      <w:pPr>
        <w:jc w:val="right"/>
        <w:rPr>
          <w:lang w:val="uk-UA"/>
        </w:rPr>
      </w:pPr>
    </w:p>
    <w:p w14:paraId="15042F32" w14:textId="77777777" w:rsidR="00164F31" w:rsidRDefault="00164F31" w:rsidP="006E5F77">
      <w:pPr>
        <w:jc w:val="right"/>
        <w:rPr>
          <w:lang w:val="uk-UA"/>
        </w:rPr>
      </w:pPr>
    </w:p>
    <w:p w14:paraId="18559DE9" w14:textId="77777777" w:rsidR="00164F31" w:rsidRDefault="00164F31" w:rsidP="006E5F77">
      <w:pPr>
        <w:jc w:val="right"/>
        <w:rPr>
          <w:lang w:val="uk-UA"/>
        </w:rPr>
      </w:pPr>
    </w:p>
    <w:p w14:paraId="7F1E6B80" w14:textId="77777777" w:rsidR="00164F31" w:rsidRDefault="00164F31" w:rsidP="006E5F77">
      <w:pPr>
        <w:jc w:val="right"/>
        <w:rPr>
          <w:lang w:val="uk-UA"/>
        </w:rPr>
      </w:pPr>
    </w:p>
    <w:p w14:paraId="55318846" w14:textId="77777777" w:rsidR="00164F31" w:rsidRDefault="00164F31" w:rsidP="006E5F77">
      <w:pPr>
        <w:jc w:val="right"/>
        <w:rPr>
          <w:lang w:val="uk-UA"/>
        </w:rPr>
      </w:pPr>
    </w:p>
    <w:p w14:paraId="5A458384" w14:textId="77777777" w:rsidR="00164F31" w:rsidRDefault="00164F31" w:rsidP="006E5F77">
      <w:pPr>
        <w:jc w:val="right"/>
        <w:rPr>
          <w:lang w:val="uk-UA"/>
        </w:rPr>
      </w:pPr>
    </w:p>
    <w:p w14:paraId="2DFEB8A2" w14:textId="6845D692" w:rsidR="009E0AC9" w:rsidRPr="00CD09BB" w:rsidRDefault="009E0AC9" w:rsidP="006E5F77">
      <w:pPr>
        <w:jc w:val="right"/>
        <w:rPr>
          <w:lang w:val="uk-UA"/>
        </w:rPr>
      </w:pPr>
      <w:r w:rsidRPr="00CD09BB">
        <w:rPr>
          <w:lang w:val="uk-UA"/>
        </w:rPr>
        <w:lastRenderedPageBreak/>
        <w:t>Додаток № 1</w:t>
      </w:r>
    </w:p>
    <w:p w14:paraId="1FFDE25D" w14:textId="77777777" w:rsidR="009E0AC9" w:rsidRPr="004E3212" w:rsidRDefault="009E0AC9" w:rsidP="0026638A">
      <w:pPr>
        <w:tabs>
          <w:tab w:val="left" w:pos="2160"/>
          <w:tab w:val="left" w:pos="3600"/>
        </w:tabs>
        <w:jc w:val="right"/>
        <w:rPr>
          <w:lang w:val="uk-UA"/>
        </w:rPr>
      </w:pPr>
      <w:r w:rsidRPr="004E3212">
        <w:rPr>
          <w:lang w:val="uk-UA"/>
        </w:rPr>
        <w:t>до Договору про</w:t>
      </w:r>
      <w:r w:rsidR="00D15D76" w:rsidRPr="004E3212">
        <w:rPr>
          <w:lang w:val="uk-UA"/>
        </w:rPr>
        <w:t xml:space="preserve"> закупівлю </w:t>
      </w:r>
      <w:r w:rsidRPr="004E3212">
        <w:rPr>
          <w:lang w:val="uk-UA"/>
        </w:rPr>
        <w:t xml:space="preserve">товару </w:t>
      </w:r>
    </w:p>
    <w:p w14:paraId="69E1D682" w14:textId="77777777" w:rsidR="009E0AC9" w:rsidRPr="004E3212" w:rsidRDefault="004E3212" w:rsidP="0026638A">
      <w:pPr>
        <w:tabs>
          <w:tab w:val="left" w:pos="2160"/>
          <w:tab w:val="left" w:pos="3600"/>
        </w:tabs>
        <w:jc w:val="right"/>
        <w:rPr>
          <w:lang w:val="uk-UA"/>
        </w:rPr>
      </w:pPr>
      <w:r>
        <w:rPr>
          <w:lang w:val="uk-UA"/>
        </w:rPr>
        <w:t>№______</w:t>
      </w:r>
      <w:r w:rsidR="009E0AC9" w:rsidRPr="004E3212">
        <w:rPr>
          <w:lang w:val="uk-UA"/>
        </w:rPr>
        <w:t>__ від ___________ року</w:t>
      </w:r>
    </w:p>
    <w:p w14:paraId="17EF396E" w14:textId="77777777" w:rsidR="009E0AC9" w:rsidRPr="004E3212" w:rsidRDefault="009E0AC9" w:rsidP="0026638A">
      <w:pPr>
        <w:jc w:val="center"/>
        <w:rPr>
          <w:lang w:val="uk-UA" w:eastAsia="uk-UA"/>
        </w:rPr>
      </w:pPr>
    </w:p>
    <w:p w14:paraId="4F7B02A2" w14:textId="77777777" w:rsidR="009E0AC9" w:rsidRPr="00CD09BB" w:rsidRDefault="009E0AC9" w:rsidP="0026638A">
      <w:pPr>
        <w:jc w:val="center"/>
        <w:rPr>
          <w:lang w:val="uk-UA" w:eastAsia="uk-UA"/>
        </w:rPr>
      </w:pPr>
    </w:p>
    <w:p w14:paraId="3D20DA3E" w14:textId="77777777" w:rsidR="009E0AC9" w:rsidRPr="00CD09BB" w:rsidRDefault="009E0AC9" w:rsidP="0026638A">
      <w:pPr>
        <w:jc w:val="center"/>
        <w:rPr>
          <w:lang w:val="uk-UA" w:eastAsia="uk-UA"/>
        </w:rPr>
      </w:pPr>
      <w:r w:rsidRPr="00CD09BB">
        <w:rPr>
          <w:lang w:val="uk-UA" w:eastAsia="uk-UA"/>
        </w:rPr>
        <w:t>Специфікація</w:t>
      </w:r>
    </w:p>
    <w:p w14:paraId="30614AC0" w14:textId="77777777" w:rsidR="009E0AC9" w:rsidRPr="00CD09BB" w:rsidRDefault="009E0AC9" w:rsidP="0026638A">
      <w:pPr>
        <w:jc w:val="center"/>
        <w:rPr>
          <w:lang w:val="uk-UA" w:eastAsia="uk-UA"/>
        </w:rPr>
      </w:pPr>
    </w:p>
    <w:tbl>
      <w:tblPr>
        <w:tblW w:w="9924" w:type="dxa"/>
        <w:tblInd w:w="-279" w:type="dxa"/>
        <w:tblLayout w:type="fixed"/>
        <w:tblCellMar>
          <w:left w:w="0" w:type="dxa"/>
          <w:right w:w="0" w:type="dxa"/>
        </w:tblCellMar>
        <w:tblLook w:val="0000" w:firstRow="0" w:lastRow="0" w:firstColumn="0" w:lastColumn="0" w:noHBand="0" w:noVBand="0"/>
      </w:tblPr>
      <w:tblGrid>
        <w:gridCol w:w="710"/>
        <w:gridCol w:w="2126"/>
        <w:gridCol w:w="992"/>
        <w:gridCol w:w="993"/>
        <w:gridCol w:w="2693"/>
        <w:gridCol w:w="2410"/>
      </w:tblGrid>
      <w:tr w:rsidR="00D66584" w:rsidRPr="00CD09BB" w14:paraId="02DBA521" w14:textId="77777777" w:rsidTr="00177D3B">
        <w:trPr>
          <w:trHeight w:hRule="exact" w:val="650"/>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F7D7381" w14:textId="77777777" w:rsidR="00D66584" w:rsidRPr="005866B2" w:rsidRDefault="00D66584" w:rsidP="00D66584">
            <w:pPr>
              <w:ind w:hanging="10"/>
              <w:jc w:val="center"/>
              <w:rPr>
                <w:bCs/>
                <w:sz w:val="20"/>
                <w:szCs w:val="20"/>
                <w:lang w:val="uk-UA"/>
              </w:rPr>
            </w:pPr>
            <w:r w:rsidRPr="005866B2">
              <w:rPr>
                <w:bCs/>
                <w:sz w:val="20"/>
                <w:szCs w:val="20"/>
                <w:lang w:val="uk-UA"/>
              </w:rPr>
              <w:t>№</w:t>
            </w:r>
          </w:p>
          <w:p w14:paraId="2AC4E7D8" w14:textId="77777777" w:rsidR="00D66584" w:rsidRPr="005866B2" w:rsidRDefault="00D66584" w:rsidP="00D66584">
            <w:pPr>
              <w:ind w:hanging="10"/>
              <w:jc w:val="center"/>
              <w:rPr>
                <w:bCs/>
                <w:sz w:val="20"/>
                <w:szCs w:val="20"/>
              </w:rPr>
            </w:pPr>
            <w:r w:rsidRPr="005866B2">
              <w:rPr>
                <w:bCs/>
                <w:sz w:val="20"/>
                <w:szCs w:val="20"/>
                <w:lang w:val="uk-UA"/>
              </w:rPr>
              <w:t>з</w:t>
            </w:r>
            <w:r w:rsidRPr="005866B2">
              <w:rPr>
                <w:bCs/>
                <w:sz w:val="20"/>
                <w:szCs w:val="20"/>
                <w:lang w:val="en-US"/>
              </w:rPr>
              <w:t>/</w:t>
            </w:r>
            <w:r w:rsidRPr="005866B2">
              <w:rPr>
                <w:bCs/>
                <w:sz w:val="20"/>
                <w:szCs w:val="20"/>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EFF03FC" w14:textId="77777777" w:rsidR="00D66584" w:rsidRPr="005866B2" w:rsidRDefault="00D66584" w:rsidP="00D66584">
            <w:pPr>
              <w:ind w:hanging="10"/>
              <w:jc w:val="center"/>
              <w:rPr>
                <w:bCs/>
                <w:sz w:val="20"/>
                <w:szCs w:val="20"/>
                <w:lang w:val="uk-UA"/>
              </w:rPr>
            </w:pPr>
            <w:r w:rsidRPr="005866B2">
              <w:rPr>
                <w:bCs/>
                <w:sz w:val="20"/>
                <w:szCs w:val="20"/>
                <w:lang w:val="uk-UA"/>
              </w:rPr>
              <w:t>Найменування товару</w:t>
            </w:r>
            <w:r w:rsidRPr="005866B2">
              <w:rPr>
                <w:bCs/>
                <w:i/>
                <w:sz w:val="20"/>
                <w:szCs w:val="20"/>
                <w:lang w:val="uk-UA"/>
              </w:rPr>
              <w:t xml:space="preserve"> </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848D56D" w14:textId="77777777" w:rsidR="00D66584" w:rsidRPr="005866B2" w:rsidRDefault="00D66584" w:rsidP="00D66584">
            <w:pPr>
              <w:jc w:val="center"/>
              <w:rPr>
                <w:bCs/>
                <w:sz w:val="20"/>
                <w:szCs w:val="20"/>
                <w:lang w:val="uk-UA"/>
              </w:rPr>
            </w:pPr>
            <w:r w:rsidRPr="005866B2">
              <w:rPr>
                <w:bCs/>
                <w:sz w:val="20"/>
                <w:szCs w:val="20"/>
                <w:lang w:val="uk-UA"/>
              </w:rPr>
              <w:t>Одиниця виміру</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D30B29B" w14:textId="77777777" w:rsidR="00D66584" w:rsidRPr="005866B2" w:rsidRDefault="00D66584" w:rsidP="00D66584">
            <w:pPr>
              <w:pStyle w:val="xl29"/>
              <w:pBdr>
                <w:bottom w:val="none" w:sz="0" w:space="0" w:color="auto"/>
                <w:right w:val="none" w:sz="0" w:space="0" w:color="auto"/>
              </w:pBdr>
              <w:spacing w:before="0" w:beforeAutospacing="0" w:after="0" w:afterAutospacing="0"/>
              <w:textAlignment w:val="auto"/>
              <w:rPr>
                <w:rFonts w:eastAsia="Times New Roman"/>
                <w:bCs/>
                <w:sz w:val="20"/>
                <w:szCs w:val="20"/>
                <w:lang w:val="uk-UA"/>
              </w:rPr>
            </w:pPr>
            <w:r w:rsidRPr="005866B2">
              <w:rPr>
                <w:rFonts w:eastAsia="Times New Roman"/>
                <w:bCs/>
                <w:sz w:val="20"/>
                <w:szCs w:val="20"/>
                <w:lang w:val="uk-UA"/>
              </w:rPr>
              <w:t>Кількість</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040AF76" w14:textId="77777777" w:rsidR="00D66584" w:rsidRPr="00D66584" w:rsidRDefault="00D66584" w:rsidP="00D66584">
            <w:pPr>
              <w:jc w:val="center"/>
              <w:rPr>
                <w:bCs/>
                <w:sz w:val="20"/>
                <w:szCs w:val="20"/>
                <w:lang w:val="uk-UA"/>
              </w:rPr>
            </w:pPr>
            <w:r w:rsidRPr="00D66584">
              <w:rPr>
                <w:bCs/>
                <w:sz w:val="20"/>
                <w:szCs w:val="20"/>
                <w:lang w:val="uk-UA"/>
              </w:rPr>
              <w:t xml:space="preserve">Ціна за одиницю, грн. </w:t>
            </w:r>
          </w:p>
          <w:p w14:paraId="7C9822D2" w14:textId="77777777" w:rsidR="00D66584" w:rsidRPr="00D66584" w:rsidRDefault="00D66584" w:rsidP="00D66584">
            <w:pPr>
              <w:jc w:val="center"/>
              <w:rPr>
                <w:bCs/>
                <w:sz w:val="20"/>
                <w:szCs w:val="20"/>
                <w:lang w:val="uk-UA"/>
              </w:rPr>
            </w:pPr>
            <w:r w:rsidRPr="00D66584">
              <w:rPr>
                <w:bCs/>
                <w:sz w:val="20"/>
                <w:szCs w:val="20"/>
                <w:lang w:val="uk-UA"/>
              </w:rPr>
              <w:t>( з ПДВ/без ПДВ)</w:t>
            </w: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37CD449" w14:textId="77777777" w:rsidR="00D66584" w:rsidRPr="00D66584" w:rsidRDefault="00D66584" w:rsidP="00D66584">
            <w:pPr>
              <w:jc w:val="center"/>
              <w:rPr>
                <w:bCs/>
                <w:sz w:val="20"/>
                <w:szCs w:val="20"/>
                <w:lang w:val="uk-UA"/>
              </w:rPr>
            </w:pPr>
            <w:r w:rsidRPr="00D66584">
              <w:rPr>
                <w:bCs/>
                <w:sz w:val="20"/>
                <w:szCs w:val="20"/>
                <w:lang w:val="uk-UA"/>
              </w:rPr>
              <w:t>Сума, грн.</w:t>
            </w:r>
          </w:p>
          <w:p w14:paraId="16E8FA6B" w14:textId="77777777" w:rsidR="00D66584" w:rsidRPr="00D66584" w:rsidRDefault="00D66584" w:rsidP="00D66584">
            <w:pPr>
              <w:jc w:val="center"/>
              <w:rPr>
                <w:bCs/>
                <w:sz w:val="20"/>
                <w:szCs w:val="20"/>
                <w:lang w:val="uk-UA"/>
              </w:rPr>
            </w:pPr>
            <w:r w:rsidRPr="00D66584">
              <w:rPr>
                <w:bCs/>
                <w:sz w:val="20"/>
                <w:szCs w:val="20"/>
                <w:lang w:val="uk-UA"/>
              </w:rPr>
              <w:t xml:space="preserve"> (з ПДВ/без ПДВ)</w:t>
            </w:r>
          </w:p>
        </w:tc>
      </w:tr>
      <w:tr w:rsidR="00177D3B" w:rsidRPr="00CD09BB" w14:paraId="59E2D07B"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F5A96B0"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7C1EE340" w14:textId="77777777" w:rsidR="00177D3B" w:rsidRPr="00B03F95" w:rsidRDefault="00177D3B" w:rsidP="00177D3B">
            <w:pPr>
              <w:tabs>
                <w:tab w:val="left" w:pos="180"/>
              </w:tabs>
              <w:jc w:val="center"/>
              <w:rPr>
                <w:b/>
                <w:bCs/>
              </w:rPr>
            </w:pPr>
            <w:r w:rsidRPr="00B03F95">
              <w:rPr>
                <w:b/>
                <w:bCs/>
              </w:rPr>
              <w:t>Гречка в\г</w:t>
            </w:r>
          </w:p>
          <w:p w14:paraId="1153C485"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5A6DFFB" w14:textId="48011066"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7DEB8CD3" w14:textId="6BDF0686"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175</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0868964"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4519C37" w14:textId="77777777" w:rsidR="00177D3B" w:rsidRPr="00CD09BB" w:rsidRDefault="00177D3B" w:rsidP="00177D3B">
            <w:pPr>
              <w:jc w:val="center"/>
              <w:rPr>
                <w:bCs/>
                <w:lang w:val="uk-UA"/>
              </w:rPr>
            </w:pPr>
          </w:p>
        </w:tc>
      </w:tr>
      <w:tr w:rsidR="00177D3B" w:rsidRPr="00CD09BB" w14:paraId="3F3C4688"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AF04298"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660A2AFA" w14:textId="77777777" w:rsidR="00177D3B" w:rsidRPr="00B03F95" w:rsidRDefault="00177D3B" w:rsidP="00177D3B">
            <w:pPr>
              <w:tabs>
                <w:tab w:val="left" w:pos="180"/>
              </w:tabs>
              <w:jc w:val="center"/>
              <w:rPr>
                <w:b/>
                <w:bCs/>
              </w:rPr>
            </w:pPr>
            <w:r w:rsidRPr="00B03F95">
              <w:rPr>
                <w:b/>
                <w:bCs/>
              </w:rPr>
              <w:t xml:space="preserve"> «Артек»</w:t>
            </w:r>
          </w:p>
          <w:p w14:paraId="2E3788ED"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238CBF6C" w14:textId="2F1FB308"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998451C" w14:textId="6E23F732"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140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1A029D4"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87157A6" w14:textId="77777777" w:rsidR="00177D3B" w:rsidRPr="00CD09BB" w:rsidRDefault="00177D3B" w:rsidP="00177D3B">
            <w:pPr>
              <w:jc w:val="center"/>
              <w:rPr>
                <w:bCs/>
                <w:lang w:val="uk-UA"/>
              </w:rPr>
            </w:pPr>
          </w:p>
        </w:tc>
      </w:tr>
      <w:tr w:rsidR="00177D3B" w:rsidRPr="00CD09BB" w14:paraId="053ACF7A"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7AB8DC6F"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74CF2954" w14:textId="77777777" w:rsidR="00177D3B" w:rsidRPr="00B03F95" w:rsidRDefault="00177D3B" w:rsidP="00177D3B">
            <w:pPr>
              <w:tabs>
                <w:tab w:val="left" w:pos="180"/>
              </w:tabs>
              <w:jc w:val="center"/>
              <w:rPr>
                <w:b/>
                <w:bCs/>
              </w:rPr>
            </w:pPr>
            <w:r w:rsidRPr="00B03F95">
              <w:rPr>
                <w:b/>
                <w:bCs/>
              </w:rPr>
              <w:t>Рис в\г</w:t>
            </w:r>
          </w:p>
          <w:p w14:paraId="20ED7E1F"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20C1F09" w14:textId="4A717892"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360F89D1" w14:textId="7E2B5905"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175</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D26DFD6"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765BE1B" w14:textId="77777777" w:rsidR="00177D3B" w:rsidRPr="00CD09BB" w:rsidRDefault="00177D3B" w:rsidP="00177D3B">
            <w:pPr>
              <w:jc w:val="center"/>
              <w:rPr>
                <w:bCs/>
                <w:lang w:val="uk-UA"/>
              </w:rPr>
            </w:pPr>
          </w:p>
        </w:tc>
      </w:tr>
      <w:tr w:rsidR="00177D3B" w:rsidRPr="00CD09BB" w14:paraId="71AF6002"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2077C103"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600308CE" w14:textId="77777777" w:rsidR="00177D3B" w:rsidRPr="00B03F95" w:rsidRDefault="00177D3B" w:rsidP="00177D3B">
            <w:pPr>
              <w:tabs>
                <w:tab w:val="left" w:pos="180"/>
              </w:tabs>
              <w:jc w:val="center"/>
              <w:rPr>
                <w:b/>
                <w:bCs/>
              </w:rPr>
            </w:pPr>
            <w:r w:rsidRPr="00B03F95">
              <w:rPr>
                <w:b/>
                <w:bCs/>
              </w:rPr>
              <w:t>Кукурудзяна в\г</w:t>
            </w:r>
          </w:p>
          <w:p w14:paraId="2D3463C9"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4DE4EBBD" w14:textId="6F75A791"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23483B4" w14:textId="0FAA52A0"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15</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3AD8CA0"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F88FC0" w14:textId="77777777" w:rsidR="00177D3B" w:rsidRPr="00CD09BB" w:rsidRDefault="00177D3B" w:rsidP="00177D3B">
            <w:pPr>
              <w:jc w:val="center"/>
              <w:rPr>
                <w:bCs/>
                <w:lang w:val="uk-UA"/>
              </w:rPr>
            </w:pPr>
          </w:p>
        </w:tc>
      </w:tr>
      <w:tr w:rsidR="00177D3B" w:rsidRPr="00CD09BB" w14:paraId="6E5F50EC"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752C7C2"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14307BCD" w14:textId="77777777" w:rsidR="00177D3B" w:rsidRPr="00B03F95" w:rsidRDefault="00177D3B" w:rsidP="00177D3B">
            <w:pPr>
              <w:tabs>
                <w:tab w:val="left" w:pos="180"/>
              </w:tabs>
              <w:jc w:val="center"/>
              <w:rPr>
                <w:b/>
                <w:bCs/>
              </w:rPr>
            </w:pPr>
            <w:r w:rsidRPr="00B03F95">
              <w:rPr>
                <w:b/>
                <w:bCs/>
              </w:rPr>
              <w:t>Пшенична  в\г</w:t>
            </w:r>
          </w:p>
          <w:p w14:paraId="5DC61765"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137C6732" w14:textId="230A1961"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57C50AA" w14:textId="77777777" w:rsidR="00177D3B" w:rsidRPr="00B03F95" w:rsidRDefault="00177D3B" w:rsidP="00177D3B">
            <w:pPr>
              <w:tabs>
                <w:tab w:val="left" w:pos="180"/>
              </w:tabs>
              <w:jc w:val="center"/>
              <w:rPr>
                <w:b/>
                <w:bCs/>
              </w:rPr>
            </w:pPr>
            <w:r>
              <w:rPr>
                <w:b/>
                <w:bCs/>
              </w:rPr>
              <w:t>20</w:t>
            </w:r>
          </w:p>
          <w:p w14:paraId="268F930D" w14:textId="77777777"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D0921CD"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262ABA3" w14:textId="77777777" w:rsidR="00177D3B" w:rsidRPr="00CD09BB" w:rsidRDefault="00177D3B" w:rsidP="00177D3B">
            <w:pPr>
              <w:jc w:val="center"/>
              <w:rPr>
                <w:bCs/>
                <w:lang w:val="uk-UA"/>
              </w:rPr>
            </w:pPr>
          </w:p>
        </w:tc>
      </w:tr>
      <w:tr w:rsidR="00177D3B" w:rsidRPr="00CD09BB" w14:paraId="65304415"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DFD623D"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2CAEA03E" w14:textId="1D2F6CF7" w:rsidR="00177D3B" w:rsidRPr="00CD09BB" w:rsidRDefault="00177D3B" w:rsidP="00177D3B">
            <w:pPr>
              <w:jc w:val="center"/>
              <w:rPr>
                <w:bCs/>
                <w:lang w:val="uk-UA"/>
              </w:rPr>
            </w:pPr>
            <w:r w:rsidRPr="00B03F95">
              <w:rPr>
                <w:b/>
                <w:bCs/>
              </w:rPr>
              <w:t>Манка</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42463B85" w14:textId="3F740617"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11A6955" w14:textId="77777777" w:rsidR="00177D3B" w:rsidRPr="00B03F95" w:rsidRDefault="00177D3B" w:rsidP="00177D3B">
            <w:pPr>
              <w:tabs>
                <w:tab w:val="left" w:pos="180"/>
              </w:tabs>
              <w:jc w:val="center"/>
              <w:rPr>
                <w:b/>
                <w:bCs/>
              </w:rPr>
            </w:pPr>
            <w:r>
              <w:rPr>
                <w:b/>
                <w:bCs/>
              </w:rPr>
              <w:t>65</w:t>
            </w:r>
          </w:p>
          <w:p w14:paraId="1B6644B8" w14:textId="77777777"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D6713CC"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6F417E" w14:textId="77777777" w:rsidR="00177D3B" w:rsidRPr="00CD09BB" w:rsidRDefault="00177D3B" w:rsidP="00177D3B">
            <w:pPr>
              <w:jc w:val="center"/>
              <w:rPr>
                <w:bCs/>
                <w:lang w:val="uk-UA"/>
              </w:rPr>
            </w:pPr>
          </w:p>
        </w:tc>
      </w:tr>
      <w:tr w:rsidR="00177D3B" w:rsidRPr="00CD09BB" w14:paraId="137A8298"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D3F3A3F"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1DAA52C3" w14:textId="4D47DEEF" w:rsidR="00177D3B" w:rsidRPr="00CD09BB" w:rsidRDefault="00177D3B" w:rsidP="00177D3B">
            <w:pPr>
              <w:jc w:val="center"/>
              <w:rPr>
                <w:bCs/>
                <w:lang w:val="uk-UA"/>
              </w:rPr>
            </w:pPr>
            <w:r w:rsidRPr="00B03F95">
              <w:rPr>
                <w:b/>
                <w:bCs/>
              </w:rPr>
              <w:t xml:space="preserve">Горох </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2A35CE72" w14:textId="594056BB"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D3DA974" w14:textId="144C30F5"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40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9AB043"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668F48C" w14:textId="77777777" w:rsidR="00177D3B" w:rsidRPr="00CD09BB" w:rsidRDefault="00177D3B" w:rsidP="00177D3B">
            <w:pPr>
              <w:jc w:val="center"/>
              <w:rPr>
                <w:bCs/>
                <w:lang w:val="uk-UA"/>
              </w:rPr>
            </w:pPr>
          </w:p>
        </w:tc>
      </w:tr>
      <w:tr w:rsidR="00177D3B" w:rsidRPr="00CD09BB" w14:paraId="32EE3656"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519C4B3"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49FEE57E" w14:textId="77777777" w:rsidR="00177D3B" w:rsidRPr="00B03F95" w:rsidRDefault="00177D3B" w:rsidP="00177D3B">
            <w:pPr>
              <w:tabs>
                <w:tab w:val="left" w:pos="180"/>
              </w:tabs>
              <w:jc w:val="center"/>
              <w:rPr>
                <w:b/>
                <w:bCs/>
              </w:rPr>
            </w:pPr>
            <w:r w:rsidRPr="00B03F95">
              <w:rPr>
                <w:b/>
                <w:bCs/>
              </w:rPr>
              <w:t>Вівсяна</w:t>
            </w:r>
          </w:p>
          <w:p w14:paraId="289BEC68" w14:textId="77777777" w:rsidR="00177D3B" w:rsidRPr="00CD09BB" w:rsidRDefault="00177D3B" w:rsidP="00177D3B">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00C92269" w14:textId="52B6FF58" w:rsidR="00177D3B" w:rsidRPr="00CD09BB" w:rsidRDefault="00177D3B" w:rsidP="00177D3B">
            <w:pPr>
              <w:jc w:val="center"/>
              <w:rPr>
                <w:bCs/>
                <w:lang w:val="uk-UA"/>
              </w:rPr>
            </w:pPr>
            <w:r w:rsidRPr="00B03F95">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3F39B457" w14:textId="516EB460"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20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3C84F2A"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691D03A" w14:textId="77777777" w:rsidR="00177D3B" w:rsidRPr="00CD09BB" w:rsidRDefault="00177D3B" w:rsidP="00177D3B">
            <w:pPr>
              <w:jc w:val="center"/>
              <w:rPr>
                <w:bCs/>
                <w:lang w:val="uk-UA"/>
              </w:rPr>
            </w:pPr>
          </w:p>
        </w:tc>
      </w:tr>
      <w:tr w:rsidR="00177D3B" w:rsidRPr="00CD09BB" w14:paraId="7E54155C"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E505ABF"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0BB615E0" w14:textId="1F0AA5D0" w:rsidR="00177D3B" w:rsidRPr="00CD09BB" w:rsidRDefault="00177D3B" w:rsidP="00177D3B">
            <w:pPr>
              <w:jc w:val="center"/>
              <w:rPr>
                <w:bCs/>
                <w:lang w:val="uk-UA"/>
              </w:rPr>
            </w:pPr>
            <w:r>
              <w:rPr>
                <w:b/>
                <w:bCs/>
              </w:rPr>
              <w:t>Ячмінна</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371E699" w14:textId="7687D55B" w:rsidR="00177D3B" w:rsidRPr="00CD09BB" w:rsidRDefault="00177D3B" w:rsidP="00177D3B">
            <w:pPr>
              <w:jc w:val="center"/>
              <w:rPr>
                <w:bCs/>
                <w:lang w:val="uk-UA"/>
              </w:rPr>
            </w:pPr>
            <w:r>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23A86C93" w14:textId="5410F81F"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70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F5A19F3"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EA22AE4" w14:textId="77777777" w:rsidR="00177D3B" w:rsidRPr="00CD09BB" w:rsidRDefault="00177D3B" w:rsidP="00177D3B">
            <w:pPr>
              <w:jc w:val="center"/>
              <w:rPr>
                <w:bCs/>
                <w:lang w:val="uk-UA"/>
              </w:rPr>
            </w:pPr>
          </w:p>
        </w:tc>
      </w:tr>
      <w:tr w:rsidR="00177D3B" w:rsidRPr="00CD09BB" w14:paraId="25554CF4"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60BF254"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735C7A0C" w14:textId="2A0BA50A" w:rsidR="00177D3B" w:rsidRPr="00CD09BB" w:rsidRDefault="00177D3B" w:rsidP="00177D3B">
            <w:pPr>
              <w:jc w:val="center"/>
              <w:rPr>
                <w:bCs/>
                <w:lang w:val="uk-UA"/>
              </w:rPr>
            </w:pPr>
            <w:r>
              <w:rPr>
                <w:b/>
                <w:bCs/>
              </w:rPr>
              <w:t>Пшоно</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3DC31007" w14:textId="1BC73A11" w:rsidR="00177D3B" w:rsidRPr="00CD09BB" w:rsidRDefault="00177D3B" w:rsidP="00177D3B">
            <w:pPr>
              <w:jc w:val="center"/>
              <w:rPr>
                <w:bCs/>
                <w:lang w:val="uk-UA"/>
              </w:rPr>
            </w:pPr>
            <w:r>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7F4AA525" w14:textId="450B51F4"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30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DAE7D04"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9FEF6F7" w14:textId="77777777" w:rsidR="00177D3B" w:rsidRPr="00CD09BB" w:rsidRDefault="00177D3B" w:rsidP="00177D3B">
            <w:pPr>
              <w:jc w:val="center"/>
              <w:rPr>
                <w:bCs/>
                <w:lang w:val="uk-UA"/>
              </w:rPr>
            </w:pPr>
          </w:p>
        </w:tc>
      </w:tr>
      <w:tr w:rsidR="00177D3B" w:rsidRPr="00CD09BB" w14:paraId="31494E1C"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884D48A"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4ADAAC57" w14:textId="5E53C4D2" w:rsidR="00177D3B" w:rsidRPr="00CD09BB" w:rsidRDefault="00177D3B" w:rsidP="00177D3B">
            <w:pPr>
              <w:jc w:val="center"/>
              <w:rPr>
                <w:bCs/>
                <w:lang w:val="uk-UA"/>
              </w:rPr>
            </w:pPr>
            <w:r>
              <w:rPr>
                <w:b/>
                <w:bCs/>
              </w:rPr>
              <w:t>Перлова</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42126943" w14:textId="4EB29B8F" w:rsidR="00177D3B" w:rsidRPr="00CD09BB" w:rsidRDefault="00177D3B" w:rsidP="00177D3B">
            <w:pPr>
              <w:jc w:val="center"/>
              <w:rPr>
                <w:bCs/>
                <w:lang w:val="uk-UA"/>
              </w:rPr>
            </w:pPr>
            <w:r>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575CF925" w14:textId="35068CAD"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20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4CED70F"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E1D3364" w14:textId="77777777" w:rsidR="00177D3B" w:rsidRPr="00CD09BB" w:rsidRDefault="00177D3B" w:rsidP="00177D3B">
            <w:pPr>
              <w:jc w:val="center"/>
              <w:rPr>
                <w:bCs/>
                <w:lang w:val="uk-UA"/>
              </w:rPr>
            </w:pPr>
          </w:p>
        </w:tc>
      </w:tr>
      <w:tr w:rsidR="00177D3B" w:rsidRPr="00CD09BB" w14:paraId="0B9BCA34" w14:textId="77777777" w:rsidTr="00177D3B">
        <w:trPr>
          <w:trHeight w:hRule="exac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5386156" w14:textId="77777777" w:rsidR="00177D3B" w:rsidRPr="00177D3B" w:rsidRDefault="00177D3B" w:rsidP="00177D3B">
            <w:pPr>
              <w:pStyle w:val="ac"/>
              <w:numPr>
                <w:ilvl w:val="0"/>
                <w:numId w:val="13"/>
              </w:numPr>
              <w:jc w:val="center"/>
              <w:rPr>
                <w:bCs/>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tcPr>
          <w:p w14:paraId="2EFAE241" w14:textId="574F8683" w:rsidR="00177D3B" w:rsidRPr="00CD09BB" w:rsidRDefault="00177D3B" w:rsidP="00177D3B">
            <w:pPr>
              <w:jc w:val="center"/>
              <w:rPr>
                <w:bCs/>
                <w:lang w:val="uk-UA"/>
              </w:rPr>
            </w:pPr>
            <w:r>
              <w:rPr>
                <w:b/>
                <w:bCs/>
              </w:rPr>
              <w:t>Булгур</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69C6B26D" w14:textId="20E83C3D" w:rsidR="00177D3B" w:rsidRPr="00CD09BB" w:rsidRDefault="00177D3B" w:rsidP="00177D3B">
            <w:pPr>
              <w:jc w:val="center"/>
              <w:rPr>
                <w:bCs/>
                <w:lang w:val="uk-UA"/>
              </w:rPr>
            </w:pPr>
            <w:r>
              <w:rPr>
                <w:b/>
                <w:bCs/>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06B7DF23" w14:textId="085BB22D" w:rsidR="00177D3B" w:rsidRPr="00CD09B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Cs/>
                <w:lang w:val="uk-UA"/>
              </w:rPr>
            </w:pPr>
            <w:r>
              <w:rPr>
                <w:b/>
                <w:bCs/>
              </w:rPr>
              <w:t>20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6F7E588"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F2D6580" w14:textId="77777777" w:rsidR="00177D3B" w:rsidRPr="00CD09BB" w:rsidRDefault="00177D3B" w:rsidP="00177D3B">
            <w:pPr>
              <w:jc w:val="center"/>
              <w:rPr>
                <w:bCs/>
                <w:lang w:val="uk-UA"/>
              </w:rPr>
            </w:pPr>
          </w:p>
        </w:tc>
      </w:tr>
      <w:tr w:rsidR="00177D3B" w:rsidRPr="00CD09BB" w14:paraId="0B48DAD6" w14:textId="77777777" w:rsidTr="0031580D">
        <w:trPr>
          <w:trHeight w:hRule="exact" w:val="41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14:paraId="18A5DADF" w14:textId="4D592699" w:rsidR="00177D3B" w:rsidRPr="00177D3B" w:rsidRDefault="00177D3B" w:rsidP="00177D3B">
            <w:pPr>
              <w:jc w:val="center"/>
              <w:rPr>
                <w:b/>
                <w:lang w:val="uk-UA"/>
              </w:rPr>
            </w:pPr>
            <w:r w:rsidRPr="00177D3B">
              <w:rPr>
                <w:b/>
                <w:lang w:val="uk-UA"/>
              </w:rPr>
              <w:t>Всього</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2DCA622C" w14:textId="2E0372C7" w:rsidR="00177D3B" w:rsidRPr="00177D3B" w:rsidRDefault="00177D3B" w:rsidP="00177D3B">
            <w:pPr>
              <w:jc w:val="center"/>
              <w:rPr>
                <w:b/>
                <w:lang w:val="uk-UA"/>
              </w:rPr>
            </w:pPr>
            <w:r w:rsidRPr="00177D3B">
              <w:rPr>
                <w:b/>
                <w:lang w:val="uk-UA"/>
              </w:rPr>
              <w:t>кг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4824FE90" w14:textId="4E7F97EF" w:rsidR="00177D3B" w:rsidRPr="00177D3B" w:rsidRDefault="00177D3B" w:rsidP="00177D3B">
            <w:pPr>
              <w:pStyle w:val="xl29"/>
              <w:pBdr>
                <w:bottom w:val="none" w:sz="0" w:space="0" w:color="auto"/>
                <w:right w:val="none" w:sz="0" w:space="0" w:color="auto"/>
              </w:pBdr>
              <w:spacing w:before="0" w:beforeAutospacing="0" w:after="0" w:afterAutospacing="0"/>
              <w:textAlignment w:val="auto"/>
              <w:rPr>
                <w:rFonts w:eastAsia="Times New Roman"/>
                <w:b/>
                <w:lang w:val="uk-UA"/>
              </w:rPr>
            </w:pPr>
            <w:r>
              <w:rPr>
                <w:rFonts w:eastAsia="Times New Roman"/>
                <w:b/>
                <w:lang w:val="uk-UA"/>
              </w:rPr>
              <w:t>790</w:t>
            </w:r>
          </w:p>
        </w:tc>
        <w:tc>
          <w:tcPr>
            <w:tcW w:w="26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E46A637" w14:textId="77777777" w:rsidR="00177D3B" w:rsidRPr="00CD09BB" w:rsidRDefault="00177D3B" w:rsidP="00177D3B">
            <w:pPr>
              <w:jc w:val="center"/>
              <w:rPr>
                <w:bCs/>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76365E6" w14:textId="77777777" w:rsidR="00177D3B" w:rsidRPr="00CD09BB" w:rsidRDefault="00177D3B" w:rsidP="00177D3B">
            <w:pPr>
              <w:jc w:val="center"/>
              <w:rPr>
                <w:bCs/>
                <w:lang w:val="uk-UA"/>
              </w:rPr>
            </w:pPr>
          </w:p>
        </w:tc>
      </w:tr>
    </w:tbl>
    <w:p w14:paraId="6D64EB1A" w14:textId="77777777" w:rsidR="009E0AC9" w:rsidRPr="00CD09BB" w:rsidRDefault="009E0AC9" w:rsidP="0026638A">
      <w:pPr>
        <w:rPr>
          <w:lang w:val="uk-UA"/>
        </w:rPr>
      </w:pPr>
    </w:p>
    <w:p w14:paraId="539C3E47" w14:textId="77777777" w:rsidR="00E957F6" w:rsidRPr="00CD09BB" w:rsidRDefault="009E0AC9" w:rsidP="0026638A">
      <w:pPr>
        <w:widowControl w:val="0"/>
        <w:tabs>
          <w:tab w:val="left" w:pos="0"/>
        </w:tabs>
        <w:jc w:val="both"/>
        <w:rPr>
          <w:rStyle w:val="2"/>
          <w:color w:val="auto"/>
          <w:sz w:val="24"/>
          <w:szCs w:val="24"/>
        </w:rPr>
      </w:pPr>
      <w:r w:rsidRPr="00CD09BB">
        <w:rPr>
          <w:lang w:val="uk-UA"/>
        </w:rPr>
        <w:t xml:space="preserve">Всього: </w:t>
      </w:r>
      <w:r w:rsidR="00E957F6" w:rsidRPr="00CD09BB">
        <w:rPr>
          <w:rStyle w:val="2"/>
          <w:color w:val="auto"/>
          <w:sz w:val="24"/>
          <w:szCs w:val="24"/>
        </w:rPr>
        <w:t>_________</w:t>
      </w:r>
      <w:r w:rsidR="00E957F6" w:rsidRPr="00CD09BB">
        <w:rPr>
          <w:rStyle w:val="2"/>
          <w:color w:val="auto"/>
          <w:sz w:val="24"/>
          <w:szCs w:val="24"/>
        </w:rPr>
        <w:tab/>
        <w:t xml:space="preserve">грн. </w:t>
      </w:r>
      <w:r w:rsidR="00E957F6" w:rsidRPr="00CD09BB">
        <w:rPr>
          <w:rStyle w:val="21"/>
          <w:color w:val="auto"/>
          <w:sz w:val="24"/>
          <w:szCs w:val="24"/>
        </w:rPr>
        <w:t>(цифрами, словами)</w:t>
      </w:r>
      <w:r w:rsidR="00D536D4" w:rsidRPr="00CD09BB">
        <w:rPr>
          <w:rStyle w:val="21"/>
          <w:color w:val="auto"/>
          <w:sz w:val="24"/>
          <w:szCs w:val="24"/>
        </w:rPr>
        <w:t>.</w:t>
      </w:r>
    </w:p>
    <w:p w14:paraId="2C0E111F" w14:textId="77777777" w:rsidR="009E0AC9" w:rsidRPr="00CD09BB" w:rsidRDefault="009E0AC9" w:rsidP="0026638A">
      <w:pPr>
        <w:rPr>
          <w:lang w:val="uk-UA"/>
        </w:rPr>
      </w:pPr>
    </w:p>
    <w:p w14:paraId="32B3983F" w14:textId="77777777" w:rsidR="00A254D7" w:rsidRPr="00CD09BB" w:rsidRDefault="00A254D7" w:rsidP="0026638A">
      <w:pPr>
        <w:ind w:right="146"/>
        <w:jc w:val="both"/>
        <w:textAlignment w:val="baseline"/>
        <w:rPr>
          <w:rStyle w:val="subject"/>
          <w:lang w:val="uk-UA"/>
        </w:rPr>
      </w:pPr>
    </w:p>
    <w:p w14:paraId="2EE47564" w14:textId="77777777" w:rsidR="00A254D7" w:rsidRPr="00CD09BB" w:rsidRDefault="00A254D7" w:rsidP="0026638A">
      <w:pPr>
        <w:ind w:right="146"/>
        <w:jc w:val="both"/>
        <w:textAlignment w:val="baseline"/>
        <w:rPr>
          <w:lang w:val="uk-UA"/>
        </w:rPr>
      </w:pPr>
    </w:p>
    <w:tbl>
      <w:tblPr>
        <w:tblW w:w="9658" w:type="dxa"/>
        <w:tblInd w:w="145" w:type="dxa"/>
        <w:tblLook w:val="0000" w:firstRow="0" w:lastRow="0" w:firstColumn="0" w:lastColumn="0" w:noHBand="0" w:noVBand="0"/>
      </w:tblPr>
      <w:tblGrid>
        <w:gridCol w:w="4829"/>
        <w:gridCol w:w="4829"/>
      </w:tblGrid>
      <w:tr w:rsidR="0026638A" w:rsidRPr="00CD09BB" w14:paraId="73035523" w14:textId="77777777" w:rsidTr="00B675B2">
        <w:trPr>
          <w:trHeight w:val="245"/>
        </w:trPr>
        <w:tc>
          <w:tcPr>
            <w:tcW w:w="4829" w:type="dxa"/>
          </w:tcPr>
          <w:p w14:paraId="0D784244" w14:textId="77777777" w:rsidR="00B675B2" w:rsidRPr="00CD09BB" w:rsidRDefault="00B675B2" w:rsidP="0026638A">
            <w:pPr>
              <w:rPr>
                <w:bCs/>
                <w:lang w:val="uk-UA"/>
              </w:rPr>
            </w:pPr>
            <w:r w:rsidRPr="00CD09BB">
              <w:rPr>
                <w:bCs/>
                <w:lang w:val="uk-UA"/>
              </w:rPr>
              <w:t>ПОКУПЕЦЬ:</w:t>
            </w:r>
          </w:p>
        </w:tc>
        <w:tc>
          <w:tcPr>
            <w:tcW w:w="4829" w:type="dxa"/>
          </w:tcPr>
          <w:p w14:paraId="5992E260" w14:textId="77777777" w:rsidR="00B675B2" w:rsidRPr="00CD09BB" w:rsidRDefault="00B675B2" w:rsidP="0026638A">
            <w:pPr>
              <w:autoSpaceDE w:val="0"/>
              <w:autoSpaceDN w:val="0"/>
              <w:adjustRightInd w:val="0"/>
              <w:ind w:left="-37"/>
              <w:rPr>
                <w:bCs/>
                <w:lang w:val="uk-UA"/>
              </w:rPr>
            </w:pPr>
            <w:r w:rsidRPr="00CD09BB">
              <w:rPr>
                <w:bCs/>
                <w:lang w:val="uk-UA"/>
              </w:rPr>
              <w:t>ПОСТАЧАЛЬНИК:</w:t>
            </w:r>
          </w:p>
        </w:tc>
      </w:tr>
      <w:tr w:rsidR="0026638A" w:rsidRPr="0026638A" w14:paraId="36D319FA" w14:textId="77777777" w:rsidTr="00B675B2">
        <w:trPr>
          <w:trHeight w:val="2405"/>
        </w:trPr>
        <w:tc>
          <w:tcPr>
            <w:tcW w:w="4829" w:type="dxa"/>
          </w:tcPr>
          <w:p w14:paraId="61E61EDE" w14:textId="77777777" w:rsidR="00B675B2" w:rsidRPr="00CD09BB" w:rsidRDefault="00B675B2" w:rsidP="0026638A">
            <w:pPr>
              <w:rPr>
                <w:lang w:val="uk-UA"/>
              </w:rPr>
            </w:pPr>
          </w:p>
          <w:p w14:paraId="543B0DED" w14:textId="77777777" w:rsidR="00545F77" w:rsidRPr="00CD09BB" w:rsidRDefault="00545F77" w:rsidP="00545F77">
            <w:pPr>
              <w:rPr>
                <w:lang w:val="uk-UA"/>
              </w:rPr>
            </w:pPr>
            <w:r w:rsidRPr="00CD09BB">
              <w:rPr>
                <w:lang w:val="uk-UA"/>
              </w:rPr>
              <w:t xml:space="preserve">__________________________ </w:t>
            </w:r>
          </w:p>
          <w:p w14:paraId="789230C9" w14:textId="77777777" w:rsidR="00545F77" w:rsidRPr="00CD09BB" w:rsidRDefault="00545F77" w:rsidP="00545F77">
            <w:pPr>
              <w:rPr>
                <w:i/>
                <w:sz w:val="20"/>
                <w:szCs w:val="20"/>
                <w:lang w:val="uk-UA"/>
              </w:rPr>
            </w:pPr>
            <w:r w:rsidRPr="00CD09BB">
              <w:rPr>
                <w:i/>
                <w:sz w:val="20"/>
                <w:szCs w:val="20"/>
                <w:lang w:val="uk-UA"/>
              </w:rPr>
              <w:t>(посада особи, що підписує договір)</w:t>
            </w:r>
          </w:p>
          <w:p w14:paraId="1B667A3F" w14:textId="77777777" w:rsidR="00545F77" w:rsidRPr="00CD09BB" w:rsidRDefault="00545F77" w:rsidP="00545F77">
            <w:pPr>
              <w:rPr>
                <w:lang w:val="uk-UA"/>
              </w:rPr>
            </w:pPr>
          </w:p>
          <w:p w14:paraId="456C73AA" w14:textId="77777777" w:rsidR="00545F77" w:rsidRPr="00CD09BB" w:rsidRDefault="00545F77" w:rsidP="00545F77">
            <w:pPr>
              <w:rPr>
                <w:lang w:val="uk-UA"/>
              </w:rPr>
            </w:pPr>
            <w:r w:rsidRPr="00CD09BB">
              <w:rPr>
                <w:lang w:val="uk-UA"/>
              </w:rPr>
              <w:t xml:space="preserve">__________________________ </w:t>
            </w:r>
          </w:p>
          <w:p w14:paraId="6C9E241C" w14:textId="77777777" w:rsidR="00545F77" w:rsidRPr="00CD09BB" w:rsidRDefault="00545F77" w:rsidP="00545F77">
            <w:pPr>
              <w:rPr>
                <w:i/>
                <w:sz w:val="20"/>
                <w:szCs w:val="20"/>
                <w:lang w:val="uk-UA"/>
              </w:rPr>
            </w:pPr>
            <w:r w:rsidRPr="00CD09BB">
              <w:rPr>
                <w:i/>
                <w:sz w:val="20"/>
                <w:szCs w:val="20"/>
                <w:lang w:val="uk-UA"/>
              </w:rPr>
              <w:t>(</w:t>
            </w:r>
            <w:r w:rsidRPr="00CD09BB">
              <w:rPr>
                <w:bCs/>
                <w:i/>
                <w:sz w:val="20"/>
                <w:szCs w:val="20"/>
                <w:lang w:val="uk-UA"/>
              </w:rPr>
              <w:t xml:space="preserve">прізвище, ім’я, по батькові </w:t>
            </w:r>
            <w:r w:rsidRPr="00CD09BB">
              <w:rPr>
                <w:i/>
                <w:sz w:val="20"/>
                <w:szCs w:val="20"/>
                <w:lang w:val="uk-UA"/>
              </w:rPr>
              <w:t xml:space="preserve">особи, що підписує договір) </w:t>
            </w:r>
          </w:p>
          <w:p w14:paraId="09DC40D5" w14:textId="77777777" w:rsidR="00545F77" w:rsidRPr="00CD09BB" w:rsidRDefault="00545F77" w:rsidP="00545F77">
            <w:pPr>
              <w:rPr>
                <w:lang w:val="uk-UA"/>
              </w:rPr>
            </w:pPr>
            <w:r w:rsidRPr="00CD09BB">
              <w:rPr>
                <w:lang w:val="uk-UA"/>
              </w:rPr>
              <w:t>_____________</w:t>
            </w:r>
          </w:p>
          <w:p w14:paraId="61AFEC31" w14:textId="77777777" w:rsidR="00B675B2" w:rsidRPr="00CD09BB" w:rsidRDefault="00545F77" w:rsidP="00545F77">
            <w:pPr>
              <w:jc w:val="both"/>
              <w:rPr>
                <w:i/>
                <w:lang w:val="uk-UA"/>
              </w:rPr>
            </w:pPr>
            <w:r w:rsidRPr="00CD09BB">
              <w:rPr>
                <w:i/>
                <w:lang w:val="uk-UA"/>
              </w:rPr>
              <w:t>МП             підпис</w:t>
            </w:r>
          </w:p>
        </w:tc>
        <w:tc>
          <w:tcPr>
            <w:tcW w:w="4829" w:type="dxa"/>
          </w:tcPr>
          <w:p w14:paraId="3504F236" w14:textId="77777777" w:rsidR="00B675B2" w:rsidRPr="00CD09BB" w:rsidRDefault="00B675B2" w:rsidP="0026638A">
            <w:pPr>
              <w:rPr>
                <w:lang w:val="uk-UA"/>
              </w:rPr>
            </w:pPr>
          </w:p>
          <w:p w14:paraId="19CCD65D" w14:textId="77777777" w:rsidR="00B675B2" w:rsidRPr="00CD09BB" w:rsidRDefault="00B675B2" w:rsidP="0026638A">
            <w:pPr>
              <w:rPr>
                <w:lang w:val="uk-UA"/>
              </w:rPr>
            </w:pPr>
            <w:r w:rsidRPr="00CD09BB">
              <w:rPr>
                <w:lang w:val="uk-UA"/>
              </w:rPr>
              <w:t xml:space="preserve">__________________________ </w:t>
            </w:r>
          </w:p>
          <w:p w14:paraId="624871F8" w14:textId="77777777" w:rsidR="00B675B2" w:rsidRPr="00CD09BB" w:rsidRDefault="00B675B2" w:rsidP="0026638A">
            <w:pPr>
              <w:rPr>
                <w:i/>
                <w:sz w:val="20"/>
                <w:szCs w:val="20"/>
                <w:lang w:val="uk-UA"/>
              </w:rPr>
            </w:pPr>
            <w:r w:rsidRPr="00CD09BB">
              <w:rPr>
                <w:i/>
                <w:sz w:val="20"/>
                <w:szCs w:val="20"/>
                <w:lang w:val="uk-UA"/>
              </w:rPr>
              <w:t>(посада особи, що підписує договір)</w:t>
            </w:r>
          </w:p>
          <w:p w14:paraId="10491C2D" w14:textId="77777777" w:rsidR="00B675B2" w:rsidRPr="00CD09BB" w:rsidRDefault="00B675B2" w:rsidP="0026638A">
            <w:pPr>
              <w:rPr>
                <w:lang w:val="uk-UA"/>
              </w:rPr>
            </w:pPr>
          </w:p>
          <w:p w14:paraId="5FCA9F18" w14:textId="77777777" w:rsidR="00B675B2" w:rsidRPr="00CD09BB" w:rsidRDefault="00B675B2" w:rsidP="0026638A">
            <w:pPr>
              <w:rPr>
                <w:lang w:val="uk-UA"/>
              </w:rPr>
            </w:pPr>
            <w:r w:rsidRPr="00CD09BB">
              <w:rPr>
                <w:lang w:val="uk-UA"/>
              </w:rPr>
              <w:t xml:space="preserve">__________________________ </w:t>
            </w:r>
          </w:p>
          <w:p w14:paraId="7B46571F" w14:textId="77777777" w:rsidR="00B675B2" w:rsidRPr="00CD09BB" w:rsidRDefault="00B675B2" w:rsidP="0026638A">
            <w:pPr>
              <w:rPr>
                <w:i/>
                <w:sz w:val="20"/>
                <w:szCs w:val="20"/>
                <w:lang w:val="uk-UA"/>
              </w:rPr>
            </w:pPr>
            <w:r w:rsidRPr="00CD09BB">
              <w:rPr>
                <w:i/>
                <w:sz w:val="20"/>
                <w:szCs w:val="20"/>
                <w:lang w:val="uk-UA"/>
              </w:rPr>
              <w:t>(</w:t>
            </w:r>
            <w:r w:rsidRPr="00CD09BB">
              <w:rPr>
                <w:bCs/>
                <w:i/>
                <w:sz w:val="20"/>
                <w:szCs w:val="20"/>
                <w:lang w:val="uk-UA"/>
              </w:rPr>
              <w:t xml:space="preserve">прізвище, ім’я, по батькові </w:t>
            </w:r>
            <w:r w:rsidRPr="00CD09BB">
              <w:rPr>
                <w:i/>
                <w:sz w:val="20"/>
                <w:szCs w:val="20"/>
                <w:lang w:val="uk-UA"/>
              </w:rPr>
              <w:t xml:space="preserve">особи, що підписує договір) </w:t>
            </w:r>
          </w:p>
          <w:p w14:paraId="548946AF" w14:textId="77777777" w:rsidR="00B675B2" w:rsidRPr="00CD09BB" w:rsidRDefault="00B675B2" w:rsidP="0026638A">
            <w:pPr>
              <w:rPr>
                <w:lang w:val="uk-UA"/>
              </w:rPr>
            </w:pPr>
            <w:r w:rsidRPr="00CD09BB">
              <w:rPr>
                <w:lang w:val="uk-UA"/>
              </w:rPr>
              <w:t>_____________</w:t>
            </w:r>
          </w:p>
          <w:p w14:paraId="31697C52" w14:textId="77777777" w:rsidR="00B675B2" w:rsidRPr="0026638A" w:rsidRDefault="00B675B2" w:rsidP="00CF6EFD">
            <w:pPr>
              <w:jc w:val="both"/>
              <w:rPr>
                <w:i/>
                <w:lang w:val="uk-UA"/>
              </w:rPr>
            </w:pPr>
            <w:r w:rsidRPr="00CD09BB">
              <w:rPr>
                <w:i/>
                <w:lang w:val="uk-UA"/>
              </w:rPr>
              <w:t>МП</w:t>
            </w:r>
            <w:r w:rsidR="00CF6EFD">
              <w:rPr>
                <w:i/>
                <w:lang w:val="uk-UA"/>
              </w:rPr>
              <w:t xml:space="preserve"> </w:t>
            </w:r>
            <w:r w:rsidR="00CF6EFD" w:rsidRPr="00CF6EFD">
              <w:rPr>
                <w:i/>
                <w:sz w:val="16"/>
                <w:szCs w:val="16"/>
                <w:lang w:val="uk-UA"/>
              </w:rPr>
              <w:t>(у разі наявності</w:t>
            </w:r>
            <w:r w:rsidR="00CF6EFD">
              <w:rPr>
                <w:i/>
                <w:lang w:val="uk-UA"/>
              </w:rPr>
              <w:t>)</w:t>
            </w:r>
            <w:r w:rsidRPr="00CD09BB">
              <w:rPr>
                <w:i/>
                <w:lang w:val="uk-UA"/>
              </w:rPr>
              <w:t xml:space="preserve">    підпис</w:t>
            </w:r>
          </w:p>
        </w:tc>
      </w:tr>
    </w:tbl>
    <w:p w14:paraId="5B984A89" w14:textId="77777777" w:rsidR="00006C43" w:rsidRPr="0026638A" w:rsidRDefault="00006C43" w:rsidP="0026638A">
      <w:pPr>
        <w:rPr>
          <w:lang w:val="uk-UA"/>
        </w:rPr>
      </w:pPr>
    </w:p>
    <w:sectPr w:rsidR="00006C43" w:rsidRPr="0026638A"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53DFF"/>
    <w:multiLevelType w:val="hybridMultilevel"/>
    <w:tmpl w:val="50C4D7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2F002D2"/>
    <w:multiLevelType w:val="hybridMultilevel"/>
    <w:tmpl w:val="C04A4F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701D"/>
    <w:rsid w:val="00000455"/>
    <w:rsid w:val="00001D0A"/>
    <w:rsid w:val="00004EDF"/>
    <w:rsid w:val="000069DB"/>
    <w:rsid w:val="00006C43"/>
    <w:rsid w:val="00006F4B"/>
    <w:rsid w:val="00012FD1"/>
    <w:rsid w:val="00013CED"/>
    <w:rsid w:val="0001599B"/>
    <w:rsid w:val="00015C53"/>
    <w:rsid w:val="00016ECA"/>
    <w:rsid w:val="00020FD8"/>
    <w:rsid w:val="000219CB"/>
    <w:rsid w:val="00023DB3"/>
    <w:rsid w:val="0003001E"/>
    <w:rsid w:val="00033FB2"/>
    <w:rsid w:val="000467A8"/>
    <w:rsid w:val="00050065"/>
    <w:rsid w:val="00050C01"/>
    <w:rsid w:val="00052D8D"/>
    <w:rsid w:val="000576E2"/>
    <w:rsid w:val="00063373"/>
    <w:rsid w:val="00065A2A"/>
    <w:rsid w:val="000705BB"/>
    <w:rsid w:val="00074112"/>
    <w:rsid w:val="00082F60"/>
    <w:rsid w:val="00083416"/>
    <w:rsid w:val="000860DF"/>
    <w:rsid w:val="00092A4E"/>
    <w:rsid w:val="000A412B"/>
    <w:rsid w:val="000B2370"/>
    <w:rsid w:val="000B3BFE"/>
    <w:rsid w:val="000B5DA4"/>
    <w:rsid w:val="000B5E14"/>
    <w:rsid w:val="000B66F3"/>
    <w:rsid w:val="000C10ED"/>
    <w:rsid w:val="000C1CA3"/>
    <w:rsid w:val="000D6779"/>
    <w:rsid w:val="000E06DC"/>
    <w:rsid w:val="000E1B62"/>
    <w:rsid w:val="000E1BEC"/>
    <w:rsid w:val="000E50E2"/>
    <w:rsid w:val="000F78A6"/>
    <w:rsid w:val="00104218"/>
    <w:rsid w:val="001053FC"/>
    <w:rsid w:val="0010594D"/>
    <w:rsid w:val="00114323"/>
    <w:rsid w:val="001173FD"/>
    <w:rsid w:val="00120B11"/>
    <w:rsid w:val="0012768B"/>
    <w:rsid w:val="00127F57"/>
    <w:rsid w:val="001306B8"/>
    <w:rsid w:val="00131E9E"/>
    <w:rsid w:val="001368BA"/>
    <w:rsid w:val="0014038D"/>
    <w:rsid w:val="00141004"/>
    <w:rsid w:val="00142452"/>
    <w:rsid w:val="001442AF"/>
    <w:rsid w:val="00145F64"/>
    <w:rsid w:val="00157E6D"/>
    <w:rsid w:val="00162B88"/>
    <w:rsid w:val="001644B8"/>
    <w:rsid w:val="00164F31"/>
    <w:rsid w:val="00177D3B"/>
    <w:rsid w:val="00181A14"/>
    <w:rsid w:val="00183677"/>
    <w:rsid w:val="0018435A"/>
    <w:rsid w:val="00197004"/>
    <w:rsid w:val="001B1EA3"/>
    <w:rsid w:val="001B4A24"/>
    <w:rsid w:val="001B4B83"/>
    <w:rsid w:val="001B7A40"/>
    <w:rsid w:val="001C2D1A"/>
    <w:rsid w:val="001D3C17"/>
    <w:rsid w:val="001D4FE0"/>
    <w:rsid w:val="001E27FF"/>
    <w:rsid w:val="001E5731"/>
    <w:rsid w:val="001F2A21"/>
    <w:rsid w:val="001F3462"/>
    <w:rsid w:val="001F583D"/>
    <w:rsid w:val="0020567A"/>
    <w:rsid w:val="00210F53"/>
    <w:rsid w:val="00211B62"/>
    <w:rsid w:val="002122B5"/>
    <w:rsid w:val="00221D92"/>
    <w:rsid w:val="00223165"/>
    <w:rsid w:val="00230EE9"/>
    <w:rsid w:val="00235094"/>
    <w:rsid w:val="002565D6"/>
    <w:rsid w:val="002575F6"/>
    <w:rsid w:val="0026180B"/>
    <w:rsid w:val="0026472F"/>
    <w:rsid w:val="0026638A"/>
    <w:rsid w:val="002705F1"/>
    <w:rsid w:val="00275FB9"/>
    <w:rsid w:val="002842C1"/>
    <w:rsid w:val="002B4BFA"/>
    <w:rsid w:val="002B4C55"/>
    <w:rsid w:val="002B5A86"/>
    <w:rsid w:val="002C135E"/>
    <w:rsid w:val="002C5135"/>
    <w:rsid w:val="002D005C"/>
    <w:rsid w:val="002D0310"/>
    <w:rsid w:val="002D28F9"/>
    <w:rsid w:val="002D397C"/>
    <w:rsid w:val="002D561F"/>
    <w:rsid w:val="002D6D11"/>
    <w:rsid w:val="002D769C"/>
    <w:rsid w:val="002D787C"/>
    <w:rsid w:val="002E01DF"/>
    <w:rsid w:val="003000C2"/>
    <w:rsid w:val="003047B6"/>
    <w:rsid w:val="00305602"/>
    <w:rsid w:val="0030687F"/>
    <w:rsid w:val="00306DF5"/>
    <w:rsid w:val="003209EB"/>
    <w:rsid w:val="003354CF"/>
    <w:rsid w:val="00350544"/>
    <w:rsid w:val="00351FD1"/>
    <w:rsid w:val="0035669B"/>
    <w:rsid w:val="00357A22"/>
    <w:rsid w:val="00363260"/>
    <w:rsid w:val="0036548D"/>
    <w:rsid w:val="003661DC"/>
    <w:rsid w:val="003662E8"/>
    <w:rsid w:val="003667EB"/>
    <w:rsid w:val="00370983"/>
    <w:rsid w:val="00375C54"/>
    <w:rsid w:val="0037701D"/>
    <w:rsid w:val="00385DEE"/>
    <w:rsid w:val="00390A8B"/>
    <w:rsid w:val="00394866"/>
    <w:rsid w:val="00395143"/>
    <w:rsid w:val="003A12A2"/>
    <w:rsid w:val="003B5E1A"/>
    <w:rsid w:val="003B69E2"/>
    <w:rsid w:val="003C2203"/>
    <w:rsid w:val="003C27DE"/>
    <w:rsid w:val="003C28E8"/>
    <w:rsid w:val="003D1FE6"/>
    <w:rsid w:val="003D7272"/>
    <w:rsid w:val="003E491F"/>
    <w:rsid w:val="003E5D14"/>
    <w:rsid w:val="003E7B8B"/>
    <w:rsid w:val="003F3C38"/>
    <w:rsid w:val="003F6A22"/>
    <w:rsid w:val="004068E5"/>
    <w:rsid w:val="004117FE"/>
    <w:rsid w:val="00414ED8"/>
    <w:rsid w:val="00420A00"/>
    <w:rsid w:val="004212A9"/>
    <w:rsid w:val="00424118"/>
    <w:rsid w:val="00424A47"/>
    <w:rsid w:val="00425E74"/>
    <w:rsid w:val="004443C9"/>
    <w:rsid w:val="00450C6D"/>
    <w:rsid w:val="00455557"/>
    <w:rsid w:val="0045645B"/>
    <w:rsid w:val="0045697B"/>
    <w:rsid w:val="004644FE"/>
    <w:rsid w:val="00466FCC"/>
    <w:rsid w:val="0047161A"/>
    <w:rsid w:val="00471C58"/>
    <w:rsid w:val="00482CBD"/>
    <w:rsid w:val="004A2611"/>
    <w:rsid w:val="004A406A"/>
    <w:rsid w:val="004A6EA2"/>
    <w:rsid w:val="004B080A"/>
    <w:rsid w:val="004B34EF"/>
    <w:rsid w:val="004C1536"/>
    <w:rsid w:val="004C3CA4"/>
    <w:rsid w:val="004C69B7"/>
    <w:rsid w:val="004D1020"/>
    <w:rsid w:val="004D2B3B"/>
    <w:rsid w:val="004E1827"/>
    <w:rsid w:val="004E3212"/>
    <w:rsid w:val="004F2E41"/>
    <w:rsid w:val="004F3B12"/>
    <w:rsid w:val="0050076E"/>
    <w:rsid w:val="00511686"/>
    <w:rsid w:val="00521D2C"/>
    <w:rsid w:val="005226DF"/>
    <w:rsid w:val="0052319E"/>
    <w:rsid w:val="00523606"/>
    <w:rsid w:val="00545E78"/>
    <w:rsid w:val="00545F77"/>
    <w:rsid w:val="00562678"/>
    <w:rsid w:val="00564F6B"/>
    <w:rsid w:val="00565070"/>
    <w:rsid w:val="00565BF6"/>
    <w:rsid w:val="00583FA8"/>
    <w:rsid w:val="00586458"/>
    <w:rsid w:val="005866B2"/>
    <w:rsid w:val="00595A42"/>
    <w:rsid w:val="005A1F44"/>
    <w:rsid w:val="005A3759"/>
    <w:rsid w:val="005A7741"/>
    <w:rsid w:val="005B0F63"/>
    <w:rsid w:val="005C051C"/>
    <w:rsid w:val="005C0542"/>
    <w:rsid w:val="005C4662"/>
    <w:rsid w:val="005C4BF8"/>
    <w:rsid w:val="005F270A"/>
    <w:rsid w:val="005F34A7"/>
    <w:rsid w:val="00604EFA"/>
    <w:rsid w:val="006160B2"/>
    <w:rsid w:val="00626549"/>
    <w:rsid w:val="00626CD4"/>
    <w:rsid w:val="006301EF"/>
    <w:rsid w:val="00631991"/>
    <w:rsid w:val="00634ECC"/>
    <w:rsid w:val="006413A8"/>
    <w:rsid w:val="006432A1"/>
    <w:rsid w:val="006449C1"/>
    <w:rsid w:val="00647EB3"/>
    <w:rsid w:val="006505C8"/>
    <w:rsid w:val="00653607"/>
    <w:rsid w:val="00654728"/>
    <w:rsid w:val="006549FF"/>
    <w:rsid w:val="00665F07"/>
    <w:rsid w:val="00673C6F"/>
    <w:rsid w:val="00681642"/>
    <w:rsid w:val="00694312"/>
    <w:rsid w:val="00697468"/>
    <w:rsid w:val="006A0F81"/>
    <w:rsid w:val="006A164A"/>
    <w:rsid w:val="006A17CE"/>
    <w:rsid w:val="006A6780"/>
    <w:rsid w:val="006B03D6"/>
    <w:rsid w:val="006B0AC3"/>
    <w:rsid w:val="006B59AB"/>
    <w:rsid w:val="006B7B30"/>
    <w:rsid w:val="006C2CAF"/>
    <w:rsid w:val="006C5C1E"/>
    <w:rsid w:val="006D3B45"/>
    <w:rsid w:val="006D75D5"/>
    <w:rsid w:val="006E28F4"/>
    <w:rsid w:val="006E5F77"/>
    <w:rsid w:val="006E6173"/>
    <w:rsid w:val="006E6E38"/>
    <w:rsid w:val="006F12F5"/>
    <w:rsid w:val="006F413C"/>
    <w:rsid w:val="006F4700"/>
    <w:rsid w:val="006F5BA0"/>
    <w:rsid w:val="007016F9"/>
    <w:rsid w:val="007021C5"/>
    <w:rsid w:val="007043D9"/>
    <w:rsid w:val="00704504"/>
    <w:rsid w:val="00712119"/>
    <w:rsid w:val="007215AF"/>
    <w:rsid w:val="00724C4D"/>
    <w:rsid w:val="00725AEA"/>
    <w:rsid w:val="007308D5"/>
    <w:rsid w:val="00732C90"/>
    <w:rsid w:val="0073500C"/>
    <w:rsid w:val="007375E1"/>
    <w:rsid w:val="007405FE"/>
    <w:rsid w:val="00742022"/>
    <w:rsid w:val="007437E1"/>
    <w:rsid w:val="00743BDA"/>
    <w:rsid w:val="00744F55"/>
    <w:rsid w:val="0075639B"/>
    <w:rsid w:val="00761A1E"/>
    <w:rsid w:val="00762B4D"/>
    <w:rsid w:val="007638E4"/>
    <w:rsid w:val="00763E71"/>
    <w:rsid w:val="00766472"/>
    <w:rsid w:val="00776DFA"/>
    <w:rsid w:val="007823F4"/>
    <w:rsid w:val="00784CB4"/>
    <w:rsid w:val="007876E6"/>
    <w:rsid w:val="00793663"/>
    <w:rsid w:val="00795372"/>
    <w:rsid w:val="0079796A"/>
    <w:rsid w:val="007A4981"/>
    <w:rsid w:val="007A62C1"/>
    <w:rsid w:val="007A6628"/>
    <w:rsid w:val="007B4C9B"/>
    <w:rsid w:val="007C26E0"/>
    <w:rsid w:val="007C780A"/>
    <w:rsid w:val="007D0BB7"/>
    <w:rsid w:val="007E5855"/>
    <w:rsid w:val="007E6FDC"/>
    <w:rsid w:val="007F1C3E"/>
    <w:rsid w:val="007F2B14"/>
    <w:rsid w:val="007F3866"/>
    <w:rsid w:val="007F4120"/>
    <w:rsid w:val="00802E96"/>
    <w:rsid w:val="00811DB8"/>
    <w:rsid w:val="0081492F"/>
    <w:rsid w:val="00823F22"/>
    <w:rsid w:val="00830788"/>
    <w:rsid w:val="008347ED"/>
    <w:rsid w:val="00851860"/>
    <w:rsid w:val="00855306"/>
    <w:rsid w:val="008556C5"/>
    <w:rsid w:val="008568D2"/>
    <w:rsid w:val="00857BB1"/>
    <w:rsid w:val="00867E64"/>
    <w:rsid w:val="00881748"/>
    <w:rsid w:val="00882F7D"/>
    <w:rsid w:val="00887909"/>
    <w:rsid w:val="008A2D09"/>
    <w:rsid w:val="008A3073"/>
    <w:rsid w:val="008B18AE"/>
    <w:rsid w:val="008B230A"/>
    <w:rsid w:val="008C043F"/>
    <w:rsid w:val="008C20ED"/>
    <w:rsid w:val="008D44A8"/>
    <w:rsid w:val="008E1517"/>
    <w:rsid w:val="008E2CDA"/>
    <w:rsid w:val="008E6ABE"/>
    <w:rsid w:val="008E6FB8"/>
    <w:rsid w:val="008F06C7"/>
    <w:rsid w:val="008F1F5F"/>
    <w:rsid w:val="0090011D"/>
    <w:rsid w:val="009011C7"/>
    <w:rsid w:val="00913F5E"/>
    <w:rsid w:val="00914FA0"/>
    <w:rsid w:val="00930F4C"/>
    <w:rsid w:val="00941C56"/>
    <w:rsid w:val="009429C3"/>
    <w:rsid w:val="00947BE6"/>
    <w:rsid w:val="00951F8F"/>
    <w:rsid w:val="00960F0A"/>
    <w:rsid w:val="0097715C"/>
    <w:rsid w:val="009826CD"/>
    <w:rsid w:val="0098402E"/>
    <w:rsid w:val="00985A5F"/>
    <w:rsid w:val="00992A4A"/>
    <w:rsid w:val="00993503"/>
    <w:rsid w:val="0099425D"/>
    <w:rsid w:val="00996339"/>
    <w:rsid w:val="00997F9F"/>
    <w:rsid w:val="009A12B8"/>
    <w:rsid w:val="009A681A"/>
    <w:rsid w:val="009B7E9F"/>
    <w:rsid w:val="009C226B"/>
    <w:rsid w:val="009C5074"/>
    <w:rsid w:val="009C5511"/>
    <w:rsid w:val="009D6F78"/>
    <w:rsid w:val="009E0AC9"/>
    <w:rsid w:val="00A01195"/>
    <w:rsid w:val="00A02E18"/>
    <w:rsid w:val="00A137CF"/>
    <w:rsid w:val="00A16904"/>
    <w:rsid w:val="00A22DCE"/>
    <w:rsid w:val="00A231F7"/>
    <w:rsid w:val="00A254D7"/>
    <w:rsid w:val="00A34BFA"/>
    <w:rsid w:val="00A41CD3"/>
    <w:rsid w:val="00A473DD"/>
    <w:rsid w:val="00A50159"/>
    <w:rsid w:val="00A53195"/>
    <w:rsid w:val="00A57996"/>
    <w:rsid w:val="00A608E7"/>
    <w:rsid w:val="00A6095F"/>
    <w:rsid w:val="00A61D11"/>
    <w:rsid w:val="00A62185"/>
    <w:rsid w:val="00A623F6"/>
    <w:rsid w:val="00A62BBE"/>
    <w:rsid w:val="00A6691A"/>
    <w:rsid w:val="00A721C6"/>
    <w:rsid w:val="00A76966"/>
    <w:rsid w:val="00A76EB8"/>
    <w:rsid w:val="00A8200D"/>
    <w:rsid w:val="00A830BA"/>
    <w:rsid w:val="00A83FA7"/>
    <w:rsid w:val="00A93584"/>
    <w:rsid w:val="00A9687E"/>
    <w:rsid w:val="00A96DCE"/>
    <w:rsid w:val="00AA4EA9"/>
    <w:rsid w:val="00AB1A5A"/>
    <w:rsid w:val="00AB427D"/>
    <w:rsid w:val="00AB5C93"/>
    <w:rsid w:val="00AC4210"/>
    <w:rsid w:val="00AC4A4F"/>
    <w:rsid w:val="00AD6D69"/>
    <w:rsid w:val="00AE1B23"/>
    <w:rsid w:val="00AF575F"/>
    <w:rsid w:val="00B01FB5"/>
    <w:rsid w:val="00B06ED7"/>
    <w:rsid w:val="00B1139A"/>
    <w:rsid w:val="00B1289F"/>
    <w:rsid w:val="00B177F5"/>
    <w:rsid w:val="00B20E76"/>
    <w:rsid w:val="00B20F7B"/>
    <w:rsid w:val="00B23E16"/>
    <w:rsid w:val="00B349F9"/>
    <w:rsid w:val="00B36077"/>
    <w:rsid w:val="00B46C9D"/>
    <w:rsid w:val="00B560C7"/>
    <w:rsid w:val="00B675B2"/>
    <w:rsid w:val="00B708B7"/>
    <w:rsid w:val="00B70D85"/>
    <w:rsid w:val="00B71C49"/>
    <w:rsid w:val="00B7597B"/>
    <w:rsid w:val="00B8238C"/>
    <w:rsid w:val="00B8360E"/>
    <w:rsid w:val="00B914DB"/>
    <w:rsid w:val="00B9257C"/>
    <w:rsid w:val="00B93505"/>
    <w:rsid w:val="00B956E9"/>
    <w:rsid w:val="00B956F7"/>
    <w:rsid w:val="00BB0FCC"/>
    <w:rsid w:val="00BB1942"/>
    <w:rsid w:val="00BB4A14"/>
    <w:rsid w:val="00BB54DD"/>
    <w:rsid w:val="00BB5507"/>
    <w:rsid w:val="00BB6164"/>
    <w:rsid w:val="00BD12D2"/>
    <w:rsid w:val="00BD5158"/>
    <w:rsid w:val="00BE47C9"/>
    <w:rsid w:val="00BE548F"/>
    <w:rsid w:val="00BF59E7"/>
    <w:rsid w:val="00BF60E2"/>
    <w:rsid w:val="00BF7530"/>
    <w:rsid w:val="00BF791A"/>
    <w:rsid w:val="00C01ED6"/>
    <w:rsid w:val="00C048DA"/>
    <w:rsid w:val="00C07A4D"/>
    <w:rsid w:val="00C11B9C"/>
    <w:rsid w:val="00C125B2"/>
    <w:rsid w:val="00C1269F"/>
    <w:rsid w:val="00C12DB4"/>
    <w:rsid w:val="00C14D3B"/>
    <w:rsid w:val="00C1743E"/>
    <w:rsid w:val="00C20458"/>
    <w:rsid w:val="00C20459"/>
    <w:rsid w:val="00C23FC5"/>
    <w:rsid w:val="00C25703"/>
    <w:rsid w:val="00C26391"/>
    <w:rsid w:val="00C305CC"/>
    <w:rsid w:val="00C30AF6"/>
    <w:rsid w:val="00C33AF8"/>
    <w:rsid w:val="00C36030"/>
    <w:rsid w:val="00C412EC"/>
    <w:rsid w:val="00C46D64"/>
    <w:rsid w:val="00C508E3"/>
    <w:rsid w:val="00C50E63"/>
    <w:rsid w:val="00C5172D"/>
    <w:rsid w:val="00C56A88"/>
    <w:rsid w:val="00C5715A"/>
    <w:rsid w:val="00C57EA2"/>
    <w:rsid w:val="00C67CE2"/>
    <w:rsid w:val="00C76146"/>
    <w:rsid w:val="00C766F5"/>
    <w:rsid w:val="00C770F7"/>
    <w:rsid w:val="00C81B81"/>
    <w:rsid w:val="00C87082"/>
    <w:rsid w:val="00C91C33"/>
    <w:rsid w:val="00C94109"/>
    <w:rsid w:val="00CA3970"/>
    <w:rsid w:val="00CA6A0E"/>
    <w:rsid w:val="00CA6B0A"/>
    <w:rsid w:val="00CA7501"/>
    <w:rsid w:val="00CB3078"/>
    <w:rsid w:val="00CC305D"/>
    <w:rsid w:val="00CC7488"/>
    <w:rsid w:val="00CD09BB"/>
    <w:rsid w:val="00CD33B8"/>
    <w:rsid w:val="00CE3AEE"/>
    <w:rsid w:val="00CE50E2"/>
    <w:rsid w:val="00CE70AB"/>
    <w:rsid w:val="00CF4806"/>
    <w:rsid w:val="00CF5EDC"/>
    <w:rsid w:val="00CF6EFD"/>
    <w:rsid w:val="00D04700"/>
    <w:rsid w:val="00D07315"/>
    <w:rsid w:val="00D14319"/>
    <w:rsid w:val="00D15D76"/>
    <w:rsid w:val="00D21689"/>
    <w:rsid w:val="00D24E24"/>
    <w:rsid w:val="00D322DF"/>
    <w:rsid w:val="00D368EB"/>
    <w:rsid w:val="00D37D1B"/>
    <w:rsid w:val="00D536D4"/>
    <w:rsid w:val="00D55BE8"/>
    <w:rsid w:val="00D56270"/>
    <w:rsid w:val="00D602C4"/>
    <w:rsid w:val="00D66584"/>
    <w:rsid w:val="00D714A4"/>
    <w:rsid w:val="00D74EF7"/>
    <w:rsid w:val="00D7638A"/>
    <w:rsid w:val="00D76A66"/>
    <w:rsid w:val="00D848DF"/>
    <w:rsid w:val="00D851A4"/>
    <w:rsid w:val="00D85744"/>
    <w:rsid w:val="00D9295D"/>
    <w:rsid w:val="00D964E1"/>
    <w:rsid w:val="00DA0B45"/>
    <w:rsid w:val="00DA375C"/>
    <w:rsid w:val="00DB30B4"/>
    <w:rsid w:val="00DC1C64"/>
    <w:rsid w:val="00DD6B22"/>
    <w:rsid w:val="00DD71F8"/>
    <w:rsid w:val="00DD7C62"/>
    <w:rsid w:val="00DE115A"/>
    <w:rsid w:val="00DE2625"/>
    <w:rsid w:val="00DE4EC9"/>
    <w:rsid w:val="00DE58D0"/>
    <w:rsid w:val="00DE60AC"/>
    <w:rsid w:val="00DE64C0"/>
    <w:rsid w:val="00DE68E7"/>
    <w:rsid w:val="00DE79E4"/>
    <w:rsid w:val="00E05912"/>
    <w:rsid w:val="00E12C9A"/>
    <w:rsid w:val="00E13C8A"/>
    <w:rsid w:val="00E1496A"/>
    <w:rsid w:val="00E17C3D"/>
    <w:rsid w:val="00E22331"/>
    <w:rsid w:val="00E22B26"/>
    <w:rsid w:val="00E271B7"/>
    <w:rsid w:val="00E27516"/>
    <w:rsid w:val="00E27D5F"/>
    <w:rsid w:val="00E34F12"/>
    <w:rsid w:val="00E42E37"/>
    <w:rsid w:val="00E44C01"/>
    <w:rsid w:val="00E51818"/>
    <w:rsid w:val="00E56374"/>
    <w:rsid w:val="00E66467"/>
    <w:rsid w:val="00E7023C"/>
    <w:rsid w:val="00E7556E"/>
    <w:rsid w:val="00E80479"/>
    <w:rsid w:val="00E82E83"/>
    <w:rsid w:val="00E83E46"/>
    <w:rsid w:val="00E84407"/>
    <w:rsid w:val="00E86768"/>
    <w:rsid w:val="00E957F6"/>
    <w:rsid w:val="00EA5BED"/>
    <w:rsid w:val="00EA7D57"/>
    <w:rsid w:val="00EB122E"/>
    <w:rsid w:val="00EB4AC5"/>
    <w:rsid w:val="00ED15DA"/>
    <w:rsid w:val="00ED2CAF"/>
    <w:rsid w:val="00ED39BD"/>
    <w:rsid w:val="00ED3EFD"/>
    <w:rsid w:val="00ED4515"/>
    <w:rsid w:val="00EE214E"/>
    <w:rsid w:val="00EE724F"/>
    <w:rsid w:val="00EF1667"/>
    <w:rsid w:val="00EF2455"/>
    <w:rsid w:val="00EF6FC5"/>
    <w:rsid w:val="00F00CCB"/>
    <w:rsid w:val="00F02A8A"/>
    <w:rsid w:val="00F064E6"/>
    <w:rsid w:val="00F11ABA"/>
    <w:rsid w:val="00F12F0B"/>
    <w:rsid w:val="00F17CD5"/>
    <w:rsid w:val="00F255E7"/>
    <w:rsid w:val="00F260F0"/>
    <w:rsid w:val="00F322DA"/>
    <w:rsid w:val="00F34FCB"/>
    <w:rsid w:val="00F362D6"/>
    <w:rsid w:val="00F363C7"/>
    <w:rsid w:val="00F41E42"/>
    <w:rsid w:val="00F4497F"/>
    <w:rsid w:val="00F47A88"/>
    <w:rsid w:val="00F47C42"/>
    <w:rsid w:val="00F47DBC"/>
    <w:rsid w:val="00F56673"/>
    <w:rsid w:val="00F63D63"/>
    <w:rsid w:val="00F655F6"/>
    <w:rsid w:val="00F72293"/>
    <w:rsid w:val="00F72E88"/>
    <w:rsid w:val="00F74744"/>
    <w:rsid w:val="00F81071"/>
    <w:rsid w:val="00F8297B"/>
    <w:rsid w:val="00F8672C"/>
    <w:rsid w:val="00F872B7"/>
    <w:rsid w:val="00F87CA2"/>
    <w:rsid w:val="00FA1696"/>
    <w:rsid w:val="00FB123B"/>
    <w:rsid w:val="00FC1B1F"/>
    <w:rsid w:val="00FC1D62"/>
    <w:rsid w:val="00FC5032"/>
    <w:rsid w:val="00FC559B"/>
    <w:rsid w:val="00FC6396"/>
    <w:rsid w:val="00FD25AB"/>
    <w:rsid w:val="00FE063E"/>
    <w:rsid w:val="00FE239D"/>
    <w:rsid w:val="00FE3558"/>
    <w:rsid w:val="00FE38C9"/>
    <w:rsid w:val="00FE3A38"/>
    <w:rsid w:val="00FF0406"/>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724"/>
  <w15:docId w15:val="{5BAADCE7-7D93-4204-9E75-9F7E6AD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unhideWhenUsed/>
    <w:qFormat/>
    <w:rsid w:val="00D851A4"/>
    <w:pPr>
      <w:spacing w:before="100" w:beforeAutospacing="1" w:after="100" w:afterAutospacing="1"/>
    </w:pPr>
  </w:style>
  <w:style w:type="table" w:styleId="a7">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F255E7"/>
    <w:rPr>
      <w:color w:val="0000FF"/>
      <w:u w:val="single"/>
    </w:rPr>
  </w:style>
  <w:style w:type="character" w:customStyle="1" w:styleId="subject">
    <w:name w:val="subject"/>
    <w:rsid w:val="000A412B"/>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9">
    <w:name w:val="No Spacing"/>
    <w:link w:val="aa"/>
    <w:uiPriority w:val="1"/>
    <w:qFormat/>
    <w:rsid w:val="00CA6A0E"/>
    <w:rPr>
      <w:rFonts w:eastAsia="Times New Roman"/>
      <w:sz w:val="22"/>
      <w:szCs w:val="22"/>
      <w:lang w:val="uk-UA" w:eastAsia="uk-UA"/>
    </w:rPr>
  </w:style>
  <w:style w:type="paragraph" w:customStyle="1" w:styleId="ab">
    <w:name w:val="a"/>
    <w:basedOn w:val="a"/>
    <w:rsid w:val="00993503"/>
    <w:pPr>
      <w:spacing w:before="100" w:beforeAutospacing="1" w:after="100" w:afterAutospacing="1"/>
    </w:pPr>
  </w:style>
  <w:style w:type="paragraph" w:styleId="ac">
    <w:name w:val="List Paragraph"/>
    <w:basedOn w:val="a"/>
    <w:qFormat/>
    <w:rsid w:val="00B914DB"/>
    <w:pPr>
      <w:ind w:left="720"/>
      <w:contextualSpacing/>
    </w:pPr>
  </w:style>
  <w:style w:type="character" w:customStyle="1" w:styleId="aa">
    <w:name w:val="Без интервала Знак"/>
    <w:link w:val="a9"/>
    <w:uiPriority w:val="1"/>
    <w:locked/>
    <w:rsid w:val="00D04700"/>
    <w:rPr>
      <w:rFonts w:eastAsia="Times New Roman"/>
      <w:sz w:val="22"/>
      <w:szCs w:val="22"/>
      <w:lang w:val="uk-UA" w:eastAsia="uk-UA"/>
    </w:rPr>
  </w:style>
  <w:style w:type="paragraph" w:customStyle="1" w:styleId="10">
    <w:name w:val="Без интервала1"/>
    <w:qFormat/>
    <w:rsid w:val="00D04700"/>
    <w:pPr>
      <w:widowControl w:val="0"/>
      <w:autoSpaceDE w:val="0"/>
      <w:autoSpaceDN w:val="0"/>
    </w:pPr>
    <w:rPr>
      <w:rFonts w:ascii="Times New Roman CYR" w:eastAsia="Times New Roman" w:hAnsi="Times New Roman CYR"/>
      <w:sz w:val="24"/>
    </w:rPr>
  </w:style>
  <w:style w:type="character" w:customStyle="1" w:styleId="rvts58">
    <w:name w:val="rvts58"/>
    <w:rsid w:val="00AC42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28609324">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1B198-9976-4954-BB9D-350F1766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15204</Words>
  <Characters>8667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23824</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119</cp:revision>
  <cp:lastPrinted>2016-11-29T09:11:00Z</cp:lastPrinted>
  <dcterms:created xsi:type="dcterms:W3CDTF">2022-11-25T06:22:00Z</dcterms:created>
  <dcterms:modified xsi:type="dcterms:W3CDTF">2023-11-02T13:06:00Z</dcterms:modified>
</cp:coreProperties>
</file>