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2E1AE32C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0A5A8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Конструкційні матеріали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0A6BEF0B" w:rsidR="00D34AAF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0"/>
        <w:gridCol w:w="992"/>
        <w:gridCol w:w="5954"/>
        <w:gridCol w:w="508"/>
      </w:tblGrid>
      <w:tr w:rsidR="00E448A1" w:rsidRPr="007B3B55" w14:paraId="5DB07074" w14:textId="77777777" w:rsidTr="00E84907">
        <w:trPr>
          <w:gridAfter w:val="1"/>
          <w:wAfter w:w="508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6EFC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90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7EEE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99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D938D" w14:textId="77777777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7B3B55">
              <w:rPr>
                <w:b/>
                <w:bCs/>
                <w:sz w:val="18"/>
                <w:szCs w:val="18"/>
              </w:rPr>
              <w:t>Кількість</w:t>
            </w:r>
          </w:p>
        </w:tc>
        <w:tc>
          <w:tcPr>
            <w:tcW w:w="5954" w:type="dxa"/>
            <w:vMerge w:val="restart"/>
            <w:shd w:val="clear" w:color="000000" w:fill="EEEEEE"/>
            <w:vAlign w:val="center"/>
          </w:tcPr>
          <w:p w14:paraId="720C51F1" w14:textId="41B0E24A" w:rsidR="00E448A1" w:rsidRPr="007B3B55" w:rsidRDefault="00E448A1" w:rsidP="007B3B55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Вимоги до технічних та фізичних властивостей</w:t>
            </w:r>
          </w:p>
        </w:tc>
      </w:tr>
      <w:tr w:rsidR="00E448A1" w:rsidRPr="007B3B55" w14:paraId="4BAA6985" w14:textId="77777777" w:rsidTr="000A5A89">
        <w:trPr>
          <w:trHeight w:val="43"/>
        </w:trPr>
        <w:tc>
          <w:tcPr>
            <w:tcW w:w="582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ED2D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5CBC9" w14:textId="77777777" w:rsidR="00E448A1" w:rsidRPr="007B3B55" w:rsidRDefault="00E448A1" w:rsidP="003515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6FD2" w14:textId="77777777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14:paraId="7A77C232" w14:textId="79A1CC02" w:rsidR="00E448A1" w:rsidRPr="007B3B55" w:rsidRDefault="00E448A1" w:rsidP="007B3B55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F2BF" w14:textId="77777777" w:rsidR="00E448A1" w:rsidRPr="007B3B55" w:rsidRDefault="00E448A1" w:rsidP="003515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61BE" w:rsidRPr="007B3B55" w14:paraId="2806E5E3" w14:textId="77777777" w:rsidTr="000A5A89">
        <w:trPr>
          <w:gridAfter w:val="1"/>
          <w:wAfter w:w="508" w:type="dxa"/>
          <w:trHeight w:hRule="exact" w:val="1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EEEE0" w14:textId="77777777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F063A" w14:textId="7BEEEE0B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t xml:space="preserve">Кут настінний </w:t>
            </w:r>
            <w:proofErr w:type="spellStart"/>
            <w:r>
              <w:t>поліпропиленовий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ECCC5" w14:textId="48D1A2E2" w:rsidR="001561BE" w:rsidRPr="00E84907" w:rsidRDefault="001561BE" w:rsidP="001561BE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 шт.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25DD6" w14:textId="5EFD5067" w:rsidR="001561BE" w:rsidRPr="00C63A26" w:rsidRDefault="001561BE" w:rsidP="001561BE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Косинець комбінований із зовнішньою різзю. Максимальна температура робочого середовища: 95 град; робоче середовище: повітря, рідка середа, неагресивна середа, вода; робочий тиск: 20 бар; тип приєднання: пайка; кут вигину: 90 град.; умовний прохід: 20 мм; колір: сірий; розмір під'єднання: 20*1/2"; </w:t>
            </w:r>
            <w:proofErr w:type="spellStart"/>
            <w:r>
              <w:rPr>
                <w:color w:val="000000"/>
                <w:sz w:val="20"/>
                <w:szCs w:val="20"/>
              </w:rPr>
              <w:t>фіттинг</w:t>
            </w:r>
            <w:proofErr w:type="spellEnd"/>
            <w:r>
              <w:rPr>
                <w:color w:val="000000"/>
                <w:sz w:val="20"/>
                <w:szCs w:val="20"/>
              </w:rPr>
              <w:t>: куточок</w:t>
            </w:r>
          </w:p>
        </w:tc>
      </w:tr>
      <w:tr w:rsidR="001561BE" w:rsidRPr="007B3B55" w14:paraId="6B55230D" w14:textId="77777777" w:rsidTr="001561BE">
        <w:trPr>
          <w:gridAfter w:val="1"/>
          <w:wAfter w:w="508" w:type="dxa"/>
          <w:trHeight w:hRule="exact" w:val="10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14BDF" w14:textId="5417C83C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 w:rsidRPr="00E84907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8A544" w14:textId="5FFB1D7C" w:rsidR="001561BE" w:rsidRPr="00E84907" w:rsidRDefault="001561BE" w:rsidP="001561BE">
            <w:pPr>
              <w:jc w:val="center"/>
              <w:rPr>
                <w:color w:val="000000"/>
                <w:sz w:val="20"/>
                <w:szCs w:val="20"/>
              </w:rPr>
            </w:pPr>
            <w:r>
              <w:t>Пластина накладна 150х150 мм Д:100мм.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91A44" w14:textId="445B8D11" w:rsidR="001561BE" w:rsidRPr="00E84907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3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16038" w14:textId="716EBBE7" w:rsidR="001561BE" w:rsidRDefault="001561BE" w:rsidP="001561B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Використовується при </w:t>
            </w:r>
            <w:proofErr w:type="spellStart"/>
            <w:r>
              <w:rPr>
                <w:color w:val="000000"/>
                <w:sz w:val="20"/>
                <w:szCs w:val="20"/>
              </w:rPr>
              <w:t>монттажу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системи витяжки парів. Трубопровід Д: 100 мм проходить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перестінок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душової кімнати в технічну, з обох сторін отвору використовуються пластини накладні.</w:t>
            </w:r>
          </w:p>
        </w:tc>
      </w:tr>
      <w:tr w:rsidR="001561BE" w:rsidRPr="007B3B55" w14:paraId="339752AB" w14:textId="77777777" w:rsidTr="001561BE">
        <w:trPr>
          <w:gridAfter w:val="1"/>
          <w:wAfter w:w="508" w:type="dxa"/>
          <w:trHeight w:hRule="exact" w:val="1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5E47F" w14:textId="6C9F20B4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E15D" w14:textId="3FA710FD" w:rsidR="001561BE" w:rsidRDefault="001561BE" w:rsidP="001561BE">
            <w:pPr>
              <w:jc w:val="center"/>
            </w:pPr>
            <w:r>
              <w:t>Повітропровід круглий 100мм/0,5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5EC3" w14:textId="70D31E66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D3E99" w14:textId="402B833B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формою перерізу: Круглий; Габаритні розміри: Ширина- 100 мм; Довжина - 500 мм; Висота - 100 мм; Неметалевий;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технологічним особливостям: </w:t>
            </w:r>
            <w:proofErr w:type="spellStart"/>
            <w:r>
              <w:rPr>
                <w:color w:val="000000"/>
                <w:sz w:val="20"/>
                <w:szCs w:val="20"/>
              </w:rPr>
              <w:t>Прямошовний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способом з'єднання: </w:t>
            </w:r>
            <w:proofErr w:type="spellStart"/>
            <w:r>
              <w:rPr>
                <w:color w:val="000000"/>
                <w:sz w:val="20"/>
                <w:szCs w:val="20"/>
              </w:rPr>
              <w:t>Безфланцевий</w:t>
            </w:r>
            <w:proofErr w:type="spellEnd"/>
            <w:r>
              <w:rPr>
                <w:color w:val="000000"/>
                <w:sz w:val="20"/>
                <w:szCs w:val="20"/>
              </w:rPr>
              <w:t>; Максимальна температура переміщуваного повітря: 50 град.; Колір: Білий; Вага: 0.5 кг.</w:t>
            </w:r>
          </w:p>
        </w:tc>
      </w:tr>
      <w:tr w:rsidR="001561BE" w:rsidRPr="007B3B55" w14:paraId="5D1BC10E" w14:textId="77777777" w:rsidTr="001561BE">
        <w:trPr>
          <w:gridAfter w:val="1"/>
          <w:wAfter w:w="508" w:type="dxa"/>
          <w:trHeight w:hRule="exact"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23B52" w14:textId="2FB69AA5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A752E" w14:textId="074385D1" w:rsidR="001561BE" w:rsidRDefault="001561BE" w:rsidP="001561BE">
            <w:pPr>
              <w:jc w:val="center"/>
            </w:pPr>
            <w:r>
              <w:t>Гідроізоляційна пл</w:t>
            </w:r>
            <w:bookmarkStart w:id="0" w:name="_GoBack"/>
            <w:bookmarkEnd w:id="0"/>
            <w:r>
              <w:t>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E4EFB" w14:textId="005B760D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12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8FB40" w14:textId="60564114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2 м; колір: сірий; форма матеріалу, що поставляється: рулон; призначення матеріалу: для гідроізоляції; максимальна робоча температура: 70 град.; густина: 50 г/м2. </w:t>
            </w:r>
            <w:proofErr w:type="spellStart"/>
            <w:r>
              <w:rPr>
                <w:color w:val="000000"/>
                <w:sz w:val="20"/>
                <w:szCs w:val="20"/>
              </w:rPr>
              <w:t>Гідробар'єр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покликаний захистити утеплювач від зовнішніх факторів дії.</w:t>
            </w:r>
          </w:p>
        </w:tc>
      </w:tr>
      <w:tr w:rsidR="001561BE" w:rsidRPr="007B3B55" w14:paraId="3CCA8A73" w14:textId="77777777" w:rsidTr="001561BE">
        <w:trPr>
          <w:gridAfter w:val="1"/>
          <w:wAfter w:w="508" w:type="dxa"/>
          <w:trHeight w:hRule="exact" w:val="10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44E2F" w14:textId="0B5777B3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83226" w14:textId="4471567A" w:rsidR="001561BE" w:rsidRDefault="001561BE" w:rsidP="001561BE">
            <w:pPr>
              <w:jc w:val="center"/>
            </w:pPr>
            <w:r>
              <w:t>Силіконова стрічка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8A3D0" w14:textId="2209BEC4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рулона</w:t>
            </w:r>
            <w:proofErr w:type="spellEnd"/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12B65" w14:textId="680B8384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Стрічка </w:t>
            </w:r>
            <w:proofErr w:type="spellStart"/>
            <w:r>
              <w:rPr>
                <w:color w:val="000000"/>
                <w:sz w:val="20"/>
                <w:szCs w:val="20"/>
              </w:rPr>
              <w:t>силиконова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використовується як герметичний плінтус між стіною та стільницею тумби під умивальник в контейнері які переобладнується в лазневий модуль для особового складу Збройних Сил України</w:t>
            </w:r>
          </w:p>
        </w:tc>
      </w:tr>
      <w:tr w:rsidR="001561BE" w:rsidRPr="007B3B55" w14:paraId="267BBAF7" w14:textId="77777777" w:rsidTr="001561BE">
        <w:trPr>
          <w:gridAfter w:val="1"/>
          <w:wAfter w:w="508" w:type="dxa"/>
          <w:trHeight w:hRule="exact"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FFFA1" w14:textId="3597B3A4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EB409" w14:textId="4B0F5EF6" w:rsidR="001561BE" w:rsidRDefault="001561BE" w:rsidP="001561BE">
            <w:pPr>
              <w:jc w:val="center"/>
            </w:pPr>
            <w:r>
              <w:t>Стрічка малярська 50х50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D6A27" w14:textId="2B784CDD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E2C70" w14:textId="1CC14455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Довжина, м: 50; розмір, м: 0,1x0,1x0,048. Паперова основа з липким шаром; тип: стрічка малярська; колір: жовтий; ширина, мм: 50.</w:t>
            </w:r>
          </w:p>
        </w:tc>
      </w:tr>
      <w:tr w:rsidR="001561BE" w:rsidRPr="007B3B55" w14:paraId="253A33FE" w14:textId="77777777" w:rsidTr="00963D72">
        <w:trPr>
          <w:gridAfter w:val="1"/>
          <w:wAfter w:w="508" w:type="dxa"/>
          <w:trHeight w:hRule="exact" w:val="1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C7210" w14:textId="17D37B77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0AD07" w14:textId="27BAD8A3" w:rsidR="001561BE" w:rsidRDefault="001561BE" w:rsidP="001561BE">
            <w:pPr>
              <w:jc w:val="center"/>
            </w:pPr>
            <w:r>
              <w:t>Повітропровід круглий 100мм/1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9785" w14:textId="0CF9EAD7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3 шт.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3A914" w14:textId="3D674181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формою перерізу: Круглий; Габаритні розміри: Ширина- 100 мм; Довжина - 1000 мм; Висота - 100 мм; Неметалевий;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технологічним особливостям: </w:t>
            </w:r>
            <w:proofErr w:type="spellStart"/>
            <w:r>
              <w:rPr>
                <w:color w:val="000000"/>
                <w:sz w:val="20"/>
                <w:szCs w:val="20"/>
              </w:rPr>
              <w:t>Прямошовний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способом з'єднання: </w:t>
            </w:r>
            <w:proofErr w:type="spellStart"/>
            <w:r>
              <w:rPr>
                <w:color w:val="000000"/>
                <w:sz w:val="20"/>
                <w:szCs w:val="20"/>
              </w:rPr>
              <w:t>Безфланцевий</w:t>
            </w:r>
            <w:proofErr w:type="spellEnd"/>
            <w:r>
              <w:rPr>
                <w:color w:val="000000"/>
                <w:sz w:val="20"/>
                <w:szCs w:val="20"/>
              </w:rPr>
              <w:t>; Максимальна температура переміщуваного повітря: 50 град.; Колір: Білий; Вага: 1 кг.</w:t>
            </w:r>
          </w:p>
        </w:tc>
      </w:tr>
      <w:tr w:rsidR="001561BE" w:rsidRPr="007B3B55" w14:paraId="6918BBD4" w14:textId="77777777" w:rsidTr="001561BE">
        <w:trPr>
          <w:gridAfter w:val="1"/>
          <w:wAfter w:w="508" w:type="dxa"/>
          <w:trHeight w:hRule="exact"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BCFF4" w14:textId="27343263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5A545" w14:textId="4615B3D1" w:rsidR="001561BE" w:rsidRDefault="001561BE" w:rsidP="001561BE">
            <w:pPr>
              <w:jc w:val="center"/>
            </w:pPr>
            <w:r>
              <w:t>Вагонка 8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23BE8" w14:textId="7A23DE57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1063A" w14:textId="3D48B66C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Ширина: 250 мм; довжина: 6000 мм; тип: вагонка; товщина: 8 мм; площа, що покривається пачкою: 7.5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; тип використання: для внутрішніх робіт.</w:t>
            </w:r>
          </w:p>
        </w:tc>
      </w:tr>
      <w:tr w:rsidR="001561BE" w:rsidRPr="007B3B55" w14:paraId="0A7F2F63" w14:textId="77777777" w:rsidTr="001561BE">
        <w:trPr>
          <w:gridAfter w:val="1"/>
          <w:wAfter w:w="508" w:type="dxa"/>
          <w:trHeight w:hRule="exact"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D5291" w14:textId="187DD59C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540D9" w14:textId="49A02128" w:rsidR="001561BE" w:rsidRDefault="001561BE" w:rsidP="001561BE">
            <w:pPr>
              <w:jc w:val="center"/>
            </w:pPr>
            <w:r>
              <w:t xml:space="preserve">Кутики </w:t>
            </w:r>
            <w:r>
              <w:rPr>
                <w:rFonts w:ascii="Cambria Math" w:hAnsi="Cambria Math" w:cs="Cambria Math"/>
              </w:rPr>
              <w:t>⌀</w:t>
            </w: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572D7" w14:textId="2F8A6E42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69D0" w14:textId="298B2ECB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товару: дерев'яний куточок; вид: зовнішній; </w:t>
            </w:r>
            <w:proofErr w:type="spellStart"/>
            <w:r>
              <w:rPr>
                <w:color w:val="000000"/>
                <w:sz w:val="20"/>
                <w:szCs w:val="20"/>
              </w:rPr>
              <w:t>гатунок</w:t>
            </w:r>
            <w:proofErr w:type="spellEnd"/>
            <w:r>
              <w:rPr>
                <w:color w:val="000000"/>
                <w:sz w:val="20"/>
                <w:szCs w:val="20"/>
              </w:rPr>
              <w:t>: вищий (екстра); тип перерізу профілю: гладенький; порода деревини: липа; переріз: 20х20 мм.</w:t>
            </w:r>
          </w:p>
        </w:tc>
      </w:tr>
      <w:tr w:rsidR="001561BE" w:rsidRPr="007B3B55" w14:paraId="3100E212" w14:textId="77777777" w:rsidTr="001561BE">
        <w:trPr>
          <w:gridAfter w:val="1"/>
          <w:wAfter w:w="508" w:type="dxa"/>
          <w:trHeight w:hRule="exact" w:val="8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6BFC9" w14:textId="61BC7BBD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865E6" w14:textId="1F24D945" w:rsidR="001561BE" w:rsidRDefault="001561BE" w:rsidP="001561BE">
            <w:pPr>
              <w:jc w:val="center"/>
            </w:pPr>
            <w:r>
              <w:t xml:space="preserve">Лінолеум </w:t>
            </w:r>
            <w:proofErr w:type="spellStart"/>
            <w:r>
              <w:t>Tarket</w:t>
            </w:r>
            <w:proofErr w:type="spellEnd"/>
            <w:r>
              <w:t xml:space="preserve"> </w:t>
            </w:r>
            <w:proofErr w:type="spellStart"/>
            <w:r>
              <w:t>Smart</w:t>
            </w:r>
            <w:proofErr w:type="spellEnd"/>
            <w:r>
              <w:t xml:space="preserve"> 1216-00 2,5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A0744" w14:textId="2AAEBEF1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 шт.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585F6" w14:textId="5B8EE841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Вага лінолеуму, кг/м2: 1.95 кг/м2; клас зносостійкості: 32 клас; колір: світлий; основа: ПВХ + Повсть; сфера застосування: побутовий; тип: лінолеум; товщина: 3 мм; ширина: 2.5 м.</w:t>
            </w:r>
          </w:p>
        </w:tc>
      </w:tr>
      <w:tr w:rsidR="001561BE" w:rsidRPr="007B3B55" w14:paraId="27EBDE7A" w14:textId="77777777" w:rsidTr="001561BE">
        <w:trPr>
          <w:gridAfter w:val="1"/>
          <w:wAfter w:w="508" w:type="dxa"/>
          <w:trHeight w:hRule="exact" w:val="1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BA172" w14:textId="3F45E537" w:rsidR="001561BE" w:rsidRPr="00E84907" w:rsidRDefault="001561BE" w:rsidP="0015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D7731" w14:textId="63AFE875" w:rsidR="001561BE" w:rsidRDefault="001561BE" w:rsidP="001561BE">
            <w:pPr>
              <w:jc w:val="center"/>
            </w:pPr>
            <w:r>
              <w:t>Вагонка Багет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27868" w14:textId="07CAE8D7" w:rsidR="001561BE" w:rsidRDefault="001561BE" w:rsidP="001561BE">
            <w:pPr>
              <w:ind w:right="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м.кв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1ECF3" w14:textId="1470DC88" w:rsidR="001561BE" w:rsidRDefault="001561BE" w:rsidP="0015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плінтуса: плінтус з гладким профілем; використання декоративної ліпнини: всередині приміщення; матеріал: пінополістирол; тип виробу: вагонка багет; колір: білий; характеристики стельових: плінтусів; висота плінтуса: 4 см; довжина плінтуса: 200 см; ширина плінтуса: 4.5 см.</w:t>
            </w:r>
          </w:p>
        </w:tc>
      </w:tr>
    </w:tbl>
    <w:p w14:paraId="48DEB7FA" w14:textId="762B070A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lastRenderedPageBreak/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CE7220">
        <w:rPr>
          <w:b/>
          <w:spacing w:val="-6"/>
          <w:lang w:eastAsia="ar-SA"/>
        </w:rPr>
        <w:t>021:2015</w:t>
      </w:r>
      <w:r w:rsidR="00E448A1">
        <w:rPr>
          <w:b/>
          <w:spacing w:val="-6"/>
          <w:lang w:eastAsia="ar-SA"/>
        </w:rPr>
        <w:t xml:space="preserve"> </w:t>
      </w:r>
      <w:r w:rsidR="001561BE" w:rsidRPr="001561BE">
        <w:rPr>
          <w:b/>
        </w:rPr>
        <w:t>44110000-4 «Конструкційні матеріали»</w:t>
      </w:r>
      <w:r w:rsidRPr="0011255A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197A90BD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DA677B">
        <w:rPr>
          <w:b/>
          <w:i/>
          <w:lang w:eastAsia="ar-SA"/>
        </w:rPr>
        <w:t>7</w:t>
      </w:r>
      <w:r w:rsidR="00CE7220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023D0"/>
    <w:rsid w:val="00087F93"/>
    <w:rsid w:val="000A0246"/>
    <w:rsid w:val="000A5A89"/>
    <w:rsid w:val="0011255A"/>
    <w:rsid w:val="001561BE"/>
    <w:rsid w:val="00184EFE"/>
    <w:rsid w:val="00274B75"/>
    <w:rsid w:val="002F2195"/>
    <w:rsid w:val="0034782D"/>
    <w:rsid w:val="003603C7"/>
    <w:rsid w:val="003E5CCE"/>
    <w:rsid w:val="00446B76"/>
    <w:rsid w:val="004978DD"/>
    <w:rsid w:val="004B1DFF"/>
    <w:rsid w:val="004D0D8C"/>
    <w:rsid w:val="004D1DC4"/>
    <w:rsid w:val="00531667"/>
    <w:rsid w:val="00543A5F"/>
    <w:rsid w:val="005736C5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C0C48"/>
    <w:rsid w:val="009C1B6A"/>
    <w:rsid w:val="009D1575"/>
    <w:rsid w:val="009E2E4D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E7220"/>
    <w:rsid w:val="00D03402"/>
    <w:rsid w:val="00D34AAF"/>
    <w:rsid w:val="00D51B1D"/>
    <w:rsid w:val="00D51B97"/>
    <w:rsid w:val="00DA0397"/>
    <w:rsid w:val="00DA677B"/>
    <w:rsid w:val="00DC4261"/>
    <w:rsid w:val="00E448A1"/>
    <w:rsid w:val="00E45283"/>
    <w:rsid w:val="00E74010"/>
    <w:rsid w:val="00E84907"/>
    <w:rsid w:val="00EA71D3"/>
    <w:rsid w:val="00EB2378"/>
    <w:rsid w:val="00F20B3E"/>
    <w:rsid w:val="00F93B8C"/>
    <w:rsid w:val="00FF415E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2024-04-22T11:32:00Z</dcterms:created>
  <dcterms:modified xsi:type="dcterms:W3CDTF">2024-04-22T11:38:00Z</dcterms:modified>
</cp:coreProperties>
</file>