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030" w:rsidRPr="005F6030" w:rsidRDefault="005F6030">
      <w:pPr>
        <w:rPr>
          <w:rFonts w:ascii="Times New Roman" w:hAnsi="Times New Roman" w:cs="Times New Roman"/>
          <w:sz w:val="24"/>
          <w:szCs w:val="24"/>
        </w:rPr>
      </w:pPr>
      <w:r w:rsidRPr="005F6030">
        <w:rPr>
          <w:rFonts w:ascii="Times New Roman" w:hAnsi="Times New Roman" w:cs="Times New Roman"/>
          <w:sz w:val="24"/>
          <w:szCs w:val="24"/>
          <w:lang w:val="en-US"/>
        </w:rPr>
        <w:t xml:space="preserve">                                        </w:t>
      </w:r>
      <w:r w:rsidRPr="005F6030">
        <w:rPr>
          <w:rFonts w:ascii="Times New Roman" w:hAnsi="Times New Roman" w:cs="Times New Roman"/>
          <w:sz w:val="24"/>
          <w:szCs w:val="24"/>
        </w:rPr>
        <w:t xml:space="preserve">                          </w:t>
      </w:r>
      <w:r w:rsidRPr="005F6030">
        <w:rPr>
          <w:rFonts w:ascii="Times New Roman" w:hAnsi="Times New Roman" w:cs="Times New Roman"/>
          <w:sz w:val="24"/>
          <w:szCs w:val="24"/>
          <w:lang w:val="en-US"/>
        </w:rPr>
        <w:t xml:space="preserve">  </w:t>
      </w:r>
      <w:proofErr w:type="spellStart"/>
      <w:proofErr w:type="gramStart"/>
      <w:r w:rsidRPr="005F6030">
        <w:rPr>
          <w:rFonts w:ascii="Times New Roman" w:hAnsi="Times New Roman" w:cs="Times New Roman"/>
          <w:sz w:val="24"/>
          <w:szCs w:val="24"/>
          <w:lang w:val="en-US"/>
        </w:rPr>
        <w:t>Табличка</w:t>
      </w:r>
      <w:proofErr w:type="spellEnd"/>
      <w:r w:rsidRPr="005F6030">
        <w:rPr>
          <w:rFonts w:ascii="Times New Roman" w:hAnsi="Times New Roman" w:cs="Times New Roman"/>
          <w:sz w:val="24"/>
          <w:szCs w:val="24"/>
          <w:lang w:val="en-US"/>
        </w:rPr>
        <w:t xml:space="preserve">  </w:t>
      </w:r>
      <w:proofErr w:type="spellStart"/>
      <w:r w:rsidRPr="005F6030">
        <w:rPr>
          <w:rFonts w:ascii="Times New Roman" w:hAnsi="Times New Roman" w:cs="Times New Roman"/>
          <w:sz w:val="24"/>
          <w:szCs w:val="24"/>
          <w:lang w:val="en-US"/>
        </w:rPr>
        <w:t>змін</w:t>
      </w:r>
      <w:proofErr w:type="spellEnd"/>
      <w:proofErr w:type="gramEnd"/>
    </w:p>
    <w:tbl>
      <w:tblPr>
        <w:tblStyle w:val="a3"/>
        <w:tblW w:w="0" w:type="auto"/>
        <w:tblLook w:val="04A0"/>
      </w:tblPr>
      <w:tblGrid>
        <w:gridCol w:w="3285"/>
        <w:gridCol w:w="3285"/>
        <w:gridCol w:w="3285"/>
      </w:tblGrid>
      <w:tr w:rsidR="005F6030" w:rsidTr="005F6030">
        <w:tc>
          <w:tcPr>
            <w:tcW w:w="3285" w:type="dxa"/>
          </w:tcPr>
          <w:p w:rsidR="005F6030" w:rsidRDefault="005F6030">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Роділ</w:t>
            </w:r>
            <w:proofErr w:type="spellEnd"/>
            <w:r>
              <w:rPr>
                <w:rFonts w:ascii="Times New Roman" w:hAnsi="Times New Roman" w:cs="Times New Roman"/>
                <w:sz w:val="24"/>
                <w:szCs w:val="24"/>
              </w:rPr>
              <w:t xml:space="preserve"> </w:t>
            </w:r>
          </w:p>
        </w:tc>
        <w:tc>
          <w:tcPr>
            <w:tcW w:w="3285" w:type="dxa"/>
          </w:tcPr>
          <w:p w:rsidR="005F6030" w:rsidRDefault="005F6030">
            <w:pPr>
              <w:rPr>
                <w:rFonts w:ascii="Times New Roman" w:hAnsi="Times New Roman" w:cs="Times New Roman"/>
                <w:sz w:val="24"/>
                <w:szCs w:val="24"/>
              </w:rPr>
            </w:pPr>
            <w:r>
              <w:rPr>
                <w:rFonts w:ascii="Times New Roman" w:hAnsi="Times New Roman" w:cs="Times New Roman"/>
                <w:sz w:val="24"/>
                <w:szCs w:val="24"/>
              </w:rPr>
              <w:t xml:space="preserve">      До внесення змін </w:t>
            </w:r>
          </w:p>
        </w:tc>
        <w:tc>
          <w:tcPr>
            <w:tcW w:w="3285" w:type="dxa"/>
          </w:tcPr>
          <w:p w:rsidR="005F6030" w:rsidRDefault="005F6030">
            <w:pPr>
              <w:rPr>
                <w:rFonts w:ascii="Times New Roman" w:hAnsi="Times New Roman" w:cs="Times New Roman"/>
                <w:sz w:val="24"/>
                <w:szCs w:val="24"/>
              </w:rPr>
            </w:pPr>
            <w:r>
              <w:rPr>
                <w:rFonts w:ascii="Times New Roman" w:hAnsi="Times New Roman" w:cs="Times New Roman"/>
                <w:sz w:val="24"/>
                <w:szCs w:val="24"/>
              </w:rPr>
              <w:t xml:space="preserve"> Після внесення змін </w:t>
            </w:r>
          </w:p>
        </w:tc>
      </w:tr>
      <w:tr w:rsidR="00CE337C" w:rsidTr="005F6030">
        <w:tc>
          <w:tcPr>
            <w:tcW w:w="3285" w:type="dxa"/>
          </w:tcPr>
          <w:p w:rsidR="00CE337C" w:rsidRDefault="00CE337C">
            <w:pPr>
              <w:rPr>
                <w:rFonts w:ascii="Times New Roman" w:hAnsi="Times New Roman" w:cs="Times New Roman"/>
                <w:sz w:val="24"/>
                <w:szCs w:val="24"/>
              </w:rPr>
            </w:pPr>
            <w:r>
              <w:rPr>
                <w:rFonts w:ascii="Times New Roman" w:hAnsi="Times New Roman" w:cs="Times New Roman"/>
                <w:sz w:val="24"/>
                <w:szCs w:val="24"/>
              </w:rPr>
              <w:t xml:space="preserve">Проект Договору </w:t>
            </w:r>
          </w:p>
        </w:tc>
        <w:tc>
          <w:tcPr>
            <w:tcW w:w="3285" w:type="dxa"/>
          </w:tcPr>
          <w:p w:rsidR="00CE337C" w:rsidRDefault="00CE337C" w:rsidP="00CE337C">
            <w:pPr>
              <w:pStyle w:val="a5"/>
              <w:suppressAutoHyphens/>
              <w:spacing w:before="280"/>
              <w:ind w:left="0" w:firstLine="567"/>
              <w:jc w:val="both"/>
              <w:rPr>
                <w:rFonts w:eastAsia="Lucida Sans Unicode"/>
                <w:kern w:val="2"/>
                <w:lang w:eastAsia="zh-CN"/>
              </w:rPr>
            </w:pPr>
            <w:r>
              <w:rPr>
                <w:rFonts w:eastAsia="Lucida Sans Unicode"/>
                <w:kern w:val="2"/>
                <w:lang w:eastAsia="zh-CN"/>
              </w:rPr>
              <w:t xml:space="preserve">1.1. Підрядник зобов’язується </w:t>
            </w:r>
            <w:r>
              <w:rPr>
                <w:rFonts w:eastAsia="Lucida Sans Unicode"/>
                <w:color w:val="000000" w:themeColor="text1"/>
                <w:kern w:val="2"/>
                <w:lang w:eastAsia="zh-CN"/>
              </w:rPr>
              <w:t xml:space="preserve">до </w:t>
            </w:r>
            <w:r>
              <w:rPr>
                <w:rFonts w:eastAsia="Lucida Sans Unicode"/>
                <w:b/>
                <w:color w:val="000000" w:themeColor="text1"/>
                <w:kern w:val="2"/>
                <w:lang w:eastAsia="zh-CN"/>
              </w:rPr>
              <w:t>31.</w:t>
            </w:r>
            <w:r>
              <w:rPr>
                <w:rFonts w:eastAsia="Lucida Sans Unicode"/>
                <w:b/>
                <w:color w:val="000000" w:themeColor="text1"/>
                <w:kern w:val="2"/>
                <w:lang w:val="ru-RU" w:eastAsia="zh-CN"/>
              </w:rPr>
              <w:t>10</w:t>
            </w:r>
            <w:r>
              <w:rPr>
                <w:rFonts w:eastAsia="Lucida Sans Unicode"/>
                <w:b/>
                <w:color w:val="000000" w:themeColor="text1"/>
                <w:kern w:val="2"/>
                <w:lang w:eastAsia="zh-CN"/>
              </w:rPr>
              <w:t>.202</w:t>
            </w:r>
            <w:r>
              <w:rPr>
                <w:rFonts w:eastAsia="Lucida Sans Unicode"/>
                <w:b/>
                <w:color w:val="000000" w:themeColor="text1"/>
                <w:kern w:val="2"/>
                <w:lang w:val="ru-RU" w:eastAsia="zh-CN"/>
              </w:rPr>
              <w:t xml:space="preserve">2 </w:t>
            </w:r>
            <w:r>
              <w:rPr>
                <w:rFonts w:eastAsia="Lucida Sans Unicode"/>
                <w:b/>
                <w:color w:val="000000" w:themeColor="text1"/>
                <w:kern w:val="2"/>
                <w:lang w:eastAsia="zh-CN"/>
              </w:rPr>
              <w:t>року</w:t>
            </w:r>
            <w:r>
              <w:rPr>
                <w:rFonts w:eastAsia="Lucida Sans Unicode"/>
                <w:b/>
                <w:color w:val="000000" w:themeColor="text1"/>
                <w:kern w:val="2"/>
                <w:lang w:val="ru-RU" w:eastAsia="zh-CN"/>
              </w:rPr>
              <w:t xml:space="preserve"> </w:t>
            </w:r>
            <w:r>
              <w:rPr>
                <w:rFonts w:eastAsia="Lucida Sans Unicode"/>
                <w:kern w:val="2"/>
                <w:lang w:eastAsia="zh-CN"/>
              </w:rPr>
              <w:t>надати Замовнику послуги, а Замовник – прийняти і оплатити такі послуги.</w:t>
            </w:r>
          </w:p>
          <w:p w:rsidR="00CE337C" w:rsidRDefault="00CE337C">
            <w:pPr>
              <w:rPr>
                <w:rFonts w:ascii="Times New Roman" w:hAnsi="Times New Roman" w:cs="Times New Roman"/>
                <w:sz w:val="24"/>
                <w:szCs w:val="24"/>
              </w:rPr>
            </w:pPr>
          </w:p>
        </w:tc>
        <w:tc>
          <w:tcPr>
            <w:tcW w:w="3285" w:type="dxa"/>
          </w:tcPr>
          <w:p w:rsidR="00CE337C" w:rsidRDefault="00CE337C" w:rsidP="00CE337C">
            <w:pPr>
              <w:pStyle w:val="a5"/>
              <w:suppressAutoHyphens/>
              <w:spacing w:before="280"/>
              <w:ind w:left="0" w:firstLine="567"/>
              <w:jc w:val="both"/>
              <w:rPr>
                <w:rFonts w:eastAsia="Lucida Sans Unicode"/>
                <w:kern w:val="2"/>
                <w:lang w:eastAsia="zh-CN"/>
              </w:rPr>
            </w:pPr>
            <w:r>
              <w:rPr>
                <w:rFonts w:eastAsia="Lucida Sans Unicode"/>
                <w:kern w:val="2"/>
                <w:lang w:eastAsia="zh-CN"/>
              </w:rPr>
              <w:t xml:space="preserve">1.1. Підрядник зобов’язується </w:t>
            </w:r>
            <w:r>
              <w:rPr>
                <w:rFonts w:eastAsia="Lucida Sans Unicode"/>
                <w:color w:val="000000" w:themeColor="text1"/>
                <w:kern w:val="2"/>
                <w:lang w:eastAsia="zh-CN"/>
              </w:rPr>
              <w:t xml:space="preserve">до </w:t>
            </w:r>
            <w:r>
              <w:rPr>
                <w:rFonts w:eastAsia="Lucida Sans Unicode"/>
                <w:b/>
                <w:color w:val="000000" w:themeColor="text1"/>
                <w:kern w:val="2"/>
                <w:lang w:eastAsia="zh-CN"/>
              </w:rPr>
              <w:t>31.</w:t>
            </w:r>
            <w:r>
              <w:rPr>
                <w:rFonts w:eastAsia="Lucida Sans Unicode"/>
                <w:b/>
                <w:color w:val="000000" w:themeColor="text1"/>
                <w:kern w:val="2"/>
                <w:lang w:val="ru-RU" w:eastAsia="zh-CN"/>
              </w:rPr>
              <w:t>12</w:t>
            </w:r>
            <w:r>
              <w:rPr>
                <w:rFonts w:eastAsia="Lucida Sans Unicode"/>
                <w:b/>
                <w:color w:val="000000" w:themeColor="text1"/>
                <w:kern w:val="2"/>
                <w:lang w:eastAsia="zh-CN"/>
              </w:rPr>
              <w:t>.202</w:t>
            </w:r>
            <w:r>
              <w:rPr>
                <w:rFonts w:eastAsia="Lucida Sans Unicode"/>
                <w:b/>
                <w:color w:val="000000" w:themeColor="text1"/>
                <w:kern w:val="2"/>
                <w:lang w:val="ru-RU" w:eastAsia="zh-CN"/>
              </w:rPr>
              <w:t xml:space="preserve">2 </w:t>
            </w:r>
            <w:r>
              <w:rPr>
                <w:rFonts w:eastAsia="Lucida Sans Unicode"/>
                <w:b/>
                <w:color w:val="000000" w:themeColor="text1"/>
                <w:kern w:val="2"/>
                <w:lang w:eastAsia="zh-CN"/>
              </w:rPr>
              <w:t>року</w:t>
            </w:r>
            <w:r>
              <w:rPr>
                <w:rFonts w:eastAsia="Lucida Sans Unicode"/>
                <w:b/>
                <w:color w:val="000000" w:themeColor="text1"/>
                <w:kern w:val="2"/>
                <w:lang w:val="ru-RU" w:eastAsia="zh-CN"/>
              </w:rPr>
              <w:t xml:space="preserve"> </w:t>
            </w:r>
            <w:r>
              <w:rPr>
                <w:rFonts w:eastAsia="Lucida Sans Unicode"/>
                <w:kern w:val="2"/>
                <w:lang w:eastAsia="zh-CN"/>
              </w:rPr>
              <w:t>надати Замовнику послуги, а Замовник – прийняти і оплатити такі послуги.</w:t>
            </w:r>
          </w:p>
          <w:p w:rsidR="00CE337C" w:rsidRPr="00CE337C" w:rsidRDefault="00CE337C">
            <w:pPr>
              <w:rPr>
                <w:rFonts w:ascii="Times New Roman" w:hAnsi="Times New Roman" w:cs="Times New Roman"/>
                <w:sz w:val="24"/>
                <w:szCs w:val="24"/>
              </w:rPr>
            </w:pPr>
          </w:p>
        </w:tc>
      </w:tr>
      <w:tr w:rsidR="00CE337C" w:rsidTr="005F6030">
        <w:tc>
          <w:tcPr>
            <w:tcW w:w="3285" w:type="dxa"/>
          </w:tcPr>
          <w:p w:rsidR="00CE337C" w:rsidRDefault="00CE337C">
            <w:pPr>
              <w:rPr>
                <w:rFonts w:ascii="Times New Roman" w:hAnsi="Times New Roman" w:cs="Times New Roman"/>
                <w:sz w:val="24"/>
                <w:szCs w:val="24"/>
              </w:rPr>
            </w:pPr>
          </w:p>
        </w:tc>
        <w:tc>
          <w:tcPr>
            <w:tcW w:w="3285" w:type="dxa"/>
          </w:tcPr>
          <w:p w:rsidR="00CE337C" w:rsidRDefault="00CE337C" w:rsidP="00CE337C">
            <w:pPr>
              <w:pStyle w:val="a5"/>
              <w:suppressAutoHyphens/>
              <w:spacing w:before="280"/>
              <w:ind w:left="0" w:firstLine="567"/>
              <w:jc w:val="both"/>
              <w:rPr>
                <w:rFonts w:eastAsia="Lucida Sans Unicode"/>
                <w:kern w:val="2"/>
                <w:lang w:eastAsia="zh-CN"/>
              </w:rPr>
            </w:pPr>
          </w:p>
        </w:tc>
        <w:tc>
          <w:tcPr>
            <w:tcW w:w="3285" w:type="dxa"/>
          </w:tcPr>
          <w:p w:rsidR="00CE337C" w:rsidRDefault="00CE337C" w:rsidP="00CE337C">
            <w:pPr>
              <w:pStyle w:val="a5"/>
              <w:suppressAutoHyphens/>
              <w:spacing w:before="280"/>
              <w:ind w:left="0" w:firstLine="567"/>
              <w:jc w:val="both"/>
              <w:rPr>
                <w:rFonts w:eastAsia="Lucida Sans Unicode"/>
                <w:kern w:val="2"/>
                <w:lang w:eastAsia="zh-CN"/>
              </w:rPr>
            </w:pPr>
          </w:p>
        </w:tc>
      </w:tr>
    </w:tbl>
    <w:p w:rsidR="005F6030" w:rsidRPr="005F6030" w:rsidRDefault="005F6030">
      <w:pPr>
        <w:rPr>
          <w:rFonts w:ascii="Times New Roman" w:hAnsi="Times New Roman" w:cs="Times New Roman"/>
          <w:sz w:val="24"/>
          <w:szCs w:val="24"/>
        </w:rPr>
      </w:pPr>
    </w:p>
    <w:p w:rsidR="006F5340" w:rsidRPr="008368C6" w:rsidRDefault="005F6030">
      <w:pPr>
        <w:rPr>
          <w:lang w:val="ru-RU"/>
        </w:rPr>
      </w:pPr>
      <w:r w:rsidRPr="008368C6">
        <w:rPr>
          <w:lang w:val="ru-RU"/>
        </w:rPr>
        <w:t xml:space="preserve">                                                    </w:t>
      </w:r>
    </w:p>
    <w:sectPr w:rsidR="006F5340" w:rsidRPr="008368C6" w:rsidSect="00832DF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F6030"/>
    <w:rsid w:val="005F6030"/>
    <w:rsid w:val="006F5340"/>
    <w:rsid w:val="00832DF8"/>
    <w:rsid w:val="008368C6"/>
    <w:rsid w:val="00966D2F"/>
    <w:rsid w:val="00CE337C"/>
    <w:rsid w:val="00DA3C4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D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0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34"/>
    <w:locked/>
    <w:rsid w:val="00CE337C"/>
    <w:rPr>
      <w:rFonts w:ascii="Times New Roman" w:eastAsia="Times New Roman" w:hAnsi="Times New Roman" w:cs="Times New Roman"/>
      <w:sz w:val="24"/>
      <w:szCs w:val="24"/>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
    <w:basedOn w:val="a"/>
    <w:link w:val="a4"/>
    <w:uiPriority w:val="34"/>
    <w:unhideWhenUsed/>
    <w:qFormat/>
    <w:rsid w:val="00CE337C"/>
    <w:pPr>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300</Words>
  <Characters>171</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7</cp:revision>
  <dcterms:created xsi:type="dcterms:W3CDTF">2022-10-26T12:01:00Z</dcterms:created>
  <dcterms:modified xsi:type="dcterms:W3CDTF">2022-10-27T05:51:00Z</dcterms:modified>
</cp:coreProperties>
</file>